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06FE" w14:textId="77777777" w:rsidR="007045FD" w:rsidRPr="007045FD" w:rsidRDefault="007045FD" w:rsidP="007045FD">
      <w:pPr>
        <w:rPr>
          <w:b/>
          <w:bCs/>
        </w:rPr>
      </w:pPr>
      <w:r w:rsidRPr="007045FD">
        <w:rPr>
          <w:b/>
          <w:bCs/>
        </w:rPr>
        <w:t>JOB-TO-BE-DONE:</w:t>
      </w:r>
    </w:p>
    <w:p w14:paraId="5D5A26CA" w14:textId="77777777" w:rsidR="00DA7170" w:rsidRPr="00DA7170" w:rsidRDefault="00DA7170">
      <w:r w:rsidRPr="00DA7170">
        <w:t>Когда я как руководитель или ответственный за проект в госсекторе вынужден отчитываться о результатах при недоверии граждан и риске потерь бюджета, я хочу видеть объективную, автоматически собранную картину реального положения дел на всех этапах исполнения, чтобы принимать обоснованные решения, предотвращать срывы и доказывать эффективность.</w:t>
      </w:r>
    </w:p>
    <w:p w14:paraId="3B779B9A" w14:textId="03332D36" w:rsidR="007045FD" w:rsidRPr="007045FD" w:rsidRDefault="007045FD">
      <w:r>
        <w:rPr>
          <w:b/>
          <w:bCs/>
        </w:rPr>
        <w:t>Ключевые возможности: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123"/>
        <w:gridCol w:w="2137"/>
        <w:gridCol w:w="1921"/>
        <w:gridCol w:w="1293"/>
        <w:gridCol w:w="1167"/>
      </w:tblGrid>
      <w:tr w:rsidR="00DA7170" w:rsidRPr="00DA7170" w14:paraId="38355F8E" w14:textId="77777777" w:rsidTr="00DA7170">
        <w:tc>
          <w:tcPr>
            <w:tcW w:w="704" w:type="dxa"/>
            <w:hideMark/>
          </w:tcPr>
          <w:p w14:paraId="0F2EA3A4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№</w:t>
            </w:r>
          </w:p>
        </w:tc>
        <w:tc>
          <w:tcPr>
            <w:tcW w:w="2123" w:type="dxa"/>
            <w:hideMark/>
          </w:tcPr>
          <w:p w14:paraId="0B48818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Название</w:t>
            </w:r>
          </w:p>
        </w:tc>
        <w:tc>
          <w:tcPr>
            <w:tcW w:w="2137" w:type="dxa"/>
            <w:hideMark/>
          </w:tcPr>
          <w:p w14:paraId="779CEACE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Описание</w:t>
            </w:r>
          </w:p>
        </w:tc>
        <w:tc>
          <w:tcPr>
            <w:tcW w:w="1921" w:type="dxa"/>
            <w:hideMark/>
          </w:tcPr>
          <w:p w14:paraId="59E8E2D6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Сегмент</w:t>
            </w:r>
          </w:p>
        </w:tc>
        <w:tc>
          <w:tcPr>
            <w:tcW w:w="1293" w:type="dxa"/>
            <w:hideMark/>
          </w:tcPr>
          <w:p w14:paraId="56530B46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Сценарии</w:t>
            </w:r>
          </w:p>
        </w:tc>
        <w:tc>
          <w:tcPr>
            <w:tcW w:w="1167" w:type="dxa"/>
            <w:hideMark/>
          </w:tcPr>
          <w:p w14:paraId="4AE46CF9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Impact</w:t>
            </w:r>
          </w:p>
        </w:tc>
      </w:tr>
      <w:tr w:rsidR="00DA7170" w:rsidRPr="00DA7170" w14:paraId="694D6235" w14:textId="77777777" w:rsidTr="00DA7170">
        <w:tc>
          <w:tcPr>
            <w:tcW w:w="704" w:type="dxa"/>
            <w:hideMark/>
          </w:tcPr>
          <w:p w14:paraId="729F8EE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O1</w:t>
            </w:r>
          </w:p>
        </w:tc>
        <w:tc>
          <w:tcPr>
            <w:tcW w:w="2123" w:type="dxa"/>
            <w:hideMark/>
          </w:tcPr>
          <w:p w14:paraId="6E3AC062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Автоматический сбор и агрегация данных</w:t>
            </w:r>
          </w:p>
        </w:tc>
        <w:tc>
          <w:tcPr>
            <w:tcW w:w="2137" w:type="dxa"/>
            <w:hideMark/>
          </w:tcPr>
          <w:p w14:paraId="5EF368E9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Получение информации из разрозненных источников (жалобы, финансы, датчики, спутники) без ручного труда.</w:t>
            </w:r>
          </w:p>
        </w:tc>
        <w:tc>
          <w:tcPr>
            <w:tcW w:w="1921" w:type="dxa"/>
            <w:hideMark/>
          </w:tcPr>
          <w:p w14:paraId="3B0C8F7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Руководитель проекта, аналитик</w:t>
            </w:r>
          </w:p>
        </w:tc>
        <w:tc>
          <w:tcPr>
            <w:tcW w:w="1293" w:type="dxa"/>
            <w:hideMark/>
          </w:tcPr>
          <w:p w14:paraId="6BE93D8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[1,2,3]</w:t>
            </w:r>
          </w:p>
        </w:tc>
        <w:tc>
          <w:tcPr>
            <w:tcW w:w="1167" w:type="dxa"/>
            <w:hideMark/>
          </w:tcPr>
          <w:p w14:paraId="6DEAF1D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Высокий</w:t>
            </w:r>
          </w:p>
        </w:tc>
      </w:tr>
      <w:tr w:rsidR="00DA7170" w:rsidRPr="00DA7170" w14:paraId="753F02F6" w14:textId="77777777" w:rsidTr="00DA7170">
        <w:tc>
          <w:tcPr>
            <w:tcW w:w="704" w:type="dxa"/>
            <w:hideMark/>
          </w:tcPr>
          <w:p w14:paraId="58BD6AA3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O2</w:t>
            </w:r>
          </w:p>
        </w:tc>
        <w:tc>
          <w:tcPr>
            <w:tcW w:w="2123" w:type="dxa"/>
            <w:hideMark/>
          </w:tcPr>
          <w:p w14:paraId="75B0D1D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Сравнение плана с реальностью в реальном времени</w:t>
            </w:r>
          </w:p>
        </w:tc>
        <w:tc>
          <w:tcPr>
            <w:tcW w:w="2137" w:type="dxa"/>
            <w:hideMark/>
          </w:tcPr>
          <w:p w14:paraId="1B6E40A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Автоматическое выявление расхождений между утвержденным планом (KPI, смета) и фактическим состоянием.</w:t>
            </w:r>
          </w:p>
        </w:tc>
        <w:tc>
          <w:tcPr>
            <w:tcW w:w="1921" w:type="dxa"/>
            <w:hideMark/>
          </w:tcPr>
          <w:p w14:paraId="6FB22425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Руководитель, куратор</w:t>
            </w:r>
          </w:p>
        </w:tc>
        <w:tc>
          <w:tcPr>
            <w:tcW w:w="1293" w:type="dxa"/>
            <w:hideMark/>
          </w:tcPr>
          <w:p w14:paraId="2021A078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[1,2,3]</w:t>
            </w:r>
          </w:p>
        </w:tc>
        <w:tc>
          <w:tcPr>
            <w:tcW w:w="1167" w:type="dxa"/>
            <w:hideMark/>
          </w:tcPr>
          <w:p w14:paraId="4515ED57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Высокий</w:t>
            </w:r>
          </w:p>
        </w:tc>
      </w:tr>
      <w:tr w:rsidR="00DA7170" w:rsidRPr="00DA7170" w14:paraId="2DBC17FA" w14:textId="77777777" w:rsidTr="00DA7170">
        <w:tc>
          <w:tcPr>
            <w:tcW w:w="704" w:type="dxa"/>
            <w:hideMark/>
          </w:tcPr>
          <w:p w14:paraId="0D6187D7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O3</w:t>
            </w:r>
          </w:p>
        </w:tc>
        <w:tc>
          <w:tcPr>
            <w:tcW w:w="2123" w:type="dxa"/>
            <w:hideMark/>
          </w:tcPr>
          <w:p w14:paraId="71A4E8F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Превращение жалоб в корректировки / сценарии улучшения</w:t>
            </w:r>
          </w:p>
        </w:tc>
        <w:tc>
          <w:tcPr>
            <w:tcW w:w="2137" w:type="dxa"/>
            <w:hideMark/>
          </w:tcPr>
          <w:p w14:paraId="5E895B56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Анализ потока обращений граждан для выявления системных проблем и генерации предложений по корректировке показателей или сценариев исполнения проекта.</w:t>
            </w:r>
          </w:p>
        </w:tc>
        <w:tc>
          <w:tcPr>
            <w:tcW w:w="1921" w:type="dxa"/>
            <w:hideMark/>
          </w:tcPr>
          <w:p w14:paraId="5681E0C3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Менеджер проекта, аналитик</w:t>
            </w:r>
          </w:p>
        </w:tc>
        <w:tc>
          <w:tcPr>
            <w:tcW w:w="1293" w:type="dxa"/>
            <w:hideMark/>
          </w:tcPr>
          <w:p w14:paraId="4F986F9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[1,2,3]</w:t>
            </w:r>
          </w:p>
        </w:tc>
        <w:tc>
          <w:tcPr>
            <w:tcW w:w="1167" w:type="dxa"/>
            <w:hideMark/>
          </w:tcPr>
          <w:p w14:paraId="25FE7430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Высокий</w:t>
            </w:r>
          </w:p>
        </w:tc>
      </w:tr>
      <w:tr w:rsidR="00DA7170" w:rsidRPr="00DA7170" w14:paraId="7F6BE424" w14:textId="77777777" w:rsidTr="00DA7170">
        <w:tc>
          <w:tcPr>
            <w:tcW w:w="704" w:type="dxa"/>
            <w:hideMark/>
          </w:tcPr>
          <w:p w14:paraId="23F090B0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O4</w:t>
            </w:r>
          </w:p>
        </w:tc>
        <w:tc>
          <w:tcPr>
            <w:tcW w:w="2123" w:type="dxa"/>
            <w:hideMark/>
          </w:tcPr>
          <w:p w14:paraId="5EEB729F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Объективная верификация работ</w:t>
            </w:r>
          </w:p>
        </w:tc>
        <w:tc>
          <w:tcPr>
            <w:tcW w:w="2137" w:type="dxa"/>
            <w:hideMark/>
          </w:tcPr>
          <w:p w14:paraId="099930EE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 xml:space="preserve">Независимое подтверждение выполнения работ с помощью объективных источников (спутники, </w:t>
            </w:r>
            <w:proofErr w:type="spellStart"/>
            <w:r w:rsidRPr="00DA7170">
              <w:rPr>
                <w:sz w:val="20"/>
                <w:szCs w:val="20"/>
              </w:rPr>
              <w:t>IoT</w:t>
            </w:r>
            <w:proofErr w:type="spellEnd"/>
            <w:r w:rsidRPr="00DA7170">
              <w:rPr>
                <w:sz w:val="20"/>
                <w:szCs w:val="20"/>
              </w:rPr>
              <w:t>).</w:t>
            </w:r>
          </w:p>
        </w:tc>
        <w:tc>
          <w:tcPr>
            <w:tcW w:w="1921" w:type="dxa"/>
            <w:hideMark/>
          </w:tcPr>
          <w:p w14:paraId="54F6D4E7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Контролёр, заказчик</w:t>
            </w:r>
          </w:p>
        </w:tc>
        <w:tc>
          <w:tcPr>
            <w:tcW w:w="1293" w:type="dxa"/>
            <w:hideMark/>
          </w:tcPr>
          <w:p w14:paraId="1C5295D6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[1,2,3]</w:t>
            </w:r>
          </w:p>
        </w:tc>
        <w:tc>
          <w:tcPr>
            <w:tcW w:w="1167" w:type="dxa"/>
            <w:hideMark/>
          </w:tcPr>
          <w:p w14:paraId="274AE625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Высокий</w:t>
            </w:r>
          </w:p>
        </w:tc>
      </w:tr>
      <w:tr w:rsidR="00DA7170" w:rsidRPr="00DA7170" w14:paraId="045EF225" w14:textId="77777777" w:rsidTr="00DA7170">
        <w:tc>
          <w:tcPr>
            <w:tcW w:w="704" w:type="dxa"/>
            <w:hideMark/>
          </w:tcPr>
          <w:p w14:paraId="691C3CF3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O5</w:t>
            </w:r>
          </w:p>
        </w:tc>
        <w:tc>
          <w:tcPr>
            <w:tcW w:w="2123" w:type="dxa"/>
            <w:hideMark/>
          </w:tcPr>
          <w:p w14:paraId="7B5B2A7D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Межведомственная видимость и координация</w:t>
            </w:r>
          </w:p>
        </w:tc>
        <w:tc>
          <w:tcPr>
            <w:tcW w:w="2137" w:type="dxa"/>
            <w:hideMark/>
          </w:tcPr>
          <w:p w14:paraId="7379F30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 xml:space="preserve">Обеспечение прозрачности и координации между разными ведомствами, </w:t>
            </w:r>
            <w:r w:rsidRPr="00DA7170">
              <w:rPr>
                <w:sz w:val="20"/>
                <w:szCs w:val="20"/>
              </w:rPr>
              <w:lastRenderedPageBreak/>
              <w:t>участвующими в одном проекте.</w:t>
            </w:r>
          </w:p>
        </w:tc>
        <w:tc>
          <w:tcPr>
            <w:tcW w:w="1921" w:type="dxa"/>
            <w:hideMark/>
          </w:tcPr>
          <w:p w14:paraId="286DF418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lastRenderedPageBreak/>
              <w:t>Руководитель высшего звена</w:t>
            </w:r>
          </w:p>
        </w:tc>
        <w:tc>
          <w:tcPr>
            <w:tcW w:w="1293" w:type="dxa"/>
            <w:hideMark/>
          </w:tcPr>
          <w:p w14:paraId="1D3A036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[1,2]</w:t>
            </w:r>
          </w:p>
        </w:tc>
        <w:tc>
          <w:tcPr>
            <w:tcW w:w="1167" w:type="dxa"/>
            <w:hideMark/>
          </w:tcPr>
          <w:p w14:paraId="55A05EBA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Средний</w:t>
            </w:r>
          </w:p>
        </w:tc>
      </w:tr>
      <w:tr w:rsidR="00DA7170" w:rsidRPr="00DA7170" w14:paraId="4F78C6CB" w14:textId="77777777" w:rsidTr="00DA7170">
        <w:tc>
          <w:tcPr>
            <w:tcW w:w="704" w:type="dxa"/>
            <w:hideMark/>
          </w:tcPr>
          <w:p w14:paraId="497C307C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O6</w:t>
            </w:r>
          </w:p>
        </w:tc>
        <w:tc>
          <w:tcPr>
            <w:tcW w:w="2123" w:type="dxa"/>
            <w:hideMark/>
          </w:tcPr>
          <w:p w14:paraId="3C5CE3F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Предсказание срывов и рисков</w:t>
            </w:r>
          </w:p>
        </w:tc>
        <w:tc>
          <w:tcPr>
            <w:tcW w:w="2137" w:type="dxa"/>
            <w:hideMark/>
          </w:tcPr>
          <w:p w14:paraId="52A2F357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Прогнозирование проблем исполнения (простой, перерасход) на основе анализа данных.</w:t>
            </w:r>
          </w:p>
        </w:tc>
        <w:tc>
          <w:tcPr>
            <w:tcW w:w="1921" w:type="dxa"/>
            <w:hideMark/>
          </w:tcPr>
          <w:p w14:paraId="505E44A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Руководитель проекта, риск-менеджер</w:t>
            </w:r>
          </w:p>
        </w:tc>
        <w:tc>
          <w:tcPr>
            <w:tcW w:w="1293" w:type="dxa"/>
            <w:hideMark/>
          </w:tcPr>
          <w:p w14:paraId="4B7D3BD2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[1]</w:t>
            </w:r>
          </w:p>
        </w:tc>
        <w:tc>
          <w:tcPr>
            <w:tcW w:w="1167" w:type="dxa"/>
            <w:hideMark/>
          </w:tcPr>
          <w:p w14:paraId="1E6CD01E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Средний</w:t>
            </w:r>
          </w:p>
        </w:tc>
      </w:tr>
      <w:tr w:rsidR="00DA7170" w:rsidRPr="00DA7170" w14:paraId="7F7099BE" w14:textId="77777777" w:rsidTr="00DA7170">
        <w:tc>
          <w:tcPr>
            <w:tcW w:w="704" w:type="dxa"/>
            <w:hideMark/>
          </w:tcPr>
          <w:p w14:paraId="676F46EA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O7</w:t>
            </w:r>
          </w:p>
        </w:tc>
        <w:tc>
          <w:tcPr>
            <w:tcW w:w="2123" w:type="dxa"/>
            <w:hideMark/>
          </w:tcPr>
          <w:p w14:paraId="330071CD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Создание публичной прозрачности</w:t>
            </w:r>
          </w:p>
        </w:tc>
        <w:tc>
          <w:tcPr>
            <w:tcW w:w="2137" w:type="dxa"/>
            <w:hideMark/>
          </w:tcPr>
          <w:p w14:paraId="331A837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Формирование доверия через открытый, понятный для граждан отчёт о ходе и результатах проекта.</w:t>
            </w:r>
          </w:p>
        </w:tc>
        <w:tc>
          <w:tcPr>
            <w:tcW w:w="1921" w:type="dxa"/>
            <w:hideMark/>
          </w:tcPr>
          <w:p w14:paraId="1B3141D9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Гражданин, пресс-служба</w:t>
            </w:r>
          </w:p>
        </w:tc>
        <w:tc>
          <w:tcPr>
            <w:tcW w:w="1293" w:type="dxa"/>
            <w:hideMark/>
          </w:tcPr>
          <w:p w14:paraId="4BB7D35C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[1]</w:t>
            </w:r>
          </w:p>
        </w:tc>
        <w:tc>
          <w:tcPr>
            <w:tcW w:w="1167" w:type="dxa"/>
            <w:hideMark/>
          </w:tcPr>
          <w:p w14:paraId="66344CBB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Средний</w:t>
            </w:r>
          </w:p>
        </w:tc>
      </w:tr>
      <w:tr w:rsidR="00DA7170" w:rsidRPr="00DA7170" w14:paraId="7D3FC61B" w14:textId="77777777" w:rsidTr="00DA7170">
        <w:tc>
          <w:tcPr>
            <w:tcW w:w="704" w:type="dxa"/>
            <w:hideMark/>
          </w:tcPr>
          <w:p w14:paraId="1DC6F8E0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O8</w:t>
            </w:r>
          </w:p>
        </w:tc>
        <w:tc>
          <w:tcPr>
            <w:tcW w:w="2123" w:type="dxa"/>
            <w:hideMark/>
          </w:tcPr>
          <w:p w14:paraId="75465DBF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Адаптация под локальные условия и бюджет</w:t>
            </w:r>
          </w:p>
        </w:tc>
        <w:tc>
          <w:tcPr>
            <w:tcW w:w="2137" w:type="dxa"/>
            <w:hideMark/>
          </w:tcPr>
          <w:p w14:paraId="2787675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Настройка системы контроля для работы в условиях ограниченного финансирования и инфраструктуры.</w:t>
            </w:r>
          </w:p>
        </w:tc>
        <w:tc>
          <w:tcPr>
            <w:tcW w:w="1921" w:type="dxa"/>
            <w:hideMark/>
          </w:tcPr>
          <w:p w14:paraId="10935CE1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Муниципалитет, регион</w:t>
            </w:r>
          </w:p>
        </w:tc>
        <w:tc>
          <w:tcPr>
            <w:tcW w:w="1293" w:type="dxa"/>
            <w:hideMark/>
          </w:tcPr>
          <w:p w14:paraId="005EDE09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[2,3]</w:t>
            </w:r>
          </w:p>
        </w:tc>
        <w:tc>
          <w:tcPr>
            <w:tcW w:w="1167" w:type="dxa"/>
            <w:hideMark/>
          </w:tcPr>
          <w:p w14:paraId="5278BEE2" w14:textId="77777777" w:rsidR="00DA7170" w:rsidRPr="00DA7170" w:rsidRDefault="00DA7170" w:rsidP="00DA7170">
            <w:pPr>
              <w:spacing w:after="160" w:line="278" w:lineRule="auto"/>
              <w:rPr>
                <w:sz w:val="20"/>
                <w:szCs w:val="20"/>
              </w:rPr>
            </w:pPr>
            <w:r w:rsidRPr="00DA7170">
              <w:rPr>
                <w:sz w:val="20"/>
                <w:szCs w:val="20"/>
              </w:rPr>
              <w:t>Средний</w:t>
            </w:r>
          </w:p>
        </w:tc>
      </w:tr>
    </w:tbl>
    <w:p w14:paraId="7460A380" w14:textId="6A6EE5ED" w:rsidR="00DD31AC" w:rsidRDefault="00DD31AC"/>
    <w:p w14:paraId="2C6A51FE" w14:textId="77777777" w:rsidR="007045FD" w:rsidRPr="007045FD" w:rsidRDefault="007045FD" w:rsidP="007045FD">
      <w:pPr>
        <w:rPr>
          <w:b/>
          <w:bCs/>
          <w:lang w:val="en-US"/>
        </w:rPr>
      </w:pPr>
      <w:r w:rsidRPr="007045FD">
        <w:rPr>
          <w:b/>
          <w:bCs/>
          <w:lang w:val="en-US"/>
        </w:rPr>
        <w:t>SOLUTIONS &amp; FEATURES:</w:t>
      </w:r>
    </w:p>
    <w:p w14:paraId="7F1D029C" w14:textId="77777777" w:rsidR="00DA7170" w:rsidRDefault="00DA7170">
      <w:bookmarkStart w:id="0" w:name="_Hlk216112217"/>
      <w:r>
        <w:t>В</w:t>
      </w:r>
      <w:r w:rsidRPr="00DA7170">
        <w:t xml:space="preserve"> </w:t>
      </w:r>
      <w:r>
        <w:t>файле</w:t>
      </w:r>
      <w:r w:rsidRPr="00DA7170">
        <w:t xml:space="preserve"> «</w:t>
      </w:r>
      <w:r w:rsidRPr="00DA7170">
        <w:t>3,5_</w:t>
      </w:r>
      <w:r w:rsidRPr="00DA7170">
        <w:rPr>
          <w:lang w:val="en-US"/>
        </w:rPr>
        <w:t>Solutions</w:t>
      </w:r>
      <w:r w:rsidRPr="00DA7170">
        <w:t>_</w:t>
      </w:r>
      <w:r w:rsidRPr="00DA7170">
        <w:rPr>
          <w:lang w:val="en-US"/>
        </w:rPr>
        <w:t>features</w:t>
      </w:r>
      <w:r w:rsidRPr="00DA7170">
        <w:t xml:space="preserve">» </w:t>
      </w:r>
      <w:proofErr w:type="spellStart"/>
      <w:r>
        <w:rPr>
          <w:lang w:val="en-US"/>
        </w:rPr>
        <w:t>json</w:t>
      </w:r>
      <w:proofErr w:type="spellEnd"/>
      <w:r w:rsidRPr="00DA7170">
        <w:t xml:space="preserve"> </w:t>
      </w:r>
      <w:r>
        <w:t>для</w:t>
      </w:r>
      <w:r w:rsidRPr="00DA7170">
        <w:t xml:space="preserve"> </w:t>
      </w:r>
      <w:r>
        <w:t>удобства</w:t>
      </w:r>
      <w:r w:rsidRPr="00DA7170">
        <w:t xml:space="preserve"> </w:t>
      </w:r>
      <w:r>
        <w:t>верстки таблиц</w:t>
      </w:r>
      <w:bookmarkEnd w:id="0"/>
    </w:p>
    <w:p w14:paraId="6C14E633" w14:textId="77777777" w:rsidR="00174F59" w:rsidRPr="00174F59" w:rsidRDefault="00DA7170" w:rsidP="00174F59">
      <w:pPr>
        <w:rPr>
          <w:b/>
          <w:bCs/>
        </w:rPr>
      </w:pPr>
      <w:r>
        <w:br/>
      </w:r>
      <w:r w:rsidR="00174F59" w:rsidRPr="00174F59">
        <w:rPr>
          <w:b/>
          <w:bCs/>
        </w:rPr>
        <w:t>МАТРИЦА ДИЗРАПТИВНОГО ПОТЕНЦИАЛА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2"/>
        <w:gridCol w:w="654"/>
        <w:gridCol w:w="816"/>
        <w:gridCol w:w="637"/>
        <w:gridCol w:w="954"/>
        <w:gridCol w:w="1093"/>
        <w:gridCol w:w="1295"/>
        <w:gridCol w:w="1220"/>
        <w:gridCol w:w="1284"/>
      </w:tblGrid>
      <w:tr w:rsidR="007C5A31" w:rsidRPr="007C5A31" w14:paraId="13EC9D8D" w14:textId="77777777" w:rsidTr="007C5A31">
        <w:tc>
          <w:tcPr>
            <w:tcW w:w="0" w:type="auto"/>
            <w:hideMark/>
          </w:tcPr>
          <w:p w14:paraId="4E2C8465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Решение</w:t>
            </w:r>
          </w:p>
        </w:tc>
        <w:tc>
          <w:tcPr>
            <w:tcW w:w="0" w:type="auto"/>
            <w:hideMark/>
          </w:tcPr>
          <w:p w14:paraId="1CE0048A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Новый рынок</w:t>
            </w:r>
          </w:p>
        </w:tc>
        <w:tc>
          <w:tcPr>
            <w:tcW w:w="0" w:type="auto"/>
            <w:hideMark/>
          </w:tcPr>
          <w:p w14:paraId="591AE08C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Дешевле</w:t>
            </w:r>
          </w:p>
        </w:tc>
        <w:tc>
          <w:tcPr>
            <w:tcW w:w="0" w:type="auto"/>
            <w:hideMark/>
          </w:tcPr>
          <w:p w14:paraId="77254076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Хуже → лучше</w:t>
            </w:r>
          </w:p>
        </w:tc>
        <w:tc>
          <w:tcPr>
            <w:tcW w:w="0" w:type="auto"/>
            <w:hideMark/>
          </w:tcPr>
          <w:p w14:paraId="6B26D465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Новая траектория</w:t>
            </w:r>
          </w:p>
        </w:tc>
        <w:tc>
          <w:tcPr>
            <w:tcW w:w="0" w:type="auto"/>
            <w:hideMark/>
          </w:tcPr>
          <w:p w14:paraId="4BAF0553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Неинтересно лидерам</w:t>
            </w:r>
          </w:p>
        </w:tc>
        <w:tc>
          <w:tcPr>
            <w:tcW w:w="0" w:type="auto"/>
            <w:hideMark/>
          </w:tcPr>
          <w:p w14:paraId="146C2AE1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7C5A31">
              <w:rPr>
                <w:sz w:val="20"/>
                <w:szCs w:val="20"/>
              </w:rPr>
              <w:t>Дизраптивность</w:t>
            </w:r>
            <w:proofErr w:type="spellEnd"/>
          </w:p>
        </w:tc>
        <w:tc>
          <w:tcPr>
            <w:tcW w:w="0" w:type="auto"/>
            <w:hideMark/>
          </w:tcPr>
          <w:p w14:paraId="14B5B88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Влияние на эффективность</w:t>
            </w:r>
          </w:p>
        </w:tc>
        <w:tc>
          <w:tcPr>
            <w:tcW w:w="0" w:type="auto"/>
            <w:hideMark/>
          </w:tcPr>
          <w:p w14:paraId="1A74F520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Реалистичность внедрения</w:t>
            </w:r>
          </w:p>
        </w:tc>
      </w:tr>
      <w:tr w:rsidR="007C5A31" w:rsidRPr="007C5A31" w14:paraId="6AB720C9" w14:textId="77777777" w:rsidTr="007C5A31">
        <w:tc>
          <w:tcPr>
            <w:tcW w:w="0" w:type="auto"/>
            <w:hideMark/>
          </w:tcPr>
          <w:p w14:paraId="7764E44A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O3-S1 (Анализ обратной связи)</w:t>
            </w:r>
          </w:p>
        </w:tc>
        <w:tc>
          <w:tcPr>
            <w:tcW w:w="0" w:type="auto"/>
            <w:hideMark/>
          </w:tcPr>
          <w:p w14:paraId="7496E251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B752BF2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923B9C2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2A9A0EF6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733CB1C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7A7D2B41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  <w:tc>
          <w:tcPr>
            <w:tcW w:w="0" w:type="auto"/>
            <w:hideMark/>
          </w:tcPr>
          <w:p w14:paraId="2EF16881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Высокое (40-50%)</w:t>
            </w:r>
          </w:p>
        </w:tc>
        <w:tc>
          <w:tcPr>
            <w:tcW w:w="0" w:type="auto"/>
            <w:hideMark/>
          </w:tcPr>
          <w:p w14:paraId="7E42FB7F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Высокая</w:t>
            </w:r>
          </w:p>
        </w:tc>
      </w:tr>
      <w:tr w:rsidR="007C5A31" w:rsidRPr="007C5A31" w14:paraId="4EF43BDD" w14:textId="77777777" w:rsidTr="007C5A31">
        <w:tc>
          <w:tcPr>
            <w:tcW w:w="0" w:type="auto"/>
            <w:hideMark/>
          </w:tcPr>
          <w:p w14:paraId="0E719D5C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O2-S1 (Контролёр KPI)</w:t>
            </w:r>
          </w:p>
        </w:tc>
        <w:tc>
          <w:tcPr>
            <w:tcW w:w="0" w:type="auto"/>
            <w:hideMark/>
          </w:tcPr>
          <w:p w14:paraId="37AE79D6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3B84CF0C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7107E40F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6C51872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6247B723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74499EDD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47608CBB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Среднее (20-30%)</w:t>
            </w:r>
          </w:p>
        </w:tc>
        <w:tc>
          <w:tcPr>
            <w:tcW w:w="0" w:type="auto"/>
            <w:hideMark/>
          </w:tcPr>
          <w:p w14:paraId="5E03B2EE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Средняя</w:t>
            </w:r>
          </w:p>
        </w:tc>
      </w:tr>
      <w:tr w:rsidR="007C5A31" w:rsidRPr="007C5A31" w14:paraId="4D5BEDEF" w14:textId="77777777" w:rsidTr="007C5A31">
        <w:tc>
          <w:tcPr>
            <w:tcW w:w="0" w:type="auto"/>
            <w:hideMark/>
          </w:tcPr>
          <w:p w14:paraId="0AA95A3D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O1-S1 (Агрегатор)</w:t>
            </w:r>
          </w:p>
        </w:tc>
        <w:tc>
          <w:tcPr>
            <w:tcW w:w="0" w:type="auto"/>
            <w:hideMark/>
          </w:tcPr>
          <w:p w14:paraId="1DF79E8B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F89FFCE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2C275C5A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7D0EAC5A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6F6F9B9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3BD6FFF4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  <w:tc>
          <w:tcPr>
            <w:tcW w:w="0" w:type="auto"/>
            <w:hideMark/>
          </w:tcPr>
          <w:p w14:paraId="42261400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Среднее (25-35%)</w:t>
            </w:r>
          </w:p>
        </w:tc>
        <w:tc>
          <w:tcPr>
            <w:tcW w:w="0" w:type="auto"/>
            <w:hideMark/>
          </w:tcPr>
          <w:p w14:paraId="49DA0E1B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Низкая</w:t>
            </w:r>
          </w:p>
        </w:tc>
      </w:tr>
      <w:tr w:rsidR="007C5A31" w:rsidRPr="007C5A31" w14:paraId="6AF67E18" w14:textId="77777777" w:rsidTr="007C5A31">
        <w:tc>
          <w:tcPr>
            <w:tcW w:w="0" w:type="auto"/>
            <w:hideMark/>
          </w:tcPr>
          <w:p w14:paraId="5AC3D8A4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lastRenderedPageBreak/>
              <w:t>O8-S1 (Конструктор "Лайт")</w:t>
            </w:r>
          </w:p>
        </w:tc>
        <w:tc>
          <w:tcPr>
            <w:tcW w:w="0" w:type="auto"/>
            <w:hideMark/>
          </w:tcPr>
          <w:p w14:paraId="265AFE3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BD780BD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657296B1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780C01CD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7FAE1F30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5EF6F3E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⭐⭐</w:t>
            </w:r>
          </w:p>
        </w:tc>
        <w:tc>
          <w:tcPr>
            <w:tcW w:w="0" w:type="auto"/>
            <w:hideMark/>
          </w:tcPr>
          <w:p w14:paraId="5D8B92A3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Низкое (10-15%)</w:t>
            </w:r>
          </w:p>
        </w:tc>
        <w:tc>
          <w:tcPr>
            <w:tcW w:w="0" w:type="auto"/>
            <w:hideMark/>
          </w:tcPr>
          <w:p w14:paraId="4E854D62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Высокая</w:t>
            </w:r>
          </w:p>
        </w:tc>
      </w:tr>
      <w:tr w:rsidR="007C5A31" w:rsidRPr="007C5A31" w14:paraId="1205FAD6" w14:textId="77777777" w:rsidTr="007C5A31">
        <w:tc>
          <w:tcPr>
            <w:tcW w:w="0" w:type="auto"/>
            <w:hideMark/>
          </w:tcPr>
          <w:p w14:paraId="0D50423A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O4-S1 (Верификация)</w:t>
            </w:r>
          </w:p>
        </w:tc>
        <w:tc>
          <w:tcPr>
            <w:tcW w:w="0" w:type="auto"/>
            <w:hideMark/>
          </w:tcPr>
          <w:p w14:paraId="5B0966F0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12BEE40D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403F788D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E008B0B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55E30C52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25C9224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⭐⭐</w:t>
            </w:r>
          </w:p>
        </w:tc>
        <w:tc>
          <w:tcPr>
            <w:tcW w:w="0" w:type="auto"/>
            <w:hideMark/>
          </w:tcPr>
          <w:p w14:paraId="345F153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Низкое (10-15%)</w:t>
            </w:r>
          </w:p>
        </w:tc>
        <w:tc>
          <w:tcPr>
            <w:tcW w:w="0" w:type="auto"/>
            <w:hideMark/>
          </w:tcPr>
          <w:p w14:paraId="3EBDCA4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Низкая</w:t>
            </w:r>
          </w:p>
        </w:tc>
      </w:tr>
      <w:tr w:rsidR="007C5A31" w:rsidRPr="007C5A31" w14:paraId="03C477D0" w14:textId="77777777" w:rsidTr="007C5A31">
        <w:tc>
          <w:tcPr>
            <w:tcW w:w="0" w:type="auto"/>
            <w:hideMark/>
          </w:tcPr>
          <w:p w14:paraId="0A748C95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O5-S1 (Дашборд для ведомств)</w:t>
            </w:r>
          </w:p>
        </w:tc>
        <w:tc>
          <w:tcPr>
            <w:tcW w:w="0" w:type="auto"/>
            <w:hideMark/>
          </w:tcPr>
          <w:p w14:paraId="3441E362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5EBCE35E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0F6B72E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2823D505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01AFF723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56A8B6C8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rFonts w:ascii="Segoe UI Emoji" w:hAnsi="Segoe UI Emoji" w:cs="Segoe UI Emoji"/>
                <w:sz w:val="20"/>
                <w:szCs w:val="20"/>
              </w:rPr>
              <w:t>⭐</w:t>
            </w:r>
          </w:p>
        </w:tc>
        <w:tc>
          <w:tcPr>
            <w:tcW w:w="0" w:type="auto"/>
            <w:hideMark/>
          </w:tcPr>
          <w:p w14:paraId="2178F1EC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Минимальное (5%)</w:t>
            </w:r>
          </w:p>
        </w:tc>
        <w:tc>
          <w:tcPr>
            <w:tcW w:w="0" w:type="auto"/>
            <w:hideMark/>
          </w:tcPr>
          <w:p w14:paraId="37E5BE5B" w14:textId="77777777" w:rsidR="007C5A31" w:rsidRPr="007C5A31" w:rsidRDefault="007C5A31" w:rsidP="007C5A31">
            <w:pPr>
              <w:spacing w:after="160" w:line="278" w:lineRule="auto"/>
              <w:rPr>
                <w:sz w:val="20"/>
                <w:szCs w:val="20"/>
              </w:rPr>
            </w:pPr>
            <w:r w:rsidRPr="007C5A31">
              <w:rPr>
                <w:sz w:val="20"/>
                <w:szCs w:val="20"/>
              </w:rPr>
              <w:t>Низкая</w:t>
            </w:r>
          </w:p>
        </w:tc>
      </w:tr>
    </w:tbl>
    <w:p w14:paraId="0AAC9888" w14:textId="5E81D41F" w:rsidR="007045FD" w:rsidRDefault="007045FD">
      <w:pPr>
        <w:rPr>
          <w:b/>
          <w:bCs/>
        </w:rPr>
      </w:pPr>
    </w:p>
    <w:p w14:paraId="14DF5D2B" w14:textId="77777777" w:rsidR="00174F59" w:rsidRPr="00174F59" w:rsidRDefault="00174F59" w:rsidP="00174F59">
      <w:pPr>
        <w:rPr>
          <w:b/>
          <w:bCs/>
        </w:rPr>
      </w:pPr>
      <w:r w:rsidRPr="00174F59">
        <w:rPr>
          <w:b/>
          <w:bCs/>
        </w:rPr>
        <w:t>РЕКОМЕНДАЦИЯ ДЛЯ ПРИОРИТИЗАЦИИ</w:t>
      </w:r>
    </w:p>
    <w:p w14:paraId="508B6636" w14:textId="77777777" w:rsidR="007C5A31" w:rsidRPr="007C5A31" w:rsidRDefault="007C5A31" w:rsidP="007C5A31">
      <w:pPr>
        <w:numPr>
          <w:ilvl w:val="0"/>
          <w:numId w:val="3"/>
        </w:numPr>
      </w:pPr>
      <w:r w:rsidRPr="007C5A31">
        <w:rPr>
          <w:b/>
          <w:bCs/>
        </w:rPr>
        <w:t>O3-S1: Ассистент для анализа обратной связи</w:t>
      </w:r>
    </w:p>
    <w:p w14:paraId="0EDD0BF9" w14:textId="77777777" w:rsidR="007C5A31" w:rsidRPr="007C5A31" w:rsidRDefault="007C5A31" w:rsidP="007C5A31">
      <w:pPr>
        <w:numPr>
          <w:ilvl w:val="0"/>
          <w:numId w:val="4"/>
        </w:numPr>
      </w:pPr>
      <w:r w:rsidRPr="007C5A31">
        <w:rPr>
          <w:b/>
          <w:bCs/>
        </w:rPr>
        <w:t>Почему первый:</w:t>
      </w:r>
      <w:r w:rsidRPr="007C5A31">
        <w:t> Самый сбалансированный вариант. Решает конкретную, признанную проблему (тонны неструктурированных жалоб), имеет реальный спрос, технологически реализуем за 2-4 месяца. Не требует глубокой интеграции с госсистемами, можно запустить как облачный сервис. Даёт быстрый измеримый результат (сокращение времени обработки обращений на 30-50%).</w:t>
      </w:r>
    </w:p>
    <w:p w14:paraId="51210794" w14:textId="77777777" w:rsidR="007C5A31" w:rsidRPr="007C5A31" w:rsidRDefault="007C5A31" w:rsidP="007C5A31">
      <w:pPr>
        <w:numPr>
          <w:ilvl w:val="0"/>
          <w:numId w:val="4"/>
        </w:numPr>
      </w:pPr>
      <w:r w:rsidRPr="007C5A31">
        <w:rPr>
          <w:b/>
          <w:bCs/>
        </w:rPr>
        <w:t>Кросс-сценарная актуальность:</w:t>
      </w:r>
      <w:r w:rsidRPr="007C5A31">
        <w:t> ВЫСОКАЯ. Нужен при любом развитии событий: для реального контроля, для отчётности, даже для имитации "цифровизации".</w:t>
      </w:r>
    </w:p>
    <w:p w14:paraId="7B2C9479" w14:textId="77777777" w:rsidR="007C5A31" w:rsidRPr="007C5A31" w:rsidRDefault="007C5A31" w:rsidP="007C5A31">
      <w:pPr>
        <w:numPr>
          <w:ilvl w:val="0"/>
          <w:numId w:val="4"/>
        </w:numPr>
      </w:pPr>
      <w:r w:rsidRPr="007C5A31">
        <w:rPr>
          <w:b/>
          <w:bCs/>
        </w:rPr>
        <w:t>Риск:</w:t>
      </w:r>
      <w:r w:rsidRPr="007C5A31">
        <w:t> Средний. Основной риск — сопротивление сотрудников, привыкших к ручной обработке. Решается через поэтапное внедрение.</w:t>
      </w:r>
    </w:p>
    <w:p w14:paraId="7848F2BF" w14:textId="77777777" w:rsidR="007C5A31" w:rsidRPr="007C5A31" w:rsidRDefault="007C5A31" w:rsidP="007C5A31">
      <w:pPr>
        <w:numPr>
          <w:ilvl w:val="0"/>
          <w:numId w:val="4"/>
        </w:numPr>
      </w:pPr>
      <w:r w:rsidRPr="007C5A31">
        <w:rPr>
          <w:b/>
          <w:bCs/>
        </w:rPr>
        <w:t>TTM:</w:t>
      </w:r>
      <w:r w:rsidRPr="007C5A31">
        <w:t> 8-12 недель до рабочего MVP.</w:t>
      </w:r>
    </w:p>
    <w:p w14:paraId="21956EEB" w14:textId="77777777" w:rsidR="007C5A31" w:rsidRPr="007C5A31" w:rsidRDefault="007C5A31" w:rsidP="007C5A31">
      <w:pPr>
        <w:numPr>
          <w:ilvl w:val="0"/>
          <w:numId w:val="3"/>
        </w:numPr>
      </w:pPr>
      <w:r w:rsidRPr="007C5A31">
        <w:rPr>
          <w:b/>
          <w:bCs/>
        </w:rPr>
        <w:t>O2-S1: Цифровой контролёр KPI (для одного типа проектов)</w:t>
      </w:r>
    </w:p>
    <w:p w14:paraId="7CCCE5A4" w14:textId="77777777" w:rsidR="007C5A31" w:rsidRPr="007C5A31" w:rsidRDefault="007C5A31" w:rsidP="007C5A31">
      <w:pPr>
        <w:pStyle w:val="a7"/>
        <w:numPr>
          <w:ilvl w:val="0"/>
          <w:numId w:val="6"/>
        </w:numPr>
      </w:pPr>
      <w:r w:rsidRPr="007C5A31">
        <w:rPr>
          <w:b/>
          <w:bCs/>
        </w:rPr>
        <w:t>Почему второй</w:t>
      </w:r>
      <w:proofErr w:type="gramStart"/>
      <w:r w:rsidRPr="007C5A31">
        <w:rPr>
          <w:b/>
          <w:bCs/>
        </w:rPr>
        <w:t>:</w:t>
      </w:r>
      <w:r w:rsidRPr="007C5A31">
        <w:t> Это</w:t>
      </w:r>
      <w:proofErr w:type="gramEnd"/>
      <w:r w:rsidRPr="007C5A31">
        <w:t xml:space="preserve"> ядро нашего ценностного предложения — объективный контроль исполнения. Пилот нужно сделать максимально узким: взять один тип муниципальных проектов с чёткими KPI (например, "благоустройство дворов") и настроить автоматическое сравнение плана (из ТЗ) с простыми фактами (фотоотчёты подрядчика + спутниковые снимки). Это покажет "магию" продукта.</w:t>
      </w:r>
    </w:p>
    <w:p w14:paraId="5B92AE3A" w14:textId="77777777" w:rsidR="007C5A31" w:rsidRPr="007C5A31" w:rsidRDefault="007C5A31" w:rsidP="007C5A31">
      <w:pPr>
        <w:pStyle w:val="a7"/>
        <w:numPr>
          <w:ilvl w:val="0"/>
          <w:numId w:val="6"/>
        </w:numPr>
      </w:pPr>
      <w:r w:rsidRPr="007C5A31">
        <w:rPr>
          <w:b/>
          <w:bCs/>
        </w:rPr>
        <w:t>Кросс-сценарная актуальность:</w:t>
      </w:r>
      <w:r w:rsidRPr="007C5A31">
        <w:t> СРЕДНЯЯ. Максимально ценно в Сценарии 1, полезно в Сценарии 2, в Сценарии 3 рискует стать "цифровой болванкой".</w:t>
      </w:r>
    </w:p>
    <w:p w14:paraId="2532C568" w14:textId="77777777" w:rsidR="007C5A31" w:rsidRPr="007C5A31" w:rsidRDefault="007C5A31" w:rsidP="007C5A31">
      <w:pPr>
        <w:pStyle w:val="a7"/>
        <w:numPr>
          <w:ilvl w:val="0"/>
          <w:numId w:val="6"/>
        </w:numPr>
      </w:pPr>
      <w:r w:rsidRPr="007C5A31">
        <w:rPr>
          <w:b/>
          <w:bCs/>
        </w:rPr>
        <w:t>Риск:</w:t>
      </w:r>
      <w:r w:rsidRPr="007C5A31">
        <w:t> Высокий. Требует доступа к данным и сотрудничества со стороны заказчика. Может упереться в нежелание делиться реальными планами.</w:t>
      </w:r>
    </w:p>
    <w:p w14:paraId="27CBF48F" w14:textId="77777777" w:rsidR="007C5A31" w:rsidRPr="007C5A31" w:rsidRDefault="007C5A31" w:rsidP="007C5A31">
      <w:pPr>
        <w:pStyle w:val="a7"/>
        <w:numPr>
          <w:ilvl w:val="0"/>
          <w:numId w:val="6"/>
        </w:numPr>
      </w:pPr>
      <w:r w:rsidRPr="007C5A31">
        <w:rPr>
          <w:b/>
          <w:bCs/>
        </w:rPr>
        <w:t>TTM:</w:t>
      </w:r>
      <w:r w:rsidRPr="007C5A31">
        <w:t> 12-16 недель до пилота.</w:t>
      </w:r>
    </w:p>
    <w:p w14:paraId="5671DA41" w14:textId="77777777" w:rsidR="007C5A31" w:rsidRPr="007C5A31" w:rsidRDefault="007C5A31" w:rsidP="007C5A31">
      <w:pPr>
        <w:numPr>
          <w:ilvl w:val="0"/>
          <w:numId w:val="3"/>
        </w:numPr>
      </w:pPr>
      <w:r w:rsidRPr="007C5A31">
        <w:rPr>
          <w:b/>
          <w:bCs/>
        </w:rPr>
        <w:lastRenderedPageBreak/>
        <w:t>O1-S1: Универсальный агрегатор данных (ограниченная версия)</w:t>
      </w:r>
    </w:p>
    <w:p w14:paraId="68CED451" w14:textId="77777777" w:rsidR="007C5A31" w:rsidRPr="007C5A31" w:rsidRDefault="007C5A31" w:rsidP="007C5A31">
      <w:pPr>
        <w:numPr>
          <w:ilvl w:val="0"/>
          <w:numId w:val="7"/>
        </w:numPr>
      </w:pPr>
      <w:r w:rsidRPr="007C5A31">
        <w:rPr>
          <w:b/>
          <w:bCs/>
        </w:rPr>
        <w:t>Почему третий</w:t>
      </w:r>
      <w:proofErr w:type="gramStart"/>
      <w:r w:rsidRPr="007C5A31">
        <w:rPr>
          <w:b/>
          <w:bCs/>
        </w:rPr>
        <w:t>:</w:t>
      </w:r>
      <w:r w:rsidRPr="007C5A31">
        <w:t> Это</w:t>
      </w:r>
      <w:proofErr w:type="gramEnd"/>
      <w:r w:rsidRPr="007C5A31">
        <w:t xml:space="preserve"> фундамент, но начинать нужно не с интеграции со всеми ГИС, а с создания "движка" для работы с 2-3 самыми доступными источниками: открытые данные госзакупок, API одного популярного сервиса спутниковых снимков, поток обращений из одного муниципалитета. Цель пилота — доказать техническую возможность и надёжность агрегации.</w:t>
      </w:r>
    </w:p>
    <w:p w14:paraId="61B4060F" w14:textId="77777777" w:rsidR="007C5A31" w:rsidRPr="007C5A31" w:rsidRDefault="007C5A31" w:rsidP="007C5A31">
      <w:pPr>
        <w:numPr>
          <w:ilvl w:val="0"/>
          <w:numId w:val="7"/>
        </w:numPr>
      </w:pPr>
      <w:r w:rsidRPr="007C5A31">
        <w:rPr>
          <w:b/>
          <w:bCs/>
        </w:rPr>
        <w:t>Кросс-сценарная актуальность:</w:t>
      </w:r>
      <w:r w:rsidRPr="007C5A31">
        <w:t> ВЫСОКАЯ, но путь к полной реализации долгий.</w:t>
      </w:r>
    </w:p>
    <w:p w14:paraId="52595719" w14:textId="77777777" w:rsidR="007C5A31" w:rsidRPr="007C5A31" w:rsidRDefault="007C5A31" w:rsidP="007C5A31">
      <w:pPr>
        <w:numPr>
          <w:ilvl w:val="0"/>
          <w:numId w:val="7"/>
        </w:numPr>
      </w:pPr>
      <w:r w:rsidRPr="007C5A31">
        <w:rPr>
          <w:b/>
          <w:bCs/>
        </w:rPr>
        <w:t>Риск:</w:t>
      </w:r>
      <w:r w:rsidRPr="007C5A31">
        <w:t> Высокий. Сложность интеграции, возможные правовые барьеры на доступ к данным.</w:t>
      </w:r>
    </w:p>
    <w:p w14:paraId="486F3844" w14:textId="77777777" w:rsidR="007C5A31" w:rsidRPr="007C5A31" w:rsidRDefault="007C5A31" w:rsidP="007C5A31">
      <w:pPr>
        <w:numPr>
          <w:ilvl w:val="0"/>
          <w:numId w:val="7"/>
        </w:numPr>
      </w:pPr>
      <w:r w:rsidRPr="007C5A31">
        <w:rPr>
          <w:b/>
          <w:bCs/>
        </w:rPr>
        <w:t>TTM:</w:t>
      </w:r>
      <w:r w:rsidRPr="007C5A31">
        <w:t> 10-14 недель до прототипа.</w:t>
      </w:r>
    </w:p>
    <w:p w14:paraId="2CD3EAC1" w14:textId="7A105B1B" w:rsidR="007C5A31" w:rsidRPr="007C5A31" w:rsidRDefault="007C5A31" w:rsidP="007C5A31">
      <w:pPr>
        <w:rPr>
          <w:b/>
          <w:bCs/>
        </w:rPr>
      </w:pPr>
      <w:r w:rsidRPr="007C5A31">
        <w:rPr>
          <w:b/>
          <w:bCs/>
        </w:rPr>
        <w:t>ИТЕРАТИВНЫЙ ПОДХОД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чеклист</w:t>
      </w:r>
      <w:proofErr w:type="spellEnd"/>
      <w:r>
        <w:rPr>
          <w:b/>
          <w:bCs/>
        </w:rPr>
        <w:t>)</w:t>
      </w:r>
    </w:p>
    <w:p w14:paraId="6459E002" w14:textId="77777777" w:rsidR="007C5A31" w:rsidRPr="007C5A31" w:rsidRDefault="007C5A31" w:rsidP="007C5A31">
      <w:r w:rsidRPr="007C5A31">
        <w:t>✓ Быстрая валидация гипотез — каждый этап 3-7 недель с четкими метриками</w:t>
      </w:r>
    </w:p>
    <w:p w14:paraId="66F38A4F" w14:textId="77777777" w:rsidR="007C5A31" w:rsidRPr="007C5A31" w:rsidRDefault="007C5A31" w:rsidP="007C5A31">
      <w:r w:rsidRPr="007C5A31">
        <w:t>✓ Минимальные инвестиции на старте — начинаем с открытых данных и простых интеграций</w:t>
      </w:r>
    </w:p>
    <w:p w14:paraId="280DF3E2" w14:textId="77777777" w:rsidR="007C5A31" w:rsidRPr="007C5A31" w:rsidRDefault="007C5A31" w:rsidP="007C5A31">
      <w:r w:rsidRPr="007C5A31">
        <w:t>✓ Гибкость при изменении сценариев — архитектура адаптируется под любой из 3 сценариев</w:t>
      </w:r>
    </w:p>
    <w:p w14:paraId="3A51F041" w14:textId="77777777" w:rsidR="007C5A31" w:rsidRPr="007C5A31" w:rsidRDefault="007C5A31" w:rsidP="007C5A31">
      <w:r w:rsidRPr="007C5A31">
        <w:t>✓ Фокус на данные, а не процессы — сначала собираем и анализируем, затем предлагаем улучшения</w:t>
      </w:r>
    </w:p>
    <w:p w14:paraId="747ACE91" w14:textId="77777777" w:rsidR="007C5A31" w:rsidRPr="007C5A31" w:rsidRDefault="007C5A31" w:rsidP="007C5A31">
      <w:r w:rsidRPr="007C5A31">
        <w:t>✓ Постепенная интеграция — от открытых данных к закрытым системам</w:t>
      </w:r>
    </w:p>
    <w:p w14:paraId="27A9A9DB" w14:textId="2FF9D1A0" w:rsidR="00174F59" w:rsidRPr="00174F59" w:rsidRDefault="00174F59"/>
    <w:sectPr w:rsidR="00174F59" w:rsidRPr="00174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0FFC"/>
    <w:multiLevelType w:val="multilevel"/>
    <w:tmpl w:val="0234C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21C631B"/>
    <w:multiLevelType w:val="multilevel"/>
    <w:tmpl w:val="C3AC39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DF5"/>
    <w:multiLevelType w:val="multilevel"/>
    <w:tmpl w:val="0234C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B603B51"/>
    <w:multiLevelType w:val="multilevel"/>
    <w:tmpl w:val="0234C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A0D4819"/>
    <w:multiLevelType w:val="multilevel"/>
    <w:tmpl w:val="34D8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E05F41"/>
    <w:multiLevelType w:val="multilevel"/>
    <w:tmpl w:val="0234C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7102317D"/>
    <w:multiLevelType w:val="multilevel"/>
    <w:tmpl w:val="651E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06516"/>
    <w:multiLevelType w:val="multilevel"/>
    <w:tmpl w:val="7A44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360573">
    <w:abstractNumId w:val="6"/>
  </w:num>
  <w:num w:numId="2" w16cid:durableId="1697002681">
    <w:abstractNumId w:val="4"/>
  </w:num>
  <w:num w:numId="3" w16cid:durableId="214902345">
    <w:abstractNumId w:val="7"/>
  </w:num>
  <w:num w:numId="4" w16cid:durableId="1627849881">
    <w:abstractNumId w:val="0"/>
  </w:num>
  <w:num w:numId="5" w16cid:durableId="808934306">
    <w:abstractNumId w:val="3"/>
  </w:num>
  <w:num w:numId="6" w16cid:durableId="159543732">
    <w:abstractNumId w:val="5"/>
  </w:num>
  <w:num w:numId="7" w16cid:durableId="2005931082">
    <w:abstractNumId w:val="2"/>
  </w:num>
  <w:num w:numId="8" w16cid:durableId="28574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73"/>
    <w:rsid w:val="00174F59"/>
    <w:rsid w:val="006C0F73"/>
    <w:rsid w:val="006F20E4"/>
    <w:rsid w:val="007045FD"/>
    <w:rsid w:val="007C5A31"/>
    <w:rsid w:val="00831565"/>
    <w:rsid w:val="00CE3A81"/>
    <w:rsid w:val="00DA7170"/>
    <w:rsid w:val="00DD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3B63"/>
  <w15:chartTrackingRefBased/>
  <w15:docId w15:val="{CE9A7EBF-781B-4CA1-8D78-F0516C61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F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F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F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F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F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F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F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F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F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F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0F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0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kimpaili 🐷</dc:creator>
  <cp:keywords/>
  <dc:description/>
  <cp:lastModifiedBy>kimpaili 🐷</cp:lastModifiedBy>
  <cp:revision>2</cp:revision>
  <dcterms:created xsi:type="dcterms:W3CDTF">2025-12-08T11:30:00Z</dcterms:created>
  <dcterms:modified xsi:type="dcterms:W3CDTF">2025-12-08T12:16:00Z</dcterms:modified>
</cp:coreProperties>
</file>