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E02228" w14:textId="558B47B9" w:rsidR="009C4C7A" w:rsidRPr="00A47D31" w:rsidRDefault="009C4C7A" w:rsidP="009C4C7A">
      <w:pPr>
        <w:spacing w:line="360" w:lineRule="auto"/>
        <w:ind w:firstLine="567"/>
        <w:jc w:val="both"/>
      </w:pPr>
      <w:r w:rsidRPr="00A47D31">
        <w:t>Содержание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112207573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2F2EE79" w14:textId="4D876736" w:rsidR="009C4C7A" w:rsidRPr="00A47D31" w:rsidRDefault="009C4C7A" w:rsidP="009C4C7A">
          <w:pPr>
            <w:pStyle w:val="a8"/>
            <w:spacing w:line="360" w:lineRule="auto"/>
            <w:ind w:firstLine="567"/>
            <w:jc w:val="both"/>
            <w:rPr>
              <w:rFonts w:ascii="Times New Roman" w:hAnsi="Times New Roman" w:cs="Times New Roman"/>
            </w:rPr>
          </w:pPr>
          <w:r w:rsidRPr="00A47D31">
            <w:rPr>
              <w:rFonts w:ascii="Times New Roman" w:hAnsi="Times New Roman" w:cs="Times New Roman"/>
            </w:rPr>
            <w:t>Оглавление</w:t>
          </w:r>
        </w:p>
        <w:p w14:paraId="40BC41F2" w14:textId="6BBB61FC" w:rsidR="00A47D31" w:rsidRPr="00A47D31" w:rsidRDefault="009C4C7A">
          <w:pPr>
            <w:pStyle w:val="11"/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</w:rPr>
          </w:pPr>
          <w:r w:rsidRPr="00A47D31">
            <w:rPr>
              <w:rFonts w:ascii="Times New Roman" w:hAnsi="Times New Roman"/>
            </w:rPr>
            <w:fldChar w:fldCharType="begin"/>
          </w:r>
          <w:r w:rsidRPr="00A47D31">
            <w:rPr>
              <w:rFonts w:ascii="Times New Roman" w:hAnsi="Times New Roman"/>
            </w:rPr>
            <w:instrText>TOC \o "1-3" \h \z \u</w:instrText>
          </w:r>
          <w:r w:rsidRPr="00A47D31">
            <w:rPr>
              <w:rFonts w:ascii="Times New Roman" w:hAnsi="Times New Roman"/>
            </w:rPr>
            <w:fldChar w:fldCharType="separate"/>
          </w:r>
          <w:hyperlink w:anchor="_Toc82729502" w:history="1">
            <w:r w:rsidR="00A47D31" w:rsidRPr="00A47D31">
              <w:rPr>
                <w:rStyle w:val="a6"/>
                <w:rFonts w:ascii="Times New Roman" w:hAnsi="Times New Roman"/>
                <w:noProof/>
              </w:rPr>
              <w:t>Введение</w:t>
            </w:r>
            <w:r w:rsidR="00A47D31" w:rsidRPr="00A47D31">
              <w:rPr>
                <w:rFonts w:ascii="Times New Roman" w:hAnsi="Times New Roman"/>
                <w:noProof/>
                <w:webHidden/>
              </w:rPr>
              <w:tab/>
            </w:r>
            <w:r w:rsidR="00A47D31" w:rsidRPr="00A47D3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A47D31" w:rsidRPr="00A47D31">
              <w:rPr>
                <w:rFonts w:ascii="Times New Roman" w:hAnsi="Times New Roman"/>
                <w:noProof/>
                <w:webHidden/>
              </w:rPr>
              <w:instrText xml:space="preserve"> PAGEREF _Toc82729502 \h </w:instrText>
            </w:r>
            <w:r w:rsidR="00A47D31" w:rsidRPr="00A47D31">
              <w:rPr>
                <w:rFonts w:ascii="Times New Roman" w:hAnsi="Times New Roman"/>
                <w:noProof/>
                <w:webHidden/>
              </w:rPr>
            </w:r>
            <w:r w:rsidR="00A47D31" w:rsidRPr="00A47D31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A47D31" w:rsidRPr="00A47D31">
              <w:rPr>
                <w:rFonts w:ascii="Times New Roman" w:hAnsi="Times New Roman"/>
                <w:noProof/>
                <w:webHidden/>
              </w:rPr>
              <w:t>1</w:t>
            </w:r>
            <w:r w:rsidR="00A47D31" w:rsidRPr="00A47D3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13AB104" w14:textId="2161A01F" w:rsidR="00A47D31" w:rsidRPr="00A47D31" w:rsidRDefault="00FC7478">
          <w:pPr>
            <w:pStyle w:val="11"/>
            <w:tabs>
              <w:tab w:val="left" w:pos="480"/>
            </w:tabs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</w:rPr>
          </w:pPr>
          <w:hyperlink w:anchor="_Toc82729503" w:history="1">
            <w:r w:rsidR="00A47D31" w:rsidRPr="00A47D31">
              <w:rPr>
                <w:rStyle w:val="a6"/>
                <w:rFonts w:ascii="Times New Roman" w:hAnsi="Times New Roman"/>
                <w:noProof/>
              </w:rPr>
              <w:t>1.</w:t>
            </w:r>
            <w:r w:rsidR="00A47D31" w:rsidRPr="00A47D31">
              <w:rPr>
                <w:rFonts w:ascii="Times New Roman" w:eastAsiaTheme="minorEastAsia" w:hAnsi="Times New Roman"/>
                <w:b w:val="0"/>
                <w:bCs w:val="0"/>
                <w:i w:val="0"/>
                <w:iCs w:val="0"/>
                <w:noProof/>
              </w:rPr>
              <w:tab/>
            </w:r>
            <w:r w:rsidR="00A47D31" w:rsidRPr="00A47D31">
              <w:rPr>
                <w:rStyle w:val="a6"/>
                <w:rFonts w:ascii="Times New Roman" w:hAnsi="Times New Roman"/>
                <w:noProof/>
              </w:rPr>
              <w:t>История вопроса</w:t>
            </w:r>
            <w:r w:rsidR="00A47D31" w:rsidRPr="00A47D31">
              <w:rPr>
                <w:rFonts w:ascii="Times New Roman" w:hAnsi="Times New Roman"/>
                <w:noProof/>
                <w:webHidden/>
              </w:rPr>
              <w:tab/>
            </w:r>
            <w:r w:rsidR="00A47D31" w:rsidRPr="00A47D3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A47D31" w:rsidRPr="00A47D31">
              <w:rPr>
                <w:rFonts w:ascii="Times New Roman" w:hAnsi="Times New Roman"/>
                <w:noProof/>
                <w:webHidden/>
              </w:rPr>
              <w:instrText xml:space="preserve"> PAGEREF _Toc82729503 \h </w:instrText>
            </w:r>
            <w:r w:rsidR="00A47D31" w:rsidRPr="00A47D31">
              <w:rPr>
                <w:rFonts w:ascii="Times New Roman" w:hAnsi="Times New Roman"/>
                <w:noProof/>
                <w:webHidden/>
              </w:rPr>
            </w:r>
            <w:r w:rsidR="00A47D31" w:rsidRPr="00A47D31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A47D31" w:rsidRPr="00A47D31">
              <w:rPr>
                <w:rFonts w:ascii="Times New Roman" w:hAnsi="Times New Roman"/>
                <w:noProof/>
                <w:webHidden/>
              </w:rPr>
              <w:t>1</w:t>
            </w:r>
            <w:r w:rsidR="00A47D31" w:rsidRPr="00A47D3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3A5A09A" w14:textId="5697E047" w:rsidR="00A47D31" w:rsidRPr="00A47D31" w:rsidRDefault="00FC7478">
          <w:pPr>
            <w:pStyle w:val="11"/>
            <w:tabs>
              <w:tab w:val="left" w:pos="480"/>
            </w:tabs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</w:rPr>
          </w:pPr>
          <w:hyperlink w:anchor="_Toc82729504" w:history="1">
            <w:r w:rsidR="00A47D31" w:rsidRPr="00A47D31">
              <w:rPr>
                <w:rStyle w:val="a6"/>
                <w:rFonts w:ascii="Times New Roman" w:hAnsi="Times New Roman"/>
                <w:noProof/>
                <w:lang w:eastAsia="en-US"/>
              </w:rPr>
              <w:t>2.</w:t>
            </w:r>
            <w:r w:rsidR="00A47D31" w:rsidRPr="00A47D31">
              <w:rPr>
                <w:rFonts w:ascii="Times New Roman" w:eastAsiaTheme="minorEastAsia" w:hAnsi="Times New Roman"/>
                <w:b w:val="0"/>
                <w:bCs w:val="0"/>
                <w:i w:val="0"/>
                <w:iCs w:val="0"/>
                <w:noProof/>
              </w:rPr>
              <w:tab/>
            </w:r>
            <w:r w:rsidR="00A47D31" w:rsidRPr="00A47D31">
              <w:rPr>
                <w:rStyle w:val="a6"/>
                <w:rFonts w:ascii="Times New Roman" w:hAnsi="Times New Roman"/>
                <w:noProof/>
              </w:rPr>
              <w:t>Метод ветвей и границ</w:t>
            </w:r>
            <w:r w:rsidR="00A47D31" w:rsidRPr="00A47D31">
              <w:rPr>
                <w:rFonts w:ascii="Times New Roman" w:hAnsi="Times New Roman"/>
                <w:noProof/>
                <w:webHidden/>
              </w:rPr>
              <w:tab/>
            </w:r>
            <w:r w:rsidR="00A47D31" w:rsidRPr="00A47D3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A47D31" w:rsidRPr="00A47D31">
              <w:rPr>
                <w:rFonts w:ascii="Times New Roman" w:hAnsi="Times New Roman"/>
                <w:noProof/>
                <w:webHidden/>
              </w:rPr>
              <w:instrText xml:space="preserve"> PAGEREF _Toc82729504 \h </w:instrText>
            </w:r>
            <w:r w:rsidR="00A47D31" w:rsidRPr="00A47D31">
              <w:rPr>
                <w:rFonts w:ascii="Times New Roman" w:hAnsi="Times New Roman"/>
                <w:noProof/>
                <w:webHidden/>
              </w:rPr>
            </w:r>
            <w:r w:rsidR="00A47D31" w:rsidRPr="00A47D31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A47D31" w:rsidRPr="00A47D31">
              <w:rPr>
                <w:rFonts w:ascii="Times New Roman" w:hAnsi="Times New Roman"/>
                <w:noProof/>
                <w:webHidden/>
              </w:rPr>
              <w:t>3</w:t>
            </w:r>
            <w:r w:rsidR="00A47D31" w:rsidRPr="00A47D3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40EE59F" w14:textId="56B93161" w:rsidR="00A47D31" w:rsidRPr="00A47D31" w:rsidRDefault="00FC7478">
          <w:pPr>
            <w:pStyle w:val="21"/>
            <w:tabs>
              <w:tab w:val="left" w:pos="960"/>
              <w:tab w:val="right" w:leader="dot" w:pos="9339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</w:rPr>
          </w:pPr>
          <w:hyperlink w:anchor="_Toc82729505" w:history="1">
            <w:r w:rsidR="00A47D31" w:rsidRPr="00A47D31">
              <w:rPr>
                <w:rStyle w:val="a6"/>
                <w:rFonts w:ascii="Times New Roman" w:hAnsi="Times New Roman"/>
                <w:noProof/>
              </w:rPr>
              <w:t>2.1.</w:t>
            </w:r>
            <w:r w:rsidR="00A47D31" w:rsidRPr="00A47D31">
              <w:rPr>
                <w:rFonts w:ascii="Times New Roman" w:eastAsiaTheme="minorEastAsia" w:hAnsi="Times New Roman"/>
                <w:b w:val="0"/>
                <w:bCs w:val="0"/>
                <w:noProof/>
                <w:sz w:val="24"/>
                <w:szCs w:val="24"/>
              </w:rPr>
              <w:tab/>
            </w:r>
            <w:r w:rsidR="00A47D31" w:rsidRPr="00A47D31">
              <w:rPr>
                <w:rStyle w:val="a6"/>
                <w:rFonts w:ascii="Times New Roman" w:hAnsi="Times New Roman"/>
                <w:noProof/>
              </w:rPr>
              <w:t>Особенности реализации на С++</w:t>
            </w:r>
            <w:r w:rsidR="00A47D31" w:rsidRPr="00A47D31">
              <w:rPr>
                <w:rFonts w:ascii="Times New Roman" w:hAnsi="Times New Roman"/>
                <w:noProof/>
                <w:webHidden/>
              </w:rPr>
              <w:tab/>
            </w:r>
            <w:r w:rsidR="00A47D31" w:rsidRPr="00A47D3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A47D31" w:rsidRPr="00A47D31">
              <w:rPr>
                <w:rFonts w:ascii="Times New Roman" w:hAnsi="Times New Roman"/>
                <w:noProof/>
                <w:webHidden/>
              </w:rPr>
              <w:instrText xml:space="preserve"> PAGEREF _Toc82729505 \h </w:instrText>
            </w:r>
            <w:r w:rsidR="00A47D31" w:rsidRPr="00A47D31">
              <w:rPr>
                <w:rFonts w:ascii="Times New Roman" w:hAnsi="Times New Roman"/>
                <w:noProof/>
                <w:webHidden/>
              </w:rPr>
            </w:r>
            <w:r w:rsidR="00A47D31" w:rsidRPr="00A47D31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A47D31" w:rsidRPr="00A47D31">
              <w:rPr>
                <w:rFonts w:ascii="Times New Roman" w:hAnsi="Times New Roman"/>
                <w:noProof/>
                <w:webHidden/>
              </w:rPr>
              <w:t>3</w:t>
            </w:r>
            <w:r w:rsidR="00A47D31" w:rsidRPr="00A47D3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A8BEF02" w14:textId="2CFC6A6B" w:rsidR="00A47D31" w:rsidRPr="00A47D31" w:rsidRDefault="00FC7478">
          <w:pPr>
            <w:pStyle w:val="21"/>
            <w:tabs>
              <w:tab w:val="left" w:pos="960"/>
              <w:tab w:val="right" w:leader="dot" w:pos="9339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</w:rPr>
          </w:pPr>
          <w:hyperlink w:anchor="_Toc82729506" w:history="1">
            <w:r w:rsidR="00A47D31" w:rsidRPr="00A47D31">
              <w:rPr>
                <w:rStyle w:val="a6"/>
                <w:rFonts w:ascii="Times New Roman" w:hAnsi="Times New Roman"/>
                <w:noProof/>
              </w:rPr>
              <w:t>2.2.</w:t>
            </w:r>
            <w:r w:rsidR="00A47D31" w:rsidRPr="00A47D31">
              <w:rPr>
                <w:rFonts w:ascii="Times New Roman" w:eastAsiaTheme="minorEastAsia" w:hAnsi="Times New Roman"/>
                <w:b w:val="0"/>
                <w:bCs w:val="0"/>
                <w:noProof/>
                <w:sz w:val="24"/>
                <w:szCs w:val="24"/>
              </w:rPr>
              <w:tab/>
            </w:r>
            <w:r w:rsidR="00A47D31" w:rsidRPr="00A47D31">
              <w:rPr>
                <w:rStyle w:val="a6"/>
                <w:rFonts w:ascii="Times New Roman" w:hAnsi="Times New Roman"/>
                <w:noProof/>
              </w:rPr>
              <w:t>Особенности реализации в математическом пакете (</w:t>
            </w:r>
            <w:r w:rsidR="00A47D31" w:rsidRPr="00A47D31">
              <w:rPr>
                <w:rStyle w:val="a6"/>
                <w:rFonts w:ascii="Times New Roman" w:hAnsi="Times New Roman"/>
                <w:noProof/>
                <w:lang w:val="en-US"/>
              </w:rPr>
              <w:t>Wolfram</w:t>
            </w:r>
            <w:r w:rsidR="00A47D31" w:rsidRPr="00A47D31">
              <w:rPr>
                <w:rStyle w:val="a6"/>
                <w:rFonts w:ascii="Times New Roman" w:hAnsi="Times New Roman"/>
                <w:noProof/>
              </w:rPr>
              <w:t xml:space="preserve"> </w:t>
            </w:r>
            <w:r w:rsidR="00A47D31" w:rsidRPr="00A47D31">
              <w:rPr>
                <w:rStyle w:val="a6"/>
                <w:rFonts w:ascii="Times New Roman" w:hAnsi="Times New Roman"/>
                <w:noProof/>
                <w:lang w:val="en-US"/>
              </w:rPr>
              <w:t>Mathematica</w:t>
            </w:r>
            <w:r w:rsidR="00A47D31" w:rsidRPr="00A47D31">
              <w:rPr>
                <w:rStyle w:val="a6"/>
                <w:rFonts w:ascii="Times New Roman" w:hAnsi="Times New Roman"/>
                <w:noProof/>
              </w:rPr>
              <w:t>)</w:t>
            </w:r>
            <w:r w:rsidR="00A47D31" w:rsidRPr="00A47D31">
              <w:rPr>
                <w:rFonts w:ascii="Times New Roman" w:hAnsi="Times New Roman"/>
                <w:noProof/>
                <w:webHidden/>
              </w:rPr>
              <w:tab/>
            </w:r>
            <w:r w:rsidR="00A47D31" w:rsidRPr="00A47D3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A47D31" w:rsidRPr="00A47D31">
              <w:rPr>
                <w:rFonts w:ascii="Times New Roman" w:hAnsi="Times New Roman"/>
                <w:noProof/>
                <w:webHidden/>
              </w:rPr>
              <w:instrText xml:space="preserve"> PAGEREF _Toc82729506 \h </w:instrText>
            </w:r>
            <w:r w:rsidR="00A47D31" w:rsidRPr="00A47D31">
              <w:rPr>
                <w:rFonts w:ascii="Times New Roman" w:hAnsi="Times New Roman"/>
                <w:noProof/>
                <w:webHidden/>
              </w:rPr>
            </w:r>
            <w:r w:rsidR="00A47D31" w:rsidRPr="00A47D31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A47D31" w:rsidRPr="00A47D31">
              <w:rPr>
                <w:rFonts w:ascii="Times New Roman" w:hAnsi="Times New Roman"/>
                <w:noProof/>
                <w:webHidden/>
              </w:rPr>
              <w:t>6</w:t>
            </w:r>
            <w:r w:rsidR="00A47D31" w:rsidRPr="00A47D3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55D0F4B" w14:textId="1C24B4DB" w:rsidR="00A47D31" w:rsidRPr="00A47D31" w:rsidRDefault="00FC7478">
          <w:pPr>
            <w:pStyle w:val="11"/>
            <w:tabs>
              <w:tab w:val="left" w:pos="480"/>
            </w:tabs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</w:rPr>
          </w:pPr>
          <w:hyperlink w:anchor="_Toc82729507" w:history="1">
            <w:r w:rsidR="00A47D31" w:rsidRPr="00A47D31">
              <w:rPr>
                <w:rStyle w:val="a6"/>
                <w:rFonts w:ascii="Times New Roman" w:hAnsi="Times New Roman"/>
                <w:noProof/>
              </w:rPr>
              <w:t>3.</w:t>
            </w:r>
            <w:r w:rsidR="00A47D31" w:rsidRPr="00A47D31">
              <w:rPr>
                <w:rFonts w:ascii="Times New Roman" w:eastAsiaTheme="minorEastAsia" w:hAnsi="Times New Roman"/>
                <w:b w:val="0"/>
                <w:bCs w:val="0"/>
                <w:i w:val="0"/>
                <w:iCs w:val="0"/>
                <w:noProof/>
              </w:rPr>
              <w:tab/>
            </w:r>
            <w:r w:rsidR="00A47D31" w:rsidRPr="00A47D31">
              <w:rPr>
                <w:rStyle w:val="a6"/>
                <w:rFonts w:ascii="Times New Roman" w:hAnsi="Times New Roman"/>
                <w:noProof/>
              </w:rPr>
              <w:t>Поиск с запретами</w:t>
            </w:r>
            <w:r w:rsidR="00A47D31" w:rsidRPr="00A47D31">
              <w:rPr>
                <w:rFonts w:ascii="Times New Roman" w:hAnsi="Times New Roman"/>
                <w:noProof/>
                <w:webHidden/>
              </w:rPr>
              <w:tab/>
            </w:r>
            <w:r w:rsidR="00A47D31" w:rsidRPr="00A47D3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A47D31" w:rsidRPr="00A47D31">
              <w:rPr>
                <w:rFonts w:ascii="Times New Roman" w:hAnsi="Times New Roman"/>
                <w:noProof/>
                <w:webHidden/>
              </w:rPr>
              <w:instrText xml:space="preserve"> PAGEREF _Toc82729507 \h </w:instrText>
            </w:r>
            <w:r w:rsidR="00A47D31" w:rsidRPr="00A47D31">
              <w:rPr>
                <w:rFonts w:ascii="Times New Roman" w:hAnsi="Times New Roman"/>
                <w:noProof/>
                <w:webHidden/>
              </w:rPr>
            </w:r>
            <w:r w:rsidR="00A47D31" w:rsidRPr="00A47D31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A47D31" w:rsidRPr="00A47D31">
              <w:rPr>
                <w:rFonts w:ascii="Times New Roman" w:hAnsi="Times New Roman"/>
                <w:noProof/>
                <w:webHidden/>
              </w:rPr>
              <w:t>6</w:t>
            </w:r>
            <w:r w:rsidR="00A47D31" w:rsidRPr="00A47D3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E209BD8" w14:textId="33B91E95" w:rsidR="00A47D31" w:rsidRPr="00A47D31" w:rsidRDefault="00FC7478">
          <w:pPr>
            <w:pStyle w:val="11"/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</w:rPr>
          </w:pPr>
          <w:hyperlink w:anchor="_Toc82729508" w:history="1">
            <w:r w:rsidR="00A47D31" w:rsidRPr="00A47D31">
              <w:rPr>
                <w:rStyle w:val="a6"/>
                <w:rFonts w:ascii="Times New Roman" w:hAnsi="Times New Roman"/>
                <w:noProof/>
              </w:rPr>
              <w:t>Заключение</w:t>
            </w:r>
            <w:r w:rsidR="00A47D31" w:rsidRPr="00A47D31">
              <w:rPr>
                <w:rFonts w:ascii="Times New Roman" w:hAnsi="Times New Roman"/>
                <w:noProof/>
                <w:webHidden/>
              </w:rPr>
              <w:tab/>
            </w:r>
            <w:r w:rsidR="00A47D31" w:rsidRPr="00A47D3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A47D31" w:rsidRPr="00A47D31">
              <w:rPr>
                <w:rFonts w:ascii="Times New Roman" w:hAnsi="Times New Roman"/>
                <w:noProof/>
                <w:webHidden/>
              </w:rPr>
              <w:instrText xml:space="preserve"> PAGEREF _Toc82729508 \h </w:instrText>
            </w:r>
            <w:r w:rsidR="00A47D31" w:rsidRPr="00A47D31">
              <w:rPr>
                <w:rFonts w:ascii="Times New Roman" w:hAnsi="Times New Roman"/>
                <w:noProof/>
                <w:webHidden/>
              </w:rPr>
            </w:r>
            <w:r w:rsidR="00A47D31" w:rsidRPr="00A47D31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A47D31" w:rsidRPr="00A47D31">
              <w:rPr>
                <w:rFonts w:ascii="Times New Roman" w:hAnsi="Times New Roman"/>
                <w:noProof/>
                <w:webHidden/>
              </w:rPr>
              <w:t>7</w:t>
            </w:r>
            <w:r w:rsidR="00A47D31" w:rsidRPr="00A47D3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4078103" w14:textId="06D1CE1B" w:rsidR="00A47D31" w:rsidRPr="00A47D31" w:rsidRDefault="00FC7478">
          <w:pPr>
            <w:pStyle w:val="11"/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</w:rPr>
          </w:pPr>
          <w:hyperlink w:anchor="_Toc82729509" w:history="1">
            <w:r w:rsidR="00A47D31" w:rsidRPr="00A47D31">
              <w:rPr>
                <w:rStyle w:val="a6"/>
                <w:rFonts w:ascii="Times New Roman" w:hAnsi="Times New Roman"/>
                <w:noProof/>
              </w:rPr>
              <w:t>Литература</w:t>
            </w:r>
            <w:r w:rsidR="00A47D31" w:rsidRPr="00A47D31">
              <w:rPr>
                <w:rFonts w:ascii="Times New Roman" w:hAnsi="Times New Roman"/>
                <w:noProof/>
                <w:webHidden/>
              </w:rPr>
              <w:tab/>
            </w:r>
            <w:r w:rsidR="00A47D31" w:rsidRPr="00A47D3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A47D31" w:rsidRPr="00A47D31">
              <w:rPr>
                <w:rFonts w:ascii="Times New Roman" w:hAnsi="Times New Roman"/>
                <w:noProof/>
                <w:webHidden/>
              </w:rPr>
              <w:instrText xml:space="preserve"> PAGEREF _Toc82729509 \h </w:instrText>
            </w:r>
            <w:r w:rsidR="00A47D31" w:rsidRPr="00A47D31">
              <w:rPr>
                <w:rFonts w:ascii="Times New Roman" w:hAnsi="Times New Roman"/>
                <w:noProof/>
                <w:webHidden/>
              </w:rPr>
            </w:r>
            <w:r w:rsidR="00A47D31" w:rsidRPr="00A47D31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A47D31" w:rsidRPr="00A47D31">
              <w:rPr>
                <w:rFonts w:ascii="Times New Roman" w:hAnsi="Times New Roman"/>
                <w:noProof/>
                <w:webHidden/>
              </w:rPr>
              <w:t>7</w:t>
            </w:r>
            <w:r w:rsidR="00A47D31" w:rsidRPr="00A47D3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CB381AF" w14:textId="0EED3E3D" w:rsidR="009C4C7A" w:rsidRPr="00A47D31" w:rsidRDefault="009C4C7A" w:rsidP="009C4C7A">
          <w:pPr>
            <w:spacing w:line="360" w:lineRule="auto"/>
            <w:ind w:firstLine="567"/>
            <w:jc w:val="both"/>
          </w:pPr>
          <w:r w:rsidRPr="00A47D31">
            <w:rPr>
              <w:b/>
              <w:bCs/>
              <w:noProof/>
            </w:rPr>
            <w:fldChar w:fldCharType="end"/>
          </w:r>
        </w:p>
      </w:sdtContent>
    </w:sdt>
    <w:p w14:paraId="5B4B7353" w14:textId="77777777" w:rsidR="009C4C7A" w:rsidRPr="00A47D31" w:rsidRDefault="009C4C7A" w:rsidP="009C4C7A">
      <w:pPr>
        <w:spacing w:line="360" w:lineRule="auto"/>
        <w:ind w:firstLine="567"/>
        <w:jc w:val="both"/>
      </w:pPr>
    </w:p>
    <w:p w14:paraId="15658773" w14:textId="2B869FD4" w:rsidR="009B4358" w:rsidRPr="00A47D31" w:rsidRDefault="008D19F6" w:rsidP="009C4C7A">
      <w:pPr>
        <w:pStyle w:val="1"/>
        <w:spacing w:line="360" w:lineRule="auto"/>
        <w:ind w:firstLine="567"/>
        <w:jc w:val="both"/>
        <w:rPr>
          <w:rFonts w:ascii="Times New Roman" w:hAnsi="Times New Roman" w:cs="Times New Roman"/>
        </w:rPr>
      </w:pPr>
      <w:bookmarkStart w:id="0" w:name="_Toc82729502"/>
      <w:r w:rsidRPr="00A47D31">
        <w:rPr>
          <w:rFonts w:ascii="Times New Roman" w:hAnsi="Times New Roman" w:cs="Times New Roman"/>
        </w:rPr>
        <w:t>Введение</w:t>
      </w:r>
      <w:bookmarkEnd w:id="0"/>
    </w:p>
    <w:p w14:paraId="722F86EC" w14:textId="2157B310" w:rsidR="009C4C7A" w:rsidRPr="00A47D31" w:rsidRDefault="009C4C7A" w:rsidP="009C4C7A">
      <w:pPr>
        <w:spacing w:line="360" w:lineRule="auto"/>
        <w:ind w:firstLine="567"/>
        <w:jc w:val="both"/>
      </w:pPr>
      <w:r w:rsidRPr="00A47D31">
        <w:t xml:space="preserve">Основной целью ознакомительной практики 4-го семестра, входящей в учебный план подготовки бакалавров по направлению 01.03.04 – Прикладная математика, является знакомство с особенностями деятельности в рамках выбранного направления подготовки и получение навыков применения теоретических знаний в практической деятельности. </w:t>
      </w:r>
    </w:p>
    <w:p w14:paraId="598FEC09" w14:textId="015EED2A" w:rsidR="009C4C7A" w:rsidRPr="00A47D31" w:rsidRDefault="009C4C7A" w:rsidP="009C4C7A">
      <w:pPr>
        <w:spacing w:line="360" w:lineRule="auto"/>
        <w:ind w:firstLine="567"/>
        <w:jc w:val="both"/>
      </w:pPr>
    </w:p>
    <w:p w14:paraId="31BD1A35" w14:textId="0AF1C27F" w:rsidR="009C4C7A" w:rsidRPr="00A47D31" w:rsidRDefault="009C4C7A" w:rsidP="009C4C7A">
      <w:pPr>
        <w:pStyle w:val="1"/>
        <w:numPr>
          <w:ilvl w:val="0"/>
          <w:numId w:val="9"/>
        </w:numPr>
        <w:spacing w:line="360" w:lineRule="auto"/>
        <w:ind w:firstLine="567"/>
        <w:jc w:val="both"/>
        <w:rPr>
          <w:rFonts w:ascii="Times New Roman" w:hAnsi="Times New Roman" w:cs="Times New Roman"/>
        </w:rPr>
      </w:pPr>
      <w:bookmarkStart w:id="1" w:name="_Toc82729503"/>
      <w:r w:rsidRPr="00A47D31">
        <w:rPr>
          <w:rFonts w:ascii="Times New Roman" w:hAnsi="Times New Roman" w:cs="Times New Roman"/>
        </w:rPr>
        <w:t>История вопроса</w:t>
      </w:r>
      <w:bookmarkEnd w:id="1"/>
    </w:p>
    <w:p w14:paraId="21003883" w14:textId="032D6448" w:rsidR="009B4358" w:rsidRPr="00A47D31" w:rsidRDefault="009B4358" w:rsidP="009C4C7A">
      <w:pPr>
        <w:spacing w:line="360" w:lineRule="auto"/>
        <w:ind w:firstLine="567"/>
        <w:jc w:val="both"/>
      </w:pPr>
      <w:r w:rsidRPr="00A47D31">
        <w:t xml:space="preserve">В рамках прикладных проблем, которыми занимается «Комбинаторная оптимизация» (область теоретической математики), особой известностью пользуется «Задача коммивояжёра» (или </w:t>
      </w:r>
      <w:r w:rsidRPr="00A47D31">
        <w:rPr>
          <w:b/>
          <w:bCs/>
          <w:color w:val="202122"/>
          <w:sz w:val="21"/>
          <w:szCs w:val="21"/>
          <w:shd w:val="clear" w:color="auto" w:fill="FFFFFF"/>
        </w:rPr>
        <w:t>TSP</w:t>
      </w:r>
      <w:r w:rsidRPr="00A47D31">
        <w:rPr>
          <w:color w:val="202122"/>
          <w:sz w:val="21"/>
          <w:szCs w:val="21"/>
          <w:shd w:val="clear" w:color="auto" w:fill="FFFFFF"/>
        </w:rPr>
        <w:t xml:space="preserve"> от </w:t>
      </w:r>
      <w:r w:rsidRPr="00A47D31">
        <w:t>англ.</w:t>
      </w:r>
      <w:r w:rsidRPr="00A47D31">
        <w:rPr>
          <w:color w:val="202122"/>
          <w:sz w:val="21"/>
          <w:szCs w:val="21"/>
          <w:shd w:val="clear" w:color="auto" w:fill="FFFFFF"/>
        </w:rPr>
        <w:t xml:space="preserve"> </w:t>
      </w:r>
      <w:r w:rsidRPr="00A47D31">
        <w:rPr>
          <w:i/>
          <w:iCs/>
          <w:color w:val="202122"/>
          <w:sz w:val="21"/>
          <w:szCs w:val="21"/>
          <w:shd w:val="clear" w:color="auto" w:fill="FFFFFF"/>
          <w:lang w:val="en"/>
        </w:rPr>
        <w:t>Travelling</w:t>
      </w:r>
      <w:r w:rsidRPr="00A47D31">
        <w:rPr>
          <w:i/>
          <w:iCs/>
          <w:color w:val="202122"/>
          <w:sz w:val="21"/>
          <w:szCs w:val="21"/>
          <w:shd w:val="clear" w:color="auto" w:fill="FFFFFF"/>
        </w:rPr>
        <w:t xml:space="preserve"> </w:t>
      </w:r>
      <w:r w:rsidRPr="00A47D31">
        <w:rPr>
          <w:i/>
          <w:iCs/>
          <w:color w:val="202122"/>
          <w:sz w:val="21"/>
          <w:szCs w:val="21"/>
          <w:shd w:val="clear" w:color="auto" w:fill="FFFFFF"/>
          <w:lang w:val="en"/>
        </w:rPr>
        <w:t>salesman</w:t>
      </w:r>
      <w:r w:rsidRPr="00A47D31">
        <w:rPr>
          <w:i/>
          <w:iCs/>
          <w:color w:val="202122"/>
          <w:sz w:val="21"/>
          <w:szCs w:val="21"/>
          <w:shd w:val="clear" w:color="auto" w:fill="FFFFFF"/>
        </w:rPr>
        <w:t xml:space="preserve"> </w:t>
      </w:r>
      <w:r w:rsidRPr="00A47D31">
        <w:rPr>
          <w:i/>
          <w:iCs/>
          <w:color w:val="202122"/>
          <w:sz w:val="21"/>
          <w:szCs w:val="21"/>
          <w:shd w:val="clear" w:color="auto" w:fill="FFFFFF"/>
          <w:lang w:val="en"/>
        </w:rPr>
        <w:t>problem</w:t>
      </w:r>
      <w:r w:rsidRPr="00A47D31">
        <w:t>)</w:t>
      </w:r>
      <w:r w:rsidRPr="00A47D31">
        <w:rPr>
          <w:color w:val="202122"/>
          <w:sz w:val="21"/>
          <w:szCs w:val="21"/>
        </w:rPr>
        <w:t>, ее вариация «Задача</w:t>
      </w:r>
      <w:r w:rsidRPr="00A47D31">
        <w:rPr>
          <w:color w:val="202122"/>
          <w:sz w:val="21"/>
          <w:szCs w:val="21"/>
          <w:lang w:val="en-US"/>
        </w:rPr>
        <w:t> </w:t>
      </w:r>
      <w:r w:rsidRPr="00A47D31">
        <w:rPr>
          <w:color w:val="202122"/>
          <w:sz w:val="21"/>
          <w:szCs w:val="21"/>
        </w:rPr>
        <w:t xml:space="preserve">о ходе коня» известна еще по работе Леонарда Эйлера </w:t>
      </w:r>
      <w:r w:rsidRPr="00A47D31">
        <w:rPr>
          <w:color w:val="202122"/>
          <w:sz w:val="21"/>
          <w:szCs w:val="21"/>
          <w:shd w:val="clear" w:color="auto" w:fill="FFFFFF"/>
        </w:rPr>
        <w:t>1759 г.</w:t>
      </w:r>
    </w:p>
    <w:p w14:paraId="3936329C" w14:textId="5FFE9B5F" w:rsidR="009B4358" w:rsidRPr="00A47D31" w:rsidRDefault="009B4358" w:rsidP="009C4C7A">
      <w:pPr>
        <w:spacing w:line="360" w:lineRule="auto"/>
        <w:ind w:firstLine="567"/>
        <w:jc w:val="both"/>
      </w:pPr>
    </w:p>
    <w:p w14:paraId="1E6B2B1B" w14:textId="7C39BB4A" w:rsidR="009B4358" w:rsidRPr="00A47D31" w:rsidRDefault="009B4358" w:rsidP="009C4C7A">
      <w:pPr>
        <w:spacing w:line="360" w:lineRule="auto"/>
        <w:ind w:firstLine="567"/>
        <w:jc w:val="both"/>
      </w:pPr>
      <w:r w:rsidRPr="00A47D31">
        <w:t>В общем виде «Задача коммивояжера» может быть сформулирована так:</w:t>
      </w:r>
    </w:p>
    <w:p w14:paraId="4DD30A48" w14:textId="77777777" w:rsidR="009B4358" w:rsidRPr="00A47D31" w:rsidRDefault="009B4358" w:rsidP="009C4C7A">
      <w:pPr>
        <w:spacing w:line="360" w:lineRule="auto"/>
        <w:ind w:firstLine="567"/>
        <w:jc w:val="both"/>
      </w:pPr>
    </w:p>
    <w:p w14:paraId="11D19D65" w14:textId="1AEB955E" w:rsidR="009B4358" w:rsidRPr="00A47D31" w:rsidRDefault="009B4358" w:rsidP="009C4C7A">
      <w:pPr>
        <w:spacing w:line="360" w:lineRule="auto"/>
        <w:ind w:left="-284" w:right="1978" w:firstLine="567"/>
        <w:jc w:val="both"/>
        <w:rPr>
          <w:i/>
          <w:iCs/>
          <w:color w:val="202122"/>
          <w:sz w:val="21"/>
          <w:szCs w:val="21"/>
          <w:shd w:val="clear" w:color="auto" w:fill="FFFFFF"/>
        </w:rPr>
      </w:pPr>
      <w:r w:rsidRPr="00A47D31">
        <w:rPr>
          <w:i/>
          <w:iCs/>
          <w:color w:val="202122"/>
          <w:sz w:val="21"/>
          <w:szCs w:val="21"/>
          <w:shd w:val="clear" w:color="auto" w:fill="FFFFFF"/>
        </w:rPr>
        <w:t>Найти самый выгодный маршрут, проходящий через указанные города хотя бы по одному разу с последующим возвратом в исходный город.</w:t>
      </w:r>
    </w:p>
    <w:p w14:paraId="5ACDF6C3" w14:textId="77777777" w:rsidR="009B4358" w:rsidRPr="00A47D31" w:rsidRDefault="009B4358" w:rsidP="009C4C7A">
      <w:pPr>
        <w:spacing w:line="360" w:lineRule="auto"/>
        <w:ind w:left="-284" w:right="1978" w:firstLine="567"/>
        <w:jc w:val="both"/>
        <w:rPr>
          <w:i/>
          <w:iCs/>
        </w:rPr>
      </w:pPr>
    </w:p>
    <w:p w14:paraId="33607B9A" w14:textId="6F8A8CC0" w:rsidR="009B4358" w:rsidRPr="00A47D31" w:rsidRDefault="009B4358" w:rsidP="009C4C7A">
      <w:pPr>
        <w:spacing w:line="360" w:lineRule="auto"/>
        <w:ind w:firstLine="567"/>
        <w:jc w:val="both"/>
      </w:pPr>
      <w:r w:rsidRPr="00A47D31">
        <w:t>Критерии «выгодности»</w:t>
      </w:r>
      <w:r w:rsidR="00BD73CD">
        <w:t xml:space="preserve"> </w:t>
      </w:r>
      <w:r w:rsidRPr="00A47D31">
        <w:t>могут определяться различно, например: минимизация длинны всего пути, времени в пути, стоимости в пути.</w:t>
      </w:r>
    </w:p>
    <w:p w14:paraId="1DA8E6CA" w14:textId="77777777" w:rsidR="009B4358" w:rsidRPr="00A47D31" w:rsidRDefault="009B4358" w:rsidP="009C4C7A">
      <w:pPr>
        <w:spacing w:line="360" w:lineRule="auto"/>
        <w:ind w:firstLine="567"/>
        <w:jc w:val="both"/>
      </w:pPr>
    </w:p>
    <w:p w14:paraId="7F73B97F" w14:textId="1782943A" w:rsidR="009B4358" w:rsidRPr="00A47D31" w:rsidRDefault="009B4358" w:rsidP="009C4C7A">
      <w:pPr>
        <w:spacing w:line="360" w:lineRule="auto"/>
        <w:ind w:firstLine="567"/>
        <w:jc w:val="both"/>
      </w:pPr>
      <w:r w:rsidRPr="00A47D31">
        <w:lastRenderedPageBreak/>
        <w:t>Для формального определения задачи используется математическое определение «модели на графе». Граф определен множеством вершин, и множеством пар вершин – рёбер</w:t>
      </w:r>
      <w:r w:rsidR="00BD73CD">
        <w:t>, г</w:t>
      </w:r>
      <w:r w:rsidRPr="00A47D31">
        <w:t>де вершины графа соответствуют городам, а рёбра между вершинами — пути сообщения между этими городами. Каждому ребру ставится в соответствие коэффициент выгодности.</w:t>
      </w:r>
    </w:p>
    <w:p w14:paraId="5F9A8A64" w14:textId="46BC1AB6" w:rsidR="00D52F3E" w:rsidRPr="00A47D31" w:rsidRDefault="00D52F3E" w:rsidP="009C4C7A">
      <w:pPr>
        <w:spacing w:line="360" w:lineRule="auto"/>
        <w:ind w:firstLine="567"/>
        <w:jc w:val="both"/>
      </w:pPr>
    </w:p>
    <w:p w14:paraId="008752BD" w14:textId="79FC9E16" w:rsidR="00D52F3E" w:rsidRPr="00A47D31" w:rsidRDefault="00D52F3E" w:rsidP="009C4C7A">
      <w:pPr>
        <w:spacing w:line="360" w:lineRule="auto"/>
        <w:ind w:firstLine="567"/>
        <w:jc w:val="both"/>
      </w:pPr>
      <w:r w:rsidRPr="00A47D31">
        <w:t>Для решения этой задачи могут использоваться алгоритмы разной сложности:</w:t>
      </w:r>
    </w:p>
    <w:p w14:paraId="6B49AA8D" w14:textId="1BF121A0" w:rsidR="00D52F3E" w:rsidRPr="00A47D31" w:rsidRDefault="00D52F3E" w:rsidP="009C4C7A">
      <w:pPr>
        <w:spacing w:line="360" w:lineRule="auto"/>
        <w:ind w:firstLine="567"/>
        <w:jc w:val="both"/>
      </w:pPr>
      <w:r w:rsidRPr="00A47D31">
        <w:t>Простые, но не сильно эффективные:</w:t>
      </w:r>
    </w:p>
    <w:p w14:paraId="2E96C4E2" w14:textId="077D2F4B" w:rsidR="00D52F3E" w:rsidRPr="00A47D31" w:rsidRDefault="00D52F3E" w:rsidP="009C4C7A">
      <w:pPr>
        <w:pStyle w:val="a5"/>
        <w:numPr>
          <w:ilvl w:val="0"/>
          <w:numId w:val="5"/>
        </w:numPr>
        <w:spacing w:line="360" w:lineRule="auto"/>
        <w:ind w:firstLine="567"/>
        <w:jc w:val="both"/>
      </w:pPr>
      <w:r w:rsidRPr="00A47D31">
        <w:t>полный перебор</w:t>
      </w:r>
      <w:r w:rsidR="00BD73CD">
        <w:t>,</w:t>
      </w:r>
    </w:p>
    <w:p w14:paraId="690BEB0A" w14:textId="688C08E4" w:rsidR="00D52F3E" w:rsidRPr="00A47D31" w:rsidRDefault="00D52F3E" w:rsidP="009C4C7A">
      <w:pPr>
        <w:pStyle w:val="a5"/>
        <w:numPr>
          <w:ilvl w:val="0"/>
          <w:numId w:val="5"/>
        </w:numPr>
        <w:spacing w:line="360" w:lineRule="auto"/>
        <w:ind w:firstLine="567"/>
        <w:jc w:val="both"/>
      </w:pPr>
      <w:r w:rsidRPr="00A47D31">
        <w:t>случайный перебор</w:t>
      </w:r>
      <w:r w:rsidR="00BD73CD">
        <w:t>,</w:t>
      </w:r>
    </w:p>
    <w:p w14:paraId="2FE3C369" w14:textId="5F3DF8F4" w:rsidR="00D52F3E" w:rsidRPr="00A47D31" w:rsidRDefault="00D52F3E" w:rsidP="009C4C7A">
      <w:pPr>
        <w:pStyle w:val="a5"/>
        <w:numPr>
          <w:ilvl w:val="0"/>
          <w:numId w:val="5"/>
        </w:numPr>
        <w:spacing w:line="360" w:lineRule="auto"/>
        <w:ind w:firstLine="567"/>
        <w:jc w:val="both"/>
      </w:pPr>
      <w:r w:rsidRPr="00A47D31">
        <w:t>метод ближайшего соседа</w:t>
      </w:r>
      <w:r w:rsidR="00BD73CD">
        <w:t>,</w:t>
      </w:r>
    </w:p>
    <w:p w14:paraId="4FCC5CE0" w14:textId="67849895" w:rsidR="00D52F3E" w:rsidRPr="00A47D31" w:rsidRDefault="00D52F3E" w:rsidP="009C4C7A">
      <w:pPr>
        <w:pStyle w:val="a5"/>
        <w:numPr>
          <w:ilvl w:val="0"/>
          <w:numId w:val="5"/>
        </w:numPr>
        <w:spacing w:line="360" w:lineRule="auto"/>
        <w:ind w:firstLine="567"/>
        <w:jc w:val="both"/>
      </w:pPr>
      <w:r w:rsidRPr="00A47D31">
        <w:t>метод включения ближайшего города</w:t>
      </w:r>
      <w:r w:rsidR="00BD73CD">
        <w:t>,</w:t>
      </w:r>
    </w:p>
    <w:p w14:paraId="6E13CD05" w14:textId="64DE7434" w:rsidR="00D52F3E" w:rsidRPr="00A47D31" w:rsidRDefault="00D52F3E" w:rsidP="009C4C7A">
      <w:pPr>
        <w:pStyle w:val="a5"/>
        <w:numPr>
          <w:ilvl w:val="0"/>
          <w:numId w:val="5"/>
        </w:numPr>
        <w:spacing w:line="360" w:lineRule="auto"/>
        <w:ind w:firstLine="567"/>
        <w:jc w:val="both"/>
      </w:pPr>
      <w:r w:rsidRPr="00A47D31">
        <w:t>метод самого дешёвого включения</w:t>
      </w:r>
      <w:r w:rsidR="00BD73CD">
        <w:t>,</w:t>
      </w:r>
    </w:p>
    <w:p w14:paraId="08AD3C3F" w14:textId="451CD432" w:rsidR="00D52F3E" w:rsidRPr="00A47D31" w:rsidRDefault="00D52F3E" w:rsidP="009C4C7A">
      <w:pPr>
        <w:pStyle w:val="a5"/>
        <w:numPr>
          <w:ilvl w:val="0"/>
          <w:numId w:val="5"/>
        </w:numPr>
        <w:spacing w:line="360" w:lineRule="auto"/>
        <w:ind w:firstLine="567"/>
        <w:jc w:val="both"/>
      </w:pPr>
      <w:r w:rsidRPr="00A47D31">
        <w:t xml:space="preserve">метод минимального </w:t>
      </w:r>
      <w:proofErr w:type="spellStart"/>
      <w:r w:rsidRPr="00A47D31">
        <w:t>остовного</w:t>
      </w:r>
      <w:proofErr w:type="spellEnd"/>
      <w:r w:rsidRPr="00A47D31">
        <w:t xml:space="preserve"> дерева</w:t>
      </w:r>
      <w:r w:rsidR="00BD73CD">
        <w:t>,</w:t>
      </w:r>
    </w:p>
    <w:p w14:paraId="78830F3A" w14:textId="7E054BD1" w:rsidR="00D52F3E" w:rsidRPr="00A47D31" w:rsidRDefault="00D52F3E" w:rsidP="009C4C7A">
      <w:pPr>
        <w:pStyle w:val="a5"/>
        <w:numPr>
          <w:ilvl w:val="0"/>
          <w:numId w:val="5"/>
        </w:numPr>
        <w:spacing w:line="360" w:lineRule="auto"/>
        <w:ind w:firstLine="567"/>
        <w:jc w:val="both"/>
      </w:pPr>
      <w:r w:rsidRPr="00A47D31">
        <w:t>метод имитации отжига</w:t>
      </w:r>
      <w:r w:rsidR="00BD73CD">
        <w:t>.</w:t>
      </w:r>
    </w:p>
    <w:p w14:paraId="7E22441F" w14:textId="11BBB5D9" w:rsidR="00D52F3E" w:rsidRPr="00A47D31" w:rsidRDefault="00D52F3E" w:rsidP="009C4C7A">
      <w:pPr>
        <w:spacing w:line="360" w:lineRule="auto"/>
        <w:ind w:left="708" w:firstLine="567"/>
        <w:jc w:val="both"/>
      </w:pPr>
      <w:r w:rsidRPr="00A47D31">
        <w:t>Эвристические, более эффективные:</w:t>
      </w:r>
    </w:p>
    <w:p w14:paraId="47612E0E" w14:textId="31D9EBEF" w:rsidR="00D52F3E" w:rsidRPr="00A47D31" w:rsidRDefault="00D52F3E" w:rsidP="009C4C7A">
      <w:pPr>
        <w:pStyle w:val="a5"/>
        <w:numPr>
          <w:ilvl w:val="0"/>
          <w:numId w:val="6"/>
        </w:numPr>
        <w:spacing w:line="360" w:lineRule="auto"/>
        <w:ind w:firstLine="567"/>
        <w:jc w:val="both"/>
      </w:pPr>
      <w:r w:rsidRPr="00A47D31">
        <w:t>метод ветвей и границ,</w:t>
      </w:r>
    </w:p>
    <w:p w14:paraId="36EA7E1B" w14:textId="77777777" w:rsidR="00D52F3E" w:rsidRPr="00A47D31" w:rsidRDefault="00D52F3E" w:rsidP="009C4C7A">
      <w:pPr>
        <w:pStyle w:val="a5"/>
        <w:numPr>
          <w:ilvl w:val="0"/>
          <w:numId w:val="6"/>
        </w:numPr>
        <w:spacing w:line="360" w:lineRule="auto"/>
        <w:ind w:firstLine="567"/>
        <w:jc w:val="both"/>
      </w:pPr>
      <w:r w:rsidRPr="00A47D31">
        <w:t xml:space="preserve">метод генетических алгоритмов, </w:t>
      </w:r>
    </w:p>
    <w:p w14:paraId="693C013F" w14:textId="31E10A8C" w:rsidR="00D52F3E" w:rsidRPr="00A47D31" w:rsidRDefault="00D52F3E" w:rsidP="009C4C7A">
      <w:pPr>
        <w:pStyle w:val="a5"/>
        <w:numPr>
          <w:ilvl w:val="0"/>
          <w:numId w:val="6"/>
        </w:numPr>
        <w:spacing w:line="360" w:lineRule="auto"/>
        <w:ind w:firstLine="567"/>
        <w:jc w:val="both"/>
      </w:pPr>
      <w:r w:rsidRPr="00A47D31">
        <w:t>алгоритм муравьиной колонии</w:t>
      </w:r>
      <w:r w:rsidR="009D082F">
        <w:t>.</w:t>
      </w:r>
    </w:p>
    <w:p w14:paraId="0F807DC1" w14:textId="4F650A9D" w:rsidR="00D52F3E" w:rsidRPr="00A47D31" w:rsidRDefault="00D52F3E" w:rsidP="009C4C7A">
      <w:pPr>
        <w:spacing w:line="360" w:lineRule="auto"/>
        <w:ind w:left="708" w:firstLine="567"/>
        <w:jc w:val="both"/>
      </w:pPr>
    </w:p>
    <w:p w14:paraId="6D56C542" w14:textId="77777777" w:rsidR="00D52F3E" w:rsidRPr="00A47D31" w:rsidRDefault="00D52F3E" w:rsidP="009C4C7A">
      <w:pPr>
        <w:spacing w:line="360" w:lineRule="auto"/>
        <w:ind w:left="360" w:firstLine="567"/>
        <w:jc w:val="both"/>
      </w:pPr>
      <w:r w:rsidRPr="00A47D31">
        <w:t>Рассмотрим подробно два метода:</w:t>
      </w:r>
    </w:p>
    <w:p w14:paraId="4E0975C0" w14:textId="62450B13" w:rsidR="00D52F3E" w:rsidRPr="00A47D31" w:rsidRDefault="00D52F3E" w:rsidP="009C4C7A">
      <w:pPr>
        <w:pStyle w:val="a5"/>
        <w:numPr>
          <w:ilvl w:val="1"/>
          <w:numId w:val="6"/>
        </w:numPr>
        <w:spacing w:line="360" w:lineRule="auto"/>
        <w:ind w:firstLine="567"/>
        <w:jc w:val="both"/>
      </w:pPr>
      <w:r w:rsidRPr="00A47D31">
        <w:t xml:space="preserve">«Метод ветвей и границ», предложенный в 1960г. Алисой Лэнд и Элисон </w:t>
      </w:r>
      <w:proofErr w:type="spellStart"/>
      <w:r w:rsidRPr="00A47D31">
        <w:t>Дойг</w:t>
      </w:r>
      <w:proofErr w:type="spellEnd"/>
      <w:r w:rsidRPr="00A47D31">
        <w:t xml:space="preserve"> для решения комбинаторных задач, и применённый группой авторов к решению задачи Коммивояжёра в 1963г (Дж. Литл, К. </w:t>
      </w:r>
      <w:proofErr w:type="spellStart"/>
      <w:r w:rsidRPr="00A47D31">
        <w:t>Мурти</w:t>
      </w:r>
      <w:proofErr w:type="spellEnd"/>
      <w:r w:rsidRPr="00A47D31">
        <w:t xml:space="preserve">, Д. </w:t>
      </w:r>
      <w:proofErr w:type="spellStart"/>
      <w:r w:rsidRPr="00A47D31">
        <w:t>Суини</w:t>
      </w:r>
      <w:proofErr w:type="spellEnd"/>
      <w:r w:rsidRPr="00A47D31">
        <w:t>, К. Кэрол).</w:t>
      </w:r>
    </w:p>
    <w:p w14:paraId="4E3BAC12" w14:textId="6C070719" w:rsidR="00D52F3E" w:rsidRPr="00A47D31" w:rsidRDefault="00D52F3E" w:rsidP="009C4C7A">
      <w:pPr>
        <w:pStyle w:val="a5"/>
        <w:numPr>
          <w:ilvl w:val="1"/>
          <w:numId w:val="6"/>
        </w:numPr>
        <w:spacing w:line="360" w:lineRule="auto"/>
        <w:ind w:firstLine="567"/>
        <w:jc w:val="both"/>
      </w:pPr>
      <w:r w:rsidRPr="00A47D31">
        <w:t xml:space="preserve">«Поиск с запретами», мета-алгоритм поиска, созданный Фредом У. </w:t>
      </w:r>
      <w:proofErr w:type="spellStart"/>
      <w:r w:rsidRPr="00A47D31">
        <w:t>Гловером</w:t>
      </w:r>
      <w:proofErr w:type="spellEnd"/>
      <w:r w:rsidRPr="00A47D31">
        <w:t xml:space="preserve"> в 1986 (формализованный им в 1989).</w:t>
      </w:r>
    </w:p>
    <w:p w14:paraId="7826A552" w14:textId="1A134AA0" w:rsidR="00D52F3E" w:rsidRPr="00A47D31" w:rsidRDefault="00D52F3E" w:rsidP="009C4C7A">
      <w:pPr>
        <w:spacing w:line="360" w:lineRule="auto"/>
        <w:ind w:firstLine="567"/>
        <w:jc w:val="both"/>
        <w:rPr>
          <w:color w:val="202122"/>
          <w:sz w:val="21"/>
          <w:szCs w:val="21"/>
          <w:shd w:val="clear" w:color="auto" w:fill="FFFFFF"/>
        </w:rPr>
      </w:pPr>
    </w:p>
    <w:p w14:paraId="47E4212F" w14:textId="77777777" w:rsidR="009C4C7A" w:rsidRPr="00A47D31" w:rsidRDefault="009C4C7A" w:rsidP="009C4C7A">
      <w:pPr>
        <w:spacing w:line="360" w:lineRule="auto"/>
        <w:ind w:firstLine="567"/>
        <w:jc w:val="both"/>
        <w:rPr>
          <w:rFonts w:eastAsiaTheme="majorEastAsia"/>
          <w:color w:val="2F5496" w:themeColor="accent1" w:themeShade="BF"/>
          <w:sz w:val="32"/>
          <w:szCs w:val="32"/>
        </w:rPr>
      </w:pPr>
      <w:r w:rsidRPr="00A47D31">
        <w:br w:type="page"/>
      </w:r>
    </w:p>
    <w:p w14:paraId="2A64566C" w14:textId="3137E1F4" w:rsidR="00D52F3E" w:rsidRPr="00A47D31" w:rsidRDefault="00D52F3E" w:rsidP="009C4C7A">
      <w:pPr>
        <w:pStyle w:val="1"/>
        <w:numPr>
          <w:ilvl w:val="0"/>
          <w:numId w:val="9"/>
        </w:numPr>
        <w:spacing w:line="360" w:lineRule="auto"/>
        <w:ind w:firstLine="567"/>
        <w:jc w:val="both"/>
        <w:rPr>
          <w:rFonts w:ascii="Times New Roman" w:hAnsi="Times New Roman" w:cs="Times New Roman"/>
          <w:lang w:eastAsia="en-US"/>
        </w:rPr>
      </w:pPr>
      <w:bookmarkStart w:id="2" w:name="_Toc82729504"/>
      <w:r w:rsidRPr="00A47D31">
        <w:rPr>
          <w:rFonts w:ascii="Times New Roman" w:hAnsi="Times New Roman" w:cs="Times New Roman"/>
        </w:rPr>
        <w:lastRenderedPageBreak/>
        <w:t>Метод ветвей и границ</w:t>
      </w:r>
      <w:bookmarkEnd w:id="2"/>
    </w:p>
    <w:p w14:paraId="7254F708" w14:textId="532A54FA" w:rsidR="00D52F3E" w:rsidRPr="00A47D31" w:rsidRDefault="00D52F3E" w:rsidP="009C4C7A">
      <w:pPr>
        <w:spacing w:line="360" w:lineRule="auto"/>
        <w:ind w:firstLine="567"/>
        <w:jc w:val="both"/>
      </w:pPr>
      <w:r w:rsidRPr="00A47D31">
        <w:t>Метод ветвей и границ является эвристическим методом, который в отличии от полного перебора отсекает прохождение заведомо неоптимальных ветвей.</w:t>
      </w:r>
      <w:r w:rsidR="009C4C7A" w:rsidRPr="00A47D31">
        <w:t xml:space="preserve"> Последовательно осуществляется деление множества допустимых решений на две части, из которых выбирается одна из «ветвей», каждая из ветвей анализируется для принятия решения о включении или исключении ее в «маршрут».</w:t>
      </w:r>
    </w:p>
    <w:p w14:paraId="1A0AD63C" w14:textId="67D2AC52" w:rsidR="009C4C7A" w:rsidRPr="00A47D31" w:rsidRDefault="009C4C7A" w:rsidP="009C4C7A">
      <w:pPr>
        <w:spacing w:line="360" w:lineRule="auto"/>
        <w:ind w:firstLine="567"/>
        <w:jc w:val="both"/>
      </w:pPr>
      <w:r w:rsidRPr="00A47D31">
        <w:t>Состав шагов алгоритма решения задачи коммивояжера с использованием метода ветвей и границ следующ</w:t>
      </w:r>
      <w:r w:rsidR="009D082F">
        <w:t>ий</w:t>
      </w:r>
      <w:r w:rsidRPr="00A47D31">
        <w:t>:</w:t>
      </w:r>
    </w:p>
    <w:p w14:paraId="34F0EC25" w14:textId="3E6D65E9" w:rsidR="009C4C7A" w:rsidRPr="00A47D31" w:rsidRDefault="009C4C7A" w:rsidP="009C4C7A">
      <w:pPr>
        <w:pStyle w:val="a5"/>
        <w:numPr>
          <w:ilvl w:val="0"/>
          <w:numId w:val="10"/>
        </w:numPr>
        <w:spacing w:line="360" w:lineRule="auto"/>
        <w:jc w:val="both"/>
      </w:pPr>
      <w:r w:rsidRPr="00A47D31">
        <w:t>Конвертация графа исходной задачи в матрицу данных.</w:t>
      </w:r>
    </w:p>
    <w:p w14:paraId="11A114AB" w14:textId="77777777" w:rsidR="009C4C7A" w:rsidRPr="00A47D31" w:rsidRDefault="009C4C7A" w:rsidP="009C4C7A">
      <w:pPr>
        <w:pStyle w:val="a5"/>
        <w:numPr>
          <w:ilvl w:val="0"/>
          <w:numId w:val="10"/>
        </w:numPr>
        <w:spacing w:line="360" w:lineRule="auto"/>
        <w:jc w:val="both"/>
      </w:pPr>
      <w:r w:rsidRPr="00A47D31">
        <w:t xml:space="preserve">Обработка строк: </w:t>
      </w:r>
    </w:p>
    <w:p w14:paraId="05EB7DCE" w14:textId="288E43E4" w:rsidR="009C4C7A" w:rsidRPr="00A47D31" w:rsidRDefault="009C4C7A" w:rsidP="009C4C7A">
      <w:pPr>
        <w:pStyle w:val="a5"/>
        <w:numPr>
          <w:ilvl w:val="1"/>
          <w:numId w:val="10"/>
        </w:numPr>
        <w:spacing w:line="360" w:lineRule="auto"/>
        <w:jc w:val="both"/>
      </w:pPr>
      <w:r w:rsidRPr="00A47D31">
        <w:t>Нахождение минимумов для каждой строки.</w:t>
      </w:r>
    </w:p>
    <w:p w14:paraId="1220D1BB" w14:textId="5438C1AF" w:rsidR="009C4C7A" w:rsidRPr="00A47D31" w:rsidRDefault="009C4C7A" w:rsidP="009C4C7A">
      <w:pPr>
        <w:pStyle w:val="a5"/>
        <w:numPr>
          <w:ilvl w:val="1"/>
          <w:numId w:val="10"/>
        </w:numPr>
        <w:spacing w:line="360" w:lineRule="auto"/>
        <w:jc w:val="both"/>
      </w:pPr>
      <w:r w:rsidRPr="00A47D31">
        <w:t>Редукция матрицы по строкам.</w:t>
      </w:r>
    </w:p>
    <w:p w14:paraId="206B4997" w14:textId="77D94CCE" w:rsidR="009C4C7A" w:rsidRPr="00A47D31" w:rsidRDefault="009C4C7A" w:rsidP="009C4C7A">
      <w:pPr>
        <w:pStyle w:val="a5"/>
        <w:numPr>
          <w:ilvl w:val="0"/>
          <w:numId w:val="10"/>
        </w:numPr>
        <w:spacing w:line="360" w:lineRule="auto"/>
        <w:jc w:val="both"/>
      </w:pPr>
      <w:r w:rsidRPr="00A47D31">
        <w:t>Обработка столбцов.</w:t>
      </w:r>
    </w:p>
    <w:p w14:paraId="2C47F420" w14:textId="6B9BFFA7" w:rsidR="009C4C7A" w:rsidRPr="00A47D31" w:rsidRDefault="009C4C7A" w:rsidP="009C4C7A">
      <w:pPr>
        <w:pStyle w:val="a5"/>
        <w:numPr>
          <w:ilvl w:val="1"/>
          <w:numId w:val="10"/>
        </w:numPr>
        <w:spacing w:line="360" w:lineRule="auto"/>
        <w:jc w:val="both"/>
      </w:pPr>
      <w:r w:rsidRPr="00A47D31">
        <w:t>Нахождение минимума для каждого столбца.</w:t>
      </w:r>
    </w:p>
    <w:p w14:paraId="100D85D5" w14:textId="7659C737" w:rsidR="009C4C7A" w:rsidRPr="00A47D31" w:rsidRDefault="009C4C7A" w:rsidP="009C4C7A">
      <w:pPr>
        <w:pStyle w:val="a5"/>
        <w:numPr>
          <w:ilvl w:val="1"/>
          <w:numId w:val="10"/>
        </w:numPr>
        <w:spacing w:line="360" w:lineRule="auto"/>
        <w:jc w:val="both"/>
      </w:pPr>
      <w:r w:rsidRPr="00A47D31">
        <w:t>Редукция матрицы по столбцам.</w:t>
      </w:r>
    </w:p>
    <w:p w14:paraId="6D3C7CE4" w14:textId="02A0D3C5" w:rsidR="009C4C7A" w:rsidRPr="00A47D31" w:rsidRDefault="009C4C7A" w:rsidP="009C4C7A">
      <w:pPr>
        <w:pStyle w:val="a5"/>
        <w:numPr>
          <w:ilvl w:val="0"/>
          <w:numId w:val="10"/>
        </w:numPr>
        <w:spacing w:line="360" w:lineRule="auto"/>
        <w:jc w:val="both"/>
      </w:pPr>
      <w:r w:rsidRPr="00A47D31">
        <w:t>Вычисление оценок нулевых клеток.</w:t>
      </w:r>
    </w:p>
    <w:p w14:paraId="6EE8E655" w14:textId="44D8E235" w:rsidR="009C4C7A" w:rsidRPr="00A47D31" w:rsidRDefault="009C4C7A" w:rsidP="009C4C7A">
      <w:pPr>
        <w:pStyle w:val="a5"/>
        <w:numPr>
          <w:ilvl w:val="0"/>
          <w:numId w:val="10"/>
        </w:numPr>
        <w:spacing w:line="360" w:lineRule="auto"/>
        <w:jc w:val="both"/>
      </w:pPr>
      <w:r w:rsidRPr="00A47D31">
        <w:t>Редукция всей матрицы.</w:t>
      </w:r>
    </w:p>
    <w:p w14:paraId="4F6AF487" w14:textId="252E1EE1" w:rsidR="009C4C7A" w:rsidRPr="00A47D31" w:rsidRDefault="009C4C7A" w:rsidP="009C4C7A">
      <w:pPr>
        <w:pStyle w:val="a5"/>
        <w:numPr>
          <w:ilvl w:val="0"/>
          <w:numId w:val="10"/>
        </w:numPr>
        <w:spacing w:line="360" w:lineRule="auto"/>
        <w:jc w:val="both"/>
      </w:pPr>
      <w:r w:rsidRPr="00A47D31">
        <w:t>Проверка маршрута на окончание (продолжение цикла с п. 2, или переход к завершению).</w:t>
      </w:r>
    </w:p>
    <w:p w14:paraId="3AFEB417" w14:textId="5E1ED623" w:rsidR="009C4C7A" w:rsidRPr="00A47D31" w:rsidRDefault="009C4C7A" w:rsidP="009C4C7A">
      <w:pPr>
        <w:pStyle w:val="a5"/>
        <w:numPr>
          <w:ilvl w:val="0"/>
          <w:numId w:val="10"/>
        </w:numPr>
        <w:spacing w:line="360" w:lineRule="auto"/>
        <w:jc w:val="both"/>
      </w:pPr>
      <w:r w:rsidRPr="00A47D31">
        <w:t>Вычисление по последовательности шагов маршрута его итоговой длины.</w:t>
      </w:r>
    </w:p>
    <w:p w14:paraId="1B70E48B" w14:textId="77777777" w:rsidR="009C4C7A" w:rsidRPr="00A47D31" w:rsidRDefault="009C4C7A" w:rsidP="009C4C7A">
      <w:pPr>
        <w:spacing w:line="360" w:lineRule="auto"/>
        <w:ind w:firstLine="567"/>
        <w:jc w:val="both"/>
      </w:pPr>
    </w:p>
    <w:p w14:paraId="7AB56088" w14:textId="57857027" w:rsidR="009C4C7A" w:rsidRPr="00A47D31" w:rsidRDefault="009C4C7A" w:rsidP="009C4C7A">
      <w:pPr>
        <w:pStyle w:val="2"/>
        <w:numPr>
          <w:ilvl w:val="1"/>
          <w:numId w:val="9"/>
        </w:numPr>
        <w:rPr>
          <w:rFonts w:ascii="Times New Roman" w:hAnsi="Times New Roman" w:cs="Times New Roman"/>
        </w:rPr>
      </w:pPr>
      <w:bookmarkStart w:id="3" w:name="_Toc82729505"/>
      <w:r w:rsidRPr="00A47D31">
        <w:rPr>
          <w:rFonts w:ascii="Times New Roman" w:hAnsi="Times New Roman" w:cs="Times New Roman"/>
        </w:rPr>
        <w:t>Особенности реализации на С++</w:t>
      </w:r>
      <w:bookmarkEnd w:id="3"/>
    </w:p>
    <w:p w14:paraId="7B70C567" w14:textId="347E9659" w:rsidR="00D52F3E" w:rsidRPr="00A47D31" w:rsidRDefault="00D52F3E" w:rsidP="009C4C7A">
      <w:pPr>
        <w:spacing w:line="360" w:lineRule="auto"/>
        <w:ind w:firstLine="567"/>
        <w:jc w:val="both"/>
      </w:pPr>
      <w:r w:rsidRPr="00A47D31">
        <w:t xml:space="preserve">Будем рассматривать в нашей задаче модельный </w:t>
      </w:r>
      <w:proofErr w:type="spellStart"/>
      <w:r w:rsidRPr="00A47D31">
        <w:t>полносвязный</w:t>
      </w:r>
      <w:proofErr w:type="spellEnd"/>
      <w:r w:rsidRPr="00A47D31">
        <w:t xml:space="preserve"> n-вершинный ориентированный граф, у которого между каждой (i, j) парой вершин существует 2 дуги с разной стоимостью проезда и одностороннее (</w:t>
      </w:r>
      <w:proofErr w:type="spellStart"/>
      <w:r w:rsidRPr="00A47D31">
        <w:t>Сij</w:t>
      </w:r>
      <w:proofErr w:type="spellEnd"/>
      <w:r w:rsidRPr="00A47D31">
        <w:t xml:space="preserve"> ≠ </w:t>
      </w:r>
      <w:proofErr w:type="spellStart"/>
      <w:r w:rsidRPr="00A47D31">
        <w:t>Cji</w:t>
      </w:r>
      <w:proofErr w:type="spellEnd"/>
      <w:r w:rsidRPr="00A47D31">
        <w:t>)</w:t>
      </w:r>
      <w:r w:rsidR="00A80864">
        <w:t xml:space="preserve"> </w:t>
      </w:r>
      <w:r w:rsidR="00A80864" w:rsidRPr="00A80864">
        <w:t>движение</w:t>
      </w:r>
      <w:r w:rsidR="00A80864">
        <w:t>.</w:t>
      </w:r>
    </w:p>
    <w:p w14:paraId="756AEDC5" w14:textId="371F09EE" w:rsidR="00D52F3E" w:rsidRPr="00A47D31" w:rsidRDefault="00D52F3E" w:rsidP="009C4C7A">
      <w:pPr>
        <w:spacing w:line="360" w:lineRule="auto"/>
        <w:ind w:firstLine="567"/>
        <w:jc w:val="both"/>
      </w:pPr>
      <w:r w:rsidRPr="00A47D31">
        <w:t xml:space="preserve">Решением задачи коммивояжёра является отыскание на нашем орграфе маршрута, проходящего однократно через все (n) вершин, при наименьшей его стоимости. </w:t>
      </w:r>
    </w:p>
    <w:p w14:paraId="7F7C0377" w14:textId="4F84805D" w:rsidR="00D52F3E" w:rsidRPr="00A47D31" w:rsidRDefault="00D52F3E" w:rsidP="009C4C7A">
      <w:pPr>
        <w:spacing w:line="360" w:lineRule="auto"/>
        <w:ind w:firstLine="567"/>
        <w:jc w:val="both"/>
      </w:pPr>
      <w:r w:rsidRPr="00A47D31">
        <w:t>Проиллюстрируем решение задачи коммивояжера на простом графе с 4-мя вершинами:</w:t>
      </w:r>
    </w:p>
    <w:p w14:paraId="6AEF69D6" w14:textId="67991C5C" w:rsidR="00D52F3E" w:rsidRPr="00A47D31" w:rsidRDefault="00A47D31" w:rsidP="00A47D31">
      <w:pPr>
        <w:spacing w:line="360" w:lineRule="auto"/>
        <w:ind w:firstLine="567"/>
        <w:jc w:val="center"/>
      </w:pPr>
      <w:r w:rsidRPr="00A47D31">
        <w:rPr>
          <w:noProof/>
        </w:rPr>
        <w:lastRenderedPageBreak/>
        <w:drawing>
          <wp:inline distT="0" distB="0" distL="0" distR="0" wp14:anchorId="38C4D922" wp14:editId="6BE2E4C6">
            <wp:extent cx="2938765" cy="2001600"/>
            <wp:effectExtent l="0" t="0" r="0" b="508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1916" cy="200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CC51B" w14:textId="59897344" w:rsidR="00D52F3E" w:rsidRPr="00A47D31" w:rsidRDefault="00D52F3E" w:rsidP="009C4C7A">
      <w:pPr>
        <w:spacing w:line="360" w:lineRule="auto"/>
        <w:ind w:firstLine="567"/>
        <w:jc w:val="both"/>
      </w:pPr>
      <w:r w:rsidRPr="00A47D31">
        <w:t>Дерево потенциальных маршрутов для графа на 4-х маршрутах будет выглядеть следующим образом:</w:t>
      </w:r>
    </w:p>
    <w:p w14:paraId="3556160A" w14:textId="6BE2E8A3" w:rsidR="00D52F3E" w:rsidRPr="00A47D31" w:rsidRDefault="009C4C7A" w:rsidP="00A47D31">
      <w:pPr>
        <w:spacing w:line="360" w:lineRule="auto"/>
        <w:ind w:firstLine="567"/>
        <w:jc w:val="center"/>
      </w:pPr>
      <w:r w:rsidRPr="00A47D31">
        <w:rPr>
          <w:noProof/>
        </w:rPr>
        <w:drawing>
          <wp:inline distT="0" distB="0" distL="0" distR="0" wp14:anchorId="461EF9C3" wp14:editId="185F03AA">
            <wp:extent cx="4342812" cy="3641730"/>
            <wp:effectExtent l="0" t="0" r="635" b="3175"/>
            <wp:docPr id="2" name="Рисунок 2" descr="Изображение выглядит как провод, металлическ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провод, металлический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9008" cy="364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3B45D" w14:textId="77777777" w:rsidR="009C4C7A" w:rsidRPr="00A47D31" w:rsidRDefault="009C4C7A" w:rsidP="009C4C7A">
      <w:pPr>
        <w:spacing w:line="360" w:lineRule="auto"/>
        <w:ind w:firstLine="567"/>
        <w:jc w:val="both"/>
        <w:rPr>
          <w:lang w:val="en-US"/>
        </w:rPr>
      </w:pPr>
    </w:p>
    <w:p w14:paraId="3538F5CB" w14:textId="1F96B076" w:rsidR="00D52F3E" w:rsidRPr="00A47D31" w:rsidRDefault="00D52F3E" w:rsidP="009C4C7A">
      <w:pPr>
        <w:spacing w:line="360" w:lineRule="auto"/>
        <w:ind w:firstLine="567"/>
        <w:jc w:val="both"/>
      </w:pPr>
      <w:r w:rsidRPr="00A47D31">
        <w:t xml:space="preserve">На каждом шаге алгоритма будет рассматриваться один из возможных маршрутов и даваться оценка стоимости маршрута, и сравниваться с понятием </w:t>
      </w:r>
      <w:r w:rsidRPr="00A47D31">
        <w:rPr>
          <w:i/>
          <w:iCs/>
        </w:rPr>
        <w:t>базового маршрута</w:t>
      </w:r>
      <w:r w:rsidRPr="00A47D31">
        <w:t>, если оценка выше – то маршрут отбрасывается как не перспективный (и это можно сделать на ранней стадии рассмотрения ветви)</w:t>
      </w:r>
      <w:r w:rsidR="00FC7478">
        <w:t>,</w:t>
      </w:r>
      <w:r w:rsidRPr="00A47D31">
        <w:t xml:space="preserve"> </w:t>
      </w:r>
      <w:r w:rsidR="00FC7478">
        <w:t xml:space="preserve">то </w:t>
      </w:r>
      <w:r w:rsidR="009C4C7A" w:rsidRPr="00A47D31">
        <w:t>е</w:t>
      </w:r>
      <w:r w:rsidR="00FC7478">
        <w:t>сть</w:t>
      </w:r>
    </w:p>
    <w:p w14:paraId="348B4222" w14:textId="77777777" w:rsidR="00D52F3E" w:rsidRPr="00A47D31" w:rsidRDefault="00D52F3E" w:rsidP="009C4C7A">
      <w:pPr>
        <w:spacing w:line="360" w:lineRule="auto"/>
        <w:ind w:firstLine="567"/>
        <w:jc w:val="both"/>
      </w:pPr>
    </w:p>
    <w:p w14:paraId="4DA7F45B" w14:textId="1F147AC8" w:rsidR="00A47D31" w:rsidRPr="00A47D31" w:rsidRDefault="00A47D31" w:rsidP="00A47D31">
      <w:pPr>
        <w:pStyle w:val="a5"/>
        <w:numPr>
          <w:ilvl w:val="1"/>
          <w:numId w:val="5"/>
        </w:numPr>
        <w:spacing w:line="360" w:lineRule="auto"/>
        <w:jc w:val="both"/>
      </w:pPr>
      <w:r w:rsidRPr="00A47D31">
        <w:t>Сформируем матрицу по графу</w:t>
      </w:r>
    </w:p>
    <w:p w14:paraId="3DAFA774" w14:textId="47AEAA1C" w:rsidR="00A47D31" w:rsidRPr="00A47D31" w:rsidRDefault="00A47D31" w:rsidP="00A47D31">
      <w:pPr>
        <w:spacing w:line="360" w:lineRule="auto"/>
        <w:jc w:val="center"/>
      </w:pPr>
      <w:r w:rsidRPr="00A47D31">
        <w:rPr>
          <w:noProof/>
        </w:rPr>
        <w:lastRenderedPageBreak/>
        <w:drawing>
          <wp:inline distT="0" distB="0" distL="0" distR="0" wp14:anchorId="20E9017F" wp14:editId="25EB1C70">
            <wp:extent cx="1536700" cy="1435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0E192" w14:textId="77777777" w:rsidR="00A47D31" w:rsidRPr="00A47D31" w:rsidRDefault="00A47D31" w:rsidP="00A47D31">
      <w:pPr>
        <w:spacing w:line="360" w:lineRule="auto"/>
        <w:jc w:val="both"/>
      </w:pPr>
    </w:p>
    <w:p w14:paraId="2A60DBFA" w14:textId="38D6518D" w:rsidR="00D52F3E" w:rsidRPr="00A47D31" w:rsidRDefault="00A47D31" w:rsidP="00A47D31">
      <w:pPr>
        <w:pStyle w:val="a5"/>
        <w:numPr>
          <w:ilvl w:val="1"/>
          <w:numId w:val="5"/>
        </w:numPr>
        <w:spacing w:line="360" w:lineRule="auto"/>
        <w:jc w:val="both"/>
      </w:pPr>
      <w:r w:rsidRPr="00A47D31">
        <w:t xml:space="preserve">Для определения нижней границы множества выполним </w:t>
      </w:r>
      <w:r w:rsidRPr="00A47D31">
        <w:rPr>
          <w:i/>
          <w:iCs/>
        </w:rPr>
        <w:t>операцию редукции</w:t>
      </w:r>
      <w:r w:rsidRPr="00A47D31">
        <w:t xml:space="preserve"> (операция приведение матрицы) по строкам.</w:t>
      </w:r>
    </w:p>
    <w:p w14:paraId="77BAC033" w14:textId="6BB19C40" w:rsidR="00A47D31" w:rsidRPr="00A47D31" w:rsidRDefault="00A47D31" w:rsidP="00A47D31">
      <w:pPr>
        <w:pStyle w:val="a5"/>
        <w:numPr>
          <w:ilvl w:val="1"/>
          <w:numId w:val="12"/>
        </w:numPr>
        <w:spacing w:line="360" w:lineRule="auto"/>
        <w:jc w:val="both"/>
      </w:pPr>
      <w:r w:rsidRPr="00A47D31">
        <w:t xml:space="preserve"> Вычислим минимум для каждой строки (в приписанном справа столбце помещаем эти значения, которые называются </w:t>
      </w:r>
      <w:r w:rsidRPr="00A47D31">
        <w:rPr>
          <w:i/>
          <w:iCs/>
        </w:rPr>
        <w:t>константами приведения</w:t>
      </w:r>
      <w:r w:rsidRPr="00A47D31">
        <w:t>):</w:t>
      </w:r>
    </w:p>
    <w:p w14:paraId="1103546F" w14:textId="1DFF08ED" w:rsidR="00A47D31" w:rsidRPr="00A47D31" w:rsidRDefault="00A47D31" w:rsidP="00A47D31">
      <w:pPr>
        <w:pStyle w:val="a5"/>
        <w:spacing w:line="360" w:lineRule="auto"/>
        <w:ind w:left="0"/>
        <w:jc w:val="center"/>
      </w:pPr>
      <w:r w:rsidRPr="00A47D31">
        <w:rPr>
          <w:noProof/>
          <w:lang w:val="en-US"/>
        </w:rPr>
        <w:drawing>
          <wp:inline distT="0" distB="0" distL="0" distR="0" wp14:anchorId="1C05CD6A" wp14:editId="25A61714">
            <wp:extent cx="1536700" cy="12319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7D31">
        <w:rPr>
          <w:lang w:val="en-US"/>
        </w:rPr>
        <w:t xml:space="preserve"> </w:t>
      </w:r>
    </w:p>
    <w:p w14:paraId="30CA65AB" w14:textId="526C664D" w:rsidR="00A47D31" w:rsidRPr="00A47D31" w:rsidRDefault="00A47D31" w:rsidP="00A47D31">
      <w:pPr>
        <w:pStyle w:val="a5"/>
        <w:numPr>
          <w:ilvl w:val="1"/>
          <w:numId w:val="12"/>
        </w:numPr>
        <w:spacing w:line="360" w:lineRule="auto"/>
        <w:jc w:val="both"/>
      </w:pPr>
      <w:r w:rsidRPr="00A47D31">
        <w:t>Осуществим редукцию матрицы по строкам</w:t>
      </w:r>
    </w:p>
    <w:p w14:paraId="591A571F" w14:textId="0F915ADF" w:rsidR="00D52F3E" w:rsidRPr="00A47D31" w:rsidRDefault="00A47D31" w:rsidP="00A47D31">
      <w:pPr>
        <w:pStyle w:val="a5"/>
        <w:spacing w:line="360" w:lineRule="auto"/>
        <w:ind w:left="0"/>
        <w:jc w:val="center"/>
        <w:rPr>
          <w:lang w:val="en-US"/>
        </w:rPr>
      </w:pPr>
      <w:r w:rsidRPr="00A47D31">
        <w:rPr>
          <w:noProof/>
          <w:lang w:val="en-US"/>
        </w:rPr>
        <w:drawing>
          <wp:inline distT="0" distB="0" distL="0" distR="0" wp14:anchorId="4AB8132C" wp14:editId="12C453CE">
            <wp:extent cx="1536700" cy="123190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7D31">
        <w:rPr>
          <w:lang w:val="en-US"/>
        </w:rPr>
        <w:t xml:space="preserve"> </w:t>
      </w:r>
    </w:p>
    <w:p w14:paraId="5E2D8B10" w14:textId="77777777" w:rsidR="00A47D31" w:rsidRPr="00A47D31" w:rsidRDefault="00A47D31" w:rsidP="00A47D31">
      <w:pPr>
        <w:pStyle w:val="a5"/>
        <w:spacing w:line="360" w:lineRule="auto"/>
        <w:ind w:left="0"/>
        <w:jc w:val="center"/>
        <w:rPr>
          <w:lang w:val="en-US"/>
        </w:rPr>
      </w:pPr>
    </w:p>
    <w:p w14:paraId="67C58DA2" w14:textId="66BB7590" w:rsidR="00A47D31" w:rsidRPr="00A47D31" w:rsidRDefault="00A47D31" w:rsidP="00A47D31">
      <w:pPr>
        <w:pStyle w:val="a5"/>
        <w:numPr>
          <w:ilvl w:val="1"/>
          <w:numId w:val="5"/>
        </w:numPr>
        <w:spacing w:line="360" w:lineRule="auto"/>
        <w:jc w:val="both"/>
      </w:pPr>
      <w:r w:rsidRPr="00A47D31">
        <w:t>Так же выполним операцию редукции (операция приведение матрицы) по столбцам.</w:t>
      </w:r>
    </w:p>
    <w:p w14:paraId="4099F0CD" w14:textId="6D2CA7DF" w:rsidR="00A47D31" w:rsidRPr="00A47D31" w:rsidRDefault="00A47D31" w:rsidP="00A47D31">
      <w:pPr>
        <w:pStyle w:val="a5"/>
        <w:numPr>
          <w:ilvl w:val="1"/>
          <w:numId w:val="15"/>
        </w:numPr>
        <w:spacing w:line="360" w:lineRule="auto"/>
        <w:jc w:val="both"/>
      </w:pPr>
      <w:r w:rsidRPr="00A47D31">
        <w:t>Вычислим минимум для каждого столбца:</w:t>
      </w:r>
    </w:p>
    <w:p w14:paraId="6FA8055C" w14:textId="0FEECAA2" w:rsidR="00A47D31" w:rsidRPr="00A47D31" w:rsidRDefault="00A47D31" w:rsidP="00A47D31">
      <w:pPr>
        <w:spacing w:line="360" w:lineRule="auto"/>
        <w:ind w:firstLine="567"/>
        <w:jc w:val="center"/>
      </w:pPr>
      <w:r w:rsidRPr="00A47D31">
        <w:rPr>
          <w:noProof/>
        </w:rPr>
        <w:drawing>
          <wp:inline distT="0" distB="0" distL="0" distR="0" wp14:anchorId="56E070C8" wp14:editId="7B539C61">
            <wp:extent cx="1536700" cy="143510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D28B7" w14:textId="28ED481B" w:rsidR="00A47D31" w:rsidRPr="00A47D31" w:rsidRDefault="00A47D31" w:rsidP="00A47D31">
      <w:pPr>
        <w:pStyle w:val="a5"/>
        <w:numPr>
          <w:ilvl w:val="1"/>
          <w:numId w:val="15"/>
        </w:numPr>
        <w:spacing w:line="360" w:lineRule="auto"/>
        <w:jc w:val="both"/>
      </w:pPr>
      <w:r w:rsidRPr="00A47D31">
        <w:t>Осуществим редукцию матрицы по столбцам</w:t>
      </w:r>
    </w:p>
    <w:p w14:paraId="4A32D33F" w14:textId="410C98E7" w:rsidR="00A47D31" w:rsidRPr="00A47D31" w:rsidRDefault="00A47D31" w:rsidP="00A47D31">
      <w:pPr>
        <w:spacing w:line="360" w:lineRule="auto"/>
        <w:ind w:firstLine="567"/>
        <w:jc w:val="center"/>
      </w:pPr>
      <w:r w:rsidRPr="00A47D31">
        <w:rPr>
          <w:noProof/>
        </w:rPr>
        <w:lastRenderedPageBreak/>
        <w:drawing>
          <wp:inline distT="0" distB="0" distL="0" distR="0" wp14:anchorId="7D94B86C" wp14:editId="4D740C15">
            <wp:extent cx="1536700" cy="143510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7D31">
        <w:t xml:space="preserve"> </w:t>
      </w:r>
    </w:p>
    <w:p w14:paraId="786781A8" w14:textId="35E613C0" w:rsidR="00A47D31" w:rsidRPr="00A47D31" w:rsidRDefault="00A47D31" w:rsidP="009C4C7A">
      <w:pPr>
        <w:spacing w:line="360" w:lineRule="auto"/>
        <w:ind w:firstLine="567"/>
        <w:jc w:val="both"/>
      </w:pPr>
    </w:p>
    <w:p w14:paraId="56908131" w14:textId="5D94A787" w:rsidR="00A47D31" w:rsidRPr="00A47D31" w:rsidRDefault="00A47D31" w:rsidP="009C4C7A">
      <w:pPr>
        <w:spacing w:line="360" w:lineRule="auto"/>
        <w:ind w:firstLine="567"/>
        <w:jc w:val="both"/>
      </w:pPr>
      <w:r w:rsidRPr="00A47D31">
        <w:t>Суммируя все константы приведения, получим нижнюю границу:</w:t>
      </w:r>
    </w:p>
    <w:p w14:paraId="4DE82CA3" w14:textId="61C94640" w:rsidR="00A47D31" w:rsidRPr="00A47D31" w:rsidRDefault="00A47D31" w:rsidP="009C4C7A">
      <w:pPr>
        <w:spacing w:line="360" w:lineRule="auto"/>
        <w:ind w:firstLine="567"/>
        <w:jc w:val="both"/>
      </w:pPr>
      <w:r w:rsidRPr="00A47D31">
        <w:rPr>
          <w:lang w:val="en-US"/>
        </w:rPr>
        <w:t>H</w:t>
      </w:r>
      <w:r w:rsidRPr="00A47D31">
        <w:t xml:space="preserve"> = 1 + 3 + 1+ 4 + 0 + 0 + 0 + 1 = 10</w:t>
      </w:r>
    </w:p>
    <w:p w14:paraId="5A86EC4E" w14:textId="1AF71094" w:rsidR="00A47D31" w:rsidRPr="00A47D31" w:rsidRDefault="00A47D31" w:rsidP="009C4C7A">
      <w:pPr>
        <w:spacing w:line="360" w:lineRule="auto"/>
        <w:ind w:firstLine="567"/>
        <w:jc w:val="both"/>
      </w:pPr>
    </w:p>
    <w:p w14:paraId="611502A1" w14:textId="5887A241" w:rsidR="00A47D31" w:rsidRPr="00A47D31" w:rsidRDefault="00A47D31" w:rsidP="00A47D31">
      <w:pPr>
        <w:pStyle w:val="a5"/>
        <w:numPr>
          <w:ilvl w:val="0"/>
          <w:numId w:val="15"/>
        </w:numPr>
        <w:spacing w:line="360" w:lineRule="auto"/>
        <w:ind w:left="1418"/>
        <w:jc w:val="both"/>
      </w:pPr>
      <w:r w:rsidRPr="00A47D31">
        <w:t>На следующем шаге проводим для каждого потенциального ребра маршрута оценку его стоимости. Для этого для всех нулевых клеток осуществляем замену на бесконечность и определяем для них константы приведения, подставляем их при выборе анализируемого ребра на это место. Это самый протяженный этап алгоритма.</w:t>
      </w:r>
    </w:p>
    <w:p w14:paraId="4CF34CB9" w14:textId="688B1604" w:rsidR="00A47D31" w:rsidRPr="00A47D31" w:rsidRDefault="00A47D31" w:rsidP="00A47D31">
      <w:pPr>
        <w:spacing w:line="360" w:lineRule="auto"/>
        <w:ind w:firstLine="567"/>
        <w:jc w:val="center"/>
      </w:pPr>
      <w:r w:rsidRPr="00A47D31">
        <w:rPr>
          <w:noProof/>
        </w:rPr>
        <w:drawing>
          <wp:inline distT="0" distB="0" distL="0" distR="0" wp14:anchorId="3AD888AC" wp14:editId="1FFFF392">
            <wp:extent cx="1536700" cy="143510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172D3" w14:textId="05B94114" w:rsidR="00A47D31" w:rsidRPr="00A47D31" w:rsidRDefault="00A47D31" w:rsidP="00A47D31">
      <w:pPr>
        <w:spacing w:line="360" w:lineRule="auto"/>
        <w:ind w:firstLine="567"/>
        <w:jc w:val="both"/>
      </w:pPr>
      <w:r w:rsidRPr="00A47D31">
        <w:t xml:space="preserve">Для каждого нуля выписываем сумму констант приведения каждого потенциально возможного для рассмотрения ребра. Наибольшая сумма констант приведения для ребра </w:t>
      </w:r>
      <w:proofErr w:type="gramStart"/>
      <w:r w:rsidRPr="00A47D31">
        <w:t>Р(</w:t>
      </w:r>
      <w:proofErr w:type="gramEnd"/>
      <w:r w:rsidRPr="00A47D31">
        <w:t>2,4):</w:t>
      </w:r>
    </w:p>
    <w:p w14:paraId="04A635A0" w14:textId="77777777" w:rsidR="00A47D31" w:rsidRPr="00A47D31" w:rsidRDefault="00A47D31" w:rsidP="009C4C7A">
      <w:pPr>
        <w:spacing w:line="360" w:lineRule="auto"/>
        <w:ind w:firstLine="567"/>
        <w:jc w:val="both"/>
      </w:pPr>
      <w:proofErr w:type="gramStart"/>
      <w:r w:rsidRPr="00A47D31">
        <w:t>Р(</w:t>
      </w:r>
      <w:proofErr w:type="gramEnd"/>
      <w:r w:rsidRPr="00A47D31">
        <w:t xml:space="preserve">1,3) = 2 + 1 = 3; </w:t>
      </w:r>
    </w:p>
    <w:p w14:paraId="4EF944CC" w14:textId="77777777" w:rsidR="00A47D31" w:rsidRPr="00A47D31" w:rsidRDefault="00A47D31" w:rsidP="009C4C7A">
      <w:pPr>
        <w:spacing w:line="360" w:lineRule="auto"/>
        <w:ind w:firstLine="567"/>
        <w:jc w:val="both"/>
      </w:pPr>
      <w:proofErr w:type="gramStart"/>
      <w:r w:rsidRPr="00A47D31">
        <w:t>Р(</w:t>
      </w:r>
      <w:proofErr w:type="gramEnd"/>
      <w:r w:rsidRPr="00A47D31">
        <w:t xml:space="preserve">2,1) = 0 + 0 = 0; </w:t>
      </w:r>
    </w:p>
    <w:p w14:paraId="344FD615" w14:textId="77777777" w:rsidR="00A47D31" w:rsidRPr="00A47D31" w:rsidRDefault="00A47D31" w:rsidP="009C4C7A">
      <w:pPr>
        <w:spacing w:line="360" w:lineRule="auto"/>
        <w:ind w:firstLine="567"/>
        <w:jc w:val="both"/>
      </w:pPr>
      <w:proofErr w:type="gramStart"/>
      <w:r w:rsidRPr="00A47D31">
        <w:t>Р(</w:t>
      </w:r>
      <w:proofErr w:type="gramEnd"/>
      <w:r w:rsidRPr="00A47D31">
        <w:t xml:space="preserve">2,4) = 0 + 5 = 5; </w:t>
      </w:r>
    </w:p>
    <w:p w14:paraId="7DB4B36B" w14:textId="77777777" w:rsidR="00A47D31" w:rsidRPr="00A47D31" w:rsidRDefault="00A47D31" w:rsidP="009C4C7A">
      <w:pPr>
        <w:spacing w:line="360" w:lineRule="auto"/>
        <w:ind w:firstLine="567"/>
        <w:jc w:val="both"/>
      </w:pPr>
      <w:proofErr w:type="gramStart"/>
      <w:r w:rsidRPr="00A47D31">
        <w:t>Р(</w:t>
      </w:r>
      <w:proofErr w:type="gramEnd"/>
      <w:r w:rsidRPr="00A47D31">
        <w:t xml:space="preserve">3,1) = 3 + 0 = 3; </w:t>
      </w:r>
    </w:p>
    <w:p w14:paraId="15D12F0B" w14:textId="75D4BF1D" w:rsidR="00A47D31" w:rsidRPr="00A47D31" w:rsidRDefault="00A47D31" w:rsidP="009C4C7A">
      <w:pPr>
        <w:spacing w:line="360" w:lineRule="auto"/>
        <w:ind w:firstLine="567"/>
        <w:jc w:val="both"/>
      </w:pPr>
      <w:proofErr w:type="gramStart"/>
      <w:r w:rsidRPr="00A47D31">
        <w:t>Р(</w:t>
      </w:r>
      <w:proofErr w:type="gramEnd"/>
      <w:r w:rsidRPr="00A47D31">
        <w:t>4,2) = 3 + 2 = 5;</w:t>
      </w:r>
    </w:p>
    <w:p w14:paraId="75A3BF35" w14:textId="77777777" w:rsidR="00A47D31" w:rsidRPr="00A47D31" w:rsidRDefault="00A47D31" w:rsidP="00A47D31">
      <w:pPr>
        <w:spacing w:line="360" w:lineRule="auto"/>
        <w:ind w:firstLine="567"/>
        <w:jc w:val="both"/>
      </w:pPr>
      <w:r w:rsidRPr="00A47D31">
        <w:t>Далее разбиваем множество на два подмножества (2,4) и (2*,4*).</w:t>
      </w:r>
    </w:p>
    <w:p w14:paraId="3032E3E3" w14:textId="5C0BFB4C" w:rsidR="00A47D31" w:rsidRPr="00A47D31" w:rsidRDefault="00A47D31" w:rsidP="00A47D31">
      <w:pPr>
        <w:jc w:val="both"/>
        <w:rPr>
          <w:color w:val="000000"/>
        </w:rPr>
      </w:pPr>
      <w:r w:rsidRPr="00A47D31">
        <w:rPr>
          <w:i/>
          <w:iCs/>
        </w:rPr>
        <w:t>Исключение ребра</w:t>
      </w:r>
      <w:r w:rsidRPr="00A47D31">
        <w:t xml:space="preserve"> </w:t>
      </w:r>
      <w:proofErr w:type="gramStart"/>
      <w:r w:rsidRPr="00A47D31">
        <w:t>Р(</w:t>
      </w:r>
      <w:proofErr w:type="gramEnd"/>
      <w:r w:rsidRPr="00A47D31">
        <w:t xml:space="preserve">2,4) осуществляем заменой элемента матрицы (2,4) на </w:t>
      </w:r>
      <w:r w:rsidRPr="00A47D31">
        <w:rPr>
          <w:rFonts w:ascii="Apple Color Emoji" w:hAnsi="Apple Color Emoji" w:cs="Apple Color Emoji"/>
          <w:color w:val="000000"/>
        </w:rPr>
        <w:t>♾</w:t>
      </w:r>
      <w:r w:rsidRPr="00A47D31">
        <w:rPr>
          <w:color w:val="000000"/>
        </w:rPr>
        <w:t xml:space="preserve"> и приведением полученной матрицы:</w:t>
      </w:r>
    </w:p>
    <w:p w14:paraId="52B48879" w14:textId="77777777" w:rsidR="00A47D31" w:rsidRPr="00A47D31" w:rsidRDefault="00A47D31" w:rsidP="00A47D31">
      <w:pPr>
        <w:jc w:val="center"/>
        <w:rPr>
          <w:color w:val="000000"/>
        </w:rPr>
      </w:pPr>
      <w:r w:rsidRPr="00A47D31">
        <w:rPr>
          <w:noProof/>
          <w:color w:val="000000"/>
        </w:rPr>
        <w:lastRenderedPageBreak/>
        <w:drawing>
          <wp:inline distT="0" distB="0" distL="0" distR="0" wp14:anchorId="1B4779A6" wp14:editId="20128629">
            <wp:extent cx="1536700" cy="1435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FEE15" w14:textId="606B9396" w:rsidR="00F1111E" w:rsidRDefault="00F1111E" w:rsidP="00F1111E">
      <w:pPr>
        <w:spacing w:line="360" w:lineRule="auto"/>
        <w:ind w:firstLine="567"/>
        <w:jc w:val="both"/>
      </w:pPr>
      <w:r w:rsidRPr="00A47D31">
        <w:t>Вычисляем нижнюю границу</w:t>
      </w:r>
      <w:r>
        <w:t>:</w:t>
      </w:r>
    </w:p>
    <w:p w14:paraId="3D3A4D46" w14:textId="797B15CA" w:rsidR="00A47D31" w:rsidRPr="00F1111E" w:rsidRDefault="00A47D31" w:rsidP="00F1111E">
      <w:pPr>
        <w:spacing w:line="360" w:lineRule="auto"/>
        <w:ind w:firstLine="567"/>
        <w:jc w:val="both"/>
      </w:pPr>
      <w:proofErr w:type="gramStart"/>
      <w:r w:rsidRPr="00A47D31">
        <w:rPr>
          <w:color w:val="000000"/>
        </w:rPr>
        <w:t>H(</w:t>
      </w:r>
      <w:proofErr w:type="gramEnd"/>
      <w:r w:rsidRPr="00A47D31">
        <w:rPr>
          <w:color w:val="000000"/>
        </w:rPr>
        <w:t>2*,4*) = 10 + 5 = 15</w:t>
      </w:r>
    </w:p>
    <w:p w14:paraId="2F382E3B" w14:textId="77777777" w:rsidR="00A47D31" w:rsidRPr="00A47D31" w:rsidRDefault="00A47D31" w:rsidP="00A47D31">
      <w:pPr>
        <w:jc w:val="both"/>
        <w:rPr>
          <w:color w:val="000000"/>
        </w:rPr>
      </w:pPr>
    </w:p>
    <w:p w14:paraId="43879667" w14:textId="77777777" w:rsidR="00A47D31" w:rsidRPr="00A47D31" w:rsidRDefault="00A47D31" w:rsidP="00A47D31">
      <w:pPr>
        <w:jc w:val="both"/>
        <w:rPr>
          <w:color w:val="000000"/>
        </w:rPr>
      </w:pPr>
    </w:p>
    <w:p w14:paraId="669B1877" w14:textId="29AB8CFB" w:rsidR="00A47D31" w:rsidRPr="00A47D31" w:rsidRDefault="00A47D31" w:rsidP="00A47D31">
      <w:pPr>
        <w:jc w:val="both"/>
        <w:rPr>
          <w:color w:val="000000"/>
        </w:rPr>
      </w:pPr>
      <w:r w:rsidRPr="00A47D31">
        <w:rPr>
          <w:i/>
          <w:iCs/>
          <w:color w:val="000000"/>
        </w:rPr>
        <w:t>Включение</w:t>
      </w:r>
      <w:r w:rsidRPr="00A47D31">
        <w:rPr>
          <w:color w:val="000000"/>
        </w:rPr>
        <w:t xml:space="preserve"> </w:t>
      </w:r>
      <w:r w:rsidRPr="00A47D31">
        <w:rPr>
          <w:i/>
          <w:iCs/>
        </w:rPr>
        <w:t>ребра</w:t>
      </w:r>
      <w:r w:rsidRPr="00A47D31">
        <w:t xml:space="preserve"> </w:t>
      </w:r>
      <w:proofErr w:type="gramStart"/>
      <w:r w:rsidRPr="00A47D31">
        <w:t>Р(</w:t>
      </w:r>
      <w:proofErr w:type="gramEnd"/>
      <w:r w:rsidRPr="00A47D31">
        <w:t xml:space="preserve">2,4) осуществляем удалением 2-й строки и 4-го столбца и заменой на </w:t>
      </w:r>
      <w:r w:rsidRPr="00A47D31">
        <w:rPr>
          <w:rFonts w:ascii="Apple Color Emoji" w:hAnsi="Apple Color Emoji" w:cs="Apple Color Emoji"/>
          <w:color w:val="000000"/>
        </w:rPr>
        <w:t>♾</w:t>
      </w:r>
      <w:r w:rsidRPr="00A47D31">
        <w:rPr>
          <w:color w:val="000000"/>
        </w:rPr>
        <w:t xml:space="preserve"> элемента матрицы (4,2):</w:t>
      </w:r>
    </w:p>
    <w:p w14:paraId="14F51FBC" w14:textId="6F633710" w:rsidR="00A47D31" w:rsidRPr="00A47D31" w:rsidRDefault="00A47D31" w:rsidP="00A47D31">
      <w:pPr>
        <w:jc w:val="center"/>
        <w:rPr>
          <w:color w:val="000000"/>
        </w:rPr>
      </w:pPr>
      <w:r w:rsidRPr="00A47D31">
        <w:rPr>
          <w:noProof/>
          <w:color w:val="000000"/>
        </w:rPr>
        <w:drawing>
          <wp:inline distT="0" distB="0" distL="0" distR="0" wp14:anchorId="4C444BCF" wp14:editId="731D2CB9">
            <wp:extent cx="1282700" cy="123190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827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D1561" w14:textId="6E1DED7E" w:rsidR="00FF30A1" w:rsidRDefault="00FF30A1" w:rsidP="00A47D31">
      <w:pPr>
        <w:spacing w:line="360" w:lineRule="auto"/>
        <w:ind w:firstLine="567"/>
        <w:jc w:val="both"/>
      </w:pPr>
      <w:r w:rsidRPr="00A47D31">
        <w:t xml:space="preserve">Вычисляем </w:t>
      </w:r>
      <w:r w:rsidR="00A47D31" w:rsidRPr="00A47D31">
        <w:t>нижнюю границу</w:t>
      </w:r>
      <w:r w:rsidR="00F1111E">
        <w:t>:</w:t>
      </w:r>
    </w:p>
    <w:p w14:paraId="28FF31A0" w14:textId="29BF94D2" w:rsidR="00A47D31" w:rsidRDefault="00A47D31" w:rsidP="00A47D31">
      <w:pPr>
        <w:spacing w:line="360" w:lineRule="auto"/>
        <w:ind w:firstLine="567"/>
        <w:jc w:val="both"/>
        <w:rPr>
          <w:color w:val="000000"/>
        </w:rPr>
      </w:pPr>
      <w:proofErr w:type="gramStart"/>
      <w:r w:rsidRPr="00A47D31">
        <w:t>Н(</w:t>
      </w:r>
      <w:proofErr w:type="gramEnd"/>
      <w:r w:rsidRPr="00A47D31">
        <w:t xml:space="preserve">2,4) = </w:t>
      </w:r>
      <w:r w:rsidRPr="00A47D31">
        <w:rPr>
          <w:color w:val="000000"/>
        </w:rPr>
        <w:t>10 + 5 = 15</w:t>
      </w:r>
      <w:r>
        <w:rPr>
          <w:color w:val="000000"/>
        </w:rPr>
        <w:t xml:space="preserve"> == 15</w:t>
      </w:r>
    </w:p>
    <w:p w14:paraId="519D13C6" w14:textId="120C746A" w:rsidR="00A47D31" w:rsidRDefault="00A47D31" w:rsidP="00A47D31">
      <w:pPr>
        <w:spacing w:line="360" w:lineRule="auto"/>
        <w:ind w:firstLine="567"/>
        <w:jc w:val="both"/>
        <w:rPr>
          <w:color w:val="000000"/>
        </w:rPr>
      </w:pPr>
    </w:p>
    <w:p w14:paraId="02DAC60D" w14:textId="1643A0C6" w:rsidR="00A47D31" w:rsidRDefault="00A47D31" w:rsidP="00A47D31">
      <w:pPr>
        <w:spacing w:line="360" w:lineRule="auto"/>
        <w:ind w:firstLine="567"/>
        <w:jc w:val="both"/>
      </w:pPr>
      <w:r>
        <w:t>П</w:t>
      </w:r>
      <w:r w:rsidRPr="00A47D31">
        <w:t xml:space="preserve">оскольку нижние границы подмножества (2,4) и подмножества (2*,4*) равны, то ребро </w:t>
      </w:r>
      <w:proofErr w:type="gramStart"/>
      <w:r>
        <w:t>Р</w:t>
      </w:r>
      <w:r w:rsidRPr="00A47D31">
        <w:t>(</w:t>
      </w:r>
      <w:proofErr w:type="gramEnd"/>
      <w:r w:rsidRPr="00A47D31">
        <w:t>2,4) включаем в маршрут с новой границей H = 15</w:t>
      </w:r>
      <w:r>
        <w:t>.</w:t>
      </w:r>
    </w:p>
    <w:p w14:paraId="3B7B9A3B" w14:textId="73C53141" w:rsidR="00A47D31" w:rsidRDefault="00A47D31" w:rsidP="00A47D31">
      <w:pPr>
        <w:spacing w:line="360" w:lineRule="auto"/>
        <w:ind w:firstLine="567"/>
        <w:jc w:val="both"/>
      </w:pPr>
      <w:r>
        <w:t>Для последней полученной матрицы повторяем действия текущего шага.</w:t>
      </w:r>
    </w:p>
    <w:p w14:paraId="66CEDC50" w14:textId="77777777" w:rsidR="00A47D31" w:rsidRDefault="00A47D31" w:rsidP="00A47D31">
      <w:pPr>
        <w:spacing w:line="360" w:lineRule="auto"/>
        <w:ind w:firstLine="567"/>
        <w:jc w:val="both"/>
      </w:pPr>
    </w:p>
    <w:p w14:paraId="6EFF8E7C" w14:textId="6580FB1D" w:rsidR="00A47D31" w:rsidRDefault="00A47D31" w:rsidP="00A47D31">
      <w:pPr>
        <w:spacing w:line="360" w:lineRule="auto"/>
        <w:ind w:firstLine="567"/>
        <w:jc w:val="both"/>
      </w:pPr>
      <w:r>
        <w:t>Когда мы дойдем до матрицы 2х2</w:t>
      </w:r>
    </w:p>
    <w:p w14:paraId="202E6B0B" w14:textId="348320B3" w:rsidR="00A47D31" w:rsidRDefault="00A47D31" w:rsidP="00A47D31">
      <w:pPr>
        <w:spacing w:line="360" w:lineRule="auto"/>
        <w:ind w:firstLine="567"/>
        <w:jc w:val="center"/>
      </w:pPr>
      <w:r w:rsidRPr="00A47D31">
        <w:rPr>
          <w:noProof/>
        </w:rPr>
        <w:drawing>
          <wp:inline distT="0" distB="0" distL="0" distR="0" wp14:anchorId="5D389979" wp14:editId="5F64AE64">
            <wp:extent cx="1028700" cy="102870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A3BDC" w14:textId="77777777" w:rsidR="00A47D31" w:rsidRPr="00A47D31" w:rsidRDefault="00A47D31" w:rsidP="00A47D31">
      <w:pPr>
        <w:spacing w:line="360" w:lineRule="auto"/>
        <w:ind w:firstLine="567"/>
        <w:jc w:val="center"/>
      </w:pPr>
    </w:p>
    <w:p w14:paraId="7D095A3A" w14:textId="7FF336C0" w:rsidR="00A47D31" w:rsidRPr="00A47D31" w:rsidRDefault="00A47D31" w:rsidP="00A47D31">
      <w:pPr>
        <w:spacing w:line="360" w:lineRule="auto"/>
        <w:ind w:firstLine="567"/>
        <w:jc w:val="both"/>
      </w:pPr>
      <w:r w:rsidRPr="00A47D31">
        <w:t>В результате п</w:t>
      </w:r>
      <w:r>
        <w:t xml:space="preserve">рохождения алгоритма в </w:t>
      </w:r>
      <w:proofErr w:type="spellStart"/>
      <w:r>
        <w:t>машрут</w:t>
      </w:r>
      <w:proofErr w:type="spellEnd"/>
      <w:r>
        <w:t xml:space="preserve"> будут включены </w:t>
      </w:r>
      <w:r w:rsidRPr="00A47D31">
        <w:t xml:space="preserve">ребра: </w:t>
      </w:r>
    </w:p>
    <w:p w14:paraId="6AD75748" w14:textId="7D419B59" w:rsidR="00A47D31" w:rsidRPr="00A47D31" w:rsidRDefault="00A47D31" w:rsidP="00A47D31">
      <w:pPr>
        <w:spacing w:line="360" w:lineRule="auto"/>
        <w:ind w:firstLine="567"/>
        <w:jc w:val="both"/>
      </w:pPr>
      <w:proofErr w:type="gramStart"/>
      <w:r w:rsidRPr="00A47D31">
        <w:t>Р(</w:t>
      </w:r>
      <w:proofErr w:type="gramEnd"/>
      <w:r w:rsidRPr="00A47D31">
        <w:t xml:space="preserve">2,4), Р(4,3), Р(3,1), Р(1,2), </w:t>
      </w:r>
    </w:p>
    <w:p w14:paraId="7A971088" w14:textId="232B94FE" w:rsidR="00A47D31" w:rsidRPr="00A47D31" w:rsidRDefault="00A47D31" w:rsidP="00A47D31">
      <w:pPr>
        <w:spacing w:line="360" w:lineRule="auto"/>
        <w:ind w:firstLine="567"/>
        <w:jc w:val="both"/>
      </w:pPr>
      <w:r w:rsidRPr="00A47D31">
        <w:t>Стоимость маршрута равна F(Х) = 15.</w:t>
      </w:r>
    </w:p>
    <w:p w14:paraId="209A686A" w14:textId="77777777" w:rsidR="00A47D31" w:rsidRPr="00A47D31" w:rsidRDefault="00A47D31" w:rsidP="009C4C7A">
      <w:pPr>
        <w:spacing w:line="360" w:lineRule="auto"/>
        <w:ind w:firstLine="567"/>
        <w:jc w:val="both"/>
      </w:pPr>
    </w:p>
    <w:p w14:paraId="6B8FFCC8" w14:textId="6C61BCDE" w:rsidR="009C4C7A" w:rsidRPr="00A47D31" w:rsidRDefault="009C4C7A" w:rsidP="00A47D31">
      <w:pPr>
        <w:pStyle w:val="2"/>
        <w:numPr>
          <w:ilvl w:val="1"/>
          <w:numId w:val="14"/>
        </w:numPr>
        <w:rPr>
          <w:rFonts w:ascii="Times New Roman" w:hAnsi="Times New Roman" w:cs="Times New Roman"/>
        </w:rPr>
      </w:pPr>
      <w:bookmarkStart w:id="4" w:name="_Toc82729506"/>
      <w:r w:rsidRPr="00A47D31">
        <w:rPr>
          <w:rFonts w:ascii="Times New Roman" w:hAnsi="Times New Roman" w:cs="Times New Roman"/>
        </w:rPr>
        <w:lastRenderedPageBreak/>
        <w:t>Особенности реализации в математическом пакете (</w:t>
      </w:r>
      <w:r w:rsidRPr="00A47D31">
        <w:rPr>
          <w:rFonts w:ascii="Times New Roman" w:hAnsi="Times New Roman" w:cs="Times New Roman"/>
          <w:lang w:val="en-US"/>
        </w:rPr>
        <w:t>Wolfram</w:t>
      </w:r>
      <w:r w:rsidRPr="00A47D31">
        <w:rPr>
          <w:rFonts w:ascii="Times New Roman" w:hAnsi="Times New Roman" w:cs="Times New Roman"/>
        </w:rPr>
        <w:t xml:space="preserve"> </w:t>
      </w:r>
      <w:r w:rsidRPr="00A47D31">
        <w:rPr>
          <w:rFonts w:ascii="Times New Roman" w:hAnsi="Times New Roman" w:cs="Times New Roman"/>
          <w:lang w:val="en-US"/>
        </w:rPr>
        <w:t>Mathematica</w:t>
      </w:r>
      <w:r w:rsidRPr="00A47D31">
        <w:rPr>
          <w:rFonts w:ascii="Times New Roman" w:hAnsi="Times New Roman" w:cs="Times New Roman"/>
        </w:rPr>
        <w:t>)</w:t>
      </w:r>
      <w:bookmarkEnd w:id="4"/>
    </w:p>
    <w:p w14:paraId="32837F19" w14:textId="77777777" w:rsidR="00A47D31" w:rsidRPr="00A47D31" w:rsidRDefault="009C4C7A" w:rsidP="009C4C7A">
      <w:pPr>
        <w:spacing w:line="360" w:lineRule="auto"/>
        <w:ind w:firstLine="567"/>
        <w:jc w:val="both"/>
      </w:pPr>
      <w:r w:rsidRPr="00A47D31">
        <w:t xml:space="preserve">Реализация алгоритма для решения задачи коммивояжера с использованием метода ветвей и границ в специализированном математическом пакете представляет меньшую сложность по сравнению с программированием на С++ </w:t>
      </w:r>
      <w:r w:rsidR="00A47D31" w:rsidRPr="00A47D31">
        <w:t xml:space="preserve">и позволяет отработать детали алгоритма, что удобно для последующей отладки кода С++. </w:t>
      </w:r>
    </w:p>
    <w:p w14:paraId="02F01BC0" w14:textId="4E06D365" w:rsidR="00D52F3E" w:rsidRPr="00A47D31" w:rsidRDefault="00A47D31" w:rsidP="009C4C7A">
      <w:pPr>
        <w:spacing w:line="360" w:lineRule="auto"/>
        <w:ind w:firstLine="567"/>
        <w:jc w:val="both"/>
      </w:pPr>
      <w:r w:rsidRPr="00A47D31">
        <w:t xml:space="preserve">Однако реализация алгоритма в математическом пакете, в сравнении с его реализацией в коде на С++, </w:t>
      </w:r>
      <w:r w:rsidR="009C4C7A" w:rsidRPr="00A47D31">
        <w:t xml:space="preserve">уступает в производительности, что радикально скажется при обработке больших </w:t>
      </w:r>
      <w:r w:rsidRPr="00A47D31">
        <w:t>графов (</w:t>
      </w:r>
      <w:r w:rsidR="009C4C7A" w:rsidRPr="00A47D31">
        <w:t>матриц</w:t>
      </w:r>
      <w:r w:rsidRPr="00A47D31">
        <w:t>)</w:t>
      </w:r>
      <w:r w:rsidR="009C4C7A" w:rsidRPr="00A47D31">
        <w:t>.</w:t>
      </w:r>
    </w:p>
    <w:p w14:paraId="0C6B0E82" w14:textId="77777777" w:rsidR="00A47D31" w:rsidRPr="00A47D31" w:rsidRDefault="00A47D31" w:rsidP="009C4C7A">
      <w:pPr>
        <w:spacing w:line="360" w:lineRule="auto"/>
        <w:ind w:firstLine="567"/>
        <w:jc w:val="both"/>
      </w:pPr>
    </w:p>
    <w:p w14:paraId="7553A379" w14:textId="77777777" w:rsidR="00A47D31" w:rsidRPr="00A47D31" w:rsidRDefault="00A47D31">
      <w:pPr>
        <w:rPr>
          <w:rFonts w:eastAsiaTheme="majorEastAsia"/>
          <w:color w:val="2F5496" w:themeColor="accent1" w:themeShade="BF"/>
          <w:sz w:val="32"/>
          <w:szCs w:val="32"/>
        </w:rPr>
      </w:pPr>
      <w:bookmarkStart w:id="5" w:name="_Toc82729507"/>
      <w:r w:rsidRPr="00A47D31">
        <w:br w:type="page"/>
      </w:r>
    </w:p>
    <w:p w14:paraId="075C7E0C" w14:textId="18DD1AA3" w:rsidR="00D52F3E" w:rsidRPr="00A47D31" w:rsidRDefault="00D52F3E" w:rsidP="00A47D31">
      <w:pPr>
        <w:pStyle w:val="1"/>
        <w:numPr>
          <w:ilvl w:val="0"/>
          <w:numId w:val="14"/>
        </w:numPr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A47D31">
        <w:rPr>
          <w:rFonts w:ascii="Times New Roman" w:hAnsi="Times New Roman" w:cs="Times New Roman"/>
        </w:rPr>
        <w:lastRenderedPageBreak/>
        <w:t>Поиск с запретами</w:t>
      </w:r>
      <w:bookmarkEnd w:id="5"/>
    </w:p>
    <w:p w14:paraId="1E350C18" w14:textId="43FD8BF9" w:rsidR="00D52F3E" w:rsidRPr="00A47D31" w:rsidRDefault="00D52F3E" w:rsidP="009C4C7A">
      <w:pPr>
        <w:spacing w:line="360" w:lineRule="auto"/>
        <w:ind w:firstLine="567"/>
        <w:jc w:val="both"/>
      </w:pPr>
    </w:p>
    <w:p w14:paraId="3136A823" w14:textId="77777777" w:rsidR="00A47D31" w:rsidRPr="00A47D31" w:rsidRDefault="00A47D31" w:rsidP="00A47D31">
      <w:pPr>
        <w:pStyle w:val="2"/>
        <w:numPr>
          <w:ilvl w:val="1"/>
          <w:numId w:val="14"/>
        </w:numPr>
        <w:rPr>
          <w:rFonts w:ascii="Times New Roman" w:hAnsi="Times New Roman" w:cs="Times New Roman"/>
        </w:rPr>
      </w:pPr>
      <w:r w:rsidRPr="00A47D31">
        <w:rPr>
          <w:rFonts w:ascii="Times New Roman" w:hAnsi="Times New Roman" w:cs="Times New Roman"/>
        </w:rPr>
        <w:t>Особенности реализации на С++</w:t>
      </w:r>
    </w:p>
    <w:p w14:paraId="70EF99A2" w14:textId="32E5D550" w:rsidR="00D52F3E" w:rsidRPr="00A47D31" w:rsidRDefault="00D52F3E" w:rsidP="009C4C7A">
      <w:pPr>
        <w:spacing w:line="360" w:lineRule="auto"/>
        <w:ind w:firstLine="567"/>
        <w:jc w:val="both"/>
      </w:pPr>
    </w:p>
    <w:p w14:paraId="36352279" w14:textId="2F784F94" w:rsidR="00D52F3E" w:rsidRPr="00A47D31" w:rsidRDefault="00D52F3E" w:rsidP="009C4C7A">
      <w:pPr>
        <w:spacing w:line="360" w:lineRule="auto"/>
        <w:ind w:firstLine="567"/>
        <w:jc w:val="both"/>
      </w:pPr>
    </w:p>
    <w:p w14:paraId="524581A1" w14:textId="4F8ADC59" w:rsidR="00D52F3E" w:rsidRPr="00A47D31" w:rsidRDefault="00D52F3E" w:rsidP="009C4C7A">
      <w:pPr>
        <w:spacing w:line="360" w:lineRule="auto"/>
        <w:ind w:firstLine="567"/>
        <w:jc w:val="both"/>
      </w:pPr>
    </w:p>
    <w:p w14:paraId="1D341A86" w14:textId="72EA5880" w:rsidR="00D52F3E" w:rsidRPr="00A47D31" w:rsidRDefault="00D52F3E" w:rsidP="009C4C7A">
      <w:pPr>
        <w:spacing w:line="360" w:lineRule="auto"/>
        <w:ind w:firstLine="567"/>
        <w:jc w:val="both"/>
      </w:pPr>
    </w:p>
    <w:p w14:paraId="23520DD4" w14:textId="1DE94413" w:rsidR="00D52F3E" w:rsidRPr="00A47D31" w:rsidRDefault="00D52F3E" w:rsidP="009C4C7A">
      <w:pPr>
        <w:spacing w:line="360" w:lineRule="auto"/>
        <w:ind w:firstLine="567"/>
        <w:jc w:val="both"/>
      </w:pPr>
    </w:p>
    <w:p w14:paraId="18E56060" w14:textId="32AF03B0" w:rsidR="00D52F3E" w:rsidRPr="00A47D31" w:rsidRDefault="00D52F3E" w:rsidP="009C4C7A">
      <w:pPr>
        <w:spacing w:line="360" w:lineRule="auto"/>
        <w:ind w:firstLine="567"/>
        <w:jc w:val="both"/>
      </w:pPr>
    </w:p>
    <w:p w14:paraId="7F2D5558" w14:textId="09300C14" w:rsidR="00D52F3E" w:rsidRPr="00A47D31" w:rsidRDefault="00D52F3E" w:rsidP="009C4C7A">
      <w:pPr>
        <w:spacing w:line="360" w:lineRule="auto"/>
        <w:ind w:firstLine="567"/>
        <w:jc w:val="both"/>
      </w:pPr>
    </w:p>
    <w:p w14:paraId="134C1F87" w14:textId="6A6243B9" w:rsidR="00D52F3E" w:rsidRPr="00A47D31" w:rsidRDefault="00D52F3E" w:rsidP="009C4C7A">
      <w:pPr>
        <w:spacing w:line="360" w:lineRule="auto"/>
        <w:ind w:firstLine="567"/>
        <w:jc w:val="both"/>
      </w:pPr>
    </w:p>
    <w:p w14:paraId="56CD0D90" w14:textId="138E22BC" w:rsidR="00D52F3E" w:rsidRPr="00A47D31" w:rsidRDefault="00D52F3E" w:rsidP="009C4C7A">
      <w:pPr>
        <w:spacing w:line="360" w:lineRule="auto"/>
        <w:ind w:firstLine="567"/>
        <w:jc w:val="both"/>
      </w:pPr>
    </w:p>
    <w:p w14:paraId="4ED73C78" w14:textId="3237ADF2" w:rsidR="00D52F3E" w:rsidRPr="00A47D31" w:rsidRDefault="00D52F3E" w:rsidP="009C4C7A">
      <w:pPr>
        <w:spacing w:line="360" w:lineRule="auto"/>
        <w:ind w:firstLine="567"/>
        <w:jc w:val="both"/>
      </w:pPr>
    </w:p>
    <w:p w14:paraId="1D18FB67" w14:textId="627153C4" w:rsidR="00D52F3E" w:rsidRPr="00A47D31" w:rsidRDefault="00D52F3E" w:rsidP="009C4C7A">
      <w:pPr>
        <w:spacing w:line="360" w:lineRule="auto"/>
        <w:ind w:firstLine="567"/>
        <w:jc w:val="both"/>
      </w:pPr>
    </w:p>
    <w:p w14:paraId="3BD049B1" w14:textId="0B7A1E8B" w:rsidR="009C4C7A" w:rsidRPr="00A47D31" w:rsidRDefault="009C4C7A" w:rsidP="009C4C7A">
      <w:pPr>
        <w:pStyle w:val="1"/>
        <w:spacing w:line="360" w:lineRule="auto"/>
        <w:ind w:firstLine="567"/>
        <w:jc w:val="both"/>
        <w:rPr>
          <w:rFonts w:ascii="Times New Roman" w:hAnsi="Times New Roman" w:cs="Times New Roman"/>
        </w:rPr>
      </w:pPr>
      <w:bookmarkStart w:id="6" w:name="_Toc82729508"/>
      <w:r w:rsidRPr="00A47D31">
        <w:rPr>
          <w:rFonts w:ascii="Times New Roman" w:hAnsi="Times New Roman" w:cs="Times New Roman"/>
        </w:rPr>
        <w:t>Заключение</w:t>
      </w:r>
      <w:bookmarkEnd w:id="6"/>
    </w:p>
    <w:p w14:paraId="42FC6641" w14:textId="7BA33E9D" w:rsidR="009C4C7A" w:rsidRPr="00A47D31" w:rsidRDefault="009C4C7A" w:rsidP="009C4C7A">
      <w:pPr>
        <w:spacing w:line="360" w:lineRule="auto"/>
        <w:ind w:firstLine="567"/>
        <w:jc w:val="both"/>
      </w:pPr>
      <w:r w:rsidRPr="00A47D31">
        <w:t>По ходу решения поставленных задач, по автоматизации решения задачи коммивояжера, были проанализированы метод ветвей и границ и алгоритм поиска с запретами (</w:t>
      </w:r>
      <w:proofErr w:type="spellStart"/>
      <w:r w:rsidRPr="00A47D31">
        <w:t>tabu-search</w:t>
      </w:r>
      <w:proofErr w:type="spellEnd"/>
      <w:r w:rsidRPr="00A47D31">
        <w:t>). Задача коммивояжера помимо теоретического значения имеет практическое значения для транспортной логистики, где при перемещении грузов могут быть использованы не только разные маршруты, но и разные виды транспорта со своими ограничениями по объему груза, стоимости и скорости доставки.</w:t>
      </w:r>
    </w:p>
    <w:p w14:paraId="40A5F45D" w14:textId="620EFA66" w:rsidR="009C4C7A" w:rsidRPr="00A47D31" w:rsidRDefault="009C4C7A" w:rsidP="009C4C7A">
      <w:pPr>
        <w:spacing w:line="360" w:lineRule="auto"/>
        <w:ind w:firstLine="567"/>
        <w:jc w:val="both"/>
      </w:pPr>
      <w:r w:rsidRPr="00A47D31">
        <w:t>Тем не менее практическое использование реализованных алгоритмов в реальных задача</w:t>
      </w:r>
      <w:r w:rsidR="00FC7478">
        <w:t>х</w:t>
      </w:r>
      <w:r w:rsidRPr="00A47D31">
        <w:t>, вероятно потребует оптимизации из-за сложности оценки критериев «выгодности» маршрута.</w:t>
      </w:r>
    </w:p>
    <w:p w14:paraId="66F27B02" w14:textId="77777777" w:rsidR="009C4C7A" w:rsidRPr="00A47D31" w:rsidRDefault="009C4C7A" w:rsidP="009C4C7A">
      <w:pPr>
        <w:spacing w:line="360" w:lineRule="auto"/>
        <w:rPr>
          <w:lang w:eastAsia="en-US"/>
        </w:rPr>
      </w:pPr>
    </w:p>
    <w:p w14:paraId="30A76CA2" w14:textId="786AFF47" w:rsidR="00D52F3E" w:rsidRPr="00A47D31" w:rsidRDefault="009C4C7A" w:rsidP="009C4C7A">
      <w:pPr>
        <w:pStyle w:val="1"/>
        <w:spacing w:line="360" w:lineRule="auto"/>
        <w:ind w:firstLine="567"/>
        <w:jc w:val="both"/>
        <w:rPr>
          <w:rFonts w:ascii="Times New Roman" w:hAnsi="Times New Roman" w:cs="Times New Roman"/>
        </w:rPr>
      </w:pPr>
      <w:bookmarkStart w:id="7" w:name="_Toc82729509"/>
      <w:r w:rsidRPr="00A47D31">
        <w:rPr>
          <w:rFonts w:ascii="Times New Roman" w:hAnsi="Times New Roman" w:cs="Times New Roman"/>
        </w:rPr>
        <w:t>Литература</w:t>
      </w:r>
      <w:bookmarkEnd w:id="7"/>
    </w:p>
    <w:p w14:paraId="177ED982" w14:textId="77777777" w:rsidR="009C4C7A" w:rsidRPr="00A47D31" w:rsidRDefault="009C4C7A" w:rsidP="009C4C7A">
      <w:pPr>
        <w:spacing w:line="360" w:lineRule="auto"/>
        <w:rPr>
          <w:lang w:eastAsia="en-US"/>
        </w:rPr>
      </w:pPr>
    </w:p>
    <w:p w14:paraId="449966E8" w14:textId="569FEAFD" w:rsidR="009C4C7A" w:rsidRPr="00A47D31" w:rsidRDefault="009C4C7A" w:rsidP="009C4C7A">
      <w:pPr>
        <w:pStyle w:val="a5"/>
        <w:numPr>
          <w:ilvl w:val="0"/>
          <w:numId w:val="7"/>
        </w:numPr>
        <w:spacing w:line="360" w:lineRule="auto"/>
        <w:ind w:firstLine="567"/>
        <w:jc w:val="both"/>
        <w:rPr>
          <w:rFonts w:eastAsiaTheme="minorHAnsi"/>
          <w:lang w:eastAsia="en-US"/>
        </w:rPr>
      </w:pPr>
      <w:r w:rsidRPr="00A47D31">
        <w:t xml:space="preserve">Задача Коммивояжера </w:t>
      </w:r>
      <w:r w:rsidRPr="009C4C7A">
        <w:t>// Сайт</w:t>
      </w:r>
      <w:r w:rsidRPr="00A47D31">
        <w:t xml:space="preserve"> свободная энциклопедия (Википедия), </w:t>
      </w:r>
      <w:r w:rsidRPr="00A47D31">
        <w:br/>
        <w:t xml:space="preserve">URL: </w:t>
      </w:r>
      <w:hyperlink r:id="rId17" w:anchor="cite_note-3" w:history="1">
        <w:r w:rsidRPr="00A47D31">
          <w:rPr>
            <w:rStyle w:val="a6"/>
          </w:rPr>
          <w:t>https://ru.wikipedia.org/wiki/Задача_коммивояжёра#cite_note-3</w:t>
        </w:r>
      </w:hyperlink>
      <w:r w:rsidRPr="00A47D31">
        <w:t xml:space="preserve"> // </w:t>
      </w:r>
      <w:r w:rsidRPr="009C4C7A">
        <w:t>(дата обращения: 1</w:t>
      </w:r>
      <w:r w:rsidRPr="00A47D31">
        <w:t>2</w:t>
      </w:r>
      <w:r w:rsidRPr="009C4C7A">
        <w:t>.0</w:t>
      </w:r>
      <w:r w:rsidRPr="00A47D31">
        <w:t>7</w:t>
      </w:r>
      <w:r w:rsidRPr="009C4C7A">
        <w:t>.202</w:t>
      </w:r>
      <w:r w:rsidRPr="00A47D31">
        <w:t>1</w:t>
      </w:r>
      <w:r w:rsidRPr="009C4C7A">
        <w:t>)</w:t>
      </w:r>
      <w:r w:rsidRPr="00A47D31">
        <w:t>.</w:t>
      </w:r>
    </w:p>
    <w:p w14:paraId="6CC6FCE8" w14:textId="5B3DF66D" w:rsidR="009C4C7A" w:rsidRPr="00A47D31" w:rsidRDefault="009C4C7A" w:rsidP="009C4C7A">
      <w:pPr>
        <w:pStyle w:val="a5"/>
        <w:numPr>
          <w:ilvl w:val="0"/>
          <w:numId w:val="7"/>
        </w:numPr>
        <w:spacing w:line="360" w:lineRule="auto"/>
        <w:ind w:firstLine="567"/>
        <w:jc w:val="both"/>
        <w:rPr>
          <w:rFonts w:eastAsiaTheme="minorHAnsi"/>
          <w:lang w:eastAsia="en-US"/>
        </w:rPr>
      </w:pPr>
      <w:proofErr w:type="spellStart"/>
      <w:r w:rsidRPr="009C4C7A">
        <w:t>Галяутдинов</w:t>
      </w:r>
      <w:proofErr w:type="spellEnd"/>
      <w:r w:rsidRPr="009C4C7A">
        <w:t xml:space="preserve"> Р.Р. Задача коммивояжера - метод ветвей и границ // Сайт преподавателя экономики. URL: </w:t>
      </w:r>
      <w:hyperlink r:id="rId18" w:history="1">
        <w:r w:rsidRPr="009C4C7A">
          <w:rPr>
            <w:rStyle w:val="a6"/>
          </w:rPr>
          <w:t>http://galyautdinov.ru/post/zadacha-kommivoyazhera</w:t>
        </w:r>
      </w:hyperlink>
      <w:r w:rsidRPr="00A47D31">
        <w:rPr>
          <w:lang w:val="en-US"/>
        </w:rPr>
        <w:t xml:space="preserve"> </w:t>
      </w:r>
      <w:r w:rsidRPr="009C4C7A">
        <w:t xml:space="preserve"> (дата обращения: 1.0</w:t>
      </w:r>
      <w:r w:rsidRPr="00A47D31">
        <w:t>9</w:t>
      </w:r>
      <w:r w:rsidRPr="009C4C7A">
        <w:t>.202</w:t>
      </w:r>
      <w:r w:rsidRPr="00A47D31">
        <w:t>1</w:t>
      </w:r>
      <w:r w:rsidRPr="009C4C7A">
        <w:t>)</w:t>
      </w:r>
      <w:r w:rsidRPr="00A47D31">
        <w:t>.</w:t>
      </w:r>
    </w:p>
    <w:p w14:paraId="7AF8DA58" w14:textId="529E0EF5" w:rsidR="009C4C7A" w:rsidRPr="00A47D31" w:rsidRDefault="009C4C7A" w:rsidP="009C4C7A">
      <w:pPr>
        <w:pStyle w:val="a5"/>
        <w:numPr>
          <w:ilvl w:val="0"/>
          <w:numId w:val="7"/>
        </w:numPr>
        <w:spacing w:line="360" w:lineRule="auto"/>
        <w:ind w:firstLine="567"/>
        <w:jc w:val="both"/>
        <w:rPr>
          <w:rFonts w:eastAsiaTheme="minorHAnsi"/>
          <w:lang w:eastAsia="en-US"/>
        </w:rPr>
      </w:pPr>
      <w:r w:rsidRPr="00A47D31">
        <w:lastRenderedPageBreak/>
        <w:t>Метод ветвей и границ. Задача коммивояжера // Сайт ООО «</w:t>
      </w:r>
      <w:proofErr w:type="spellStart"/>
      <w:r w:rsidRPr="00A47D31">
        <w:t>Хабр</w:t>
      </w:r>
      <w:proofErr w:type="spellEnd"/>
      <w:r w:rsidRPr="00A47D31">
        <w:t xml:space="preserve">», </w:t>
      </w:r>
      <w:r w:rsidRPr="00A47D31">
        <w:rPr>
          <w:lang w:val="en-US"/>
        </w:rPr>
        <w:t>URL</w:t>
      </w:r>
      <w:r w:rsidRPr="00A47D31">
        <w:t xml:space="preserve">: </w:t>
      </w:r>
      <w:hyperlink r:id="rId19" w:history="1">
        <w:r w:rsidRPr="00A47D31">
          <w:rPr>
            <w:rStyle w:val="a6"/>
          </w:rPr>
          <w:t>https://habr.com/ru/post/560468/</w:t>
        </w:r>
      </w:hyperlink>
      <w:r w:rsidRPr="00A47D31">
        <w:t xml:space="preserve"> // </w:t>
      </w:r>
      <w:r w:rsidRPr="009C4C7A">
        <w:t>(дата обращения: 1</w:t>
      </w:r>
      <w:r w:rsidRPr="00A47D31">
        <w:t>6</w:t>
      </w:r>
      <w:r w:rsidRPr="009C4C7A">
        <w:t>.0</w:t>
      </w:r>
      <w:r w:rsidRPr="00A47D31">
        <w:t>8</w:t>
      </w:r>
      <w:r w:rsidRPr="009C4C7A">
        <w:t>.202</w:t>
      </w:r>
      <w:r w:rsidRPr="00A47D31">
        <w:t>1</w:t>
      </w:r>
      <w:r w:rsidRPr="009C4C7A">
        <w:t>)</w:t>
      </w:r>
      <w:r w:rsidRPr="00A47D31">
        <w:t>.</w:t>
      </w:r>
    </w:p>
    <w:p w14:paraId="342B946D" w14:textId="37DD49AC" w:rsidR="009C4C7A" w:rsidRPr="00A47D31" w:rsidRDefault="009C4C7A" w:rsidP="009C4C7A">
      <w:pPr>
        <w:pStyle w:val="a5"/>
        <w:numPr>
          <w:ilvl w:val="0"/>
          <w:numId w:val="7"/>
        </w:numPr>
        <w:spacing w:line="360" w:lineRule="auto"/>
        <w:ind w:firstLine="567"/>
        <w:jc w:val="both"/>
      </w:pPr>
    </w:p>
    <w:sectPr w:rsidR="009C4C7A" w:rsidRPr="00A47D31" w:rsidSect="00DD590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E46860"/>
    <w:multiLevelType w:val="multilevel"/>
    <w:tmpl w:val="AE1AC6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2B5388"/>
    <w:multiLevelType w:val="multilevel"/>
    <w:tmpl w:val="3C2A8AF4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2" w15:restartNumberingAfterBreak="0">
    <w:nsid w:val="1C2F6A9B"/>
    <w:multiLevelType w:val="multilevel"/>
    <w:tmpl w:val="303CB83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200" w:hanging="1800"/>
      </w:pPr>
      <w:rPr>
        <w:rFonts w:hint="default"/>
      </w:rPr>
    </w:lvl>
  </w:abstractNum>
  <w:abstractNum w:abstractNumId="3" w15:restartNumberingAfterBreak="0">
    <w:nsid w:val="20D70666"/>
    <w:multiLevelType w:val="multilevel"/>
    <w:tmpl w:val="AE1AC6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80222E"/>
    <w:multiLevelType w:val="multilevel"/>
    <w:tmpl w:val="E6B2BC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95D7D00"/>
    <w:multiLevelType w:val="multilevel"/>
    <w:tmpl w:val="658C35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0393151"/>
    <w:multiLevelType w:val="multilevel"/>
    <w:tmpl w:val="54FA7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837B97"/>
    <w:multiLevelType w:val="multilevel"/>
    <w:tmpl w:val="AE1AC6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95535D"/>
    <w:multiLevelType w:val="multilevel"/>
    <w:tmpl w:val="1B8C3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551AEA"/>
    <w:multiLevelType w:val="multilevel"/>
    <w:tmpl w:val="54188262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4388762A"/>
    <w:multiLevelType w:val="multilevel"/>
    <w:tmpl w:val="AE1AC6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4B55EA"/>
    <w:multiLevelType w:val="multilevel"/>
    <w:tmpl w:val="303CB83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200" w:hanging="1800"/>
      </w:pPr>
      <w:rPr>
        <w:rFonts w:hint="default"/>
      </w:rPr>
    </w:lvl>
  </w:abstractNum>
  <w:abstractNum w:abstractNumId="12" w15:restartNumberingAfterBreak="0">
    <w:nsid w:val="4F692B8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CB6611E"/>
    <w:multiLevelType w:val="multilevel"/>
    <w:tmpl w:val="303CB83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200" w:hanging="1800"/>
      </w:pPr>
      <w:rPr>
        <w:rFonts w:hint="default"/>
      </w:rPr>
    </w:lvl>
  </w:abstractNum>
  <w:abstractNum w:abstractNumId="14" w15:restartNumberingAfterBreak="0">
    <w:nsid w:val="77BE7FB3"/>
    <w:multiLevelType w:val="multilevel"/>
    <w:tmpl w:val="AE1AC6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8A5EA8"/>
    <w:multiLevelType w:val="multilevel"/>
    <w:tmpl w:val="303CB83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200" w:hanging="1800"/>
      </w:pPr>
      <w:rPr>
        <w:rFonts w:hint="default"/>
      </w:rPr>
    </w:lvl>
  </w:abstractNum>
  <w:abstractNum w:abstractNumId="16" w15:restartNumberingAfterBreak="0">
    <w:nsid w:val="7E11308A"/>
    <w:multiLevelType w:val="multilevel"/>
    <w:tmpl w:val="AE1AC6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6"/>
  </w:num>
  <w:num w:numId="5">
    <w:abstractNumId w:val="7"/>
  </w:num>
  <w:num w:numId="6">
    <w:abstractNumId w:val="8"/>
  </w:num>
  <w:num w:numId="7">
    <w:abstractNumId w:val="0"/>
  </w:num>
  <w:num w:numId="8">
    <w:abstractNumId w:val="14"/>
  </w:num>
  <w:num w:numId="9">
    <w:abstractNumId w:val="12"/>
  </w:num>
  <w:num w:numId="10">
    <w:abstractNumId w:val="4"/>
  </w:num>
  <w:num w:numId="11">
    <w:abstractNumId w:val="10"/>
  </w:num>
  <w:num w:numId="12">
    <w:abstractNumId w:val="15"/>
  </w:num>
  <w:num w:numId="13">
    <w:abstractNumId w:val="3"/>
  </w:num>
  <w:num w:numId="14">
    <w:abstractNumId w:val="13"/>
  </w:num>
  <w:num w:numId="15">
    <w:abstractNumId w:val="11"/>
  </w:num>
  <w:num w:numId="16">
    <w:abstractNumId w:val="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358"/>
    <w:rsid w:val="00236A4D"/>
    <w:rsid w:val="00535D9C"/>
    <w:rsid w:val="006E7A6A"/>
    <w:rsid w:val="0079793F"/>
    <w:rsid w:val="008D19F6"/>
    <w:rsid w:val="009B4358"/>
    <w:rsid w:val="009C4C7A"/>
    <w:rsid w:val="009D082F"/>
    <w:rsid w:val="009E36F3"/>
    <w:rsid w:val="00A47D31"/>
    <w:rsid w:val="00A57F87"/>
    <w:rsid w:val="00A80864"/>
    <w:rsid w:val="00BD73CD"/>
    <w:rsid w:val="00D52F3E"/>
    <w:rsid w:val="00DD2208"/>
    <w:rsid w:val="00DD590F"/>
    <w:rsid w:val="00F1111E"/>
    <w:rsid w:val="00FC7478"/>
    <w:rsid w:val="00FD0216"/>
    <w:rsid w:val="00FF3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DCAD3"/>
  <w15:chartTrackingRefBased/>
  <w15:docId w15:val="{BF4EAC97-3BD3-544A-8C2D-FD21680B0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C4C7A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D52F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9C4C7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236A4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Заголовок РЖД"/>
    <w:basedOn w:val="3"/>
    <w:next w:val="a0"/>
    <w:link w:val="a4"/>
    <w:autoRedefine/>
    <w:qFormat/>
    <w:rsid w:val="00236A4D"/>
    <w:pPr>
      <w:pageBreakBefore/>
      <w:numPr>
        <w:numId w:val="3"/>
      </w:numPr>
      <w:suppressLineNumbers/>
      <w:tabs>
        <w:tab w:val="left" w:pos="567"/>
      </w:tabs>
      <w:suppressAutoHyphens/>
      <w:spacing w:before="360" w:after="120" w:line="276" w:lineRule="auto"/>
      <w:ind w:left="1069" w:hanging="360"/>
      <w:outlineLvl w:val="0"/>
    </w:pPr>
    <w:rPr>
      <w:rFonts w:ascii="Times New Roman" w:eastAsia="Times New Roman" w:hAnsi="Times New Roman" w:cs="Times New Roman"/>
      <w:b/>
      <w:color w:val="auto"/>
      <w:sz w:val="28"/>
    </w:rPr>
  </w:style>
  <w:style w:type="character" w:customStyle="1" w:styleId="a4">
    <w:name w:val="Заголовок РЖД Знак"/>
    <w:link w:val="a"/>
    <w:rsid w:val="00236A4D"/>
    <w:rPr>
      <w:rFonts w:ascii="Times New Roman" w:eastAsia="Times New Roman" w:hAnsi="Times New Roman" w:cs="Times New Roman"/>
      <w:b/>
      <w:sz w:val="28"/>
    </w:rPr>
  </w:style>
  <w:style w:type="character" w:customStyle="1" w:styleId="30">
    <w:name w:val="Заголовок 3 Знак"/>
    <w:basedOn w:val="a1"/>
    <w:link w:val="3"/>
    <w:uiPriority w:val="9"/>
    <w:semiHidden/>
    <w:rsid w:val="00236A4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5">
    <w:name w:val="List Paragraph"/>
    <w:basedOn w:val="a0"/>
    <w:uiPriority w:val="34"/>
    <w:qFormat/>
    <w:rsid w:val="009B4358"/>
    <w:pPr>
      <w:ind w:left="720"/>
      <w:contextualSpacing/>
    </w:pPr>
  </w:style>
  <w:style w:type="character" w:styleId="a6">
    <w:name w:val="Hyperlink"/>
    <w:basedOn w:val="a1"/>
    <w:uiPriority w:val="99"/>
    <w:unhideWhenUsed/>
    <w:rsid w:val="009B4358"/>
    <w:rPr>
      <w:color w:val="0000FF"/>
      <w:u w:val="single"/>
    </w:rPr>
  </w:style>
  <w:style w:type="character" w:customStyle="1" w:styleId="10">
    <w:name w:val="Заголовок 1 Знак"/>
    <w:basedOn w:val="a1"/>
    <w:link w:val="1"/>
    <w:uiPriority w:val="9"/>
    <w:rsid w:val="00D52F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7">
    <w:name w:val="Unresolved Mention"/>
    <w:basedOn w:val="a1"/>
    <w:uiPriority w:val="99"/>
    <w:semiHidden/>
    <w:unhideWhenUsed/>
    <w:rsid w:val="009C4C7A"/>
    <w:rPr>
      <w:color w:val="605E5C"/>
      <w:shd w:val="clear" w:color="auto" w:fill="E1DFDD"/>
    </w:rPr>
  </w:style>
  <w:style w:type="paragraph" w:styleId="a8">
    <w:name w:val="TOC Heading"/>
    <w:basedOn w:val="1"/>
    <w:next w:val="a0"/>
    <w:uiPriority w:val="39"/>
    <w:unhideWhenUsed/>
    <w:qFormat/>
    <w:rsid w:val="009C4C7A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9C4C7A"/>
    <w:pPr>
      <w:tabs>
        <w:tab w:val="right" w:leader="dot" w:pos="9339"/>
      </w:tabs>
      <w:spacing w:before="120"/>
    </w:pPr>
    <w:rPr>
      <w:rFonts w:asciiTheme="minorHAnsi" w:hAnsiTheme="minorHAnsi"/>
      <w:b/>
      <w:bCs/>
      <w:i/>
      <w:iCs/>
    </w:rPr>
  </w:style>
  <w:style w:type="paragraph" w:styleId="21">
    <w:name w:val="toc 2"/>
    <w:basedOn w:val="a0"/>
    <w:next w:val="a0"/>
    <w:autoRedefine/>
    <w:uiPriority w:val="39"/>
    <w:unhideWhenUsed/>
    <w:rsid w:val="009C4C7A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31">
    <w:name w:val="toc 3"/>
    <w:basedOn w:val="a0"/>
    <w:next w:val="a0"/>
    <w:autoRedefine/>
    <w:uiPriority w:val="39"/>
    <w:semiHidden/>
    <w:unhideWhenUsed/>
    <w:rsid w:val="009C4C7A"/>
    <w:pPr>
      <w:ind w:left="480"/>
    </w:pPr>
    <w:rPr>
      <w:rFonts w:asciiTheme="minorHAnsi" w:hAnsiTheme="minorHAnsi"/>
      <w:sz w:val="20"/>
      <w:szCs w:val="20"/>
    </w:rPr>
  </w:style>
  <w:style w:type="paragraph" w:styleId="4">
    <w:name w:val="toc 4"/>
    <w:basedOn w:val="a0"/>
    <w:next w:val="a0"/>
    <w:autoRedefine/>
    <w:uiPriority w:val="39"/>
    <w:semiHidden/>
    <w:unhideWhenUsed/>
    <w:rsid w:val="009C4C7A"/>
    <w:pPr>
      <w:ind w:left="720"/>
    </w:pPr>
    <w:rPr>
      <w:rFonts w:asciiTheme="minorHAnsi" w:hAnsiTheme="minorHAnsi"/>
      <w:sz w:val="20"/>
      <w:szCs w:val="20"/>
    </w:rPr>
  </w:style>
  <w:style w:type="paragraph" w:styleId="5">
    <w:name w:val="toc 5"/>
    <w:basedOn w:val="a0"/>
    <w:next w:val="a0"/>
    <w:autoRedefine/>
    <w:uiPriority w:val="39"/>
    <w:semiHidden/>
    <w:unhideWhenUsed/>
    <w:rsid w:val="009C4C7A"/>
    <w:pPr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0"/>
    <w:next w:val="a0"/>
    <w:autoRedefine/>
    <w:uiPriority w:val="39"/>
    <w:semiHidden/>
    <w:unhideWhenUsed/>
    <w:rsid w:val="009C4C7A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0"/>
    <w:next w:val="a0"/>
    <w:autoRedefine/>
    <w:uiPriority w:val="39"/>
    <w:semiHidden/>
    <w:unhideWhenUsed/>
    <w:rsid w:val="009C4C7A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0"/>
    <w:next w:val="a0"/>
    <w:autoRedefine/>
    <w:uiPriority w:val="39"/>
    <w:semiHidden/>
    <w:unhideWhenUsed/>
    <w:rsid w:val="009C4C7A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0"/>
    <w:next w:val="a0"/>
    <w:autoRedefine/>
    <w:uiPriority w:val="39"/>
    <w:semiHidden/>
    <w:unhideWhenUsed/>
    <w:rsid w:val="009C4C7A"/>
    <w:pPr>
      <w:ind w:left="1920"/>
    </w:pPr>
    <w:rPr>
      <w:rFonts w:asciiTheme="minorHAnsi" w:hAnsiTheme="minorHAnsi"/>
      <w:sz w:val="20"/>
      <w:szCs w:val="20"/>
    </w:rPr>
  </w:style>
  <w:style w:type="character" w:customStyle="1" w:styleId="20">
    <w:name w:val="Заголовок 2 Знак"/>
    <w:basedOn w:val="a1"/>
    <w:link w:val="2"/>
    <w:uiPriority w:val="9"/>
    <w:rsid w:val="009C4C7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2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hyperlink" Target="http://galyautdinov.ru/post/zadacha-kommivoyazhera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17" Type="http://schemas.openxmlformats.org/officeDocument/2006/relationships/hyperlink" Target="https://ru.wikipedia.org/wiki/&#1047;&#1072;&#1076;&#1072;&#1095;&#1072;_&#1082;&#1086;&#1084;&#1084;&#1080;&#1074;&#1086;&#1103;&#1078;&#1105;&#1088;&#1072;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19" Type="http://schemas.openxmlformats.org/officeDocument/2006/relationships/hyperlink" Target="https://habr.com/ru/post/560468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15EE45C-4761-6C4D-A00E-91C725BF7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10</Pages>
  <Words>1267</Words>
  <Characters>7224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Анатольевич Кононенко</dc:creator>
  <cp:keywords/>
  <dc:description/>
  <cp:lastModifiedBy>Кононенко А.А.</cp:lastModifiedBy>
  <cp:revision>7</cp:revision>
  <dcterms:created xsi:type="dcterms:W3CDTF">2021-09-15T19:25:00Z</dcterms:created>
  <dcterms:modified xsi:type="dcterms:W3CDTF">2021-09-17T06:06:00Z</dcterms:modified>
</cp:coreProperties>
</file>