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B7" w:rsidRPr="00BD4DCB" w:rsidRDefault="00506FF6" w:rsidP="00E27EE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6"/>
          <w:szCs w:val="26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Комп’ютерний практикум №2</w:t>
      </w:r>
      <w:bookmarkStart w:id="0" w:name="_GoBack"/>
      <w:bookmarkEnd w:id="0"/>
    </w:p>
    <w:p w:rsidR="00C811B7" w:rsidRPr="00BD4DCB" w:rsidRDefault="00C811B7" w:rsidP="00E27EE8">
      <w:pPr>
        <w:spacing w:after="0" w:line="360" w:lineRule="auto"/>
        <w:ind w:left="360"/>
        <w:jc w:val="center"/>
        <w:rPr>
          <w:b/>
          <w:lang w:val="uk-UA"/>
        </w:rPr>
      </w:pPr>
      <w:r w:rsidRPr="00BD4DCB">
        <w:rPr>
          <w:b/>
          <w:lang w:val="uk-UA"/>
        </w:rPr>
        <w:t>Моделі пошуку в стохастичному і невідомому середовищі</w:t>
      </w:r>
    </w:p>
    <w:p w:rsidR="00C811B7" w:rsidRPr="00BD4DCB" w:rsidRDefault="00C811B7" w:rsidP="00E27EE8">
      <w:pPr>
        <w:pStyle w:val="a5"/>
        <w:spacing w:after="0" w:line="360" w:lineRule="auto"/>
        <w:jc w:val="both"/>
        <w:rPr>
          <w:color w:val="FF0000"/>
          <w:sz w:val="28"/>
          <w:szCs w:val="28"/>
        </w:rPr>
      </w:pPr>
    </w:p>
    <w:p w:rsidR="00C811B7" w:rsidRPr="00BD4DCB" w:rsidRDefault="00C811B7" w:rsidP="00E27EE8">
      <w:pPr>
        <w:spacing w:after="0" w:line="360" w:lineRule="auto"/>
        <w:jc w:val="both"/>
        <w:rPr>
          <w:lang w:val="uk-UA"/>
        </w:rPr>
      </w:pPr>
      <w:r w:rsidRPr="00BD4DCB">
        <w:rPr>
          <w:b/>
          <w:lang w:val="uk-UA"/>
        </w:rPr>
        <w:t>ПІБ:</w:t>
      </w:r>
      <w:r w:rsidRPr="00BD4DCB">
        <w:rPr>
          <w:lang w:val="uk-UA"/>
        </w:rPr>
        <w:t xml:space="preserve"> Кононов М. А.</w:t>
      </w:r>
    </w:p>
    <w:p w:rsidR="00C811B7" w:rsidRPr="00BD4DCB" w:rsidRDefault="00C811B7" w:rsidP="00E27EE8">
      <w:pPr>
        <w:spacing w:after="0" w:line="360" w:lineRule="auto"/>
        <w:jc w:val="both"/>
        <w:rPr>
          <w:lang w:val="uk-UA"/>
        </w:rPr>
      </w:pPr>
      <w:r w:rsidRPr="00BD4DCB">
        <w:rPr>
          <w:b/>
          <w:lang w:val="uk-UA"/>
        </w:rPr>
        <w:t>Група:</w:t>
      </w:r>
      <w:r w:rsidRPr="00BD4DCB">
        <w:rPr>
          <w:lang w:val="uk-UA"/>
        </w:rPr>
        <w:t xml:space="preserve"> ЗПІ-зп01</w:t>
      </w:r>
    </w:p>
    <w:p w:rsidR="00C811B7" w:rsidRPr="00BD4DCB" w:rsidRDefault="00C811B7" w:rsidP="00E27EE8">
      <w:pPr>
        <w:spacing w:after="0" w:line="360" w:lineRule="auto"/>
        <w:jc w:val="both"/>
        <w:rPr>
          <w:b/>
          <w:lang w:val="uk-UA"/>
        </w:rPr>
      </w:pPr>
    </w:p>
    <w:p w:rsidR="00C811B7" w:rsidRPr="00BD4DCB" w:rsidRDefault="00C811B7" w:rsidP="00E27EE8">
      <w:pPr>
        <w:spacing w:after="0" w:line="360" w:lineRule="auto"/>
        <w:jc w:val="both"/>
        <w:rPr>
          <w:lang w:val="uk-UA"/>
        </w:rPr>
      </w:pPr>
      <w:r w:rsidRPr="00BD4DCB">
        <w:rPr>
          <w:b/>
          <w:lang w:val="uk-UA"/>
        </w:rPr>
        <w:t xml:space="preserve">Мета роботи: </w:t>
      </w:r>
      <w:r w:rsidRPr="00BD4DCB">
        <w:rPr>
          <w:lang w:val="uk-UA"/>
        </w:rPr>
        <w:t>ознайомитись з алгоритмами пошуку в умовах невідомості та навчання з підкріпленнями; дослідити їх використання для інтелектуального агента в типовому середовищі.</w:t>
      </w:r>
    </w:p>
    <w:p w:rsidR="00C811B7" w:rsidRPr="00BD4DCB" w:rsidRDefault="00C811B7" w:rsidP="00E27EE8">
      <w:pPr>
        <w:keepNext/>
        <w:spacing w:after="0" w:line="360" w:lineRule="auto"/>
        <w:jc w:val="both"/>
        <w:rPr>
          <w:b/>
          <w:i/>
          <w:lang w:val="uk-UA"/>
        </w:rPr>
      </w:pPr>
    </w:p>
    <w:p w:rsidR="00C811B7" w:rsidRPr="00BD4DCB" w:rsidRDefault="00C811B7" w:rsidP="00E27EE8">
      <w:pPr>
        <w:keepNext/>
        <w:spacing w:after="0" w:line="360" w:lineRule="auto"/>
        <w:jc w:val="both"/>
        <w:rPr>
          <w:b/>
          <w:lang w:val="uk-UA"/>
        </w:rPr>
      </w:pPr>
      <w:r w:rsidRPr="00BD4DCB">
        <w:rPr>
          <w:b/>
          <w:i/>
          <w:lang w:val="uk-UA"/>
        </w:rPr>
        <w:t>З</w:t>
      </w:r>
      <w:r w:rsidRPr="00BD4DCB">
        <w:rPr>
          <w:b/>
          <w:lang w:val="uk-UA"/>
        </w:rPr>
        <w:t xml:space="preserve">авдання: </w:t>
      </w:r>
      <w:r w:rsidRPr="00BD4DCB">
        <w:rPr>
          <w:lang w:val="uk-UA"/>
        </w:rPr>
        <w:t>обрати середовище моделювання та задачу, що містить агента, який може бути навчений методом «з підкріпленнями». В обраному середовищі вирішити задачу знаходження найкращої стратегії поведінки, реалізувавши один з методів. Виконати дослідження реалізованого методу.</w:t>
      </w:r>
    </w:p>
    <w:p w:rsidR="00C811B7" w:rsidRPr="00BD4DCB" w:rsidRDefault="00C811B7" w:rsidP="00E27EE8">
      <w:pPr>
        <w:spacing w:after="0" w:line="360" w:lineRule="auto"/>
        <w:jc w:val="both"/>
        <w:rPr>
          <w:lang w:val="uk-UA"/>
        </w:rPr>
      </w:pPr>
    </w:p>
    <w:p w:rsidR="00C811B7" w:rsidRPr="00BD4DCB" w:rsidRDefault="00C811B7" w:rsidP="00E27EE8">
      <w:pPr>
        <w:spacing w:after="0" w:line="360" w:lineRule="auto"/>
        <w:jc w:val="both"/>
        <w:rPr>
          <w:lang w:val="uk-UA"/>
        </w:rPr>
      </w:pPr>
      <w:r w:rsidRPr="00BD4DCB">
        <w:rPr>
          <w:b/>
          <w:lang w:val="uk-UA"/>
        </w:rPr>
        <w:t xml:space="preserve">Номер варіанту: </w:t>
      </w:r>
      <w:r w:rsidRPr="00BD4DCB">
        <w:rPr>
          <w:lang w:val="uk-UA"/>
        </w:rPr>
        <w:t>8</w:t>
      </w:r>
    </w:p>
    <w:p w:rsidR="00C811B7" w:rsidRPr="00BD4DCB" w:rsidRDefault="00C811B7" w:rsidP="00E27EE8">
      <w:pPr>
        <w:spacing w:after="0" w:line="360" w:lineRule="auto"/>
        <w:jc w:val="both"/>
        <w:rPr>
          <w:b/>
          <w:lang w:val="uk-UA"/>
        </w:rPr>
      </w:pPr>
    </w:p>
    <w:p w:rsidR="00C811B7" w:rsidRPr="00BD4DCB" w:rsidRDefault="00C811B7" w:rsidP="00E27EE8">
      <w:pPr>
        <w:spacing w:after="0" w:line="360" w:lineRule="auto"/>
        <w:jc w:val="both"/>
        <w:rPr>
          <w:lang w:val="uk-UA"/>
        </w:rPr>
      </w:pPr>
      <w:r w:rsidRPr="00BD4DCB">
        <w:rPr>
          <w:b/>
          <w:lang w:val="uk-UA"/>
        </w:rPr>
        <w:t>Завдання для варіанту:</w:t>
      </w:r>
    </w:p>
    <w:p w:rsidR="00C811B7" w:rsidRPr="00BD4DCB" w:rsidRDefault="001952D8" w:rsidP="00E27EE8">
      <w:pPr>
        <w:pStyle w:val="a7"/>
        <w:numPr>
          <w:ilvl w:val="0"/>
          <w:numId w:val="22"/>
        </w:numPr>
        <w:spacing w:line="360" w:lineRule="auto"/>
      </w:pPr>
      <w:r w:rsidRPr="00BD4DCB">
        <w:t>ф</w:t>
      </w:r>
      <w:r w:rsidR="00C811B7" w:rsidRPr="00BD4DCB">
        <w:t>орма карти: кімнати з вузькими проходами-дверми;</w:t>
      </w:r>
    </w:p>
    <w:p w:rsidR="00C811B7" w:rsidRPr="00BD4DCB" w:rsidRDefault="001952D8" w:rsidP="00E27EE8">
      <w:pPr>
        <w:pStyle w:val="a7"/>
        <w:numPr>
          <w:ilvl w:val="0"/>
          <w:numId w:val="22"/>
        </w:numPr>
        <w:spacing w:line="360" w:lineRule="auto"/>
      </w:pPr>
      <w:r w:rsidRPr="00BD4DCB">
        <w:t>з</w:t>
      </w:r>
      <w:r w:rsidR="00C811B7" w:rsidRPr="00BD4DCB">
        <w:t>адача дослідження: вплив значення винагороди та вартості руху;</w:t>
      </w:r>
    </w:p>
    <w:p w:rsidR="00C811B7" w:rsidRPr="00BD4DCB" w:rsidRDefault="001952D8" w:rsidP="00E27EE8">
      <w:pPr>
        <w:pStyle w:val="a7"/>
        <w:numPr>
          <w:ilvl w:val="0"/>
          <w:numId w:val="22"/>
        </w:numPr>
        <w:spacing w:line="360" w:lineRule="auto"/>
      </w:pPr>
      <w:r w:rsidRPr="00BD4DCB">
        <w:t>а</w:t>
      </w:r>
      <w:r w:rsidR="00C811B7" w:rsidRPr="00BD4DCB">
        <w:t>лгоритм: Q-</w:t>
      </w:r>
      <w:proofErr w:type="spellStart"/>
      <w:r w:rsidR="00C811B7" w:rsidRPr="00BD4DCB">
        <w:t>learning</w:t>
      </w:r>
      <w:proofErr w:type="spellEnd"/>
      <w:r w:rsidR="00C811B7" w:rsidRPr="00BD4DCB">
        <w:t>.</w:t>
      </w:r>
    </w:p>
    <w:p w:rsidR="00C811B7" w:rsidRPr="00BD4DCB" w:rsidRDefault="00C811B7" w:rsidP="00E27EE8">
      <w:pPr>
        <w:spacing w:after="0" w:line="360" w:lineRule="auto"/>
        <w:jc w:val="both"/>
        <w:rPr>
          <w:b/>
          <w:lang w:val="uk-UA"/>
        </w:rPr>
      </w:pPr>
    </w:p>
    <w:p w:rsidR="00C811B7" w:rsidRPr="00BD4DCB" w:rsidRDefault="00C811B7" w:rsidP="00E27EE8">
      <w:pPr>
        <w:spacing w:after="0" w:line="360" w:lineRule="auto"/>
        <w:jc w:val="both"/>
        <w:rPr>
          <w:lang w:val="uk-UA"/>
        </w:rPr>
      </w:pPr>
      <w:r w:rsidRPr="00BD4DCB">
        <w:rPr>
          <w:b/>
          <w:lang w:val="uk-UA"/>
        </w:rPr>
        <w:t xml:space="preserve">Середовище: </w:t>
      </w:r>
      <w:r w:rsidRPr="00BD4DCB">
        <w:rPr>
          <w:lang w:val="uk-UA"/>
        </w:rPr>
        <w:t>коротко опишіть обране середовище, чи стохастичне воно. Формалізуйте середовище в термінах станів, можливих дій, переходів і винагород</w:t>
      </w:r>
    </w:p>
    <w:p w:rsidR="00C811B7" w:rsidRPr="00BD4DCB" w:rsidRDefault="00C811B7" w:rsidP="00E27EE8">
      <w:pPr>
        <w:pStyle w:val="a7"/>
        <w:spacing w:line="360" w:lineRule="auto"/>
      </w:pPr>
      <w:proofErr w:type="spellStart"/>
      <w:r w:rsidRPr="00BD4DCB">
        <w:t>Пакмен</w:t>
      </w:r>
      <w:proofErr w:type="spellEnd"/>
      <w:r w:rsidRPr="00BD4DCB">
        <w:t xml:space="preserve"> – це гра, де </w:t>
      </w:r>
      <w:r w:rsidR="00574071">
        <w:t>жовта куля з ротиком</w:t>
      </w:r>
      <w:r w:rsidRPr="00BD4DCB">
        <w:t xml:space="preserve"> рухається по лабіринту та намагається з’їсти якомога більше харчових гранул (маленькі білі крапки), уникаючи привидів (інші агенти з очима). Якщо </w:t>
      </w:r>
      <w:proofErr w:type="spellStart"/>
      <w:r w:rsidRPr="00BD4DCB">
        <w:t>Пакмен</w:t>
      </w:r>
      <w:proofErr w:type="spellEnd"/>
      <w:r w:rsidRPr="00BD4DCB">
        <w:t xml:space="preserve"> з’їсть всю їжу в лабіринті, він виграє. Великі білі крапки – капсули, які дають </w:t>
      </w:r>
      <w:proofErr w:type="spellStart"/>
      <w:r w:rsidRPr="00BD4DCB">
        <w:t>Пакмену</w:t>
      </w:r>
      <w:proofErr w:type="spellEnd"/>
      <w:r w:rsidRPr="00BD4DCB">
        <w:t xml:space="preserve"> можливість з’їсти </w:t>
      </w:r>
      <w:proofErr w:type="spellStart"/>
      <w:r w:rsidRPr="00BD4DCB">
        <w:t>привида</w:t>
      </w:r>
      <w:proofErr w:type="spellEnd"/>
      <w:r w:rsidRPr="00BD4DCB">
        <w:t xml:space="preserve"> за обмежений час. </w:t>
      </w:r>
      <w:r w:rsidR="001546BF" w:rsidRPr="00BD4DCB">
        <w:t xml:space="preserve">Середовище є стохастичним, оскільки початкові положення, а також вибір дій рухомих </w:t>
      </w:r>
      <w:r w:rsidR="00574071">
        <w:t xml:space="preserve">об’єктів </w:t>
      </w:r>
      <w:r w:rsidR="00574071">
        <w:lastRenderedPageBreak/>
        <w:t>здійснюється випадково</w:t>
      </w:r>
      <w:r w:rsidR="001546BF" w:rsidRPr="00BD4DCB">
        <w:t>: на одній і тій самій карті при тих самих параметрах можна отримати зовсім різні результати гри.</w:t>
      </w:r>
      <w:r w:rsidR="00574071">
        <w:t xml:space="preserve"> Згодом ця випадковість може зменшуватись і прийняті рішення базуються на стані середовища.</w:t>
      </w:r>
    </w:p>
    <w:p w:rsidR="00C811B7" w:rsidRPr="00BD4DCB" w:rsidRDefault="001952D8" w:rsidP="00E27EE8">
      <w:pPr>
        <w:spacing w:after="0" w:line="360" w:lineRule="auto"/>
        <w:jc w:val="center"/>
        <w:rPr>
          <w:lang w:val="uk-UA"/>
        </w:rPr>
      </w:pPr>
      <w:r w:rsidRPr="00BD4DCB">
        <w:rPr>
          <w:lang w:val="uk-UA" w:eastAsia="ru-RU"/>
        </w:rPr>
        <w:drawing>
          <wp:inline distT="0" distB="0" distL="0" distR="0" wp14:anchorId="56021869" wp14:editId="296F6643">
            <wp:extent cx="4837676" cy="28098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64" cy="2814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11B7" w:rsidRPr="00BD4DCB" w:rsidRDefault="00C811B7" w:rsidP="00E27EE8">
      <w:pPr>
        <w:spacing w:after="0" w:line="360" w:lineRule="auto"/>
        <w:jc w:val="center"/>
        <w:rPr>
          <w:b/>
          <w:lang w:val="uk-UA"/>
        </w:rPr>
      </w:pPr>
      <w:r w:rsidRPr="00BD4DCB">
        <w:rPr>
          <w:lang w:val="uk-UA"/>
        </w:rPr>
        <w:t>Рисунок 1. Зовнішній вигляд середовища</w:t>
      </w:r>
    </w:p>
    <w:p w:rsidR="00C811B7" w:rsidRPr="00BD4DCB" w:rsidRDefault="00C811B7" w:rsidP="00E27EE8">
      <w:pPr>
        <w:spacing w:after="0" w:line="360" w:lineRule="auto"/>
        <w:jc w:val="both"/>
        <w:rPr>
          <w:rFonts w:eastAsia="Times New Roman"/>
          <w:color w:val="000000"/>
          <w:lang w:val="uk-UA"/>
        </w:rPr>
      </w:pPr>
      <w:r w:rsidRPr="00BD4DCB">
        <w:rPr>
          <w:b/>
          <w:lang w:val="uk-UA"/>
        </w:rPr>
        <w:t>Метод вирішення задачі:</w:t>
      </w:r>
      <w:r w:rsidRPr="00BD4DCB">
        <w:rPr>
          <w:lang w:val="uk-UA"/>
        </w:rPr>
        <w:t xml:space="preserve"> охарактеризуйте метод з Вашого варіанту (Q-</w:t>
      </w:r>
      <w:proofErr w:type="spellStart"/>
      <w:r w:rsidRPr="00BD4DCB">
        <w:rPr>
          <w:lang w:val="uk-UA"/>
        </w:rPr>
        <w:t>learning</w:t>
      </w:r>
      <w:proofErr w:type="spellEnd"/>
      <w:r w:rsidRPr="00BD4DCB">
        <w:rPr>
          <w:lang w:val="uk-UA"/>
        </w:rPr>
        <w:t xml:space="preserve">, </w:t>
      </w:r>
      <w:proofErr w:type="spellStart"/>
      <w:r w:rsidRPr="00BD4DCB">
        <w:rPr>
          <w:rFonts w:eastAsia="Times New Roman"/>
          <w:color w:val="000000"/>
          <w:lang w:val="uk-UA"/>
        </w:rPr>
        <w:t>Value</w:t>
      </w:r>
      <w:proofErr w:type="spellEnd"/>
      <w:r w:rsidRPr="00BD4DCB">
        <w:rPr>
          <w:rFonts w:eastAsia="Times New Roman"/>
          <w:color w:val="000000"/>
          <w:lang w:val="uk-UA"/>
        </w:rPr>
        <w:t xml:space="preserve"> </w:t>
      </w:r>
      <w:proofErr w:type="spellStart"/>
      <w:r w:rsidRPr="00BD4DCB">
        <w:rPr>
          <w:rFonts w:eastAsia="Times New Roman"/>
          <w:color w:val="000000"/>
          <w:lang w:val="uk-UA"/>
        </w:rPr>
        <w:t>iteration</w:t>
      </w:r>
      <w:proofErr w:type="spellEnd"/>
      <w:r w:rsidRPr="00BD4DCB">
        <w:rPr>
          <w:rFonts w:eastAsia="Times New Roman"/>
          <w:color w:val="000000"/>
          <w:lang w:val="uk-UA"/>
        </w:rPr>
        <w:t xml:space="preserve">, або інший), </w:t>
      </w:r>
      <w:proofErr w:type="spellStart"/>
      <w:r w:rsidRPr="00BD4DCB">
        <w:rPr>
          <w:rFonts w:eastAsia="Times New Roman"/>
          <w:color w:val="000000"/>
          <w:lang w:val="uk-UA"/>
        </w:rPr>
        <w:t>офлайн</w:t>
      </w:r>
      <w:proofErr w:type="spellEnd"/>
      <w:r w:rsidRPr="00BD4DCB">
        <w:rPr>
          <w:rFonts w:eastAsia="Times New Roman"/>
          <w:color w:val="000000"/>
          <w:lang w:val="uk-UA"/>
        </w:rPr>
        <w:t xml:space="preserve"> чи </w:t>
      </w:r>
      <w:proofErr w:type="spellStart"/>
      <w:r w:rsidRPr="00BD4DCB">
        <w:rPr>
          <w:rFonts w:eastAsia="Times New Roman"/>
          <w:color w:val="000000"/>
          <w:lang w:val="uk-UA"/>
        </w:rPr>
        <w:t>онлайн</w:t>
      </w:r>
      <w:proofErr w:type="spellEnd"/>
      <w:r w:rsidRPr="00BD4DCB">
        <w:rPr>
          <w:rFonts w:eastAsia="Times New Roman"/>
          <w:color w:val="000000"/>
          <w:lang w:val="uk-UA"/>
        </w:rPr>
        <w:t xml:space="preserve"> тощо.</w:t>
      </w:r>
    </w:p>
    <w:p w:rsidR="002B4007" w:rsidRPr="00BD4DCB" w:rsidRDefault="00204304" w:rsidP="00E27EE8">
      <w:pPr>
        <w:pStyle w:val="a7"/>
        <w:spacing w:line="360" w:lineRule="auto"/>
      </w:pPr>
      <w:r w:rsidRPr="00BD4DCB">
        <w:t>Q-</w:t>
      </w:r>
      <w:proofErr w:type="spellStart"/>
      <w:r w:rsidRPr="00BD4DCB">
        <w:t>learning</w:t>
      </w:r>
      <w:proofErr w:type="spellEnd"/>
      <w:r w:rsidRPr="00BD4DCB">
        <w:t xml:space="preserve"> було введено Крісом </w:t>
      </w:r>
      <w:proofErr w:type="spellStart"/>
      <w:r w:rsidRPr="00BD4DCB">
        <w:t>Воткінсом</w:t>
      </w:r>
      <w:proofErr w:type="spellEnd"/>
      <w:r w:rsidRPr="00BD4DCB">
        <w:t xml:space="preserve"> в 1989 році. Доведення збіжності було представлено </w:t>
      </w:r>
      <w:proofErr w:type="spellStart"/>
      <w:r w:rsidRPr="00BD4DCB">
        <w:t>Воткінсом</w:t>
      </w:r>
      <w:proofErr w:type="spellEnd"/>
      <w:r w:rsidRPr="00BD4DCB">
        <w:t xml:space="preserve"> та </w:t>
      </w:r>
      <w:proofErr w:type="spellStart"/>
      <w:r w:rsidRPr="00BD4DCB">
        <w:t>Даяном</w:t>
      </w:r>
      <w:proofErr w:type="spellEnd"/>
      <w:r w:rsidRPr="00BD4DCB">
        <w:t xml:space="preserve"> 1992 року. Цей метод </w:t>
      </w:r>
      <w:r w:rsidR="0015574E" w:rsidRPr="00BD4DCB">
        <w:t xml:space="preserve">використовується в штучному інтелекті при </w:t>
      </w:r>
      <w:proofErr w:type="spellStart"/>
      <w:r w:rsidR="0015574E" w:rsidRPr="00BD4DCB">
        <w:t>агентному</w:t>
      </w:r>
      <w:proofErr w:type="spellEnd"/>
      <w:r w:rsidR="0015574E" w:rsidRPr="00BD4DCB">
        <w:t xml:space="preserve"> підході, відноситься до експериментів виду навчання з підкріпленням. На основі отриманої від середовища винагороди агент формує функцію корисності Q, що в подальшому дає йому можливість вже не випадково обирати стратегію поведінки, а враховувати досвід попередньої взаємодії з середовищем. Однією з переваг Q-</w:t>
      </w:r>
      <w:proofErr w:type="spellStart"/>
      <w:r w:rsidR="0015574E" w:rsidRPr="00BD4DCB">
        <w:t>learning</w:t>
      </w:r>
      <w:proofErr w:type="spellEnd"/>
      <w:r w:rsidR="0015574E" w:rsidRPr="00BD4DCB">
        <w:t xml:space="preserve"> є те, що воно в змозі порівняти очікувану корисність доступних дій без формування моделі навколишнього середовища. Цей метод використовується для ситуацій, які</w:t>
      </w:r>
      <w:r w:rsidR="00574071">
        <w:t xml:space="preserve"> можна представити у вигляді </w:t>
      </w:r>
      <w:proofErr w:type="spellStart"/>
      <w:r w:rsidR="00574071">
        <w:t>М</w:t>
      </w:r>
      <w:r w:rsidR="0015574E" w:rsidRPr="00BD4DCB">
        <w:t>арковського</w:t>
      </w:r>
      <w:proofErr w:type="spellEnd"/>
      <w:r w:rsidR="0015574E" w:rsidRPr="00BD4DCB">
        <w:t xml:space="preserve"> процесу прийняття рішень.</w:t>
      </w:r>
    </w:p>
    <w:p w:rsidR="004F213C" w:rsidRPr="00BD4DCB" w:rsidRDefault="003B55E2" w:rsidP="00E27EE8">
      <w:pPr>
        <w:pStyle w:val="a7"/>
        <w:spacing w:line="360" w:lineRule="auto"/>
      </w:pPr>
      <w:r w:rsidRPr="00BD4DCB">
        <w:t xml:space="preserve">Оскільки </w:t>
      </w:r>
      <w:r w:rsidR="00204304" w:rsidRPr="00BD4DCB">
        <w:t>Q-</w:t>
      </w:r>
      <w:proofErr w:type="spellStart"/>
      <w:r w:rsidR="00204304" w:rsidRPr="00BD4DCB">
        <w:t>learning</w:t>
      </w:r>
      <w:proofErr w:type="spellEnd"/>
      <w:r w:rsidRPr="00BD4DCB">
        <w:t xml:space="preserve"> є ітеративним алгоритмом, воно неявно передбачає якісь початкові умови перед тим, як станеться перше уточнення. Високі початкові цінності, відомі також як «оптимістичні початкові умови», можуть заохочувати розвідування (англ. </w:t>
      </w:r>
      <w:proofErr w:type="spellStart"/>
      <w:r w:rsidRPr="00BD4DCB">
        <w:t>exploration</w:t>
      </w:r>
      <w:proofErr w:type="spellEnd"/>
      <w:r w:rsidRPr="00BD4DCB">
        <w:t xml:space="preserve">): не важливо, яку дію обрано, правило уточнення призведе до того, що вона матиме нижчі цінності, ніж інші </w:t>
      </w:r>
      <w:r w:rsidRPr="00BD4DCB">
        <w:lastRenderedPageBreak/>
        <w:t xml:space="preserve">альтернативи, підвищуючи таким чином імовірність їхнього обрання. </w:t>
      </w:r>
      <w:r w:rsidR="004F213C" w:rsidRPr="00BD4DCB">
        <w:t>Алгоритм складається з 5 основних кроків:</w:t>
      </w:r>
    </w:p>
    <w:p w:rsidR="004F213C" w:rsidRPr="00BD4DCB" w:rsidRDefault="004F213C" w:rsidP="00E27EE8">
      <w:pPr>
        <w:pStyle w:val="a7"/>
        <w:numPr>
          <w:ilvl w:val="0"/>
          <w:numId w:val="23"/>
        </w:numPr>
        <w:spacing w:line="360" w:lineRule="auto"/>
      </w:pPr>
      <w:proofErr w:type="spellStart"/>
      <w:r w:rsidRPr="00BD4DCB">
        <w:t>Initialization</w:t>
      </w:r>
      <w:proofErr w:type="spellEnd"/>
      <w:r w:rsidRPr="00BD4DCB">
        <w:t xml:space="preserve"> (Ініціалізація):</w:t>
      </w:r>
    </w:p>
    <w:p w:rsidR="004F213C" w:rsidRPr="00BD4DCB" w:rsidRDefault="004F213C" w:rsidP="00E27EE8">
      <w:pPr>
        <w:pStyle w:val="a7"/>
        <w:spacing w:line="360" w:lineRule="auto"/>
      </w:pPr>
      <w:r w:rsidRPr="00BD4DCB">
        <w:t xml:space="preserve">        </w:t>
      </w:r>
      <w:proofErr w:type="spellStart"/>
      <w:r w:rsidRPr="00BD4DCB">
        <w:t>for</w:t>
      </w:r>
      <w:proofErr w:type="spellEnd"/>
      <w:r w:rsidRPr="00BD4DCB">
        <w:t xml:space="preserve"> </w:t>
      </w:r>
      <w:proofErr w:type="spellStart"/>
      <w:r w:rsidRPr="00BD4DCB">
        <w:t>each</w:t>
      </w:r>
      <w:proofErr w:type="spellEnd"/>
      <w:r w:rsidRPr="00BD4DCB">
        <w:t xml:space="preserve"> s </w:t>
      </w:r>
      <w:proofErr w:type="spellStart"/>
      <w:r w:rsidRPr="00BD4DCB">
        <w:t>and</w:t>
      </w:r>
      <w:proofErr w:type="spellEnd"/>
      <w:r w:rsidRPr="00BD4DCB">
        <w:t xml:space="preserve"> a </w:t>
      </w:r>
      <w:proofErr w:type="spellStart"/>
      <w:r w:rsidRPr="00BD4DCB">
        <w:t>do</w:t>
      </w:r>
      <w:proofErr w:type="spellEnd"/>
      <w:r w:rsidRPr="00BD4DCB">
        <w:t xml:space="preserve"> Q[s, a] = RND // </w:t>
      </w:r>
      <w:proofErr w:type="spellStart"/>
      <w:r w:rsidRPr="00BD4DCB">
        <w:t>Ініціалізуємо</w:t>
      </w:r>
      <w:proofErr w:type="spellEnd"/>
      <w:r w:rsidRPr="00BD4DCB">
        <w:t xml:space="preserve"> функцію корисності Q від дії, а в ситуації s</w:t>
      </w:r>
      <w:r w:rsidR="00E27EE8">
        <w:t xml:space="preserve"> – </w:t>
      </w:r>
      <w:r w:rsidRPr="00BD4DCB">
        <w:t>як випадкову для будь-яких вхідних дани</w:t>
      </w:r>
      <w:r w:rsidR="00E27EE8">
        <w:t>х</w:t>
      </w:r>
    </w:p>
    <w:p w:rsidR="004F213C" w:rsidRPr="00BD4DCB" w:rsidRDefault="004F213C" w:rsidP="00E27EE8">
      <w:pPr>
        <w:pStyle w:val="a7"/>
        <w:numPr>
          <w:ilvl w:val="0"/>
          <w:numId w:val="23"/>
        </w:numPr>
        <w:spacing w:line="360" w:lineRule="auto"/>
      </w:pPr>
      <w:proofErr w:type="spellStart"/>
      <w:r w:rsidRPr="00BD4DCB">
        <w:t>Observe</w:t>
      </w:r>
      <w:proofErr w:type="spellEnd"/>
      <w:r w:rsidRPr="00BD4DCB">
        <w:t xml:space="preserve"> (Спостереження):</w:t>
      </w:r>
    </w:p>
    <w:p w:rsidR="004F213C" w:rsidRPr="00BD4DCB" w:rsidRDefault="004F213C" w:rsidP="00E27EE8">
      <w:pPr>
        <w:pStyle w:val="a7"/>
        <w:spacing w:line="360" w:lineRule="auto"/>
      </w:pPr>
      <w:r w:rsidRPr="00BD4DCB">
        <w:t xml:space="preserve">        </w:t>
      </w:r>
      <w:proofErr w:type="spellStart"/>
      <w:r w:rsidRPr="00BD4DCB">
        <w:t>s'</w:t>
      </w:r>
      <w:proofErr w:type="spellEnd"/>
      <w:r w:rsidRPr="00BD4DCB">
        <w:t xml:space="preserve"> = s // запам’ятати попередній стан</w:t>
      </w:r>
    </w:p>
    <w:p w:rsidR="004F213C" w:rsidRPr="00BD4DCB" w:rsidRDefault="004F213C" w:rsidP="00E27EE8">
      <w:pPr>
        <w:pStyle w:val="a7"/>
        <w:spacing w:line="360" w:lineRule="auto"/>
      </w:pPr>
      <w:r w:rsidRPr="00BD4DCB">
        <w:t xml:space="preserve">        </w:t>
      </w:r>
      <w:proofErr w:type="spellStart"/>
      <w:r w:rsidRPr="00BD4DCB">
        <w:t>a'</w:t>
      </w:r>
      <w:proofErr w:type="spellEnd"/>
      <w:r w:rsidRPr="00BD4DCB">
        <w:t xml:space="preserve"> = a // запам’ятати попередні дії</w:t>
      </w:r>
    </w:p>
    <w:p w:rsidR="004F213C" w:rsidRPr="00BD4DCB" w:rsidRDefault="004F213C" w:rsidP="00E27EE8">
      <w:pPr>
        <w:pStyle w:val="a7"/>
        <w:spacing w:line="360" w:lineRule="auto"/>
      </w:pPr>
      <w:r w:rsidRPr="00BD4DCB">
        <w:t xml:space="preserve">        s = FROM_SENSOR // отримати поточний стан від сенсора</w:t>
      </w:r>
    </w:p>
    <w:p w:rsidR="004F213C" w:rsidRPr="00BD4DCB" w:rsidRDefault="004F213C" w:rsidP="00E27EE8">
      <w:pPr>
        <w:pStyle w:val="a7"/>
        <w:spacing w:line="360" w:lineRule="auto"/>
      </w:pPr>
      <w:r w:rsidRPr="00BD4DCB">
        <w:t xml:space="preserve">        r = FROM_SENSOR // отримати винагороду за попередні дії</w:t>
      </w:r>
    </w:p>
    <w:p w:rsidR="004F213C" w:rsidRPr="00BD4DCB" w:rsidRDefault="004F213C" w:rsidP="00E27EE8">
      <w:pPr>
        <w:pStyle w:val="a7"/>
        <w:numPr>
          <w:ilvl w:val="0"/>
          <w:numId w:val="23"/>
        </w:numPr>
        <w:spacing w:line="360" w:lineRule="auto"/>
      </w:pPr>
      <w:proofErr w:type="spellStart"/>
      <w:r w:rsidRPr="00BD4DCB">
        <w:t>Update</w:t>
      </w:r>
      <w:proofErr w:type="spellEnd"/>
      <w:r w:rsidRPr="00BD4DCB">
        <w:t xml:space="preserve"> (Оновлення корисності):</w:t>
      </w:r>
    </w:p>
    <w:p w:rsidR="004F213C" w:rsidRPr="00BD4DCB" w:rsidRDefault="004F213C" w:rsidP="00E27EE8">
      <w:pPr>
        <w:pStyle w:val="a7"/>
        <w:spacing w:line="360" w:lineRule="auto"/>
      </w:pPr>
      <w:r w:rsidRPr="00BD4DCB">
        <w:t xml:space="preserve">        Q[</w:t>
      </w:r>
      <w:proofErr w:type="spellStart"/>
      <w:r w:rsidRPr="00BD4DCB">
        <w:t>s'</w:t>
      </w:r>
      <w:proofErr w:type="spellEnd"/>
      <w:r w:rsidRPr="00BD4DCB">
        <w:t>,</w:t>
      </w:r>
      <w:proofErr w:type="spellStart"/>
      <w:r w:rsidRPr="00BD4DCB">
        <w:t>a'</w:t>
      </w:r>
      <w:proofErr w:type="spellEnd"/>
      <w:r w:rsidRPr="00BD4DCB">
        <w:t>] = Q[</w:t>
      </w:r>
      <w:proofErr w:type="spellStart"/>
      <w:r w:rsidRPr="00BD4DCB">
        <w:t>s'</w:t>
      </w:r>
      <w:proofErr w:type="spellEnd"/>
      <w:r w:rsidRPr="00BD4DCB">
        <w:t>,</w:t>
      </w:r>
      <w:proofErr w:type="spellStart"/>
      <w:r w:rsidRPr="00BD4DCB">
        <w:t>a'</w:t>
      </w:r>
      <w:proofErr w:type="spellEnd"/>
      <w:r w:rsidRPr="00BD4DCB">
        <w:t>] + LF * (r + DF * MAX(Q,s) — Q[</w:t>
      </w:r>
      <w:proofErr w:type="spellStart"/>
      <w:r w:rsidRPr="00BD4DCB">
        <w:t>s'</w:t>
      </w:r>
      <w:proofErr w:type="spellEnd"/>
      <w:r w:rsidRPr="00BD4DCB">
        <w:t>,</w:t>
      </w:r>
      <w:proofErr w:type="spellStart"/>
      <w:r w:rsidRPr="00BD4DCB">
        <w:t>a'</w:t>
      </w:r>
      <w:proofErr w:type="spellEnd"/>
      <w:r w:rsidRPr="00BD4DCB">
        <w:t>])</w:t>
      </w:r>
    </w:p>
    <w:p w:rsidR="004F213C" w:rsidRPr="00BD4DCB" w:rsidRDefault="004F213C" w:rsidP="00E27EE8">
      <w:pPr>
        <w:pStyle w:val="a7"/>
        <w:numPr>
          <w:ilvl w:val="0"/>
          <w:numId w:val="23"/>
        </w:numPr>
        <w:spacing w:line="360" w:lineRule="auto"/>
      </w:pPr>
      <w:proofErr w:type="spellStart"/>
      <w:r w:rsidRPr="00BD4DCB">
        <w:t>Decision</w:t>
      </w:r>
      <w:proofErr w:type="spellEnd"/>
      <w:r w:rsidRPr="00BD4DCB">
        <w:t xml:space="preserve"> (Вибір дії):</w:t>
      </w:r>
    </w:p>
    <w:p w:rsidR="004F213C" w:rsidRPr="00BD4DCB" w:rsidRDefault="004F213C" w:rsidP="00E27EE8">
      <w:pPr>
        <w:pStyle w:val="a7"/>
        <w:spacing w:line="360" w:lineRule="auto"/>
      </w:pPr>
      <w:r w:rsidRPr="00BD4DCB">
        <w:t xml:space="preserve">        a = ARGMAX(Q, s)</w:t>
      </w:r>
    </w:p>
    <w:p w:rsidR="004F213C" w:rsidRPr="00BD4DCB" w:rsidRDefault="004F213C" w:rsidP="00E27EE8">
      <w:pPr>
        <w:pStyle w:val="a7"/>
        <w:spacing w:line="360" w:lineRule="auto"/>
      </w:pPr>
      <w:r w:rsidRPr="00BD4DCB">
        <w:t xml:space="preserve">        TO_ACTIVATOR = a</w:t>
      </w:r>
    </w:p>
    <w:p w:rsidR="004F213C" w:rsidRPr="00BD4DCB" w:rsidRDefault="004F213C" w:rsidP="00E27EE8">
      <w:pPr>
        <w:pStyle w:val="a7"/>
        <w:numPr>
          <w:ilvl w:val="0"/>
          <w:numId w:val="23"/>
        </w:numPr>
        <w:spacing w:line="360" w:lineRule="auto"/>
      </w:pPr>
      <w:proofErr w:type="spellStart"/>
      <w:r w:rsidRPr="00BD4DCB">
        <w:t>Repeat</w:t>
      </w:r>
      <w:proofErr w:type="spellEnd"/>
      <w:r w:rsidRPr="00BD4DCB">
        <w:t>: GO TO 2 // повторення: перехід на крок 2</w:t>
      </w:r>
    </w:p>
    <w:p w:rsidR="00B06C28" w:rsidRPr="00BD4DCB" w:rsidRDefault="00B06C28" w:rsidP="00E27EE8">
      <w:pPr>
        <w:pStyle w:val="a7"/>
        <w:spacing w:line="360" w:lineRule="auto"/>
      </w:pPr>
      <w:r w:rsidRPr="00BD4DCB">
        <w:t xml:space="preserve">Темп навчання (англ. </w:t>
      </w:r>
      <w:proofErr w:type="spellStart"/>
      <w:r w:rsidRPr="00BD4DCB">
        <w:t>learning</w:t>
      </w:r>
      <w:proofErr w:type="spellEnd"/>
      <w:r w:rsidRPr="00BD4DCB">
        <w:t xml:space="preserve"> </w:t>
      </w:r>
      <w:proofErr w:type="spellStart"/>
      <w:r w:rsidRPr="00BD4DCB">
        <w:t>rate</w:t>
      </w:r>
      <w:proofErr w:type="spellEnd"/>
      <w:r w:rsidRPr="00BD4DCB">
        <w:t xml:space="preserve">), або розмір кроку (англ. </w:t>
      </w:r>
      <w:proofErr w:type="spellStart"/>
      <w:r w:rsidRPr="00BD4DCB">
        <w:t>ste</w:t>
      </w:r>
      <w:r w:rsidR="00E27EE8">
        <w:t>p</w:t>
      </w:r>
      <w:proofErr w:type="spellEnd"/>
      <w:r w:rsidR="00E27EE8">
        <w:t xml:space="preserve"> </w:t>
      </w:r>
      <w:proofErr w:type="spellStart"/>
      <w:r w:rsidR="00E27EE8">
        <w:t>size</w:t>
      </w:r>
      <w:proofErr w:type="spellEnd"/>
      <w:r w:rsidR="00E27EE8">
        <w:t xml:space="preserve">), визначає, якою мірою </w:t>
      </w:r>
      <w:r w:rsidRPr="00BD4DCB">
        <w:t xml:space="preserve">отримана інформація </w:t>
      </w:r>
      <w:r w:rsidR="00E27EE8">
        <w:t>перевизначить</w:t>
      </w:r>
      <w:r w:rsidRPr="00BD4DCB">
        <w:t xml:space="preserve"> стару. Коефіцієнт 0 зробить так, </w:t>
      </w:r>
      <w:r w:rsidR="00E27EE8">
        <w:t>що агент не навчатиметься нічому</w:t>
      </w:r>
      <w:r w:rsidRPr="00BD4DCB">
        <w:t xml:space="preserve"> (використовуючи виключно апріорне знання), тоді як коефіцієнт 1 зробить так, що агент розглядатиме лише найновішу інформацію (ігноруючи попереднє знання для розвідування можливостей).</w:t>
      </w:r>
    </w:p>
    <w:p w:rsidR="00C811B7" w:rsidRPr="00BD4DCB" w:rsidRDefault="00204304" w:rsidP="00E27EE8">
      <w:pPr>
        <w:pStyle w:val="a7"/>
        <w:spacing w:line="360" w:lineRule="auto"/>
      </w:pPr>
      <w:r w:rsidRPr="00BD4DCB">
        <w:t>В</w:t>
      </w:r>
      <w:r w:rsidR="00703386" w:rsidRPr="00BD4DCB">
        <w:t xml:space="preserve"> найпростішому </w:t>
      </w:r>
      <w:r w:rsidR="00B06C28" w:rsidRPr="00BD4DCB">
        <w:t xml:space="preserve">вигляді </w:t>
      </w:r>
      <w:r w:rsidRPr="00BD4DCB">
        <w:t>Q-</w:t>
      </w:r>
      <w:proofErr w:type="spellStart"/>
      <w:r w:rsidRPr="00BD4DCB">
        <w:t>learning</w:t>
      </w:r>
      <w:proofErr w:type="spellEnd"/>
      <w:r w:rsidRPr="00BD4DCB">
        <w:t xml:space="preserve"> </w:t>
      </w:r>
      <w:r w:rsidR="00703386" w:rsidRPr="00BD4DCB">
        <w:t xml:space="preserve">зберігає дані в таблицях. Цей підхід </w:t>
      </w:r>
      <w:r w:rsidRPr="00BD4DCB">
        <w:t>має справу</w:t>
      </w:r>
      <w:r w:rsidR="00703386" w:rsidRPr="00BD4DCB">
        <w:t xml:space="preserve"> зі збільшенням кількостей станів</w:t>
      </w:r>
      <w:r w:rsidRPr="00BD4DCB">
        <w:t xml:space="preserve"> та </w:t>
      </w:r>
      <w:r w:rsidR="00703386" w:rsidRPr="00BD4DCB">
        <w:t>дій, оскільки правдоподібність відвідування агентом певного стану й виконання певної дії стає все меншою.</w:t>
      </w:r>
      <w:r w:rsidRPr="00BD4DCB">
        <w:t xml:space="preserve"> Даний метод можливо поєднувати з наближенням функцій. Це уможливлює застосування даного алгоритму до більших задач, навіть коли простір станів є неперервним. Одним з рішень є використовувати як </w:t>
      </w:r>
      <w:proofErr w:type="spellStart"/>
      <w:r w:rsidRPr="00BD4DCB">
        <w:t>наближувач</w:t>
      </w:r>
      <w:proofErr w:type="spellEnd"/>
      <w:r w:rsidRPr="00BD4DCB">
        <w:t xml:space="preserve"> функцій (пристосовану для цього) штучну нейронну мережу. Наближення функцій може прискорювати навчання у скінчен</w:t>
      </w:r>
      <w:r w:rsidR="007F025C">
        <w:t>них задачах</w:t>
      </w:r>
      <w:r w:rsidRPr="00BD4DCB">
        <w:t xml:space="preserve">, </w:t>
      </w:r>
      <w:r w:rsidR="007F025C">
        <w:t>оскільки</w:t>
      </w:r>
      <w:r w:rsidRPr="00BD4DCB">
        <w:t xml:space="preserve"> цей алгоритм може узагальнювати</w:t>
      </w:r>
      <w:r w:rsidR="007F025C">
        <w:t xml:space="preserve"> попередній досвід до раніше не</w:t>
      </w:r>
      <w:r w:rsidRPr="00BD4DCB">
        <w:t>бачених станів.</w:t>
      </w:r>
    </w:p>
    <w:p w:rsidR="00C811B7" w:rsidRPr="00BD4DCB" w:rsidRDefault="00C811B7" w:rsidP="00E27EE8">
      <w:pPr>
        <w:spacing w:after="0" w:line="360" w:lineRule="auto"/>
        <w:jc w:val="both"/>
        <w:rPr>
          <w:lang w:val="uk-UA"/>
        </w:rPr>
      </w:pPr>
      <w:r w:rsidRPr="00BD4DCB">
        <w:rPr>
          <w:b/>
          <w:lang w:val="uk-UA"/>
        </w:rPr>
        <w:lastRenderedPageBreak/>
        <w:t>Реалізація методу:</w:t>
      </w:r>
      <w:r w:rsidRPr="00BD4DCB">
        <w:rPr>
          <w:lang w:val="uk-UA"/>
        </w:rPr>
        <w:t xml:space="preserve"> програмна реалізація</w:t>
      </w:r>
    </w:p>
    <w:p w:rsidR="003C5212" w:rsidRDefault="001B5F84" w:rsidP="00E27EE8">
      <w:pPr>
        <w:pStyle w:val="a7"/>
        <w:spacing w:line="360" w:lineRule="auto"/>
      </w:pPr>
      <w:r w:rsidRPr="00BD4DCB">
        <w:t>Для вирішення п</w:t>
      </w:r>
      <w:r w:rsidR="00220F98" w:rsidRPr="00BD4DCB">
        <w:t>оставленої задачі ми використовували</w:t>
      </w:r>
      <w:r w:rsidRPr="00BD4DCB">
        <w:t xml:space="preserve"> середовище </w:t>
      </w:r>
      <w:proofErr w:type="spellStart"/>
      <w:r w:rsidRPr="00BD4DCB">
        <w:t>Pacman</w:t>
      </w:r>
      <w:proofErr w:type="spellEnd"/>
      <w:r w:rsidRPr="00BD4DCB">
        <w:t xml:space="preserve"> з наступного практикуму</w:t>
      </w:r>
      <w:r w:rsidR="00C46FBC" w:rsidRPr="00BD4DCB">
        <w:t>, усі експерименти проводились у версії, завантаженій за наданим посиланням.</w:t>
      </w:r>
      <w:r w:rsidRPr="00BD4DCB">
        <w:t xml:space="preserve"> </w:t>
      </w:r>
      <w:r w:rsidR="00C90312">
        <w:t xml:space="preserve">У даній грі вартість руху залежить від того, чи містить клітинка, в якій знаходиться персонаж, їжу. Якщо, герой з’їв гранулу, то бали додаються. Але вони також віднімаються у випадку хаотичного переміщення в протилежні сторони, коли містер </w:t>
      </w:r>
      <w:proofErr w:type="spellStart"/>
      <w:r w:rsidR="00C90312">
        <w:t>Пакмен</w:t>
      </w:r>
      <w:proofErr w:type="spellEnd"/>
      <w:r w:rsidR="00C90312">
        <w:t xml:space="preserve"> не може вирішити, куди йому прямувати.  Тому ми представили вартість руху у вигляді штрафних балів, які мають відніматись від винагороди.</w:t>
      </w:r>
      <w:r w:rsidR="007F025C">
        <w:t xml:space="preserve"> </w:t>
      </w:r>
      <w:r w:rsidR="00C90312">
        <w:t xml:space="preserve">Чим менше цей параметр, тим </w:t>
      </w:r>
      <w:r w:rsidR="003C5212">
        <w:t>в меншій мірі героя штрафують за «вагання», та тим більший вплив на середовище здійснює винагорода.</w:t>
      </w:r>
    </w:p>
    <w:p w:rsidR="00B06C28" w:rsidRPr="00BD4DCB" w:rsidRDefault="003C5212" w:rsidP="00E27EE8">
      <w:pPr>
        <w:pStyle w:val="a7"/>
        <w:spacing w:line="360" w:lineRule="auto"/>
      </w:pPr>
      <w:r>
        <w:t>Для зручності тестування впливу цих двох параметрів в</w:t>
      </w:r>
      <w:r w:rsidRPr="00BD4DCB">
        <w:t xml:space="preserve"> головний файл </w:t>
      </w:r>
      <w:proofErr w:type="spellStart"/>
      <w:r w:rsidRPr="00BD4DCB">
        <w:t>pacman.py</w:t>
      </w:r>
      <w:proofErr w:type="spellEnd"/>
      <w:r w:rsidRPr="00BD4DCB">
        <w:t xml:space="preserve"> ми дод</w:t>
      </w:r>
      <w:r>
        <w:t>али певний</w:t>
      </w:r>
      <w:r w:rsidRPr="00BD4DCB">
        <w:t xml:space="preserve"> </w:t>
      </w:r>
      <w:r>
        <w:t xml:space="preserve">код. </w:t>
      </w:r>
      <w:r w:rsidR="00C46FBC" w:rsidRPr="00BD4DCB">
        <w:t>Програма запускається засобами командного рядка, тому користувачу була надана можливість задавати розмір додаткової винагороди, а також кількість штрафни</w:t>
      </w:r>
      <w:r w:rsidR="000F0E77">
        <w:t>х балів за «топтання на місці</w:t>
      </w:r>
      <w:r>
        <w:t>» (</w:t>
      </w:r>
      <w:r w:rsidR="00C46FBC" w:rsidRPr="00BD4DCB">
        <w:t xml:space="preserve">параметри </w:t>
      </w:r>
      <w:proofErr w:type="spellStart"/>
      <w:r w:rsidR="00C46FBC" w:rsidRPr="00BD4DCB">
        <w:t>reward</w:t>
      </w:r>
      <w:proofErr w:type="spellEnd"/>
      <w:r w:rsidR="00C46FBC" w:rsidRPr="00BD4DCB">
        <w:t xml:space="preserve"> та </w:t>
      </w:r>
      <w:proofErr w:type="spellStart"/>
      <w:r w:rsidR="00C46FBC" w:rsidRPr="00BD4DCB">
        <w:t>penalty</w:t>
      </w:r>
      <w:proofErr w:type="spellEnd"/>
      <w:r>
        <w:t>)</w:t>
      </w:r>
      <w:r w:rsidR="00C46FBC" w:rsidRPr="00BD4DCB">
        <w:t xml:space="preserve">. Їх </w:t>
      </w:r>
      <w:r w:rsidR="000F0E77">
        <w:t>можна вказати</w:t>
      </w:r>
      <w:r w:rsidR="00C46FBC" w:rsidRPr="00BD4DCB">
        <w:t xml:space="preserve"> після головної к</w:t>
      </w:r>
      <w:r w:rsidR="006E0826" w:rsidRPr="00BD4DCB">
        <w:t xml:space="preserve">оманди запуску гри, наприклад, </w:t>
      </w:r>
      <w:proofErr w:type="spellStart"/>
      <w:r w:rsidR="006E0826" w:rsidRPr="00BD4DCB">
        <w:t>python</w:t>
      </w:r>
      <w:proofErr w:type="spellEnd"/>
      <w:r w:rsidR="006E0826" w:rsidRPr="00BD4DCB">
        <w:t xml:space="preserve"> </w:t>
      </w:r>
      <w:proofErr w:type="spellStart"/>
      <w:r w:rsidR="006E0826" w:rsidRPr="00BD4DCB">
        <w:t>pacman.py</w:t>
      </w:r>
      <w:proofErr w:type="spellEnd"/>
      <w:r w:rsidR="006E0826" w:rsidRPr="00BD4DCB">
        <w:t xml:space="preserve"> --</w:t>
      </w:r>
      <w:proofErr w:type="spellStart"/>
      <w:r w:rsidR="006E0826" w:rsidRPr="00BD4DCB">
        <w:t>reward</w:t>
      </w:r>
      <w:proofErr w:type="spellEnd"/>
      <w:r w:rsidR="006E0826" w:rsidRPr="00BD4DCB">
        <w:t xml:space="preserve"> 10</w:t>
      </w:r>
      <w:r w:rsidR="00AB3344">
        <w:t>0 --</w:t>
      </w:r>
      <w:proofErr w:type="spellStart"/>
      <w:r w:rsidR="00AB3344">
        <w:t>penalty</w:t>
      </w:r>
      <w:proofErr w:type="spellEnd"/>
      <w:r w:rsidR="00AB3344">
        <w:t xml:space="preserve"> 10</w:t>
      </w:r>
      <w:r w:rsidR="006E0826" w:rsidRPr="00BD4DCB">
        <w:t>.</w:t>
      </w:r>
      <w:r w:rsidR="00713C21" w:rsidRPr="00BD4DCB">
        <w:t xml:space="preserve"> </w:t>
      </w:r>
      <w:r>
        <w:t>Також було створено</w:t>
      </w:r>
      <w:r w:rsidR="00713C21" w:rsidRPr="00BD4DCB">
        <w:t xml:space="preserve"> </w:t>
      </w:r>
      <w:proofErr w:type="spellStart"/>
      <w:r w:rsidR="00713C21" w:rsidRPr="00BD4DCB">
        <w:t>run_game.bat</w:t>
      </w:r>
      <w:proofErr w:type="spellEnd"/>
      <w:r w:rsidR="00713C21" w:rsidRPr="00BD4DCB">
        <w:t xml:space="preserve">, який виглядає </w:t>
      </w:r>
      <w:r>
        <w:t>наступним</w:t>
      </w:r>
      <w:r w:rsidR="00713C21" w:rsidRPr="00BD4DCB">
        <w:t xml:space="preserve"> чином:</w:t>
      </w:r>
    </w:p>
    <w:p w:rsidR="00713C21" w:rsidRPr="00BD4DCB" w:rsidRDefault="00713C21" w:rsidP="00E27EE8">
      <w:pPr>
        <w:pStyle w:val="a7"/>
        <w:spacing w:line="360" w:lineRule="auto"/>
      </w:pPr>
      <w:proofErr w:type="spellStart"/>
      <w:r w:rsidRPr="00BD4DCB">
        <w:t>echo</w:t>
      </w:r>
      <w:proofErr w:type="spellEnd"/>
      <w:r w:rsidRPr="00BD4DCB">
        <w:t xml:space="preserve"> </w:t>
      </w:r>
      <w:proofErr w:type="spellStart"/>
      <w:r w:rsidRPr="00BD4DCB">
        <w:t>off</w:t>
      </w:r>
      <w:proofErr w:type="spellEnd"/>
    </w:p>
    <w:p w:rsidR="00713C21" w:rsidRPr="00BD4DCB" w:rsidRDefault="00713C21" w:rsidP="00E27EE8">
      <w:pPr>
        <w:pStyle w:val="a7"/>
        <w:spacing w:line="360" w:lineRule="auto"/>
      </w:pPr>
      <w:proofErr w:type="spellStart"/>
      <w:r w:rsidRPr="00BD4DCB">
        <w:t>cls</w:t>
      </w:r>
      <w:proofErr w:type="spellEnd"/>
    </w:p>
    <w:p w:rsidR="00713C21" w:rsidRPr="00BD4DCB" w:rsidRDefault="00713C21" w:rsidP="00E27EE8">
      <w:pPr>
        <w:pStyle w:val="a7"/>
        <w:spacing w:line="360" w:lineRule="auto"/>
      </w:pPr>
      <w:proofErr w:type="spellStart"/>
      <w:r w:rsidRPr="00BD4DCB">
        <w:t>python</w:t>
      </w:r>
      <w:proofErr w:type="spellEnd"/>
      <w:r w:rsidRPr="00BD4DCB">
        <w:t xml:space="preserve"> </w:t>
      </w:r>
      <w:proofErr w:type="spellStart"/>
      <w:r w:rsidRPr="00BD4DCB">
        <w:t>pacman.py</w:t>
      </w:r>
      <w:proofErr w:type="spellEnd"/>
      <w:r w:rsidRPr="00BD4DCB">
        <w:t xml:space="preserve"> -p </w:t>
      </w:r>
      <w:proofErr w:type="spellStart"/>
      <w:r w:rsidRPr="00BD4DCB">
        <w:t>ApproximateQAgent</w:t>
      </w:r>
      <w:proofErr w:type="spellEnd"/>
      <w:r w:rsidRPr="00BD4DCB">
        <w:t xml:space="preserve"> -a </w:t>
      </w:r>
      <w:proofErr w:type="spellStart"/>
      <w:r w:rsidRPr="00BD4DCB">
        <w:t>extractor=SimpleExtractor</w:t>
      </w:r>
      <w:proofErr w:type="spellEnd"/>
      <w:r w:rsidRPr="00BD4DCB">
        <w:t xml:space="preserve"> -x 50 -n 60 -l </w:t>
      </w:r>
      <w:proofErr w:type="spellStart"/>
      <w:r w:rsidRPr="00BD4DCB">
        <w:t>mediumClassic</w:t>
      </w:r>
      <w:proofErr w:type="spellEnd"/>
      <w:r w:rsidRPr="00BD4DCB">
        <w:t xml:space="preserve"> --</w:t>
      </w:r>
      <w:proofErr w:type="spellStart"/>
      <w:r w:rsidRPr="00BD4DCB">
        <w:t>reward</w:t>
      </w:r>
      <w:proofErr w:type="spellEnd"/>
      <w:r w:rsidRPr="00BD4DCB">
        <w:t xml:space="preserve"> 10 --</w:t>
      </w:r>
      <w:proofErr w:type="spellStart"/>
      <w:r w:rsidRPr="00BD4DCB">
        <w:t>penalty</w:t>
      </w:r>
      <w:proofErr w:type="spellEnd"/>
      <w:r w:rsidRPr="00BD4DCB">
        <w:t xml:space="preserve"> 100</w:t>
      </w:r>
    </w:p>
    <w:p w:rsidR="00713C21" w:rsidRPr="00BD4DCB" w:rsidRDefault="00713C21" w:rsidP="00E27EE8">
      <w:pPr>
        <w:pStyle w:val="a7"/>
        <w:spacing w:line="360" w:lineRule="auto"/>
      </w:pPr>
      <w:proofErr w:type="spellStart"/>
      <w:r w:rsidRPr="00BD4DCB">
        <w:t>pause</w:t>
      </w:r>
      <w:proofErr w:type="spellEnd"/>
    </w:p>
    <w:p w:rsidR="0029293E" w:rsidRPr="00BD4DCB" w:rsidRDefault="00346757" w:rsidP="00E27EE8">
      <w:pPr>
        <w:pStyle w:val="a7"/>
        <w:spacing w:line="360" w:lineRule="auto"/>
      </w:pPr>
      <w:r w:rsidRPr="00BD4DCB">
        <w:t xml:space="preserve">Перед запуском гри виконуються 50 ітерацій навчання (параметр -х командного рядка). </w:t>
      </w:r>
      <w:r w:rsidR="0029293E" w:rsidRPr="00BD4DCB">
        <w:t>В</w:t>
      </w:r>
      <w:r w:rsidRPr="00BD4DCB">
        <w:t xml:space="preserve">ідправною точкою </w:t>
      </w:r>
      <w:r w:rsidR="00BF1C51">
        <w:t xml:space="preserve">роботи моделі </w:t>
      </w:r>
      <w:r w:rsidRPr="00BD4DCB">
        <w:t xml:space="preserve">є клас </w:t>
      </w:r>
      <w:proofErr w:type="spellStart"/>
      <w:r w:rsidRPr="00BD4DCB">
        <w:t>ApproximateQAgent</w:t>
      </w:r>
      <w:proofErr w:type="spellEnd"/>
      <w:r w:rsidR="0029293E" w:rsidRPr="00BD4DCB">
        <w:t xml:space="preserve">, </w:t>
      </w:r>
      <w:r w:rsidR="006C3743" w:rsidRPr="00BD4DCB">
        <w:t xml:space="preserve">методи якого посилаються на інші класи </w:t>
      </w:r>
      <w:r w:rsidR="00523DC0">
        <w:t>таким чином</w:t>
      </w:r>
      <w:r w:rsidR="0029293E" w:rsidRPr="00BD4DCB">
        <w:t>:</w:t>
      </w:r>
    </w:p>
    <w:p w:rsidR="00BD4DCB" w:rsidRPr="00BD4DCB" w:rsidRDefault="00BD4DCB" w:rsidP="00E27EE8">
      <w:pPr>
        <w:pStyle w:val="a7"/>
        <w:spacing w:line="360" w:lineRule="auto"/>
        <w:rPr>
          <w:lang w:eastAsia="ru-RU"/>
        </w:rPr>
      </w:pPr>
      <w:proofErr w:type="spellStart"/>
      <w:r w:rsidRPr="00BD4DCB">
        <w:rPr>
          <w:lang w:eastAsia="ru-RU"/>
        </w:rPr>
        <w:t>ApproximateQAgent</w:t>
      </w:r>
      <w:proofErr w:type="spellEnd"/>
      <w:r w:rsidRPr="00BD4DCB">
        <w:rPr>
          <w:lang w:eastAsia="ru-RU"/>
        </w:rPr>
        <w:t xml:space="preserve"> </w:t>
      </w:r>
      <w:r w:rsidRPr="00BD4DCB">
        <w:rPr>
          <w:lang w:eastAsia="ru-RU"/>
        </w:rPr>
        <w:sym w:font="Wingdings" w:char="F0E0"/>
      </w:r>
      <w:r w:rsidRPr="00BD4DCB">
        <w:rPr>
          <w:lang w:eastAsia="ru-RU"/>
        </w:rPr>
        <w:t xml:space="preserve"> </w:t>
      </w:r>
      <w:proofErr w:type="spellStart"/>
      <w:r w:rsidRPr="00BD4DCB">
        <w:rPr>
          <w:lang w:eastAsia="ru-RU"/>
        </w:rPr>
        <w:t>PacmanQAgent</w:t>
      </w:r>
      <w:proofErr w:type="spellEnd"/>
      <w:r w:rsidRPr="00BD4DCB">
        <w:rPr>
          <w:lang w:eastAsia="ru-RU"/>
        </w:rPr>
        <w:t xml:space="preserve"> </w:t>
      </w:r>
      <w:r w:rsidRPr="00BD4DCB">
        <w:rPr>
          <w:lang w:eastAsia="ru-RU"/>
        </w:rPr>
        <w:sym w:font="Wingdings" w:char="F0E0"/>
      </w:r>
      <w:r w:rsidRPr="00BD4DCB">
        <w:rPr>
          <w:lang w:eastAsia="ru-RU"/>
        </w:rPr>
        <w:t xml:space="preserve"> </w:t>
      </w:r>
      <w:proofErr w:type="spellStart"/>
      <w:r w:rsidRPr="00BD4DCB">
        <w:rPr>
          <w:lang w:eastAsia="ru-RU"/>
        </w:rPr>
        <w:t>QLearningAgent</w:t>
      </w:r>
      <w:proofErr w:type="spellEnd"/>
      <w:r w:rsidRPr="00BD4DCB">
        <w:rPr>
          <w:lang w:eastAsia="ru-RU"/>
        </w:rPr>
        <w:t xml:space="preserve"> </w:t>
      </w:r>
      <w:r w:rsidRPr="00BD4DCB">
        <w:rPr>
          <w:lang w:eastAsia="ru-RU"/>
        </w:rPr>
        <w:sym w:font="Wingdings" w:char="F0E0"/>
      </w:r>
      <w:r w:rsidRPr="00BD4DCB">
        <w:rPr>
          <w:lang w:eastAsia="ru-RU"/>
        </w:rPr>
        <w:t xml:space="preserve"> </w:t>
      </w:r>
    </w:p>
    <w:p w:rsidR="00BD4DCB" w:rsidRPr="00BD4DCB" w:rsidRDefault="00BD4DCB" w:rsidP="00E27EE8">
      <w:pPr>
        <w:pStyle w:val="a7"/>
        <w:spacing w:line="360" w:lineRule="auto"/>
        <w:rPr>
          <w:lang w:eastAsia="ru-RU"/>
        </w:rPr>
      </w:pPr>
      <w:proofErr w:type="spellStart"/>
      <w:r w:rsidRPr="00BD4DCB">
        <w:rPr>
          <w:lang w:eastAsia="ru-RU"/>
        </w:rPr>
        <w:t>ReinforcementAgent</w:t>
      </w:r>
      <w:proofErr w:type="spellEnd"/>
      <w:r w:rsidRPr="00BD4DCB">
        <w:rPr>
          <w:lang w:eastAsia="ru-RU"/>
        </w:rPr>
        <w:t xml:space="preserve"> </w:t>
      </w:r>
      <w:r w:rsidRPr="00BD4DCB">
        <w:rPr>
          <w:lang w:eastAsia="ru-RU"/>
        </w:rPr>
        <w:sym w:font="Wingdings" w:char="F0E0"/>
      </w:r>
      <w:r w:rsidRPr="00BD4DCB">
        <w:rPr>
          <w:lang w:eastAsia="ru-RU"/>
        </w:rPr>
        <w:t xml:space="preserve"> </w:t>
      </w:r>
      <w:proofErr w:type="spellStart"/>
      <w:r w:rsidRPr="00BD4DCB">
        <w:rPr>
          <w:lang w:eastAsia="ru-RU"/>
        </w:rPr>
        <w:t>ValueEstimationAgent</w:t>
      </w:r>
      <w:proofErr w:type="spellEnd"/>
      <w:r w:rsidRPr="00BD4DCB">
        <w:rPr>
          <w:lang w:eastAsia="ru-RU"/>
        </w:rPr>
        <w:t xml:space="preserve"> </w:t>
      </w:r>
      <w:r w:rsidRPr="00BD4DCB">
        <w:rPr>
          <w:lang w:eastAsia="ru-RU"/>
        </w:rPr>
        <w:sym w:font="Wingdings" w:char="F0E0"/>
      </w:r>
      <w:r w:rsidRPr="00BD4DCB">
        <w:rPr>
          <w:lang w:eastAsia="ru-RU"/>
        </w:rPr>
        <w:t xml:space="preserve"> </w:t>
      </w:r>
      <w:proofErr w:type="spellStart"/>
      <w:r w:rsidRPr="00BD4DCB">
        <w:rPr>
          <w:lang w:eastAsia="ru-RU"/>
        </w:rPr>
        <w:t>Agent</w:t>
      </w:r>
      <w:proofErr w:type="spellEnd"/>
    </w:p>
    <w:p w:rsidR="004431D7" w:rsidRDefault="00220F98" w:rsidP="00E27EE8">
      <w:pPr>
        <w:pStyle w:val="a7"/>
        <w:spacing w:line="360" w:lineRule="auto"/>
        <w:rPr>
          <w:lang w:eastAsia="ru-RU"/>
        </w:rPr>
      </w:pPr>
      <w:r w:rsidRPr="00BD4DCB">
        <w:rPr>
          <w:lang w:eastAsia="ru-RU"/>
        </w:rPr>
        <w:t xml:space="preserve">Усі вони містять </w:t>
      </w:r>
      <w:r w:rsidR="00AB3344">
        <w:rPr>
          <w:lang w:eastAsia="ru-RU"/>
        </w:rPr>
        <w:t>підпрограми</w:t>
      </w:r>
      <w:r w:rsidRPr="00BD4DCB">
        <w:rPr>
          <w:lang w:eastAsia="ru-RU"/>
        </w:rPr>
        <w:t xml:space="preserve"> </w:t>
      </w:r>
      <w:proofErr w:type="spellStart"/>
      <w:r w:rsidR="000C647D" w:rsidRPr="00BD4DCB">
        <w:rPr>
          <w:lang w:eastAsia="ru-RU"/>
        </w:rPr>
        <w:t>__in</w:t>
      </w:r>
      <w:proofErr w:type="spellEnd"/>
      <w:r w:rsidR="000C647D" w:rsidRPr="00BD4DCB">
        <w:rPr>
          <w:lang w:eastAsia="ru-RU"/>
        </w:rPr>
        <w:t xml:space="preserve">it__ (ініціалізація) та </w:t>
      </w:r>
      <w:proofErr w:type="spellStart"/>
      <w:r w:rsidRPr="00BD4DCB">
        <w:rPr>
          <w:lang w:eastAsia="ru-RU"/>
        </w:rPr>
        <w:t>getAction</w:t>
      </w:r>
      <w:proofErr w:type="spellEnd"/>
      <w:r w:rsidRPr="00BD4DCB">
        <w:rPr>
          <w:lang w:eastAsia="ru-RU"/>
        </w:rPr>
        <w:t xml:space="preserve">, в якому прописані </w:t>
      </w:r>
      <w:r w:rsidR="000C647D" w:rsidRPr="00BD4DCB">
        <w:rPr>
          <w:lang w:eastAsia="ru-RU"/>
        </w:rPr>
        <w:t>основні дії</w:t>
      </w:r>
      <w:r w:rsidRPr="00BD4DCB">
        <w:rPr>
          <w:lang w:eastAsia="ru-RU"/>
        </w:rPr>
        <w:t>.</w:t>
      </w:r>
      <w:r w:rsidR="000C647D" w:rsidRPr="00BD4DCB">
        <w:rPr>
          <w:lang w:eastAsia="ru-RU"/>
        </w:rPr>
        <w:t xml:space="preserve"> </w:t>
      </w:r>
      <w:r w:rsidR="00BD4DCB">
        <w:rPr>
          <w:lang w:eastAsia="ru-RU"/>
        </w:rPr>
        <w:t>Їх має містити б</w:t>
      </w:r>
      <w:r w:rsidR="00BD4DCB" w:rsidRPr="00BD4DCB">
        <w:rPr>
          <w:lang w:eastAsia="ru-RU"/>
        </w:rPr>
        <w:t xml:space="preserve">удь-який клас для </w:t>
      </w:r>
      <w:r w:rsidR="00AB3344">
        <w:rPr>
          <w:lang w:eastAsia="ru-RU"/>
        </w:rPr>
        <w:t>реалізації алгоритму впливу агента на середовище</w:t>
      </w:r>
      <w:r w:rsidR="00BD4DCB">
        <w:rPr>
          <w:lang w:eastAsia="ru-RU"/>
        </w:rPr>
        <w:t xml:space="preserve">. </w:t>
      </w:r>
    </w:p>
    <w:p w:rsidR="004431D7" w:rsidRDefault="004431D7" w:rsidP="00E27EE8">
      <w:pPr>
        <w:pStyle w:val="a7"/>
        <w:spacing w:line="360" w:lineRule="auto"/>
        <w:rPr>
          <w:lang w:eastAsia="ru-RU"/>
        </w:rPr>
      </w:pPr>
      <w:r w:rsidRPr="00BD4DCB">
        <w:rPr>
          <w:lang w:eastAsia="ru-RU"/>
        </w:rPr>
        <w:lastRenderedPageBreak/>
        <w:t xml:space="preserve">Клас </w:t>
      </w:r>
      <w:proofErr w:type="spellStart"/>
      <w:r w:rsidRPr="00BD4DCB">
        <w:rPr>
          <w:lang w:eastAsia="ru-RU"/>
        </w:rPr>
        <w:t>Agent</w:t>
      </w:r>
      <w:proofErr w:type="spellEnd"/>
      <w:r w:rsidRPr="00BD4DCB">
        <w:rPr>
          <w:lang w:eastAsia="ru-RU"/>
        </w:rPr>
        <w:t xml:space="preserve"> описує всі типи </w:t>
      </w:r>
      <w:r>
        <w:rPr>
          <w:lang w:eastAsia="ru-RU"/>
        </w:rPr>
        <w:t>дійових осіб</w:t>
      </w:r>
      <w:r w:rsidRPr="00BD4DCB">
        <w:rPr>
          <w:lang w:eastAsia="ru-RU"/>
        </w:rPr>
        <w:t xml:space="preserve"> (головного героя та його ворогів) і </w:t>
      </w:r>
      <w:r w:rsidR="003C5212">
        <w:rPr>
          <w:lang w:eastAsia="ru-RU"/>
        </w:rPr>
        <w:t>знаходиться</w:t>
      </w:r>
      <w:r w:rsidRPr="00BD4DCB">
        <w:rPr>
          <w:lang w:eastAsia="ru-RU"/>
        </w:rPr>
        <w:t xml:space="preserve"> в </w:t>
      </w:r>
      <w:proofErr w:type="spellStart"/>
      <w:r w:rsidRPr="00BD4DCB">
        <w:rPr>
          <w:lang w:eastAsia="ru-RU"/>
        </w:rPr>
        <w:t>game.py</w:t>
      </w:r>
      <w:proofErr w:type="spellEnd"/>
      <w:r>
        <w:rPr>
          <w:lang w:eastAsia="ru-RU"/>
        </w:rPr>
        <w:t>.</w:t>
      </w:r>
    </w:p>
    <w:p w:rsidR="004431D7" w:rsidRDefault="004431D7" w:rsidP="00E27EE8">
      <w:pPr>
        <w:pStyle w:val="a7"/>
        <w:spacing w:line="360" w:lineRule="auto"/>
        <w:rPr>
          <w:lang w:eastAsia="ru-RU"/>
        </w:rPr>
      </w:pPr>
      <w:proofErr w:type="spellStart"/>
      <w:r w:rsidRPr="00A52C5B">
        <w:rPr>
          <w:lang w:eastAsia="ru-RU"/>
        </w:rPr>
        <w:t>ValueEstimationAgent</w:t>
      </w:r>
      <w:proofErr w:type="spellEnd"/>
      <w:r>
        <w:rPr>
          <w:lang w:eastAsia="ru-RU"/>
        </w:rPr>
        <w:t xml:space="preserve"> є абстрактним</w:t>
      </w:r>
      <w:r>
        <w:rPr>
          <w:lang w:eastAsia="ru-RU"/>
        </w:rPr>
        <w:t xml:space="preserve"> агентом, який встановлює</w:t>
      </w:r>
      <w:r w:rsidR="007E7ECF">
        <w:rPr>
          <w:lang w:eastAsia="ru-RU"/>
        </w:rPr>
        <w:t xml:space="preserve"> </w:t>
      </w:r>
      <w:r w:rsidRPr="004431D7">
        <w:rPr>
          <w:lang w:eastAsia="ru-RU"/>
        </w:rPr>
        <w:t>Q</w:t>
      </w:r>
      <w:r>
        <w:rPr>
          <w:lang w:eastAsia="ru-RU"/>
        </w:rPr>
        <w:t xml:space="preserve">-значення (стан та дія) для середовища. </w:t>
      </w:r>
      <w:proofErr w:type="spellStart"/>
      <w:r w:rsidRPr="004431D7">
        <w:rPr>
          <w:lang w:eastAsia="ru-RU"/>
        </w:rPr>
        <w:t>ValueIterationAgent</w:t>
      </w:r>
      <w:proofErr w:type="spellEnd"/>
      <w:r>
        <w:rPr>
          <w:lang w:eastAsia="ru-RU"/>
        </w:rPr>
        <w:t xml:space="preserve"> та </w:t>
      </w:r>
      <w:proofErr w:type="spellStart"/>
      <w:r w:rsidRPr="004431D7">
        <w:rPr>
          <w:lang w:eastAsia="ru-RU"/>
        </w:rPr>
        <w:t>QLearningAgent</w:t>
      </w:r>
      <w:proofErr w:type="spellEnd"/>
      <w:r>
        <w:rPr>
          <w:lang w:eastAsia="ru-RU"/>
        </w:rPr>
        <w:t xml:space="preserve"> успадковують властивості від нього. </w:t>
      </w:r>
      <w:proofErr w:type="spellStart"/>
      <w:r w:rsidRPr="004431D7">
        <w:rPr>
          <w:lang w:eastAsia="ru-RU"/>
        </w:rPr>
        <w:t>ValueIterationAgent</w:t>
      </w:r>
      <w:proofErr w:type="spellEnd"/>
      <w:r>
        <w:rPr>
          <w:lang w:eastAsia="ru-RU"/>
        </w:rPr>
        <w:t xml:space="preserve"> </w:t>
      </w:r>
      <w:r w:rsidR="00C1579C">
        <w:rPr>
          <w:lang w:eastAsia="ru-RU"/>
        </w:rPr>
        <w:t>розглядає</w:t>
      </w:r>
      <w:r>
        <w:rPr>
          <w:lang w:eastAsia="ru-RU"/>
        </w:rPr>
        <w:t xml:space="preserve"> модель середовища у вигляді </w:t>
      </w:r>
      <w:proofErr w:type="spellStart"/>
      <w:r w:rsidR="00574071">
        <w:rPr>
          <w:lang w:eastAsia="ru-RU"/>
        </w:rPr>
        <w:t>марко</w:t>
      </w:r>
      <w:r>
        <w:rPr>
          <w:lang w:eastAsia="ru-RU"/>
        </w:rPr>
        <w:t>вського</w:t>
      </w:r>
      <w:proofErr w:type="spellEnd"/>
      <w:r>
        <w:rPr>
          <w:lang w:eastAsia="ru-RU"/>
        </w:rPr>
        <w:t xml:space="preserve"> процесу прийняття рішень, який, зазвичай, перед виконанням будь-якої дії оцінює </w:t>
      </w:r>
      <w:r w:rsidRPr="004431D7">
        <w:rPr>
          <w:lang w:eastAsia="ru-RU"/>
        </w:rPr>
        <w:t>Q-</w:t>
      </w:r>
      <w:r w:rsidR="007E7ECF">
        <w:rPr>
          <w:lang w:eastAsia="ru-RU"/>
        </w:rPr>
        <w:t>дані</w:t>
      </w:r>
      <w:r>
        <w:rPr>
          <w:lang w:eastAsia="ru-RU"/>
        </w:rPr>
        <w:t xml:space="preserve">. </w:t>
      </w:r>
      <w:r w:rsidR="00C1579C">
        <w:rPr>
          <w:lang w:eastAsia="ru-RU"/>
        </w:rPr>
        <w:t xml:space="preserve">На відміну від нього </w:t>
      </w:r>
      <w:proofErr w:type="spellStart"/>
      <w:r w:rsidRPr="004431D7">
        <w:rPr>
          <w:lang w:eastAsia="ru-RU"/>
        </w:rPr>
        <w:t>QLearningAgent</w:t>
      </w:r>
      <w:proofErr w:type="spellEnd"/>
      <w:r>
        <w:rPr>
          <w:lang w:eastAsia="ru-RU"/>
        </w:rPr>
        <w:t xml:space="preserve"> </w:t>
      </w:r>
      <w:r w:rsidR="007E7ECF">
        <w:rPr>
          <w:lang w:eastAsia="ru-RU"/>
        </w:rPr>
        <w:t>обробляє</w:t>
      </w:r>
      <w:r>
        <w:rPr>
          <w:lang w:eastAsia="ru-RU"/>
        </w:rPr>
        <w:t xml:space="preserve"> </w:t>
      </w:r>
      <w:r w:rsidR="007E7ECF">
        <w:rPr>
          <w:lang w:eastAsia="ru-RU"/>
        </w:rPr>
        <w:t xml:space="preserve">ці параметри під час </w:t>
      </w:r>
      <w:r w:rsidR="000F0E77">
        <w:rPr>
          <w:lang w:eastAsia="ru-RU"/>
        </w:rPr>
        <w:t>роботи</w:t>
      </w:r>
      <w:r w:rsidR="007E7ECF">
        <w:rPr>
          <w:lang w:eastAsia="ru-RU"/>
        </w:rPr>
        <w:t xml:space="preserve"> в середовищі.</w:t>
      </w:r>
    </w:p>
    <w:p w:rsidR="007E7ECF" w:rsidRDefault="007E7ECF" w:rsidP="00E27EE8">
      <w:pPr>
        <w:pStyle w:val="a7"/>
        <w:spacing w:line="360" w:lineRule="auto"/>
      </w:pPr>
      <w:proofErr w:type="spellStart"/>
      <w:r w:rsidRPr="007E7ECF">
        <w:t>ReinforcementAgent</w:t>
      </w:r>
      <w:proofErr w:type="spellEnd"/>
      <w:r>
        <w:t xml:space="preserve"> – це </w:t>
      </w:r>
      <w:proofErr w:type="spellStart"/>
      <w:r w:rsidRPr="007E7ECF">
        <w:t>ValueEstimationAgent</w:t>
      </w:r>
      <w:proofErr w:type="spellEnd"/>
      <w:r>
        <w:t xml:space="preserve">, оцінюючий </w:t>
      </w:r>
      <w:r w:rsidRPr="007E7ECF">
        <w:t>Q-значення</w:t>
      </w:r>
      <w:r>
        <w:t xml:space="preserve"> в першу чергу на основі досвіду, а не стану середовища, яке викликає метод </w:t>
      </w:r>
      <w:proofErr w:type="spellStart"/>
      <w:r w:rsidRPr="007E7ECF">
        <w:t>observeTransition</w:t>
      </w:r>
      <w:proofErr w:type="spellEnd"/>
      <w:r w:rsidRPr="007E7ECF">
        <w:t xml:space="preserve"> (</w:t>
      </w:r>
      <w:proofErr w:type="spellStart"/>
      <w:r w:rsidRPr="007E7ECF">
        <w:t>state</w:t>
      </w:r>
      <w:proofErr w:type="spellEnd"/>
      <w:r w:rsidRPr="007E7ECF">
        <w:t>,</w:t>
      </w:r>
      <w:proofErr w:type="spellStart"/>
      <w:r w:rsidRPr="007E7ECF">
        <w:t>action</w:t>
      </w:r>
      <w:proofErr w:type="spellEnd"/>
      <w:r w:rsidRPr="007E7ECF">
        <w:t>,</w:t>
      </w:r>
      <w:proofErr w:type="spellStart"/>
      <w:r w:rsidRPr="007E7ECF">
        <w:t>nextState</w:t>
      </w:r>
      <w:proofErr w:type="spellEnd"/>
      <w:r w:rsidRPr="007E7ECF">
        <w:t>,</w:t>
      </w:r>
      <w:proofErr w:type="spellStart"/>
      <w:r w:rsidRPr="007E7ECF">
        <w:t>deltaReward</w:t>
      </w:r>
      <w:proofErr w:type="spellEnd"/>
      <w:r w:rsidRPr="007E7ECF">
        <w:t>)</w:t>
      </w:r>
      <w:r>
        <w:t>, який в свою чергу здійснює оновлення стану</w:t>
      </w:r>
      <w:r w:rsidR="00C1579C">
        <w:t xml:space="preserve"> підпрограмою </w:t>
      </w:r>
      <w:proofErr w:type="spellStart"/>
      <w:r w:rsidR="00C1579C" w:rsidRPr="00C1579C">
        <w:t>update</w:t>
      </w:r>
      <w:proofErr w:type="spellEnd"/>
      <w:r w:rsidR="00C1579C" w:rsidRPr="00C1579C">
        <w:t>(</w:t>
      </w:r>
      <w:proofErr w:type="spellStart"/>
      <w:r w:rsidR="00C1579C" w:rsidRPr="00C1579C">
        <w:t>state</w:t>
      </w:r>
      <w:proofErr w:type="spellEnd"/>
      <w:r w:rsidR="00C1579C" w:rsidRPr="00C1579C">
        <w:t xml:space="preserve">, </w:t>
      </w:r>
      <w:proofErr w:type="spellStart"/>
      <w:r w:rsidR="00C1579C" w:rsidRPr="00C1579C">
        <w:t>action</w:t>
      </w:r>
      <w:proofErr w:type="spellEnd"/>
      <w:r w:rsidR="00C1579C" w:rsidRPr="00C1579C">
        <w:t xml:space="preserve">, </w:t>
      </w:r>
      <w:proofErr w:type="spellStart"/>
      <w:r w:rsidR="00C1579C" w:rsidRPr="00C1579C">
        <w:t>nextState</w:t>
      </w:r>
      <w:proofErr w:type="spellEnd"/>
      <w:r w:rsidR="00C1579C" w:rsidRPr="00C1579C">
        <w:t xml:space="preserve">, </w:t>
      </w:r>
      <w:proofErr w:type="spellStart"/>
      <w:r w:rsidR="00C1579C" w:rsidRPr="00C1579C">
        <w:t>deltaReward</w:t>
      </w:r>
      <w:proofErr w:type="spellEnd"/>
      <w:r w:rsidR="00C1579C" w:rsidRPr="00C1579C">
        <w:t>)</w:t>
      </w:r>
      <w:r>
        <w:t>.</w:t>
      </w:r>
      <w:r w:rsidR="00C1579C">
        <w:t xml:space="preserve"> Він також </w:t>
      </w:r>
      <w:r w:rsidR="00826B9D">
        <w:t>спирається на</w:t>
      </w:r>
      <w:r w:rsidR="00C1579C">
        <w:t xml:space="preserve"> </w:t>
      </w:r>
      <w:proofErr w:type="spellStart"/>
      <w:r w:rsidR="00C1579C" w:rsidRPr="00C1579C">
        <w:t>QLearningAgent</w:t>
      </w:r>
      <w:proofErr w:type="spellEnd"/>
      <w:r w:rsidR="00C1579C">
        <w:t xml:space="preserve">, який отримує дані про середовище, </w:t>
      </w:r>
      <w:r w:rsidR="008A61A0">
        <w:t>відповідно до них встановлює нові максимально допустимі значення та дії.</w:t>
      </w:r>
    </w:p>
    <w:p w:rsidR="004431D7" w:rsidRDefault="00826B9D" w:rsidP="00E27EE8">
      <w:pPr>
        <w:pStyle w:val="a7"/>
        <w:spacing w:line="360" w:lineRule="auto"/>
        <w:rPr>
          <w:lang w:eastAsia="ru-RU"/>
        </w:rPr>
      </w:pPr>
      <w:proofErr w:type="spellStart"/>
      <w:r w:rsidRPr="00826B9D">
        <w:t>PacmanQAgent</w:t>
      </w:r>
      <w:proofErr w:type="spellEnd"/>
      <w:r>
        <w:t xml:space="preserve"> визначає головні параметри роботи алгоритму: швидкість навчання (</w:t>
      </w:r>
      <w:proofErr w:type="spellStart"/>
      <w:r>
        <w:t>alpha</w:t>
      </w:r>
      <w:proofErr w:type="spellEnd"/>
      <w:r>
        <w:t xml:space="preserve"> – </w:t>
      </w:r>
      <w:proofErr w:type="spellStart"/>
      <w:r w:rsidRPr="00826B9D">
        <w:t>learning</w:t>
      </w:r>
      <w:proofErr w:type="spellEnd"/>
      <w:r w:rsidRPr="00826B9D">
        <w:t xml:space="preserve"> </w:t>
      </w:r>
      <w:proofErr w:type="spellStart"/>
      <w:r w:rsidRPr="00826B9D">
        <w:t>rate</w:t>
      </w:r>
      <w:proofErr w:type="spellEnd"/>
      <w:r>
        <w:t xml:space="preserve">), </w:t>
      </w:r>
      <w:r w:rsidR="004E2FCE">
        <w:t>коефіцієнт</w:t>
      </w:r>
      <w:r>
        <w:t xml:space="preserve"> розвідування (</w:t>
      </w:r>
      <w:proofErr w:type="spellStart"/>
      <w:r w:rsidR="00F33DC5">
        <w:t>epsilon</w:t>
      </w:r>
      <w:proofErr w:type="spellEnd"/>
      <w:r w:rsidR="00F33DC5" w:rsidRPr="00F33DC5">
        <w:t xml:space="preserve"> – </w:t>
      </w:r>
      <w:proofErr w:type="spellStart"/>
      <w:r w:rsidRPr="00826B9D">
        <w:t>exploration</w:t>
      </w:r>
      <w:proofErr w:type="spellEnd"/>
      <w:r w:rsidRPr="00826B9D">
        <w:t xml:space="preserve"> </w:t>
      </w:r>
      <w:proofErr w:type="spellStart"/>
      <w:r w:rsidRPr="00826B9D">
        <w:t>rate</w:t>
      </w:r>
      <w:proofErr w:type="spellEnd"/>
      <w:r>
        <w:t>)</w:t>
      </w:r>
      <w:r w:rsidR="005F373E">
        <w:t>, к</w:t>
      </w:r>
      <w:r w:rsidR="005F373E" w:rsidRPr="005F373E">
        <w:t>оефіцієнт знецінювання</w:t>
      </w:r>
      <w:r w:rsidR="005F373E">
        <w:t xml:space="preserve"> (</w:t>
      </w:r>
      <w:proofErr w:type="spellStart"/>
      <w:r w:rsidR="005F373E" w:rsidRPr="005F373E">
        <w:t>gamma</w:t>
      </w:r>
      <w:proofErr w:type="spellEnd"/>
      <w:r w:rsidR="00F33DC5" w:rsidRPr="00F33DC5">
        <w:t xml:space="preserve"> – </w:t>
      </w:r>
      <w:proofErr w:type="spellStart"/>
      <w:r w:rsidR="005F373E" w:rsidRPr="005F373E">
        <w:t>discount</w:t>
      </w:r>
      <w:proofErr w:type="spellEnd"/>
      <w:r w:rsidR="005F373E" w:rsidRPr="005F373E">
        <w:t xml:space="preserve"> </w:t>
      </w:r>
      <w:proofErr w:type="spellStart"/>
      <w:r w:rsidR="005F373E" w:rsidRPr="005F373E">
        <w:t>factor</w:t>
      </w:r>
      <w:proofErr w:type="spellEnd"/>
      <w:r w:rsidR="005F373E">
        <w:t xml:space="preserve">), кількість навчальних «заходів». </w:t>
      </w:r>
      <w:r w:rsidR="00753FDE">
        <w:t xml:space="preserve">Його методи також викликаються агентом </w:t>
      </w:r>
      <w:proofErr w:type="spellStart"/>
      <w:r w:rsidR="00F33DC5" w:rsidRPr="00F33DC5">
        <w:t>ApproximateQAgent</w:t>
      </w:r>
      <w:proofErr w:type="spellEnd"/>
      <w:r w:rsidR="00753FDE">
        <w:t xml:space="preserve"> при ініціалізації та завершенні гри, який в свою чергу виконує власн</w:t>
      </w:r>
      <w:r w:rsidR="00BF1C51">
        <w:t>і дії</w:t>
      </w:r>
      <w:r w:rsidR="00753FDE">
        <w:t>.</w:t>
      </w:r>
    </w:p>
    <w:p w:rsidR="00C811B7" w:rsidRPr="00BD4DCB" w:rsidRDefault="00BD4DCB" w:rsidP="00E27EE8">
      <w:pPr>
        <w:pStyle w:val="a7"/>
        <w:spacing w:line="360" w:lineRule="auto"/>
      </w:pPr>
      <w:r>
        <w:rPr>
          <w:lang w:eastAsia="ru-RU"/>
        </w:rPr>
        <w:t xml:space="preserve">Також </w:t>
      </w:r>
      <w:r w:rsidR="00AB3344">
        <w:rPr>
          <w:lang w:eastAsia="ru-RU"/>
        </w:rPr>
        <w:t>є</w:t>
      </w:r>
      <w:r>
        <w:rPr>
          <w:lang w:eastAsia="ru-RU"/>
        </w:rPr>
        <w:t xml:space="preserve"> можливість використання кількох типів «екстракторів», кожен з яких повідомляє агенту різну інформацію про навколишній світ. Наприклад, </w:t>
      </w:r>
      <w:proofErr w:type="spellStart"/>
      <w:r w:rsidRPr="00BD4DCB">
        <w:rPr>
          <w:lang w:eastAsia="ru-RU"/>
        </w:rPr>
        <w:t>SimpleExtractor</w:t>
      </w:r>
      <w:proofErr w:type="spellEnd"/>
      <w:r w:rsidR="00E470FC">
        <w:rPr>
          <w:lang w:eastAsia="ru-RU"/>
        </w:rPr>
        <w:t xml:space="preserve"> надає дані про базові рефлекси головного героя: чи може </w:t>
      </w:r>
      <w:r w:rsidR="00BF1C51">
        <w:rPr>
          <w:lang w:eastAsia="ru-RU"/>
        </w:rPr>
        <w:t>гранула</w:t>
      </w:r>
      <w:r w:rsidR="00E470FC">
        <w:rPr>
          <w:lang w:eastAsia="ru-RU"/>
        </w:rPr>
        <w:t xml:space="preserve"> бути з’їденою, наскільки далеко наступна їжа, чи є зустріч з привидом неминучою, чи знаходиться привид на один крок від нього.</w:t>
      </w:r>
      <w:r w:rsidR="00DC54BF">
        <w:rPr>
          <w:lang w:eastAsia="ru-RU"/>
        </w:rPr>
        <w:t xml:space="preserve"> Використання інших екстракторів призводило до некоректної роботи програми або </w:t>
      </w:r>
      <w:r w:rsidR="00AB3344">
        <w:rPr>
          <w:lang w:eastAsia="ru-RU"/>
        </w:rPr>
        <w:t>до протилежних результатів гри</w:t>
      </w:r>
      <w:r w:rsidR="00DC54BF">
        <w:rPr>
          <w:lang w:eastAsia="ru-RU"/>
        </w:rPr>
        <w:t>.</w:t>
      </w:r>
      <w:r w:rsidR="00523DC0">
        <w:rPr>
          <w:lang w:eastAsia="ru-RU"/>
        </w:rPr>
        <w:t xml:space="preserve"> Крім того, є функція </w:t>
      </w:r>
      <w:proofErr w:type="spellStart"/>
      <w:r w:rsidR="00523DC0" w:rsidRPr="00523DC0">
        <w:rPr>
          <w:lang w:eastAsia="ru-RU"/>
        </w:rPr>
        <w:t>closestFood</w:t>
      </w:r>
      <w:proofErr w:type="spellEnd"/>
      <w:r w:rsidR="00523DC0">
        <w:rPr>
          <w:lang w:eastAsia="ru-RU"/>
        </w:rPr>
        <w:t xml:space="preserve">, яка повідомляє координати найближчої їжі. Дії будь-якого екстрактора мають бути описані в методі </w:t>
      </w:r>
      <w:proofErr w:type="spellStart"/>
      <w:r w:rsidR="00523DC0" w:rsidRPr="00523DC0">
        <w:rPr>
          <w:lang w:eastAsia="ru-RU"/>
        </w:rPr>
        <w:t>getFeatures</w:t>
      </w:r>
      <w:proofErr w:type="spellEnd"/>
      <w:r w:rsidR="00523DC0">
        <w:rPr>
          <w:lang w:eastAsia="ru-RU"/>
        </w:rPr>
        <w:t xml:space="preserve">, який у якості параметрів отримує </w:t>
      </w:r>
      <w:proofErr w:type="spellStart"/>
      <w:r w:rsidR="00523DC0" w:rsidRPr="00523DC0">
        <w:rPr>
          <w:lang w:eastAsia="ru-RU"/>
        </w:rPr>
        <w:t>self</w:t>
      </w:r>
      <w:proofErr w:type="spellEnd"/>
      <w:r w:rsidR="00523DC0">
        <w:rPr>
          <w:lang w:eastAsia="ru-RU"/>
        </w:rPr>
        <w:t>, стан середовища (</w:t>
      </w:r>
      <w:proofErr w:type="spellStart"/>
      <w:r w:rsidR="00523DC0" w:rsidRPr="00523DC0">
        <w:rPr>
          <w:lang w:eastAsia="ru-RU"/>
        </w:rPr>
        <w:t>state</w:t>
      </w:r>
      <w:proofErr w:type="spellEnd"/>
      <w:r w:rsidR="00523DC0">
        <w:rPr>
          <w:lang w:eastAsia="ru-RU"/>
        </w:rPr>
        <w:t>) та дію (</w:t>
      </w:r>
      <w:proofErr w:type="spellStart"/>
      <w:r w:rsidR="00523DC0" w:rsidRPr="00523DC0">
        <w:rPr>
          <w:lang w:eastAsia="ru-RU"/>
        </w:rPr>
        <w:t>action</w:t>
      </w:r>
      <w:proofErr w:type="spellEnd"/>
      <w:r w:rsidR="00523DC0">
        <w:rPr>
          <w:lang w:eastAsia="ru-RU"/>
        </w:rPr>
        <w:t>).</w:t>
      </w:r>
      <w:r w:rsidR="00BF1C51">
        <w:rPr>
          <w:lang w:eastAsia="ru-RU"/>
        </w:rPr>
        <w:t xml:space="preserve"> У даній версії гри прийнято так, що всі алгоритми </w:t>
      </w:r>
      <w:r w:rsidR="00BF1C51">
        <w:rPr>
          <w:lang w:eastAsia="ru-RU"/>
        </w:rPr>
        <w:lastRenderedPageBreak/>
        <w:t xml:space="preserve">управління персонажем розміщуються в файлі </w:t>
      </w:r>
      <w:proofErr w:type="spellStart"/>
      <w:r w:rsidR="00BF1C51" w:rsidRPr="00BF1C51">
        <w:rPr>
          <w:lang w:eastAsia="ru-RU"/>
        </w:rPr>
        <w:t>submission.py</w:t>
      </w:r>
      <w:proofErr w:type="spellEnd"/>
      <w:r w:rsidR="00BF1C51">
        <w:rPr>
          <w:lang w:eastAsia="ru-RU"/>
        </w:rPr>
        <w:t>. Ми вирішили не відходити від даної концепції та розмістили всі класи в цьому одному файлі.</w:t>
      </w:r>
    </w:p>
    <w:p w:rsidR="0029293E" w:rsidRPr="00BD4DCB" w:rsidRDefault="0029293E" w:rsidP="00E27EE8">
      <w:pPr>
        <w:spacing w:after="0" w:line="360" w:lineRule="auto"/>
        <w:jc w:val="both"/>
        <w:rPr>
          <w:b/>
          <w:lang w:val="uk-UA"/>
        </w:rPr>
      </w:pPr>
    </w:p>
    <w:p w:rsidR="00C811B7" w:rsidRDefault="00C811B7" w:rsidP="00E27EE8">
      <w:pPr>
        <w:spacing w:after="0" w:line="360" w:lineRule="auto"/>
        <w:jc w:val="both"/>
        <w:rPr>
          <w:lang w:val="uk-UA"/>
        </w:rPr>
      </w:pPr>
      <w:r w:rsidRPr="00BD4DCB">
        <w:rPr>
          <w:b/>
          <w:lang w:val="uk-UA"/>
        </w:rPr>
        <w:t xml:space="preserve">Результати застосування розробленого методу: </w:t>
      </w:r>
      <w:r w:rsidRPr="00BD4DCB">
        <w:rPr>
          <w:lang w:val="uk-UA"/>
        </w:rPr>
        <w:t>результати роботи програми,</w:t>
      </w:r>
      <w:r w:rsidRPr="00BD4DCB">
        <w:rPr>
          <w:b/>
          <w:lang w:val="uk-UA"/>
        </w:rPr>
        <w:t xml:space="preserve"> </w:t>
      </w:r>
      <w:r w:rsidRPr="00BD4DCB">
        <w:rPr>
          <w:lang w:val="uk-UA"/>
        </w:rPr>
        <w:t>отримані показники корисності тощо. Бажано візуально відобразити динаміку навчання, наприклад, у вигляді залежності корисності від кількості епізодів.</w:t>
      </w:r>
    </w:p>
    <w:p w:rsidR="00C92388" w:rsidRDefault="00C92388" w:rsidP="00E27EE8">
      <w:pPr>
        <w:spacing w:after="0" w:line="360" w:lineRule="auto"/>
        <w:jc w:val="both"/>
        <w:rPr>
          <w:lang w:val="uk-UA"/>
        </w:rPr>
      </w:pPr>
      <w:r w:rsidRPr="00BD4DCB">
        <w:rPr>
          <w:b/>
          <w:lang w:val="uk-UA"/>
        </w:rPr>
        <w:t xml:space="preserve">Оцінка результатів:  </w:t>
      </w:r>
      <w:r w:rsidRPr="00BD4DCB">
        <w:rPr>
          <w:color w:val="000000"/>
          <w:lang w:val="uk-UA"/>
        </w:rPr>
        <w:t>прокоментувати отримані результати, зокрема оптимальність роботи, наявність стратегії дослідження та її використання, доцільність застосування методу в середовищі тощо</w:t>
      </w:r>
    </w:p>
    <w:p w:rsidR="00CB27BB" w:rsidRPr="00BD4DCB" w:rsidRDefault="00CB27BB" w:rsidP="00E27EE8">
      <w:pPr>
        <w:pStyle w:val="a7"/>
        <w:spacing w:line="360" w:lineRule="auto"/>
      </w:pPr>
      <w:r>
        <w:t xml:space="preserve">Реалізовані методи були протестовані ручним способом, їх результати </w:t>
      </w:r>
      <w:r w:rsidR="007D55ED">
        <w:t>показані</w:t>
      </w:r>
      <w:r>
        <w:t xml:space="preserve"> на рисунках</w:t>
      </w:r>
      <w:r w:rsidR="00C92388">
        <w:t xml:space="preserve"> 2-</w:t>
      </w:r>
      <w:r w:rsidR="00FA22D8">
        <w:t>9</w:t>
      </w:r>
      <w:r>
        <w:t>.</w:t>
      </w:r>
    </w:p>
    <w:p w:rsidR="00C811B7" w:rsidRDefault="00162D6E" w:rsidP="00E27EE8">
      <w:pPr>
        <w:spacing w:after="0" w:line="360" w:lineRule="auto"/>
        <w:jc w:val="center"/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 wp14:anchorId="31B2E451" wp14:editId="36EDD84F">
            <wp:extent cx="4932045" cy="275590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2FCE" w:rsidRDefault="00162D6E" w:rsidP="00E27EE8">
      <w:pPr>
        <w:spacing w:after="0" w:line="360" w:lineRule="auto"/>
        <w:jc w:val="center"/>
        <w:rPr>
          <w:lang w:val="uk-UA"/>
        </w:rPr>
      </w:pPr>
      <w:r w:rsidRPr="00162D6E">
        <w:rPr>
          <w:lang w:val="uk-UA"/>
        </w:rPr>
        <w:t xml:space="preserve">Рисунок 2. Залежність </w:t>
      </w:r>
      <w:r>
        <w:rPr>
          <w:lang w:val="uk-UA"/>
        </w:rPr>
        <w:t xml:space="preserve">рейтингу виграшу від </w:t>
      </w:r>
      <w:r w:rsidRPr="00162D6E">
        <w:rPr>
          <w:lang w:val="uk-UA"/>
        </w:rPr>
        <w:t>кі</w:t>
      </w:r>
      <w:r>
        <w:rPr>
          <w:lang w:val="uk-UA"/>
        </w:rPr>
        <w:t>лькості тренувальних заходів</w:t>
      </w:r>
    </w:p>
    <w:p w:rsidR="00C92388" w:rsidRDefault="00C92388" w:rsidP="00E27EE8">
      <w:pPr>
        <w:pStyle w:val="a7"/>
        <w:spacing w:line="360" w:lineRule="auto"/>
      </w:pPr>
      <w:r>
        <w:t xml:space="preserve">Програма сконструйована таким чином, що </w:t>
      </w:r>
      <w:r w:rsidR="00830F50">
        <w:t>зменшення</w:t>
      </w:r>
      <w:r>
        <w:t xml:space="preserve"> кількості тренувальних заходів призводить до </w:t>
      </w:r>
      <w:r w:rsidR="00830F50">
        <w:t>збільшення кількості реальних тестів. Дивлячись на цей графік, можна стверджувати, що при сталих параметрах винагороди рейтинг виграшу не залежить від кількості тренувальних заходів.</w:t>
      </w:r>
    </w:p>
    <w:p w:rsidR="004E2FCE" w:rsidRDefault="004E2FCE" w:rsidP="00E27EE8">
      <w:pPr>
        <w:pStyle w:val="a7"/>
        <w:spacing w:line="360" w:lineRule="auto"/>
      </w:pPr>
      <w:r>
        <w:br w:type="page"/>
      </w:r>
    </w:p>
    <w:p w:rsidR="004E2FCE" w:rsidRDefault="004E2FCE" w:rsidP="00E27EE8">
      <w:pPr>
        <w:spacing w:after="0" w:line="360" w:lineRule="auto"/>
        <w:jc w:val="center"/>
        <w:rPr>
          <w:b/>
          <w:lang w:val="uk-UA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5D902338" wp14:editId="7DA3F0FC">
            <wp:extent cx="4584700" cy="2755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2FCE" w:rsidRDefault="004E2FCE" w:rsidP="00E27EE8">
      <w:pPr>
        <w:spacing w:after="0" w:line="360" w:lineRule="auto"/>
        <w:jc w:val="center"/>
        <w:rPr>
          <w:lang w:val="uk-UA"/>
        </w:rPr>
      </w:pPr>
      <w:r w:rsidRPr="004E2FCE">
        <w:rPr>
          <w:lang w:val="uk-UA"/>
        </w:rPr>
        <w:t>Рисунок 3. Залежність рейтингу виграшу від швидкості навчання (</w:t>
      </w:r>
      <w:proofErr w:type="spellStart"/>
      <w:r w:rsidRPr="004E2FCE">
        <w:rPr>
          <w:lang w:val="uk-UA"/>
        </w:rPr>
        <w:t>alpha</w:t>
      </w:r>
      <w:proofErr w:type="spellEnd"/>
      <w:r w:rsidRPr="004E2FCE">
        <w:rPr>
          <w:lang w:val="uk-UA"/>
        </w:rPr>
        <w:t>)</w:t>
      </w:r>
    </w:p>
    <w:p w:rsidR="004E2FCE" w:rsidRDefault="004E2FCE" w:rsidP="00E27EE8">
      <w:pPr>
        <w:pStyle w:val="a7"/>
        <w:spacing w:line="360" w:lineRule="auto"/>
      </w:pPr>
    </w:p>
    <w:p w:rsidR="007D79D7" w:rsidRDefault="007D79D7" w:rsidP="00E27EE8">
      <w:pPr>
        <w:pStyle w:val="a7"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1560E4FE" wp14:editId="413D980D">
            <wp:extent cx="4584700" cy="27559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2FCE" w:rsidRDefault="007D79D7" w:rsidP="00E27EE8">
      <w:pPr>
        <w:spacing w:after="0" w:line="360" w:lineRule="auto"/>
        <w:jc w:val="both"/>
        <w:rPr>
          <w:lang w:val="uk-UA"/>
        </w:rPr>
      </w:pPr>
      <w:r w:rsidRPr="007D79D7">
        <w:rPr>
          <w:lang w:val="uk-UA"/>
        </w:rPr>
        <w:t xml:space="preserve">Рисунок </w:t>
      </w:r>
      <w:r w:rsidR="007114B2">
        <w:rPr>
          <w:lang w:val="uk-UA"/>
        </w:rPr>
        <w:t>4</w:t>
      </w:r>
      <w:r w:rsidRPr="007D79D7">
        <w:rPr>
          <w:lang w:val="uk-UA"/>
        </w:rPr>
        <w:t>. Залежність рейтингу виграшу від</w:t>
      </w:r>
      <w:r>
        <w:rPr>
          <w:lang w:val="uk-UA"/>
        </w:rPr>
        <w:t xml:space="preserve"> коефіцієнта розвідування (</w:t>
      </w:r>
      <w:proofErr w:type="spellStart"/>
      <w:r w:rsidRPr="007D79D7">
        <w:rPr>
          <w:lang w:val="uk-UA"/>
        </w:rPr>
        <w:t>epsilon</w:t>
      </w:r>
      <w:proofErr w:type="spellEnd"/>
      <w:r>
        <w:rPr>
          <w:lang w:val="uk-UA"/>
        </w:rPr>
        <w:t>)</w:t>
      </w:r>
    </w:p>
    <w:p w:rsidR="004E2FCE" w:rsidRDefault="007114B2" w:rsidP="00E27EE8">
      <w:pPr>
        <w:pStyle w:val="a7"/>
        <w:spacing w:line="360" w:lineRule="auto"/>
      </w:pPr>
      <w:r>
        <w:t xml:space="preserve">Така сама тенденція була отримана і при дослідженні </w:t>
      </w:r>
      <w:r w:rsidRPr="007114B2">
        <w:t>коефіцієнт</w:t>
      </w:r>
      <w:r>
        <w:t>а</w:t>
      </w:r>
      <w:r w:rsidRPr="007114B2">
        <w:t xml:space="preserve"> знецінювання (</w:t>
      </w:r>
      <w:proofErr w:type="spellStart"/>
      <w:r w:rsidRPr="007114B2">
        <w:t>gamma</w:t>
      </w:r>
      <w:proofErr w:type="spellEnd"/>
      <w:r w:rsidRPr="007114B2">
        <w:t>)</w:t>
      </w:r>
      <w:r>
        <w:t>.</w:t>
      </w:r>
      <w:r w:rsidR="00830F50">
        <w:t xml:space="preserve"> Було помічено, що результативність реалізованого рішення знаходиться на високому рівні: </w:t>
      </w:r>
      <w:r w:rsidR="009916FA">
        <w:t>у найгіршому випадку 80% ігор завершуються перемогою головного героя.</w:t>
      </w:r>
      <w:r w:rsidR="00830F50">
        <w:t xml:space="preserve"> Ми робимо висновок, що дані параметри суттєво не впливають на коефіцієнт виграшу, або, можливо, зовс</w:t>
      </w:r>
      <w:r w:rsidR="00BD121D">
        <w:t>ім не враховуються реалізованим</w:t>
      </w:r>
      <w:r w:rsidR="00830F50">
        <w:t xml:space="preserve"> </w:t>
      </w:r>
      <w:r w:rsidR="009916FA">
        <w:t>алгоритм</w:t>
      </w:r>
      <w:r w:rsidR="00BD121D">
        <w:t>ом</w:t>
      </w:r>
      <w:r w:rsidR="00830F50">
        <w:t xml:space="preserve">. </w:t>
      </w:r>
      <w:r w:rsidR="009916FA">
        <w:t xml:space="preserve">Нам слід перевірити програмний код, яким чином дані параметри беруть участь в роботі моделі та, можливо, виправити </w:t>
      </w:r>
      <w:r w:rsidR="00BD121D">
        <w:t>його</w:t>
      </w:r>
      <w:r w:rsidR="009916FA">
        <w:t xml:space="preserve">. Можна стверджувати, що відсутність врахування заданих параметрів не сприяє вагомому негативному впливу на результати </w:t>
      </w:r>
      <w:r w:rsidR="00BD121D">
        <w:t>роботи</w:t>
      </w:r>
      <w:r w:rsidR="009916FA">
        <w:t>.</w:t>
      </w:r>
    </w:p>
    <w:p w:rsidR="00DB2D44" w:rsidRDefault="00DB2D44" w:rsidP="00E27EE8">
      <w:pPr>
        <w:pStyle w:val="a7"/>
        <w:spacing w:line="360" w:lineRule="auto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2FEF1E7" wp14:editId="39931A30">
            <wp:extent cx="4584700" cy="27559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D44" w:rsidRDefault="00DB2D44" w:rsidP="00E27EE8">
      <w:pPr>
        <w:pStyle w:val="a7"/>
        <w:spacing w:line="360" w:lineRule="auto"/>
        <w:jc w:val="center"/>
      </w:pPr>
      <w:r>
        <w:t>Рисунок 5. Залежність середньої винагороди від заданого коефіцієнта</w:t>
      </w:r>
    </w:p>
    <w:p w:rsidR="00FA22D8" w:rsidRPr="00FA22D8" w:rsidRDefault="00FA22D8" w:rsidP="00E27EE8">
      <w:pPr>
        <w:pStyle w:val="a7"/>
        <w:spacing w:line="360" w:lineRule="auto"/>
      </w:pPr>
      <w:r>
        <w:t>З цього графіка видно, що отримана середня винагорода зростає разом із коефіцієнтом, який користувач задає в командному рядку. Це свідчить про правильність реалізації даної функціональної можливості програми.</w:t>
      </w:r>
    </w:p>
    <w:p w:rsidR="00DB2D44" w:rsidRDefault="005006C1" w:rsidP="00E27EE8">
      <w:pPr>
        <w:pStyle w:val="a7"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5B60733C" wp14:editId="1E31AFCC">
            <wp:extent cx="3648075" cy="21928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83" cy="2195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06C1" w:rsidRDefault="005006C1" w:rsidP="00E27EE8">
      <w:pPr>
        <w:pStyle w:val="a7"/>
        <w:spacing w:line="360" w:lineRule="auto"/>
        <w:jc w:val="center"/>
      </w:pPr>
      <w:r>
        <w:t xml:space="preserve">Рисунок 6. Вплив </w:t>
      </w:r>
      <w:r w:rsidR="00BD6C54">
        <w:t>зменшення вартості руху</w:t>
      </w:r>
      <w:r>
        <w:t xml:space="preserve"> на середню винагороду</w:t>
      </w:r>
    </w:p>
    <w:p w:rsidR="005006C1" w:rsidRDefault="005006C1" w:rsidP="00E27EE8">
      <w:pPr>
        <w:pStyle w:val="a7"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7331E745" wp14:editId="5C822AD1">
            <wp:extent cx="3644519" cy="2190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67" cy="2195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06C1" w:rsidRDefault="005006C1" w:rsidP="00E27EE8">
      <w:pPr>
        <w:pStyle w:val="a7"/>
        <w:spacing w:line="360" w:lineRule="auto"/>
        <w:jc w:val="center"/>
      </w:pPr>
      <w:r>
        <w:t xml:space="preserve">Рисунок 7. Вплив </w:t>
      </w:r>
      <w:r w:rsidR="00BD6C54">
        <w:t>зменшення вартості руху</w:t>
      </w:r>
      <w:r>
        <w:t xml:space="preserve"> на рейтинг виграшу</w:t>
      </w:r>
    </w:p>
    <w:p w:rsidR="009E5B80" w:rsidRPr="00BD6C54" w:rsidRDefault="00BD6C54" w:rsidP="00E27EE8">
      <w:pPr>
        <w:pStyle w:val="a7"/>
        <w:spacing w:line="360" w:lineRule="auto"/>
      </w:pPr>
      <w:r>
        <w:lastRenderedPageBreak/>
        <w:t xml:space="preserve">Було помічено, що зменшення вартості руху (збільшення кількості штрафних балів за циклічне топтання на місці) по-різному впливає на середню винагороду та процент виграшів. Після 50 тренувальних заходів процент виграшу, а, отже, й середня винагорода, значно більші. Якщо при тому самому значенні кількості штрафних балів було виконано 10 навчальних ітерацій, а </w:t>
      </w:r>
      <w:r w:rsidR="00D43041">
        <w:t>50</w:t>
      </w:r>
      <w:r>
        <w:t xml:space="preserve"> з них була реальними іграми, то </w:t>
      </w:r>
      <w:r w:rsidR="00D43041">
        <w:t xml:space="preserve">вони у 100% випадків завершуються поразкою головного героя. Це говорить про важливість тренувань </w:t>
      </w:r>
      <w:r w:rsidR="00593C8B">
        <w:t xml:space="preserve">на певному етапі </w:t>
      </w:r>
      <w:r w:rsidR="00D43041">
        <w:t>при експериментах із зниженням вартості руху.</w:t>
      </w:r>
    </w:p>
    <w:p w:rsidR="00C92388" w:rsidRDefault="00C92388" w:rsidP="00E27EE8">
      <w:pPr>
        <w:pStyle w:val="a7"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08B16B5F" wp14:editId="1970CE04">
            <wp:extent cx="4584700" cy="27559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2388" w:rsidRDefault="00C92388" w:rsidP="00593C8B">
      <w:pPr>
        <w:pStyle w:val="a7"/>
        <w:spacing w:line="360" w:lineRule="auto"/>
        <w:jc w:val="center"/>
        <w:rPr>
          <w:b/>
        </w:rPr>
      </w:pPr>
      <w:r>
        <w:t>Рисунок 8. Вплив зростаючої різниці між штрафними балами та винагородою на середню винагороду</w:t>
      </w:r>
    </w:p>
    <w:p w:rsidR="00C92388" w:rsidRDefault="00C92388" w:rsidP="00E27EE8">
      <w:pPr>
        <w:spacing w:after="0" w:line="360" w:lineRule="auto"/>
        <w:jc w:val="center"/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 wp14:anchorId="179C3344" wp14:editId="5E6779F0">
            <wp:extent cx="4584700" cy="27559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2388" w:rsidRDefault="00C92388" w:rsidP="00E27EE8">
      <w:pPr>
        <w:spacing w:after="0" w:line="360" w:lineRule="auto"/>
        <w:jc w:val="center"/>
        <w:rPr>
          <w:lang w:val="uk-UA"/>
        </w:rPr>
      </w:pPr>
      <w:r w:rsidRPr="00C92388">
        <w:rPr>
          <w:lang w:val="uk-UA"/>
        </w:rPr>
        <w:t xml:space="preserve">Рисунок </w:t>
      </w:r>
      <w:r w:rsidR="00FA22D8">
        <w:rPr>
          <w:lang w:val="uk-UA"/>
        </w:rPr>
        <w:t>9</w:t>
      </w:r>
      <w:r w:rsidRPr="00C92388">
        <w:rPr>
          <w:lang w:val="uk-UA"/>
        </w:rPr>
        <w:t>. Вплив зростаючої різниці між штрафними балами та винагородою на рейтинг виграшу</w:t>
      </w:r>
    </w:p>
    <w:p w:rsidR="00C92388" w:rsidRDefault="00D43041" w:rsidP="00E27EE8">
      <w:pPr>
        <w:pStyle w:val="a7"/>
        <w:spacing w:line="360" w:lineRule="auto"/>
      </w:pPr>
      <w:r>
        <w:lastRenderedPageBreak/>
        <w:t xml:space="preserve">На цих двох графіках ми бачимо підтвердження </w:t>
      </w:r>
      <w:r w:rsidR="00CA4A77">
        <w:t>роботи</w:t>
      </w:r>
      <w:r>
        <w:t xml:space="preserve"> попередньої тенденції: </w:t>
      </w:r>
      <w:r w:rsidR="0027229A">
        <w:t xml:space="preserve">стрімке </w:t>
      </w:r>
      <w:r>
        <w:t xml:space="preserve">зменшення вартості руху при 10 тренувальних заходах призводить до повної відсутності виграних матчів. Проведення </w:t>
      </w:r>
      <w:r w:rsidR="00CA4A77">
        <w:t xml:space="preserve">відносно </w:t>
      </w:r>
      <w:r>
        <w:t>великої кількості тренувань перед</w:t>
      </w:r>
      <w:r w:rsidR="0027229A">
        <w:t xml:space="preserve"> реальними іграми сприяє зберіганню </w:t>
      </w:r>
      <w:r w:rsidR="00CA4A77">
        <w:t>кількості виграшів на високому рівні.</w:t>
      </w:r>
    </w:p>
    <w:p w:rsidR="00C811B7" w:rsidRDefault="00C811B7" w:rsidP="00E27EE8">
      <w:pPr>
        <w:spacing w:after="0" w:line="360" w:lineRule="auto"/>
        <w:jc w:val="both"/>
        <w:rPr>
          <w:lang w:val="uk-UA"/>
        </w:rPr>
      </w:pPr>
      <w:r w:rsidRPr="00BD4DCB">
        <w:rPr>
          <w:b/>
          <w:lang w:val="uk-UA"/>
        </w:rPr>
        <w:t>Задача дослідження впливу параметра алгоритму:</w:t>
      </w:r>
      <w:r w:rsidRPr="00BD4DCB">
        <w:rPr>
          <w:lang w:val="uk-UA"/>
        </w:rPr>
        <w:t xml:space="preserve">  результати серії експериментів з різними значеннями параметру, бажано у вигляді таблиці, графіку чи діаграми. Зробити висновки щодо впливу зміни параметрів.</w:t>
      </w:r>
    </w:p>
    <w:p w:rsidR="007D55ED" w:rsidRDefault="007D55ED" w:rsidP="00E27EE8">
      <w:pPr>
        <w:pStyle w:val="a7"/>
        <w:spacing w:line="360" w:lineRule="auto"/>
      </w:pPr>
      <w:r>
        <w:t>Для отримання вищенаведених графіків ми побудували декілька таблиць, які виглядають наступним чином:</w:t>
      </w:r>
    </w:p>
    <w:p w:rsidR="007D55ED" w:rsidRDefault="000B0825" w:rsidP="00E27EE8">
      <w:pPr>
        <w:pStyle w:val="a7"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42BDDBE8" wp14:editId="08AA2675">
            <wp:extent cx="4552950" cy="2105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5ED" w:rsidRDefault="007D55ED" w:rsidP="00E27EE8">
      <w:pPr>
        <w:pStyle w:val="a7"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0291FB73" wp14:editId="35680CF2">
            <wp:extent cx="4610100" cy="3067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5ED" w:rsidRDefault="007D55ED" w:rsidP="00E27EE8">
      <w:pPr>
        <w:pStyle w:val="a7"/>
        <w:spacing w:line="360" w:lineRule="auto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3C57329" wp14:editId="78DFD52A">
            <wp:extent cx="6038850" cy="1276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041" w:rsidRDefault="000B0825" w:rsidP="00E27EE8">
      <w:pPr>
        <w:spacing w:line="36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01B467" wp14:editId="6272AEE7">
            <wp:extent cx="6038850" cy="1028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CC" w:rsidRDefault="000B0825" w:rsidP="00593C8B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Рисунок 10</w:t>
      </w:r>
      <w:r w:rsidR="001C10CC">
        <w:rPr>
          <w:lang w:val="uk-UA"/>
        </w:rPr>
        <w:t>. Таблиці для побудови графіків</w:t>
      </w:r>
    </w:p>
    <w:p w:rsidR="000B0825" w:rsidRDefault="00593C8B" w:rsidP="00E27EE8">
      <w:pPr>
        <w:pStyle w:val="a7"/>
        <w:spacing w:line="360" w:lineRule="auto"/>
      </w:pPr>
      <w:r>
        <w:t>Отже, о</w:t>
      </w:r>
      <w:r w:rsidR="001C10CC" w:rsidRPr="001C10CC">
        <w:t>бране нами середовище у вигляді</w:t>
      </w:r>
      <w:r w:rsidR="001C10CC">
        <w:t xml:space="preserve"> гри </w:t>
      </w:r>
      <w:proofErr w:type="spellStart"/>
      <w:r w:rsidR="001C10CC">
        <w:rPr>
          <w:lang w:val="en-US"/>
        </w:rPr>
        <w:t>Pacman</w:t>
      </w:r>
      <w:proofErr w:type="spellEnd"/>
      <w:r w:rsidR="001C10CC">
        <w:t xml:space="preserve"> моделює кімнату з вузькими проходами-дверми, а також надає широкі можливості для експериментів над алгоритмами машинного навчання. Нами була </w:t>
      </w:r>
      <w:r w:rsidR="001C10CC">
        <w:t xml:space="preserve">протестована </w:t>
      </w:r>
      <w:r w:rsidR="001C10CC">
        <w:t xml:space="preserve">одна з найпопулярніших моделей для автоматизації поведінки рухомих агентів в залежності від стану навколишнього середовища. У теоретичній частині даної роботи сказано, що результати </w:t>
      </w:r>
      <w:r w:rsidR="001C10CC">
        <w:rPr>
          <w:lang w:val="en-US"/>
        </w:rPr>
        <w:t>Q</w:t>
      </w:r>
      <w:r w:rsidR="001C10CC" w:rsidRPr="001C10CC">
        <w:rPr>
          <w:lang w:val="ru-RU"/>
        </w:rPr>
        <w:t>-</w:t>
      </w:r>
      <w:r w:rsidR="001C10CC">
        <w:rPr>
          <w:lang w:val="en-US"/>
        </w:rPr>
        <w:t>learning</w:t>
      </w:r>
      <w:r w:rsidR="001C10CC">
        <w:t xml:space="preserve"> залежать від даних про навколишнє середовище. Це підтверджую</w:t>
      </w:r>
      <w:r w:rsidR="008322CD">
        <w:t xml:space="preserve">ть проведені нами експерименти, зокрема те, що зменшення значення винагороди, а також вартості руху, призводить до майже повного унеможливлення отримати перемогу в грі. Ми бачили деяку залежність між кількістю тренувань та збільшенням кількості штрафних балів за хаотичне </w:t>
      </w:r>
      <w:r w:rsidR="00C17F1D">
        <w:t>вагання</w:t>
      </w:r>
      <w:r w:rsidR="008322CD">
        <w:t>: після 50 навчальних заходів при зменшенні вартості руху на 50 одиниць</w:t>
      </w:r>
      <w:r w:rsidR="00C17F1D">
        <w:t xml:space="preserve"> ми в більшості випадків спостерігали виграш. Але при суттєвому збільшенні параметра «</w:t>
      </w:r>
      <w:r w:rsidR="00C17F1D">
        <w:rPr>
          <w:lang w:val="en-US"/>
        </w:rPr>
        <w:t>penalty</w:t>
      </w:r>
      <w:r w:rsidR="00C17F1D">
        <w:t xml:space="preserve">», наприклад, до 100 одиниць при тій самій кількості навчальних ітерацій ми бачимо, що в усіх випадках містер </w:t>
      </w:r>
      <w:proofErr w:type="spellStart"/>
      <w:r w:rsidR="00C17F1D">
        <w:t>Пакмен</w:t>
      </w:r>
      <w:proofErr w:type="spellEnd"/>
      <w:r w:rsidR="00C17F1D">
        <w:t xml:space="preserve"> програє. Це підтверджує коректність створеного коду: зменшення винагороди, а, отже, й вартості руху, призводить до зменшення ймовірності виграшу.</w:t>
      </w:r>
    </w:p>
    <w:p w:rsidR="00252E2E" w:rsidRPr="00252E2E" w:rsidRDefault="00252E2E" w:rsidP="00E27EE8">
      <w:pPr>
        <w:pStyle w:val="a7"/>
        <w:spacing w:line="360" w:lineRule="auto"/>
      </w:pPr>
      <w:r>
        <w:t>А</w:t>
      </w:r>
      <w:r>
        <w:t xml:space="preserve">лгоритм </w:t>
      </w:r>
      <w:r>
        <w:rPr>
          <w:lang w:val="en-US"/>
        </w:rPr>
        <w:t>Q</w:t>
      </w:r>
      <w:r w:rsidRPr="00252E2E">
        <w:t>-</w:t>
      </w:r>
      <w:r>
        <w:rPr>
          <w:lang w:val="en-US"/>
        </w:rPr>
        <w:t>learning</w:t>
      </w:r>
      <w:r>
        <w:t xml:space="preserve"> має регулюватись деякими </w:t>
      </w:r>
      <w:r>
        <w:t>параметрами.</w:t>
      </w:r>
      <w:r>
        <w:t xml:space="preserve"> </w:t>
      </w:r>
      <w:r>
        <w:t>При тестуванні ми не побачили їх впливу на результати гри. Тому м</w:t>
      </w:r>
      <w:r w:rsidR="00C17F1D">
        <w:t xml:space="preserve">и вважаємо, що на поточному стані розробки </w:t>
      </w:r>
      <w:r>
        <w:t xml:space="preserve">дана програма має ряд недоліків, </w:t>
      </w:r>
      <w:r w:rsidR="002909FA">
        <w:t xml:space="preserve">точну </w:t>
      </w:r>
      <w:r>
        <w:t>наявність яких слід встановити</w:t>
      </w:r>
      <w:r w:rsidR="00593C8B">
        <w:t xml:space="preserve"> та виправити</w:t>
      </w:r>
      <w:r>
        <w:t>.</w:t>
      </w:r>
    </w:p>
    <w:sectPr w:rsidR="00252E2E" w:rsidRPr="00252E2E" w:rsidSect="00F06BBC">
      <w:footerReference w:type="default" r:id="rId23"/>
      <w:pgSz w:w="11906" w:h="16838"/>
      <w:pgMar w:top="1000" w:right="1106" w:bottom="720" w:left="128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8D7" w:rsidRDefault="008628D7" w:rsidP="00F06BBC">
      <w:pPr>
        <w:spacing w:after="0" w:line="240" w:lineRule="auto"/>
      </w:pPr>
      <w:r>
        <w:separator/>
      </w:r>
    </w:p>
  </w:endnote>
  <w:endnote w:type="continuationSeparator" w:id="0">
    <w:p w:rsidR="008628D7" w:rsidRDefault="008628D7" w:rsidP="00F0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8384884"/>
      <w:docPartObj>
        <w:docPartGallery w:val="Page Numbers (Bottom of Page)"/>
        <w:docPartUnique/>
      </w:docPartObj>
    </w:sdtPr>
    <w:sdtEndPr/>
    <w:sdtContent>
      <w:p w:rsidR="00F06BBC" w:rsidRDefault="00F06BB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FF6">
          <w:rPr>
            <w:noProof/>
          </w:rPr>
          <w:t>1</w:t>
        </w:r>
        <w:r>
          <w:fldChar w:fldCharType="end"/>
        </w:r>
      </w:p>
    </w:sdtContent>
  </w:sdt>
  <w:p w:rsidR="00F06BBC" w:rsidRDefault="00F06BB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8D7" w:rsidRDefault="008628D7" w:rsidP="00F06BBC">
      <w:pPr>
        <w:spacing w:after="0" w:line="240" w:lineRule="auto"/>
      </w:pPr>
      <w:r>
        <w:separator/>
      </w:r>
    </w:p>
  </w:footnote>
  <w:footnote w:type="continuationSeparator" w:id="0">
    <w:p w:rsidR="008628D7" w:rsidRDefault="008628D7" w:rsidP="00F06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66052"/>
    <w:multiLevelType w:val="hybridMultilevel"/>
    <w:tmpl w:val="CE1A66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2DC1BB5"/>
    <w:multiLevelType w:val="hybridMultilevel"/>
    <w:tmpl w:val="2A26552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8">
    <w:nsid w:val="67102591"/>
    <w:multiLevelType w:val="hybridMultilevel"/>
    <w:tmpl w:val="C2DACF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676F69"/>
    <w:multiLevelType w:val="hybridMultilevel"/>
    <w:tmpl w:val="DFF0B8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4"/>
  </w:num>
  <w:num w:numId="5">
    <w:abstractNumId w:val="15"/>
  </w:num>
  <w:num w:numId="6">
    <w:abstractNumId w:val="4"/>
  </w:num>
  <w:num w:numId="7">
    <w:abstractNumId w:val="1"/>
  </w:num>
  <w:num w:numId="8">
    <w:abstractNumId w:val="21"/>
  </w:num>
  <w:num w:numId="9">
    <w:abstractNumId w:val="13"/>
  </w:num>
  <w:num w:numId="10">
    <w:abstractNumId w:val="20"/>
  </w:num>
  <w:num w:numId="11">
    <w:abstractNumId w:val="11"/>
  </w:num>
  <w:num w:numId="12">
    <w:abstractNumId w:val="12"/>
  </w:num>
  <w:num w:numId="13">
    <w:abstractNumId w:val="22"/>
  </w:num>
  <w:num w:numId="14">
    <w:abstractNumId w:val="10"/>
  </w:num>
  <w:num w:numId="15">
    <w:abstractNumId w:val="3"/>
  </w:num>
  <w:num w:numId="16">
    <w:abstractNumId w:val="7"/>
  </w:num>
  <w:num w:numId="17">
    <w:abstractNumId w:val="0"/>
  </w:num>
  <w:num w:numId="18">
    <w:abstractNumId w:val="16"/>
  </w:num>
  <w:num w:numId="19">
    <w:abstractNumId w:val="2"/>
  </w:num>
  <w:num w:numId="20">
    <w:abstractNumId w:val="5"/>
  </w:num>
  <w:num w:numId="21">
    <w:abstractNumId w:val="18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66"/>
    <w:rsid w:val="00014425"/>
    <w:rsid w:val="00022783"/>
    <w:rsid w:val="000454DC"/>
    <w:rsid w:val="00046BDF"/>
    <w:rsid w:val="00067365"/>
    <w:rsid w:val="00070E49"/>
    <w:rsid w:val="00082A39"/>
    <w:rsid w:val="00084D55"/>
    <w:rsid w:val="00095E0F"/>
    <w:rsid w:val="000B0825"/>
    <w:rsid w:val="000B0C08"/>
    <w:rsid w:val="000B208C"/>
    <w:rsid w:val="000B2F6C"/>
    <w:rsid w:val="000B6960"/>
    <w:rsid w:val="000C4288"/>
    <w:rsid w:val="000C647D"/>
    <w:rsid w:val="000F0E77"/>
    <w:rsid w:val="000F1549"/>
    <w:rsid w:val="000F2091"/>
    <w:rsid w:val="000F3916"/>
    <w:rsid w:val="00120871"/>
    <w:rsid w:val="00122D01"/>
    <w:rsid w:val="00133DBD"/>
    <w:rsid w:val="0013629C"/>
    <w:rsid w:val="001377E9"/>
    <w:rsid w:val="00145546"/>
    <w:rsid w:val="001546BF"/>
    <w:rsid w:val="0015574E"/>
    <w:rsid w:val="00155DAD"/>
    <w:rsid w:val="00162D6E"/>
    <w:rsid w:val="001630A6"/>
    <w:rsid w:val="00166F71"/>
    <w:rsid w:val="001722DD"/>
    <w:rsid w:val="001816F7"/>
    <w:rsid w:val="00185EF4"/>
    <w:rsid w:val="00192F6F"/>
    <w:rsid w:val="001952D8"/>
    <w:rsid w:val="001A030C"/>
    <w:rsid w:val="001A4B2E"/>
    <w:rsid w:val="001B5F84"/>
    <w:rsid w:val="001B75F3"/>
    <w:rsid w:val="001C10CC"/>
    <w:rsid w:val="001D6FC1"/>
    <w:rsid w:val="001E5752"/>
    <w:rsid w:val="001F3771"/>
    <w:rsid w:val="001F6D83"/>
    <w:rsid w:val="00200359"/>
    <w:rsid w:val="00204304"/>
    <w:rsid w:val="002074B5"/>
    <w:rsid w:val="00220F98"/>
    <w:rsid w:val="00225280"/>
    <w:rsid w:val="00232160"/>
    <w:rsid w:val="002357F9"/>
    <w:rsid w:val="00252E2E"/>
    <w:rsid w:val="002540F6"/>
    <w:rsid w:val="00267D4F"/>
    <w:rsid w:val="0027229A"/>
    <w:rsid w:val="002770C4"/>
    <w:rsid w:val="00277BF3"/>
    <w:rsid w:val="002909FA"/>
    <w:rsid w:val="0029293E"/>
    <w:rsid w:val="002B3667"/>
    <w:rsid w:val="002B36F7"/>
    <w:rsid w:val="002B4007"/>
    <w:rsid w:val="002B6236"/>
    <w:rsid w:val="002E2A03"/>
    <w:rsid w:val="002E6281"/>
    <w:rsid w:val="002F3E07"/>
    <w:rsid w:val="002F79F6"/>
    <w:rsid w:val="00314BD9"/>
    <w:rsid w:val="00316852"/>
    <w:rsid w:val="0033054B"/>
    <w:rsid w:val="00331F13"/>
    <w:rsid w:val="00333D16"/>
    <w:rsid w:val="00335C1E"/>
    <w:rsid w:val="00335E59"/>
    <w:rsid w:val="00346757"/>
    <w:rsid w:val="003473CC"/>
    <w:rsid w:val="0034761D"/>
    <w:rsid w:val="00350ADF"/>
    <w:rsid w:val="00351E88"/>
    <w:rsid w:val="00353023"/>
    <w:rsid w:val="003617B1"/>
    <w:rsid w:val="00370BEC"/>
    <w:rsid w:val="003746E3"/>
    <w:rsid w:val="003750EB"/>
    <w:rsid w:val="0038347B"/>
    <w:rsid w:val="00384A30"/>
    <w:rsid w:val="003855B4"/>
    <w:rsid w:val="003870FE"/>
    <w:rsid w:val="00387F79"/>
    <w:rsid w:val="003937BE"/>
    <w:rsid w:val="00395C78"/>
    <w:rsid w:val="0039758D"/>
    <w:rsid w:val="003A7146"/>
    <w:rsid w:val="003B55E2"/>
    <w:rsid w:val="003C5212"/>
    <w:rsid w:val="003E0741"/>
    <w:rsid w:val="003E077E"/>
    <w:rsid w:val="003F3989"/>
    <w:rsid w:val="00416217"/>
    <w:rsid w:val="00431815"/>
    <w:rsid w:val="004431D7"/>
    <w:rsid w:val="0045201E"/>
    <w:rsid w:val="0046636E"/>
    <w:rsid w:val="0047693C"/>
    <w:rsid w:val="00480462"/>
    <w:rsid w:val="00483D6E"/>
    <w:rsid w:val="00487706"/>
    <w:rsid w:val="004A73E0"/>
    <w:rsid w:val="004E2FCE"/>
    <w:rsid w:val="004F213C"/>
    <w:rsid w:val="005006C1"/>
    <w:rsid w:val="00500A92"/>
    <w:rsid w:val="00506FF6"/>
    <w:rsid w:val="0051233F"/>
    <w:rsid w:val="00520B08"/>
    <w:rsid w:val="00523DC0"/>
    <w:rsid w:val="0053173C"/>
    <w:rsid w:val="005528B3"/>
    <w:rsid w:val="00557E32"/>
    <w:rsid w:val="005632D5"/>
    <w:rsid w:val="005664D3"/>
    <w:rsid w:val="00566C24"/>
    <w:rsid w:val="00574071"/>
    <w:rsid w:val="00582275"/>
    <w:rsid w:val="005841AD"/>
    <w:rsid w:val="00593C8B"/>
    <w:rsid w:val="00594DE6"/>
    <w:rsid w:val="00595065"/>
    <w:rsid w:val="005A2990"/>
    <w:rsid w:val="005A6A5C"/>
    <w:rsid w:val="005A6EEF"/>
    <w:rsid w:val="005E1074"/>
    <w:rsid w:val="005E5D21"/>
    <w:rsid w:val="005E6C30"/>
    <w:rsid w:val="005F373E"/>
    <w:rsid w:val="005F5566"/>
    <w:rsid w:val="00603605"/>
    <w:rsid w:val="00616A6D"/>
    <w:rsid w:val="00626AC8"/>
    <w:rsid w:val="00643109"/>
    <w:rsid w:val="006462A3"/>
    <w:rsid w:val="00660D6C"/>
    <w:rsid w:val="006628FC"/>
    <w:rsid w:val="00664885"/>
    <w:rsid w:val="00666478"/>
    <w:rsid w:val="0067130E"/>
    <w:rsid w:val="006714C6"/>
    <w:rsid w:val="0068075E"/>
    <w:rsid w:val="00692F0A"/>
    <w:rsid w:val="00697A79"/>
    <w:rsid w:val="006A39C2"/>
    <w:rsid w:val="006B6DC7"/>
    <w:rsid w:val="006C0B54"/>
    <w:rsid w:val="006C3743"/>
    <w:rsid w:val="006E0826"/>
    <w:rsid w:val="006E1AEC"/>
    <w:rsid w:val="006F065B"/>
    <w:rsid w:val="006F6AF0"/>
    <w:rsid w:val="00702E16"/>
    <w:rsid w:val="00703386"/>
    <w:rsid w:val="0070518C"/>
    <w:rsid w:val="00706B28"/>
    <w:rsid w:val="00707CC4"/>
    <w:rsid w:val="00707F1F"/>
    <w:rsid w:val="00710C65"/>
    <w:rsid w:val="007114B2"/>
    <w:rsid w:val="00713C21"/>
    <w:rsid w:val="00724CE6"/>
    <w:rsid w:val="00735DEB"/>
    <w:rsid w:val="00740790"/>
    <w:rsid w:val="00753FDE"/>
    <w:rsid w:val="00764074"/>
    <w:rsid w:val="007826CB"/>
    <w:rsid w:val="007A1AB9"/>
    <w:rsid w:val="007B363D"/>
    <w:rsid w:val="007D4382"/>
    <w:rsid w:val="007D4F07"/>
    <w:rsid w:val="007D55ED"/>
    <w:rsid w:val="007D79D7"/>
    <w:rsid w:val="007E7ECF"/>
    <w:rsid w:val="007F025C"/>
    <w:rsid w:val="007F2C95"/>
    <w:rsid w:val="007F2EFA"/>
    <w:rsid w:val="0080174D"/>
    <w:rsid w:val="00805457"/>
    <w:rsid w:val="00806D43"/>
    <w:rsid w:val="00826B9D"/>
    <w:rsid w:val="00830F50"/>
    <w:rsid w:val="008322CD"/>
    <w:rsid w:val="00841A1D"/>
    <w:rsid w:val="00842F97"/>
    <w:rsid w:val="00843C3A"/>
    <w:rsid w:val="00853862"/>
    <w:rsid w:val="008608A3"/>
    <w:rsid w:val="008628D7"/>
    <w:rsid w:val="00877A10"/>
    <w:rsid w:val="008A61A0"/>
    <w:rsid w:val="008B712E"/>
    <w:rsid w:val="008C2EB3"/>
    <w:rsid w:val="008C34A6"/>
    <w:rsid w:val="008E1CDE"/>
    <w:rsid w:val="008E69C4"/>
    <w:rsid w:val="00913247"/>
    <w:rsid w:val="00924429"/>
    <w:rsid w:val="00927379"/>
    <w:rsid w:val="00937978"/>
    <w:rsid w:val="00941221"/>
    <w:rsid w:val="00942964"/>
    <w:rsid w:val="00943864"/>
    <w:rsid w:val="0099047B"/>
    <w:rsid w:val="009916FA"/>
    <w:rsid w:val="009A4960"/>
    <w:rsid w:val="009B0D7C"/>
    <w:rsid w:val="009B1A16"/>
    <w:rsid w:val="009B63B4"/>
    <w:rsid w:val="009B6700"/>
    <w:rsid w:val="009D1E12"/>
    <w:rsid w:val="009D4549"/>
    <w:rsid w:val="009D4F26"/>
    <w:rsid w:val="009E5B80"/>
    <w:rsid w:val="009E6B02"/>
    <w:rsid w:val="009E7A01"/>
    <w:rsid w:val="009F208E"/>
    <w:rsid w:val="00A03845"/>
    <w:rsid w:val="00A21622"/>
    <w:rsid w:val="00A227B7"/>
    <w:rsid w:val="00A30D35"/>
    <w:rsid w:val="00A40CEB"/>
    <w:rsid w:val="00A433AB"/>
    <w:rsid w:val="00A5141B"/>
    <w:rsid w:val="00A52C5B"/>
    <w:rsid w:val="00A61406"/>
    <w:rsid w:val="00A65BD4"/>
    <w:rsid w:val="00A770E7"/>
    <w:rsid w:val="00A84F8C"/>
    <w:rsid w:val="00A946B9"/>
    <w:rsid w:val="00AA0F7C"/>
    <w:rsid w:val="00AA5081"/>
    <w:rsid w:val="00AA5F7D"/>
    <w:rsid w:val="00AB1527"/>
    <w:rsid w:val="00AB3344"/>
    <w:rsid w:val="00AC1599"/>
    <w:rsid w:val="00AC2619"/>
    <w:rsid w:val="00AC4440"/>
    <w:rsid w:val="00AD2631"/>
    <w:rsid w:val="00AD663C"/>
    <w:rsid w:val="00AE0F73"/>
    <w:rsid w:val="00AF7041"/>
    <w:rsid w:val="00B06C28"/>
    <w:rsid w:val="00B06EA5"/>
    <w:rsid w:val="00B07CA4"/>
    <w:rsid w:val="00B119B3"/>
    <w:rsid w:val="00B44BA3"/>
    <w:rsid w:val="00B708EA"/>
    <w:rsid w:val="00BB1149"/>
    <w:rsid w:val="00BD121D"/>
    <w:rsid w:val="00BD4DCB"/>
    <w:rsid w:val="00BD6C54"/>
    <w:rsid w:val="00BE10DA"/>
    <w:rsid w:val="00BE5B47"/>
    <w:rsid w:val="00BF1C51"/>
    <w:rsid w:val="00BF316E"/>
    <w:rsid w:val="00C00294"/>
    <w:rsid w:val="00C06048"/>
    <w:rsid w:val="00C069A6"/>
    <w:rsid w:val="00C06CCC"/>
    <w:rsid w:val="00C10FFE"/>
    <w:rsid w:val="00C1579C"/>
    <w:rsid w:val="00C17F1D"/>
    <w:rsid w:val="00C25D1C"/>
    <w:rsid w:val="00C3479F"/>
    <w:rsid w:val="00C408F8"/>
    <w:rsid w:val="00C446A2"/>
    <w:rsid w:val="00C46CCD"/>
    <w:rsid w:val="00C46FBC"/>
    <w:rsid w:val="00C56824"/>
    <w:rsid w:val="00C65D6F"/>
    <w:rsid w:val="00C811B7"/>
    <w:rsid w:val="00C81F83"/>
    <w:rsid w:val="00C90312"/>
    <w:rsid w:val="00C92388"/>
    <w:rsid w:val="00CA4A77"/>
    <w:rsid w:val="00CA688E"/>
    <w:rsid w:val="00CB27BB"/>
    <w:rsid w:val="00CB5ACF"/>
    <w:rsid w:val="00CC09D7"/>
    <w:rsid w:val="00CC10E0"/>
    <w:rsid w:val="00CC1CF1"/>
    <w:rsid w:val="00CC2B51"/>
    <w:rsid w:val="00CC47F8"/>
    <w:rsid w:val="00CD7536"/>
    <w:rsid w:val="00CE073F"/>
    <w:rsid w:val="00CF32F6"/>
    <w:rsid w:val="00D03039"/>
    <w:rsid w:val="00D058E1"/>
    <w:rsid w:val="00D10A31"/>
    <w:rsid w:val="00D130F3"/>
    <w:rsid w:val="00D17A10"/>
    <w:rsid w:val="00D300F2"/>
    <w:rsid w:val="00D41700"/>
    <w:rsid w:val="00D41FC4"/>
    <w:rsid w:val="00D43041"/>
    <w:rsid w:val="00D73751"/>
    <w:rsid w:val="00D91170"/>
    <w:rsid w:val="00DA4169"/>
    <w:rsid w:val="00DA4A15"/>
    <w:rsid w:val="00DA631C"/>
    <w:rsid w:val="00DA7735"/>
    <w:rsid w:val="00DB2D44"/>
    <w:rsid w:val="00DB7075"/>
    <w:rsid w:val="00DC541C"/>
    <w:rsid w:val="00DC54BF"/>
    <w:rsid w:val="00DD339E"/>
    <w:rsid w:val="00DE3866"/>
    <w:rsid w:val="00DE697B"/>
    <w:rsid w:val="00DF4B35"/>
    <w:rsid w:val="00DF6FC7"/>
    <w:rsid w:val="00E0628E"/>
    <w:rsid w:val="00E0746A"/>
    <w:rsid w:val="00E17314"/>
    <w:rsid w:val="00E236D8"/>
    <w:rsid w:val="00E25860"/>
    <w:rsid w:val="00E27EE8"/>
    <w:rsid w:val="00E43B66"/>
    <w:rsid w:val="00E46DA5"/>
    <w:rsid w:val="00E470FC"/>
    <w:rsid w:val="00E4715A"/>
    <w:rsid w:val="00E475B4"/>
    <w:rsid w:val="00E548C4"/>
    <w:rsid w:val="00E637F3"/>
    <w:rsid w:val="00E71A5A"/>
    <w:rsid w:val="00E81AD8"/>
    <w:rsid w:val="00E82D86"/>
    <w:rsid w:val="00E95ACB"/>
    <w:rsid w:val="00EB5286"/>
    <w:rsid w:val="00EB737C"/>
    <w:rsid w:val="00EC3654"/>
    <w:rsid w:val="00ED6DF1"/>
    <w:rsid w:val="00EE28E4"/>
    <w:rsid w:val="00EE5144"/>
    <w:rsid w:val="00EF0A26"/>
    <w:rsid w:val="00EF3E3E"/>
    <w:rsid w:val="00EF5EED"/>
    <w:rsid w:val="00F01024"/>
    <w:rsid w:val="00F06BBC"/>
    <w:rsid w:val="00F13A25"/>
    <w:rsid w:val="00F1583D"/>
    <w:rsid w:val="00F33DC5"/>
    <w:rsid w:val="00F34DE1"/>
    <w:rsid w:val="00F64A51"/>
    <w:rsid w:val="00F64F43"/>
    <w:rsid w:val="00F664EA"/>
    <w:rsid w:val="00F72097"/>
    <w:rsid w:val="00F726BF"/>
    <w:rsid w:val="00F72F73"/>
    <w:rsid w:val="00F73975"/>
    <w:rsid w:val="00FA22D8"/>
    <w:rsid w:val="00FB1A90"/>
    <w:rsid w:val="00FD067D"/>
    <w:rsid w:val="00FD68EF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Мій стиль"/>
    <w:basedOn w:val="a"/>
    <w:qFormat/>
    <w:rsid w:val="002074B5"/>
    <w:pPr>
      <w:spacing w:after="0" w:line="240" w:lineRule="auto"/>
      <w:ind w:firstLine="709"/>
      <w:jc w:val="both"/>
    </w:pPr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20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74B5"/>
    <w:rPr>
      <w:rFonts w:ascii="Tahoma" w:eastAsiaTheme="minorHAnsi" w:hAnsi="Tahoma" w:cs="Tahoma"/>
      <w:sz w:val="16"/>
      <w:szCs w:val="16"/>
      <w:lang w:val="ru-RU" w:eastAsia="en-US"/>
    </w:rPr>
  </w:style>
  <w:style w:type="paragraph" w:styleId="aa">
    <w:name w:val="header"/>
    <w:basedOn w:val="a"/>
    <w:link w:val="ab"/>
    <w:uiPriority w:val="99"/>
    <w:unhideWhenUsed/>
    <w:rsid w:val="00F06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6BBC"/>
    <w:rPr>
      <w:rFonts w:eastAsiaTheme="minorHAnsi"/>
      <w:sz w:val="28"/>
      <w:szCs w:val="28"/>
      <w:lang w:val="ru-RU" w:eastAsia="en-US"/>
    </w:rPr>
  </w:style>
  <w:style w:type="paragraph" w:styleId="ac">
    <w:name w:val="footer"/>
    <w:basedOn w:val="a"/>
    <w:link w:val="ad"/>
    <w:uiPriority w:val="99"/>
    <w:unhideWhenUsed/>
    <w:rsid w:val="00F06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6BBC"/>
    <w:rPr>
      <w:rFonts w:eastAsiaTheme="minorHAnsi"/>
      <w:sz w:val="28"/>
      <w:szCs w:val="28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Мій стиль"/>
    <w:basedOn w:val="a"/>
    <w:qFormat/>
    <w:rsid w:val="002074B5"/>
    <w:pPr>
      <w:spacing w:after="0" w:line="240" w:lineRule="auto"/>
      <w:ind w:firstLine="709"/>
      <w:jc w:val="both"/>
    </w:pPr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20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74B5"/>
    <w:rPr>
      <w:rFonts w:ascii="Tahoma" w:eastAsiaTheme="minorHAnsi" w:hAnsi="Tahoma" w:cs="Tahoma"/>
      <w:sz w:val="16"/>
      <w:szCs w:val="16"/>
      <w:lang w:val="ru-RU" w:eastAsia="en-US"/>
    </w:rPr>
  </w:style>
  <w:style w:type="paragraph" w:styleId="aa">
    <w:name w:val="header"/>
    <w:basedOn w:val="a"/>
    <w:link w:val="ab"/>
    <w:uiPriority w:val="99"/>
    <w:unhideWhenUsed/>
    <w:rsid w:val="00F06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6BBC"/>
    <w:rPr>
      <w:rFonts w:eastAsiaTheme="minorHAnsi"/>
      <w:sz w:val="28"/>
      <w:szCs w:val="28"/>
      <w:lang w:val="ru-RU" w:eastAsia="en-US"/>
    </w:rPr>
  </w:style>
  <w:style w:type="paragraph" w:styleId="ac">
    <w:name w:val="footer"/>
    <w:basedOn w:val="a"/>
    <w:link w:val="ad"/>
    <w:uiPriority w:val="99"/>
    <w:unhideWhenUsed/>
    <w:rsid w:val="00F06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6BBC"/>
    <w:rPr>
      <w:rFonts w:eastAsiaTheme="minorHAns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8EDD48-B303-48D7-B928-6E392965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11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Maksym</cp:lastModifiedBy>
  <cp:revision>107</cp:revision>
  <dcterms:created xsi:type="dcterms:W3CDTF">2020-09-09T23:34:00Z</dcterms:created>
  <dcterms:modified xsi:type="dcterms:W3CDTF">2023-04-10T03:39:00Z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