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9B1" w:rsidRDefault="00B049B1" w:rsidP="00B049B1">
      <w:pPr>
        <w:ind w:firstLine="708"/>
        <w:contextualSpacing/>
        <w:rPr>
          <w:b/>
          <w:sz w:val="28"/>
          <w:szCs w:val="28"/>
        </w:rPr>
      </w:pPr>
      <w:r w:rsidRPr="0039645B">
        <w:rPr>
          <w:b/>
          <w:i/>
          <w:sz w:val="28"/>
          <w:szCs w:val="28"/>
        </w:rPr>
        <w:t xml:space="preserve">Предмет: </w:t>
      </w:r>
      <w:r w:rsidRPr="0039645B">
        <w:rPr>
          <w:b/>
          <w:sz w:val="28"/>
          <w:szCs w:val="28"/>
        </w:rPr>
        <w:t>Русский язык</w:t>
      </w:r>
    </w:p>
    <w:p w:rsidR="00B049B1" w:rsidRPr="0039645B" w:rsidRDefault="00B049B1" w:rsidP="00B049B1">
      <w:pPr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Автор: Блинкова Ольга Владимировна, учитель начальных классов МБОУ СОШ №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ЗАТО Озёрный Тверской области</w:t>
      </w:r>
    </w:p>
    <w:p w:rsidR="00B049B1" w:rsidRPr="0039645B" w:rsidRDefault="00B049B1" w:rsidP="00B049B1">
      <w:pPr>
        <w:ind w:firstLine="708"/>
        <w:contextualSpacing/>
        <w:rPr>
          <w:b/>
          <w:sz w:val="28"/>
          <w:szCs w:val="28"/>
        </w:rPr>
      </w:pPr>
      <w:r w:rsidRPr="0039645B">
        <w:rPr>
          <w:b/>
          <w:i/>
          <w:sz w:val="28"/>
          <w:szCs w:val="28"/>
        </w:rPr>
        <w:t>Класс:</w:t>
      </w:r>
      <w:r w:rsidRPr="0039645B">
        <w:rPr>
          <w:b/>
          <w:sz w:val="28"/>
          <w:szCs w:val="28"/>
        </w:rPr>
        <w:t xml:space="preserve"> 4 класс</w:t>
      </w:r>
    </w:p>
    <w:p w:rsidR="00B049B1" w:rsidRPr="0039645B" w:rsidRDefault="00B049B1" w:rsidP="00B049B1">
      <w:pPr>
        <w:contextualSpacing/>
        <w:jc w:val="center"/>
        <w:rPr>
          <w:b/>
          <w:sz w:val="28"/>
          <w:szCs w:val="28"/>
        </w:rPr>
      </w:pPr>
      <w:r w:rsidRPr="0039645B">
        <w:rPr>
          <w:b/>
          <w:sz w:val="28"/>
          <w:szCs w:val="28"/>
        </w:rPr>
        <w:t>Технологическая карта изучения темы «Глаголы-исключения»</w:t>
      </w:r>
    </w:p>
    <w:p w:rsidR="00B049B1" w:rsidRPr="0039645B" w:rsidRDefault="00B049B1" w:rsidP="00B049B1">
      <w:pPr>
        <w:contextualSpacing/>
        <w:jc w:val="center"/>
        <w:rPr>
          <w:b/>
        </w:rPr>
      </w:pPr>
    </w:p>
    <w:tbl>
      <w:tblPr>
        <w:tblW w:w="1545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2048"/>
      </w:tblGrid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Тема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t>Глаголы-исключения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>
              <w:rPr>
                <w:b/>
              </w:rPr>
              <w:t>Тип урока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  <w:jc w:val="both"/>
            </w:pPr>
            <w:r>
              <w:t>Освоение новых знаний.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>
              <w:rPr>
                <w:b/>
              </w:rPr>
              <w:t>Вид урока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  <w:jc w:val="both"/>
            </w:pPr>
            <w:r>
              <w:t>Урок по проблемно – диалоговой технологии.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Цель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t>Познакомить с глаголами-исключениями.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Задачи</w:t>
            </w:r>
          </w:p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  <w:jc w:val="both"/>
            </w:pPr>
            <w:r w:rsidRPr="0039645B">
              <w:rPr>
                <w:b/>
                <w:i/>
              </w:rPr>
              <w:t>Образовательные:</w:t>
            </w:r>
            <w:r w:rsidRPr="0039645B">
              <w:rPr>
                <w:i/>
              </w:rPr>
              <w:t xml:space="preserve"> </w:t>
            </w:r>
            <w:r w:rsidRPr="0039645B">
              <w:t>Формировать</w:t>
            </w:r>
            <w:r w:rsidRPr="0039645B">
              <w:rPr>
                <w:i/>
              </w:rPr>
              <w:t xml:space="preserve"> </w:t>
            </w:r>
            <w:r w:rsidRPr="0039645B">
              <w:t>представление  о глаголах – исключениях.</w:t>
            </w:r>
          </w:p>
          <w:p w:rsidR="00B049B1" w:rsidRPr="0039645B" w:rsidRDefault="00B049B1" w:rsidP="00B049B1">
            <w:pPr>
              <w:contextualSpacing/>
              <w:jc w:val="both"/>
            </w:pPr>
            <w:r w:rsidRPr="0039645B">
              <w:t>Формировать умение находить глаголы-исключения в тексте и определять их спряжение.</w:t>
            </w:r>
          </w:p>
          <w:p w:rsidR="00B049B1" w:rsidRPr="0039645B" w:rsidRDefault="00B049B1" w:rsidP="00B049B1">
            <w:pPr>
              <w:contextualSpacing/>
              <w:jc w:val="both"/>
            </w:pPr>
            <w:r w:rsidRPr="0039645B">
              <w:t xml:space="preserve">Совершенствовать умение определять спряжение глаголов и правильно писать </w:t>
            </w:r>
            <w:r>
              <w:t xml:space="preserve"> их личные окончания</w:t>
            </w:r>
            <w:r w:rsidRPr="0039645B">
              <w:t xml:space="preserve">. </w:t>
            </w:r>
          </w:p>
          <w:p w:rsidR="00B049B1" w:rsidRPr="0039645B" w:rsidRDefault="00B049B1" w:rsidP="00B049B1">
            <w:pPr>
              <w:contextualSpacing/>
            </w:pPr>
            <w:r w:rsidRPr="0039645B">
              <w:t>Способствовать развитию орфографической зоркости, внимания, речи, памяти, наблюдательности;</w:t>
            </w:r>
          </w:p>
          <w:p w:rsidR="00B049B1" w:rsidRPr="0039645B" w:rsidRDefault="00B049B1" w:rsidP="00B049B1">
            <w:pPr>
              <w:contextualSpacing/>
            </w:pPr>
            <w:r w:rsidRPr="0039645B">
              <w:rPr>
                <w:b/>
                <w:i/>
              </w:rPr>
              <w:t xml:space="preserve">Воспитывать </w:t>
            </w:r>
            <w:r w:rsidRPr="0039645B">
              <w:t>культуру поведения при фронтальной, индивидуальной, групповой работе.</w:t>
            </w:r>
            <w:r>
              <w:t xml:space="preserve"> Прививать интерес</w:t>
            </w:r>
            <w:r w:rsidRPr="0039645B">
              <w:t xml:space="preserve"> к русскому языку</w:t>
            </w:r>
          </w:p>
          <w:p w:rsidR="00B049B1" w:rsidRPr="0039645B" w:rsidRDefault="00B049B1" w:rsidP="00B049B1">
            <w:pPr>
              <w:contextualSpacing/>
              <w:rPr>
                <w:b/>
                <w:i/>
              </w:rPr>
            </w:pPr>
            <w:r w:rsidRPr="0039645B">
              <w:rPr>
                <w:b/>
                <w:i/>
              </w:rPr>
              <w:t>Формировать УУД:</w:t>
            </w:r>
          </w:p>
          <w:p w:rsidR="00B049B1" w:rsidRPr="0039645B" w:rsidRDefault="00B049B1" w:rsidP="00B049B1">
            <w:pPr>
              <w:contextualSpacing/>
              <w:rPr>
                <w:i/>
              </w:rPr>
            </w:pPr>
            <w:r w:rsidRPr="0039645B">
              <w:rPr>
                <w:b/>
                <w:i/>
              </w:rPr>
              <w:t>- Личностные:</w:t>
            </w:r>
            <w:r w:rsidRPr="0039645B">
              <w:rPr>
                <w:bCs/>
                <w:color w:val="170E02"/>
              </w:rPr>
              <w:t xml:space="preserve"> способность к самооценке на основе критерия успешности учебной деятельности.</w:t>
            </w:r>
          </w:p>
          <w:p w:rsidR="00B049B1" w:rsidRPr="0039645B" w:rsidRDefault="00B049B1" w:rsidP="00B049B1">
            <w:pPr>
              <w:contextualSpacing/>
              <w:rPr>
                <w:bCs/>
                <w:color w:val="170E02"/>
              </w:rPr>
            </w:pPr>
            <w:r w:rsidRPr="0039645B">
              <w:rPr>
                <w:b/>
                <w:i/>
              </w:rPr>
              <w:t xml:space="preserve">- </w:t>
            </w:r>
            <w:r w:rsidRPr="0039645B">
              <w:rPr>
                <w:b/>
              </w:rPr>
              <w:t xml:space="preserve"> </w:t>
            </w:r>
            <w:r w:rsidRPr="0039645B">
              <w:rPr>
                <w:b/>
                <w:bCs/>
                <w:i/>
                <w:color w:val="170E02"/>
              </w:rPr>
              <w:t>Регулятивные УУД:</w:t>
            </w:r>
            <w:r w:rsidRPr="0039645B">
              <w:rPr>
                <w:bCs/>
                <w:color w:val="170E02"/>
              </w:rPr>
              <w:t xml:space="preserve"> умение определять и формулировать цель на уроке</w:t>
            </w:r>
            <w:proofErr w:type="gramStart"/>
            <w:r w:rsidRPr="0039645B">
              <w:rPr>
                <w:bCs/>
                <w:color w:val="170E02"/>
              </w:rPr>
              <w:t xml:space="preserve"> ;</w:t>
            </w:r>
            <w:proofErr w:type="gramEnd"/>
            <w:r w:rsidRPr="0039645B">
              <w:rPr>
                <w:bCs/>
                <w:color w:val="170E02"/>
              </w:rPr>
              <w:t xml:space="preserve"> оценивать правильность выполнения задания; </w:t>
            </w:r>
            <w:r w:rsidRPr="0039645B">
              <w:t xml:space="preserve">планировать своё действие в соответствии с поставленной задачей; вносить необходимые коррективы в действие после его завершения на основе его оценки и учёта характера сделанных ошибок; </w:t>
            </w:r>
            <w:r w:rsidRPr="0039645B">
              <w:rPr>
                <w:bCs/>
                <w:color w:val="170E02"/>
              </w:rPr>
              <w:t>высказывать своё предположение.</w:t>
            </w:r>
          </w:p>
          <w:p w:rsidR="00B049B1" w:rsidRPr="0039645B" w:rsidRDefault="00B049B1" w:rsidP="00B049B1">
            <w:pPr>
              <w:contextualSpacing/>
              <w:rPr>
                <w:bCs/>
                <w:color w:val="170E02"/>
              </w:rPr>
            </w:pPr>
            <w:r w:rsidRPr="0039645B">
              <w:rPr>
                <w:bCs/>
                <w:color w:val="170E02"/>
              </w:rPr>
              <w:t xml:space="preserve">- </w:t>
            </w:r>
            <w:r w:rsidRPr="0039645B">
              <w:rPr>
                <w:b/>
                <w:bCs/>
                <w:i/>
                <w:color w:val="170E02"/>
              </w:rPr>
              <w:t>Коммуникативные УУД: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умение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оформлять свои мысли в устной форме;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слушать и понимать речь других; совместно договариваться о правилах поведения</w:t>
            </w:r>
            <w:r>
              <w:rPr>
                <w:bCs/>
                <w:color w:val="170E02"/>
              </w:rPr>
              <w:t xml:space="preserve"> в пар</w:t>
            </w:r>
            <w:r w:rsidRPr="0039645B">
              <w:rPr>
                <w:bCs/>
                <w:color w:val="170E02"/>
              </w:rPr>
              <w:t>е.</w:t>
            </w:r>
          </w:p>
          <w:p w:rsidR="00B049B1" w:rsidRPr="0039645B" w:rsidRDefault="00B049B1" w:rsidP="00B049B1">
            <w:pPr>
              <w:contextualSpacing/>
              <w:rPr>
                <w:b/>
                <w:bCs/>
                <w:i/>
                <w:color w:val="170E02"/>
              </w:rPr>
            </w:pPr>
            <w:r w:rsidRPr="0039645B">
              <w:rPr>
                <w:bCs/>
                <w:color w:val="170E02"/>
              </w:rPr>
              <w:t xml:space="preserve">- </w:t>
            </w:r>
            <w:r w:rsidRPr="0039645B">
              <w:rPr>
                <w:b/>
                <w:i/>
              </w:rPr>
              <w:t>Познавательные УУД</w:t>
            </w:r>
            <w:r w:rsidRPr="0039645B">
              <w:rPr>
                <w:i/>
              </w:rPr>
              <w:t>:</w:t>
            </w:r>
            <w:r w:rsidRPr="0039645B">
              <w:t xml:space="preserve"> умение </w:t>
            </w:r>
            <w:r w:rsidRPr="0039645B">
              <w:rPr>
                <w:bCs/>
                <w:color w:val="170E02"/>
              </w:rPr>
              <w:t>ориентироваться в своей системе знаний: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отличать новое от уже известного</w:t>
            </w:r>
            <w:proofErr w:type="gramStart"/>
            <w:r w:rsidRPr="0039645B">
              <w:rPr>
                <w:bCs/>
                <w:color w:val="170E02"/>
              </w:rPr>
              <w:t xml:space="preserve"> ;</w:t>
            </w:r>
            <w:proofErr w:type="gramEnd"/>
            <w:r w:rsidRPr="0039645B">
              <w:rPr>
                <w:bCs/>
                <w:color w:val="170E02"/>
              </w:rPr>
              <w:t xml:space="preserve"> добывать новые знания: находить ответы на вопросы, используя свой жизненный опыт и информацию, полученную на уроке.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Планируемый результат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rPr>
                <w:b/>
                <w:i/>
              </w:rPr>
              <w:t>Предметные:</w:t>
            </w:r>
            <w:r w:rsidRPr="0039645B">
              <w:t xml:space="preserve"> </w:t>
            </w:r>
          </w:p>
          <w:p w:rsidR="00B049B1" w:rsidRPr="0039645B" w:rsidRDefault="00B049B1" w:rsidP="00B049B1">
            <w:pPr>
              <w:contextualSpacing/>
            </w:pPr>
            <w:r w:rsidRPr="0039645B">
              <w:t xml:space="preserve">Уметь находить </w:t>
            </w:r>
            <w:r>
              <w:t xml:space="preserve"> в тексте </w:t>
            </w:r>
            <w:r w:rsidRPr="0039645B">
              <w:t>глаголы-исключения. Уметь определять спряжение глаголов и знать правописание их личных окончаний</w:t>
            </w:r>
            <w:proofErr w:type="gramStart"/>
            <w:r w:rsidRPr="0039645B">
              <w:t xml:space="preserve"> .</w:t>
            </w:r>
            <w:proofErr w:type="gramEnd"/>
          </w:p>
          <w:p w:rsidR="00B049B1" w:rsidRPr="0039645B" w:rsidRDefault="00B049B1" w:rsidP="00B049B1">
            <w:pPr>
              <w:contextualSpacing/>
              <w:jc w:val="both"/>
              <w:rPr>
                <w:i/>
              </w:rPr>
            </w:pPr>
            <w:r w:rsidRPr="0039645B">
              <w:rPr>
                <w:b/>
                <w:i/>
              </w:rPr>
              <w:t>Личностные:</w:t>
            </w:r>
            <w:r w:rsidRPr="0039645B">
              <w:rPr>
                <w:b/>
                <w:i/>
              </w:rPr>
              <w:br/>
            </w:r>
            <w:r w:rsidRPr="0039645B">
              <w:t>Уметь проводить самооценку</w:t>
            </w:r>
            <w:r w:rsidRPr="0039645B">
              <w:rPr>
                <w:i/>
              </w:rPr>
              <w:t xml:space="preserve"> </w:t>
            </w:r>
            <w:r w:rsidRPr="0039645B">
              <w:rPr>
                <w:bCs/>
                <w:color w:val="170E02"/>
              </w:rPr>
              <w:t>на основе критерия успешности учебной деятельности.</w:t>
            </w:r>
          </w:p>
          <w:p w:rsidR="00B049B1" w:rsidRPr="0039645B" w:rsidRDefault="00B049B1" w:rsidP="00B049B1">
            <w:pPr>
              <w:contextualSpacing/>
              <w:jc w:val="both"/>
              <w:rPr>
                <w:b/>
              </w:rPr>
            </w:pPr>
            <w:proofErr w:type="spellStart"/>
            <w:r w:rsidRPr="0039645B">
              <w:rPr>
                <w:b/>
                <w:i/>
              </w:rPr>
              <w:t>Метапредметные</w:t>
            </w:r>
            <w:proofErr w:type="spellEnd"/>
            <w:r w:rsidRPr="0039645B">
              <w:rPr>
                <w:b/>
                <w:i/>
              </w:rPr>
              <w:t>:</w:t>
            </w:r>
          </w:p>
          <w:p w:rsidR="00B049B1" w:rsidRPr="0039645B" w:rsidRDefault="00B049B1" w:rsidP="00B049B1">
            <w:pPr>
              <w:contextualSpacing/>
              <w:rPr>
                <w:bCs/>
                <w:i/>
                <w:color w:val="170E02"/>
              </w:rPr>
            </w:pPr>
            <w:r w:rsidRPr="0039645B">
              <w:t xml:space="preserve">Уметь </w:t>
            </w:r>
            <w:r w:rsidRPr="0039645B">
              <w:rPr>
                <w:bCs/>
                <w:color w:val="170E02"/>
              </w:rPr>
              <w:t>определять и формулировать ц</w:t>
            </w:r>
            <w:r>
              <w:rPr>
                <w:bCs/>
                <w:color w:val="170E02"/>
              </w:rPr>
              <w:t>ель на уроке;</w:t>
            </w:r>
            <w:r w:rsidRPr="0039645B">
              <w:rPr>
                <w:bCs/>
                <w:color w:val="170E02"/>
              </w:rPr>
              <w:t xml:space="preserve">  оценивать правильность выполнения действия на уровне адекватной ретроспективной оценки;  </w:t>
            </w:r>
            <w:r w:rsidRPr="0039645B">
              <w:t xml:space="preserve">планировать своё действие в соответствии с поставленной задачей; вносить необходимые </w:t>
            </w:r>
            <w:r w:rsidRPr="0039645B">
              <w:lastRenderedPageBreak/>
              <w:t xml:space="preserve">коррективы в действие после его завершения на основе его оценки и учёта характера сделанных ошибок; </w:t>
            </w:r>
            <w:r w:rsidRPr="0039645B">
              <w:rPr>
                <w:bCs/>
                <w:color w:val="170E02"/>
              </w:rPr>
              <w:t>высказывать своё предположение</w:t>
            </w:r>
            <w:r w:rsidRPr="0039645B">
              <w:t xml:space="preserve">  </w:t>
            </w:r>
            <w:r w:rsidRPr="0039645B">
              <w:rPr>
                <w:bCs/>
                <w:color w:val="170E02"/>
              </w:rPr>
              <w:t>(</w:t>
            </w:r>
            <w:r w:rsidRPr="0039645B">
              <w:rPr>
                <w:bCs/>
                <w:i/>
                <w:color w:val="170E02"/>
              </w:rPr>
              <w:t>Регулятивные УУД).</w:t>
            </w:r>
          </w:p>
          <w:p w:rsidR="00B049B1" w:rsidRPr="0039645B" w:rsidRDefault="00B049B1" w:rsidP="00B049B1">
            <w:pPr>
              <w:contextualSpacing/>
              <w:rPr>
                <w:bCs/>
                <w:i/>
                <w:color w:val="170E02"/>
              </w:rPr>
            </w:pPr>
            <w:r w:rsidRPr="0039645B">
              <w:rPr>
                <w:bCs/>
                <w:color w:val="170E02"/>
              </w:rPr>
              <w:t>Уметь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оформлять свои мысли в устной форме;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слушать и пони</w:t>
            </w:r>
            <w:r>
              <w:rPr>
                <w:bCs/>
                <w:color w:val="170E02"/>
              </w:rPr>
              <w:t xml:space="preserve">мать речь других; </w:t>
            </w:r>
            <w:r w:rsidRPr="0039645B">
              <w:rPr>
                <w:bCs/>
                <w:color w:val="170E02"/>
              </w:rPr>
              <w:t xml:space="preserve">  (</w:t>
            </w:r>
            <w:r w:rsidRPr="0039645B">
              <w:rPr>
                <w:bCs/>
                <w:i/>
                <w:color w:val="170E02"/>
              </w:rPr>
              <w:t>Коммуникативные УУД).</w:t>
            </w:r>
          </w:p>
          <w:p w:rsidR="00B049B1" w:rsidRPr="0039645B" w:rsidRDefault="00B049B1" w:rsidP="00B049B1">
            <w:pPr>
              <w:contextualSpacing/>
              <w:rPr>
                <w:bCs/>
                <w:color w:val="170E02"/>
              </w:rPr>
            </w:pPr>
            <w:proofErr w:type="gramStart"/>
            <w:r w:rsidRPr="0039645B">
              <w:t xml:space="preserve">Уметь </w:t>
            </w:r>
            <w:r w:rsidRPr="0039645B">
              <w:rPr>
                <w:bCs/>
                <w:color w:val="170E02"/>
              </w:rPr>
              <w:t>ориентироваться в своей системе знаний: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отличать новое от у</w:t>
            </w:r>
            <w:r>
              <w:rPr>
                <w:bCs/>
                <w:color w:val="170E02"/>
              </w:rPr>
              <w:t>же известного;</w:t>
            </w:r>
            <w:r w:rsidRPr="0039645B">
              <w:rPr>
                <w:bCs/>
                <w:color w:val="170E02"/>
              </w:rPr>
              <w:t xml:space="preserve"> добывать</w:t>
            </w:r>
            <w:r>
              <w:rPr>
                <w:bCs/>
                <w:color w:val="170E02"/>
              </w:rPr>
              <w:t xml:space="preserve"> новые знания; </w:t>
            </w:r>
            <w:r w:rsidRPr="0039645B">
              <w:rPr>
                <w:bCs/>
                <w:color w:val="170E02"/>
              </w:rPr>
              <w:t>находить ответ</w:t>
            </w:r>
            <w:r>
              <w:rPr>
                <w:bCs/>
                <w:color w:val="170E02"/>
              </w:rPr>
              <w:t xml:space="preserve">ы на вопросы, используя </w:t>
            </w:r>
            <w:r w:rsidRPr="0039645B">
              <w:rPr>
                <w:bCs/>
                <w:color w:val="170E02"/>
              </w:rPr>
              <w:t xml:space="preserve"> свой жизненный опыт и информацию, полученную на уроке </w:t>
            </w:r>
            <w:r w:rsidRPr="0039645B">
              <w:rPr>
                <w:i/>
              </w:rPr>
              <w:t>(Познавательные УУД).</w:t>
            </w:r>
            <w:proofErr w:type="gramEnd"/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lastRenderedPageBreak/>
              <w:t>Основные понятия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t xml:space="preserve">Глаголы-исключения,  </w:t>
            </w:r>
            <w:proofErr w:type="gramStart"/>
            <w:r w:rsidRPr="0039645B">
              <w:rPr>
                <w:lang w:val="en-US"/>
              </w:rPr>
              <w:t>I</w:t>
            </w:r>
            <w:proofErr w:type="gramEnd"/>
            <w:r w:rsidRPr="0039645B">
              <w:t xml:space="preserve">спряжение,  </w:t>
            </w:r>
            <w:r w:rsidRPr="0039645B">
              <w:rPr>
                <w:lang w:val="en-US"/>
              </w:rPr>
              <w:t>II</w:t>
            </w:r>
            <w:r w:rsidRPr="0039645B">
              <w:t xml:space="preserve"> спряжение, личные окончания глаголов, неопределённая форма глаголов.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proofErr w:type="spellStart"/>
            <w:r w:rsidRPr="0039645B">
              <w:rPr>
                <w:b/>
              </w:rPr>
              <w:t>Межпредметные</w:t>
            </w:r>
            <w:proofErr w:type="spellEnd"/>
            <w:r w:rsidRPr="0039645B">
              <w:rPr>
                <w:b/>
              </w:rPr>
              <w:t xml:space="preserve"> связи 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t>Литературное чтение</w:t>
            </w: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Ресурсы:</w:t>
            </w:r>
          </w:p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- основные</w:t>
            </w:r>
          </w:p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</w:p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>- дополнительные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</w:p>
          <w:p w:rsidR="00B049B1" w:rsidRPr="0039645B" w:rsidRDefault="00B049B1" w:rsidP="00B049B1">
            <w:pPr>
              <w:contextualSpacing/>
            </w:pPr>
            <w:r w:rsidRPr="0039645B">
              <w:t>- Учебник «Русский язык» авторы Зеленина Л.М.,  Хохлова Т.Е.</w:t>
            </w:r>
          </w:p>
          <w:p w:rsidR="00B049B1" w:rsidRPr="0039645B" w:rsidRDefault="00B049B1" w:rsidP="00B049B1">
            <w:pPr>
              <w:contextualSpacing/>
            </w:pPr>
          </w:p>
          <w:p w:rsidR="00B049B1" w:rsidRPr="0039645B" w:rsidRDefault="00B049B1" w:rsidP="00B049B1">
            <w:pPr>
              <w:contextualSpacing/>
            </w:pPr>
            <w:r w:rsidRPr="0039645B">
              <w:t xml:space="preserve">- презентация </w:t>
            </w:r>
          </w:p>
          <w:p w:rsidR="00B049B1" w:rsidRPr="00B049B1" w:rsidRDefault="00B049B1" w:rsidP="00B049B1">
            <w:pPr>
              <w:contextualSpacing/>
              <w:rPr>
                <w:lang w:val="en-US"/>
              </w:rPr>
            </w:pPr>
            <w:r w:rsidRPr="0039645B">
              <w:t>- тетрадь</w:t>
            </w:r>
          </w:p>
          <w:p w:rsidR="00B049B1" w:rsidRPr="00B049B1" w:rsidRDefault="00B049B1" w:rsidP="00B049B1">
            <w:pPr>
              <w:contextualSpacing/>
              <w:rPr>
                <w:lang w:val="en-US"/>
              </w:rPr>
            </w:pPr>
            <w:r>
              <w:t>- раздаточный материал</w:t>
            </w:r>
          </w:p>
          <w:p w:rsidR="00B049B1" w:rsidRPr="0039645B" w:rsidRDefault="00B049B1" w:rsidP="00B049B1">
            <w:pPr>
              <w:contextualSpacing/>
            </w:pPr>
          </w:p>
        </w:tc>
      </w:tr>
      <w:tr w:rsidR="00B049B1" w:rsidRPr="0039645B" w:rsidTr="0098715F">
        <w:tc>
          <w:tcPr>
            <w:tcW w:w="3402" w:type="dxa"/>
          </w:tcPr>
          <w:p w:rsidR="00B049B1" w:rsidRPr="0039645B" w:rsidRDefault="00B049B1" w:rsidP="00B049B1">
            <w:pPr>
              <w:tabs>
                <w:tab w:val="left" w:pos="1080"/>
              </w:tabs>
              <w:contextualSpacing/>
              <w:rPr>
                <w:b/>
              </w:rPr>
            </w:pPr>
            <w:r w:rsidRPr="0039645B">
              <w:rPr>
                <w:b/>
              </w:rPr>
              <w:t xml:space="preserve">Организация пространства </w:t>
            </w:r>
          </w:p>
        </w:tc>
        <w:tc>
          <w:tcPr>
            <w:tcW w:w="12048" w:type="dxa"/>
          </w:tcPr>
          <w:p w:rsidR="00B049B1" w:rsidRPr="0039645B" w:rsidRDefault="00B049B1" w:rsidP="00B049B1">
            <w:pPr>
              <w:contextualSpacing/>
            </w:pPr>
            <w:r w:rsidRPr="0039645B">
              <w:t>Фронтальная работа, групповая работа, индивидуальная работа</w:t>
            </w:r>
          </w:p>
        </w:tc>
      </w:tr>
    </w:tbl>
    <w:p w:rsidR="00B049B1" w:rsidRPr="0039645B" w:rsidRDefault="00B049B1" w:rsidP="00B049B1">
      <w:pPr>
        <w:contextualSpacing/>
      </w:pPr>
    </w:p>
    <w:tbl>
      <w:tblPr>
        <w:tblW w:w="155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3260"/>
        <w:gridCol w:w="6662"/>
        <w:gridCol w:w="2694"/>
      </w:tblGrid>
      <w:tr w:rsidR="00B049B1" w:rsidRPr="00750EA5" w:rsidTr="0098715F">
        <w:trPr>
          <w:trHeight w:val="207"/>
        </w:trPr>
        <w:tc>
          <w:tcPr>
            <w:tcW w:w="2978" w:type="dxa"/>
          </w:tcPr>
          <w:p w:rsidR="00B049B1" w:rsidRPr="00750EA5" w:rsidRDefault="00B049B1" w:rsidP="00B049B1">
            <w:pPr>
              <w:tabs>
                <w:tab w:val="left" w:pos="1080"/>
              </w:tabs>
              <w:contextualSpacing/>
              <w:jc w:val="center"/>
              <w:rPr>
                <w:b/>
              </w:rPr>
            </w:pPr>
            <w:r w:rsidRPr="00750EA5">
              <w:rPr>
                <w:b/>
              </w:rPr>
              <w:t>Технология проведения</w:t>
            </w: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center"/>
              <w:rPr>
                <w:b/>
              </w:rPr>
            </w:pPr>
            <w:r w:rsidRPr="00750EA5">
              <w:rPr>
                <w:b/>
              </w:rPr>
              <w:t>Деятельность</w:t>
            </w:r>
          </w:p>
          <w:p w:rsidR="00B049B1" w:rsidRPr="00750EA5" w:rsidRDefault="00B049B1" w:rsidP="00B049B1">
            <w:pPr>
              <w:contextualSpacing/>
              <w:jc w:val="center"/>
            </w:pPr>
            <w:r w:rsidRPr="00750EA5">
              <w:rPr>
                <w:b/>
              </w:rPr>
              <w:t>учеников</w:t>
            </w:r>
          </w:p>
        </w:tc>
        <w:tc>
          <w:tcPr>
            <w:tcW w:w="6662" w:type="dxa"/>
          </w:tcPr>
          <w:p w:rsidR="00B049B1" w:rsidRPr="00750EA5" w:rsidRDefault="00B049B1" w:rsidP="00B049B1">
            <w:pPr>
              <w:contextualSpacing/>
              <w:jc w:val="center"/>
              <w:rPr>
                <w:b/>
              </w:rPr>
            </w:pPr>
            <w:r w:rsidRPr="00750EA5">
              <w:rPr>
                <w:b/>
              </w:rPr>
              <w:t>Деятельность</w:t>
            </w:r>
          </w:p>
          <w:p w:rsidR="00B049B1" w:rsidRPr="00750EA5" w:rsidRDefault="00B049B1" w:rsidP="00B049B1">
            <w:pPr>
              <w:contextualSpacing/>
              <w:jc w:val="center"/>
            </w:pPr>
            <w:r w:rsidRPr="00750EA5">
              <w:rPr>
                <w:b/>
              </w:rPr>
              <w:t>учителя</w:t>
            </w:r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center"/>
              <w:rPr>
                <w:b/>
              </w:rPr>
            </w:pPr>
            <w:r w:rsidRPr="00750EA5">
              <w:rPr>
                <w:b/>
              </w:rPr>
              <w:t>УУД</w:t>
            </w:r>
          </w:p>
        </w:tc>
      </w:tr>
      <w:tr w:rsidR="00B049B1" w:rsidRPr="00750EA5" w:rsidTr="0098715F">
        <w:trPr>
          <w:trHeight w:val="3100"/>
        </w:trPr>
        <w:tc>
          <w:tcPr>
            <w:tcW w:w="2978" w:type="dxa"/>
          </w:tcPr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  <w:r w:rsidRPr="00750EA5">
              <w:rPr>
                <w:b/>
                <w:lang w:val="en-US"/>
              </w:rPr>
              <w:t>I</w:t>
            </w:r>
            <w:r w:rsidRPr="00750EA5">
              <w:rPr>
                <w:b/>
              </w:rPr>
              <w:t>. Организационный момент</w:t>
            </w:r>
            <w:r>
              <w:rPr>
                <w:b/>
              </w:rPr>
              <w:t>(</w:t>
            </w:r>
            <w:r w:rsidRPr="00750EA5">
              <w:rPr>
                <w:b/>
              </w:rPr>
              <w:t xml:space="preserve">Мотивация к учебной деятельности </w:t>
            </w:r>
            <w:r>
              <w:rPr>
                <w:b/>
              </w:rPr>
              <w:t>)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rPr>
                <w:u w:val="single"/>
              </w:rPr>
              <w:t>Цели:</w:t>
            </w:r>
            <w:r w:rsidRPr="00750EA5">
              <w:t xml:space="preserve"> 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t>- актуализировать требования к ученику со стороны учебной деятельности;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t xml:space="preserve">- создание условий для возникновения у учеников внутренней потребности включения в учебную деятельность; </w:t>
            </w:r>
          </w:p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6662" w:type="dxa"/>
          </w:tcPr>
          <w:p w:rsidR="00B049B1" w:rsidRPr="002133EC" w:rsidRDefault="00B049B1" w:rsidP="00B049B1">
            <w:pPr>
              <w:contextualSpacing/>
              <w:jc w:val="both"/>
              <w:rPr>
                <w:u w:val="single"/>
              </w:rPr>
            </w:pPr>
            <w:r w:rsidRPr="002133EC">
              <w:rPr>
                <w:u w:val="single"/>
              </w:rPr>
              <w:t>Организует актуализацию требований к ученику со стороны учебной деятельности.</w:t>
            </w:r>
          </w:p>
          <w:p w:rsidR="00B049B1" w:rsidRPr="002133EC" w:rsidRDefault="00B049B1" w:rsidP="00B049B1">
            <w:pPr>
              <w:contextualSpacing/>
              <w:jc w:val="both"/>
              <w:rPr>
                <w:u w:val="single"/>
              </w:rPr>
            </w:pPr>
            <w:r w:rsidRPr="002133EC">
              <w:rPr>
                <w:u w:val="single"/>
              </w:rPr>
              <w:t>Создаёт  условия для возникновения у учеников внутренней потребности включения в учебную деятельность.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t>-Ребята, сегодня  у нас  присутствуют гости, посмотрите на них, поприветствуйте улыбкой.  Мы стоим с вами на пороге новых открытий</w:t>
            </w:r>
            <w:proofErr w:type="gramStart"/>
            <w:r w:rsidRPr="00750EA5">
              <w:t xml:space="preserve"> ,</w:t>
            </w:r>
            <w:proofErr w:type="gramEnd"/>
            <w:r w:rsidRPr="00750EA5">
              <w:t xml:space="preserve"> поэтому пожелаю вам успеха  на уроке  ,плодотворной и эффективной работы.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</w:tc>
      </w:tr>
      <w:tr w:rsidR="00B049B1" w:rsidRPr="00750EA5" w:rsidTr="0098715F">
        <w:trPr>
          <w:trHeight w:val="2117"/>
        </w:trPr>
        <w:tc>
          <w:tcPr>
            <w:tcW w:w="2978" w:type="dxa"/>
          </w:tcPr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  <w:r w:rsidRPr="00750EA5">
              <w:rPr>
                <w:b/>
                <w:lang w:val="en-US"/>
              </w:rPr>
              <w:lastRenderedPageBreak/>
              <w:t>II</w:t>
            </w:r>
            <w:r w:rsidRPr="00750EA5">
              <w:rPr>
                <w:b/>
              </w:rPr>
              <w:t>. Актуализация знаний.</w:t>
            </w:r>
          </w:p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</w:p>
          <w:p w:rsidR="00B049B1" w:rsidRPr="00750EA5" w:rsidRDefault="00B049B1" w:rsidP="00B049B1">
            <w:pPr>
              <w:contextualSpacing/>
              <w:jc w:val="both"/>
              <w:rPr>
                <w:u w:val="single"/>
              </w:rPr>
            </w:pPr>
            <w:r w:rsidRPr="00750EA5">
              <w:rPr>
                <w:b/>
              </w:rPr>
              <w:t xml:space="preserve"> </w:t>
            </w:r>
            <w:r w:rsidRPr="00750EA5">
              <w:rPr>
                <w:u w:val="single"/>
              </w:rPr>
              <w:t>Цель: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t xml:space="preserve">-актуализировать знания по теме глагол 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3260" w:type="dxa"/>
          </w:tcPr>
          <w:p w:rsidR="00B049B1" w:rsidRDefault="00B049B1" w:rsidP="00B049B1">
            <w:pPr>
              <w:contextualSpacing/>
              <w:jc w:val="both"/>
            </w:pPr>
            <w:r>
              <w:t>Выполняют логическое задание «Путаница»</w:t>
            </w:r>
          </w:p>
          <w:p w:rsidR="00B049B1" w:rsidRDefault="00B049B1" w:rsidP="00B049B1">
            <w:pPr>
              <w:contextualSpacing/>
              <w:jc w:val="both"/>
            </w:pPr>
            <w:r>
              <w:t>Делят слова на две группы.</w:t>
            </w:r>
          </w:p>
          <w:p w:rsidR="00B049B1" w:rsidRDefault="00B049B1" w:rsidP="00B049B1">
            <w:pPr>
              <w:contextualSpacing/>
              <w:jc w:val="both"/>
            </w:pPr>
            <w:r>
              <w:t>Записывают словарные слова.</w:t>
            </w:r>
          </w:p>
          <w:p w:rsidR="00B049B1" w:rsidRDefault="00B049B1" w:rsidP="00B049B1">
            <w:pPr>
              <w:contextualSpacing/>
              <w:jc w:val="both"/>
            </w:pPr>
            <w:r>
              <w:t>Обобщают  знания по теме глагол.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Определяют спряжение глаголов.</w:t>
            </w:r>
          </w:p>
        </w:tc>
        <w:tc>
          <w:tcPr>
            <w:tcW w:w="6662" w:type="dxa"/>
          </w:tcPr>
          <w:p w:rsidR="00B049B1" w:rsidRPr="002133EC" w:rsidRDefault="00B049B1" w:rsidP="00B049B1">
            <w:pPr>
              <w:contextualSpacing/>
              <w:jc w:val="both"/>
              <w:rPr>
                <w:u w:val="single"/>
              </w:rPr>
            </w:pPr>
            <w:r w:rsidRPr="002133EC">
              <w:rPr>
                <w:u w:val="single"/>
              </w:rPr>
              <w:t xml:space="preserve">Организует деятельность </w:t>
            </w:r>
            <w:proofErr w:type="gramStart"/>
            <w:r w:rsidRPr="002133EC">
              <w:rPr>
                <w:u w:val="single"/>
              </w:rPr>
              <w:t>обучающихся</w:t>
            </w:r>
            <w:proofErr w:type="gramEnd"/>
            <w:r w:rsidRPr="002133EC">
              <w:rPr>
                <w:u w:val="single"/>
              </w:rPr>
              <w:t>.</w:t>
            </w:r>
          </w:p>
          <w:p w:rsidR="00B049B1" w:rsidRPr="00607C8C" w:rsidRDefault="00B049B1" w:rsidP="00B049B1">
            <w:pPr>
              <w:contextualSpacing/>
              <w:jc w:val="both"/>
              <w:rPr>
                <w:b/>
                <w:i/>
              </w:rPr>
            </w:pPr>
            <w:r w:rsidRPr="00607C8C">
              <w:rPr>
                <w:b/>
                <w:i/>
              </w:rPr>
              <w:t>А). Словарная работа. Игра «Путаница»</w:t>
            </w:r>
          </w:p>
          <w:p w:rsidR="00B049B1" w:rsidRPr="00757B8C" w:rsidRDefault="00B049B1" w:rsidP="00B049B1">
            <w:pPr>
              <w:contextualSpacing/>
              <w:jc w:val="both"/>
            </w:pPr>
            <w:r>
              <w:t xml:space="preserve"> </w:t>
            </w:r>
            <w:r w:rsidRPr="00757B8C">
              <w:t xml:space="preserve"> Вы должны собрать слова, переставив буквы в правильном порядке.</w:t>
            </w:r>
          </w:p>
          <w:p w:rsidR="00B049B1" w:rsidRPr="00EA6B9B" w:rsidRDefault="00B049B1" w:rsidP="00B049B1">
            <w:pPr>
              <w:contextualSpacing/>
              <w:jc w:val="both"/>
            </w:pPr>
            <w:r>
              <w:t xml:space="preserve">Строит         </w:t>
            </w:r>
            <w:r w:rsidRPr="00757B8C">
              <w:t xml:space="preserve"> ягода                   портрет                 </w:t>
            </w:r>
            <w:proofErr w:type="gramStart"/>
            <w:r w:rsidRPr="00757B8C">
              <w:t>терпит</w:t>
            </w:r>
            <w:proofErr w:type="gramEnd"/>
            <w:r w:rsidRPr="00EA6B9B">
              <w:t xml:space="preserve">        </w:t>
            </w:r>
            <w:r>
              <w:t xml:space="preserve">    лечит         дышит</w:t>
            </w:r>
          </w:p>
          <w:p w:rsidR="00B049B1" w:rsidRPr="00757B8C" w:rsidRDefault="00B049B1" w:rsidP="00B049B1">
            <w:pPr>
              <w:contextualSpacing/>
              <w:jc w:val="both"/>
            </w:pPr>
            <w:proofErr w:type="spellStart"/>
            <w:r>
              <w:t>Оиттср</w:t>
            </w:r>
            <w:proofErr w:type="spellEnd"/>
            <w:r>
              <w:t xml:space="preserve">         </w:t>
            </w:r>
            <w:proofErr w:type="spellStart"/>
            <w:r w:rsidRPr="00757B8C">
              <w:t>ояагд</w:t>
            </w:r>
            <w:proofErr w:type="spellEnd"/>
            <w:r w:rsidRPr="00757B8C">
              <w:t xml:space="preserve">                    </w:t>
            </w:r>
            <w:proofErr w:type="spellStart"/>
            <w:r w:rsidRPr="00757B8C">
              <w:t>оеттпрр</w:t>
            </w:r>
            <w:proofErr w:type="spellEnd"/>
            <w:r w:rsidRPr="00757B8C">
              <w:t xml:space="preserve">                 </w:t>
            </w:r>
            <w:proofErr w:type="spellStart"/>
            <w:r w:rsidRPr="00757B8C">
              <w:t>еиттрп</w:t>
            </w:r>
            <w:proofErr w:type="spellEnd"/>
            <w:r>
              <w:t xml:space="preserve">            </w:t>
            </w:r>
            <w:proofErr w:type="spellStart"/>
            <w:r>
              <w:t>тчлие</w:t>
            </w:r>
            <w:proofErr w:type="spellEnd"/>
            <w:r>
              <w:t xml:space="preserve">         </w:t>
            </w:r>
            <w:proofErr w:type="spellStart"/>
            <w:r>
              <w:t>ыиштд</w:t>
            </w:r>
            <w:proofErr w:type="spellEnd"/>
          </w:p>
          <w:p w:rsidR="00B049B1" w:rsidRPr="00757B8C" w:rsidRDefault="00B049B1" w:rsidP="00B049B1">
            <w:pPr>
              <w:contextualSpacing/>
              <w:jc w:val="both"/>
            </w:pPr>
            <w:r>
              <w:t>-</w:t>
            </w:r>
            <w:r w:rsidRPr="00757B8C">
              <w:t>На какие 2 группы  можно разделить слова, написанные на доске?  Обоснуйте свой ответ.                    (Существительны</w:t>
            </w:r>
            <w:proofErr w:type="gramStart"/>
            <w:r w:rsidRPr="00757B8C">
              <w:t>е</w:t>
            </w:r>
            <w:r>
              <w:t>(</w:t>
            </w:r>
            <w:proofErr w:type="gramEnd"/>
            <w:r>
              <w:t>словарные слова)</w:t>
            </w:r>
            <w:r w:rsidRPr="00757B8C">
              <w:t>, отвечают на вопрос что? и глаголы отвечают на вопрос что делает?)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>-Назовите словарные слова.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 xml:space="preserve">Откройте тетради, </w:t>
            </w:r>
            <w:r w:rsidRPr="00607C8C">
              <w:rPr>
                <w:b/>
                <w:i/>
              </w:rPr>
              <w:t>запишите число, классная работа</w:t>
            </w:r>
            <w:r w:rsidRPr="00757B8C">
              <w:t>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>-Запишите в тетрадь словарные слова, поставьте ударение, подчеркните безударные гласные.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>-</w:t>
            </w:r>
            <w:r w:rsidRPr="00607C8C">
              <w:rPr>
                <w:b/>
                <w:i/>
              </w:rPr>
              <w:t>Что вы знаете про глагол?</w:t>
            </w:r>
            <w:r w:rsidRPr="00757B8C">
              <w:t xml:space="preserve"> (обозначает действие, бывают совершенного и несовершенного вида, 1 и 2 спряжения, изменяются по лицам и по числам, а в прошедшем времени по родам)</w:t>
            </w:r>
          </w:p>
          <w:p w:rsidR="00B049B1" w:rsidRPr="00757B8C" w:rsidRDefault="00B049B1" w:rsidP="00B049B1">
            <w:pPr>
              <w:contextualSpacing/>
              <w:jc w:val="both"/>
            </w:pPr>
            <w:r>
              <w:t xml:space="preserve"> -</w:t>
            </w:r>
            <w:r w:rsidRPr="00757B8C">
              <w:t xml:space="preserve">Как определить спряжение глагола? (Поставить глагол в неопределённую форму: если глагол на </w:t>
            </w:r>
            <w:proofErr w:type="gramStart"/>
            <w:r w:rsidRPr="00757B8C">
              <w:t>–</w:t>
            </w:r>
            <w:proofErr w:type="spellStart"/>
            <w:r w:rsidRPr="00757B8C">
              <w:t>и</w:t>
            </w:r>
            <w:proofErr w:type="gramEnd"/>
            <w:r w:rsidRPr="00757B8C">
              <w:t>ть</w:t>
            </w:r>
            <w:proofErr w:type="spellEnd"/>
            <w:r w:rsidRPr="00757B8C">
              <w:t xml:space="preserve">, то это 2 </w:t>
            </w:r>
            <w:proofErr w:type="spellStart"/>
            <w:r w:rsidRPr="00757B8C">
              <w:t>спр</w:t>
            </w:r>
            <w:proofErr w:type="spellEnd"/>
            <w:r w:rsidRPr="00757B8C">
              <w:t>., все остальные глаголы -1спр.  или поставить глагол в 3 лицо мн. число : если окончание –</w:t>
            </w:r>
            <w:proofErr w:type="spellStart"/>
            <w:r w:rsidRPr="00757B8C">
              <w:t>ат</w:t>
            </w:r>
            <w:proofErr w:type="spellEnd"/>
            <w:r w:rsidRPr="00757B8C">
              <w:t>, -</w:t>
            </w:r>
            <w:proofErr w:type="spellStart"/>
            <w:r w:rsidRPr="00757B8C">
              <w:t>ят</w:t>
            </w:r>
            <w:proofErr w:type="spellEnd"/>
            <w:r w:rsidRPr="00757B8C">
              <w:t xml:space="preserve"> --2 </w:t>
            </w:r>
            <w:proofErr w:type="spellStart"/>
            <w:r w:rsidRPr="00757B8C">
              <w:t>спр</w:t>
            </w:r>
            <w:proofErr w:type="spellEnd"/>
            <w:r w:rsidRPr="00757B8C">
              <w:t>.;  если –</w:t>
            </w:r>
            <w:proofErr w:type="spellStart"/>
            <w:r w:rsidRPr="00757B8C">
              <w:t>ут</w:t>
            </w:r>
            <w:proofErr w:type="spellEnd"/>
            <w:r w:rsidRPr="00757B8C">
              <w:t xml:space="preserve">, -ют-- 1 </w:t>
            </w:r>
            <w:proofErr w:type="spellStart"/>
            <w:r w:rsidRPr="00757B8C">
              <w:t>спр</w:t>
            </w:r>
            <w:proofErr w:type="spellEnd"/>
            <w:r w:rsidRPr="00757B8C">
              <w:t>.)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 xml:space="preserve">Запишите в </w:t>
            </w:r>
            <w:r>
              <w:t xml:space="preserve">тетрадь глаголы </w:t>
            </w:r>
            <w:r w:rsidRPr="00757B8C">
              <w:t xml:space="preserve"> выделите окончания</w:t>
            </w:r>
            <w:proofErr w:type="gramStart"/>
            <w:r w:rsidRPr="00757B8C">
              <w:t xml:space="preserve"> ,</w:t>
            </w:r>
            <w:proofErr w:type="gramEnd"/>
            <w:r w:rsidRPr="00757B8C">
              <w:t>определите их спряжение.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2694" w:type="dxa"/>
          </w:tcPr>
          <w:p w:rsidR="00B049B1" w:rsidRDefault="00B049B1" w:rsidP="00B049B1">
            <w:pPr>
              <w:contextualSpacing/>
              <w:jc w:val="both"/>
            </w:pPr>
            <w:proofErr w:type="gramStart"/>
            <w:r w:rsidRPr="009F3ECE">
              <w:rPr>
                <w:b/>
                <w:i/>
              </w:rPr>
              <w:t>Познавательные УУД:</w:t>
            </w:r>
            <w:r>
              <w:t xml:space="preserve"> классифицировать объекты (объединять в группы по</w:t>
            </w:r>
            <w:proofErr w:type="gramEnd"/>
          </w:p>
          <w:p w:rsidR="00B049B1" w:rsidRDefault="00B049B1" w:rsidP="00B049B1">
            <w:pPr>
              <w:contextualSpacing/>
              <w:jc w:val="both"/>
            </w:pPr>
            <w:r>
              <w:t xml:space="preserve">существенному признаку); приводить примеры в качестве доказательства </w:t>
            </w:r>
            <w:proofErr w:type="gramStart"/>
            <w:r>
              <w:t>выдвигаемых</w:t>
            </w:r>
            <w:proofErr w:type="gramEnd"/>
          </w:p>
          <w:p w:rsidR="00B049B1" w:rsidRDefault="00B049B1" w:rsidP="00B049B1">
            <w:pPr>
              <w:contextualSpacing/>
              <w:jc w:val="both"/>
            </w:pPr>
            <w:r>
              <w:t>положений;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39645B">
              <w:rPr>
                <w:b/>
                <w:bCs/>
                <w:i/>
                <w:color w:val="170E02"/>
              </w:rPr>
              <w:t>Коммуникативные УУД: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умение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оформлять свои мысли в устной форме;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слушать и понимать речь других;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</w:tc>
      </w:tr>
      <w:tr w:rsidR="00B049B1" w:rsidRPr="00750EA5" w:rsidTr="0098715F">
        <w:tc>
          <w:tcPr>
            <w:tcW w:w="2978" w:type="dxa"/>
          </w:tcPr>
          <w:p w:rsidR="00B049B1" w:rsidRPr="00607C8C" w:rsidRDefault="00B049B1" w:rsidP="00B049B1">
            <w:pPr>
              <w:contextualSpacing/>
              <w:jc w:val="both"/>
              <w:rPr>
                <w:b/>
              </w:rPr>
            </w:pPr>
            <w:r w:rsidRPr="00607C8C">
              <w:rPr>
                <w:b/>
                <w:lang w:val="en-US"/>
              </w:rPr>
              <w:t>III</w:t>
            </w:r>
            <w:r w:rsidRPr="00607C8C">
              <w:rPr>
                <w:b/>
              </w:rPr>
              <w:t>. Проблемное объяснение нового знания.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750EA5">
              <w:rPr>
                <w:i/>
                <w:u w:val="single"/>
              </w:rPr>
              <w:t>Цел</w:t>
            </w:r>
            <w:r>
              <w:rPr>
                <w:i/>
                <w:u w:val="single"/>
              </w:rPr>
              <w:t>ь: Создать проблемную ситуацию, которая спровоцирует обучающихся на  решение проблемы</w:t>
            </w:r>
            <w:proofErr w:type="gramStart"/>
            <w:r>
              <w:rPr>
                <w:i/>
                <w:u w:val="single"/>
              </w:rPr>
              <w:t xml:space="preserve"> .</w:t>
            </w:r>
            <w:proofErr w:type="gramEnd"/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3260" w:type="dxa"/>
          </w:tcPr>
          <w:p w:rsidR="00B049B1" w:rsidRDefault="00B049B1" w:rsidP="00B049B1">
            <w:pPr>
              <w:contextualSpacing/>
              <w:jc w:val="both"/>
            </w:pPr>
            <w:r>
              <w:lastRenderedPageBreak/>
              <w:t xml:space="preserve">Рассказывают </w:t>
            </w:r>
            <w:proofErr w:type="gramStart"/>
            <w:r>
              <w:t>сказку про царство</w:t>
            </w:r>
            <w:proofErr w:type="gramEnd"/>
            <w:r>
              <w:t xml:space="preserve"> «Глагол»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Анализируют полученную от учителя информацию, делают выводы и формулируют правило.</w:t>
            </w:r>
          </w:p>
        </w:tc>
        <w:tc>
          <w:tcPr>
            <w:tcW w:w="6662" w:type="dxa"/>
          </w:tcPr>
          <w:p w:rsidR="00B049B1" w:rsidRPr="002133EC" w:rsidRDefault="00B049B1" w:rsidP="00B049B1">
            <w:pPr>
              <w:contextualSpacing/>
              <w:jc w:val="both"/>
              <w:rPr>
                <w:u w:val="single"/>
              </w:rPr>
            </w:pPr>
            <w:r w:rsidRPr="002133EC">
              <w:rPr>
                <w:u w:val="single"/>
              </w:rPr>
              <w:t xml:space="preserve">Организует проблемную ситуацию и помогает </w:t>
            </w:r>
            <w:proofErr w:type="gramStart"/>
            <w:r w:rsidRPr="002133EC">
              <w:rPr>
                <w:u w:val="single"/>
              </w:rPr>
              <w:t>обучающимся</w:t>
            </w:r>
            <w:proofErr w:type="gramEnd"/>
            <w:r w:rsidRPr="002133EC">
              <w:rPr>
                <w:u w:val="single"/>
              </w:rPr>
              <w:t xml:space="preserve"> сформулировать правило.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>Объясните свой выбор.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>Строит – стро</w:t>
            </w:r>
            <w:r w:rsidRPr="00757B8C">
              <w:rPr>
                <w:b/>
              </w:rPr>
              <w:t>ить</w:t>
            </w:r>
            <w:r w:rsidRPr="00757B8C">
              <w:t>, стро</w:t>
            </w:r>
            <w:r w:rsidRPr="00757B8C">
              <w:rPr>
                <w:b/>
              </w:rPr>
              <w:t>ят</w:t>
            </w:r>
            <w:r w:rsidRPr="00757B8C">
              <w:t xml:space="preserve"> -2 </w:t>
            </w:r>
            <w:proofErr w:type="spellStart"/>
            <w:r w:rsidRPr="00757B8C">
              <w:t>спр</w:t>
            </w:r>
            <w:proofErr w:type="spellEnd"/>
            <w:r w:rsidRPr="00757B8C">
              <w:t>.</w:t>
            </w:r>
          </w:p>
          <w:p w:rsidR="00B049B1" w:rsidRDefault="00B049B1" w:rsidP="00B049B1">
            <w:pPr>
              <w:contextualSpacing/>
              <w:jc w:val="both"/>
            </w:pPr>
            <w:r w:rsidRPr="00757B8C">
              <w:t>Терпит – терп</w:t>
            </w:r>
            <w:r w:rsidRPr="00757B8C">
              <w:rPr>
                <w:b/>
              </w:rPr>
              <w:t>еть</w:t>
            </w:r>
            <w:r w:rsidRPr="00757B8C">
              <w:t>, терп</w:t>
            </w:r>
            <w:r w:rsidRPr="00757B8C">
              <w:rPr>
                <w:b/>
              </w:rPr>
              <w:t>ят</w:t>
            </w:r>
            <w:proofErr w:type="gramStart"/>
            <w:r w:rsidRPr="00757B8C">
              <w:t xml:space="preserve">  ?</w:t>
            </w:r>
            <w:proofErr w:type="gramEnd"/>
          </w:p>
          <w:p w:rsidR="00B049B1" w:rsidRDefault="00B049B1" w:rsidP="00B049B1">
            <w:pPr>
              <w:contextualSpacing/>
              <w:jc w:val="both"/>
            </w:pPr>
            <w:r>
              <w:t>Едет – ех</w:t>
            </w:r>
            <w:r w:rsidRPr="00EA6B9B">
              <w:rPr>
                <w:b/>
              </w:rPr>
              <w:t>ать</w:t>
            </w:r>
            <w:r>
              <w:t>, ед</w:t>
            </w:r>
            <w:r w:rsidRPr="00EA6B9B">
              <w:rPr>
                <w:b/>
              </w:rPr>
              <w:t>ут</w:t>
            </w:r>
            <w:r>
              <w:t xml:space="preserve"> – 1 </w:t>
            </w:r>
            <w:proofErr w:type="spellStart"/>
            <w:r>
              <w:t>спр</w:t>
            </w:r>
            <w:proofErr w:type="spellEnd"/>
            <w:r>
              <w:t>.</w:t>
            </w:r>
          </w:p>
          <w:p w:rsidR="00B049B1" w:rsidRDefault="00B049B1" w:rsidP="00B049B1">
            <w:pPr>
              <w:contextualSpacing/>
              <w:jc w:val="both"/>
            </w:pPr>
            <w:r>
              <w:lastRenderedPageBreak/>
              <w:t>Дышит – дыш</w:t>
            </w:r>
            <w:r w:rsidRPr="00EA6B9B">
              <w:rPr>
                <w:b/>
              </w:rPr>
              <w:t>ать</w:t>
            </w:r>
            <w:r>
              <w:t>, дыш</w:t>
            </w:r>
            <w:r w:rsidRPr="00EA6B9B">
              <w:rPr>
                <w:b/>
              </w:rPr>
              <w:t>ат</w:t>
            </w:r>
            <w:proofErr w:type="gramStart"/>
            <w:r>
              <w:t xml:space="preserve">  - ? </w:t>
            </w:r>
            <w:proofErr w:type="spellStart"/>
            <w:proofErr w:type="gramEnd"/>
            <w:r>
              <w:t>спр</w:t>
            </w:r>
            <w:proofErr w:type="spellEnd"/>
            <w:r>
              <w:t>.</w:t>
            </w:r>
          </w:p>
          <w:p w:rsidR="00B049B1" w:rsidRDefault="00B049B1" w:rsidP="00B049B1">
            <w:pPr>
              <w:contextualSpacing/>
              <w:jc w:val="both"/>
            </w:pPr>
            <w:r>
              <w:t xml:space="preserve">Лечит </w:t>
            </w:r>
            <w:proofErr w:type="gramStart"/>
            <w:r>
              <w:t>–л</w:t>
            </w:r>
            <w:proofErr w:type="gramEnd"/>
            <w:r>
              <w:t>еч</w:t>
            </w:r>
            <w:r w:rsidRPr="00EA6B9B">
              <w:rPr>
                <w:b/>
              </w:rPr>
              <w:t>ить</w:t>
            </w:r>
            <w:r>
              <w:t>, леч</w:t>
            </w:r>
            <w:r w:rsidRPr="00EA6B9B">
              <w:rPr>
                <w:b/>
              </w:rPr>
              <w:t>ат</w:t>
            </w:r>
            <w:r>
              <w:t xml:space="preserve"> – 2 </w:t>
            </w:r>
            <w:proofErr w:type="spellStart"/>
            <w:r>
              <w:t>спр</w:t>
            </w:r>
            <w:proofErr w:type="spellEnd"/>
            <w:r>
              <w:t>.</w:t>
            </w:r>
            <w:bookmarkStart w:id="0" w:name="_GoBack"/>
            <w:bookmarkEnd w:id="0"/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 xml:space="preserve">У нас возникла </w:t>
            </w:r>
            <w:r w:rsidRPr="00B049B1">
              <w:rPr>
                <w:b/>
              </w:rPr>
              <w:t>проблема</w:t>
            </w:r>
            <w:r w:rsidRPr="00757B8C">
              <w:t>, которую мы с вами постараемся решить.</w:t>
            </w:r>
          </w:p>
          <w:p w:rsidR="00B049B1" w:rsidRPr="00757B8C" w:rsidRDefault="00B049B1" w:rsidP="00B049B1">
            <w:pPr>
              <w:contextualSpacing/>
              <w:jc w:val="both"/>
            </w:pPr>
            <w:r w:rsidRPr="00757B8C">
              <w:t xml:space="preserve">Давайте вспомним </w:t>
            </w:r>
            <w:proofErr w:type="gramStart"/>
            <w:r w:rsidRPr="00757B8C">
              <w:t>сказку</w:t>
            </w:r>
            <w:r>
              <w:t xml:space="preserve"> </w:t>
            </w:r>
            <w:r w:rsidRPr="00757B8C">
              <w:t xml:space="preserve"> про страну</w:t>
            </w:r>
            <w:proofErr w:type="gramEnd"/>
            <w:r w:rsidRPr="00757B8C">
              <w:t xml:space="preserve">  Глаголов.</w:t>
            </w:r>
            <w:r>
              <w:t xml:space="preserve"> </w:t>
            </w:r>
            <w:r w:rsidRPr="00757B8C">
              <w:rPr>
                <w:b/>
                <w:i/>
              </w:rPr>
              <w:t>Рассказывают учащиеся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 xml:space="preserve">     Давным-давно, когда нас с тобой ещё не было на свете, в царстве Грамматика жил-был славный царь Глагол со своим глагольным людом. Народ его был трудолюбивым, деятельным: всё время куда-то спешил, что-то делал, чем-то занимался.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 xml:space="preserve">      Было у царя два сына: 1 спряжение и 2 спряжение. Призвал однажды царь Глагол сыновей и говорит им: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 xml:space="preserve">- </w:t>
            </w:r>
            <w:proofErr w:type="gramStart"/>
            <w:r w:rsidRPr="00757B8C">
              <w:rPr>
                <w:i/>
              </w:rPr>
              <w:t>Стар я стал</w:t>
            </w:r>
            <w:proofErr w:type="gramEnd"/>
            <w:r w:rsidRPr="00757B8C">
              <w:rPr>
                <w:i/>
              </w:rPr>
              <w:t xml:space="preserve">, дети мои, трудно мне управлять государством. Пришло время вам заменить меня. Даю вам я три дня и три ночи, чтобы вы решили, как вам царствовать. 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>-И после этих слов отпустил царь своих сыновей.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 xml:space="preserve">      Думали они три дня и три ночи и решили: 2 спряжение будет править теми глаголами, которые в неопределённой форме заканчиваются на </w:t>
            </w:r>
            <w:proofErr w:type="gramStart"/>
            <w:r w:rsidRPr="00757B8C">
              <w:rPr>
                <w:i/>
              </w:rPr>
              <w:t>–</w:t>
            </w:r>
            <w:proofErr w:type="spellStart"/>
            <w:r w:rsidRPr="00757B8C">
              <w:rPr>
                <w:i/>
              </w:rPr>
              <w:t>и</w:t>
            </w:r>
            <w:proofErr w:type="gramEnd"/>
            <w:r w:rsidRPr="00757B8C">
              <w:rPr>
                <w:i/>
              </w:rPr>
              <w:t>ть</w:t>
            </w:r>
            <w:proofErr w:type="spellEnd"/>
            <w:r w:rsidRPr="00757B8C">
              <w:rPr>
                <w:i/>
              </w:rPr>
              <w:t xml:space="preserve">, а 1 спряжение – всеми остальными. Пришли сыновья к отцу и сказали о своём решении. Глагол обрадовался, что у него такие мудрые дети и издал указ о разделении царства. </w:t>
            </w:r>
          </w:p>
          <w:p w:rsidR="00B049B1" w:rsidRPr="00757B8C" w:rsidRDefault="00B049B1" w:rsidP="00B049B1">
            <w:pPr>
              <w:contextualSpacing/>
              <w:jc w:val="both"/>
              <w:rPr>
                <w:b/>
                <w:i/>
              </w:rPr>
            </w:pPr>
            <w:r w:rsidRPr="00757B8C">
              <w:rPr>
                <w:b/>
                <w:i/>
              </w:rPr>
              <w:t xml:space="preserve">Вступление учителя. </w:t>
            </w:r>
          </w:p>
          <w:p w:rsidR="00B049B1" w:rsidRPr="00607C8C" w:rsidRDefault="00B049B1" w:rsidP="00B049B1">
            <w:pPr>
              <w:contextualSpacing/>
              <w:jc w:val="both"/>
              <w:rPr>
                <w:i/>
              </w:rPr>
            </w:pPr>
            <w:r w:rsidRPr="00607C8C">
              <w:rPr>
                <w:i/>
              </w:rPr>
              <w:t>Но у этой сказки есть продолжение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>
              <w:rPr>
                <w:i/>
              </w:rPr>
              <w:t xml:space="preserve">    Некоторые семьи  оказали</w:t>
            </w:r>
            <w:r w:rsidRPr="00757B8C">
              <w:rPr>
                <w:i/>
              </w:rPr>
              <w:t>сь в двух разных царствах</w:t>
            </w:r>
            <w:r w:rsidRPr="00757B8C">
              <w:rPr>
                <w:b/>
                <w:i/>
              </w:rPr>
              <w:t>.</w:t>
            </w:r>
            <w:r w:rsidRPr="00757B8C">
              <w:rPr>
                <w:i/>
              </w:rPr>
              <w:t xml:space="preserve"> Это были глаголы: гнать, держать,</w:t>
            </w:r>
            <w:r w:rsidRPr="00EA6B9B">
              <w:rPr>
                <w:i/>
              </w:rPr>
              <w:t xml:space="preserve"> </w:t>
            </w:r>
            <w:r w:rsidRPr="00757B8C">
              <w:rPr>
                <w:i/>
              </w:rPr>
              <w:t>дышать, слышать</w:t>
            </w:r>
            <w:r>
              <w:rPr>
                <w:i/>
              </w:rPr>
              <w:t xml:space="preserve">; </w:t>
            </w:r>
            <w:r w:rsidRPr="00757B8C">
              <w:rPr>
                <w:i/>
              </w:rPr>
              <w:t xml:space="preserve"> смотреть, видеть,</w:t>
            </w:r>
            <w:proofErr w:type="gramStart"/>
            <w:r w:rsidRPr="00757B8C">
              <w:rPr>
                <w:i/>
              </w:rPr>
              <w:t xml:space="preserve"> ,</w:t>
            </w:r>
            <w:proofErr w:type="gramEnd"/>
            <w:r w:rsidRPr="00757B8C">
              <w:rPr>
                <w:i/>
              </w:rPr>
              <w:t xml:space="preserve"> ненавидеть, зависеть, </w:t>
            </w:r>
            <w:r>
              <w:rPr>
                <w:i/>
              </w:rPr>
              <w:t>вертеть, обидеть, терпеть и брить, стелить.</w:t>
            </w:r>
            <w:r w:rsidRPr="00757B8C">
              <w:rPr>
                <w:i/>
              </w:rPr>
              <w:t xml:space="preserve"> Пришли они к царю с просьбой: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>- Милостивый государь, славный царь Глагол, помоги нам.</w:t>
            </w:r>
          </w:p>
          <w:p w:rsidR="00B049B1" w:rsidRPr="00757B8C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>- По твоему указу оказа</w:t>
            </w:r>
            <w:r>
              <w:rPr>
                <w:i/>
              </w:rPr>
              <w:t xml:space="preserve">лись мы в разных царствах </w:t>
            </w:r>
            <w:proofErr w:type="gramStart"/>
            <w:r>
              <w:rPr>
                <w:i/>
              </w:rPr>
              <w:t>с</w:t>
            </w:r>
            <w:proofErr w:type="gramEnd"/>
            <w:r>
              <w:rPr>
                <w:i/>
              </w:rPr>
              <w:t xml:space="preserve"> </w:t>
            </w:r>
            <w:r w:rsidRPr="00757B8C">
              <w:rPr>
                <w:i/>
              </w:rPr>
              <w:t xml:space="preserve"> наши</w:t>
            </w:r>
            <w:r>
              <w:rPr>
                <w:i/>
              </w:rPr>
              <w:t>ми  старыми родителям</w:t>
            </w:r>
            <w:r w:rsidRPr="00757B8C">
              <w:rPr>
                <w:i/>
              </w:rPr>
              <w:t xml:space="preserve">. Разреши нам остаться с ними. </w:t>
            </w:r>
          </w:p>
          <w:p w:rsidR="00B049B1" w:rsidRDefault="00B049B1" w:rsidP="00B049B1">
            <w:pPr>
              <w:contextualSpacing/>
              <w:jc w:val="both"/>
              <w:rPr>
                <w:i/>
              </w:rPr>
            </w:pPr>
            <w:r w:rsidRPr="00757B8C">
              <w:rPr>
                <w:i/>
              </w:rPr>
              <w:t xml:space="preserve">      Не мог устоять царь перед просьбой и </w:t>
            </w:r>
            <w:r>
              <w:rPr>
                <w:i/>
              </w:rPr>
              <w:t>издал Указ.</w:t>
            </w:r>
          </w:p>
          <w:p w:rsidR="00B049B1" w:rsidRDefault="00B049B1" w:rsidP="00B049B1">
            <w:pPr>
              <w:contextualSpacing/>
              <w:jc w:val="both"/>
              <w:rPr>
                <w:i/>
              </w:rPr>
            </w:pPr>
          </w:p>
          <w:p w:rsidR="00B049B1" w:rsidRPr="00B049B1" w:rsidRDefault="00B049B1" w:rsidP="00B049B1">
            <w:pPr>
              <w:contextualSpacing/>
              <w:jc w:val="both"/>
              <w:rPr>
                <w:i/>
              </w:rPr>
            </w:pPr>
          </w:p>
          <w:p w:rsidR="00B049B1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jc w:val="both"/>
            </w:pPr>
            <w:r>
              <w:lastRenderedPageBreak/>
              <w:t>Я, царь Глагол</w:t>
            </w:r>
            <w:proofErr w:type="gramStart"/>
            <w:r>
              <w:t xml:space="preserve"> ,</w:t>
            </w:r>
            <w:proofErr w:type="gramEnd"/>
            <w:r>
              <w:t xml:space="preserve"> повелеваю:</w:t>
            </w:r>
          </w:p>
          <w:p w:rsidR="00B049B1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jc w:val="both"/>
            </w:pPr>
            <w:r>
              <w:t xml:space="preserve">жителей своего царства – </w:t>
            </w:r>
          </w:p>
          <w:p w:rsidR="00B049B1" w:rsidRPr="00EA6B9B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jc w:val="both"/>
              <w:rPr>
                <w:b/>
                <w:i/>
              </w:rPr>
            </w:pPr>
            <w:proofErr w:type="gramStart"/>
            <w:r>
              <w:t xml:space="preserve">глаголы </w:t>
            </w:r>
            <w:r w:rsidRPr="00757B8C">
              <w:rPr>
                <w:b/>
                <w:i/>
              </w:rPr>
              <w:t>гнать, держать</w:t>
            </w:r>
            <w:r>
              <w:rPr>
                <w:b/>
                <w:i/>
              </w:rPr>
              <w:t>, дышать, слышат;</w:t>
            </w:r>
            <w:r w:rsidRPr="00757B8C">
              <w:rPr>
                <w:b/>
                <w:i/>
              </w:rPr>
              <w:t xml:space="preserve"> смотреть, видеть, ненавидеть, зависеть, вертеть, обидеть, терпеть</w:t>
            </w:r>
            <w:r>
              <w:t xml:space="preserve">  оставить проживать во 2 спряжении, </w:t>
            </w:r>
            <w:proofErr w:type="gramEnd"/>
          </w:p>
          <w:p w:rsidR="00B049B1" w:rsidRPr="00757B8C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jc w:val="both"/>
            </w:pPr>
            <w:r>
              <w:t>а глаголы брить, стелить  -  в 1 спряжении.</w:t>
            </w:r>
          </w:p>
          <w:p w:rsidR="00B049B1" w:rsidRDefault="00B049B1" w:rsidP="00B049B1">
            <w:pPr>
              <w:contextualSpacing/>
              <w:jc w:val="both"/>
            </w:pPr>
            <w:r>
              <w:t>Так и появились глаголы – исключения.</w:t>
            </w:r>
          </w:p>
          <w:p w:rsidR="00B049B1" w:rsidRDefault="00B049B1" w:rsidP="00B049B1">
            <w:pPr>
              <w:contextualSpacing/>
              <w:jc w:val="both"/>
            </w:pPr>
            <w:r>
              <w:t xml:space="preserve">Как вы думаете, к каким старым родителям просились эти глаголы? </w:t>
            </w:r>
            <w:proofErr w:type="gramStart"/>
            <w:r>
              <w:t xml:space="preserve">( </w:t>
            </w:r>
            <w:proofErr w:type="gramEnd"/>
            <w:r>
              <w:t>к старославянским словам от которых они образовались)</w:t>
            </w:r>
          </w:p>
          <w:p w:rsidR="00B049B1" w:rsidRDefault="00B049B1" w:rsidP="00B049B1">
            <w:pPr>
              <w:contextualSpacing/>
              <w:jc w:val="both"/>
            </w:pPr>
            <w:r>
              <w:t>Мы создали с вами карту – помощницу.</w:t>
            </w:r>
          </w:p>
          <w:p w:rsidR="00B049B1" w:rsidRDefault="00B049B1" w:rsidP="00B049B1">
            <w:pPr>
              <w:contextualSpacing/>
              <w:jc w:val="both"/>
            </w:pPr>
            <w:r>
              <w:t>Как вы думаете, почему она так называется?</w:t>
            </w:r>
          </w:p>
          <w:p w:rsidR="00B049B1" w:rsidRDefault="00B049B1" w:rsidP="00B049B1">
            <w:pPr>
              <w:contextualSpacing/>
              <w:jc w:val="both"/>
            </w:pPr>
            <w:r>
              <w:t xml:space="preserve"> - Сколько глаголов – исключений на </w:t>
            </w:r>
            <w:proofErr w:type="gramStart"/>
            <w:r>
              <w:t>–</w:t>
            </w:r>
            <w:proofErr w:type="spellStart"/>
            <w:r>
              <w:t>а</w:t>
            </w:r>
            <w:proofErr w:type="gramEnd"/>
            <w:r>
              <w:t>ть</w:t>
            </w:r>
            <w:proofErr w:type="spellEnd"/>
            <w:r>
              <w:t>? Назовите их.</w:t>
            </w:r>
          </w:p>
          <w:p w:rsidR="00B049B1" w:rsidRDefault="00B049B1" w:rsidP="00B049B1">
            <w:pPr>
              <w:contextualSpacing/>
              <w:jc w:val="both"/>
            </w:pPr>
            <w:r>
              <w:t xml:space="preserve">-Сколько на </w:t>
            </w:r>
            <w:proofErr w:type="gramStart"/>
            <w:r>
              <w:t>–</w:t>
            </w:r>
            <w:proofErr w:type="spellStart"/>
            <w:r>
              <w:t>е</w:t>
            </w:r>
            <w:proofErr w:type="gramEnd"/>
            <w:r>
              <w:t>ть</w:t>
            </w:r>
            <w:proofErr w:type="spellEnd"/>
            <w:r>
              <w:t>? Назовите их.</w:t>
            </w:r>
          </w:p>
          <w:p w:rsidR="00B049B1" w:rsidRDefault="00B049B1" w:rsidP="00B049B1">
            <w:pPr>
              <w:contextualSpacing/>
              <w:jc w:val="both"/>
            </w:pPr>
            <w:r>
              <w:t xml:space="preserve">Сколько на </w:t>
            </w:r>
            <w:proofErr w:type="gramStart"/>
            <w:r>
              <w:t>–</w:t>
            </w:r>
            <w:proofErr w:type="spellStart"/>
            <w:r>
              <w:t>и</w:t>
            </w:r>
            <w:proofErr w:type="gramEnd"/>
            <w:r>
              <w:t>ть</w:t>
            </w:r>
            <w:proofErr w:type="spellEnd"/>
            <w:r>
              <w:t>? Назовите их.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 xml:space="preserve">-Давайте теперь </w:t>
            </w:r>
            <w:proofErr w:type="gramStart"/>
            <w:r>
              <w:t xml:space="preserve">попробуем определить спряжение глаголов  </w:t>
            </w:r>
            <w:r w:rsidRPr="00EA6B9B">
              <w:rPr>
                <w:b/>
              </w:rPr>
              <w:t>ДЫШИТ</w:t>
            </w:r>
            <w:proofErr w:type="gramEnd"/>
            <w:r w:rsidRPr="00EA6B9B">
              <w:rPr>
                <w:b/>
              </w:rPr>
              <w:t xml:space="preserve"> </w:t>
            </w:r>
            <w:r>
              <w:t xml:space="preserve">и </w:t>
            </w:r>
            <w:r w:rsidRPr="00AE74EB">
              <w:rPr>
                <w:b/>
              </w:rPr>
              <w:t>ТЕРПИТ.</w:t>
            </w:r>
            <w:r>
              <w:t xml:space="preserve"> Обоснуйте свой ответ.</w:t>
            </w:r>
          </w:p>
        </w:tc>
        <w:tc>
          <w:tcPr>
            <w:tcW w:w="2694" w:type="dxa"/>
          </w:tcPr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39645B">
              <w:rPr>
                <w:b/>
                <w:i/>
              </w:rPr>
              <w:lastRenderedPageBreak/>
              <w:t>Познавательные УУД</w:t>
            </w:r>
            <w:r w:rsidRPr="0039645B">
              <w:rPr>
                <w:i/>
              </w:rPr>
              <w:t>:</w:t>
            </w:r>
            <w:r w:rsidRPr="0039645B">
              <w:t xml:space="preserve"> умение </w:t>
            </w:r>
            <w:r w:rsidRPr="0039645B">
              <w:rPr>
                <w:bCs/>
                <w:color w:val="170E02"/>
              </w:rPr>
              <w:t>ориентироваться в своей системе знаний: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отличать новое от уже известного</w:t>
            </w:r>
            <w:proofErr w:type="gramStart"/>
            <w:r w:rsidRPr="0039645B">
              <w:rPr>
                <w:bCs/>
                <w:color w:val="170E02"/>
              </w:rPr>
              <w:t xml:space="preserve"> ;</w:t>
            </w:r>
            <w:proofErr w:type="gramEnd"/>
            <w:r w:rsidRPr="0039645B">
              <w:rPr>
                <w:bCs/>
                <w:color w:val="170E02"/>
              </w:rPr>
              <w:t xml:space="preserve"> добывать новые знания: находить </w:t>
            </w:r>
            <w:r w:rsidRPr="0039645B">
              <w:rPr>
                <w:bCs/>
                <w:color w:val="170E02"/>
              </w:rPr>
              <w:lastRenderedPageBreak/>
              <w:t xml:space="preserve">ответы на вопросы, используя свой жизненный опыт и </w:t>
            </w:r>
            <w:r>
              <w:rPr>
                <w:bCs/>
                <w:color w:val="170E02"/>
              </w:rPr>
              <w:t>информацию, полученную на уроке;</w:t>
            </w:r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>
              <w:rPr>
                <w:bCs/>
                <w:color w:val="170E02"/>
              </w:rPr>
              <w:t>в</w:t>
            </w:r>
            <w:r w:rsidRPr="009F3ECE">
              <w:rPr>
                <w:bCs/>
                <w:color w:val="170E02"/>
              </w:rPr>
              <w:t>ысказывать предположени</w:t>
            </w:r>
            <w:r>
              <w:rPr>
                <w:bCs/>
                <w:color w:val="170E02"/>
              </w:rPr>
              <w:t>я, обсуждать проблемные вопросы.</w:t>
            </w:r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39645B">
              <w:rPr>
                <w:b/>
                <w:bCs/>
                <w:i/>
                <w:color w:val="170E02"/>
              </w:rPr>
              <w:t>Коммуникативные УУД: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умение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оформлять свои мысли в устной форме;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слушать и понимать речь других;</w:t>
            </w:r>
          </w:p>
          <w:p w:rsidR="00B049B1" w:rsidRDefault="00B049B1" w:rsidP="00B049B1">
            <w:pPr>
              <w:contextualSpacing/>
              <w:jc w:val="both"/>
            </w:pPr>
            <w:r w:rsidRPr="002E7729">
              <w:rPr>
                <w:b/>
                <w:i/>
              </w:rPr>
              <w:t>Личностные УУД</w:t>
            </w:r>
            <w:r>
              <w:t>: применять правила делового сотрудничества: сравнивать разные</w:t>
            </w:r>
          </w:p>
          <w:p w:rsidR="00B049B1" w:rsidRDefault="00B049B1" w:rsidP="00B049B1">
            <w:pPr>
              <w:contextualSpacing/>
              <w:jc w:val="both"/>
            </w:pPr>
            <w:r>
              <w:t>точки зрения; считаться с мнением другого человека; проявлять терпение и доброжелательность в споре (дискуссии), доверие к собеседнику (соучастнику) деятельности.</w:t>
            </w:r>
          </w:p>
          <w:p w:rsidR="00B049B1" w:rsidRPr="00750EA5" w:rsidRDefault="00B049B1" w:rsidP="00B049B1">
            <w:pPr>
              <w:contextualSpacing/>
              <w:jc w:val="both"/>
            </w:pPr>
            <w:r w:rsidRPr="002E7729">
              <w:rPr>
                <w:b/>
                <w:bCs/>
                <w:i/>
                <w:color w:val="170E02"/>
              </w:rPr>
              <w:t>Регулятивные УУД:</w:t>
            </w:r>
            <w:r>
              <w:rPr>
                <w:bCs/>
                <w:color w:val="170E02"/>
              </w:rPr>
              <w:t xml:space="preserve"> </w:t>
            </w:r>
            <w:r w:rsidRPr="002E7729">
              <w:rPr>
                <w:bCs/>
                <w:color w:val="170E02"/>
              </w:rPr>
              <w:t>удерживать цель деятельности до получения ее результата</w:t>
            </w:r>
          </w:p>
        </w:tc>
      </w:tr>
      <w:tr w:rsidR="00B049B1" w:rsidRPr="00750EA5" w:rsidTr="0098715F">
        <w:tc>
          <w:tcPr>
            <w:tcW w:w="2978" w:type="dxa"/>
          </w:tcPr>
          <w:p w:rsidR="00B049B1" w:rsidRDefault="00B049B1" w:rsidP="00B049B1">
            <w:pPr>
              <w:contextualSpacing/>
              <w:jc w:val="both"/>
            </w:pPr>
            <w:r>
              <w:rPr>
                <w:b/>
              </w:rPr>
              <w:lastRenderedPageBreak/>
              <w:t>ФИЗКУЛЬТМИНУТКА</w:t>
            </w:r>
          </w:p>
          <w:p w:rsidR="00B049B1" w:rsidRPr="00A922FC" w:rsidRDefault="00B049B1" w:rsidP="00B049B1">
            <w:pPr>
              <w:contextualSpacing/>
              <w:jc w:val="both"/>
              <w:rPr>
                <w:u w:val="single"/>
              </w:rPr>
            </w:pPr>
            <w:r w:rsidRPr="00A922FC">
              <w:rPr>
                <w:u w:val="single"/>
              </w:rPr>
              <w:t>Цель: отдых</w:t>
            </w:r>
          </w:p>
        </w:tc>
        <w:tc>
          <w:tcPr>
            <w:tcW w:w="3260" w:type="dxa"/>
          </w:tcPr>
          <w:p w:rsidR="00B049B1" w:rsidRDefault="00B049B1" w:rsidP="00B049B1">
            <w:pPr>
              <w:contextualSpacing/>
              <w:jc w:val="both"/>
            </w:pPr>
            <w:r>
              <w:t>Проводит обучающаяся.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Выполняют движения под музыку.</w:t>
            </w:r>
          </w:p>
        </w:tc>
        <w:tc>
          <w:tcPr>
            <w:tcW w:w="6662" w:type="dxa"/>
          </w:tcPr>
          <w:p w:rsidR="00B049B1" w:rsidRPr="00750EA5" w:rsidRDefault="00B049B1" w:rsidP="00B049B1">
            <w:pPr>
              <w:contextualSpacing/>
              <w:jc w:val="both"/>
            </w:pPr>
            <w:r>
              <w:t>Распечатывает схему-помощницу и раздаёт каждому обучающемуся.</w:t>
            </w:r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</w:tc>
      </w:tr>
      <w:tr w:rsidR="00B049B1" w:rsidRPr="00750EA5" w:rsidTr="0098715F">
        <w:tc>
          <w:tcPr>
            <w:tcW w:w="2978" w:type="dxa"/>
          </w:tcPr>
          <w:p w:rsidR="00B049B1" w:rsidRPr="00607C8C" w:rsidRDefault="00B049B1" w:rsidP="00B049B1">
            <w:pPr>
              <w:contextualSpacing/>
              <w:jc w:val="both"/>
              <w:rPr>
                <w:b/>
              </w:rPr>
            </w:pPr>
            <w:r w:rsidRPr="00A922FC">
              <w:rPr>
                <w:b/>
              </w:rPr>
              <w:t xml:space="preserve"> </w:t>
            </w:r>
            <w:r w:rsidRPr="00607C8C">
              <w:rPr>
                <w:b/>
                <w:lang w:val="en-US"/>
              </w:rPr>
              <w:t>IV</w:t>
            </w:r>
            <w:r w:rsidRPr="00607C8C">
              <w:rPr>
                <w:b/>
              </w:rPr>
              <w:t>.Первичное закрепление.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Цель: Закрепить полученные знания, применяя их в практических заданиях.</w:t>
            </w:r>
          </w:p>
        </w:tc>
        <w:tc>
          <w:tcPr>
            <w:tcW w:w="3260" w:type="dxa"/>
          </w:tcPr>
          <w:p w:rsidR="00B049B1" w:rsidRDefault="00B049B1" w:rsidP="00B049B1">
            <w:pPr>
              <w:contextualSpacing/>
              <w:jc w:val="both"/>
            </w:pPr>
            <w:r>
              <w:t>Определяют спряжение глаголов-исключений.</w:t>
            </w:r>
          </w:p>
          <w:p w:rsidR="00B049B1" w:rsidRDefault="00B049B1" w:rsidP="00B049B1">
            <w:pPr>
              <w:contextualSpacing/>
              <w:jc w:val="both"/>
            </w:pPr>
            <w:r>
              <w:t>Спрягают глаголы исключения.</w:t>
            </w:r>
          </w:p>
          <w:p w:rsidR="00B049B1" w:rsidRDefault="00B049B1" w:rsidP="00B049B1">
            <w:pPr>
              <w:contextualSpacing/>
              <w:jc w:val="both"/>
            </w:pPr>
            <w:r>
              <w:t>Вставляют пропущенные буквы в текст (личные окончания глаголов-исключений)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Находят лишнее слово среди глаголов (глагол-исключение)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</w:tc>
        <w:tc>
          <w:tcPr>
            <w:tcW w:w="6662" w:type="dxa"/>
          </w:tcPr>
          <w:p w:rsidR="00B049B1" w:rsidRPr="00A922FC" w:rsidRDefault="00B049B1" w:rsidP="00B049B1">
            <w:pPr>
              <w:contextualSpacing/>
              <w:jc w:val="both"/>
              <w:rPr>
                <w:u w:val="single"/>
              </w:rPr>
            </w:pPr>
            <w:r w:rsidRPr="00A922FC">
              <w:rPr>
                <w:u w:val="single"/>
              </w:rPr>
              <w:lastRenderedPageBreak/>
              <w:t xml:space="preserve">Организует деятельность </w:t>
            </w:r>
            <w:proofErr w:type="gramStart"/>
            <w:r w:rsidRPr="00A922FC">
              <w:rPr>
                <w:u w:val="single"/>
              </w:rPr>
              <w:t>обучающихся</w:t>
            </w:r>
            <w:proofErr w:type="gramEnd"/>
            <w:r w:rsidRPr="00A922FC">
              <w:rPr>
                <w:u w:val="single"/>
              </w:rPr>
              <w:t>. Контролирует правильность выполнения заданий.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  <w:p w:rsidR="00B049B1" w:rsidRDefault="00B049B1" w:rsidP="00B049B1">
            <w:pPr>
              <w:contextualSpacing/>
              <w:jc w:val="both"/>
            </w:pPr>
            <w:r>
              <w:t>-Для закрепления нового материала, мы выполним несколько заданий.</w:t>
            </w:r>
          </w:p>
          <w:p w:rsidR="00B049B1" w:rsidRDefault="00B049B1" w:rsidP="00B049B1">
            <w:pPr>
              <w:contextualSpacing/>
              <w:jc w:val="both"/>
            </w:pPr>
            <w:r w:rsidRPr="00607C8C">
              <w:rPr>
                <w:b/>
                <w:i/>
              </w:rPr>
              <w:t xml:space="preserve">1  Задание. </w:t>
            </w:r>
            <w:r>
              <w:t>Проспрягайте глаголы – исключения.</w:t>
            </w:r>
          </w:p>
          <w:p w:rsidR="00B049B1" w:rsidRDefault="00B049B1" w:rsidP="00B049B1">
            <w:pPr>
              <w:contextualSpacing/>
              <w:jc w:val="both"/>
            </w:pPr>
            <w:r>
              <w:t>1 ряд                                2 ряд                       3 ряд</w:t>
            </w:r>
          </w:p>
          <w:p w:rsidR="00B049B1" w:rsidRDefault="00B049B1" w:rsidP="00B049B1">
            <w:pPr>
              <w:contextualSpacing/>
              <w:jc w:val="both"/>
            </w:pPr>
            <w:r>
              <w:t>Смотреть                    слышать                  стелить</w:t>
            </w:r>
          </w:p>
          <w:p w:rsidR="00B049B1" w:rsidRDefault="00B049B1" w:rsidP="00B049B1">
            <w:pPr>
              <w:contextualSpacing/>
              <w:jc w:val="both"/>
            </w:pPr>
            <w:r>
              <w:t>(Проверка на доске)</w:t>
            </w:r>
          </w:p>
          <w:p w:rsidR="00B049B1" w:rsidRDefault="00B049B1" w:rsidP="00B049B1">
            <w:pPr>
              <w:contextualSpacing/>
              <w:jc w:val="both"/>
            </w:pPr>
            <w:r>
              <w:t>- Поднимите руки те, кто справился с заданием без ошибок.</w:t>
            </w:r>
          </w:p>
          <w:p w:rsidR="00B049B1" w:rsidRPr="00607C8C" w:rsidRDefault="00B049B1" w:rsidP="00B049B1">
            <w:pPr>
              <w:contextualSpacing/>
              <w:jc w:val="both"/>
              <w:rPr>
                <w:b/>
                <w:i/>
              </w:rPr>
            </w:pPr>
            <w:r w:rsidRPr="00607C8C">
              <w:rPr>
                <w:b/>
                <w:i/>
              </w:rPr>
              <w:t>2  Задание</w:t>
            </w:r>
            <w:proofErr w:type="gramStart"/>
            <w:r w:rsidRPr="00607C8C">
              <w:rPr>
                <w:b/>
                <w:i/>
              </w:rPr>
              <w:t>.</w:t>
            </w:r>
            <w:proofErr w:type="gramEnd"/>
            <w:r w:rsidRPr="00607C8C">
              <w:rPr>
                <w:b/>
                <w:i/>
              </w:rPr>
              <w:t xml:space="preserve"> (</w:t>
            </w:r>
            <w:proofErr w:type="gramStart"/>
            <w:r w:rsidRPr="00607C8C">
              <w:rPr>
                <w:b/>
                <w:i/>
              </w:rPr>
              <w:t>н</w:t>
            </w:r>
            <w:proofErr w:type="gramEnd"/>
            <w:r w:rsidRPr="00607C8C">
              <w:rPr>
                <w:b/>
                <w:i/>
              </w:rPr>
              <w:t>а доске)</w:t>
            </w:r>
          </w:p>
          <w:p w:rsidR="00B049B1" w:rsidRPr="002D3079" w:rsidRDefault="00B049B1" w:rsidP="00B049B1">
            <w:pPr>
              <w:contextualSpacing/>
              <w:jc w:val="both"/>
            </w:pPr>
            <w:r w:rsidRPr="002D3079">
              <w:t>-Прочтите текст. К какому жанру устного народного творчества он относится</w:t>
            </w:r>
            <w:proofErr w:type="gramStart"/>
            <w:r w:rsidRPr="002D3079">
              <w:t xml:space="preserve"> ?</w:t>
            </w:r>
            <w:proofErr w:type="gramEnd"/>
            <w:r w:rsidRPr="002D3079">
              <w:t xml:space="preserve"> </w:t>
            </w:r>
          </w:p>
          <w:p w:rsidR="00B049B1" w:rsidRPr="002D3079" w:rsidRDefault="00B049B1" w:rsidP="00B049B1">
            <w:pPr>
              <w:contextualSpacing/>
              <w:jc w:val="both"/>
            </w:pPr>
            <w:r w:rsidRPr="002D3079">
              <w:t>Спишите текст, вставляя пропущенные буквы.</w:t>
            </w:r>
            <w:r>
              <w:t xml:space="preserve"> Определите </w:t>
            </w:r>
            <w:r>
              <w:lastRenderedPageBreak/>
              <w:t>спряжение глаголов.</w:t>
            </w:r>
          </w:p>
          <w:p w:rsidR="00B049B1" w:rsidRPr="00607C8C" w:rsidRDefault="00B049B1" w:rsidP="00B049B1">
            <w:pPr>
              <w:contextualSpacing/>
              <w:jc w:val="both"/>
              <w:rPr>
                <w:sz w:val="28"/>
                <w:szCs w:val="28"/>
              </w:rPr>
            </w:pPr>
            <w:r w:rsidRPr="00607C8C">
              <w:rPr>
                <w:sz w:val="28"/>
                <w:szCs w:val="28"/>
              </w:rPr>
              <w:t>Мягко стел</w:t>
            </w:r>
            <w:r w:rsidRPr="00607C8C">
              <w:rPr>
                <w:b/>
                <w:sz w:val="28"/>
                <w:szCs w:val="28"/>
              </w:rPr>
              <w:t>е</w:t>
            </w:r>
            <w:r w:rsidRPr="00607C8C">
              <w:rPr>
                <w:sz w:val="28"/>
                <w:szCs w:val="28"/>
              </w:rPr>
              <w:t>т, да жестко спать. В чужом глазу соринку вид</w:t>
            </w:r>
            <w:r w:rsidRPr="00607C8C">
              <w:rPr>
                <w:b/>
                <w:sz w:val="28"/>
                <w:szCs w:val="28"/>
              </w:rPr>
              <w:t>и</w:t>
            </w:r>
            <w:r w:rsidRPr="00607C8C">
              <w:rPr>
                <w:sz w:val="28"/>
                <w:szCs w:val="28"/>
              </w:rPr>
              <w:t>т, в своём бревна не замеча</w:t>
            </w:r>
            <w:r w:rsidRPr="00607C8C">
              <w:rPr>
                <w:b/>
                <w:sz w:val="28"/>
                <w:szCs w:val="28"/>
              </w:rPr>
              <w:t>е</w:t>
            </w:r>
            <w:r w:rsidRPr="00607C8C">
              <w:rPr>
                <w:sz w:val="28"/>
                <w:szCs w:val="28"/>
              </w:rPr>
              <w:t>т. Любят того, кто не обид</w:t>
            </w:r>
            <w:r w:rsidRPr="00607C8C">
              <w:rPr>
                <w:b/>
                <w:sz w:val="28"/>
                <w:szCs w:val="28"/>
              </w:rPr>
              <w:t>и</w:t>
            </w:r>
            <w:r w:rsidRPr="00607C8C">
              <w:rPr>
                <w:sz w:val="28"/>
                <w:szCs w:val="28"/>
              </w:rPr>
              <w:t>т никого. Не глаза видят, а человек; не ухо слыш</w:t>
            </w:r>
            <w:r w:rsidRPr="00607C8C">
              <w:rPr>
                <w:b/>
                <w:sz w:val="28"/>
                <w:szCs w:val="28"/>
              </w:rPr>
              <w:t>и</w:t>
            </w:r>
            <w:r w:rsidRPr="00607C8C">
              <w:rPr>
                <w:sz w:val="28"/>
                <w:szCs w:val="28"/>
              </w:rPr>
              <w:t>т, а душа.</w:t>
            </w:r>
          </w:p>
          <w:p w:rsidR="00B049B1" w:rsidRDefault="00B049B1" w:rsidP="00B049B1">
            <w:pPr>
              <w:contextualSpacing/>
              <w:jc w:val="both"/>
            </w:pPr>
            <w:r w:rsidRPr="002D3079">
              <w:t xml:space="preserve">(Проверка: </w:t>
            </w:r>
            <w:r>
              <w:t>обменяться тетрадями с товарищем по парте)</w:t>
            </w:r>
          </w:p>
          <w:p w:rsidR="00B049B1" w:rsidRDefault="00B049B1" w:rsidP="00B049B1">
            <w:pPr>
              <w:contextualSpacing/>
              <w:jc w:val="both"/>
            </w:pPr>
            <w:r>
              <w:t>- Поднимите руки те, кто справился с заданием без ошибок.</w:t>
            </w:r>
          </w:p>
          <w:p w:rsidR="00B049B1" w:rsidRDefault="00B049B1" w:rsidP="00B049B1">
            <w:pPr>
              <w:contextualSpacing/>
              <w:jc w:val="both"/>
            </w:pPr>
            <w:r>
              <w:t>-Поднимите руки те, у кого возникли противоречия.</w:t>
            </w:r>
          </w:p>
          <w:p w:rsidR="00B049B1" w:rsidRPr="00607C8C" w:rsidRDefault="00B049B1" w:rsidP="00B049B1">
            <w:pPr>
              <w:contextualSpacing/>
              <w:jc w:val="both"/>
              <w:rPr>
                <w:b/>
                <w:i/>
              </w:rPr>
            </w:pPr>
            <w:r w:rsidRPr="00607C8C">
              <w:rPr>
                <w:b/>
                <w:i/>
              </w:rPr>
              <w:t>3  Задание</w:t>
            </w:r>
            <w:proofErr w:type="gramStart"/>
            <w:r w:rsidRPr="00607C8C">
              <w:rPr>
                <w:b/>
                <w:i/>
              </w:rPr>
              <w:t>.</w:t>
            </w:r>
            <w:proofErr w:type="gramEnd"/>
            <w:r w:rsidRPr="00607C8C">
              <w:rPr>
                <w:b/>
                <w:i/>
              </w:rPr>
              <w:t xml:space="preserve"> (</w:t>
            </w:r>
            <w:proofErr w:type="gramStart"/>
            <w:r w:rsidRPr="00607C8C">
              <w:rPr>
                <w:b/>
                <w:i/>
              </w:rPr>
              <w:t>у</w:t>
            </w:r>
            <w:proofErr w:type="gramEnd"/>
            <w:r w:rsidRPr="00607C8C">
              <w:rPr>
                <w:b/>
                <w:i/>
              </w:rPr>
              <w:t>стно) на</w:t>
            </w:r>
            <w:r>
              <w:rPr>
                <w:b/>
                <w:i/>
              </w:rPr>
              <w:t xml:space="preserve"> доске</w:t>
            </w:r>
          </w:p>
          <w:p w:rsidR="00B049B1" w:rsidRDefault="00B049B1" w:rsidP="00B049B1">
            <w:pPr>
              <w:contextualSpacing/>
              <w:jc w:val="both"/>
            </w:pPr>
            <w:r>
              <w:t>Прочитайте слова. Исключите лишне</w:t>
            </w:r>
            <w:r>
              <w:t>е</w:t>
            </w:r>
            <w:r>
              <w:t xml:space="preserve"> слово в каждой группе. Объясните свой выбор.</w:t>
            </w:r>
          </w:p>
          <w:p w:rsidR="00B049B1" w:rsidRDefault="00B049B1" w:rsidP="00B049B1">
            <w:pPr>
              <w:contextualSpacing/>
              <w:jc w:val="both"/>
            </w:pPr>
            <w:r>
              <w:t>Писать,  дышать, бежать, читать</w:t>
            </w:r>
          </w:p>
          <w:p w:rsidR="00B049B1" w:rsidRDefault="00B049B1" w:rsidP="00B049B1">
            <w:pPr>
              <w:contextualSpacing/>
              <w:jc w:val="both"/>
            </w:pPr>
            <w:r>
              <w:t>Гореть,   смотреть,  петь,  лететь</w:t>
            </w:r>
          </w:p>
          <w:p w:rsidR="00B049B1" w:rsidRPr="00750EA5" w:rsidRDefault="00B049B1" w:rsidP="00B049B1">
            <w:pPr>
              <w:contextualSpacing/>
              <w:jc w:val="both"/>
            </w:pPr>
            <w:r>
              <w:t>Ходить,   чистить,   стелить,  купить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2694" w:type="dxa"/>
          </w:tcPr>
          <w:p w:rsidR="00B049B1" w:rsidRPr="009F3ECE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proofErr w:type="spellStart"/>
            <w:r w:rsidRPr="009F3ECE">
              <w:rPr>
                <w:b/>
                <w:bCs/>
                <w:i/>
                <w:color w:val="170E02"/>
              </w:rPr>
              <w:lastRenderedPageBreak/>
              <w:t>Позновательные</w:t>
            </w:r>
            <w:proofErr w:type="spellEnd"/>
            <w:r w:rsidRPr="009F3ECE">
              <w:rPr>
                <w:b/>
                <w:bCs/>
                <w:i/>
                <w:color w:val="170E02"/>
              </w:rPr>
              <w:t xml:space="preserve"> УУД:</w:t>
            </w:r>
            <w:r>
              <w:rPr>
                <w:bCs/>
                <w:color w:val="170E02"/>
              </w:rPr>
              <w:t xml:space="preserve"> </w:t>
            </w:r>
            <w:r w:rsidRPr="009F3ECE">
              <w:rPr>
                <w:bCs/>
                <w:color w:val="170E02"/>
              </w:rPr>
              <w:t xml:space="preserve">воспроизводить по памяти информацию, необходимую </w:t>
            </w:r>
            <w:proofErr w:type="gramStart"/>
            <w:r w:rsidRPr="009F3ECE">
              <w:rPr>
                <w:bCs/>
                <w:color w:val="170E02"/>
              </w:rPr>
              <w:t>для</w:t>
            </w:r>
            <w:proofErr w:type="gramEnd"/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9F3ECE">
              <w:rPr>
                <w:bCs/>
                <w:color w:val="170E02"/>
              </w:rPr>
              <w:t>решения учебной задачи;</w:t>
            </w: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9F3ECE">
              <w:rPr>
                <w:bCs/>
                <w:color w:val="170E02"/>
              </w:rPr>
              <w:t xml:space="preserve">применять </w:t>
            </w:r>
            <w:r>
              <w:rPr>
                <w:bCs/>
                <w:color w:val="170E02"/>
              </w:rPr>
              <w:t>схему</w:t>
            </w:r>
            <w:r w:rsidRPr="009F3ECE">
              <w:rPr>
                <w:bCs/>
                <w:color w:val="170E02"/>
              </w:rPr>
              <w:t xml:space="preserve"> для получения информации;</w:t>
            </w:r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39645B">
              <w:rPr>
                <w:b/>
                <w:bCs/>
                <w:i/>
                <w:color w:val="170E02"/>
              </w:rPr>
              <w:t>Регулятивные УУД</w:t>
            </w:r>
            <w:proofErr w:type="gramStart"/>
            <w:r w:rsidRPr="0039645B">
              <w:rPr>
                <w:b/>
                <w:bCs/>
                <w:i/>
                <w:color w:val="170E02"/>
              </w:rPr>
              <w:t>:</w:t>
            </w:r>
            <w:r>
              <w:rPr>
                <w:b/>
                <w:bCs/>
                <w:i/>
                <w:color w:val="170E02"/>
              </w:rPr>
              <w:t xml:space="preserve"> </w:t>
            </w:r>
            <w:r w:rsidRPr="002E7729">
              <w:rPr>
                <w:bCs/>
                <w:color w:val="170E02"/>
              </w:rPr>
              <w:t>;</w:t>
            </w:r>
            <w:proofErr w:type="gramEnd"/>
            <w:r w:rsidRPr="0039645B">
              <w:rPr>
                <w:bCs/>
                <w:color w:val="170E02"/>
              </w:rPr>
              <w:t xml:space="preserve">оценивать правильность выполнения задания; </w:t>
            </w:r>
            <w:r w:rsidRPr="0039645B">
              <w:t xml:space="preserve">планировать своё действие в соответствии с поставленной задачей; вносить необходимые </w:t>
            </w:r>
            <w:r w:rsidRPr="0039645B">
              <w:lastRenderedPageBreak/>
              <w:t xml:space="preserve">коррективы в действие после его завершения на основе его оценки и учёта характера сделанных ошибок; </w:t>
            </w:r>
            <w:r w:rsidRPr="0039645B">
              <w:rPr>
                <w:bCs/>
                <w:color w:val="170E02"/>
              </w:rPr>
              <w:t>высказывать своё предположение.</w:t>
            </w: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39645B">
              <w:rPr>
                <w:b/>
                <w:bCs/>
                <w:i/>
                <w:color w:val="170E02"/>
              </w:rPr>
              <w:t>Коммуникативные УУД: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умение</w:t>
            </w:r>
            <w:r w:rsidRPr="0039645B">
              <w:rPr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оформлять свои мысли в устной форме;</w:t>
            </w:r>
            <w:r w:rsidRPr="0039645B">
              <w:rPr>
                <w:b/>
                <w:bCs/>
                <w:i/>
                <w:color w:val="170E02"/>
              </w:rPr>
              <w:t xml:space="preserve"> </w:t>
            </w:r>
            <w:r w:rsidRPr="0039645B">
              <w:rPr>
                <w:bCs/>
                <w:color w:val="170E02"/>
              </w:rPr>
              <w:t>слушать и понимать речь других; совместно договариваться о правилах поведения</w:t>
            </w:r>
            <w:r>
              <w:rPr>
                <w:bCs/>
                <w:color w:val="170E02"/>
              </w:rPr>
              <w:t xml:space="preserve"> в паре</w:t>
            </w:r>
            <w:r w:rsidRPr="0039645B">
              <w:rPr>
                <w:bCs/>
                <w:color w:val="170E02"/>
              </w:rPr>
              <w:t>.</w:t>
            </w:r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</w:tc>
      </w:tr>
      <w:tr w:rsidR="00B049B1" w:rsidRPr="00750EA5" w:rsidTr="0098715F">
        <w:trPr>
          <w:trHeight w:val="66"/>
        </w:trPr>
        <w:tc>
          <w:tcPr>
            <w:tcW w:w="2978" w:type="dxa"/>
          </w:tcPr>
          <w:p w:rsidR="00B049B1" w:rsidRPr="00607C8C" w:rsidRDefault="00B049B1" w:rsidP="00B049B1">
            <w:pPr>
              <w:contextualSpacing/>
              <w:jc w:val="both"/>
              <w:rPr>
                <w:b/>
              </w:rPr>
            </w:pPr>
            <w:r w:rsidRPr="00607C8C">
              <w:rPr>
                <w:b/>
                <w:lang w:val="en-US"/>
              </w:rPr>
              <w:lastRenderedPageBreak/>
              <w:t>V</w:t>
            </w:r>
            <w:r w:rsidRPr="00EA6B9B">
              <w:rPr>
                <w:b/>
              </w:rPr>
              <w:t>.</w:t>
            </w:r>
            <w:r w:rsidRPr="00607C8C">
              <w:rPr>
                <w:b/>
              </w:rPr>
              <w:t xml:space="preserve"> Итог урока.</w:t>
            </w:r>
          </w:p>
          <w:p w:rsidR="00B049B1" w:rsidRPr="00D722A3" w:rsidRDefault="00B049B1" w:rsidP="00B049B1">
            <w:pPr>
              <w:contextualSpacing/>
              <w:jc w:val="both"/>
              <w:rPr>
                <w:u w:val="single"/>
              </w:rPr>
            </w:pPr>
            <w:r w:rsidRPr="00D722A3">
              <w:rPr>
                <w:u w:val="single"/>
              </w:rPr>
              <w:t>Цель: Обобщить полученные знания и сделать выводы.</w:t>
            </w: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both"/>
            </w:pPr>
            <w:r>
              <w:t>Анализируют полученную информацию, делают выводы.</w:t>
            </w:r>
          </w:p>
        </w:tc>
        <w:tc>
          <w:tcPr>
            <w:tcW w:w="6662" w:type="dxa"/>
          </w:tcPr>
          <w:p w:rsidR="00B049B1" w:rsidRDefault="00B049B1" w:rsidP="00B049B1">
            <w:pPr>
              <w:contextualSpacing/>
              <w:jc w:val="both"/>
            </w:pPr>
            <w:r>
              <w:t xml:space="preserve">Организует деятельность </w:t>
            </w:r>
            <w:proofErr w:type="gramStart"/>
            <w:r>
              <w:t>обучающихся</w:t>
            </w:r>
            <w:proofErr w:type="gramEnd"/>
          </w:p>
          <w:p w:rsidR="00B049B1" w:rsidRDefault="00B049B1" w:rsidP="00B049B1">
            <w:pPr>
              <w:contextualSpacing/>
              <w:jc w:val="both"/>
            </w:pPr>
            <w:r>
              <w:t>-С какой проблемой мы с вами сегодня столкнулись?</w:t>
            </w:r>
          </w:p>
          <w:p w:rsidR="00B049B1" w:rsidRDefault="00B049B1" w:rsidP="00B049B1">
            <w:pPr>
              <w:contextualSpacing/>
              <w:jc w:val="both"/>
            </w:pPr>
            <w:r>
              <w:t>Что мы сделали, что бы эта тема не вызывала у нас трудности?</w:t>
            </w:r>
          </w:p>
          <w:p w:rsidR="00B049B1" w:rsidRDefault="00B049B1" w:rsidP="00B049B1">
            <w:pPr>
              <w:contextualSpacing/>
              <w:jc w:val="both"/>
              <w:rPr>
                <w:b/>
              </w:rPr>
            </w:pPr>
            <w:r w:rsidRPr="00EA6B9B">
              <w:rPr>
                <w:b/>
              </w:rPr>
              <w:t>Рифмованное стихотворение.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Гнать, держать,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Смотреть и видеть,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Дышать, слышать,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Ненавидеть,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И зависеть, и вертеть,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И обидеть, и терпеть.</w:t>
            </w:r>
          </w:p>
          <w:p w:rsidR="00B049B1" w:rsidRPr="00EA6B9B" w:rsidRDefault="00B049B1" w:rsidP="00B049B1">
            <w:pPr>
              <w:contextualSpacing/>
              <w:jc w:val="both"/>
            </w:pPr>
            <w:r w:rsidRPr="00EA6B9B">
              <w:rPr>
                <w:bCs/>
                <w:iCs/>
              </w:rPr>
              <w:t>Вы запомните, друзья,</w:t>
            </w:r>
          </w:p>
          <w:p w:rsidR="00B049B1" w:rsidRDefault="00B049B1" w:rsidP="00B049B1">
            <w:pPr>
              <w:contextualSpacing/>
              <w:jc w:val="both"/>
              <w:rPr>
                <w:bCs/>
                <w:iCs/>
              </w:rPr>
            </w:pPr>
            <w:r w:rsidRPr="00EA6B9B">
              <w:rPr>
                <w:bCs/>
                <w:iCs/>
              </w:rPr>
              <w:t xml:space="preserve">Их на </w:t>
            </w:r>
            <w:proofErr w:type="gramStart"/>
            <w:r w:rsidRPr="00EA6B9B">
              <w:rPr>
                <w:bCs/>
                <w:iCs/>
              </w:rPr>
              <w:t>–Е</w:t>
            </w:r>
            <w:proofErr w:type="gramEnd"/>
            <w:r w:rsidRPr="00EA6B9B">
              <w:rPr>
                <w:bCs/>
                <w:iCs/>
              </w:rPr>
              <w:t xml:space="preserve"> спрягать нельзя!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9F3ECE">
              <w:rPr>
                <w:b/>
                <w:bCs/>
                <w:i/>
                <w:color w:val="170E02"/>
              </w:rPr>
              <w:t>Регулятивные УУД:</w:t>
            </w:r>
            <w:r>
              <w:rPr>
                <w:bCs/>
                <w:color w:val="170E02"/>
              </w:rPr>
              <w:t xml:space="preserve"> </w:t>
            </w:r>
            <w:r w:rsidRPr="009F3ECE">
              <w:rPr>
                <w:bCs/>
                <w:color w:val="170E02"/>
              </w:rPr>
              <w:t>осуществлять итоговый контроль деятельности («что сделано»</w:t>
            </w:r>
            <w:r>
              <w:rPr>
                <w:bCs/>
                <w:color w:val="170E02"/>
              </w:rPr>
              <w:t xml:space="preserve">) </w:t>
            </w: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</w:p>
        </w:tc>
      </w:tr>
      <w:tr w:rsidR="00B049B1" w:rsidRPr="00750EA5" w:rsidTr="0098715F">
        <w:tc>
          <w:tcPr>
            <w:tcW w:w="2978" w:type="dxa"/>
          </w:tcPr>
          <w:p w:rsidR="00B049B1" w:rsidRPr="00750EA5" w:rsidRDefault="00B049B1" w:rsidP="00B049B1">
            <w:pPr>
              <w:contextualSpacing/>
              <w:jc w:val="both"/>
            </w:pPr>
            <w:r>
              <w:rPr>
                <w:b/>
                <w:lang w:val="en-US"/>
              </w:rPr>
              <w:t>VI</w:t>
            </w:r>
            <w:r>
              <w:rPr>
                <w:b/>
              </w:rPr>
              <w:t>.</w:t>
            </w:r>
            <w:r w:rsidRPr="00750EA5">
              <w:rPr>
                <w:b/>
              </w:rPr>
              <w:t xml:space="preserve"> </w:t>
            </w:r>
            <w:r>
              <w:rPr>
                <w:b/>
              </w:rPr>
              <w:t>Домашнее задание.</w:t>
            </w:r>
          </w:p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6662" w:type="dxa"/>
          </w:tcPr>
          <w:p w:rsidR="00B049B1" w:rsidRDefault="00B049B1" w:rsidP="00B049B1">
            <w:pPr>
              <w:contextualSpacing/>
              <w:jc w:val="both"/>
            </w:pPr>
            <w:r>
              <w:t>Выучить стихотворение. Стр.82 упр.63</w:t>
            </w:r>
          </w:p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both"/>
            </w:pPr>
          </w:p>
          <w:p w:rsidR="00B049B1" w:rsidRPr="00750EA5" w:rsidRDefault="00B049B1" w:rsidP="00B049B1">
            <w:pPr>
              <w:contextualSpacing/>
              <w:jc w:val="both"/>
            </w:pPr>
          </w:p>
        </w:tc>
      </w:tr>
      <w:tr w:rsidR="00B049B1" w:rsidRPr="00750EA5" w:rsidTr="0098715F">
        <w:tc>
          <w:tcPr>
            <w:tcW w:w="2978" w:type="dxa"/>
          </w:tcPr>
          <w:p w:rsidR="00B049B1" w:rsidRDefault="00B049B1" w:rsidP="00B049B1">
            <w:pPr>
              <w:contextualSpacing/>
              <w:jc w:val="both"/>
            </w:pPr>
            <w:r w:rsidRPr="002E4FD9">
              <w:rPr>
                <w:b/>
                <w:i/>
              </w:rPr>
              <w:t xml:space="preserve">Оценка работы </w:t>
            </w:r>
            <w:proofErr w:type="gramStart"/>
            <w:r w:rsidRPr="002E4FD9">
              <w:rPr>
                <w:b/>
                <w:i/>
              </w:rPr>
              <w:lastRenderedPageBreak/>
              <w:t>обуч</w:t>
            </w:r>
            <w:r>
              <w:rPr>
                <w:b/>
                <w:i/>
              </w:rPr>
              <w:t>ающихся</w:t>
            </w:r>
            <w:proofErr w:type="gramEnd"/>
            <w:r>
              <w:rPr>
                <w:b/>
                <w:i/>
              </w:rPr>
              <w:t xml:space="preserve"> на уроке.</w:t>
            </w:r>
          </w:p>
          <w:p w:rsidR="00B049B1" w:rsidRPr="00D722A3" w:rsidRDefault="00B049B1" w:rsidP="00B049B1">
            <w:pPr>
              <w:contextualSpacing/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both"/>
            </w:pPr>
          </w:p>
        </w:tc>
        <w:tc>
          <w:tcPr>
            <w:tcW w:w="6662" w:type="dxa"/>
          </w:tcPr>
          <w:p w:rsidR="00B049B1" w:rsidRDefault="00B049B1" w:rsidP="00B049B1">
            <w:pPr>
              <w:contextualSpacing/>
              <w:jc w:val="both"/>
            </w:pPr>
            <w:r>
              <w:t xml:space="preserve">Оценивает работу </w:t>
            </w:r>
            <w:proofErr w:type="gramStart"/>
            <w:r>
              <w:t>обучающихся</w:t>
            </w:r>
            <w:proofErr w:type="gramEnd"/>
          </w:p>
        </w:tc>
        <w:tc>
          <w:tcPr>
            <w:tcW w:w="2694" w:type="dxa"/>
          </w:tcPr>
          <w:p w:rsidR="00B049B1" w:rsidRPr="00750EA5" w:rsidRDefault="00B049B1" w:rsidP="00B049B1">
            <w:pPr>
              <w:contextualSpacing/>
              <w:jc w:val="both"/>
            </w:pPr>
          </w:p>
        </w:tc>
      </w:tr>
      <w:tr w:rsidR="00B049B1" w:rsidRPr="00750EA5" w:rsidTr="0098715F">
        <w:trPr>
          <w:trHeight w:val="983"/>
        </w:trPr>
        <w:tc>
          <w:tcPr>
            <w:tcW w:w="2978" w:type="dxa"/>
          </w:tcPr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  <w:r w:rsidRPr="00750EA5">
              <w:rPr>
                <w:b/>
                <w:lang w:val="en-US"/>
              </w:rPr>
              <w:lastRenderedPageBreak/>
              <w:t>VIII</w:t>
            </w:r>
            <w:r w:rsidRPr="00750EA5">
              <w:rPr>
                <w:b/>
              </w:rPr>
              <w:t xml:space="preserve">.  Рефлексия учебной деятельности на уроке </w:t>
            </w:r>
          </w:p>
          <w:p w:rsidR="00B049B1" w:rsidRPr="00750EA5" w:rsidRDefault="00B049B1" w:rsidP="00B049B1">
            <w:pPr>
              <w:contextualSpacing/>
              <w:jc w:val="both"/>
              <w:rPr>
                <w:u w:val="single"/>
              </w:rPr>
            </w:pPr>
            <w:r w:rsidRPr="00750EA5">
              <w:rPr>
                <w:u w:val="single"/>
              </w:rPr>
              <w:t>Цели:</w:t>
            </w:r>
          </w:p>
          <w:p w:rsidR="00B049B1" w:rsidRPr="00750EA5" w:rsidRDefault="00B049B1" w:rsidP="00B049B1">
            <w:pPr>
              <w:contextualSpacing/>
              <w:jc w:val="both"/>
              <w:rPr>
                <w:b/>
              </w:rPr>
            </w:pPr>
            <w:r w:rsidRPr="00750EA5">
              <w:t xml:space="preserve">- </w:t>
            </w:r>
            <w:r w:rsidRPr="00750EA5">
              <w:rPr>
                <w:b/>
              </w:rPr>
              <w:t xml:space="preserve"> </w:t>
            </w:r>
            <w:r w:rsidRPr="00750EA5">
              <w:t>организовать рефлексию и самооценку учениками собственной учебной деятельности.</w:t>
            </w:r>
          </w:p>
        </w:tc>
        <w:tc>
          <w:tcPr>
            <w:tcW w:w="3260" w:type="dxa"/>
          </w:tcPr>
          <w:p w:rsidR="00B049B1" w:rsidRPr="00750EA5" w:rsidRDefault="00B049B1" w:rsidP="00B049B1">
            <w:pPr>
              <w:contextualSpacing/>
              <w:jc w:val="both"/>
            </w:pPr>
            <w:r w:rsidRPr="00750EA5">
              <w:t xml:space="preserve">Делают самооценку </w:t>
            </w:r>
            <w:r>
              <w:t>своей деятельности.</w:t>
            </w:r>
          </w:p>
        </w:tc>
        <w:tc>
          <w:tcPr>
            <w:tcW w:w="6662" w:type="dxa"/>
          </w:tcPr>
          <w:p w:rsidR="00B049B1" w:rsidRDefault="00B049B1" w:rsidP="00B049B1">
            <w:pPr>
              <w:contextualSpacing/>
              <w:jc w:val="both"/>
            </w:pPr>
            <w:r w:rsidRPr="00750EA5">
              <w:t>Организует рефлексию</w:t>
            </w:r>
            <w:r>
              <w:t xml:space="preserve"> </w:t>
            </w:r>
          </w:p>
          <w:p w:rsidR="00B049B1" w:rsidRPr="004E584A" w:rsidRDefault="00B049B1" w:rsidP="00B049B1">
            <w:pPr>
              <w:contextualSpacing/>
            </w:pPr>
            <w:r>
              <w:t>-</w:t>
            </w:r>
            <w:r w:rsidRPr="004E584A">
              <w:t>Предлагаю вам написать СМС сообще</w:t>
            </w:r>
            <w:r>
              <w:t xml:space="preserve">ние о нашем </w:t>
            </w:r>
            <w:r w:rsidRPr="004E584A">
              <w:t>уроке</w:t>
            </w:r>
            <w:r>
              <w:t xml:space="preserve"> и оценить  свою работу на уроке:</w:t>
            </w:r>
          </w:p>
          <w:p w:rsidR="00B049B1" w:rsidRDefault="00B049B1" w:rsidP="00B049B1">
            <w:pPr>
              <w:contextualSpacing/>
              <w:rPr>
                <w:b/>
              </w:rPr>
            </w:pPr>
          </w:p>
          <w:p w:rsidR="00B049B1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b/>
              </w:rPr>
            </w:pPr>
            <w:r>
              <w:rPr>
                <w:b/>
              </w:rPr>
              <w:t xml:space="preserve">СМС </w:t>
            </w:r>
          </w:p>
          <w:p w:rsidR="00B049B1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b/>
              </w:rPr>
            </w:pPr>
            <w:r>
              <w:rPr>
                <w:b/>
              </w:rPr>
              <w:t>На уроке русского языка мы изучали глаголы-исключения.</w:t>
            </w:r>
          </w:p>
          <w:p w:rsidR="00B049B1" w:rsidRDefault="00B049B1" w:rsidP="00B049B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D3A1D8" wp14:editId="61F4C258">
                  <wp:extent cx="526695" cy="439791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89" cy="44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05D092DF" wp14:editId="2D9F33E1">
                  <wp:extent cx="651053" cy="54254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89" cy="54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</w:t>
            </w:r>
          </w:p>
          <w:p w:rsidR="00B049B1" w:rsidRDefault="00B049B1" w:rsidP="00B049B1">
            <w:pPr>
              <w:contextualSpacing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96016D" wp14:editId="48C17F66">
                  <wp:extent cx="809910" cy="6762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720" cy="68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Мне понравился урок, я справился со всеми заданиями.         </w:t>
            </w:r>
          </w:p>
          <w:p w:rsidR="00B049B1" w:rsidRDefault="00B049B1" w:rsidP="00B049B1">
            <w:pPr>
              <w:contextualSpacing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414CDD" wp14:editId="5E2E87D6">
                  <wp:extent cx="982979" cy="81915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226" cy="82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Мне понравился урок, но не все задания я сделал самостоятельно.</w:t>
            </w:r>
          </w:p>
          <w:p w:rsidR="00B049B1" w:rsidRPr="00750EA5" w:rsidRDefault="00B049B1" w:rsidP="00B049B1">
            <w:pPr>
              <w:contextualSpacing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1DF682" wp14:editId="2A86A3EF">
                  <wp:extent cx="742951" cy="619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4" cy="62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Мне было трудно на уроке, я не смог справиться с заданиями.</w:t>
            </w:r>
          </w:p>
        </w:tc>
        <w:tc>
          <w:tcPr>
            <w:tcW w:w="2694" w:type="dxa"/>
          </w:tcPr>
          <w:p w:rsidR="00B049B1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proofErr w:type="gramStart"/>
            <w:r w:rsidRPr="00D722A3">
              <w:rPr>
                <w:b/>
                <w:bCs/>
                <w:i/>
                <w:color w:val="170E02"/>
              </w:rPr>
              <w:t>Личностные</w:t>
            </w:r>
            <w:proofErr w:type="gramEnd"/>
            <w:r w:rsidRPr="00D722A3">
              <w:rPr>
                <w:b/>
                <w:bCs/>
                <w:i/>
                <w:color w:val="170E02"/>
              </w:rPr>
              <w:t xml:space="preserve"> УУД:</w:t>
            </w:r>
            <w:r>
              <w:rPr>
                <w:bCs/>
                <w:color w:val="170E02"/>
              </w:rPr>
              <w:t xml:space="preserve"> способность к самооценке</w:t>
            </w:r>
          </w:p>
          <w:p w:rsidR="00B049B1" w:rsidRPr="009F3ECE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9F3ECE">
              <w:rPr>
                <w:b/>
                <w:bCs/>
                <w:i/>
                <w:color w:val="170E02"/>
              </w:rPr>
              <w:t>Регулятивные УУД</w:t>
            </w:r>
            <w:r>
              <w:rPr>
                <w:bCs/>
                <w:color w:val="170E02"/>
              </w:rPr>
              <w:t xml:space="preserve">: </w:t>
            </w:r>
            <w:r w:rsidRPr="009F3ECE">
              <w:rPr>
                <w:bCs/>
                <w:color w:val="170E02"/>
              </w:rPr>
              <w:t xml:space="preserve">анализировать эмоциональные состояния, полученные </w:t>
            </w:r>
            <w:proofErr w:type="gramStart"/>
            <w:r w:rsidRPr="009F3ECE">
              <w:rPr>
                <w:bCs/>
                <w:color w:val="170E02"/>
              </w:rPr>
              <w:t>от</w:t>
            </w:r>
            <w:proofErr w:type="gramEnd"/>
          </w:p>
          <w:p w:rsidR="00B049B1" w:rsidRPr="00750EA5" w:rsidRDefault="00B049B1" w:rsidP="00B049B1">
            <w:pPr>
              <w:contextualSpacing/>
              <w:jc w:val="both"/>
              <w:rPr>
                <w:bCs/>
                <w:color w:val="170E02"/>
              </w:rPr>
            </w:pPr>
            <w:r w:rsidRPr="009F3ECE">
              <w:rPr>
                <w:bCs/>
                <w:color w:val="170E02"/>
              </w:rPr>
              <w:t>успешной (неуспешной) деятельности, оценивать их влияние на настроение человека.</w:t>
            </w:r>
          </w:p>
        </w:tc>
      </w:tr>
    </w:tbl>
    <w:p w:rsidR="00B049B1" w:rsidRPr="00750EA5" w:rsidRDefault="00B049B1" w:rsidP="00B049B1">
      <w:pPr>
        <w:contextualSpacing/>
        <w:jc w:val="both"/>
      </w:pPr>
    </w:p>
    <w:p w:rsidR="00A33FF9" w:rsidRDefault="00A33FF9" w:rsidP="00B049B1">
      <w:pPr>
        <w:contextualSpacing/>
      </w:pPr>
    </w:p>
    <w:sectPr w:rsidR="00A33FF9" w:rsidSect="00B049B1">
      <w:pgSz w:w="16838" w:h="11906" w:orient="landscape"/>
      <w:pgMar w:top="567" w:right="709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4B"/>
    <w:rsid w:val="000A414B"/>
    <w:rsid w:val="00A33FF9"/>
    <w:rsid w:val="00B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2012-03-29T12:55:00Z</dcterms:created>
  <dcterms:modified xsi:type="dcterms:W3CDTF">2012-03-29T13:07:00Z</dcterms:modified>
</cp:coreProperties>
</file>