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BF" w:rsidRPr="00AE32BF" w:rsidRDefault="00AE32BF" w:rsidP="00AE32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32BF">
        <w:rPr>
          <w:rFonts w:ascii="Times New Roman" w:eastAsia="Times New Roman" w:hAnsi="Times New Roman" w:cs="Times New Roman"/>
          <w:b/>
          <w:sz w:val="24"/>
          <w:szCs w:val="24"/>
        </w:rPr>
        <w:t>Автор: учитель начальных классов Крылова Ольга Владимировна</w:t>
      </w:r>
    </w:p>
    <w:p w:rsidR="00AE32BF" w:rsidRPr="00AE32BF" w:rsidRDefault="00AE32BF" w:rsidP="00AE32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32BF">
        <w:rPr>
          <w:rFonts w:ascii="Times New Roman" w:eastAsia="Times New Roman" w:hAnsi="Times New Roman" w:cs="Times New Roman"/>
          <w:b/>
          <w:sz w:val="24"/>
          <w:szCs w:val="24"/>
        </w:rPr>
        <w:t>МБОУ СОШ №</w:t>
      </w:r>
      <w:proofErr w:type="gramStart"/>
      <w:r w:rsidRPr="00AE32BF">
        <w:rPr>
          <w:rFonts w:ascii="Times New Roman" w:eastAsia="Times New Roman" w:hAnsi="Times New Roman" w:cs="Times New Roman"/>
          <w:b/>
          <w:sz w:val="24"/>
          <w:szCs w:val="24"/>
        </w:rPr>
        <w:t>1  ЗАТО</w:t>
      </w:r>
      <w:proofErr w:type="gramEnd"/>
      <w:r w:rsidRPr="00AE32BF">
        <w:rPr>
          <w:rFonts w:ascii="Times New Roman" w:eastAsia="Times New Roman" w:hAnsi="Times New Roman" w:cs="Times New Roman"/>
          <w:b/>
          <w:sz w:val="24"/>
          <w:szCs w:val="24"/>
        </w:rPr>
        <w:t xml:space="preserve"> Озёрный Тверской области</w:t>
      </w:r>
    </w:p>
    <w:p w:rsidR="00AE32BF" w:rsidRDefault="00AE32BF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C63B95" w:rsidRDefault="00807674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1, 2 слайд</w:t>
      </w:r>
    </w:p>
    <w:p w:rsidR="00C63B95" w:rsidRDefault="00807674" w:rsidP="003D48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Информационная революция, современниками которой мы являемся, диктует новые требования к содержанию образования, в том числе и в начальной школе. Средства информационных и коммуникационных технологий (ИКТ) – от телефонов, справочников, стиральных машин и до компьютеров и Интернета, становятся все более разнообразными и требуют от человека не просто навыков работы с конкретными устройствами, но развития более универсальных умений и навыков, позволяющих быстро сориентироваться, быстро освоиться в новой среде, начать эффективно использовать новые средства коммуникаций или технологическую новинку. Поэтому особую актуальность сегодня приобретает </w:t>
      </w:r>
      <w:r>
        <w:rPr>
          <w:rFonts w:ascii="Times New Roman" w:eastAsia="Times New Roman" w:hAnsi="Times New Roman" w:cs="Times New Roman"/>
          <w:i/>
          <w:sz w:val="28"/>
        </w:rPr>
        <w:t xml:space="preserve">информационная 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культура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Times New Roman" w:eastAsia="Times New Roman" w:hAnsi="Times New Roman" w:cs="Times New Roman"/>
          <w:sz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ее важный компонент –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  <w:i/>
          <w:sz w:val="28"/>
        </w:rPr>
        <w:t>ИКТ-компетентность.</w:t>
      </w:r>
    </w:p>
    <w:p w:rsidR="00C63B95" w:rsidRDefault="00807674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 слайд</w:t>
      </w:r>
    </w:p>
    <w:p w:rsidR="00C63B95" w:rsidRDefault="00807674" w:rsidP="003D48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Современные дети, в большинстве своем быстро осваивают ПК, как информационный инструмент, но не обладают компетентностью выделять, анализировать и систематизировать полученную информацию. Для них гаджеты превратились в нянек и в лучших друзей. В их распоряжении огромный информационный простор: несколько сотен телевизионных каналов, миллиарды страниц интернета. В настоящее время уже нет необходимости прививать интерес детям к информационным технологиям, так как новое поколение полностью погружено в оцифрованный мир. В связи с этим в современной начальной школе ставятся цели и задачи, которые направлены на грамотное использование информационных технологий и воспитание личности гражданина России.</w:t>
      </w:r>
    </w:p>
    <w:p w:rsidR="00C63B95" w:rsidRDefault="00807674" w:rsidP="003D48F5">
      <w:pPr>
        <w:tabs>
          <w:tab w:val="left" w:pos="10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Дети от природы любознательны и полны желания учиться. Все, что нужно для того, чтобы они смогли проявить свои дарования, - это умное руководство со стороны взрослых. Школа является основным звеном, где должны воспитываться люди с творческим мышлением. Но традиционный учебный процесс выстроен так, что реализовать эту особенность детской природы очень сложно.</w:t>
      </w:r>
    </w:p>
    <w:p w:rsidR="00C63B95" w:rsidRDefault="00807674" w:rsidP="003D48F5">
      <w:pPr>
        <w:tabs>
          <w:tab w:val="left" w:pos="109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слайд</w:t>
      </w:r>
    </w:p>
    <w:p w:rsidR="00C63B95" w:rsidRDefault="00807674" w:rsidP="003D48F5">
      <w:pPr>
        <w:tabs>
          <w:tab w:val="left" w:pos="10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 Нам на помощь пришёл ФГОС, который ввёл внеурочную деятельность.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Внеурочная деятельность является составной частью учебно-воспитательного процесса и одной из форм организации свободного времени учащихся.</w:t>
      </w:r>
    </w:p>
    <w:p w:rsidR="00C63B95" w:rsidRDefault="00807674" w:rsidP="003D48F5">
      <w:pPr>
        <w:tabs>
          <w:tab w:val="left" w:pos="109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5 слайд</w:t>
      </w:r>
    </w:p>
    <w:p w:rsidR="003D48F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Опираясь на требования ФГОС НОО и на основные цели введения уроков информатики в начальной школе, мною разработана авторская программа пропедевтического курса для начальной школы «Информационная азбука».  Эта программа заняла 1 место в Международном открытом конкурсе «Инновационные педагогические </w:t>
      </w:r>
      <w:proofErr w:type="gramStart"/>
      <w:r>
        <w:rPr>
          <w:rFonts w:ascii="Times New Roman" w:eastAsia="Times New Roman" w:hAnsi="Times New Roman" w:cs="Times New Roman"/>
          <w:sz w:val="28"/>
        </w:rPr>
        <w:t>технологии »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3D48F5" w:rsidRDefault="003D48F5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 слайд</w:t>
      </w:r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Она была представлена во Всероссийском лагере информационных технологий «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Компьютерия</w:t>
      </w:r>
      <w:proofErr w:type="spellEnd"/>
      <w:r>
        <w:rPr>
          <w:rFonts w:ascii="Times New Roman" w:eastAsia="Times New Roman" w:hAnsi="Times New Roman" w:cs="Times New Roman"/>
          <w:sz w:val="28"/>
        </w:rPr>
        <w:t>».</w:t>
      </w:r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Цель программы</w:t>
      </w:r>
      <w:r>
        <w:rPr>
          <w:rFonts w:ascii="Times New Roman" w:eastAsia="Times New Roman" w:hAnsi="Times New Roman" w:cs="Times New Roman"/>
          <w:sz w:val="28"/>
        </w:rPr>
        <w:t xml:space="preserve"> - овладение младшими школьниками навыками работы на компьютере, умением работать с различными видами информации и освоение основ проектно-творческой деятельности.</w:t>
      </w:r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Для успешной реализации программы необходимо соблюдать ряд условий:</w:t>
      </w:r>
    </w:p>
    <w:p w:rsidR="00C63B95" w:rsidRDefault="003D48F5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</w:t>
      </w:r>
      <w:r w:rsidR="00807674">
        <w:rPr>
          <w:rFonts w:ascii="Times New Roman" w:eastAsia="Times New Roman" w:hAnsi="Times New Roman" w:cs="Times New Roman"/>
          <w:sz w:val="28"/>
        </w:rPr>
        <w:t xml:space="preserve"> слайд</w:t>
      </w:r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Наличие </w:t>
      </w:r>
      <w:proofErr w:type="gramStart"/>
      <w:r>
        <w:rPr>
          <w:rFonts w:ascii="Times New Roman" w:eastAsia="Times New Roman" w:hAnsi="Times New Roman" w:cs="Times New Roman"/>
          <w:sz w:val="28"/>
        </w:rPr>
        <w:t>индивидуальных  компьютеров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для возможности индивидуальной работы каждого ученика.</w:t>
      </w:r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</w:t>
      </w:r>
      <w:proofErr w:type="spellStart"/>
      <w:r>
        <w:rPr>
          <w:rFonts w:ascii="Times New Roman" w:eastAsia="Times New Roman" w:hAnsi="Times New Roman" w:cs="Times New Roman"/>
          <w:sz w:val="28"/>
        </w:rPr>
        <w:t>Power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Point</w:t>
      </w:r>
      <w:proofErr w:type="spellEnd"/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выхода в Интернет.</w:t>
      </w:r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Поэтому занятия кружка «Информационная азбука» проходят в ИЦШ (Информационном Центре школы)</w:t>
      </w:r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Программа построена на принципах:</w:t>
      </w:r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Доступности</w:t>
      </w:r>
      <w:r>
        <w:rPr>
          <w:rFonts w:ascii="Times New Roman" w:eastAsia="Times New Roman" w:hAnsi="Times New Roman" w:cs="Times New Roman"/>
          <w:sz w:val="28"/>
        </w:rPr>
        <w:t xml:space="preserve"> – при изложении материала учитываются возрастные особенности детей, один и тот же материал по-разному преподаётся, в зависимости от возраста и субъективного опыта детей. Материал располагается от простого к сложному. При необходимости допускается повторение части материала через некоторое время.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  <w:u w:val="single"/>
        </w:rPr>
        <w:t>Наглядности</w:t>
      </w:r>
      <w:r>
        <w:rPr>
          <w:rFonts w:ascii="Times New Roman" w:eastAsia="Times New Roman" w:hAnsi="Times New Roman" w:cs="Times New Roman"/>
          <w:sz w:val="28"/>
        </w:rPr>
        <w:t xml:space="preserve"> – человек получает через органы зрения почти в 5 раз больше информации, чем через слух, поэтому на занятиях используются как наглядные материалы, так и обучающие программы.</w:t>
      </w:r>
    </w:p>
    <w:p w:rsidR="00C63B95" w:rsidRDefault="003D48F5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</w:t>
      </w:r>
      <w:r w:rsidR="00807674">
        <w:rPr>
          <w:rFonts w:ascii="Times New Roman" w:eastAsia="Times New Roman" w:hAnsi="Times New Roman" w:cs="Times New Roman"/>
          <w:sz w:val="28"/>
        </w:rPr>
        <w:t xml:space="preserve"> слайд</w:t>
      </w:r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Сознательности и активности</w:t>
      </w:r>
      <w:r>
        <w:rPr>
          <w:rFonts w:ascii="Times New Roman" w:eastAsia="Times New Roman" w:hAnsi="Times New Roman" w:cs="Times New Roman"/>
          <w:sz w:val="28"/>
        </w:rPr>
        <w:t xml:space="preserve"> – для активизации деятельности детей используются такие формы обучения, как занятия-игры, конкурсы, совместные обсуждения поставленных вопросов и дни свободного творчества.</w:t>
      </w:r>
    </w:p>
    <w:p w:rsidR="00C63B95" w:rsidRDefault="00807674" w:rsidP="003D48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разработана с учётом особенностей первой ступени общего образования, а также возрастных и психологических особенностей младшего школьника.</w:t>
      </w:r>
    </w:p>
    <w:p w:rsidR="00C63B95" w:rsidRDefault="003D48F5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</w:t>
      </w:r>
      <w:r w:rsidR="00807674">
        <w:rPr>
          <w:rFonts w:ascii="Times New Roman" w:eastAsia="Times New Roman" w:hAnsi="Times New Roman" w:cs="Times New Roman"/>
          <w:sz w:val="28"/>
        </w:rPr>
        <w:t xml:space="preserve"> слайд</w:t>
      </w:r>
    </w:p>
    <w:p w:rsidR="00C63B95" w:rsidRDefault="00807674" w:rsidP="003D48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материалах для первого и второго классов проводится подготовка к предстоящим в третьем и четвертом классе темам: отрабатываются навыки работы с файлами и папками на компьютере и в графическом редакторе, развивается логическое и творческое мышление детей. На занятиях компьютерной графики применяются занимательные и игровые формы обучения. Как правило, различные темы и формы подачи учебного материала активно чередуются в течение одного занятия. Занятия проходят один раз в неделю.</w:t>
      </w:r>
    </w:p>
    <w:p w:rsidR="00C63B95" w:rsidRDefault="003D48F5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</w:t>
      </w:r>
      <w:r w:rsidR="00807674">
        <w:rPr>
          <w:rFonts w:ascii="Times New Roman" w:eastAsia="Times New Roman" w:hAnsi="Times New Roman" w:cs="Times New Roman"/>
          <w:sz w:val="28"/>
        </w:rPr>
        <w:t xml:space="preserve"> слайд</w:t>
      </w:r>
    </w:p>
    <w:p w:rsidR="00C63B95" w:rsidRDefault="00807674" w:rsidP="003D48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Каждый триместр заканчивается творческой работой (составление рисунков, грамот, похвальных листов, буклетов, презентаций).</w:t>
      </w:r>
    </w:p>
    <w:p w:rsidR="00C63B95" w:rsidRDefault="00807674" w:rsidP="003D48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 xml:space="preserve">Перед нами уже давно не стоит вопрос, когда начинать изучение информатики. Впервые в компьютерный кабинет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первоклассники  приходят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сентябре. И не просто посмотреть, а выполнить первый проект «Мое имя».</w:t>
      </w:r>
    </w:p>
    <w:p w:rsidR="00C63B95" w:rsidRDefault="003D48F5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11</w:t>
      </w:r>
      <w:r w:rsidR="00807674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слайд</w:t>
      </w:r>
    </w:p>
    <w:p w:rsidR="00C63B95" w:rsidRDefault="00807674" w:rsidP="003D48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Занимает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это  урок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-проект, за время которого все ученики успевают сделать себе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бейджики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всего15 минут. Дети выбирают буквы мышкой на экране, отвечая на очень важный вопрос: «Как ты хочешь,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что бы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тебя называли в школе учителя и одноклассники?». А потом нажимают мышкой на картинку с принтером и бегут забрать листочек, вырезать карточку и вставить в держатель. Несколько лет назад мне приходилось помогать, а теперь практически каждый первоклассник знает буквы своего имени и хоть немного умеет использовать мышку. У этого занятия две основные цели: упростить знакомство друг с другом и показать, что компьютер – удобный инструмент.</w:t>
      </w:r>
    </w:p>
    <w:p w:rsidR="00C63B95" w:rsidRDefault="003D48F5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12</w:t>
      </w:r>
      <w:r w:rsidR="00807674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слайд</w:t>
      </w:r>
    </w:p>
    <w:p w:rsidR="00C63B95" w:rsidRDefault="00807674" w:rsidP="003D48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Большое место в школе занимает проектная деятельность. Тем для проектов </w:t>
      </w:r>
      <w:proofErr w:type="gramStart"/>
      <w:r>
        <w:rPr>
          <w:rFonts w:ascii="Times New Roman" w:eastAsia="Times New Roman" w:hAnsi="Times New Roman" w:cs="Times New Roman"/>
          <w:sz w:val="28"/>
        </w:rPr>
        <w:t>много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они меняются от года к году. Дети посещают научно-исследовательское общество и выступают на конференциях, защищая свои проекты. Для этого </w:t>
      </w:r>
      <w:proofErr w:type="gramStart"/>
      <w:r>
        <w:rPr>
          <w:rFonts w:ascii="Times New Roman" w:eastAsia="Times New Roman" w:hAnsi="Times New Roman" w:cs="Times New Roman"/>
          <w:sz w:val="28"/>
        </w:rPr>
        <w:t>им  требуется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навык свободно говорить, представлять себя или свой проект. Этому их учит презентация. Презентация – это представление готового продукта, она позволяет подкрепить наше выступление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смотрибельной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информацией.   Именно этому мы и учимся на занятиях «Информационной азбуки».</w:t>
      </w:r>
    </w:p>
    <w:p w:rsidR="00C63B95" w:rsidRDefault="003D48F5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13</w:t>
      </w:r>
      <w:r w:rsidR="00807674">
        <w:rPr>
          <w:rFonts w:ascii="Times New Roman" w:eastAsia="Times New Roman" w:hAnsi="Times New Roman" w:cs="Times New Roman"/>
          <w:sz w:val="28"/>
        </w:rPr>
        <w:t xml:space="preserve"> слайд</w:t>
      </w:r>
    </w:p>
    <w:p w:rsidR="00C63B95" w:rsidRDefault="00807674" w:rsidP="003D48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 процессе обучения учащимся начальных классов часто требуется выполнять задания, которые требуют от них умений ориентироваться в большом объёме информации, найти и выбрать тот материал, который подходит к теме. Это задания типа: написание сообщения, доклада, подбор литературы по заданной теме. Но, к сожалению, младший школьник, как правило, самостоятельно это задание выполнить не может и просит помощи взрослых. Получается, что задание выполняет взрослый, а ребёнок его лишь воспроизводит. Большой блок занятий в моей программе посвящён именно этой проблеме. Мы учимся с детьми находить </w:t>
      </w:r>
      <w:proofErr w:type="gramStart"/>
      <w:r>
        <w:rPr>
          <w:rFonts w:ascii="Times New Roman" w:eastAsia="Times New Roman" w:hAnsi="Times New Roman" w:cs="Times New Roman"/>
          <w:sz w:val="28"/>
        </w:rPr>
        <w:t>нужную  информацию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различных источниках, критически оценивать, выбирать только ту, которая соответствует нашей теме.</w:t>
      </w:r>
    </w:p>
    <w:p w:rsidR="00807674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Компьютеры уже пришли во все школы и во многие квартиры </w:t>
      </w:r>
      <w:proofErr w:type="gramStart"/>
      <w:r>
        <w:rPr>
          <w:rFonts w:ascii="Times New Roman" w:eastAsia="Times New Roman" w:hAnsi="Times New Roman" w:cs="Times New Roman"/>
          <w:sz w:val="28"/>
        </w:rPr>
        <w:t>учеников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наша задача уже в начальной школе сформировать умения и привить желание их правильно содержательно использовать. </w:t>
      </w:r>
    </w:p>
    <w:p w:rsidR="003D48F5" w:rsidRDefault="003D48F5" w:rsidP="003D48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14 слайд</w:t>
      </w:r>
    </w:p>
    <w:p w:rsidR="00C63B95" w:rsidRDefault="00807674" w:rsidP="003D4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 главное все-таки не компьютеры и другое оборудование, а идеи и учителя, способные и желающие эти идеи реализовывать. </w:t>
      </w:r>
    </w:p>
    <w:p w:rsidR="00C63B95" w:rsidRPr="00807674" w:rsidRDefault="00807674" w:rsidP="003D48F5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Дорогие ко</w:t>
      </w:r>
      <w:r w:rsidRPr="00807674">
        <w:rPr>
          <w:rFonts w:ascii="Times New Roman" w:eastAsia="Calibri" w:hAnsi="Times New Roman" w:cs="Times New Roman"/>
          <w:sz w:val="28"/>
          <w:szCs w:val="28"/>
        </w:rPr>
        <w:t>ллег</w:t>
      </w:r>
      <w:r>
        <w:rPr>
          <w:rFonts w:ascii="Times New Roman" w:eastAsia="Calibri" w:hAnsi="Times New Roman" w:cs="Times New Roman"/>
          <w:sz w:val="28"/>
          <w:szCs w:val="28"/>
        </w:rPr>
        <w:t>и, поздравляю вас с началом нового учебного года.</w:t>
      </w:r>
      <w:r w:rsidRPr="00807674">
        <w:rPr>
          <w:rFonts w:ascii="Times New Roman" w:eastAsia="Calibri" w:hAnsi="Times New Roman" w:cs="Times New Roman"/>
          <w:sz w:val="28"/>
          <w:szCs w:val="28"/>
        </w:rPr>
        <w:t xml:space="preserve"> Желаю, чтобы в нашем труде чаще встречались отзывчивость и понимание, чтобы трудности обходили стороной, а учебный процесс шел легко и непринужденно. Пусть каждый день радует вас успехами и достижениями, </w:t>
      </w:r>
      <w:r w:rsidRPr="00807674">
        <w:rPr>
          <w:rFonts w:ascii="Times New Roman" w:eastAsia="Calibri" w:hAnsi="Times New Roman" w:cs="Times New Roman"/>
          <w:sz w:val="28"/>
          <w:szCs w:val="28"/>
        </w:rPr>
        <w:lastRenderedPageBreak/>
        <w:t>как собственными, так и наших подопечных. Здоровья вам, сил, отличного настроения и больших перспектив!</w:t>
      </w:r>
    </w:p>
    <w:p w:rsidR="00C63B95" w:rsidRDefault="00C63B95">
      <w:pPr>
        <w:tabs>
          <w:tab w:val="left" w:pos="0"/>
        </w:tabs>
        <w:spacing w:after="200" w:line="276" w:lineRule="auto"/>
        <w:rPr>
          <w:rFonts w:ascii="Calibri" w:eastAsia="Calibri" w:hAnsi="Calibri" w:cs="Calibri"/>
        </w:rPr>
      </w:pPr>
    </w:p>
    <w:sectPr w:rsidR="00C63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63B95"/>
    <w:rsid w:val="003D48F5"/>
    <w:rsid w:val="00807674"/>
    <w:rsid w:val="00AE32BF"/>
    <w:rsid w:val="00C6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DA31BD-180E-4D06-B242-3F3C5801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ПК</cp:lastModifiedBy>
  <cp:revision>5</cp:revision>
  <dcterms:created xsi:type="dcterms:W3CDTF">2018-08-28T07:04:00Z</dcterms:created>
  <dcterms:modified xsi:type="dcterms:W3CDTF">2020-01-05T15:23:00Z</dcterms:modified>
</cp:coreProperties>
</file>