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C3C" w:rsidRDefault="00042C3C" w:rsidP="00042C3C">
      <w:pPr>
        <w:pStyle w:val="Title"/>
      </w:pPr>
      <w:r>
        <w:t>Reputation in fostering collaboration</w:t>
      </w:r>
    </w:p>
    <w:p w:rsidR="00042C3C" w:rsidRDefault="00042C3C" w:rsidP="00042C3C"/>
    <w:p w:rsidR="00136530" w:rsidRDefault="00136530" w:rsidP="00136530">
      <w:pPr>
        <w:pStyle w:val="Heading2"/>
      </w:pPr>
      <w:r>
        <w:t>Motivation</w:t>
      </w:r>
      <w:bookmarkStart w:id="0" w:name="_GoBack"/>
      <w:bookmarkEnd w:id="0"/>
    </w:p>
    <w:p w:rsidR="00131871" w:rsidRDefault="00136530" w:rsidP="00136530">
      <w:r>
        <w:t>In order to understand our behaviou</w:t>
      </w:r>
      <w:r w:rsidR="00B132B2">
        <w:t xml:space="preserve">r, </w:t>
      </w:r>
      <w:r>
        <w:t>our willingness and ability to cooperate with those around us</w:t>
      </w:r>
      <w:r w:rsidR="006E3FD8">
        <w:t>,</w:t>
      </w:r>
      <w:r>
        <w:t xml:space="preserve"> it is vital that we can create </w:t>
      </w:r>
      <w:r w:rsidR="00131871">
        <w:t>simulations</w:t>
      </w:r>
      <w:r w:rsidR="00131871">
        <w:t xml:space="preserve"> to model the dynamics of populations and the interactions of agents within them. </w:t>
      </w:r>
      <w:r w:rsidR="006E3FD8">
        <w:t>It is also important to understand the way cooperation and defection evolve in both small and large populations</w:t>
      </w:r>
    </w:p>
    <w:p w:rsidR="00996ED6" w:rsidRDefault="00F30084" w:rsidP="00136530">
      <w:r>
        <w:t xml:space="preserve">These </w:t>
      </w:r>
      <w:r w:rsidR="00131871">
        <w:t xml:space="preserve">detailed and accurate </w:t>
      </w:r>
      <w:r>
        <w:t xml:space="preserve">simulations should be </w:t>
      </w:r>
      <w:r w:rsidR="00136530">
        <w:t xml:space="preserve">based on </w:t>
      </w:r>
      <w:r w:rsidR="009B01B4">
        <w:t>rigorous</w:t>
      </w:r>
      <w:r w:rsidR="00136530">
        <w:t xml:space="preserve"> mathematical models which </w:t>
      </w:r>
      <w:r w:rsidR="00BF4E1C">
        <w:t xml:space="preserve">aim to </w:t>
      </w:r>
      <w:r w:rsidR="00136530">
        <w:t xml:space="preserve">explain and model how random populations reach states with a high rate of cooperation. </w:t>
      </w:r>
      <w:r w:rsidR="008079B0">
        <w:t>T</w:t>
      </w:r>
      <w:r w:rsidR="00136530">
        <w:t>he area of indirect reciprocity using reputation in prisoner’</w:t>
      </w:r>
      <w:r w:rsidR="008079B0">
        <w:t xml:space="preserve">s dilemma games played between individuals in a larger population has been the focus of recent research in game theory. </w:t>
      </w:r>
    </w:p>
    <w:p w:rsidR="00C67C5B" w:rsidRDefault="00C631FC" w:rsidP="00136530">
      <w:r>
        <w:t>A number of</w:t>
      </w:r>
      <w:r w:rsidR="00221B9B">
        <w:t xml:space="preserve"> papers </w:t>
      </w:r>
      <w:r>
        <w:t xml:space="preserve">have been </w:t>
      </w:r>
      <w:r w:rsidR="00221B9B">
        <w:t>published explo</w:t>
      </w:r>
      <w:r>
        <w:t>ring the effect of strategies based on reputation in the prisoner’s dilemma game and a detailed look at t</w:t>
      </w:r>
      <w:r w:rsidR="00707743">
        <w:t>hose which foster cooperation. These papers include “</w:t>
      </w:r>
      <w:r w:rsidR="00707743">
        <w:rPr>
          <w:i/>
        </w:rPr>
        <w:t>The leading eight: Social norms that can maintain cooperation by indirect reciprocity</w:t>
      </w:r>
      <w:r w:rsidR="00707743">
        <w:t>”</w:t>
      </w:r>
      <w:r w:rsidR="00B053E6">
        <w:t xml:space="preserve"> by </w:t>
      </w:r>
      <w:proofErr w:type="spellStart"/>
      <w:r w:rsidR="00B053E6">
        <w:t>Hisashi</w:t>
      </w:r>
      <w:proofErr w:type="spellEnd"/>
      <w:r w:rsidR="00B053E6">
        <w:t xml:space="preserve"> </w:t>
      </w:r>
      <w:proofErr w:type="spellStart"/>
      <w:r w:rsidR="00B053E6">
        <w:t>Ohtsuki</w:t>
      </w:r>
      <w:proofErr w:type="spellEnd"/>
      <w:r w:rsidR="00B053E6">
        <w:t xml:space="preserve"> </w:t>
      </w:r>
      <w:r w:rsidR="00820104">
        <w:t>&amp;</w:t>
      </w:r>
      <w:r w:rsidR="00B053E6">
        <w:t xml:space="preserve"> </w:t>
      </w:r>
      <w:proofErr w:type="spellStart"/>
      <w:r w:rsidR="00B053E6">
        <w:t>Yoh</w:t>
      </w:r>
      <w:proofErr w:type="spellEnd"/>
      <w:r w:rsidR="00B053E6">
        <w:t xml:space="preserve"> </w:t>
      </w:r>
      <w:proofErr w:type="spellStart"/>
      <w:r w:rsidR="00F65138">
        <w:t>Iwasa</w:t>
      </w:r>
      <w:proofErr w:type="spellEnd"/>
      <w:r w:rsidR="00463EE5">
        <w:t>, “</w:t>
      </w:r>
      <w:r w:rsidR="00463EE5">
        <w:rPr>
          <w:i/>
        </w:rPr>
        <w:t>Evolution of indirect reciprocity</w:t>
      </w:r>
      <w:r w:rsidR="00463EE5">
        <w:t>” by Martin A. Nowak &amp; Karl Sigmund, “</w:t>
      </w:r>
      <w:r w:rsidR="00463EE5" w:rsidRPr="007C24B9">
        <w:rPr>
          <w:i/>
        </w:rPr>
        <w:t>Evolution of cooperation through indirect reciprocity</w:t>
      </w:r>
      <w:r w:rsidR="00463EE5">
        <w:t xml:space="preserve">” by </w:t>
      </w:r>
      <w:proofErr w:type="spellStart"/>
      <w:r w:rsidR="00463EE5">
        <w:t>Olof</w:t>
      </w:r>
      <w:proofErr w:type="spellEnd"/>
      <w:r w:rsidR="00463EE5">
        <w:t xml:space="preserve"> </w:t>
      </w:r>
      <w:proofErr w:type="spellStart"/>
      <w:r w:rsidR="00463EE5">
        <w:t>Leimar</w:t>
      </w:r>
      <w:proofErr w:type="spellEnd"/>
      <w:r w:rsidR="00463EE5">
        <w:t xml:space="preserve"> &amp;</w:t>
      </w:r>
      <w:r w:rsidR="00463EE5" w:rsidRPr="00463EE5">
        <w:t xml:space="preserve"> Peter Hammerstein</w:t>
      </w:r>
      <w:r w:rsidR="00690703">
        <w:t xml:space="preserve"> and </w:t>
      </w:r>
      <w:r w:rsidR="00463EE5">
        <w:t>numerous others</w:t>
      </w:r>
      <w:r w:rsidR="00F65138">
        <w:t xml:space="preserve">. </w:t>
      </w:r>
      <w:r>
        <w:t xml:space="preserve">The main research paper on which this project will be based is “Social Norms of Cooperation in Small-Scale Societies” by Santos, Santos, </w:t>
      </w:r>
      <w:r w:rsidR="006631F2">
        <w:t>and Pacheco</w:t>
      </w:r>
      <w:r>
        <w:t xml:space="preserve">. </w:t>
      </w:r>
    </w:p>
    <w:p w:rsidR="00136530" w:rsidRDefault="00E94CC7" w:rsidP="00136530">
      <w:r>
        <w:t>In order to create a platform for further research to be conducted on this model, it is necessary that the simulation itself is robust, fast, extensible and allows the user to test multiple conditions with ease.</w:t>
      </w:r>
      <w:r w:rsidR="00BC71A5">
        <w:t xml:space="preserve"> In addition to this, the results of the simulation should be evident and clear, and easily exportable to a number of data analysis packages. </w:t>
      </w:r>
    </w:p>
    <w:p w:rsidR="009B5C78" w:rsidRDefault="009B5C78" w:rsidP="00136530"/>
    <w:p w:rsidR="00FA366D" w:rsidRDefault="00FA366D" w:rsidP="00FA366D">
      <w:pPr>
        <w:pStyle w:val="Heading2"/>
      </w:pPr>
      <w:r>
        <w:t>Research Question</w:t>
      </w:r>
    </w:p>
    <w:p w:rsidR="007F0846" w:rsidRDefault="00FA366D" w:rsidP="00136530">
      <w:r>
        <w:t xml:space="preserve">What is the effect of reputation in fostering collaboration amongst decision makers? Verifying the results and simulations developed by Santos, Santos, Pacheco in their paper </w:t>
      </w:r>
      <w:r w:rsidRPr="00C26F4F">
        <w:rPr>
          <w:i/>
        </w:rPr>
        <w:t>Social Norms of Cooperation in Small-Scale Societies</w:t>
      </w:r>
      <w:r>
        <w:t xml:space="preserve">. </w:t>
      </w:r>
    </w:p>
    <w:p w:rsidR="009B5C78" w:rsidRDefault="009B5C78" w:rsidP="00136530"/>
    <w:p w:rsidR="00136530" w:rsidRDefault="00136530" w:rsidP="00136530">
      <w:pPr>
        <w:pStyle w:val="Heading2"/>
      </w:pPr>
      <w:r>
        <w:t>Aims</w:t>
      </w:r>
    </w:p>
    <w:p w:rsidR="00774339" w:rsidRDefault="006631F2" w:rsidP="00BD1FBE">
      <w:r>
        <w:t xml:space="preserve">The primary aim of this project is to </w:t>
      </w:r>
      <w:r w:rsidR="00515D58">
        <w:t>replicate</w:t>
      </w:r>
      <w:r>
        <w:t xml:space="preserve"> the findings </w:t>
      </w:r>
      <w:r w:rsidR="007952F9">
        <w:t xml:space="preserve">of Santos, Santos, and Pacheco </w:t>
      </w:r>
      <w:r>
        <w:t>which will allow further exploration into more detailed models of the prisoner’s d</w:t>
      </w:r>
      <w:r w:rsidR="007952F9">
        <w:t>ilemma game within populations</w:t>
      </w:r>
      <w:r>
        <w:t xml:space="preserve">. </w:t>
      </w:r>
      <w:r w:rsidR="00AB221E">
        <w:t xml:space="preserve">The paper outlines simulation parameters based on equations to model the process in which the prisoner’s dilemma game is played over time in a population. </w:t>
      </w:r>
      <w:r w:rsidR="00F50BF0">
        <w:t xml:space="preserve">In order to allow for greater research to be done in this area based on the simulation developed to test the mathematical models by Santos et al. it is necessary that the simulation can be recreated and tested under similar variables and constraints to verify their results. </w:t>
      </w:r>
    </w:p>
    <w:p w:rsidR="00136530" w:rsidRDefault="00136530" w:rsidP="00136530"/>
    <w:p w:rsidR="00136530" w:rsidRDefault="00136530" w:rsidP="00136530">
      <w:pPr>
        <w:pStyle w:val="Heading2"/>
      </w:pPr>
      <w:r>
        <w:t>Intended Outcomes</w:t>
      </w:r>
    </w:p>
    <w:p w:rsidR="00136530" w:rsidRDefault="00EE1768" w:rsidP="00136530">
      <w:r>
        <w:t xml:space="preserve">The goal of this project is to write a program utilising </w:t>
      </w:r>
      <w:r w:rsidR="00BA7FF7">
        <w:t>a number of</w:t>
      </w:r>
      <w:r>
        <w:t xml:space="preserve"> equations detailed in Santos et al. </w:t>
      </w:r>
      <w:r w:rsidR="00BA7FF7">
        <w:t>to model</w:t>
      </w:r>
      <w:r>
        <w:t xml:space="preserve"> </w:t>
      </w:r>
      <w:r w:rsidR="007952F9">
        <w:t>a</w:t>
      </w:r>
      <w:r>
        <w:t xml:space="preserve"> prisoner</w:t>
      </w:r>
      <w:r w:rsidR="00EC444E">
        <w:t xml:space="preserve">’s dilemma game in a population which involved reputation dynamics. The </w:t>
      </w:r>
      <w:r w:rsidR="00EC444E">
        <w:lastRenderedPageBreak/>
        <w:t xml:space="preserve">simulation that will be produced should be efficient and extensible. </w:t>
      </w:r>
      <w:r w:rsidR="00FE3E22">
        <w:t xml:space="preserve">The program itself will be programmed in Python and will utilise a number of libraries to maximise efficiency and speed of computation including </w:t>
      </w:r>
      <w:proofErr w:type="spellStart"/>
      <w:proofErr w:type="gramStart"/>
      <w:r w:rsidR="00FE3E22">
        <w:rPr>
          <w:i/>
        </w:rPr>
        <w:t>numpy</w:t>
      </w:r>
      <w:proofErr w:type="spellEnd"/>
      <w:r w:rsidR="00FE3E22">
        <w:rPr>
          <w:vertAlign w:val="subscript"/>
        </w:rPr>
        <w:softHyphen/>
      </w:r>
      <w:r w:rsidR="00FE3E22">
        <w:rPr>
          <w:vertAlign w:val="subscript"/>
        </w:rPr>
        <w:softHyphen/>
      </w:r>
      <w:r w:rsidR="00FE3E22">
        <w:rPr>
          <w:vertAlign w:val="superscript"/>
        </w:rPr>
        <w:t>[</w:t>
      </w:r>
      <w:proofErr w:type="gramEnd"/>
      <w:r w:rsidR="00FE3E22">
        <w:rPr>
          <w:vertAlign w:val="superscript"/>
        </w:rPr>
        <w:t>3]</w:t>
      </w:r>
      <w:r w:rsidR="00BA1214">
        <w:t xml:space="preserve"> and </w:t>
      </w:r>
      <w:r w:rsidR="00BA1214">
        <w:rPr>
          <w:i/>
        </w:rPr>
        <w:t>Anaconda</w:t>
      </w:r>
      <w:r w:rsidR="00203FF9">
        <w:rPr>
          <w:vertAlign w:val="superscript"/>
        </w:rPr>
        <w:t>[4]</w:t>
      </w:r>
      <w:r w:rsidR="004D695F">
        <w:t xml:space="preserve">. </w:t>
      </w:r>
    </w:p>
    <w:p w:rsidR="007F0846" w:rsidRDefault="007F0846" w:rsidP="00136530"/>
    <w:p w:rsidR="00136530" w:rsidRDefault="00136530" w:rsidP="00136530">
      <w:pPr>
        <w:pStyle w:val="Heading2"/>
      </w:pPr>
      <w:r>
        <w:t>Proposed Research Methodology</w:t>
      </w:r>
    </w:p>
    <w:p w:rsidR="00136530" w:rsidRDefault="00EE1768" w:rsidP="00136530">
      <w:r>
        <w:t>The appli</w:t>
      </w:r>
      <w:r w:rsidR="00365C7B">
        <w:t xml:space="preserve">cation to be developed in this project will be created in the Python programming language to allow for ease of prototype development. </w:t>
      </w:r>
      <w:r w:rsidR="004D695F">
        <w:t>However, this program may be ported to a C++ base depending on the available speed of computation for the simulation to run.</w:t>
      </w:r>
    </w:p>
    <w:p w:rsidR="00FB3331" w:rsidRPr="00FB3331" w:rsidRDefault="00FB3331" w:rsidP="00136530">
      <w:r>
        <w:t xml:space="preserve">There do exist a number of Python modules which allow a great speedup in computation time utilising CUDA cores on the GPU (such as Anaconda and Anaconda Accelerate) or simply compile Python code for faster computation (using modules such as </w:t>
      </w:r>
      <w:proofErr w:type="spellStart"/>
      <w:r>
        <w:t>Numba</w:t>
      </w:r>
      <w:proofErr w:type="spellEnd"/>
      <w:r>
        <w:t>).</w:t>
      </w:r>
    </w:p>
    <w:p w:rsidR="007952F9" w:rsidRDefault="007952F9" w:rsidP="00136530"/>
    <w:p w:rsidR="00136530" w:rsidRDefault="00136530" w:rsidP="00136530">
      <w:pPr>
        <w:pStyle w:val="Heading2"/>
      </w:pPr>
      <w:r>
        <w:t>Timeline</w:t>
      </w:r>
    </w:p>
    <w:p w:rsidR="00136530" w:rsidRDefault="00365C7B" w:rsidP="00136530">
      <w:r>
        <w:t>The expected progression of the project should be as follows:</w:t>
      </w:r>
    </w:p>
    <w:tbl>
      <w:tblPr>
        <w:tblStyle w:val="TableGrid"/>
        <w:tblW w:w="0" w:type="auto"/>
        <w:tblLook w:val="04A0" w:firstRow="1" w:lastRow="0" w:firstColumn="1" w:lastColumn="0" w:noHBand="0" w:noVBand="1"/>
      </w:tblPr>
      <w:tblGrid>
        <w:gridCol w:w="3789"/>
        <w:gridCol w:w="328"/>
        <w:gridCol w:w="376"/>
        <w:gridCol w:w="328"/>
        <w:gridCol w:w="375"/>
        <w:gridCol w:w="328"/>
        <w:gridCol w:w="370"/>
        <w:gridCol w:w="332"/>
        <w:gridCol w:w="352"/>
        <w:gridCol w:w="328"/>
        <w:gridCol w:w="451"/>
        <w:gridCol w:w="440"/>
        <w:gridCol w:w="440"/>
      </w:tblGrid>
      <w:tr w:rsidR="003F7136" w:rsidTr="00BA7FF7">
        <w:tc>
          <w:tcPr>
            <w:tcW w:w="3789" w:type="dxa"/>
          </w:tcPr>
          <w:p w:rsidR="003F7136" w:rsidRDefault="003F7136" w:rsidP="00320986">
            <w:r>
              <w:t xml:space="preserve">                                                          Week:</w:t>
            </w:r>
            <w:r>
              <w:br/>
              <w:t xml:space="preserve">                 Phase:</w:t>
            </w:r>
          </w:p>
        </w:tc>
        <w:tc>
          <w:tcPr>
            <w:tcW w:w="328" w:type="dxa"/>
          </w:tcPr>
          <w:p w:rsidR="003F7136" w:rsidRDefault="003F7136" w:rsidP="00320986">
            <w:pPr>
              <w:jc w:val="center"/>
            </w:pPr>
            <w:r>
              <w:t>1</w:t>
            </w:r>
          </w:p>
        </w:tc>
        <w:tc>
          <w:tcPr>
            <w:tcW w:w="376" w:type="dxa"/>
          </w:tcPr>
          <w:p w:rsidR="003F7136" w:rsidRDefault="003F7136" w:rsidP="00320986">
            <w:pPr>
              <w:jc w:val="center"/>
            </w:pPr>
            <w:r>
              <w:t>2</w:t>
            </w:r>
          </w:p>
        </w:tc>
        <w:tc>
          <w:tcPr>
            <w:tcW w:w="328" w:type="dxa"/>
          </w:tcPr>
          <w:p w:rsidR="003F7136" w:rsidRDefault="003F7136" w:rsidP="00320986">
            <w:pPr>
              <w:jc w:val="center"/>
            </w:pPr>
            <w:r>
              <w:t>3</w:t>
            </w:r>
          </w:p>
        </w:tc>
        <w:tc>
          <w:tcPr>
            <w:tcW w:w="375" w:type="dxa"/>
          </w:tcPr>
          <w:p w:rsidR="003F7136" w:rsidRDefault="003F7136" w:rsidP="00320986">
            <w:pPr>
              <w:jc w:val="center"/>
            </w:pPr>
            <w:r>
              <w:t>4</w:t>
            </w:r>
          </w:p>
        </w:tc>
        <w:tc>
          <w:tcPr>
            <w:tcW w:w="328" w:type="dxa"/>
          </w:tcPr>
          <w:p w:rsidR="003F7136" w:rsidRDefault="003F7136" w:rsidP="00320986">
            <w:pPr>
              <w:jc w:val="center"/>
            </w:pPr>
            <w:r>
              <w:t>5</w:t>
            </w:r>
          </w:p>
        </w:tc>
        <w:tc>
          <w:tcPr>
            <w:tcW w:w="370" w:type="dxa"/>
          </w:tcPr>
          <w:p w:rsidR="003F7136" w:rsidRDefault="003F7136" w:rsidP="00320986">
            <w:pPr>
              <w:jc w:val="center"/>
            </w:pPr>
            <w:r>
              <w:t>6</w:t>
            </w:r>
          </w:p>
        </w:tc>
        <w:tc>
          <w:tcPr>
            <w:tcW w:w="332" w:type="dxa"/>
          </w:tcPr>
          <w:p w:rsidR="003F7136" w:rsidRDefault="003F7136" w:rsidP="00320986">
            <w:pPr>
              <w:jc w:val="center"/>
            </w:pPr>
            <w:r>
              <w:t>7</w:t>
            </w:r>
          </w:p>
        </w:tc>
        <w:tc>
          <w:tcPr>
            <w:tcW w:w="352" w:type="dxa"/>
          </w:tcPr>
          <w:p w:rsidR="003F7136" w:rsidRDefault="003F7136" w:rsidP="00320986">
            <w:pPr>
              <w:jc w:val="center"/>
            </w:pPr>
            <w:r>
              <w:t>8</w:t>
            </w:r>
          </w:p>
        </w:tc>
        <w:tc>
          <w:tcPr>
            <w:tcW w:w="328" w:type="dxa"/>
          </w:tcPr>
          <w:p w:rsidR="003F7136" w:rsidRDefault="003F7136" w:rsidP="00320986">
            <w:pPr>
              <w:jc w:val="center"/>
            </w:pPr>
            <w:r>
              <w:t>9</w:t>
            </w:r>
          </w:p>
        </w:tc>
        <w:tc>
          <w:tcPr>
            <w:tcW w:w="451" w:type="dxa"/>
          </w:tcPr>
          <w:p w:rsidR="003F7136" w:rsidRDefault="003F7136" w:rsidP="00320986">
            <w:pPr>
              <w:jc w:val="center"/>
            </w:pPr>
            <w:r>
              <w:t>10</w:t>
            </w:r>
          </w:p>
        </w:tc>
        <w:tc>
          <w:tcPr>
            <w:tcW w:w="440" w:type="dxa"/>
          </w:tcPr>
          <w:p w:rsidR="003F7136" w:rsidRDefault="003F7136" w:rsidP="00320986">
            <w:pPr>
              <w:jc w:val="center"/>
            </w:pPr>
            <w:r>
              <w:t>11</w:t>
            </w:r>
          </w:p>
        </w:tc>
        <w:tc>
          <w:tcPr>
            <w:tcW w:w="440" w:type="dxa"/>
          </w:tcPr>
          <w:p w:rsidR="003F7136" w:rsidRDefault="003F7136" w:rsidP="00320986">
            <w:pPr>
              <w:jc w:val="center"/>
            </w:pPr>
            <w:r>
              <w:t>12</w:t>
            </w:r>
          </w:p>
        </w:tc>
      </w:tr>
      <w:tr w:rsidR="003F7136" w:rsidTr="00BA7FF7">
        <w:tc>
          <w:tcPr>
            <w:tcW w:w="3789" w:type="dxa"/>
          </w:tcPr>
          <w:p w:rsidR="003F7136" w:rsidRDefault="003F7136" w:rsidP="00320986">
            <w:r>
              <w:t>Initial Meeting</w:t>
            </w:r>
          </w:p>
        </w:tc>
        <w:tc>
          <w:tcPr>
            <w:tcW w:w="328" w:type="dxa"/>
          </w:tcPr>
          <w:p w:rsidR="003F7136" w:rsidRDefault="003F7136" w:rsidP="00320986">
            <w:pPr>
              <w:jc w:val="center"/>
            </w:pPr>
            <w:r>
              <w:t>-</w:t>
            </w:r>
          </w:p>
        </w:tc>
        <w:tc>
          <w:tcPr>
            <w:tcW w:w="376" w:type="dxa"/>
            <w:shd w:val="clear" w:color="auto" w:fill="auto"/>
          </w:tcPr>
          <w:p w:rsidR="003F7136" w:rsidRPr="00320986" w:rsidRDefault="003F7136" w:rsidP="00320986">
            <w:pPr>
              <w:jc w:val="center"/>
            </w:pPr>
            <w:r>
              <w:t>-</w:t>
            </w:r>
          </w:p>
        </w:tc>
        <w:tc>
          <w:tcPr>
            <w:tcW w:w="328" w:type="dxa"/>
            <w:shd w:val="clear" w:color="auto" w:fill="92D050"/>
          </w:tcPr>
          <w:p w:rsidR="003F7136" w:rsidRDefault="003F7136" w:rsidP="00320986">
            <w:pPr>
              <w:jc w:val="center"/>
            </w:pPr>
          </w:p>
        </w:tc>
        <w:tc>
          <w:tcPr>
            <w:tcW w:w="375" w:type="dxa"/>
          </w:tcPr>
          <w:p w:rsidR="003F7136" w:rsidRDefault="003F7136" w:rsidP="00320986">
            <w:pPr>
              <w:jc w:val="center"/>
            </w:pPr>
          </w:p>
        </w:tc>
        <w:tc>
          <w:tcPr>
            <w:tcW w:w="328" w:type="dxa"/>
          </w:tcPr>
          <w:p w:rsidR="003F7136" w:rsidRDefault="003F7136" w:rsidP="00320986">
            <w:pPr>
              <w:jc w:val="center"/>
            </w:pPr>
          </w:p>
        </w:tc>
        <w:tc>
          <w:tcPr>
            <w:tcW w:w="370" w:type="dxa"/>
          </w:tcPr>
          <w:p w:rsidR="003F7136" w:rsidRDefault="003F7136" w:rsidP="00320986">
            <w:pPr>
              <w:jc w:val="center"/>
            </w:pPr>
          </w:p>
        </w:tc>
        <w:tc>
          <w:tcPr>
            <w:tcW w:w="332" w:type="dxa"/>
          </w:tcPr>
          <w:p w:rsidR="003F7136" w:rsidRDefault="003F7136" w:rsidP="00320986">
            <w:pPr>
              <w:jc w:val="center"/>
            </w:pPr>
          </w:p>
        </w:tc>
        <w:tc>
          <w:tcPr>
            <w:tcW w:w="352" w:type="dxa"/>
          </w:tcPr>
          <w:p w:rsidR="003F7136" w:rsidRDefault="003F7136" w:rsidP="00320986">
            <w:pPr>
              <w:jc w:val="center"/>
            </w:pPr>
          </w:p>
        </w:tc>
        <w:tc>
          <w:tcPr>
            <w:tcW w:w="328" w:type="dxa"/>
          </w:tcPr>
          <w:p w:rsidR="003F7136" w:rsidRDefault="003F7136" w:rsidP="00320986">
            <w:pPr>
              <w:jc w:val="center"/>
            </w:pPr>
          </w:p>
        </w:tc>
        <w:tc>
          <w:tcPr>
            <w:tcW w:w="451" w:type="dxa"/>
          </w:tcPr>
          <w:p w:rsidR="003F7136" w:rsidRDefault="003F7136" w:rsidP="00320986">
            <w:pPr>
              <w:jc w:val="center"/>
            </w:pPr>
          </w:p>
        </w:tc>
        <w:tc>
          <w:tcPr>
            <w:tcW w:w="440" w:type="dxa"/>
          </w:tcPr>
          <w:p w:rsidR="003F7136" w:rsidRDefault="003F7136" w:rsidP="00320986">
            <w:pPr>
              <w:jc w:val="center"/>
            </w:pPr>
          </w:p>
        </w:tc>
        <w:tc>
          <w:tcPr>
            <w:tcW w:w="440" w:type="dxa"/>
          </w:tcPr>
          <w:p w:rsidR="003F7136" w:rsidRDefault="003F7136" w:rsidP="00320986">
            <w:pPr>
              <w:jc w:val="center"/>
            </w:pPr>
          </w:p>
        </w:tc>
      </w:tr>
      <w:tr w:rsidR="003F7136" w:rsidTr="00BA7FF7">
        <w:tc>
          <w:tcPr>
            <w:tcW w:w="3789" w:type="dxa"/>
          </w:tcPr>
          <w:p w:rsidR="003F7136" w:rsidRDefault="003F7136" w:rsidP="00136530">
            <w:r>
              <w:t>Review of Literature</w:t>
            </w:r>
          </w:p>
        </w:tc>
        <w:tc>
          <w:tcPr>
            <w:tcW w:w="328" w:type="dxa"/>
          </w:tcPr>
          <w:p w:rsidR="003F7136" w:rsidRDefault="003F7136" w:rsidP="00320986">
            <w:pPr>
              <w:jc w:val="center"/>
            </w:pPr>
            <w:r>
              <w:t>-</w:t>
            </w:r>
          </w:p>
        </w:tc>
        <w:tc>
          <w:tcPr>
            <w:tcW w:w="376" w:type="dxa"/>
            <w:shd w:val="clear" w:color="auto" w:fill="auto"/>
          </w:tcPr>
          <w:p w:rsidR="003F7136" w:rsidRPr="00320986" w:rsidRDefault="003F7136" w:rsidP="00320986">
            <w:pPr>
              <w:jc w:val="center"/>
            </w:pPr>
            <w:r>
              <w:t>-</w:t>
            </w:r>
          </w:p>
        </w:tc>
        <w:tc>
          <w:tcPr>
            <w:tcW w:w="328" w:type="dxa"/>
            <w:shd w:val="clear" w:color="auto" w:fill="92D050"/>
          </w:tcPr>
          <w:p w:rsidR="003F7136" w:rsidRDefault="003F7136" w:rsidP="00136530"/>
        </w:tc>
        <w:tc>
          <w:tcPr>
            <w:tcW w:w="375" w:type="dxa"/>
            <w:shd w:val="clear" w:color="auto" w:fill="92D050"/>
          </w:tcPr>
          <w:p w:rsidR="003F7136" w:rsidRDefault="003F7136" w:rsidP="00136530"/>
        </w:tc>
        <w:tc>
          <w:tcPr>
            <w:tcW w:w="328" w:type="dxa"/>
          </w:tcPr>
          <w:p w:rsidR="003F7136" w:rsidRDefault="003F7136" w:rsidP="00136530"/>
        </w:tc>
        <w:tc>
          <w:tcPr>
            <w:tcW w:w="370" w:type="dxa"/>
          </w:tcPr>
          <w:p w:rsidR="003F7136" w:rsidRDefault="003F7136" w:rsidP="00136530"/>
        </w:tc>
        <w:tc>
          <w:tcPr>
            <w:tcW w:w="332" w:type="dxa"/>
          </w:tcPr>
          <w:p w:rsidR="003F7136" w:rsidRDefault="003F7136" w:rsidP="00136530"/>
        </w:tc>
        <w:tc>
          <w:tcPr>
            <w:tcW w:w="352" w:type="dxa"/>
          </w:tcPr>
          <w:p w:rsidR="003F7136" w:rsidRDefault="003F7136" w:rsidP="00136530"/>
        </w:tc>
        <w:tc>
          <w:tcPr>
            <w:tcW w:w="328" w:type="dxa"/>
          </w:tcPr>
          <w:p w:rsidR="003F7136" w:rsidRDefault="003F7136" w:rsidP="00136530"/>
        </w:tc>
        <w:tc>
          <w:tcPr>
            <w:tcW w:w="451" w:type="dxa"/>
          </w:tcPr>
          <w:p w:rsidR="003F7136" w:rsidRDefault="003F7136" w:rsidP="00136530"/>
        </w:tc>
        <w:tc>
          <w:tcPr>
            <w:tcW w:w="440" w:type="dxa"/>
          </w:tcPr>
          <w:p w:rsidR="003F7136" w:rsidRDefault="003F7136" w:rsidP="00136530"/>
        </w:tc>
        <w:tc>
          <w:tcPr>
            <w:tcW w:w="440" w:type="dxa"/>
          </w:tcPr>
          <w:p w:rsidR="003F7136" w:rsidRDefault="003F7136" w:rsidP="00136530"/>
        </w:tc>
      </w:tr>
      <w:tr w:rsidR="003F7136" w:rsidTr="00BA7FF7">
        <w:tc>
          <w:tcPr>
            <w:tcW w:w="3789" w:type="dxa"/>
          </w:tcPr>
          <w:p w:rsidR="003F7136" w:rsidRDefault="003F7136" w:rsidP="00136530">
            <w:r>
              <w:t>Writing Proposal</w:t>
            </w:r>
          </w:p>
        </w:tc>
        <w:tc>
          <w:tcPr>
            <w:tcW w:w="328" w:type="dxa"/>
          </w:tcPr>
          <w:p w:rsidR="003F7136" w:rsidRDefault="003F7136" w:rsidP="00320986">
            <w:pPr>
              <w:jc w:val="center"/>
            </w:pPr>
            <w:r>
              <w:t>-</w:t>
            </w:r>
          </w:p>
        </w:tc>
        <w:tc>
          <w:tcPr>
            <w:tcW w:w="376" w:type="dxa"/>
          </w:tcPr>
          <w:p w:rsidR="003F7136" w:rsidRPr="00320986" w:rsidRDefault="003F7136" w:rsidP="00320986">
            <w:pPr>
              <w:jc w:val="center"/>
            </w:pPr>
            <w:r>
              <w:t>-</w:t>
            </w:r>
          </w:p>
        </w:tc>
        <w:tc>
          <w:tcPr>
            <w:tcW w:w="328" w:type="dxa"/>
            <w:shd w:val="clear" w:color="auto" w:fill="92D050"/>
          </w:tcPr>
          <w:p w:rsidR="003F7136" w:rsidRDefault="003F7136" w:rsidP="00136530"/>
        </w:tc>
        <w:tc>
          <w:tcPr>
            <w:tcW w:w="375" w:type="dxa"/>
            <w:shd w:val="clear" w:color="auto" w:fill="92D050"/>
          </w:tcPr>
          <w:p w:rsidR="003F7136" w:rsidRDefault="003F7136" w:rsidP="00136530"/>
        </w:tc>
        <w:tc>
          <w:tcPr>
            <w:tcW w:w="328" w:type="dxa"/>
          </w:tcPr>
          <w:p w:rsidR="003F7136" w:rsidRDefault="003F7136" w:rsidP="00136530"/>
        </w:tc>
        <w:tc>
          <w:tcPr>
            <w:tcW w:w="370" w:type="dxa"/>
          </w:tcPr>
          <w:p w:rsidR="003F7136" w:rsidRDefault="003F7136" w:rsidP="00136530"/>
        </w:tc>
        <w:tc>
          <w:tcPr>
            <w:tcW w:w="332" w:type="dxa"/>
          </w:tcPr>
          <w:p w:rsidR="003F7136" w:rsidRDefault="003F7136" w:rsidP="00136530"/>
        </w:tc>
        <w:tc>
          <w:tcPr>
            <w:tcW w:w="352" w:type="dxa"/>
          </w:tcPr>
          <w:p w:rsidR="003F7136" w:rsidRDefault="003F7136" w:rsidP="00136530"/>
        </w:tc>
        <w:tc>
          <w:tcPr>
            <w:tcW w:w="328" w:type="dxa"/>
          </w:tcPr>
          <w:p w:rsidR="003F7136" w:rsidRDefault="003F7136" w:rsidP="00136530"/>
        </w:tc>
        <w:tc>
          <w:tcPr>
            <w:tcW w:w="451" w:type="dxa"/>
          </w:tcPr>
          <w:p w:rsidR="003F7136" w:rsidRDefault="003F7136" w:rsidP="00136530"/>
        </w:tc>
        <w:tc>
          <w:tcPr>
            <w:tcW w:w="440" w:type="dxa"/>
          </w:tcPr>
          <w:p w:rsidR="003F7136" w:rsidRDefault="003F7136" w:rsidP="00136530"/>
        </w:tc>
        <w:tc>
          <w:tcPr>
            <w:tcW w:w="440" w:type="dxa"/>
          </w:tcPr>
          <w:p w:rsidR="003F7136" w:rsidRDefault="003F7136" w:rsidP="00136530"/>
        </w:tc>
      </w:tr>
      <w:tr w:rsidR="003F7136" w:rsidTr="00BC2D30">
        <w:tc>
          <w:tcPr>
            <w:tcW w:w="3789" w:type="dxa"/>
          </w:tcPr>
          <w:p w:rsidR="003F7136" w:rsidRDefault="003F7136" w:rsidP="00BC2D30">
            <w:r>
              <w:t>Replication of simulation (pure python)</w:t>
            </w:r>
          </w:p>
        </w:tc>
        <w:tc>
          <w:tcPr>
            <w:tcW w:w="328" w:type="dxa"/>
          </w:tcPr>
          <w:p w:rsidR="003F7136" w:rsidRDefault="003F7136" w:rsidP="00320986">
            <w:pPr>
              <w:jc w:val="center"/>
            </w:pPr>
            <w:r>
              <w:t>-</w:t>
            </w:r>
          </w:p>
        </w:tc>
        <w:tc>
          <w:tcPr>
            <w:tcW w:w="376" w:type="dxa"/>
          </w:tcPr>
          <w:p w:rsidR="003F7136" w:rsidRDefault="003F7136" w:rsidP="00320986">
            <w:pPr>
              <w:jc w:val="center"/>
            </w:pPr>
            <w:r>
              <w:t>-</w:t>
            </w:r>
          </w:p>
        </w:tc>
        <w:tc>
          <w:tcPr>
            <w:tcW w:w="328" w:type="dxa"/>
            <w:shd w:val="clear" w:color="auto" w:fill="auto"/>
          </w:tcPr>
          <w:p w:rsidR="003F7136" w:rsidRDefault="003F7136" w:rsidP="00136530"/>
        </w:tc>
        <w:tc>
          <w:tcPr>
            <w:tcW w:w="375" w:type="dxa"/>
            <w:shd w:val="clear" w:color="auto" w:fill="auto"/>
          </w:tcPr>
          <w:p w:rsidR="003F7136" w:rsidRDefault="003F7136" w:rsidP="00136530"/>
        </w:tc>
        <w:tc>
          <w:tcPr>
            <w:tcW w:w="328" w:type="dxa"/>
            <w:shd w:val="clear" w:color="auto" w:fill="92D050"/>
          </w:tcPr>
          <w:p w:rsidR="003F7136" w:rsidRDefault="003F7136" w:rsidP="00136530"/>
        </w:tc>
        <w:tc>
          <w:tcPr>
            <w:tcW w:w="370" w:type="dxa"/>
            <w:shd w:val="clear" w:color="auto" w:fill="92D050"/>
          </w:tcPr>
          <w:p w:rsidR="003F7136" w:rsidRDefault="003F7136" w:rsidP="00136530"/>
        </w:tc>
        <w:tc>
          <w:tcPr>
            <w:tcW w:w="332" w:type="dxa"/>
            <w:shd w:val="clear" w:color="auto" w:fill="auto"/>
          </w:tcPr>
          <w:p w:rsidR="003F7136" w:rsidRDefault="003F7136" w:rsidP="00136530"/>
        </w:tc>
        <w:tc>
          <w:tcPr>
            <w:tcW w:w="352" w:type="dxa"/>
          </w:tcPr>
          <w:p w:rsidR="003F7136" w:rsidRDefault="003F7136" w:rsidP="00136530"/>
        </w:tc>
        <w:tc>
          <w:tcPr>
            <w:tcW w:w="328" w:type="dxa"/>
          </w:tcPr>
          <w:p w:rsidR="003F7136" w:rsidRDefault="003F7136" w:rsidP="00136530"/>
        </w:tc>
        <w:tc>
          <w:tcPr>
            <w:tcW w:w="451" w:type="dxa"/>
          </w:tcPr>
          <w:p w:rsidR="003F7136" w:rsidRDefault="003F7136" w:rsidP="00136530"/>
        </w:tc>
        <w:tc>
          <w:tcPr>
            <w:tcW w:w="440" w:type="dxa"/>
          </w:tcPr>
          <w:p w:rsidR="003F7136" w:rsidRDefault="003F7136" w:rsidP="00136530"/>
        </w:tc>
        <w:tc>
          <w:tcPr>
            <w:tcW w:w="440" w:type="dxa"/>
          </w:tcPr>
          <w:p w:rsidR="003F7136" w:rsidRDefault="003F7136" w:rsidP="00136530"/>
        </w:tc>
      </w:tr>
      <w:tr w:rsidR="003F7136" w:rsidTr="00BC2D30">
        <w:tc>
          <w:tcPr>
            <w:tcW w:w="3789" w:type="dxa"/>
            <w:shd w:val="clear" w:color="auto" w:fill="auto"/>
          </w:tcPr>
          <w:p w:rsidR="003F7136" w:rsidRDefault="003F7136" w:rsidP="00136530">
            <w:r>
              <w:t>Optimisation of simulation</w:t>
            </w:r>
          </w:p>
        </w:tc>
        <w:tc>
          <w:tcPr>
            <w:tcW w:w="328" w:type="dxa"/>
            <w:shd w:val="clear" w:color="auto" w:fill="auto"/>
          </w:tcPr>
          <w:p w:rsidR="003F7136" w:rsidRDefault="003F7136" w:rsidP="00320986">
            <w:pPr>
              <w:jc w:val="center"/>
            </w:pPr>
            <w:r>
              <w:t>-</w:t>
            </w:r>
          </w:p>
        </w:tc>
        <w:tc>
          <w:tcPr>
            <w:tcW w:w="376" w:type="dxa"/>
            <w:shd w:val="clear" w:color="auto" w:fill="auto"/>
          </w:tcPr>
          <w:p w:rsidR="003F7136" w:rsidRDefault="003F7136" w:rsidP="00320986">
            <w:pPr>
              <w:jc w:val="center"/>
            </w:pPr>
            <w:r>
              <w:t>-</w:t>
            </w:r>
          </w:p>
        </w:tc>
        <w:tc>
          <w:tcPr>
            <w:tcW w:w="328" w:type="dxa"/>
            <w:shd w:val="clear" w:color="auto" w:fill="auto"/>
          </w:tcPr>
          <w:p w:rsidR="003F7136" w:rsidRDefault="003F7136" w:rsidP="00136530"/>
        </w:tc>
        <w:tc>
          <w:tcPr>
            <w:tcW w:w="375" w:type="dxa"/>
            <w:shd w:val="clear" w:color="auto" w:fill="auto"/>
          </w:tcPr>
          <w:p w:rsidR="003F7136" w:rsidRDefault="003F7136" w:rsidP="00136530"/>
        </w:tc>
        <w:tc>
          <w:tcPr>
            <w:tcW w:w="328" w:type="dxa"/>
            <w:shd w:val="clear" w:color="auto" w:fill="auto"/>
          </w:tcPr>
          <w:p w:rsidR="003F7136" w:rsidRDefault="003F7136" w:rsidP="00136530"/>
        </w:tc>
        <w:tc>
          <w:tcPr>
            <w:tcW w:w="370" w:type="dxa"/>
            <w:shd w:val="clear" w:color="auto" w:fill="auto"/>
          </w:tcPr>
          <w:p w:rsidR="003F7136" w:rsidRDefault="003F7136" w:rsidP="00136530"/>
        </w:tc>
        <w:tc>
          <w:tcPr>
            <w:tcW w:w="332" w:type="dxa"/>
            <w:shd w:val="clear" w:color="auto" w:fill="92D050"/>
          </w:tcPr>
          <w:p w:rsidR="003F7136" w:rsidRDefault="003F7136" w:rsidP="00136530"/>
        </w:tc>
        <w:tc>
          <w:tcPr>
            <w:tcW w:w="352" w:type="dxa"/>
            <w:shd w:val="clear" w:color="auto" w:fill="92D050"/>
          </w:tcPr>
          <w:p w:rsidR="003F7136" w:rsidRDefault="003F7136" w:rsidP="00136530"/>
        </w:tc>
        <w:tc>
          <w:tcPr>
            <w:tcW w:w="328" w:type="dxa"/>
            <w:shd w:val="clear" w:color="auto" w:fill="auto"/>
          </w:tcPr>
          <w:p w:rsidR="003F7136" w:rsidRDefault="003F7136" w:rsidP="00136530"/>
        </w:tc>
        <w:tc>
          <w:tcPr>
            <w:tcW w:w="451" w:type="dxa"/>
            <w:shd w:val="clear" w:color="auto" w:fill="auto"/>
          </w:tcPr>
          <w:p w:rsidR="003F7136" w:rsidRDefault="003F7136" w:rsidP="00136530"/>
        </w:tc>
        <w:tc>
          <w:tcPr>
            <w:tcW w:w="440" w:type="dxa"/>
            <w:shd w:val="clear" w:color="auto" w:fill="auto"/>
          </w:tcPr>
          <w:p w:rsidR="003F7136" w:rsidRDefault="003F7136" w:rsidP="00136530"/>
        </w:tc>
        <w:tc>
          <w:tcPr>
            <w:tcW w:w="440" w:type="dxa"/>
            <w:shd w:val="clear" w:color="auto" w:fill="auto"/>
          </w:tcPr>
          <w:p w:rsidR="003F7136" w:rsidRDefault="003F7136" w:rsidP="00136530"/>
        </w:tc>
      </w:tr>
      <w:tr w:rsidR="003F7136" w:rsidTr="00BC2D30">
        <w:tc>
          <w:tcPr>
            <w:tcW w:w="3789" w:type="dxa"/>
            <w:shd w:val="clear" w:color="auto" w:fill="auto"/>
          </w:tcPr>
          <w:p w:rsidR="003F7136" w:rsidRDefault="003F7136" w:rsidP="00136530">
            <w:r>
              <w:t>Development of data analysis interface</w:t>
            </w:r>
          </w:p>
        </w:tc>
        <w:tc>
          <w:tcPr>
            <w:tcW w:w="328" w:type="dxa"/>
            <w:shd w:val="clear" w:color="auto" w:fill="auto"/>
          </w:tcPr>
          <w:p w:rsidR="003F7136" w:rsidRDefault="003F7136" w:rsidP="00320986">
            <w:pPr>
              <w:jc w:val="center"/>
            </w:pPr>
            <w:r>
              <w:t>-</w:t>
            </w:r>
          </w:p>
        </w:tc>
        <w:tc>
          <w:tcPr>
            <w:tcW w:w="376" w:type="dxa"/>
            <w:shd w:val="clear" w:color="auto" w:fill="auto"/>
          </w:tcPr>
          <w:p w:rsidR="003F7136" w:rsidRDefault="003F7136" w:rsidP="00320986">
            <w:pPr>
              <w:jc w:val="center"/>
            </w:pPr>
            <w:r>
              <w:t>-</w:t>
            </w:r>
          </w:p>
        </w:tc>
        <w:tc>
          <w:tcPr>
            <w:tcW w:w="328" w:type="dxa"/>
            <w:shd w:val="clear" w:color="auto" w:fill="auto"/>
          </w:tcPr>
          <w:p w:rsidR="003F7136" w:rsidRDefault="003F7136" w:rsidP="00136530"/>
        </w:tc>
        <w:tc>
          <w:tcPr>
            <w:tcW w:w="375" w:type="dxa"/>
            <w:shd w:val="clear" w:color="auto" w:fill="auto"/>
          </w:tcPr>
          <w:p w:rsidR="003F7136" w:rsidRDefault="003F7136" w:rsidP="00136530"/>
        </w:tc>
        <w:tc>
          <w:tcPr>
            <w:tcW w:w="328" w:type="dxa"/>
            <w:shd w:val="clear" w:color="auto" w:fill="auto"/>
          </w:tcPr>
          <w:p w:rsidR="003F7136" w:rsidRDefault="003F7136" w:rsidP="00136530"/>
        </w:tc>
        <w:tc>
          <w:tcPr>
            <w:tcW w:w="370" w:type="dxa"/>
            <w:shd w:val="clear" w:color="auto" w:fill="auto"/>
          </w:tcPr>
          <w:p w:rsidR="003F7136" w:rsidRDefault="003F7136" w:rsidP="00136530"/>
        </w:tc>
        <w:tc>
          <w:tcPr>
            <w:tcW w:w="332" w:type="dxa"/>
            <w:shd w:val="clear" w:color="auto" w:fill="auto"/>
          </w:tcPr>
          <w:p w:rsidR="003F7136" w:rsidRDefault="003F7136" w:rsidP="00136530"/>
        </w:tc>
        <w:tc>
          <w:tcPr>
            <w:tcW w:w="352" w:type="dxa"/>
            <w:shd w:val="clear" w:color="auto" w:fill="auto"/>
          </w:tcPr>
          <w:p w:rsidR="003F7136" w:rsidRDefault="003F7136" w:rsidP="00136530"/>
        </w:tc>
        <w:tc>
          <w:tcPr>
            <w:tcW w:w="328" w:type="dxa"/>
            <w:shd w:val="clear" w:color="auto" w:fill="92D050"/>
          </w:tcPr>
          <w:p w:rsidR="003F7136" w:rsidRDefault="003F7136" w:rsidP="00136530"/>
        </w:tc>
        <w:tc>
          <w:tcPr>
            <w:tcW w:w="451" w:type="dxa"/>
            <w:shd w:val="clear" w:color="auto" w:fill="92D050"/>
          </w:tcPr>
          <w:p w:rsidR="003F7136" w:rsidRDefault="003F7136" w:rsidP="00136530"/>
        </w:tc>
        <w:tc>
          <w:tcPr>
            <w:tcW w:w="440" w:type="dxa"/>
            <w:shd w:val="clear" w:color="auto" w:fill="auto"/>
          </w:tcPr>
          <w:p w:rsidR="003F7136" w:rsidRDefault="003F7136" w:rsidP="00136530"/>
        </w:tc>
        <w:tc>
          <w:tcPr>
            <w:tcW w:w="440" w:type="dxa"/>
            <w:shd w:val="clear" w:color="auto" w:fill="auto"/>
          </w:tcPr>
          <w:p w:rsidR="003F7136" w:rsidRDefault="003F7136" w:rsidP="00136530"/>
        </w:tc>
      </w:tr>
      <w:tr w:rsidR="003F7136" w:rsidTr="00BA7FF7">
        <w:tc>
          <w:tcPr>
            <w:tcW w:w="3789" w:type="dxa"/>
          </w:tcPr>
          <w:p w:rsidR="003F7136" w:rsidRDefault="003F7136" w:rsidP="00136530">
            <w:r>
              <w:t xml:space="preserve">Project Presentation </w:t>
            </w:r>
          </w:p>
        </w:tc>
        <w:tc>
          <w:tcPr>
            <w:tcW w:w="328" w:type="dxa"/>
          </w:tcPr>
          <w:p w:rsidR="003F7136" w:rsidRDefault="003F7136" w:rsidP="00320986">
            <w:pPr>
              <w:jc w:val="center"/>
            </w:pPr>
            <w:r>
              <w:t>-</w:t>
            </w:r>
          </w:p>
        </w:tc>
        <w:tc>
          <w:tcPr>
            <w:tcW w:w="376" w:type="dxa"/>
          </w:tcPr>
          <w:p w:rsidR="003F7136" w:rsidRDefault="003F7136" w:rsidP="00320986">
            <w:pPr>
              <w:jc w:val="center"/>
            </w:pPr>
            <w:r>
              <w:t>-</w:t>
            </w:r>
          </w:p>
        </w:tc>
        <w:tc>
          <w:tcPr>
            <w:tcW w:w="328" w:type="dxa"/>
            <w:shd w:val="clear" w:color="auto" w:fill="auto"/>
          </w:tcPr>
          <w:p w:rsidR="003F7136" w:rsidRDefault="003F7136" w:rsidP="00136530"/>
        </w:tc>
        <w:tc>
          <w:tcPr>
            <w:tcW w:w="375" w:type="dxa"/>
            <w:shd w:val="clear" w:color="auto" w:fill="auto"/>
          </w:tcPr>
          <w:p w:rsidR="003F7136" w:rsidRDefault="003F7136" w:rsidP="00136530"/>
        </w:tc>
        <w:tc>
          <w:tcPr>
            <w:tcW w:w="328" w:type="dxa"/>
          </w:tcPr>
          <w:p w:rsidR="003F7136" w:rsidRDefault="003F7136" w:rsidP="00136530"/>
        </w:tc>
        <w:tc>
          <w:tcPr>
            <w:tcW w:w="370" w:type="dxa"/>
          </w:tcPr>
          <w:p w:rsidR="003F7136" w:rsidRDefault="003F7136" w:rsidP="00136530"/>
        </w:tc>
        <w:tc>
          <w:tcPr>
            <w:tcW w:w="332" w:type="dxa"/>
          </w:tcPr>
          <w:p w:rsidR="003F7136" w:rsidRDefault="003F7136" w:rsidP="00136530"/>
        </w:tc>
        <w:tc>
          <w:tcPr>
            <w:tcW w:w="352" w:type="dxa"/>
          </w:tcPr>
          <w:p w:rsidR="003F7136" w:rsidRDefault="003F7136" w:rsidP="00136530"/>
        </w:tc>
        <w:tc>
          <w:tcPr>
            <w:tcW w:w="328" w:type="dxa"/>
          </w:tcPr>
          <w:p w:rsidR="003F7136" w:rsidRDefault="003F7136" w:rsidP="00136530"/>
        </w:tc>
        <w:tc>
          <w:tcPr>
            <w:tcW w:w="451" w:type="dxa"/>
          </w:tcPr>
          <w:p w:rsidR="003F7136" w:rsidRDefault="003F7136" w:rsidP="00136530"/>
        </w:tc>
        <w:tc>
          <w:tcPr>
            <w:tcW w:w="440" w:type="dxa"/>
            <w:shd w:val="clear" w:color="auto" w:fill="92D050"/>
          </w:tcPr>
          <w:p w:rsidR="003F7136" w:rsidRDefault="003F7136" w:rsidP="00136530"/>
        </w:tc>
        <w:tc>
          <w:tcPr>
            <w:tcW w:w="440" w:type="dxa"/>
          </w:tcPr>
          <w:p w:rsidR="003F7136" w:rsidRDefault="003F7136" w:rsidP="00136530"/>
        </w:tc>
      </w:tr>
      <w:tr w:rsidR="003F7136" w:rsidTr="003F7136">
        <w:tc>
          <w:tcPr>
            <w:tcW w:w="3789" w:type="dxa"/>
          </w:tcPr>
          <w:p w:rsidR="003F7136" w:rsidRDefault="003F7136" w:rsidP="00136530">
            <w:r>
              <w:t>Final Report Deadline</w:t>
            </w:r>
          </w:p>
        </w:tc>
        <w:tc>
          <w:tcPr>
            <w:tcW w:w="328" w:type="dxa"/>
          </w:tcPr>
          <w:p w:rsidR="003F7136" w:rsidRDefault="003F7136" w:rsidP="00320986">
            <w:pPr>
              <w:jc w:val="center"/>
            </w:pPr>
            <w:r>
              <w:t>-</w:t>
            </w:r>
          </w:p>
        </w:tc>
        <w:tc>
          <w:tcPr>
            <w:tcW w:w="376" w:type="dxa"/>
          </w:tcPr>
          <w:p w:rsidR="003F7136" w:rsidRDefault="003F7136" w:rsidP="00320986">
            <w:pPr>
              <w:jc w:val="center"/>
            </w:pPr>
            <w:r>
              <w:t>-</w:t>
            </w:r>
          </w:p>
        </w:tc>
        <w:tc>
          <w:tcPr>
            <w:tcW w:w="328" w:type="dxa"/>
            <w:shd w:val="clear" w:color="auto" w:fill="auto"/>
          </w:tcPr>
          <w:p w:rsidR="003F7136" w:rsidRDefault="003F7136" w:rsidP="00136530"/>
        </w:tc>
        <w:tc>
          <w:tcPr>
            <w:tcW w:w="375" w:type="dxa"/>
            <w:shd w:val="clear" w:color="auto" w:fill="auto"/>
          </w:tcPr>
          <w:p w:rsidR="003F7136" w:rsidRDefault="003F7136" w:rsidP="00136530"/>
        </w:tc>
        <w:tc>
          <w:tcPr>
            <w:tcW w:w="328" w:type="dxa"/>
            <w:shd w:val="clear" w:color="auto" w:fill="auto"/>
          </w:tcPr>
          <w:p w:rsidR="003F7136" w:rsidRDefault="003F7136" w:rsidP="00136530"/>
        </w:tc>
        <w:tc>
          <w:tcPr>
            <w:tcW w:w="370" w:type="dxa"/>
            <w:shd w:val="clear" w:color="auto" w:fill="auto"/>
          </w:tcPr>
          <w:p w:rsidR="003F7136" w:rsidRDefault="003F7136" w:rsidP="00136530"/>
        </w:tc>
        <w:tc>
          <w:tcPr>
            <w:tcW w:w="332" w:type="dxa"/>
            <w:shd w:val="clear" w:color="auto" w:fill="auto"/>
          </w:tcPr>
          <w:p w:rsidR="003F7136" w:rsidRDefault="003F7136" w:rsidP="00136530"/>
        </w:tc>
        <w:tc>
          <w:tcPr>
            <w:tcW w:w="352" w:type="dxa"/>
            <w:shd w:val="clear" w:color="auto" w:fill="auto"/>
          </w:tcPr>
          <w:p w:rsidR="003F7136" w:rsidRDefault="003F7136" w:rsidP="00136530"/>
        </w:tc>
        <w:tc>
          <w:tcPr>
            <w:tcW w:w="328" w:type="dxa"/>
            <w:shd w:val="clear" w:color="auto" w:fill="auto"/>
          </w:tcPr>
          <w:p w:rsidR="003F7136" w:rsidRDefault="003F7136" w:rsidP="00136530"/>
        </w:tc>
        <w:tc>
          <w:tcPr>
            <w:tcW w:w="451" w:type="dxa"/>
            <w:shd w:val="clear" w:color="auto" w:fill="auto"/>
          </w:tcPr>
          <w:p w:rsidR="003F7136" w:rsidRDefault="003F7136" w:rsidP="00136530"/>
        </w:tc>
        <w:tc>
          <w:tcPr>
            <w:tcW w:w="440" w:type="dxa"/>
            <w:shd w:val="clear" w:color="auto" w:fill="auto"/>
          </w:tcPr>
          <w:p w:rsidR="003F7136" w:rsidRDefault="003F7136" w:rsidP="00136530"/>
        </w:tc>
        <w:tc>
          <w:tcPr>
            <w:tcW w:w="440" w:type="dxa"/>
            <w:shd w:val="clear" w:color="auto" w:fill="92D050"/>
          </w:tcPr>
          <w:p w:rsidR="003F7136" w:rsidRDefault="003F7136" w:rsidP="00136530"/>
        </w:tc>
      </w:tr>
    </w:tbl>
    <w:p w:rsidR="00136530" w:rsidRDefault="00136530" w:rsidP="00136530"/>
    <w:p w:rsidR="00A000E9" w:rsidRDefault="00A000E9" w:rsidP="00A000E9">
      <w:pPr>
        <w:pStyle w:val="Heading2"/>
      </w:pPr>
      <w:r>
        <w:t>Bibliography</w:t>
      </w:r>
    </w:p>
    <w:p w:rsidR="00A000E9" w:rsidRDefault="00FE3E22" w:rsidP="00A000E9">
      <w:r>
        <w:t xml:space="preserve">[1] </w:t>
      </w:r>
      <w:proofErr w:type="spellStart"/>
      <w:r w:rsidR="00A000E9">
        <w:t>Manapat</w:t>
      </w:r>
      <w:proofErr w:type="spellEnd"/>
      <w:r w:rsidR="00A000E9">
        <w:t xml:space="preserve">, M. L. (2012) </w:t>
      </w:r>
      <w:r w:rsidR="00A000E9">
        <w:rPr>
          <w:i/>
        </w:rPr>
        <w:t>Delayed and Inconsistent Information and the Evolution of Trust</w:t>
      </w:r>
      <w:r w:rsidR="00A000E9">
        <w:t xml:space="preserve">.  (Accessed 12/08/2016), </w:t>
      </w:r>
      <w:hyperlink r:id="rId7" w:history="1">
        <w:r w:rsidR="00A000E9" w:rsidRPr="00432E17">
          <w:rPr>
            <w:rStyle w:val="Hyperlink"/>
          </w:rPr>
          <w:t>http://link.springer.com/article/10.1007/s13235-012-0055-6</w:t>
        </w:r>
      </w:hyperlink>
      <w:r w:rsidR="00A000E9">
        <w:t xml:space="preserve"> </w:t>
      </w:r>
    </w:p>
    <w:p w:rsidR="00A000E9" w:rsidRDefault="00FE3E22" w:rsidP="00A000E9">
      <w:r>
        <w:t xml:space="preserve">[2] </w:t>
      </w:r>
      <w:r w:rsidR="00B11661">
        <w:t xml:space="preserve">Santos, Santos, Pacheco (2016) </w:t>
      </w:r>
      <w:r w:rsidR="00B11661" w:rsidRPr="00B11661">
        <w:rPr>
          <w:i/>
        </w:rPr>
        <w:t>Social Norms of Cooperation in Small-Scale Societies</w:t>
      </w:r>
      <w:r w:rsidR="00B11661">
        <w:t xml:space="preserve">, </w:t>
      </w:r>
    </w:p>
    <w:p w:rsidR="00FE3E22" w:rsidRDefault="00FE3E22" w:rsidP="00A000E9">
      <w:r>
        <w:t xml:space="preserve">[3] </w:t>
      </w:r>
      <w:proofErr w:type="spellStart"/>
      <w:r w:rsidRPr="00D66B7B">
        <w:rPr>
          <w:i/>
        </w:rPr>
        <w:t>Numpy</w:t>
      </w:r>
      <w:proofErr w:type="spellEnd"/>
      <w:r>
        <w:t xml:space="preserve"> (2016) </w:t>
      </w:r>
      <w:hyperlink r:id="rId8" w:history="1">
        <w:r w:rsidRPr="00F416D2">
          <w:rPr>
            <w:rStyle w:val="Hyperlink"/>
          </w:rPr>
          <w:t>http://www.numpy.org/</w:t>
        </w:r>
      </w:hyperlink>
      <w:r>
        <w:t xml:space="preserve"> </w:t>
      </w:r>
    </w:p>
    <w:p w:rsidR="00924AFA" w:rsidRDefault="00104E45" w:rsidP="006707C5">
      <w:pPr>
        <w:rPr>
          <w:lang w:val="fr-FR"/>
        </w:rPr>
      </w:pPr>
      <w:r w:rsidRPr="00BA1214">
        <w:rPr>
          <w:lang w:val="fr-FR"/>
        </w:rPr>
        <w:t xml:space="preserve">[4] </w:t>
      </w:r>
      <w:r w:rsidRPr="00BA1214">
        <w:rPr>
          <w:i/>
          <w:lang w:val="fr-FR"/>
        </w:rPr>
        <w:t xml:space="preserve">Anaconda </w:t>
      </w:r>
      <w:r w:rsidRPr="00BA1214">
        <w:rPr>
          <w:lang w:val="fr-FR"/>
        </w:rPr>
        <w:t>&amp;</w:t>
      </w:r>
      <w:r w:rsidRPr="00BA1214">
        <w:rPr>
          <w:i/>
          <w:lang w:val="fr-FR"/>
        </w:rPr>
        <w:t xml:space="preserve"> Anaconda </w:t>
      </w:r>
      <w:proofErr w:type="spellStart"/>
      <w:r w:rsidRPr="00BA1214">
        <w:rPr>
          <w:i/>
          <w:lang w:val="fr-FR"/>
        </w:rPr>
        <w:t>Accelerate</w:t>
      </w:r>
      <w:proofErr w:type="spellEnd"/>
      <w:r w:rsidRPr="00BA1214">
        <w:rPr>
          <w:lang w:val="fr-FR"/>
        </w:rPr>
        <w:t xml:space="preserve"> (2016) </w:t>
      </w:r>
      <w:hyperlink r:id="rId9" w:history="1">
        <w:r w:rsidRPr="00BA1214">
          <w:rPr>
            <w:rStyle w:val="Hyperlink"/>
            <w:lang w:val="fr-FR"/>
          </w:rPr>
          <w:t>https://docs.continuum.io/</w:t>
        </w:r>
      </w:hyperlink>
      <w:r w:rsidRPr="00BA1214">
        <w:rPr>
          <w:lang w:val="fr-FR"/>
        </w:rPr>
        <w:t xml:space="preserve"> </w:t>
      </w:r>
    </w:p>
    <w:p w:rsidR="00820104" w:rsidRDefault="00820104" w:rsidP="006707C5">
      <w:r w:rsidRPr="00820104">
        <w:t xml:space="preserve">[5] </w:t>
      </w:r>
      <w:proofErr w:type="spellStart"/>
      <w:r w:rsidR="00810303">
        <w:t>Hisashi</w:t>
      </w:r>
      <w:proofErr w:type="spellEnd"/>
      <w:r w:rsidR="00810303">
        <w:t xml:space="preserve"> </w:t>
      </w:r>
      <w:proofErr w:type="spellStart"/>
      <w:r w:rsidR="00810303">
        <w:t>Ohtsuki</w:t>
      </w:r>
      <w:proofErr w:type="spellEnd"/>
      <w:r w:rsidR="00810303">
        <w:t xml:space="preserve"> &amp; </w:t>
      </w:r>
      <w:proofErr w:type="spellStart"/>
      <w:r w:rsidR="00810303">
        <w:t>Yoh</w:t>
      </w:r>
      <w:proofErr w:type="spellEnd"/>
      <w:r w:rsidR="00810303">
        <w:t xml:space="preserve"> </w:t>
      </w:r>
      <w:proofErr w:type="spellStart"/>
      <w:r w:rsidR="00810303">
        <w:t>Iwasa</w:t>
      </w:r>
      <w:proofErr w:type="spellEnd"/>
      <w:r w:rsidR="00810303" w:rsidRPr="00820104">
        <w:t xml:space="preserve"> </w:t>
      </w:r>
      <w:r w:rsidRPr="00820104">
        <w:t xml:space="preserve">(2005) </w:t>
      </w:r>
      <w:proofErr w:type="gramStart"/>
      <w:r w:rsidRPr="00820104">
        <w:rPr>
          <w:i/>
        </w:rPr>
        <w:t>The</w:t>
      </w:r>
      <w:proofErr w:type="gramEnd"/>
      <w:r w:rsidRPr="00820104">
        <w:rPr>
          <w:i/>
        </w:rPr>
        <w:t xml:space="preserve"> leading eight: Social norms that can maintain cooperation by indirect reciprocity</w:t>
      </w:r>
      <w:r>
        <w:t xml:space="preserve">, Journal of Theoretical Biology. </w:t>
      </w:r>
      <w:r w:rsidRPr="00820104">
        <w:t xml:space="preserve"> </w:t>
      </w:r>
      <w:hyperlink r:id="rId10" w:history="1">
        <w:r w:rsidRPr="00820104">
          <w:rPr>
            <w:rStyle w:val="Hyperlink"/>
          </w:rPr>
          <w:t>http://www.sciencedirect.com/science/article/pii/S0022519305003474</w:t>
        </w:r>
      </w:hyperlink>
      <w:r w:rsidRPr="00820104">
        <w:t xml:space="preserve"> </w:t>
      </w:r>
    </w:p>
    <w:p w:rsidR="007C24B9" w:rsidRDefault="007C24B9" w:rsidP="006707C5">
      <w:r>
        <w:t xml:space="preserve">[6] </w:t>
      </w:r>
      <w:proofErr w:type="spellStart"/>
      <w:r w:rsidRPr="007C24B9">
        <w:t>Leimar</w:t>
      </w:r>
      <w:proofErr w:type="spellEnd"/>
      <w:r>
        <w:t>, O.</w:t>
      </w:r>
      <w:r w:rsidRPr="007C24B9">
        <w:t>, Hammerstein</w:t>
      </w:r>
      <w:r>
        <w:t xml:space="preserve">, P. (2001) </w:t>
      </w:r>
      <w:r w:rsidRPr="007C24B9">
        <w:rPr>
          <w:i/>
        </w:rPr>
        <w:t>Evolution of cooperation through indirect reciprocity</w:t>
      </w:r>
      <w:r>
        <w:t xml:space="preserve">, Proceedings of the Royal Society B. </w:t>
      </w:r>
      <w:hyperlink r:id="rId11" w:history="1">
        <w:r w:rsidRPr="005B43AE">
          <w:rPr>
            <w:rStyle w:val="Hyperlink"/>
          </w:rPr>
          <w:t>http://rspb.royalsocietypublishing.org/content/268/1468/745.short</w:t>
        </w:r>
      </w:hyperlink>
      <w:r>
        <w:t xml:space="preserve"> </w:t>
      </w:r>
    </w:p>
    <w:p w:rsidR="00EF0BA6" w:rsidRPr="00EF0BA6" w:rsidRDefault="00EF0BA6" w:rsidP="006707C5">
      <w:r>
        <w:t xml:space="preserve">[7] </w:t>
      </w:r>
      <w:r>
        <w:t>Nowak</w:t>
      </w:r>
      <w:r>
        <w:t>, M.,</w:t>
      </w:r>
      <w:r>
        <w:t xml:space="preserve"> Sigmund</w:t>
      </w:r>
      <w:r>
        <w:t>, K. (2005)</w:t>
      </w:r>
      <w:r>
        <w:rPr>
          <w:i/>
        </w:rPr>
        <w:t xml:space="preserve"> E</w:t>
      </w:r>
      <w:r>
        <w:rPr>
          <w:i/>
        </w:rPr>
        <w:t>volution of indirect reciprocity</w:t>
      </w:r>
      <w:r>
        <w:t>, Nature</w:t>
      </w:r>
    </w:p>
    <w:sectPr w:rsidR="00EF0BA6" w:rsidRPr="00EF0BA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022" w:rsidRDefault="00417022" w:rsidP="00C9414D">
      <w:pPr>
        <w:spacing w:after="0" w:line="240" w:lineRule="auto"/>
      </w:pPr>
      <w:r>
        <w:separator/>
      </w:r>
    </w:p>
  </w:endnote>
  <w:endnote w:type="continuationSeparator" w:id="0">
    <w:p w:rsidR="00417022" w:rsidRDefault="00417022" w:rsidP="00C9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022" w:rsidRDefault="00417022" w:rsidP="00C9414D">
      <w:pPr>
        <w:spacing w:after="0" w:line="240" w:lineRule="auto"/>
      </w:pPr>
      <w:r>
        <w:separator/>
      </w:r>
    </w:p>
  </w:footnote>
  <w:footnote w:type="continuationSeparator" w:id="0">
    <w:p w:rsidR="00417022" w:rsidRDefault="00417022" w:rsidP="00C941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14D" w:rsidRDefault="00C9414D" w:rsidP="00C9414D">
    <w:pPr>
      <w:pStyle w:val="Header"/>
      <w:jc w:val="right"/>
    </w:pPr>
    <w:r>
      <w:t>Konrad Cybulski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2E7092"/>
    <w:multiLevelType w:val="hybridMultilevel"/>
    <w:tmpl w:val="6BE22F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52"/>
    <w:rsid w:val="00042C3C"/>
    <w:rsid w:val="000B0890"/>
    <w:rsid w:val="00104E45"/>
    <w:rsid w:val="001158B2"/>
    <w:rsid w:val="00131871"/>
    <w:rsid w:val="00136530"/>
    <w:rsid w:val="00161F98"/>
    <w:rsid w:val="001F6E17"/>
    <w:rsid w:val="00203FF9"/>
    <w:rsid w:val="00221B9B"/>
    <w:rsid w:val="00320986"/>
    <w:rsid w:val="00365C7B"/>
    <w:rsid w:val="003B0D9D"/>
    <w:rsid w:val="003F7136"/>
    <w:rsid w:val="00417022"/>
    <w:rsid w:val="00427D98"/>
    <w:rsid w:val="00463EE5"/>
    <w:rsid w:val="004D695F"/>
    <w:rsid w:val="00515D58"/>
    <w:rsid w:val="00563023"/>
    <w:rsid w:val="005C0B1E"/>
    <w:rsid w:val="005C3EEA"/>
    <w:rsid w:val="00662552"/>
    <w:rsid w:val="006631F2"/>
    <w:rsid w:val="006707C5"/>
    <w:rsid w:val="00690703"/>
    <w:rsid w:val="006E3FD8"/>
    <w:rsid w:val="006F1424"/>
    <w:rsid w:val="00707743"/>
    <w:rsid w:val="00774339"/>
    <w:rsid w:val="007952F9"/>
    <w:rsid w:val="007C24B9"/>
    <w:rsid w:val="007F0846"/>
    <w:rsid w:val="007F4CB1"/>
    <w:rsid w:val="00804450"/>
    <w:rsid w:val="008079B0"/>
    <w:rsid w:val="00810303"/>
    <w:rsid w:val="00820104"/>
    <w:rsid w:val="008655C1"/>
    <w:rsid w:val="008F7F8C"/>
    <w:rsid w:val="00924AFA"/>
    <w:rsid w:val="00996ED6"/>
    <w:rsid w:val="009B01B4"/>
    <w:rsid w:val="009B5C78"/>
    <w:rsid w:val="00A000E9"/>
    <w:rsid w:val="00A27D00"/>
    <w:rsid w:val="00A866DD"/>
    <w:rsid w:val="00AB221E"/>
    <w:rsid w:val="00B053E6"/>
    <w:rsid w:val="00B11661"/>
    <w:rsid w:val="00B132B2"/>
    <w:rsid w:val="00BA1214"/>
    <w:rsid w:val="00BA7FF7"/>
    <w:rsid w:val="00BC2D30"/>
    <w:rsid w:val="00BC71A5"/>
    <w:rsid w:val="00BD1FBE"/>
    <w:rsid w:val="00BF4E1C"/>
    <w:rsid w:val="00C26F4F"/>
    <w:rsid w:val="00C631FC"/>
    <w:rsid w:val="00C65847"/>
    <w:rsid w:val="00C67C5B"/>
    <w:rsid w:val="00C9414D"/>
    <w:rsid w:val="00CA30EF"/>
    <w:rsid w:val="00CC522B"/>
    <w:rsid w:val="00D66B7B"/>
    <w:rsid w:val="00DF3EA2"/>
    <w:rsid w:val="00E94CC7"/>
    <w:rsid w:val="00EC444E"/>
    <w:rsid w:val="00EE1768"/>
    <w:rsid w:val="00EF0BA6"/>
    <w:rsid w:val="00F30084"/>
    <w:rsid w:val="00F50BF0"/>
    <w:rsid w:val="00F65138"/>
    <w:rsid w:val="00FA366D"/>
    <w:rsid w:val="00FB3331"/>
    <w:rsid w:val="00FE3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9ED74-A3F8-47F2-8065-CB50EDB7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8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65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53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20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3EEA"/>
    <w:pPr>
      <w:ind w:left="720"/>
      <w:contextualSpacing/>
    </w:pPr>
  </w:style>
  <w:style w:type="character" w:styleId="Hyperlink">
    <w:name w:val="Hyperlink"/>
    <w:basedOn w:val="DefaultParagraphFont"/>
    <w:uiPriority w:val="99"/>
    <w:unhideWhenUsed/>
    <w:rsid w:val="00A000E9"/>
    <w:rPr>
      <w:color w:val="0563C1" w:themeColor="hyperlink"/>
      <w:u w:val="single"/>
    </w:rPr>
  </w:style>
  <w:style w:type="character" w:customStyle="1" w:styleId="Heading1Char">
    <w:name w:val="Heading 1 Char"/>
    <w:basedOn w:val="DefaultParagraphFont"/>
    <w:link w:val="Heading1"/>
    <w:uiPriority w:val="9"/>
    <w:rsid w:val="000B089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42C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C3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94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14D"/>
  </w:style>
  <w:style w:type="paragraph" w:styleId="Footer">
    <w:name w:val="footer"/>
    <w:basedOn w:val="Normal"/>
    <w:link w:val="FooterChar"/>
    <w:uiPriority w:val="99"/>
    <w:unhideWhenUsed/>
    <w:rsid w:val="00C94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1842">
      <w:bodyDiv w:val="1"/>
      <w:marLeft w:val="0"/>
      <w:marRight w:val="0"/>
      <w:marTop w:val="0"/>
      <w:marBottom w:val="0"/>
      <w:divBdr>
        <w:top w:val="none" w:sz="0" w:space="0" w:color="auto"/>
        <w:left w:val="none" w:sz="0" w:space="0" w:color="auto"/>
        <w:bottom w:val="none" w:sz="0" w:space="0" w:color="auto"/>
        <w:right w:val="none" w:sz="0" w:space="0" w:color="auto"/>
      </w:divBdr>
    </w:div>
    <w:div w:id="1137070706">
      <w:bodyDiv w:val="1"/>
      <w:marLeft w:val="0"/>
      <w:marRight w:val="0"/>
      <w:marTop w:val="0"/>
      <w:marBottom w:val="0"/>
      <w:divBdr>
        <w:top w:val="none" w:sz="0" w:space="0" w:color="auto"/>
        <w:left w:val="none" w:sz="0" w:space="0" w:color="auto"/>
        <w:bottom w:val="none" w:sz="0" w:space="0" w:color="auto"/>
        <w:right w:val="none" w:sz="0" w:space="0" w:color="auto"/>
      </w:divBdr>
    </w:div>
    <w:div w:id="1737976522">
      <w:bodyDiv w:val="1"/>
      <w:marLeft w:val="0"/>
      <w:marRight w:val="0"/>
      <w:marTop w:val="0"/>
      <w:marBottom w:val="0"/>
      <w:divBdr>
        <w:top w:val="none" w:sz="0" w:space="0" w:color="auto"/>
        <w:left w:val="none" w:sz="0" w:space="0" w:color="auto"/>
        <w:bottom w:val="none" w:sz="0" w:space="0" w:color="auto"/>
        <w:right w:val="none" w:sz="0" w:space="0" w:color="auto"/>
      </w:divBdr>
    </w:div>
    <w:div w:id="195575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nk.springer.com/article/10.1007/s13235-012-0055-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spb.royalsocietypublishing.org/content/268/1468/745.short" TargetMode="External"/><Relationship Id="rId5" Type="http://schemas.openxmlformats.org/officeDocument/2006/relationships/footnotes" Target="footnotes.xml"/><Relationship Id="rId10" Type="http://schemas.openxmlformats.org/officeDocument/2006/relationships/hyperlink" Target="http://www.sciencedirect.com/science/article/pii/S0022519305003474" TargetMode="External"/><Relationship Id="rId4" Type="http://schemas.openxmlformats.org/officeDocument/2006/relationships/webSettings" Target="webSettings.xml"/><Relationship Id="rId9" Type="http://schemas.openxmlformats.org/officeDocument/2006/relationships/hyperlink" Target="https://docs.continuum.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3190</TotalTime>
  <Pages>2</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MasterYoda</dc:creator>
  <cp:keywords/>
  <dc:description/>
  <cp:lastModifiedBy>Konrad Cybulski</cp:lastModifiedBy>
  <cp:revision>70</cp:revision>
  <dcterms:created xsi:type="dcterms:W3CDTF">2016-08-09T03:08:00Z</dcterms:created>
  <dcterms:modified xsi:type="dcterms:W3CDTF">2016-08-16T00:27:00Z</dcterms:modified>
</cp:coreProperties>
</file>