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WIN EVERY ARGUMENT</w:t>
      </w:r>
    </w:p>
    <w:p>
      <w:pPr>
        <w:pStyle w:val="Subtitle"/>
      </w:pPr>
      <w:r>
        <w:t xml:space="preserve">The Art of Debating, Persuading, and Public Speaking</w:t>
      </w:r>
    </w:p>
    <w:p>
      <w:pPr>
        <w:spacing w:after="200"/>
        <w:jc w:val="center"/>
      </w:pPr>
      <w:r>
        <w:rPr>
          <w:b/>
          <w:bCs/>
          <w:sz w:val="28"/>
          <w:szCs w:val="28"/>
        </w:rPr>
        <w:t xml:space="preserve">by Mehdi Hasan</w:t>
      </w:r>
    </w:p>
    <w:p>
      <w:pPr>
        <w:spacing w:after="600"/>
        <w:jc w:val="center"/>
      </w:pPr>
      <w:r>
        <w:rPr>
          <w:i/>
          <w:iCs/>
          <w:sz w:val="24"/>
          <w:szCs w:val="24"/>
        </w:rPr>
        <w:t xml:space="preserve">A Comprehensive Chapter-by-Chapter Analysis</w:t>
      </w:r>
    </w:p>
    <w:p>
      <w:pPr>
        <w:pStyle w:val="Heading1"/>
      </w:pPr>
      <w:r>
        <w:t xml:space="preserve">EXECUTIVE SUMMARY</w:t>
      </w:r>
    </w:p>
    <w:p>
      <w:pPr>
        <w:spacing w:after="200"/>
      </w:pPr>
      <w:r>
        <w:t xml:space="preserve">Win Every Argument is a 336-page guide presenting a sixteen-step process to master persuasion and debate. Published in 2023 by Henry Holt and Company, it became a New York Times Bestseller. Mehdi Hasan draws on his experience as a journalist, Oxford Union debater, and MSNBC anchor to provide practical techniques grounded in classical rhetoric (Aristotle's ethos, pathos, logos) combined with modern psychological research and real-world examples.</w:t>
      </w:r>
    </w:p>
    <w:p>
      <w:pPr>
        <w:pStyle w:val="Heading2"/>
      </w:pPr>
      <w:r>
        <w:t xml:space="preserve">Core Philosophy</w:t>
      </w:r>
    </w:p>
    <w:p>
      <w:pPr>
        <w:spacing w:after="200"/>
      </w:pPr>
      <w:r>
        <w:t xml:space="preserve">Hasan views arguments as the lifeblood of democracy—essential for discovering truth, solving problems, and reaching mutual understanding. Contrary to Dale Carnegie's advice to avoid arguments, Hasan embraces them as opportunities for intellectual growth and persuasion. The book's central thesis is that pathos (emotion) often beats logos (logic) in persuasion, and that effective debaters must engage the heart to change the mind.</w:t>
      </w:r>
    </w:p>
    <w:p>
      <w:pPr>
        <w:pStyle w:val="Heading2"/>
      </w:pPr>
      <w:r>
        <w:t xml:space="preserve">Book Structure</w:t>
      </w:r>
    </w:p>
    <w:p>
      <w:pPr>
        <w:spacing w:after="100"/>
      </w:pPr>
      <w:r>
        <w:t xml:space="preserve">The book is organized into four parts:</w:t>
      </w:r>
    </w:p>
    <w:p>
      <w:pPr>
        <w:pStyle w:val="ListParagraph"/>
        <w:numPr>
          <w:ilvl w:val="0"/>
          <w:numId w:val="2"/>
        </w:numPr>
      </w:pPr>
      <w:r>
        <w:rPr>
          <w:b/>
          <w:bCs/>
        </w:rPr>
        <w:t xml:space="preserve">Part One: The Fundamentals </w:t>
      </w:r>
      <w:r>
        <w:t xml:space="preserve">(Chapters 1-6) — Core principles of audience engagement, emotional appeal, evidence, credibility, listening, and humor</w:t>
      </w:r>
    </w:p>
    <w:p>
      <w:pPr>
        <w:pStyle w:val="ListParagraph"/>
        <w:numPr>
          <w:ilvl w:val="0"/>
          <w:numId w:val="2"/>
        </w:numPr>
      </w:pPr>
      <w:r>
        <w:rPr>
          <w:b/>
          <w:bCs/>
        </w:rPr>
        <w:t xml:space="preserve">Part Two: Tricks of the Trade </w:t>
      </w:r>
      <w:r>
        <w:t xml:space="preserve">(Chapters 7-11) — Advanced techniques including the Rule of Three, judo moves, zingers, booby traps, and countering the Gish Gallop</w:t>
      </w:r>
    </w:p>
    <w:p>
      <w:pPr>
        <w:pStyle w:val="ListParagraph"/>
        <w:numPr>
          <w:ilvl w:val="0"/>
          <w:numId w:val="2"/>
        </w:numPr>
      </w:pPr>
      <w:r>
        <w:rPr>
          <w:b/>
          <w:bCs/>
        </w:rPr>
        <w:t xml:space="preserve">Part Three: Behind the Scenes </w:t>
      </w:r>
      <w:r>
        <w:t xml:space="preserve">(Chapters 12-15) — Personal development: confidence, composure, practice, and preparation</w:t>
      </w:r>
    </w:p>
    <w:p>
      <w:pPr>
        <w:pStyle w:val="ListParagraph"/>
        <w:numPr>
          <w:ilvl w:val="0"/>
          <w:numId w:val="2"/>
        </w:numPr>
        <w:spacing w:after="300"/>
      </w:pPr>
      <w:r>
        <w:rPr>
          <w:b/>
          <w:bCs/>
        </w:rPr>
        <w:t xml:space="preserve">Part Four: In Conclusion </w:t>
      </w:r>
      <w:r>
        <w:t xml:space="preserve">(Chapter 16) — The Grand Finale: crafting memorable conclusions</w:t>
      </w:r>
    </w:p>
    <w:p>
      <w:r>
        <w:br w:type="page"/>
      </w:r>
    </w:p>
    <w:p>
      <w:pPr>
        <w:pStyle w:val="Heading1"/>
      </w:pPr>
      <w:r>
        <w:t xml:space="preserve">PART ONE: THE FUNDAMENTALS</w:t>
      </w:r>
    </w:p>
    <w:p>
      <w:pPr>
        <w:pStyle w:val="Heading2"/>
      </w:pPr>
      <w:r>
        <w:t xml:space="preserve">Chapter 1: Winning Over an Audience</w:t>
      </w:r>
    </w:p>
    <w:p>
      <w:pPr>
        <w:pStyle w:val="Heading3"/>
      </w:pPr>
      <w:r>
        <w:t xml:space="preserve">Core Lesson</w:t>
      </w:r>
    </w:p>
    <w:p>
      <w:pPr>
        <w:spacing w:after="200"/>
      </w:pPr>
      <w:r>
        <w:t xml:space="preserve">The audience is the "judge and jury" in any debate. Your goal is not to convince your opponent but to win over the people watching. Hasan opens with an anecdote from BBC Radio 4's "Any Questions?" where he faced a conservative, elderly audience in rural England on the topic of deporting Abu Qatada. Rather than arguing from liberal principles, he reframed his argument around British traditions—the Magna Carta, habeas corpus, and the rule of law—demonstrating that knowing your audience is fundamental to persuasion.</w:t>
      </w:r>
    </w:p>
    <w:p>
      <w:pPr>
        <w:pStyle w:val="Heading3"/>
      </w:pPr>
      <w:r>
        <w:t xml:space="preserve">Three Keys to Winning Over an Audience</w:t>
      </w:r>
    </w:p>
    <w:p>
      <w:pPr>
        <w:spacing w:after="100"/>
      </w:pPr>
      <w:r>
        <w:rPr>
          <w:b/>
          <w:bCs/>
        </w:rPr>
        <w:t xml:space="preserve">1. Know Your Audience</w:t>
      </w:r>
    </w:p>
    <w:p>
      <w:pPr>
        <w:pStyle w:val="ListParagraph"/>
        <w:numPr>
          <w:ilvl w:val="0"/>
          <w:numId w:val="2"/>
        </w:numPr>
      </w:pPr>
      <w:r>
        <w:t xml:space="preserve">Ask event organizers: How big is the audience? What demographics? Students or professionals? Political or apolitical?</w:t>
      </w:r>
    </w:p>
    <w:p>
      <w:pPr>
        <w:pStyle w:val="ListParagraph"/>
        <w:numPr>
          <w:ilvl w:val="0"/>
          <w:numId w:val="2"/>
        </w:numPr>
      </w:pPr>
      <w:r>
        <w:t xml:space="preserve">Tailor language, examples, and arguments to resonate with their values and identities</w:t>
      </w:r>
    </w:p>
    <w:p>
      <w:pPr>
        <w:pStyle w:val="ListParagraph"/>
        <w:numPr>
          <w:ilvl w:val="0"/>
          <w:numId w:val="2"/>
        </w:numPr>
      </w:pPr>
      <w:r>
        <w:t xml:space="preserve">Avoid references that predate your audience's experience (e.g., outdated pop culture with young people)</w:t>
      </w:r>
    </w:p>
    <w:p>
      <w:pPr>
        <w:pStyle w:val="ListParagraph"/>
        <w:numPr>
          <w:ilvl w:val="0"/>
          <w:numId w:val="2"/>
        </w:numPr>
        <w:spacing w:after="150"/>
      </w:pPr>
      <w:r>
        <w:t xml:space="preserve">As Ken Haemer said: "Designing a presentation without an audience in mind is like writing a love letter and addressing it 'to whom it may concern.'"</w:t>
      </w:r>
    </w:p>
    <w:p>
      <w:pPr>
        <w:spacing w:after="100"/>
      </w:pPr>
      <w:r>
        <w:rPr>
          <w:b/>
          <w:bCs/>
        </w:rPr>
        <w:t xml:space="preserve">2. Grab Their Attention</w:t>
      </w:r>
    </w:p>
    <w:p>
      <w:pPr>
        <w:pStyle w:val="ListParagraph"/>
        <w:numPr>
          <w:ilvl w:val="0"/>
          <w:numId w:val="2"/>
        </w:numPr>
      </w:pPr>
      <w:r>
        <w:rPr>
          <w:b/>
          <w:bCs/>
        </w:rPr>
        <w:t xml:space="preserve">Start with a strong opening line: </w:t>
      </w:r>
      <w:r>
        <w:t xml:space="preserve">Something unexpected or provocative that immediately engages</w:t>
      </w:r>
    </w:p>
    <w:p>
      <w:pPr>
        <w:pStyle w:val="ListParagraph"/>
        <w:numPr>
          <w:ilvl w:val="0"/>
          <w:numId w:val="2"/>
        </w:numPr>
      </w:pPr>
      <w:r>
        <w:rPr>
          <w:b/>
          <w:bCs/>
        </w:rPr>
        <w:t xml:space="preserve">Start with a question: </w:t>
      </w:r>
      <w:r>
        <w:t xml:space="preserve">Provocative questions create "knowledge gaps" that compel attention</w:t>
      </w:r>
    </w:p>
    <w:p>
      <w:pPr>
        <w:pStyle w:val="ListParagraph"/>
        <w:numPr>
          <w:ilvl w:val="0"/>
          <w:numId w:val="2"/>
        </w:numPr>
        <w:spacing w:after="150"/>
      </w:pPr>
      <w:r>
        <w:rPr>
          <w:b/>
          <w:bCs/>
        </w:rPr>
        <w:t xml:space="preserve">Start with a story: </w:t>
      </w:r>
      <w:r>
        <w:t xml:space="preserve">Personal anecdotes, especially humorous ones, create instant engagement through empathy</w:t>
      </w:r>
    </w:p>
    <w:p>
      <w:pPr>
        <w:spacing w:after="100"/>
      </w:pPr>
      <w:r>
        <w:rPr>
          <w:b/>
          <w:bCs/>
        </w:rPr>
        <w:t xml:space="preserve">3. Connect With Them</w:t>
      </w:r>
    </w:p>
    <w:p>
      <w:pPr>
        <w:pStyle w:val="ListParagraph"/>
        <w:numPr>
          <w:ilvl w:val="0"/>
          <w:numId w:val="2"/>
        </w:numPr>
      </w:pPr>
      <w:r>
        <w:rPr>
          <w:b/>
          <w:bCs/>
        </w:rPr>
        <w:t xml:space="preserve">Make eye contact: </w:t>
      </w:r>
      <w:r>
        <w:t xml:space="preserve">Look people in the eye across the entire room; don't neglect parts of the audience</w:t>
      </w:r>
    </w:p>
    <w:p>
      <w:pPr>
        <w:pStyle w:val="ListParagraph"/>
        <w:numPr>
          <w:ilvl w:val="0"/>
          <w:numId w:val="2"/>
        </w:numPr>
      </w:pPr>
      <w:r>
        <w:rPr>
          <w:b/>
          <w:bCs/>
        </w:rPr>
        <w:t xml:space="preserve">Heap praise: </w:t>
      </w:r>
      <w:r>
        <w:t xml:space="preserve">Compliment the audience in ways that reflect genuine familiarity with them</w:t>
      </w:r>
    </w:p>
    <w:p>
      <w:pPr>
        <w:pStyle w:val="ListParagraph"/>
        <w:numPr>
          <w:ilvl w:val="0"/>
          <w:numId w:val="2"/>
        </w:numPr>
        <w:spacing w:after="200"/>
      </w:pPr>
      <w:r>
        <w:rPr>
          <w:b/>
          <w:bCs/>
        </w:rPr>
        <w:t xml:space="preserve">Get personal: </w:t>
      </w:r>
      <w:r>
        <w:t xml:space="preserve">Share revealing stories or personal flaws to show you're no different from them</w:t>
      </w:r>
    </w:p>
    <w:p>
      <w:pPr>
        <w:pStyle w:val="Heading3"/>
      </w:pPr>
      <w:r>
        <w:t xml:space="preserve">Practical Exercises</w:t>
      </w:r>
    </w:p>
    <w:p>
      <w:pPr>
        <w:pStyle w:val="ListParagraph"/>
        <w:numPr>
          <w:ilvl w:val="0"/>
          <w:numId w:val="2"/>
        </w:numPr>
      </w:pPr>
      <w:r>
        <w:t xml:space="preserve">Before your next presentation, write down 5 key characteristics of your audience</w:t>
      </w:r>
    </w:p>
    <w:p>
      <w:pPr>
        <w:pStyle w:val="ListParagraph"/>
        <w:numPr>
          <w:ilvl w:val="0"/>
          <w:numId w:val="2"/>
        </w:numPr>
      </w:pPr>
      <w:r>
        <w:t xml:space="preserve">Prepare 3 different opening hooks and test which resonates best</w:t>
      </w:r>
    </w:p>
    <w:p>
      <w:pPr>
        <w:pStyle w:val="ListParagraph"/>
        <w:numPr>
          <w:ilvl w:val="0"/>
          <w:numId w:val="2"/>
        </w:numPr>
        <w:spacing w:after="300"/>
      </w:pPr>
      <w:r>
        <w:t xml:space="preserve">Practice making eye contact with different parts of a room while speaking</w:t>
      </w:r>
    </w:p>
    <w:p>
      <w:pPr>
        <w:pStyle w:val="Heading2"/>
      </w:pPr>
      <w:r>
        <w:t xml:space="preserve">Chapter 2: Feelings, Not (Just) Facts</w:t>
      </w:r>
    </w:p>
    <w:p>
      <w:pPr>
        <w:pStyle w:val="Heading3"/>
      </w:pPr>
      <w:r>
        <w:t xml:space="preserve">Core Lesson</w:t>
      </w:r>
    </w:p>
    <w:p>
      <w:pPr>
        <w:spacing w:after="200"/>
      </w:pPr>
      <w:r>
        <w:t xml:space="preserve">While Ben Shapiro popularized "facts don't care about your feelings," Hasan argues the reverse is equally true: our feelings often don't care about facts. Hasan uses the 1988 presidential debate as a cautionary tale—when Michael Dukakis gave a cold, logical response to an emotional question about his wife's hypothetical rape and murder, his poll numbers plummeted. He failed to connect emotionally.</w:t>
      </w:r>
    </w:p>
    <w:p>
      <w:pPr>
        <w:pStyle w:val="Heading3"/>
      </w:pPr>
      <w:r>
        <w:t xml:space="preserve">Aristotle's Three Modes of Persuasion</w:t>
      </w:r>
    </w:p>
    <w:p>
      <w:pPr>
        <w:pStyle w:val="ListParagraph"/>
        <w:numPr>
          <w:ilvl w:val="0"/>
          <w:numId w:val="2"/>
        </w:numPr>
      </w:pPr>
      <w:r>
        <w:rPr>
          <w:b/>
          <w:bCs/>
        </w:rPr>
        <w:t xml:space="preserve">Ethos: </w:t>
      </w:r>
      <w:r>
        <w:t xml:space="preserve">Appeal to credibility and character of the speaker</w:t>
      </w:r>
    </w:p>
    <w:p>
      <w:pPr>
        <w:pStyle w:val="ListParagraph"/>
        <w:numPr>
          <w:ilvl w:val="0"/>
          <w:numId w:val="2"/>
        </w:numPr>
      </w:pPr>
      <w:r>
        <w:rPr>
          <w:b/>
          <w:bCs/>
        </w:rPr>
        <w:t xml:space="preserve">Pathos: </w:t>
      </w:r>
      <w:r>
        <w:t xml:space="preserve">Appeal to emotions—fear, anger, joy, empathy</w:t>
      </w:r>
    </w:p>
    <w:p>
      <w:pPr>
        <w:pStyle w:val="ListParagraph"/>
        <w:numPr>
          <w:ilvl w:val="0"/>
          <w:numId w:val="2"/>
        </w:numPr>
        <w:spacing w:after="200"/>
      </w:pPr>
      <w:r>
        <w:rPr>
          <w:b/>
          <w:bCs/>
        </w:rPr>
        <w:t xml:space="preserve">Logos: </w:t>
      </w:r>
      <w:r>
        <w:t xml:space="preserve">Appeal to logic, reason, facts, and figures</w:t>
      </w:r>
    </w:p>
    <w:p>
      <w:pPr>
        <w:spacing w:after="200"/>
      </w:pPr>
      <w:r>
        <w:rPr>
          <w:b/>
          <w:bCs/>
        </w:rPr>
        <w:t xml:space="preserve">Key Insight: </w:t>
      </w:r>
      <w:r>
        <w:t xml:space="preserve">Unlike Aristotle who treated these equally, Hasan argues pathos beats logos almost every time. Neuroscientist Antonio Damasio's research shows "Humans are not just thinking machines or feeling machines, but rather feeling machines that think."</w:t>
      </w:r>
    </w:p>
    <w:p>
      <w:pPr>
        <w:pStyle w:val="Heading3"/>
      </w:pPr>
      <w:r>
        <w:t xml:space="preserve">Three Strategies to Master Pathos</w:t>
      </w:r>
    </w:p>
    <w:p>
      <w:pPr>
        <w:spacing w:after="100"/>
      </w:pPr>
      <w:r>
        <w:rPr>
          <w:b/>
          <w:bCs/>
        </w:rPr>
        <w:t xml:space="preserve">1. Tell a Story</w:t>
      </w:r>
    </w:p>
    <w:p>
      <w:pPr>
        <w:pStyle w:val="ListParagraph"/>
        <w:numPr>
          <w:ilvl w:val="0"/>
          <w:numId w:val="2"/>
        </w:numPr>
      </w:pPr>
      <w:r>
        <w:t xml:space="preserve">Research by Deborah Small found people give more to charity for a single "identifiable victim" than for statistics about millions</w:t>
      </w:r>
    </w:p>
    <w:p>
      <w:pPr>
        <w:pStyle w:val="ListParagraph"/>
        <w:numPr>
          <w:ilvl w:val="0"/>
          <w:numId w:val="2"/>
        </w:numPr>
      </w:pPr>
      <w:r>
        <w:t xml:space="preserve">Uri Hasson's fMRI research shows storytelling creates "brain-to-brain coupling"—listeners' brains synchronize with the speaker's</w:t>
      </w:r>
    </w:p>
    <w:p>
      <w:pPr>
        <w:pStyle w:val="ListParagraph"/>
        <w:numPr>
          <w:ilvl w:val="0"/>
          <w:numId w:val="2"/>
        </w:numPr>
        <w:spacing w:after="150"/>
      </w:pPr>
      <w:r>
        <w:t xml:space="preserve">Stories are up to 22 times more memorable than facts alone</w:t>
      </w:r>
    </w:p>
    <w:p>
      <w:pPr>
        <w:spacing w:after="100"/>
      </w:pPr>
      <w:r>
        <w:rPr>
          <w:b/>
          <w:bCs/>
        </w:rPr>
        <w:t xml:space="preserve">2. Choose Words Carefully</w:t>
      </w:r>
    </w:p>
    <w:p>
      <w:pPr>
        <w:pStyle w:val="ListParagraph"/>
        <w:numPr>
          <w:ilvl w:val="0"/>
          <w:numId w:val="2"/>
        </w:numPr>
      </w:pPr>
      <w:r>
        <w:t xml:space="preserve">Compare: "Ukraine was invaded by Russia" vs. "Defenseless and innocent Ukrainians are suffering under bombardment"</w:t>
      </w:r>
    </w:p>
    <w:p>
      <w:pPr>
        <w:pStyle w:val="ListParagraph"/>
        <w:numPr>
          <w:ilvl w:val="0"/>
          <w:numId w:val="2"/>
        </w:numPr>
        <w:spacing w:after="150"/>
      </w:pPr>
      <w:r>
        <w:t xml:space="preserve">Use descriptive adjectives, assertive verbs, and nouns that command attention</w:t>
      </w:r>
    </w:p>
    <w:p>
      <w:pPr>
        <w:spacing w:after="100"/>
      </w:pPr>
      <w:r>
        <w:rPr>
          <w:b/>
          <w:bCs/>
        </w:rPr>
        <w:t xml:space="preserve">3. Show, Don't Just Tell</w:t>
      </w:r>
    </w:p>
    <w:p>
      <w:pPr>
        <w:pStyle w:val="ListParagraph"/>
        <w:numPr>
          <w:ilvl w:val="0"/>
          <w:numId w:val="2"/>
        </w:numPr>
      </w:pPr>
      <w:r>
        <w:t xml:space="preserve">Express genuine emotion—raise your voice, use animated gestures when appropriate</w:t>
      </w:r>
    </w:p>
    <w:p>
      <w:pPr>
        <w:pStyle w:val="ListParagraph"/>
        <w:numPr>
          <w:ilvl w:val="0"/>
          <w:numId w:val="2"/>
        </w:numPr>
      </w:pPr>
      <w:r>
        <w:t xml:space="preserve">Winston Churchill wrote that the orator "is the embodiment of the passions of the multitude"</w:t>
      </w:r>
    </w:p>
    <w:p>
      <w:pPr>
        <w:pStyle w:val="ListParagraph"/>
        <w:numPr>
          <w:ilvl w:val="0"/>
          <w:numId w:val="2"/>
        </w:numPr>
        <w:spacing w:after="200"/>
      </w:pPr>
      <w:r>
        <w:t xml:space="preserve">Start and end with emotion—these are the most impactful moments</w:t>
      </w:r>
    </w:p>
    <w:p>
      <w:pPr>
        <w:pStyle w:val="Heading3"/>
      </w:pPr>
      <w:r>
        <w:t xml:space="preserve">Practical Exercises</w:t>
      </w:r>
    </w:p>
    <w:p>
      <w:pPr>
        <w:pStyle w:val="ListParagraph"/>
        <w:numPr>
          <w:ilvl w:val="0"/>
          <w:numId w:val="2"/>
        </w:numPr>
      </w:pPr>
      <w:r>
        <w:t xml:space="preserve">Rewrite a factual argument to include a personal story about one individual affected</w:t>
      </w:r>
    </w:p>
    <w:p>
      <w:pPr>
        <w:pStyle w:val="ListParagraph"/>
        <w:numPr>
          <w:ilvl w:val="0"/>
          <w:numId w:val="2"/>
        </w:numPr>
      </w:pPr>
      <w:r>
        <w:t xml:space="preserve">Practice telling the same point with neutral vs. emotionally charged language</w:t>
      </w:r>
    </w:p>
    <w:p>
      <w:pPr>
        <w:pStyle w:val="ListParagraph"/>
        <w:numPr>
          <w:ilvl w:val="0"/>
          <w:numId w:val="2"/>
        </w:numPr>
        <w:spacing w:after="300"/>
      </w:pPr>
      <w:r>
        <w:t xml:space="preserve">Record yourself delivering an emotional appeal and assess authenticity</w:t>
      </w:r>
    </w:p>
    <w:p>
      <w:r>
        <w:br w:type="page"/>
      </w:r>
    </w:p>
    <w:p>
      <w:pPr>
        <w:pStyle w:val="Heading2"/>
      </w:pPr>
      <w:r>
        <w:t xml:space="preserve">Chapter 3: Show Your Receipts</w:t>
      </w:r>
    </w:p>
    <w:p>
      <w:pPr>
        <w:pStyle w:val="Heading3"/>
      </w:pPr>
      <w:r>
        <w:t xml:space="preserve">Core Lesson</w:t>
      </w:r>
    </w:p>
    <w:p>
      <w:pPr>
        <w:spacing w:after="200"/>
      </w:pPr>
      <w:r>
        <w:t xml:space="preserve">While pathos is crucial, a solid factual base remains essential. "Receipts" mean proof, evidence, and confirmation. Despite the "post-truth" era and "Truth Decay" (RAND Corporation's term), facts still influence public opinion. The key is gathering, creating, and timing your evidence strategically.</w:t>
      </w:r>
    </w:p>
    <w:p>
      <w:pPr>
        <w:pStyle w:val="Heading3"/>
      </w:pPr>
      <w:r>
        <w:t xml:space="preserve">Three Lessons on Showing Receipts</w:t>
      </w:r>
    </w:p>
    <w:p>
      <w:pPr>
        <w:spacing w:after="100"/>
      </w:pPr>
      <w:r>
        <w:rPr>
          <w:b/>
          <w:bCs/>
        </w:rPr>
        <w:t xml:space="preserve">1. Find Receipts</w:t>
      </w:r>
    </w:p>
    <w:p>
      <w:pPr>
        <w:pStyle w:val="ListParagraph"/>
        <w:numPr>
          <w:ilvl w:val="0"/>
          <w:numId w:val="2"/>
        </w:numPr>
      </w:pPr>
      <w:r>
        <w:t xml:space="preserve">Do deep research—the most compelling evidence is often buried beyond the first page of Google</w:t>
      </w:r>
    </w:p>
    <w:p>
      <w:pPr>
        <w:pStyle w:val="ListParagraph"/>
        <w:numPr>
          <w:ilvl w:val="0"/>
          <w:numId w:val="2"/>
        </w:numPr>
      </w:pPr>
      <w:r>
        <w:t xml:space="preserve">Example: Hasan researched John Bolton's ties to MEK (once designated a terrorist organization) and used this to put Bolton on the defensive</w:t>
      </w:r>
    </w:p>
    <w:p>
      <w:pPr>
        <w:pStyle w:val="ListParagraph"/>
        <w:numPr>
          <w:ilvl w:val="0"/>
          <w:numId w:val="2"/>
        </w:numPr>
        <w:spacing w:after="150"/>
      </w:pPr>
      <w:r>
        <w:t xml:space="preserve">Use Wikipedia as a starting point, then follow references to authoritative sources</w:t>
      </w:r>
    </w:p>
    <w:p>
      <w:pPr>
        <w:spacing w:after="100"/>
      </w:pPr>
      <w:r>
        <w:rPr>
          <w:b/>
          <w:bCs/>
        </w:rPr>
        <w:t xml:space="preserve">2. Create Your Own Receipts</w:t>
      </w:r>
    </w:p>
    <w:p>
      <w:pPr>
        <w:pStyle w:val="ListParagraph"/>
        <w:numPr>
          <w:ilvl w:val="0"/>
          <w:numId w:val="2"/>
        </w:numPr>
      </w:pPr>
      <w:r>
        <w:t xml:space="preserve">Catch opponents in contradictions during the debate itself</w:t>
      </w:r>
    </w:p>
    <w:p>
      <w:pPr>
        <w:pStyle w:val="ListParagraph"/>
        <w:numPr>
          <w:ilvl w:val="0"/>
          <w:numId w:val="2"/>
        </w:numPr>
      </w:pPr>
      <w:r>
        <w:t xml:space="preserve">Reference their earlier statements and highlight inconsistencies</w:t>
      </w:r>
    </w:p>
    <w:p>
      <w:pPr>
        <w:pStyle w:val="ListParagraph"/>
        <w:numPr>
          <w:ilvl w:val="0"/>
          <w:numId w:val="2"/>
        </w:numPr>
        <w:spacing w:after="150"/>
      </w:pPr>
      <w:r>
        <w:t xml:space="preserve">The audience has heard these statements too—there's undeniable proof</w:t>
      </w:r>
    </w:p>
    <w:p>
      <w:pPr>
        <w:spacing w:after="100"/>
      </w:pPr>
      <w:r>
        <w:rPr>
          <w:b/>
          <w:bCs/>
        </w:rPr>
        <w:t xml:space="preserve">3. Time the Receipts</w:t>
      </w:r>
    </w:p>
    <w:p>
      <w:pPr>
        <w:pStyle w:val="ListParagraph"/>
        <w:numPr>
          <w:ilvl w:val="0"/>
          <w:numId w:val="2"/>
        </w:numPr>
      </w:pPr>
      <w:r>
        <w:t xml:space="preserve">Don't reveal all evidence at once—wait for the opportune moment</w:t>
      </w:r>
    </w:p>
    <w:p>
      <w:pPr>
        <w:pStyle w:val="ListParagraph"/>
        <w:numPr>
          <w:ilvl w:val="0"/>
          <w:numId w:val="2"/>
        </w:numPr>
      </w:pPr>
      <w:r>
        <w:t xml:space="preserve">Quote an opponent without initially revealing the source, then reveal dramatically</w:t>
      </w:r>
    </w:p>
    <w:p>
      <w:pPr>
        <w:pStyle w:val="ListParagraph"/>
        <w:numPr>
          <w:ilvl w:val="0"/>
          <w:numId w:val="2"/>
        </w:numPr>
        <w:spacing w:after="200"/>
      </w:pPr>
      <w:r>
        <w:t xml:space="preserve">The best receipts are physical—documents, transcripts, printouts you can point to or show on screen</w:t>
      </w:r>
    </w:p>
    <w:p>
      <w:pPr>
        <w:pStyle w:val="Heading3"/>
      </w:pPr>
      <w:r>
        <w:t xml:space="preserve">Key Nuance</w:t>
      </w:r>
    </w:p>
    <w:p>
      <w:pPr>
        <w:spacing w:after="300"/>
      </w:pPr>
      <w:r>
        <w:t xml:space="preserve">When you have solid receipts, you can afford to be calm and confident. The facts speak for themselves. You don't need a raised voice when citing hard facts with sources to back you up.</w:t>
      </w:r>
    </w:p>
    <w:p>
      <w:pPr>
        <w:pStyle w:val="Heading2"/>
      </w:pPr>
      <w:r>
        <w:t xml:space="preserve">Chapter 4: Play the Ball... AND the Man</w:t>
      </w:r>
    </w:p>
    <w:p>
      <w:pPr>
        <w:pStyle w:val="Heading3"/>
      </w:pPr>
      <w:r>
        <w:t xml:space="preserve">Core Lesson</w:t>
      </w:r>
    </w:p>
    <w:p>
      <w:pPr>
        <w:spacing w:after="200"/>
      </w:pPr>
      <w:r>
        <w:t xml:space="preserve">This is Hasan's controversial chapter on ad hominem arguments. While debate classes teach that attacking the person is a logical fallacy, Hasan argues that in real-world debates, credibility matters enormously. He cites Cicero's use of personal attacks in ancient Rome and Trump's effective use of derogatory nicknames in 2016.</w:t>
      </w:r>
    </w:p>
    <w:p>
      <w:pPr>
        <w:pStyle w:val="Heading3"/>
      </w:pPr>
      <w:r>
        <w:t xml:space="preserve">Three Types of Ad Hominem</w:t>
      </w:r>
    </w:p>
    <w:p>
      <w:pPr>
        <w:spacing w:after="100"/>
      </w:pPr>
      <w:r>
        <w:rPr>
          <w:b/>
          <w:bCs/>
        </w:rPr>
        <w:t xml:space="preserve">1. Abusive Ad Hominem</w:t>
      </w:r>
    </w:p>
    <w:p>
      <w:pPr>
        <w:pStyle w:val="ListParagraph"/>
        <w:numPr>
          <w:ilvl w:val="0"/>
          <w:numId w:val="2"/>
        </w:numPr>
        <w:spacing w:after="150"/>
      </w:pPr>
      <w:r>
        <w:t xml:space="preserve">Direct attacks on character (e.g., Trump's "Crooked Hillary"). Used to undermine ethos—if someone has a history of dishonesty, this affects credibility of their current arguments.</w:t>
      </w:r>
    </w:p>
    <w:p>
      <w:pPr>
        <w:spacing w:after="100"/>
      </w:pPr>
      <w:r>
        <w:rPr>
          <w:b/>
          <w:bCs/>
        </w:rPr>
        <w:t xml:space="preserve">2. Circumstantial Ad Hominem</w:t>
      </w:r>
    </w:p>
    <w:p>
      <w:pPr>
        <w:pStyle w:val="ListParagraph"/>
        <w:numPr>
          <w:ilvl w:val="0"/>
          <w:numId w:val="2"/>
        </w:numPr>
        <w:spacing w:after="150"/>
      </w:pPr>
      <w:r>
        <w:t xml:space="preserve">Highlighting conflicts of interest or bias. Example: A climate study funded by fossil fuel companies deserves heightened scrutiny. This isn't fallacious—it's advocating for critical analysis.</w:t>
      </w:r>
    </w:p>
    <w:p>
      <w:pPr>
        <w:spacing w:after="100"/>
      </w:pPr>
      <w:r>
        <w:rPr>
          <w:b/>
          <w:bCs/>
        </w:rPr>
        <w:t xml:space="preserve">3. Tu Quoque ("You Too")</w:t>
      </w:r>
    </w:p>
    <w:p>
      <w:pPr>
        <w:pStyle w:val="ListParagraph"/>
        <w:numPr>
          <w:ilvl w:val="0"/>
          <w:numId w:val="2"/>
        </w:numPr>
        <w:spacing w:after="200"/>
      </w:pPr>
      <w:r>
        <w:t xml:space="preserve">Pointing out hypocrisy—when someone's actions contradict their words. Challenging opponents to reconcile their behaviors with their declarations.</w:t>
      </w:r>
    </w:p>
    <w:p>
      <w:pPr>
        <w:pStyle w:val="Heading3"/>
      </w:pPr>
      <w:r>
        <w:t xml:space="preserve">The Three C's: Plan of Attack</w:t>
      </w:r>
    </w:p>
    <w:p>
      <w:pPr>
        <w:pStyle w:val="ListParagraph"/>
        <w:numPr>
          <w:ilvl w:val="0"/>
          <w:numId w:val="2"/>
        </w:numPr>
      </w:pPr>
      <w:r>
        <w:rPr>
          <w:b/>
          <w:bCs/>
        </w:rPr>
        <w:t xml:space="preserve">Challenge their Character: </w:t>
      </w:r>
      <w:r>
        <w:t xml:space="preserve">If they propagate hate or bigotry, reveal the objectionable nature of the person behind the argument</w:t>
      </w:r>
    </w:p>
    <w:p>
      <w:pPr>
        <w:pStyle w:val="ListParagraph"/>
        <w:numPr>
          <w:ilvl w:val="0"/>
          <w:numId w:val="2"/>
        </w:numPr>
      </w:pPr>
      <w:r>
        <w:rPr>
          <w:b/>
          <w:bCs/>
        </w:rPr>
        <w:t xml:space="preserve">Challenge their Credentials: </w:t>
      </w:r>
      <w:r>
        <w:t xml:space="preserve">Once they leverage their expertise, those credentials become fair targets for scrutiny</w:t>
      </w:r>
    </w:p>
    <w:p>
      <w:pPr>
        <w:pStyle w:val="ListParagraph"/>
        <w:numPr>
          <w:ilvl w:val="0"/>
          <w:numId w:val="2"/>
        </w:numPr>
        <w:spacing w:after="200"/>
      </w:pPr>
      <w:r>
        <w:rPr>
          <w:b/>
          <w:bCs/>
        </w:rPr>
        <w:t xml:space="preserve">Challenge their Claims: </w:t>
      </w:r>
      <w:r>
        <w:t xml:space="preserve">Document their track record of past inaccuracies and flawed predictions</w:t>
      </w:r>
    </w:p>
    <w:p>
      <w:pPr>
        <w:pStyle w:val="Heading3"/>
      </w:pPr>
      <w:r>
        <w:t xml:space="preserve">Critical Nuance: Defending Against Counterattacks</w:t>
      </w:r>
    </w:p>
    <w:p>
      <w:pPr>
        <w:pStyle w:val="ListParagraph"/>
        <w:numPr>
          <w:ilvl w:val="0"/>
          <w:numId w:val="2"/>
        </w:numPr>
      </w:pPr>
      <w:r>
        <w:rPr>
          <w:b/>
          <w:bCs/>
        </w:rPr>
        <w:t xml:space="preserve">Deflect and Reframe: </w:t>
      </w:r>
      <w:r>
        <w:t xml:space="preserve">Point out your opponent's ad hominem as a fallacy</w:t>
      </w:r>
    </w:p>
    <w:p>
      <w:pPr>
        <w:pStyle w:val="ListParagraph"/>
        <w:numPr>
          <w:ilvl w:val="0"/>
          <w:numId w:val="2"/>
        </w:numPr>
      </w:pPr>
      <w:r>
        <w:rPr>
          <w:b/>
          <w:bCs/>
        </w:rPr>
        <w:t xml:space="preserve">Own Past Mistakes: </w:t>
      </w:r>
      <w:r>
        <w:t xml:space="preserve">Acknowledging flaws neutralizes potential attacks</w:t>
      </w:r>
    </w:p>
    <w:p>
      <w:pPr>
        <w:pStyle w:val="ListParagraph"/>
        <w:numPr>
          <w:ilvl w:val="0"/>
          <w:numId w:val="2"/>
        </w:numPr>
        <w:spacing w:after="300"/>
      </w:pPr>
      <w:r>
        <w:rPr>
          <w:b/>
          <w:bCs/>
        </w:rPr>
        <w:t xml:space="preserve">Counterattack: </w:t>
      </w:r>
      <w:r>
        <w:t xml:space="preserve">Frame it as self-defense against unjustified attacks</w:t>
      </w:r>
    </w:p>
    <w:p>
      <w:pPr>
        <w:pStyle w:val="Heading2"/>
      </w:pPr>
      <w:r>
        <w:t xml:space="preserve">Chapter 5: Listen, Don't (Just) Speak</w:t>
      </w:r>
    </w:p>
    <w:p>
      <w:pPr>
        <w:pStyle w:val="Heading3"/>
      </w:pPr>
      <w:r>
        <w:t xml:space="preserve">Core Lesson</w:t>
      </w:r>
    </w:p>
    <w:p>
      <w:pPr>
        <w:spacing w:after="200"/>
      </w:pPr>
      <w:r>
        <w:t xml:space="preserve">Hasan uses the 1992 Clinton-Bush debate as illustration. When an audience member asked how the national debt affected them personally, Bush glanced at his watch while Clinton moved closer, made eye contact, and asked follow-up questions. Clinton's empathetic listening won the audience. Speaking accounts for only half of communication—listening is equally crucial.</w:t>
      </w:r>
    </w:p>
    <w:p>
      <w:pPr>
        <w:pStyle w:val="Heading3"/>
      </w:pPr>
      <w:r>
        <w:t xml:space="preserve">Two Types of Essential Listening</w:t>
      </w:r>
    </w:p>
    <w:p>
      <w:pPr>
        <w:spacing w:after="100"/>
      </w:pPr>
      <w:r>
        <w:rPr>
          <w:b/>
          <w:bCs/>
        </w:rPr>
        <w:t xml:space="preserve">Critical Listening (Use When Opponent Speaks)</w:t>
      </w:r>
    </w:p>
    <w:p>
      <w:pPr>
        <w:pStyle w:val="ListParagraph"/>
        <w:numPr>
          <w:ilvl w:val="0"/>
          <w:numId w:val="2"/>
        </w:numPr>
      </w:pPr>
      <w:r>
        <w:t xml:space="preserve">Actively assess: Is it true? Is it logical? Can I trust it?</w:t>
      </w:r>
    </w:p>
    <w:p>
      <w:pPr>
        <w:pStyle w:val="ListParagraph"/>
        <w:numPr>
          <w:ilvl w:val="0"/>
          <w:numId w:val="2"/>
        </w:numPr>
      </w:pPr>
      <w:r>
        <w:t xml:space="preserve">Watch for: false claims, fallacious arguments, contradictions, and concessions</w:t>
      </w:r>
    </w:p>
    <w:p>
      <w:pPr>
        <w:spacing w:after="100"/>
      </w:pPr>
      <w:r>
        <w:rPr>
          <w:i/>
          <w:iCs/>
        </w:rPr>
        <w:t xml:space="preserve">Three strategies:</w:t>
      </w:r>
    </w:p>
    <w:p>
      <w:pPr>
        <w:pStyle w:val="ListParagraph"/>
        <w:numPr>
          <w:ilvl w:val="1"/>
          <w:numId w:val="2"/>
        </w:numPr>
      </w:pPr>
      <w:r>
        <w:t xml:space="preserve">Keep an open mind—don't preemptively dismiss everything</w:t>
      </w:r>
    </w:p>
    <w:p>
      <w:pPr>
        <w:pStyle w:val="ListParagraph"/>
        <w:numPr>
          <w:ilvl w:val="1"/>
          <w:numId w:val="2"/>
        </w:numPr>
      </w:pPr>
      <w:r>
        <w:t xml:space="preserve">Clear your mind—eliminate distractions, put away devices</w:t>
      </w:r>
    </w:p>
    <w:p>
      <w:pPr>
        <w:pStyle w:val="ListParagraph"/>
        <w:numPr>
          <w:ilvl w:val="1"/>
          <w:numId w:val="2"/>
        </w:numPr>
        <w:spacing w:after="150"/>
      </w:pPr>
      <w:r>
        <w:t xml:space="preserve">Take notes by hand—this helps process information</w:t>
      </w:r>
    </w:p>
    <w:p>
      <w:pPr>
        <w:spacing w:after="100"/>
      </w:pPr>
      <w:r>
        <w:rPr>
          <w:b/>
          <w:bCs/>
        </w:rPr>
        <w:t xml:space="preserve">Empathetic Listening (Use When Audience Speaks)</w:t>
      </w:r>
    </w:p>
    <w:p>
      <w:pPr>
        <w:pStyle w:val="ListParagraph"/>
        <w:numPr>
          <w:ilvl w:val="0"/>
          <w:numId w:val="2"/>
        </w:numPr>
      </w:pPr>
      <w:r>
        <w:t xml:space="preserve">Focus on understanding the speaker's perspective and feelings</w:t>
      </w:r>
    </w:p>
    <w:p>
      <w:pPr>
        <w:pStyle w:val="ListParagraph"/>
        <w:numPr>
          <w:ilvl w:val="0"/>
          <w:numId w:val="2"/>
        </w:numPr>
      </w:pPr>
      <w:r>
        <w:t xml:space="preserve">Nelson Mandela was considered an even better listener than speaker</w:t>
      </w:r>
    </w:p>
    <w:p>
      <w:pPr>
        <w:spacing w:after="100"/>
      </w:pPr>
      <w:r>
        <w:rPr>
          <w:i/>
          <w:iCs/>
        </w:rPr>
        <w:t xml:space="preserve">Three strategies:</w:t>
      </w:r>
    </w:p>
    <w:p>
      <w:pPr>
        <w:pStyle w:val="ListParagraph"/>
        <w:numPr>
          <w:ilvl w:val="1"/>
          <w:numId w:val="2"/>
        </w:numPr>
      </w:pPr>
      <w:r>
        <w:t xml:space="preserve">Stay present—demonstrate full focus</w:t>
      </w:r>
    </w:p>
    <w:p>
      <w:pPr>
        <w:pStyle w:val="ListParagraph"/>
        <w:numPr>
          <w:ilvl w:val="1"/>
          <w:numId w:val="2"/>
        </w:numPr>
      </w:pPr>
      <w:r>
        <w:t xml:space="preserve">Make eye contact—follow the 50/70 rule: 50% when speaking, 70% when listening</w:t>
      </w:r>
    </w:p>
    <w:p>
      <w:pPr>
        <w:pStyle w:val="ListParagraph"/>
        <w:numPr>
          <w:ilvl w:val="1"/>
          <w:numId w:val="2"/>
        </w:numPr>
        <w:spacing w:after="300"/>
      </w:pPr>
      <w:r>
        <w:t xml:space="preserve">Ask thoughtful follow-up questions</w:t>
      </w:r>
    </w:p>
    <w:p>
      <w:r>
        <w:br w:type="page"/>
      </w:r>
    </w:p>
    <w:p>
      <w:pPr>
        <w:pStyle w:val="Heading2"/>
      </w:pPr>
      <w:r>
        <w:t xml:space="preserve">Chapter 6: Make Them Laugh</w:t>
      </w:r>
    </w:p>
    <w:p>
      <w:pPr>
        <w:pStyle w:val="Heading3"/>
      </w:pPr>
      <w:r>
        <w:t xml:space="preserve">Core Lesson</w:t>
      </w:r>
    </w:p>
    <w:p>
      <w:pPr>
        <w:spacing w:after="200"/>
      </w:pPr>
      <w:r>
        <w:t xml:space="preserve">Laughter is one of the best rhetorical tools. Hasan recounts appearing on BBC's Question Time after the Charlie Hebdo attack, using humor (asking if people would "fart in a crowded lift") to lighten a tense discussion about free speech limits. The audience laughed, paid attention, and became more receptive.</w:t>
      </w:r>
    </w:p>
    <w:p>
      <w:pPr>
        <w:pStyle w:val="Heading3"/>
      </w:pPr>
      <w:r>
        <w:t xml:space="preserve">Three Functions of Humor</w:t>
      </w:r>
    </w:p>
    <w:p>
      <w:pPr>
        <w:pStyle w:val="ListParagraph"/>
        <w:numPr>
          <w:ilvl w:val="0"/>
          <w:numId w:val="2"/>
        </w:numPr>
      </w:pPr>
      <w:r>
        <w:rPr>
          <w:b/>
          <w:bCs/>
        </w:rPr>
        <w:t xml:space="preserve">Build Rapport: </w:t>
      </w:r>
      <w:r>
        <w:t xml:space="preserve">As John Cleese noted, "If I can get you to laugh with me, you like me better, which makes you more open to my ideas."</w:t>
      </w:r>
    </w:p>
    <w:p>
      <w:pPr>
        <w:pStyle w:val="ListParagraph"/>
        <w:numPr>
          <w:ilvl w:val="0"/>
          <w:numId w:val="2"/>
        </w:numPr>
      </w:pPr>
      <w:r>
        <w:rPr>
          <w:b/>
          <w:bCs/>
        </w:rPr>
        <w:t xml:space="preserve">Lighten Serious Topics: </w:t>
      </w:r>
      <w:r>
        <w:t xml:space="preserve">Oscar Wilde said, "If you want to tell people the truth, make them laugh, otherwise they'll kill you."</w:t>
      </w:r>
    </w:p>
    <w:p>
      <w:pPr>
        <w:pStyle w:val="ListParagraph"/>
        <w:numPr>
          <w:ilvl w:val="0"/>
          <w:numId w:val="2"/>
        </w:numPr>
        <w:spacing w:after="200"/>
      </w:pPr>
      <w:r>
        <w:rPr>
          <w:b/>
          <w:bCs/>
        </w:rPr>
        <w:t xml:space="preserve">Undermine Opponents: </w:t>
      </w:r>
      <w:r>
        <w:t xml:space="preserve">A well-timed joke can shift perception and put opponents on the defensive.</w:t>
      </w:r>
    </w:p>
    <w:p>
      <w:pPr>
        <w:pStyle w:val="Heading3"/>
      </w:pPr>
      <w:r>
        <w:t xml:space="preserve">The Do's and Don'ts of Debate Humor</w:t>
      </w:r>
    </w:p>
    <w:p>
      <w:pPr>
        <w:spacing w:after="100"/>
      </w:pPr>
      <w:r>
        <w:rPr>
          <w:b/>
          <w:bCs/>
          <w:color w:val="2F855A"/>
        </w:rPr>
        <w:t xml:space="preserve">DO:</w:t>
      </w:r>
    </w:p>
    <w:p>
      <w:pPr>
        <w:pStyle w:val="ListParagraph"/>
        <w:numPr>
          <w:ilvl w:val="0"/>
          <w:numId w:val="3"/>
        </w:numPr>
      </w:pPr>
      <w:r>
        <w:rPr>
          <w:b/>
          <w:bCs/>
        </w:rPr>
        <w:t xml:space="preserve">Be self-deprecating: </w:t>
      </w:r>
      <w:r>
        <w:t xml:space="preserve">Ronald Reagan masterfully used self-deprecating humor to disarm critics</w:t>
      </w:r>
    </w:p>
    <w:p>
      <w:pPr>
        <w:pStyle w:val="ListParagraph"/>
        <w:numPr>
          <w:ilvl w:val="0"/>
          <w:numId w:val="3"/>
        </w:numPr>
      </w:pPr>
      <w:r>
        <w:rPr>
          <w:b/>
          <w:bCs/>
        </w:rPr>
        <w:t xml:space="preserve">Be spontaneous: </w:t>
      </w:r>
      <w:r>
        <w:t xml:space="preserve">The most compelling humor appears unforced and natural</w:t>
      </w:r>
    </w:p>
    <w:p>
      <w:pPr>
        <w:pStyle w:val="ListParagraph"/>
        <w:numPr>
          <w:ilvl w:val="0"/>
          <w:numId w:val="3"/>
        </w:numPr>
        <w:spacing w:after="150"/>
      </w:pPr>
      <w:r>
        <w:rPr>
          <w:b/>
          <w:bCs/>
        </w:rPr>
        <w:t xml:space="preserve">Be expressive: </w:t>
      </w:r>
      <w:r>
        <w:t xml:space="preserve">Use facial expressions, gestures, and body language to amplify humor</w:t>
      </w:r>
    </w:p>
    <w:p>
      <w:pPr>
        <w:spacing w:after="100"/>
      </w:pPr>
      <w:r>
        <w:rPr>
          <w:b/>
          <w:bCs/>
          <w:color w:val="C53030"/>
        </w:rPr>
        <w:t xml:space="preserve">DON'T:</w:t>
      </w:r>
    </w:p>
    <w:p>
      <w:pPr>
        <w:pStyle w:val="ListParagraph"/>
        <w:numPr>
          <w:ilvl w:val="0"/>
          <w:numId w:val="4"/>
        </w:numPr>
      </w:pPr>
      <w:r>
        <w:rPr>
          <w:b/>
          <w:bCs/>
        </w:rPr>
        <w:t xml:space="preserve">Be offensive: </w:t>
      </w:r>
      <w:r>
        <w:t xml:space="preserve">Avoid controversial, divisive, or sensitive subjects</w:t>
      </w:r>
    </w:p>
    <w:p>
      <w:pPr>
        <w:pStyle w:val="ListParagraph"/>
        <w:numPr>
          <w:ilvl w:val="0"/>
          <w:numId w:val="4"/>
        </w:numPr>
      </w:pPr>
      <w:r>
        <w:rPr>
          <w:b/>
          <w:bCs/>
        </w:rPr>
        <w:t xml:space="preserve">Go over the top: </w:t>
      </w:r>
      <w:r>
        <w:t xml:space="preserve">You're not doing stand-up comedy—jokes should underscore points</w:t>
      </w:r>
    </w:p>
    <w:p>
      <w:pPr>
        <w:pStyle w:val="ListParagraph"/>
        <w:numPr>
          <w:ilvl w:val="0"/>
          <w:numId w:val="4"/>
        </w:numPr>
        <w:spacing w:after="300"/>
      </w:pPr>
      <w:r>
        <w:rPr>
          <w:b/>
          <w:bCs/>
        </w:rPr>
        <w:t xml:space="preserve">Be wooden: </w:t>
      </w:r>
      <w:r>
        <w:t xml:space="preserve">Never announce "I'm going to tell you a funny story"—just tell it</w:t>
      </w:r>
    </w:p>
    <w:p>
      <w:pPr>
        <w:pStyle w:val="Heading1"/>
      </w:pPr>
      <w:r>
        <w:t xml:space="preserve">PART TWO: TRICKS OF THE TRADE</w:t>
      </w:r>
    </w:p>
    <w:p>
      <w:pPr>
        <w:pStyle w:val="Heading2"/>
      </w:pPr>
      <w:r>
        <w:t xml:space="preserve">Chapter 7: The Rule of Three</w:t>
      </w:r>
    </w:p>
    <w:p>
      <w:pPr>
        <w:pStyle w:val="Heading3"/>
      </w:pPr>
      <w:r>
        <w:t xml:space="preserve">Core Lesson</w:t>
      </w:r>
    </w:p>
    <w:p>
      <w:pPr>
        <w:spacing w:after="200"/>
      </w:pPr>
      <w:r>
        <w:t xml:space="preserve">"Omne trium perfectum"—everything that comes in threes is perfect. This ancient principle has been used by orators from Aristotle to Churchill. Presenting ideas in groups of three makes them more compelling, memorable, and persuasive.</w:t>
      </w:r>
    </w:p>
    <w:p>
      <w:pPr>
        <w:pStyle w:val="Heading3"/>
      </w:pPr>
      <w:r>
        <w:t xml:space="preserve">Why Three Works: The Science</w:t>
      </w:r>
    </w:p>
    <w:p>
      <w:pPr>
        <w:pStyle w:val="ListParagraph"/>
        <w:numPr>
          <w:ilvl w:val="0"/>
          <w:numId w:val="2"/>
        </w:numPr>
      </w:pPr>
      <w:r>
        <w:t xml:space="preserve">Cognitive psychologist Nelson Cowan's research shows humans can typically retain only about three units of information in working memory</w:t>
      </w:r>
    </w:p>
    <w:p>
      <w:pPr>
        <w:pStyle w:val="ListParagraph"/>
        <w:numPr>
          <w:ilvl w:val="0"/>
          <w:numId w:val="2"/>
        </w:numPr>
      </w:pPr>
      <w:r>
        <w:t xml:space="preserve">Three is the minimum number required for the brain to recognize a pattern</w:t>
      </w:r>
    </w:p>
    <w:p>
      <w:pPr>
        <w:pStyle w:val="ListParagraph"/>
        <w:numPr>
          <w:ilvl w:val="0"/>
          <w:numId w:val="2"/>
        </w:numPr>
        <w:spacing w:after="200"/>
      </w:pPr>
      <w:r>
        <w:t xml:space="preserve">Even honeybees can count up to three, suggesting an evolutionary basis</w:t>
      </w:r>
    </w:p>
    <w:p>
      <w:pPr>
        <w:pStyle w:val="Heading3"/>
      </w:pPr>
      <w:r>
        <w:t xml:space="preserve">Famous Examples</w:t>
      </w:r>
    </w:p>
    <w:p>
      <w:pPr>
        <w:pStyle w:val="ListParagraph"/>
        <w:numPr>
          <w:ilvl w:val="0"/>
          <w:numId w:val="2"/>
        </w:numPr>
      </w:pPr>
      <w:r>
        <w:t xml:space="preserve">Caesar: "Veni, vidi, vici" (I came, I saw, I conquered)</w:t>
      </w:r>
    </w:p>
    <w:p>
      <w:pPr>
        <w:pStyle w:val="ListParagraph"/>
        <w:numPr>
          <w:ilvl w:val="0"/>
          <w:numId w:val="2"/>
        </w:numPr>
      </w:pPr>
      <w:r>
        <w:t xml:space="preserve">France: "Liberté, égalité, fraternité"</w:t>
      </w:r>
    </w:p>
    <w:p>
      <w:pPr>
        <w:pStyle w:val="ListParagraph"/>
        <w:numPr>
          <w:ilvl w:val="0"/>
          <w:numId w:val="2"/>
        </w:numPr>
      </w:pPr>
      <w:r>
        <w:t xml:space="preserve">Declaration of Independence: "Life, liberty, and the pursuit of happiness"</w:t>
      </w:r>
    </w:p>
    <w:p>
      <w:pPr>
        <w:pStyle w:val="ListParagraph"/>
        <w:numPr>
          <w:ilvl w:val="0"/>
          <w:numId w:val="2"/>
        </w:numPr>
        <w:spacing w:after="200"/>
      </w:pPr>
      <w:r>
        <w:t xml:space="preserve">Obama's campaign: "Yes We Can"</w:t>
      </w:r>
    </w:p>
    <w:p>
      <w:pPr>
        <w:pStyle w:val="Heading3"/>
      </w:pPr>
      <w:r>
        <w:t xml:space="preserve">Practical Applications</w:t>
      </w:r>
    </w:p>
    <w:p>
      <w:pPr>
        <w:pStyle w:val="ListParagraph"/>
        <w:numPr>
          <w:ilvl w:val="0"/>
          <w:numId w:val="2"/>
        </w:numPr>
      </w:pPr>
      <w:r>
        <w:rPr>
          <w:b/>
          <w:bCs/>
        </w:rPr>
        <w:t xml:space="preserve">Structure speeches: </w:t>
      </w:r>
      <w:r>
        <w:t xml:space="preserve">Introduction, Body, Conclusion</w:t>
      </w:r>
    </w:p>
    <w:p>
      <w:pPr>
        <w:pStyle w:val="ListParagraph"/>
        <w:numPr>
          <w:ilvl w:val="0"/>
          <w:numId w:val="2"/>
        </w:numPr>
      </w:pPr>
      <w:r>
        <w:rPr>
          <w:b/>
          <w:bCs/>
        </w:rPr>
        <w:t xml:space="preserve">Organize arguments: </w:t>
      </w:r>
      <w:r>
        <w:t xml:space="preserve">Three main points only</w:t>
      </w:r>
    </w:p>
    <w:p>
      <w:pPr>
        <w:pStyle w:val="ListParagraph"/>
        <w:numPr>
          <w:ilvl w:val="0"/>
          <w:numId w:val="2"/>
        </w:numPr>
      </w:pPr>
      <w:r>
        <w:rPr>
          <w:b/>
          <w:bCs/>
        </w:rPr>
        <w:t xml:space="preserve">Hasan's favorite framework: </w:t>
      </w:r>
      <w:r>
        <w:t xml:space="preserve">Political, Economic, and Moral arguments for/against something</w:t>
      </w:r>
    </w:p>
    <w:p>
      <w:pPr>
        <w:pStyle w:val="ListParagraph"/>
        <w:numPr>
          <w:ilvl w:val="0"/>
          <w:numId w:val="2"/>
        </w:numPr>
      </w:pPr>
      <w:r>
        <w:rPr>
          <w:b/>
          <w:bCs/>
        </w:rPr>
        <w:t xml:space="preserve">Alternative frameworks: </w:t>
      </w:r>
      <w:r>
        <w:t xml:space="preserve">Past/Present/Future; Problem/Solution/Benefit; Pros/Cons/Recommendation</w:t>
      </w:r>
    </w:p>
    <w:p>
      <w:pPr>
        <w:pStyle w:val="ListParagraph"/>
        <w:numPr>
          <w:ilvl w:val="0"/>
          <w:numId w:val="2"/>
        </w:numPr>
        <w:spacing w:after="200"/>
      </w:pPr>
      <w:r>
        <w:rPr>
          <w:b/>
          <w:bCs/>
        </w:rPr>
        <w:t xml:space="preserve">Claptraps: </w:t>
      </w:r>
      <w:r>
        <w:t xml:space="preserve">Use triads to build momentum (boom, boom, boom) that naturally elicits applause</w:t>
      </w:r>
    </w:p>
    <w:p>
      <w:pPr>
        <w:pStyle w:val="Heading3"/>
      </w:pPr>
      <w:r>
        <w:t xml:space="preserve">Key Nuance</w:t>
      </w:r>
    </w:p>
    <w:p>
      <w:pPr>
        <w:spacing w:after="300"/>
      </w:pPr>
      <w:r>
        <w:t xml:space="preserve">Announce your intention: "I've got three reasons why you should listen to me." This captures attention and sets expectations. If your audience will only remember three things, make sure you know what those three things are.</w:t>
      </w:r>
    </w:p>
    <w:p>
      <w:r>
        <w:br w:type="page"/>
      </w:r>
    </w:p>
    <w:p>
      <w:pPr>
        <w:pStyle w:val="Heading2"/>
      </w:pPr>
      <w:r>
        <w:t xml:space="preserve">Chapter 8: Judo Moves</w:t>
      </w:r>
    </w:p>
    <w:p>
      <w:pPr>
        <w:pStyle w:val="Heading3"/>
      </w:pPr>
      <w:r>
        <w:t xml:space="preserve">Core Lesson</w:t>
      </w:r>
    </w:p>
    <w:p>
      <w:pPr>
        <w:spacing w:after="200"/>
      </w:pPr>
      <w:r>
        <w:t xml:space="preserve">Just as judo uses an opponent's momentum against them, rhetorical "judo moves" allow you to yield strategically, unbalance opponents, and redirect debates to your advantage. As Kanō Jigorō, judo's founder, said: "Resisting a more powerful opponent will result in your defeat, whilst adjusting to and evading your opponent's attack will cause him to lose his balance."</w:t>
      </w:r>
    </w:p>
    <w:p>
      <w:pPr>
        <w:pStyle w:val="Heading3"/>
      </w:pPr>
      <w:r>
        <w:t xml:space="preserve">Three Core Judo Moves</w:t>
      </w:r>
    </w:p>
    <w:p>
      <w:pPr>
        <w:spacing w:after="100"/>
      </w:pPr>
      <w:r>
        <w:rPr>
          <w:b/>
          <w:bCs/>
        </w:rPr>
        <w:t xml:space="preserve">1. Concession (Synchoresis)</w:t>
      </w:r>
    </w:p>
    <w:p>
      <w:pPr>
        <w:pStyle w:val="ListParagraph"/>
        <w:numPr>
          <w:ilvl w:val="0"/>
          <w:numId w:val="2"/>
        </w:numPr>
      </w:pPr>
      <w:r>
        <w:t xml:space="preserve">Acknowledge valid points in your opponent's argument</w:t>
      </w:r>
    </w:p>
    <w:p>
      <w:pPr>
        <w:pStyle w:val="ListParagraph"/>
        <w:numPr>
          <w:ilvl w:val="0"/>
          <w:numId w:val="2"/>
        </w:numPr>
      </w:pPr>
      <w:r>
        <w:t xml:space="preserve">This makes you appear more reasoned and credible</w:t>
      </w:r>
    </w:p>
    <w:p>
      <w:pPr>
        <w:pStyle w:val="ListParagraph"/>
        <w:numPr>
          <w:ilvl w:val="0"/>
          <w:numId w:val="2"/>
        </w:numPr>
      </w:pPr>
      <w:r>
        <w:t xml:space="preserve">It disarms and disorients opponents who expected resistance</w:t>
      </w:r>
    </w:p>
    <w:p>
      <w:pPr>
        <w:pStyle w:val="ListParagraph"/>
        <w:numPr>
          <w:ilvl w:val="0"/>
          <w:numId w:val="2"/>
        </w:numPr>
        <w:spacing w:after="150"/>
      </w:pPr>
      <w:r>
        <w:t xml:space="preserve">Example: Start a contentious debate with a series of concessions, then pivot to where the opponent falls short</w:t>
      </w:r>
    </w:p>
    <w:p>
      <w:pPr>
        <w:spacing w:after="100"/>
      </w:pPr>
      <w:r>
        <w:rPr>
          <w:b/>
          <w:bCs/>
        </w:rPr>
        <w:t xml:space="preserve">2. Preemption</w:t>
      </w:r>
    </w:p>
    <w:p>
      <w:pPr>
        <w:pStyle w:val="ListParagraph"/>
        <w:numPr>
          <w:ilvl w:val="0"/>
          <w:numId w:val="2"/>
        </w:numPr>
      </w:pPr>
      <w:r>
        <w:t xml:space="preserve">Address your opponent's arguments before they can make them</w:t>
      </w:r>
    </w:p>
    <w:p>
      <w:pPr>
        <w:pStyle w:val="ListParagraph"/>
        <w:numPr>
          <w:ilvl w:val="0"/>
          <w:numId w:val="2"/>
        </w:numPr>
      </w:pPr>
      <w:r>
        <w:t xml:space="preserve">Phrases: "I know what you might be thinking..." or "Critics argue..."</w:t>
      </w:r>
    </w:p>
    <w:p>
      <w:pPr>
        <w:pStyle w:val="ListParagraph"/>
        <w:numPr>
          <w:ilvl w:val="0"/>
          <w:numId w:val="2"/>
        </w:numPr>
        <w:spacing w:after="150"/>
      </w:pPr>
      <w:r>
        <w:t xml:space="preserve">This steals their thunder and positions you as thorough and prepared</w:t>
      </w:r>
    </w:p>
    <w:p>
      <w:pPr>
        <w:spacing w:after="100"/>
      </w:pPr>
      <w:r>
        <w:rPr>
          <w:b/>
          <w:bCs/>
        </w:rPr>
        <w:t xml:space="preserve">3. Reframing</w:t>
      </w:r>
    </w:p>
    <w:p>
      <w:pPr>
        <w:pStyle w:val="ListParagraph"/>
        <w:numPr>
          <w:ilvl w:val="0"/>
          <w:numId w:val="2"/>
        </w:numPr>
      </w:pPr>
      <w:r>
        <w:t xml:space="preserve">Shift the context of the debate to favor your perspective</w:t>
      </w:r>
    </w:p>
    <w:p>
      <w:pPr>
        <w:pStyle w:val="ListParagraph"/>
        <w:numPr>
          <w:ilvl w:val="0"/>
          <w:numId w:val="2"/>
        </w:numPr>
      </w:pPr>
      <w:r>
        <w:t xml:space="preserve">Question the premise of the question or argument</w:t>
      </w:r>
    </w:p>
    <w:p>
      <w:pPr>
        <w:pStyle w:val="ListParagraph"/>
        <w:numPr>
          <w:ilvl w:val="0"/>
          <w:numId w:val="2"/>
        </w:numPr>
      </w:pPr>
      <w:r>
        <w:t xml:space="preserve">Example: If called "too passionate," flip it: "Yes, because these issues are too important for indifference"</w:t>
      </w:r>
    </w:p>
    <w:p>
      <w:pPr>
        <w:pStyle w:val="ListParagraph"/>
        <w:numPr>
          <w:ilvl w:val="0"/>
          <w:numId w:val="2"/>
        </w:numPr>
        <w:spacing w:after="200"/>
      </w:pPr>
      <w:r>
        <w:t xml:space="preserve">If the motion is unfavorable, broaden its scope to shift the debate</w:t>
      </w:r>
    </w:p>
    <w:p>
      <w:pPr>
        <w:pStyle w:val="Heading3"/>
      </w:pPr>
      <w:r>
        <w:t xml:space="preserve">Critical Nuance</w:t>
      </w:r>
    </w:p>
    <w:p>
      <w:pPr>
        <w:spacing w:after="300"/>
      </w:pPr>
      <w:r>
        <w:t xml:space="preserve">Don't overuse these techniques. Reserve them for critical junctures to maximize impact. The essence of judo is not meeting aggression with greater aggression but adopting a more adaptable, nuanced approach.</w:t>
      </w:r>
    </w:p>
    <w:p>
      <w:pPr>
        <w:pStyle w:val="Heading2"/>
      </w:pPr>
      <w:r>
        <w:t xml:space="preserve">Chapter 9: The Art of the Zinger</w:t>
      </w:r>
    </w:p>
    <w:p>
      <w:pPr>
        <w:pStyle w:val="Heading3"/>
      </w:pPr>
      <w:r>
        <w:t xml:space="preserve">Core Lesson</w:t>
      </w:r>
    </w:p>
    <w:p>
      <w:pPr>
        <w:spacing w:after="200"/>
      </w:pPr>
      <w:r>
        <w:t xml:space="preserve">Zingers are sharp, witty remarks that undercut opponents and leave them speechless. The most famous example: Lloyd Bentsen's 1988 retort to Dan Quayle, "Senator, I served with Jack Kennedy. I knew Jack Kennedy. Jack Kennedy was a friend of mine. Senator, you're no Jack Kennedy." As George W. Bush said, "Unless there is the zinger or the kind of cute line... there's no victor."</w:t>
      </w:r>
    </w:p>
    <w:p>
      <w:pPr>
        <w:pStyle w:val="Heading3"/>
      </w:pPr>
      <w:r>
        <w:t xml:space="preserve">Three Rules for Effective Zingers</w:t>
      </w:r>
    </w:p>
    <w:p>
      <w:pPr>
        <w:pStyle w:val="ListParagraph"/>
        <w:numPr>
          <w:ilvl w:val="0"/>
          <w:numId w:val="2"/>
        </w:numPr>
      </w:pPr>
      <w:r>
        <w:rPr>
          <w:b/>
          <w:bCs/>
        </w:rPr>
        <w:t xml:space="preserve">Be Prepared: </w:t>
      </w:r>
      <w:r>
        <w:t xml:space="preserve">Churchill said, "All the best off-the-cuff remarks are prepared days beforehand." Compile a "commonplace book" of quotations and retorts. Study your opponent's tendencies.</w:t>
      </w:r>
    </w:p>
    <w:p>
      <w:pPr>
        <w:pStyle w:val="ListParagraph"/>
        <w:numPr>
          <w:ilvl w:val="0"/>
          <w:numId w:val="2"/>
        </w:numPr>
      </w:pPr>
      <w:r>
        <w:rPr>
          <w:b/>
          <w:bCs/>
        </w:rPr>
        <w:t xml:space="preserve">Keep Them Short: </w:t>
      </w:r>
      <w:r>
        <w:t xml:space="preserve">Effective putdowns are succinct—ideally a single sentence. Brevity is the soul of wit.</w:t>
      </w:r>
    </w:p>
    <w:p>
      <w:pPr>
        <w:pStyle w:val="ListParagraph"/>
        <w:numPr>
          <w:ilvl w:val="0"/>
          <w:numId w:val="2"/>
        </w:numPr>
        <w:spacing w:after="200"/>
      </w:pPr>
      <w:r>
        <w:rPr>
          <w:b/>
          <w:bCs/>
        </w:rPr>
        <w:t xml:space="preserve">Pick Your Moment: </w:t>
      </w:r>
      <w:r>
        <w:t xml:space="preserve">The magic lies in seemingly spontaneous delivery. Find the right moment to interject naturally.</w:t>
      </w:r>
    </w:p>
    <w:p>
      <w:pPr>
        <w:pStyle w:val="Heading3"/>
      </w:pPr>
      <w:r>
        <w:t xml:space="preserve">Key Nuance</w:t>
      </w:r>
    </w:p>
    <w:p>
      <w:pPr>
        <w:spacing w:after="300"/>
      </w:pPr>
      <w:r>
        <w:t xml:space="preserve">Zingers should not be your sole strategy. They're the icing, not the cake. Substance and comprehensive argumentation remain crucial. A zinger without underlying substance is hollow.</w:t>
      </w:r>
    </w:p>
    <w:p>
      <w:pPr>
        <w:pStyle w:val="Heading2"/>
      </w:pPr>
      <w:r>
        <w:t xml:space="preserve">Chapter 10: Setting Booby Traps</w:t>
      </w:r>
    </w:p>
    <w:p>
      <w:pPr>
        <w:pStyle w:val="Heading3"/>
      </w:pPr>
      <w:r>
        <w:t xml:space="preserve">Core Lesson</w:t>
      </w:r>
    </w:p>
    <w:p>
      <w:pPr>
        <w:spacing w:after="200"/>
      </w:pPr>
      <w:r>
        <w:t xml:space="preserve">Drawing from the Rambo trilogy and Dune ("Knowing where the trap is—that's the first step in evading it"), Hasan explains how to entrap opponents with seemingly innocent questions or comments that spring closed when they least expect it.</w:t>
      </w:r>
    </w:p>
    <w:p>
      <w:pPr>
        <w:pStyle w:val="Heading3"/>
      </w:pPr>
      <w:r>
        <w:t xml:space="preserve">Three Types of Booby Traps</w:t>
      </w:r>
    </w:p>
    <w:p>
      <w:pPr>
        <w:spacing w:after="100"/>
      </w:pPr>
      <w:r>
        <w:rPr>
          <w:b/>
          <w:bCs/>
        </w:rPr>
        <w:t xml:space="preserve">1. Trap Them With Their Own Words</w:t>
      </w:r>
    </w:p>
    <w:p>
      <w:pPr>
        <w:pStyle w:val="ListParagraph"/>
        <w:numPr>
          <w:ilvl w:val="0"/>
          <w:numId w:val="2"/>
        </w:numPr>
      </w:pPr>
      <w:r>
        <w:t xml:space="preserve">Quote your opponent without initially revealing the source</w:t>
      </w:r>
    </w:p>
    <w:p>
      <w:pPr>
        <w:pStyle w:val="ListParagraph"/>
        <w:numPr>
          <w:ilvl w:val="0"/>
          <w:numId w:val="2"/>
        </w:numPr>
      </w:pPr>
      <w:r>
        <w:t xml:space="preserve">When they disagree or criticize, reveal: "Those were your words."</w:t>
      </w:r>
    </w:p>
    <w:p>
      <w:pPr>
        <w:pStyle w:val="ListParagraph"/>
        <w:numPr>
          <w:ilvl w:val="0"/>
          <w:numId w:val="2"/>
        </w:numPr>
        <w:spacing w:after="150"/>
      </w:pPr>
      <w:r>
        <w:t xml:space="preserve">Requires diligent research into their public record</w:t>
      </w:r>
    </w:p>
    <w:p>
      <w:pPr>
        <w:spacing w:after="100"/>
      </w:pPr>
      <w:r>
        <w:rPr>
          <w:b/>
          <w:bCs/>
        </w:rPr>
        <w:t xml:space="preserve">2. Trap Them With a Contradiction</w:t>
      </w:r>
    </w:p>
    <w:p>
      <w:pPr>
        <w:pStyle w:val="ListParagraph"/>
        <w:numPr>
          <w:ilvl w:val="0"/>
          <w:numId w:val="2"/>
        </w:numPr>
      </w:pPr>
      <w:r>
        <w:t xml:space="preserve">When opponents make contradictory statements, press them with clarifying questions</w:t>
      </w:r>
    </w:p>
    <w:p>
      <w:pPr>
        <w:pStyle w:val="ListParagraph"/>
        <w:numPr>
          <w:ilvl w:val="0"/>
          <w:numId w:val="2"/>
        </w:numPr>
        <w:spacing w:after="150"/>
      </w:pPr>
      <w:r>
        <w:t xml:space="preserve">Force them to address the inconsistency—either explain it or stumble</w:t>
      </w:r>
    </w:p>
    <w:p>
      <w:pPr>
        <w:spacing w:after="100"/>
      </w:pPr>
      <w:r>
        <w:rPr>
          <w:b/>
          <w:bCs/>
        </w:rPr>
        <w:t xml:space="preserve">3. Trap Them With a Question</w:t>
      </w:r>
    </w:p>
    <w:p>
      <w:pPr>
        <w:pStyle w:val="ListParagraph"/>
        <w:numPr>
          <w:ilvl w:val="0"/>
          <w:numId w:val="2"/>
        </w:numPr>
      </w:pPr>
      <w:r>
        <w:t xml:space="preserve">Ask a seemingly simple question you know they cannot or will not want to answer</w:t>
      </w:r>
    </w:p>
    <w:p>
      <w:pPr>
        <w:pStyle w:val="ListParagraph"/>
        <w:numPr>
          <w:ilvl w:val="0"/>
          <w:numId w:val="2"/>
        </w:numPr>
      </w:pPr>
      <w:r>
        <w:t xml:space="preserve">Christopher Hitchens example: "Can you tell me, clockwise, what countries have frontiers with Iraq, starting with Kuwait?" If they can't answer, their credibility on the topic collapses.</w:t>
      </w:r>
    </w:p>
    <w:p>
      <w:pPr>
        <w:pStyle w:val="ListParagraph"/>
        <w:numPr>
          <w:ilvl w:val="0"/>
          <w:numId w:val="2"/>
        </w:numPr>
        <w:spacing w:after="300"/>
      </w:pPr>
      <w:r>
        <w:t xml:space="preserve">The value is highlighting their lack of an answer, not the answer itself</w:t>
      </w:r>
    </w:p>
    <w:p>
      <w:r>
        <w:br w:type="page"/>
      </w:r>
    </w:p>
    <w:p>
      <w:pPr>
        <w:pStyle w:val="Heading2"/>
      </w:pPr>
      <w:r>
        <w:t xml:space="preserve">Chapter 11: Beware of the Gish Galloper</w:t>
      </w:r>
    </w:p>
    <w:p>
      <w:pPr>
        <w:pStyle w:val="Heading3"/>
      </w:pPr>
      <w:r>
        <w:t xml:space="preserve">Core Lesson</w:t>
      </w:r>
    </w:p>
    <w:p>
      <w:pPr>
        <w:spacing w:after="200"/>
      </w:pPr>
      <w:r>
        <w:t xml:space="preserve">The "Gish Gallop" (named after creationist Duane Gish) is a tactic of overwhelming opponents with a rapid-fire barrage of dubious claims. Trump is called the "reigning world heavyweight champion" of this technique. As programmer Alberto Brandolini noted: "The amount of energy needed to refute bullshit is an order of magnitude larger than is needed to produce it."</w:t>
      </w:r>
    </w:p>
    <w:p>
      <w:pPr>
        <w:pStyle w:val="Heading3"/>
      </w:pPr>
      <w:r>
        <w:t xml:space="preserve">How the Gish Gallop Works</w:t>
      </w:r>
    </w:p>
    <w:p>
      <w:pPr>
        <w:pStyle w:val="ListParagraph"/>
        <w:numPr>
          <w:ilvl w:val="0"/>
          <w:numId w:val="2"/>
        </w:numPr>
      </w:pPr>
      <w:r>
        <w:t xml:space="preserve">Overwhelm with a torrent of false, misleading, or irrelevant arguments delivered rapidly</w:t>
      </w:r>
    </w:p>
    <w:p>
      <w:pPr>
        <w:pStyle w:val="ListParagraph"/>
        <w:numPr>
          <w:ilvl w:val="0"/>
          <w:numId w:val="2"/>
        </w:numPr>
      </w:pPr>
      <w:r>
        <w:t xml:space="preserve">The opponent cannot possibly address all claims in the allotted time</w:t>
      </w:r>
    </w:p>
    <w:p>
      <w:pPr>
        <w:pStyle w:val="ListParagraph"/>
        <w:numPr>
          <w:ilvl w:val="0"/>
          <w:numId w:val="2"/>
        </w:numPr>
      </w:pPr>
      <w:r>
        <w:t xml:space="preserve">The Galloper claims victory by default when claims go unrefuted</w:t>
      </w:r>
    </w:p>
    <w:p>
      <w:pPr>
        <w:pStyle w:val="ListParagraph"/>
        <w:numPr>
          <w:ilvl w:val="0"/>
          <w:numId w:val="2"/>
        </w:numPr>
        <w:spacing w:after="200"/>
      </w:pPr>
      <w:r>
        <w:t xml:space="preserve">Steve Bannon's admission: "The way to deal with [the media] is to flood the zone with shit."</w:t>
      </w:r>
    </w:p>
    <w:p>
      <w:pPr>
        <w:pStyle w:val="Heading3"/>
      </w:pPr>
      <w:r>
        <w:t xml:space="preserve">Three-Step Strategy to Defeat a Gish Galloper</w:t>
      </w:r>
    </w:p>
    <w:p>
      <w:pPr>
        <w:pStyle w:val="ListParagraph"/>
        <w:numPr>
          <w:ilvl w:val="0"/>
          <w:numId w:val="2"/>
        </w:numPr>
      </w:pPr>
      <w:r>
        <w:rPr>
          <w:b/>
          <w:bCs/>
        </w:rPr>
        <w:t xml:space="preserve">1. Pick Your Battle: </w:t>
      </w:r>
      <w:r>
        <w:t xml:space="preserve">Single out the weakest or most absurd claim and demolish it. Present it as representative of their overall strategy. Mock it. This puts them on the defensive.</w:t>
      </w:r>
    </w:p>
    <w:p>
      <w:pPr>
        <w:pStyle w:val="ListParagraph"/>
        <w:numPr>
          <w:ilvl w:val="0"/>
          <w:numId w:val="2"/>
        </w:numPr>
      </w:pPr>
      <w:r>
        <w:rPr>
          <w:b/>
          <w:bCs/>
        </w:rPr>
        <w:t xml:space="preserve">2. Don't Budge: </w:t>
      </w:r>
      <w:r>
        <w:t xml:space="preserve">Stop the Galloper midstream and refuse to let the conversation progress beyond the contested falsehood. Interrupt. Force them to defend one point. Jonathan Swan's viral Trump interview demonstrated this—he inspected Trump's printouts and debunked claims in real time.</w:t>
      </w:r>
    </w:p>
    <w:p>
      <w:pPr>
        <w:pStyle w:val="ListParagraph"/>
        <w:numPr>
          <w:ilvl w:val="0"/>
          <w:numId w:val="2"/>
        </w:numPr>
        <w:spacing w:after="200"/>
      </w:pPr>
      <w:r>
        <w:rPr>
          <w:b/>
          <w:bCs/>
        </w:rPr>
        <w:t xml:space="preserve">3. Call Them Out: </w:t>
      </w:r>
      <w:r>
        <w:t xml:space="preserve">Expose the tactic itself. Point out the speed at which they're speaking and the laundry list of lies. Tell the audience this comes "straight out of the Kremlin's propaganda playbook." Inoculate the audience against the firehose.</w:t>
      </w:r>
    </w:p>
    <w:p>
      <w:pPr>
        <w:pStyle w:val="Heading3"/>
      </w:pPr>
      <w:r>
        <w:t xml:space="preserve">Key Nuance</w:t>
      </w:r>
    </w:p>
    <w:p>
      <w:pPr>
        <w:spacing w:after="300"/>
      </w:pPr>
      <w:r>
        <w:t xml:space="preserve">There's no perfect silver bullet—that's why the Gish Gallop is so effective. Some experts advise avoiding formal debates with Gallopers entirely and choosing forums with moderators who can control the flow.</w:t>
      </w:r>
    </w:p>
    <w:p>
      <w:pPr>
        <w:pStyle w:val="Heading1"/>
      </w:pPr>
      <w:r>
        <w:t xml:space="preserve">PART THREE: BEHIND THE SCENES</w:t>
      </w:r>
    </w:p>
    <w:p>
      <w:pPr>
        <w:pStyle w:val="Heading2"/>
      </w:pPr>
      <w:r>
        <w:t xml:space="preserve">Chapter 12: Confidence Is Everything</w:t>
      </w:r>
    </w:p>
    <w:p>
      <w:pPr>
        <w:pStyle w:val="Heading3"/>
      </w:pPr>
      <w:r>
        <w:t xml:space="preserve">Core Lesson</w:t>
      </w:r>
    </w:p>
    <w:p>
      <w:pPr>
        <w:spacing w:after="200"/>
      </w:pPr>
      <w:r>
        <w:t xml:space="preserve">Mark Twain said, "There are two types of speakers: those that are nervous and those that are liars." Hasan recalls his first appearance on BBC's Question Time in 2010, terrified but projecting confidence. The response was overwhelmingly positive. Research shows confidence can impact performance even more than actual competence.</w:t>
      </w:r>
    </w:p>
    <w:p>
      <w:pPr>
        <w:pStyle w:val="Heading3"/>
      </w:pPr>
      <w:r>
        <w:t xml:space="preserve">Three Strategies for Building Confidence</w:t>
      </w:r>
    </w:p>
    <w:p>
      <w:pPr>
        <w:pStyle w:val="ListParagraph"/>
        <w:numPr>
          <w:ilvl w:val="0"/>
          <w:numId w:val="2"/>
        </w:numPr>
      </w:pPr>
      <w:r>
        <w:rPr>
          <w:b/>
          <w:bCs/>
        </w:rPr>
        <w:t xml:space="preserve">1. Visualize Success: </w:t>
      </w:r>
      <w:r>
        <w:t xml:space="preserve">Mental rehearsal works. Michael Phelps visualized every possible scenario before races. Envision delivering your speech flawlessly, feeling the audience's energy.</w:t>
      </w:r>
    </w:p>
    <w:p>
      <w:pPr>
        <w:pStyle w:val="ListParagraph"/>
        <w:numPr>
          <w:ilvl w:val="0"/>
          <w:numId w:val="2"/>
        </w:numPr>
      </w:pPr>
      <w:r>
        <w:rPr>
          <w:b/>
          <w:bCs/>
        </w:rPr>
        <w:t xml:space="preserve">2. Take Risks: </w:t>
      </w:r>
      <w:r>
        <w:t xml:space="preserve">Volunteer for public speaking, challenge friends to debates, ask for a raise. Each experience builds resilience and demonstrates that life goes on after setbacks.</w:t>
      </w:r>
    </w:p>
    <w:p>
      <w:pPr>
        <w:pStyle w:val="ListParagraph"/>
        <w:numPr>
          <w:ilvl w:val="0"/>
          <w:numId w:val="2"/>
        </w:numPr>
        <w:spacing w:after="200"/>
      </w:pPr>
      <w:r>
        <w:rPr>
          <w:b/>
          <w:bCs/>
        </w:rPr>
        <w:t xml:space="preserve">3. Keep Good Company: </w:t>
      </w:r>
      <w:r>
        <w:t xml:space="preserve">Surround yourself with supportive people who uplift rather than undermine. Distance yourself from constant negativity.</w:t>
      </w:r>
    </w:p>
    <w:p>
      <w:pPr>
        <w:pStyle w:val="Heading3"/>
      </w:pPr>
      <w:r>
        <w:t xml:space="preserve">Faking Confidence: "Fake It Till You Become It"</w:t>
      </w:r>
    </w:p>
    <w:p>
      <w:pPr>
        <w:spacing w:after="100"/>
      </w:pPr>
      <w:r>
        <w:t xml:space="preserve">Amy Cuddy's advice: "Don't fake it till you make it. Fake it till you become it."</w:t>
      </w:r>
    </w:p>
    <w:p>
      <w:pPr>
        <w:pStyle w:val="ListParagraph"/>
        <w:numPr>
          <w:ilvl w:val="0"/>
          <w:numId w:val="2"/>
        </w:numPr>
      </w:pPr>
      <w:r>
        <w:rPr>
          <w:b/>
          <w:bCs/>
        </w:rPr>
        <w:t xml:space="preserve">Fix Your Body Language: </w:t>
      </w:r>
      <w:r>
        <w:t xml:space="preserve">Keep chin up, stand straight, don't cross arms, use open palm gestures, don't fidget</w:t>
      </w:r>
    </w:p>
    <w:p>
      <w:pPr>
        <w:pStyle w:val="ListParagraph"/>
        <w:numPr>
          <w:ilvl w:val="0"/>
          <w:numId w:val="2"/>
        </w:numPr>
      </w:pPr>
      <w:r>
        <w:rPr>
          <w:b/>
          <w:bCs/>
        </w:rPr>
        <w:t xml:space="preserve">Project Your Voice: </w:t>
      </w:r>
      <w:r>
        <w:t xml:space="preserve">Breathe from your diaphragm, don't mumble, control pace, smile when appropriate, use strategic pauses</w:t>
      </w:r>
    </w:p>
    <w:p>
      <w:pPr>
        <w:pStyle w:val="ListParagraph"/>
        <w:numPr>
          <w:ilvl w:val="0"/>
          <w:numId w:val="2"/>
        </w:numPr>
        <w:spacing w:after="300"/>
      </w:pPr>
      <w:r>
        <w:rPr>
          <w:b/>
          <w:bCs/>
        </w:rPr>
        <w:t xml:space="preserve">Make Eye Contact: </w:t>
      </w:r>
      <w:r>
        <w:t xml:space="preserve">The 50/70 rule: 50% eye contact when speaking, 70% when listening</w:t>
      </w:r>
    </w:p>
    <w:p>
      <w:pPr>
        <w:pStyle w:val="Heading2"/>
      </w:pPr>
      <w:r>
        <w:t xml:space="preserve">Chapter 13: Keep Calm and Carry On</w:t>
      </w:r>
    </w:p>
    <w:p>
      <w:pPr>
        <w:pStyle w:val="Heading3"/>
      </w:pPr>
      <w:r>
        <w:t xml:space="preserve">Core Lesson</w:t>
      </w:r>
    </w:p>
    <w:p>
      <w:pPr>
        <w:spacing w:after="200"/>
      </w:pPr>
      <w:r>
        <w:t xml:space="preserve">Losing your cool almost always means losing the argument. Hasan recounts a 2010 panel at Oxford with controversial speaker Douglas Murray, where maintaining composure despite provocations was essential. As Michael Caine said: "Be like a duck. Calm on the surface, but always paddling like the dickens underneath."</w:t>
      </w:r>
    </w:p>
    <w:p>
      <w:pPr>
        <w:pStyle w:val="Heading3"/>
      </w:pPr>
      <w:r>
        <w:t xml:space="preserve">Three Strategies for Staying Calm</w:t>
      </w:r>
    </w:p>
    <w:p>
      <w:pPr>
        <w:pStyle w:val="ListParagraph"/>
        <w:numPr>
          <w:ilvl w:val="0"/>
          <w:numId w:val="2"/>
        </w:numPr>
      </w:pPr>
      <w:r>
        <w:rPr>
          <w:b/>
          <w:bCs/>
        </w:rPr>
        <w:t xml:space="preserve">1. Breathing: </w:t>
      </w:r>
      <w:r>
        <w:t xml:space="preserve">Deep breathing signals your brain to relax. It can quickly ease nerves, slow a fast heartbeat, and improve mental clarity. The Hatha Yoga Pradipika teaches: "When the breath wanders the mind is unsteady, but when the breath is calmed, the mind too will be still."</w:t>
      </w:r>
    </w:p>
    <w:p>
      <w:pPr>
        <w:pStyle w:val="ListParagraph"/>
        <w:numPr>
          <w:ilvl w:val="0"/>
          <w:numId w:val="2"/>
        </w:numPr>
      </w:pPr>
      <w:r>
        <w:rPr>
          <w:b/>
          <w:bCs/>
        </w:rPr>
        <w:t xml:space="preserve">2. Laughing: </w:t>
      </w:r>
      <w:r>
        <w:t xml:space="preserve">Humor acts as "life's shock absorber" (Peggy Noonan). A 1990 study found subjects who listened to humorous tapes reported less anxiety. Finding humor in tense moments transforms stress into something manageable.</w:t>
      </w:r>
    </w:p>
    <w:p>
      <w:pPr>
        <w:pStyle w:val="ListParagraph"/>
        <w:numPr>
          <w:ilvl w:val="0"/>
          <w:numId w:val="2"/>
        </w:numPr>
        <w:spacing w:after="200"/>
      </w:pPr>
      <w:r>
        <w:rPr>
          <w:b/>
          <w:bCs/>
        </w:rPr>
        <w:t xml:space="preserve">3. Self-Talk: </w:t>
      </w:r>
      <w:r>
        <w:t xml:space="preserve">Coach yourself in the third person: "Focus, Mehdi!" "Don't take the bait!" "You got this!" This provides psychological distance and helps maintain composure.</w:t>
      </w:r>
    </w:p>
    <w:p>
      <w:pPr>
        <w:pStyle w:val="Heading3"/>
      </w:pPr>
      <w:r>
        <w:t xml:space="preserve">Key Nuance</w:t>
      </w:r>
    </w:p>
    <w:p>
      <w:pPr>
        <w:spacing w:after="300"/>
      </w:pPr>
      <w:r>
        <w:t xml:space="preserve">While you can't control external circumstances, you can always control your internal reactions. Keep perspective—most debate situations aren't life-or-death. This reduces perceived urgency and helps maintain equilibrium.</w:t>
      </w:r>
    </w:p>
    <w:p>
      <w:r>
        <w:br w:type="page"/>
      </w:r>
    </w:p>
    <w:p>
      <w:pPr>
        <w:pStyle w:val="Heading2"/>
      </w:pPr>
      <w:r>
        <w:t xml:space="preserve">Chapter 14: Practice Makes Perfect</w:t>
      </w:r>
    </w:p>
    <w:p>
      <w:pPr>
        <w:pStyle w:val="Heading3"/>
      </w:pPr>
      <w:r>
        <w:t xml:space="preserve">Core Lesson</w:t>
      </w:r>
    </w:p>
    <w:p>
      <w:pPr>
        <w:spacing w:after="200"/>
      </w:pPr>
      <w:r>
        <w:t xml:space="preserve">Demosthenes, whom Cicero called "the perfect orator," was originally a dreadful speaker with a speech impediment. He retreated underground and practiced by putting pebbles in his mouth. He improved his stamina by running uphill while reciting speeches. The message: great speakers are made, not born. Churchill meticulously scripted pauses. Martin Luther King refined "I Have a Dream" through years of previous speeches.</w:t>
      </w:r>
    </w:p>
    <w:p>
      <w:pPr>
        <w:pStyle w:val="Heading3"/>
      </w:pPr>
      <w:r>
        <w:t xml:space="preserve">Three Areas of Practice</w:t>
      </w:r>
    </w:p>
    <w:p>
      <w:pPr>
        <w:spacing w:after="100"/>
      </w:pPr>
      <w:r>
        <w:rPr>
          <w:b/>
          <w:bCs/>
        </w:rPr>
        <w:t xml:space="preserve">1. Practice How You Look</w:t>
      </w:r>
    </w:p>
    <w:p>
      <w:pPr>
        <w:pStyle w:val="ListParagraph"/>
        <w:numPr>
          <w:ilvl w:val="0"/>
          <w:numId w:val="2"/>
        </w:numPr>
      </w:pPr>
      <w:r>
        <w:t xml:space="preserve">Rehearse in front of a mirror; film yourself</w:t>
      </w:r>
    </w:p>
    <w:p>
      <w:pPr>
        <w:pStyle w:val="ListParagraph"/>
        <w:numPr>
          <w:ilvl w:val="0"/>
          <w:numId w:val="2"/>
        </w:numPr>
      </w:pPr>
      <w:r>
        <w:t xml:space="preserve">Watch for facial expressions that don't match your message</w:t>
      </w:r>
    </w:p>
    <w:p>
      <w:pPr>
        <w:pStyle w:val="ListParagraph"/>
        <w:numPr>
          <w:ilvl w:val="0"/>
          <w:numId w:val="2"/>
        </w:numPr>
        <w:spacing w:after="150"/>
      </w:pPr>
      <w:r>
        <w:t xml:space="preserve">Use gestures to underscore points; hold the sides of a lectern or clasp hands for control</w:t>
      </w:r>
    </w:p>
    <w:p>
      <w:pPr>
        <w:spacing w:after="100"/>
      </w:pPr>
      <w:r>
        <w:rPr>
          <w:b/>
          <w:bCs/>
        </w:rPr>
        <w:t xml:space="preserve">2. Practice How You Sound (The 4 P's)</w:t>
      </w:r>
    </w:p>
    <w:p>
      <w:pPr>
        <w:pStyle w:val="ListParagraph"/>
        <w:numPr>
          <w:ilvl w:val="0"/>
          <w:numId w:val="2"/>
        </w:numPr>
      </w:pPr>
      <w:r>
        <w:rPr>
          <w:b/>
          <w:bCs/>
        </w:rPr>
        <w:t xml:space="preserve">Pitch: </w:t>
      </w:r>
      <w:r>
        <w:t xml:space="preserve">Vary your tone to maintain engagement</w:t>
      </w:r>
    </w:p>
    <w:p>
      <w:pPr>
        <w:pStyle w:val="ListParagraph"/>
        <w:numPr>
          <w:ilvl w:val="0"/>
          <w:numId w:val="2"/>
        </w:numPr>
      </w:pPr>
      <w:r>
        <w:rPr>
          <w:b/>
          <w:bCs/>
        </w:rPr>
        <w:t xml:space="preserve">Power: </w:t>
      </w:r>
      <w:r>
        <w:t xml:space="preserve">Project from your diaphragm for a stronger voice</w:t>
      </w:r>
    </w:p>
    <w:p>
      <w:pPr>
        <w:pStyle w:val="ListParagraph"/>
        <w:numPr>
          <w:ilvl w:val="0"/>
          <w:numId w:val="2"/>
        </w:numPr>
      </w:pPr>
      <w:r>
        <w:rPr>
          <w:b/>
          <w:bCs/>
        </w:rPr>
        <w:t xml:space="preserve">Pace: </w:t>
      </w:r>
      <w:r>
        <w:t xml:space="preserve">Don't rush; allow the audience to absorb your words</w:t>
      </w:r>
    </w:p>
    <w:p>
      <w:pPr>
        <w:pStyle w:val="ListParagraph"/>
        <w:numPr>
          <w:ilvl w:val="0"/>
          <w:numId w:val="2"/>
        </w:numPr>
        <w:spacing w:after="150"/>
      </w:pPr>
      <w:r>
        <w:rPr>
          <w:b/>
          <w:bCs/>
        </w:rPr>
        <w:t xml:space="preserve">Pauses: </w:t>
      </w:r>
      <w:r>
        <w:t xml:space="preserve">Strategic pauses emphasize points—avoid "vocalised pauses" (um, uh)</w:t>
      </w:r>
    </w:p>
    <w:p>
      <w:pPr>
        <w:spacing w:after="100"/>
      </w:pPr>
      <w:r>
        <w:rPr>
          <w:b/>
          <w:bCs/>
        </w:rPr>
        <w:t xml:space="preserve">3. Practice Your Timing</w:t>
      </w:r>
    </w:p>
    <w:p>
      <w:pPr>
        <w:pStyle w:val="ListParagraph"/>
        <w:numPr>
          <w:ilvl w:val="0"/>
          <w:numId w:val="2"/>
        </w:numPr>
      </w:pPr>
      <w:r>
        <w:t xml:space="preserve">Time your speech repeatedly until you can deliver it to the second</w:t>
      </w:r>
    </w:p>
    <w:p>
      <w:pPr>
        <w:pStyle w:val="ListParagraph"/>
        <w:numPr>
          <w:ilvl w:val="0"/>
          <w:numId w:val="2"/>
        </w:numPr>
      </w:pPr>
      <w:r>
        <w:t xml:space="preserve">Prepare remarks slightly shorter than your allotted time for flexibility</w:t>
      </w:r>
    </w:p>
    <w:p>
      <w:pPr>
        <w:pStyle w:val="ListParagraph"/>
        <w:numPr>
          <w:ilvl w:val="0"/>
          <w:numId w:val="2"/>
        </w:numPr>
        <w:spacing w:after="200"/>
      </w:pPr>
      <w:r>
        <w:t xml:space="preserve">Read children's books aloud to explore vocal range (Hasan's tip from voice coaches)</w:t>
      </w:r>
    </w:p>
    <w:p>
      <w:pPr>
        <w:pStyle w:val="Heading3"/>
      </w:pPr>
      <w:r>
        <w:t xml:space="preserve">Key Nuance</w:t>
      </w:r>
    </w:p>
    <w:p>
      <w:pPr>
        <w:spacing w:after="300"/>
      </w:pPr>
      <w:r>
        <w:t xml:space="preserve">Your goal is to be prepared but not sound prepared. The best delivery feels natural and spontaneous, even though it's the result of extensive rehearsal. As Arnold Schwarzenegger says: "Reps, reps, reps."</w:t>
      </w:r>
    </w:p>
    <w:p>
      <w:pPr>
        <w:pStyle w:val="Heading2"/>
      </w:pPr>
      <w:r>
        <w:t xml:space="preserve">Chapter 15: Do Your Homework</w:t>
      </w:r>
    </w:p>
    <w:p>
      <w:pPr>
        <w:pStyle w:val="Heading3"/>
      </w:pPr>
      <w:r>
        <w:t xml:space="preserve">Core Lesson</w:t>
      </w:r>
    </w:p>
    <w:p>
      <w:pPr>
        <w:spacing w:after="200"/>
      </w:pPr>
      <w:r>
        <w:t xml:space="preserve">Benjamin Franklin said: "By failing to prepare, you are preparing to fail." Hasan recalls preparing "The Document"—a comprehensive research dossier for political interviews. He argues that entering a debate unprepared is not only foolish but disrespectful to opponents and audiences. No matter how intelligent or articulate you are, you cannot win without doing the groundwork.</w:t>
      </w:r>
    </w:p>
    <w:p>
      <w:pPr>
        <w:pStyle w:val="Heading3"/>
      </w:pPr>
      <w:r>
        <w:t xml:space="preserve">Three Components of Preparation</w:t>
      </w:r>
    </w:p>
    <w:p>
      <w:pPr>
        <w:spacing w:after="100"/>
      </w:pPr>
      <w:r>
        <w:rPr>
          <w:b/>
          <w:bCs/>
        </w:rPr>
        <w:t xml:space="preserve">1. Brainstorming</w:t>
      </w:r>
    </w:p>
    <w:p>
      <w:pPr>
        <w:pStyle w:val="ListParagraph"/>
        <w:numPr>
          <w:ilvl w:val="0"/>
          <w:numId w:val="2"/>
        </w:numPr>
      </w:pPr>
      <w:r>
        <w:rPr>
          <w:b/>
          <w:bCs/>
        </w:rPr>
        <w:t xml:space="preserve">Quantity over quality: </w:t>
      </w:r>
      <w:r>
        <w:t xml:space="preserve">Generate many ideas without immediate judgment, then refine</w:t>
      </w:r>
    </w:p>
    <w:p>
      <w:pPr>
        <w:pStyle w:val="ListParagraph"/>
        <w:numPr>
          <w:ilvl w:val="0"/>
          <w:numId w:val="2"/>
        </w:numPr>
      </w:pPr>
      <w:r>
        <w:rPr>
          <w:b/>
          <w:bCs/>
        </w:rPr>
        <w:t xml:space="preserve">Look to the past: </w:t>
      </w:r>
      <w:r>
        <w:t xml:space="preserve">Build on existing ideas and draw analogies from previous successes</w:t>
      </w:r>
    </w:p>
    <w:p>
      <w:pPr>
        <w:pStyle w:val="ListParagraph"/>
        <w:numPr>
          <w:ilvl w:val="0"/>
          <w:numId w:val="2"/>
        </w:numPr>
        <w:spacing w:after="150"/>
      </w:pPr>
      <w:r>
        <w:rPr>
          <w:b/>
          <w:bCs/>
        </w:rPr>
        <w:t xml:space="preserve">Find your zone: </w:t>
      </w:r>
      <w:r>
        <w:t xml:space="preserve">Moments of insight often occur when relaxed (shower, walking, daydreaming)</w:t>
      </w:r>
    </w:p>
    <w:p>
      <w:pPr>
        <w:spacing w:after="100"/>
      </w:pPr>
      <w:r>
        <w:rPr>
          <w:b/>
          <w:bCs/>
        </w:rPr>
        <w:t xml:space="preserve">2. Research</w:t>
      </w:r>
    </w:p>
    <w:p>
      <w:pPr>
        <w:pStyle w:val="ListParagraph"/>
        <w:numPr>
          <w:ilvl w:val="0"/>
          <w:numId w:val="2"/>
        </w:numPr>
      </w:pPr>
      <w:r>
        <w:t xml:space="preserve">Review previous interviews, publications, career achievements of opponents</w:t>
      </w:r>
    </w:p>
    <w:p>
      <w:pPr>
        <w:pStyle w:val="ListParagraph"/>
        <w:numPr>
          <w:ilvl w:val="0"/>
          <w:numId w:val="2"/>
        </w:numPr>
      </w:pPr>
      <w:r>
        <w:t xml:space="preserve">Explore beyond the first page of Google—dig deep into archives</w:t>
      </w:r>
    </w:p>
    <w:p>
      <w:pPr>
        <w:pStyle w:val="ListParagraph"/>
        <w:numPr>
          <w:ilvl w:val="0"/>
          <w:numId w:val="2"/>
        </w:numPr>
      </w:pPr>
      <w:r>
        <w:t xml:space="preserve">Use Wikipedia as a starting point, then follow references to authoritative sources</w:t>
      </w:r>
    </w:p>
    <w:p>
      <w:pPr>
        <w:pStyle w:val="ListParagraph"/>
        <w:numPr>
          <w:ilvl w:val="0"/>
          <w:numId w:val="2"/>
        </w:numPr>
        <w:spacing w:after="150"/>
      </w:pPr>
      <w:r>
        <w:t xml:space="preserve">Seek original sources and be ready to cite them confidently</w:t>
      </w:r>
    </w:p>
    <w:p>
      <w:pPr>
        <w:spacing w:after="100"/>
      </w:pPr>
      <w:r>
        <w:rPr>
          <w:b/>
          <w:bCs/>
        </w:rPr>
        <w:t xml:space="preserve">3. Role-Playing and Steelmanning</w:t>
      </w:r>
    </w:p>
    <w:p>
      <w:pPr>
        <w:pStyle w:val="ListParagraph"/>
        <w:numPr>
          <w:ilvl w:val="0"/>
          <w:numId w:val="2"/>
        </w:numPr>
      </w:pPr>
      <w:r>
        <w:t xml:space="preserve">Find a practice partner and run mock debates</w:t>
      </w:r>
    </w:p>
    <w:p>
      <w:pPr>
        <w:pStyle w:val="ListParagraph"/>
        <w:numPr>
          <w:ilvl w:val="0"/>
          <w:numId w:val="2"/>
        </w:numPr>
      </w:pPr>
      <w:r>
        <w:t xml:space="preserve">Practice "steelmanning"—constructing the strongest version of your opponent's argument</w:t>
      </w:r>
    </w:p>
    <w:p>
      <w:pPr>
        <w:pStyle w:val="ListParagraph"/>
        <w:numPr>
          <w:ilvl w:val="0"/>
          <w:numId w:val="2"/>
        </w:numPr>
        <w:spacing w:after="200"/>
      </w:pPr>
      <w:r>
        <w:t xml:space="preserve">Ask yourself: What is their best argument? Their best evidence? Who is the best advocate for their position? What is their best critique of my argument?</w:t>
      </w:r>
    </w:p>
    <w:p>
      <w:pPr>
        <w:pStyle w:val="Heading3"/>
      </w:pPr>
      <w:r>
        <w:t xml:space="preserve">Hasan's Research Process for Interviews</w:t>
      </w:r>
    </w:p>
    <w:p>
      <w:pPr>
        <w:pStyle w:val="ListParagraph"/>
        <w:numPr>
          <w:ilvl w:val="0"/>
          <w:numId w:val="2"/>
        </w:numPr>
      </w:pPr>
      <w:r>
        <w:t xml:space="preserve">Review all previous interviews the guest has given</w:t>
      </w:r>
    </w:p>
    <w:p>
      <w:pPr>
        <w:pStyle w:val="ListParagraph"/>
        <w:numPr>
          <w:ilvl w:val="0"/>
          <w:numId w:val="2"/>
        </w:numPr>
      </w:pPr>
      <w:r>
        <w:t xml:space="preserve">Study their publications and public statements</w:t>
      </w:r>
    </w:p>
    <w:p>
      <w:pPr>
        <w:pStyle w:val="ListParagraph"/>
        <w:numPr>
          <w:ilvl w:val="0"/>
          <w:numId w:val="2"/>
        </w:numPr>
      </w:pPr>
      <w:r>
        <w:t xml:space="preserve">Examine what others have said about them—praise and criticism</w:t>
      </w:r>
    </w:p>
    <w:p>
      <w:pPr>
        <w:pStyle w:val="ListParagraph"/>
        <w:numPr>
          <w:ilvl w:val="0"/>
          <w:numId w:val="2"/>
        </w:numPr>
      </w:pPr>
      <w:r>
        <w:t xml:space="preserve">Identify a central narrative or theme to explore</w:t>
      </w:r>
    </w:p>
    <w:p>
      <w:pPr>
        <w:pStyle w:val="ListParagraph"/>
        <w:numPr>
          <w:ilvl w:val="0"/>
          <w:numId w:val="2"/>
        </w:numPr>
        <w:spacing w:after="300"/>
      </w:pPr>
      <w:r>
        <w:t xml:space="preserve">Hasan would have his wife role-play as the interviewee, mapping out responses to various scenarios</w:t>
      </w:r>
    </w:p>
    <w:p>
      <w:pPr>
        <w:pStyle w:val="Heading1"/>
      </w:pPr>
      <w:r>
        <w:t xml:space="preserve">PART FOUR: IN CONCLUSION</w:t>
      </w:r>
    </w:p>
    <w:p>
      <w:pPr>
        <w:pStyle w:val="Heading2"/>
      </w:pPr>
      <w:r>
        <w:t xml:space="preserve">Chapter 16: The Grand Finale</w:t>
      </w:r>
    </w:p>
    <w:p>
      <w:pPr>
        <w:pStyle w:val="Heading3"/>
      </w:pPr>
      <w:r>
        <w:t xml:space="preserve">Core Lesson</w:t>
      </w:r>
    </w:p>
    <w:p>
      <w:pPr>
        <w:spacing w:after="200"/>
      </w:pPr>
      <w:r>
        <w:t xml:space="preserve">Hasan opens with Winston Churchill's critical cabinet speech in 1940, when Britain faced the choice of negotiating with Hitler or fighting on. Churchill's emotional peroration—declaring they would fight to the last—galvanized the ministers and changed history. As speechwriter William Safire warned: "A well-prepared, well-delivered speech without a peroration dribbles off and leaves an audience unsatisfied."</w:t>
      </w:r>
    </w:p>
    <w:p>
      <w:pPr>
        <w:pStyle w:val="Heading3"/>
      </w:pPr>
      <w:r>
        <w:t xml:space="preserve">Aristotle's Four Components of the Peroration</w:t>
      </w:r>
    </w:p>
    <w:p>
      <w:pPr>
        <w:pStyle w:val="ListParagraph"/>
        <w:numPr>
          <w:ilvl w:val="0"/>
          <w:numId w:val="2"/>
        </w:numPr>
      </w:pPr>
      <w:r>
        <w:t xml:space="preserve">Draw the audience in—get them favorable to you and ill-disposed toward your adversary</w:t>
      </w:r>
    </w:p>
    <w:p>
      <w:pPr>
        <w:pStyle w:val="ListParagraph"/>
        <w:numPr>
          <w:ilvl w:val="0"/>
          <w:numId w:val="2"/>
        </w:numPr>
      </w:pPr>
      <w:r>
        <w:t xml:space="preserve">Drive home the stakes through "amplification and extenuation"</w:t>
      </w:r>
    </w:p>
    <w:p>
      <w:pPr>
        <w:pStyle w:val="ListParagraph"/>
        <w:numPr>
          <w:ilvl w:val="0"/>
          <w:numId w:val="2"/>
        </w:numPr>
      </w:pPr>
      <w:r>
        <w:t xml:space="preserve">Make one final appeal to pathos—place the hearer "under the influence of the passions"</w:t>
      </w:r>
    </w:p>
    <w:p>
      <w:pPr>
        <w:pStyle w:val="ListParagraph"/>
        <w:numPr>
          <w:ilvl w:val="0"/>
          <w:numId w:val="2"/>
        </w:numPr>
        <w:spacing w:after="200"/>
      </w:pPr>
      <w:r>
        <w:t xml:space="preserve">Summarize key points—awaken the hearer's recollection</w:t>
      </w:r>
    </w:p>
    <w:p>
      <w:pPr>
        <w:pStyle w:val="Heading3"/>
      </w:pPr>
      <w:r>
        <w:t xml:space="preserve">Three Effective Conclusion Techniques</w:t>
      </w:r>
    </w:p>
    <w:p>
      <w:pPr>
        <w:pStyle w:val="ListParagraph"/>
        <w:numPr>
          <w:ilvl w:val="0"/>
          <w:numId w:val="2"/>
        </w:numPr>
      </w:pPr>
      <w:r>
        <w:rPr>
          <w:b/>
          <w:bCs/>
        </w:rPr>
        <w:t xml:space="preserve">1. End with a Quote: </w:t>
      </w:r>
      <w:r>
        <w:t xml:space="preserve">A well-chosen citation introduces a "second voice" to reinforce your message</w:t>
      </w:r>
    </w:p>
    <w:p>
      <w:pPr>
        <w:pStyle w:val="ListParagraph"/>
        <w:numPr>
          <w:ilvl w:val="0"/>
          <w:numId w:val="2"/>
        </w:numPr>
      </w:pPr>
      <w:r>
        <w:rPr>
          <w:b/>
          <w:bCs/>
        </w:rPr>
        <w:t xml:space="preserve">2. End with an Anecdote: </w:t>
      </w:r>
      <w:r>
        <w:t xml:space="preserve">Stories resonate deeply—Obama's 2008 victory speech used 106-year-old voter Ann Nixon Cooper to illustrate a century of progress</w:t>
      </w:r>
    </w:p>
    <w:p>
      <w:pPr>
        <w:pStyle w:val="ListParagraph"/>
        <w:numPr>
          <w:ilvl w:val="0"/>
          <w:numId w:val="2"/>
        </w:numPr>
        <w:spacing w:after="200"/>
      </w:pPr>
      <w:r>
        <w:rPr>
          <w:b/>
          <w:bCs/>
        </w:rPr>
        <w:t xml:space="preserve">3. End with a Call to Action: </w:t>
      </w:r>
      <w:r>
        <w:t xml:space="preserve">Clearly articulate what you want the audience to do next</w:t>
      </w:r>
    </w:p>
    <w:p>
      <w:pPr>
        <w:pStyle w:val="Heading3"/>
      </w:pPr>
      <w:r>
        <w:t xml:space="preserve">Do's and Don'ts for Conclusions</w:t>
      </w:r>
    </w:p>
    <w:p>
      <w:pPr>
        <w:spacing w:after="100"/>
      </w:pPr>
      <w:r>
        <w:rPr>
          <w:b/>
          <w:bCs/>
          <w:color w:val="2F855A"/>
        </w:rPr>
        <w:t xml:space="preserve">DO:</w:t>
      </w:r>
    </w:p>
    <w:p>
      <w:pPr>
        <w:pStyle w:val="ListParagraph"/>
        <w:numPr>
          <w:ilvl w:val="0"/>
          <w:numId w:val="2"/>
        </w:numPr>
      </w:pPr>
      <w:r>
        <w:t xml:space="preserve">Write your conclusion with delivery in mind—emphasize key phrases</w:t>
      </w:r>
    </w:p>
    <w:p>
      <w:pPr>
        <w:pStyle w:val="ListParagraph"/>
        <w:numPr>
          <w:ilvl w:val="0"/>
          <w:numId w:val="2"/>
        </w:numPr>
      </w:pPr>
      <w:r>
        <w:t xml:space="preserve">Signal the end to re-engage distracted listeners</w:t>
      </w:r>
    </w:p>
    <w:p>
      <w:pPr>
        <w:pStyle w:val="ListParagraph"/>
        <w:numPr>
          <w:ilvl w:val="0"/>
          <w:numId w:val="2"/>
        </w:numPr>
        <w:spacing w:after="150"/>
      </w:pPr>
      <w:r>
        <w:t xml:space="preserve">Aim for a memorable closing phrase that encapsulates your message</w:t>
      </w:r>
    </w:p>
    <w:p>
      <w:pPr>
        <w:spacing w:after="100"/>
      </w:pPr>
      <w:r>
        <w:rPr>
          <w:b/>
          <w:bCs/>
          <w:color w:val="C53030"/>
        </w:rPr>
        <w:t xml:space="preserve">DON'T:</w:t>
      </w:r>
    </w:p>
    <w:p>
      <w:pPr>
        <w:pStyle w:val="ListParagraph"/>
        <w:numPr>
          <w:ilvl w:val="0"/>
          <w:numId w:val="2"/>
        </w:numPr>
      </w:pPr>
      <w:r>
        <w:t xml:space="preserve">Introduce new arguments in your conclusion</w:t>
      </w:r>
    </w:p>
    <w:p>
      <w:pPr>
        <w:pStyle w:val="ListParagraph"/>
        <w:numPr>
          <w:ilvl w:val="0"/>
          <w:numId w:val="2"/>
        </w:numPr>
      </w:pPr>
      <w:r>
        <w:t xml:space="preserve">End abruptly—ensure a smooth transition to your closing</w:t>
      </w:r>
    </w:p>
    <w:p>
      <w:pPr>
        <w:pStyle w:val="ListParagraph"/>
        <w:numPr>
          <w:ilvl w:val="0"/>
          <w:numId w:val="2"/>
        </w:numPr>
        <w:spacing w:after="200"/>
      </w:pPr>
      <w:r>
        <w:t xml:space="preserve">Overextend—keep it concise or risk losing attention</w:t>
      </w:r>
    </w:p>
    <w:p>
      <w:pPr>
        <w:pStyle w:val="Heading3"/>
      </w:pPr>
      <w:r>
        <w:t xml:space="preserve">The Pile Driver Approach</w:t>
      </w:r>
    </w:p>
    <w:p>
      <w:pPr>
        <w:spacing w:after="300"/>
      </w:pPr>
      <w:r>
        <w:t xml:space="preserve">Speech coach Andrew Dlugan's framework: Tell them what you'll say (Introduction), say it (Body), tell them what you said (Conclusion). Repetition reinforces your message. The trick is balancing restating your argument so it sticks with grabbing emotions so they leave on a high.</w:t>
      </w:r>
    </w:p>
    <w:p>
      <w:r>
        <w:br w:type="page"/>
      </w:r>
    </w:p>
    <w:p>
      <w:pPr>
        <w:pStyle w:val="Heading1"/>
      </w:pPr>
      <w:r>
        <w:t xml:space="preserve">PRACTICAL APPLICATION FRAMEWORK</w:t>
      </w:r>
    </w:p>
    <w:p>
      <w:pPr>
        <w:pStyle w:val="Heading2"/>
      </w:pPr>
      <w:r>
        <w:t xml:space="preserve">Pre-Debate Preparation Checklist</w:t>
      </w:r>
    </w:p>
    <w:p>
      <w:pPr>
        <w:pStyle w:val="ListParagraph"/>
        <w:numPr>
          <w:ilvl w:val="0"/>
          <w:numId w:val="2"/>
        </w:numPr>
      </w:pPr>
      <w:r>
        <w:t xml:space="preserve">Research your audience demographics and values</w:t>
      </w:r>
    </w:p>
    <w:p>
      <w:pPr>
        <w:pStyle w:val="ListParagraph"/>
        <w:numPr>
          <w:ilvl w:val="0"/>
          <w:numId w:val="2"/>
        </w:numPr>
      </w:pPr>
      <w:r>
        <w:t xml:space="preserve">Prepare 3 main arguments (Rule of Three)</w:t>
      </w:r>
    </w:p>
    <w:p>
      <w:pPr>
        <w:pStyle w:val="ListParagraph"/>
        <w:numPr>
          <w:ilvl w:val="0"/>
          <w:numId w:val="2"/>
        </w:numPr>
      </w:pPr>
      <w:r>
        <w:t xml:space="preserve">Gather "receipts"—evidence, quotes, statistics</w:t>
      </w:r>
    </w:p>
    <w:p>
      <w:pPr>
        <w:pStyle w:val="ListParagraph"/>
        <w:numPr>
          <w:ilvl w:val="0"/>
          <w:numId w:val="2"/>
        </w:numPr>
      </w:pPr>
      <w:r>
        <w:t xml:space="preserve">Prepare stories that illustrate your points</w:t>
      </w:r>
    </w:p>
    <w:p>
      <w:pPr>
        <w:pStyle w:val="ListParagraph"/>
        <w:numPr>
          <w:ilvl w:val="0"/>
          <w:numId w:val="2"/>
        </w:numPr>
      </w:pPr>
      <w:r>
        <w:t xml:space="preserve">Research opponent's background, past statements, potential contradictions</w:t>
      </w:r>
    </w:p>
    <w:p>
      <w:pPr>
        <w:pStyle w:val="ListParagraph"/>
        <w:numPr>
          <w:ilvl w:val="0"/>
          <w:numId w:val="2"/>
        </w:numPr>
      </w:pPr>
      <w:r>
        <w:t xml:space="preserve">Practice steelmanning their best arguments</w:t>
      </w:r>
    </w:p>
    <w:p>
      <w:pPr>
        <w:pStyle w:val="ListParagraph"/>
        <w:numPr>
          <w:ilvl w:val="0"/>
          <w:numId w:val="2"/>
        </w:numPr>
      </w:pPr>
      <w:r>
        <w:t xml:space="preserve">Prepare potential zingers and booby traps</w:t>
      </w:r>
    </w:p>
    <w:p>
      <w:pPr>
        <w:pStyle w:val="ListParagraph"/>
        <w:numPr>
          <w:ilvl w:val="0"/>
          <w:numId w:val="2"/>
        </w:numPr>
      </w:pPr>
      <w:r>
        <w:t xml:space="preserve">Role-play the debate with a partner</w:t>
      </w:r>
    </w:p>
    <w:p>
      <w:pPr>
        <w:pStyle w:val="ListParagraph"/>
        <w:numPr>
          <w:ilvl w:val="0"/>
          <w:numId w:val="2"/>
        </w:numPr>
      </w:pPr>
      <w:r>
        <w:t xml:space="preserve">Practice delivery: timing, voice, body language</w:t>
      </w:r>
    </w:p>
    <w:p>
      <w:pPr>
        <w:pStyle w:val="ListParagraph"/>
        <w:numPr>
          <w:ilvl w:val="0"/>
          <w:numId w:val="2"/>
        </w:numPr>
        <w:spacing w:after="200"/>
      </w:pPr>
      <w:r>
        <w:t xml:space="preserve">Prepare your opening hook and closing peroration</w:t>
      </w:r>
    </w:p>
    <w:p>
      <w:pPr>
        <w:pStyle w:val="Heading2"/>
      </w:pPr>
      <w:r>
        <w:t xml:space="preserve">During the Debate: Key Reminders</w:t>
      </w:r>
    </w:p>
    <w:p>
      <w:pPr>
        <w:pStyle w:val="ListParagraph"/>
        <w:numPr>
          <w:ilvl w:val="0"/>
          <w:numId w:val="2"/>
        </w:numPr>
      </w:pPr>
      <w:r>
        <w:t xml:space="preserve">Make eye contact across the entire audience</w:t>
      </w:r>
    </w:p>
    <w:p>
      <w:pPr>
        <w:pStyle w:val="ListParagraph"/>
        <w:numPr>
          <w:ilvl w:val="0"/>
          <w:numId w:val="2"/>
        </w:numPr>
      </w:pPr>
      <w:r>
        <w:t xml:space="preserve">Listen critically—take notes on opponent's points</w:t>
      </w:r>
    </w:p>
    <w:p>
      <w:pPr>
        <w:pStyle w:val="ListParagraph"/>
        <w:numPr>
          <w:ilvl w:val="0"/>
          <w:numId w:val="2"/>
        </w:numPr>
      </w:pPr>
      <w:r>
        <w:t xml:space="preserve">Use judo moves: concede valid points, preempt arguments, reframe unfavorable terrain</w:t>
      </w:r>
    </w:p>
    <w:p>
      <w:pPr>
        <w:pStyle w:val="ListParagraph"/>
        <w:numPr>
          <w:ilvl w:val="0"/>
          <w:numId w:val="2"/>
        </w:numPr>
      </w:pPr>
      <w:r>
        <w:t xml:space="preserve">Deploy humor strategically—be self-deprecating and spontaneous</w:t>
      </w:r>
    </w:p>
    <w:p>
      <w:pPr>
        <w:pStyle w:val="ListParagraph"/>
        <w:numPr>
          <w:ilvl w:val="0"/>
          <w:numId w:val="2"/>
        </w:numPr>
      </w:pPr>
      <w:r>
        <w:t xml:space="preserve">Time your receipts for maximum impact</w:t>
      </w:r>
    </w:p>
    <w:p>
      <w:pPr>
        <w:pStyle w:val="ListParagraph"/>
        <w:numPr>
          <w:ilvl w:val="0"/>
          <w:numId w:val="2"/>
        </w:numPr>
      </w:pPr>
      <w:r>
        <w:t xml:space="preserve">If facing a Gish Galloper: pick one claim, don't budge, call it out</w:t>
      </w:r>
    </w:p>
    <w:p>
      <w:pPr>
        <w:pStyle w:val="ListParagraph"/>
        <w:numPr>
          <w:ilvl w:val="0"/>
          <w:numId w:val="2"/>
        </w:numPr>
      </w:pPr>
      <w:r>
        <w:t xml:space="preserve">Breathe, laugh internally, use positive self-talk to stay calm</w:t>
      </w:r>
    </w:p>
    <w:p>
      <w:pPr>
        <w:pStyle w:val="ListParagraph"/>
        <w:numPr>
          <w:ilvl w:val="0"/>
          <w:numId w:val="2"/>
        </w:numPr>
        <w:spacing w:after="200"/>
      </w:pPr>
      <w:r>
        <w:t xml:space="preserve">Lead with pathos, support with logos</w:t>
      </w:r>
    </w:p>
    <w:p>
      <w:pPr>
        <w:pStyle w:val="Heading2"/>
      </w:pPr>
      <w:r>
        <w:t xml:space="preserve">Exercises for Continuous Improvement</w:t>
      </w:r>
    </w:p>
    <w:p>
      <w:pPr>
        <w:pStyle w:val="ListParagraph"/>
        <w:numPr>
          <w:ilvl w:val="0"/>
          <w:numId w:val="2"/>
        </w:numPr>
      </w:pPr>
      <w:r>
        <w:rPr>
          <w:b/>
          <w:bCs/>
        </w:rPr>
        <w:t xml:space="preserve">Daily: </w:t>
      </w:r>
      <w:r>
        <w:t xml:space="preserve">Practice visualization of successful debates</w:t>
      </w:r>
    </w:p>
    <w:p>
      <w:pPr>
        <w:pStyle w:val="ListParagraph"/>
        <w:numPr>
          <w:ilvl w:val="0"/>
          <w:numId w:val="2"/>
        </w:numPr>
      </w:pPr>
      <w:r>
        <w:rPr>
          <w:b/>
          <w:bCs/>
        </w:rPr>
        <w:t xml:space="preserve">Weekly: </w:t>
      </w:r>
      <w:r>
        <w:t xml:space="preserve">Challenge friends or family to informal debates</w:t>
      </w:r>
    </w:p>
    <w:p>
      <w:pPr>
        <w:pStyle w:val="ListParagraph"/>
        <w:numPr>
          <w:ilvl w:val="0"/>
          <w:numId w:val="2"/>
        </w:numPr>
      </w:pPr>
      <w:r>
        <w:rPr>
          <w:b/>
          <w:bCs/>
        </w:rPr>
        <w:t xml:space="preserve">Monthly: </w:t>
      </w:r>
      <w:r>
        <w:t xml:space="preserve">Join a debate club or Toastmasters</w:t>
      </w:r>
    </w:p>
    <w:p>
      <w:pPr>
        <w:pStyle w:val="ListParagraph"/>
        <w:numPr>
          <w:ilvl w:val="0"/>
          <w:numId w:val="2"/>
        </w:numPr>
      </w:pPr>
      <w:r>
        <w:rPr>
          <w:b/>
          <w:bCs/>
        </w:rPr>
        <w:t xml:space="preserve">Ongoing: </w:t>
      </w:r>
      <w:r>
        <w:t xml:space="preserve">Build a "commonplace book" of quotes, zingers, and historical examples</w:t>
      </w:r>
    </w:p>
    <w:p>
      <w:pPr>
        <w:pStyle w:val="ListParagraph"/>
        <w:numPr>
          <w:ilvl w:val="0"/>
          <w:numId w:val="2"/>
        </w:numPr>
      </w:pPr>
      <w:r>
        <w:rPr>
          <w:b/>
          <w:bCs/>
        </w:rPr>
        <w:t xml:space="preserve">Regular: </w:t>
      </w:r>
      <w:r>
        <w:t xml:space="preserve">Record and review your presentations for improvement</w:t>
      </w:r>
    </w:p>
    <w:p>
      <w:pPr>
        <w:pStyle w:val="ListParagraph"/>
        <w:numPr>
          <w:ilvl w:val="0"/>
          <w:numId w:val="2"/>
        </w:numPr>
        <w:spacing w:after="300"/>
      </w:pPr>
      <w:r>
        <w:rPr>
          <w:b/>
          <w:bCs/>
        </w:rPr>
        <w:t xml:space="preserve">Always: </w:t>
      </w:r>
      <w:r>
        <w:t xml:space="preserve">Read children's books aloud to practice vocal variety</w:t>
      </w:r>
    </w:p>
    <w:p>
      <w:pPr>
        <w:pStyle w:val="Heading1"/>
      </w:pPr>
      <w:r>
        <w:t xml:space="preserve">CONCLUSION</w:t>
      </w:r>
    </w:p>
    <w:p>
      <w:pPr>
        <w:spacing w:after="200"/>
      </w:pPr>
      <w:r>
        <w:t xml:space="preserve">Win Every Argument synthesizes classical rhetoric with modern psychology and real-world experience. The book's central insight is that effective persuasion requires engaging the heart (pathos) as much as the mind (logos), while maintaining credibility (ethos). It emphasizes that great debaters are made through preparation and practice, not born with innate gifts.</w:t>
      </w:r>
    </w:p>
    <w:p>
      <w:pPr>
        <w:spacing w:after="200"/>
      </w:pPr>
      <w:r>
        <w:t xml:space="preserve">The techniques span from foundational principles (knowing your audience, using emotion) through advanced tactics (judo moves, zingers, countering the Gish Gallop) to behind-the-scenes work (building confidence, staying calm, doing homework). Each chapter provides actionable strategies with historical examples and personal anecdotes from Hasan's career.</w:t>
      </w:r>
    </w:p>
    <w:p>
      <w:pPr>
        <w:spacing w:after="200"/>
      </w:pPr>
      <w:r>
        <w:t xml:space="preserve">Perhaps most importantly, Hasan frames arguing not as combat to be avoided (as Dale Carnegie suggested) but as the lifeblood of democracy—essential for discovering truth, solving problems, and reaching mutual understanding. A good argument, made in good faith, has intrinsic value and can even be fun.</w:t>
      </w:r>
    </w:p>
    <w:p>
      <w:pPr>
        <w:spacing w:after="200"/>
      </w:pPr>
      <w:r>
        <w:rPr>
          <w:b/>
          <w:bCs/>
        </w:rPr>
        <w:t xml:space="preserve">Final reminder: </w:t>
      </w:r>
      <w:r>
        <w:t xml:space="preserve">These techniques work best when both parties argue in good faith. In an era of bad-faith actors and post-truth politics, even the best techniques have limits. But for those willing to engage honestly, mastering these skills can transform anyone into a more effective communicator, advocate, and persuader.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Win Every Argument - Comprehensive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2b6cb0"/>
      <w:sz w:val="26"/>
      <w:szCs w:val="26"/>
    </w:rPr>
  </w:style>
  <w:style w:type="paragraph" w:styleId="Subtitle">
    <w:name w:val="Subtitle"/>
    <w:basedOn w:val="Normal"/>
    <w:pPr>
      <w:spacing w:after="400"/>
      <w:jc w:val="center"/>
    </w:pPr>
    <w:rPr>
      <w:rFonts w:ascii="Arial" w:cs="Arial" w:eastAsia="Arial" w:hAnsi="Arial"/>
      <w:i/>
      <w:iCs/>
      <w:color w:val="4a556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2025-12-01T15:38:17.943Z</dcterms:created>
  <dcterms:modified xsi:type="dcterms:W3CDTF">2025-12-01T15:38:17.944Z</dcterms:modified>
</cp:coreProperties>
</file>

<file path=docProps/custom.xml><?xml version="1.0" encoding="utf-8"?>
<Properties xmlns="http://schemas.openxmlformats.org/officeDocument/2006/custom-properties" xmlns:vt="http://schemas.openxmlformats.org/officeDocument/2006/docPropsVTypes"/>
</file>