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import {Link} from 'gatsby' import FileLink from</w:t>
      </w:r>
      <w:r>
        <w:t xml:space="preserve"> </w:t>
      </w:r>
      <w:r>
        <w:t xml:space="preserve">'../../../components/FileLink';</w:t>
      </w:r>
    </w:p>
    <w:p>
      <w:pPr>
        <w:pStyle w:val="BodyText"/>
      </w:pPr>
      <w:r>
        <w:t xml:space="preserve">Acceleration and Modernization plays</w:t>
      </w:r>
      <w:r>
        <w:t xml:space="preserve"> </w:t>
      </w:r>
      <w:r>
        <w:t xml:space="preserve">What is the Maximo Application Suite and what does it do?</w:t>
      </w:r>
      <w:r>
        <w:t xml:space="preserve"> </w:t>
      </w:r>
      <w:r>
        <w:t xml:space="preserve">What pain points does the Maximo Application Suite address?</w:t>
      </w:r>
      <w:r>
        <w:t xml:space="preserve"> </w:t>
      </w:r>
      <w:r>
        <w:t xml:space="preserve">Who is responsible for what and when?</w:t>
      </w:r>
      <w:r>
        <w:t xml:space="preserve"> </w:t>
      </w:r>
      <w:r>
        <w:t xml:space="preserve">How do I educate the customer?</w:t>
      </w:r>
      <w:r>
        <w:t xml:space="preserve"> </w:t>
      </w:r>
      <w:r>
        <w:t xml:space="preserve">How can I better understand the Maximo Application Suite?</w:t>
      </w:r>
      <w:r>
        <w:t xml:space="preserve"> </w:t>
      </w:r>
      <w:r>
        <w:t xml:space="preserve">How can I better understand the Maximo to MAS transition?</w:t>
      </w:r>
      <w:r>
        <w:t xml:space="preserve"> </w:t>
      </w:r>
      <w:r>
        <w:t xml:space="preserve">Maximo Application Suite Announcements</w:t>
      </w:r>
      <w:r>
        <w:t xml:space="preserve"> </w:t>
      </w:r>
      <w:r>
        <w:t xml:space="preserve">What is the Maximo Application Suite North Star Metric (NSM)?</w:t>
      </w:r>
      <w:r>
        <w:t xml:space="preserve"> </w:t>
      </w:r>
      <w:r>
        <w:t xml:space="preserve">Resources</w:t>
      </w:r>
      <w:r>
        <w:t xml:space="preserve"> </w:t>
      </w:r>
      <w:r>
        <w:t xml:space="preserve">Customer presentations</w:t>
      </w:r>
    </w:p>
    <w:p>
      <w:r>
        <w:pict>
          <v:rect style="width:0;height:1.5pt" o:hralign="center" o:hrstd="t" o:hr="t"/>
        </w:pict>
      </w:r>
    </w:p>
    <w:bookmarkStart w:id="9" w:name="ww-contacts"/>
    <w:p>
      <w:pPr>
        <w:pStyle w:val="Heading3"/>
      </w:pPr>
      <w:r>
        <w:t xml:space="preserve">WW contacts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WW contact</w:t>
            </w:r>
          </w:p>
        </w:tc>
        <w:tc>
          <w:tcPr/>
          <w:p>
            <w:pPr>
              <w:pStyle w:val="Compact"/>
            </w:pPr>
            <w:r>
              <w:t xml:space="preserve">Name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Customer Success Practice Leaders</w:t>
            </w:r>
          </w:p>
        </w:tc>
        <w:tc>
          <w:tcPr/>
          <w:p>
            <w:pPr>
              <w:pStyle w:val="Compact"/>
            </w:pPr>
            <w:r>
              <w:t xml:space="preserve">Poornima Kallur, Scott Nogueira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 Engineering Practice Leader</w:t>
            </w:r>
          </w:p>
        </w:tc>
        <w:tc>
          <w:tcPr/>
          <w:p>
            <w:pPr>
              <w:pStyle w:val="Compact"/>
            </w:pPr>
            <w:r>
              <w:t xml:space="preserve">Mitesh Mistry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Technology Expert Labs Product Management</w:t>
            </w:r>
          </w:p>
        </w:tc>
        <w:tc>
          <w:tcPr/>
          <w:p>
            <w:pPr>
              <w:pStyle w:val="Compact"/>
            </w:pPr>
            <w:r>
              <w:t xml:space="preserve">Jaydev Hari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Technology Expert Labs Solution Engineering</w:t>
            </w:r>
          </w:p>
        </w:tc>
        <w:tc>
          <w:tcPr/>
          <w:p>
            <w:pPr>
              <w:pStyle w:val="Compact"/>
            </w:pPr>
            <w:r>
              <w:t xml:space="preserve">Sourav Mazumder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 Management (SaaS)</w:t>
            </w:r>
          </w:p>
        </w:tc>
        <w:tc>
          <w:tcPr/>
          <w:p>
            <w:pPr>
              <w:pStyle w:val="Compact"/>
            </w:pPr>
            <w:r>
              <w:t xml:space="preserve">Michael Cookson, Rod Reicks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 Management (om-premises)</w:t>
            </w:r>
          </w:p>
        </w:tc>
        <w:tc>
          <w:tcPr/>
          <w:p>
            <w:pPr>
              <w:pStyle w:val="Compact"/>
            </w:pPr>
            <w:r>
              <w:t xml:space="preserve">Lisa Stuckless and Kim Woodbury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Americas CSM Lead</w:t>
            </w:r>
          </w:p>
        </w:tc>
        <w:tc>
          <w:tcPr/>
          <w:p>
            <w:pPr>
              <w:pStyle w:val="Compact"/>
            </w:pPr>
            <w:r>
              <w:t xml:space="preserve">Gayl Lepore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EMEA CSM Lead</w:t>
            </w:r>
          </w:p>
        </w:tc>
        <w:tc>
          <w:tcPr/>
          <w:p>
            <w:pPr>
              <w:pStyle w:val="Compact"/>
            </w:pPr>
            <w:r>
              <w:t xml:space="preserve">Zdenek Boruvka</w:t>
            </w:r>
          </w:p>
        </w:tc>
      </w:tr>
    </w:tbl>
    <w:bookmarkEnd w:id="9"/>
    <w:bookmarkStart w:id="10" w:name="acceleration-contacts"/>
    <w:p>
      <w:pPr>
        <w:pStyle w:val="Heading3"/>
      </w:pPr>
      <w:r>
        <w:t xml:space="preserve">Acceleration contacts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WW contact</w:t>
            </w:r>
          </w:p>
        </w:tc>
        <w:tc>
          <w:tcPr/>
          <w:p>
            <w:pPr>
              <w:pStyle w:val="Compact"/>
            </w:pPr>
            <w:r>
              <w:t xml:space="preserve">Name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Customer Success Practice Leaders:</w:t>
            </w:r>
          </w:p>
        </w:tc>
        <w:tc>
          <w:tcPr/>
          <w:p>
            <w:pPr>
              <w:pStyle w:val="Compact"/>
            </w:pPr>
            <w:r>
              <w:t xml:space="preserve">Poornima Kallur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Digital Customer Success &amp; PLG:</w:t>
            </w:r>
          </w:p>
        </w:tc>
        <w:tc>
          <w:tcPr/>
          <w:p>
            <w:pPr>
              <w:pStyle w:val="Compact"/>
            </w:pPr>
            <w:r>
              <w:t xml:space="preserve">Chris Moran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Technology Expert Labs Delivery:</w:t>
            </w:r>
          </w:p>
        </w:tc>
        <w:tc>
          <w:tcPr/>
          <w:p>
            <w:pPr>
              <w:pStyle w:val="Compact"/>
            </w:pPr>
            <w:r>
              <w:t xml:space="preserve">Simon Melia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Technology Expert Labs Solution Engineering:</w:t>
            </w:r>
          </w:p>
        </w:tc>
        <w:tc>
          <w:tcPr/>
          <w:p>
            <w:pPr>
              <w:pStyle w:val="Compact"/>
            </w:pPr>
            <w:r>
              <w:t xml:space="preserve">Sourav Mazumder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SRE:</w:t>
            </w:r>
          </w:p>
        </w:tc>
        <w:tc>
          <w:tcPr/>
          <w:p>
            <w:pPr>
              <w:pStyle w:val="Compact"/>
            </w:pPr>
            <w:r>
              <w:t xml:space="preserve">Gur Auora</w:t>
            </w:r>
          </w:p>
        </w:tc>
      </w:tr>
    </w:tbl>
    <w:bookmarkEnd w:id="10"/>
    <w:bookmarkStart w:id="11" w:name="modernization-contacts"/>
    <w:p>
      <w:pPr>
        <w:pStyle w:val="Heading3"/>
      </w:pPr>
      <w:r>
        <w:t xml:space="preserve">Modernization contacts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WW contact</w:t>
            </w:r>
          </w:p>
        </w:tc>
        <w:tc>
          <w:tcPr/>
          <w:p>
            <w:pPr>
              <w:pStyle w:val="Compact"/>
            </w:pPr>
            <w:r>
              <w:t xml:space="preserve">Name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Customer Success Practice Leaders</w:t>
            </w:r>
          </w:p>
        </w:tc>
        <w:tc>
          <w:tcPr/>
          <w:p>
            <w:pPr>
              <w:pStyle w:val="Compact"/>
            </w:pPr>
            <w:r>
              <w:t xml:space="preserve">Poornima Kallur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Americas Brand CSM Leader</w:t>
            </w:r>
          </w:p>
        </w:tc>
        <w:tc>
          <w:tcPr/>
          <w:p>
            <w:pPr>
              <w:pStyle w:val="Compact"/>
            </w:pPr>
            <w:r>
              <w:t xml:space="preserve">Gayl Lepore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EMEA Brand CSM Leader</w:t>
            </w:r>
          </w:p>
        </w:tc>
        <w:tc>
          <w:tcPr/>
          <w:p>
            <w:pPr>
              <w:pStyle w:val="Compact"/>
            </w:pPr>
            <w:r>
              <w:t xml:space="preserve">Zdenek Boruvka</w:t>
            </w:r>
          </w:p>
        </w:tc>
      </w:tr>
    </w:tbl>
    <w:bookmarkEnd w:id="11"/>
    <w:bookmarkStart w:id="17" w:name="who-can-help"/>
    <w:p>
      <w:pPr>
        <w:pStyle w:val="Heading3"/>
      </w:pPr>
      <w:r>
        <w:t xml:space="preserve">Who can help?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  <w:r>
              <w:t xml:space="preserve">Asset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Client Engineering</w:t>
            </w:r>
          </w:p>
        </w:tc>
        <w:tc>
          <w:tcPr/>
          <w:p>
            <w:pPr>
              <w:pStyle w:val="Compact"/>
            </w:pPr>
            <w:r>
              <w:t xml:space="preserve">Slack: .....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Tech Sales</w:t>
            </w:r>
          </w:p>
        </w:tc>
        <w:tc>
          <w:tcPr/>
          <w:p>
            <w:pPr>
              <w:pStyle w:val="Compact"/>
            </w:pPr>
            <w:r>
              <w:t xml:space="preserve">Slack: .... have the skills required to perform Proof of Experience</w:t>
            </w:r>
            <w:r>
              <w:t xml:space="preserve"> </w:t>
            </w:r>
            <w:r>
              <w:t xml:space="preserve">(Pox) engagements.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Sustainability Architect</w:t>
            </w:r>
          </w:p>
        </w:tc>
        <w:tc>
          <w:tcPr/>
          <w:p>
            <w:pPr>
              <w:pStyle w:val="Compact"/>
            </w:pPr>
            <w:r>
              <w:t xml:space="preserve">Deep skills and experience with the Sustainability portfolio. Work</w:t>
            </w:r>
            <w:r>
              <w:t xml:space="preserve"> </w:t>
            </w:r>
            <w:r>
              <w:t xml:space="preserve">with your account team to determine if there is already a resource</w:t>
            </w:r>
            <w:r>
              <w:t xml:space="preserve"> </w:t>
            </w:r>
            <w:r>
              <w:t xml:space="preserve">attached to your customer. If you aren't sure reach out to your Practice</w:t>
            </w:r>
            <w:r>
              <w:t xml:space="preserve"> </w:t>
            </w:r>
            <w:r>
              <w:t xml:space="preserve">Leader for help.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Technology Expert Labs</w:t>
            </w:r>
            <w:r>
              <w:t xml:space="preserve">,</w:t>
            </w:r>
            <w:r>
              <w:t xml:space="preserve"> </w:t>
            </w:r>
            <w:r>
              <w:rPr>
                <w:b/>
                <w:bCs/>
              </w:rPr>
              <w:t xml:space="preserve">IBM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Consulting</w:t>
            </w:r>
            <w:r>
              <w:t xml:space="preserve"> </w:t>
            </w:r>
            <w:r>
              <w:t xml:space="preserve">or a</w:t>
            </w:r>
            <w:r>
              <w:t xml:space="preserve"> </w:t>
            </w:r>
            <w:r>
              <w:rPr>
                <w:b/>
                <w:bCs/>
              </w:rPr>
              <w:t xml:space="preserve">Maximo Business Partner</w:t>
            </w:r>
          </w:p>
        </w:tc>
        <w:tc>
          <w:tcPr/>
          <w:p>
            <w:pPr>
              <w:pStyle w:val="Compact"/>
            </w:pPr>
            <w:r>
              <w:t xml:space="preserve">Deliver solution design, deploy production environments, deliver</w:t>
            </w:r>
            <w:r>
              <w:t xml:space="preserve"> </w:t>
            </w:r>
            <w:r>
              <w:t xml:space="preserve">full-stack observability, and create outcome SOW and account plans (for</w:t>
            </w:r>
            <w:r>
              <w:t xml:space="preserve"> </w:t>
            </w:r>
            <w:r>
              <w:t xml:space="preserve">a fee). Slack Channel for Expert Labs: #ask-expert-labs</w:t>
            </w:r>
            <w:r>
              <w:t xml:space="preserve"> </w:t>
            </w:r>
            <w:hyperlink r:id="rId12">
              <w:r>
                <w:rPr>
                  <w:rStyle w:val="Hyperlink"/>
                </w:rPr>
                <w:t xml:space="preserve">Seismic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Link to Expert Labs Homepage</w:t>
              </w:r>
            </w:hyperlink>
            <w:r>
              <w:br/>
            </w:r>
            <w:r>
              <w:br/>
            </w:r>
            <w:hyperlink r:id="rId13">
              <w:r>
                <w:rPr>
                  <w:rStyle w:val="Hyperlink"/>
                </w:rPr>
                <w:t xml:space="preserve">Sustainability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Software Sales Plays with Technology Expert Labs Entry Points</w:t>
              </w:r>
            </w:hyperlink>
            <w:r>
              <w:t xml:space="preserve"> </w:t>
            </w:r>
            <w:r>
              <w:t xml:space="preserve">- key</w:t>
            </w:r>
            <w:r>
              <w:t xml:space="preserve"> </w:t>
            </w:r>
            <w:r>
              <w:t xml:space="preserve">sales plays and entry points to include Expert Labs services to all</w:t>
            </w:r>
            <w:r>
              <w:t xml:space="preserve"> </w:t>
            </w:r>
            <w:r>
              <w:t xml:space="preserve">Sustainability Software deals.</w:t>
            </w:r>
            <w:r>
              <w:br/>
            </w:r>
            <w:r>
              <w:t xml:space="preserve">Entry Point -</w:t>
            </w:r>
            <w:r>
              <w:t xml:space="preserve"> </w:t>
            </w:r>
            <w:hyperlink r:id="rId14">
              <w:r>
                <w:rPr>
                  <w:rStyle w:val="Hyperlink"/>
                </w:rPr>
                <w:t xml:space="preserve">Intelligent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Asset Management</w:t>
              </w:r>
            </w:hyperlink>
            <w:r>
              <w:br/>
            </w:r>
            <w:r>
              <w:t xml:space="preserve">Entry Point -</w:t>
            </w:r>
            <w:r>
              <w:t xml:space="preserve"> </w:t>
            </w:r>
            <w:hyperlink r:id="rId15">
              <w:r>
                <w:rPr>
                  <w:rStyle w:val="Hyperlink"/>
                </w:rPr>
                <w:t xml:space="preserve">Intelligent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Supply Chain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IBM Support</w:t>
            </w:r>
          </w:p>
        </w:tc>
        <w:tc>
          <w:tcPr/>
          <w:p>
            <w:pPr>
              <w:pStyle w:val="Compact"/>
            </w:pPr>
            <w:r>
              <w:t xml:space="preserve">See Playbook Support</w:t>
            </w:r>
            <w:r>
              <w:t xml:space="preserve"> </w:t>
            </w:r>
            <w:r>
              <w:t xml:space="preserve">page has all the links and information you need to work with</w:t>
            </w:r>
            <w:r>
              <w:t xml:space="preserve"> </w:t>
            </w:r>
            <w:r>
              <w:t xml:space="preserve">Support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IBM Partners</w:t>
            </w:r>
          </w:p>
        </w:tc>
        <w:tc>
          <w:tcPr/>
          <w:p>
            <w:pPr>
              <w:pStyle w:val="Compact"/>
            </w:pPr>
            <w:hyperlink r:id="rId16">
              <w:r>
                <w:rPr>
                  <w:rStyle w:val="Hyperlink"/>
                </w:rPr>
                <w:t xml:space="preserve">Strategic Maintenance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Solutions (SMS)</w:t>
              </w:r>
            </w:hyperlink>
            <w:r>
              <w:br/>
            </w:r>
            <w:r>
              <w:rPr>
                <w:i/>
                <w:iCs/>
              </w:rPr>
              <w:t xml:space="preserve">IBM AI Reseller, IBM Technology Expert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Labs subK, IBM Consulting (GBS) subK, IBM/U of SC Innovation Lab</w:t>
            </w:r>
            <w:r>
              <w:br/>
            </w:r>
            <w:r>
              <w:t xml:space="preserve">Since 1999, Strategic Maintenance Solutions, Inc. (SMS) has</w:t>
            </w:r>
            <w:r>
              <w:t xml:space="preserve"> </w:t>
            </w:r>
            <w:r>
              <w:t xml:space="preserve">focused on an Engineering, Operations, and Maintenance approach to the</w:t>
            </w:r>
            <w:r>
              <w:t xml:space="preserve"> </w:t>
            </w:r>
            <w:r>
              <w:t xml:space="preserve">implementation and improvement of Enterprise Resource Planning and</w:t>
            </w:r>
            <w:r>
              <w:t xml:space="preserve"> </w:t>
            </w:r>
            <w:r>
              <w:t xml:space="preserve">Enterprise Asset Management systems. With hundreds of implementations</w:t>
            </w:r>
            <w:r>
              <w:t xml:space="preserve"> </w:t>
            </w:r>
            <w:r>
              <w:t xml:space="preserve">under their belts, and more than 100 employees focused on customer</w:t>
            </w:r>
            <w:r>
              <w:t xml:space="preserve"> </w:t>
            </w:r>
            <w:r>
              <w:t xml:space="preserve">satisfaction, they can help your customers achieve their maintenance and</w:t>
            </w:r>
            <w:r>
              <w:t xml:space="preserve"> </w:t>
            </w:r>
            <w:r>
              <w:t xml:space="preserve">reliability goals.</w:t>
            </w:r>
            <w:r>
              <w:br/>
            </w:r>
            <w:r>
              <w:t xml:space="preserve">SMS's customers continue to choose SMS for new</w:t>
            </w:r>
            <w:r>
              <w:t xml:space="preserve"> </w:t>
            </w:r>
            <w:r>
              <w:t xml:space="preserve">implementations, upgrades, enhancements and system validation. They span</w:t>
            </w:r>
            <w:r>
              <w:t xml:space="preserve"> </w:t>
            </w:r>
            <w:r>
              <w:t xml:space="preserve">vertical markets ranging from -</w:t>
            </w:r>
            <w:r>
              <w:br/>
            </w:r>
            <w:r>
              <w:t xml:space="preserve">-Aerospace</w:t>
            </w:r>
            <w:r>
              <w:br/>
            </w:r>
            <w:r>
              <w:t xml:space="preserve">-Oil &amp; Gas</w:t>
            </w:r>
            <w:r>
              <w:t xml:space="preserve"> </w:t>
            </w:r>
            <w:r>
              <w:t xml:space="preserve">exploration and refinement</w:t>
            </w:r>
            <w:r>
              <w:br/>
            </w:r>
            <w:r>
              <w:t xml:space="preserve">-Life Sciences</w:t>
            </w:r>
            <w:r>
              <w:br/>
            </w:r>
            <w:r>
              <w:t xml:space="preserve">-Healthcare</w:t>
            </w:r>
            <w:r>
              <w:br/>
            </w:r>
            <w:r>
              <w:t xml:space="preserve">-Facilities management</w:t>
            </w:r>
            <w:r>
              <w:br/>
            </w:r>
            <w:r>
              <w:t xml:space="preserve">SMS is a long-time trusted advisor to many</w:t>
            </w:r>
            <w:r>
              <w:t xml:space="preserve"> </w:t>
            </w:r>
            <w:r>
              <w:t xml:space="preserve">Fortune 1000 companies around the world. We take our position as an</w:t>
            </w:r>
            <w:r>
              <w:t xml:space="preserve"> </w:t>
            </w:r>
            <w:r>
              <w:t xml:space="preserve">industry leader seriously, we constantly push the envelope for new and</w:t>
            </w:r>
            <w:r>
              <w:t xml:space="preserve"> </w:t>
            </w:r>
            <w:r>
              <w:t xml:space="preserve">innovative ways to deliver solutions and projects in the most expedient</w:t>
            </w:r>
            <w:r>
              <w:t xml:space="preserve"> </w:t>
            </w:r>
            <w:r>
              <w:t xml:space="preserve">and cost-effective manner.</w:t>
            </w:r>
            <w:r>
              <w:br/>
            </w:r>
            <w:r>
              <w:br/>
            </w:r>
            <w:r>
              <w:br/>
            </w:r>
            <w:hyperlink r:id="rId16">
              <w:r>
                <w:rPr>
                  <w:rStyle w:val="Hyperlink"/>
                </w:rPr>
                <w:t xml:space="preserve">Electra Learning</w:t>
              </w:r>
            </w:hyperlink>
            <w:r>
              <w:br/>
            </w:r>
            <w:r>
              <w:rPr>
                <w:i/>
                <w:iCs/>
              </w:rPr>
              <w:t xml:space="preserve">Change Management and Learning Specialists</w:t>
            </w:r>
            <w:r>
              <w:br/>
            </w:r>
            <w:r>
              <w:t xml:space="preserve">Electra works</w:t>
            </w:r>
            <w:r>
              <w:t xml:space="preserve"> </w:t>
            </w:r>
            <w:r>
              <w:t xml:space="preserve">closely with your customers to plan and deliver the rollout of your new</w:t>
            </w:r>
            <w:r>
              <w:t xml:space="preserve"> </w:t>
            </w:r>
            <w:r>
              <w:t xml:space="preserve">or upgraded software; creating and implementing your comprehensive</w:t>
            </w:r>
            <w:r>
              <w:t xml:space="preserve"> </w:t>
            </w:r>
            <w:r>
              <w:t xml:space="preserve">change management and learning solutions.</w:t>
            </w:r>
            <w:r>
              <w:br/>
            </w:r>
            <w:r>
              <w:t xml:space="preserve">Whether your customers</w:t>
            </w:r>
            <w:r>
              <w:t xml:space="preserve"> </w:t>
            </w:r>
            <w:r>
              <w:t xml:space="preserve">are upgrading applications, implementing new business systems or simply</w:t>
            </w:r>
            <w:r>
              <w:t xml:space="preserve"> </w:t>
            </w:r>
            <w:r>
              <w:t xml:space="preserve">need some help with coaching and learning on your software, Electra's</w:t>
            </w:r>
            <w:r>
              <w:t xml:space="preserve"> </w:t>
            </w:r>
            <w:r>
              <w:t xml:space="preserve">practical toolkit of solutions supports the delivery of your business</w:t>
            </w:r>
            <w:r>
              <w:t xml:space="preserve"> </w:t>
            </w:r>
            <w:r>
              <w:t xml:space="preserve">objectives whilst engaging your people. With over 20 years of industry</w:t>
            </w:r>
            <w:r>
              <w:t xml:space="preserve"> </w:t>
            </w:r>
            <w:r>
              <w:t xml:space="preserve">experience, Electra's project planning and delivery processes allow us</w:t>
            </w:r>
            <w:r>
              <w:t xml:space="preserve"> </w:t>
            </w:r>
            <w:r>
              <w:t xml:space="preserve">to build programs that work to give you a tangible return on your</w:t>
            </w:r>
            <w:r>
              <w:t xml:space="preserve"> </w:t>
            </w:r>
            <w:r>
              <w:t xml:space="preserve">investment.</w:t>
            </w:r>
            <w:r>
              <w:br/>
            </w:r>
          </w:p>
        </w:tc>
      </w:tr>
    </w:tbl>
    <w:bookmarkEnd w:id="17"/>
    <w:bookmarkStart w:id="23" w:name="acceleration-and-modernization-plays"/>
    <w:p>
      <w:pPr>
        <w:pStyle w:val="Heading2"/>
      </w:pPr>
      <w:r>
        <w:t xml:space="preserve">Acceleration and</w:t>
      </w:r>
      <w:r>
        <w:t xml:space="preserve"> </w:t>
      </w:r>
      <w:r>
        <w:t xml:space="preserve">Modernization plays</w:t>
      </w:r>
    </w:p>
    <w:p>
      <w:pPr>
        <w:numPr>
          <w:ilvl w:val="0"/>
          <w:numId w:val="1001"/>
        </w:numPr>
      </w:pPr>
      <w:r>
        <w:t xml:space="preserve">maximo 9.1</w:t>
      </w:r>
      <w:hyperlink r:id="rId18">
        <w:r>
          <w:rPr>
            <w:rStyle w:val="Hyperlink"/>
          </w:rPr>
          <w:t xml:space="preserve">MAS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9.1</w:t>
        </w:r>
      </w:hyperlink>
    </w:p>
    <w:p>
      <w:pPr>
        <w:numPr>
          <w:ilvl w:val="0"/>
          <w:numId w:val="1001"/>
        </w:numPr>
      </w:pPr>
      <w:r>
        <w:t xml:space="preserve">maximo SaaS</w:t>
      </w:r>
      <w:hyperlink r:id="rId19">
        <w:r>
          <w:rPr>
            <w:rStyle w:val="Hyperlink"/>
          </w:rPr>
          <w:t xml:space="preserve">MAS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SaaS</w:t>
        </w:r>
      </w:hyperlink>
    </w:p>
    <w:p>
      <w:pPr>
        <w:numPr>
          <w:ilvl w:val="0"/>
          <w:numId w:val="1001"/>
        </w:numPr>
      </w:pPr>
      <w:r>
        <w:t xml:space="preserve">maximo mod</w:t>
      </w:r>
      <w:hyperlink r:id="rId20">
        <w:r>
          <w:rPr>
            <w:rStyle w:val="Hyperlink"/>
          </w:rPr>
          <w:t xml:space="preserve">MAS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modernization</w:t>
        </w:r>
      </w:hyperlink>
    </w:p>
    <w:p>
      <w:pPr>
        <w:numPr>
          <w:ilvl w:val="0"/>
          <w:numId w:val="1001"/>
        </w:numPr>
      </w:pPr>
      <w:r>
        <w:t xml:space="preserve">maximo mref</w:t>
      </w:r>
      <w:hyperlink r:id="rId21">
        <w:r>
          <w:rPr>
            <w:rStyle w:val="Hyperlink"/>
          </w:rPr>
          <w:t xml:space="preserve">Maximo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 Estate and Facilities Management (MREF)</w:t>
        </w:r>
      </w:hyperlink>
    </w:p>
    <w:p>
      <w:pPr>
        <w:numPr>
          <w:ilvl w:val="0"/>
          <w:numId w:val="1001"/>
        </w:numPr>
      </w:pPr>
      <w:r>
        <w:t xml:space="preserve">envisi</w:t>
      </w:r>
      <w:hyperlink r:id="rId22">
        <w:r>
          <w:rPr>
            <w:rStyle w:val="Hyperlink"/>
          </w:rPr>
          <w:t xml:space="preserve">Envizi</w:t>
        </w:r>
      </w:hyperlink>
    </w:p>
    <w:bookmarkEnd w:id="23"/>
    <w:bookmarkStart w:id="29" w:name="X3ad02aeb09741fe5f92e21f6eb833cc79343fcf"/>
    <w:p>
      <w:pPr>
        <w:pStyle w:val="Heading2"/>
      </w:pPr>
      <w:r>
        <w:t xml:space="preserve">What</w:t>
      </w:r>
      <w:r>
        <w:t xml:space="preserve"> </w:t>
      </w:r>
      <w:r>
        <w:t xml:space="preserve">is the Maximo Application Suite and what does it do?</w:t>
      </w:r>
    </w:p>
    <w:p>
      <w:pPr>
        <w:pStyle w:val="FirstParagraph"/>
      </w:pPr>
      <w:r>
        <w:t xml:space="preserve">In a nutshell, the Maximo Application Suite (MAS, as it is commonly</w:t>
      </w:r>
      <w:r>
        <w:t xml:space="preserve"> </w:t>
      </w:r>
      <w:r>
        <w:t xml:space="preserve">known) is intelligent asset management, monitoring, predictive</w:t>
      </w:r>
      <w:r>
        <w:t xml:space="preserve"> </w:t>
      </w:r>
      <w:r>
        <w:t xml:space="preserve">maintenance and reliability in a single platform.</w:t>
      </w:r>
    </w:p>
    <w:p>
      <w:pPr>
        <w:pStyle w:val="BodyText"/>
      </w:pPr>
      <w:r>
        <w:t xml:space="preserve">MAS is a single, integrated cloud-based platform that uses AI, IoT</w:t>
      </w:r>
      <w:r>
        <w:t xml:space="preserve"> </w:t>
      </w:r>
      <w:r>
        <w:t xml:space="preserve">and analytics to optimize performance, extend asset lifecycles and</w:t>
      </w:r>
      <w:r>
        <w:t xml:space="preserve"> </w:t>
      </w:r>
      <w:r>
        <w:t xml:space="preserve">reduce operational downtime and costs. It is based on the over 30 years</w:t>
      </w:r>
      <w:r>
        <w:t xml:space="preserve"> </w:t>
      </w:r>
      <w:r>
        <w:t xml:space="preserve">of experience that IBM Maximo, you’ll have access to configurable CMMS,</w:t>
      </w:r>
      <w:r>
        <w:t xml:space="preserve"> </w:t>
      </w:r>
      <w:r>
        <w:t xml:space="preserve">EAM and APM applications, along with streamlined installation and</w:t>
      </w:r>
      <w:r>
        <w:t xml:space="preserve"> </w:t>
      </w:r>
      <w:r>
        <w:t xml:space="preserve">administration, plus a better user experience with shared data and</w:t>
      </w:r>
      <w:r>
        <w:t xml:space="preserve"> </w:t>
      </w:r>
      <w:r>
        <w:t xml:space="preserve">workflows.</w:t>
      </w:r>
    </w:p>
    <w:p>
      <w:pPr>
        <w:pStyle w:val="BodyText"/>
      </w:pPr>
      <w:r>
        <w:t xml:space="preserve">Customers use MAS to:</w:t>
      </w:r>
      <w:r>
        <w:br/>
      </w:r>
      <w:r>
        <w:t xml:space="preserve">Leverage market-leading EAM, mobility,</w:t>
      </w:r>
      <w:r>
        <w:t xml:space="preserve"> </w:t>
      </w:r>
      <w:r>
        <w:t xml:space="preserve">add-ons and industry models</w:t>
      </w:r>
      <w:r>
        <w:br/>
      </w:r>
      <w:r>
        <w:t xml:space="preserve">Enhance reliability with AI-powered</w:t>
      </w:r>
      <w:r>
        <w:t xml:space="preserve"> </w:t>
      </w:r>
      <w:r>
        <w:t xml:space="preserve">monitoring, inspection and predictive maintenance</w:t>
      </w:r>
      <w:r>
        <w:br/>
      </w:r>
      <w:r>
        <w:t xml:space="preserve">Get simplified</w:t>
      </w:r>
      <w:r>
        <w:t xml:space="preserve"> </w:t>
      </w:r>
      <w:r>
        <w:t xml:space="preserve">licensing and only pay for what they use</w:t>
      </w:r>
      <w:r>
        <w:br/>
      </w:r>
      <w:r>
        <w:t xml:space="preserve">Gain flexibility through</w:t>
      </w:r>
      <w:r>
        <w:t xml:space="preserve"> </w:t>
      </w:r>
      <w:r>
        <w:t xml:space="preserve">multicloud deployments for greater flexibility</w:t>
      </w:r>
    </w:p>
    <w:bookmarkStart w:id="25" w:name="X132d605cb7f9a45e21f82ab1f636b715446becb"/>
    <w:p>
      <w:pPr>
        <w:pStyle w:val="Heading3"/>
      </w:pPr>
      <w:r>
        <w:t xml:space="preserve">Understand Maximo's</w:t>
      </w:r>
      <w:r>
        <w:t xml:space="preserve"> </w:t>
      </w:r>
      <w:r>
        <w:t xml:space="preserve">position in the market</w:t>
      </w:r>
    </w:p>
    <w:p>
      <w:pPr>
        <w:pStyle w:val="FirstParagraph"/>
      </w:pPr>
      <w:r>
        <w:rPr>
          <w:b/>
          <w:bCs/>
        </w:rPr>
        <w:t xml:space="preserve">What analysts are saying</w:t>
      </w:r>
    </w:p>
    <w:p>
      <w:pPr>
        <w:pStyle w:val="BodyText"/>
      </w:pPr>
      <w:r>
        <w:t xml:space="preserve">Go</w:t>
      </w:r>
      <w:r>
        <w:t xml:space="preserve"> </w:t>
      </w:r>
      <w:hyperlink r:id="rId24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the latest analyst information</w:t>
      </w:r>
    </w:p>
    <w:bookmarkEnd w:id="25"/>
    <w:bookmarkStart w:id="28" w:name="Xcc2d491c40bae0e76f32095c8d16c1943920c1b"/>
    <w:p>
      <w:pPr>
        <w:pStyle w:val="Heading3"/>
      </w:pPr>
      <w:r>
        <w:t xml:space="preserve">Understand how</w:t>
      </w:r>
      <w:r>
        <w:t xml:space="preserve"> </w:t>
      </w:r>
      <w:r>
        <w:t xml:space="preserve">Maximo supports sustainability</w:t>
      </w:r>
    </w:p>
    <w:p>
      <w:pPr>
        <w:pStyle w:val="FirstParagraph"/>
      </w:pPr>
      <w:r>
        <w:rPr>
          <w:b/>
          <w:bCs/>
        </w:rPr>
        <w:t xml:space="preserve">Sustainable Operations</w:t>
      </w:r>
    </w:p>
    <w:p>
      <w:pPr>
        <w:pStyle w:val="BodyText"/>
      </w:pPr>
      <w:r>
        <w:t xml:space="preserve">Intelligent asset management, monitoring, predictive maintenance,</w:t>
      </w:r>
      <w:r>
        <w:t xml:space="preserve"> </w:t>
      </w:r>
      <w:r>
        <w:t xml:space="preserve">computer vision, safety, environmental management and reliability in a</w:t>
      </w:r>
      <w:r>
        <w:t xml:space="preserve"> </w:t>
      </w:r>
      <w:r>
        <w:t xml:space="preserve">single Maximo Application Suite</w:t>
      </w:r>
    </w:p>
    <w:p>
      <w:pPr>
        <w:pStyle w:val="BodyText"/>
      </w:pPr>
      <w:hyperlink r:id="rId26">
        <w:r>
          <w:rPr>
            <w:rStyle w:val="Hyperlink"/>
          </w:rPr>
          <w:t xml:space="preserve">Sustainable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Operations in Data Centers sales play for Maximo Application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Suite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Technology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Expert Labs services offerings for Maximo Application Suite</w:t>
        </w:r>
      </w:hyperlink>
    </w:p>
    <w:bookmarkEnd w:id="28"/>
    <w:bookmarkEnd w:id="29"/>
    <w:bookmarkStart w:id="32" w:name="X0efb6a0348db063d5eca2fe4461241cec44c0c9"/>
    <w:p>
      <w:pPr>
        <w:pStyle w:val="Heading2"/>
      </w:pPr>
      <w:r>
        <w:t xml:space="preserve">What</w:t>
      </w:r>
      <w:r>
        <w:t xml:space="preserve"> </w:t>
      </w:r>
      <w:r>
        <w:t xml:space="preserve">pain points does the Maximo Application Suite address?</w:t>
      </w:r>
    </w:p>
    <w:p>
      <w:pPr>
        <w:pStyle w:val="FirstParagraph"/>
      </w:pPr>
      <w:r>
        <w:t xml:space="preserve">MAS improves asset visibility. Customers are looking to increase</w:t>
      </w:r>
      <w:r>
        <w:t xml:space="preserve"> </w:t>
      </w:r>
      <w:r>
        <w:t xml:space="preserve">awareness of asset locations, conditions and commitments. They seek to</w:t>
      </w:r>
      <w:r>
        <w:t xml:space="preserve"> </w:t>
      </w:r>
      <w:r>
        <w:t xml:space="preserve">reduce planned and unplanned asset downtime and maximize asset</w:t>
      </w:r>
      <w:r>
        <w:t xml:space="preserve"> </w:t>
      </w:r>
      <w:r>
        <w:t xml:space="preserve">productivity. They are often looking to eliminate the license and</w:t>
      </w:r>
      <w:r>
        <w:t xml:space="preserve"> </w:t>
      </w:r>
      <w:r>
        <w:t xml:space="preserve">administrative costs for multiple “point products,” and integrate their</w:t>
      </w:r>
      <w:r>
        <w:t xml:space="preserve"> </w:t>
      </w:r>
      <w:r>
        <w:t xml:space="preserve">physical asset management into a growing family of whole-business</w:t>
      </w:r>
      <w:r>
        <w:t xml:space="preserve"> </w:t>
      </w:r>
      <w:r>
        <w:t xml:space="preserve">visibility, control and automation options from IBM. MAS addresses the</w:t>
      </w:r>
      <w:r>
        <w:t xml:space="preserve"> </w:t>
      </w:r>
      <w:r>
        <w:t xml:space="preserve">following pain points: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Difficulty tracking asset location and availability.</w:t>
      </w:r>
    </w:p>
    <w:p>
      <w:pPr>
        <w:pStyle w:val="Compact"/>
        <w:numPr>
          <w:ilvl w:val="0"/>
          <w:numId w:val="1002"/>
        </w:numPr>
      </w:pPr>
      <w:r>
        <w:t xml:space="preserve">Experiencing aging assets and workforce that need to be</w:t>
      </w:r>
      <w:r>
        <w:t xml:space="preserve"> </w:t>
      </w:r>
      <w:r>
        <w:t xml:space="preserve">replaced.</w:t>
      </w:r>
    </w:p>
    <w:p>
      <w:pPr>
        <w:pStyle w:val="Compact"/>
        <w:numPr>
          <w:ilvl w:val="0"/>
          <w:numId w:val="1002"/>
        </w:numPr>
      </w:pPr>
      <w:r>
        <w:t xml:space="preserve">Lack the skills and tools to analyze large volumes of extraneous</w:t>
      </w:r>
      <w:r>
        <w:t xml:space="preserve"> </w:t>
      </w:r>
      <w:r>
        <w:t xml:space="preserve">data.</w:t>
      </w:r>
    </w:p>
    <w:p>
      <w:pPr>
        <w:pStyle w:val="Compact"/>
        <w:numPr>
          <w:ilvl w:val="0"/>
          <w:numId w:val="1002"/>
        </w:numPr>
      </w:pPr>
      <w:r>
        <w:t xml:space="preserve">Need to lower the cost of operating and maintaining assets.</w:t>
      </w:r>
    </w:p>
    <w:p>
      <w:pPr>
        <w:pStyle w:val="Compact"/>
        <w:numPr>
          <w:ilvl w:val="0"/>
          <w:numId w:val="1002"/>
        </w:numPr>
      </w:pPr>
      <w:r>
        <w:t xml:space="preserve">Continued concerns over production reliability, cost, quality, labor</w:t>
      </w:r>
      <w:r>
        <w:t xml:space="preserve"> </w:t>
      </w:r>
      <w:r>
        <w:t xml:space="preserve">efficiency and operational integrity.</w:t>
      </w:r>
    </w:p>
    <w:p>
      <w:pPr>
        <w:pStyle w:val="Compact"/>
        <w:numPr>
          <w:ilvl w:val="0"/>
          <w:numId w:val="1002"/>
        </w:numPr>
      </w:pPr>
      <w:r>
        <w:t xml:space="preserve">Increasing environmental, safety regulations, health regulations and</w:t>
      </w:r>
      <w:r>
        <w:t xml:space="preserve"> </w:t>
      </w:r>
      <w:r>
        <w:t xml:space="preserve">reporting requirements.</w:t>
      </w:r>
    </w:p>
    <w:p>
      <w:pPr>
        <w:pStyle w:val="FirstParagraph"/>
      </w:pPr>
      <w:r>
        <w:t xml:space="preserve">One of IBM's customers stated (paraphrase),</w:t>
      </w:r>
      <w:r>
        <w:t xml:space="preserve"> </w:t>
      </w:r>
      <w:r>
        <w:rPr>
          <w:i/>
          <w:iCs/>
        </w:rPr>
        <w:t xml:space="preserve">MAS finds the optimum</w:t>
      </w:r>
      <w:r>
        <w:rPr>
          <w:i/>
          <w:iCs/>
        </w:rPr>
        <w:t xml:space="preserve"> </w:t>
      </w:r>
      <w:r>
        <w:rPr>
          <w:i/>
          <w:iCs/>
        </w:rPr>
        <w:t xml:space="preserve">balance between maintenance and operations and increases the uptime of</w:t>
      </w:r>
      <w:r>
        <w:rPr>
          <w:i/>
          <w:iCs/>
        </w:rPr>
        <w:t xml:space="preserve"> </w:t>
      </w:r>
      <w:r>
        <w:rPr>
          <w:i/>
          <w:iCs/>
        </w:rPr>
        <w:t xml:space="preserve">our assets and reduces inventory costs to increase profits.</w:t>
      </w:r>
    </w:p>
    <w:bookmarkStart w:id="31" w:name="X0146f7106b202befe4ded624756d1cf16ebf1a9"/>
    <w:p>
      <w:pPr>
        <w:pStyle w:val="Heading3"/>
      </w:pPr>
      <w:r>
        <w:t xml:space="preserve">Understand</w:t>
      </w:r>
      <w:r>
        <w:t xml:space="preserve"> </w:t>
      </w:r>
      <w:r>
        <w:t xml:space="preserve">the Value of Maximo Predict by Industry or Context</w:t>
      </w:r>
    </w:p>
    <w:p>
      <w:pPr>
        <w:pStyle w:val="FirstParagraph"/>
      </w:pPr>
      <w:r>
        <w:rPr>
          <w:b/>
          <w:bCs/>
        </w:rPr>
        <w:t xml:space="preserve">Utilities</w:t>
      </w:r>
    </w:p>
    <w:p>
      <w:pPr>
        <w:pStyle w:val="BodyText"/>
      </w:pPr>
      <w:r>
        <w:t xml:space="preserve">Take a look at the</w:t>
      </w:r>
      <w:r>
        <w:t xml:space="preserve"> </w:t>
      </w:r>
      <w:hyperlink r:id="rId30">
        <w:r>
          <w:rPr>
            <w:rStyle w:val="Hyperlink"/>
          </w:rPr>
          <w:t xml:space="preserve">MAS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9.0 Health &amp; Predict Overview</w:t>
        </w:r>
      </w:hyperlink>
    </w:p>
    <w:bookmarkEnd w:id="31"/>
    <w:bookmarkEnd w:id="32"/>
    <w:bookmarkStart w:id="33" w:name="who-is-responsible-for-what-and-when"/>
    <w:p>
      <w:pPr>
        <w:pStyle w:val="Heading2"/>
      </w:pPr>
      <w:r>
        <w:t xml:space="preserve">Who is responsible for</w:t>
      </w:r>
      <w:r>
        <w:t xml:space="preserve"> </w:t>
      </w:r>
      <w:r>
        <w:t xml:space="preserve">what and when?</w:t>
      </w:r>
    </w:p>
    <w:p>
      <w:pPr>
        <w:pStyle w:val="FirstParagraph"/>
      </w:pPr>
      <w:r>
        <w:rPr>
          <w:b/>
          <w:bCs/>
        </w:rPr>
        <w:t xml:space="preserve">Sales Phase</w:t>
      </w:r>
      <w:r>
        <w:t xml:space="preserve">:</w:t>
      </w:r>
      <w:r>
        <w:br/>
      </w:r>
      <w:r>
        <w:t xml:space="preserve">IBM Sales, IBM Tech Sales: Close</w:t>
      </w:r>
      <w:r>
        <w:t xml:space="preserve"> </w:t>
      </w:r>
      <w:r>
        <w:t xml:space="preserve">deal, identify sponsor, define success criteria, engage a Business</w:t>
      </w:r>
      <w:r>
        <w:t xml:space="preserve"> </w:t>
      </w:r>
      <w:r>
        <w:t xml:space="preserve">Partner or IBM Consulting at customer direction</w:t>
      </w:r>
      <w:r>
        <w:br/>
      </w:r>
      <w:r>
        <w:t xml:space="preserve">Client</w:t>
      </w:r>
      <w:r>
        <w:t xml:space="preserve"> </w:t>
      </w:r>
      <w:r>
        <w:t xml:space="preserve">Engineering, IBM Tech Sales: Perform POV, present Business Value</w:t>
      </w:r>
      <w:r>
        <w:t xml:space="preserve"> </w:t>
      </w:r>
      <w:r>
        <w:t xml:space="preserve">Assessment, gain agreement for Technology Expert Labs or Professional</w:t>
      </w:r>
      <w:r>
        <w:t xml:space="preserve"> </w:t>
      </w:r>
      <w:r>
        <w:t xml:space="preserve">services, if needed.</w:t>
      </w:r>
      <w:r>
        <w:br/>
      </w:r>
      <w:r>
        <w:rPr>
          <w:b/>
          <w:bCs/>
        </w:rPr>
        <w:t xml:space="preserve">Post-sales POV stage</w:t>
      </w:r>
      <w:r>
        <w:t xml:space="preserve"> </w:t>
      </w:r>
      <w:r>
        <w:t xml:space="preserve">(in the</w:t>
      </w:r>
      <w:r>
        <w:t xml:space="preserve"> </w:t>
      </w:r>
      <w:r>
        <w:t xml:space="preserve">event that POV was not performed during Sales Phase):</w:t>
      </w:r>
      <w:r>
        <w:br/>
      </w:r>
      <w:r>
        <w:t xml:space="preserve">IBM CSM,</w:t>
      </w:r>
      <w:r>
        <w:t xml:space="preserve"> </w:t>
      </w:r>
      <w:r>
        <w:t xml:space="preserve">Client Engineering, IBM Tech Sales: Perform POV, present Business Value</w:t>
      </w:r>
      <w:r>
        <w:t xml:space="preserve"> </w:t>
      </w:r>
      <w:r>
        <w:t xml:space="preserve">Assessment (BVA), gain agreement for Technology Expert Labs or</w:t>
      </w:r>
      <w:r>
        <w:t xml:space="preserve"> </w:t>
      </w:r>
      <w:r>
        <w:t xml:space="preserve">Professional services, if needed, engage Business Partner or IBM</w:t>
      </w:r>
      <w:r>
        <w:t xml:space="preserve"> </w:t>
      </w:r>
      <w:r>
        <w:t xml:space="preserve">Consulting, if needed, at customer direction</w:t>
      </w:r>
      <w:r>
        <w:br/>
      </w:r>
      <w:r>
        <w:br/>
      </w:r>
      <w:r>
        <w:rPr>
          <w:b/>
          <w:bCs/>
        </w:rPr>
        <w:t xml:space="preserve">Deployment Phase</w:t>
      </w:r>
      <w:r>
        <w:t xml:space="preserve">:</w:t>
      </w:r>
      <w:r>
        <w:br/>
      </w:r>
      <w:r>
        <w:t xml:space="preserve">IBM Consulting, IBM Technology</w:t>
      </w:r>
      <w:r>
        <w:t xml:space="preserve"> </w:t>
      </w:r>
      <w:r>
        <w:t xml:space="preserve">Expert Labs, Business Partner: Propose services and create DOU, execute</w:t>
      </w:r>
      <w:r>
        <w:t xml:space="preserve"> </w:t>
      </w:r>
      <w:r>
        <w:t xml:space="preserve">DOU and deliver value to the customer</w:t>
      </w:r>
      <w:r>
        <w:br/>
      </w:r>
      <w:r>
        <w:t xml:space="preserve">IBM CSM, IBM Tech Sales, IBM</w:t>
      </w:r>
      <w:r>
        <w:t xml:space="preserve"> </w:t>
      </w:r>
      <w:r>
        <w:t xml:space="preserve">Consulting, IBM Technology Expert Labs, Business Partner: Identify areas</w:t>
      </w:r>
      <w:r>
        <w:t xml:space="preserve"> </w:t>
      </w:r>
      <w:r>
        <w:t xml:space="preserve">for expansion and increased usage</w:t>
      </w:r>
      <w:r>
        <w:br/>
      </w:r>
    </w:p>
    <w:p>
      <w:r>
        <w:pict>
          <v:rect style="width:0;height:1.5pt" o:hralign="center" o:hrstd="t" o:hr="t"/>
        </w:pict>
      </w:r>
    </w:p>
    <w:bookmarkEnd w:id="33"/>
    <w:bookmarkStart w:id="34" w:name="deployment-stages"/>
    <w:p>
      <w:pPr>
        <w:pStyle w:val="Heading2"/>
      </w:pPr>
      <w:r>
        <w:t xml:space="preserve">Deployment stages</w:t>
      </w:r>
    </w:p>
    <w:p>
      <w:pPr>
        <w:pStyle w:val="FirstParagraph"/>
      </w:pPr>
      <w:r>
        <w:t xml:space="preserve">Deployments are tracked in ISC. The deployment progresses through the</w:t>
      </w:r>
      <w:r>
        <w:t xml:space="preserve"> </w:t>
      </w:r>
      <w:r>
        <w:t xml:space="preserve">Deployment</w:t>
      </w:r>
      <w:r>
        <w:t xml:space="preserve"> </w:t>
      </w:r>
      <w:r>
        <w:t xml:space="preserve">Stages.</w:t>
      </w:r>
    </w:p>
    <w:bookmarkEnd w:id="34"/>
    <w:bookmarkStart w:id="39" w:name="how-do-i-educate-the-customer"/>
    <w:p>
      <w:pPr>
        <w:pStyle w:val="Heading2"/>
      </w:pPr>
      <w:r>
        <w:t xml:space="preserve">How do I educate the</w:t>
      </w:r>
      <w:r>
        <w:t xml:space="preserve"> </w:t>
      </w:r>
      <w:r>
        <w:t xml:space="preserve">customer?</w:t>
      </w:r>
    </w:p>
    <w:bookmarkStart w:id="38" w:name="evaluate-end-user-training-options"/>
    <w:p>
      <w:pPr>
        <w:pStyle w:val="Heading3"/>
      </w:pPr>
      <w:r>
        <w:t xml:space="preserve">Evaluate End User training</w:t>
      </w:r>
      <w:r>
        <w:t xml:space="preserve"> </w:t>
      </w:r>
      <w:r>
        <w:t xml:space="preserve">options</w:t>
      </w:r>
    </w:p>
    <w:p>
      <w:pPr>
        <w:pStyle w:val="FirstParagraph"/>
      </w:pPr>
      <w:r>
        <w:rPr>
          <w:b/>
          <w:bCs/>
        </w:rPr>
        <w:t xml:space="preserve">Maximo training paths we can share and recommend to our</w:t>
      </w:r>
      <w:r>
        <w:rPr>
          <w:b/>
          <w:bCs/>
        </w:rPr>
        <w:t xml:space="preserve"> </w:t>
      </w:r>
      <w:r>
        <w:rPr>
          <w:b/>
          <w:bCs/>
        </w:rPr>
        <w:t xml:space="preserve">customers</w:t>
      </w:r>
    </w:p>
    <w:p>
      <w:pPr>
        <w:pStyle w:val="BodyText"/>
      </w:pPr>
      <w:r>
        <w:t xml:space="preserve">We don’t have “roadmaps/learning paths”</w:t>
      </w:r>
      <w:r>
        <w:t xml:space="preserve"> </w:t>
      </w:r>
      <w:r>
        <w:rPr>
          <w:i/>
          <w:iCs/>
        </w:rPr>
        <w:t xml:space="preserve">per se</w:t>
      </w:r>
      <w:r>
        <w:t xml:space="preserve">, but the</w:t>
      </w:r>
      <w:r>
        <w:t xml:space="preserve"> </w:t>
      </w:r>
      <w:r>
        <w:t xml:space="preserve">training is grouped together in the tech brief and if you have specific</w:t>
      </w:r>
      <w:r>
        <w:t xml:space="preserve"> </w:t>
      </w:r>
      <w:r>
        <w:t xml:space="preserve">questions, let Wendy Harner know and she can see if she can help address</w:t>
      </w:r>
      <w:r>
        <w:t xml:space="preserve"> </w:t>
      </w:r>
      <w:r>
        <w:t xml:space="preserve">those questions.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You can share the</w:t>
      </w:r>
      <w:r>
        <w:t xml:space="preserve"> </w:t>
      </w:r>
      <w:hyperlink r:id="rId35">
        <w:r>
          <w:rPr>
            <w:rStyle w:val="Hyperlink"/>
          </w:rPr>
          <w:t xml:space="preserve">Tech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Education brief</w:t>
        </w:r>
      </w:hyperlink>
      <w:r>
        <w:t xml:space="preserve"> </w:t>
      </w:r>
      <w:r>
        <w:t xml:space="preserve">with your customers. You can LiveSend the asset</w:t>
      </w:r>
      <w:r>
        <w:t xml:space="preserve"> </w:t>
      </w:r>
      <w:r>
        <w:t xml:space="preserve">directly from Seismic (to be able to track their engagement) or you can</w:t>
      </w:r>
      <w:r>
        <w:t xml:space="preserve"> </w:t>
      </w:r>
      <w:r>
        <w:t xml:space="preserve">download and send to them separately.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You can also talk to them about using the</w:t>
      </w:r>
      <w:r>
        <w:t xml:space="preserve"> </w:t>
      </w:r>
      <w:hyperlink r:id="rId36">
        <w:r>
          <w:rPr>
            <w:rStyle w:val="Hyperlink"/>
          </w:rPr>
          <w:t xml:space="preserve">Maximo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Digital Learning Subscription.</w:t>
        </w:r>
      </w:hyperlink>
      <w:r>
        <w:t xml:space="preserve"> </w:t>
      </w:r>
      <w:r>
        <w:t xml:space="preserve">That Seismic page has great resources</w:t>
      </w:r>
      <w:r>
        <w:t xml:space="preserve"> </w:t>
      </w:r>
      <w:r>
        <w:t xml:space="preserve">and a client presentation you can share with them and also FAQ and other</w:t>
      </w:r>
      <w:r>
        <w:t xml:space="preserve"> </w:t>
      </w:r>
      <w:r>
        <w:t xml:space="preserve">documents that will help answer any questions you may have about the</w:t>
      </w:r>
      <w:r>
        <w:t xml:space="preserve"> </w:t>
      </w:r>
      <w:r>
        <w:t xml:space="preserve">subscription options.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We have</w:t>
      </w:r>
      <w:r>
        <w:t xml:space="preserve"> </w:t>
      </w:r>
      <w:hyperlink r:id="rId36">
        <w:r>
          <w:rPr>
            <w:rStyle w:val="Hyperlink"/>
          </w:rPr>
          <w:t xml:space="preserve">BP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versions of the tech brief</w:t>
        </w:r>
      </w:hyperlink>
    </w:p>
    <w:p>
      <w:pPr>
        <w:pStyle w:val="Compact"/>
        <w:numPr>
          <w:ilvl w:val="0"/>
          <w:numId w:val="1003"/>
        </w:numPr>
      </w:pPr>
      <w:hyperlink r:id="rId37">
        <w:r>
          <w:rPr>
            <w:rStyle w:val="Hyperlink"/>
          </w:rPr>
          <w:t xml:space="preserve">Sustainability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GTM Education</w:t>
        </w:r>
      </w:hyperlink>
    </w:p>
    <w:bookmarkEnd w:id="38"/>
    <w:bookmarkEnd w:id="39"/>
    <w:bookmarkStart w:id="53" w:name="X3eae927a6857d2eda31aa75d0fdba59cb4c85fa"/>
    <w:p>
      <w:pPr>
        <w:pStyle w:val="Heading2"/>
      </w:pPr>
      <w:r>
        <w:t xml:space="preserve">How</w:t>
      </w:r>
      <w:r>
        <w:t xml:space="preserve"> </w:t>
      </w:r>
      <w:r>
        <w:t xml:space="preserve">can I better understand the Maximo Application Suite</w:t>
      </w:r>
    </w:p>
    <w:bookmarkStart w:id="41" w:name="understand-mas-apppoints"/>
    <w:p>
      <w:pPr>
        <w:pStyle w:val="Heading3"/>
      </w:pPr>
      <w:r>
        <w:t xml:space="preserve">Understand MAS AppPoints</w:t>
      </w:r>
    </w:p>
    <w:p>
      <w:pPr>
        <w:pStyle w:val="FirstParagraph"/>
      </w:pPr>
      <w:r>
        <w:rPr>
          <w:b/>
          <w:bCs/>
        </w:rPr>
        <w:t xml:space="preserve">Maximo Application Suite App Points provide the customer a</w:t>
      </w:r>
      <w:r>
        <w:rPr>
          <w:b/>
          <w:bCs/>
        </w:rPr>
        <w:t xml:space="preserve"> </w:t>
      </w:r>
      <w:r>
        <w:rPr>
          <w:b/>
          <w:bCs/>
        </w:rPr>
        <w:t xml:space="preserve">modern way of purchasing and consuming IBM software.</w:t>
      </w:r>
    </w:p>
    <w:p>
      <w:pPr>
        <w:pStyle w:val="Compact"/>
        <w:numPr>
          <w:ilvl w:val="0"/>
          <w:numId w:val="1004"/>
        </w:numPr>
      </w:pPr>
      <w:r>
        <w:t xml:space="preserve">Single pricing metric for entire Suite</w:t>
      </w:r>
    </w:p>
    <w:p>
      <w:pPr>
        <w:pStyle w:val="Compact"/>
        <w:numPr>
          <w:ilvl w:val="0"/>
          <w:numId w:val="1004"/>
        </w:numPr>
      </w:pPr>
      <w:r>
        <w:t xml:space="preserve">Flexible consumption - Allocate and reallocate App Points across</w:t>
      </w:r>
      <w:r>
        <w:t xml:space="preserve"> </w:t>
      </w:r>
      <w:r>
        <w:t xml:space="preserve">users</w:t>
      </w:r>
    </w:p>
    <w:p>
      <w:pPr>
        <w:pStyle w:val="Compact"/>
        <w:numPr>
          <w:ilvl w:val="0"/>
          <w:numId w:val="1004"/>
        </w:numPr>
      </w:pPr>
      <w:r>
        <w:t xml:space="preserve">Simplified usage - Access any app without additional</w:t>
      </w:r>
      <w:r>
        <w:t xml:space="preserve"> </w:t>
      </w:r>
      <w:r>
        <w:t xml:space="preserve">provisioning</w:t>
      </w:r>
    </w:p>
    <w:p>
      <w:pPr>
        <w:pStyle w:val="Compact"/>
        <w:numPr>
          <w:ilvl w:val="0"/>
          <w:numId w:val="1004"/>
        </w:numPr>
      </w:pPr>
      <w:r>
        <w:t xml:space="preserve">Customer buys a pool of points for the Suite via a single</w:t>
      </w:r>
      <w:r>
        <w:t xml:space="preserve"> </w:t>
      </w:r>
      <w:r>
        <w:t xml:space="preserve">Subscription License</w:t>
      </w:r>
    </w:p>
    <w:p>
      <w:pPr>
        <w:pStyle w:val="Compact"/>
        <w:numPr>
          <w:ilvl w:val="0"/>
          <w:numId w:val="1004"/>
        </w:numPr>
      </w:pPr>
      <w:r>
        <w:t xml:space="preserve">As users log in points are consumed on an authorized user basis</w:t>
      </w:r>
    </w:p>
    <w:p>
      <w:pPr>
        <w:pStyle w:val="Compact"/>
        <w:numPr>
          <w:ilvl w:val="0"/>
          <w:numId w:val="1004"/>
        </w:numPr>
      </w:pPr>
      <w:r>
        <w:t xml:space="preserve">Some capabilities consume points on an install or square foot /</w:t>
      </w:r>
      <w:r>
        <w:t xml:space="preserve"> </w:t>
      </w:r>
      <w:r>
        <w:t xml:space="preserve">square meter basis</w:t>
      </w:r>
    </w:p>
    <w:p>
      <w:pPr>
        <w:pStyle w:val="Compact"/>
        <w:numPr>
          <w:ilvl w:val="0"/>
          <w:numId w:val="1004"/>
        </w:numPr>
      </w:pPr>
      <w:r>
        <w:t xml:space="preserve">For the length of Term, the customer can use any solutions across</w:t>
      </w:r>
      <w:r>
        <w:t xml:space="preserve"> </w:t>
      </w:r>
      <w:r>
        <w:t xml:space="preserve">the Suite</w:t>
      </w:r>
    </w:p>
    <w:p>
      <w:pPr>
        <w:pStyle w:val="Compact"/>
        <w:numPr>
          <w:ilvl w:val="0"/>
          <w:numId w:val="1004"/>
        </w:numPr>
      </w:pPr>
      <w:r>
        <w:t xml:space="preserve">Entitlement will be provided for Common Components, but MAS</w:t>
      </w:r>
      <w:r>
        <w:t xml:space="preserve"> </w:t>
      </w:r>
      <w:r>
        <w:t xml:space="preserve">AppPoints cannot be used directly for additional use outside of MAS</w:t>
      </w:r>
    </w:p>
    <w:p>
      <w:pPr>
        <w:pStyle w:val="Compact"/>
        <w:numPr>
          <w:ilvl w:val="0"/>
          <w:numId w:val="1004"/>
        </w:numPr>
      </w:pPr>
      <w:r>
        <w:t xml:space="preserve">Common Components are OpenShift and CP4D Cloud Pak for Data for</w:t>
      </w:r>
      <w:r>
        <w:t xml:space="preserve"> </w:t>
      </w:r>
      <w:r>
        <w:t xml:space="preserve">DB2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Interested in learning more about App Points, access the calculator</w:t>
      </w:r>
      <w:r>
        <w:t xml:space="preserve"> </w:t>
      </w:r>
      <w:r>
        <w:t xml:space="preserve">below and be sure to coordinate a call with the Brand Sellers.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05"/>
        </w:numPr>
      </w:pPr>
      <w:hyperlink r:id="rId40">
        <w:r>
          <w:rPr>
            <w:rStyle w:val="Hyperlink"/>
          </w:rPr>
          <w:t xml:space="preserve">Access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the AppPoint Calculator</w:t>
        </w:r>
      </w:hyperlink>
    </w:p>
    <w:bookmarkEnd w:id="41"/>
    <w:bookmarkStart w:id="43" w:name="X6f708a42b8c3ee74a8670940f376d4a62418e67"/>
    <w:p>
      <w:pPr>
        <w:pStyle w:val="Heading3"/>
      </w:pPr>
      <w:r>
        <w:t xml:space="preserve">Understand</w:t>
      </w:r>
      <w:r>
        <w:t xml:space="preserve"> </w:t>
      </w:r>
      <w:r>
        <w:t xml:space="preserve">MAS deployments on IBM Managed Service</w:t>
      </w:r>
    </w:p>
    <w:p>
      <w:pPr>
        <w:pStyle w:val="FirstParagraph"/>
      </w:pPr>
      <w:r>
        <w:rPr>
          <w:b/>
          <w:bCs/>
        </w:rPr>
        <w:t xml:space="preserve">Overview</w:t>
      </w:r>
    </w:p>
    <w:p>
      <w:pPr>
        <w:pStyle w:val="BodyText"/>
      </w:pPr>
      <w:r>
        <w:t xml:space="preserve">Maximo Application Suite Managed Service (MAS-MS) provides</w:t>
      </w:r>
      <w:r>
        <w:t xml:space="preserve"> </w:t>
      </w:r>
      <w:r>
        <w:t xml:space="preserve">IBM-managed provisioning, installation, configuration, operational</w:t>
      </w:r>
      <w:r>
        <w:t xml:space="preserve"> </w:t>
      </w:r>
      <w:r>
        <w:t xml:space="preserve">support, security, maintenance and administration of Maximo Application</w:t>
      </w:r>
      <w:r>
        <w:t xml:space="preserve"> </w:t>
      </w:r>
      <w:r>
        <w:t xml:space="preserve">Suite for customers on the IBM Cloud platform. MAS-MS combines key IBM</w:t>
      </w:r>
      <w:r>
        <w:t xml:space="preserve"> </w:t>
      </w:r>
      <w:r>
        <w:t xml:space="preserve">technologies, such as IBM Cloud, Red Hat Open Shift, IBM Cloud Pak for</w:t>
      </w:r>
      <w:r>
        <w:t xml:space="preserve"> </w:t>
      </w:r>
      <w:r>
        <w:t xml:space="preserve">Data and IBM Watson - into a focused MAS services solution, allowing the</w:t>
      </w:r>
      <w:r>
        <w:t xml:space="preserve"> </w:t>
      </w:r>
      <w:r>
        <w:t xml:space="preserve">implementation of product functionality &amp; features a priority.</w:t>
      </w:r>
    </w:p>
    <w:p>
      <w:pPr>
        <w:pStyle w:val="BodyText"/>
      </w:pPr>
      <w:r>
        <w:br/>
      </w:r>
    </w:p>
    <w:p>
      <w:pPr>
        <w:pStyle w:val="BodyText"/>
      </w:pPr>
      <w:hyperlink r:id="rId42">
        <w:r>
          <w:rPr>
            <w:rStyle w:val="Hyperlink"/>
          </w:rPr>
          <w:t xml:space="preserve">Maximo Application Suite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Managed Service Wiki</w:t>
        </w:r>
      </w:hyperlink>
    </w:p>
    <w:bookmarkEnd w:id="43"/>
    <w:bookmarkStart w:id="46" w:name="understand-mas-deployments-on-aws"/>
    <w:p>
      <w:pPr>
        <w:pStyle w:val="Heading3"/>
      </w:pPr>
      <w:r>
        <w:t xml:space="preserve">Understand MAS deployments on</w:t>
      </w:r>
      <w:r>
        <w:t xml:space="preserve"> </w:t>
      </w:r>
      <w:r>
        <w:t xml:space="preserve">AWS</w:t>
      </w:r>
    </w:p>
    <w:p>
      <w:pPr>
        <w:pStyle w:val="FirstParagraph"/>
      </w:pPr>
      <w:r>
        <w:rPr>
          <w:b/>
          <w:bCs/>
        </w:rPr>
        <w:t xml:space="preserve">AWS BYOL Option</w:t>
      </w:r>
    </w:p>
    <w:p>
      <w:pPr>
        <w:pStyle w:val="BodyText"/>
      </w:pPr>
      <w:r>
        <w:t xml:space="preserve">MAS is now live with a Bring your own License offering on the AWS</w:t>
      </w:r>
      <w:r>
        <w:t xml:space="preserve"> </w:t>
      </w:r>
      <w:r>
        <w:t xml:space="preserve">Marketplace. Customers who have chosen AWS as their provider can buy MAS</w:t>
      </w:r>
      <w:r>
        <w:t xml:space="preserve"> </w:t>
      </w:r>
      <w:r>
        <w:t xml:space="preserve">through IBM and burn down their cloud credits by purchasing on the</w:t>
      </w:r>
      <w:r>
        <w:t xml:space="preserve"> </w:t>
      </w:r>
      <w:r>
        <w:t xml:space="preserve">Marketplace.</w:t>
      </w:r>
    </w:p>
    <w:p>
      <w:pPr>
        <w:pStyle w:val="BodyText"/>
      </w:pPr>
      <w:r>
        <w:br/>
      </w:r>
    </w:p>
    <w:p>
      <w:pPr>
        <w:numPr>
          <w:ilvl w:val="0"/>
          <w:numId w:val="1006"/>
        </w:numPr>
      </w:pPr>
      <w:hyperlink r:id="rId44">
        <w:r>
          <w:rPr>
            <w:rStyle w:val="Hyperlink"/>
          </w:rPr>
          <w:t xml:space="preserve">IBM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Maximo Application Suite 8.7 is now listed on the Amazon Web Services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Marketplace</w:t>
        </w:r>
      </w:hyperlink>
    </w:p>
    <w:p>
      <w:pPr>
        <w:numPr>
          <w:ilvl w:val="0"/>
          <w:numId w:val="1006"/>
        </w:numPr>
      </w:pPr>
      <w:hyperlink r:id="rId45">
        <w:r>
          <w:rPr>
            <w:rStyle w:val="Hyperlink"/>
          </w:rPr>
          <w:t xml:space="preserve">Configuring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Maximo Application Suite on Amazon Web Services</w:t>
        </w:r>
      </w:hyperlink>
    </w:p>
    <w:bookmarkEnd w:id="46"/>
    <w:bookmarkStart w:id="48" w:name="understand-mas-on-boarding"/>
    <w:p>
      <w:pPr>
        <w:pStyle w:val="Heading3"/>
      </w:pPr>
      <w:r>
        <w:t xml:space="preserve">Understand MAS on boarding</w:t>
      </w:r>
    </w:p>
    <w:p>
      <w:pPr>
        <w:pStyle w:val="FirstParagraph"/>
      </w:pPr>
      <w:r>
        <w:t xml:space="preserve">For customers that choose to have IBM's trusted team of experts</w:t>
      </w:r>
      <w:r>
        <w:t xml:space="preserve"> </w:t>
      </w:r>
      <w:r>
        <w:t xml:space="preserve">provision, install and manage the Suite on IBM Cloud via the Managed</w:t>
      </w:r>
      <w:r>
        <w:t xml:space="preserve"> </w:t>
      </w:r>
      <w:r>
        <w:t xml:space="preserve">Services, this is how to get started.</w:t>
      </w:r>
    </w:p>
    <w:p>
      <w:pPr>
        <w:pStyle w:val="BodyText"/>
      </w:pPr>
      <w:r>
        <w:t xml:space="preserve">The first step in the onboarding journey is provisioning the</w:t>
      </w:r>
      <w:r>
        <w:t xml:space="preserve"> </w:t>
      </w:r>
      <w:r>
        <w:t xml:space="preserve">environments and providing access to the customers.</w:t>
      </w:r>
    </w:p>
    <w:p>
      <w:pPr>
        <w:pStyle w:val="BodyText"/>
      </w:pPr>
      <w:r>
        <w:t xml:space="preserve">Learn more about the on boarding process</w:t>
      </w:r>
      <w:r>
        <w:t xml:space="preserve"> </w:t>
      </w:r>
      <w:hyperlink r:id="rId47">
        <w:r>
          <w:rPr>
            <w:rStyle w:val="Hyperlink"/>
          </w:rPr>
          <w:t xml:space="preserve">IBM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Maximo Application Suite On Boarding</w:t>
        </w:r>
      </w:hyperlink>
    </w:p>
    <w:bookmarkEnd w:id="48"/>
    <w:bookmarkStart w:id="50" w:name="X8d249daf1df378574ea38c11a385538fa39f67b"/>
    <w:p>
      <w:pPr>
        <w:pStyle w:val="Heading3"/>
      </w:pPr>
      <w:r>
        <w:t xml:space="preserve">Understand</w:t>
      </w:r>
      <w:r>
        <w:t xml:space="preserve"> </w:t>
      </w:r>
      <w:r>
        <w:t xml:space="preserve">Maximo maintenance, upgrades, patching and releases</w:t>
      </w:r>
    </w:p>
    <w:p>
      <w:pPr>
        <w:pStyle w:val="FirstParagraph"/>
      </w:pPr>
      <w:r>
        <w:t xml:space="preserve">Maximo development is moving towards a more continuous delivery model</w:t>
      </w:r>
      <w:r>
        <w:t xml:space="preserve"> </w:t>
      </w:r>
      <w:r>
        <w:t xml:space="preserve">- maybe 2-3 releases per year, one of which will be considered the major</w:t>
      </w:r>
      <w:r>
        <w:t xml:space="preserve"> </w:t>
      </w:r>
      <w:r>
        <w:t xml:space="preserve">release.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Planned Maintenance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The IBM Site Reliability team is responsible for maintaining all</w:t>
      </w:r>
      <w:r>
        <w:t xml:space="preserve"> </w:t>
      </w:r>
      <w:r>
        <w:t xml:space="preserve">Maximo SaaS environments to meet IBM’s internal IT Security Standard</w:t>
      </w:r>
      <w:r>
        <w:t xml:space="preserve"> </w:t>
      </w:r>
      <w:r>
        <w:t xml:space="preserve">(ITSS) as well as comply with external ISO-2700x and SOC 1-2-3</w:t>
      </w:r>
      <w:r>
        <w:t xml:space="preserve"> </w:t>
      </w:r>
      <w:r>
        <w:t xml:space="preserve">guidelines. This requires ongoing maintenance and management of updates</w:t>
      </w:r>
      <w:r>
        <w:t xml:space="preserve"> </w:t>
      </w:r>
      <w:r>
        <w:t xml:space="preserve">to all hardware, network, O/S, middleware and application layers.</w:t>
      </w:r>
      <w:r>
        <w:t xml:space="preserve"> </w:t>
      </w:r>
      <w:r>
        <w:t xml:space="preserve">Environment maintenance is scheduled per a published Maintenance</w:t>
      </w:r>
      <w:r>
        <w:t xml:space="preserve"> </w:t>
      </w:r>
      <w:r>
        <w:t xml:space="preserve">Calendar and managed using the IBM Client Communication Center (CCC)</w:t>
      </w:r>
      <w:r>
        <w:t xml:space="preserve"> </w:t>
      </w:r>
      <w:r>
        <w:t xml:space="preserve">portal. This portal contains and publishes all maintenance notifications</w:t>
      </w:r>
      <w:r>
        <w:t xml:space="preserve"> </w:t>
      </w:r>
      <w:r>
        <w:t xml:space="preserve">and related information to customers.</w:t>
      </w:r>
    </w:p>
    <w:p>
      <w:pPr>
        <w:pStyle w:val="Compact"/>
        <w:numPr>
          <w:ilvl w:val="0"/>
          <w:numId w:val="1007"/>
        </w:numPr>
      </w:pPr>
      <w:hyperlink r:id="rId49">
        <w:r>
          <w:rPr>
            <w:rStyle w:val="Hyperlink"/>
          </w:rPr>
          <w:t xml:space="preserve">Maintenance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Calendar</w:t>
        </w:r>
      </w:hyperlink>
    </w:p>
    <w:bookmarkEnd w:id="50"/>
    <w:bookmarkStart w:id="52" w:name="connect-mas-to-scada-historians"/>
    <w:p>
      <w:pPr>
        <w:pStyle w:val="Heading3"/>
      </w:pPr>
      <w:r>
        <w:t xml:space="preserve">Connect MAS to SCADA</w:t>
      </w:r>
      <w:r>
        <w:t xml:space="preserve"> </w:t>
      </w:r>
      <w:r>
        <w:t xml:space="preserve">Historians</w:t>
      </w:r>
    </w:p>
    <w:p>
      <w:pPr>
        <w:pStyle w:val="FirstParagraph"/>
      </w:pPr>
      <w:r>
        <w:rPr>
          <w:b/>
          <w:bCs/>
        </w:rPr>
        <w:t xml:space="preserve">IBM MAS SCADA Historian Connector</w:t>
      </w:r>
    </w:p>
    <w:p>
      <w:pPr>
        <w:pStyle w:val="BodyText"/>
      </w:pPr>
      <w:hyperlink r:id="rId51">
        <w:r>
          <w:rPr>
            <w:rStyle w:val="Hyperlink"/>
          </w:rPr>
          <w:t xml:space="preserve">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document</w:t>
        </w:r>
      </w:hyperlink>
      <w:r>
        <w:t xml:space="preserve"> </w:t>
      </w:r>
      <w:r>
        <w:t xml:space="preserve">describes the steps to install and configure MAS SCADA</w:t>
      </w:r>
      <w:r>
        <w:t xml:space="preserve"> </w:t>
      </w:r>
      <w:r>
        <w:t xml:space="preserve">Historian Connector.</w:t>
      </w:r>
    </w:p>
    <w:p>
      <w:pPr>
        <w:pStyle w:val="BodyText"/>
      </w:pPr>
      <w:r>
        <w:t xml:space="preserve">You can install the Connector as an archive file directly on an</w:t>
      </w:r>
      <w:r>
        <w:t xml:space="preserve"> </w:t>
      </w:r>
      <w:r>
        <w:t xml:space="preserve">on-premise host system or in cloud. The host system must have access to</w:t>
      </w:r>
      <w:r>
        <w:t xml:space="preserve"> </w:t>
      </w:r>
      <w:r>
        <w:t xml:space="preserve">SCADA historian to extract tag data and MAS Monitor to send tag events.</w:t>
      </w:r>
      <w:r>
        <w:t xml:space="preserve"> </w:t>
      </w:r>
      <w:r>
        <w:t xml:space="preserve">The connector application configures device type, device ID, physical</w:t>
      </w:r>
      <w:r>
        <w:t xml:space="preserve"> </w:t>
      </w:r>
      <w:r>
        <w:t xml:space="preserve">and logical interfaces, and dimension data in IBM MAS Monitor from user</w:t>
      </w:r>
      <w:r>
        <w:t xml:space="preserve"> </w:t>
      </w:r>
      <w:r>
        <w:t xml:space="preserve">defined configuration file, extracts device data from SCADA historian</w:t>
      </w:r>
      <w:r>
        <w:t xml:space="preserve"> </w:t>
      </w:r>
      <w:r>
        <w:t xml:space="preserve">and sends the device data to MAS for visualizatiion and AI-driven</w:t>
      </w:r>
      <w:r>
        <w:t xml:space="preserve"> </w:t>
      </w:r>
      <w:r>
        <w:t xml:space="preserve">analytics.</w:t>
      </w:r>
    </w:p>
    <w:p>
      <w:pPr>
        <w:pStyle w:val="BodyText"/>
      </w:pPr>
      <w:r>
        <w:t xml:space="preserve">Documentation is broken down into the following sections</w:t>
      </w:r>
    </w:p>
    <w:p>
      <w:pPr>
        <w:pStyle w:val="Compact"/>
        <w:numPr>
          <w:ilvl w:val="0"/>
          <w:numId w:val="1008"/>
        </w:numPr>
      </w:pPr>
      <w:r>
        <w:t xml:space="preserve">Overview</w:t>
      </w:r>
    </w:p>
    <w:p>
      <w:pPr>
        <w:pStyle w:val="Compact"/>
        <w:numPr>
          <w:ilvl w:val="0"/>
          <w:numId w:val="1008"/>
        </w:numPr>
      </w:pPr>
      <w:r>
        <w:t xml:space="preserve">Installation</w:t>
      </w:r>
    </w:p>
    <w:p>
      <w:pPr>
        <w:pStyle w:val="Compact"/>
        <w:numPr>
          <w:ilvl w:val="0"/>
          <w:numId w:val="1008"/>
        </w:numPr>
      </w:pPr>
      <w:r>
        <w:t xml:space="preserve">Configuration</w:t>
      </w:r>
    </w:p>
    <w:p>
      <w:pPr>
        <w:pStyle w:val="Compact"/>
        <w:numPr>
          <w:ilvl w:val="0"/>
          <w:numId w:val="1008"/>
        </w:numPr>
      </w:pPr>
      <w:r>
        <w:t xml:space="preserve">Connection Configuration</w:t>
      </w:r>
    </w:p>
    <w:p>
      <w:pPr>
        <w:pStyle w:val="Compact"/>
        <w:numPr>
          <w:ilvl w:val="0"/>
          <w:numId w:val="1008"/>
        </w:numPr>
      </w:pPr>
      <w:r>
        <w:t xml:space="preserve">Mapping Rules Configuration</w:t>
      </w:r>
    </w:p>
    <w:bookmarkEnd w:id="52"/>
    <w:bookmarkEnd w:id="53"/>
    <w:bookmarkStart w:id="58" w:name="X57259c0dae2f5a06443eded3159fd1bb1e366b7"/>
    <w:p>
      <w:pPr>
        <w:pStyle w:val="Heading2"/>
      </w:pPr>
      <w:r>
        <w:t xml:space="preserve">How</w:t>
      </w:r>
      <w:r>
        <w:t xml:space="preserve"> </w:t>
      </w:r>
      <w:r>
        <w:t xml:space="preserve">can I better understand the Maximo to MAS transition</w:t>
      </w:r>
    </w:p>
    <w:bookmarkStart w:id="55" w:name="X400a09b40e7d3c12e03be0fda7407988bbd47b5"/>
    <w:p>
      <w:pPr>
        <w:pStyle w:val="Heading3"/>
      </w:pPr>
      <w:r>
        <w:t xml:space="preserve">Understand the</w:t>
      </w:r>
      <w:r>
        <w:t xml:space="preserve"> </w:t>
      </w:r>
      <w:r>
        <w:t xml:space="preserve">Maximo to MAS upgrade process</w:t>
      </w:r>
    </w:p>
    <w:p>
      <w:pPr>
        <w:pStyle w:val="FirstParagraph"/>
      </w:pPr>
      <w:r>
        <w:t xml:space="preserve">Maximo EAM is named Manage in MAS. MAS also contains other</w:t>
      </w:r>
      <w:r>
        <w:t xml:space="preserve"> </w:t>
      </w:r>
      <w:r>
        <w:t xml:space="preserve">applications, for example, Health, Predict, Monitor. This document</w:t>
      </w:r>
      <w:r>
        <w:t xml:space="preserve"> </w:t>
      </w:r>
      <w:r>
        <w:t xml:space="preserve">provides information about the technical consideration and the upgrade</w:t>
      </w:r>
      <w:r>
        <w:t xml:space="preserve"> </w:t>
      </w:r>
      <w:r>
        <w:t xml:space="preserve">process from Maximo 7.6 to Manage in MAS. It is recommended that you</w:t>
      </w:r>
      <w:r>
        <w:t xml:space="preserve"> </w:t>
      </w:r>
      <w:r>
        <w:t xml:space="preserve">review the Playbook for Maximo EAM Upgrade prior to attempting to</w:t>
      </w:r>
      <w:r>
        <w:t xml:space="preserve"> </w:t>
      </w:r>
      <w:r>
        <w:t xml:space="preserve">execute the upgrade steps.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09"/>
        </w:numPr>
      </w:pPr>
      <w:hyperlink r:id="rId54">
        <w:r>
          <w:rPr>
            <w:rStyle w:val="Hyperlink"/>
          </w:rPr>
          <w:t xml:space="preserve">Access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the Playbook for Maximo EAM Upgrade</w:t>
        </w:r>
      </w:hyperlink>
    </w:p>
    <w:bookmarkEnd w:id="55"/>
    <w:bookmarkStart w:id="57" w:name="Xc30544c034010e6988729c0fc56a9a96205c96e"/>
    <w:p>
      <w:pPr>
        <w:pStyle w:val="Heading3"/>
      </w:pPr>
      <w:r>
        <w:t xml:space="preserve">Understand</w:t>
      </w:r>
      <w:r>
        <w:t xml:space="preserve"> </w:t>
      </w:r>
      <w:r>
        <w:t xml:space="preserve">benefits of upgrading to MAS on OpenShift</w:t>
      </w:r>
    </w:p>
    <w:p>
      <w:pPr>
        <w:pStyle w:val="FirstParagraph"/>
      </w:pPr>
      <w:r>
        <w:t xml:space="preserve">Operational cost reduction for clientsApplications built on OpenShift</w:t>
      </w:r>
      <w:r>
        <w:t xml:space="preserve"> </w:t>
      </w:r>
      <w:r>
        <w:t xml:space="preserve">can be automatically deployed and updated as well as automatically</w:t>
      </w:r>
      <w:r>
        <w:t xml:space="preserve"> </w:t>
      </w:r>
      <w:r>
        <w:t xml:space="preserve">managed and operated. This reduces the amount of time and money spent in</w:t>
      </w:r>
      <w:r>
        <w:t xml:space="preserve"> </w:t>
      </w:r>
      <w:r>
        <w:t xml:space="preserve">IT environments.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Portability of workloads across disparate environmentsWorkloads</w:t>
      </w:r>
      <w:r>
        <w:t xml:space="preserve"> </w:t>
      </w:r>
      <w:r>
        <w:t xml:space="preserve">built-in on OpenShift are portable across multiple public clouds and</w:t>
      </w:r>
      <w:r>
        <w:t xml:space="preserve"> </w:t>
      </w:r>
      <w:r>
        <w:t xml:space="preserve">private cloud environments, providing flexibility in terms of where to</w:t>
      </w:r>
      <w:r>
        <w:t xml:space="preserve"> </w:t>
      </w:r>
      <w:r>
        <w:t xml:space="preserve">deploy.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Leveraging the industry’s best Hybrid Cloud platformOpenShift is the</w:t>
      </w:r>
      <w:r>
        <w:t xml:space="preserve"> </w:t>
      </w:r>
      <w:r>
        <w:t xml:space="preserve">world’s leading platform for portable hybrid cloud workloads. It is open</w:t>
      </w:r>
      <w:r>
        <w:t xml:space="preserve"> </w:t>
      </w:r>
      <w:r>
        <w:t xml:space="preserve">source with a large ecosystem of tools ready for enterprise-grade</w:t>
      </w:r>
      <w:r>
        <w:t xml:space="preserve"> </w:t>
      </w:r>
      <w:r>
        <w:t xml:space="preserve">workloads.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10"/>
        </w:numPr>
      </w:pPr>
      <w:hyperlink r:id="rId56">
        <w:r>
          <w:rPr>
            <w:rStyle w:val="Hyperlink"/>
          </w:rPr>
          <w:t xml:space="preserve">Learn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about the benefits of upgrading to MAS on OpenShift</w:t>
        </w:r>
      </w:hyperlink>
    </w:p>
    <w:p>
      <w:r>
        <w:pict>
          <v:rect style="width:0;height:1.5pt" o:hralign="center" o:hrstd="t" o:hr="t"/>
        </w:pict>
      </w:r>
    </w:p>
    <w:bookmarkEnd w:id="57"/>
    <w:bookmarkEnd w:id="58"/>
    <w:bookmarkStart w:id="66" w:name="maximo-application-suite-announcements"/>
    <w:p>
      <w:pPr>
        <w:pStyle w:val="Heading2"/>
      </w:pPr>
      <w:r>
        <w:t xml:space="preserve">Maximo Application Suite</w:t>
      </w:r>
      <w:r>
        <w:t xml:space="preserve"> </w:t>
      </w:r>
      <w:r>
        <w:t xml:space="preserve">Announcements</w:t>
      </w:r>
    </w:p>
    <w:p>
      <w:pPr>
        <w:pStyle w:val="FirstParagraph"/>
      </w:pPr>
      <w:hyperlink r:id="rId59">
        <w:r>
          <w:rPr>
            <w:rStyle w:val="Hyperlink"/>
          </w:rPr>
          <w:t xml:space="preserve">https://moremaximo.com/events/calendar</w:t>
        </w:r>
      </w:hyperlink>
    </w:p>
    <w:bookmarkStart w:id="61" w:name="new-releases"/>
    <w:p>
      <w:pPr>
        <w:pStyle w:val="Heading3"/>
      </w:pPr>
      <w:r>
        <w:t xml:space="preserve">New Releases</w:t>
      </w:r>
    </w:p>
    <w:p>
      <w:pPr>
        <w:pStyle w:val="FirstParagraph"/>
      </w:pPr>
      <w:hyperlink r:id="rId60">
        <w:r>
          <w:rPr>
            <w:rStyle w:val="Hyperlink"/>
          </w:rPr>
          <w:t xml:space="preserve">Maximo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Application Suite Releases information</w:t>
        </w:r>
      </w:hyperlink>
    </w:p>
    <w:p>
      <w:pPr>
        <w:pStyle w:val="BodyText"/>
      </w:pPr>
      <w:r>
        <w:rPr>
          <w:b/>
          <w:bCs/>
        </w:rPr>
        <w:t xml:space="preserve">Version 8.11.7 was released on February 28,</w:t>
      </w:r>
      <w:r>
        <w:rPr>
          <w:b/>
          <w:bCs/>
        </w:rPr>
        <w:t xml:space="preserve"> </w:t>
      </w:r>
      <w:r>
        <w:rPr>
          <w:b/>
          <w:bCs/>
        </w:rPr>
        <w:t xml:space="preserve">2024.</w:t>
      </w:r>
    </w:p>
    <w:p>
      <w:pPr>
        <w:pStyle w:val="Compact"/>
        <w:numPr>
          <w:ilvl w:val="0"/>
          <w:numId w:val="1011"/>
        </w:numPr>
      </w:pPr>
      <w:r>
        <w:t xml:space="preserve">Adds support for Grafana v5 Operator. Grafana v4 support is being</w:t>
      </w:r>
      <w:r>
        <w:t xml:space="preserve"> </w:t>
      </w:r>
      <w:r>
        <w:t xml:space="preserve">removed.</w:t>
      </w:r>
    </w:p>
    <w:p>
      <w:pPr>
        <w:pStyle w:val="Compact"/>
        <w:numPr>
          <w:ilvl w:val="0"/>
          <w:numId w:val="1011"/>
        </w:numPr>
      </w:pPr>
      <w:r>
        <w:t xml:space="preserve">IBM User Data Services Operator (UDS) is replaced by IBM Data</w:t>
      </w:r>
      <w:r>
        <w:t xml:space="preserve"> </w:t>
      </w:r>
      <w:r>
        <w:t xml:space="preserve">Reporter Operator (DRO).</w:t>
      </w:r>
    </w:p>
    <w:p>
      <w:pPr>
        <w:pStyle w:val="FirstParagraph"/>
      </w:pPr>
      <w:r>
        <w:t xml:space="preserve">Addition of the following application versions to the Maximo</w:t>
      </w:r>
      <w:r>
        <w:t xml:space="preserve"> </w:t>
      </w:r>
      <w:r>
        <w:t xml:space="preserve">Application Suite UI catalog</w:t>
      </w:r>
    </w:p>
    <w:p>
      <w:pPr>
        <w:pStyle w:val="Compact"/>
        <w:numPr>
          <w:ilvl w:val="0"/>
          <w:numId w:val="1012"/>
        </w:numPr>
      </w:pPr>
      <w:r>
        <w:t xml:space="preserve">IBM Maximo Application Suite - Manage 8.7.5</w:t>
      </w:r>
    </w:p>
    <w:p>
      <w:pPr>
        <w:pStyle w:val="Compact"/>
        <w:numPr>
          <w:ilvl w:val="0"/>
          <w:numId w:val="1012"/>
        </w:numPr>
      </w:pPr>
      <w:r>
        <w:t xml:space="preserve">IBM Maximo Application Suite - Watson IoT Platform tool 8.8.5</w:t>
      </w:r>
    </w:p>
    <w:p>
      <w:pPr>
        <w:pStyle w:val="Compact"/>
        <w:numPr>
          <w:ilvl w:val="0"/>
          <w:numId w:val="1012"/>
        </w:numPr>
      </w:pPr>
      <w:r>
        <w:t xml:space="preserve">IBM Maximo Application Suite - Assist 8.8.2</w:t>
      </w:r>
    </w:p>
    <w:p>
      <w:pPr>
        <w:pStyle w:val="Compact"/>
        <w:numPr>
          <w:ilvl w:val="0"/>
          <w:numId w:val="1012"/>
        </w:numPr>
      </w:pPr>
      <w:r>
        <w:t xml:space="preserve">IBM Maximo Application Suite - Monitor 8.11.4</w:t>
      </w:r>
    </w:p>
    <w:p>
      <w:pPr>
        <w:pStyle w:val="Compact"/>
        <w:numPr>
          <w:ilvl w:val="0"/>
          <w:numId w:val="1012"/>
        </w:numPr>
      </w:pPr>
      <w:r>
        <w:t xml:space="preserve">IBM Maximo Application Suite - Visual Inspection 8.9.1</w:t>
      </w:r>
    </w:p>
    <w:p>
      <w:pPr>
        <w:pStyle w:val="Compact"/>
        <w:numPr>
          <w:ilvl w:val="0"/>
          <w:numId w:val="1012"/>
        </w:numPr>
      </w:pPr>
      <w:r>
        <w:t xml:space="preserve">IBM Maximo Application Suite - Optimizer 8.5.2</w:t>
      </w:r>
    </w:p>
    <w:p>
      <w:pPr>
        <w:pStyle w:val="Compact"/>
        <w:numPr>
          <w:ilvl w:val="0"/>
          <w:numId w:val="1012"/>
        </w:numPr>
      </w:pPr>
      <w:r>
        <w:t xml:space="preserve">IBM Maximo Application Suite - Predict 8.9.2</w:t>
      </w:r>
    </w:p>
    <w:bookmarkEnd w:id="61"/>
    <w:bookmarkStart w:id="62" w:name="software-fixes"/>
    <w:p>
      <w:pPr>
        <w:pStyle w:val="Heading3"/>
      </w:pPr>
      <w:r>
        <w:t xml:space="preserve">Software fixes</w:t>
      </w:r>
    </w:p>
    <w:p>
      <w:pPr>
        <w:pStyle w:val="FirstParagraph"/>
      </w:pPr>
      <w:r>
        <w:rPr>
          <w:b/>
          <w:bCs/>
        </w:rPr>
        <w:t xml:space="preserve">Maximo Asset Management 7.6.1.3 is now available on Fix</w:t>
      </w:r>
      <w:r>
        <w:rPr>
          <w:b/>
          <w:bCs/>
        </w:rPr>
        <w:t xml:space="preserve"> </w:t>
      </w:r>
      <w:r>
        <w:rPr>
          <w:b/>
          <w:bCs/>
        </w:rPr>
        <w:t xml:space="preserve">Central</w:t>
      </w:r>
    </w:p>
    <w:p>
      <w:pPr>
        <w:pStyle w:val="BodyText"/>
      </w:pPr>
      <w:r>
        <w:rPr>
          <w:b/>
          <w:bCs/>
        </w:rPr>
        <w:t xml:space="preserve">Version 8.11.7 was released on February 28,</w:t>
      </w:r>
      <w:r>
        <w:rPr>
          <w:b/>
          <w:bCs/>
        </w:rPr>
        <w:t xml:space="preserve"> </w:t>
      </w:r>
      <w:r>
        <w:rPr>
          <w:b/>
          <w:bCs/>
        </w:rPr>
        <w:t xml:space="preserve">2024.</w:t>
      </w:r>
    </w:p>
    <w:p>
      <w:pPr>
        <w:pStyle w:val="Compact"/>
        <w:numPr>
          <w:ilvl w:val="0"/>
          <w:numId w:val="1013"/>
        </w:numPr>
      </w:pPr>
      <w:r>
        <w:t xml:space="preserve">DT260164 - MAS LDAP Groups with Time_out status not been synced</w:t>
      </w:r>
    </w:p>
    <w:p>
      <w:pPr>
        <w:pStyle w:val="Compact"/>
        <w:numPr>
          <w:ilvl w:val="0"/>
          <w:numId w:val="1013"/>
        </w:numPr>
      </w:pPr>
      <w:r>
        <w:t xml:space="preserve">DT259636 - Forgot password should be able to work with username !=</w:t>
      </w:r>
      <w:r>
        <w:t xml:space="preserve"> </w:t>
      </w:r>
      <w:r>
        <w:t xml:space="preserve">userID</w:t>
      </w:r>
    </w:p>
    <w:p>
      <w:pPr>
        <w:pStyle w:val="Compact"/>
        <w:numPr>
          <w:ilvl w:val="0"/>
          <w:numId w:val="1013"/>
        </w:numPr>
      </w:pPr>
      <w:r>
        <w:t xml:space="preserve">DT247391 - Increase public Lets Encrypt key length to 4096</w:t>
      </w:r>
    </w:p>
    <w:p>
      <w:pPr>
        <w:pStyle w:val="Compact"/>
        <w:numPr>
          <w:ilvl w:val="0"/>
          <w:numId w:val="1013"/>
        </w:numPr>
      </w:pPr>
      <w:r>
        <w:t xml:space="preserve">DT260685 - The API v2/bulk/users/manageuseridmigrate fails with</w:t>
      </w:r>
      <w:r>
        <w:t xml:space="preserve"> </w:t>
      </w:r>
      <w:r>
        <w:t xml:space="preserve">status 413</w:t>
      </w:r>
    </w:p>
    <w:bookmarkEnd w:id="62"/>
    <w:bookmarkStart w:id="64" w:name="end-of-supportend-of-marketing"/>
    <w:p>
      <w:pPr>
        <w:pStyle w:val="Heading3"/>
      </w:pPr>
      <w:r>
        <w:t xml:space="preserve">End of Support/End of</w:t>
      </w:r>
      <w:r>
        <w:t xml:space="preserve"> </w:t>
      </w:r>
      <w:r>
        <w:t xml:space="preserve">Marketing</w:t>
      </w:r>
    </w:p>
    <w:p>
      <w:pPr>
        <w:pStyle w:val="FirstParagraph"/>
      </w:pPr>
      <w:r>
        <w:t xml:space="preserve">On April 11, 2023 IBM announced no Support Extensions will be offered</w:t>
      </w:r>
      <w:r>
        <w:t xml:space="preserve"> </w:t>
      </w:r>
      <w:r>
        <w:t xml:space="preserve">for versions 8.4, 8.5 and 8.6.</w:t>
      </w:r>
    </w:p>
    <w:p>
      <w:pPr>
        <w:pStyle w:val="BodyText"/>
      </w:pPr>
      <w:r>
        <w:t xml:space="preserve">On 12 April 2022, end of support for all IBM Maximo Asset Management</w:t>
      </w:r>
      <w:r>
        <w:t xml:space="preserve"> </w:t>
      </w:r>
      <w:r>
        <w:t xml:space="preserve">7.6.1.x and compatible versions of products, including industry</w:t>
      </w:r>
      <w:r>
        <w:t xml:space="preserve"> </w:t>
      </w:r>
      <w:r>
        <w:t xml:space="preserve">solutions and add-ons, was announced with</w:t>
      </w:r>
      <w:r>
        <w:t xml:space="preserve"> </w:t>
      </w:r>
      <w:hyperlink r:id="rId63">
        <w:r>
          <w:rPr>
            <w:rStyle w:val="Hyperlink"/>
          </w:rPr>
          <w:t xml:space="preserve">IBM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Announcement Letter 922-024</w:t>
        </w:r>
      </w:hyperlink>
      <w:r>
        <w:t xml:space="preserve">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Effective 30 September 2025, fixes, patches, and telephone support</w:t>
      </w:r>
      <w:r>
        <w:t xml:space="preserve"> </w:t>
      </w:r>
      <w:r>
        <w:t xml:space="preserve">are no longer provided for Maximo 7.6.1.x and its corresponding</w:t>
      </w:r>
      <w:r>
        <w:t xml:space="preserve"> </w:t>
      </w:r>
      <w:r>
        <w:t xml:space="preserve">components and add-ons of the same version. From now until that date,</w:t>
      </w:r>
      <w:r>
        <w:t xml:space="preserve"> </w:t>
      </w:r>
      <w:r>
        <w:t xml:space="preserve">additional fix packs can be delivered to address critical defects,</w:t>
      </w:r>
      <w:r>
        <w:t xml:space="preserve"> </w:t>
      </w:r>
      <w:r>
        <w:t xml:space="preserve">security vulnerabilities, and currency updates.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The path forward for all Maximo EAM customers is to trade up to the</w:t>
      </w:r>
      <w:r>
        <w:t xml:space="preserve"> </w:t>
      </w:r>
      <w:r>
        <w:t xml:space="preserve">IBM Maximo Application Suite. Maximo 7.6.1 is the last release of Maximo</w:t>
      </w:r>
      <w:r>
        <w:t xml:space="preserve"> </w:t>
      </w:r>
      <w:r>
        <w:t xml:space="preserve">Asset Management 7.6.x. Extended notification has been given from the</w:t>
      </w:r>
      <w:r>
        <w:t xml:space="preserve"> </w:t>
      </w:r>
      <w:r>
        <w:t xml:space="preserve">time of this announcement to the effective end of support date to give</w:t>
      </w:r>
      <w:r>
        <w:t xml:space="preserve"> </w:t>
      </w:r>
      <w:r>
        <w:t xml:space="preserve">sufficient time to plan and migrate to the suite. There are also options</w:t>
      </w:r>
      <w:r>
        <w:t xml:space="preserve"> </w:t>
      </w:r>
      <w:r>
        <w:t xml:space="preserve">for on-premise customers to move to a managed service or SaaS</w:t>
      </w:r>
      <w:r>
        <w:t xml:space="preserve"> </w:t>
      </w:r>
      <w:r>
        <w:t xml:space="preserve">alternative.</w:t>
      </w:r>
    </w:p>
    <w:bookmarkEnd w:id="64"/>
    <w:bookmarkStart w:id="65" w:name="maintenance-scheduled-downtime"/>
    <w:p>
      <w:pPr>
        <w:pStyle w:val="Heading3"/>
      </w:pPr>
      <w:r>
        <w:t xml:space="preserve">Maintenance Scheduled</w:t>
      </w:r>
      <w:r>
        <w:t xml:space="preserve"> </w:t>
      </w:r>
      <w:r>
        <w:t xml:space="preserve">Downtime</w:t>
      </w:r>
    </w:p>
    <w:p>
      <w:pPr>
        <w:pStyle w:val="FirstParagraph"/>
      </w:pPr>
      <w:r>
        <w:t xml:space="preserve">2024 Maintenance Windows</w:t>
      </w:r>
    </w:p>
    <w:p>
      <w:pPr>
        <w:pStyle w:val="BodyText"/>
      </w:pPr>
      <w:hyperlink r:id="rId49">
        <w:r>
          <w:rPr>
            <w:rStyle w:val="Hyperlink"/>
          </w:rPr>
          <w:t xml:space="preserve">https://www.ibm.com/docs/en/mas/saas?topic=guide-maintenance</w:t>
        </w:r>
      </w:hyperlink>
    </w:p>
    <w:p>
      <w:pPr>
        <w:pStyle w:val="BodyText"/>
      </w:pPr>
      <w:r>
        <w:t xml:space="preserve">Maintenance Windows for Production Environments are scheduled on</w:t>
      </w:r>
      <w:r>
        <w:t xml:space="preserve"> </w:t>
      </w:r>
      <w:r>
        <w:t xml:space="preserve">weekends (Saturday 00:00 UTC -&gt; Sunday 24:00 UTC).</w:t>
      </w:r>
    </w:p>
    <w:p>
      <w:pPr>
        <w:pStyle w:val="BodyText"/>
      </w:pPr>
      <w:r>
        <w:t xml:space="preserve">Maintenance Windows for Non-Production Environments are scheduled on</w:t>
      </w:r>
      <w:r>
        <w:t xml:space="preserve"> </w:t>
      </w:r>
      <w:r>
        <w:t xml:space="preserve">weekdays (Monday 00:00 UTC -&gt; Friday 24:00 UTC).</w:t>
      </w:r>
    </w:p>
    <w:p>
      <w:pPr>
        <w:pStyle w:val="BodyText"/>
      </w:pPr>
      <w:r>
        <w:t xml:space="preserve">There may be exceptions, in which case customers will be notified in</w:t>
      </w:r>
      <w:r>
        <w:t xml:space="preserve"> </w:t>
      </w:r>
      <w:r>
        <w:t xml:space="preserve">advance.</w:t>
      </w:r>
    </w:p>
    <w:p>
      <w:pPr>
        <w:pStyle w:val="BodyText"/>
      </w:pPr>
      <w:r>
        <w:t xml:space="preserve">The IBM SRE team will proactively notify customers 5 business days</w:t>
      </w:r>
      <w:r>
        <w:t xml:space="preserve"> </w:t>
      </w:r>
      <w:r>
        <w:t xml:space="preserve">before any non-production maintenance and 10 business days before any</w:t>
      </w:r>
      <w:r>
        <w:t xml:space="preserve"> </w:t>
      </w:r>
      <w:r>
        <w:t xml:space="preserve">Production maintenance via Client Communications Center (CCC)</w:t>
      </w:r>
      <w:r>
        <w:t xml:space="preserve"> </w:t>
      </w:r>
      <w:r>
        <w:t xml:space="preserve">notification.</w:t>
      </w:r>
    </w:p>
    <w:p>
      <w:pPr>
        <w:pStyle w:val="BodyText"/>
      </w:pPr>
      <w:r>
        <w:t xml:space="preserve">It is important all customers subscribe to receive CCC maintenance</w:t>
      </w:r>
      <w:r>
        <w:t xml:space="preserve"> </w:t>
      </w:r>
      <w:r>
        <w:t xml:space="preserve">notifications. Environments are usually not available to users during</w:t>
      </w:r>
      <w:r>
        <w:t xml:space="preserve"> </w:t>
      </w:r>
      <w:r>
        <w:t xml:space="preserve">maintenance windows, but the following maintenance categories may be</w:t>
      </w:r>
      <w:r>
        <w:t xml:space="preserve"> </w:t>
      </w:r>
      <w:r>
        <w:t xml:space="preserve">applied:</w:t>
      </w:r>
    </w:p>
    <w:p>
      <w:pPr>
        <w:pStyle w:val="BodyText"/>
      </w:pPr>
      <w:r>
        <w:t xml:space="preserve">Outage - systems will not be available to users for the duration of</w:t>
      </w:r>
      <w:r>
        <w:t xml:space="preserve"> </w:t>
      </w:r>
      <w:r>
        <w:t xml:space="preserve">the scheduled window Low Impact - users may experience a brief period of</w:t>
      </w:r>
      <w:r>
        <w:t xml:space="preserve"> </w:t>
      </w:r>
      <w:r>
        <w:t xml:space="preserve">intermittent connectivity (up to 15 minutes) during the scheduled window</w:t>
      </w:r>
      <w:r>
        <w:t xml:space="preserve"> </w:t>
      </w:r>
      <w:r>
        <w:t xml:space="preserve">Medium Impact - users may experience a period of intermittent</w:t>
      </w:r>
      <w:r>
        <w:t xml:space="preserve"> </w:t>
      </w:r>
      <w:r>
        <w:t xml:space="preserve">connectivity (30 minutes to 1 hour) during the scheduled window No</w:t>
      </w:r>
      <w:r>
        <w:t xml:space="preserve"> </w:t>
      </w:r>
      <w:r>
        <w:t xml:space="preserve">Outage - maintenance will be performed, but it will not impact users</w:t>
      </w:r>
      <w:r>
        <w:t xml:space="preserve"> </w:t>
      </w:r>
      <w:r>
        <w:t xml:space="preserve">Change Freeze Period The Change Freeze period for the year-end 2024 is</w:t>
      </w:r>
      <w:r>
        <w:t xml:space="preserve"> </w:t>
      </w:r>
      <w:r>
        <w:t xml:space="preserve">December 18th, 2024 through January 3rd, 2025. Systems remain available</w:t>
      </w:r>
      <w:r>
        <w:t xml:space="preserve"> </w:t>
      </w:r>
      <w:r>
        <w:t xml:space="preserve">to users and all standard automated processes such as database backups</w:t>
      </w:r>
      <w:r>
        <w:t xml:space="preserve"> </w:t>
      </w:r>
      <w:r>
        <w:t xml:space="preserve">continue as normal during the change freeze period. Coordinated changes</w:t>
      </w:r>
      <w:r>
        <w:t xml:space="preserve"> </w:t>
      </w:r>
      <w:r>
        <w:t xml:space="preserve">to environments such as application upgrades are not available during</w:t>
      </w:r>
      <w:r>
        <w:t xml:space="preserve"> </w:t>
      </w:r>
      <w:r>
        <w:t xml:space="preserve">this time. The IBM SRE team does not schedule maintenance during the</w:t>
      </w:r>
      <w:r>
        <w:t xml:space="preserve"> </w:t>
      </w:r>
      <w:r>
        <w:t xml:space="preserve">change freeze period.</w:t>
      </w:r>
    </w:p>
    <w:p>
      <w:pPr>
        <w:pStyle w:val="BodyText"/>
      </w:pPr>
      <w:r>
        <w:t xml:space="preserve">The Self-Service Portal is available for Non-Production environments</w:t>
      </w:r>
      <w:r>
        <w:t xml:space="preserve"> </w:t>
      </w:r>
      <w:r>
        <w:t xml:space="preserve">during the change freeze window. Production environment SSP access, with</w:t>
      </w:r>
      <w:r>
        <w:t xml:space="preserve"> </w:t>
      </w:r>
      <w:r>
        <w:t xml:space="preserve">the exception of running MAS Must Gather, is not allowed.</w:t>
      </w:r>
    </w:p>
    <w:p>
      <w:pPr>
        <w:pStyle w:val="BodyText"/>
      </w:pPr>
      <w:r>
        <w:t xml:space="preserve">Upgrade Policy Application and MAS component upgrades are on a</w:t>
      </w:r>
      <w:r>
        <w:t xml:space="preserve"> </w:t>
      </w:r>
      <w:r>
        <w:t xml:space="preserve">defined schedule based on the Maximo Application Suite release schedule</w:t>
      </w:r>
      <w:r>
        <w:t xml:space="preserve"> </w:t>
      </w:r>
      <w:r>
        <w:t xml:space="preserve">and the complexity of the upgrade. It is expected customers will be</w:t>
      </w:r>
      <w:r>
        <w:t xml:space="preserve"> </w:t>
      </w:r>
      <w:r>
        <w:t xml:space="preserve">upgraded to the current version within 6 months of release. Upgrades</w:t>
      </w:r>
      <w:r>
        <w:t xml:space="preserve"> </w:t>
      </w:r>
      <w:r>
        <w:t xml:space="preserve">will be deployed first to Non-Production and then scheduled for</w:t>
      </w:r>
      <w:r>
        <w:t xml:space="preserve"> </w:t>
      </w:r>
      <w:r>
        <w:t xml:space="preserve">Production. The test window length will depend on the size and</w:t>
      </w:r>
      <w:r>
        <w:t xml:space="preserve"> </w:t>
      </w:r>
      <w:r>
        <w:t xml:space="preserve">complexity of the upgrade and will be communicated through Client</w:t>
      </w:r>
      <w:r>
        <w:t xml:space="preserve"> </w:t>
      </w:r>
      <w:r>
        <w:t xml:space="preserve">Communications Center (CCC) notification as soon as it is available.</w:t>
      </w:r>
    </w:p>
    <w:p>
      <w:pPr>
        <w:pStyle w:val="BodyText"/>
      </w:pPr>
      <w:r>
        <w:t xml:space="preserve">MAS-SaaS Premium Customers (Non-Shared) can request a specific date</w:t>
      </w:r>
      <w:r>
        <w:t xml:space="preserve"> </w:t>
      </w:r>
      <w:r>
        <w:t xml:space="preserve">and time for MAS and application upgrades via case ticket as long as the</w:t>
      </w:r>
      <w:r>
        <w:t xml:space="preserve"> </w:t>
      </w:r>
      <w:r>
        <w:t xml:space="preserve">following conditions apply:</w:t>
      </w:r>
    </w:p>
    <w:p>
      <w:pPr>
        <w:pStyle w:val="BodyText"/>
      </w:pPr>
      <w:r>
        <w:t xml:space="preserve">The requested date is at least 10 business days before the requested</w:t>
      </w:r>
      <w:r>
        <w:t xml:space="preserve"> </w:t>
      </w:r>
      <w:r>
        <w:t xml:space="preserve">upgrade date The customer and MAS SRE Operations team can find a</w:t>
      </w:r>
      <w:r>
        <w:t xml:space="preserve"> </w:t>
      </w:r>
      <w:r>
        <w:t xml:space="preserve">mutually agreeable date and time when the proper resources on both sides</w:t>
      </w:r>
      <w:r>
        <w:t xml:space="preserve"> </w:t>
      </w:r>
      <w:r>
        <w:t xml:space="preserve">will be available MAS-SaaS Standard and Essentials Customers cannot</w:t>
      </w:r>
      <w:r>
        <w:t xml:space="preserve"> </w:t>
      </w:r>
      <w:r>
        <w:t xml:space="preserve">request specific upgrade dates; upgrade requests will be put into a</w:t>
      </w:r>
      <w:r>
        <w:t xml:space="preserve"> </w:t>
      </w:r>
      <w:r>
        <w:t xml:space="preserve">queue and scheduled by IBM SRE on a first-come, first serve basis.</w:t>
      </w:r>
    </w:p>
    <w:p>
      <w:pPr>
        <w:pStyle w:val="BodyText"/>
      </w:pPr>
      <w:r>
        <w:t xml:space="preserve">Emergency Maintenance In exceptional cases such as critical security</w:t>
      </w:r>
      <w:r>
        <w:t xml:space="preserve"> </w:t>
      </w:r>
      <w:r>
        <w:t xml:space="preserve">patching, the IBM Maximo Application Suite SaaS SRE team may need to</w:t>
      </w:r>
      <w:r>
        <w:t xml:space="preserve"> </w:t>
      </w:r>
      <w:r>
        <w:t xml:space="preserve">schedule unplanned emergency maintenance outages outside of standard</w:t>
      </w:r>
      <w:r>
        <w:t xml:space="preserve"> </w:t>
      </w:r>
      <w:r>
        <w:t xml:space="preserve">maintenance windows. The IBM Maximo Application Suite SaaS SRE team will</w:t>
      </w:r>
      <w:r>
        <w:t xml:space="preserve"> </w:t>
      </w:r>
      <w:r>
        <w:t xml:space="preserve">provide as much advanced notice as possible, however depending on</w:t>
      </w:r>
      <w:r>
        <w:t xml:space="preserve"> </w:t>
      </w:r>
      <w:r>
        <w:t xml:space="preserve">criticality of the security patch, 5-10 business days notice may not be</w:t>
      </w:r>
      <w:r>
        <w:t xml:space="preserve"> </w:t>
      </w:r>
      <w:r>
        <w:t xml:space="preserve">possible.</w:t>
      </w:r>
    </w:p>
    <w:p>
      <w:pPr>
        <w:pStyle w:val="BodyText"/>
      </w:pPr>
      <w:r>
        <w:t xml:space="preserve">Exception / Deferral Maintenance Requests All customer environments</w:t>
      </w:r>
      <w:r>
        <w:t xml:space="preserve"> </w:t>
      </w:r>
      <w:r>
        <w:t xml:space="preserve">are managed to several internal and external security and compliance</w:t>
      </w:r>
      <w:r>
        <w:t xml:space="preserve"> </w:t>
      </w:r>
      <w:r>
        <w:t xml:space="preserve">standards. IBM-initiated planned maintenance is governed by these</w:t>
      </w:r>
      <w:r>
        <w:t xml:space="preserve"> </w:t>
      </w:r>
      <w:r>
        <w:t xml:space="preserve">standards. For this reason, exceptions or deferral requests are not</w:t>
      </w:r>
      <w:r>
        <w:t xml:space="preserve"> </w:t>
      </w:r>
      <w:r>
        <w:t xml:space="preserve">available. There are no exceptions.</w:t>
      </w:r>
    </w:p>
    <w:p>
      <w:r>
        <w:pict>
          <v:rect style="width:0;height:1.5pt" o:hralign="center" o:hrstd="t" o:hr="t"/>
        </w:pict>
      </w:r>
    </w:p>
    <w:bookmarkEnd w:id="65"/>
    <w:bookmarkEnd w:id="66"/>
    <w:bookmarkStart w:id="67" w:name="X63dc6ff0db88da1dfa2e35dac8bb13903157645"/>
    <w:p>
      <w:pPr>
        <w:pStyle w:val="Heading2"/>
      </w:pPr>
      <w:r>
        <w:t xml:space="preserve">What</w:t>
      </w:r>
      <w:r>
        <w:t xml:space="preserve"> </w:t>
      </w:r>
      <w:r>
        <w:t xml:space="preserve">is the Maximo Application Suite North Star Metric (NSM)?</w:t>
      </w:r>
    </w:p>
    <w:p>
      <w:pPr>
        <w:pStyle w:val="FirstParagraph"/>
      </w:pPr>
      <w:r>
        <w:t xml:space="preserve">The Maximo Application Suite NSM is defined as "Peak usage of</w:t>
      </w:r>
      <w:r>
        <w:t xml:space="preserve"> </w:t>
      </w:r>
      <w:r>
        <w:t xml:space="preserve">AppPoints". For any questions on this, reach out to your COP Leaders</w:t>
      </w:r>
      <w:r>
        <w:t xml:space="preserve"> </w:t>
      </w:r>
      <w:r>
        <w:t xml:space="preserve">and/or Shalabh Prasad (Product Manager).</w:t>
      </w:r>
    </w:p>
    <w:bookmarkEnd w:id="67"/>
    <w:bookmarkStart w:id="82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br/>
      </w:r>
    </w:p>
    <w:p>
      <w:pPr>
        <w:pStyle w:val="BodyText"/>
      </w:pPr>
      <w:r>
        <w:rPr>
          <w:b/>
          <w:bCs/>
        </w:rPr>
        <w:t xml:space="preserve">CSM Slack Channel:</w:t>
      </w:r>
      <w:r>
        <w:t xml:space="preserve"> </w:t>
      </w:r>
      <w:hyperlink r:id="rId68">
        <w:r>
          <w:rPr>
            <w:rStyle w:val="Hyperlink"/>
          </w:rPr>
          <w:t xml:space="preserve">ask-maximo-suite</w:t>
        </w:r>
      </w:hyperlink>
      <w:r>
        <w:br/>
      </w:r>
      <w:r>
        <w:rPr>
          <w:b/>
          <w:bCs/>
        </w:rPr>
        <w:t xml:space="preserve">Learn:</w:t>
      </w:r>
      <w:r>
        <w:t xml:space="preserve"> </w:t>
      </w:r>
      <w:hyperlink r:id="rId69">
        <w:r>
          <w:rPr>
            <w:rStyle w:val="Hyperlink"/>
          </w:rPr>
          <w:t xml:space="preserve">Level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 Presentation,</w:t>
        </w:r>
      </w:hyperlink>
      <w:r>
        <w:t xml:space="preserve"> </w:t>
      </w:r>
      <w:r>
        <w:t xml:space="preserve">+</w:t>
      </w:r>
      <w:r>
        <w:t xml:space="preserve"> </w:t>
      </w:r>
      <w:hyperlink r:id="rId70">
        <w:r>
          <w:rPr>
            <w:rStyle w:val="Hyperlink"/>
          </w:rPr>
          <w:t xml:space="preserve">Recording</w:t>
        </w:r>
      </w:hyperlink>
      <w:r>
        <w:t xml:space="preserve"> </w:t>
      </w:r>
      <w:r>
        <w:t xml:space="preserve">and</w:t>
      </w:r>
      <w:r>
        <w:t xml:space="preserve"> </w:t>
      </w:r>
      <w:hyperlink r:id="rId71">
        <w:r>
          <w:rPr>
            <w:rStyle w:val="Hyperlink"/>
          </w:rPr>
          <w:t xml:space="preserve">Sales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Enablement</w:t>
        </w:r>
      </w:hyperlink>
      <w:r>
        <w:t xml:space="preserve"> </w:t>
      </w:r>
      <w:r>
        <w:t xml:space="preserve">materials</w:t>
      </w:r>
      <w:r>
        <w:br/>
      </w:r>
      <w:r>
        <w:rPr>
          <w:b/>
          <w:bCs/>
        </w:rPr>
        <w:t xml:space="preserve">Demo:</w:t>
      </w:r>
      <w:r>
        <w:t xml:space="preserve"> </w:t>
      </w:r>
      <w:hyperlink r:id="rId72">
        <w:r>
          <w:rPr>
            <w:rStyle w:val="Hyperlink"/>
          </w:rPr>
          <w:t xml:space="preserve">Maximo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Application Suite for Cross Industry Live Demo</w:t>
        </w:r>
      </w:hyperlink>
      <w:r>
        <w:br/>
      </w:r>
      <w:r>
        <w:rPr>
          <w:b/>
          <w:bCs/>
        </w:rPr>
        <w:t xml:space="preserve">Roadmap:</w:t>
      </w:r>
      <w:r>
        <w:t xml:space="preserve"> </w:t>
      </w:r>
      <w:hyperlink r:id="rId73">
        <w:r>
          <w:rPr>
            <w:rStyle w:val="Hyperlink"/>
          </w:rPr>
          <w:t xml:space="preserve">Product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Roadmap Presentation</w:t>
        </w:r>
      </w:hyperlink>
      <w:r>
        <w:br/>
      </w:r>
      <w:r>
        <w:rPr>
          <w:b/>
          <w:bCs/>
        </w:rPr>
        <w:t xml:space="preserve">Tech Zone:</w:t>
      </w:r>
      <w:r>
        <w:t xml:space="preserve"> </w:t>
      </w:r>
      <w:hyperlink r:id="rId74">
        <w:r>
          <w:rPr>
            <w:rStyle w:val="Hyperlink"/>
          </w:rPr>
          <w:t xml:space="preserve">Activation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Kit</w:t>
        </w:r>
      </w:hyperlink>
      <w:r>
        <w:t xml:space="preserve"> </w:t>
      </w:r>
      <w:r>
        <w:t xml:space="preserve">with Demo environments and enablement</w:t>
      </w:r>
      <w:r>
        <w:br/>
      </w:r>
      <w:r>
        <w:rPr>
          <w:b/>
          <w:bCs/>
        </w:rPr>
        <w:t xml:space="preserve">Deployment</w:t>
      </w:r>
      <w:r>
        <w:rPr>
          <w:b/>
          <w:bCs/>
        </w:rPr>
        <w:t xml:space="preserve"> </w:t>
      </w:r>
      <w:r>
        <w:rPr>
          <w:b/>
          <w:bCs/>
        </w:rPr>
        <w:t xml:space="preserve">Options:</w:t>
      </w:r>
      <w:r>
        <w:t xml:space="preserve"> </w:t>
      </w:r>
      <w:hyperlink r:id="rId75">
        <w:r>
          <w:rPr>
            <w:rStyle w:val="Hyperlink"/>
          </w:rPr>
          <w:t xml:space="preserve">Overview</w:t>
        </w:r>
      </w:hyperlink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Build your skills</w:t>
      </w:r>
    </w:p>
    <w:p>
      <w:pPr>
        <w:pStyle w:val="BodyText"/>
      </w:pPr>
      <w:hyperlink r:id="rId76">
        <w:r>
          <w:rPr>
            <w:rStyle w:val="Hyperlink"/>
          </w:rPr>
          <w:t xml:space="preserve">LearnIT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plan</w:t>
        </w:r>
      </w:hyperlink>
      <w:r>
        <w:br/>
      </w:r>
      <w:hyperlink r:id="rId77">
        <w:r>
          <w:rPr>
            <w:rStyle w:val="Hyperlink"/>
          </w:rPr>
          <w:t xml:space="preserve">ApplyIT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plan</w:t>
        </w:r>
      </w:hyperlink>
      <w:r>
        <w:br/>
      </w:r>
      <w:hyperlink r:id="rId78">
        <w:r>
          <w:rPr>
            <w:rStyle w:val="Hyperlink"/>
          </w:rPr>
          <w:t xml:space="preserve">DesignIT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plan</w:t>
        </w:r>
      </w:hyperlink>
      <w:r>
        <w:br/>
      </w:r>
    </w:p>
    <w:p>
      <w:pPr>
        <w:pStyle w:val="BodyText"/>
      </w:pPr>
      <w:r>
        <w:rPr>
          <w:b/>
          <w:bCs/>
        </w:rPr>
        <w:t xml:space="preserve">Customer-facing case studies?</w:t>
      </w:r>
    </w:p>
    <w:p>
      <w:pPr>
        <w:pStyle w:val="BodyText"/>
      </w:pPr>
      <w:r>
        <w:t xml:space="preserve">There are a number of case studies in the</w:t>
      </w:r>
      <w:r>
        <w:t xml:space="preserve"> </w:t>
      </w:r>
      <w:hyperlink r:id="rId79">
        <w:r>
          <w:rPr>
            <w:rStyle w:val="Hyperlink"/>
          </w:rPr>
          <w:t xml:space="preserve">Maximo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Application Suite Customer References</w:t>
        </w:r>
      </w:hyperlink>
      <w:r>
        <w:t xml:space="preserve">, as well as the</w:t>
      </w:r>
      <w:r>
        <w:t xml:space="preserve"> </w:t>
      </w:r>
      <w:hyperlink r:id="rId69">
        <w:r>
          <w:rPr>
            <w:rStyle w:val="Hyperlink"/>
          </w:rPr>
          <w:t xml:space="preserve">Level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 Presentation</w:t>
        </w:r>
      </w:hyperlink>
    </w:p>
    <w:p>
      <w:pPr>
        <w:pStyle w:val="BodyText"/>
      </w:pPr>
      <w:r>
        <w:rPr>
          <w:b/>
          <w:bCs/>
        </w:rPr>
        <w:t xml:space="preserve">Technology Expert Labs Service Offerings</w:t>
      </w:r>
    </w:p>
    <w:p>
      <w:pPr>
        <w:pStyle w:val="BodyText"/>
      </w:pPr>
      <w:hyperlink r:id="rId27">
        <w:r>
          <w:rPr>
            <w:rStyle w:val="Hyperlink"/>
          </w:rPr>
          <w:t xml:space="preserve">TEL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Maximo Service Offerings</w:t>
        </w:r>
      </w:hyperlink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Request an Enhancement</w:t>
      </w:r>
    </w:p>
    <w:p>
      <w:pPr>
        <w:pStyle w:val="BodyText"/>
      </w:pPr>
      <w:r>
        <w:t xml:space="preserve">Enter the idea in the</w:t>
      </w:r>
      <w:r>
        <w:t xml:space="preserve"> </w:t>
      </w:r>
      <w:hyperlink r:id="rId80">
        <w:r>
          <w:rPr>
            <w:rStyle w:val="Hyperlink"/>
          </w:rPr>
          <w:t xml:space="preserve">IBM Ideas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Portal</w:t>
        </w:r>
      </w:hyperlink>
    </w:p>
    <w:p>
      <w:pPr>
        <w:pStyle w:val="BodyText"/>
      </w:pPr>
      <w:r>
        <w:rPr>
          <w:b/>
          <w:bCs/>
        </w:rPr>
        <w:t xml:space="preserve">Subscribe to Maximo product notifications</w:t>
      </w:r>
    </w:p>
    <w:p>
      <w:pPr>
        <w:pStyle w:val="BodyText"/>
      </w:pPr>
      <w:r>
        <w:t xml:space="preserve">Learn how to subscribe to Maximo product notifications</w:t>
      </w:r>
      <w:r>
        <w:t xml:space="preserve"> </w:t>
      </w:r>
      <w:hyperlink r:id="rId81">
        <w:r>
          <w:rPr>
            <w:rStyle w:val="Hyperlink"/>
          </w:rPr>
          <w:t xml:space="preserve">HERE</w:t>
        </w:r>
      </w:hyperlink>
    </w:p>
    <w:bookmarkEnd w:id="82"/>
    <w:bookmarkStart w:id="104" w:name="customer-presentations"/>
    <w:p>
      <w:pPr>
        <w:pStyle w:val="Heading2"/>
      </w:pPr>
      <w:r>
        <w:t xml:space="preserve">Customer presentations</w:t>
      </w:r>
    </w:p>
    <w:p>
      <w:pPr>
        <w:numPr>
          <w:ilvl w:val="0"/>
          <w:numId w:val="1014"/>
        </w:numPr>
      </w:pPr>
      <w:hyperlink r:id="rId69">
        <w:r>
          <w:rPr>
            <w:rStyle w:val="Hyperlink"/>
          </w:rPr>
          <w:t xml:space="preserve">Maximo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Application Suite customer presentation</w:t>
        </w:r>
      </w:hyperlink>
    </w:p>
    <w:p>
      <w:pPr>
        <w:numPr>
          <w:ilvl w:val="0"/>
          <w:numId w:val="1014"/>
        </w:numPr>
      </w:pPr>
      <w:hyperlink r:id="rId70">
        <w:r>
          <w:rPr>
            <w:rStyle w:val="Hyperlink"/>
          </w:rPr>
          <w:t xml:space="preserve">Maximo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Application Suite recording</w:t>
        </w:r>
      </w:hyperlink>
    </w:p>
    <w:p>
      <w:pPr>
        <w:numPr>
          <w:ilvl w:val="0"/>
          <w:numId w:val="1014"/>
        </w:numPr>
      </w:pPr>
      <w:hyperlink r:id="rId83">
        <w:r>
          <w:rPr>
            <w:rStyle w:val="Hyperlink"/>
          </w:rPr>
          <w:t xml:space="preserve">Manage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customer presentation</w:t>
        </w:r>
      </w:hyperlink>
    </w:p>
    <w:p>
      <w:pPr>
        <w:numPr>
          <w:ilvl w:val="0"/>
          <w:numId w:val="1014"/>
        </w:numPr>
      </w:pPr>
      <w:hyperlink r:id="rId84">
        <w:r>
          <w:rPr>
            <w:rStyle w:val="Hyperlink"/>
          </w:rPr>
          <w:t xml:space="preserve">Manage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recording</w:t>
        </w:r>
      </w:hyperlink>
    </w:p>
    <w:p>
      <w:pPr>
        <w:numPr>
          <w:ilvl w:val="0"/>
          <w:numId w:val="1014"/>
        </w:numPr>
      </w:pPr>
      <w:hyperlink r:id="rId85">
        <w:r>
          <w:rPr>
            <w:rStyle w:val="Hyperlink"/>
          </w:rPr>
          <w:t xml:space="preserve">Monitor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customer presentation</w:t>
        </w:r>
      </w:hyperlink>
    </w:p>
    <w:p>
      <w:pPr>
        <w:numPr>
          <w:ilvl w:val="0"/>
          <w:numId w:val="1014"/>
        </w:numPr>
      </w:pPr>
      <w:hyperlink r:id="rId86">
        <w:r>
          <w:rPr>
            <w:rStyle w:val="Hyperlink"/>
          </w:rPr>
          <w:t xml:space="preserve">Monitor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recording</w:t>
        </w:r>
      </w:hyperlink>
    </w:p>
    <w:p>
      <w:pPr>
        <w:numPr>
          <w:ilvl w:val="0"/>
          <w:numId w:val="1014"/>
        </w:numPr>
      </w:pPr>
      <w:hyperlink r:id="rId87">
        <w:r>
          <w:rPr>
            <w:rStyle w:val="Hyperlink"/>
          </w:rPr>
          <w:t xml:space="preserve">Asset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Performance Management customer presentation</w:t>
        </w:r>
      </w:hyperlink>
    </w:p>
    <w:p>
      <w:pPr>
        <w:numPr>
          <w:ilvl w:val="0"/>
          <w:numId w:val="1014"/>
        </w:numPr>
      </w:pPr>
      <w:hyperlink r:id="rId88">
        <w:r>
          <w:rPr>
            <w:rStyle w:val="Hyperlink"/>
          </w:rPr>
          <w:t xml:space="preserve">Asset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Performance Management recording</w:t>
        </w:r>
      </w:hyperlink>
    </w:p>
    <w:p>
      <w:pPr>
        <w:numPr>
          <w:ilvl w:val="0"/>
          <w:numId w:val="1014"/>
        </w:numPr>
      </w:pPr>
      <w:hyperlink r:id="rId89">
        <w:r>
          <w:rPr>
            <w:rStyle w:val="Hyperlink"/>
          </w:rPr>
          <w:t xml:space="preserve">Visual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Inspection customer presentation</w:t>
        </w:r>
      </w:hyperlink>
    </w:p>
    <w:p>
      <w:pPr>
        <w:numPr>
          <w:ilvl w:val="0"/>
          <w:numId w:val="1014"/>
        </w:numPr>
      </w:pPr>
      <w:hyperlink r:id="rId90">
        <w:r>
          <w:rPr>
            <w:rStyle w:val="Hyperlink"/>
          </w:rPr>
          <w:t xml:space="preserve">Visual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Inspection recording</w:t>
        </w:r>
      </w:hyperlink>
    </w:p>
    <w:p>
      <w:pPr>
        <w:numPr>
          <w:ilvl w:val="0"/>
          <w:numId w:val="1014"/>
        </w:numPr>
      </w:pPr>
      <w:hyperlink r:id="rId91">
        <w:r>
          <w:rPr>
            <w:rStyle w:val="Hyperlink"/>
          </w:rPr>
          <w:t xml:space="preserve">Mobile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customer presentation</w:t>
        </w:r>
      </w:hyperlink>
    </w:p>
    <w:p>
      <w:pPr>
        <w:numPr>
          <w:ilvl w:val="0"/>
          <w:numId w:val="1014"/>
        </w:numPr>
      </w:pPr>
      <w:hyperlink r:id="rId92">
        <w:r>
          <w:rPr>
            <w:rStyle w:val="Hyperlink"/>
          </w:rPr>
          <w:t xml:space="preserve">Mobile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recording</w:t>
        </w:r>
      </w:hyperlink>
    </w:p>
    <w:p>
      <w:pPr>
        <w:numPr>
          <w:ilvl w:val="0"/>
          <w:numId w:val="1014"/>
        </w:numPr>
      </w:pPr>
      <w:hyperlink r:id="rId93">
        <w:r>
          <w:rPr>
            <w:rStyle w:val="Hyperlink"/>
          </w:rPr>
          <w:t xml:space="preserve">Assist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recording</w:t>
        </w:r>
      </w:hyperlink>
    </w:p>
    <w:p>
      <w:pPr>
        <w:numPr>
          <w:ilvl w:val="0"/>
          <w:numId w:val="1014"/>
        </w:numPr>
      </w:pPr>
      <w:hyperlink r:id="rId94">
        <w:r>
          <w:rPr>
            <w:rStyle w:val="Hyperlink"/>
          </w:rPr>
          <w:t xml:space="preserve">Schedule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customer presentation</w:t>
        </w:r>
      </w:hyperlink>
    </w:p>
    <w:p>
      <w:pPr>
        <w:numPr>
          <w:ilvl w:val="0"/>
          <w:numId w:val="1014"/>
        </w:numPr>
      </w:pPr>
      <w:hyperlink r:id="rId95">
        <w:r>
          <w:rPr>
            <w:rStyle w:val="Hyperlink"/>
          </w:rPr>
          <w:t xml:space="preserve">Safety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customer presentation</w:t>
        </w:r>
      </w:hyperlink>
    </w:p>
    <w:p>
      <w:pPr>
        <w:numPr>
          <w:ilvl w:val="0"/>
          <w:numId w:val="1014"/>
        </w:numPr>
      </w:pPr>
      <w:hyperlink r:id="rId96">
        <w:r>
          <w:rPr>
            <w:rStyle w:val="Hyperlink"/>
          </w:rPr>
          <w:t xml:space="preserve">Water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Management customer presentation</w:t>
        </w:r>
      </w:hyperlink>
    </w:p>
    <w:p>
      <w:pPr>
        <w:numPr>
          <w:ilvl w:val="0"/>
          <w:numId w:val="1014"/>
        </w:numPr>
      </w:pPr>
      <w:hyperlink r:id="rId97">
        <w:r>
          <w:rPr>
            <w:rStyle w:val="Hyperlink"/>
          </w:rPr>
          <w:t xml:space="preserve">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 Gas customer presentation</w:t>
        </w:r>
      </w:hyperlink>
    </w:p>
    <w:p>
      <w:pPr>
        <w:numPr>
          <w:ilvl w:val="0"/>
          <w:numId w:val="1014"/>
        </w:numPr>
      </w:pPr>
      <w:hyperlink r:id="rId98">
        <w:r>
          <w:rPr>
            <w:rStyle w:val="Hyperlink"/>
          </w:rPr>
          <w:t xml:space="preserve">Life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Sciences customer presentation</w:t>
        </w:r>
      </w:hyperlink>
    </w:p>
    <w:p>
      <w:pPr>
        <w:numPr>
          <w:ilvl w:val="0"/>
          <w:numId w:val="1014"/>
        </w:numPr>
      </w:pPr>
      <w:hyperlink r:id="rId99">
        <w:r>
          <w:rPr>
            <w:rStyle w:val="Hyperlink"/>
          </w:rPr>
          <w:t xml:space="preserve">Transportation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customer presentation</w:t>
        </w:r>
      </w:hyperlink>
    </w:p>
    <w:p>
      <w:pPr>
        <w:numPr>
          <w:ilvl w:val="0"/>
          <w:numId w:val="1014"/>
        </w:numPr>
      </w:pPr>
      <w:hyperlink r:id="rId100">
        <w:r>
          <w:rPr>
            <w:rStyle w:val="Hyperlink"/>
          </w:rPr>
          <w:t xml:space="preserve">Vegetation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Management customer presentation</w:t>
        </w:r>
      </w:hyperlink>
    </w:p>
    <w:p>
      <w:pPr>
        <w:numPr>
          <w:ilvl w:val="0"/>
          <w:numId w:val="1014"/>
        </w:numPr>
      </w:pPr>
      <w:hyperlink r:id="rId101">
        <w:r>
          <w:rPr>
            <w:rStyle w:val="Hyperlink"/>
          </w:rPr>
          <w:t xml:space="preserve">Utilities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customer presentation</w:t>
        </w:r>
      </w:hyperlink>
    </w:p>
    <w:p>
      <w:pPr>
        <w:numPr>
          <w:ilvl w:val="0"/>
          <w:numId w:val="1014"/>
        </w:numPr>
      </w:pPr>
      <w:hyperlink r:id="rId102">
        <w:r>
          <w:rPr>
            <w:rStyle w:val="Hyperlink"/>
          </w:rPr>
          <w:t xml:space="preserve">Aviation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customer presentation</w:t>
        </w:r>
      </w:hyperlink>
    </w:p>
    <w:p>
      <w:pPr>
        <w:numPr>
          <w:ilvl w:val="0"/>
          <w:numId w:val="1014"/>
        </w:numPr>
      </w:pPr>
      <w:hyperlink r:id="rId103">
        <w:r>
          <w:rPr>
            <w:rStyle w:val="Hyperlink"/>
          </w:rPr>
          <w:t xml:space="preserve">EAM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 MAS upgrade customer presentation</w:t>
        </w:r>
      </w:hyperlink>
    </w:p>
    <w:bookmarkEnd w:id="10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2" Target="/common/ai-apps/csm-ai-envizi/" TargetMode="External" /><Relationship Type="http://schemas.openxmlformats.org/officeDocument/2006/relationships/hyperlink" Id="rId19" Target="/common/ai-apps/csm-ai-maximo-saas/" TargetMode="External" /><Relationship Type="http://schemas.openxmlformats.org/officeDocument/2006/relationships/hyperlink" Id="rId18" Target="/common/ai-apps/csm-maximo-9-1/" TargetMode="External" /><Relationship Type="http://schemas.openxmlformats.org/officeDocument/2006/relationships/hyperlink" Id="rId20" Target="/common/ai-apps/csm-maximo-modernization/" TargetMode="External" /><Relationship Type="http://schemas.openxmlformats.org/officeDocument/2006/relationships/hyperlink" Id="rId21" Target="/common/ai-apps/csm-maximo-mref/" TargetMode="External" /><Relationship Type="http://schemas.openxmlformats.org/officeDocument/2006/relationships/hyperlink" Id="rId14" Target="http://ibm.biz/EL-EP-MaxApp-IntAssetMgt" TargetMode="External" /><Relationship Type="http://schemas.openxmlformats.org/officeDocument/2006/relationships/hyperlink" Id="rId15" Target="http://ibm.biz/EL-EP-Sterling-IntSupChain" TargetMode="External" /><Relationship Type="http://schemas.openxmlformats.org/officeDocument/2006/relationships/hyperlink" Id="rId81" Target="http://www-01.ibm.com/software/support/einfo.html" TargetMode="External" /><Relationship Type="http://schemas.openxmlformats.org/officeDocument/2006/relationships/hyperlink" Id="rId42" Target="https://cloud.ibm.com/docs/mas-ms" TargetMode="External" /><Relationship Type="http://schemas.openxmlformats.org/officeDocument/2006/relationships/hyperlink" Id="rId13" Target="https://ec.yourlearning.ibm.com/w3/playback/10248043" TargetMode="External" /><Relationship Type="http://schemas.openxmlformats.org/officeDocument/2006/relationships/hyperlink" Id="rId54" Target="https://ibm-mas.github.io/cli/examples/eam-migration/" TargetMode="External" /><Relationship Type="http://schemas.openxmlformats.org/officeDocument/2006/relationships/hyperlink" Id="rId51" Target="https://ibm-watson-iot.github.io/mas-scada-historian-connector/" TargetMode="External" /><Relationship Type="http://schemas.openxmlformats.org/officeDocument/2006/relationships/hyperlink" Id="rId12" Target="https://ibm.biz/BdPZX6" TargetMode="External" /><Relationship Type="http://schemas.openxmlformats.org/officeDocument/2006/relationships/hyperlink" Id="rId68" Target="https://ibm.enterprise.slack.com/archives/C014D7K4M5X" TargetMode="External" /><Relationship Type="http://schemas.openxmlformats.org/officeDocument/2006/relationships/hyperlink" Id="rId98" Target="https://ibm.seismic.com/Link/Content/DC2dT3DDWJhjf8QRg94QQGjq72VV" TargetMode="External" /><Relationship Type="http://schemas.openxmlformats.org/officeDocument/2006/relationships/hyperlink" Id="rId100" Target="https://ibm.seismic.com/Link/Content/DC328hH6gP3B68qVH3RFH4hVWDQB" TargetMode="External" /><Relationship Type="http://schemas.openxmlformats.org/officeDocument/2006/relationships/hyperlink" Id="rId69" Target="https://ibm.seismic.com/Link/Content/DC4727RX72R3f8FVPWq4fgWmfdBj" TargetMode="External" /><Relationship Type="http://schemas.openxmlformats.org/officeDocument/2006/relationships/hyperlink" Id="rId102" Target="https://ibm.seismic.com/Link/Content/DC7D6XH7FfJ8D8QF346Qb4QMDD4G" TargetMode="External" /><Relationship Type="http://schemas.openxmlformats.org/officeDocument/2006/relationships/hyperlink" Id="rId71" Target="https://ibm.seismic.com/Link/Content/DC84bb2bhq39VGCBR6j6FQqPcgXV" TargetMode="External" /><Relationship Type="http://schemas.openxmlformats.org/officeDocument/2006/relationships/hyperlink" Id="rId101" Target="https://ibm.seismic.com/Link/Content/DCC7PXgH4jpqcG7JgM893WP6QMdj" TargetMode="External" /><Relationship Type="http://schemas.openxmlformats.org/officeDocument/2006/relationships/hyperlink" Id="rId37" Target="https://ibm.seismic.com/Link/Content/DCDmffTCMB8D38FTcXCH8FbV7qBV" TargetMode="External" /><Relationship Type="http://schemas.openxmlformats.org/officeDocument/2006/relationships/hyperlink" Id="rId86" Target="https://ibm.seismic.com/Link/Content/DCF4RqFR4dq7h8CMHPFcpMqBJ7fV" TargetMode="External" /><Relationship Type="http://schemas.openxmlformats.org/officeDocument/2006/relationships/hyperlink" Id="rId88" Target="https://ibm.seismic.com/Link/Content/DCGDd9Xdq7V7cGCJcfdjQcFXRGQP" TargetMode="External" /><Relationship Type="http://schemas.openxmlformats.org/officeDocument/2006/relationships/hyperlink" Id="rId30" Target="https://ibm.seismic.com/Link/Content/DCHVbDWJDjb3FG4WPBCcFmX8HC9G" TargetMode="External" /><Relationship Type="http://schemas.openxmlformats.org/officeDocument/2006/relationships/hyperlink" Id="rId91" Target="https://ibm.seismic.com/Link/Content/DCJXQ4mTJPPWjGFMMcT66cX3Pfb8" TargetMode="External" /><Relationship Type="http://schemas.openxmlformats.org/officeDocument/2006/relationships/hyperlink" Id="rId26" Target="https://ibm.seismic.com/Link/Content/DCQqmg9hgcP4m8FQbq92fjM2JDg8" TargetMode="External" /><Relationship Type="http://schemas.openxmlformats.org/officeDocument/2006/relationships/hyperlink" Id="rId85" Target="https://ibm.seismic.com/Link/Content/DCRM9cBT76dqTGCT9VHWc4VMfpB3" TargetMode="External" /><Relationship Type="http://schemas.openxmlformats.org/officeDocument/2006/relationships/hyperlink" Id="rId90" Target="https://ibm.seismic.com/Link/Content/DCRmJGmmd3GMC8fFbjWc6BCTHCp3" TargetMode="External" /><Relationship Type="http://schemas.openxmlformats.org/officeDocument/2006/relationships/hyperlink" Id="rId103" Target="https://ibm.seismic.com/Link/Content/DCT4JbW7MT97FGqGfDqqT2qfRbj3" TargetMode="External" /><Relationship Type="http://schemas.openxmlformats.org/officeDocument/2006/relationships/hyperlink" Id="rId35" Target="https://ibm.seismic.com/Link/Content/DCTgB4cH8d2qdGFCC838BPc6QM33" TargetMode="External" /><Relationship Type="http://schemas.openxmlformats.org/officeDocument/2006/relationships/hyperlink" Id="rId36" Target="https://ibm.seismic.com/Link/Content/DCVQWjBXXj8H2G4PfR4RRJp24bFj" TargetMode="External" /><Relationship Type="http://schemas.openxmlformats.org/officeDocument/2006/relationships/hyperlink" Id="rId93" Target="https://ibm.seismic.com/Link/Content/DCWHpJRVMMF8TGFJ6Tg2q7CMh9TV" TargetMode="External" /><Relationship Type="http://schemas.openxmlformats.org/officeDocument/2006/relationships/hyperlink" Id="rId83" Target="https://ibm.seismic.com/Link/Content/DCWVRRH7T4T6bG4CVWDRqpdB848V" TargetMode="External" /><Relationship Type="http://schemas.openxmlformats.org/officeDocument/2006/relationships/hyperlink" Id="rId27" Target="https://ibm.seismic.com/Link/Content/DCd8PQjgQBMW3G7H7CgPFXhFXXRP" TargetMode="External" /><Relationship Type="http://schemas.openxmlformats.org/officeDocument/2006/relationships/hyperlink" Id="rId95" Target="https://ibm.seismic.com/Link/Content/DCdBgTQJgf4cJG2FhdG8V67RT3T8" TargetMode="External" /><Relationship Type="http://schemas.openxmlformats.org/officeDocument/2006/relationships/hyperlink" Id="rId84" Target="https://ibm.seismic.com/Link/Content/DCdDcP72b4b7W8MXdF4TWqQfFTHV" TargetMode="External" /><Relationship Type="http://schemas.openxmlformats.org/officeDocument/2006/relationships/hyperlink" Id="rId89" Target="https://ibm.seismic.com/Link/Content/DCdVTWdPdBPWCGfDVqmjcbjDjPmj" TargetMode="External" /><Relationship Type="http://schemas.openxmlformats.org/officeDocument/2006/relationships/hyperlink" Id="rId96" Target="https://ibm.seismic.com/Link/Content/DCdWMQjDqDRFBGfThpgq49hq3hbG" TargetMode="External" /><Relationship Type="http://schemas.openxmlformats.org/officeDocument/2006/relationships/hyperlink" Id="rId73" Target="https://ibm.seismic.com/Link/Content/DCf4VWPc2C34DGcD3QVW4QMGHRBP" TargetMode="External" /><Relationship Type="http://schemas.openxmlformats.org/officeDocument/2006/relationships/hyperlink" Id="rId24" Target="https://ibm.seismic.com/Link/Content/DCfP2GhcdBVCGG2D2Pb72bXPp7GB" TargetMode="External" /><Relationship Type="http://schemas.openxmlformats.org/officeDocument/2006/relationships/hyperlink" Id="rId99" Target="https://ibm.seismic.com/Link/Content/DCgmbjJBjMmXQGFChgG2JGq3fVjV" TargetMode="External" /><Relationship Type="http://schemas.openxmlformats.org/officeDocument/2006/relationships/hyperlink" Id="rId40" Target="https://ibm.seismic.com/Link/Content/DChB2R4P39Pm38TVX863Mp7bmJDV" TargetMode="External" /><Relationship Type="http://schemas.openxmlformats.org/officeDocument/2006/relationships/hyperlink" Id="rId92" Target="https://ibm.seismic.com/Link/Content/DChGcR4H46Hj98TG68dXjXC6md4B" TargetMode="External" /><Relationship Type="http://schemas.openxmlformats.org/officeDocument/2006/relationships/hyperlink" Id="rId87" Target="https://ibm.seismic.com/Link/Content/DChQmXffTGp2P8HGTGMhH62pW3jB" TargetMode="External" /><Relationship Type="http://schemas.openxmlformats.org/officeDocument/2006/relationships/hyperlink" Id="rId97" Target="https://ibm.seismic.com/Link/Content/DChTGjRbXcWG88fHPV6GWqX96j38" TargetMode="External" /><Relationship Type="http://schemas.openxmlformats.org/officeDocument/2006/relationships/hyperlink" Id="rId70" Target="https://ibm.seismic.com/Link/Content/DCmHQXhqj9c2W89GH8cXgBmdjjJP" TargetMode="External" /><Relationship Type="http://schemas.openxmlformats.org/officeDocument/2006/relationships/hyperlink" Id="rId94" Target="https://ibm.seismic.com/Link/Content/DCmMbGhHRTjXMG7D8JGdbPc4BCQd" TargetMode="External" /><Relationship Type="http://schemas.openxmlformats.org/officeDocument/2006/relationships/hyperlink" Id="rId75" Target="https://ibm.seismic.com/Link/Content/DCpf2MjP8jh7C89Wq2GDqPMbJchP" TargetMode="External" /><Relationship Type="http://schemas.openxmlformats.org/officeDocument/2006/relationships/hyperlink" Id="rId79" Target="https://ibm.seismic.com/Link/Content/DCqgjPqQqF6CB89XHQW9MQBMVDP3" TargetMode="External" /><Relationship Type="http://schemas.openxmlformats.org/officeDocument/2006/relationships/hyperlink" Id="rId80" Target="https://ideas.ibm.com/?interaction=raised" TargetMode="External" /><Relationship Type="http://schemas.openxmlformats.org/officeDocument/2006/relationships/hyperlink" Id="rId59" Target="https://moremaximo.com/events/calendar" TargetMode="External" /><Relationship Type="http://schemas.openxmlformats.org/officeDocument/2006/relationships/hyperlink" Id="rId72" Target="https://techzone.ibm.com/collection/MaximoApplicationSuiteForCrossIndustry" TargetMode="External" /><Relationship Type="http://schemas.openxmlformats.org/officeDocument/2006/relationships/hyperlink" Id="rId74" Target="https://techzone.ibm.com/collection/turbonomic-application-resource-management-demo-assets" TargetMode="External" /><Relationship Type="http://schemas.openxmlformats.org/officeDocument/2006/relationships/hyperlink" Id="rId47" Target="https://w3.ibm.com/w3publisher/aiapps-onboarding/asset-management/maximo" TargetMode="External" /><Relationship Type="http://schemas.openxmlformats.org/officeDocument/2006/relationships/hyperlink" Id="rId16" Target="https://www.electralearning.com/" TargetMode="External" /><Relationship Type="http://schemas.openxmlformats.org/officeDocument/2006/relationships/hyperlink" Id="rId44" Target="https://www.ibm.com/cloud/blog/announcements/ibm-maximo-application-suite-byol-now-available-on-aws-marketplace" TargetMode="External" /><Relationship Type="http://schemas.openxmlformats.org/officeDocument/2006/relationships/hyperlink" Id="rId63" Target="https://www.ibm.com/docs/en/announcements/eomeos-systemcloudsolution-software-products-april-2022-announcement?region=US" TargetMode="External" /><Relationship Type="http://schemas.openxmlformats.org/officeDocument/2006/relationships/hyperlink" Id="rId49" Target="https://www.ibm.com/docs/en/mas/saas?topic=guide-maintenance" TargetMode="External" /><Relationship Type="http://schemas.openxmlformats.org/officeDocument/2006/relationships/hyperlink" Id="rId45" Target="https://www.ibm.com/docs/en/mas87/8.7.0?topic=installing-configuring-maximo-application-suite-amazon-web-services" TargetMode="External" /><Relationship Type="http://schemas.openxmlformats.org/officeDocument/2006/relationships/hyperlink" Id="rId60" Target="https://www.ibm.com/support/pages/maximo-application-suite-releases-information-0" TargetMode="External" /><Relationship Type="http://schemas.openxmlformats.org/officeDocument/2006/relationships/hyperlink" Id="rId56" Target="https://www.ibm.com/training/course/containerization-and-rhocp-essentials-for-maximo-application-suite-and-sterling-solutions-DL25607G" TargetMode="External" /><Relationship Type="http://schemas.openxmlformats.org/officeDocument/2006/relationships/hyperlink" Id="rId76" Target="https://yourlearning.ibm.com/activity/PLAN-203260F29712" TargetMode="External" /><Relationship Type="http://schemas.openxmlformats.org/officeDocument/2006/relationships/hyperlink" Id="rId78" Target="https://yourlearning.ibm.com/activity/PLAN-77C040054163" TargetMode="External" /><Relationship Type="http://schemas.openxmlformats.org/officeDocument/2006/relationships/hyperlink" Id="rId77" Target="https://yourlearning.ibm.com/activity/PLAN-B2597336423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/common/ai-apps/csm-ai-envizi/" TargetMode="External" /><Relationship Type="http://schemas.openxmlformats.org/officeDocument/2006/relationships/hyperlink" Id="rId19" Target="/common/ai-apps/csm-ai-maximo-saas/" TargetMode="External" /><Relationship Type="http://schemas.openxmlformats.org/officeDocument/2006/relationships/hyperlink" Id="rId18" Target="/common/ai-apps/csm-maximo-9-1/" TargetMode="External" /><Relationship Type="http://schemas.openxmlformats.org/officeDocument/2006/relationships/hyperlink" Id="rId20" Target="/common/ai-apps/csm-maximo-modernization/" TargetMode="External" /><Relationship Type="http://schemas.openxmlformats.org/officeDocument/2006/relationships/hyperlink" Id="rId21" Target="/common/ai-apps/csm-maximo-mref/" TargetMode="External" /><Relationship Type="http://schemas.openxmlformats.org/officeDocument/2006/relationships/hyperlink" Id="rId14" Target="http://ibm.biz/EL-EP-MaxApp-IntAssetMgt" TargetMode="External" /><Relationship Type="http://schemas.openxmlformats.org/officeDocument/2006/relationships/hyperlink" Id="rId15" Target="http://ibm.biz/EL-EP-Sterling-IntSupChain" TargetMode="External" /><Relationship Type="http://schemas.openxmlformats.org/officeDocument/2006/relationships/hyperlink" Id="rId81" Target="http://www-01.ibm.com/software/support/einfo.html" TargetMode="External" /><Relationship Type="http://schemas.openxmlformats.org/officeDocument/2006/relationships/hyperlink" Id="rId42" Target="https://cloud.ibm.com/docs/mas-ms" TargetMode="External" /><Relationship Type="http://schemas.openxmlformats.org/officeDocument/2006/relationships/hyperlink" Id="rId13" Target="https://ec.yourlearning.ibm.com/w3/playback/10248043" TargetMode="External" /><Relationship Type="http://schemas.openxmlformats.org/officeDocument/2006/relationships/hyperlink" Id="rId54" Target="https://ibm-mas.github.io/cli/examples/eam-migration/" TargetMode="External" /><Relationship Type="http://schemas.openxmlformats.org/officeDocument/2006/relationships/hyperlink" Id="rId51" Target="https://ibm-watson-iot.github.io/mas-scada-historian-connector/" TargetMode="External" /><Relationship Type="http://schemas.openxmlformats.org/officeDocument/2006/relationships/hyperlink" Id="rId12" Target="https://ibm.biz/BdPZX6" TargetMode="External" /><Relationship Type="http://schemas.openxmlformats.org/officeDocument/2006/relationships/hyperlink" Id="rId68" Target="https://ibm.enterprise.slack.com/archives/C014D7K4M5X" TargetMode="External" /><Relationship Type="http://schemas.openxmlformats.org/officeDocument/2006/relationships/hyperlink" Id="rId98" Target="https://ibm.seismic.com/Link/Content/DC2dT3DDWJhjf8QRg94QQGjq72VV" TargetMode="External" /><Relationship Type="http://schemas.openxmlformats.org/officeDocument/2006/relationships/hyperlink" Id="rId100" Target="https://ibm.seismic.com/Link/Content/DC328hH6gP3B68qVH3RFH4hVWDQB" TargetMode="External" /><Relationship Type="http://schemas.openxmlformats.org/officeDocument/2006/relationships/hyperlink" Id="rId69" Target="https://ibm.seismic.com/Link/Content/DC4727RX72R3f8FVPWq4fgWmfdBj" TargetMode="External" /><Relationship Type="http://schemas.openxmlformats.org/officeDocument/2006/relationships/hyperlink" Id="rId102" Target="https://ibm.seismic.com/Link/Content/DC7D6XH7FfJ8D8QF346Qb4QMDD4G" TargetMode="External" /><Relationship Type="http://schemas.openxmlformats.org/officeDocument/2006/relationships/hyperlink" Id="rId71" Target="https://ibm.seismic.com/Link/Content/DC84bb2bhq39VGCBR6j6FQqPcgXV" TargetMode="External" /><Relationship Type="http://schemas.openxmlformats.org/officeDocument/2006/relationships/hyperlink" Id="rId101" Target="https://ibm.seismic.com/Link/Content/DCC7PXgH4jpqcG7JgM893WP6QMdj" TargetMode="External" /><Relationship Type="http://schemas.openxmlformats.org/officeDocument/2006/relationships/hyperlink" Id="rId37" Target="https://ibm.seismic.com/Link/Content/DCDmffTCMB8D38FTcXCH8FbV7qBV" TargetMode="External" /><Relationship Type="http://schemas.openxmlformats.org/officeDocument/2006/relationships/hyperlink" Id="rId86" Target="https://ibm.seismic.com/Link/Content/DCF4RqFR4dq7h8CMHPFcpMqBJ7fV" TargetMode="External" /><Relationship Type="http://schemas.openxmlformats.org/officeDocument/2006/relationships/hyperlink" Id="rId88" Target="https://ibm.seismic.com/Link/Content/DCGDd9Xdq7V7cGCJcfdjQcFXRGQP" TargetMode="External" /><Relationship Type="http://schemas.openxmlformats.org/officeDocument/2006/relationships/hyperlink" Id="rId30" Target="https://ibm.seismic.com/Link/Content/DCHVbDWJDjb3FG4WPBCcFmX8HC9G" TargetMode="External" /><Relationship Type="http://schemas.openxmlformats.org/officeDocument/2006/relationships/hyperlink" Id="rId91" Target="https://ibm.seismic.com/Link/Content/DCJXQ4mTJPPWjGFMMcT66cX3Pfb8" TargetMode="External" /><Relationship Type="http://schemas.openxmlformats.org/officeDocument/2006/relationships/hyperlink" Id="rId26" Target="https://ibm.seismic.com/Link/Content/DCQqmg9hgcP4m8FQbq92fjM2JDg8" TargetMode="External" /><Relationship Type="http://schemas.openxmlformats.org/officeDocument/2006/relationships/hyperlink" Id="rId85" Target="https://ibm.seismic.com/Link/Content/DCRM9cBT76dqTGCT9VHWc4VMfpB3" TargetMode="External" /><Relationship Type="http://schemas.openxmlformats.org/officeDocument/2006/relationships/hyperlink" Id="rId90" Target="https://ibm.seismic.com/Link/Content/DCRmJGmmd3GMC8fFbjWc6BCTHCp3" TargetMode="External" /><Relationship Type="http://schemas.openxmlformats.org/officeDocument/2006/relationships/hyperlink" Id="rId103" Target="https://ibm.seismic.com/Link/Content/DCT4JbW7MT97FGqGfDqqT2qfRbj3" TargetMode="External" /><Relationship Type="http://schemas.openxmlformats.org/officeDocument/2006/relationships/hyperlink" Id="rId35" Target="https://ibm.seismic.com/Link/Content/DCTgB4cH8d2qdGFCC838BPc6QM33" TargetMode="External" /><Relationship Type="http://schemas.openxmlformats.org/officeDocument/2006/relationships/hyperlink" Id="rId36" Target="https://ibm.seismic.com/Link/Content/DCVQWjBXXj8H2G4PfR4RRJp24bFj" TargetMode="External" /><Relationship Type="http://schemas.openxmlformats.org/officeDocument/2006/relationships/hyperlink" Id="rId93" Target="https://ibm.seismic.com/Link/Content/DCWHpJRVMMF8TGFJ6Tg2q7CMh9TV" TargetMode="External" /><Relationship Type="http://schemas.openxmlformats.org/officeDocument/2006/relationships/hyperlink" Id="rId83" Target="https://ibm.seismic.com/Link/Content/DCWVRRH7T4T6bG4CVWDRqpdB848V" TargetMode="External" /><Relationship Type="http://schemas.openxmlformats.org/officeDocument/2006/relationships/hyperlink" Id="rId27" Target="https://ibm.seismic.com/Link/Content/DCd8PQjgQBMW3G7H7CgPFXhFXXRP" TargetMode="External" /><Relationship Type="http://schemas.openxmlformats.org/officeDocument/2006/relationships/hyperlink" Id="rId95" Target="https://ibm.seismic.com/Link/Content/DCdBgTQJgf4cJG2FhdG8V67RT3T8" TargetMode="External" /><Relationship Type="http://schemas.openxmlformats.org/officeDocument/2006/relationships/hyperlink" Id="rId84" Target="https://ibm.seismic.com/Link/Content/DCdDcP72b4b7W8MXdF4TWqQfFTHV" TargetMode="External" /><Relationship Type="http://schemas.openxmlformats.org/officeDocument/2006/relationships/hyperlink" Id="rId89" Target="https://ibm.seismic.com/Link/Content/DCdVTWdPdBPWCGfDVqmjcbjDjPmj" TargetMode="External" /><Relationship Type="http://schemas.openxmlformats.org/officeDocument/2006/relationships/hyperlink" Id="rId96" Target="https://ibm.seismic.com/Link/Content/DCdWMQjDqDRFBGfThpgq49hq3hbG" TargetMode="External" /><Relationship Type="http://schemas.openxmlformats.org/officeDocument/2006/relationships/hyperlink" Id="rId73" Target="https://ibm.seismic.com/Link/Content/DCf4VWPc2C34DGcD3QVW4QMGHRBP" TargetMode="External" /><Relationship Type="http://schemas.openxmlformats.org/officeDocument/2006/relationships/hyperlink" Id="rId24" Target="https://ibm.seismic.com/Link/Content/DCfP2GhcdBVCGG2D2Pb72bXPp7GB" TargetMode="External" /><Relationship Type="http://schemas.openxmlformats.org/officeDocument/2006/relationships/hyperlink" Id="rId99" Target="https://ibm.seismic.com/Link/Content/DCgmbjJBjMmXQGFChgG2JGq3fVjV" TargetMode="External" /><Relationship Type="http://schemas.openxmlformats.org/officeDocument/2006/relationships/hyperlink" Id="rId40" Target="https://ibm.seismic.com/Link/Content/DChB2R4P39Pm38TVX863Mp7bmJDV" TargetMode="External" /><Relationship Type="http://schemas.openxmlformats.org/officeDocument/2006/relationships/hyperlink" Id="rId92" Target="https://ibm.seismic.com/Link/Content/DChGcR4H46Hj98TG68dXjXC6md4B" TargetMode="External" /><Relationship Type="http://schemas.openxmlformats.org/officeDocument/2006/relationships/hyperlink" Id="rId87" Target="https://ibm.seismic.com/Link/Content/DChQmXffTGp2P8HGTGMhH62pW3jB" TargetMode="External" /><Relationship Type="http://schemas.openxmlformats.org/officeDocument/2006/relationships/hyperlink" Id="rId97" Target="https://ibm.seismic.com/Link/Content/DChTGjRbXcWG88fHPV6GWqX96j38" TargetMode="External" /><Relationship Type="http://schemas.openxmlformats.org/officeDocument/2006/relationships/hyperlink" Id="rId70" Target="https://ibm.seismic.com/Link/Content/DCmHQXhqj9c2W89GH8cXgBmdjjJP" TargetMode="External" /><Relationship Type="http://schemas.openxmlformats.org/officeDocument/2006/relationships/hyperlink" Id="rId94" Target="https://ibm.seismic.com/Link/Content/DCmMbGhHRTjXMG7D8JGdbPc4BCQd" TargetMode="External" /><Relationship Type="http://schemas.openxmlformats.org/officeDocument/2006/relationships/hyperlink" Id="rId75" Target="https://ibm.seismic.com/Link/Content/DCpf2MjP8jh7C89Wq2GDqPMbJchP" TargetMode="External" /><Relationship Type="http://schemas.openxmlformats.org/officeDocument/2006/relationships/hyperlink" Id="rId79" Target="https://ibm.seismic.com/Link/Content/DCqgjPqQqF6CB89XHQW9MQBMVDP3" TargetMode="External" /><Relationship Type="http://schemas.openxmlformats.org/officeDocument/2006/relationships/hyperlink" Id="rId80" Target="https://ideas.ibm.com/?interaction=raised" TargetMode="External" /><Relationship Type="http://schemas.openxmlformats.org/officeDocument/2006/relationships/hyperlink" Id="rId59" Target="https://moremaximo.com/events/calendar" TargetMode="External" /><Relationship Type="http://schemas.openxmlformats.org/officeDocument/2006/relationships/hyperlink" Id="rId72" Target="https://techzone.ibm.com/collection/MaximoApplicationSuiteForCrossIndustry" TargetMode="External" /><Relationship Type="http://schemas.openxmlformats.org/officeDocument/2006/relationships/hyperlink" Id="rId74" Target="https://techzone.ibm.com/collection/turbonomic-application-resource-management-demo-assets" TargetMode="External" /><Relationship Type="http://schemas.openxmlformats.org/officeDocument/2006/relationships/hyperlink" Id="rId47" Target="https://w3.ibm.com/w3publisher/aiapps-onboarding/asset-management/maximo" TargetMode="External" /><Relationship Type="http://schemas.openxmlformats.org/officeDocument/2006/relationships/hyperlink" Id="rId16" Target="https://www.electralearning.com/" TargetMode="External" /><Relationship Type="http://schemas.openxmlformats.org/officeDocument/2006/relationships/hyperlink" Id="rId44" Target="https://www.ibm.com/cloud/blog/announcements/ibm-maximo-application-suite-byol-now-available-on-aws-marketplace" TargetMode="External" /><Relationship Type="http://schemas.openxmlformats.org/officeDocument/2006/relationships/hyperlink" Id="rId63" Target="https://www.ibm.com/docs/en/announcements/eomeos-systemcloudsolution-software-products-april-2022-announcement?region=US" TargetMode="External" /><Relationship Type="http://schemas.openxmlformats.org/officeDocument/2006/relationships/hyperlink" Id="rId49" Target="https://www.ibm.com/docs/en/mas/saas?topic=guide-maintenance" TargetMode="External" /><Relationship Type="http://schemas.openxmlformats.org/officeDocument/2006/relationships/hyperlink" Id="rId45" Target="https://www.ibm.com/docs/en/mas87/8.7.0?topic=installing-configuring-maximo-application-suite-amazon-web-services" TargetMode="External" /><Relationship Type="http://schemas.openxmlformats.org/officeDocument/2006/relationships/hyperlink" Id="rId60" Target="https://www.ibm.com/support/pages/maximo-application-suite-releases-information-0" TargetMode="External" /><Relationship Type="http://schemas.openxmlformats.org/officeDocument/2006/relationships/hyperlink" Id="rId56" Target="https://www.ibm.com/training/course/containerization-and-rhocp-essentials-for-maximo-application-suite-and-sterling-solutions-DL25607G" TargetMode="External" /><Relationship Type="http://schemas.openxmlformats.org/officeDocument/2006/relationships/hyperlink" Id="rId76" Target="https://yourlearning.ibm.com/activity/PLAN-203260F29712" TargetMode="External" /><Relationship Type="http://schemas.openxmlformats.org/officeDocument/2006/relationships/hyperlink" Id="rId78" Target="https://yourlearning.ibm.com/activity/PLAN-77C040054163" TargetMode="External" /><Relationship Type="http://schemas.openxmlformats.org/officeDocument/2006/relationships/hyperlink" Id="rId77" Target="https://yourlearning.ibm.com/activity/PLAN-B2597336423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2025-07-09T21:06:05Z</dcterms:created>
  <dcterms:modified xsi:type="dcterms:W3CDTF">2025-07-09T21:06:05Z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