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B4CF9" w14:textId="0A7D675D" w:rsidR="00D60A24" w:rsidRPr="00080093" w:rsidRDefault="00A14C88" w:rsidP="00D60A24">
      <w:pPr>
        <w:pStyle w:val="Caption"/>
        <w:keepNext/>
        <w:rPr>
          <w:color w:val="000000" w:themeColor="text1"/>
        </w:rPr>
      </w:pPr>
      <w:r w:rsidRPr="00080093">
        <w:rPr>
          <w:b/>
          <w:bCs/>
          <w:color w:val="000000" w:themeColor="text1"/>
          <w:lang w:val="en-US"/>
        </w:rPr>
        <w:t xml:space="preserve">Supplementary </w:t>
      </w:r>
      <w:r w:rsidR="00D60A24" w:rsidRPr="00080093">
        <w:rPr>
          <w:b/>
          <w:bCs/>
          <w:color w:val="000000" w:themeColor="text1"/>
        </w:rPr>
        <w:t xml:space="preserve">Table </w:t>
      </w:r>
      <w:r w:rsidR="00CC4D92" w:rsidRPr="00080093">
        <w:rPr>
          <w:b/>
          <w:bCs/>
          <w:color w:val="000000" w:themeColor="text1"/>
        </w:rPr>
        <w:fldChar w:fldCharType="begin"/>
      </w:r>
      <w:r w:rsidR="00CC4D92" w:rsidRPr="00080093">
        <w:rPr>
          <w:b/>
          <w:bCs/>
          <w:color w:val="000000" w:themeColor="text1"/>
        </w:rPr>
        <w:instrText xml:space="preserve"> SEQ Table \* ARABIC </w:instrText>
      </w:r>
      <w:r w:rsidR="00CC4D92" w:rsidRPr="00080093">
        <w:rPr>
          <w:b/>
          <w:bCs/>
          <w:color w:val="000000" w:themeColor="text1"/>
        </w:rPr>
        <w:fldChar w:fldCharType="separate"/>
      </w:r>
      <w:r w:rsidR="005E2092" w:rsidRPr="00080093">
        <w:rPr>
          <w:b/>
          <w:bCs/>
          <w:noProof/>
          <w:color w:val="000000" w:themeColor="text1"/>
        </w:rPr>
        <w:t>1</w:t>
      </w:r>
      <w:r w:rsidR="00CC4D92" w:rsidRPr="00080093">
        <w:rPr>
          <w:b/>
          <w:bCs/>
          <w:noProof/>
          <w:color w:val="000000" w:themeColor="text1"/>
        </w:rPr>
        <w:fldChar w:fldCharType="end"/>
      </w:r>
      <w:r w:rsidR="00D60A24" w:rsidRPr="00080093">
        <w:rPr>
          <w:b/>
          <w:bCs/>
          <w:color w:val="000000" w:themeColor="text1"/>
          <w:lang w:val="en-US"/>
        </w:rPr>
        <w:t xml:space="preserve"> </w:t>
      </w:r>
      <w:r w:rsidR="00D60A24" w:rsidRPr="00080093">
        <w:rPr>
          <w:color w:val="000000" w:themeColor="text1"/>
          <w:lang w:val="en-US"/>
        </w:rPr>
        <w:t xml:space="preserve">Virus taxonomy and representation </w:t>
      </w:r>
      <w:r w:rsidR="007803A0" w:rsidRPr="00080093">
        <w:rPr>
          <w:color w:val="000000" w:themeColor="text1"/>
          <w:lang w:val="en-US"/>
        </w:rPr>
        <w:t xml:space="preserve">by RNA-seq samples </w:t>
      </w:r>
      <w:r w:rsidR="00D60A24" w:rsidRPr="00080093">
        <w:rPr>
          <w:color w:val="000000" w:themeColor="text1"/>
          <w:lang w:val="en-US"/>
        </w:rPr>
        <w:t xml:space="preserve">in the </w:t>
      </w:r>
      <w:r w:rsidR="00444AA5" w:rsidRPr="00080093">
        <w:rPr>
          <w:color w:val="000000" w:themeColor="text1"/>
          <w:lang w:val="en-US"/>
        </w:rPr>
        <w:t xml:space="preserve">analyzed data of </w:t>
      </w:r>
      <w:r w:rsidR="00D60A24" w:rsidRPr="00080093">
        <w:rPr>
          <w:color w:val="000000" w:themeColor="text1"/>
          <w:lang w:val="en-US"/>
        </w:rPr>
        <w:t>this study</w:t>
      </w:r>
      <w:r w:rsidR="00444AA5" w:rsidRPr="00080093">
        <w:rPr>
          <w:color w:val="000000" w:themeColor="text1"/>
          <w:lang w:val="en-US"/>
        </w:rPr>
        <w:t>.</w:t>
      </w:r>
    </w:p>
    <w:tbl>
      <w:tblPr>
        <w:tblW w:w="11341" w:type="dxa"/>
        <w:tblInd w:w="-42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992"/>
        <w:gridCol w:w="7796"/>
      </w:tblGrid>
      <w:tr w:rsidR="002F18C9" w:rsidRPr="00080093" w14:paraId="48848FAD" w14:textId="77777777" w:rsidTr="00BE5105">
        <w:trPr>
          <w:trHeight w:val="320"/>
        </w:trPr>
        <w:tc>
          <w:tcPr>
            <w:tcW w:w="2553" w:type="dxa"/>
            <w:shd w:val="clear" w:color="auto" w:fill="E7E6E6" w:themeFill="background2"/>
            <w:noWrap/>
            <w:vAlign w:val="center"/>
            <w:hideMark/>
          </w:tcPr>
          <w:p w14:paraId="34C9EE29" w14:textId="77777777" w:rsidR="00345F35" w:rsidRPr="00080093" w:rsidRDefault="00345F35" w:rsidP="002D7677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GB"/>
              </w:rPr>
              <w:t>Virus name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3819C4F2" w14:textId="5DAE9B25" w:rsidR="00345F35" w:rsidRPr="00080093" w:rsidRDefault="00345F35" w:rsidP="002D7677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</w:pPr>
            <w:r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  <w:t>Number of samples</w:t>
            </w:r>
          </w:p>
        </w:tc>
        <w:tc>
          <w:tcPr>
            <w:tcW w:w="7796" w:type="dxa"/>
            <w:shd w:val="clear" w:color="auto" w:fill="E7E6E6" w:themeFill="background2"/>
            <w:noWrap/>
            <w:vAlign w:val="center"/>
            <w:hideMark/>
          </w:tcPr>
          <w:p w14:paraId="5905A47F" w14:textId="77777777" w:rsidR="00345F35" w:rsidRPr="00080093" w:rsidRDefault="00345F35" w:rsidP="002D7677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GB"/>
              </w:rPr>
              <w:t>Virus Taxonomy</w:t>
            </w:r>
          </w:p>
        </w:tc>
      </w:tr>
      <w:tr w:rsidR="002F18C9" w:rsidRPr="00080093" w14:paraId="2DB0C55E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2088BD23" w14:textId="504AEF99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Aura virus</w:t>
            </w:r>
          </w:p>
        </w:tc>
        <w:tc>
          <w:tcPr>
            <w:tcW w:w="992" w:type="dxa"/>
            <w:vAlign w:val="center"/>
          </w:tcPr>
          <w:p w14:paraId="13A8B183" w14:textId="22083284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1D3C4F09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Kitrinoviricota; Alsuviricetes; Martellivirales; Togaviridae; Alphavirus</w:t>
            </w:r>
          </w:p>
        </w:tc>
      </w:tr>
      <w:tr w:rsidR="002F18C9" w:rsidRPr="00080093" w14:paraId="3B45CB4F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71906A5B" w14:textId="734865EA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Chikungunya virus</w:t>
            </w:r>
          </w:p>
        </w:tc>
        <w:tc>
          <w:tcPr>
            <w:tcW w:w="992" w:type="dxa"/>
            <w:vAlign w:val="center"/>
          </w:tcPr>
          <w:p w14:paraId="4ED951D3" w14:textId="2F86B34B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4636B18A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Kitrinoviricota; Alsuviricetes; Martellivirales; Togaviridae; Alphavirus</w:t>
            </w:r>
          </w:p>
        </w:tc>
      </w:tr>
      <w:tr w:rsidR="002F18C9" w:rsidRPr="00080093" w14:paraId="399AD662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7F9556CF" w14:textId="6E34920D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Enterovirus D</w:t>
            </w:r>
          </w:p>
        </w:tc>
        <w:tc>
          <w:tcPr>
            <w:tcW w:w="992" w:type="dxa"/>
            <w:vAlign w:val="center"/>
          </w:tcPr>
          <w:p w14:paraId="5EDAC98B" w14:textId="5D9906B5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18B3824F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</w:t>
            </w:r>
          </w:p>
        </w:tc>
      </w:tr>
      <w:tr w:rsidR="002F18C9" w:rsidRPr="00080093" w14:paraId="0B69011B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041F4499" w14:textId="69ACA3AC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Enterovirus D68</w:t>
            </w:r>
          </w:p>
        </w:tc>
        <w:tc>
          <w:tcPr>
            <w:tcW w:w="992" w:type="dxa"/>
            <w:vAlign w:val="center"/>
          </w:tcPr>
          <w:p w14:paraId="710B683D" w14:textId="52A32C03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4DFD59C0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Enterovirus D</w:t>
            </w:r>
          </w:p>
        </w:tc>
      </w:tr>
      <w:tr w:rsidR="002F18C9" w:rsidRPr="00080093" w14:paraId="04B93D9A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565C20EE" w14:textId="400342F6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Hepacivirus hominis</w:t>
            </w:r>
          </w:p>
        </w:tc>
        <w:tc>
          <w:tcPr>
            <w:tcW w:w="992" w:type="dxa"/>
            <w:vAlign w:val="center"/>
          </w:tcPr>
          <w:p w14:paraId="7D384BC6" w14:textId="58DC5C42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618D4C69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Kitrinoviricota; Flasuviricetes; Amarillovirales; Flaviviridae; Hepacivirus</w:t>
            </w:r>
          </w:p>
        </w:tc>
      </w:tr>
      <w:tr w:rsidR="002F18C9" w:rsidRPr="00080093" w14:paraId="5F84E7A0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517CEE2C" w14:textId="42BCF0C6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Human coronavirus 229E</w:t>
            </w:r>
          </w:p>
        </w:tc>
        <w:tc>
          <w:tcPr>
            <w:tcW w:w="992" w:type="dxa"/>
            <w:vAlign w:val="center"/>
          </w:tcPr>
          <w:p w14:paraId="22F47CF6" w14:textId="18CC42C5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1EC0A4F4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Nidovirales; Cornidovirineae; Coronaviridae; Orthocoronavirinae; Alphacoronavirus; Duvinacovirus</w:t>
            </w:r>
          </w:p>
        </w:tc>
      </w:tr>
      <w:tr w:rsidR="002F18C9" w:rsidRPr="00080093" w14:paraId="4D8AF692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08B6CDCE" w14:textId="3E758622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Human coronavirus HKU1</w:t>
            </w:r>
          </w:p>
        </w:tc>
        <w:tc>
          <w:tcPr>
            <w:tcW w:w="992" w:type="dxa"/>
            <w:vAlign w:val="center"/>
          </w:tcPr>
          <w:p w14:paraId="519927E4" w14:textId="6F2A3D88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300BBE29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Nidovirales; Cornidovirineae; Coronaviridae; Orthocoronavirinae; Betacoronavirus; Embecovirus</w:t>
            </w:r>
          </w:p>
        </w:tc>
      </w:tr>
      <w:tr w:rsidR="002F18C9" w:rsidRPr="00080093" w14:paraId="0E7BCF72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67222A69" w14:textId="626E8CD5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Human coronavirus OC43</w:t>
            </w:r>
          </w:p>
        </w:tc>
        <w:tc>
          <w:tcPr>
            <w:tcW w:w="992" w:type="dxa"/>
            <w:vAlign w:val="center"/>
          </w:tcPr>
          <w:p w14:paraId="35419DBD" w14:textId="42876C90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3D33FCF3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Nidovirales; Cornidovirineae; Coronaviridae; Orthocoronavirinae; Betacoronavirus; Embecovirus; Betacoronavirus 1</w:t>
            </w:r>
          </w:p>
        </w:tc>
      </w:tr>
      <w:tr w:rsidR="002F18C9" w:rsidRPr="00080093" w14:paraId="10F24D01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399D4E9F" w14:textId="7E3C7F48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Human immunodeficiency virus 1</w:t>
            </w:r>
          </w:p>
        </w:tc>
        <w:tc>
          <w:tcPr>
            <w:tcW w:w="992" w:type="dxa"/>
            <w:vAlign w:val="center"/>
          </w:tcPr>
          <w:p w14:paraId="776F5F2C" w14:textId="605CA85A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56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78C74D6D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Pararnavirae; Artverviricota; Revtraviricetes; Ortervirales; Retroviridae; Orthoretrovirinae; Lentivirus</w:t>
            </w:r>
          </w:p>
        </w:tc>
      </w:tr>
      <w:tr w:rsidR="002F18C9" w:rsidRPr="00080093" w14:paraId="50333E7B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3A80E353" w14:textId="031A72E1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Human metapneumovirus</w:t>
            </w:r>
          </w:p>
        </w:tc>
        <w:tc>
          <w:tcPr>
            <w:tcW w:w="992" w:type="dxa"/>
            <w:vAlign w:val="center"/>
          </w:tcPr>
          <w:p w14:paraId="39D29822" w14:textId="5DB36EF1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268ED2A1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Negarnaviricota; Haploviricotina; Monjiviricetes; Mononegavirales; Pneumoviridae; Metapneumovirus; Metapneumovirus hominis</w:t>
            </w:r>
          </w:p>
        </w:tc>
      </w:tr>
      <w:tr w:rsidR="002F18C9" w:rsidRPr="00080093" w14:paraId="4A2B447E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58F0E646" w14:textId="63512A30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Human parainfluenza virus 4a</w:t>
            </w:r>
          </w:p>
        </w:tc>
        <w:tc>
          <w:tcPr>
            <w:tcW w:w="992" w:type="dxa"/>
            <w:vAlign w:val="center"/>
          </w:tcPr>
          <w:p w14:paraId="63BA4419" w14:textId="47B4031E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348AC16D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Negarnaviricota; Haploviricotina; Monjiviricetes; Mononegavirales; Paramyxoviridae; Rubulavirinae; Orthorubulavirus; Human orthorubulavirus 4</w:t>
            </w:r>
          </w:p>
        </w:tc>
      </w:tr>
      <w:tr w:rsidR="002F18C9" w:rsidRPr="00080093" w14:paraId="20D878E5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78EF8411" w14:textId="28FC801D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Human parainfluenza virus 4b</w:t>
            </w:r>
          </w:p>
        </w:tc>
        <w:tc>
          <w:tcPr>
            <w:tcW w:w="992" w:type="dxa"/>
            <w:vAlign w:val="center"/>
          </w:tcPr>
          <w:p w14:paraId="7934321D" w14:textId="5FE8817E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7F74045E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Negarnaviricota; Haploviricotina; Monjiviricetes; Mononegavirales; Paramyxoviridae; Rubulavirinae; Orthorubulavirus; Human orthorubulavirus 4</w:t>
            </w:r>
          </w:p>
        </w:tc>
      </w:tr>
      <w:tr w:rsidR="002F18C9" w:rsidRPr="00080093" w14:paraId="773C139A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2BA2AEA7" w14:textId="1125FC7F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Human respiratory syncytial virus A</w:t>
            </w:r>
          </w:p>
        </w:tc>
        <w:tc>
          <w:tcPr>
            <w:tcW w:w="992" w:type="dxa"/>
            <w:vAlign w:val="center"/>
          </w:tcPr>
          <w:p w14:paraId="00FBC5FC" w14:textId="75BCB8AE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42C413E5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Negarnaviricota; Haploviricotina; Monjiviricetes; Mononegavirales; Pneumoviridae; Orthopneumovirus; Orthopneumovirus hominis; Human orthopneumovirus</w:t>
            </w:r>
          </w:p>
        </w:tc>
      </w:tr>
      <w:tr w:rsidR="002F18C9" w:rsidRPr="00080093" w14:paraId="22185405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56C8EBDC" w14:textId="33DB8639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Human respiratory syncytial virus B</w:t>
            </w:r>
          </w:p>
        </w:tc>
        <w:tc>
          <w:tcPr>
            <w:tcW w:w="992" w:type="dxa"/>
            <w:vAlign w:val="center"/>
          </w:tcPr>
          <w:p w14:paraId="1B67FD24" w14:textId="6405D95B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1A4D49E3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Negarnaviricota; Haploviricotina; Monjiviricetes; Mononegavirales; Pneumoviridae; Orthopneumovirus; Orthopneumovirus hominis; Human orthopneumovirus</w:t>
            </w:r>
          </w:p>
        </w:tc>
      </w:tr>
      <w:tr w:rsidR="002F18C9" w:rsidRPr="00080093" w14:paraId="5EC6241A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1A5C1365" w14:textId="5F2977A3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Human respirovirus 1</w:t>
            </w:r>
          </w:p>
        </w:tc>
        <w:tc>
          <w:tcPr>
            <w:tcW w:w="992" w:type="dxa"/>
            <w:vAlign w:val="center"/>
          </w:tcPr>
          <w:p w14:paraId="2DE17431" w14:textId="4F70527F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6EB632C2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Negarnaviricota; Haploviricotina; Monjiviricetes; Mononegavirales; Paramyxoviridae; Orthoparamyxovirinae; Respirovirus; Respirovirus laryngotracheitidis</w:t>
            </w:r>
          </w:p>
        </w:tc>
      </w:tr>
      <w:tr w:rsidR="002F18C9" w:rsidRPr="00080093" w14:paraId="0493F9BF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7263DB60" w14:textId="205BC46E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Human respirovirus 3</w:t>
            </w:r>
          </w:p>
        </w:tc>
        <w:tc>
          <w:tcPr>
            <w:tcW w:w="992" w:type="dxa"/>
            <w:vAlign w:val="center"/>
          </w:tcPr>
          <w:p w14:paraId="713BF65B" w14:textId="2319B532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6F5E0287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Negarnaviricota; Haploviricotina; Monjiviricetes; Mononegavirales; Paramyxoviridae; Orthoparamyxovirinae; Respirovirus; Respirovirus pneumoniae</w:t>
            </w:r>
          </w:p>
        </w:tc>
      </w:tr>
      <w:tr w:rsidR="002F18C9" w:rsidRPr="00080093" w14:paraId="252AAA7A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3BE0BBE0" w14:textId="2E360891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Influenza A virus</w:t>
            </w:r>
          </w:p>
        </w:tc>
        <w:tc>
          <w:tcPr>
            <w:tcW w:w="992" w:type="dxa"/>
            <w:vAlign w:val="center"/>
          </w:tcPr>
          <w:p w14:paraId="1E5D7C74" w14:textId="2C48F796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val="en-US"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43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4FC073E3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Negarnaviricota; Polyploviricotina; Insthoviricetes; Articulavirales; Orthomyxoviridae; Alphainfluenzavirus; Alphainfluenzavirus influenzae</w:t>
            </w:r>
          </w:p>
        </w:tc>
      </w:tr>
      <w:tr w:rsidR="002F18C9" w:rsidRPr="00080093" w14:paraId="554B0057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205D228B" w14:textId="3B30BA51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Influenza B virus</w:t>
            </w:r>
          </w:p>
        </w:tc>
        <w:tc>
          <w:tcPr>
            <w:tcW w:w="992" w:type="dxa"/>
            <w:vAlign w:val="center"/>
          </w:tcPr>
          <w:p w14:paraId="4BEBDE87" w14:textId="064F06B8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7CEE193C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Negarnaviricota; Polyploviricotina; Insthoviricetes; Articulavirales; Orthomyxoviridae; Betainfluenzavirus; Betainfluenzavirus influenzae</w:t>
            </w:r>
          </w:p>
        </w:tc>
      </w:tr>
      <w:tr w:rsidR="002F18C9" w:rsidRPr="00080093" w14:paraId="6B6AF739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3958F906" w14:textId="624FA9BC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Mayaro virus</w:t>
            </w:r>
          </w:p>
        </w:tc>
        <w:tc>
          <w:tcPr>
            <w:tcW w:w="992" w:type="dxa"/>
            <w:vAlign w:val="center"/>
          </w:tcPr>
          <w:p w14:paraId="406D5FD5" w14:textId="20C1706D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77CF6BE4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Kitrinoviricota; Alsuviricetes; Martellivirales; Togaviridae; Alphavirus</w:t>
            </w:r>
          </w:p>
        </w:tc>
      </w:tr>
      <w:tr w:rsidR="002F18C9" w:rsidRPr="00080093" w14:paraId="575402F7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019B270B" w14:textId="29055A2E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Measles morbillivirus</w:t>
            </w:r>
          </w:p>
        </w:tc>
        <w:tc>
          <w:tcPr>
            <w:tcW w:w="992" w:type="dxa"/>
            <w:vAlign w:val="center"/>
          </w:tcPr>
          <w:p w14:paraId="57C4250E" w14:textId="3802C630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77E2EABB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Negarnaviricota; Haploviricotina; Monjiviricetes; Mononegavirales; Paramyxoviridae; Orthoparamyxovirinae; Morbillivirus</w:t>
            </w:r>
          </w:p>
        </w:tc>
      </w:tr>
      <w:tr w:rsidR="002F18C9" w:rsidRPr="00080093" w14:paraId="56539C4A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4D02A176" w14:textId="2A8A0C8A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Onyong-nyong virus</w:t>
            </w:r>
          </w:p>
        </w:tc>
        <w:tc>
          <w:tcPr>
            <w:tcW w:w="992" w:type="dxa"/>
            <w:vAlign w:val="center"/>
          </w:tcPr>
          <w:p w14:paraId="7C54DBD3" w14:textId="5D79E8F1" w:rsidR="00C420B1" w:rsidRPr="00080093" w:rsidRDefault="00C420B1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0300F214" w14:textId="77777777" w:rsidR="00C420B1" w:rsidRPr="00080093" w:rsidRDefault="00C420B1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Kitrinoviricota; Alsuviricetes; Martellivirales; Togaviridae; Alphavirus</w:t>
            </w:r>
          </w:p>
        </w:tc>
      </w:tr>
      <w:tr w:rsidR="002F18C9" w:rsidRPr="00080093" w14:paraId="1C13A80A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609FB779" w14:textId="333CB510" w:rsidR="00BE5105" w:rsidRPr="00080093" w:rsidRDefault="00BE5105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</w:t>
            </w:r>
          </w:p>
        </w:tc>
        <w:tc>
          <w:tcPr>
            <w:tcW w:w="992" w:type="dxa"/>
            <w:vAlign w:val="center"/>
          </w:tcPr>
          <w:p w14:paraId="42AA61CB" w14:textId="28EA46A9" w:rsidR="00BE5105" w:rsidRPr="00080093" w:rsidRDefault="00BE5105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60865264" w14:textId="3E14A7F1" w:rsidR="00BE5105" w:rsidRPr="00080093" w:rsidRDefault="00BE5105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</w:t>
            </w:r>
          </w:p>
        </w:tc>
      </w:tr>
      <w:tr w:rsidR="002F18C9" w:rsidRPr="00080093" w14:paraId="4CA3B49F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392235B7" w14:textId="4B6E8BAA" w:rsidR="00BE5105" w:rsidRPr="00080093" w:rsidRDefault="00BE5105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B</w:t>
            </w:r>
          </w:p>
        </w:tc>
        <w:tc>
          <w:tcPr>
            <w:tcW w:w="992" w:type="dxa"/>
            <w:vAlign w:val="center"/>
          </w:tcPr>
          <w:p w14:paraId="643AC028" w14:textId="3EA58475" w:rsidR="00BE5105" w:rsidRPr="00080093" w:rsidRDefault="00BE5105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196ED9BC" w14:textId="5454478E" w:rsidR="00BE5105" w:rsidRPr="00080093" w:rsidRDefault="00BE5105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</w:t>
            </w:r>
          </w:p>
        </w:tc>
      </w:tr>
      <w:tr w:rsidR="002F18C9" w:rsidRPr="00080093" w14:paraId="0E34DF9D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3F5521DC" w14:textId="36726ABC" w:rsidR="00BE5105" w:rsidRPr="00080093" w:rsidRDefault="00BE5105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C</w:t>
            </w:r>
          </w:p>
        </w:tc>
        <w:tc>
          <w:tcPr>
            <w:tcW w:w="992" w:type="dxa"/>
            <w:vAlign w:val="center"/>
          </w:tcPr>
          <w:p w14:paraId="1239FFC7" w14:textId="6ED745C8" w:rsidR="00BE5105" w:rsidRPr="00080093" w:rsidRDefault="00BE5105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7B33D30F" w14:textId="70251613" w:rsidR="00BE5105" w:rsidRPr="00080093" w:rsidRDefault="00BE5105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</w:t>
            </w:r>
          </w:p>
        </w:tc>
      </w:tr>
      <w:tr w:rsidR="002F18C9" w:rsidRPr="00080093" w14:paraId="66EF098E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1D733293" w14:textId="5BE3902E" w:rsidR="00BE5105" w:rsidRPr="00080093" w:rsidRDefault="00BE5105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Sindbis virus</w:t>
            </w:r>
          </w:p>
        </w:tc>
        <w:tc>
          <w:tcPr>
            <w:tcW w:w="992" w:type="dxa"/>
            <w:vAlign w:val="center"/>
          </w:tcPr>
          <w:p w14:paraId="2BA279AE" w14:textId="539CFC39" w:rsidR="00BE5105" w:rsidRPr="00080093" w:rsidRDefault="00BE5105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194E2BB2" w14:textId="2292F67D" w:rsidR="00BE5105" w:rsidRPr="00080093" w:rsidRDefault="00BE5105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Kitrinoviricota; Alsuviricetes; Martellivirales; Togaviridae; Alphavirus</w:t>
            </w:r>
          </w:p>
        </w:tc>
      </w:tr>
      <w:tr w:rsidR="002F18C9" w:rsidRPr="00080093" w14:paraId="41EF0761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7B4E67C5" w14:textId="7AD396F9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Venezuelan equine encephalitis virus</w:t>
            </w:r>
          </w:p>
        </w:tc>
        <w:tc>
          <w:tcPr>
            <w:tcW w:w="992" w:type="dxa"/>
            <w:vAlign w:val="center"/>
          </w:tcPr>
          <w:p w14:paraId="38A6682B" w14:textId="4884E635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5547E37D" w14:textId="13D9316B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Kitrinoviricota; Alsuviricetes; Martellivirales; Togaviridae; Alphavirus</w:t>
            </w:r>
          </w:p>
        </w:tc>
      </w:tr>
      <w:tr w:rsidR="002F18C9" w:rsidRPr="00080093" w14:paraId="1B94600A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09FAED55" w14:textId="016E9AB3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Zika virus</w:t>
            </w:r>
          </w:p>
        </w:tc>
        <w:tc>
          <w:tcPr>
            <w:tcW w:w="992" w:type="dxa"/>
            <w:vAlign w:val="center"/>
          </w:tcPr>
          <w:p w14:paraId="39E39C5C" w14:textId="2D804E61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23CA1BAC" w14:textId="35AB5291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Kitrinoviricota; Flasuviricetes; Amarillovirales; Flaviviridae; Orthoflavivirus; Orthoflavivirus zikaense</w:t>
            </w:r>
          </w:p>
        </w:tc>
      </w:tr>
      <w:tr w:rsidR="002F18C9" w:rsidRPr="00080093" w14:paraId="7101F72F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26352F35" w14:textId="06194552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A101</w:t>
            </w:r>
          </w:p>
        </w:tc>
        <w:tc>
          <w:tcPr>
            <w:tcW w:w="992" w:type="dxa"/>
            <w:vAlign w:val="center"/>
          </w:tcPr>
          <w:p w14:paraId="4B785C42" w14:textId="2E4BB1E3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5BA556DB" w14:textId="6373F99E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37B66485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7374A7EE" w14:textId="1776B1CF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A103</w:t>
            </w:r>
          </w:p>
        </w:tc>
        <w:tc>
          <w:tcPr>
            <w:tcW w:w="992" w:type="dxa"/>
            <w:vAlign w:val="center"/>
          </w:tcPr>
          <w:p w14:paraId="164A6D2F" w14:textId="28F4125B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0F7FDFB9" w14:textId="629E3B6C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5CF78B96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6B3B1183" w14:textId="177C4E50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A15</w:t>
            </w:r>
          </w:p>
        </w:tc>
        <w:tc>
          <w:tcPr>
            <w:tcW w:w="992" w:type="dxa"/>
            <w:vAlign w:val="center"/>
          </w:tcPr>
          <w:p w14:paraId="26A6BFAC" w14:textId="3670EC13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49D073CE" w14:textId="093BBCE3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3CC7E99B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1FB2ECF5" w14:textId="08F22512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A21</w:t>
            </w:r>
          </w:p>
        </w:tc>
        <w:tc>
          <w:tcPr>
            <w:tcW w:w="992" w:type="dxa"/>
            <w:vAlign w:val="center"/>
          </w:tcPr>
          <w:p w14:paraId="240D8FA9" w14:textId="251D6587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66BEB238" w14:textId="098CF4A3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3143C228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5C59C24A" w14:textId="2016DC2B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A29</w:t>
            </w:r>
          </w:p>
        </w:tc>
        <w:tc>
          <w:tcPr>
            <w:tcW w:w="992" w:type="dxa"/>
            <w:vAlign w:val="center"/>
          </w:tcPr>
          <w:p w14:paraId="222E4E40" w14:textId="73CCB099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04E07060" w14:textId="186132E3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12885784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0F7C439D" w14:textId="0300AE4C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A53</w:t>
            </w:r>
          </w:p>
        </w:tc>
        <w:tc>
          <w:tcPr>
            <w:tcW w:w="992" w:type="dxa"/>
            <w:vAlign w:val="center"/>
          </w:tcPr>
          <w:p w14:paraId="7C5F2C83" w14:textId="0E9FE581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3AF2E001" w14:textId="1F682265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1FFE2E5A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13920B91" w14:textId="31B81382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A54</w:t>
            </w:r>
          </w:p>
        </w:tc>
        <w:tc>
          <w:tcPr>
            <w:tcW w:w="992" w:type="dxa"/>
            <w:vAlign w:val="center"/>
          </w:tcPr>
          <w:p w14:paraId="0924A8E6" w14:textId="27344C86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7A476517" w14:textId="028DBCB9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5E491499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7544E412" w14:textId="5C59881C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A59</w:t>
            </w:r>
          </w:p>
        </w:tc>
        <w:tc>
          <w:tcPr>
            <w:tcW w:w="992" w:type="dxa"/>
            <w:vAlign w:val="center"/>
          </w:tcPr>
          <w:p w14:paraId="0FE9FC86" w14:textId="1C686F2C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4DFC2CA2" w14:textId="5FF8FA02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3F55165A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34A811F1" w14:textId="0C72607D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A60</w:t>
            </w:r>
          </w:p>
        </w:tc>
        <w:tc>
          <w:tcPr>
            <w:tcW w:w="992" w:type="dxa"/>
            <w:vAlign w:val="center"/>
          </w:tcPr>
          <w:p w14:paraId="15C77032" w14:textId="6D7DB131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59B63D28" w14:textId="1672E3A2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0B933594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3E4746F9" w14:textId="7747A460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A62</w:t>
            </w:r>
          </w:p>
        </w:tc>
        <w:tc>
          <w:tcPr>
            <w:tcW w:w="992" w:type="dxa"/>
            <w:vAlign w:val="center"/>
          </w:tcPr>
          <w:p w14:paraId="5BD0D6AA" w14:textId="0A038636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2CAD333B" w14:textId="425B819A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1C4B2091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297B2BC2" w14:textId="6967EA46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lastRenderedPageBreak/>
              <w:t>rhinovirus A85</w:t>
            </w:r>
          </w:p>
        </w:tc>
        <w:tc>
          <w:tcPr>
            <w:tcW w:w="992" w:type="dxa"/>
            <w:vAlign w:val="center"/>
          </w:tcPr>
          <w:p w14:paraId="1BDE5823" w14:textId="44407E30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46FABDAB" w14:textId="3535FEC7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0A61E7BB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092D0D2E" w14:textId="7B97C96E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A94</w:t>
            </w:r>
          </w:p>
        </w:tc>
        <w:tc>
          <w:tcPr>
            <w:tcW w:w="992" w:type="dxa"/>
            <w:vAlign w:val="center"/>
          </w:tcPr>
          <w:p w14:paraId="4F153D2C" w14:textId="7935D698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062D13EC" w14:textId="71D478C0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A</w:t>
            </w:r>
          </w:p>
        </w:tc>
      </w:tr>
      <w:tr w:rsidR="002F18C9" w:rsidRPr="00080093" w14:paraId="04B4979C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69039DBD" w14:textId="667811EE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B14</w:t>
            </w:r>
          </w:p>
        </w:tc>
        <w:tc>
          <w:tcPr>
            <w:tcW w:w="992" w:type="dxa"/>
            <w:vAlign w:val="center"/>
          </w:tcPr>
          <w:p w14:paraId="1FC63F26" w14:textId="21767949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5AEE580B" w14:textId="6E264C7E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B</w:t>
            </w:r>
          </w:p>
        </w:tc>
      </w:tr>
      <w:tr w:rsidR="002F18C9" w:rsidRPr="00080093" w14:paraId="0405F2DE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1F28E795" w14:textId="7A7E21F9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B3</w:t>
            </w:r>
          </w:p>
        </w:tc>
        <w:tc>
          <w:tcPr>
            <w:tcW w:w="992" w:type="dxa"/>
            <w:vAlign w:val="center"/>
          </w:tcPr>
          <w:p w14:paraId="0061109F" w14:textId="5917A6EE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2F1998C1" w14:textId="2577C74C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B</w:t>
            </w:r>
          </w:p>
        </w:tc>
      </w:tr>
      <w:tr w:rsidR="002F18C9" w:rsidRPr="00080093" w14:paraId="15EC2C2A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7342DE73" w14:textId="5DF186BB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B4</w:t>
            </w:r>
          </w:p>
        </w:tc>
        <w:tc>
          <w:tcPr>
            <w:tcW w:w="992" w:type="dxa"/>
            <w:vAlign w:val="center"/>
          </w:tcPr>
          <w:p w14:paraId="453FF54E" w14:textId="7B6BE840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70AF736E" w14:textId="596FC94F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B</w:t>
            </w:r>
          </w:p>
        </w:tc>
      </w:tr>
      <w:tr w:rsidR="002F18C9" w:rsidRPr="00080093" w14:paraId="0C9AC3B5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2066FBA3" w14:textId="17BECA51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C15</w:t>
            </w:r>
          </w:p>
        </w:tc>
        <w:tc>
          <w:tcPr>
            <w:tcW w:w="992" w:type="dxa"/>
            <w:vAlign w:val="center"/>
          </w:tcPr>
          <w:p w14:paraId="779825C7" w14:textId="75B9DFC0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375D2D2C" w14:textId="54C4FC68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C</w:t>
            </w:r>
          </w:p>
        </w:tc>
      </w:tr>
      <w:tr w:rsidR="002F18C9" w:rsidRPr="00080093" w14:paraId="487EDDE8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2852BE9D" w14:textId="5D6873BB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C34</w:t>
            </w:r>
          </w:p>
        </w:tc>
        <w:tc>
          <w:tcPr>
            <w:tcW w:w="992" w:type="dxa"/>
            <w:vAlign w:val="center"/>
          </w:tcPr>
          <w:p w14:paraId="2904F7DE" w14:textId="76C9B65E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5A3F4675" w14:textId="2F973E31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C</w:t>
            </w:r>
          </w:p>
        </w:tc>
      </w:tr>
      <w:tr w:rsidR="002F18C9" w:rsidRPr="00080093" w14:paraId="7C681454" w14:textId="77777777" w:rsidTr="00BE5105">
        <w:trPr>
          <w:trHeight w:val="320"/>
        </w:trPr>
        <w:tc>
          <w:tcPr>
            <w:tcW w:w="2553" w:type="dxa"/>
            <w:shd w:val="clear" w:color="auto" w:fill="auto"/>
            <w:noWrap/>
            <w:vAlign w:val="center"/>
          </w:tcPr>
          <w:p w14:paraId="4613DA3C" w14:textId="4A85716C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rhinovirus C56</w:t>
            </w:r>
          </w:p>
        </w:tc>
        <w:tc>
          <w:tcPr>
            <w:tcW w:w="992" w:type="dxa"/>
            <w:vAlign w:val="center"/>
          </w:tcPr>
          <w:p w14:paraId="7B6A4405" w14:textId="33662A76" w:rsidR="00F37282" w:rsidRPr="00080093" w:rsidRDefault="00F37282" w:rsidP="002D7677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796" w:type="dxa"/>
            <w:shd w:val="clear" w:color="auto" w:fill="auto"/>
            <w:noWrap/>
            <w:vAlign w:val="center"/>
            <w:hideMark/>
          </w:tcPr>
          <w:p w14:paraId="00E8C206" w14:textId="36784095" w:rsidR="00F37282" w:rsidRPr="00080093" w:rsidRDefault="00F37282" w:rsidP="002D7677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  <w:t>Viruses; Riboviria; Orthornavirae; Pisuviricota; Pisoniviricetes; Picornavirales; Picornaviridae; Ensavirinae; Enterovirus; Rhinovirus C</w:t>
            </w:r>
          </w:p>
        </w:tc>
      </w:tr>
    </w:tbl>
    <w:p w14:paraId="0DC3E558" w14:textId="77777777" w:rsidR="00F37282" w:rsidRPr="00080093" w:rsidRDefault="00F37282" w:rsidP="005E2092">
      <w:pPr>
        <w:pStyle w:val="Caption"/>
        <w:keepNext/>
        <w:rPr>
          <w:color w:val="000000" w:themeColor="text1"/>
          <w:lang w:val="en-US"/>
        </w:rPr>
      </w:pPr>
    </w:p>
    <w:p w14:paraId="14BDC54D" w14:textId="7A6B9F1C" w:rsidR="005E2092" w:rsidRPr="00080093" w:rsidRDefault="005E2092" w:rsidP="005E2092">
      <w:pPr>
        <w:pStyle w:val="Caption"/>
        <w:keepNext/>
        <w:rPr>
          <w:color w:val="000000" w:themeColor="text1"/>
          <w:lang w:val="en-US"/>
        </w:rPr>
      </w:pPr>
      <w:r w:rsidRPr="00080093">
        <w:rPr>
          <w:b/>
          <w:bCs/>
          <w:color w:val="000000" w:themeColor="text1"/>
          <w:lang w:val="en-US"/>
        </w:rPr>
        <w:t xml:space="preserve">Supplementary </w:t>
      </w:r>
      <w:r w:rsidRPr="00080093">
        <w:rPr>
          <w:b/>
          <w:bCs/>
          <w:color w:val="000000" w:themeColor="text1"/>
        </w:rPr>
        <w:t xml:space="preserve">Table </w:t>
      </w:r>
      <w:r w:rsidR="00CC4D92" w:rsidRPr="00080093">
        <w:rPr>
          <w:b/>
          <w:bCs/>
          <w:color w:val="000000" w:themeColor="text1"/>
        </w:rPr>
        <w:fldChar w:fldCharType="begin"/>
      </w:r>
      <w:r w:rsidR="00CC4D92" w:rsidRPr="00080093">
        <w:rPr>
          <w:b/>
          <w:bCs/>
          <w:color w:val="000000" w:themeColor="text1"/>
        </w:rPr>
        <w:instrText xml:space="preserve"> SEQ Table \* ARABIC </w:instrText>
      </w:r>
      <w:r w:rsidR="00CC4D92" w:rsidRPr="00080093">
        <w:rPr>
          <w:b/>
          <w:bCs/>
          <w:color w:val="000000" w:themeColor="text1"/>
        </w:rPr>
        <w:fldChar w:fldCharType="separate"/>
      </w:r>
      <w:r w:rsidRPr="00080093">
        <w:rPr>
          <w:b/>
          <w:bCs/>
          <w:noProof/>
          <w:color w:val="000000" w:themeColor="text1"/>
        </w:rPr>
        <w:t>2</w:t>
      </w:r>
      <w:r w:rsidR="00CC4D92" w:rsidRPr="00080093">
        <w:rPr>
          <w:b/>
          <w:bCs/>
          <w:noProof/>
          <w:color w:val="000000" w:themeColor="text1"/>
        </w:rPr>
        <w:fldChar w:fldCharType="end"/>
      </w:r>
      <w:r w:rsidRPr="00080093">
        <w:rPr>
          <w:b/>
          <w:bCs/>
          <w:color w:val="000000" w:themeColor="text1"/>
          <w:lang w:val="en-US"/>
        </w:rPr>
        <w:t xml:space="preserve"> </w:t>
      </w:r>
      <w:r w:rsidR="004B4A4B" w:rsidRPr="00080093">
        <w:rPr>
          <w:color w:val="000000" w:themeColor="text1"/>
          <w:lang w:val="en-US"/>
        </w:rPr>
        <w:t>Frequency and taxonomy of the most contaminant species in the examined RNA-seq samples.</w:t>
      </w:r>
    </w:p>
    <w:tbl>
      <w:tblPr>
        <w:tblW w:w="11341" w:type="dxa"/>
        <w:tblInd w:w="-42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8930"/>
      </w:tblGrid>
      <w:tr w:rsidR="002F18C9" w:rsidRPr="00080093" w14:paraId="0216EEC0" w14:textId="77777777" w:rsidTr="003359F0">
        <w:trPr>
          <w:trHeight w:val="320"/>
        </w:trPr>
        <w:tc>
          <w:tcPr>
            <w:tcW w:w="1277" w:type="dxa"/>
            <w:shd w:val="clear" w:color="auto" w:fill="E7E6E6" w:themeFill="background2"/>
            <w:noWrap/>
            <w:vAlign w:val="center"/>
            <w:hideMark/>
          </w:tcPr>
          <w:p w14:paraId="0F4CD44A" w14:textId="7E75AAB6" w:rsidR="00FA55C1" w:rsidRPr="00080093" w:rsidRDefault="006C0570" w:rsidP="003359F0">
            <w:pPr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  <w:t>S</w:t>
            </w:r>
            <w:r w:rsidR="000313AA"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  <w:t>amples</w:t>
            </w:r>
            <w:r w:rsidR="00463649"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  <w:t xml:space="preserve"> mostly </w:t>
            </w:r>
            <w:r w:rsidR="00FA55C1"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GB"/>
              </w:rPr>
              <w:t>contaminan</w:t>
            </w:r>
            <w:r w:rsidR="001D4852"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  <w:t>ed by the</w:t>
            </w:r>
            <w:r w:rsidR="00FA55C1"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GB"/>
              </w:rPr>
              <w:t xml:space="preserve"> species</w:t>
            </w:r>
          </w:p>
        </w:tc>
        <w:tc>
          <w:tcPr>
            <w:tcW w:w="1134" w:type="dxa"/>
            <w:shd w:val="clear" w:color="auto" w:fill="E7E6E6" w:themeFill="background2"/>
            <w:noWrap/>
            <w:vAlign w:val="center"/>
            <w:hideMark/>
          </w:tcPr>
          <w:p w14:paraId="1178E48A" w14:textId="46EB0D13" w:rsidR="00FA55C1" w:rsidRPr="00080093" w:rsidRDefault="008F261B" w:rsidP="003359F0">
            <w:pPr>
              <w:ind w:right="34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</w:pPr>
            <w:r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  <w:t xml:space="preserve">Percentile of </w:t>
            </w:r>
            <w:r w:rsidR="006C0570"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  <w:t>s</w:t>
            </w:r>
            <w:r w:rsidR="00FC0137"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  <w:t xml:space="preserve">amples </w:t>
            </w:r>
            <w:r w:rsidR="000A0E9F"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  <w:t>with rRNA-virus chimeras</w:t>
            </w:r>
          </w:p>
        </w:tc>
        <w:tc>
          <w:tcPr>
            <w:tcW w:w="8930" w:type="dxa"/>
            <w:shd w:val="clear" w:color="auto" w:fill="E7E6E6" w:themeFill="background2"/>
            <w:noWrap/>
            <w:vAlign w:val="bottom"/>
            <w:hideMark/>
          </w:tcPr>
          <w:p w14:paraId="65E44AD0" w14:textId="3C72AFC0" w:rsidR="00FA55C1" w:rsidRPr="00080093" w:rsidRDefault="0024512C" w:rsidP="008F261B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val="en-US" w:eastAsia="en-GB"/>
              </w:rPr>
              <w:t>C</w:t>
            </w:r>
            <w:r w:rsidR="00FA55C1" w:rsidRPr="000800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GB"/>
              </w:rPr>
              <w:t>ontaminant species taxonomy</w:t>
            </w:r>
          </w:p>
        </w:tc>
      </w:tr>
      <w:tr w:rsidR="002F18C9" w:rsidRPr="00080093" w14:paraId="6186953F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44D1DF6A" w14:textId="7D8154D0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135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74D108" w14:textId="37A8A0A9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49.451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1684037D" w14:textId="3441A74E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Bacteria;Firmicutes;Clostridia;Peptostreptococcales;Peptostreptococcaceae;Clostridioides;Clostridioides difficile</w:t>
            </w:r>
          </w:p>
        </w:tc>
      </w:tr>
      <w:tr w:rsidR="002F18C9" w:rsidRPr="00080093" w14:paraId="23B27FAC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03186CA1" w14:textId="30706F99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51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0C0EB0" w14:textId="20C3DFB6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18.681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789C6A9A" w14:textId="21A11BA3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Bacteria;Bacteroidota;Bacteroidia;Cytophagales;Microscillaceae;Hassallia;metagenome</w:t>
            </w:r>
          </w:p>
        </w:tc>
      </w:tr>
      <w:tr w:rsidR="002F18C9" w:rsidRPr="00080093" w14:paraId="461A1B3A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11D8A85A" w14:textId="7BF5DB3F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FBF4762" w14:textId="04B7CD08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11.722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28224768" w14:textId="59AA1C20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Bacteria;Firmicutes;Bacilli;Lactobacillales;Lactobacillaceae;Weissella;Weissella viridescens</w:t>
            </w:r>
          </w:p>
        </w:tc>
      </w:tr>
      <w:tr w:rsidR="002F18C9" w:rsidRPr="00080093" w14:paraId="1B7963A4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72934D9E" w14:textId="71866549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15A687" w14:textId="35B691C9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9.524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11A253E6" w14:textId="7B2A86B1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Eukaryota;Amorphea;Obazoa;Opisthokonta;Holozoa;Choanozoa;Metazoa;Animalia;BCP clade;Bilateria;Deuterostomia;Chordata;Vertebrata;Gnathostomata;Euteleostomi;Tetrapoda;Mammalia;Homo sapiens</w:t>
            </w:r>
          </w:p>
        </w:tc>
      </w:tr>
      <w:tr w:rsidR="002F18C9" w:rsidRPr="00080093" w14:paraId="790732F1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1AF05030" w14:textId="678083C0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411177" w14:textId="0DDAF295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3.663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2B47B568" w14:textId="408A55AD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Bacteria;Bacteroidota;Bacteroidia;Cytophagales;Microscillaceae;Ohtaekwangia;metagenome</w:t>
            </w:r>
          </w:p>
        </w:tc>
      </w:tr>
      <w:tr w:rsidR="002F18C9" w:rsidRPr="00080093" w14:paraId="5AE377D6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243A316D" w14:textId="700D92FB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786EF66" w14:textId="6AC8CEF5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0.733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3E9AFCDD" w14:textId="24423C48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Eukaryota;Archaeplastida;Chloroplastida;Charophyta;Phragmoplastophyta;Streptophyta;Embryophyta;Tracheophyta;Spermatophyta;Magnoliophyta;Brassicales;Brassica;Brassica juncea var. tumida</w:t>
            </w:r>
          </w:p>
        </w:tc>
      </w:tr>
      <w:tr w:rsidR="002F18C9" w:rsidRPr="00080093" w14:paraId="3332144F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63792681" w14:textId="121B36EE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C713EE" w14:textId="44BA361B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0.733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25546EF9" w14:textId="2C116C36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Eukaryota;Amorphea;Obazoa;Opisthokonta;Nucletmycea;Fungi;Dikarya;Ascomycota;Saccharomycotina;Saccharomycetes;Saccharomycetales;synthetic construct</w:t>
            </w:r>
          </w:p>
        </w:tc>
      </w:tr>
      <w:tr w:rsidR="002F18C9" w:rsidRPr="00080093" w14:paraId="4238A5B5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2341E9FA" w14:textId="1609A8C7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B9D60A" w14:textId="0F8D3507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0.733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1E551CA5" w14:textId="7A5550F1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Eukaryota;Amorphea;Obazoa;Opisthokonta;Nucletmycea;Fungi;Dikarya;Ascomycota;Pezizomycotina;Sordariomycetes;metagenome</w:t>
            </w:r>
          </w:p>
        </w:tc>
      </w:tr>
      <w:tr w:rsidR="002F18C9" w:rsidRPr="00080093" w14:paraId="202D9492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1239DA56" w14:textId="7F8634FE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79D6F4" w14:textId="10506F58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0.733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6D3833F1" w14:textId="50FD7ACC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Bacteria;Proteobacteria;Gammaproteobacteria;Xanthomonadales;Xanthomonadaceae;Stenotrophomonas;[Pseudomonas] geniculata</w:t>
            </w:r>
          </w:p>
        </w:tc>
      </w:tr>
      <w:tr w:rsidR="002F18C9" w:rsidRPr="00080093" w14:paraId="3F180FD7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0FA96DCC" w14:textId="2B26AE01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E5ECE5" w14:textId="1BCDDB28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0.366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1CBDF977" w14:textId="6BE9F784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Eukaryota;Archaeplastida;Chloroplastida;Charophyta;Phragmoplastophyta;Streptophyta;Embryophyta;Tracheophyta;Spermatophyta;Magnoliophyta;Caryophyllales;Limonium;Limonium bicolor</w:t>
            </w:r>
          </w:p>
        </w:tc>
      </w:tr>
      <w:tr w:rsidR="002F18C9" w:rsidRPr="00080093" w14:paraId="1729D9C4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19247B22" w14:textId="116076CD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947A88" w14:textId="520CDCF0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0.366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062D6935" w14:textId="4D1D3BA2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Eukaryota;Archaeplastida;Chloroplastida;Charophyta;Phragmoplastophyta;Alosa alosa</w:t>
            </w:r>
          </w:p>
        </w:tc>
      </w:tr>
      <w:tr w:rsidR="002F18C9" w:rsidRPr="00080093" w14:paraId="00F04656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3B9400EE" w14:textId="1EACF912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F4844D" w14:textId="4D730BD3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0.366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3A844FA5" w14:textId="0A97CB46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Eukaryota;Amorphea;Obazoa;Opisthokonta;Holozoa;Choanozoa;Metazoa;Animalia;BCP clade;Bilateria;Protostomia;Lophotrochozoa;Platyhelminthes;Cestoda;Eucestoda;Cyclophyllidea;Raillietina mitchelli</w:t>
            </w:r>
          </w:p>
        </w:tc>
      </w:tr>
      <w:tr w:rsidR="002F18C9" w:rsidRPr="00080093" w14:paraId="67ECBFE9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1CC6F91B" w14:textId="39763837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4F4C91" w14:textId="3E7B3335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0.366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353907CB" w14:textId="150E97D4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Eukaryota;Amorphea;Obazoa;Opisthokonta;Holozoa;Choanozoa;Metazoa;Animalia;BCP clade;Bilateria;Deuterostomia;Chordata;Vertebrata;Gnathostomata;Euteleostomi;Tetrapoda;Mammalia;Monodelphis domestica</w:t>
            </w:r>
          </w:p>
        </w:tc>
      </w:tr>
      <w:tr w:rsidR="002F18C9" w:rsidRPr="00080093" w14:paraId="34689A3A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008B48F1" w14:textId="0D73BE84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A7A07EF" w14:textId="0C1BB89A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0.366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368F597B" w14:textId="0AA5DCDA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Eukaryota;Amorphea;Obazoa;Opisthokonta;Holozoa;Choanozoa;Metazoa;Animalia;BCP clade;Bilateria;Deuterostomia;Chordata;Vertebrata;Gnathostomata;Euteleostomi;Tetrapoda;Mammalia;Malaclemys terrapin terrapin</w:t>
            </w:r>
          </w:p>
        </w:tc>
      </w:tr>
      <w:tr w:rsidR="002F18C9" w:rsidRPr="00080093" w14:paraId="6138CEDC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2BF1750B" w14:textId="2D6055F2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23F5E5" w14:textId="702EC9BB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0.366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239D364C" w14:textId="2596941F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Eukaryota;Amorphea;Obazoa;Opisthokonta;Holozoa;Choanozoa;Metazoa;Animalia;BCP clade;Bilateria;Deuterostomia;Chordata;Vertebrata;Gnathostomata;Euteleostomi;Tetrapoda;Mammalia;Ensifer sp. CCBAU 251167</w:t>
            </w:r>
          </w:p>
        </w:tc>
      </w:tr>
      <w:tr w:rsidR="002F18C9" w:rsidRPr="00080093" w14:paraId="765D6697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5B64B22D" w14:textId="1E3AEDE1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144389" w14:textId="6EC36724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0.366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416FBAC8" w14:textId="3E97535A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Eukaryota;Amorphea;Obazoa;Opisthokonta;Holozoa;Choanozoa;Metazoa;Animalia;BCP clade;Bilateria;Deuterostomia;Chordata;Vertebrata;Gnathostomata;Euteleostomi;Tetrapoda;Aves;Gallus gallus</w:t>
            </w:r>
          </w:p>
        </w:tc>
      </w:tr>
      <w:tr w:rsidR="002F18C9" w:rsidRPr="00080093" w14:paraId="2389B55E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7835AA2F" w14:textId="2388853B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DCECCAD" w14:textId="14F670BC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0.366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418EEF93" w14:textId="022B7B02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Eukaryota;Amorphea;Obazoa;Opisthokonta;Holozoa;Choanozoa;Metazoa;Animalia;BCP clade;Bilateria;Deuterostomia;Chordata;Vertebrata;Gnathostomata;Euteleostomi;Gorilla gorilla gorilla</w:t>
            </w:r>
          </w:p>
        </w:tc>
      </w:tr>
      <w:tr w:rsidR="002F18C9" w:rsidRPr="00080093" w14:paraId="657205D9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74FF9E41" w14:textId="70080C54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670BEB" w14:textId="1A55950F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0.366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4540E3DA" w14:textId="31DC58D1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Eukaryota;Amorphea;Obazoa;Opisthokonta;Holozoa;Choanozoa;Metazoa;Animalia;BCP clade;Bilateria;Deuterostomia;Chordata;Vertebrata;Gnathostomata;Euteleostomi;Callithrix jacchus</w:t>
            </w:r>
          </w:p>
        </w:tc>
      </w:tr>
      <w:tr w:rsidR="002F18C9" w:rsidRPr="00080093" w14:paraId="10B8E663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625745FF" w14:textId="0448DF9A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25449E" w14:textId="522CDB25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0.366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35C63A57" w14:textId="36D01B9E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Bacteria;Proteobacteria;Gammaproteobacteria;Pseudomonadales;Pseudomonadaceae;Pseudomonas;Pseudomonas sp. bs2935</w:t>
            </w:r>
          </w:p>
        </w:tc>
      </w:tr>
      <w:tr w:rsidR="002F18C9" w:rsidRPr="00080093" w14:paraId="150C759A" w14:textId="77777777" w:rsidTr="003359F0">
        <w:trPr>
          <w:trHeight w:val="320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206B2215" w14:textId="3534F9C8" w:rsidR="00993D80" w:rsidRPr="00080093" w:rsidRDefault="00993D80" w:rsidP="003359F0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07495C" w14:textId="7DDF2976" w:rsidR="00993D80" w:rsidRPr="00080093" w:rsidRDefault="00993D80" w:rsidP="003359F0">
            <w:pPr>
              <w:ind w:right="34"/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0.366</w:t>
            </w: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14:paraId="37961E12" w14:textId="2ED691DB" w:rsidR="00993D80" w:rsidRPr="00080093" w:rsidRDefault="00993D80" w:rsidP="003359F0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  <w:lang w:eastAsia="en-GB"/>
              </w:rPr>
            </w:pPr>
            <w:r w:rsidRPr="00080093">
              <w:rPr>
                <w:color w:val="000000" w:themeColor="text1"/>
                <w:sz w:val="16"/>
                <w:szCs w:val="16"/>
              </w:rPr>
              <w:t>Bacteria;Actinobacteriota;Actinobacteria;Micrococcales;Micrococcaceae;Rothia;Rothia mucilaginosa ATCC 25296</w:t>
            </w:r>
          </w:p>
        </w:tc>
      </w:tr>
    </w:tbl>
    <w:p w14:paraId="27DC7B18" w14:textId="73BF39D7" w:rsidR="0027656E" w:rsidRPr="00080093" w:rsidRDefault="0027656E" w:rsidP="009B17E5">
      <w:pPr>
        <w:spacing w:line="360" w:lineRule="auto"/>
        <w:rPr>
          <w:b/>
          <w:bCs/>
          <w:color w:val="000000" w:themeColor="text1"/>
        </w:rPr>
      </w:pPr>
    </w:p>
    <w:p w14:paraId="0A1AD02A" w14:textId="77777777" w:rsidR="00E46A55" w:rsidRPr="00080093" w:rsidRDefault="00E46A55" w:rsidP="009B17E5">
      <w:pPr>
        <w:spacing w:line="360" w:lineRule="auto"/>
        <w:rPr>
          <w:b/>
          <w:bCs/>
          <w:color w:val="000000" w:themeColor="text1"/>
        </w:rPr>
      </w:pPr>
    </w:p>
    <w:p w14:paraId="0594AD1B" w14:textId="33C1A686" w:rsidR="00294A8A" w:rsidRPr="00080093" w:rsidRDefault="00294A8A" w:rsidP="009B17E5">
      <w:pPr>
        <w:spacing w:line="360" w:lineRule="auto"/>
        <w:rPr>
          <w:b/>
          <w:bCs/>
          <w:color w:val="000000" w:themeColor="text1"/>
          <w:lang w:val="en-US"/>
        </w:rPr>
      </w:pPr>
    </w:p>
    <w:p w14:paraId="271E219F" w14:textId="49FC9A6A" w:rsidR="00294A8A" w:rsidRPr="00080093" w:rsidRDefault="00294A8A" w:rsidP="009B17E5">
      <w:pPr>
        <w:spacing w:line="360" w:lineRule="auto"/>
        <w:rPr>
          <w:b/>
          <w:bCs/>
          <w:color w:val="000000" w:themeColor="text1"/>
          <w:lang w:val="en-US"/>
        </w:rPr>
      </w:pPr>
    </w:p>
    <w:p w14:paraId="1FD7A19F" w14:textId="64253993" w:rsidR="006A25FD" w:rsidRPr="00962883" w:rsidRDefault="006A25FD" w:rsidP="00962883">
      <w:pPr>
        <w:pStyle w:val="Caption"/>
        <w:rPr>
          <w:b/>
          <w:bCs/>
          <w:color w:val="000000" w:themeColor="text1"/>
          <w:lang w:val="en-US"/>
        </w:rPr>
      </w:pPr>
    </w:p>
    <w:sectPr w:rsidR="006A25FD" w:rsidRPr="00962883" w:rsidSect="009B1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5"/>
    <w:rsid w:val="00003E44"/>
    <w:rsid w:val="00025F2F"/>
    <w:rsid w:val="000313AA"/>
    <w:rsid w:val="00040760"/>
    <w:rsid w:val="0007262C"/>
    <w:rsid w:val="00080093"/>
    <w:rsid w:val="000868AB"/>
    <w:rsid w:val="00093522"/>
    <w:rsid w:val="000A0775"/>
    <w:rsid w:val="000A0E9F"/>
    <w:rsid w:val="000A7134"/>
    <w:rsid w:val="000B35FC"/>
    <w:rsid w:val="000C1019"/>
    <w:rsid w:val="001203F7"/>
    <w:rsid w:val="00140E5E"/>
    <w:rsid w:val="00164F5A"/>
    <w:rsid w:val="00173959"/>
    <w:rsid w:val="001821E5"/>
    <w:rsid w:val="0019468E"/>
    <w:rsid w:val="001B0352"/>
    <w:rsid w:val="001D4852"/>
    <w:rsid w:val="002011F7"/>
    <w:rsid w:val="00207E02"/>
    <w:rsid w:val="002155B7"/>
    <w:rsid w:val="0024512C"/>
    <w:rsid w:val="0027656E"/>
    <w:rsid w:val="0029206F"/>
    <w:rsid w:val="00294A8A"/>
    <w:rsid w:val="002C2747"/>
    <w:rsid w:val="002C68CB"/>
    <w:rsid w:val="002D5012"/>
    <w:rsid w:val="002D7040"/>
    <w:rsid w:val="002D7677"/>
    <w:rsid w:val="002F18C9"/>
    <w:rsid w:val="003359F0"/>
    <w:rsid w:val="00345F35"/>
    <w:rsid w:val="003A6AF3"/>
    <w:rsid w:val="003C3703"/>
    <w:rsid w:val="003F7437"/>
    <w:rsid w:val="00431B74"/>
    <w:rsid w:val="00444399"/>
    <w:rsid w:val="00444AA5"/>
    <w:rsid w:val="00462150"/>
    <w:rsid w:val="00463649"/>
    <w:rsid w:val="00487398"/>
    <w:rsid w:val="004B4A4B"/>
    <w:rsid w:val="004E5AFE"/>
    <w:rsid w:val="004F09E1"/>
    <w:rsid w:val="004F3480"/>
    <w:rsid w:val="005156AD"/>
    <w:rsid w:val="00516A9C"/>
    <w:rsid w:val="0052285A"/>
    <w:rsid w:val="00594112"/>
    <w:rsid w:val="005A5C32"/>
    <w:rsid w:val="005D5C76"/>
    <w:rsid w:val="005E2092"/>
    <w:rsid w:val="005F1D70"/>
    <w:rsid w:val="0062433E"/>
    <w:rsid w:val="00634925"/>
    <w:rsid w:val="00651037"/>
    <w:rsid w:val="00663F06"/>
    <w:rsid w:val="00675DF6"/>
    <w:rsid w:val="00686E5F"/>
    <w:rsid w:val="006A25FD"/>
    <w:rsid w:val="006A5B8D"/>
    <w:rsid w:val="006C0570"/>
    <w:rsid w:val="00703205"/>
    <w:rsid w:val="00761F22"/>
    <w:rsid w:val="007803A0"/>
    <w:rsid w:val="007E5B0F"/>
    <w:rsid w:val="007F0894"/>
    <w:rsid w:val="007F711F"/>
    <w:rsid w:val="0087261C"/>
    <w:rsid w:val="00881653"/>
    <w:rsid w:val="008F261B"/>
    <w:rsid w:val="008F3672"/>
    <w:rsid w:val="00912E3B"/>
    <w:rsid w:val="009145D3"/>
    <w:rsid w:val="00932439"/>
    <w:rsid w:val="00933554"/>
    <w:rsid w:val="00962883"/>
    <w:rsid w:val="00993D80"/>
    <w:rsid w:val="009B17E5"/>
    <w:rsid w:val="009C0CF0"/>
    <w:rsid w:val="009C2786"/>
    <w:rsid w:val="009D3D82"/>
    <w:rsid w:val="009E52D8"/>
    <w:rsid w:val="009F6027"/>
    <w:rsid w:val="00A14C88"/>
    <w:rsid w:val="00A2405C"/>
    <w:rsid w:val="00A4380A"/>
    <w:rsid w:val="00A65892"/>
    <w:rsid w:val="00AA5103"/>
    <w:rsid w:val="00AC4AC1"/>
    <w:rsid w:val="00AE693F"/>
    <w:rsid w:val="00AF55FE"/>
    <w:rsid w:val="00B1290F"/>
    <w:rsid w:val="00B6175E"/>
    <w:rsid w:val="00BA0226"/>
    <w:rsid w:val="00BB2B38"/>
    <w:rsid w:val="00BE5105"/>
    <w:rsid w:val="00C420B1"/>
    <w:rsid w:val="00C4454C"/>
    <w:rsid w:val="00C63A06"/>
    <w:rsid w:val="00C724FA"/>
    <w:rsid w:val="00C772DE"/>
    <w:rsid w:val="00CC4D92"/>
    <w:rsid w:val="00CE7C6E"/>
    <w:rsid w:val="00D10955"/>
    <w:rsid w:val="00D515EC"/>
    <w:rsid w:val="00D540C8"/>
    <w:rsid w:val="00D60A24"/>
    <w:rsid w:val="00D75042"/>
    <w:rsid w:val="00D754F7"/>
    <w:rsid w:val="00D92572"/>
    <w:rsid w:val="00DA4D6F"/>
    <w:rsid w:val="00DB7F71"/>
    <w:rsid w:val="00E0778B"/>
    <w:rsid w:val="00E328EE"/>
    <w:rsid w:val="00E360EA"/>
    <w:rsid w:val="00E46A55"/>
    <w:rsid w:val="00E67A36"/>
    <w:rsid w:val="00E67CD0"/>
    <w:rsid w:val="00E727E0"/>
    <w:rsid w:val="00E76DCE"/>
    <w:rsid w:val="00EB72E4"/>
    <w:rsid w:val="00EF17D1"/>
    <w:rsid w:val="00F160C5"/>
    <w:rsid w:val="00F37282"/>
    <w:rsid w:val="00F40508"/>
    <w:rsid w:val="00F44019"/>
    <w:rsid w:val="00F44DF9"/>
    <w:rsid w:val="00F76E5C"/>
    <w:rsid w:val="00F87AE8"/>
    <w:rsid w:val="00F979E2"/>
    <w:rsid w:val="00FA55C1"/>
    <w:rsid w:val="00FC0137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A5DC"/>
  <w15:chartTrackingRefBased/>
  <w15:docId w15:val="{812C3AD7-BA61-7F4E-8788-74DF4E06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0A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Konstantinidis</dc:creator>
  <cp:keywords/>
  <dc:description/>
  <cp:lastModifiedBy>Konstantinos Konstantinidis</cp:lastModifiedBy>
  <cp:revision>135</cp:revision>
  <dcterms:created xsi:type="dcterms:W3CDTF">2023-07-01T15:18:00Z</dcterms:created>
  <dcterms:modified xsi:type="dcterms:W3CDTF">2023-10-12T08:27:00Z</dcterms:modified>
</cp:coreProperties>
</file>