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imes New Roman" w:hAnsi="Times New Roman" w:cs="Times New Roman"/>
          <w:lang w:val="de-DE"/>
        </w:rPr>
        <w:id w:val="1963378305"/>
        <w:docPartObj>
          <w:docPartGallery w:val="Table of Contents"/>
          <w:docPartUnique/>
        </w:docPartObj>
      </w:sdtPr>
      <w:sdtEndPr>
        <w:rPr>
          <w:rFonts w:asciiTheme="minorHAnsi" w:eastAsiaTheme="minorHAnsi" w:hAnsiTheme="minorHAnsi" w:cstheme="minorBidi"/>
          <w:color w:val="auto"/>
          <w:sz w:val="22"/>
          <w:szCs w:val="22"/>
          <w:lang w:val="bg-BG"/>
        </w:rPr>
      </w:sdtEndPr>
      <w:sdtContent>
        <w:p w:rsidR="007F5D5F" w:rsidRPr="00462250" w:rsidRDefault="007F5D5F" w:rsidP="007F5D5F">
          <w:pPr>
            <w:pStyle w:val="TOCHeading"/>
            <w:outlineLvl w:val="0"/>
            <w:rPr>
              <w:rFonts w:ascii="Times New Roman" w:hAnsi="Times New Roman" w:cs="Times New Roman"/>
              <w:b/>
              <w:color w:val="auto"/>
              <w:lang w:val="de-DE"/>
            </w:rPr>
          </w:pPr>
          <w:r w:rsidRPr="00462250">
            <w:rPr>
              <w:rFonts w:ascii="Times New Roman" w:hAnsi="Times New Roman" w:cs="Times New Roman"/>
              <w:b/>
              <w:color w:val="auto"/>
              <w:lang w:val="de-DE"/>
            </w:rPr>
            <w:t>Inhaltsverzeichnis</w:t>
          </w:r>
        </w:p>
        <w:p w:rsidR="007F5D5F" w:rsidRPr="00462250" w:rsidRDefault="007F5D5F" w:rsidP="007F5D5F">
          <w:pPr>
            <w:pStyle w:val="Heading2"/>
            <w:rPr>
              <w:bCs/>
            </w:rPr>
          </w:pPr>
        </w:p>
        <w:p w:rsidR="007F5D5F" w:rsidRPr="00462250" w:rsidRDefault="007F5D5F" w:rsidP="007F5D5F">
          <w:pPr>
            <w:rPr>
              <w:lang w:eastAsia="de-DE"/>
            </w:rPr>
          </w:pPr>
          <w:r w:rsidRPr="00462250">
            <w:rPr>
              <w:lang w:eastAsia="de-DE"/>
            </w:rPr>
            <w:t>Tabellenverzeichnis</w:t>
          </w:r>
          <w:r w:rsidRPr="00462250">
            <w:ptab w:relativeTo="margin" w:alignment="right" w:leader="dot"/>
          </w:r>
          <w:r w:rsidRPr="00462250">
            <w:rPr>
              <w:bCs/>
            </w:rPr>
            <w:t>1</w:t>
          </w:r>
        </w:p>
        <w:p w:rsidR="007F5D5F" w:rsidRPr="00462250" w:rsidRDefault="007F5D5F" w:rsidP="007F5D5F">
          <w:pPr>
            <w:rPr>
              <w:lang w:eastAsia="de-DE"/>
            </w:rPr>
          </w:pPr>
          <w:r w:rsidRPr="00462250">
            <w:rPr>
              <w:lang w:eastAsia="de-DE"/>
            </w:rPr>
            <w:t>Formelverzeichnis</w:t>
          </w:r>
          <w:r w:rsidRPr="00462250">
            <w:ptab w:relativeTo="margin" w:alignment="right" w:leader="dot"/>
          </w:r>
          <w:r w:rsidRPr="00462250">
            <w:rPr>
              <w:bCs/>
            </w:rPr>
            <w:t>1</w:t>
          </w:r>
        </w:p>
        <w:p w:rsidR="007F5D5F" w:rsidRPr="00462250" w:rsidRDefault="007F5D5F" w:rsidP="007F5D5F">
          <w:pPr>
            <w:rPr>
              <w:bCs/>
            </w:rPr>
          </w:pPr>
          <w:r w:rsidRPr="00462250">
            <w:rPr>
              <w:lang w:eastAsia="de-DE"/>
            </w:rPr>
            <w:t>Nomenklatur</w:t>
          </w:r>
          <w:r w:rsidRPr="00462250">
            <w:ptab w:relativeTo="margin" w:alignment="right" w:leader="dot"/>
          </w:r>
          <w:r w:rsidRPr="00462250">
            <w:rPr>
              <w:bCs/>
            </w:rPr>
            <w:t>1</w:t>
          </w:r>
        </w:p>
        <w:p w:rsidR="007F5D5F" w:rsidRPr="00462250" w:rsidRDefault="007F5D5F" w:rsidP="007F5D5F">
          <w:pPr>
            <w:rPr>
              <w:lang w:eastAsia="de-DE"/>
            </w:rPr>
          </w:pPr>
        </w:p>
        <w:p w:rsidR="007F5D5F" w:rsidRPr="00462250" w:rsidRDefault="007F5D5F" w:rsidP="007F5D5F">
          <w:r w:rsidRPr="00462250">
            <w:rPr>
              <w:bCs/>
            </w:rPr>
            <w:t>Einleitung</w:t>
          </w:r>
          <w:r w:rsidRPr="00462250">
            <w:ptab w:relativeTo="margin" w:alignment="right" w:leader="dot"/>
          </w:r>
          <w:r w:rsidRPr="00462250">
            <w:rPr>
              <w:bCs/>
            </w:rPr>
            <w:t>1</w:t>
          </w:r>
        </w:p>
        <w:p w:rsidR="007F5D5F" w:rsidRPr="00462250" w:rsidRDefault="007F5D5F" w:rsidP="007F5D5F">
          <w:pPr>
            <w:pStyle w:val="TOC2"/>
            <w:numPr>
              <w:ilvl w:val="2"/>
              <w:numId w:val="32"/>
            </w:numPr>
            <w:rPr>
              <w:rFonts w:ascii="Times New Roman" w:hAnsi="Times New Roman"/>
              <w:lang w:val="de-DE"/>
            </w:rPr>
          </w:pPr>
          <w:r w:rsidRPr="00462250">
            <w:rPr>
              <w:rFonts w:ascii="Times New Roman" w:hAnsi="Times New Roman"/>
              <w:lang w:val="de-DE"/>
            </w:rPr>
            <w:t>Ausgangssituation und Motivation</w:t>
          </w:r>
          <w:r w:rsidRPr="00462250">
            <w:rPr>
              <w:rFonts w:ascii="Times New Roman" w:hAnsi="Times New Roman"/>
              <w:lang w:val="de-DE"/>
            </w:rPr>
            <w:ptab w:relativeTo="margin" w:alignment="right" w:leader="dot"/>
          </w:r>
          <w:r w:rsidRPr="00462250">
            <w:rPr>
              <w:rFonts w:ascii="Times New Roman" w:hAnsi="Times New Roman"/>
              <w:lang w:val="de-DE"/>
            </w:rPr>
            <w:t>2</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Aufbau der Arbeit</w:t>
          </w:r>
          <w:r w:rsidRPr="00462250">
            <w:rPr>
              <w:rFonts w:ascii="Times New Roman" w:hAnsi="Times New Roman"/>
              <w:lang w:val="de-DE"/>
            </w:rPr>
            <w:ptab w:relativeTo="margin" w:alignment="right" w:leader="dot"/>
          </w:r>
          <w:r w:rsidRPr="00462250">
            <w:rPr>
              <w:rFonts w:ascii="Times New Roman" w:hAnsi="Times New Roman"/>
              <w:lang w:val="de-DE"/>
            </w:rPr>
            <w:t>3</w:t>
          </w:r>
        </w:p>
        <w:p w:rsidR="007F5D5F" w:rsidRPr="00462250" w:rsidRDefault="007F5D5F" w:rsidP="007F5D5F">
          <w:pPr>
            <w:pStyle w:val="TOC1"/>
            <w:numPr>
              <w:ilvl w:val="0"/>
              <w:numId w:val="32"/>
            </w:numPr>
            <w:rPr>
              <w:rFonts w:ascii="Times New Roman" w:hAnsi="Times New Roman"/>
              <w:lang w:val="de-DE"/>
            </w:rPr>
          </w:pPr>
          <w:r w:rsidRPr="00462250">
            <w:rPr>
              <w:rFonts w:ascii="Times New Roman" w:hAnsi="Times New Roman"/>
              <w:b/>
              <w:bCs/>
              <w:lang w:val="de-DE"/>
            </w:rPr>
            <w:t>Grundlagen der Stömungsmechanik</w:t>
          </w:r>
          <w:r w:rsidRPr="00462250">
            <w:rPr>
              <w:rFonts w:ascii="Times New Roman" w:hAnsi="Times New Roman"/>
              <w:lang w:val="de-DE"/>
            </w:rPr>
            <w:ptab w:relativeTo="margin" w:alignment="right" w:leader="dot"/>
          </w:r>
          <w:r w:rsidRPr="00462250">
            <w:rPr>
              <w:rFonts w:ascii="Times New Roman" w:hAnsi="Times New Roman"/>
              <w:bCs/>
              <w:lang w:val="de-DE"/>
            </w:rPr>
            <w:t>4</w:t>
          </w:r>
        </w:p>
        <w:p w:rsidR="007F5D5F" w:rsidRPr="00462250" w:rsidRDefault="007F5D5F" w:rsidP="007F5D5F">
          <w:pPr>
            <w:pStyle w:val="TOC2"/>
            <w:numPr>
              <w:ilvl w:val="1"/>
              <w:numId w:val="32"/>
            </w:numPr>
            <w:rPr>
              <w:rFonts w:ascii="Times New Roman" w:hAnsi="Times New Roman"/>
              <w:lang w:val="de-DE"/>
            </w:rPr>
          </w:pPr>
          <w:r w:rsidRPr="00462250">
            <w:rPr>
              <w:rFonts w:ascii="Times New Roman" w:hAnsi="Times New Roman"/>
              <w:lang w:val="de-DE"/>
            </w:rPr>
            <w:t>Definitionen der Fluid- und Strömungsmechanik</w:t>
          </w:r>
          <w:r w:rsidRPr="00462250">
            <w:rPr>
              <w:rFonts w:ascii="Times New Roman" w:hAnsi="Times New Roman"/>
              <w:lang w:val="de-DE"/>
            </w:rPr>
            <w:ptab w:relativeTo="margin" w:alignment="right" w:leader="dot"/>
          </w:r>
          <w:r w:rsidRPr="00462250">
            <w:rPr>
              <w:rFonts w:ascii="Times New Roman" w:hAnsi="Times New Roman"/>
              <w:lang w:val="de-DE"/>
            </w:rPr>
            <w:t>5</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Fluid</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Kontinuum</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Ideales Gas</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Kontrollvolumen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Hypothese von Stokes</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Systemdefinition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Dichte</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Zustandsgrößen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lang w:val="de-DE"/>
            </w:rPr>
            <w:t>Spezifisches Volumen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4"/>
              <w:numId w:val="32"/>
            </w:numPr>
            <w:rPr>
              <w:rFonts w:ascii="Times New Roman" w:hAnsi="Times New Roman"/>
              <w:lang w:val="de-DE"/>
            </w:rPr>
          </w:pPr>
          <w:r w:rsidRPr="00462250">
            <w:rPr>
              <w:rFonts w:ascii="Times New Roman" w:hAnsi="Times New Roman"/>
              <w:lang w:val="de-DE"/>
            </w:rPr>
            <w:t>Spezifisches Volumen der Flüssigkeiten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4"/>
              <w:numId w:val="32"/>
            </w:numPr>
            <w:rPr>
              <w:rFonts w:ascii="Times New Roman" w:hAnsi="Times New Roman"/>
              <w:lang w:val="de-DE"/>
            </w:rPr>
          </w:pPr>
          <w:r w:rsidRPr="00462250">
            <w:rPr>
              <w:rFonts w:ascii="Times New Roman" w:hAnsi="Times New Roman"/>
              <w:lang w:val="de-DE"/>
            </w:rPr>
            <w:t>Spezifisches Volumen der Gase und Dämpfe</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lang w:val="de-DE"/>
            </w:rPr>
            <w:t>Druck</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lang w:val="de-DE"/>
            </w:rPr>
            <w:t>Temperatur</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lang w:val="de-DE"/>
            </w:rPr>
            <w:t>Viskosität</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Zustandsgrößen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1"/>
              <w:numId w:val="32"/>
            </w:numPr>
            <w:rPr>
              <w:rFonts w:ascii="Times New Roman" w:hAnsi="Times New Roman"/>
              <w:lang w:val="de-DE"/>
            </w:rPr>
          </w:pPr>
          <w:r w:rsidRPr="00462250">
            <w:rPr>
              <w:rFonts w:ascii="Times New Roman" w:hAnsi="Times New Roman"/>
              <w:lang w:val="de-DE"/>
            </w:rPr>
            <w:t>Grundgleichungen der Fluid- und Strömungsmechanik</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Massenerhaltung</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Impulserhaltung</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Energieerhaltung</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Navier-Stokes Gleichungen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1"/>
              <w:numId w:val="32"/>
            </w:numPr>
            <w:rPr>
              <w:rFonts w:ascii="Times New Roman" w:hAnsi="Times New Roman"/>
              <w:lang w:val="de-DE"/>
            </w:rPr>
          </w:pPr>
          <w:r w:rsidRPr="00462250">
            <w:rPr>
              <w:rFonts w:ascii="Times New Roman" w:hAnsi="Times New Roman"/>
              <w:lang w:val="de-DE"/>
            </w:rPr>
            <w:t>Grundlagen der turbulenten Strömungen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Definitionen</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Reynolds gemittelte Transportgleichung</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rPr>
              <w:rFonts w:ascii="Times New Roman" w:hAnsi="Times New Roman"/>
              <w:lang w:val="de-DE"/>
            </w:rPr>
          </w:pPr>
          <w:r w:rsidRPr="00462250">
            <w:rPr>
              <w:rFonts w:ascii="Times New Roman" w:hAnsi="Times New Roman"/>
              <w:lang w:val="de-DE"/>
            </w:rPr>
            <w:t>Modellierung der Turbulenz</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bCs/>
              <w:lang w:val="de-DE"/>
            </w:rPr>
            <w:t>k-ε-Modell</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3"/>
              <w:numId w:val="32"/>
            </w:numPr>
            <w:rPr>
              <w:rFonts w:ascii="Times New Roman" w:hAnsi="Times New Roman"/>
              <w:lang w:val="de-DE"/>
            </w:rPr>
          </w:pPr>
          <w:r w:rsidRPr="00462250">
            <w:rPr>
              <w:rFonts w:ascii="Times New Roman" w:hAnsi="Times New Roman"/>
              <w:bCs/>
              <w:lang w:val="de-DE"/>
            </w:rPr>
            <w:lastRenderedPageBreak/>
            <w:t>k-ζ-f-Modell</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462250" w:rsidRDefault="007F5D5F" w:rsidP="007F5D5F">
          <w:pPr>
            <w:pStyle w:val="TOC3"/>
            <w:numPr>
              <w:ilvl w:val="0"/>
              <w:numId w:val="32"/>
            </w:numPr>
            <w:rPr>
              <w:rFonts w:ascii="Times New Roman" w:hAnsi="Times New Roman"/>
              <w:lang w:val="de-DE"/>
            </w:rPr>
          </w:pPr>
          <w:r w:rsidRPr="00462250">
            <w:rPr>
              <w:rFonts w:ascii="Times New Roman" w:hAnsi="Times New Roman"/>
              <w:b/>
              <w:bCs/>
              <w:lang w:val="de-DE"/>
            </w:rPr>
            <w:t>Grundlagen der CFD</w:t>
          </w:r>
          <w:r w:rsidRPr="00462250">
            <w:rPr>
              <w:rFonts w:ascii="Times New Roman" w:hAnsi="Times New Roman"/>
              <w:lang w:val="de-DE"/>
            </w:rPr>
            <w:ptab w:relativeTo="margin" w:alignment="right" w:leader="dot"/>
          </w:r>
          <w:r w:rsidRPr="00462250">
            <w:rPr>
              <w:rFonts w:ascii="Times New Roman" w:hAnsi="Times New Roman"/>
              <w:lang w:val="de-DE"/>
            </w:rPr>
            <w:t>6</w:t>
          </w:r>
        </w:p>
        <w:p w:rsidR="007F5D5F" w:rsidRPr="00760826" w:rsidRDefault="007F5D5F" w:rsidP="007F5D5F">
          <w:pPr>
            <w:rPr>
              <w:lang w:val="de-DE"/>
            </w:rPr>
          </w:pPr>
        </w:p>
        <w:p w:rsidR="007F5D5F" w:rsidRPr="00760826" w:rsidRDefault="007F5D5F" w:rsidP="007F5D5F">
          <w:pPr>
            <w:rPr>
              <w:lang w:val="de-DE"/>
            </w:rPr>
          </w:pPr>
        </w:p>
        <w:p w:rsidR="008107F7" w:rsidRPr="00462250" w:rsidRDefault="008107F7" w:rsidP="008107F7">
          <w:pPr>
            <w:pStyle w:val="TOCHeading"/>
            <w:spacing w:line="240" w:lineRule="auto"/>
            <w:ind w:left="360"/>
            <w:outlineLvl w:val="0"/>
            <w:rPr>
              <w:rFonts w:ascii="Times New Roman" w:hAnsi="Times New Roman" w:cs="Times New Roman"/>
              <w:b/>
              <w:color w:val="auto"/>
            </w:rPr>
          </w:pPr>
          <w:proofErr w:type="spellStart"/>
          <w:r w:rsidRPr="00462250">
            <w:rPr>
              <w:rFonts w:ascii="Times New Roman" w:hAnsi="Times New Roman" w:cs="Times New Roman"/>
              <w:b/>
              <w:color w:val="auto"/>
            </w:rPr>
            <w:t>Inhaltsverzeichnis</w:t>
          </w:r>
          <w:proofErr w:type="spellEnd"/>
        </w:p>
        <w:p w:rsidR="008107F7" w:rsidRPr="00462250" w:rsidRDefault="008107F7" w:rsidP="008107F7">
          <w:pPr>
            <w:pStyle w:val="Heading2"/>
            <w:rPr>
              <w:bCs/>
            </w:rPr>
          </w:pPr>
        </w:p>
        <w:p w:rsidR="008107F7" w:rsidRPr="00E21380" w:rsidRDefault="008107F7" w:rsidP="008107F7">
          <w:pPr>
            <w:pStyle w:val="ListParagraph"/>
            <w:ind w:left="360"/>
            <w:rPr>
              <w:sz w:val="22"/>
              <w:szCs w:val="22"/>
              <w:lang w:eastAsia="de-DE"/>
            </w:rPr>
          </w:pPr>
          <w:r w:rsidRPr="00E21380">
            <w:rPr>
              <w:sz w:val="22"/>
              <w:szCs w:val="22"/>
            </w:rPr>
            <w:ptab w:relativeTo="margin" w:alignment="right" w:leader="dot"/>
          </w:r>
          <w:r w:rsidRPr="00E21380">
            <w:rPr>
              <w:bCs/>
              <w:sz w:val="22"/>
              <w:szCs w:val="22"/>
            </w:rPr>
            <w:t>1</w:t>
          </w:r>
        </w:p>
        <w:p w:rsidR="008107F7" w:rsidRPr="00E21380" w:rsidRDefault="008107F7" w:rsidP="008107F7">
          <w:pPr>
            <w:pStyle w:val="ListParagraph"/>
            <w:ind w:left="360"/>
            <w:rPr>
              <w:sz w:val="22"/>
              <w:szCs w:val="22"/>
              <w:lang w:eastAsia="de-DE"/>
            </w:rPr>
          </w:pPr>
          <w:r w:rsidRPr="00E21380">
            <w:rPr>
              <w:sz w:val="22"/>
              <w:szCs w:val="22"/>
              <w:lang w:eastAsia="de-DE"/>
            </w:rPr>
            <w:t>Formelverzeichnis</w:t>
          </w:r>
          <w:r w:rsidRPr="00E21380">
            <w:rPr>
              <w:sz w:val="22"/>
              <w:szCs w:val="22"/>
            </w:rPr>
            <w:ptab w:relativeTo="margin" w:alignment="right" w:leader="dot"/>
          </w:r>
          <w:r w:rsidRPr="00E21380">
            <w:rPr>
              <w:bCs/>
              <w:sz w:val="22"/>
              <w:szCs w:val="22"/>
            </w:rPr>
            <w:t>1</w:t>
          </w:r>
        </w:p>
        <w:p w:rsidR="008107F7" w:rsidRDefault="008107F7" w:rsidP="008107F7">
          <w:pPr>
            <w:pStyle w:val="ListParagraph"/>
            <w:ind w:left="360"/>
            <w:rPr>
              <w:bCs/>
              <w:sz w:val="22"/>
              <w:szCs w:val="22"/>
            </w:rPr>
          </w:pPr>
          <w:r w:rsidRPr="00E21380">
            <w:rPr>
              <w:sz w:val="22"/>
              <w:szCs w:val="22"/>
              <w:lang w:eastAsia="de-DE"/>
            </w:rPr>
            <w:t>Nomenklatur</w:t>
          </w:r>
          <w:r w:rsidRPr="00E21380">
            <w:rPr>
              <w:sz w:val="22"/>
              <w:szCs w:val="22"/>
            </w:rPr>
            <w:ptab w:relativeTo="margin" w:alignment="right" w:leader="dot"/>
          </w:r>
          <w:r w:rsidRPr="00E21380">
            <w:rPr>
              <w:bCs/>
              <w:sz w:val="22"/>
              <w:szCs w:val="22"/>
            </w:rPr>
            <w:t>1</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Kontinuum</w:t>
          </w:r>
          <w:proofErr w:type="spellEnd"/>
          <w:r w:rsidRPr="00E21380">
            <w:rPr>
              <w:rFonts w:ascii="Times New Roman" w:hAnsi="Times New Roman"/>
            </w:rPr>
            <w:ptab w:relativeTo="margin" w:alignment="right" w:leader="dot"/>
          </w:r>
          <w:r w:rsidRPr="00E21380">
            <w:rPr>
              <w:rFonts w:ascii="Times New Roman" w:hAnsi="Times New Roman"/>
            </w:rPr>
            <w:t>6</w:t>
          </w:r>
        </w:p>
        <w:p w:rsidR="008107F7"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Ideales</w:t>
          </w:r>
          <w:proofErr w:type="spellEnd"/>
          <w:r w:rsidRPr="00E21380">
            <w:rPr>
              <w:rFonts w:ascii="Times New Roman" w:hAnsi="Times New Roman"/>
            </w:rPr>
            <w:t xml:space="preserve"> Gas</w:t>
          </w:r>
          <w:r w:rsidRPr="00E21380">
            <w:rPr>
              <w:rFonts w:ascii="Times New Roman" w:hAnsi="Times New Roman"/>
            </w:rPr>
            <w:ptab w:relativeTo="margin" w:alignment="right" w:leader="dot"/>
          </w:r>
          <w:r w:rsidRPr="00E21380">
            <w:rPr>
              <w:rFonts w:ascii="Times New Roman" w:hAnsi="Times New Roman"/>
            </w:rPr>
            <w:t>6</w:t>
          </w:r>
          <w:r w:rsidRPr="00991A01">
            <w:rPr>
              <w:rFonts w:ascii="Times New Roman" w:hAnsi="Times New Roman"/>
            </w:rPr>
            <w:t xml:space="preserve"> </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Kontinuum</w:t>
          </w:r>
          <w:proofErr w:type="spellEnd"/>
          <w:r w:rsidRPr="00E21380">
            <w:rPr>
              <w:rFonts w:ascii="Times New Roman" w:hAnsi="Times New Roman"/>
            </w:rPr>
            <w:ptab w:relativeTo="margin" w:alignment="right" w:leader="dot"/>
          </w:r>
          <w:r w:rsidRPr="00E21380">
            <w:rPr>
              <w:rFonts w:ascii="Times New Roman" w:hAnsi="Times New Roman"/>
            </w:rPr>
            <w:t>6</w:t>
          </w:r>
        </w:p>
        <w:p w:rsidR="008107F7" w:rsidRPr="00E21380" w:rsidRDefault="008107F7" w:rsidP="008107F7">
          <w:pPr>
            <w:pStyle w:val="ListParagraph"/>
            <w:ind w:left="360"/>
            <w:rPr>
              <w:bCs/>
            </w:rPr>
          </w:pPr>
          <w:r w:rsidRPr="00E21380">
            <w:t>Ideales Gas</w:t>
          </w:r>
          <w:r w:rsidRPr="00E21380">
            <w:ptab w:relativeTo="margin" w:alignment="right" w:leader="dot"/>
          </w:r>
          <w:r w:rsidRPr="00E21380">
            <w:t>6</w:t>
          </w:r>
        </w:p>
        <w:p w:rsidR="008107F7" w:rsidRPr="00991A01" w:rsidRDefault="008107F7" w:rsidP="008107F7">
          <w:pPr>
            <w:pStyle w:val="TOC1"/>
            <w:numPr>
              <w:ilvl w:val="0"/>
              <w:numId w:val="33"/>
            </w:numPr>
            <w:spacing w:line="240" w:lineRule="auto"/>
          </w:pPr>
          <w:proofErr w:type="spellStart"/>
          <w:r w:rsidRPr="00E21380">
            <w:rPr>
              <w:rFonts w:ascii="Times New Roman" w:hAnsi="Times New Roman"/>
              <w:bCs/>
            </w:rPr>
            <w:t>Einleitung</w:t>
          </w:r>
          <w:proofErr w:type="spellEnd"/>
          <w:r w:rsidRPr="00E21380">
            <w:t xml:space="preserve"> </w:t>
          </w:r>
          <w:r w:rsidRPr="00E21380">
            <w:rPr>
              <w:rFonts w:ascii="Times New Roman" w:hAnsi="Times New Roman"/>
            </w:rPr>
            <w:ptab w:relativeTo="margin" w:alignment="right" w:leader="dot"/>
          </w:r>
          <w:r w:rsidRPr="00E21380">
            <w:rPr>
              <w:rFonts w:ascii="Times New Roman" w:hAnsi="Times New Roman"/>
              <w:bCs/>
            </w:rPr>
            <w:t>4</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Ausgangssituation</w:t>
          </w:r>
          <w:proofErr w:type="spellEnd"/>
          <w:r w:rsidRPr="00E21380">
            <w:rPr>
              <w:rFonts w:ascii="Times New Roman" w:hAnsi="Times New Roman"/>
            </w:rPr>
            <w:t xml:space="preserve"> und Motivation </w:t>
          </w:r>
          <w:r w:rsidRPr="00E21380">
            <w:rPr>
              <w:rFonts w:ascii="Times New Roman" w:hAnsi="Times New Roman"/>
            </w:rPr>
            <w:ptab w:relativeTo="margin" w:alignment="right" w:leader="dot"/>
          </w:r>
          <w:r w:rsidRPr="00E21380">
            <w:rPr>
              <w:rFonts w:ascii="Times New Roman" w:hAnsi="Times New Roman"/>
            </w:rPr>
            <w:t>5</w:t>
          </w:r>
        </w:p>
        <w:p w:rsidR="008107F7" w:rsidRPr="00991A01"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Aufbau</w:t>
          </w:r>
          <w:proofErr w:type="spellEnd"/>
          <w:r w:rsidRPr="00E21380">
            <w:rPr>
              <w:rFonts w:ascii="Times New Roman" w:hAnsi="Times New Roman"/>
            </w:rPr>
            <w:t xml:space="preserve"> der </w:t>
          </w:r>
          <w:proofErr w:type="spellStart"/>
          <w:r w:rsidRPr="00E21380">
            <w:rPr>
              <w:rFonts w:ascii="Times New Roman" w:hAnsi="Times New Roman"/>
            </w:rPr>
            <w:t>Arbeit</w:t>
          </w:r>
          <w:proofErr w:type="spellEnd"/>
          <w:r w:rsidRPr="00E21380">
            <w:rPr>
              <w:rFonts w:ascii="Times New Roman" w:hAnsi="Times New Roman"/>
            </w:rPr>
            <w:t xml:space="preserve"> </w:t>
          </w:r>
          <w:r w:rsidRPr="00E21380">
            <w:rPr>
              <w:rFonts w:ascii="Times New Roman" w:hAnsi="Times New Roman"/>
            </w:rPr>
            <w:ptab w:relativeTo="margin" w:alignment="right" w:leader="dot"/>
          </w:r>
          <w:r w:rsidRPr="00E21380">
            <w:rPr>
              <w:rFonts w:ascii="Times New Roman" w:hAnsi="Times New Roman"/>
            </w:rPr>
            <w:t>6</w:t>
          </w:r>
        </w:p>
        <w:p w:rsidR="008107F7" w:rsidRPr="00E21380" w:rsidRDefault="008107F7" w:rsidP="008107F7">
          <w:pPr>
            <w:pStyle w:val="TOC1"/>
            <w:numPr>
              <w:ilvl w:val="0"/>
              <w:numId w:val="33"/>
            </w:numPr>
            <w:spacing w:line="240" w:lineRule="auto"/>
            <w:rPr>
              <w:rFonts w:ascii="Times New Roman" w:hAnsi="Times New Roman"/>
            </w:rPr>
          </w:pPr>
          <w:proofErr w:type="spellStart"/>
          <w:r w:rsidRPr="00E21380">
            <w:rPr>
              <w:rFonts w:ascii="Times New Roman" w:hAnsi="Times New Roman"/>
              <w:bCs/>
            </w:rPr>
            <w:t>Grundlagen</w:t>
          </w:r>
          <w:proofErr w:type="spellEnd"/>
          <w:r w:rsidRPr="00E21380">
            <w:rPr>
              <w:rFonts w:ascii="Times New Roman" w:hAnsi="Times New Roman"/>
              <w:bCs/>
            </w:rPr>
            <w:t xml:space="preserve"> der </w:t>
          </w:r>
          <w:proofErr w:type="spellStart"/>
          <w:r w:rsidRPr="00E21380">
            <w:rPr>
              <w:rFonts w:ascii="Times New Roman" w:hAnsi="Times New Roman"/>
              <w:bCs/>
            </w:rPr>
            <w:t>Stömungsmechanik</w:t>
          </w:r>
          <w:proofErr w:type="spellEnd"/>
          <w:r w:rsidRPr="00E21380">
            <w:rPr>
              <w:rFonts w:ascii="Times New Roman" w:hAnsi="Times New Roman"/>
            </w:rPr>
            <w:ptab w:relativeTo="margin" w:alignment="right" w:leader="dot"/>
          </w:r>
          <w:r w:rsidRPr="00E21380">
            <w:rPr>
              <w:rFonts w:ascii="Times New Roman" w:hAnsi="Times New Roman"/>
              <w:bCs/>
            </w:rPr>
            <w:t>4</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Definitionen</w:t>
          </w:r>
          <w:proofErr w:type="spellEnd"/>
          <w:r w:rsidRPr="00E21380">
            <w:rPr>
              <w:rFonts w:ascii="Times New Roman" w:hAnsi="Times New Roman"/>
            </w:rPr>
            <w:t xml:space="preserve"> der Fluid- und </w:t>
          </w:r>
          <w:proofErr w:type="spellStart"/>
          <w:r w:rsidRPr="00E21380">
            <w:rPr>
              <w:rFonts w:ascii="Times New Roman" w:hAnsi="Times New Roman"/>
            </w:rPr>
            <w:t>Strömungsmechanik</w:t>
          </w:r>
          <w:proofErr w:type="spellEnd"/>
          <w:r w:rsidRPr="00E21380">
            <w:rPr>
              <w:rFonts w:ascii="Times New Roman" w:hAnsi="Times New Roman"/>
            </w:rPr>
            <w:ptab w:relativeTo="margin" w:alignment="right" w:leader="dot"/>
          </w:r>
          <w:r w:rsidRPr="00E21380">
            <w:rPr>
              <w:rFonts w:ascii="Times New Roman" w:hAnsi="Times New Roman"/>
            </w:rPr>
            <w:t>5</w:t>
          </w:r>
        </w:p>
        <w:p w:rsidR="008107F7" w:rsidRPr="00E21380" w:rsidRDefault="008107F7" w:rsidP="008107F7">
          <w:pPr>
            <w:pStyle w:val="TOC3"/>
            <w:numPr>
              <w:ilvl w:val="2"/>
              <w:numId w:val="33"/>
            </w:numPr>
            <w:spacing w:line="240" w:lineRule="auto"/>
            <w:rPr>
              <w:rFonts w:ascii="Times New Roman" w:hAnsi="Times New Roman"/>
            </w:rPr>
          </w:pPr>
          <w:r w:rsidRPr="00E21380">
            <w:rPr>
              <w:rFonts w:ascii="Times New Roman" w:hAnsi="Times New Roman"/>
            </w:rPr>
            <w:t>Fluid</w:t>
          </w:r>
          <w:r w:rsidRPr="00E21380">
            <w:rPr>
              <w:rFonts w:ascii="Times New Roman" w:hAnsi="Times New Roman"/>
            </w:rPr>
            <w:ptab w:relativeTo="margin" w:alignment="right" w:leader="dot"/>
          </w:r>
          <w:r w:rsidRPr="00E21380">
            <w:rPr>
              <w:rFonts w:ascii="Times New Roman" w:hAnsi="Times New Roman"/>
            </w:rPr>
            <w:t>6</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Kontinuum</w:t>
          </w:r>
          <w:proofErr w:type="spellEnd"/>
          <w:r w:rsidRPr="00E21380">
            <w:rPr>
              <w:rFonts w:ascii="Times New Roman" w:hAnsi="Times New Roman"/>
            </w:rPr>
            <w:ptab w:relativeTo="margin" w:alignment="right" w:leader="dot"/>
          </w:r>
          <w:r w:rsidRPr="00E21380">
            <w:rPr>
              <w:rFonts w:ascii="Times New Roman" w:hAnsi="Times New Roman"/>
            </w:rPr>
            <w:t>6</w:t>
          </w:r>
        </w:p>
        <w:p w:rsidR="008107F7" w:rsidRPr="00E21380" w:rsidRDefault="008107F7" w:rsidP="008107F7">
          <w:pPr>
            <w:pStyle w:val="TOC3"/>
            <w:numPr>
              <w:ilvl w:val="2"/>
              <w:numId w:val="33"/>
            </w:numPr>
            <w:spacing w:line="240" w:lineRule="auto"/>
            <w:rPr>
              <w:rFonts w:ascii="Times New Roman" w:hAnsi="Times New Roman"/>
            </w:rPr>
          </w:pPr>
          <w:proofErr w:type="spellStart"/>
          <w:r w:rsidRPr="00E21380">
            <w:rPr>
              <w:rFonts w:ascii="Times New Roman" w:hAnsi="Times New Roman"/>
            </w:rPr>
            <w:t>Ideales</w:t>
          </w:r>
          <w:proofErr w:type="spellEnd"/>
          <w:r w:rsidRPr="00E21380">
            <w:rPr>
              <w:rFonts w:ascii="Times New Roman" w:hAnsi="Times New Roman"/>
            </w:rPr>
            <w:t xml:space="preserve"> Gas</w:t>
          </w:r>
          <w:r w:rsidRPr="00E21380">
            <w:rPr>
              <w:rFonts w:ascii="Times New Roman" w:hAnsi="Times New Roman"/>
            </w:rPr>
            <w:ptab w:relativeTo="margin" w:alignment="right" w:leader="dot"/>
          </w:r>
          <w:r w:rsidRPr="00E21380">
            <w:rPr>
              <w:rFonts w:ascii="Times New Roman" w:hAnsi="Times New Roman"/>
            </w:rPr>
            <w:t>6</w:t>
          </w:r>
        </w:p>
        <w:p w:rsidR="008107F7" w:rsidRPr="003C6F28" w:rsidRDefault="008107F7" w:rsidP="008107F7">
          <w:pPr>
            <w:pStyle w:val="TOC3"/>
            <w:numPr>
              <w:ilvl w:val="2"/>
              <w:numId w:val="33"/>
            </w:numPr>
            <w:spacing w:line="240" w:lineRule="auto"/>
          </w:pPr>
          <w:proofErr w:type="spellStart"/>
          <w:r w:rsidRPr="00E21380">
            <w:rPr>
              <w:rFonts w:ascii="Times New Roman" w:hAnsi="Times New Roman"/>
            </w:rPr>
            <w:t>Kontrollvolumen</w:t>
          </w:r>
          <w:proofErr w:type="spellEnd"/>
          <w:r w:rsidRPr="00E21380">
            <w:rPr>
              <w:rFonts w:ascii="Times New Roman" w:hAnsi="Times New Roman"/>
            </w:rPr>
            <w:ptab w:relativeTo="margin" w:alignment="right" w:leader="dot"/>
          </w:r>
          <w:r w:rsidRPr="00E21380">
            <w:rPr>
              <w:rFonts w:ascii="Times New Roman" w:hAnsi="Times New Roman"/>
            </w:rPr>
            <w:t>6</w:t>
          </w:r>
        </w:p>
        <w:p w:rsidR="008107F7" w:rsidRPr="003C6F28" w:rsidRDefault="008107F7" w:rsidP="008107F7">
          <w:pPr>
            <w:pStyle w:val="TOC3"/>
            <w:numPr>
              <w:ilvl w:val="2"/>
              <w:numId w:val="33"/>
            </w:numPr>
            <w:spacing w:line="240" w:lineRule="auto"/>
          </w:pPr>
          <w:proofErr w:type="spellStart"/>
          <w:r w:rsidRPr="003C6F28">
            <w:t>Hypothese</w:t>
          </w:r>
          <w:proofErr w:type="spellEnd"/>
          <w:r w:rsidRPr="003C6F28">
            <w:t xml:space="preserve"> von Stokes</w:t>
          </w:r>
          <w:r w:rsidRPr="003C6F28">
            <w:ptab w:relativeTo="margin" w:alignment="right" w:leader="dot"/>
          </w:r>
          <w:r w:rsidRPr="003C6F28">
            <w:t>6</w:t>
          </w:r>
        </w:p>
        <w:p w:rsidR="008107F7" w:rsidRPr="003C6F28" w:rsidRDefault="008107F7" w:rsidP="008107F7">
          <w:pPr>
            <w:pStyle w:val="TOC3"/>
            <w:numPr>
              <w:ilvl w:val="2"/>
              <w:numId w:val="33"/>
            </w:numPr>
            <w:spacing w:line="240" w:lineRule="auto"/>
          </w:pPr>
          <w:proofErr w:type="spellStart"/>
          <w:r w:rsidRPr="003C6F28">
            <w:t>Systemdefinition</w:t>
          </w:r>
          <w:proofErr w:type="spellEnd"/>
          <w:r w:rsidRPr="003C6F28">
            <w:ptab w:relativeTo="margin" w:alignment="right" w:leader="dot"/>
          </w:r>
          <w:r w:rsidRPr="003C6F28">
            <w:t>6</w:t>
          </w:r>
        </w:p>
        <w:p w:rsidR="008107F7" w:rsidRPr="003C6F28" w:rsidRDefault="008107F7" w:rsidP="008107F7">
          <w:pPr>
            <w:pStyle w:val="TOC3"/>
            <w:numPr>
              <w:ilvl w:val="2"/>
              <w:numId w:val="33"/>
            </w:numPr>
            <w:spacing w:line="240" w:lineRule="auto"/>
          </w:pPr>
          <w:proofErr w:type="spellStart"/>
          <w:r w:rsidRPr="003C6F28">
            <w:t>Dichte</w:t>
          </w:r>
          <w:proofErr w:type="spellEnd"/>
          <w:r w:rsidRPr="003C6F28">
            <w:ptab w:relativeTo="margin" w:alignment="right" w:leader="dot"/>
          </w:r>
          <w:r w:rsidRPr="003C6F28">
            <w:t>6</w:t>
          </w:r>
        </w:p>
        <w:p w:rsidR="008107F7" w:rsidRPr="003C6F28" w:rsidRDefault="008107F7" w:rsidP="008107F7">
          <w:pPr>
            <w:pStyle w:val="TOC3"/>
            <w:numPr>
              <w:ilvl w:val="2"/>
              <w:numId w:val="33"/>
            </w:numPr>
            <w:spacing w:line="240" w:lineRule="auto"/>
          </w:pPr>
          <w:proofErr w:type="spellStart"/>
          <w:r w:rsidRPr="003C6F28">
            <w:t>Zustandsgrößen</w:t>
          </w:r>
          <w:proofErr w:type="spellEnd"/>
          <w:r w:rsidRPr="003C6F28">
            <w:ptab w:relativeTo="margin" w:alignment="right" w:leader="dot"/>
          </w:r>
          <w:r w:rsidRPr="003C6F28">
            <w:t>6</w:t>
          </w:r>
        </w:p>
        <w:p w:rsidR="008107F7" w:rsidRPr="00462250" w:rsidRDefault="008107F7" w:rsidP="008107F7">
          <w:pPr>
            <w:pStyle w:val="TOC3"/>
            <w:numPr>
              <w:ilvl w:val="2"/>
              <w:numId w:val="33"/>
            </w:numPr>
            <w:spacing w:line="240" w:lineRule="auto"/>
          </w:pPr>
          <w:proofErr w:type="spellStart"/>
          <w:r w:rsidRPr="003C6F28">
            <w:t>Spezifisches</w:t>
          </w:r>
          <w:proofErr w:type="spellEnd"/>
          <w:r w:rsidRPr="003C6F28">
            <w:t xml:space="preserve"> </w:t>
          </w:r>
          <w:proofErr w:type="spellStart"/>
          <w:r w:rsidRPr="003C6F28">
            <w:t>Volumen</w:t>
          </w:r>
          <w:proofErr w:type="spellEnd"/>
          <w:r w:rsidRPr="003C6F28">
            <w:ptab w:relativeTo="margin" w:alignment="right" w:leader="dot"/>
          </w:r>
          <w:r w:rsidRPr="003C6F28">
            <w:t>6</w:t>
          </w:r>
        </w:p>
        <w:p w:rsidR="008107F7" w:rsidRPr="00462250" w:rsidRDefault="008107F7" w:rsidP="008107F7">
          <w:pPr>
            <w:pStyle w:val="TOC3"/>
            <w:numPr>
              <w:ilvl w:val="2"/>
              <w:numId w:val="33"/>
            </w:numPr>
            <w:spacing w:line="240" w:lineRule="auto"/>
          </w:pPr>
          <w:proofErr w:type="spellStart"/>
          <w:r w:rsidRPr="00462250">
            <w:t>Spezifisches</w:t>
          </w:r>
          <w:proofErr w:type="spellEnd"/>
          <w:r w:rsidRPr="00462250">
            <w:t xml:space="preserve"> </w:t>
          </w:r>
          <w:proofErr w:type="spellStart"/>
          <w:r w:rsidRPr="00462250">
            <w:t>Volumen</w:t>
          </w:r>
          <w:proofErr w:type="spellEnd"/>
          <w:r w:rsidRPr="00462250">
            <w:t xml:space="preserve"> der </w:t>
          </w:r>
          <w:proofErr w:type="spellStart"/>
          <w:r w:rsidRPr="00462250">
            <w:t>Flüssigkeiten</w:t>
          </w:r>
          <w:proofErr w:type="spellEnd"/>
          <w:r w:rsidRPr="00462250">
            <w:ptab w:relativeTo="margin" w:alignment="right" w:leader="dot"/>
          </w:r>
          <w:r w:rsidRPr="00462250">
            <w:t>6</w:t>
          </w:r>
        </w:p>
        <w:p w:rsidR="008107F7" w:rsidRPr="00157594" w:rsidRDefault="008107F7" w:rsidP="008107F7">
          <w:pPr>
            <w:pStyle w:val="TOC3"/>
            <w:numPr>
              <w:ilvl w:val="2"/>
              <w:numId w:val="33"/>
            </w:numPr>
            <w:spacing w:line="240" w:lineRule="auto"/>
            <w:rPr>
              <w:lang w:val="de-DE"/>
            </w:rPr>
          </w:pPr>
          <w:r w:rsidRPr="00157594">
            <w:rPr>
              <w:lang w:val="de-DE"/>
            </w:rPr>
            <w:t>Spezifisches Volumen der Gase und Dämpfe</w:t>
          </w:r>
          <w:r w:rsidRPr="00462250">
            <w:ptab w:relativeTo="margin" w:alignment="right" w:leader="dot"/>
          </w:r>
          <w:r w:rsidRPr="00157594">
            <w:rPr>
              <w:lang w:val="de-DE"/>
            </w:rPr>
            <w:t>6</w:t>
          </w:r>
        </w:p>
        <w:p w:rsidR="008107F7" w:rsidRPr="00462250" w:rsidRDefault="008107F7" w:rsidP="008107F7">
          <w:pPr>
            <w:pStyle w:val="TOC3"/>
            <w:numPr>
              <w:ilvl w:val="2"/>
              <w:numId w:val="33"/>
            </w:numPr>
            <w:spacing w:line="240" w:lineRule="auto"/>
          </w:pPr>
          <w:proofErr w:type="spellStart"/>
          <w:r w:rsidRPr="00462250">
            <w:t>Druck</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Temperatur</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Viskosität</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Zustandsgrößen</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Grundgleichungen</w:t>
          </w:r>
          <w:proofErr w:type="spellEnd"/>
          <w:r w:rsidRPr="00462250">
            <w:t xml:space="preserve"> der Fluid- und </w:t>
          </w:r>
          <w:proofErr w:type="spellStart"/>
          <w:r w:rsidRPr="00462250">
            <w:t>Strömungsmechanik</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Massenerhaltung</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Impulserhaltung</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Energieerhaltung</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Navier</w:t>
          </w:r>
          <w:proofErr w:type="spellEnd"/>
          <w:r w:rsidRPr="00462250">
            <w:t xml:space="preserve">-Stokes </w:t>
          </w:r>
          <w:proofErr w:type="spellStart"/>
          <w:r w:rsidRPr="00462250">
            <w:t>Gleichungen</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Grundlagen</w:t>
          </w:r>
          <w:proofErr w:type="spellEnd"/>
          <w:r w:rsidRPr="00462250">
            <w:t xml:space="preserve"> der </w:t>
          </w:r>
          <w:proofErr w:type="spellStart"/>
          <w:r w:rsidRPr="00462250">
            <w:t>turbulenten</w:t>
          </w:r>
          <w:proofErr w:type="spellEnd"/>
          <w:r w:rsidRPr="00462250">
            <w:t xml:space="preserve"> </w:t>
          </w:r>
          <w:proofErr w:type="spellStart"/>
          <w:r w:rsidRPr="00462250">
            <w:t>Strömungen</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lastRenderedPageBreak/>
            <w:t>Definitionen</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r w:rsidRPr="00462250">
            <w:t xml:space="preserve">Reynolds </w:t>
          </w:r>
          <w:proofErr w:type="spellStart"/>
          <w:r w:rsidRPr="00462250">
            <w:t>gemittelte</w:t>
          </w:r>
          <w:proofErr w:type="spellEnd"/>
          <w:r w:rsidRPr="00462250">
            <w:t xml:space="preserve"> </w:t>
          </w:r>
          <w:proofErr w:type="spellStart"/>
          <w:r w:rsidRPr="00462250">
            <w:t>Transportgleichung</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proofErr w:type="spellStart"/>
          <w:r w:rsidRPr="00462250">
            <w:t>Modellierung</w:t>
          </w:r>
          <w:proofErr w:type="spellEnd"/>
          <w:r w:rsidRPr="00462250">
            <w:t xml:space="preserve"> der </w:t>
          </w:r>
          <w:proofErr w:type="spellStart"/>
          <w:r w:rsidRPr="00462250">
            <w:t>Turbulenz</w:t>
          </w:r>
          <w:proofErr w:type="spellEnd"/>
          <w:r w:rsidRPr="00462250">
            <w:ptab w:relativeTo="margin" w:alignment="right" w:leader="dot"/>
          </w:r>
          <w:r w:rsidRPr="00462250">
            <w:t>6</w:t>
          </w:r>
        </w:p>
        <w:p w:rsidR="008107F7" w:rsidRPr="00462250" w:rsidRDefault="008107F7" w:rsidP="008107F7">
          <w:pPr>
            <w:pStyle w:val="TOC3"/>
            <w:numPr>
              <w:ilvl w:val="2"/>
              <w:numId w:val="33"/>
            </w:numPr>
            <w:spacing w:line="240" w:lineRule="auto"/>
          </w:pPr>
          <w:r w:rsidRPr="00462250">
            <w:t>k-ε-Modell</w:t>
          </w:r>
          <w:r w:rsidRPr="00462250">
            <w:ptab w:relativeTo="margin" w:alignment="right" w:leader="dot"/>
          </w:r>
          <w:r w:rsidRPr="00462250">
            <w:t>6</w:t>
          </w:r>
        </w:p>
        <w:p w:rsidR="008107F7" w:rsidRPr="00462250" w:rsidRDefault="008107F7" w:rsidP="008107F7">
          <w:pPr>
            <w:pStyle w:val="TOC3"/>
            <w:numPr>
              <w:ilvl w:val="2"/>
              <w:numId w:val="33"/>
            </w:numPr>
            <w:spacing w:line="240" w:lineRule="auto"/>
          </w:pPr>
          <w:r w:rsidRPr="00462250">
            <w:t>k-ζ-f-Modell</w:t>
          </w:r>
          <w:r w:rsidRPr="00462250">
            <w:ptab w:relativeTo="margin" w:alignment="right" w:leader="dot"/>
          </w:r>
          <w:r w:rsidRPr="00462250">
            <w:t>6</w:t>
          </w:r>
        </w:p>
        <w:p w:rsidR="007F5D5F" w:rsidRPr="00760826" w:rsidRDefault="008107F7" w:rsidP="008107F7">
          <w:pPr>
            <w:rPr>
              <w:lang w:val="de-DE"/>
            </w:rPr>
          </w:pPr>
          <w:r w:rsidRPr="00462250">
            <w:t>Grundlagen der CFD</w:t>
          </w:r>
          <w:r w:rsidRPr="00462250">
            <w:ptab w:relativeTo="margin" w:alignment="right" w:leader="dot"/>
          </w:r>
          <w:r w:rsidRPr="00462250">
            <w:t>6</w:t>
          </w:r>
        </w:p>
        <w:bookmarkEnd w:id="0"/>
        <w:p w:rsidR="007F5D5F" w:rsidRPr="00760826" w:rsidRDefault="007F5D5F" w:rsidP="007F5D5F">
          <w:pPr>
            <w:rPr>
              <w:lang w:val="de-DE"/>
            </w:rPr>
          </w:pPr>
        </w:p>
        <w:p w:rsidR="007F5D5F" w:rsidRPr="00760826" w:rsidRDefault="007F5D5F" w:rsidP="007F5D5F">
          <w:pPr>
            <w:rPr>
              <w:lang w:val="de-DE"/>
            </w:rPr>
          </w:pPr>
        </w:p>
        <w:p w:rsidR="007F5D5F" w:rsidRPr="00760826" w:rsidRDefault="007F5D5F" w:rsidP="007F5D5F">
          <w:pPr>
            <w:rPr>
              <w:lang w:val="de-DE"/>
            </w:rPr>
          </w:pPr>
        </w:p>
        <w:p w:rsidR="007F5D5F" w:rsidRPr="00760826" w:rsidRDefault="007F5D5F" w:rsidP="007F5D5F">
          <w:pPr>
            <w:rPr>
              <w:lang w:val="de-DE"/>
            </w:rPr>
          </w:pPr>
        </w:p>
        <w:p w:rsidR="007F5D5F" w:rsidRDefault="007F5D5F" w:rsidP="007F5D5F"/>
      </w:sdtContent>
    </w:sdt>
    <w:p w:rsidR="00AD1A92" w:rsidRDefault="00AD1A92" w:rsidP="00884E43">
      <w:pPr>
        <w:spacing w:line="240" w:lineRule="auto"/>
        <w:jc w:val="both"/>
        <w:rPr>
          <w:rFonts w:eastAsia="Arial"/>
          <w:bCs/>
        </w:rPr>
      </w:pPr>
    </w:p>
    <w:p w:rsidR="00BF26CC" w:rsidRDefault="00BF26CC" w:rsidP="00884E43">
      <w:pPr>
        <w:spacing w:line="240" w:lineRule="auto"/>
        <w:jc w:val="both"/>
        <w:rPr>
          <w:rFonts w:eastAsia="Arial"/>
          <w:bCs/>
        </w:rPr>
      </w:pPr>
    </w:p>
    <w:p w:rsidR="00BF26CC" w:rsidRPr="00B060AA" w:rsidRDefault="00BF26CC" w:rsidP="000737A8">
      <w:pPr>
        <w:jc w:val="both"/>
        <w:rPr>
          <w:rFonts w:eastAsia="Arial"/>
          <w:bCs/>
        </w:rPr>
      </w:pPr>
    </w:p>
    <w:p w:rsidR="00AD1A92" w:rsidRPr="00F66581" w:rsidRDefault="00AD1A92" w:rsidP="000737A8">
      <w:pPr>
        <w:jc w:val="both"/>
        <w:rPr>
          <w:rFonts w:eastAsia="Arial"/>
          <w:bCs/>
          <w:lang w:val="de-DE"/>
        </w:rPr>
      </w:pPr>
    </w:p>
    <w:p w:rsidR="008309DE" w:rsidRPr="009653BF" w:rsidRDefault="008309DE" w:rsidP="008309DE">
      <w:pPr>
        <w:numPr>
          <w:ilvl w:val="0"/>
          <w:numId w:val="2"/>
        </w:numPr>
        <w:tabs>
          <w:tab w:val="left" w:pos="340"/>
        </w:tabs>
        <w:spacing w:after="0" w:line="283" w:lineRule="auto"/>
        <w:ind w:left="340" w:hanging="336"/>
        <w:jc w:val="both"/>
        <w:rPr>
          <w:rFonts w:ascii="Times New Roman" w:eastAsia="Arial" w:hAnsi="Times New Roman" w:cs="Times New Roman"/>
        </w:rPr>
      </w:pPr>
      <w:r w:rsidRPr="009653BF">
        <w:rPr>
          <w:rFonts w:ascii="Times New Roman" w:eastAsia="Arial" w:hAnsi="Times New Roman" w:cs="Times New Roman"/>
        </w:rPr>
        <w:t xml:space="preserve">Köhler, Eduard ; Flierl, Rudolf: </w:t>
      </w:r>
      <w:r w:rsidRPr="009653BF">
        <w:rPr>
          <w:rFonts w:ascii="Times New Roman" w:eastAsia="Arial" w:hAnsi="Times New Roman" w:cs="Times New Roman"/>
          <w:i/>
          <w:iCs/>
        </w:rPr>
        <w:t>Verbrennungsmotoren: Motormechanik, Berechnung und Auslegung des Hubko</w:t>
      </w:r>
      <w:r w:rsidR="00AE21DE">
        <w:rPr>
          <w:rFonts w:ascii="Times New Roman" w:eastAsia="Arial" w:hAnsi="Times New Roman" w:cs="Times New Roman"/>
          <w:i/>
          <w:iCs/>
        </w:rPr>
        <w:t xml:space="preserve">lbenmotors, </w:t>
      </w:r>
      <w:r w:rsidR="00AE21DE">
        <w:rPr>
          <w:rFonts w:ascii="Times New Roman" w:eastAsia="Arial" w:hAnsi="Times New Roman" w:cs="Times New Roman"/>
        </w:rPr>
        <w:t xml:space="preserve">6. erweiterte </w:t>
      </w:r>
      <w:r w:rsidR="00AE21DE">
        <w:rPr>
          <w:rFonts w:ascii="Times New Roman" w:eastAsia="Arial" w:hAnsi="Times New Roman" w:cs="Times New Roman"/>
          <w:lang w:val="de-DE"/>
        </w:rPr>
        <w:t>Auflage</w:t>
      </w:r>
      <w:r w:rsidRPr="009653BF">
        <w:rPr>
          <w:rFonts w:ascii="Times New Roman" w:eastAsia="Arial" w:hAnsi="Times New Roman" w:cs="Times New Roman"/>
        </w:rPr>
        <w:t>. Wiesbaden : Vieweg + Teubner, 2011 ISBN 978–3–8348–1486–9</w:t>
      </w:r>
    </w:p>
    <w:p w:rsidR="008309DE" w:rsidRPr="009653BF" w:rsidRDefault="008309DE" w:rsidP="008309DE">
      <w:pPr>
        <w:jc w:val="both"/>
        <w:rPr>
          <w:rFonts w:ascii="Times New Roman" w:hAnsi="Times New Roman" w:cs="Times New Roman"/>
        </w:rPr>
      </w:pPr>
    </w:p>
    <w:p w:rsidR="008309DE" w:rsidRPr="009653BF" w:rsidRDefault="008309DE" w:rsidP="008309DE">
      <w:pPr>
        <w:jc w:val="both"/>
        <w:rPr>
          <w:rFonts w:ascii="Times New Roman" w:hAnsi="Times New Roman" w:cs="Times New Roman"/>
          <w:lang w:val="en-US"/>
        </w:rPr>
      </w:pPr>
      <w:r w:rsidRPr="009653BF">
        <w:rPr>
          <w:rFonts w:ascii="Times New Roman" w:hAnsi="Times New Roman" w:cs="Times New Roman"/>
          <w:lang w:val="en-US"/>
        </w:rPr>
        <w:t xml:space="preserve">[2] Pope, Stephen B.; Turbulent flows, Cambridge University Press, 2000. </w:t>
      </w:r>
      <w:r w:rsidRPr="009653BF">
        <w:rPr>
          <w:rFonts w:ascii="Times New Roman" w:eastAsia="Arial" w:hAnsi="Times New Roman" w:cs="Times New Roman"/>
          <w:lang w:val="en-US"/>
        </w:rPr>
        <w:t>–</w:t>
      </w:r>
      <w:r w:rsidRPr="009653BF">
        <w:rPr>
          <w:rFonts w:ascii="Times New Roman" w:hAnsi="Times New Roman" w:cs="Times New Roman"/>
          <w:lang w:val="en-US"/>
        </w:rPr>
        <w:t>ISBN 0</w:t>
      </w:r>
      <w:r w:rsidRPr="009653BF">
        <w:rPr>
          <w:rFonts w:ascii="Times New Roman" w:eastAsia="Arial" w:hAnsi="Times New Roman" w:cs="Times New Roman"/>
          <w:lang w:val="en-US"/>
        </w:rPr>
        <w:t>–</w:t>
      </w:r>
      <w:r w:rsidRPr="009653BF">
        <w:rPr>
          <w:rFonts w:ascii="Times New Roman" w:hAnsi="Times New Roman" w:cs="Times New Roman"/>
          <w:lang w:val="en-US"/>
        </w:rPr>
        <w:t>521</w:t>
      </w:r>
      <w:r w:rsidRPr="009653BF">
        <w:rPr>
          <w:rFonts w:ascii="Times New Roman" w:eastAsia="Arial" w:hAnsi="Times New Roman" w:cs="Times New Roman"/>
          <w:lang w:val="en-US"/>
        </w:rPr>
        <w:t>–</w:t>
      </w:r>
      <w:r w:rsidRPr="009653BF">
        <w:rPr>
          <w:rFonts w:ascii="Times New Roman" w:hAnsi="Times New Roman" w:cs="Times New Roman"/>
          <w:lang w:val="en-US"/>
        </w:rPr>
        <w:t>59886</w:t>
      </w:r>
      <w:r w:rsidRPr="009653BF">
        <w:rPr>
          <w:rFonts w:ascii="Times New Roman" w:eastAsia="Arial" w:hAnsi="Times New Roman" w:cs="Times New Roman"/>
          <w:lang w:val="en-US"/>
        </w:rPr>
        <w:t>–</w:t>
      </w:r>
      <w:r w:rsidR="00AE21DE">
        <w:rPr>
          <w:rFonts w:ascii="Times New Roman" w:hAnsi="Times New Roman" w:cs="Times New Roman"/>
          <w:lang w:val="en-US"/>
        </w:rPr>
        <w:t>9</w:t>
      </w:r>
    </w:p>
    <w:p w:rsidR="008309DE" w:rsidRPr="009653BF" w:rsidRDefault="008309DE" w:rsidP="008309DE">
      <w:pPr>
        <w:jc w:val="both"/>
        <w:rPr>
          <w:rFonts w:ascii="Times New Roman" w:hAnsi="Times New Roman" w:cs="Times New Roman"/>
          <w:lang w:val="en-US"/>
        </w:rPr>
      </w:pPr>
    </w:p>
    <w:p w:rsidR="008309DE" w:rsidRPr="009653BF" w:rsidRDefault="006F7629" w:rsidP="008309DE">
      <w:pPr>
        <w:jc w:val="both"/>
        <w:rPr>
          <w:rFonts w:ascii="Times New Roman" w:hAnsi="Times New Roman" w:cs="Times New Roman"/>
        </w:rPr>
      </w:pPr>
      <w:r>
        <w:rPr>
          <w:rFonts w:ascii="Times New Roman" w:hAnsi="Times New Roman" w:cs="Times New Roman"/>
        </w:rPr>
        <w:t xml:space="preserve">[3] Adams,N. A.; </w:t>
      </w:r>
      <w:r w:rsidR="008309DE" w:rsidRPr="009653BF">
        <w:rPr>
          <w:rFonts w:ascii="Times New Roman" w:hAnsi="Times New Roman" w:cs="Times New Roman"/>
        </w:rPr>
        <w:t>Turbulente Strömungen,</w:t>
      </w:r>
      <w:r>
        <w:rPr>
          <w:rFonts w:ascii="Times New Roman" w:hAnsi="Times New Roman" w:cs="Times New Roman"/>
          <w:lang w:val="de-DE"/>
        </w:rPr>
        <w:t xml:space="preserve"> Vorlesungsskript,</w:t>
      </w:r>
      <w:r w:rsidR="008309DE" w:rsidRPr="009653BF">
        <w:rPr>
          <w:rFonts w:ascii="Times New Roman" w:hAnsi="Times New Roman" w:cs="Times New Roman"/>
        </w:rPr>
        <w:t xml:space="preserve"> Lehrstuhl für Aerodynamik, Technische Universität München, Version SS2013</w:t>
      </w:r>
    </w:p>
    <w:p w:rsidR="008309DE" w:rsidRPr="009653BF" w:rsidRDefault="008309DE" w:rsidP="008309DE">
      <w:pPr>
        <w:jc w:val="both"/>
        <w:rPr>
          <w:rFonts w:ascii="Times New Roman" w:hAnsi="Times New Roman" w:cs="Times New Roman"/>
        </w:rPr>
      </w:pPr>
    </w:p>
    <w:p w:rsidR="008309DE" w:rsidRPr="00EA68CD" w:rsidRDefault="00EA68CD" w:rsidP="008309DE">
      <w:pPr>
        <w:jc w:val="both"/>
        <w:rPr>
          <w:rFonts w:ascii="Times New Roman" w:hAnsi="Times New Roman" w:cs="Times New Roman"/>
        </w:rPr>
      </w:pPr>
      <w:r w:rsidRPr="00EA68CD">
        <w:rPr>
          <w:rFonts w:ascii="Times New Roman" w:hAnsi="Times New Roman" w:cs="Times New Roman"/>
        </w:rPr>
        <w:t>[4] von Böckh, Peter</w:t>
      </w:r>
      <w:r w:rsidRPr="00EA68CD">
        <w:rPr>
          <w:rFonts w:ascii="Times New Roman" w:hAnsi="Times New Roman" w:cs="Times New Roman"/>
          <w:lang w:val="de-DE"/>
        </w:rPr>
        <w:t>; Saumweber, Christian:</w:t>
      </w:r>
      <w:r w:rsidR="008309DE" w:rsidRPr="00EA68CD">
        <w:rPr>
          <w:rFonts w:ascii="Times New Roman" w:hAnsi="Times New Roman" w:cs="Times New Roman"/>
        </w:rPr>
        <w:t xml:space="preserve"> </w:t>
      </w:r>
      <w:r w:rsidR="008309DE" w:rsidRPr="00EA68CD">
        <w:rPr>
          <w:rFonts w:ascii="Times New Roman" w:hAnsi="Times New Roman" w:cs="Times New Roman"/>
          <w:i/>
        </w:rPr>
        <w:t>Fluidmechanik</w:t>
      </w:r>
      <w:r w:rsidR="008309DE" w:rsidRPr="00EA68CD">
        <w:rPr>
          <w:rFonts w:ascii="Times New Roman" w:hAnsi="Times New Roman" w:cs="Times New Roman"/>
        </w:rPr>
        <w:t xml:space="preserve">, Springer Verlag, 3. </w:t>
      </w:r>
      <w:r w:rsidRPr="00EA68CD">
        <w:rPr>
          <w:rFonts w:ascii="Times New Roman" w:hAnsi="Times New Roman" w:cs="Times New Roman"/>
          <w:lang w:val="de-DE"/>
        </w:rPr>
        <w:t>bearbeitete</w:t>
      </w:r>
      <w:r w:rsidR="008309DE" w:rsidRPr="00EA68CD">
        <w:rPr>
          <w:rFonts w:ascii="Times New Roman" w:hAnsi="Times New Roman" w:cs="Times New Roman"/>
        </w:rPr>
        <w:t xml:space="preserve"> und ergänzte Auflage, 2013, </w:t>
      </w:r>
      <w:r w:rsidRPr="00EA68CD">
        <w:rPr>
          <w:rFonts w:ascii="Times New Roman" w:eastAsia="MinionPro-Regular" w:hAnsi="Times New Roman" w:cs="Times New Roman"/>
          <w:color w:val="141414"/>
          <w:lang w:val="de-DE"/>
        </w:rPr>
        <w:t>ISBN 978-3-642-33892-2</w:t>
      </w:r>
    </w:p>
    <w:p w:rsidR="008309DE" w:rsidRPr="009653BF" w:rsidRDefault="008309DE" w:rsidP="008309DE">
      <w:pPr>
        <w:jc w:val="both"/>
        <w:rPr>
          <w:rFonts w:ascii="Times New Roman" w:hAnsi="Times New Roman" w:cs="Times New Roman"/>
        </w:rPr>
      </w:pPr>
    </w:p>
    <w:p w:rsidR="009562BD" w:rsidRPr="009562BD" w:rsidRDefault="00EC4177" w:rsidP="008309DE">
      <w:pPr>
        <w:rPr>
          <w:rFonts w:ascii="Times New Roman" w:hAnsi="Times New Roman" w:cs="Times New Roman"/>
          <w:color w:val="000000" w:themeColor="text1"/>
          <w:lang w:val="de-DE"/>
        </w:rPr>
      </w:pPr>
      <w:r w:rsidRPr="006F7629">
        <w:rPr>
          <w:rFonts w:ascii="Times New Roman" w:hAnsi="Times New Roman" w:cs="Times New Roman"/>
          <w:lang w:val="de-DE"/>
        </w:rPr>
        <w:t xml:space="preserve">[5] </w:t>
      </w:r>
      <w:r w:rsidR="009562BD" w:rsidRPr="00077F2C">
        <w:rPr>
          <w:rFonts w:ascii="Times New Roman" w:hAnsi="Times New Roman" w:cs="Times New Roman"/>
          <w:color w:val="141414"/>
          <w:lang w:val="de-DE"/>
        </w:rPr>
        <w:t xml:space="preserve">Westermann, Thomas; </w:t>
      </w:r>
      <w:r w:rsidR="009562BD" w:rsidRPr="00077F2C">
        <w:rPr>
          <w:rFonts w:ascii="Times New Roman" w:hAnsi="Times New Roman" w:cs="Times New Roman"/>
          <w:i/>
          <w:color w:val="141414"/>
          <w:lang w:val="de-DE"/>
        </w:rPr>
        <w:t>Modellbildung und Simulation, Mit einer Einführung in ANSYS</w:t>
      </w:r>
      <w:r w:rsidR="009562BD" w:rsidRPr="00077F2C">
        <w:rPr>
          <w:rFonts w:ascii="Times New Roman" w:hAnsi="Times New Roman" w:cs="Times New Roman"/>
          <w:color w:val="141414"/>
          <w:lang w:val="de-DE"/>
        </w:rPr>
        <w:t xml:space="preserve">; Springer Verlag, 2010, </w:t>
      </w:r>
      <w:r w:rsidR="009562BD" w:rsidRPr="00077F2C">
        <w:rPr>
          <w:rFonts w:ascii="Times New Roman" w:hAnsi="Times New Roman" w:cs="Times New Roman"/>
          <w:lang w:val="de-DE"/>
        </w:rPr>
        <w:t>ISBN 978-3-642-05461-7 (eBook)</w:t>
      </w:r>
    </w:p>
    <w:p w:rsidR="009562BD" w:rsidRDefault="009562BD" w:rsidP="008309DE">
      <w:pPr>
        <w:rPr>
          <w:rFonts w:ascii="Times New Roman" w:hAnsi="Times New Roman" w:cs="Times New Roman"/>
          <w:lang w:val="de-DE"/>
        </w:rPr>
      </w:pPr>
    </w:p>
    <w:p w:rsidR="008309DE" w:rsidRPr="009562BD" w:rsidRDefault="00EC4177" w:rsidP="008309DE">
      <w:pPr>
        <w:rPr>
          <w:rFonts w:ascii="Times New Roman" w:hAnsi="Times New Roman" w:cs="Times New Roman"/>
          <w:color w:val="FF0000"/>
          <w:lang w:val="de-DE"/>
        </w:rPr>
      </w:pPr>
      <w:r w:rsidRPr="009562BD">
        <w:rPr>
          <w:rFonts w:ascii="Times New Roman" w:hAnsi="Times New Roman" w:cs="Times New Roman"/>
          <w:color w:val="FF0000"/>
          <w:lang w:val="de-DE"/>
        </w:rPr>
        <w:t xml:space="preserve">Lecheler, Stefan; </w:t>
      </w:r>
      <w:r w:rsidRPr="009562BD">
        <w:rPr>
          <w:rFonts w:ascii="Times New Roman" w:hAnsi="Times New Roman" w:cs="Times New Roman"/>
          <w:i/>
          <w:color w:val="FF0000"/>
          <w:lang w:val="de-DE"/>
        </w:rPr>
        <w:t>Numerische Strömungsberechnung</w:t>
      </w:r>
      <w:r w:rsidR="00064B86" w:rsidRPr="009562BD">
        <w:rPr>
          <w:rFonts w:ascii="Times New Roman" w:hAnsi="Times New Roman" w:cs="Times New Roman"/>
          <w:i/>
          <w:color w:val="FF0000"/>
          <w:lang w:val="de-DE"/>
        </w:rPr>
        <w:t>, Schneller Einstieg durch ausführliche praxisrelevante Beispiele</w:t>
      </w:r>
      <w:r w:rsidRPr="009562BD">
        <w:rPr>
          <w:rFonts w:ascii="Times New Roman" w:hAnsi="Times New Roman" w:cs="Times New Roman"/>
          <w:color w:val="FF0000"/>
          <w:lang w:val="de-DE"/>
        </w:rPr>
        <w:t>, 1. Auflage, Vieweg</w:t>
      </w:r>
      <w:r w:rsidR="004159DF" w:rsidRPr="009562BD">
        <w:rPr>
          <w:rFonts w:ascii="Times New Roman" w:hAnsi="Times New Roman" w:cs="Times New Roman"/>
          <w:color w:val="FF0000"/>
          <w:lang w:val="de-DE"/>
        </w:rPr>
        <w:t xml:space="preserve"> </w:t>
      </w:r>
      <w:r w:rsidRPr="009562BD">
        <w:rPr>
          <w:rFonts w:ascii="Times New Roman" w:hAnsi="Times New Roman" w:cs="Times New Roman"/>
          <w:color w:val="FF0000"/>
          <w:lang w:val="de-DE"/>
        </w:rPr>
        <w:t>+</w:t>
      </w:r>
      <w:r w:rsidR="004159DF" w:rsidRPr="009562BD">
        <w:rPr>
          <w:rFonts w:ascii="Times New Roman" w:hAnsi="Times New Roman" w:cs="Times New Roman"/>
          <w:color w:val="FF0000"/>
          <w:lang w:val="de-DE"/>
        </w:rPr>
        <w:t xml:space="preserve"> </w:t>
      </w:r>
      <w:r w:rsidRPr="009562BD">
        <w:rPr>
          <w:rFonts w:ascii="Times New Roman" w:hAnsi="Times New Roman" w:cs="Times New Roman"/>
          <w:color w:val="FF0000"/>
          <w:lang w:val="de-DE"/>
        </w:rPr>
        <w:t>Teubner, Wiesbaden, 2009, ISBN 978-3-8348-0439-6</w:t>
      </w:r>
    </w:p>
    <w:p w:rsidR="008309DE" w:rsidRPr="000F5DC5" w:rsidRDefault="008309DE" w:rsidP="008309DE">
      <w:pPr>
        <w:jc w:val="both"/>
        <w:rPr>
          <w:rFonts w:ascii="Times New Roman" w:hAnsi="Times New Roman" w:cs="Times New Roman"/>
        </w:rPr>
      </w:pPr>
      <w:r w:rsidRPr="000F5DC5">
        <w:rPr>
          <w:rFonts w:ascii="Times New Roman" w:hAnsi="Times New Roman" w:cs="Times New Roman"/>
        </w:rPr>
        <w:t xml:space="preserve">[6] Lecheler, Stefan; </w:t>
      </w:r>
      <w:r w:rsidRPr="008D44F4">
        <w:rPr>
          <w:rFonts w:ascii="Times New Roman" w:hAnsi="Times New Roman" w:cs="Times New Roman"/>
          <w:i/>
        </w:rPr>
        <w:t>Numerische Strömungsberechnung</w:t>
      </w:r>
      <w:r w:rsidR="003A4A46" w:rsidRPr="008D44F4">
        <w:rPr>
          <w:rFonts w:ascii="Times New Roman" w:hAnsi="Times New Roman" w:cs="Times New Roman"/>
          <w:i/>
          <w:lang w:val="de-DE"/>
        </w:rPr>
        <w:t>, Schneller Einstieg durch anschauliche Beispiele mit ANSYS 15.0</w:t>
      </w:r>
      <w:r w:rsidRPr="000F5DC5">
        <w:rPr>
          <w:rFonts w:ascii="Times New Roman" w:hAnsi="Times New Roman" w:cs="Times New Roman"/>
        </w:rPr>
        <w:t>,</w:t>
      </w:r>
      <w:r w:rsidR="003A4A46" w:rsidRPr="000F5DC5">
        <w:rPr>
          <w:rFonts w:ascii="Times New Roman" w:hAnsi="Times New Roman" w:cs="Times New Roman"/>
        </w:rPr>
        <w:t xml:space="preserve"> 3. aktualisierte Auflage</w:t>
      </w:r>
      <w:r w:rsidR="003A4A46" w:rsidRPr="000F5DC5">
        <w:rPr>
          <w:rFonts w:ascii="Times New Roman" w:hAnsi="Times New Roman" w:cs="Times New Roman"/>
          <w:lang w:val="de-DE"/>
        </w:rPr>
        <w:t>,</w:t>
      </w:r>
      <w:r w:rsidRPr="000F5DC5">
        <w:rPr>
          <w:rFonts w:ascii="Times New Roman" w:hAnsi="Times New Roman" w:cs="Times New Roman"/>
        </w:rPr>
        <w:t xml:space="preserve"> Springer Vieweg,</w:t>
      </w:r>
      <w:r w:rsidR="000F5DC5">
        <w:rPr>
          <w:rFonts w:ascii="Times New Roman" w:hAnsi="Times New Roman" w:cs="Times New Roman"/>
          <w:lang w:val="de-DE"/>
        </w:rPr>
        <w:t xml:space="preserve"> 2014</w:t>
      </w:r>
      <w:r w:rsidRPr="000F5DC5">
        <w:rPr>
          <w:rFonts w:ascii="Times New Roman" w:hAnsi="Times New Roman" w:cs="Times New Roman"/>
        </w:rPr>
        <w:t xml:space="preserve">, </w:t>
      </w:r>
      <w:r w:rsidR="000F5DC5" w:rsidRPr="000F5DC5">
        <w:rPr>
          <w:rFonts w:ascii="Times New Roman" w:eastAsia="MinionPro-Regular" w:hAnsi="Times New Roman" w:cs="Times New Roman"/>
          <w:lang w:val="de-DE"/>
        </w:rPr>
        <w:t>ISBN 978-3-658-05201-0 (eBook)</w:t>
      </w:r>
    </w:p>
    <w:p w:rsidR="008309DE" w:rsidRPr="009653BF" w:rsidRDefault="008309DE" w:rsidP="008309DE">
      <w:pPr>
        <w:jc w:val="both"/>
        <w:rPr>
          <w:rFonts w:ascii="Times New Roman" w:hAnsi="Times New Roman" w:cs="Times New Roman"/>
        </w:rPr>
      </w:pPr>
    </w:p>
    <w:p w:rsidR="009562BD" w:rsidRPr="00334B4E" w:rsidRDefault="008309DE" w:rsidP="008309DE">
      <w:pPr>
        <w:jc w:val="both"/>
        <w:rPr>
          <w:rFonts w:ascii="Times New Roman" w:hAnsi="Times New Roman" w:cs="Times New Roman"/>
          <w:color w:val="252525"/>
          <w:lang w:val="de-DE"/>
        </w:rPr>
      </w:pPr>
      <w:r w:rsidRPr="00334B4E">
        <w:rPr>
          <w:rFonts w:ascii="Times New Roman" w:hAnsi="Times New Roman" w:cs="Times New Roman"/>
          <w:lang w:val="de-DE"/>
        </w:rPr>
        <w:lastRenderedPageBreak/>
        <w:t>[7]</w:t>
      </w:r>
      <w:r w:rsidRPr="00334B4E">
        <w:rPr>
          <w:rFonts w:ascii="Times New Roman" w:hAnsi="Times New Roman" w:cs="Times New Roman"/>
          <w:color w:val="252525"/>
          <w:lang w:val="de-DE"/>
        </w:rPr>
        <w:t xml:space="preserve"> </w:t>
      </w:r>
      <w:r w:rsidR="009562BD" w:rsidRPr="009653BF">
        <w:rPr>
          <w:rFonts w:ascii="Times New Roman" w:hAnsi="Times New Roman" w:cs="Times New Roman"/>
        </w:rPr>
        <w:t xml:space="preserve">Prof. Dr. K. V. Schaller, </w:t>
      </w:r>
      <w:r w:rsidR="009562BD" w:rsidRPr="009653BF">
        <w:rPr>
          <w:rFonts w:ascii="Times New Roman" w:hAnsi="Times New Roman" w:cs="Times New Roman"/>
          <w:i/>
        </w:rPr>
        <w:t>Vorlesungsfolien zur Vorlesung Nutzfahrzeugtechnik</w:t>
      </w:r>
      <w:r w:rsidR="009562BD" w:rsidRPr="009653BF">
        <w:rPr>
          <w:rFonts w:ascii="Times New Roman" w:hAnsi="Times New Roman" w:cs="Times New Roman"/>
        </w:rPr>
        <w:t xml:space="preserve">, Kapitel </w:t>
      </w:r>
      <w:r w:rsidR="009562BD">
        <w:rPr>
          <w:rFonts w:ascii="Times New Roman" w:hAnsi="Times New Roman" w:cs="Times New Roman"/>
          <w:lang w:val="de-DE"/>
        </w:rPr>
        <w:t xml:space="preserve">8. </w:t>
      </w:r>
      <w:r w:rsidR="009562BD" w:rsidRPr="009653BF">
        <w:rPr>
          <w:rFonts w:ascii="Times New Roman" w:hAnsi="Times New Roman" w:cs="Times New Roman"/>
        </w:rPr>
        <w:t>Alternative Antriebe, Technische  Universität München, WS2015/16</w:t>
      </w:r>
    </w:p>
    <w:p w:rsidR="009562BD" w:rsidRPr="00334B4E" w:rsidRDefault="009562BD" w:rsidP="008309DE">
      <w:pPr>
        <w:jc w:val="both"/>
        <w:rPr>
          <w:rFonts w:ascii="Times New Roman" w:hAnsi="Times New Roman" w:cs="Times New Roman"/>
          <w:color w:val="252525"/>
          <w:lang w:val="de-DE"/>
        </w:rPr>
      </w:pPr>
    </w:p>
    <w:p w:rsidR="008309DE" w:rsidRPr="0071076B" w:rsidRDefault="008309DE" w:rsidP="008309DE">
      <w:pPr>
        <w:jc w:val="both"/>
        <w:rPr>
          <w:rFonts w:ascii="Times New Roman" w:hAnsi="Times New Roman" w:cs="Times New Roman"/>
          <w:color w:val="FF0000"/>
        </w:rPr>
      </w:pPr>
      <w:r w:rsidRPr="00334B4E">
        <w:rPr>
          <w:rFonts w:ascii="Times New Roman" w:hAnsi="Times New Roman" w:cs="Times New Roman"/>
          <w:color w:val="FF0000"/>
          <w:lang w:val="de-DE"/>
        </w:rPr>
        <w:t>Guillermo Hauke:</w:t>
      </w:r>
      <w:r w:rsidRPr="00334B4E">
        <w:rPr>
          <w:rStyle w:val="apple-converted-space"/>
          <w:rFonts w:ascii="Times New Roman" w:hAnsi="Times New Roman" w:cs="Times New Roman"/>
          <w:color w:val="FF0000"/>
          <w:lang w:val="de-DE"/>
        </w:rPr>
        <w:t> </w:t>
      </w:r>
      <w:r w:rsidRPr="00334B4E">
        <w:rPr>
          <w:rStyle w:val="HTMLCite"/>
          <w:rFonts w:ascii="Times New Roman" w:hAnsi="Times New Roman" w:cs="Times New Roman"/>
          <w:color w:val="FF0000"/>
          <w:lang w:val="de-DE"/>
        </w:rPr>
        <w:t>An Introduction to Fluid Mechanics and Transport Phenomena</w:t>
      </w:r>
      <w:r w:rsidRPr="00334B4E">
        <w:rPr>
          <w:rFonts w:ascii="Times New Roman" w:hAnsi="Times New Roman" w:cs="Times New Roman"/>
          <w:color w:val="FF0000"/>
          <w:lang w:val="de-DE"/>
        </w:rPr>
        <w:t xml:space="preserve">. </w:t>
      </w:r>
      <w:r w:rsidRPr="0071076B">
        <w:rPr>
          <w:rFonts w:ascii="Times New Roman" w:hAnsi="Times New Roman" w:cs="Times New Roman"/>
          <w:color w:val="FF0000"/>
        </w:rPr>
        <w:t>Springer, 2008,</w:t>
      </w:r>
      <w:r w:rsidRPr="0071076B">
        <w:rPr>
          <w:rStyle w:val="apple-converted-space"/>
          <w:rFonts w:ascii="Times New Roman" w:hAnsi="Times New Roman" w:cs="Times New Roman"/>
          <w:color w:val="FF0000"/>
        </w:rPr>
        <w:t> </w:t>
      </w:r>
      <w:r w:rsidRPr="0071076B">
        <w:rPr>
          <w:rFonts w:ascii="Times New Roman" w:hAnsi="Times New Roman" w:cs="Times New Roman"/>
          <w:color w:val="FF0000"/>
        </w:rPr>
        <w:t>ISBN 1-4020-8537-0</w:t>
      </w:r>
    </w:p>
    <w:p w:rsidR="008309DE" w:rsidRPr="009653BF" w:rsidRDefault="008309DE" w:rsidP="008309DE">
      <w:pPr>
        <w:jc w:val="both"/>
        <w:rPr>
          <w:rFonts w:ascii="Times New Roman" w:hAnsi="Times New Roman" w:cs="Times New Roman"/>
          <w:color w:val="252525"/>
        </w:rPr>
      </w:pPr>
    </w:p>
    <w:p w:rsidR="008309DE" w:rsidRPr="009653BF" w:rsidRDefault="008309DE" w:rsidP="008309DE">
      <w:pPr>
        <w:jc w:val="both"/>
        <w:rPr>
          <w:rFonts w:ascii="Times New Roman" w:hAnsi="Times New Roman" w:cs="Times New Roman"/>
          <w:color w:val="252525"/>
        </w:rPr>
      </w:pPr>
      <w:r w:rsidRPr="009653BF">
        <w:rPr>
          <w:rFonts w:ascii="Times New Roman" w:hAnsi="Times New Roman" w:cs="Times New Roman"/>
          <w:color w:val="252525"/>
        </w:rPr>
        <w:t>[</w:t>
      </w:r>
      <w:r w:rsidRPr="00843905">
        <w:rPr>
          <w:rFonts w:ascii="Times New Roman" w:hAnsi="Times New Roman" w:cs="Times New Roman"/>
          <w:color w:val="252525"/>
        </w:rPr>
        <w:t xml:space="preserve">8] </w:t>
      </w:r>
      <w:r w:rsidR="00EA68CD">
        <w:rPr>
          <w:rFonts w:ascii="Times New Roman" w:hAnsi="Times New Roman" w:cs="Times New Roman"/>
        </w:rPr>
        <w:t>Laurien, Eckart</w:t>
      </w:r>
      <w:r w:rsidRPr="00843905">
        <w:rPr>
          <w:rFonts w:ascii="Times New Roman" w:hAnsi="Times New Roman" w:cs="Times New Roman"/>
        </w:rPr>
        <w:t xml:space="preserve">; Oertel jr., Herbert: </w:t>
      </w:r>
      <w:r w:rsidRPr="00843905">
        <w:rPr>
          <w:rFonts w:ascii="Times New Roman" w:hAnsi="Times New Roman" w:cs="Times New Roman"/>
          <w:i/>
          <w:iCs/>
        </w:rPr>
        <w:t>Numerische Strömungsmechanik: Grundgleichungen und Modelle - Lösungsmethoden - Qualität und Genauigkeit</w:t>
      </w:r>
      <w:r w:rsidR="004159DF">
        <w:rPr>
          <w:rFonts w:ascii="Times New Roman" w:hAnsi="Times New Roman" w:cs="Times New Roman"/>
        </w:rPr>
        <w:t>. 5., übera</w:t>
      </w:r>
      <w:r w:rsidR="004159DF" w:rsidRPr="00843905">
        <w:rPr>
          <w:rFonts w:ascii="Times New Roman" w:hAnsi="Times New Roman" w:cs="Times New Roman"/>
          <w:lang w:val="de-DE"/>
        </w:rPr>
        <w:t>bearbeitete</w:t>
      </w:r>
      <w:r w:rsidR="00843905" w:rsidRPr="00843905">
        <w:rPr>
          <w:rFonts w:ascii="Times New Roman" w:hAnsi="Times New Roman" w:cs="Times New Roman"/>
          <w:i/>
          <w:iCs/>
        </w:rPr>
        <w:t xml:space="preserve"> </w:t>
      </w:r>
      <w:r w:rsidRPr="00843905">
        <w:rPr>
          <w:rFonts w:ascii="Times New Roman" w:hAnsi="Times New Roman" w:cs="Times New Roman"/>
        </w:rPr>
        <w:t>u</w:t>
      </w:r>
      <w:r w:rsidR="00843905" w:rsidRPr="00843905">
        <w:rPr>
          <w:rFonts w:ascii="Times New Roman" w:hAnsi="Times New Roman" w:cs="Times New Roman"/>
        </w:rPr>
        <w:t>nd erweiterte Auflage 2013. Wiesbaden,</w:t>
      </w:r>
      <w:r w:rsidRPr="00843905">
        <w:rPr>
          <w:rFonts w:ascii="Times New Roman" w:hAnsi="Times New Roman" w:cs="Times New Roman"/>
        </w:rPr>
        <w:t xml:space="preserve"> Springer Vieweg</w:t>
      </w:r>
      <w:r w:rsidR="00843905" w:rsidRPr="00843905">
        <w:rPr>
          <w:rFonts w:ascii="Times New Roman" w:hAnsi="Times New Roman" w:cs="Times New Roman"/>
          <w:lang w:val="de-DE"/>
        </w:rPr>
        <w:t>,</w:t>
      </w:r>
      <w:r w:rsidRPr="00843905">
        <w:rPr>
          <w:rFonts w:ascii="Times New Roman" w:hAnsi="Times New Roman" w:cs="Times New Roman"/>
        </w:rPr>
        <w:t xml:space="preserve"> </w:t>
      </w:r>
      <w:r w:rsidR="00843905" w:rsidRPr="00843905">
        <w:rPr>
          <w:rFonts w:ascii="Times New Roman" w:eastAsia="MinionPro-Regular" w:hAnsi="Times New Roman" w:cs="Times New Roman"/>
          <w:lang w:val="de-DE"/>
        </w:rPr>
        <w:t>ISBN 978-3-658-03145-9</w:t>
      </w:r>
      <w:r w:rsidR="00843905">
        <w:rPr>
          <w:rFonts w:ascii="Times New Roman" w:eastAsia="MinionPro-Regular" w:hAnsi="Times New Roman" w:cs="Times New Roman"/>
          <w:lang w:val="de-DE"/>
        </w:rPr>
        <w:t xml:space="preserve"> (</w:t>
      </w:r>
      <w:r w:rsidR="000F5DC5">
        <w:rPr>
          <w:rFonts w:ascii="Times New Roman" w:eastAsia="MinionPro-Regular" w:hAnsi="Times New Roman" w:cs="Times New Roman"/>
          <w:lang w:val="de-DE"/>
        </w:rPr>
        <w:t>e</w:t>
      </w:r>
      <w:r w:rsidR="00843905">
        <w:rPr>
          <w:rFonts w:ascii="Times New Roman" w:eastAsia="MinionPro-Regular" w:hAnsi="Times New Roman" w:cs="Times New Roman"/>
          <w:lang w:val="de-DE"/>
        </w:rPr>
        <w:t>Book)</w:t>
      </w:r>
    </w:p>
    <w:p w:rsidR="008309DE" w:rsidRPr="009653BF" w:rsidRDefault="008309DE" w:rsidP="008309DE">
      <w:pPr>
        <w:jc w:val="both"/>
        <w:rPr>
          <w:rFonts w:ascii="Times New Roman" w:hAnsi="Times New Roman" w:cs="Times New Roman"/>
        </w:rPr>
      </w:pPr>
    </w:p>
    <w:p w:rsidR="009562BD" w:rsidRPr="009562BD" w:rsidRDefault="008309DE" w:rsidP="008309DE">
      <w:pPr>
        <w:jc w:val="both"/>
        <w:rPr>
          <w:rFonts w:ascii="Times New Roman" w:hAnsi="Times New Roman" w:cs="Times New Roman"/>
          <w:color w:val="000000" w:themeColor="text1"/>
        </w:rPr>
      </w:pPr>
      <w:r w:rsidRPr="009653BF">
        <w:rPr>
          <w:rFonts w:ascii="Times New Roman" w:hAnsi="Times New Roman" w:cs="Times New Roman"/>
        </w:rPr>
        <w:t xml:space="preserve">[9] </w:t>
      </w:r>
      <w:r w:rsidR="009562BD" w:rsidRPr="00077F2C">
        <w:rPr>
          <w:rFonts w:ascii="Times New Roman" w:hAnsi="Times New Roman" w:cs="Times New Roman"/>
          <w:lang w:val="de-DE"/>
        </w:rPr>
        <w:t xml:space="preserve">Altenbach, Holm; </w:t>
      </w:r>
      <w:r w:rsidR="009562BD" w:rsidRPr="00077F2C">
        <w:rPr>
          <w:rFonts w:ascii="Times New Roman" w:hAnsi="Times New Roman" w:cs="Times New Roman"/>
          <w:i/>
          <w:lang w:val="de-DE"/>
        </w:rPr>
        <w:t>Kontinuumsmechanik, Einführung in die materialunabhängigen Gleichungen</w:t>
      </w:r>
      <w:r w:rsidR="009562BD" w:rsidRPr="00077F2C">
        <w:rPr>
          <w:rFonts w:ascii="Times New Roman" w:hAnsi="Times New Roman" w:cs="Times New Roman"/>
          <w:lang w:val="de-DE"/>
        </w:rPr>
        <w:t xml:space="preserve">; 2. Auflage, Springer Vieweg, </w:t>
      </w:r>
      <w:r w:rsidR="009562BD">
        <w:rPr>
          <w:rFonts w:ascii="Times New Roman" w:hAnsi="Times New Roman" w:cs="Times New Roman"/>
          <w:lang w:val="de-DE"/>
        </w:rPr>
        <w:t xml:space="preserve">2012, </w:t>
      </w:r>
      <w:r w:rsidR="009562BD" w:rsidRPr="00077F2C">
        <w:rPr>
          <w:rFonts w:ascii="Times New Roman" w:hAnsi="Times New Roman" w:cs="Times New Roman"/>
          <w:color w:val="141414"/>
          <w:lang w:val="de-DE"/>
        </w:rPr>
        <w:t>ISBN 978-3-642-24119-2 (eBook)</w:t>
      </w:r>
    </w:p>
    <w:p w:rsidR="009562BD" w:rsidRDefault="009562BD" w:rsidP="008309DE">
      <w:pPr>
        <w:jc w:val="both"/>
        <w:rPr>
          <w:rFonts w:ascii="Times New Roman" w:hAnsi="Times New Roman" w:cs="Times New Roman"/>
        </w:rPr>
      </w:pPr>
    </w:p>
    <w:p w:rsidR="008309DE" w:rsidRPr="009562BD" w:rsidRDefault="008309DE" w:rsidP="008309DE">
      <w:pPr>
        <w:jc w:val="both"/>
        <w:rPr>
          <w:rFonts w:ascii="Times New Roman" w:hAnsi="Times New Roman" w:cs="Times New Roman"/>
          <w:color w:val="FF0000"/>
        </w:rPr>
      </w:pPr>
      <w:r w:rsidRPr="009562BD">
        <w:rPr>
          <w:rFonts w:ascii="Times New Roman" w:hAnsi="Times New Roman" w:cs="Times New Roman"/>
          <w:color w:val="FF0000"/>
        </w:rPr>
        <w:t>https://de.wikipedia.org/wiki/Diskretisierung, Zugriff am 04.02.17</w:t>
      </w:r>
    </w:p>
    <w:p w:rsidR="008309DE" w:rsidRPr="009653BF" w:rsidRDefault="008309DE" w:rsidP="008309DE">
      <w:pPr>
        <w:jc w:val="both"/>
        <w:rPr>
          <w:rFonts w:ascii="Times New Roman" w:hAnsi="Times New Roman" w:cs="Times New Roman"/>
        </w:rPr>
      </w:pPr>
    </w:p>
    <w:p w:rsidR="009562BD" w:rsidRDefault="008309DE" w:rsidP="008309DE">
      <w:pPr>
        <w:jc w:val="both"/>
        <w:rPr>
          <w:rFonts w:ascii="Times New Roman" w:hAnsi="Times New Roman" w:cs="Times New Roman"/>
        </w:rPr>
      </w:pPr>
      <w:r w:rsidRPr="009653BF">
        <w:rPr>
          <w:rFonts w:ascii="Times New Roman" w:hAnsi="Times New Roman" w:cs="Times New Roman"/>
        </w:rPr>
        <w:t xml:space="preserve">[10] </w:t>
      </w:r>
      <w:r w:rsidR="009562BD" w:rsidRPr="009653BF">
        <w:rPr>
          <w:rFonts w:ascii="Times New Roman" w:hAnsi="Times New Roman" w:cs="Times New Roman"/>
        </w:rPr>
        <w:t xml:space="preserve">Prof. Dr.-Ing. Wachtmeister, Georg: </w:t>
      </w:r>
      <w:r w:rsidR="009562BD" w:rsidRPr="009653BF">
        <w:rPr>
          <w:rFonts w:ascii="Times New Roman" w:hAnsi="Times New Roman" w:cs="Times New Roman"/>
          <w:i/>
        </w:rPr>
        <w:t>Skriptum zur Vorlesung Verbrennungsmotoren</w:t>
      </w:r>
      <w:r w:rsidR="009562BD">
        <w:rPr>
          <w:rFonts w:ascii="Times New Roman" w:hAnsi="Times New Roman" w:cs="Times New Roman"/>
        </w:rPr>
        <w:t>: Wintersemester 2015/2016</w:t>
      </w:r>
      <w:r w:rsidR="009562BD" w:rsidRPr="009653BF">
        <w:rPr>
          <w:rFonts w:ascii="Times New Roman" w:hAnsi="Times New Roman" w:cs="Times New Roman"/>
        </w:rPr>
        <w:t>, Technische Universitä</w:t>
      </w:r>
      <w:r w:rsidR="009562BD">
        <w:rPr>
          <w:rFonts w:ascii="Times New Roman" w:hAnsi="Times New Roman" w:cs="Times New Roman"/>
        </w:rPr>
        <w:t>t München, Garching bei München</w:t>
      </w:r>
    </w:p>
    <w:p w:rsidR="009562BD" w:rsidRDefault="009562BD" w:rsidP="008309DE">
      <w:pPr>
        <w:jc w:val="both"/>
        <w:rPr>
          <w:rFonts w:ascii="Times New Roman" w:hAnsi="Times New Roman" w:cs="Times New Roman"/>
        </w:rPr>
      </w:pPr>
    </w:p>
    <w:p w:rsidR="008309DE" w:rsidRPr="009562BD" w:rsidRDefault="008309DE" w:rsidP="008309DE">
      <w:pPr>
        <w:jc w:val="both"/>
        <w:rPr>
          <w:rFonts w:ascii="Times New Roman" w:hAnsi="Times New Roman" w:cs="Times New Roman"/>
          <w:color w:val="FF0000"/>
        </w:rPr>
      </w:pPr>
      <w:r w:rsidRPr="009562BD">
        <w:rPr>
          <w:rFonts w:ascii="Times New Roman" w:hAnsi="Times New Roman" w:cs="Times New Roman"/>
          <w:color w:val="FF0000"/>
        </w:rPr>
        <w:t>https://de.wikipedia.org/wiki/Erdgas, Zugriff am 04.02.17</w:t>
      </w:r>
    </w:p>
    <w:p w:rsidR="008309DE" w:rsidRPr="009653BF" w:rsidRDefault="008309DE" w:rsidP="008309DE">
      <w:pPr>
        <w:jc w:val="both"/>
        <w:rPr>
          <w:rFonts w:ascii="Times New Roman" w:hAnsi="Times New Roman" w:cs="Times New Roman"/>
        </w:rPr>
      </w:pPr>
    </w:p>
    <w:p w:rsidR="008309DE" w:rsidRPr="009653BF" w:rsidRDefault="008309DE" w:rsidP="008309DE">
      <w:pPr>
        <w:jc w:val="both"/>
        <w:rPr>
          <w:rFonts w:ascii="Times New Roman" w:hAnsi="Times New Roman" w:cs="Times New Roman"/>
        </w:rPr>
      </w:pPr>
      <w:r w:rsidRPr="009653BF">
        <w:rPr>
          <w:rFonts w:ascii="Times New Roman" w:hAnsi="Times New Roman" w:cs="Times New Roman"/>
          <w:lang w:val="en-US"/>
        </w:rPr>
        <w:t>[11] Prof. Dr.-</w:t>
      </w:r>
      <w:proofErr w:type="spellStart"/>
      <w:r w:rsidRPr="009653BF">
        <w:rPr>
          <w:rFonts w:ascii="Times New Roman" w:hAnsi="Times New Roman" w:cs="Times New Roman"/>
          <w:lang w:val="en-US"/>
        </w:rPr>
        <w:t>Ing</w:t>
      </w:r>
      <w:proofErr w:type="spellEnd"/>
      <w:r w:rsidRPr="009653BF">
        <w:rPr>
          <w:rFonts w:ascii="Times New Roman" w:hAnsi="Times New Roman" w:cs="Times New Roman"/>
          <w:lang w:val="en-US"/>
        </w:rPr>
        <w:t>. N. A. Adams, Prof. Dr.-</w:t>
      </w:r>
      <w:proofErr w:type="spellStart"/>
      <w:r w:rsidRPr="009653BF">
        <w:rPr>
          <w:rFonts w:ascii="Times New Roman" w:hAnsi="Times New Roman" w:cs="Times New Roman"/>
          <w:lang w:val="en-US"/>
        </w:rPr>
        <w:t>Ing</w:t>
      </w:r>
      <w:proofErr w:type="spellEnd"/>
      <w:r w:rsidRPr="009653BF">
        <w:rPr>
          <w:rFonts w:ascii="Times New Roman" w:hAnsi="Times New Roman" w:cs="Times New Roman"/>
          <w:lang w:val="en-US"/>
        </w:rPr>
        <w:t>. M. W. Gee, Prof. Dr.-</w:t>
      </w:r>
      <w:proofErr w:type="spellStart"/>
      <w:r w:rsidRPr="009653BF">
        <w:rPr>
          <w:rFonts w:ascii="Times New Roman" w:hAnsi="Times New Roman" w:cs="Times New Roman"/>
          <w:lang w:val="en-US"/>
        </w:rPr>
        <w:t>Ing</w:t>
      </w:r>
      <w:proofErr w:type="spellEnd"/>
      <w:r w:rsidRPr="009653BF">
        <w:rPr>
          <w:rFonts w:ascii="Times New Roman" w:hAnsi="Times New Roman" w:cs="Times New Roman"/>
          <w:lang w:val="en-US"/>
        </w:rPr>
        <w:t xml:space="preserve">. </w:t>
      </w:r>
      <w:r w:rsidRPr="009653BF">
        <w:rPr>
          <w:rFonts w:ascii="Times New Roman" w:hAnsi="Times New Roman" w:cs="Times New Roman"/>
        </w:rPr>
        <w:t xml:space="preserve">Wall, Prof. Dr.-Ing. Kaltenbach, Prof. Koutsourelakis, </w:t>
      </w:r>
      <w:r w:rsidRPr="00843905">
        <w:rPr>
          <w:rFonts w:ascii="Times New Roman" w:hAnsi="Times New Roman" w:cs="Times New Roman"/>
          <w:i/>
        </w:rPr>
        <w:t>Continuum Mechanics</w:t>
      </w:r>
      <w:r w:rsidRPr="009653BF">
        <w:rPr>
          <w:rFonts w:ascii="Times New Roman" w:hAnsi="Times New Roman" w:cs="Times New Roman"/>
        </w:rPr>
        <w:t xml:space="preserve">, Vorlesungsskript, Technische Universität München, Version: 8. Oktober, 2014 </w:t>
      </w:r>
    </w:p>
    <w:p w:rsidR="008309DE" w:rsidRPr="009653BF" w:rsidRDefault="008309DE" w:rsidP="008309DE">
      <w:pPr>
        <w:jc w:val="both"/>
        <w:rPr>
          <w:rFonts w:ascii="Times New Roman" w:hAnsi="Times New Roman" w:cs="Times New Roman"/>
        </w:rPr>
      </w:pPr>
    </w:p>
    <w:p w:rsidR="008309DE" w:rsidRPr="009653BF" w:rsidRDefault="008309DE" w:rsidP="008309DE">
      <w:pPr>
        <w:jc w:val="both"/>
        <w:rPr>
          <w:rFonts w:ascii="Times New Roman" w:hAnsi="Times New Roman" w:cs="Times New Roman"/>
        </w:rPr>
      </w:pPr>
      <w:r w:rsidRPr="009653BF">
        <w:rPr>
          <w:rFonts w:ascii="Times New Roman" w:hAnsi="Times New Roman" w:cs="Times New Roman"/>
        </w:rPr>
        <w:t xml:space="preserve">[12] Prof. Ph. D. Wolfgang Polifke,  Dipl.-Ing. Thomas Emmert, </w:t>
      </w:r>
      <w:r w:rsidRPr="002835A5">
        <w:rPr>
          <w:rFonts w:ascii="Times New Roman" w:hAnsi="Times New Roman" w:cs="Times New Roman"/>
          <w:i/>
        </w:rPr>
        <w:t>Engineering Thermodynamics</w:t>
      </w:r>
      <w:r w:rsidRPr="009653BF">
        <w:rPr>
          <w:rFonts w:ascii="Times New Roman" w:hAnsi="Times New Roman" w:cs="Times New Roman"/>
        </w:rPr>
        <w:t>, Vorlesungsscript, Technische Universität München, Version: 28. Januar, 2015</w:t>
      </w:r>
    </w:p>
    <w:p w:rsidR="008309DE" w:rsidRPr="009653BF" w:rsidRDefault="008309DE" w:rsidP="008309DE">
      <w:pPr>
        <w:jc w:val="both"/>
        <w:rPr>
          <w:rFonts w:ascii="Times New Roman" w:hAnsi="Times New Roman" w:cs="Times New Roman"/>
        </w:rPr>
      </w:pPr>
    </w:p>
    <w:p w:rsidR="008309DE" w:rsidRPr="002835A5" w:rsidRDefault="008309DE" w:rsidP="008309DE">
      <w:pPr>
        <w:jc w:val="both"/>
        <w:rPr>
          <w:rFonts w:ascii="Times New Roman" w:hAnsi="Times New Roman" w:cs="Times New Roman"/>
          <w:lang w:val="de-DE"/>
        </w:rPr>
      </w:pPr>
      <w:r w:rsidRPr="009653BF">
        <w:rPr>
          <w:rFonts w:ascii="Times New Roman" w:hAnsi="Times New Roman" w:cs="Times New Roman"/>
        </w:rPr>
        <w:t>[</w:t>
      </w:r>
      <w:r w:rsidRPr="002835A5">
        <w:rPr>
          <w:rFonts w:ascii="Times New Roman" w:hAnsi="Times New Roman" w:cs="Times New Roman"/>
        </w:rPr>
        <w:t xml:space="preserve">13] </w:t>
      </w:r>
      <w:r w:rsidR="002835A5" w:rsidRPr="002835A5">
        <w:rPr>
          <w:rFonts w:ascii="Times New Roman" w:hAnsi="Times New Roman" w:cs="Times New Roman"/>
          <w:lang w:val="de-DE"/>
        </w:rPr>
        <w:t xml:space="preserve">Schwarze, Rüdiger; </w:t>
      </w:r>
      <w:r w:rsidR="002835A5" w:rsidRPr="002835A5">
        <w:rPr>
          <w:rFonts w:ascii="Times New Roman" w:hAnsi="Times New Roman" w:cs="Times New Roman"/>
          <w:i/>
          <w:lang w:val="de-DE"/>
        </w:rPr>
        <w:t>CFD-Modellierung Grundlagen und Anwendungen bei Strömungsprozessen</w:t>
      </w:r>
      <w:r w:rsidR="002835A5" w:rsidRPr="002835A5">
        <w:rPr>
          <w:rFonts w:ascii="Times New Roman" w:hAnsi="Times New Roman" w:cs="Times New Roman"/>
          <w:lang w:val="de-DE"/>
        </w:rPr>
        <w:t xml:space="preserve">, Springer Vieweg, 2013, </w:t>
      </w:r>
      <w:r w:rsidR="002835A5" w:rsidRPr="002835A5">
        <w:rPr>
          <w:rFonts w:ascii="Times New Roman" w:hAnsi="Times New Roman" w:cs="Times New Roman"/>
          <w:color w:val="141414"/>
          <w:lang w:val="de-DE"/>
        </w:rPr>
        <w:t>ISBN 978-3-642-24378-3 (eBook)</w:t>
      </w:r>
    </w:p>
    <w:p w:rsidR="008309DE" w:rsidRPr="009653BF" w:rsidRDefault="008309DE" w:rsidP="008309DE">
      <w:pPr>
        <w:jc w:val="both"/>
        <w:rPr>
          <w:rFonts w:ascii="Times New Roman" w:hAnsi="Times New Roman" w:cs="Times New Roman"/>
        </w:rPr>
      </w:pPr>
    </w:p>
    <w:p w:rsidR="003155BC" w:rsidRPr="0031605A" w:rsidRDefault="008309DE" w:rsidP="003155BC">
      <w:pPr>
        <w:pStyle w:val="Default"/>
        <w:rPr>
          <w:rFonts w:ascii="Times New Roman" w:hAnsi="Times New Roman" w:cs="Times New Roman"/>
          <w:sz w:val="22"/>
          <w:szCs w:val="22"/>
        </w:rPr>
      </w:pPr>
      <w:r w:rsidRPr="0031605A">
        <w:rPr>
          <w:rFonts w:ascii="Times New Roman" w:hAnsi="Times New Roman" w:cs="Times New Roman"/>
          <w:sz w:val="22"/>
          <w:szCs w:val="22"/>
        </w:rPr>
        <w:t xml:space="preserve">[14] </w:t>
      </w:r>
      <w:r w:rsidRPr="0031605A">
        <w:rPr>
          <w:rFonts w:ascii="Times New Roman" w:hAnsi="Times New Roman" w:cs="Times New Roman"/>
          <w:color w:val="FF0000"/>
          <w:sz w:val="22"/>
          <w:szCs w:val="22"/>
        </w:rPr>
        <w:t xml:space="preserve"> </w:t>
      </w:r>
      <w:r w:rsidR="003155BC" w:rsidRPr="00334B4E">
        <w:rPr>
          <w:rFonts w:ascii="Times New Roman" w:hAnsi="Times New Roman" w:cs="Times New Roman"/>
          <w:sz w:val="22"/>
          <w:szCs w:val="22"/>
        </w:rPr>
        <w:t>Fer</w:t>
      </w:r>
      <w:r w:rsidR="003155BC" w:rsidRPr="0031605A">
        <w:rPr>
          <w:rFonts w:ascii="Times New Roman" w:hAnsi="Times New Roman" w:cs="Times New Roman"/>
          <w:sz w:val="22"/>
          <w:szCs w:val="22"/>
        </w:rPr>
        <w:t>zinger, Joel; Peri</w:t>
      </w:r>
      <w:r w:rsidR="003155BC" w:rsidRPr="0031605A">
        <w:rPr>
          <w:rFonts w:ascii="Times New Roman" w:hAnsi="Times New Roman" w:cs="Times New Roman"/>
          <w:bCs/>
          <w:sz w:val="22"/>
          <w:szCs w:val="22"/>
        </w:rPr>
        <w:t>ć, Milovan</w:t>
      </w:r>
      <w:r w:rsidR="0031605A" w:rsidRPr="0031605A">
        <w:rPr>
          <w:rFonts w:ascii="Times New Roman" w:hAnsi="Times New Roman" w:cs="Times New Roman"/>
          <w:bCs/>
          <w:sz w:val="22"/>
          <w:szCs w:val="22"/>
        </w:rPr>
        <w:t xml:space="preserve">; Numerische Strömungsmechanik, Springer Verlag, 2008, </w:t>
      </w:r>
      <w:r w:rsidR="0031605A" w:rsidRPr="0031605A">
        <w:rPr>
          <w:rFonts w:ascii="Times New Roman" w:hAnsi="Times New Roman" w:cs="Times New Roman"/>
          <w:sz w:val="22"/>
          <w:szCs w:val="22"/>
        </w:rPr>
        <w:t>ISBN 978-3-540-68228-8</w:t>
      </w:r>
      <w:r w:rsidR="0031605A">
        <w:rPr>
          <w:rFonts w:ascii="Times New Roman" w:hAnsi="Times New Roman" w:cs="Times New Roman"/>
          <w:sz w:val="22"/>
          <w:szCs w:val="22"/>
        </w:rPr>
        <w:t xml:space="preserve"> (eBook)</w:t>
      </w:r>
    </w:p>
    <w:p w:rsidR="003155BC" w:rsidRPr="0031605A" w:rsidRDefault="003155BC" w:rsidP="008309DE">
      <w:pPr>
        <w:jc w:val="both"/>
        <w:rPr>
          <w:rFonts w:ascii="Times New Roman" w:hAnsi="Times New Roman" w:cs="Times New Roman"/>
        </w:rPr>
      </w:pPr>
    </w:p>
    <w:p w:rsidR="008309DE" w:rsidRPr="009653BF" w:rsidRDefault="008309DE" w:rsidP="008309DE">
      <w:pPr>
        <w:jc w:val="both"/>
        <w:rPr>
          <w:rFonts w:ascii="Times New Roman" w:hAnsi="Times New Roman" w:cs="Times New Roman"/>
          <w:color w:val="FF0000"/>
        </w:rPr>
      </w:pPr>
      <w:r w:rsidRPr="009653BF">
        <w:rPr>
          <w:rFonts w:ascii="Times New Roman" w:hAnsi="Times New Roman" w:cs="Times New Roman"/>
          <w:color w:val="FF0000"/>
        </w:rPr>
        <w:t xml:space="preserve">Hickel, Stefan: </w:t>
      </w:r>
      <w:r w:rsidRPr="009653BF">
        <w:rPr>
          <w:rFonts w:ascii="Times New Roman" w:hAnsi="Times New Roman" w:cs="Times New Roman"/>
          <w:i/>
          <w:iCs/>
          <w:color w:val="FF0000"/>
        </w:rPr>
        <w:t>Angewandte Strömungssimulation: Folien zur Vorlesung</w:t>
      </w:r>
      <w:r w:rsidRPr="009653BF">
        <w:rPr>
          <w:rFonts w:ascii="Times New Roman" w:hAnsi="Times New Roman" w:cs="Times New Roman"/>
          <w:color w:val="FF0000"/>
        </w:rPr>
        <w:t>. Garching b. München, 2014</w:t>
      </w:r>
    </w:p>
    <w:p w:rsidR="008309DE" w:rsidRPr="009653BF" w:rsidRDefault="008309DE" w:rsidP="008309DE">
      <w:pPr>
        <w:jc w:val="both"/>
        <w:rPr>
          <w:rFonts w:ascii="Times New Roman" w:hAnsi="Times New Roman" w:cs="Times New Roman"/>
        </w:rPr>
      </w:pPr>
    </w:p>
    <w:p w:rsidR="008309DE" w:rsidRDefault="008309DE" w:rsidP="008309DE">
      <w:pPr>
        <w:jc w:val="both"/>
        <w:rPr>
          <w:rFonts w:ascii="Times New Roman" w:hAnsi="Times New Roman" w:cs="Times New Roman"/>
        </w:rPr>
      </w:pPr>
      <w:r w:rsidRPr="009653BF">
        <w:rPr>
          <w:rFonts w:ascii="Times New Roman" w:hAnsi="Times New Roman" w:cs="Times New Roman"/>
        </w:rPr>
        <w:t>[15] Merker, Günter P.</w:t>
      </w:r>
      <w:r w:rsidRPr="009653BF">
        <w:rPr>
          <w:rFonts w:ascii="Times New Roman" w:hAnsi="Times New Roman" w:cs="Times New Roman"/>
          <w:lang w:val="de-DE"/>
        </w:rPr>
        <w:t>, Teichmann, Rüdiger</w:t>
      </w:r>
      <w:r w:rsidRPr="009653BF">
        <w:rPr>
          <w:rFonts w:ascii="Times New Roman" w:hAnsi="Times New Roman" w:cs="Times New Roman"/>
        </w:rPr>
        <w:t xml:space="preserve">: </w:t>
      </w:r>
      <w:r w:rsidRPr="009653BF">
        <w:rPr>
          <w:rFonts w:ascii="Times New Roman" w:hAnsi="Times New Roman" w:cs="Times New Roman"/>
          <w:i/>
          <w:iCs/>
        </w:rPr>
        <w:t>Grundlagen Verbrennungsmotoren</w:t>
      </w:r>
      <w:r w:rsidRPr="009653BF">
        <w:rPr>
          <w:rFonts w:ascii="Times New Roman" w:hAnsi="Times New Roman" w:cs="Times New Roman"/>
          <w:i/>
        </w:rPr>
        <w:t xml:space="preserve">, </w:t>
      </w:r>
      <w:r w:rsidRPr="009653BF">
        <w:rPr>
          <w:rFonts w:ascii="Times New Roman" w:hAnsi="Times New Roman" w:cs="Times New Roman"/>
          <w:i/>
          <w:lang w:val="de-DE"/>
        </w:rPr>
        <w:t>Funktionsweise Simulation</w:t>
      </w:r>
      <w:r w:rsidRPr="009653BF">
        <w:rPr>
          <w:rFonts w:ascii="Times New Roman" w:hAnsi="Times New Roman" w:cs="Times New Roman"/>
          <w:i/>
        </w:rPr>
        <w:t>, Messtechnik</w:t>
      </w:r>
      <w:r w:rsidRPr="009653BF">
        <w:rPr>
          <w:rFonts w:ascii="Times New Roman" w:hAnsi="Times New Roman" w:cs="Times New Roman"/>
        </w:rPr>
        <w:t xml:space="preserve">, </w:t>
      </w:r>
      <w:r w:rsidRPr="009653BF">
        <w:rPr>
          <w:rFonts w:ascii="Times New Roman" w:hAnsi="Times New Roman" w:cs="Times New Roman"/>
          <w:lang w:val="de-DE"/>
        </w:rPr>
        <w:t>7. Vollständig</w:t>
      </w:r>
      <w:r w:rsidR="009562BD">
        <w:rPr>
          <w:rFonts w:ascii="Times New Roman" w:hAnsi="Times New Roman" w:cs="Times New Roman"/>
          <w:lang w:val="de-DE"/>
        </w:rPr>
        <w:t xml:space="preserve"> über</w:t>
      </w:r>
      <w:r w:rsidRPr="009653BF">
        <w:rPr>
          <w:rFonts w:ascii="Times New Roman" w:hAnsi="Times New Roman" w:cs="Times New Roman"/>
          <w:lang w:val="de-DE"/>
        </w:rPr>
        <w:t xml:space="preserve">arbeitete Auflage, </w:t>
      </w:r>
      <w:r w:rsidR="00F05CCA" w:rsidRPr="009653BF">
        <w:rPr>
          <w:rFonts w:ascii="Times New Roman" w:hAnsi="Times New Roman" w:cs="Times New Roman"/>
        </w:rPr>
        <w:t>Wiesbaden</w:t>
      </w:r>
      <w:r w:rsidR="00F05CCA">
        <w:rPr>
          <w:rFonts w:ascii="Times New Roman" w:hAnsi="Times New Roman" w:cs="Times New Roman"/>
          <w:lang w:val="de-DE"/>
        </w:rPr>
        <w:t>,</w:t>
      </w:r>
      <w:r w:rsidR="00234D00" w:rsidRPr="009653BF">
        <w:rPr>
          <w:rFonts w:ascii="Times New Roman" w:hAnsi="Times New Roman" w:cs="Times New Roman"/>
        </w:rPr>
        <w:t xml:space="preserve"> Springer Fachmedien, 2014</w:t>
      </w:r>
      <w:r w:rsidRPr="009653BF">
        <w:rPr>
          <w:rFonts w:ascii="Times New Roman" w:hAnsi="Times New Roman" w:cs="Times New Roman"/>
        </w:rPr>
        <w:t xml:space="preserve"> (ATZ / MTZ-Fachbuch). – </w:t>
      </w:r>
      <w:r w:rsidRPr="009653BF">
        <w:rPr>
          <w:rFonts w:ascii="Times New Roman" w:eastAsia="MinionPro-Regular" w:hAnsi="Times New Roman" w:cs="Times New Roman"/>
          <w:color w:val="131413"/>
          <w:lang w:val="de-DE"/>
        </w:rPr>
        <w:t>ISBN 978-3-658-03195-4</w:t>
      </w:r>
      <w:r w:rsidR="00843905">
        <w:rPr>
          <w:rFonts w:ascii="Times New Roman" w:eastAsia="MinionPro-Regular" w:hAnsi="Times New Roman" w:cs="Times New Roman"/>
          <w:color w:val="131413"/>
          <w:lang w:val="de-DE"/>
        </w:rPr>
        <w:t xml:space="preserve"> (</w:t>
      </w:r>
      <w:r w:rsidR="000F5DC5">
        <w:rPr>
          <w:rFonts w:ascii="Times New Roman" w:eastAsia="MinionPro-Regular" w:hAnsi="Times New Roman" w:cs="Times New Roman"/>
          <w:color w:val="131413"/>
          <w:lang w:val="de-DE"/>
        </w:rPr>
        <w:t>e</w:t>
      </w:r>
      <w:r w:rsidR="00843905">
        <w:rPr>
          <w:rFonts w:ascii="Times New Roman" w:eastAsia="MinionPro-Regular" w:hAnsi="Times New Roman" w:cs="Times New Roman"/>
          <w:color w:val="131413"/>
          <w:lang w:val="de-DE"/>
        </w:rPr>
        <w:t>Book)</w:t>
      </w:r>
    </w:p>
    <w:p w:rsidR="00900AF1" w:rsidRPr="009653BF" w:rsidRDefault="00900AF1" w:rsidP="008309DE">
      <w:pPr>
        <w:jc w:val="both"/>
        <w:rPr>
          <w:rFonts w:ascii="Times New Roman" w:hAnsi="Times New Roman" w:cs="Times New Roman"/>
        </w:rPr>
      </w:pPr>
    </w:p>
    <w:p w:rsidR="008309DE" w:rsidRPr="009653BF" w:rsidRDefault="008309DE" w:rsidP="008309DE">
      <w:pPr>
        <w:rPr>
          <w:rFonts w:ascii="Times New Roman" w:hAnsi="Times New Roman" w:cs="Times New Roman"/>
        </w:rPr>
      </w:pPr>
      <w:r w:rsidRPr="009653BF">
        <w:rPr>
          <w:rFonts w:ascii="Times New Roman" w:hAnsi="Times New Roman" w:cs="Times New Roman"/>
        </w:rPr>
        <w:t xml:space="preserve">[16] </w:t>
      </w:r>
      <w:r w:rsidR="009562BD" w:rsidRPr="002835A5">
        <w:rPr>
          <w:rFonts w:ascii="Times New Roman" w:hAnsi="Times New Roman" w:cs="Times New Roman"/>
          <w:lang w:val="de-DE"/>
        </w:rPr>
        <w:t xml:space="preserve">Bundesanwalt für Geowissenschaften und Rohstoffe (BGR), Andruleit, Harald(Koordination), </w:t>
      </w:r>
      <w:r w:rsidR="009562BD" w:rsidRPr="002835A5">
        <w:rPr>
          <w:rFonts w:ascii="Times New Roman" w:hAnsi="Times New Roman" w:cs="Times New Roman"/>
          <w:i/>
          <w:lang w:val="de-DE"/>
        </w:rPr>
        <w:t>Energiestudie 2016 – Reserven, Ressourcen und Verfügbarkeit von Energierohstoffen</w:t>
      </w:r>
      <w:r w:rsidR="009562BD" w:rsidRPr="002835A5">
        <w:rPr>
          <w:rFonts w:ascii="Times New Roman" w:hAnsi="Times New Roman" w:cs="Times New Roman"/>
          <w:lang w:val="de-DE"/>
        </w:rPr>
        <w:t>, Hannover, 2015</w:t>
      </w:r>
    </w:p>
    <w:p w:rsidR="008309DE" w:rsidRPr="009653BF" w:rsidRDefault="008309DE" w:rsidP="008309DE">
      <w:pPr>
        <w:rPr>
          <w:rFonts w:ascii="Times New Roman" w:hAnsi="Times New Roman" w:cs="Times New Roman"/>
        </w:rPr>
      </w:pPr>
    </w:p>
    <w:p w:rsidR="0031605A" w:rsidRPr="0031605A" w:rsidRDefault="008309DE" w:rsidP="008309DE">
      <w:pPr>
        <w:rPr>
          <w:rFonts w:ascii="Times New Roman" w:hAnsi="Times New Roman" w:cs="Times New Roman"/>
        </w:rPr>
      </w:pPr>
      <w:r w:rsidRPr="009653BF">
        <w:rPr>
          <w:rFonts w:ascii="Times New Roman" w:hAnsi="Times New Roman" w:cs="Times New Roman"/>
        </w:rPr>
        <w:t xml:space="preserve">[17] </w:t>
      </w:r>
      <w:r w:rsidR="009562BD" w:rsidRPr="000A2269">
        <w:rPr>
          <w:rFonts w:ascii="Times New Roman" w:hAnsi="Times New Roman" w:cs="Times New Roman"/>
          <w:lang w:val="de-DE"/>
        </w:rPr>
        <w:t xml:space="preserve">Zierep, Jürgen; Bühler, Karl; </w:t>
      </w:r>
      <w:r w:rsidR="009562BD" w:rsidRPr="000A2269">
        <w:rPr>
          <w:rFonts w:ascii="Times New Roman" w:hAnsi="Times New Roman" w:cs="Times New Roman"/>
          <w:i/>
          <w:lang w:val="de-DE"/>
        </w:rPr>
        <w:t>Grundzüge der Strömungslehre</w:t>
      </w:r>
      <w:r w:rsidR="009562BD" w:rsidRPr="000A2269">
        <w:rPr>
          <w:rFonts w:ascii="Times New Roman" w:hAnsi="Times New Roman" w:cs="Times New Roman"/>
          <w:lang w:val="de-DE"/>
        </w:rPr>
        <w:t xml:space="preserve">, 9. </w:t>
      </w:r>
      <w:r w:rsidR="009562BD">
        <w:rPr>
          <w:rFonts w:ascii="Times New Roman" w:hAnsi="Times New Roman" w:cs="Times New Roman"/>
          <w:lang w:val="de-DE"/>
        </w:rPr>
        <w:t>ü</w:t>
      </w:r>
      <w:r w:rsidR="009562BD" w:rsidRPr="000A2269">
        <w:rPr>
          <w:rFonts w:ascii="Times New Roman" w:hAnsi="Times New Roman" w:cs="Times New Roman"/>
          <w:lang w:val="de-DE"/>
        </w:rPr>
        <w:t>berarbeitete und</w:t>
      </w:r>
      <w:r w:rsidR="009562BD">
        <w:rPr>
          <w:rFonts w:ascii="Times New Roman" w:hAnsi="Times New Roman" w:cs="Times New Roman"/>
          <w:lang w:val="de-DE"/>
        </w:rPr>
        <w:t xml:space="preserve"> </w:t>
      </w:r>
      <w:r w:rsidR="009562BD" w:rsidRPr="000A2269">
        <w:rPr>
          <w:rFonts w:ascii="Times New Roman" w:hAnsi="Times New Roman" w:cs="Times New Roman"/>
          <w:lang w:val="de-DE"/>
        </w:rPr>
        <w:t>ergänzte Auflage 2013</w:t>
      </w:r>
      <w:r w:rsidR="009562BD">
        <w:rPr>
          <w:rFonts w:ascii="Times New Roman" w:hAnsi="Times New Roman" w:cs="Times New Roman"/>
          <w:lang w:val="de-DE"/>
        </w:rPr>
        <w:t>, Springer Fachmedien Wiesbaden,</w:t>
      </w:r>
      <w:r w:rsidR="009562BD" w:rsidRPr="000A2269">
        <w:rPr>
          <w:rFonts w:ascii="Times New Roman" w:hAnsi="Times New Roman" w:cs="Times New Roman"/>
          <w:lang w:val="de-DE"/>
        </w:rPr>
        <w:t xml:space="preserve"> </w:t>
      </w:r>
      <w:r w:rsidR="009562BD" w:rsidRPr="000A2269">
        <w:rPr>
          <w:rFonts w:ascii="Times New Roman" w:eastAsia="MinionPro-Regular" w:hAnsi="Times New Roman" w:cs="Times New Roman"/>
          <w:color w:val="141414"/>
          <w:lang w:val="de-DE"/>
        </w:rPr>
        <w:t>ISBN 978-3-658-01606-7 (eBook)</w:t>
      </w:r>
    </w:p>
    <w:p w:rsidR="0031605A" w:rsidRDefault="0031605A" w:rsidP="008309DE">
      <w:pPr>
        <w:rPr>
          <w:rFonts w:ascii="Times New Roman" w:hAnsi="Times New Roman" w:cs="Times New Roman"/>
        </w:rPr>
      </w:pPr>
    </w:p>
    <w:p w:rsidR="008309DE" w:rsidRPr="0031605A" w:rsidRDefault="008309DE" w:rsidP="008309DE">
      <w:pPr>
        <w:rPr>
          <w:rFonts w:ascii="Times New Roman" w:hAnsi="Times New Roman" w:cs="Times New Roman"/>
          <w:color w:val="FF0000"/>
        </w:rPr>
      </w:pPr>
      <w:r w:rsidRPr="0031605A">
        <w:rPr>
          <w:rFonts w:ascii="Times New Roman" w:hAnsi="Times New Roman" w:cs="Times New Roman"/>
          <w:color w:val="FF0000"/>
        </w:rPr>
        <w:t>http://www.platts.com/news-feature/2015/naturalgas/eu-gas-demand/lng-forecasting  Zugriff am 06.02.17</w:t>
      </w:r>
    </w:p>
    <w:p w:rsidR="008309DE" w:rsidRPr="009653BF" w:rsidRDefault="008309DE" w:rsidP="008309DE">
      <w:pPr>
        <w:rPr>
          <w:rFonts w:ascii="Times New Roman" w:hAnsi="Times New Roman" w:cs="Times New Roman"/>
        </w:rPr>
      </w:pPr>
    </w:p>
    <w:p w:rsidR="008309DE" w:rsidRPr="009653BF" w:rsidRDefault="008309DE" w:rsidP="008309DE">
      <w:pPr>
        <w:rPr>
          <w:rFonts w:ascii="Times New Roman" w:hAnsi="Times New Roman" w:cs="Times New Roman"/>
        </w:rPr>
      </w:pPr>
      <w:r w:rsidRPr="009653BF">
        <w:rPr>
          <w:rFonts w:ascii="Times New Roman" w:hAnsi="Times New Roman" w:cs="Times New Roman"/>
        </w:rPr>
        <w:t xml:space="preserve">[18] </w:t>
      </w:r>
      <w:r w:rsidR="009562BD" w:rsidRPr="002E06F6">
        <w:rPr>
          <w:rFonts w:ascii="Times New Roman" w:hAnsi="Times New Roman" w:cs="Times New Roman"/>
          <w:color w:val="141414"/>
          <w:lang w:val="de-DE"/>
        </w:rPr>
        <w:t xml:space="preserve">Oldenburg, Geert; </w:t>
      </w:r>
      <w:r w:rsidR="009562BD" w:rsidRPr="0031605A">
        <w:rPr>
          <w:rFonts w:ascii="Times New Roman" w:hAnsi="Times New Roman" w:cs="Times New Roman"/>
          <w:i/>
          <w:color w:val="141414"/>
          <w:lang w:val="de-DE"/>
        </w:rPr>
        <w:t>Propan-Butan,</w:t>
      </w:r>
      <w:r w:rsidR="009562BD" w:rsidRPr="002E06F6">
        <w:rPr>
          <w:rFonts w:ascii="Times New Roman" w:hAnsi="Times New Roman" w:cs="Times New Roman"/>
          <w:color w:val="141414"/>
          <w:lang w:val="de-DE"/>
        </w:rPr>
        <w:t xml:space="preserve"> </w:t>
      </w:r>
      <w:r w:rsidR="009562BD" w:rsidRPr="002E06F6">
        <w:rPr>
          <w:rFonts w:ascii="Times New Roman" w:hAnsi="Times New Roman" w:cs="Times New Roman"/>
          <w:i/>
          <w:color w:val="141414"/>
          <w:lang w:val="de-DE"/>
        </w:rPr>
        <w:t>Eigenschaften und Anwendungsgebiete der Flüssiggase</w:t>
      </w:r>
      <w:r w:rsidR="009562BD" w:rsidRPr="002E06F6">
        <w:rPr>
          <w:rFonts w:ascii="Times New Roman" w:hAnsi="Times New Roman" w:cs="Times New Roman"/>
          <w:color w:val="141414"/>
          <w:lang w:val="de-DE"/>
        </w:rPr>
        <w:t xml:space="preserve">, Springer-Verlag, 1955, </w:t>
      </w:r>
      <w:r w:rsidR="009562BD" w:rsidRPr="002E06F6">
        <w:rPr>
          <w:rFonts w:ascii="Times New Roman" w:hAnsi="Times New Roman" w:cs="Times New Roman"/>
          <w:lang w:val="de-DE"/>
        </w:rPr>
        <w:t>ISBN 978-3-642-53111-8 (eBook)</w:t>
      </w:r>
    </w:p>
    <w:p w:rsidR="008309DE" w:rsidRPr="00913A32" w:rsidRDefault="00913A32" w:rsidP="008309DE">
      <w:pPr>
        <w:rPr>
          <w:lang w:val="de-DE"/>
        </w:rPr>
      </w:pPr>
      <w:r w:rsidRPr="00334B4E">
        <w:rPr>
          <w:lang w:val="de-DE"/>
        </w:rPr>
        <w:t xml:space="preserve">[19] </w:t>
      </w:r>
      <w:r w:rsidRPr="009653BF">
        <w:rPr>
          <w:rFonts w:ascii="Times New Roman" w:hAnsi="Times New Roman" w:cs="Times New Roman"/>
        </w:rPr>
        <w:t xml:space="preserve">Prof. Dr.-Ing. Wachtmeister, Georg: </w:t>
      </w:r>
      <w:r w:rsidRPr="009653BF">
        <w:rPr>
          <w:rFonts w:ascii="Times New Roman" w:hAnsi="Times New Roman" w:cs="Times New Roman"/>
          <w:i/>
        </w:rPr>
        <w:t xml:space="preserve">Skriptum zur Vorlesung </w:t>
      </w:r>
      <w:r>
        <w:rPr>
          <w:rFonts w:ascii="Times New Roman" w:hAnsi="Times New Roman" w:cs="Times New Roman"/>
          <w:i/>
          <w:lang w:val="de-DE"/>
        </w:rPr>
        <w:t>Motorthermodynamik und Brennverfahren</w:t>
      </w:r>
      <w:r>
        <w:rPr>
          <w:rFonts w:ascii="Times New Roman" w:hAnsi="Times New Roman" w:cs="Times New Roman"/>
        </w:rPr>
        <w:t>: Sommersemester 2016</w:t>
      </w:r>
      <w:r w:rsidRPr="009653BF">
        <w:rPr>
          <w:rFonts w:ascii="Times New Roman" w:hAnsi="Times New Roman" w:cs="Times New Roman"/>
        </w:rPr>
        <w:t>, Technische Universitä</w:t>
      </w:r>
      <w:r>
        <w:rPr>
          <w:rFonts w:ascii="Times New Roman" w:hAnsi="Times New Roman" w:cs="Times New Roman"/>
        </w:rPr>
        <w:t>t München, Garching bei München</w:t>
      </w:r>
    </w:p>
    <w:p w:rsidR="00913A32" w:rsidRPr="002835A5" w:rsidRDefault="0057446B" w:rsidP="008309DE">
      <w:pPr>
        <w:rPr>
          <w:rFonts w:ascii="Times New Roman" w:hAnsi="Times New Roman" w:cs="Times New Roman"/>
          <w:lang w:val="de-DE"/>
        </w:rPr>
      </w:pPr>
      <w:r>
        <w:rPr>
          <w:rFonts w:ascii="Times New Roman" w:hAnsi="Times New Roman" w:cs="Times New Roman"/>
          <w:lang w:val="de-DE"/>
        </w:rPr>
        <w:t>[</w:t>
      </w:r>
      <w:r w:rsidR="002835A5" w:rsidRPr="002835A5">
        <w:rPr>
          <w:rFonts w:ascii="Times New Roman" w:hAnsi="Times New Roman" w:cs="Times New Roman"/>
          <w:lang w:val="de-DE"/>
        </w:rPr>
        <w:t xml:space="preserve"> </w:t>
      </w:r>
    </w:p>
    <w:p w:rsidR="000737A8" w:rsidRDefault="0057446B">
      <w:pPr>
        <w:rPr>
          <w:rFonts w:ascii="Times New Roman" w:hAnsi="Times New Roman" w:cs="Times New Roman"/>
          <w:color w:val="131413"/>
          <w:lang w:val="de-DE"/>
        </w:rPr>
      </w:pPr>
      <w:r>
        <w:rPr>
          <w:rFonts w:ascii="Times New Roman" w:hAnsi="Times New Roman" w:cs="Times New Roman"/>
          <w:lang w:val="de-DE"/>
        </w:rPr>
        <w:t>[20</w:t>
      </w:r>
      <w:r w:rsidR="00913A32" w:rsidRPr="00BD4BCA">
        <w:rPr>
          <w:rFonts w:ascii="Times New Roman" w:hAnsi="Times New Roman" w:cs="Times New Roman"/>
          <w:lang w:val="de-DE"/>
        </w:rPr>
        <w:t>]</w:t>
      </w:r>
      <w:r w:rsidR="00BD4BCA" w:rsidRPr="00BD4BCA">
        <w:rPr>
          <w:rFonts w:ascii="Times New Roman" w:hAnsi="Times New Roman" w:cs="Times New Roman"/>
          <w:lang w:val="de-DE"/>
        </w:rPr>
        <w:t xml:space="preserve"> van Basshuysen, Richard; </w:t>
      </w:r>
      <w:r w:rsidR="00BD4BCA" w:rsidRPr="00BD4BCA">
        <w:rPr>
          <w:rFonts w:ascii="Times New Roman" w:hAnsi="Times New Roman" w:cs="Times New Roman"/>
          <w:i/>
          <w:lang w:val="de-DE"/>
        </w:rPr>
        <w:t>Erdgas und erneubares Methan für den Fahrzeugantrieb</w:t>
      </w:r>
      <w:r w:rsidR="00BD4BCA" w:rsidRPr="00BD4BCA">
        <w:rPr>
          <w:rFonts w:ascii="Times New Roman" w:hAnsi="Times New Roman" w:cs="Times New Roman"/>
          <w:lang w:val="de-DE"/>
        </w:rPr>
        <w:t xml:space="preserve">, </w:t>
      </w:r>
      <w:r w:rsidR="00BD4BCA">
        <w:rPr>
          <w:rFonts w:ascii="Times New Roman" w:hAnsi="Times New Roman" w:cs="Times New Roman"/>
          <w:color w:val="131413"/>
          <w:lang w:val="de-DE"/>
        </w:rPr>
        <w:t xml:space="preserve">Springer Fachmedien, Wiesbaden, </w:t>
      </w:r>
      <w:r w:rsidR="00BD4BCA" w:rsidRPr="00BD4BCA">
        <w:rPr>
          <w:rFonts w:ascii="Times New Roman" w:hAnsi="Times New Roman" w:cs="Times New Roman"/>
          <w:color w:val="131413"/>
          <w:lang w:val="de-DE"/>
        </w:rPr>
        <w:t>2015, ISBN 978-3-658-07159-2 (eBook)</w:t>
      </w:r>
    </w:p>
    <w:p w:rsidR="00012D12" w:rsidRPr="00334B4E" w:rsidRDefault="00012D12" w:rsidP="00012D12">
      <w:pPr>
        <w:autoSpaceDE w:val="0"/>
        <w:autoSpaceDN w:val="0"/>
        <w:adjustRightInd w:val="0"/>
        <w:spacing w:after="0" w:line="240" w:lineRule="auto"/>
        <w:rPr>
          <w:rFonts w:ascii="Times New Roman" w:hAnsi="Times New Roman" w:cs="Times New Roman"/>
          <w:lang w:val="en-US"/>
        </w:rPr>
      </w:pPr>
      <w:r w:rsidRPr="00334B4E">
        <w:rPr>
          <w:rFonts w:ascii="Times New Roman" w:hAnsi="Times New Roman" w:cs="Times New Roman"/>
          <w:lang w:val="en-US"/>
        </w:rPr>
        <w:t>[</w:t>
      </w:r>
      <w:r w:rsidR="0057446B">
        <w:rPr>
          <w:rFonts w:ascii="Times New Roman" w:hAnsi="Times New Roman" w:cs="Times New Roman"/>
          <w:lang w:val="en-US"/>
        </w:rPr>
        <w:t>21</w:t>
      </w:r>
      <w:r w:rsidRPr="00334B4E">
        <w:rPr>
          <w:rFonts w:ascii="Times New Roman" w:hAnsi="Times New Roman" w:cs="Times New Roman"/>
          <w:lang w:val="en-US"/>
        </w:rPr>
        <w:t xml:space="preserve">] Larson, Mats; </w:t>
      </w:r>
      <w:proofErr w:type="spellStart"/>
      <w:r w:rsidRPr="00334B4E">
        <w:rPr>
          <w:rFonts w:ascii="Times New Roman" w:hAnsi="Times New Roman" w:cs="Times New Roman"/>
          <w:lang w:val="en-US"/>
        </w:rPr>
        <w:t>Bergzon</w:t>
      </w:r>
      <w:proofErr w:type="spellEnd"/>
      <w:r w:rsidRPr="00334B4E">
        <w:rPr>
          <w:rFonts w:ascii="Times New Roman" w:hAnsi="Times New Roman" w:cs="Times New Roman"/>
          <w:lang w:val="en-US"/>
        </w:rPr>
        <w:t>, Fredrik</w:t>
      </w:r>
      <w:r w:rsidRPr="00334B4E">
        <w:rPr>
          <w:rFonts w:ascii="Times New Roman" w:hAnsi="Times New Roman" w:cs="Times New Roman"/>
          <w:i/>
          <w:lang w:val="en-US"/>
        </w:rPr>
        <w:t>; The Finite Element Method: Theory, Implementation, and Applications</w:t>
      </w:r>
      <w:r w:rsidRPr="00334B4E">
        <w:rPr>
          <w:rFonts w:ascii="Times New Roman" w:hAnsi="Times New Roman" w:cs="Times New Roman"/>
          <w:lang w:val="en-US"/>
        </w:rPr>
        <w:t xml:space="preserve">, Springer </w:t>
      </w:r>
      <w:proofErr w:type="spellStart"/>
      <w:r w:rsidRPr="00334B4E">
        <w:rPr>
          <w:rFonts w:ascii="Times New Roman" w:hAnsi="Times New Roman" w:cs="Times New Roman"/>
          <w:lang w:val="en-US"/>
        </w:rPr>
        <w:t>Verlag</w:t>
      </w:r>
      <w:proofErr w:type="spellEnd"/>
      <w:r w:rsidRPr="00334B4E">
        <w:rPr>
          <w:rFonts w:ascii="Times New Roman" w:hAnsi="Times New Roman" w:cs="Times New Roman"/>
          <w:lang w:val="en-US"/>
        </w:rPr>
        <w:t>, 2013, ISBN 978-3-642-33287-6 (eBook)</w:t>
      </w:r>
    </w:p>
    <w:p w:rsidR="00012D12" w:rsidRPr="00334B4E" w:rsidRDefault="00012D12" w:rsidP="00012D12">
      <w:pPr>
        <w:rPr>
          <w:rFonts w:ascii="Times New Roman" w:hAnsi="Times New Roman" w:cs="Times New Roman"/>
          <w:lang w:val="en-US"/>
        </w:rPr>
      </w:pPr>
    </w:p>
    <w:p w:rsidR="00012D12" w:rsidRPr="00334B4E" w:rsidRDefault="0057446B" w:rsidP="00F05CCA">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[22</w:t>
      </w:r>
      <w:r w:rsidR="00F05CCA" w:rsidRPr="00F05CCA">
        <w:rPr>
          <w:rFonts w:ascii="Times New Roman" w:hAnsi="Times New Roman" w:cs="Times New Roman"/>
          <w:lang w:val="en-US"/>
        </w:rPr>
        <w:t xml:space="preserve">] </w:t>
      </w:r>
      <w:proofErr w:type="spellStart"/>
      <w:r w:rsidR="00F05CCA" w:rsidRPr="00F05CCA">
        <w:rPr>
          <w:rFonts w:ascii="Times New Roman" w:hAnsi="Times New Roman" w:cs="Times New Roman"/>
          <w:lang w:val="en-US"/>
        </w:rPr>
        <w:t>Bettini</w:t>
      </w:r>
      <w:proofErr w:type="spellEnd"/>
      <w:r w:rsidR="00F05CCA" w:rsidRPr="00F05CCA">
        <w:rPr>
          <w:rFonts w:ascii="Times New Roman" w:hAnsi="Times New Roman" w:cs="Times New Roman"/>
          <w:lang w:val="en-US"/>
        </w:rPr>
        <w:t xml:space="preserve">, Alessandro; </w:t>
      </w:r>
      <w:r w:rsidR="00F05CCA" w:rsidRPr="00334B4E">
        <w:rPr>
          <w:rFonts w:ascii="Times New Roman" w:hAnsi="Times New Roman" w:cs="Times New Roman"/>
          <w:i/>
          <w:lang w:val="en-US"/>
        </w:rPr>
        <w:t>A Course in Classical Physics 2—Fluids and Thermodynamics</w:t>
      </w:r>
      <w:r w:rsidR="00F05CCA" w:rsidRPr="00334B4E">
        <w:rPr>
          <w:rFonts w:ascii="Times New Roman" w:hAnsi="Times New Roman" w:cs="Times New Roman"/>
          <w:lang w:val="en-US"/>
        </w:rPr>
        <w:t>, Springer International Publishing Switzerland 2016, ISBN 978-3-319-30686-5 (eBook)</w:t>
      </w:r>
    </w:p>
    <w:p w:rsidR="000A2269" w:rsidRPr="00334B4E" w:rsidRDefault="000A2269" w:rsidP="00F05CCA">
      <w:pPr>
        <w:autoSpaceDE w:val="0"/>
        <w:autoSpaceDN w:val="0"/>
        <w:adjustRightInd w:val="0"/>
        <w:spacing w:after="0" w:line="240" w:lineRule="auto"/>
        <w:rPr>
          <w:rFonts w:ascii="Times New Roman" w:hAnsi="Times New Roman" w:cs="Times New Roman"/>
          <w:lang w:val="en-US"/>
        </w:rPr>
      </w:pPr>
    </w:p>
    <w:p w:rsidR="000A2269" w:rsidRDefault="0057446B" w:rsidP="00F05CCA">
      <w:pPr>
        <w:autoSpaceDE w:val="0"/>
        <w:autoSpaceDN w:val="0"/>
        <w:adjustRightInd w:val="0"/>
        <w:spacing w:after="0" w:line="240" w:lineRule="auto"/>
        <w:rPr>
          <w:rFonts w:ascii="Times New Roman" w:eastAsia="MinionPro-Regular" w:hAnsi="Times New Roman" w:cs="Times New Roman"/>
          <w:color w:val="141414"/>
          <w:lang w:val="de-DE"/>
        </w:rPr>
      </w:pPr>
      <w:r>
        <w:rPr>
          <w:rFonts w:ascii="Times New Roman" w:hAnsi="Times New Roman" w:cs="Times New Roman"/>
          <w:lang w:val="de-DE"/>
        </w:rPr>
        <w:t>[23</w:t>
      </w:r>
      <w:r w:rsidR="000A2269" w:rsidRPr="000A2269">
        <w:rPr>
          <w:rFonts w:ascii="Times New Roman" w:hAnsi="Times New Roman" w:cs="Times New Roman"/>
          <w:lang w:val="de-DE"/>
        </w:rPr>
        <w:t xml:space="preserve">] </w:t>
      </w:r>
      <w:r w:rsidR="009562BD" w:rsidRPr="000A2269">
        <w:rPr>
          <w:rFonts w:ascii="Times New Roman" w:eastAsia="MinionPro-Regular" w:hAnsi="Times New Roman" w:cs="Times New Roman"/>
          <w:color w:val="141414"/>
          <w:lang w:val="de-DE"/>
        </w:rPr>
        <w:t xml:space="preserve">Egerer, G. W.; </w:t>
      </w:r>
      <w:r w:rsidR="009562BD" w:rsidRPr="000A2269">
        <w:rPr>
          <w:rFonts w:ascii="Times New Roman" w:eastAsia="MinionPro-Regular" w:hAnsi="Times New Roman" w:cs="Times New Roman"/>
          <w:i/>
          <w:color w:val="141414"/>
          <w:lang w:val="de-DE"/>
        </w:rPr>
        <w:t>Kohle und Kohlen-Ersatz</w:t>
      </w:r>
      <w:r w:rsidR="009562BD" w:rsidRPr="000A2269">
        <w:rPr>
          <w:rFonts w:ascii="Times New Roman" w:eastAsia="MinionPro-Regular" w:hAnsi="Times New Roman" w:cs="Times New Roman"/>
          <w:color w:val="141414"/>
          <w:lang w:val="de-DE"/>
        </w:rPr>
        <w:t xml:space="preserve">, Springer Fachmedien Wiesbaden, 1922, </w:t>
      </w:r>
      <w:r w:rsidR="009562BD" w:rsidRPr="000A2269">
        <w:rPr>
          <w:rFonts w:ascii="Times New Roman" w:hAnsi="Times New Roman" w:cs="Times New Roman"/>
          <w:lang w:val="de-DE"/>
        </w:rPr>
        <w:t>ISBN 978-3-663-15905-6 (eBook)</w:t>
      </w:r>
    </w:p>
    <w:p w:rsidR="000A2269" w:rsidRDefault="000A2269" w:rsidP="00F05CCA">
      <w:pPr>
        <w:autoSpaceDE w:val="0"/>
        <w:autoSpaceDN w:val="0"/>
        <w:adjustRightInd w:val="0"/>
        <w:spacing w:after="0" w:line="240" w:lineRule="auto"/>
        <w:rPr>
          <w:rFonts w:ascii="Times New Roman" w:eastAsia="MinionPro-Regular" w:hAnsi="Times New Roman" w:cs="Times New Roman"/>
          <w:color w:val="141414"/>
          <w:lang w:val="de-DE"/>
        </w:rPr>
      </w:pPr>
    </w:p>
    <w:p w:rsidR="000A2269" w:rsidRDefault="000A2269" w:rsidP="00F05CCA">
      <w:pPr>
        <w:autoSpaceDE w:val="0"/>
        <w:autoSpaceDN w:val="0"/>
        <w:adjustRightInd w:val="0"/>
        <w:spacing w:after="0" w:line="240" w:lineRule="auto"/>
        <w:rPr>
          <w:rFonts w:ascii="Times New Roman" w:hAnsi="Times New Roman" w:cs="Times New Roman"/>
          <w:lang w:val="de-DE"/>
        </w:rPr>
      </w:pPr>
      <w:r w:rsidRPr="000A2269">
        <w:rPr>
          <w:rFonts w:ascii="Times New Roman" w:eastAsia="MinionPro-Regular" w:hAnsi="Times New Roman" w:cs="Times New Roman"/>
          <w:color w:val="141414"/>
          <w:lang w:val="de-DE"/>
        </w:rPr>
        <w:t xml:space="preserve">[24] </w:t>
      </w:r>
    </w:p>
    <w:p w:rsidR="00077F2C" w:rsidRDefault="00077F2C" w:rsidP="00F05CCA">
      <w:pPr>
        <w:autoSpaceDE w:val="0"/>
        <w:autoSpaceDN w:val="0"/>
        <w:adjustRightInd w:val="0"/>
        <w:spacing w:after="0" w:line="240" w:lineRule="auto"/>
        <w:rPr>
          <w:rFonts w:ascii="Times New Roman" w:hAnsi="Times New Roman" w:cs="Times New Roman"/>
          <w:lang w:val="de-DE"/>
        </w:rPr>
      </w:pPr>
    </w:p>
    <w:p w:rsidR="000A2269" w:rsidRDefault="000A2269" w:rsidP="00F05CCA">
      <w:pPr>
        <w:autoSpaceDE w:val="0"/>
        <w:autoSpaceDN w:val="0"/>
        <w:adjustRightInd w:val="0"/>
        <w:spacing w:after="0" w:line="240" w:lineRule="auto"/>
        <w:rPr>
          <w:rFonts w:ascii="Times New Roman" w:hAnsi="Times New Roman" w:cs="Times New Roman"/>
          <w:color w:val="141414"/>
          <w:lang w:val="de-DE"/>
        </w:rPr>
      </w:pPr>
      <w:r w:rsidRPr="00077F2C">
        <w:rPr>
          <w:rFonts w:ascii="Times New Roman" w:hAnsi="Times New Roman" w:cs="Times New Roman"/>
          <w:lang w:val="de-DE"/>
        </w:rPr>
        <w:t xml:space="preserve">[25] </w:t>
      </w:r>
    </w:p>
    <w:p w:rsidR="00077F2C" w:rsidRDefault="00077F2C" w:rsidP="00F05CCA">
      <w:pPr>
        <w:autoSpaceDE w:val="0"/>
        <w:autoSpaceDN w:val="0"/>
        <w:adjustRightInd w:val="0"/>
        <w:spacing w:after="0" w:line="240" w:lineRule="auto"/>
        <w:rPr>
          <w:rFonts w:ascii="Times New Roman" w:hAnsi="Times New Roman" w:cs="Times New Roman"/>
          <w:color w:val="141414"/>
          <w:lang w:val="de-DE"/>
        </w:rPr>
      </w:pPr>
    </w:p>
    <w:p w:rsidR="00077F2C" w:rsidRDefault="00077F2C" w:rsidP="00F05CCA">
      <w:pPr>
        <w:autoSpaceDE w:val="0"/>
        <w:autoSpaceDN w:val="0"/>
        <w:adjustRightInd w:val="0"/>
        <w:spacing w:after="0" w:line="240" w:lineRule="auto"/>
        <w:rPr>
          <w:rFonts w:ascii="Times New Roman" w:hAnsi="Times New Roman" w:cs="Times New Roman"/>
          <w:lang w:val="de-DE"/>
        </w:rPr>
      </w:pPr>
      <w:r w:rsidRPr="00077F2C">
        <w:rPr>
          <w:rFonts w:ascii="Times New Roman" w:hAnsi="Times New Roman" w:cs="Times New Roman"/>
          <w:color w:val="141414"/>
          <w:lang w:val="de-DE"/>
        </w:rPr>
        <w:t xml:space="preserve">[26] </w:t>
      </w:r>
    </w:p>
    <w:p w:rsidR="00900AF1" w:rsidRDefault="00900AF1" w:rsidP="00900AF1">
      <w:pPr>
        <w:autoSpaceDE w:val="0"/>
        <w:autoSpaceDN w:val="0"/>
        <w:adjustRightInd w:val="0"/>
        <w:spacing w:after="0" w:line="240" w:lineRule="auto"/>
        <w:rPr>
          <w:rFonts w:ascii="Times New Roman" w:hAnsi="Times New Roman" w:cs="Times New Roman"/>
          <w:color w:val="141414"/>
          <w:lang w:val="de-DE"/>
        </w:rPr>
      </w:pPr>
    </w:p>
    <w:p w:rsidR="00900AF1" w:rsidRPr="002E06F6" w:rsidRDefault="00900AF1" w:rsidP="00900AF1">
      <w:pPr>
        <w:autoSpaceDE w:val="0"/>
        <w:autoSpaceDN w:val="0"/>
        <w:adjustRightInd w:val="0"/>
        <w:spacing w:after="0" w:line="240" w:lineRule="auto"/>
        <w:rPr>
          <w:rFonts w:ascii="Times New Roman" w:hAnsi="Times New Roman" w:cs="Times New Roman"/>
          <w:lang w:val="de-DE"/>
        </w:rPr>
      </w:pPr>
      <w:r w:rsidRPr="002E06F6">
        <w:rPr>
          <w:rFonts w:ascii="Times New Roman" w:hAnsi="Times New Roman" w:cs="Times New Roman"/>
          <w:color w:val="141414"/>
          <w:lang w:val="de-DE"/>
        </w:rPr>
        <w:t xml:space="preserve">[27] </w:t>
      </w:r>
    </w:p>
    <w:p w:rsidR="008162D5" w:rsidRDefault="008162D5" w:rsidP="008162D5">
      <w:pPr>
        <w:rPr>
          <w:rFonts w:eastAsia="Arial"/>
          <w:b/>
          <w:bCs/>
          <w:sz w:val="41"/>
          <w:szCs w:val="41"/>
        </w:rPr>
      </w:pPr>
      <w:r w:rsidRPr="00AF1128">
        <w:rPr>
          <w:rFonts w:eastAsia="Arial"/>
          <w:b/>
          <w:bCs/>
          <w:sz w:val="41"/>
          <w:szCs w:val="41"/>
        </w:rPr>
        <w:t>3  Grundlagen der CFD</w:t>
      </w:r>
    </w:p>
    <w:p w:rsidR="008162D5" w:rsidRPr="002C4CDB" w:rsidRDefault="008162D5" w:rsidP="008162D5">
      <w:pPr>
        <w:rPr>
          <w:rFonts w:eastAsia="Arial"/>
          <w:bCs/>
          <w:sz w:val="16"/>
          <w:szCs w:val="16"/>
        </w:rPr>
      </w:pPr>
    </w:p>
    <w:p w:rsidR="008162D5" w:rsidRPr="002C4CDB" w:rsidRDefault="008162D5" w:rsidP="008162D5">
      <w:pPr>
        <w:rPr>
          <w:rFonts w:eastAsia="Arial"/>
          <w:bCs/>
        </w:rPr>
      </w:pPr>
    </w:p>
    <w:p w:rsidR="008162D5" w:rsidRDefault="008162D5" w:rsidP="008162D5">
      <w:pPr>
        <w:rPr>
          <w:color w:val="000000" w:themeColor="text1"/>
        </w:rPr>
      </w:pPr>
      <w:r>
        <w:t xml:space="preserve">Wir haben bisher die notwendigen theoretischen Grundsteine, mit denen das CFD-Software funktioniert, diskutiert und erklärt. In diesem Kapitel wird die Funktionsweise </w:t>
      </w:r>
      <w:r w:rsidRPr="003A781D">
        <w:t xml:space="preserve">einer CFD-Software </w:t>
      </w:r>
      <w:r>
        <w:rPr>
          <w:color w:val="000000" w:themeColor="text1"/>
        </w:rPr>
        <w:t>weiter vertieft.</w:t>
      </w:r>
    </w:p>
    <w:p w:rsidR="008162D5" w:rsidRDefault="008162D5" w:rsidP="008162D5">
      <w:pPr>
        <w:rPr>
          <w:rFonts w:eastAsia="Arial"/>
          <w:bCs/>
          <w:color w:val="000000" w:themeColor="text1"/>
        </w:rPr>
      </w:pPr>
    </w:p>
    <w:p w:rsidR="008162D5" w:rsidRPr="002C4CDB" w:rsidRDefault="008162D5" w:rsidP="008162D5">
      <w:pPr>
        <w:rPr>
          <w:rFonts w:eastAsia="Arial"/>
          <w:bCs/>
          <w:color w:val="000000" w:themeColor="text1"/>
          <w:sz w:val="12"/>
          <w:szCs w:val="12"/>
        </w:rPr>
      </w:pPr>
    </w:p>
    <w:p w:rsidR="008162D5" w:rsidRPr="004D7981" w:rsidRDefault="008162D5" w:rsidP="008162D5">
      <w:pPr>
        <w:rPr>
          <w:rFonts w:eastAsia="Arial"/>
          <w:b/>
          <w:bCs/>
          <w:sz w:val="33"/>
          <w:szCs w:val="33"/>
        </w:rPr>
      </w:pPr>
      <w:r w:rsidRPr="004D7981">
        <w:rPr>
          <w:rFonts w:eastAsia="Arial"/>
          <w:b/>
          <w:bCs/>
          <w:sz w:val="33"/>
          <w:szCs w:val="33"/>
        </w:rPr>
        <w:t>3.1 Allgemeiner Arbeitsablauf</w:t>
      </w:r>
    </w:p>
    <w:p w:rsidR="008162D5" w:rsidRPr="002C4CDB" w:rsidRDefault="008162D5" w:rsidP="008162D5">
      <w:pPr>
        <w:rPr>
          <w:rFonts w:eastAsia="Arial"/>
          <w:bCs/>
        </w:rPr>
      </w:pPr>
    </w:p>
    <w:p w:rsidR="008162D5" w:rsidRPr="004C46E1" w:rsidRDefault="008162D5" w:rsidP="008162D5">
      <w:pPr>
        <w:jc w:val="both"/>
      </w:pPr>
      <w:r>
        <w:t xml:space="preserve">Eine CFD-Software basiert sich auf numerischen Algorithmen, um die Strömung von Fluide in einem System mit definierten Randbedingungen simulieren zu können. Im allgemeinen Fall teilt sich die CFD-Simulation in drei Schritten ein – </w:t>
      </w:r>
      <w:r w:rsidRPr="008E7859">
        <w:rPr>
          <w:i/>
        </w:rPr>
        <w:t>Pre-processor</w:t>
      </w:r>
      <w:r>
        <w:t xml:space="preserve">, </w:t>
      </w:r>
      <w:r w:rsidRPr="008E7859">
        <w:rPr>
          <w:i/>
        </w:rPr>
        <w:t>Solver</w:t>
      </w:r>
      <w:r>
        <w:t xml:space="preserve"> und </w:t>
      </w:r>
      <w:r w:rsidRPr="008E7859">
        <w:rPr>
          <w:i/>
        </w:rPr>
        <w:t>Post-processor</w:t>
      </w:r>
      <w:r>
        <w:t xml:space="preserve">. Im </w:t>
      </w:r>
      <w:r w:rsidRPr="000D47B8">
        <w:rPr>
          <w:i/>
        </w:rPr>
        <w:t>Pre-processor</w:t>
      </w:r>
      <w:r>
        <w:t xml:space="preserve"> werden die Aufbereitung der Geometrie, sowie die Diskretisierung des Volumens in statischen und dynamischen Netze durchgeführt. Im </w:t>
      </w:r>
      <w:r w:rsidRPr="000D47B8">
        <w:rPr>
          <w:i/>
        </w:rPr>
        <w:t>Solver</w:t>
      </w:r>
      <w:r>
        <w:t xml:space="preserve"> wird die tatsächliche Simulation realisiert, während im </w:t>
      </w:r>
      <w:r w:rsidRPr="000D47B8">
        <w:rPr>
          <w:i/>
        </w:rPr>
        <w:t>Post-processor</w:t>
      </w:r>
      <w:r>
        <w:t xml:space="preserve"> wird die Visualisierung für die Aufgabenstellung ermittelt. </w:t>
      </w:r>
    </w:p>
    <w:p w:rsidR="008162D5" w:rsidRPr="00E23DF7" w:rsidRDefault="008162D5" w:rsidP="008162D5">
      <w:pPr>
        <w:rPr>
          <w:rFonts w:eastAsia="Arial"/>
          <w:bCs/>
        </w:rPr>
      </w:pPr>
      <w:r w:rsidRPr="00E23DF7">
        <w:rPr>
          <w:rFonts w:eastAsia="Arial"/>
          <w:bCs/>
        </w:rPr>
        <w:t>Zur Veranschaulichung des Arbeitsablauf</w:t>
      </w:r>
      <w:r>
        <w:rPr>
          <w:rFonts w:eastAsia="Arial"/>
          <w:bCs/>
        </w:rPr>
        <w:t>es</w:t>
      </w:r>
      <w:r w:rsidRPr="00E23DF7">
        <w:rPr>
          <w:rFonts w:eastAsia="Arial"/>
          <w:bCs/>
        </w:rPr>
        <w:t xml:space="preserve"> der L</w:t>
      </w:r>
      <w:r>
        <w:rPr>
          <w:rFonts w:eastAsia="Arial"/>
          <w:bCs/>
        </w:rPr>
        <w:t>adungswechselsimulation werden</w:t>
      </w:r>
      <w:r w:rsidRPr="00E23DF7">
        <w:rPr>
          <w:rFonts w:eastAsia="Arial"/>
          <w:bCs/>
        </w:rPr>
        <w:t xml:space="preserve"> zwei Diagramme vorgestellt wie folgt:</w:t>
      </w:r>
    </w:p>
    <w:p w:rsidR="008162D5" w:rsidRPr="00E23DF7" w:rsidRDefault="008162D5" w:rsidP="008162D5">
      <w:pPr>
        <w:rPr>
          <w:rFonts w:eastAsia="Arial"/>
          <w:bCs/>
        </w:rPr>
      </w:pPr>
    </w:p>
    <w:tbl>
      <w:tblPr>
        <w:tblW w:w="8779" w:type="dxa"/>
        <w:jc w:val="center"/>
        <w:tblCellMar>
          <w:left w:w="70" w:type="dxa"/>
          <w:right w:w="70" w:type="dxa"/>
        </w:tblCellMar>
        <w:tblLook w:val="04A0" w:firstRow="1" w:lastRow="0" w:firstColumn="1" w:lastColumn="0" w:noHBand="0" w:noVBand="1"/>
      </w:tblPr>
      <w:tblGrid>
        <w:gridCol w:w="2967"/>
        <w:gridCol w:w="2977"/>
        <w:gridCol w:w="1637"/>
        <w:gridCol w:w="1198"/>
      </w:tblGrid>
      <w:tr w:rsidR="008162D5" w:rsidRPr="00986573" w:rsidTr="00770C77">
        <w:trPr>
          <w:trHeight w:val="570"/>
          <w:jc w:val="center"/>
        </w:trPr>
        <w:tc>
          <w:tcPr>
            <w:tcW w:w="8779" w:type="dxa"/>
            <w:gridSpan w:val="4"/>
            <w:tcBorders>
              <w:top w:val="single" w:sz="8" w:space="0" w:color="auto"/>
              <w:left w:val="single" w:sz="8" w:space="0" w:color="auto"/>
              <w:bottom w:val="single" w:sz="8" w:space="0" w:color="auto"/>
              <w:right w:val="single" w:sz="8" w:space="0" w:color="000000"/>
            </w:tcBorders>
            <w:shd w:val="clear" w:color="000000" w:fill="00B0F0"/>
            <w:noWrap/>
            <w:vAlign w:val="center"/>
            <w:hideMark/>
          </w:tcPr>
          <w:p w:rsidR="008162D5" w:rsidRPr="00986573" w:rsidRDefault="008162D5" w:rsidP="00770C77">
            <w:pPr>
              <w:jc w:val="center"/>
              <w:rPr>
                <w:rFonts w:ascii="Calibri" w:eastAsia="Times New Roman" w:hAnsi="Calibri"/>
                <w:b/>
                <w:bCs/>
                <w:color w:val="000000"/>
                <w:u w:val="single"/>
                <w:lang w:eastAsia="de-DE"/>
              </w:rPr>
            </w:pPr>
            <w:r w:rsidRPr="00986573">
              <w:rPr>
                <w:rFonts w:ascii="Calibri" w:eastAsia="Times New Roman" w:hAnsi="Calibri"/>
                <w:b/>
                <w:bCs/>
                <w:color w:val="000000"/>
                <w:u w:val="single"/>
                <w:lang w:eastAsia="de-DE"/>
              </w:rPr>
              <w:t>Ladungswechselrechnung</w:t>
            </w:r>
          </w:p>
        </w:tc>
      </w:tr>
      <w:tr w:rsidR="008162D5" w:rsidRPr="00986573" w:rsidTr="00770C77">
        <w:trPr>
          <w:trHeight w:val="630"/>
          <w:jc w:val="center"/>
        </w:trPr>
        <w:tc>
          <w:tcPr>
            <w:tcW w:w="2967" w:type="dxa"/>
            <w:tcBorders>
              <w:top w:val="single" w:sz="8" w:space="0" w:color="auto"/>
              <w:left w:val="single" w:sz="8" w:space="0" w:color="auto"/>
              <w:bottom w:val="single" w:sz="8" w:space="0" w:color="auto"/>
              <w:right w:val="single" w:sz="8" w:space="0" w:color="000000"/>
            </w:tcBorders>
            <w:shd w:val="clear" w:color="000000" w:fill="92D050"/>
            <w:noWrap/>
            <w:vAlign w:val="center"/>
            <w:hideMark/>
          </w:tcPr>
          <w:p w:rsidR="008162D5" w:rsidRPr="00986573" w:rsidRDefault="008162D5" w:rsidP="00770C77">
            <w:pPr>
              <w:jc w:val="center"/>
              <w:rPr>
                <w:rFonts w:ascii="Calibri" w:eastAsia="Times New Roman" w:hAnsi="Calibri"/>
                <w:b/>
                <w:bCs/>
                <w:color w:val="000000"/>
                <w:lang w:eastAsia="de-DE"/>
              </w:rPr>
            </w:pPr>
            <w:r w:rsidRPr="00986573">
              <w:rPr>
                <w:rFonts w:ascii="Calibri" w:eastAsia="Times New Roman" w:hAnsi="Calibri"/>
                <w:b/>
                <w:bCs/>
                <w:color w:val="000000"/>
                <w:lang w:eastAsia="de-DE"/>
              </w:rPr>
              <w:t>Pre-processor</w:t>
            </w:r>
          </w:p>
        </w:tc>
        <w:tc>
          <w:tcPr>
            <w:tcW w:w="2977" w:type="dxa"/>
            <w:tcBorders>
              <w:top w:val="single" w:sz="8" w:space="0" w:color="auto"/>
              <w:left w:val="nil"/>
              <w:bottom w:val="single" w:sz="8" w:space="0" w:color="auto"/>
              <w:right w:val="single" w:sz="8" w:space="0" w:color="000000"/>
            </w:tcBorders>
            <w:shd w:val="clear" w:color="000000" w:fill="FFC000"/>
            <w:noWrap/>
            <w:vAlign w:val="center"/>
            <w:hideMark/>
          </w:tcPr>
          <w:p w:rsidR="008162D5" w:rsidRPr="00986573" w:rsidRDefault="008162D5" w:rsidP="00770C77">
            <w:pPr>
              <w:jc w:val="center"/>
              <w:rPr>
                <w:rFonts w:ascii="Calibri" w:eastAsia="Times New Roman" w:hAnsi="Calibri"/>
                <w:b/>
                <w:bCs/>
                <w:color w:val="000000"/>
                <w:lang w:eastAsia="de-DE"/>
              </w:rPr>
            </w:pPr>
            <w:r w:rsidRPr="00986573">
              <w:rPr>
                <w:rFonts w:ascii="Calibri" w:eastAsia="Times New Roman" w:hAnsi="Calibri"/>
                <w:b/>
                <w:bCs/>
                <w:color w:val="000000"/>
                <w:lang w:eastAsia="de-DE"/>
              </w:rPr>
              <w:t>Solver</w:t>
            </w:r>
          </w:p>
        </w:tc>
        <w:tc>
          <w:tcPr>
            <w:tcW w:w="2835" w:type="dxa"/>
            <w:gridSpan w:val="2"/>
            <w:tcBorders>
              <w:top w:val="single" w:sz="8" w:space="0" w:color="auto"/>
              <w:left w:val="nil"/>
              <w:bottom w:val="single" w:sz="8" w:space="0" w:color="auto"/>
              <w:right w:val="single" w:sz="8" w:space="0" w:color="000000"/>
            </w:tcBorders>
            <w:shd w:val="clear" w:color="000000" w:fill="FF0000"/>
            <w:noWrap/>
            <w:vAlign w:val="center"/>
            <w:hideMark/>
          </w:tcPr>
          <w:p w:rsidR="008162D5" w:rsidRPr="00986573" w:rsidRDefault="008162D5" w:rsidP="00770C77">
            <w:pPr>
              <w:jc w:val="center"/>
              <w:rPr>
                <w:rFonts w:ascii="Calibri" w:eastAsia="Times New Roman" w:hAnsi="Calibri"/>
                <w:b/>
                <w:bCs/>
                <w:color w:val="000000"/>
                <w:lang w:eastAsia="de-DE"/>
              </w:rPr>
            </w:pPr>
            <w:r w:rsidRPr="00986573">
              <w:rPr>
                <w:rFonts w:ascii="Calibri" w:eastAsia="Times New Roman" w:hAnsi="Calibri"/>
                <w:b/>
                <w:bCs/>
                <w:color w:val="000000"/>
                <w:lang w:eastAsia="de-DE"/>
              </w:rPr>
              <w:t>Post-Processor</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Selections</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Solver Einstellungen</w:t>
            </w:r>
          </w:p>
        </w:tc>
        <w:tc>
          <w:tcPr>
            <w:tcW w:w="2835" w:type="dxa"/>
            <w:gridSpan w:val="2"/>
            <w:tcBorders>
              <w:top w:val="nil"/>
              <w:left w:val="nil"/>
              <w:bottom w:val="nil"/>
              <w:right w:val="single" w:sz="8" w:space="0" w:color="000000"/>
            </w:tcBorders>
            <w:shd w:val="clear" w:color="000000" w:fill="FF0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Bilder</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Edges</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Überwachung</w:t>
            </w:r>
          </w:p>
        </w:tc>
        <w:tc>
          <w:tcPr>
            <w:tcW w:w="2835" w:type="dxa"/>
            <w:gridSpan w:val="2"/>
            <w:tcBorders>
              <w:top w:val="nil"/>
              <w:left w:val="nil"/>
              <w:bottom w:val="nil"/>
              <w:right w:val="single" w:sz="8" w:space="0" w:color="000000"/>
            </w:tcBorders>
            <w:shd w:val="clear" w:color="000000" w:fill="FF0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Animationen</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Statisches Netz</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 </w:t>
            </w:r>
          </w:p>
        </w:tc>
        <w:tc>
          <w:tcPr>
            <w:tcW w:w="1637" w:type="dxa"/>
            <w:tcBorders>
              <w:top w:val="nil"/>
              <w:left w:val="nil"/>
              <w:bottom w:val="nil"/>
              <w:right w:val="nil"/>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c>
          <w:tcPr>
            <w:tcW w:w="1198" w:type="dxa"/>
            <w:tcBorders>
              <w:top w:val="nil"/>
              <w:left w:val="nil"/>
              <w:bottom w:val="nil"/>
              <w:right w:val="single" w:sz="8" w:space="0" w:color="auto"/>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Überprüfung</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 </w:t>
            </w:r>
          </w:p>
        </w:tc>
        <w:tc>
          <w:tcPr>
            <w:tcW w:w="1637" w:type="dxa"/>
            <w:tcBorders>
              <w:top w:val="nil"/>
              <w:left w:val="nil"/>
              <w:bottom w:val="nil"/>
              <w:right w:val="nil"/>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c>
          <w:tcPr>
            <w:tcW w:w="1198" w:type="dxa"/>
            <w:tcBorders>
              <w:top w:val="nil"/>
              <w:left w:val="nil"/>
              <w:bottom w:val="nil"/>
              <w:right w:val="single" w:sz="8" w:space="0" w:color="auto"/>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Halbnetze</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 </w:t>
            </w:r>
          </w:p>
        </w:tc>
        <w:tc>
          <w:tcPr>
            <w:tcW w:w="1637" w:type="dxa"/>
            <w:tcBorders>
              <w:top w:val="nil"/>
              <w:left w:val="nil"/>
              <w:bottom w:val="nil"/>
              <w:right w:val="nil"/>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c>
          <w:tcPr>
            <w:tcW w:w="1198" w:type="dxa"/>
            <w:tcBorders>
              <w:top w:val="nil"/>
              <w:left w:val="nil"/>
              <w:bottom w:val="nil"/>
              <w:right w:val="single" w:sz="8" w:space="0" w:color="auto"/>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r>
      <w:tr w:rsidR="008162D5" w:rsidRPr="00986573" w:rsidTr="00770C77">
        <w:trPr>
          <w:trHeight w:val="300"/>
          <w:jc w:val="center"/>
        </w:trPr>
        <w:tc>
          <w:tcPr>
            <w:tcW w:w="2967" w:type="dxa"/>
            <w:tcBorders>
              <w:top w:val="nil"/>
              <w:left w:val="single" w:sz="8" w:space="0" w:color="auto"/>
              <w:bottom w:val="nil"/>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Dynamische Netze</w:t>
            </w:r>
          </w:p>
        </w:tc>
        <w:tc>
          <w:tcPr>
            <w:tcW w:w="2977" w:type="dxa"/>
            <w:tcBorders>
              <w:top w:val="nil"/>
              <w:left w:val="nil"/>
              <w:bottom w:val="nil"/>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 </w:t>
            </w:r>
          </w:p>
        </w:tc>
        <w:tc>
          <w:tcPr>
            <w:tcW w:w="1637" w:type="dxa"/>
            <w:tcBorders>
              <w:top w:val="nil"/>
              <w:left w:val="nil"/>
              <w:bottom w:val="nil"/>
              <w:right w:val="nil"/>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c>
          <w:tcPr>
            <w:tcW w:w="1198" w:type="dxa"/>
            <w:tcBorders>
              <w:top w:val="nil"/>
              <w:left w:val="nil"/>
              <w:bottom w:val="nil"/>
              <w:right w:val="single" w:sz="8" w:space="0" w:color="auto"/>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r>
      <w:tr w:rsidR="008162D5" w:rsidRPr="00986573" w:rsidTr="00770C77">
        <w:trPr>
          <w:trHeight w:val="315"/>
          <w:jc w:val="center"/>
        </w:trPr>
        <w:tc>
          <w:tcPr>
            <w:tcW w:w="2967" w:type="dxa"/>
            <w:tcBorders>
              <w:top w:val="nil"/>
              <w:left w:val="single" w:sz="8" w:space="0" w:color="auto"/>
              <w:bottom w:val="single" w:sz="8" w:space="0" w:color="auto"/>
              <w:right w:val="nil"/>
            </w:tcBorders>
            <w:shd w:val="clear" w:color="000000" w:fill="92D05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Überprüfung</w:t>
            </w:r>
          </w:p>
        </w:tc>
        <w:tc>
          <w:tcPr>
            <w:tcW w:w="2977" w:type="dxa"/>
            <w:tcBorders>
              <w:top w:val="nil"/>
              <w:left w:val="nil"/>
              <w:bottom w:val="single" w:sz="8" w:space="0" w:color="auto"/>
              <w:right w:val="nil"/>
            </w:tcBorders>
            <w:shd w:val="clear" w:color="000000" w:fill="FFC000"/>
            <w:noWrap/>
            <w:vAlign w:val="bottom"/>
            <w:hideMark/>
          </w:tcPr>
          <w:p w:rsidR="008162D5" w:rsidRPr="00986573" w:rsidRDefault="008162D5" w:rsidP="00770C77">
            <w:pPr>
              <w:jc w:val="center"/>
              <w:rPr>
                <w:rFonts w:ascii="Calibri" w:eastAsia="Times New Roman" w:hAnsi="Calibri"/>
                <w:color w:val="000000"/>
                <w:lang w:eastAsia="de-DE"/>
              </w:rPr>
            </w:pPr>
            <w:r w:rsidRPr="00986573">
              <w:rPr>
                <w:rFonts w:ascii="Calibri" w:eastAsia="Times New Roman" w:hAnsi="Calibri"/>
                <w:color w:val="000000"/>
                <w:lang w:eastAsia="de-DE"/>
              </w:rPr>
              <w:t> </w:t>
            </w:r>
          </w:p>
        </w:tc>
        <w:tc>
          <w:tcPr>
            <w:tcW w:w="1637" w:type="dxa"/>
            <w:tcBorders>
              <w:top w:val="nil"/>
              <w:left w:val="nil"/>
              <w:bottom w:val="single" w:sz="8" w:space="0" w:color="auto"/>
              <w:right w:val="nil"/>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c>
          <w:tcPr>
            <w:tcW w:w="1198" w:type="dxa"/>
            <w:tcBorders>
              <w:top w:val="nil"/>
              <w:left w:val="nil"/>
              <w:bottom w:val="single" w:sz="8" w:space="0" w:color="auto"/>
              <w:right w:val="single" w:sz="8" w:space="0" w:color="auto"/>
            </w:tcBorders>
            <w:shd w:val="clear" w:color="000000" w:fill="FF0000"/>
            <w:noWrap/>
            <w:vAlign w:val="bottom"/>
            <w:hideMark/>
          </w:tcPr>
          <w:p w:rsidR="008162D5" w:rsidRPr="00986573" w:rsidRDefault="008162D5" w:rsidP="00770C77">
            <w:pPr>
              <w:rPr>
                <w:rFonts w:ascii="Calibri" w:eastAsia="Times New Roman" w:hAnsi="Calibri"/>
                <w:color w:val="000000"/>
                <w:lang w:eastAsia="de-DE"/>
              </w:rPr>
            </w:pPr>
            <w:r w:rsidRPr="00986573">
              <w:rPr>
                <w:rFonts w:ascii="Calibri" w:eastAsia="Times New Roman" w:hAnsi="Calibri"/>
                <w:color w:val="000000"/>
                <w:lang w:eastAsia="de-DE"/>
              </w:rPr>
              <w:t> </w:t>
            </w:r>
          </w:p>
        </w:tc>
      </w:tr>
    </w:tbl>
    <w:p w:rsidR="008162D5" w:rsidRPr="00986573" w:rsidRDefault="008162D5" w:rsidP="008162D5">
      <w:pPr>
        <w:rPr>
          <w:rFonts w:eastAsia="Arial"/>
          <w:bCs/>
        </w:rPr>
      </w:pPr>
    </w:p>
    <w:p w:rsidR="008162D5" w:rsidRPr="00027D99" w:rsidRDefault="008162D5" w:rsidP="008162D5">
      <w:pPr>
        <w:jc w:val="center"/>
        <w:rPr>
          <w:rFonts w:eastAsia="Arial"/>
          <w:bCs/>
        </w:rPr>
      </w:pPr>
      <w:r w:rsidRPr="002B72C4">
        <w:rPr>
          <w:rFonts w:eastAsia="Arial"/>
          <w:b/>
          <w:bCs/>
        </w:rPr>
        <w:t>Tabelle 3-1</w:t>
      </w:r>
      <w:r w:rsidRPr="00027D99">
        <w:rPr>
          <w:rFonts w:eastAsia="Arial"/>
          <w:bCs/>
        </w:rPr>
        <w:t xml:space="preserve"> Simulationsablauf</w:t>
      </w:r>
    </w:p>
    <w:p w:rsidR="008162D5" w:rsidRPr="00027D99" w:rsidRDefault="008162D5" w:rsidP="008162D5">
      <w:pPr>
        <w:rPr>
          <w:rFonts w:eastAsia="Arial"/>
          <w:bCs/>
        </w:rPr>
      </w:pPr>
    </w:p>
    <w:p w:rsidR="008162D5" w:rsidRDefault="008162D5" w:rsidP="008162D5">
      <w:pPr>
        <w:jc w:val="center"/>
        <w:rPr>
          <w:rFonts w:ascii="Arial" w:eastAsia="Arial" w:hAnsi="Arial" w:cs="Arial"/>
          <w:bCs/>
        </w:rPr>
      </w:pPr>
    </w:p>
    <w:tbl>
      <w:tblPr>
        <w:tblW w:w="2407" w:type="dxa"/>
        <w:tblInd w:w="3140" w:type="dxa"/>
        <w:tblCellMar>
          <w:left w:w="70" w:type="dxa"/>
          <w:right w:w="70" w:type="dxa"/>
        </w:tblCellMar>
        <w:tblLook w:val="04A0" w:firstRow="1" w:lastRow="0" w:firstColumn="1" w:lastColumn="0" w:noHBand="0" w:noVBand="1"/>
      </w:tblPr>
      <w:tblGrid>
        <w:gridCol w:w="2407"/>
      </w:tblGrid>
      <w:tr w:rsidR="008162D5" w:rsidRPr="0052172D" w:rsidTr="00770C77">
        <w:trPr>
          <w:trHeight w:val="315"/>
        </w:trPr>
        <w:tc>
          <w:tcPr>
            <w:tcW w:w="2407" w:type="dxa"/>
            <w:tcBorders>
              <w:top w:val="single" w:sz="8" w:space="0" w:color="auto"/>
              <w:left w:val="single" w:sz="8" w:space="0" w:color="auto"/>
              <w:bottom w:val="single" w:sz="8" w:space="0" w:color="auto"/>
              <w:right w:val="single" w:sz="8" w:space="0" w:color="000000"/>
            </w:tcBorders>
            <w:shd w:val="clear" w:color="000000" w:fill="FCE4D6"/>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Aufgabenstellung</w:t>
            </w:r>
          </w:p>
        </w:tc>
      </w:tr>
      <w:tr w:rsidR="008162D5" w:rsidRPr="0052172D" w:rsidTr="00770C77">
        <w:trPr>
          <w:trHeight w:val="315"/>
        </w:trPr>
        <w:tc>
          <w:tcPr>
            <w:tcW w:w="2407" w:type="dxa"/>
            <w:tcBorders>
              <w:top w:val="single" w:sz="8" w:space="0" w:color="auto"/>
              <w:left w:val="nil"/>
              <w:bottom w:val="single" w:sz="8" w:space="0" w:color="auto"/>
              <w:right w:val="nil"/>
            </w:tcBorders>
            <w:shd w:val="clear" w:color="auto" w:fill="auto"/>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w:t>
            </w:r>
          </w:p>
        </w:tc>
      </w:tr>
      <w:tr w:rsidR="008162D5" w:rsidRPr="0052172D" w:rsidTr="00770C77">
        <w:trPr>
          <w:trHeight w:val="315"/>
        </w:trPr>
        <w:tc>
          <w:tcPr>
            <w:tcW w:w="2407" w:type="dxa"/>
            <w:tcBorders>
              <w:top w:val="single" w:sz="8" w:space="0" w:color="auto"/>
              <w:left w:val="single" w:sz="8" w:space="0" w:color="auto"/>
              <w:bottom w:val="single" w:sz="8" w:space="0" w:color="auto"/>
              <w:right w:val="single" w:sz="8" w:space="0" w:color="000000"/>
            </w:tcBorders>
            <w:shd w:val="clear" w:color="000000" w:fill="F8CBAD"/>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CAD Datenaufbereitung</w:t>
            </w:r>
          </w:p>
        </w:tc>
      </w:tr>
      <w:tr w:rsidR="008162D5" w:rsidRPr="0052172D" w:rsidTr="00770C77">
        <w:trPr>
          <w:trHeight w:val="315"/>
        </w:trPr>
        <w:tc>
          <w:tcPr>
            <w:tcW w:w="2407" w:type="dxa"/>
            <w:tcBorders>
              <w:top w:val="single" w:sz="8" w:space="0" w:color="auto"/>
              <w:left w:val="nil"/>
              <w:bottom w:val="single" w:sz="8" w:space="0" w:color="auto"/>
              <w:right w:val="nil"/>
            </w:tcBorders>
            <w:shd w:val="clear" w:color="auto" w:fill="auto"/>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w:t>
            </w:r>
          </w:p>
        </w:tc>
      </w:tr>
      <w:tr w:rsidR="008162D5" w:rsidRPr="0052172D" w:rsidTr="00770C77">
        <w:trPr>
          <w:trHeight w:val="315"/>
        </w:trPr>
        <w:tc>
          <w:tcPr>
            <w:tcW w:w="2407" w:type="dxa"/>
            <w:tcBorders>
              <w:top w:val="single" w:sz="8" w:space="0" w:color="auto"/>
              <w:left w:val="single" w:sz="8" w:space="0" w:color="auto"/>
              <w:bottom w:val="single" w:sz="8" w:space="0" w:color="auto"/>
              <w:right w:val="single" w:sz="8" w:space="0" w:color="000000"/>
            </w:tcBorders>
            <w:shd w:val="clear" w:color="000000" w:fill="F4B084"/>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Volumennetzerstellung</w:t>
            </w:r>
          </w:p>
        </w:tc>
      </w:tr>
      <w:tr w:rsidR="008162D5" w:rsidRPr="0052172D" w:rsidTr="00770C77">
        <w:trPr>
          <w:trHeight w:val="315"/>
        </w:trPr>
        <w:tc>
          <w:tcPr>
            <w:tcW w:w="2407" w:type="dxa"/>
            <w:tcBorders>
              <w:top w:val="single" w:sz="8" w:space="0" w:color="auto"/>
              <w:left w:val="nil"/>
              <w:bottom w:val="single" w:sz="8" w:space="0" w:color="auto"/>
              <w:right w:val="nil"/>
            </w:tcBorders>
            <w:shd w:val="clear" w:color="auto" w:fill="auto"/>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w:t>
            </w:r>
          </w:p>
        </w:tc>
      </w:tr>
      <w:tr w:rsidR="008162D5" w:rsidRPr="0052172D" w:rsidTr="00770C77">
        <w:trPr>
          <w:trHeight w:val="315"/>
        </w:trPr>
        <w:tc>
          <w:tcPr>
            <w:tcW w:w="2407" w:type="dxa"/>
            <w:tcBorders>
              <w:top w:val="single" w:sz="8" w:space="0" w:color="auto"/>
              <w:left w:val="single" w:sz="8" w:space="0" w:color="auto"/>
              <w:bottom w:val="single" w:sz="8" w:space="0" w:color="auto"/>
              <w:right w:val="single" w:sz="8" w:space="0" w:color="000000"/>
            </w:tcBorders>
            <w:shd w:val="clear" w:color="000000" w:fill="C65911"/>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Simulationsdurchführung</w:t>
            </w:r>
          </w:p>
        </w:tc>
      </w:tr>
      <w:tr w:rsidR="008162D5" w:rsidRPr="0052172D" w:rsidTr="00770C77">
        <w:trPr>
          <w:trHeight w:val="315"/>
        </w:trPr>
        <w:tc>
          <w:tcPr>
            <w:tcW w:w="2407" w:type="dxa"/>
            <w:tcBorders>
              <w:top w:val="nil"/>
              <w:left w:val="nil"/>
              <w:bottom w:val="nil"/>
              <w:right w:val="nil"/>
            </w:tcBorders>
            <w:shd w:val="clear" w:color="auto" w:fill="auto"/>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lastRenderedPageBreak/>
              <w:t>↓</w:t>
            </w:r>
          </w:p>
        </w:tc>
      </w:tr>
      <w:tr w:rsidR="008162D5" w:rsidRPr="0052172D" w:rsidTr="00770C77">
        <w:trPr>
          <w:trHeight w:val="315"/>
        </w:trPr>
        <w:tc>
          <w:tcPr>
            <w:tcW w:w="2407" w:type="dxa"/>
            <w:tcBorders>
              <w:top w:val="single" w:sz="8" w:space="0" w:color="auto"/>
              <w:left w:val="single" w:sz="8" w:space="0" w:color="auto"/>
              <w:bottom w:val="single" w:sz="8" w:space="0" w:color="auto"/>
              <w:right w:val="single" w:sz="8" w:space="0" w:color="000000"/>
            </w:tcBorders>
            <w:shd w:val="clear" w:color="000000" w:fill="833C0C"/>
            <w:noWrap/>
            <w:vAlign w:val="bottom"/>
            <w:hideMark/>
          </w:tcPr>
          <w:p w:rsidR="008162D5" w:rsidRPr="0052172D" w:rsidRDefault="008162D5" w:rsidP="00770C77">
            <w:pPr>
              <w:jc w:val="center"/>
              <w:rPr>
                <w:rFonts w:ascii="Calibri" w:eastAsia="Times New Roman" w:hAnsi="Calibri"/>
                <w:color w:val="000000"/>
                <w:lang w:eastAsia="de-DE"/>
              </w:rPr>
            </w:pPr>
            <w:r w:rsidRPr="0052172D">
              <w:rPr>
                <w:rFonts w:ascii="Calibri" w:eastAsia="Times New Roman" w:hAnsi="Calibri"/>
                <w:color w:val="000000"/>
                <w:lang w:eastAsia="de-DE"/>
              </w:rPr>
              <w:t>Simulationsanalyse</w:t>
            </w:r>
          </w:p>
        </w:tc>
      </w:tr>
    </w:tbl>
    <w:p w:rsidR="008162D5" w:rsidRPr="00027D99" w:rsidRDefault="008162D5" w:rsidP="008162D5">
      <w:pPr>
        <w:rPr>
          <w:rFonts w:eastAsia="Arial"/>
          <w:bCs/>
        </w:rPr>
      </w:pPr>
    </w:p>
    <w:p w:rsidR="008162D5" w:rsidRPr="00027D99" w:rsidRDefault="008162D5" w:rsidP="008162D5">
      <w:pPr>
        <w:jc w:val="center"/>
        <w:rPr>
          <w:rFonts w:eastAsia="Arial"/>
          <w:bCs/>
        </w:rPr>
      </w:pPr>
      <w:r w:rsidRPr="002B72C4">
        <w:rPr>
          <w:rFonts w:eastAsia="Arial"/>
          <w:b/>
          <w:bCs/>
        </w:rPr>
        <w:t>Tabelle 3-2</w:t>
      </w:r>
      <w:r>
        <w:rPr>
          <w:rFonts w:eastAsia="Arial"/>
          <w:bCs/>
        </w:rPr>
        <w:t xml:space="preserve"> CFD-Arbeitsablauf</w:t>
      </w:r>
    </w:p>
    <w:p w:rsidR="008162D5" w:rsidRDefault="008162D5" w:rsidP="008162D5">
      <w:pPr>
        <w:rPr>
          <w:rFonts w:eastAsia="Arial"/>
          <w:bCs/>
        </w:rPr>
      </w:pPr>
    </w:p>
    <w:p w:rsidR="008162D5" w:rsidRDefault="008162D5" w:rsidP="008162D5">
      <w:pPr>
        <w:jc w:val="both"/>
        <w:rPr>
          <w:rFonts w:eastAsia="Arial"/>
          <w:bCs/>
        </w:rPr>
      </w:pPr>
      <w:r>
        <w:rPr>
          <w:rFonts w:eastAsia="Arial"/>
          <w:bCs/>
        </w:rPr>
        <w:t>Wichtig ist zu berücksichtigen, dass der Ablauf kein echtes sequenzielles Verfahren ist. Das Volumennetz wird immer weiter verbessert bis die Simulation ausreichend gut ist. Wenn die Simulation nicht richtig ausgeführt wird (konvergiert nicht oder die Auflösung nicht genügend gut ist), dann liegt der Grund in den meisten Fällen in dem Netz.</w:t>
      </w:r>
    </w:p>
    <w:p w:rsidR="008162D5" w:rsidRDefault="008162D5" w:rsidP="008162D5">
      <w:pPr>
        <w:rPr>
          <w:rFonts w:eastAsia="Arial"/>
          <w:bCs/>
          <w:sz w:val="16"/>
          <w:szCs w:val="16"/>
        </w:rPr>
      </w:pPr>
    </w:p>
    <w:p w:rsidR="008162D5" w:rsidRDefault="008162D5" w:rsidP="008162D5">
      <w:pPr>
        <w:rPr>
          <w:rFonts w:eastAsia="Arial"/>
          <w:bCs/>
          <w:sz w:val="16"/>
          <w:szCs w:val="16"/>
        </w:rPr>
      </w:pPr>
      <w:r>
        <w:rPr>
          <w:rFonts w:eastAsia="Arial"/>
          <w:bCs/>
          <w:sz w:val="16"/>
          <w:szCs w:val="16"/>
        </w:rPr>
        <w:tab/>
      </w:r>
    </w:p>
    <w:p w:rsidR="008162D5" w:rsidRDefault="008162D5" w:rsidP="008162D5">
      <w:pPr>
        <w:rPr>
          <w:rFonts w:eastAsia="Arial"/>
          <w:bCs/>
          <w:sz w:val="16"/>
          <w:szCs w:val="16"/>
        </w:rPr>
      </w:pPr>
    </w:p>
    <w:p w:rsidR="008162D5" w:rsidRDefault="008162D5" w:rsidP="008162D5">
      <w:pPr>
        <w:rPr>
          <w:rFonts w:eastAsia="Arial"/>
          <w:b/>
          <w:bCs/>
          <w:sz w:val="33"/>
          <w:szCs w:val="33"/>
        </w:rPr>
      </w:pPr>
      <w:r w:rsidRPr="001A51F3">
        <w:rPr>
          <w:rFonts w:eastAsia="Arial"/>
          <w:b/>
          <w:bCs/>
          <w:sz w:val="33"/>
          <w:szCs w:val="33"/>
        </w:rPr>
        <w:t>3.2 Numerische Gitter –</w:t>
      </w:r>
      <w:r>
        <w:rPr>
          <w:rFonts w:eastAsia="Arial"/>
          <w:b/>
          <w:bCs/>
          <w:sz w:val="33"/>
          <w:szCs w:val="33"/>
        </w:rPr>
        <w:t xml:space="preserve"> Gittertopologiet</w:t>
      </w:r>
      <w:r w:rsidRPr="001A51F3">
        <w:rPr>
          <w:rFonts w:eastAsia="Arial"/>
          <w:b/>
          <w:bCs/>
          <w:sz w:val="33"/>
          <w:szCs w:val="33"/>
        </w:rPr>
        <w:t>ypen, Erzeugung</w:t>
      </w:r>
      <w:r>
        <w:rPr>
          <w:rFonts w:eastAsia="Arial"/>
          <w:b/>
          <w:bCs/>
          <w:sz w:val="33"/>
          <w:szCs w:val="33"/>
        </w:rPr>
        <w:t xml:space="preserve"> (Diskretisierung)</w:t>
      </w:r>
      <w:r w:rsidRPr="001A51F3">
        <w:rPr>
          <w:rFonts w:eastAsia="Arial"/>
          <w:b/>
          <w:bCs/>
          <w:sz w:val="33"/>
          <w:szCs w:val="33"/>
        </w:rPr>
        <w:t>, Interpolation und Bewertung</w:t>
      </w:r>
    </w:p>
    <w:p w:rsidR="008162D5" w:rsidRPr="001A51F3" w:rsidRDefault="008162D5" w:rsidP="008162D5">
      <w:pPr>
        <w:rPr>
          <w:rFonts w:eastAsia="Arial"/>
          <w:b/>
          <w:bCs/>
          <w:sz w:val="33"/>
          <w:szCs w:val="33"/>
        </w:rPr>
      </w:pPr>
    </w:p>
    <w:p w:rsidR="008162D5" w:rsidRPr="00AA458C" w:rsidRDefault="008162D5" w:rsidP="008162D5">
      <w:pPr>
        <w:rPr>
          <w:rFonts w:eastAsia="Arial"/>
          <w:bCs/>
          <w:sz w:val="8"/>
          <w:szCs w:val="8"/>
        </w:rPr>
      </w:pPr>
    </w:p>
    <w:p w:rsidR="008162D5" w:rsidRDefault="008162D5" w:rsidP="008162D5">
      <w:pPr>
        <w:rPr>
          <w:rFonts w:eastAsia="Arial"/>
          <w:bCs/>
        </w:rPr>
      </w:pPr>
      <w:r>
        <w:rPr>
          <w:rFonts w:eastAsia="Arial"/>
          <w:bCs/>
        </w:rPr>
        <w:t>Ein numerisches Gitter ist ein Volumennetz, das bestimmte Eigenschaften haben soll, in der Lage sein um eine numerische Simulation durchführen zu können. Die Qualität der Simulationsberechnung hängt maßgeblich von der Qualität des Gitters, dadurch werden in diesem Unterkapitel die verschiedenen Typen von Gittertopologien, die verschiedene Möglichkeiten zur Gittererzeugung (Diskretisierung), die Interpolation von den Gittern und ihre einschließliche Bewertung.</w:t>
      </w:r>
    </w:p>
    <w:p w:rsidR="008162D5" w:rsidRDefault="008162D5" w:rsidP="008162D5">
      <w:pPr>
        <w:rPr>
          <w:rFonts w:eastAsia="Arial"/>
          <w:bCs/>
        </w:rPr>
      </w:pPr>
    </w:p>
    <w:p w:rsidR="008162D5" w:rsidRDefault="008162D5" w:rsidP="008162D5">
      <w:pPr>
        <w:rPr>
          <w:rFonts w:eastAsia="Arial"/>
          <w:bCs/>
        </w:rPr>
      </w:pPr>
    </w:p>
    <w:p w:rsidR="008162D5" w:rsidRPr="00860CEB" w:rsidRDefault="008162D5" w:rsidP="008162D5">
      <w:pPr>
        <w:rPr>
          <w:rFonts w:eastAsia="Arial"/>
          <w:bCs/>
        </w:rPr>
      </w:pPr>
    </w:p>
    <w:p w:rsidR="008162D5" w:rsidRDefault="008162D5" w:rsidP="008162D5">
      <w:pPr>
        <w:rPr>
          <w:rFonts w:eastAsia="Arial"/>
          <w:bCs/>
          <w:sz w:val="29"/>
          <w:szCs w:val="29"/>
        </w:rPr>
      </w:pPr>
    </w:p>
    <w:p w:rsidR="008162D5" w:rsidRDefault="008162D5" w:rsidP="008162D5">
      <w:pPr>
        <w:rPr>
          <w:rFonts w:eastAsia="Arial"/>
          <w:b/>
          <w:bCs/>
          <w:sz w:val="29"/>
          <w:szCs w:val="29"/>
        </w:rPr>
      </w:pPr>
      <w:r w:rsidRPr="001A51F3">
        <w:rPr>
          <w:rFonts w:eastAsia="Arial"/>
          <w:b/>
          <w:bCs/>
          <w:sz w:val="29"/>
          <w:szCs w:val="29"/>
        </w:rPr>
        <w:t>3.2.1 Typen von Gittertopologien</w:t>
      </w:r>
    </w:p>
    <w:p w:rsidR="008162D5" w:rsidRPr="0071142A" w:rsidRDefault="008162D5" w:rsidP="008162D5">
      <w:pPr>
        <w:jc w:val="both"/>
        <w:rPr>
          <w:rFonts w:eastAsia="Arial"/>
          <w:bCs/>
        </w:rPr>
      </w:pPr>
      <w:r>
        <w:rPr>
          <w:rFonts w:eastAsia="Arial"/>
          <w:bCs/>
        </w:rPr>
        <w:t xml:space="preserve">Einer der wichtigsten Fragen bei der Diskretisierung (Netzerzeugung) ist, ob ein Volumennetz für unsere Simulation geeignet ist. Hier kommt natürlich die Frage, wie wir ein Volumen aufteilen können und wie wird die Strategie aussehen, wie die Beziehungen zwischen den einzelnen Gitterpunkten sind. Das ist die Definition von </w:t>
      </w:r>
      <w:r w:rsidRPr="007D0F4C">
        <w:rPr>
          <w:rFonts w:eastAsia="Arial"/>
          <w:bCs/>
          <w:i/>
        </w:rPr>
        <w:t>Topologie</w:t>
      </w:r>
      <w:r>
        <w:rPr>
          <w:rFonts w:eastAsia="Arial"/>
          <w:bCs/>
        </w:rPr>
        <w:t xml:space="preserve">. </w:t>
      </w:r>
      <w:r w:rsidRPr="0071142A">
        <w:rPr>
          <w:rFonts w:eastAsia="Arial"/>
          <w:bCs/>
          <w:color w:val="FF0000"/>
        </w:rPr>
        <w:t>[6]</w:t>
      </w:r>
    </w:p>
    <w:p w:rsidR="008162D5" w:rsidRPr="001A51F3" w:rsidRDefault="008162D5" w:rsidP="008162D5">
      <w:pPr>
        <w:rPr>
          <w:rFonts w:eastAsia="Arial"/>
          <w:b/>
          <w:bCs/>
          <w:sz w:val="29"/>
          <w:szCs w:val="29"/>
        </w:rPr>
      </w:pPr>
    </w:p>
    <w:p w:rsidR="008162D5" w:rsidRDefault="008162D5" w:rsidP="008162D5">
      <w:pPr>
        <w:rPr>
          <w:rFonts w:eastAsia="Arial"/>
          <w:b/>
          <w:bCs/>
          <w:sz w:val="29"/>
          <w:szCs w:val="29"/>
        </w:rPr>
      </w:pPr>
      <w:r w:rsidRPr="00E61E29">
        <w:rPr>
          <w:rFonts w:eastAsia="Arial"/>
          <w:b/>
          <w:bCs/>
          <w:sz w:val="29"/>
          <w:szCs w:val="29"/>
        </w:rPr>
        <w:t>3.2</w:t>
      </w:r>
      <w:r>
        <w:rPr>
          <w:rFonts w:eastAsia="Arial"/>
          <w:b/>
          <w:bCs/>
          <w:sz w:val="29"/>
          <w:szCs w:val="29"/>
        </w:rPr>
        <w:t>.1.1</w:t>
      </w:r>
      <w:r w:rsidRPr="00E61E29">
        <w:rPr>
          <w:rFonts w:eastAsia="Arial"/>
          <w:b/>
          <w:bCs/>
          <w:sz w:val="29"/>
          <w:szCs w:val="29"/>
        </w:rPr>
        <w:t xml:space="preserve"> Strukturierte Topologie</w:t>
      </w:r>
    </w:p>
    <w:p w:rsidR="008162D5" w:rsidRPr="00AA458C" w:rsidRDefault="008162D5" w:rsidP="008162D5">
      <w:pPr>
        <w:rPr>
          <w:rFonts w:eastAsia="Arial"/>
          <w:bCs/>
          <w:sz w:val="8"/>
          <w:szCs w:val="8"/>
        </w:rPr>
      </w:pPr>
    </w:p>
    <w:p w:rsidR="008162D5" w:rsidRPr="00F7232E" w:rsidRDefault="008162D5" w:rsidP="008162D5">
      <w:pPr>
        <w:autoSpaceDE w:val="0"/>
        <w:autoSpaceDN w:val="0"/>
        <w:adjustRightInd w:val="0"/>
        <w:jc w:val="both"/>
        <w:rPr>
          <w:rFonts w:ascii="LMRoman10-Regular" w:hAnsi="LMRoman10-Regular" w:cs="LMRoman10-Regular"/>
          <w:color w:val="FF0000"/>
        </w:rPr>
      </w:pPr>
      <w:r w:rsidRPr="006E2F5E">
        <w:rPr>
          <w:color w:val="FF0000"/>
        </w:rPr>
        <w:t xml:space="preserve">Strukturierte Netze bestehen hauptsächlich aus Vierecken (2D) und Hexaedern (3D) deren Ausrichtung im Raum eine globale Struktur aufweist. Dadurch können die vernetzten Gebiete auf kartesische </w:t>
      </w:r>
      <w:r w:rsidRPr="006E2F5E">
        <w:rPr>
          <w:color w:val="FF0000"/>
        </w:rPr>
        <w:lastRenderedPageBreak/>
        <w:t>Gebiete abgebildet werden („Mapping“). Daraus ergibt sich im Normalfall eine einfache Datenstruktur (z.B. 2D/3D Matrizen), die eine schnelle Implementierung ermöglicht. Zudem sind darauf effiziente Algorithmen anwendbar, die zu kürzeren Rechenzeiten und besseren Ergebnissen führen. Durch die einfache Topologie ist eine manuelle Netzgenerierung möglich, die eine optimale Ergebniskontrolle ermöglicht. Nachteile entstehen bei der Netzverfeinerung, da das Einfügen von zusätzlichen Knoten nicht nur lokal durchgeführt werden kann, sondern sich die Verfeinerung anhand des strukturierten Aufbaus durch das gesamte Gebiet zieht. In Abbildung 2.2 sind die verschiedenen Typen von strukturierten Netzen dargestellt, die in H-, O- und CGitter unterteilt werden können und je nach Form der Geometrie zum Einsatz kommen.</w:t>
      </w:r>
      <w:r w:rsidRPr="006E2F5E">
        <w:rPr>
          <w:rFonts w:ascii="LMRoman10-Regular" w:hAnsi="LMRoman10-Regular" w:cs="LMRoman10-Regular"/>
          <w:color w:val="FF0000"/>
        </w:rPr>
        <w:t xml:space="preserve"> Problematisch wird die strukturierte Vernetzung von komplexeren Geometrien.</w:t>
      </w:r>
      <w:r>
        <w:rPr>
          <w:rFonts w:ascii="LMRoman10-Regular" w:hAnsi="LMRoman10-Regular" w:cs="LMRoman10-Regular"/>
          <w:color w:val="FF0000"/>
        </w:rPr>
        <w:t xml:space="preserve"> [14]</w:t>
      </w:r>
    </w:p>
    <w:p w:rsidR="008162D5" w:rsidRDefault="008162D5" w:rsidP="008162D5">
      <w:pPr>
        <w:rPr>
          <w:rFonts w:eastAsia="Arial"/>
          <w:bCs/>
          <w:sz w:val="29"/>
          <w:szCs w:val="29"/>
        </w:rPr>
      </w:pPr>
    </w:p>
    <w:p w:rsidR="008162D5" w:rsidRDefault="008162D5" w:rsidP="008162D5">
      <w:pPr>
        <w:jc w:val="center"/>
        <w:rPr>
          <w:rFonts w:eastAsia="Arial"/>
          <w:bCs/>
          <w:sz w:val="29"/>
          <w:szCs w:val="29"/>
        </w:rPr>
      </w:pPr>
      <w:r>
        <w:rPr>
          <w:rFonts w:eastAsia="Arial"/>
          <w:bCs/>
          <w:noProof/>
          <w:sz w:val="29"/>
          <w:szCs w:val="29"/>
        </w:rPr>
        <w:drawing>
          <wp:inline distT="0" distB="0" distL="0" distR="0" wp14:anchorId="3ADEC749" wp14:editId="0F900122">
            <wp:extent cx="43910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667000"/>
                    </a:xfrm>
                    <a:prstGeom prst="rect">
                      <a:avLst/>
                    </a:prstGeom>
                    <a:noFill/>
                    <a:ln>
                      <a:noFill/>
                    </a:ln>
                  </pic:spPr>
                </pic:pic>
              </a:graphicData>
            </a:graphic>
          </wp:inline>
        </w:drawing>
      </w:r>
    </w:p>
    <w:p w:rsidR="008162D5" w:rsidRPr="00F7232E" w:rsidRDefault="008162D5" w:rsidP="008162D5">
      <w:pPr>
        <w:jc w:val="center"/>
        <w:rPr>
          <w:rFonts w:eastAsia="Arial"/>
          <w:bCs/>
        </w:rPr>
      </w:pPr>
    </w:p>
    <w:p w:rsidR="008162D5" w:rsidRDefault="008162D5" w:rsidP="008162D5">
      <w:pPr>
        <w:jc w:val="center"/>
        <w:rPr>
          <w:rFonts w:eastAsia="Arial"/>
          <w:bCs/>
        </w:rPr>
      </w:pPr>
      <w:r w:rsidRPr="00F7232E">
        <w:rPr>
          <w:rFonts w:eastAsia="Arial"/>
          <w:b/>
          <w:bCs/>
        </w:rPr>
        <w:t>Abbildung 3-3</w:t>
      </w:r>
      <w:r>
        <w:rPr>
          <w:rFonts w:eastAsia="Arial"/>
          <w:bCs/>
        </w:rPr>
        <w:t xml:space="preserve"> Verschiedene strukturierte Gittertypen </w:t>
      </w:r>
    </w:p>
    <w:p w:rsidR="008162D5" w:rsidRPr="00F7232E" w:rsidRDefault="008162D5" w:rsidP="008162D5">
      <w:pPr>
        <w:jc w:val="center"/>
        <w:rPr>
          <w:rFonts w:eastAsia="Arial"/>
          <w:bCs/>
        </w:rPr>
      </w:pPr>
    </w:p>
    <w:p w:rsidR="008162D5" w:rsidRDefault="008162D5" w:rsidP="008162D5">
      <w:pPr>
        <w:rPr>
          <w:rFonts w:eastAsia="Arial"/>
          <w:b/>
          <w:bCs/>
          <w:sz w:val="29"/>
          <w:szCs w:val="29"/>
        </w:rPr>
      </w:pPr>
      <w:r w:rsidRPr="00E61E29">
        <w:rPr>
          <w:rFonts w:eastAsia="Arial"/>
          <w:b/>
          <w:bCs/>
          <w:sz w:val="29"/>
          <w:szCs w:val="29"/>
        </w:rPr>
        <w:t>3.2</w:t>
      </w:r>
      <w:r>
        <w:rPr>
          <w:rFonts w:eastAsia="Arial"/>
          <w:b/>
          <w:bCs/>
          <w:sz w:val="29"/>
          <w:szCs w:val="29"/>
        </w:rPr>
        <w:t>.1.</w:t>
      </w:r>
      <w:r w:rsidRPr="00E61E29">
        <w:rPr>
          <w:rFonts w:eastAsia="Arial"/>
          <w:b/>
          <w:bCs/>
          <w:sz w:val="29"/>
          <w:szCs w:val="29"/>
        </w:rPr>
        <w:t>2 Unstrukturierte Topologie</w:t>
      </w:r>
    </w:p>
    <w:p w:rsidR="008162D5" w:rsidRPr="00AA458C" w:rsidRDefault="008162D5" w:rsidP="008162D5">
      <w:pPr>
        <w:rPr>
          <w:rFonts w:eastAsia="Arial"/>
          <w:bCs/>
          <w:sz w:val="8"/>
          <w:szCs w:val="8"/>
        </w:rPr>
      </w:pPr>
    </w:p>
    <w:p w:rsidR="008162D5" w:rsidRPr="00C81D2C" w:rsidRDefault="008162D5" w:rsidP="008162D5">
      <w:pPr>
        <w:autoSpaceDE w:val="0"/>
        <w:autoSpaceDN w:val="0"/>
        <w:adjustRightInd w:val="0"/>
        <w:jc w:val="both"/>
        <w:rPr>
          <w:rFonts w:ascii="LMRoman10-Regular" w:hAnsi="LMRoman10-Regular" w:cs="LMRoman10-Regular"/>
          <w:color w:val="FF0000"/>
        </w:rPr>
      </w:pPr>
      <w:r w:rsidRPr="00C81D2C">
        <w:rPr>
          <w:rFonts w:ascii="LMRoman10-Regular" w:hAnsi="LMRoman10-Regular" w:cs="LMRoman10-Regular"/>
          <w:color w:val="FF0000"/>
        </w:rPr>
        <w:t>Unstrukturierte Netze besitzen im Vergleich zu den strukturierten Netzen keine globale</w:t>
      </w:r>
      <w:r>
        <w:rPr>
          <w:rFonts w:ascii="LMRoman10-Regular" w:hAnsi="LMRoman10-Regular" w:cs="LMRoman10-Regular"/>
          <w:color w:val="FF0000"/>
        </w:rPr>
        <w:t xml:space="preserve"> </w:t>
      </w:r>
      <w:r w:rsidRPr="00C81D2C">
        <w:rPr>
          <w:rFonts w:ascii="LMRoman10-Regular" w:hAnsi="LMRoman10-Regular" w:cs="LMRoman10-Regular"/>
          <w:color w:val="FF0000"/>
        </w:rPr>
        <w:t>Struktur und können im Allgemeinen nicht auf ein kartesi</w:t>
      </w:r>
      <w:r>
        <w:rPr>
          <w:rFonts w:ascii="LMRoman10-Regular" w:hAnsi="LMRoman10-Regular" w:cs="LMRoman10-Regular"/>
          <w:color w:val="FF0000"/>
        </w:rPr>
        <w:t xml:space="preserve">sches Gebiet abgebildet werden. </w:t>
      </w:r>
      <w:r w:rsidRPr="00C81D2C">
        <w:rPr>
          <w:rFonts w:ascii="LMRoman10-Regular" w:hAnsi="LMRoman10-Regular" w:cs="LMRoman10-Regular"/>
          <w:color w:val="FF0000"/>
        </w:rPr>
        <w:t>Dies führt im Normalfall zu einer komplizierteren Datenstruktur, da z</w:t>
      </w:r>
      <w:r>
        <w:rPr>
          <w:rFonts w:ascii="LMRoman10-Regular" w:hAnsi="LMRoman10-Regular" w:cs="LMRoman10-Regular"/>
          <w:color w:val="FF0000"/>
        </w:rPr>
        <w:t xml:space="preserve">usätzlich eine Zuordnungsmatrix </w:t>
      </w:r>
      <w:r w:rsidRPr="00C81D2C">
        <w:rPr>
          <w:rFonts w:ascii="LMRoman10-Regular" w:hAnsi="LMRoman10-Regular" w:cs="LMRoman10-Regular"/>
          <w:color w:val="FF0000"/>
        </w:rPr>
        <w:t>(Connectivity-Matrix) mitgeführt wer</w:t>
      </w:r>
      <w:r>
        <w:rPr>
          <w:rFonts w:ascii="LMRoman10-Regular" w:hAnsi="LMRoman10-Regular" w:cs="LMRoman10-Regular"/>
          <w:color w:val="FF0000"/>
        </w:rPr>
        <w:t xml:space="preserve">den muss. Die Matrix beinhaltet </w:t>
      </w:r>
      <w:r w:rsidRPr="00C81D2C">
        <w:rPr>
          <w:rFonts w:ascii="LMRoman10-Regular" w:hAnsi="LMRoman10-Regular" w:cs="LMRoman10-Regular"/>
          <w:color w:val="FF0000"/>
        </w:rPr>
        <w:t>Informationen zur Anordnung der Knoten. Da bei d</w:t>
      </w:r>
      <w:r>
        <w:rPr>
          <w:rFonts w:ascii="LMRoman10-Regular" w:hAnsi="LMRoman10-Regular" w:cs="LMRoman10-Regular"/>
          <w:color w:val="FF0000"/>
        </w:rPr>
        <w:t xml:space="preserve">er Berechnung aber immer wieder </w:t>
      </w:r>
      <w:r w:rsidRPr="00C81D2C">
        <w:rPr>
          <w:rFonts w:ascii="LMRoman10-Regular" w:hAnsi="LMRoman10-Regular" w:cs="LMRoman10-Regular"/>
          <w:color w:val="FF0000"/>
        </w:rPr>
        <w:t>auf diese Zuordnungsmatrizen zugegriffen werden mus</w:t>
      </w:r>
      <w:r>
        <w:rPr>
          <w:rFonts w:ascii="LMRoman10-Regular" w:hAnsi="LMRoman10-Regular" w:cs="LMRoman10-Regular"/>
          <w:color w:val="FF0000"/>
        </w:rPr>
        <w:t xml:space="preserve">s, sind höhere Rechenzeiten die </w:t>
      </w:r>
      <w:r w:rsidRPr="00C81D2C">
        <w:rPr>
          <w:rFonts w:ascii="LMRoman10-Regular" w:hAnsi="LMRoman10-Regular" w:cs="LMRoman10-Regular"/>
          <w:color w:val="FF0000"/>
        </w:rPr>
        <w:t>Folge. Die Vorteile der unstrukturierten Netze liegen in d</w:t>
      </w:r>
      <w:r>
        <w:rPr>
          <w:rFonts w:ascii="LMRoman10-Regular" w:hAnsi="LMRoman10-Regular" w:cs="LMRoman10-Regular"/>
          <w:color w:val="FF0000"/>
        </w:rPr>
        <w:t xml:space="preserve">eren hohen Flexibilität und der </w:t>
      </w:r>
      <w:r w:rsidRPr="00C81D2C">
        <w:rPr>
          <w:rFonts w:ascii="LMRoman10-Regular" w:hAnsi="LMRoman10-Regular" w:cs="LMRoman10-Regular"/>
          <w:color w:val="FF0000"/>
        </w:rPr>
        <w:t>einfacheren Modellierung komplexer Geometrien. Auch das Ei</w:t>
      </w:r>
      <w:r>
        <w:rPr>
          <w:rFonts w:ascii="LMRoman10-Regular" w:hAnsi="LMRoman10-Regular" w:cs="LMRoman10-Regular"/>
          <w:color w:val="FF0000"/>
        </w:rPr>
        <w:t xml:space="preserve">nfügen von Gitterverfeinerungen </w:t>
      </w:r>
      <w:r w:rsidRPr="00C81D2C">
        <w:rPr>
          <w:rFonts w:ascii="LMRoman10-Regular" w:hAnsi="LMRoman10-Regular" w:cs="LMRoman10-Regular"/>
          <w:color w:val="FF0000"/>
        </w:rPr>
        <w:t>ist im Vergleich zu den strukturierten Netzen einfacher zu bewerkstelligen. In</w:t>
      </w:r>
    </w:p>
    <w:p w:rsidR="008162D5" w:rsidRPr="00E23DF7" w:rsidRDefault="008162D5" w:rsidP="008162D5">
      <w:pPr>
        <w:autoSpaceDE w:val="0"/>
        <w:autoSpaceDN w:val="0"/>
        <w:adjustRightInd w:val="0"/>
        <w:jc w:val="both"/>
        <w:rPr>
          <w:rFonts w:ascii="LMRoman10-Regular" w:hAnsi="LMRoman10-Regular" w:cs="LMRoman10-Regular"/>
          <w:color w:val="FF0000"/>
        </w:rPr>
      </w:pPr>
      <w:r w:rsidRPr="00C81D2C">
        <w:rPr>
          <w:rFonts w:ascii="LMRoman10-Regular" w:hAnsi="LMRoman10-Regular" w:cs="LMRoman10-Regular"/>
          <w:color w:val="FF0000"/>
        </w:rPr>
        <w:t>Bereichen starker Gradienten kann durch das Hinzufügen von einzelnen Punkten lokal</w:t>
      </w:r>
      <w:r>
        <w:rPr>
          <w:rFonts w:ascii="LMRoman10-Regular" w:hAnsi="LMRoman10-Regular" w:cs="LMRoman10-Regular"/>
          <w:color w:val="FF0000"/>
        </w:rPr>
        <w:t xml:space="preserve"> </w:t>
      </w:r>
      <w:r w:rsidRPr="00C81D2C">
        <w:rPr>
          <w:rFonts w:ascii="LMRoman10-Regular" w:hAnsi="LMRoman10-Regular" w:cs="LMRoman10-Regular"/>
          <w:color w:val="FF0000"/>
        </w:rPr>
        <w:t>eine erhöhte Netzdichte erzeugt werden. In Abbildung 2.3 ist be</w:t>
      </w:r>
      <w:r>
        <w:rPr>
          <w:rFonts w:ascii="LMRoman10-Regular" w:hAnsi="LMRoman10-Regular" w:cs="LMRoman10-Regular"/>
          <w:color w:val="FF0000"/>
        </w:rPr>
        <w:t xml:space="preserve">ispielhaft ein unstrukturiertes </w:t>
      </w:r>
      <w:r w:rsidRPr="00C81D2C">
        <w:rPr>
          <w:rFonts w:ascii="LMRoman10-Regular" w:hAnsi="LMRoman10-Regular" w:cs="LMRoman10-Regular"/>
          <w:color w:val="FF0000"/>
        </w:rPr>
        <w:t>Netz zur Simulation der Umströmung eines Flugzeugflügels dargestellt.</w:t>
      </w:r>
      <w:r>
        <w:rPr>
          <w:rFonts w:ascii="LMRoman10-Regular" w:hAnsi="LMRoman10-Regular" w:cs="LMRoman10-Regular"/>
          <w:color w:val="FF0000"/>
        </w:rPr>
        <w:t xml:space="preserve"> [14]</w:t>
      </w:r>
    </w:p>
    <w:p w:rsidR="008162D5" w:rsidRPr="00C81D2C" w:rsidRDefault="008162D5" w:rsidP="008162D5">
      <w:pPr>
        <w:rPr>
          <w:rFonts w:eastAsia="Arial"/>
          <w:bCs/>
          <w:color w:val="FF0000"/>
          <w:sz w:val="29"/>
          <w:szCs w:val="29"/>
        </w:rPr>
      </w:pPr>
    </w:p>
    <w:p w:rsidR="008162D5" w:rsidRDefault="008162D5" w:rsidP="008162D5">
      <w:pPr>
        <w:jc w:val="center"/>
        <w:rPr>
          <w:rFonts w:eastAsia="Arial"/>
          <w:bCs/>
          <w:sz w:val="29"/>
          <w:szCs w:val="29"/>
        </w:rPr>
      </w:pPr>
      <w:r>
        <w:rPr>
          <w:rFonts w:eastAsia="Arial"/>
          <w:bCs/>
          <w:noProof/>
          <w:sz w:val="29"/>
          <w:szCs w:val="29"/>
        </w:rPr>
        <w:lastRenderedPageBreak/>
        <w:drawing>
          <wp:inline distT="0" distB="0" distL="0" distR="0" wp14:anchorId="22881F04" wp14:editId="5B1A8FA1">
            <wp:extent cx="3857625" cy="241101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834" cy="2414272"/>
                    </a:xfrm>
                    <a:prstGeom prst="rect">
                      <a:avLst/>
                    </a:prstGeom>
                    <a:noFill/>
                    <a:ln>
                      <a:noFill/>
                    </a:ln>
                  </pic:spPr>
                </pic:pic>
              </a:graphicData>
            </a:graphic>
          </wp:inline>
        </w:drawing>
      </w:r>
    </w:p>
    <w:p w:rsidR="008162D5" w:rsidRDefault="008162D5" w:rsidP="008162D5">
      <w:pPr>
        <w:jc w:val="center"/>
        <w:rPr>
          <w:rFonts w:eastAsia="Arial"/>
          <w:bCs/>
        </w:rPr>
      </w:pPr>
    </w:p>
    <w:p w:rsidR="008162D5" w:rsidRDefault="008162D5" w:rsidP="008162D5">
      <w:pPr>
        <w:jc w:val="center"/>
        <w:rPr>
          <w:rFonts w:eastAsia="Arial"/>
          <w:bCs/>
        </w:rPr>
      </w:pPr>
      <w:r w:rsidRPr="000D47B9">
        <w:rPr>
          <w:rFonts w:eastAsia="Arial"/>
          <w:b/>
          <w:bCs/>
        </w:rPr>
        <w:t>Abbildung 3-4</w:t>
      </w:r>
      <w:r>
        <w:rPr>
          <w:rFonts w:eastAsia="Arial"/>
          <w:bCs/>
        </w:rPr>
        <w:t xml:space="preserve"> Unstrukturiertes Netz</w:t>
      </w:r>
    </w:p>
    <w:p w:rsidR="008162D5" w:rsidRDefault="008162D5" w:rsidP="008162D5">
      <w:pPr>
        <w:jc w:val="center"/>
        <w:rPr>
          <w:rFonts w:eastAsia="Arial"/>
          <w:bCs/>
        </w:rPr>
      </w:pPr>
    </w:p>
    <w:p w:rsidR="008162D5" w:rsidRDefault="008162D5" w:rsidP="008162D5">
      <w:pPr>
        <w:jc w:val="center"/>
        <w:rPr>
          <w:rFonts w:eastAsia="Arial"/>
          <w:bCs/>
        </w:rPr>
      </w:pPr>
    </w:p>
    <w:p w:rsidR="008162D5" w:rsidRDefault="008162D5" w:rsidP="008162D5">
      <w:pPr>
        <w:rPr>
          <w:rFonts w:eastAsia="Arial"/>
          <w:bCs/>
          <w:sz w:val="29"/>
          <w:szCs w:val="29"/>
        </w:rPr>
      </w:pPr>
      <w:r>
        <w:rPr>
          <w:rFonts w:eastAsia="Arial"/>
          <w:b/>
          <w:bCs/>
          <w:sz w:val="29"/>
          <w:szCs w:val="29"/>
        </w:rPr>
        <w:t>3.2.4</w:t>
      </w:r>
      <w:r w:rsidRPr="00611D6A">
        <w:rPr>
          <w:rFonts w:eastAsia="Arial"/>
          <w:b/>
          <w:bCs/>
          <w:sz w:val="29"/>
          <w:szCs w:val="29"/>
        </w:rPr>
        <w:t xml:space="preserve"> Bewertung der Netze</w:t>
      </w:r>
      <w:r>
        <w:rPr>
          <w:rFonts w:eastAsia="Arial"/>
          <w:b/>
          <w:bCs/>
          <w:sz w:val="29"/>
          <w:szCs w:val="29"/>
        </w:rPr>
        <w:t>(Gitter)</w:t>
      </w:r>
    </w:p>
    <w:p w:rsidR="008162D5" w:rsidRPr="00AA458C" w:rsidRDefault="008162D5" w:rsidP="008162D5">
      <w:pPr>
        <w:rPr>
          <w:rFonts w:eastAsia="Arial"/>
          <w:bCs/>
          <w:sz w:val="8"/>
          <w:szCs w:val="8"/>
        </w:rPr>
      </w:pPr>
    </w:p>
    <w:p w:rsidR="008162D5" w:rsidRDefault="008162D5" w:rsidP="008162D5">
      <w:pPr>
        <w:jc w:val="both"/>
        <w:rPr>
          <w:rFonts w:eastAsia="Arial"/>
          <w:bCs/>
        </w:rPr>
      </w:pPr>
      <w:r w:rsidRPr="00E51DD0">
        <w:rPr>
          <w:rFonts w:eastAsia="Arial"/>
          <w:bCs/>
        </w:rPr>
        <w:t>Netze sollen nach bestimmten Kriterien erstellt werden. Es existieren zahlreiche Kriterien zur Bewertung der Netzqualität, die wichtigsten davon werden kurz erklärt.</w:t>
      </w:r>
    </w:p>
    <w:p w:rsidR="008162D5" w:rsidRPr="00E51DD0" w:rsidRDefault="008162D5" w:rsidP="008162D5">
      <w:pPr>
        <w:jc w:val="both"/>
        <w:rPr>
          <w:rFonts w:eastAsia="Arial"/>
          <w:bCs/>
        </w:rPr>
      </w:pPr>
    </w:p>
    <w:p w:rsidR="008162D5" w:rsidRPr="00180452" w:rsidRDefault="008162D5" w:rsidP="008162D5">
      <w:pPr>
        <w:autoSpaceDE w:val="0"/>
        <w:autoSpaceDN w:val="0"/>
        <w:adjustRightInd w:val="0"/>
        <w:jc w:val="both"/>
      </w:pPr>
      <w:r w:rsidRPr="000D47B9">
        <w:rPr>
          <w:rFonts w:eastAsia="Arial"/>
          <w:bCs/>
        </w:rPr>
        <w:t xml:space="preserve">Die </w:t>
      </w:r>
      <w:r w:rsidRPr="00EA4553">
        <w:rPr>
          <w:rFonts w:eastAsia="Arial"/>
          <w:b/>
          <w:bCs/>
        </w:rPr>
        <w:t>Zellenanzahl</w:t>
      </w:r>
      <w:r>
        <w:rPr>
          <w:rFonts w:eastAsia="Arial"/>
          <w:bCs/>
        </w:rPr>
        <w:t xml:space="preserve"> beschreibt im allgemeinen Fall die gesamte Feinheit von einem Netz. Trotzdem für uns ist es wichtig, dass auch die Rechenzeit nicht unnötig lang wird, da ein hohe Zellenanzahl hohen Rechenaufwand bedeutet. Dadurch soll ein Kompromiss zwischen die Zahl der Zellen und die Strömungsphänomeneauflösung gefunden werden. Meistens werden dafür lokale Netzverfeinerungen in Bereiche hoher Geschwindigkeiten und komplizierter Geometrien wie z. B. Krümmungen hinzugefügt. Auf dieser Weise wird das Netz genügend fein auf den Problemstellen, um die verschiedenen Phänomene aufzulösen und auch einen niedrigen Rechenaufwand zu liefern. [15]</w:t>
      </w:r>
    </w:p>
    <w:p w:rsidR="008162D5" w:rsidRPr="00E51DD0" w:rsidRDefault="008162D5" w:rsidP="008162D5">
      <w:pPr>
        <w:pStyle w:val="ListParagraph"/>
        <w:ind w:left="780"/>
        <w:rPr>
          <w:rFonts w:eastAsia="Arial"/>
          <w:bCs/>
          <w:sz w:val="22"/>
          <w:szCs w:val="22"/>
        </w:rPr>
      </w:pPr>
    </w:p>
    <w:p w:rsidR="008162D5" w:rsidRPr="0041623F" w:rsidRDefault="008162D5" w:rsidP="008162D5">
      <w:pPr>
        <w:pStyle w:val="ListParagraph"/>
        <w:numPr>
          <w:ilvl w:val="0"/>
          <w:numId w:val="1"/>
        </w:numPr>
        <w:rPr>
          <w:rFonts w:eastAsia="Arial"/>
          <w:b/>
          <w:bCs/>
          <w:sz w:val="22"/>
          <w:szCs w:val="22"/>
        </w:rPr>
      </w:pPr>
      <m:oMath>
        <m:sSub>
          <m:sSubPr>
            <m:ctrlPr>
              <w:rPr>
                <w:rFonts w:ascii="Cambria Math" w:eastAsia="Arial" w:hAnsi="Cambria Math"/>
                <w:b/>
                <w:bCs/>
                <w:i/>
                <w:sz w:val="22"/>
                <w:szCs w:val="22"/>
              </w:rPr>
            </m:ctrlPr>
          </m:sSubPr>
          <m:e>
            <m:r>
              <m:rPr>
                <m:sty m:val="bi"/>
              </m:rPr>
              <w:rPr>
                <w:rFonts w:ascii="Cambria Math" w:eastAsia="Arial" w:hAnsi="Cambria Math"/>
                <w:sz w:val="22"/>
                <w:szCs w:val="22"/>
              </w:rPr>
              <m:t>y</m:t>
            </m:r>
          </m:e>
          <m:sub>
            <m:r>
              <m:rPr>
                <m:sty m:val="bi"/>
              </m:rPr>
              <w:rPr>
                <w:rFonts w:ascii="Cambria Math" w:eastAsia="Arial" w:hAnsi="Cambria Math"/>
                <w:sz w:val="22"/>
                <w:szCs w:val="22"/>
              </w:rPr>
              <m:t>+</m:t>
            </m:r>
          </m:sub>
        </m:sSub>
      </m:oMath>
      <w:r w:rsidRPr="00EA4553">
        <w:rPr>
          <w:rFonts w:eastAsia="Arial"/>
          <w:b/>
          <w:bCs/>
          <w:sz w:val="22"/>
          <w:szCs w:val="22"/>
        </w:rPr>
        <w:t>-</w:t>
      </w:r>
      <w:r>
        <w:rPr>
          <w:rFonts w:eastAsia="Arial"/>
          <w:b/>
          <w:bCs/>
          <w:sz w:val="22"/>
          <w:szCs w:val="22"/>
        </w:rPr>
        <w:t xml:space="preserve"> </w:t>
      </w:r>
      <w:r w:rsidRPr="00EA4553">
        <w:rPr>
          <w:rFonts w:eastAsia="Arial"/>
          <w:b/>
          <w:bCs/>
          <w:sz w:val="22"/>
          <w:szCs w:val="22"/>
        </w:rPr>
        <w:t>Regel</w:t>
      </w:r>
      <w:r>
        <w:rPr>
          <w:rFonts w:eastAsia="Arial"/>
          <w:b/>
          <w:bCs/>
          <w:sz w:val="22"/>
          <w:szCs w:val="22"/>
        </w:rPr>
        <w:t xml:space="preserve"> </w:t>
      </w:r>
      <w:r>
        <w:rPr>
          <w:rFonts w:eastAsia="Arial"/>
          <w:bCs/>
          <w:sz w:val="22"/>
          <w:szCs w:val="22"/>
        </w:rPr>
        <w:t xml:space="preserve">erläutert wie fern der erste Gitterpunkt von der Wand entfernt sein darf, so dass genügend Gitterpunkte für die Auflösung der viskosen Unterschicht vorhanden sind. Der </w:t>
      </w:r>
      <m:oMath>
        <m:sSub>
          <m:sSubPr>
            <m:ctrlPr>
              <w:rPr>
                <w:rFonts w:ascii="Cambria Math" w:eastAsia="Arial" w:hAnsi="Cambria Math"/>
                <w:bCs/>
                <w:i/>
                <w:sz w:val="22"/>
                <w:szCs w:val="22"/>
              </w:rPr>
            </m:ctrlPr>
          </m:sSubPr>
          <m:e>
            <m:r>
              <w:rPr>
                <w:rFonts w:ascii="Cambria Math" w:eastAsia="Arial" w:hAnsi="Cambria Math"/>
                <w:sz w:val="22"/>
                <w:szCs w:val="22"/>
              </w:rPr>
              <m:t>y</m:t>
            </m:r>
          </m:e>
          <m:sub>
            <m:r>
              <w:rPr>
                <w:rFonts w:ascii="Cambria Math" w:eastAsia="Arial" w:hAnsi="Cambria Math"/>
                <w:sz w:val="22"/>
                <w:szCs w:val="22"/>
              </w:rPr>
              <m:t>+</m:t>
            </m:r>
          </m:sub>
        </m:sSub>
      </m:oMath>
      <w:r>
        <w:rPr>
          <w:rFonts w:eastAsia="Arial"/>
          <w:bCs/>
          <w:sz w:val="22"/>
          <w:szCs w:val="22"/>
        </w:rPr>
        <w:t xml:space="preserve"> -Wert wird definiert als</w:t>
      </w:r>
    </w:p>
    <w:p w:rsidR="008162D5" w:rsidRPr="0041623F" w:rsidRDefault="008162D5" w:rsidP="008162D5">
      <w:pPr>
        <w:pStyle w:val="ListParagraph"/>
        <w:ind w:left="780"/>
        <w:rPr>
          <w:rFonts w:eastAsia="Arial"/>
          <w:b/>
          <w:bCs/>
          <w:sz w:val="22"/>
          <w:szCs w:val="22"/>
        </w:rPr>
      </w:pPr>
    </w:p>
    <w:p w:rsidR="008162D5" w:rsidRDefault="008162D5" w:rsidP="008162D5">
      <w:pPr>
        <w:pStyle w:val="ListParagraph"/>
        <w:ind w:left="780"/>
        <w:jc w:val="center"/>
        <w:rPr>
          <w:rFonts w:eastAsia="Arial"/>
          <w:bCs/>
          <w:sz w:val="26"/>
          <w:szCs w:val="26"/>
        </w:rPr>
      </w:pPr>
      <m:oMath>
        <m:sSub>
          <m:sSubPr>
            <m:ctrlPr>
              <w:rPr>
                <w:rFonts w:ascii="Cambria Math" w:eastAsia="Arial" w:hAnsi="Cambria Math"/>
                <w:bCs/>
                <w:i/>
              </w:rPr>
            </m:ctrlPr>
          </m:sSubPr>
          <m:e>
            <m:r>
              <w:rPr>
                <w:rFonts w:ascii="Cambria Math" w:eastAsia="Arial" w:hAnsi="Cambria Math"/>
              </w:rPr>
              <m:t>y</m:t>
            </m:r>
          </m:e>
          <m:sub>
            <m:r>
              <w:rPr>
                <w:rFonts w:ascii="Cambria Math" w:eastAsia="Arial" w:hAnsi="Cambria Math"/>
              </w:rPr>
              <m:t>+</m:t>
            </m:r>
          </m:sub>
        </m:sSub>
        <m:r>
          <w:rPr>
            <w:rFonts w:ascii="Cambria Math" w:eastAsia="Arial" w:hAnsi="Cambria Math"/>
          </w:rPr>
          <m:t xml:space="preserve">= </m:t>
        </m:r>
        <m:f>
          <m:fPr>
            <m:ctrlPr>
              <w:rPr>
                <w:rFonts w:ascii="Cambria Math" w:eastAsia="Arial" w:hAnsi="Cambria Math"/>
                <w:bCs/>
                <w:i/>
              </w:rPr>
            </m:ctrlPr>
          </m:fPr>
          <m:num>
            <m:r>
              <w:rPr>
                <w:rFonts w:ascii="Cambria Math" w:eastAsia="Arial" w:hAnsi="Cambria Math"/>
              </w:rPr>
              <m:t>y∙</m:t>
            </m:r>
            <m:sSub>
              <m:sSubPr>
                <m:ctrlPr>
                  <w:rPr>
                    <w:rFonts w:ascii="Cambria Math" w:eastAsia="Arial" w:hAnsi="Cambria Math"/>
                    <w:bCs/>
                    <w:i/>
                  </w:rPr>
                </m:ctrlPr>
              </m:sSubPr>
              <m:e>
                <m:r>
                  <w:rPr>
                    <w:rFonts w:ascii="Cambria Math" w:eastAsia="Arial" w:hAnsi="Cambria Math"/>
                  </w:rPr>
                  <m:t>u</m:t>
                </m:r>
              </m:e>
              <m:sub>
                <m:r>
                  <w:rPr>
                    <w:rFonts w:ascii="Cambria Math" w:eastAsia="Arial" w:hAnsi="Cambria Math"/>
                  </w:rPr>
                  <m:t>τ</m:t>
                </m:r>
              </m:sub>
            </m:sSub>
          </m:num>
          <m:den>
            <m:r>
              <w:rPr>
                <w:rFonts w:ascii="Cambria Math" w:eastAsia="Arial" w:hAnsi="Cambria Math"/>
              </w:rPr>
              <m:t>ν</m:t>
            </m:r>
          </m:den>
        </m:f>
      </m:oMath>
      <w:r w:rsidRPr="00343614">
        <w:rPr>
          <w:rFonts w:eastAsia="Arial"/>
          <w:bCs/>
          <w:sz w:val="26"/>
          <w:szCs w:val="26"/>
        </w:rPr>
        <w:t>,</w:t>
      </w:r>
      <w:r>
        <w:rPr>
          <w:rFonts w:eastAsia="Arial"/>
          <w:bCs/>
          <w:sz w:val="26"/>
          <w:szCs w:val="26"/>
        </w:rPr>
        <w:t xml:space="preserve"> </w:t>
      </w:r>
      <w:r w:rsidRPr="00F97EC3">
        <w:rPr>
          <w:rFonts w:eastAsia="Arial"/>
          <w:bCs/>
        </w:rPr>
        <w:t>wobei</w:t>
      </w:r>
      <w:r>
        <w:rPr>
          <w:rFonts w:eastAsia="Arial"/>
          <w:bCs/>
          <w:sz w:val="26"/>
          <w:szCs w:val="26"/>
        </w:rPr>
        <w:t xml:space="preserve"> </w:t>
      </w:r>
      <w:r w:rsidRPr="00343614">
        <w:rPr>
          <w:rFonts w:eastAsia="Arial"/>
          <w:bCs/>
          <w:sz w:val="26"/>
          <w:szCs w:val="26"/>
        </w:rPr>
        <w:t xml:space="preserve"> </w:t>
      </w:r>
      <m:oMath>
        <m:sSub>
          <m:sSubPr>
            <m:ctrlPr>
              <w:rPr>
                <w:rFonts w:ascii="Cambria Math" w:eastAsia="Arial" w:hAnsi="Cambria Math"/>
                <w:bCs/>
                <w:i/>
              </w:rPr>
            </m:ctrlPr>
          </m:sSubPr>
          <m:e>
            <m:r>
              <w:rPr>
                <w:rFonts w:ascii="Cambria Math" w:eastAsia="Arial" w:hAnsi="Cambria Math"/>
              </w:rPr>
              <m:t>u</m:t>
            </m:r>
          </m:e>
          <m:sub>
            <m:r>
              <w:rPr>
                <w:rFonts w:ascii="Cambria Math" w:eastAsia="Arial" w:hAnsi="Cambria Math"/>
              </w:rPr>
              <m:t>τ</m:t>
            </m:r>
          </m:sub>
        </m:sSub>
        <m:r>
          <w:rPr>
            <w:rFonts w:ascii="Cambria Math" w:eastAsia="Arial" w:hAnsi="Cambria Math"/>
          </w:rPr>
          <m:t xml:space="preserve">= </m:t>
        </m:r>
        <m:rad>
          <m:radPr>
            <m:degHide m:val="1"/>
            <m:ctrlPr>
              <w:rPr>
                <w:rFonts w:ascii="Cambria Math" w:eastAsia="Arial" w:hAnsi="Cambria Math"/>
                <w:bCs/>
                <w:i/>
              </w:rPr>
            </m:ctrlPr>
          </m:radPr>
          <m:deg/>
          <m:e>
            <m:f>
              <m:fPr>
                <m:ctrlPr>
                  <w:rPr>
                    <w:rFonts w:ascii="Cambria Math" w:eastAsia="Arial" w:hAnsi="Cambria Math"/>
                    <w:bCs/>
                    <w:i/>
                  </w:rPr>
                </m:ctrlPr>
              </m:fPr>
              <m:num>
                <m:sSub>
                  <m:sSubPr>
                    <m:ctrlPr>
                      <w:rPr>
                        <w:rFonts w:ascii="Cambria Math" w:eastAsia="Arial" w:hAnsi="Cambria Math"/>
                        <w:bCs/>
                        <w:i/>
                      </w:rPr>
                    </m:ctrlPr>
                  </m:sSubPr>
                  <m:e>
                    <m:r>
                      <w:rPr>
                        <w:rFonts w:ascii="Cambria Math" w:eastAsia="Arial" w:hAnsi="Cambria Math"/>
                      </w:rPr>
                      <m:t>τ</m:t>
                    </m:r>
                  </m:e>
                  <m:sub>
                    <m:r>
                      <w:rPr>
                        <w:rFonts w:ascii="Cambria Math" w:eastAsia="Arial" w:hAnsi="Cambria Math"/>
                      </w:rPr>
                      <m:t>w</m:t>
                    </m:r>
                  </m:sub>
                </m:sSub>
              </m:num>
              <m:den>
                <m:r>
                  <w:rPr>
                    <w:rFonts w:ascii="Cambria Math" w:eastAsia="Arial" w:hAnsi="Cambria Math"/>
                  </w:rPr>
                  <m:t>ρ</m:t>
                </m:r>
              </m:den>
            </m:f>
          </m:e>
        </m:rad>
      </m:oMath>
    </w:p>
    <w:p w:rsidR="008162D5" w:rsidRDefault="008162D5" w:rsidP="008162D5">
      <w:pPr>
        <w:pStyle w:val="ListParagraph"/>
        <w:ind w:left="780"/>
        <w:jc w:val="center"/>
        <w:rPr>
          <w:rFonts w:eastAsia="Arial"/>
          <w:bCs/>
          <w:sz w:val="12"/>
          <w:szCs w:val="12"/>
        </w:rPr>
      </w:pPr>
    </w:p>
    <w:p w:rsidR="008162D5" w:rsidRDefault="008162D5" w:rsidP="008162D5">
      <w:pPr>
        <w:pStyle w:val="ListParagraph"/>
        <w:ind w:left="780"/>
        <w:jc w:val="center"/>
        <w:rPr>
          <w:rFonts w:eastAsia="Arial"/>
          <w:bCs/>
        </w:rPr>
      </w:pPr>
      <w:r>
        <w:rPr>
          <w:rFonts w:eastAsia="Arial"/>
          <w:b/>
          <w:bCs/>
          <w:sz w:val="22"/>
          <w:szCs w:val="22"/>
        </w:rPr>
        <w:t>Formel 3-5</w:t>
      </w:r>
      <w:r>
        <w:rPr>
          <w:rFonts w:eastAsia="Arial"/>
          <w:bCs/>
          <w:sz w:val="22"/>
          <w:szCs w:val="22"/>
        </w:rPr>
        <w:t xml:space="preserve"> Definition des </w:t>
      </w:r>
      <m:oMath>
        <m:sSub>
          <m:sSubPr>
            <m:ctrlPr>
              <w:rPr>
                <w:rFonts w:ascii="Cambria Math" w:eastAsia="Arial" w:hAnsi="Cambria Math"/>
                <w:bCs/>
                <w:i/>
              </w:rPr>
            </m:ctrlPr>
          </m:sSubPr>
          <m:e>
            <m:r>
              <w:rPr>
                <w:rFonts w:ascii="Cambria Math" w:eastAsia="Arial" w:hAnsi="Cambria Math"/>
              </w:rPr>
              <m:t>y</m:t>
            </m:r>
          </m:e>
          <m:sub>
            <m:r>
              <w:rPr>
                <w:rFonts w:ascii="Cambria Math" w:eastAsia="Arial" w:hAnsi="Cambria Math"/>
              </w:rPr>
              <m:t>+</m:t>
            </m:r>
          </m:sub>
        </m:sSub>
      </m:oMath>
      <w:r>
        <w:rPr>
          <w:rFonts w:eastAsia="Arial"/>
          <w:bCs/>
        </w:rPr>
        <w:t>-Wertes</w:t>
      </w:r>
    </w:p>
    <w:p w:rsidR="008162D5" w:rsidRPr="00F97EC3" w:rsidRDefault="008162D5" w:rsidP="008162D5">
      <w:pPr>
        <w:pStyle w:val="ListParagraph"/>
        <w:ind w:left="780"/>
        <w:jc w:val="center"/>
        <w:rPr>
          <w:rFonts w:eastAsia="Arial"/>
          <w:bCs/>
          <w:sz w:val="22"/>
          <w:szCs w:val="22"/>
        </w:rPr>
      </w:pPr>
    </w:p>
    <w:p w:rsidR="008162D5" w:rsidRPr="00C66F07" w:rsidRDefault="008162D5" w:rsidP="008162D5">
      <w:pPr>
        <w:autoSpaceDE w:val="0"/>
        <w:autoSpaceDN w:val="0"/>
        <w:adjustRightInd w:val="0"/>
        <w:jc w:val="center"/>
        <w:rPr>
          <w:i/>
          <w:iCs/>
          <w:lang w:val="en-US"/>
        </w:rPr>
      </w:pPr>
      <w:r>
        <w:rPr>
          <w:rFonts w:eastAsia="Arial"/>
          <w:bCs/>
        </w:rPr>
        <w:t xml:space="preserve">Das Turbulenzmodell entscheidet die Größenordnung des </w:t>
      </w:r>
      <m:oMath>
        <m:sSub>
          <m:sSubPr>
            <m:ctrlPr>
              <w:rPr>
                <w:rFonts w:ascii="Cambria Math" w:eastAsia="Arial" w:hAnsi="Cambria Math"/>
                <w:bCs/>
                <w:i/>
              </w:rPr>
            </m:ctrlPr>
          </m:sSubPr>
          <m:e>
            <m:r>
              <w:rPr>
                <w:rFonts w:ascii="Cambria Math" w:eastAsia="Arial" w:hAnsi="Cambria Math"/>
              </w:rPr>
              <m:t>y</m:t>
            </m:r>
          </m:e>
          <m:sub>
            <m:r>
              <w:rPr>
                <w:rFonts w:ascii="Cambria Math" w:eastAsia="Arial" w:hAnsi="Cambria Math"/>
              </w:rPr>
              <m:t>+</m:t>
            </m:r>
          </m:sub>
        </m:sSub>
      </m:oMath>
      <w:r>
        <w:rPr>
          <w:rFonts w:eastAsia="Arial"/>
          <w:bCs/>
        </w:rPr>
        <w:t xml:space="preserve">-Wertes. </w:t>
      </w:r>
      <w:r>
        <w:rPr>
          <w:rFonts w:eastAsia="Arial"/>
          <w:bCs/>
          <w:lang w:val="en-US"/>
        </w:rPr>
        <w:t>[8]</w:t>
      </w:r>
    </w:p>
    <w:p w:rsidR="008162D5" w:rsidRPr="0041623F" w:rsidRDefault="008162D5" w:rsidP="008162D5">
      <w:pPr>
        <w:pStyle w:val="ListParagraph"/>
        <w:ind w:left="780"/>
        <w:rPr>
          <w:rFonts w:eastAsia="Arial"/>
          <w:bCs/>
          <w:sz w:val="22"/>
          <w:szCs w:val="22"/>
        </w:rPr>
      </w:pPr>
    </w:p>
    <w:p w:rsidR="008162D5" w:rsidRDefault="008162D5" w:rsidP="008162D5">
      <w:pPr>
        <w:pStyle w:val="ListParagraph"/>
        <w:numPr>
          <w:ilvl w:val="0"/>
          <w:numId w:val="1"/>
        </w:numPr>
        <w:rPr>
          <w:rFonts w:eastAsia="Arial"/>
          <w:bCs/>
          <w:sz w:val="22"/>
          <w:szCs w:val="22"/>
        </w:rPr>
      </w:pPr>
      <w:r w:rsidRPr="00EA4553">
        <w:rPr>
          <w:rFonts w:eastAsia="Arial"/>
          <w:b/>
          <w:bCs/>
          <w:sz w:val="22"/>
          <w:szCs w:val="22"/>
        </w:rPr>
        <w:t>Anpassung der Netzwandstruktur</w:t>
      </w:r>
      <w:r>
        <w:rPr>
          <w:rFonts w:eastAsia="Arial"/>
          <w:bCs/>
          <w:sz w:val="22"/>
          <w:szCs w:val="22"/>
        </w:rPr>
        <w:t xml:space="preserve"> ist für ein gutes Netz besonders wichtig. Vor allem sind die Hexaederzellen am Grenzschichtbereich besonders beliebt, da die im Unterschied zu </w:t>
      </w:r>
      <w:r>
        <w:rPr>
          <w:rFonts w:eastAsia="Arial"/>
          <w:bCs/>
          <w:sz w:val="22"/>
          <w:szCs w:val="22"/>
        </w:rPr>
        <w:lastRenderedPageBreak/>
        <w:t>prismatischen und tetraedrischen Zellen zu einer besseren Simulation führen. Um die Ziele zu erreichen, werden zwei Verbesserungsvorgänge dargestellt – wandoptimierte Netzwandstruktur und verbesserte wandoptimierte Netzwandstruktur. Die beiden sowie das Originalvolumennetz ohne Verbesserungen werden in den unteren Abbildungen gezeigt.</w:t>
      </w:r>
    </w:p>
    <w:p w:rsidR="008162D5" w:rsidRDefault="008162D5" w:rsidP="008162D5">
      <w:pPr>
        <w:rPr>
          <w:rFonts w:eastAsia="Arial"/>
          <w:bCs/>
        </w:rPr>
      </w:pPr>
    </w:p>
    <w:p w:rsidR="008162D5" w:rsidRDefault="008162D5" w:rsidP="008162D5">
      <w:pPr>
        <w:jc w:val="center"/>
        <w:rPr>
          <w:rFonts w:eastAsia="Arial"/>
          <w:bCs/>
        </w:rPr>
      </w:pPr>
      <w:r>
        <w:rPr>
          <w:rFonts w:eastAsia="Arial"/>
          <w:bCs/>
          <w:noProof/>
        </w:rPr>
        <w:drawing>
          <wp:inline distT="0" distB="0" distL="0" distR="0" wp14:anchorId="2504EFA7" wp14:editId="496A9D2E">
            <wp:extent cx="1005840" cy="1188720"/>
            <wp:effectExtent l="0" t="0" r="381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188720"/>
                    </a:xfrm>
                    <a:prstGeom prst="rect">
                      <a:avLst/>
                    </a:prstGeom>
                    <a:noFill/>
                    <a:ln>
                      <a:noFill/>
                    </a:ln>
                  </pic:spPr>
                </pic:pic>
              </a:graphicData>
            </a:graphic>
          </wp:inline>
        </w:drawing>
      </w:r>
    </w:p>
    <w:p w:rsidR="008162D5" w:rsidRDefault="008162D5" w:rsidP="008162D5">
      <w:pPr>
        <w:jc w:val="center"/>
        <w:rPr>
          <w:rFonts w:eastAsia="Arial"/>
          <w:bCs/>
          <w:sz w:val="12"/>
          <w:szCs w:val="12"/>
        </w:rPr>
      </w:pPr>
    </w:p>
    <w:p w:rsidR="008162D5" w:rsidRDefault="008162D5" w:rsidP="008162D5">
      <w:pPr>
        <w:jc w:val="center"/>
        <w:rPr>
          <w:rFonts w:eastAsia="Arial"/>
          <w:bCs/>
        </w:rPr>
      </w:pPr>
      <w:r w:rsidRPr="002936A3">
        <w:rPr>
          <w:rFonts w:eastAsia="Arial"/>
          <w:b/>
          <w:bCs/>
        </w:rPr>
        <w:t>Abbildung 3-5</w:t>
      </w:r>
      <w:r>
        <w:rPr>
          <w:rFonts w:eastAsia="Arial"/>
          <w:bCs/>
        </w:rPr>
        <w:t xml:space="preserve"> Volumennetz ohne Verbesserungen</w:t>
      </w:r>
    </w:p>
    <w:p w:rsidR="008162D5" w:rsidRPr="002936A3" w:rsidRDefault="008162D5" w:rsidP="008162D5">
      <w:pPr>
        <w:jc w:val="center"/>
        <w:rPr>
          <w:rFonts w:eastAsia="Arial"/>
          <w:bCs/>
        </w:rPr>
      </w:pPr>
    </w:p>
    <w:p w:rsidR="008162D5" w:rsidRDefault="008162D5" w:rsidP="008162D5">
      <w:pPr>
        <w:jc w:val="center"/>
        <w:rPr>
          <w:rFonts w:eastAsia="Arial"/>
          <w:bCs/>
        </w:rPr>
      </w:pPr>
      <w:r>
        <w:rPr>
          <w:rFonts w:eastAsia="Arial"/>
          <w:bCs/>
          <w:noProof/>
        </w:rPr>
        <w:drawing>
          <wp:inline distT="0" distB="0" distL="0" distR="0" wp14:anchorId="1A1CBA71" wp14:editId="5B293486">
            <wp:extent cx="1047750" cy="1123950"/>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23950"/>
                    </a:xfrm>
                    <a:prstGeom prst="rect">
                      <a:avLst/>
                    </a:prstGeom>
                    <a:noFill/>
                    <a:ln>
                      <a:noFill/>
                    </a:ln>
                  </pic:spPr>
                </pic:pic>
              </a:graphicData>
            </a:graphic>
          </wp:inline>
        </w:drawing>
      </w:r>
    </w:p>
    <w:p w:rsidR="008162D5" w:rsidRDefault="008162D5" w:rsidP="008162D5">
      <w:pPr>
        <w:jc w:val="center"/>
        <w:rPr>
          <w:rFonts w:eastAsia="Arial"/>
          <w:bCs/>
          <w:sz w:val="12"/>
          <w:szCs w:val="12"/>
        </w:rPr>
      </w:pPr>
    </w:p>
    <w:p w:rsidR="008162D5" w:rsidRDefault="008162D5" w:rsidP="008162D5">
      <w:pPr>
        <w:jc w:val="center"/>
        <w:rPr>
          <w:rFonts w:eastAsia="Arial"/>
          <w:bCs/>
        </w:rPr>
      </w:pPr>
      <w:r w:rsidRPr="002936A3">
        <w:rPr>
          <w:rFonts w:eastAsia="Arial"/>
          <w:b/>
          <w:bCs/>
        </w:rPr>
        <w:t>Abbildung 3-6</w:t>
      </w:r>
      <w:r>
        <w:rPr>
          <w:rFonts w:eastAsia="Arial"/>
          <w:bCs/>
        </w:rPr>
        <w:t xml:space="preserve"> Volumennetz mit wandoptimierten </w:t>
      </w:r>
    </w:p>
    <w:p w:rsidR="008162D5" w:rsidRDefault="008162D5" w:rsidP="008162D5">
      <w:pPr>
        <w:jc w:val="center"/>
        <w:rPr>
          <w:rFonts w:eastAsia="Arial"/>
          <w:bCs/>
        </w:rPr>
      </w:pPr>
      <w:r>
        <w:rPr>
          <w:rFonts w:eastAsia="Arial"/>
          <w:bCs/>
        </w:rPr>
        <w:t>Netzwandstruktur</w:t>
      </w:r>
    </w:p>
    <w:p w:rsidR="008162D5" w:rsidRPr="002936A3" w:rsidRDefault="008162D5" w:rsidP="008162D5">
      <w:pPr>
        <w:jc w:val="center"/>
        <w:rPr>
          <w:rFonts w:eastAsia="Arial"/>
          <w:bCs/>
        </w:rPr>
      </w:pPr>
    </w:p>
    <w:p w:rsidR="008162D5" w:rsidRDefault="008162D5" w:rsidP="008162D5">
      <w:pPr>
        <w:pStyle w:val="ListParagraph"/>
        <w:numPr>
          <w:ilvl w:val="0"/>
          <w:numId w:val="1"/>
        </w:numPr>
        <w:jc w:val="center"/>
        <w:rPr>
          <w:rFonts w:eastAsia="Arial"/>
          <w:bCs/>
          <w:sz w:val="22"/>
          <w:szCs w:val="22"/>
        </w:rPr>
      </w:pPr>
      <w:r>
        <w:rPr>
          <w:rFonts w:eastAsia="Arial"/>
          <w:bCs/>
          <w:noProof/>
          <w:sz w:val="22"/>
          <w:szCs w:val="22"/>
          <w:lang w:val="bg-BG"/>
        </w:rPr>
        <w:drawing>
          <wp:inline distT="0" distB="0" distL="0" distR="0" wp14:anchorId="56D0F0B7" wp14:editId="28AF75DF">
            <wp:extent cx="1200150" cy="1228725"/>
            <wp:effectExtent l="0" t="0" r="0" b="9525"/>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228725"/>
                    </a:xfrm>
                    <a:prstGeom prst="rect">
                      <a:avLst/>
                    </a:prstGeom>
                    <a:noFill/>
                    <a:ln>
                      <a:noFill/>
                    </a:ln>
                  </pic:spPr>
                </pic:pic>
              </a:graphicData>
            </a:graphic>
          </wp:inline>
        </w:drawing>
      </w:r>
    </w:p>
    <w:p w:rsidR="008162D5" w:rsidRDefault="008162D5" w:rsidP="008162D5">
      <w:pPr>
        <w:jc w:val="center"/>
        <w:rPr>
          <w:rFonts w:eastAsia="Arial"/>
          <w:bCs/>
          <w:sz w:val="12"/>
          <w:szCs w:val="12"/>
        </w:rPr>
      </w:pPr>
    </w:p>
    <w:p w:rsidR="008162D5" w:rsidRDefault="008162D5" w:rsidP="008162D5">
      <w:pPr>
        <w:jc w:val="center"/>
        <w:rPr>
          <w:rFonts w:eastAsia="Arial"/>
          <w:bCs/>
        </w:rPr>
      </w:pPr>
      <w:r w:rsidRPr="002936A3">
        <w:rPr>
          <w:rFonts w:eastAsia="Arial"/>
          <w:b/>
          <w:bCs/>
        </w:rPr>
        <w:t>Abbildung 3-7</w:t>
      </w:r>
      <w:r>
        <w:rPr>
          <w:rFonts w:eastAsia="Arial"/>
          <w:bCs/>
        </w:rPr>
        <w:t xml:space="preserve"> Volumennetz mit einem verbesserten </w:t>
      </w:r>
    </w:p>
    <w:p w:rsidR="008162D5" w:rsidRDefault="008162D5" w:rsidP="008162D5">
      <w:pPr>
        <w:jc w:val="center"/>
        <w:rPr>
          <w:rFonts w:eastAsia="Arial"/>
          <w:bCs/>
        </w:rPr>
      </w:pPr>
      <w:r>
        <w:rPr>
          <w:rFonts w:eastAsia="Arial"/>
          <w:bCs/>
        </w:rPr>
        <w:t>wandoptimierten Netzwandstruktur</w:t>
      </w:r>
    </w:p>
    <w:p w:rsidR="008162D5" w:rsidRPr="002936A3" w:rsidRDefault="008162D5" w:rsidP="008162D5">
      <w:pPr>
        <w:jc w:val="center"/>
        <w:rPr>
          <w:rFonts w:eastAsia="Arial"/>
          <w:bCs/>
        </w:rPr>
      </w:pPr>
    </w:p>
    <w:p w:rsidR="008162D5" w:rsidRPr="00EA4553" w:rsidRDefault="008162D5" w:rsidP="008162D5">
      <w:pPr>
        <w:pStyle w:val="ListParagraph"/>
        <w:numPr>
          <w:ilvl w:val="0"/>
          <w:numId w:val="1"/>
        </w:numPr>
        <w:rPr>
          <w:rFonts w:eastAsia="Arial"/>
          <w:b/>
          <w:bCs/>
          <w:sz w:val="22"/>
          <w:szCs w:val="22"/>
        </w:rPr>
      </w:pPr>
      <w:r w:rsidRPr="00EA4553">
        <w:rPr>
          <w:rFonts w:eastAsia="Arial"/>
          <w:b/>
          <w:bCs/>
          <w:sz w:val="22"/>
          <w:szCs w:val="22"/>
        </w:rPr>
        <w:t>Längen-Breiten Verhältnis</w:t>
      </w:r>
      <w:r>
        <w:rPr>
          <w:rFonts w:eastAsia="Arial"/>
          <w:b/>
          <w:bCs/>
          <w:sz w:val="22"/>
          <w:szCs w:val="22"/>
        </w:rPr>
        <w:t xml:space="preserve"> </w:t>
      </w:r>
      <w:r>
        <w:rPr>
          <w:rFonts w:eastAsia="Arial"/>
          <w:bCs/>
          <w:sz w:val="22"/>
          <w:szCs w:val="22"/>
        </w:rPr>
        <w:t xml:space="preserve">oder auch auf Englisch Aspect ratio(AR) genannt, soll im bestem Fall ungefähr eins sein. Für ein gutes Netz wird den Wert unter 10 empfohlen. </w:t>
      </w:r>
    </w:p>
    <w:p w:rsidR="008162D5" w:rsidRDefault="008162D5" w:rsidP="008162D5">
      <w:pPr>
        <w:pStyle w:val="ListParagraph"/>
        <w:numPr>
          <w:ilvl w:val="0"/>
          <w:numId w:val="1"/>
        </w:numPr>
        <w:rPr>
          <w:rFonts w:eastAsia="Arial"/>
          <w:bCs/>
          <w:sz w:val="22"/>
          <w:szCs w:val="22"/>
        </w:rPr>
      </w:pPr>
      <w:r w:rsidRPr="00EA4553">
        <w:rPr>
          <w:rFonts w:eastAsia="Arial"/>
          <w:b/>
          <w:bCs/>
          <w:sz w:val="22"/>
          <w:szCs w:val="22"/>
        </w:rPr>
        <w:t>Vergröberungsgrad</w:t>
      </w:r>
      <w:r>
        <w:rPr>
          <w:rFonts w:eastAsia="Arial"/>
          <w:bCs/>
          <w:sz w:val="22"/>
          <w:szCs w:val="22"/>
        </w:rPr>
        <w:t xml:space="preserve"> beschreibt das Größenverhältnis zweier benachbarter Zellen. Es wird empfohlen, dass der Vergröberungsgrad zweier benachbarter Zellen nicht 1,5 überschreitet.</w:t>
      </w:r>
    </w:p>
    <w:p w:rsidR="008162D5" w:rsidRDefault="008162D5" w:rsidP="008162D5">
      <w:pPr>
        <w:autoSpaceDE w:val="0"/>
        <w:autoSpaceDN w:val="0"/>
        <w:adjustRightInd w:val="0"/>
        <w:rPr>
          <w:rFonts w:eastAsia="Arial"/>
          <w:b/>
          <w:bCs/>
        </w:rPr>
      </w:pPr>
    </w:p>
    <w:p w:rsidR="008162D5" w:rsidRPr="002921D9" w:rsidRDefault="008162D5" w:rsidP="008162D5">
      <w:pPr>
        <w:autoSpaceDE w:val="0"/>
        <w:autoSpaceDN w:val="0"/>
        <w:adjustRightInd w:val="0"/>
      </w:pPr>
      <w:r w:rsidRPr="00EA4553">
        <w:rPr>
          <w:rFonts w:eastAsia="Arial"/>
          <w:b/>
          <w:bCs/>
        </w:rPr>
        <w:lastRenderedPageBreak/>
        <w:t xml:space="preserve">Verzerrung einer Zelle </w:t>
      </w:r>
      <w:r w:rsidRPr="002921D9">
        <w:t xml:space="preserve">Für die maximale Verzerrung einer Zelle wird ein Winkel </w:t>
      </w:r>
      <w:r w:rsidRPr="002921D9">
        <w:rPr>
          <w:iCs/>
        </w:rPr>
        <w:t>von mindestens</w:t>
      </w:r>
      <w:r w:rsidRPr="002921D9">
        <w:t xml:space="preserve"> 60</w:t>
      </w:r>
      <w:r>
        <w:t xml:space="preserve"> Grad</w:t>
      </w:r>
      <w:r w:rsidRPr="002921D9">
        <w:t xml:space="preserve"> </w:t>
      </w:r>
      <w:r>
        <w:t xml:space="preserve">empfohlen. </w:t>
      </w:r>
      <w:r w:rsidRPr="002921D9">
        <w:t>Gemessen wird im spitzen Winkel z</w:t>
      </w:r>
      <w:r>
        <w:t xml:space="preserve">wischen die Linie, die die zwei </w:t>
      </w:r>
      <w:r w:rsidRPr="002921D9">
        <w:t>Mitte</w:t>
      </w:r>
      <w:r>
        <w:t xml:space="preserve">lpunkte </w:t>
      </w:r>
      <w:r w:rsidRPr="002921D9">
        <w:t>verbindet und der gemeinsamen Seite der benachbarten Zellen.</w:t>
      </w:r>
    </w:p>
    <w:p w:rsidR="008162D5" w:rsidRDefault="008162D5" w:rsidP="008162D5">
      <w:pPr>
        <w:jc w:val="center"/>
        <w:rPr>
          <w:rFonts w:eastAsia="Arial"/>
          <w:bCs/>
        </w:rPr>
      </w:pPr>
    </w:p>
    <w:p w:rsidR="008162D5" w:rsidRDefault="008162D5" w:rsidP="008162D5">
      <w:pPr>
        <w:jc w:val="center"/>
        <w:rPr>
          <w:rFonts w:eastAsia="Arial"/>
          <w:bCs/>
        </w:rPr>
      </w:pPr>
    </w:p>
    <w:p w:rsidR="008162D5" w:rsidRDefault="008162D5" w:rsidP="008162D5">
      <w:pPr>
        <w:jc w:val="center"/>
        <w:rPr>
          <w:rFonts w:eastAsia="Arial"/>
          <w:bCs/>
        </w:rPr>
      </w:pPr>
    </w:p>
    <w:p w:rsidR="008162D5" w:rsidRDefault="008162D5" w:rsidP="008162D5">
      <w:pPr>
        <w:rPr>
          <w:rFonts w:eastAsia="Arial"/>
          <w:b/>
          <w:bCs/>
          <w:sz w:val="29"/>
          <w:szCs w:val="29"/>
        </w:rPr>
      </w:pPr>
      <w:r w:rsidRPr="00E41B3C">
        <w:rPr>
          <w:rFonts w:eastAsia="Arial"/>
          <w:b/>
          <w:bCs/>
          <w:sz w:val="29"/>
          <w:szCs w:val="29"/>
        </w:rPr>
        <w:t xml:space="preserve">3.2.2 </w:t>
      </w:r>
      <w:r>
        <w:rPr>
          <w:rFonts w:eastAsia="Arial"/>
          <w:b/>
          <w:bCs/>
          <w:sz w:val="29"/>
          <w:szCs w:val="29"/>
        </w:rPr>
        <w:t>Diskretisierung</w:t>
      </w:r>
      <w:r w:rsidRPr="00E41B3C">
        <w:rPr>
          <w:rFonts w:eastAsia="Arial"/>
          <w:b/>
          <w:bCs/>
          <w:sz w:val="29"/>
          <w:szCs w:val="29"/>
        </w:rPr>
        <w:t xml:space="preserve"> </w:t>
      </w:r>
      <w:r>
        <w:rPr>
          <w:rFonts w:eastAsia="Arial"/>
          <w:b/>
          <w:bCs/>
          <w:sz w:val="29"/>
          <w:szCs w:val="29"/>
        </w:rPr>
        <w:t xml:space="preserve">- </w:t>
      </w:r>
      <w:r w:rsidRPr="00E41B3C">
        <w:rPr>
          <w:rFonts w:eastAsia="Arial"/>
          <w:b/>
          <w:bCs/>
          <w:sz w:val="29"/>
          <w:szCs w:val="29"/>
        </w:rPr>
        <w:t>Erzeugung</w:t>
      </w:r>
      <w:r>
        <w:rPr>
          <w:rFonts w:eastAsia="Arial"/>
          <w:b/>
          <w:bCs/>
          <w:sz w:val="29"/>
          <w:szCs w:val="29"/>
        </w:rPr>
        <w:t xml:space="preserve"> </w:t>
      </w:r>
      <w:r w:rsidRPr="00E41B3C">
        <w:rPr>
          <w:rFonts w:eastAsia="Arial"/>
          <w:b/>
          <w:bCs/>
          <w:sz w:val="29"/>
          <w:szCs w:val="29"/>
        </w:rPr>
        <w:t>von einem numerischen Gitter</w:t>
      </w:r>
      <w:r>
        <w:rPr>
          <w:rFonts w:eastAsia="Arial"/>
          <w:b/>
          <w:bCs/>
          <w:sz w:val="29"/>
          <w:szCs w:val="29"/>
        </w:rPr>
        <w:t>)</w:t>
      </w:r>
    </w:p>
    <w:p w:rsidR="008162D5" w:rsidRPr="003B080F" w:rsidRDefault="008162D5" w:rsidP="008162D5">
      <w:pPr>
        <w:rPr>
          <w:rFonts w:eastAsia="Arial"/>
          <w:bCs/>
        </w:rPr>
      </w:pPr>
    </w:p>
    <w:p w:rsidR="008162D5" w:rsidRDefault="008162D5" w:rsidP="008162D5">
      <w:pPr>
        <w:jc w:val="both"/>
        <w:rPr>
          <w:color w:val="252525"/>
          <w:shd w:val="clear" w:color="auto" w:fill="FFFFFF"/>
        </w:rPr>
      </w:pPr>
      <w:r w:rsidRPr="00343523">
        <w:rPr>
          <w:color w:val="252525"/>
          <w:shd w:val="clear" w:color="auto" w:fill="FFFFFF"/>
        </w:rPr>
        <w:t>Diskretisierung ist ein zentrales Konzept in der</w:t>
      </w:r>
      <w:r w:rsidRPr="00343523">
        <w:rPr>
          <w:rStyle w:val="apple-converted-space"/>
          <w:color w:val="252525"/>
          <w:shd w:val="clear" w:color="auto" w:fill="FFFFFF"/>
        </w:rPr>
        <w:t> </w:t>
      </w:r>
      <w:r w:rsidRPr="00343523">
        <w:rPr>
          <w:shd w:val="clear" w:color="auto" w:fill="FFFFFF"/>
        </w:rPr>
        <w:t>numerischen Mathematik</w:t>
      </w:r>
      <w:r w:rsidRPr="00343523">
        <w:rPr>
          <w:rStyle w:val="apple-converted-space"/>
          <w:color w:val="252525"/>
          <w:shd w:val="clear" w:color="auto" w:fill="FFFFFF"/>
        </w:rPr>
        <w:t> </w:t>
      </w:r>
      <w:r w:rsidRPr="00343523">
        <w:rPr>
          <w:color w:val="252525"/>
          <w:shd w:val="clear" w:color="auto" w:fill="FFFFFF"/>
        </w:rPr>
        <w:t>und in der</w:t>
      </w:r>
      <w:r w:rsidRPr="00343523">
        <w:rPr>
          <w:rStyle w:val="apple-converted-space"/>
          <w:color w:val="252525"/>
          <w:shd w:val="clear" w:color="auto" w:fill="FFFFFF"/>
        </w:rPr>
        <w:t> </w:t>
      </w:r>
      <w:r w:rsidRPr="00343523">
        <w:rPr>
          <w:shd w:val="clear" w:color="auto" w:fill="FFFFFF"/>
        </w:rPr>
        <w:t>Kartografie</w:t>
      </w:r>
      <w:r w:rsidRPr="00343523">
        <w:rPr>
          <w:color w:val="252525"/>
          <w:shd w:val="clear" w:color="auto" w:fill="FFFFFF"/>
        </w:rPr>
        <w:t>, wo damit die Zerlegung räumlicher Kontin</w:t>
      </w:r>
      <w:r>
        <w:rPr>
          <w:color w:val="252525"/>
          <w:shd w:val="clear" w:color="auto" w:fill="FFFFFF"/>
        </w:rPr>
        <w:t>uen</w:t>
      </w:r>
      <w:r w:rsidRPr="00343523">
        <w:rPr>
          <w:color w:val="252525"/>
          <w:shd w:val="clear" w:color="auto" w:fill="FFFFFF"/>
        </w:rPr>
        <w:t xml:space="preserve"> wie Oberflächen etc. in kleine Abschnitte bzw. einzelne Punkte bezeichnet wird.</w:t>
      </w:r>
      <w:r>
        <w:rPr>
          <w:color w:val="252525"/>
          <w:shd w:val="clear" w:color="auto" w:fill="FFFFFF"/>
        </w:rPr>
        <w:t xml:space="preserve"> [9</w:t>
      </w:r>
      <w:r w:rsidRPr="00343523">
        <w:rPr>
          <w:color w:val="252525"/>
          <w:shd w:val="clear" w:color="auto" w:fill="FFFFFF"/>
        </w:rPr>
        <w:t>]</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Zur Approximation der Differentialgleichung ist ein System von algebraischen Gleichungen</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erforderlich. Um diese zu lösen, muss das Rechengebiet in Raum und Zeit</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diskretisiert werden. Dies bedeutet, dass das zu berechnende Gebiet in eine finite</w:t>
      </w:r>
    </w:p>
    <w:p w:rsidR="008162D5" w:rsidRDefault="008162D5" w:rsidP="008162D5">
      <w:pPr>
        <w:jc w:val="both"/>
        <w:rPr>
          <w:rFonts w:ascii="LMRoman12-Regular" w:hAnsi="LMRoman12-Regular" w:cs="LMRoman12-Regular"/>
          <w:sz w:val="24"/>
          <w:szCs w:val="24"/>
        </w:rPr>
      </w:pPr>
      <w:r>
        <w:rPr>
          <w:rFonts w:ascii="LMRoman12-Regular" w:hAnsi="LMRoman12-Regular" w:cs="LMRoman12-Regular"/>
          <w:sz w:val="24"/>
          <w:szCs w:val="24"/>
        </w:rPr>
        <w:t xml:space="preserve">Anzahl kleinster Zellen unterteilt wird, ein sogenanntes </w:t>
      </w:r>
      <w:r>
        <w:rPr>
          <w:rFonts w:ascii="LMRoman12-Italic" w:hAnsi="LMRoman12-Italic" w:cs="LMRoman12-Italic"/>
          <w:i/>
          <w:iCs/>
          <w:sz w:val="24"/>
          <w:szCs w:val="24"/>
        </w:rPr>
        <w:t>numerisches Rechennetz</w:t>
      </w:r>
      <w:r>
        <w:rPr>
          <w:rFonts w:ascii="LMRoman12-Regular" w:hAnsi="LMRoman12-Regular" w:cs="LMRoman12-Regular"/>
          <w:sz w:val="24"/>
          <w:szCs w:val="24"/>
        </w:rPr>
        <w:t>.</w:t>
      </w:r>
    </w:p>
    <w:p w:rsidR="008162D5" w:rsidRPr="00C45728" w:rsidRDefault="008162D5" w:rsidP="008162D5">
      <w:pPr>
        <w:jc w:val="both"/>
        <w:rPr>
          <w:rFonts w:ascii="LMRoman12-Regular" w:hAnsi="LMRoman12-Regular" w:cs="LMRoman12-Regular"/>
          <w:color w:val="C00000"/>
          <w:sz w:val="24"/>
          <w:szCs w:val="24"/>
        </w:rPr>
      </w:pPr>
    </w:p>
    <w:p w:rsidR="008162D5" w:rsidRPr="00C45728" w:rsidRDefault="008162D5" w:rsidP="008162D5">
      <w:pPr>
        <w:autoSpaceDE w:val="0"/>
        <w:autoSpaceDN w:val="0"/>
        <w:adjustRightInd w:val="0"/>
        <w:rPr>
          <w:rFonts w:ascii="LMRoman12-Italic" w:hAnsi="LMRoman12-Italic" w:cs="LMRoman12-Italic"/>
          <w:i/>
          <w:iCs/>
          <w:color w:val="C00000"/>
          <w:sz w:val="24"/>
          <w:szCs w:val="24"/>
        </w:rPr>
      </w:pPr>
      <w:r w:rsidRPr="00C45728">
        <w:rPr>
          <w:rFonts w:ascii="LMRoman12-Italic" w:hAnsi="LMRoman12-Italic" w:cs="LMRoman12-Italic"/>
          <w:i/>
          <w:iCs/>
          <w:color w:val="C00000"/>
          <w:sz w:val="24"/>
          <w:szCs w:val="24"/>
        </w:rPr>
        <w:t xml:space="preserve">AVL FIRE </w:t>
      </w:r>
      <w:r w:rsidRPr="00C45728">
        <w:rPr>
          <w:rFonts w:ascii="LMRoman12-Regular" w:hAnsi="LMRoman12-Regular" w:cs="LMRoman12-Regular"/>
          <w:color w:val="C00000"/>
          <w:sz w:val="24"/>
          <w:szCs w:val="24"/>
        </w:rPr>
        <w:t xml:space="preserve">benutzt ausschließlich die in Kapitel 2 erwähnte </w:t>
      </w:r>
      <w:r w:rsidRPr="00C45728">
        <w:rPr>
          <w:rFonts w:ascii="LMRoman12-Italic" w:hAnsi="LMRoman12-Italic" w:cs="LMRoman12-Italic"/>
          <w:i/>
          <w:iCs/>
          <w:color w:val="C00000"/>
          <w:sz w:val="24"/>
          <w:szCs w:val="24"/>
        </w:rPr>
        <w:t>Finite-Volumen-(FV)-</w:t>
      </w:r>
    </w:p>
    <w:p w:rsidR="008162D5" w:rsidRDefault="008162D5" w:rsidP="008162D5">
      <w:pPr>
        <w:jc w:val="both"/>
        <w:rPr>
          <w:rFonts w:ascii="LMRoman12-Regular" w:hAnsi="LMRoman12-Regular" w:cs="LMRoman12-Regular"/>
          <w:color w:val="C00000"/>
          <w:sz w:val="24"/>
          <w:szCs w:val="24"/>
        </w:rPr>
      </w:pPr>
      <w:r w:rsidRPr="00C45728">
        <w:rPr>
          <w:rFonts w:ascii="LMRoman12-Italic" w:hAnsi="LMRoman12-Italic" w:cs="LMRoman12-Italic"/>
          <w:i/>
          <w:iCs/>
          <w:color w:val="C00000"/>
          <w:sz w:val="24"/>
          <w:szCs w:val="24"/>
        </w:rPr>
        <w:t>Methode</w:t>
      </w:r>
      <w:r w:rsidRPr="00C45728">
        <w:rPr>
          <w:rFonts w:ascii="LMRoman12-Regular" w:hAnsi="LMRoman12-Regular" w:cs="LMRoman12-Regular"/>
          <w:color w:val="C00000"/>
          <w:sz w:val="24"/>
          <w:szCs w:val="24"/>
        </w:rPr>
        <w:t>.</w:t>
      </w: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drawing>
          <wp:inline distT="0" distB="0" distL="0" distR="0" wp14:anchorId="6E49BA3C" wp14:editId="1D7A81EA">
            <wp:extent cx="5095875" cy="1590675"/>
            <wp:effectExtent l="0" t="0" r="9525"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590675"/>
                    </a:xfrm>
                    <a:prstGeom prst="rect">
                      <a:avLst/>
                    </a:prstGeom>
                    <a:noFill/>
                    <a:ln>
                      <a:noFill/>
                    </a:ln>
                  </pic:spPr>
                </pic:pic>
              </a:graphicData>
            </a:graphic>
          </wp:inline>
        </w:drawing>
      </w:r>
    </w:p>
    <w:p w:rsidR="008162D5" w:rsidRDefault="008162D5" w:rsidP="008162D5">
      <w:pPr>
        <w:jc w:val="both"/>
        <w:rPr>
          <w:shd w:val="clear" w:color="auto" w:fill="FFFFFF"/>
        </w:rPr>
      </w:pPr>
      <w:r>
        <w:rPr>
          <w:noProof/>
          <w:shd w:val="clear" w:color="auto" w:fill="FFFFFF"/>
        </w:rPr>
        <w:lastRenderedPageBreak/>
        <w:drawing>
          <wp:inline distT="0" distB="0" distL="0" distR="0" wp14:anchorId="7FD6BA0E" wp14:editId="6BACB94C">
            <wp:extent cx="5381625" cy="4486275"/>
            <wp:effectExtent l="0" t="0" r="9525"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4486275"/>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lastRenderedPageBreak/>
        <w:drawing>
          <wp:inline distT="0" distB="0" distL="0" distR="0" wp14:anchorId="5C4D8F85" wp14:editId="2687C559">
            <wp:extent cx="5394960" cy="4297680"/>
            <wp:effectExtent l="0" t="0" r="0" b="7620"/>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297680"/>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drawing>
          <wp:inline distT="0" distB="0" distL="0" distR="0" wp14:anchorId="41AAAD9D" wp14:editId="4BD34869">
            <wp:extent cx="5295900" cy="3362325"/>
            <wp:effectExtent l="0" t="0" r="0" b="9525"/>
            <wp:docPr id="140" name="Grafik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362325"/>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lastRenderedPageBreak/>
        <w:drawing>
          <wp:inline distT="0" distB="0" distL="0" distR="0" wp14:anchorId="038DBEF6" wp14:editId="6FE39C89">
            <wp:extent cx="5334000" cy="2686050"/>
            <wp:effectExtent l="0" t="0" r="0"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86050"/>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drawing>
          <wp:inline distT="0" distB="0" distL="0" distR="0" wp14:anchorId="09F92451" wp14:editId="35F2E44F">
            <wp:extent cx="5324475" cy="2324100"/>
            <wp:effectExtent l="0" t="0" r="9525" b="0"/>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2324100"/>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lastRenderedPageBreak/>
        <w:drawing>
          <wp:inline distT="0" distB="0" distL="0" distR="0" wp14:anchorId="422D7CF8" wp14:editId="662020DD">
            <wp:extent cx="5353050" cy="2505075"/>
            <wp:effectExtent l="0" t="0" r="0" b="9525"/>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505075"/>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r>
        <w:rPr>
          <w:noProof/>
          <w:shd w:val="clear" w:color="auto" w:fill="FFFFFF"/>
        </w:rPr>
        <w:lastRenderedPageBreak/>
        <w:drawing>
          <wp:inline distT="0" distB="0" distL="0" distR="0" wp14:anchorId="7999B844" wp14:editId="193EFDD2">
            <wp:extent cx="5495925" cy="512445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5124450"/>
                    </a:xfrm>
                    <a:prstGeom prst="rect">
                      <a:avLst/>
                    </a:prstGeom>
                    <a:noFill/>
                    <a:ln>
                      <a:noFill/>
                    </a:ln>
                  </pic:spPr>
                </pic:pic>
              </a:graphicData>
            </a:graphic>
          </wp:inline>
        </w:drawing>
      </w: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Default="008162D5" w:rsidP="008162D5">
      <w:pPr>
        <w:jc w:val="both"/>
        <w:rPr>
          <w:shd w:val="clear" w:color="auto" w:fill="FFFFFF"/>
        </w:rPr>
      </w:pPr>
    </w:p>
    <w:p w:rsidR="008162D5" w:rsidRPr="003021B3" w:rsidRDefault="008162D5" w:rsidP="008162D5">
      <w:pPr>
        <w:jc w:val="both"/>
        <w:rPr>
          <w:shd w:val="clear" w:color="auto" w:fill="FFFFFF"/>
        </w:rPr>
      </w:pPr>
    </w:p>
    <w:p w:rsidR="008162D5" w:rsidRPr="00E61E29" w:rsidRDefault="008162D5" w:rsidP="008162D5">
      <w:pPr>
        <w:jc w:val="both"/>
        <w:rPr>
          <w:b/>
          <w:color w:val="252525"/>
          <w:sz w:val="29"/>
          <w:szCs w:val="29"/>
          <w:shd w:val="clear" w:color="auto" w:fill="FFFFFF"/>
        </w:rPr>
      </w:pPr>
      <w:r w:rsidRPr="00E61E29">
        <w:rPr>
          <w:b/>
          <w:color w:val="252525"/>
          <w:sz w:val="29"/>
          <w:szCs w:val="29"/>
          <w:shd w:val="clear" w:color="auto" w:fill="FFFFFF"/>
        </w:rPr>
        <w:t>3.2.1 Diskretisierung des Raumes</w:t>
      </w:r>
    </w:p>
    <w:p w:rsidR="008162D5" w:rsidRPr="003B080F" w:rsidRDefault="008162D5" w:rsidP="008162D5">
      <w:pPr>
        <w:jc w:val="both"/>
        <w:rPr>
          <w:color w:val="252525"/>
          <w:sz w:val="12"/>
          <w:szCs w:val="12"/>
          <w:shd w:val="clear" w:color="auto" w:fill="FFFFFF"/>
        </w:rPr>
      </w:pPr>
    </w:p>
    <w:p w:rsidR="008162D5" w:rsidRPr="00982BFB" w:rsidRDefault="008162D5" w:rsidP="008162D5">
      <w:pPr>
        <w:jc w:val="both"/>
        <w:rPr>
          <w:rFonts w:eastAsia="Arial"/>
          <w:bCs/>
          <w:color w:val="000000" w:themeColor="text1"/>
        </w:rPr>
      </w:pPr>
      <w:r w:rsidRPr="00647CB8">
        <w:rPr>
          <w:rFonts w:eastAsia="Arial"/>
          <w:bCs/>
          <w:color w:val="000000" w:themeColor="text1"/>
        </w:rPr>
        <w:t>Zur</w:t>
      </w:r>
      <w:r>
        <w:rPr>
          <w:rFonts w:eastAsia="Arial"/>
          <w:bCs/>
          <w:color w:val="000000" w:themeColor="text1"/>
        </w:rPr>
        <w:t xml:space="preserve"> Veranschaulichung der Trade-offs </w:t>
      </w:r>
      <w:r w:rsidRPr="00E23DF7">
        <w:rPr>
          <w:rFonts w:eastAsia="Arial"/>
          <w:bCs/>
          <w:color w:val="000000" w:themeColor="text1"/>
        </w:rPr>
        <w:t>zwischen verschieden R</w:t>
      </w:r>
      <w:r>
        <w:rPr>
          <w:rFonts w:eastAsia="Arial"/>
          <w:bCs/>
          <w:color w:val="000000" w:themeColor="text1"/>
        </w:rPr>
        <w:t>aumdiskretisierungsmethoden werden</w:t>
      </w:r>
      <w:r w:rsidRPr="00E23DF7">
        <w:rPr>
          <w:rFonts w:eastAsia="Arial"/>
          <w:bCs/>
          <w:color w:val="000000" w:themeColor="text1"/>
        </w:rPr>
        <w:t xml:space="preserve"> in folgender Tabelle die wichtigsten drei Methoden vorgestellt, n</w:t>
      </w:r>
      <w:r>
        <w:rPr>
          <w:rFonts w:eastAsia="Arial"/>
          <w:bCs/>
          <w:color w:val="000000" w:themeColor="text1"/>
        </w:rPr>
        <w:t xml:space="preserve">ämlich die </w:t>
      </w:r>
      <w:r w:rsidRPr="005F06A8">
        <w:rPr>
          <w:rFonts w:eastAsia="Arial"/>
          <w:bCs/>
          <w:i/>
          <w:color w:val="000000" w:themeColor="text1"/>
        </w:rPr>
        <w:t>Finite-Elemente-Methode</w:t>
      </w:r>
      <w:r>
        <w:rPr>
          <w:rFonts w:eastAsia="Arial"/>
          <w:bCs/>
          <w:color w:val="000000" w:themeColor="text1"/>
        </w:rPr>
        <w:t xml:space="preserve"> (FE), die </w:t>
      </w:r>
      <w:r w:rsidRPr="005F06A8">
        <w:rPr>
          <w:rFonts w:eastAsia="Arial"/>
          <w:bCs/>
          <w:i/>
          <w:color w:val="000000" w:themeColor="text1"/>
        </w:rPr>
        <w:t>Finite-Volumen-</w:t>
      </w:r>
      <w:r>
        <w:rPr>
          <w:rFonts w:eastAsia="Arial"/>
          <w:bCs/>
          <w:i/>
          <w:color w:val="000000" w:themeColor="text1"/>
        </w:rPr>
        <w:t>M</w:t>
      </w:r>
      <w:r w:rsidRPr="005F06A8">
        <w:rPr>
          <w:rFonts w:eastAsia="Arial"/>
          <w:bCs/>
          <w:i/>
          <w:color w:val="000000" w:themeColor="text1"/>
        </w:rPr>
        <w:t>ethode</w:t>
      </w:r>
      <w:r>
        <w:rPr>
          <w:rFonts w:eastAsia="Arial"/>
          <w:bCs/>
          <w:color w:val="000000" w:themeColor="text1"/>
        </w:rPr>
        <w:t xml:space="preserve"> (FV), die </w:t>
      </w:r>
      <w:r w:rsidRPr="005F06A8">
        <w:rPr>
          <w:rFonts w:eastAsia="Arial"/>
          <w:bCs/>
          <w:i/>
          <w:color w:val="000000" w:themeColor="text1"/>
        </w:rPr>
        <w:t>Finite-Differenzen-Methode</w:t>
      </w:r>
      <w:r>
        <w:rPr>
          <w:rFonts w:eastAsia="Arial"/>
          <w:bCs/>
          <w:color w:val="000000" w:themeColor="text1"/>
        </w:rPr>
        <w:t xml:space="preserve"> (FD). Für die Finite-Elemente-Methode ist Flexibilität der wichtigste Vorteil. Trotzdem ist die Genauigkeit nicht genügend ausreichend. Bei der Finite-Differenzen-Diskretisierung ist umgekehrt – hohe Genauigkeit aber wenig </w:t>
      </w:r>
      <w:r>
        <w:rPr>
          <w:rFonts w:eastAsia="Arial"/>
          <w:bCs/>
          <w:color w:val="000000" w:themeColor="text1"/>
        </w:rPr>
        <w:lastRenderedPageBreak/>
        <w:t xml:space="preserve">Flexibilität. Die Finite-Volumen-Diskretisierung ist etwas in der Mitte- gute Genauigkeit und relativ gute Flexibilität[8]. </w:t>
      </w:r>
    </w:p>
    <w:p w:rsidR="008162D5" w:rsidRPr="000E2BFA" w:rsidRDefault="008162D5" w:rsidP="008162D5">
      <w:pPr>
        <w:jc w:val="both"/>
        <w:rPr>
          <w:rFonts w:eastAsia="Arial"/>
          <w:bCs/>
          <w:sz w:val="29"/>
          <w:szCs w:val="29"/>
        </w:rPr>
      </w:pPr>
    </w:p>
    <w:p w:rsidR="008162D5" w:rsidRPr="000E2BFA" w:rsidRDefault="008162D5" w:rsidP="008162D5">
      <w:pPr>
        <w:jc w:val="both"/>
        <w:rPr>
          <w:rFonts w:eastAsia="Arial"/>
          <w:bCs/>
          <w:sz w:val="29"/>
          <w:szCs w:val="29"/>
        </w:rPr>
      </w:pPr>
    </w:p>
    <w:p w:rsidR="008162D5" w:rsidRDefault="008162D5" w:rsidP="008162D5">
      <w:pPr>
        <w:jc w:val="center"/>
        <w:rPr>
          <w:rFonts w:eastAsia="Arial"/>
          <w:bCs/>
          <w:sz w:val="29"/>
          <w:szCs w:val="29"/>
        </w:rPr>
      </w:pPr>
      <w:r>
        <w:rPr>
          <w:rFonts w:eastAsia="Arial"/>
          <w:bCs/>
          <w:noProof/>
          <w:sz w:val="29"/>
          <w:szCs w:val="29"/>
        </w:rPr>
        <w:drawing>
          <wp:inline distT="0" distB="0" distL="0" distR="0" wp14:anchorId="209C112C" wp14:editId="1E4B7B16">
            <wp:extent cx="372427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952625"/>
                    </a:xfrm>
                    <a:prstGeom prst="rect">
                      <a:avLst/>
                    </a:prstGeom>
                    <a:noFill/>
                    <a:ln>
                      <a:noFill/>
                    </a:ln>
                  </pic:spPr>
                </pic:pic>
              </a:graphicData>
            </a:graphic>
          </wp:inline>
        </w:drawing>
      </w:r>
    </w:p>
    <w:p w:rsidR="008162D5" w:rsidRPr="002B72C4" w:rsidRDefault="008162D5" w:rsidP="008162D5">
      <w:pPr>
        <w:jc w:val="center"/>
        <w:rPr>
          <w:rFonts w:eastAsia="Arial"/>
          <w:bCs/>
        </w:rPr>
      </w:pPr>
      <w:r>
        <w:rPr>
          <w:rFonts w:eastAsia="Arial"/>
          <w:b/>
          <w:bCs/>
        </w:rPr>
        <w:t>Abb</w:t>
      </w:r>
      <w:r w:rsidRPr="002B72C4">
        <w:rPr>
          <w:rFonts w:eastAsia="Arial"/>
          <w:b/>
          <w:bCs/>
        </w:rPr>
        <w:t>ild</w:t>
      </w:r>
      <w:r>
        <w:rPr>
          <w:rFonts w:eastAsia="Arial"/>
          <w:b/>
          <w:bCs/>
        </w:rPr>
        <w:t>ung 3-1</w:t>
      </w:r>
      <w:r w:rsidRPr="002B72C4">
        <w:rPr>
          <w:rFonts w:eastAsia="Arial"/>
          <w:b/>
          <w:bCs/>
        </w:rPr>
        <w:t xml:space="preserve"> </w:t>
      </w:r>
      <w:r>
        <w:rPr>
          <w:rFonts w:eastAsia="Arial"/>
          <w:bCs/>
        </w:rPr>
        <w:t>Raumdiskretisierungmethoden und ihre Auswertung</w:t>
      </w:r>
    </w:p>
    <w:p w:rsidR="008162D5" w:rsidRPr="000E2BFA" w:rsidRDefault="008162D5" w:rsidP="008162D5">
      <w:pPr>
        <w:jc w:val="both"/>
        <w:rPr>
          <w:rFonts w:eastAsia="Arial"/>
          <w:bCs/>
        </w:rPr>
      </w:pPr>
    </w:p>
    <w:p w:rsidR="008162D5" w:rsidRPr="000E2BFA" w:rsidRDefault="008162D5" w:rsidP="008162D5">
      <w:pPr>
        <w:jc w:val="both"/>
        <w:rPr>
          <w:rFonts w:eastAsia="Arial"/>
          <w:bCs/>
        </w:rPr>
      </w:pPr>
    </w:p>
    <w:p w:rsidR="008162D5" w:rsidRPr="00E61E29" w:rsidRDefault="008162D5" w:rsidP="008162D5">
      <w:pPr>
        <w:rPr>
          <w:rFonts w:eastAsia="Arial"/>
          <w:b/>
          <w:bCs/>
          <w:sz w:val="29"/>
          <w:szCs w:val="29"/>
        </w:rPr>
      </w:pPr>
      <w:r w:rsidRPr="00E61E29">
        <w:rPr>
          <w:rFonts w:eastAsia="Arial"/>
          <w:b/>
          <w:bCs/>
          <w:sz w:val="29"/>
          <w:szCs w:val="29"/>
        </w:rPr>
        <w:t>3.2.1.1 Finite-Differenzen (FD)</w:t>
      </w:r>
    </w:p>
    <w:p w:rsidR="008162D5" w:rsidRPr="003B080F" w:rsidRDefault="008162D5" w:rsidP="008162D5">
      <w:pPr>
        <w:rPr>
          <w:rFonts w:eastAsia="Arial"/>
          <w:bCs/>
          <w:sz w:val="12"/>
          <w:szCs w:val="12"/>
        </w:rPr>
      </w:pPr>
    </w:p>
    <w:p w:rsidR="008162D5" w:rsidRPr="007424B0" w:rsidRDefault="008162D5" w:rsidP="008162D5">
      <w:pPr>
        <w:rPr>
          <w:rFonts w:eastAsia="Arial"/>
          <w:bCs/>
          <w:color w:val="7030A0"/>
        </w:rPr>
      </w:pPr>
      <w:r>
        <w:rPr>
          <w:rFonts w:eastAsia="Arial"/>
          <w:bCs/>
        </w:rPr>
        <w:t>Die Finite Differenzen Methode (FD) verwendet ein Gitternetz, um den Kontrollvolumenraum diskretisieren zu können. Die Annährung der Ableitungen von einer Funktion an der i</w:t>
      </w:r>
      <w:r w:rsidRPr="004B3A3A">
        <w:rPr>
          <w:rFonts w:eastAsia="Arial"/>
          <w:bCs/>
        </w:rPr>
        <w:t>-Position</w:t>
      </w:r>
      <w:r>
        <w:rPr>
          <w:rFonts w:eastAsia="Arial"/>
          <w:bCs/>
        </w:rPr>
        <w:t xml:space="preserve"> </w:t>
      </w:r>
      <w:r w:rsidRPr="004B3A3A">
        <w:rPr>
          <w:rFonts w:eastAsia="Arial"/>
          <w:bCs/>
        </w:rPr>
        <w:t>(</w:t>
      </w:r>
      <w:r>
        <w:rPr>
          <w:rFonts w:eastAsia="Arial"/>
          <w:bCs/>
        </w:rPr>
        <w:t>1D-Problem</w:t>
      </w:r>
      <w:r w:rsidRPr="004B3A3A">
        <w:rPr>
          <w:rFonts w:eastAsia="Arial"/>
          <w:bCs/>
        </w:rPr>
        <w:t>)</w:t>
      </w:r>
      <w:r>
        <w:rPr>
          <w:rFonts w:eastAsia="Arial"/>
          <w:bCs/>
        </w:rPr>
        <w:t xml:space="preserve"> wird mittels vielen verschieden Möglichkeiten ausgeführt. </w:t>
      </w:r>
      <w:r w:rsidRPr="007424B0">
        <w:rPr>
          <w:rFonts w:eastAsia="Arial"/>
          <w:bCs/>
          <w:color w:val="7030A0"/>
        </w:rPr>
        <w:t xml:space="preserve">Wir zeigen die wichtigsten drei Wege, nämlich die </w:t>
      </w:r>
      <w:r w:rsidRPr="007424B0">
        <w:rPr>
          <w:rFonts w:eastAsia="Arial"/>
          <w:bCs/>
          <w:i/>
          <w:color w:val="7030A0"/>
        </w:rPr>
        <w:t>Vorwärtsdifferenz</w:t>
      </w:r>
      <w:r w:rsidRPr="007424B0">
        <w:rPr>
          <w:rFonts w:eastAsia="Arial"/>
          <w:bCs/>
          <w:color w:val="7030A0"/>
        </w:rPr>
        <w:t xml:space="preserve">, die </w:t>
      </w:r>
      <w:r w:rsidRPr="007424B0">
        <w:rPr>
          <w:rFonts w:eastAsia="Arial"/>
          <w:bCs/>
          <w:i/>
          <w:color w:val="7030A0"/>
        </w:rPr>
        <w:t>Rückwärtsdifferenz</w:t>
      </w:r>
      <w:r w:rsidRPr="007424B0">
        <w:rPr>
          <w:rFonts w:eastAsia="Arial"/>
          <w:bCs/>
          <w:color w:val="7030A0"/>
        </w:rPr>
        <w:t xml:space="preserve"> und die </w:t>
      </w:r>
      <w:r w:rsidRPr="007424B0">
        <w:rPr>
          <w:rFonts w:eastAsia="Arial"/>
          <w:bCs/>
          <w:i/>
          <w:color w:val="7030A0"/>
        </w:rPr>
        <w:t>zentrale Differenz</w:t>
      </w:r>
      <w:r w:rsidRPr="007424B0">
        <w:rPr>
          <w:rFonts w:eastAsia="Arial"/>
          <w:bCs/>
          <w:color w:val="7030A0"/>
        </w:rPr>
        <w:t>[8].</w:t>
      </w:r>
    </w:p>
    <w:p w:rsidR="008162D5" w:rsidRPr="007424B0" w:rsidRDefault="008162D5" w:rsidP="008162D5">
      <w:pPr>
        <w:rPr>
          <w:rFonts w:eastAsia="Arial"/>
          <w:bCs/>
          <w:color w:val="7030A0"/>
        </w:rPr>
      </w:pPr>
    </w:p>
    <w:p w:rsidR="008162D5" w:rsidRPr="007424B0" w:rsidRDefault="008162D5" w:rsidP="008162D5">
      <w:pPr>
        <w:rPr>
          <w:rFonts w:eastAsia="Arial"/>
          <w:bCs/>
          <w:color w:val="7030A0"/>
        </w:rPr>
      </w:pPr>
      <w:r w:rsidRPr="007424B0">
        <w:rPr>
          <w:rFonts w:eastAsia="Arial"/>
          <w:b/>
          <w:bCs/>
          <w:color w:val="7030A0"/>
        </w:rPr>
        <w:t>Vorwärtsdifferenz</w:t>
      </w:r>
      <w:r w:rsidRPr="007424B0">
        <w:rPr>
          <w:rFonts w:eastAsia="Arial"/>
          <w:bCs/>
          <w:color w:val="7030A0"/>
        </w:rPr>
        <w:t xml:space="preserve">                  </w:t>
      </w:r>
      <m:oMath>
        <m:sSubSup>
          <m:sSubSupPr>
            <m:ctrlPr>
              <w:rPr>
                <w:rFonts w:ascii="Cambria Math" w:eastAsia="Arial" w:hAnsi="Cambria Math"/>
                <w:bCs/>
                <w:i/>
                <w:color w:val="7030A0"/>
              </w:rPr>
            </m:ctrlPr>
          </m:sSubSupPr>
          <m:e>
            <m:r>
              <w:rPr>
                <w:rFonts w:ascii="Cambria Math" w:eastAsia="Arial" w:hAnsi="Cambria Math"/>
                <w:color w:val="7030A0"/>
              </w:rPr>
              <m:t>f</m:t>
            </m:r>
          </m:e>
          <m:sub>
            <m:r>
              <w:rPr>
                <w:rFonts w:ascii="Cambria Math" w:eastAsia="Arial" w:hAnsi="Cambria Math"/>
                <w:color w:val="7030A0"/>
              </w:rPr>
              <m:t>i</m:t>
            </m:r>
          </m:sub>
          <m:sup>
            <m:r>
              <w:rPr>
                <w:rFonts w:ascii="Cambria Math" w:eastAsia="Arial" w:hAnsi="Cambria Math"/>
                <w:color w:val="7030A0"/>
              </w:rPr>
              <m:t>'</m:t>
            </m:r>
          </m:sup>
        </m:sSubSup>
        <m:r>
          <w:rPr>
            <w:rFonts w:ascii="Cambria Math" w:eastAsia="Arial" w:hAnsi="Cambria Math"/>
            <w:color w:val="7030A0"/>
          </w:rPr>
          <m:t xml:space="preserve"> ≈  </m:t>
        </m:r>
        <m:f>
          <m:fPr>
            <m:ctrlPr>
              <w:rPr>
                <w:rFonts w:ascii="Cambria Math" w:eastAsia="Arial" w:hAnsi="Cambria Math"/>
                <w:bCs/>
                <w:i/>
                <w:color w:val="7030A0"/>
              </w:rPr>
            </m:ctrlPr>
          </m:fPr>
          <m:num>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i+1</m:t>
                </m:r>
              </m:sub>
            </m:sSub>
            <m:r>
              <w:rPr>
                <w:rFonts w:ascii="Cambria Math" w:eastAsia="Arial" w:hAnsi="Cambria Math"/>
                <w:color w:val="7030A0"/>
              </w:rPr>
              <m:t xml:space="preserve">-  </m:t>
            </m:r>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m:t>
                </m:r>
              </m:sub>
            </m:sSub>
          </m:num>
          <m:den>
            <m:r>
              <w:rPr>
                <w:rFonts w:ascii="Cambria Math" w:eastAsia="Arial" w:hAnsi="Cambria Math"/>
                <w:color w:val="7030A0"/>
              </w:rPr>
              <m:t>∆x</m:t>
            </m:r>
          </m:den>
        </m:f>
      </m:oMath>
    </w:p>
    <w:p w:rsidR="008162D5" w:rsidRPr="007424B0" w:rsidRDefault="008162D5" w:rsidP="008162D5">
      <w:pPr>
        <w:rPr>
          <w:rFonts w:eastAsia="Arial"/>
          <w:bCs/>
          <w:color w:val="7030A0"/>
        </w:rPr>
      </w:pPr>
    </w:p>
    <w:p w:rsidR="008162D5" w:rsidRPr="007424B0" w:rsidRDefault="008162D5" w:rsidP="008162D5">
      <w:pPr>
        <w:rPr>
          <w:rFonts w:eastAsia="Arial"/>
          <w:bCs/>
          <w:color w:val="7030A0"/>
        </w:rPr>
      </w:pPr>
      <w:r w:rsidRPr="007424B0">
        <w:rPr>
          <w:rFonts w:eastAsia="Arial"/>
          <w:b/>
          <w:bCs/>
          <w:color w:val="7030A0"/>
        </w:rPr>
        <w:t>Rückwärtsdifferenz</w:t>
      </w:r>
      <w:r w:rsidRPr="007424B0">
        <w:rPr>
          <w:rFonts w:eastAsia="Arial"/>
          <w:bCs/>
          <w:color w:val="7030A0"/>
        </w:rPr>
        <w:t xml:space="preserve">                </w:t>
      </w:r>
      <m:oMath>
        <m:sSubSup>
          <m:sSubSupPr>
            <m:ctrlPr>
              <w:rPr>
                <w:rFonts w:ascii="Cambria Math" w:eastAsia="Arial" w:hAnsi="Cambria Math"/>
                <w:bCs/>
                <w:i/>
                <w:color w:val="7030A0"/>
              </w:rPr>
            </m:ctrlPr>
          </m:sSubSupPr>
          <m:e>
            <m:r>
              <w:rPr>
                <w:rFonts w:ascii="Cambria Math" w:eastAsia="Arial" w:hAnsi="Cambria Math"/>
                <w:color w:val="7030A0"/>
              </w:rPr>
              <m:t>f</m:t>
            </m:r>
          </m:e>
          <m:sub>
            <m:r>
              <w:rPr>
                <w:rFonts w:ascii="Cambria Math" w:eastAsia="Arial" w:hAnsi="Cambria Math"/>
                <w:color w:val="7030A0"/>
              </w:rPr>
              <m:t>i</m:t>
            </m:r>
          </m:sub>
          <m:sup>
            <m:r>
              <w:rPr>
                <w:rFonts w:ascii="Cambria Math" w:eastAsia="Arial" w:hAnsi="Cambria Math"/>
                <w:color w:val="7030A0"/>
              </w:rPr>
              <m:t>'</m:t>
            </m:r>
          </m:sup>
        </m:sSubSup>
        <m:r>
          <w:rPr>
            <w:rFonts w:ascii="Cambria Math" w:eastAsia="Arial" w:hAnsi="Cambria Math"/>
            <w:color w:val="7030A0"/>
          </w:rPr>
          <m:t xml:space="preserve">≈  </m:t>
        </m:r>
        <m:f>
          <m:fPr>
            <m:ctrlPr>
              <w:rPr>
                <w:rFonts w:ascii="Cambria Math" w:eastAsia="Arial" w:hAnsi="Cambria Math"/>
                <w:bCs/>
                <w:i/>
                <w:color w:val="7030A0"/>
              </w:rPr>
            </m:ctrlPr>
          </m:fPr>
          <m:num>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m:t>
                </m:r>
              </m:sub>
            </m:sSub>
            <m:r>
              <w:rPr>
                <w:rFonts w:ascii="Cambria Math" w:eastAsia="Arial" w:hAnsi="Cambria Math"/>
                <w:color w:val="7030A0"/>
              </w:rPr>
              <m:t xml:space="preserve"> - </m:t>
            </m:r>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i-1</m:t>
                </m:r>
              </m:sub>
            </m:sSub>
          </m:num>
          <m:den>
            <m:r>
              <w:rPr>
                <w:rFonts w:ascii="Cambria Math" w:eastAsia="Arial" w:hAnsi="Cambria Math"/>
                <w:color w:val="7030A0"/>
              </w:rPr>
              <m:t>∆x</m:t>
            </m:r>
          </m:den>
        </m:f>
      </m:oMath>
    </w:p>
    <w:p w:rsidR="008162D5" w:rsidRPr="007424B0" w:rsidRDefault="008162D5" w:rsidP="008162D5">
      <w:pPr>
        <w:rPr>
          <w:rFonts w:eastAsia="Arial"/>
          <w:bCs/>
          <w:color w:val="7030A0"/>
        </w:rPr>
      </w:pPr>
    </w:p>
    <w:p w:rsidR="008162D5" w:rsidRPr="007424B0" w:rsidRDefault="008162D5" w:rsidP="008162D5">
      <w:pPr>
        <w:rPr>
          <w:rFonts w:eastAsia="Arial"/>
          <w:bCs/>
          <w:color w:val="7030A0"/>
        </w:rPr>
      </w:pPr>
      <w:r w:rsidRPr="007424B0">
        <w:rPr>
          <w:rFonts w:eastAsia="Arial"/>
          <w:b/>
          <w:bCs/>
          <w:color w:val="7030A0"/>
        </w:rPr>
        <w:t>Zentrale Differenz</w:t>
      </w:r>
      <w:r w:rsidRPr="007424B0">
        <w:rPr>
          <w:rFonts w:eastAsia="Arial"/>
          <w:bCs/>
          <w:color w:val="7030A0"/>
        </w:rPr>
        <w:t xml:space="preserve">        </w:t>
      </w:r>
      <m:oMath>
        <m:r>
          <w:rPr>
            <w:rFonts w:ascii="Cambria Math" w:eastAsia="Arial" w:hAnsi="Cambria Math"/>
            <w:color w:val="7030A0"/>
          </w:rPr>
          <m:t xml:space="preserve">           </m:t>
        </m:r>
        <m:sSubSup>
          <m:sSubSupPr>
            <m:ctrlPr>
              <w:rPr>
                <w:rFonts w:ascii="Cambria Math" w:eastAsia="Arial" w:hAnsi="Cambria Math"/>
                <w:bCs/>
                <w:i/>
                <w:color w:val="7030A0"/>
              </w:rPr>
            </m:ctrlPr>
          </m:sSubSupPr>
          <m:e>
            <m:r>
              <w:rPr>
                <w:rFonts w:ascii="Cambria Math" w:eastAsia="Arial" w:hAnsi="Cambria Math"/>
                <w:color w:val="7030A0"/>
              </w:rPr>
              <m:t>f</m:t>
            </m:r>
          </m:e>
          <m:sub>
            <m:r>
              <w:rPr>
                <w:rFonts w:ascii="Cambria Math" w:eastAsia="Arial" w:hAnsi="Cambria Math"/>
                <w:color w:val="7030A0"/>
              </w:rPr>
              <m:t>i</m:t>
            </m:r>
          </m:sub>
          <m:sup>
            <m:r>
              <w:rPr>
                <w:rFonts w:ascii="Cambria Math" w:eastAsia="Arial" w:hAnsi="Cambria Math"/>
                <w:color w:val="7030A0"/>
              </w:rPr>
              <m:t>'</m:t>
            </m:r>
          </m:sup>
        </m:sSubSup>
        <m:r>
          <w:rPr>
            <w:rFonts w:ascii="Cambria Math" w:eastAsia="Arial" w:hAnsi="Cambria Math"/>
            <w:color w:val="7030A0"/>
          </w:rPr>
          <m:t xml:space="preserve"> ≈  </m:t>
        </m:r>
        <m:f>
          <m:fPr>
            <m:ctrlPr>
              <w:rPr>
                <w:rFonts w:ascii="Cambria Math" w:eastAsia="Arial" w:hAnsi="Cambria Math"/>
                <w:bCs/>
                <w:i/>
                <w:color w:val="7030A0"/>
              </w:rPr>
            </m:ctrlPr>
          </m:fPr>
          <m:num>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i+1</m:t>
                </m:r>
              </m:sub>
            </m:sSub>
            <m:r>
              <w:rPr>
                <w:rFonts w:ascii="Cambria Math" w:eastAsia="Arial" w:hAnsi="Cambria Math"/>
                <w:color w:val="7030A0"/>
              </w:rPr>
              <m:t>-</m:t>
            </m:r>
            <m:sSub>
              <m:sSubPr>
                <m:ctrlPr>
                  <w:rPr>
                    <w:rFonts w:ascii="Cambria Math" w:eastAsia="Arial" w:hAnsi="Cambria Math"/>
                    <w:bCs/>
                    <w:i/>
                    <w:color w:val="7030A0"/>
                  </w:rPr>
                </m:ctrlPr>
              </m:sSubPr>
              <m:e>
                <m:r>
                  <w:rPr>
                    <w:rFonts w:ascii="Cambria Math" w:eastAsia="Arial" w:hAnsi="Cambria Math"/>
                    <w:color w:val="7030A0"/>
                  </w:rPr>
                  <m:t>f</m:t>
                </m:r>
              </m:e>
              <m:sub>
                <m:r>
                  <w:rPr>
                    <w:rFonts w:ascii="Cambria Math" w:eastAsia="Arial" w:hAnsi="Cambria Math"/>
                    <w:color w:val="7030A0"/>
                  </w:rPr>
                  <m:t>i-1</m:t>
                </m:r>
              </m:sub>
            </m:sSub>
          </m:num>
          <m:den>
            <m:r>
              <w:rPr>
                <w:rFonts w:ascii="Cambria Math" w:eastAsia="Arial" w:hAnsi="Cambria Math"/>
                <w:color w:val="7030A0"/>
              </w:rPr>
              <m:t>2∙∆x</m:t>
            </m:r>
          </m:den>
        </m:f>
      </m:oMath>
    </w:p>
    <w:p w:rsidR="008162D5" w:rsidRPr="007424B0" w:rsidRDefault="008162D5" w:rsidP="008162D5">
      <w:pPr>
        <w:rPr>
          <w:rFonts w:eastAsia="Arial"/>
          <w:bCs/>
          <w:color w:val="7030A0"/>
        </w:rPr>
      </w:pPr>
    </w:p>
    <w:p w:rsidR="008162D5" w:rsidRPr="007424B0" w:rsidRDefault="008162D5" w:rsidP="008162D5">
      <w:pPr>
        <w:rPr>
          <w:rFonts w:eastAsia="Arial"/>
          <w:bCs/>
          <w:color w:val="7030A0"/>
        </w:rPr>
      </w:pPr>
      <w:r w:rsidRPr="007424B0">
        <w:rPr>
          <w:rFonts w:eastAsia="Arial"/>
          <w:bCs/>
          <w:color w:val="7030A0"/>
        </w:rPr>
        <w:t xml:space="preserve">Der letzte Verfahren hat eine höhere Genauigkeit und dadurch besitzt eine höhere Ordnung - </w:t>
      </w:r>
      <w:r w:rsidRPr="007424B0">
        <w:rPr>
          <w:rFonts w:eastAsia="Arial"/>
          <w:bCs/>
          <w:i/>
          <w:color w:val="7030A0"/>
        </w:rPr>
        <w:t>O(</w:t>
      </w:r>
      <m:oMath>
        <m:sSup>
          <m:sSupPr>
            <m:ctrlPr>
              <w:rPr>
                <w:rFonts w:ascii="Cambria Math" w:eastAsia="Arial" w:hAnsi="Cambria Math"/>
                <w:bCs/>
                <w:i/>
                <w:color w:val="7030A0"/>
              </w:rPr>
            </m:ctrlPr>
          </m:sSupPr>
          <m:e>
            <m:r>
              <w:rPr>
                <w:rFonts w:ascii="Cambria Math" w:eastAsia="Arial" w:hAnsi="Cambria Math"/>
                <w:color w:val="7030A0"/>
              </w:rPr>
              <m:t>(∆x)</m:t>
            </m:r>
          </m:e>
          <m:sup>
            <m:r>
              <w:rPr>
                <w:rFonts w:ascii="Cambria Math" w:eastAsia="Arial" w:hAnsi="Cambria Math"/>
                <w:color w:val="7030A0"/>
              </w:rPr>
              <m:t>2</m:t>
            </m:r>
          </m:sup>
        </m:sSup>
      </m:oMath>
      <w:r w:rsidRPr="007424B0">
        <w:rPr>
          <w:rFonts w:eastAsia="Arial"/>
          <w:bCs/>
          <w:color w:val="7030A0"/>
        </w:rPr>
        <w:t xml:space="preserve"> im Unterschied zu den ersten zwei, die Ordnung </w:t>
      </w:r>
      <w:r w:rsidRPr="007424B0">
        <w:rPr>
          <w:rFonts w:eastAsia="Arial"/>
          <w:bCs/>
          <w:i/>
          <w:color w:val="7030A0"/>
        </w:rPr>
        <w:t>O(</w:t>
      </w:r>
      <m:oMath>
        <m:r>
          <w:rPr>
            <w:rFonts w:ascii="Cambria Math" w:eastAsia="Arial" w:hAnsi="Cambria Math"/>
            <w:color w:val="7030A0"/>
          </w:rPr>
          <m:t>∆x</m:t>
        </m:r>
      </m:oMath>
      <w:r w:rsidRPr="007424B0">
        <w:rPr>
          <w:rFonts w:eastAsia="Arial"/>
          <w:bCs/>
          <w:i/>
          <w:color w:val="7030A0"/>
        </w:rPr>
        <w:t>)</w:t>
      </w:r>
      <w:r w:rsidRPr="007424B0">
        <w:rPr>
          <w:rFonts w:eastAsia="Arial"/>
          <w:bCs/>
          <w:color w:val="7030A0"/>
        </w:rPr>
        <w:t xml:space="preserve"> aufweist.</w:t>
      </w:r>
    </w:p>
    <w:p w:rsidR="008162D5" w:rsidRPr="00611D6A" w:rsidRDefault="008162D5" w:rsidP="008162D5">
      <w:pPr>
        <w:rPr>
          <w:rFonts w:eastAsia="Arial"/>
          <w:bCs/>
        </w:rPr>
      </w:pPr>
    </w:p>
    <w:p w:rsidR="008162D5" w:rsidRPr="00E61E29" w:rsidRDefault="008162D5" w:rsidP="008162D5">
      <w:pPr>
        <w:rPr>
          <w:rFonts w:eastAsia="Arial"/>
          <w:b/>
          <w:bCs/>
          <w:sz w:val="29"/>
          <w:szCs w:val="29"/>
        </w:rPr>
      </w:pPr>
      <w:r w:rsidRPr="00E61E29">
        <w:rPr>
          <w:rFonts w:eastAsia="Arial"/>
          <w:b/>
          <w:bCs/>
          <w:sz w:val="29"/>
          <w:szCs w:val="29"/>
        </w:rPr>
        <w:t>3.2.1.2 Finite-Volume (FV)</w:t>
      </w:r>
    </w:p>
    <w:p w:rsidR="008162D5" w:rsidRDefault="008162D5" w:rsidP="008162D5">
      <w:pPr>
        <w:rPr>
          <w:rFonts w:eastAsia="Arial"/>
          <w:bCs/>
        </w:rPr>
      </w:pPr>
      <w:r>
        <w:rPr>
          <w:rFonts w:eastAsia="Arial"/>
          <w:bCs/>
        </w:rPr>
        <w:lastRenderedPageBreak/>
        <w:t>Die Finite-Volumen-Diskretisierung (FV) ist sehr genau bei Unstetigkeiten wie z. B. Stößen, weshalb moderne CFD-Programme meistens diese Methode verwenden. Bei ihr werden die Erhaltugsgleichungen in Integralform verwendet und die Integrale werden durch Summen ersetzt. Die Stützstellen liegen entweder im Inneren des Volumenelements (Zellzentrumsschema) oder wie bei der FD</w:t>
      </w:r>
      <w:r w:rsidRPr="00EC2EC6">
        <w:rPr>
          <w:rFonts w:eastAsia="Arial"/>
          <w:bCs/>
        </w:rPr>
        <w:t>-</w:t>
      </w:r>
      <w:r>
        <w:rPr>
          <w:rFonts w:eastAsia="Arial"/>
          <w:bCs/>
        </w:rPr>
        <w:t xml:space="preserve">Diskretisierung an den Ecken (Zelleckpunktschema). </w:t>
      </w:r>
      <w:r w:rsidRPr="00A931B8">
        <w:rPr>
          <w:rFonts w:eastAsia="Arial"/>
          <w:bCs/>
        </w:rPr>
        <w:t>[</w:t>
      </w:r>
      <w:r>
        <w:rPr>
          <w:rFonts w:eastAsia="Arial"/>
          <w:bCs/>
        </w:rPr>
        <w:t>8</w:t>
      </w:r>
      <w:r w:rsidRPr="00A931B8">
        <w:rPr>
          <w:rFonts w:eastAsia="Arial"/>
          <w:bCs/>
        </w:rPr>
        <w:t>]</w:t>
      </w:r>
    </w:p>
    <w:p w:rsidR="008162D5" w:rsidRDefault="008162D5" w:rsidP="008162D5">
      <w:pPr>
        <w:rPr>
          <w:rFonts w:eastAsia="Arial"/>
          <w:bCs/>
        </w:rPr>
      </w:pP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Diese Methode verwendet die in Abschnitt 2.2 angegebene Integralform der Erhaltungssätze</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für Masse, Energie und Impuls, die für den Schwerpunkt jedes KV</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angenähert und mittels Interpolation für das gesamte KV ermittelt werden. Dabei</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gibt jedes KV an die umliegenden KV einen Teil seiner Informationen weiter.</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Der Vorteil der FV-Methode ist, dass sie in allen beliebigen Arten von Rechennetzen</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Verwendung findet und jeder approximierte Term eine physikalische Bedeutung hat.</w:t>
      </w:r>
    </w:p>
    <w:p w:rsidR="008162D5" w:rsidRDefault="008162D5" w:rsidP="008162D5">
      <w:pPr>
        <w:autoSpaceDE w:val="0"/>
        <w:autoSpaceDN w:val="0"/>
        <w:adjustRightInd w:val="0"/>
        <w:rPr>
          <w:rFonts w:ascii="LMRoman12-Italic" w:hAnsi="LMRoman12-Italic" w:cs="LMRoman12-Italic"/>
          <w:i/>
          <w:iCs/>
          <w:sz w:val="24"/>
          <w:szCs w:val="24"/>
        </w:rPr>
      </w:pPr>
      <w:r>
        <w:rPr>
          <w:rFonts w:ascii="LMRoman12-Regular" w:hAnsi="LMRoman12-Regular" w:cs="LMRoman12-Regular"/>
          <w:sz w:val="24"/>
          <w:szCs w:val="24"/>
        </w:rPr>
        <w:t xml:space="preserve">Der Nachteil besteht darin, dass aufgrund der drei Approximationsstufen </w:t>
      </w:r>
      <w:r>
        <w:rPr>
          <w:rFonts w:ascii="LMRoman12-Italic" w:hAnsi="LMRoman12-Italic" w:cs="LMRoman12-Italic"/>
          <w:i/>
          <w:iCs/>
          <w:sz w:val="24"/>
          <w:szCs w:val="24"/>
        </w:rPr>
        <w:t>Interpola-</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Bachelor-Thesis Dominik Bartling 13</w:t>
      </w:r>
    </w:p>
    <w:p w:rsidR="008162D5" w:rsidRDefault="008162D5" w:rsidP="008162D5">
      <w:pPr>
        <w:autoSpaceDE w:val="0"/>
        <w:autoSpaceDN w:val="0"/>
        <w:adjustRightInd w:val="0"/>
        <w:rPr>
          <w:rFonts w:ascii="LMRoman12-Regular" w:hAnsi="LMRoman12-Regular" w:cs="LMRoman12-Regular"/>
          <w:sz w:val="24"/>
          <w:szCs w:val="24"/>
        </w:rPr>
      </w:pPr>
      <w:r>
        <w:rPr>
          <w:rFonts w:ascii="LMRoman12-Regular" w:hAnsi="LMRoman12-Regular" w:cs="LMRoman12-Regular"/>
          <w:sz w:val="24"/>
          <w:szCs w:val="24"/>
        </w:rPr>
        <w:t>3.1 Numerische Grundlagen</w:t>
      </w:r>
    </w:p>
    <w:p w:rsidR="008162D5" w:rsidRDefault="008162D5" w:rsidP="008162D5">
      <w:pPr>
        <w:autoSpaceDE w:val="0"/>
        <w:autoSpaceDN w:val="0"/>
        <w:adjustRightInd w:val="0"/>
        <w:rPr>
          <w:rFonts w:ascii="LMRoman12-Regular" w:hAnsi="LMRoman12-Regular" w:cs="LMRoman12-Regular"/>
          <w:sz w:val="24"/>
          <w:szCs w:val="24"/>
        </w:rPr>
      </w:pPr>
      <w:r>
        <w:rPr>
          <w:rFonts w:ascii="LMRoman12-Italic" w:hAnsi="LMRoman12-Italic" w:cs="LMRoman12-Italic"/>
          <w:i/>
          <w:iCs/>
          <w:sz w:val="24"/>
          <w:szCs w:val="24"/>
        </w:rPr>
        <w:t>tion</w:t>
      </w:r>
      <w:r>
        <w:rPr>
          <w:rFonts w:ascii="LMRoman12-Regular" w:hAnsi="LMRoman12-Regular" w:cs="LMRoman12-Regular"/>
          <w:sz w:val="24"/>
          <w:szCs w:val="24"/>
        </w:rPr>
        <w:t xml:space="preserve">, </w:t>
      </w:r>
      <w:r>
        <w:rPr>
          <w:rFonts w:ascii="LMRoman12-Italic" w:hAnsi="LMRoman12-Italic" w:cs="LMRoman12-Italic"/>
          <w:i/>
          <w:iCs/>
          <w:sz w:val="24"/>
          <w:szCs w:val="24"/>
        </w:rPr>
        <w:t xml:space="preserve">Differentiation </w:t>
      </w:r>
      <w:r>
        <w:rPr>
          <w:rFonts w:ascii="LMRoman12-Regular" w:hAnsi="LMRoman12-Regular" w:cs="LMRoman12-Regular"/>
          <w:sz w:val="24"/>
          <w:szCs w:val="24"/>
        </w:rPr>
        <w:t xml:space="preserve">und </w:t>
      </w:r>
      <w:r>
        <w:rPr>
          <w:rFonts w:ascii="LMRoman12-Italic" w:hAnsi="LMRoman12-Italic" w:cs="LMRoman12-Italic"/>
          <w:i/>
          <w:iCs/>
          <w:sz w:val="24"/>
          <w:szCs w:val="24"/>
        </w:rPr>
        <w:t xml:space="preserve">Integration </w:t>
      </w:r>
      <w:r>
        <w:rPr>
          <w:rFonts w:ascii="LMRoman12-Regular" w:hAnsi="LMRoman12-Regular" w:cs="LMRoman12-Regular"/>
          <w:sz w:val="24"/>
          <w:szCs w:val="24"/>
        </w:rPr>
        <w:t>alle Verfahren mit einer höheren Ordnung als</w:t>
      </w:r>
    </w:p>
    <w:p w:rsidR="008162D5" w:rsidRDefault="008162D5" w:rsidP="008162D5">
      <w:pPr>
        <w:rPr>
          <w:rFonts w:ascii="LMRoman12-Regular" w:hAnsi="LMRoman12-Regular" w:cs="LMRoman12-Regular"/>
          <w:sz w:val="24"/>
          <w:szCs w:val="24"/>
        </w:rPr>
      </w:pPr>
      <w:r>
        <w:rPr>
          <w:rFonts w:ascii="LMRoman12-Regular" w:hAnsi="LMRoman12-Regular" w:cs="LMRoman12-Regular"/>
          <w:sz w:val="24"/>
          <w:szCs w:val="24"/>
        </w:rPr>
        <w:t>zwei nur sehr schwer zu entwickeln sind [Ferziger, 2008].</w:t>
      </w:r>
    </w:p>
    <w:p w:rsidR="008162D5" w:rsidRDefault="008162D5" w:rsidP="008162D5">
      <w:pPr>
        <w:rPr>
          <w:rFonts w:eastAsia="Arial"/>
          <w:bCs/>
        </w:rPr>
      </w:pPr>
    </w:p>
    <w:p w:rsidR="008162D5" w:rsidRDefault="008162D5" w:rsidP="008162D5">
      <w:pPr>
        <w:rPr>
          <w:rFonts w:eastAsia="Arial"/>
          <w:bCs/>
        </w:rPr>
      </w:pPr>
    </w:p>
    <w:p w:rsidR="008162D5" w:rsidRDefault="008162D5" w:rsidP="008162D5">
      <w:pPr>
        <w:autoSpaceDE w:val="0"/>
        <w:autoSpaceDN w:val="0"/>
        <w:adjustRightInd w:val="0"/>
        <w:rPr>
          <w:rFonts w:ascii="LMRoman10-Regular" w:hAnsi="LMRoman10-Regular" w:cs="LMRoman10-Regular"/>
        </w:rPr>
      </w:pPr>
      <w:r>
        <w:rPr>
          <w:rFonts w:ascii="LMRoman10-Regular" w:hAnsi="LMRoman10-Regular" w:cs="LMRoman10-Regular"/>
        </w:rPr>
        <w:t>Die Erhaltungsgleichungen werden nicht an den einzelnen Gitterknoten berechnet, sondern</w:t>
      </w:r>
    </w:p>
    <w:p w:rsidR="008162D5" w:rsidRDefault="008162D5" w:rsidP="008162D5">
      <w:pPr>
        <w:autoSpaceDE w:val="0"/>
        <w:autoSpaceDN w:val="0"/>
        <w:adjustRightInd w:val="0"/>
        <w:rPr>
          <w:rFonts w:ascii="LMRoman10-Regular" w:hAnsi="LMRoman10-Regular" w:cs="LMRoman10-Regular"/>
        </w:rPr>
      </w:pPr>
      <w:r>
        <w:rPr>
          <w:rFonts w:ascii="LMRoman10-Regular" w:hAnsi="LMRoman10-Regular" w:cs="LMRoman10-Regular"/>
        </w:rPr>
        <w:t>die räumlichen Mittelwerte einer jeden Zelle. Dazu werden die Flüsse über die</w:t>
      </w:r>
    </w:p>
    <w:p w:rsidR="008162D5" w:rsidRDefault="008162D5" w:rsidP="008162D5">
      <w:pPr>
        <w:autoSpaceDE w:val="0"/>
        <w:autoSpaceDN w:val="0"/>
        <w:adjustRightInd w:val="0"/>
        <w:rPr>
          <w:rFonts w:ascii="LMRoman10-Regular" w:hAnsi="LMRoman10-Regular" w:cs="LMRoman10-Regular"/>
        </w:rPr>
      </w:pPr>
      <w:r>
        <w:rPr>
          <w:rFonts w:ascii="LMRoman10-Regular" w:hAnsi="LMRoman10-Regular" w:cs="LMRoman10-Regular"/>
        </w:rPr>
        <w:t>Oberfläche einer Zelle bilanziert und die Erhaltungsgleichung ausgewertet. Der berechnete</w:t>
      </w:r>
    </w:p>
    <w:p w:rsidR="008162D5" w:rsidRDefault="008162D5" w:rsidP="008162D5">
      <w:pPr>
        <w:autoSpaceDE w:val="0"/>
        <w:autoSpaceDN w:val="0"/>
        <w:adjustRightInd w:val="0"/>
        <w:rPr>
          <w:rFonts w:ascii="LMRoman10-Regular" w:hAnsi="LMRoman10-Regular" w:cs="LMRoman10-Regular"/>
        </w:rPr>
      </w:pPr>
      <w:r>
        <w:rPr>
          <w:rFonts w:ascii="LMRoman10-Regular" w:hAnsi="LMRoman10-Regular" w:cs="LMRoman10-Regular"/>
        </w:rPr>
        <w:t>Mittelwert wird in einem Knoten im Zentrum der Zelle abgespeichert. Die Werte</w:t>
      </w:r>
    </w:p>
    <w:p w:rsidR="008162D5" w:rsidRDefault="008162D5" w:rsidP="008162D5">
      <w:pPr>
        <w:rPr>
          <w:rFonts w:ascii="LMRoman10-Regular" w:hAnsi="LMRoman10-Regular" w:cs="LMRoman10-Regular"/>
        </w:rPr>
      </w:pPr>
      <w:r>
        <w:rPr>
          <w:rFonts w:ascii="LMRoman10-Regular" w:hAnsi="LMRoman10-Regular" w:cs="LMRoman10-Regular"/>
        </w:rPr>
        <w:t>an allen anderen Punkten innerhalb der Zelle werden durch Interpolation ermittelt.[</w:t>
      </w:r>
    </w:p>
    <w:p w:rsidR="008162D5" w:rsidRDefault="008162D5" w:rsidP="008162D5">
      <w:pPr>
        <w:rPr>
          <w:rFonts w:ascii="LMRoman10-Regular" w:hAnsi="LMRoman10-Regular" w:cs="LMRoman10-Regular"/>
        </w:rPr>
      </w:pPr>
    </w:p>
    <w:p w:rsidR="008162D5" w:rsidRPr="00A931B8" w:rsidRDefault="008162D5" w:rsidP="008162D5">
      <w:pPr>
        <w:rPr>
          <w:rFonts w:eastAsia="Arial"/>
          <w:bCs/>
        </w:rPr>
      </w:pPr>
    </w:p>
    <w:p w:rsidR="008162D5" w:rsidRDefault="008162D5" w:rsidP="008162D5">
      <w:pPr>
        <w:rPr>
          <w:rFonts w:eastAsia="Arial"/>
          <w:bCs/>
          <w:sz w:val="29"/>
          <w:szCs w:val="29"/>
        </w:rPr>
      </w:pPr>
      <w:r w:rsidRPr="00E61E29">
        <w:rPr>
          <w:rFonts w:eastAsia="Arial"/>
          <w:b/>
          <w:bCs/>
          <w:sz w:val="29"/>
          <w:szCs w:val="29"/>
        </w:rPr>
        <w:t>3.2.1.3 Finite-Elemente-Methode (FE)</w:t>
      </w:r>
    </w:p>
    <w:p w:rsidR="008162D5" w:rsidRPr="003B080F" w:rsidRDefault="008162D5" w:rsidP="008162D5">
      <w:pPr>
        <w:rPr>
          <w:rFonts w:eastAsia="Arial"/>
          <w:bCs/>
          <w:sz w:val="8"/>
          <w:szCs w:val="8"/>
        </w:rPr>
      </w:pPr>
    </w:p>
    <w:p w:rsidR="008162D5" w:rsidRPr="00A931B8" w:rsidRDefault="008162D5" w:rsidP="008162D5">
      <w:pPr>
        <w:rPr>
          <w:rFonts w:eastAsia="Arial"/>
          <w:bCs/>
        </w:rPr>
      </w:pPr>
      <w:r>
        <w:rPr>
          <w:rFonts w:eastAsia="Arial"/>
          <w:bCs/>
        </w:rPr>
        <w:t xml:space="preserve">Die Finite-Elemente-Methode (FE) wird von Mathematikern bevorzugt, da sie mathematisch gut darstellbar ist. Bei ihr werden für die Differentiale durch mathematische Gleichungen wie Gerade- oder Parabelgleichungen eingesetzt. </w:t>
      </w:r>
      <w:r w:rsidRPr="00A931B8">
        <w:rPr>
          <w:rFonts w:eastAsia="Arial"/>
          <w:bCs/>
        </w:rPr>
        <w:t>[</w:t>
      </w:r>
      <w:r>
        <w:rPr>
          <w:rFonts w:eastAsia="Arial"/>
          <w:bCs/>
        </w:rPr>
        <w:t>8]</w:t>
      </w:r>
    </w:p>
    <w:p w:rsidR="008162D5" w:rsidRDefault="008162D5" w:rsidP="008162D5">
      <w:pPr>
        <w:jc w:val="center"/>
        <w:rPr>
          <w:rFonts w:eastAsia="Arial"/>
          <w:bCs/>
        </w:rPr>
      </w:pPr>
    </w:p>
    <w:p w:rsidR="008162D5" w:rsidRPr="00611D6A" w:rsidRDefault="008162D5" w:rsidP="008162D5">
      <w:pPr>
        <w:jc w:val="center"/>
        <w:rPr>
          <w:rFonts w:eastAsia="Arial"/>
          <w:bCs/>
        </w:rPr>
      </w:pPr>
    </w:p>
    <w:p w:rsidR="008162D5" w:rsidRDefault="008162D5" w:rsidP="008162D5">
      <w:pPr>
        <w:rPr>
          <w:rFonts w:eastAsia="Arial"/>
          <w:bCs/>
          <w:sz w:val="29"/>
          <w:szCs w:val="29"/>
        </w:rPr>
      </w:pPr>
      <w:r w:rsidRPr="00E61E29">
        <w:rPr>
          <w:rFonts w:eastAsia="Arial"/>
          <w:b/>
          <w:bCs/>
          <w:sz w:val="29"/>
          <w:szCs w:val="29"/>
        </w:rPr>
        <w:lastRenderedPageBreak/>
        <w:t>3.2.2 Diskretisierung der Zeit</w:t>
      </w:r>
    </w:p>
    <w:p w:rsidR="008162D5" w:rsidRPr="003B080F" w:rsidRDefault="008162D5" w:rsidP="008162D5">
      <w:pPr>
        <w:rPr>
          <w:rFonts w:eastAsia="Arial"/>
          <w:bCs/>
          <w:sz w:val="8"/>
          <w:szCs w:val="8"/>
        </w:rPr>
      </w:pPr>
    </w:p>
    <w:p w:rsidR="008162D5" w:rsidRPr="006C7C66" w:rsidRDefault="008162D5" w:rsidP="008162D5">
      <w:pPr>
        <w:rPr>
          <w:rFonts w:eastAsia="Arial"/>
          <w:bCs/>
        </w:rPr>
      </w:pPr>
      <w:r w:rsidRPr="006C7C66">
        <w:rPr>
          <w:rFonts w:eastAsia="Arial"/>
          <w:bCs/>
        </w:rPr>
        <w:t xml:space="preserve">Die Diskretisierung der Zeit wird ähnlich wie die Diskretisierung des Raumes durchgeführt. Dazu wird die Zeit in sogenannten Zeitebene aufgeteilt. Zur Veranschaulichung zeigen wir </w:t>
      </w:r>
      <w:r>
        <w:rPr>
          <w:rFonts w:eastAsia="Arial"/>
          <w:bCs/>
        </w:rPr>
        <w:t>das folgende Bild[</w:t>
      </w:r>
      <w:r w:rsidRPr="00EE152A">
        <w:rPr>
          <w:rFonts w:eastAsia="Arial"/>
          <w:bCs/>
          <w:color w:val="FF0000"/>
        </w:rPr>
        <w:t>8</w:t>
      </w:r>
      <w:r>
        <w:rPr>
          <w:rFonts w:eastAsia="Arial"/>
          <w:bCs/>
        </w:rPr>
        <w:t>]</w:t>
      </w:r>
      <w:r w:rsidRPr="006C7C66">
        <w:rPr>
          <w:rFonts w:eastAsia="Arial"/>
          <w:bCs/>
        </w:rPr>
        <w:t xml:space="preserve">: </w:t>
      </w:r>
    </w:p>
    <w:p w:rsidR="008162D5" w:rsidRDefault="008162D5" w:rsidP="008162D5">
      <w:pPr>
        <w:jc w:val="center"/>
        <w:rPr>
          <w:rFonts w:eastAsia="Arial"/>
          <w:bCs/>
          <w:sz w:val="29"/>
          <w:szCs w:val="29"/>
        </w:rPr>
      </w:pPr>
      <w:r>
        <w:rPr>
          <w:rFonts w:eastAsia="Arial"/>
          <w:bCs/>
          <w:noProof/>
          <w:sz w:val="29"/>
          <w:szCs w:val="29"/>
        </w:rPr>
        <w:drawing>
          <wp:inline distT="0" distB="0" distL="0" distR="0" wp14:anchorId="50BDB403" wp14:editId="18AFB9B3">
            <wp:extent cx="4295775" cy="19431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1943100"/>
                    </a:xfrm>
                    <a:prstGeom prst="rect">
                      <a:avLst/>
                    </a:prstGeom>
                    <a:noFill/>
                    <a:ln>
                      <a:noFill/>
                    </a:ln>
                  </pic:spPr>
                </pic:pic>
              </a:graphicData>
            </a:graphic>
          </wp:inline>
        </w:drawing>
      </w:r>
    </w:p>
    <w:p w:rsidR="008162D5" w:rsidRPr="00B02D6B" w:rsidRDefault="008162D5" w:rsidP="008162D5">
      <w:pPr>
        <w:jc w:val="center"/>
        <w:rPr>
          <w:rFonts w:eastAsia="Arial"/>
          <w:bCs/>
        </w:rPr>
      </w:pPr>
      <w:r>
        <w:rPr>
          <w:rFonts w:eastAsia="Arial"/>
          <w:b/>
          <w:bCs/>
        </w:rPr>
        <w:t>Abbildung 3-2</w:t>
      </w:r>
      <w:r>
        <w:rPr>
          <w:rFonts w:eastAsia="Arial"/>
          <w:bCs/>
        </w:rPr>
        <w:t xml:space="preserve"> Die Zeitebenen </w:t>
      </w:r>
      <w:r w:rsidRPr="00B02D6B">
        <w:rPr>
          <w:rFonts w:eastAsia="Arial"/>
          <w:b/>
          <w:bCs/>
          <w:i/>
        </w:rPr>
        <w:t>n</w:t>
      </w:r>
      <w:r>
        <w:rPr>
          <w:rFonts w:eastAsia="Arial"/>
          <w:bCs/>
        </w:rPr>
        <w:t xml:space="preserve"> für die zeitliche Diskretisierung</w:t>
      </w:r>
    </w:p>
    <w:p w:rsidR="008162D5" w:rsidRDefault="008162D5" w:rsidP="008162D5">
      <w:pPr>
        <w:rPr>
          <w:rFonts w:eastAsia="Arial"/>
          <w:bCs/>
          <w:sz w:val="29"/>
          <w:szCs w:val="29"/>
        </w:rPr>
      </w:pPr>
    </w:p>
    <w:p w:rsidR="008162D5" w:rsidRPr="00680C95" w:rsidRDefault="008162D5" w:rsidP="008162D5">
      <w:pPr>
        <w:rPr>
          <w:rFonts w:eastAsia="Arial"/>
          <w:bCs/>
        </w:rPr>
      </w:pPr>
      <w:r>
        <w:rPr>
          <w:rFonts w:eastAsia="Arial"/>
          <w:bCs/>
        </w:rPr>
        <w:t>Der einzige Unterschied zur Raumdiskretisierung ist, dass die Zeit die vierte Dimension ist, wobei der Raum in drei Dimensionen ist. In oberem Diagramm werden alle diese drei Dimensionen als eine einzige Dimension (x-Richtung) dargestellt. Dies ermöglicht uns dadurch die tatsächliche Diskretisierung der Zeit und ihr besseres Verständnis und Veranschaulichung als ein Bild.</w:t>
      </w:r>
    </w:p>
    <w:p w:rsidR="008162D5" w:rsidRDefault="008162D5" w:rsidP="008162D5">
      <w:pPr>
        <w:rPr>
          <w:rFonts w:eastAsia="Arial"/>
          <w:bCs/>
          <w:sz w:val="29"/>
          <w:szCs w:val="29"/>
        </w:rPr>
      </w:pPr>
    </w:p>
    <w:p w:rsidR="008162D5" w:rsidRPr="00E41B3C" w:rsidRDefault="008162D5" w:rsidP="008162D5">
      <w:pPr>
        <w:rPr>
          <w:rFonts w:eastAsia="Arial"/>
          <w:b/>
          <w:bCs/>
          <w:sz w:val="29"/>
          <w:szCs w:val="29"/>
        </w:rPr>
      </w:pPr>
    </w:p>
    <w:p w:rsidR="008162D5" w:rsidRPr="005D57FB" w:rsidRDefault="008162D5" w:rsidP="008162D5">
      <w:pPr>
        <w:rPr>
          <w:rFonts w:eastAsia="Arial"/>
          <w:bCs/>
        </w:rPr>
      </w:pPr>
    </w:p>
    <w:p w:rsidR="008162D5" w:rsidRPr="005C7A0F" w:rsidRDefault="008162D5" w:rsidP="008162D5">
      <w:pPr>
        <w:rPr>
          <w:rFonts w:eastAsia="Arial"/>
          <w:b/>
          <w:bCs/>
          <w:sz w:val="29"/>
          <w:szCs w:val="29"/>
        </w:rPr>
      </w:pPr>
      <w:r>
        <w:rPr>
          <w:rFonts w:eastAsia="Arial"/>
          <w:b/>
          <w:bCs/>
          <w:sz w:val="29"/>
          <w:szCs w:val="29"/>
        </w:rPr>
        <w:t>3.2.3</w:t>
      </w:r>
      <w:r w:rsidRPr="00E41B3C">
        <w:rPr>
          <w:rFonts w:eastAsia="Arial"/>
          <w:b/>
          <w:bCs/>
          <w:sz w:val="29"/>
          <w:szCs w:val="29"/>
        </w:rPr>
        <w:t xml:space="preserve"> </w:t>
      </w:r>
      <w:r w:rsidRPr="005C7A0F">
        <w:rPr>
          <w:rFonts w:eastAsia="Arial"/>
          <w:b/>
          <w:bCs/>
          <w:sz w:val="29"/>
          <w:szCs w:val="29"/>
        </w:rPr>
        <w:t>Interpolation</w:t>
      </w:r>
    </w:p>
    <w:p w:rsidR="008162D5" w:rsidRDefault="008162D5" w:rsidP="008162D5">
      <w:pPr>
        <w:rPr>
          <w:rFonts w:eastAsia="Arial"/>
          <w:bCs/>
        </w:rPr>
      </w:pPr>
    </w:p>
    <w:p w:rsidR="008162D5" w:rsidRPr="0071142A" w:rsidRDefault="008162D5" w:rsidP="008162D5">
      <w:pPr>
        <w:rPr>
          <w:rFonts w:eastAsia="Arial"/>
          <w:bCs/>
        </w:rPr>
      </w:pPr>
      <w:r>
        <w:rPr>
          <w:rFonts w:eastAsia="Arial"/>
          <w:bCs/>
        </w:rPr>
        <w:t>Wir haben bisher verstanden, was Diskretisierung bedeutet, welche Ziele es hat. Trotzdem passiert es sehr oft, dass man die Werte innerhalb oder zwischen den Zellen braucht. Die Feinheit der Diskretisierung wird uns nicht retten. Das Ziel der Interpolation ist genau – Werte, die nicht zugänglich sind, … Es gibt zahlreiche Interpolationsmethoden - …..</w:t>
      </w:r>
      <w:r w:rsidRPr="0071142A">
        <w:rPr>
          <w:rFonts w:eastAsia="Arial"/>
          <w:b/>
          <w:bCs/>
        </w:rPr>
        <w:t>[Vorlesung Geometrische Modelierung ung Simulation]</w:t>
      </w:r>
    </w:p>
    <w:p w:rsidR="008162D5" w:rsidRPr="00CB1491" w:rsidRDefault="008162D5" w:rsidP="008162D5">
      <w:pPr>
        <w:rPr>
          <w:rFonts w:eastAsia="Arial"/>
          <w:bCs/>
          <w:sz w:val="16"/>
          <w:szCs w:val="16"/>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Pr="001A51F3" w:rsidRDefault="008162D5" w:rsidP="008162D5">
      <w:pPr>
        <w:rPr>
          <w:rFonts w:eastAsia="Arial"/>
          <w:b/>
          <w:bCs/>
          <w:sz w:val="33"/>
          <w:szCs w:val="33"/>
        </w:rPr>
      </w:pPr>
      <w:r w:rsidRPr="001A51F3">
        <w:rPr>
          <w:rFonts w:eastAsia="Arial"/>
          <w:b/>
          <w:bCs/>
          <w:sz w:val="33"/>
          <w:szCs w:val="33"/>
        </w:rPr>
        <w:t>3.3 Hinter dem Solver – die Lösung der Differenzen Gleichungen</w:t>
      </w: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Pr="00E61E29" w:rsidRDefault="008162D5" w:rsidP="008162D5">
      <w:pPr>
        <w:rPr>
          <w:rFonts w:eastAsia="Arial"/>
          <w:b/>
          <w:bCs/>
          <w:sz w:val="29"/>
          <w:szCs w:val="29"/>
        </w:rPr>
      </w:pPr>
      <w:r w:rsidRPr="00E61E29">
        <w:rPr>
          <w:rFonts w:eastAsia="Arial"/>
          <w:b/>
          <w:bCs/>
          <w:sz w:val="29"/>
          <w:szCs w:val="29"/>
        </w:rPr>
        <w:t>3.2.2.1 Explizite</w:t>
      </w:r>
      <w:r>
        <w:rPr>
          <w:rFonts w:eastAsia="Arial"/>
          <w:b/>
          <w:bCs/>
          <w:sz w:val="29"/>
          <w:szCs w:val="29"/>
        </w:rPr>
        <w:t>s</w:t>
      </w:r>
      <w:r w:rsidRPr="00E61E29">
        <w:rPr>
          <w:rFonts w:eastAsia="Arial"/>
          <w:b/>
          <w:bCs/>
          <w:sz w:val="29"/>
          <w:szCs w:val="29"/>
        </w:rPr>
        <w:t xml:space="preserve"> Euler-Verfahren</w:t>
      </w:r>
    </w:p>
    <w:p w:rsidR="008162D5" w:rsidRPr="00AA458C" w:rsidRDefault="008162D5" w:rsidP="008162D5">
      <w:pPr>
        <w:rPr>
          <w:rFonts w:eastAsia="Arial"/>
          <w:bCs/>
          <w:sz w:val="12"/>
          <w:szCs w:val="12"/>
        </w:rPr>
      </w:pPr>
    </w:p>
    <w:p w:rsidR="008162D5" w:rsidRDefault="008162D5" w:rsidP="008162D5">
      <w:pPr>
        <w:rPr>
          <w:rFonts w:eastAsia="Arial"/>
          <w:bCs/>
        </w:rPr>
      </w:pPr>
      <w:r>
        <w:rPr>
          <w:rFonts w:eastAsia="Arial"/>
          <w:bCs/>
        </w:rPr>
        <w:t>Beim expliziten Eulerverfahen wird die Steigung der Geraden aus den Größen des alten Zeitschrittes n berechnet.</w:t>
      </w:r>
    </w:p>
    <w:p w:rsidR="008162D5" w:rsidRDefault="008162D5" w:rsidP="008162D5">
      <w:pPr>
        <w:rPr>
          <w:rFonts w:eastAsia="Arial"/>
          <w:bCs/>
        </w:rPr>
      </w:pPr>
    </w:p>
    <w:p w:rsidR="008162D5" w:rsidRDefault="008162D5" w:rsidP="008162D5">
      <w:pPr>
        <w:jc w:val="right"/>
        <w:rPr>
          <w:rFonts w:eastAsia="Arial"/>
        </w:rPr>
      </w:pPr>
      <m:oMath>
        <m:sSubSup>
          <m:sSubSupPr>
            <m:ctrlPr>
              <w:rPr>
                <w:rFonts w:ascii="Cambria Math" w:eastAsia="Arial" w:hAnsi="Cambria Math"/>
                <w:bCs/>
                <w:i/>
                <w:sz w:val="26"/>
                <w:szCs w:val="26"/>
              </w:rPr>
            </m:ctrlPr>
          </m:sSubSupPr>
          <m:e>
            <m:d>
              <m:dPr>
                <m:ctrlPr>
                  <w:rPr>
                    <w:rFonts w:ascii="Cambria Math" w:eastAsia="Arial" w:hAnsi="Cambria Math"/>
                    <w:bCs/>
                    <w:i/>
                    <w:sz w:val="26"/>
                    <w:szCs w:val="26"/>
                  </w:rPr>
                </m:ctrlPr>
              </m:dPr>
              <m:e>
                <m:f>
                  <m:fPr>
                    <m:ctrlPr>
                      <w:rPr>
                        <w:rFonts w:ascii="Cambria Math" w:eastAsia="Arial" w:hAnsi="Cambria Math"/>
                        <w:bCs/>
                        <w:i/>
                        <w:sz w:val="26"/>
                        <w:szCs w:val="26"/>
                      </w:rPr>
                    </m:ctrlPr>
                  </m:fPr>
                  <m:num>
                    <m:r>
                      <w:rPr>
                        <w:rFonts w:ascii="Cambria Math" w:eastAsia="Arial" w:hAnsi="Cambria Math"/>
                        <w:sz w:val="26"/>
                        <w:szCs w:val="26"/>
                      </w:rPr>
                      <m:t>∂U</m:t>
                    </m:r>
                  </m:num>
                  <m:den>
                    <m:r>
                      <w:rPr>
                        <w:rFonts w:ascii="Cambria Math" w:eastAsia="Arial" w:hAnsi="Cambria Math"/>
                        <w:sz w:val="26"/>
                        <w:szCs w:val="26"/>
                      </w:rPr>
                      <m:t>∂t</m:t>
                    </m:r>
                  </m:den>
                </m:f>
              </m:e>
            </m:d>
          </m:e>
          <m:sub>
            <m:r>
              <w:rPr>
                <w:rFonts w:ascii="Cambria Math" w:eastAsia="Arial" w:hAnsi="Cambria Math"/>
                <w:sz w:val="26"/>
                <w:szCs w:val="26"/>
              </w:rPr>
              <m:t>i</m:t>
            </m:r>
          </m:sub>
          <m:sup>
            <m:r>
              <w:rPr>
                <w:rFonts w:ascii="Cambria Math" w:eastAsia="Arial" w:hAnsi="Cambria Math"/>
                <w:sz w:val="26"/>
                <w:szCs w:val="26"/>
              </w:rPr>
              <m:t>n</m:t>
            </m:r>
          </m:sup>
        </m:sSubSup>
      </m:oMath>
      <w:r w:rsidRPr="003667B1">
        <w:rPr>
          <w:rFonts w:eastAsia="Arial"/>
          <w:bCs/>
          <w:sz w:val="26"/>
          <w:szCs w:val="26"/>
        </w:rPr>
        <w:t xml:space="preserve">= </w:t>
      </w:r>
      <m:oMath>
        <m:f>
          <m:fPr>
            <m:ctrlPr>
              <w:rPr>
                <w:rFonts w:ascii="Cambria Math" w:eastAsia="Arial" w:hAnsi="Cambria Math"/>
                <w:bCs/>
                <w:i/>
                <w:sz w:val="26"/>
                <w:szCs w:val="26"/>
                <w:lang w:val="en-US"/>
              </w:rPr>
            </m:ctrlPr>
          </m:fPr>
          <m:num>
            <m:sSubSup>
              <m:sSubSupPr>
                <m:ctrlPr>
                  <w:rPr>
                    <w:rFonts w:ascii="Cambria Math" w:eastAsia="Arial" w:hAnsi="Cambria Math"/>
                    <w:bCs/>
                    <w:i/>
                    <w:sz w:val="26"/>
                    <w:szCs w:val="26"/>
                    <w:lang w:val="en-US"/>
                  </w:rPr>
                </m:ctrlPr>
              </m:sSubSupPr>
              <m:e>
                <m:r>
                  <w:rPr>
                    <w:rFonts w:ascii="Cambria Math" w:eastAsia="Arial" w:hAnsi="Cambria Math"/>
                    <w:sz w:val="26"/>
                    <w:szCs w:val="26"/>
                    <w:lang w:val="en-US"/>
                  </w:rPr>
                  <m:t>U</m:t>
                </m:r>
              </m:e>
              <m:sub>
                <m:r>
                  <w:rPr>
                    <w:rFonts w:ascii="Cambria Math" w:eastAsia="Arial" w:hAnsi="Cambria Math"/>
                    <w:sz w:val="26"/>
                    <w:szCs w:val="26"/>
                    <w:lang w:val="en-US"/>
                  </w:rPr>
                  <m:t>i</m:t>
                </m:r>
              </m:sub>
              <m:sup>
                <m:r>
                  <w:rPr>
                    <w:rFonts w:ascii="Cambria Math" w:eastAsia="Arial" w:hAnsi="Cambria Math"/>
                    <w:sz w:val="26"/>
                    <w:szCs w:val="26"/>
                    <w:lang w:val="en-US"/>
                  </w:rPr>
                  <m:t>n</m:t>
                </m:r>
                <m:r>
                  <w:rPr>
                    <w:rFonts w:ascii="Cambria Math" w:eastAsia="Arial" w:hAnsi="Cambria Math"/>
                    <w:sz w:val="26"/>
                    <w:szCs w:val="26"/>
                  </w:rPr>
                  <m:t>+1</m:t>
                </m:r>
              </m:sup>
            </m:sSubSup>
            <m:r>
              <w:rPr>
                <w:rFonts w:ascii="Cambria Math" w:eastAsia="Arial" w:hAnsi="Cambria Math"/>
                <w:sz w:val="26"/>
                <w:szCs w:val="26"/>
              </w:rPr>
              <m:t>-</m:t>
            </m:r>
            <m:sSubSup>
              <m:sSubSupPr>
                <m:ctrlPr>
                  <w:rPr>
                    <w:rFonts w:ascii="Cambria Math" w:eastAsia="Arial" w:hAnsi="Cambria Math"/>
                    <w:bCs/>
                    <w:i/>
                    <w:sz w:val="26"/>
                    <w:szCs w:val="26"/>
                    <w:lang w:val="en-US"/>
                  </w:rPr>
                </m:ctrlPr>
              </m:sSubSupPr>
              <m:e>
                <m:r>
                  <w:rPr>
                    <w:rFonts w:ascii="Cambria Math" w:eastAsia="Arial" w:hAnsi="Cambria Math"/>
                    <w:sz w:val="26"/>
                    <w:szCs w:val="26"/>
                    <w:lang w:val="en-US"/>
                  </w:rPr>
                  <m:t>U</m:t>
                </m:r>
              </m:e>
              <m:sub>
                <m:r>
                  <w:rPr>
                    <w:rFonts w:ascii="Cambria Math" w:eastAsia="Arial" w:hAnsi="Cambria Math"/>
                    <w:sz w:val="26"/>
                    <w:szCs w:val="26"/>
                    <w:lang w:val="en-US"/>
                  </w:rPr>
                  <m:t>i</m:t>
                </m:r>
              </m:sub>
              <m:sup>
                <m:r>
                  <w:rPr>
                    <w:rFonts w:ascii="Cambria Math" w:eastAsia="Arial" w:hAnsi="Cambria Math"/>
                    <w:sz w:val="26"/>
                    <w:szCs w:val="26"/>
                    <w:lang w:val="en-US"/>
                  </w:rPr>
                  <m:t>n</m:t>
                </m:r>
              </m:sup>
            </m:sSubSup>
          </m:num>
          <m:den>
            <m:r>
              <w:rPr>
                <w:rFonts w:ascii="Cambria Math" w:eastAsia="Arial" w:hAnsi="Cambria Math"/>
                <w:sz w:val="26"/>
                <w:szCs w:val="26"/>
              </w:rPr>
              <m:t>∆</m:t>
            </m:r>
            <m:r>
              <w:rPr>
                <w:rFonts w:ascii="Cambria Math" w:eastAsia="Arial" w:hAnsi="Cambria Math"/>
                <w:sz w:val="26"/>
                <w:szCs w:val="26"/>
                <w:lang w:val="en-US"/>
              </w:rPr>
              <m:t>t</m:t>
            </m:r>
          </m:den>
        </m:f>
        <m:r>
          <w:rPr>
            <w:rFonts w:ascii="Cambria Math" w:eastAsia="Arial" w:hAnsi="Cambria Math"/>
            <w:sz w:val="26"/>
            <w:szCs w:val="26"/>
          </w:rPr>
          <m:t>+</m:t>
        </m:r>
        <m:r>
          <w:rPr>
            <w:rFonts w:ascii="Cambria Math" w:eastAsia="Arial" w:hAnsi="Cambria Math"/>
            <w:sz w:val="26"/>
            <w:szCs w:val="26"/>
            <w:lang w:val="en-US"/>
          </w:rPr>
          <m:t>O</m:t>
        </m:r>
        <m:r>
          <w:rPr>
            <w:rFonts w:ascii="Cambria Math" w:eastAsia="Arial" w:hAnsi="Cambria Math"/>
            <w:sz w:val="26"/>
            <w:szCs w:val="26"/>
          </w:rPr>
          <m:t>(∆</m:t>
        </m:r>
        <m:r>
          <w:rPr>
            <w:rFonts w:ascii="Cambria Math" w:eastAsia="Arial" w:hAnsi="Cambria Math"/>
            <w:sz w:val="26"/>
            <w:szCs w:val="26"/>
            <w:lang w:val="en-US"/>
          </w:rPr>
          <m:t>t</m:t>
        </m:r>
        <m:r>
          <w:rPr>
            <w:rFonts w:ascii="Cambria Math" w:eastAsia="Arial" w:hAnsi="Cambria Math"/>
            <w:sz w:val="26"/>
            <w:szCs w:val="26"/>
          </w:rPr>
          <m:t>)</m:t>
        </m:r>
      </m:oMath>
      <w:r w:rsidRPr="003667B1">
        <w:rPr>
          <w:rFonts w:eastAsia="Arial"/>
          <w:sz w:val="26"/>
          <w:szCs w:val="26"/>
        </w:rPr>
        <w:t xml:space="preserve">  </w:t>
      </w:r>
      <w:r>
        <w:rPr>
          <w:rFonts w:eastAsia="Arial"/>
        </w:rPr>
        <w:t xml:space="preserve">                                 (3.2.2.1)</w:t>
      </w:r>
    </w:p>
    <w:p w:rsidR="008162D5" w:rsidRPr="00F65FC3" w:rsidRDefault="008162D5" w:rsidP="008162D5">
      <w:pPr>
        <w:jc w:val="center"/>
        <w:rPr>
          <w:rFonts w:eastAsia="Arial"/>
          <w:bCs/>
          <w:sz w:val="12"/>
          <w:szCs w:val="12"/>
        </w:rPr>
      </w:pPr>
    </w:p>
    <w:p w:rsidR="008162D5" w:rsidRDefault="008162D5" w:rsidP="008162D5">
      <w:pPr>
        <w:jc w:val="center"/>
        <w:rPr>
          <w:rFonts w:eastAsia="Arial"/>
          <w:bCs/>
        </w:rPr>
      </w:pPr>
      <w:r w:rsidRPr="00F65FC3">
        <w:rPr>
          <w:rFonts w:eastAsia="Arial"/>
          <w:b/>
          <w:bCs/>
        </w:rPr>
        <w:t>Formel 3-1</w:t>
      </w:r>
      <w:r>
        <w:rPr>
          <w:rFonts w:eastAsia="Arial"/>
          <w:bCs/>
        </w:rPr>
        <w:t xml:space="preserve"> Explizites Euler-Verfahren</w:t>
      </w:r>
    </w:p>
    <w:p w:rsidR="008162D5" w:rsidRPr="006839F0" w:rsidRDefault="008162D5" w:rsidP="008162D5">
      <w:pPr>
        <w:jc w:val="center"/>
        <w:rPr>
          <w:rFonts w:eastAsia="Arial"/>
          <w:bCs/>
          <w:sz w:val="16"/>
          <w:szCs w:val="16"/>
        </w:rPr>
      </w:pPr>
    </w:p>
    <w:p w:rsidR="008162D5" w:rsidRPr="00E61E29" w:rsidRDefault="008162D5" w:rsidP="008162D5">
      <w:pPr>
        <w:rPr>
          <w:rFonts w:eastAsia="Arial"/>
          <w:b/>
          <w:bCs/>
          <w:sz w:val="29"/>
          <w:szCs w:val="29"/>
        </w:rPr>
      </w:pPr>
      <w:r w:rsidRPr="00E61E29">
        <w:rPr>
          <w:rFonts w:eastAsia="Arial"/>
          <w:b/>
          <w:bCs/>
          <w:sz w:val="29"/>
          <w:szCs w:val="29"/>
        </w:rPr>
        <w:t xml:space="preserve">3.2.2.2 </w:t>
      </w:r>
      <w:r>
        <w:rPr>
          <w:rFonts w:eastAsia="Arial"/>
          <w:b/>
          <w:bCs/>
          <w:sz w:val="29"/>
          <w:szCs w:val="29"/>
        </w:rPr>
        <w:t>Implizites</w:t>
      </w:r>
      <w:r w:rsidRPr="00E61E29">
        <w:rPr>
          <w:rFonts w:eastAsia="Arial"/>
          <w:b/>
          <w:bCs/>
          <w:sz w:val="29"/>
          <w:szCs w:val="29"/>
        </w:rPr>
        <w:t xml:space="preserve"> Euler-Verfahren</w:t>
      </w:r>
    </w:p>
    <w:p w:rsidR="008162D5" w:rsidRPr="00AA458C" w:rsidRDefault="008162D5" w:rsidP="008162D5">
      <w:pPr>
        <w:rPr>
          <w:rFonts w:eastAsia="Arial"/>
          <w:bCs/>
          <w:sz w:val="12"/>
          <w:szCs w:val="12"/>
        </w:rPr>
      </w:pPr>
    </w:p>
    <w:p w:rsidR="008162D5" w:rsidRDefault="008162D5" w:rsidP="008162D5">
      <w:pPr>
        <w:rPr>
          <w:rFonts w:eastAsia="Arial"/>
          <w:bCs/>
        </w:rPr>
      </w:pPr>
      <w:r>
        <w:rPr>
          <w:rFonts w:eastAsia="Arial"/>
          <w:bCs/>
        </w:rPr>
        <w:t>Beim impliziten Eulerverfahren wird die Steigung im Unterschied zum expliziten Eulerverfahren aus den Größen des alten Zeitschrittes n</w:t>
      </w:r>
      <w:r w:rsidRPr="005345E4">
        <w:rPr>
          <w:rFonts w:eastAsia="Arial"/>
          <w:bCs/>
        </w:rPr>
        <w:t>+1</w:t>
      </w:r>
      <w:r>
        <w:rPr>
          <w:rFonts w:eastAsia="Arial"/>
          <w:bCs/>
        </w:rPr>
        <w:t xml:space="preserve"> berechnet.</w:t>
      </w:r>
    </w:p>
    <w:p w:rsidR="008162D5" w:rsidRPr="005345E4" w:rsidRDefault="008162D5" w:rsidP="008162D5">
      <w:pPr>
        <w:rPr>
          <w:rFonts w:eastAsia="Arial"/>
          <w:bCs/>
        </w:rPr>
      </w:pPr>
    </w:p>
    <w:p w:rsidR="008162D5" w:rsidRDefault="008162D5" w:rsidP="008162D5">
      <w:pPr>
        <w:jc w:val="right"/>
        <w:rPr>
          <w:rFonts w:eastAsia="Arial"/>
        </w:rPr>
      </w:pPr>
      <m:oMath>
        <m:sSubSup>
          <m:sSubSupPr>
            <m:ctrlPr>
              <w:rPr>
                <w:rFonts w:ascii="Cambria Math" w:eastAsia="Arial" w:hAnsi="Cambria Math"/>
                <w:bCs/>
                <w:i/>
                <w:sz w:val="26"/>
                <w:szCs w:val="26"/>
              </w:rPr>
            </m:ctrlPr>
          </m:sSubSupPr>
          <m:e>
            <m:d>
              <m:dPr>
                <m:ctrlPr>
                  <w:rPr>
                    <w:rFonts w:ascii="Cambria Math" w:eastAsia="Arial" w:hAnsi="Cambria Math"/>
                    <w:bCs/>
                    <w:i/>
                    <w:sz w:val="26"/>
                    <w:szCs w:val="26"/>
                  </w:rPr>
                </m:ctrlPr>
              </m:dPr>
              <m:e>
                <m:f>
                  <m:fPr>
                    <m:ctrlPr>
                      <w:rPr>
                        <w:rFonts w:ascii="Cambria Math" w:eastAsia="Arial" w:hAnsi="Cambria Math"/>
                        <w:bCs/>
                        <w:i/>
                        <w:sz w:val="26"/>
                        <w:szCs w:val="26"/>
                      </w:rPr>
                    </m:ctrlPr>
                  </m:fPr>
                  <m:num>
                    <m:r>
                      <w:rPr>
                        <w:rFonts w:ascii="Cambria Math" w:eastAsia="Arial" w:hAnsi="Cambria Math"/>
                        <w:sz w:val="26"/>
                        <w:szCs w:val="26"/>
                      </w:rPr>
                      <m:t>∂U</m:t>
                    </m:r>
                  </m:num>
                  <m:den>
                    <m:r>
                      <w:rPr>
                        <w:rFonts w:ascii="Cambria Math" w:eastAsia="Arial" w:hAnsi="Cambria Math"/>
                        <w:sz w:val="26"/>
                        <w:szCs w:val="26"/>
                      </w:rPr>
                      <m:t>∂t</m:t>
                    </m:r>
                  </m:den>
                </m:f>
              </m:e>
            </m:d>
          </m:e>
          <m:sub>
            <m:r>
              <w:rPr>
                <w:rFonts w:ascii="Cambria Math" w:eastAsia="Arial" w:hAnsi="Cambria Math"/>
                <w:sz w:val="26"/>
                <w:szCs w:val="26"/>
              </w:rPr>
              <m:t>i+1</m:t>
            </m:r>
          </m:sub>
          <m:sup>
            <m:r>
              <w:rPr>
                <w:rFonts w:ascii="Cambria Math" w:eastAsia="Arial" w:hAnsi="Cambria Math"/>
                <w:sz w:val="26"/>
                <w:szCs w:val="26"/>
              </w:rPr>
              <m:t>n+1</m:t>
            </m:r>
          </m:sup>
        </m:sSubSup>
      </m:oMath>
      <w:r w:rsidRPr="003667B1">
        <w:rPr>
          <w:rFonts w:eastAsia="Arial"/>
          <w:bCs/>
          <w:sz w:val="26"/>
          <w:szCs w:val="26"/>
        </w:rPr>
        <w:t xml:space="preserve">= </w:t>
      </w:r>
      <m:oMath>
        <m:f>
          <m:fPr>
            <m:ctrlPr>
              <w:rPr>
                <w:rFonts w:ascii="Cambria Math" w:eastAsia="Arial" w:hAnsi="Cambria Math"/>
                <w:bCs/>
                <w:i/>
                <w:sz w:val="26"/>
                <w:szCs w:val="26"/>
                <w:lang w:val="en-US"/>
              </w:rPr>
            </m:ctrlPr>
          </m:fPr>
          <m:num>
            <m:sSubSup>
              <m:sSubSupPr>
                <m:ctrlPr>
                  <w:rPr>
                    <w:rFonts w:ascii="Cambria Math" w:eastAsia="Arial" w:hAnsi="Cambria Math"/>
                    <w:bCs/>
                    <w:i/>
                    <w:sz w:val="26"/>
                    <w:szCs w:val="26"/>
                    <w:lang w:val="en-US"/>
                  </w:rPr>
                </m:ctrlPr>
              </m:sSubSupPr>
              <m:e>
                <m:r>
                  <w:rPr>
                    <w:rFonts w:ascii="Cambria Math" w:eastAsia="Arial" w:hAnsi="Cambria Math"/>
                    <w:sz w:val="26"/>
                    <w:szCs w:val="26"/>
                    <w:lang w:val="en-US"/>
                  </w:rPr>
                  <m:t>U</m:t>
                </m:r>
              </m:e>
              <m:sub>
                <m:r>
                  <w:rPr>
                    <w:rFonts w:ascii="Cambria Math" w:eastAsia="Arial" w:hAnsi="Cambria Math"/>
                    <w:sz w:val="26"/>
                    <w:szCs w:val="26"/>
                    <w:lang w:val="en-US"/>
                  </w:rPr>
                  <m:t>i</m:t>
                </m:r>
              </m:sub>
              <m:sup>
                <m:r>
                  <w:rPr>
                    <w:rFonts w:ascii="Cambria Math" w:eastAsia="Arial" w:hAnsi="Cambria Math"/>
                    <w:sz w:val="26"/>
                    <w:szCs w:val="26"/>
                    <w:lang w:val="en-US"/>
                  </w:rPr>
                  <m:t>n</m:t>
                </m:r>
                <m:r>
                  <w:rPr>
                    <w:rFonts w:ascii="Cambria Math" w:eastAsia="Arial" w:hAnsi="Cambria Math"/>
                    <w:sz w:val="26"/>
                    <w:szCs w:val="26"/>
                  </w:rPr>
                  <m:t>+1</m:t>
                </m:r>
              </m:sup>
            </m:sSubSup>
            <m:r>
              <w:rPr>
                <w:rFonts w:ascii="Cambria Math" w:eastAsia="Arial" w:hAnsi="Cambria Math"/>
                <w:sz w:val="26"/>
                <w:szCs w:val="26"/>
              </w:rPr>
              <m:t>-</m:t>
            </m:r>
            <m:sSubSup>
              <m:sSubSupPr>
                <m:ctrlPr>
                  <w:rPr>
                    <w:rFonts w:ascii="Cambria Math" w:eastAsia="Arial" w:hAnsi="Cambria Math"/>
                    <w:bCs/>
                    <w:i/>
                    <w:sz w:val="26"/>
                    <w:szCs w:val="26"/>
                    <w:lang w:val="en-US"/>
                  </w:rPr>
                </m:ctrlPr>
              </m:sSubSupPr>
              <m:e>
                <m:r>
                  <w:rPr>
                    <w:rFonts w:ascii="Cambria Math" w:eastAsia="Arial" w:hAnsi="Cambria Math"/>
                    <w:sz w:val="26"/>
                    <w:szCs w:val="26"/>
                    <w:lang w:val="en-US"/>
                  </w:rPr>
                  <m:t>U</m:t>
                </m:r>
              </m:e>
              <m:sub>
                <m:r>
                  <w:rPr>
                    <w:rFonts w:ascii="Cambria Math" w:eastAsia="Arial" w:hAnsi="Cambria Math"/>
                    <w:sz w:val="26"/>
                    <w:szCs w:val="26"/>
                    <w:lang w:val="en-US"/>
                  </w:rPr>
                  <m:t>i</m:t>
                </m:r>
              </m:sub>
              <m:sup>
                <m:r>
                  <w:rPr>
                    <w:rFonts w:ascii="Cambria Math" w:eastAsia="Arial" w:hAnsi="Cambria Math"/>
                    <w:sz w:val="26"/>
                    <w:szCs w:val="26"/>
                    <w:lang w:val="en-US"/>
                  </w:rPr>
                  <m:t>n</m:t>
                </m:r>
              </m:sup>
            </m:sSubSup>
          </m:num>
          <m:den>
            <m:r>
              <w:rPr>
                <w:rFonts w:ascii="Cambria Math" w:eastAsia="Arial" w:hAnsi="Cambria Math"/>
                <w:sz w:val="26"/>
                <w:szCs w:val="26"/>
              </w:rPr>
              <m:t>∆</m:t>
            </m:r>
            <m:r>
              <w:rPr>
                <w:rFonts w:ascii="Cambria Math" w:eastAsia="Arial" w:hAnsi="Cambria Math"/>
                <w:sz w:val="26"/>
                <w:szCs w:val="26"/>
                <w:lang w:val="en-US"/>
              </w:rPr>
              <m:t>t</m:t>
            </m:r>
          </m:den>
        </m:f>
        <m:r>
          <w:rPr>
            <w:rFonts w:ascii="Cambria Math" w:eastAsia="Arial" w:hAnsi="Cambria Math"/>
            <w:sz w:val="26"/>
            <w:szCs w:val="26"/>
          </w:rPr>
          <m:t>+</m:t>
        </m:r>
        <m:r>
          <w:rPr>
            <w:rFonts w:ascii="Cambria Math" w:eastAsia="Arial" w:hAnsi="Cambria Math"/>
            <w:sz w:val="26"/>
            <w:szCs w:val="26"/>
            <w:lang w:val="en-US"/>
          </w:rPr>
          <m:t>O</m:t>
        </m:r>
        <m:r>
          <w:rPr>
            <w:rFonts w:ascii="Cambria Math" w:eastAsia="Arial" w:hAnsi="Cambria Math"/>
            <w:sz w:val="26"/>
            <w:szCs w:val="26"/>
          </w:rPr>
          <m:t>(∆</m:t>
        </m:r>
        <m:r>
          <w:rPr>
            <w:rFonts w:ascii="Cambria Math" w:eastAsia="Arial" w:hAnsi="Cambria Math"/>
            <w:sz w:val="26"/>
            <w:szCs w:val="26"/>
            <w:lang w:val="en-US"/>
          </w:rPr>
          <m:t>t</m:t>
        </m:r>
        <m:r>
          <w:rPr>
            <w:rFonts w:ascii="Cambria Math" w:eastAsia="Arial" w:hAnsi="Cambria Math"/>
            <w:sz w:val="26"/>
            <w:szCs w:val="26"/>
          </w:rPr>
          <m:t>)</m:t>
        </m:r>
      </m:oMath>
      <w:r>
        <w:rPr>
          <w:rFonts w:eastAsia="Arial"/>
        </w:rPr>
        <w:t xml:space="preserve">                               (3.2.2.2)</w:t>
      </w:r>
    </w:p>
    <w:p w:rsidR="008162D5" w:rsidRDefault="008162D5" w:rsidP="008162D5">
      <w:pPr>
        <w:jc w:val="center"/>
        <w:rPr>
          <w:rFonts w:eastAsia="Arial"/>
          <w:sz w:val="12"/>
          <w:szCs w:val="12"/>
        </w:rPr>
      </w:pPr>
    </w:p>
    <w:p w:rsidR="008162D5" w:rsidRPr="00A32ECA" w:rsidRDefault="008162D5" w:rsidP="008162D5">
      <w:pPr>
        <w:jc w:val="center"/>
        <w:rPr>
          <w:rFonts w:eastAsia="Arial"/>
        </w:rPr>
      </w:pPr>
      <w:r w:rsidRPr="00F65FC3">
        <w:rPr>
          <w:rFonts w:eastAsia="Arial"/>
          <w:b/>
        </w:rPr>
        <w:t>Formel 3-2</w:t>
      </w:r>
      <w:r>
        <w:rPr>
          <w:rFonts w:eastAsia="Arial"/>
        </w:rPr>
        <w:t xml:space="preserve"> Implizites Euler-Verfahren</w:t>
      </w:r>
    </w:p>
    <w:p w:rsidR="008162D5" w:rsidRPr="003538B6" w:rsidRDefault="008162D5" w:rsidP="008162D5">
      <w:pPr>
        <w:jc w:val="right"/>
        <w:rPr>
          <w:rFonts w:eastAsia="Arial"/>
          <w:bCs/>
        </w:rPr>
      </w:pPr>
    </w:p>
    <w:p w:rsidR="008162D5" w:rsidRPr="00E61E29" w:rsidRDefault="008162D5" w:rsidP="008162D5">
      <w:pPr>
        <w:rPr>
          <w:rFonts w:eastAsia="Arial"/>
          <w:b/>
          <w:bCs/>
          <w:sz w:val="29"/>
          <w:szCs w:val="29"/>
        </w:rPr>
      </w:pPr>
      <w:r w:rsidRPr="00E61E29">
        <w:rPr>
          <w:rFonts w:eastAsia="Arial"/>
          <w:b/>
          <w:bCs/>
          <w:sz w:val="29"/>
          <w:szCs w:val="29"/>
        </w:rPr>
        <w:t>3.2.2.3 Runge-Kutta-Verfahren</w:t>
      </w:r>
    </w:p>
    <w:p w:rsidR="008162D5" w:rsidRPr="00AA458C" w:rsidRDefault="008162D5" w:rsidP="008162D5">
      <w:pPr>
        <w:rPr>
          <w:rFonts w:eastAsia="Arial"/>
          <w:bCs/>
          <w:sz w:val="12"/>
          <w:szCs w:val="12"/>
        </w:rPr>
      </w:pPr>
    </w:p>
    <w:p w:rsidR="008162D5" w:rsidRPr="00E23DF7" w:rsidRDefault="008162D5" w:rsidP="008162D5">
      <w:pPr>
        <w:rPr>
          <w:rFonts w:eastAsia="Arial"/>
          <w:bCs/>
        </w:rPr>
      </w:pPr>
      <w:r>
        <w:rPr>
          <w:rFonts w:eastAsia="Arial"/>
          <w:bCs/>
        </w:rPr>
        <w:t xml:space="preserve">Im Unterschied zu den ersten zwei Verfahren (implizites und explizites Euler-Verfahren), das Runge-Kutta-Verfahren hat ein deutlich größere Konsistenz- und Konvergenzordnung, was das Verfahren </w:t>
      </w:r>
      <w:r>
        <w:rPr>
          <w:rFonts w:eastAsia="Arial"/>
          <w:bCs/>
        </w:rPr>
        <w:lastRenderedPageBreak/>
        <w:t xml:space="preserve">deutlich stabiler macht. Ein Beispiel dafür ist das </w:t>
      </w:r>
      <w:r w:rsidRPr="005205B9">
        <w:rPr>
          <w:rFonts w:eastAsia="Arial"/>
          <w:b/>
          <w:bCs/>
        </w:rPr>
        <w:t>klassische Runge-Kutta-Verfahren</w:t>
      </w:r>
      <w:r w:rsidRPr="00E23DF7">
        <w:rPr>
          <w:rFonts w:eastAsia="Arial"/>
          <w:bCs/>
        </w:rPr>
        <w:t xml:space="preserve">, das </w:t>
      </w:r>
      <w:r w:rsidRPr="005C0E85">
        <w:rPr>
          <w:rFonts w:eastAsia="Arial"/>
          <w:bCs/>
        </w:rPr>
        <w:t>Rekursion</w:t>
      </w:r>
      <w:r w:rsidRPr="00E23DF7">
        <w:rPr>
          <w:rFonts w:eastAsia="Arial"/>
          <w:bCs/>
        </w:rPr>
        <w:t xml:space="preserve"> verwendet:</w:t>
      </w:r>
    </w:p>
    <w:p w:rsidR="008162D5" w:rsidRPr="00E23DF7" w:rsidRDefault="008162D5" w:rsidP="008162D5">
      <w:pPr>
        <w:rPr>
          <w:rFonts w:eastAsia="Arial"/>
          <w:bCs/>
        </w:rPr>
      </w:pPr>
    </w:p>
    <w:p w:rsidR="008162D5" w:rsidRDefault="008162D5" w:rsidP="008162D5">
      <w:pPr>
        <w:jc w:val="both"/>
        <w:rPr>
          <w:rFonts w:eastAsia="Arial"/>
          <w:bCs/>
          <w:noProof/>
        </w:rPr>
      </w:pPr>
      <w:r w:rsidRPr="00E23DF7">
        <w:rPr>
          <w:rFonts w:eastAsia="Arial"/>
          <w:bCs/>
        </w:rPr>
        <w:t>F</w:t>
      </w:r>
      <w:r>
        <w:rPr>
          <w:rFonts w:eastAsia="Arial"/>
          <w:bCs/>
        </w:rPr>
        <w:t>ür das Anfangswertproblem</w:t>
      </w:r>
      <m:oMath>
        <m:sSup>
          <m:sSupPr>
            <m:ctrlPr>
              <w:rPr>
                <w:rFonts w:ascii="Cambria Math" w:eastAsia="Arial" w:hAnsi="Cambria Math"/>
                <w:b/>
                <w:bCs/>
                <w:i/>
                <w:lang w:val="en-US"/>
              </w:rPr>
            </m:ctrlPr>
          </m:sSupPr>
          <m:e>
            <m:r>
              <m:rPr>
                <m:sty m:val="bi"/>
              </m:rPr>
              <w:rPr>
                <w:rFonts w:ascii="Cambria Math" w:eastAsia="Arial" w:hAnsi="Cambria Math"/>
              </w:rPr>
              <m:t xml:space="preserve"> </m:t>
            </m:r>
            <m:r>
              <m:rPr>
                <m:sty m:val="bi"/>
              </m:rPr>
              <w:rPr>
                <w:rFonts w:ascii="Cambria Math" w:eastAsia="Arial" w:hAnsi="Cambria Math"/>
                <w:lang w:val="en-US"/>
              </w:rPr>
              <m:t>y</m:t>
            </m:r>
          </m:e>
          <m:sup>
            <m:r>
              <m:rPr>
                <m:sty m:val="bi"/>
              </m:rPr>
              <w:rPr>
                <w:rFonts w:ascii="Cambria Math" w:eastAsia="Arial" w:hAnsi="Cambria Math"/>
              </w:rPr>
              <m:t>´</m:t>
            </m:r>
          </m:sup>
        </m:sSup>
        <m:d>
          <m:dPr>
            <m:ctrlPr>
              <w:rPr>
                <w:rFonts w:ascii="Cambria Math" w:eastAsia="Arial" w:hAnsi="Cambria Math"/>
                <w:b/>
                <w:bCs/>
                <w:i/>
                <w:lang w:val="en-US"/>
              </w:rPr>
            </m:ctrlPr>
          </m:dPr>
          <m:e>
            <m:r>
              <m:rPr>
                <m:sty m:val="bi"/>
              </m:rPr>
              <w:rPr>
                <w:rFonts w:ascii="Cambria Math" w:eastAsia="Arial" w:hAnsi="Cambria Math"/>
                <w:lang w:val="en-US"/>
              </w:rPr>
              <m:t>t</m:t>
            </m:r>
          </m:e>
        </m:d>
        <m:r>
          <m:rPr>
            <m:sty m:val="bi"/>
          </m:rPr>
          <w:rPr>
            <w:rFonts w:ascii="Cambria Math" w:eastAsia="Arial" w:hAnsi="Cambria Math"/>
          </w:rPr>
          <m:t>=</m:t>
        </m:r>
        <m:r>
          <m:rPr>
            <m:sty m:val="bi"/>
          </m:rPr>
          <w:rPr>
            <w:rFonts w:ascii="Cambria Math" w:eastAsia="Arial" w:hAnsi="Cambria Math"/>
            <w:lang w:val="en-US"/>
          </w:rPr>
          <m:t>f</m:t>
        </m:r>
        <m:r>
          <m:rPr>
            <m:sty m:val="bi"/>
          </m:rPr>
          <w:rPr>
            <w:rFonts w:ascii="Cambria Math" w:eastAsia="Arial" w:hAnsi="Cambria Math"/>
          </w:rPr>
          <m:t>(</m:t>
        </m:r>
        <m:r>
          <m:rPr>
            <m:sty m:val="bi"/>
          </m:rPr>
          <w:rPr>
            <w:rFonts w:ascii="Cambria Math" w:eastAsia="Arial" w:hAnsi="Cambria Math"/>
            <w:lang w:val="en-US"/>
          </w:rPr>
          <m:t>t</m:t>
        </m:r>
        <m:r>
          <m:rPr>
            <m:sty m:val="bi"/>
          </m:rPr>
          <w:rPr>
            <w:rFonts w:ascii="Cambria Math" w:eastAsia="Arial" w:hAnsi="Cambria Math"/>
          </w:rPr>
          <m:t xml:space="preserve">,  </m:t>
        </m:r>
        <m:r>
          <m:rPr>
            <m:sty m:val="bi"/>
          </m:rPr>
          <w:rPr>
            <w:rFonts w:ascii="Cambria Math" w:eastAsia="Arial" w:hAnsi="Cambria Math"/>
            <w:lang w:val="en-US"/>
          </w:rPr>
          <m:t>y</m:t>
        </m:r>
        <m:r>
          <m:rPr>
            <m:sty m:val="bi"/>
          </m:rPr>
          <w:rPr>
            <w:rFonts w:ascii="Cambria Math" w:eastAsia="Arial" w:hAnsi="Cambria Math"/>
          </w:rPr>
          <m:t>(</m:t>
        </m:r>
        <m:r>
          <m:rPr>
            <m:sty m:val="bi"/>
          </m:rPr>
          <w:rPr>
            <w:rFonts w:ascii="Cambria Math" w:eastAsia="Arial" w:hAnsi="Cambria Math"/>
            <w:lang w:val="en-US"/>
          </w:rPr>
          <m:t>t</m:t>
        </m:r>
        <m:r>
          <m:rPr>
            <m:sty m:val="bi"/>
          </m:rPr>
          <w:rPr>
            <w:rFonts w:ascii="Cambria Math" w:eastAsia="Arial" w:hAnsi="Cambria Math"/>
          </w:rPr>
          <m:t>))</m:t>
        </m:r>
      </m:oMath>
      <w:r w:rsidRPr="000B1D51">
        <w:rPr>
          <w:rFonts w:eastAsia="Arial"/>
          <w:b/>
          <w:bCs/>
          <w:noProof/>
        </w:rPr>
        <w:t xml:space="preserve">, </w:t>
      </w:r>
      <w:r>
        <w:rPr>
          <w:rFonts w:eastAsia="Arial"/>
          <w:b/>
          <w:bCs/>
          <w:noProof/>
        </w:rPr>
        <w:t xml:space="preserve"> </w:t>
      </w:r>
      <w:r w:rsidRPr="000B1D51">
        <w:rPr>
          <w:rFonts w:eastAsia="Arial"/>
          <w:b/>
          <w:bCs/>
          <w:noProof/>
        </w:rPr>
        <w:t>y(</w:t>
      </w:r>
      <m:oMath>
        <m:sSub>
          <m:sSubPr>
            <m:ctrlPr>
              <w:rPr>
                <w:rFonts w:ascii="Cambria Math" w:eastAsia="Arial" w:hAnsi="Cambria Math"/>
                <w:b/>
                <w:bCs/>
                <w:i/>
                <w:noProof/>
                <w:lang w:val="en-US"/>
              </w:rPr>
            </m:ctrlPr>
          </m:sSubPr>
          <m:e>
            <m:r>
              <m:rPr>
                <m:sty m:val="bi"/>
              </m:rPr>
              <w:rPr>
                <w:rFonts w:ascii="Cambria Math" w:eastAsia="Arial" w:hAnsi="Cambria Math"/>
                <w:noProof/>
                <w:lang w:val="en-US"/>
              </w:rPr>
              <m:t>t</m:t>
            </m:r>
          </m:e>
          <m:sub>
            <m:r>
              <m:rPr>
                <m:sty m:val="bi"/>
              </m:rPr>
              <w:rPr>
                <w:rFonts w:ascii="Cambria Math" w:eastAsia="Arial" w:hAnsi="Cambria Math"/>
                <w:noProof/>
              </w:rPr>
              <m:t>0</m:t>
            </m:r>
          </m:sub>
        </m:sSub>
      </m:oMath>
      <w:r w:rsidRPr="000B1D51">
        <w:rPr>
          <w:rFonts w:eastAsia="Arial"/>
          <w:b/>
          <w:bCs/>
          <w:noProof/>
        </w:rPr>
        <w:t xml:space="preserve">) = </w:t>
      </w:r>
      <m:oMath>
        <m:sSub>
          <m:sSubPr>
            <m:ctrlPr>
              <w:rPr>
                <w:rFonts w:ascii="Cambria Math" w:eastAsia="Arial" w:hAnsi="Cambria Math"/>
                <w:b/>
                <w:bCs/>
                <w:i/>
                <w:noProof/>
                <w:lang w:val="en-US"/>
              </w:rPr>
            </m:ctrlPr>
          </m:sSubPr>
          <m:e>
            <m:r>
              <m:rPr>
                <m:sty m:val="bi"/>
              </m:rPr>
              <w:rPr>
                <w:rFonts w:ascii="Cambria Math" w:eastAsia="Arial" w:hAnsi="Cambria Math"/>
                <w:noProof/>
                <w:lang w:val="en-US"/>
              </w:rPr>
              <m:t>y</m:t>
            </m:r>
          </m:e>
          <m:sub>
            <m:r>
              <m:rPr>
                <m:sty m:val="bi"/>
              </m:rPr>
              <w:rPr>
                <w:rFonts w:ascii="Cambria Math" w:eastAsia="Arial" w:hAnsi="Cambria Math"/>
                <w:noProof/>
              </w:rPr>
              <m:t>0</m:t>
            </m:r>
          </m:sub>
        </m:sSub>
      </m:oMath>
      <w:r w:rsidRPr="00E23DF7">
        <w:rPr>
          <w:rFonts w:eastAsia="Arial"/>
          <w:bCs/>
          <w:noProof/>
        </w:rPr>
        <w:t xml:space="preserve"> werden vier </w:t>
      </w:r>
      <w:r>
        <w:rPr>
          <w:rFonts w:eastAsia="Arial"/>
          <w:bCs/>
          <w:noProof/>
        </w:rPr>
        <w:t xml:space="preserve">rekursiv zueinander </w:t>
      </w:r>
      <w:r w:rsidRPr="00E23DF7">
        <w:rPr>
          <w:rFonts w:eastAsia="Arial"/>
          <w:bCs/>
          <w:noProof/>
        </w:rPr>
        <w:t>Lösungen</w:t>
      </w:r>
      <w:r w:rsidRPr="00F83B98">
        <w:rPr>
          <w:rFonts w:eastAsia="Arial"/>
          <w:bCs/>
          <w:noProof/>
        </w:rPr>
        <w:t xml:space="preserve"> aufgebaut</w:t>
      </w:r>
      <w:r w:rsidRPr="00E23DF7">
        <w:rPr>
          <w:rFonts w:eastAsia="Arial"/>
          <w:bCs/>
          <w:noProof/>
        </w:rPr>
        <w:t xml:space="preserve">. </w:t>
      </w:r>
    </w:p>
    <w:p w:rsidR="008162D5" w:rsidRPr="0055639C" w:rsidRDefault="008162D5" w:rsidP="008162D5">
      <w:pPr>
        <w:rPr>
          <w:rFonts w:eastAsia="Arial"/>
          <w:bCs/>
        </w:rPr>
      </w:pPr>
    </w:p>
    <w:p w:rsidR="008162D5" w:rsidRPr="00F65FC3" w:rsidRDefault="008162D5" w:rsidP="008162D5">
      <w:pPr>
        <w:jc w:val="center"/>
        <w:rPr>
          <w:rFonts w:eastAsia="Arial"/>
          <w:i/>
          <w:noProof/>
          <w:sz w:val="24"/>
          <w:szCs w:val="24"/>
          <w:lang w:val="en-US"/>
        </w:rPr>
      </w:pPr>
      <m:oMathPara>
        <m:oMath>
          <m:sSub>
            <m:sSubPr>
              <m:ctrlPr>
                <w:rPr>
                  <w:rFonts w:ascii="Cambria Math" w:eastAsia="Arial" w:hAnsi="Cambria Math"/>
                  <w:i/>
                  <w:noProof/>
                  <w:sz w:val="24"/>
                  <w:szCs w:val="24"/>
                </w:rPr>
              </m:ctrlPr>
            </m:sSubPr>
            <m:e>
              <m:r>
                <w:rPr>
                  <w:rFonts w:ascii="Cambria Math" w:eastAsia="Arial" w:hAnsi="Cambria Math"/>
                  <w:noProof/>
                  <w:sz w:val="24"/>
                  <w:szCs w:val="24"/>
                </w:rPr>
                <m:t>k</m:t>
              </m:r>
            </m:e>
            <m:sub>
              <m:r>
                <w:rPr>
                  <w:rFonts w:ascii="Cambria Math" w:eastAsia="Arial" w:hAnsi="Cambria Math"/>
                  <w:noProof/>
                  <w:sz w:val="24"/>
                  <w:szCs w:val="24"/>
                </w:rPr>
                <m:t>1</m:t>
              </m:r>
            </m:sub>
          </m:sSub>
          <m:r>
            <w:rPr>
              <w:rFonts w:ascii="Cambria Math" w:eastAsia="Arial" w:hAnsi="Cambria Math"/>
              <w:noProof/>
              <w:sz w:val="24"/>
              <w:szCs w:val="24"/>
              <w:lang w:val="en-US"/>
            </w:rPr>
            <m:t>=f(</m:t>
          </m:r>
          <m:sSub>
            <m:sSubPr>
              <m:ctrlPr>
                <w:rPr>
                  <w:rFonts w:ascii="Cambria Math" w:eastAsia="Arial" w:hAnsi="Cambria Math"/>
                  <w:i/>
                  <w:noProof/>
                  <w:sz w:val="24"/>
                  <w:szCs w:val="24"/>
                  <w:lang w:val="en-US"/>
                </w:rPr>
              </m:ctrlPr>
            </m:sSubPr>
            <m:e>
              <m:r>
                <w:rPr>
                  <w:rFonts w:ascii="Cambria Math" w:eastAsia="Arial" w:hAnsi="Cambria Math"/>
                  <w:noProof/>
                  <w:sz w:val="24"/>
                  <w:szCs w:val="24"/>
                  <w:lang w:val="en-US"/>
                </w:rPr>
                <m:t>t</m:t>
              </m:r>
            </m:e>
            <m:sub>
              <m:r>
                <w:rPr>
                  <w:rFonts w:ascii="Cambria Math" w:eastAsia="Arial" w:hAnsi="Cambria Math"/>
                  <w:noProof/>
                  <w:sz w:val="24"/>
                  <w:szCs w:val="24"/>
                  <w:lang w:val="en-US"/>
                </w:rPr>
                <m:t>i</m:t>
              </m:r>
            </m:sub>
          </m:sSub>
          <m:r>
            <w:rPr>
              <w:rFonts w:ascii="Cambria Math" w:eastAsia="Arial" w:hAnsi="Cambria Math"/>
              <w:noProof/>
              <w:sz w:val="24"/>
              <w:szCs w:val="24"/>
              <w:lang w:val="en-US"/>
            </w:rPr>
            <m:t xml:space="preserve">, </m:t>
          </m:r>
          <m:sSub>
            <m:sSubPr>
              <m:ctrlPr>
                <w:rPr>
                  <w:rFonts w:ascii="Cambria Math" w:eastAsia="Arial" w:hAnsi="Cambria Math"/>
                  <w:i/>
                  <w:noProof/>
                  <w:sz w:val="24"/>
                  <w:szCs w:val="24"/>
                  <w:lang w:val="en-US"/>
                </w:rPr>
              </m:ctrlPr>
            </m:sSubPr>
            <m:e>
              <m:r>
                <w:rPr>
                  <w:rFonts w:ascii="Cambria Math" w:eastAsia="Arial" w:hAnsi="Cambria Math"/>
                  <w:noProof/>
                  <w:sz w:val="24"/>
                  <w:szCs w:val="24"/>
                  <w:lang w:val="en-US"/>
                </w:rPr>
                <m:t>u</m:t>
              </m:r>
            </m:e>
            <m:sub>
              <m:r>
                <w:rPr>
                  <w:rFonts w:ascii="Cambria Math" w:eastAsia="Arial" w:hAnsi="Cambria Math"/>
                  <w:noProof/>
                  <w:sz w:val="24"/>
                  <w:szCs w:val="24"/>
                  <w:lang w:val="en-US"/>
                </w:rPr>
                <m:t>i</m:t>
              </m:r>
            </m:sub>
          </m:sSub>
          <m:r>
            <w:rPr>
              <w:rFonts w:ascii="Cambria Math" w:eastAsia="Arial" w:hAnsi="Cambria Math"/>
              <w:noProof/>
              <w:sz w:val="24"/>
              <w:szCs w:val="24"/>
              <w:lang w:val="en-US"/>
            </w:rPr>
            <m:t>)</m:t>
          </m:r>
        </m:oMath>
      </m:oMathPara>
    </w:p>
    <w:p w:rsidR="008162D5" w:rsidRPr="00F65FC3" w:rsidRDefault="008162D5" w:rsidP="008162D5">
      <w:pPr>
        <w:jc w:val="center"/>
        <w:rPr>
          <w:rFonts w:eastAsia="Arial"/>
          <w:bCs/>
          <w:noProof/>
          <w:sz w:val="8"/>
          <w:szCs w:val="8"/>
        </w:rPr>
      </w:pPr>
    </w:p>
    <w:p w:rsidR="008162D5" w:rsidRPr="00F65FC3" w:rsidRDefault="008162D5" w:rsidP="008162D5">
      <w:pPr>
        <w:jc w:val="center"/>
        <w:rPr>
          <w:rFonts w:eastAsia="Arial"/>
          <w:noProof/>
          <w:sz w:val="24"/>
          <w:szCs w:val="24"/>
        </w:rPr>
      </w:pPr>
      <m:oMathPara>
        <m:oMath>
          <m:sSub>
            <m:sSubPr>
              <m:ctrlPr>
                <w:rPr>
                  <w:rFonts w:ascii="Cambria Math" w:eastAsia="Arial" w:hAnsi="Cambria Math"/>
                  <w:i/>
                  <w:noProof/>
                  <w:sz w:val="24"/>
                  <w:szCs w:val="24"/>
                </w:rPr>
              </m:ctrlPr>
            </m:sSubPr>
            <m:e>
              <m:r>
                <w:rPr>
                  <w:rFonts w:ascii="Cambria Math" w:eastAsia="Arial" w:hAnsi="Cambria Math"/>
                  <w:noProof/>
                  <w:sz w:val="24"/>
                  <w:szCs w:val="24"/>
                </w:rPr>
                <m:t>k</m:t>
              </m:r>
            </m:e>
            <m:sub>
              <m:r>
                <w:rPr>
                  <w:rFonts w:ascii="Cambria Math" w:eastAsia="Arial" w:hAnsi="Cambria Math"/>
                  <w:noProof/>
                  <w:sz w:val="24"/>
                  <w:szCs w:val="24"/>
                </w:rPr>
                <m:t>2</m:t>
              </m:r>
            </m:sub>
          </m:sSub>
          <m:r>
            <w:rPr>
              <w:rFonts w:ascii="Cambria Math" w:eastAsia="Arial" w:hAnsi="Cambria Math"/>
              <w:noProof/>
              <w:sz w:val="24"/>
              <w:szCs w:val="24"/>
            </w:rPr>
            <m:t>=f(</m:t>
          </m:r>
          <m:sSub>
            <m:sSubPr>
              <m:ctrlPr>
                <w:rPr>
                  <w:rFonts w:ascii="Cambria Math" w:eastAsia="Arial" w:hAnsi="Cambria Math"/>
                  <w:i/>
                  <w:noProof/>
                  <w:sz w:val="24"/>
                  <w:szCs w:val="24"/>
                </w:rPr>
              </m:ctrlPr>
            </m:sSubPr>
            <m:e>
              <m:r>
                <w:rPr>
                  <w:rFonts w:ascii="Cambria Math" w:eastAsia="Arial" w:hAnsi="Cambria Math"/>
                  <w:noProof/>
                  <w:sz w:val="24"/>
                  <w:szCs w:val="24"/>
                </w:rPr>
                <m:t>t</m:t>
              </m:r>
            </m:e>
            <m:sub>
              <m:r>
                <w:rPr>
                  <w:rFonts w:ascii="Cambria Math" w:eastAsia="Arial" w:hAnsi="Cambria Math"/>
                  <w:noProof/>
                  <w:sz w:val="24"/>
                  <w:szCs w:val="24"/>
                </w:rPr>
                <m:t>i</m:t>
              </m:r>
            </m:sub>
          </m:sSub>
          <m:r>
            <w:rPr>
              <w:rFonts w:ascii="Cambria Math" w:eastAsia="Arial" w:hAnsi="Cambria Math"/>
              <w:noProof/>
              <w:sz w:val="24"/>
              <w:szCs w:val="24"/>
            </w:rPr>
            <m:t>+</m:t>
          </m:r>
          <m:f>
            <m:fPr>
              <m:ctrlPr>
                <w:rPr>
                  <w:rFonts w:ascii="Cambria Math" w:eastAsia="Arial" w:hAnsi="Cambria Math"/>
                  <w:i/>
                  <w:noProof/>
                  <w:sz w:val="24"/>
                  <w:szCs w:val="24"/>
                </w:rPr>
              </m:ctrlPr>
            </m:fPr>
            <m:num>
              <m:r>
                <w:rPr>
                  <w:rFonts w:ascii="Cambria Math" w:eastAsia="Arial" w:hAnsi="Cambria Math"/>
                  <w:noProof/>
                  <w:sz w:val="24"/>
                  <w:szCs w:val="24"/>
                </w:rPr>
                <m:t>h</m:t>
              </m:r>
            </m:num>
            <m:den>
              <m:r>
                <w:rPr>
                  <w:rFonts w:ascii="Cambria Math" w:eastAsia="Arial" w:hAnsi="Cambria Math"/>
                  <w:noProof/>
                  <w:sz w:val="24"/>
                  <w:szCs w:val="24"/>
                </w:rPr>
                <m:t>2</m:t>
              </m:r>
            </m:den>
          </m:f>
          <m:r>
            <w:rPr>
              <w:rFonts w:ascii="Cambria Math" w:eastAsia="Arial" w:hAnsi="Cambria Math"/>
              <w:noProof/>
              <w:sz w:val="24"/>
              <w:szCs w:val="24"/>
            </w:rPr>
            <m:t xml:space="preserve">, </m:t>
          </m:r>
          <m:sSub>
            <m:sSubPr>
              <m:ctrlPr>
                <w:rPr>
                  <w:rFonts w:ascii="Cambria Math" w:eastAsia="Arial" w:hAnsi="Cambria Math"/>
                  <w:i/>
                  <w:noProof/>
                  <w:sz w:val="24"/>
                  <w:szCs w:val="24"/>
                </w:rPr>
              </m:ctrlPr>
            </m:sSubPr>
            <m:e>
              <m:r>
                <w:rPr>
                  <w:rFonts w:ascii="Cambria Math" w:eastAsia="Arial" w:hAnsi="Cambria Math"/>
                  <w:noProof/>
                  <w:sz w:val="24"/>
                  <w:szCs w:val="24"/>
                </w:rPr>
                <m:t>u</m:t>
              </m:r>
            </m:e>
            <m:sub>
              <m:r>
                <w:rPr>
                  <w:rFonts w:ascii="Cambria Math" w:eastAsia="Arial" w:hAnsi="Cambria Math"/>
                  <w:noProof/>
                  <w:sz w:val="24"/>
                  <w:szCs w:val="24"/>
                </w:rPr>
                <m:t>i</m:t>
              </m:r>
            </m:sub>
          </m:sSub>
          <m:r>
            <w:rPr>
              <w:rFonts w:ascii="Cambria Math" w:eastAsia="Arial" w:hAnsi="Cambria Math"/>
              <w:noProof/>
              <w:sz w:val="24"/>
              <w:szCs w:val="24"/>
            </w:rPr>
            <m:t>+</m:t>
          </m:r>
          <m:f>
            <m:fPr>
              <m:ctrlPr>
                <w:rPr>
                  <w:rFonts w:ascii="Cambria Math" w:eastAsia="Arial" w:hAnsi="Cambria Math"/>
                  <w:i/>
                  <w:noProof/>
                  <w:sz w:val="24"/>
                  <w:szCs w:val="24"/>
                </w:rPr>
              </m:ctrlPr>
            </m:fPr>
            <m:num>
              <m:r>
                <w:rPr>
                  <w:rFonts w:ascii="Cambria Math" w:eastAsia="Arial" w:hAnsi="Cambria Math"/>
                  <w:noProof/>
                  <w:sz w:val="24"/>
                  <w:szCs w:val="24"/>
                </w:rPr>
                <m:t>h</m:t>
              </m:r>
            </m:num>
            <m:den>
              <m:r>
                <w:rPr>
                  <w:rFonts w:ascii="Cambria Math" w:eastAsia="Arial" w:hAnsi="Cambria Math"/>
                  <w:noProof/>
                  <w:sz w:val="24"/>
                  <w:szCs w:val="24"/>
                </w:rPr>
                <m:t>2</m:t>
              </m:r>
            </m:den>
          </m:f>
          <m:r>
            <w:rPr>
              <w:rFonts w:ascii="Cambria Math" w:eastAsia="Arial" w:hAnsi="Cambria Math"/>
              <w:noProof/>
              <w:sz w:val="24"/>
              <w:szCs w:val="24"/>
            </w:rPr>
            <m:t>∙</m:t>
          </m:r>
          <m:sSub>
            <m:sSubPr>
              <m:ctrlPr>
                <w:rPr>
                  <w:rFonts w:ascii="Cambria Math" w:eastAsia="Arial" w:hAnsi="Cambria Math"/>
                  <w:i/>
                  <w:noProof/>
                  <w:sz w:val="24"/>
                  <w:szCs w:val="24"/>
                </w:rPr>
              </m:ctrlPr>
            </m:sSubPr>
            <m:e>
              <m:r>
                <w:rPr>
                  <w:rFonts w:ascii="Cambria Math" w:eastAsia="Arial" w:hAnsi="Cambria Math"/>
                  <w:noProof/>
                  <w:sz w:val="24"/>
                  <w:szCs w:val="24"/>
                </w:rPr>
                <m:t>k</m:t>
              </m:r>
            </m:e>
            <m:sub>
              <m:r>
                <w:rPr>
                  <w:rFonts w:ascii="Cambria Math" w:eastAsia="Arial" w:hAnsi="Cambria Math"/>
                  <w:noProof/>
                  <w:sz w:val="24"/>
                  <w:szCs w:val="24"/>
                </w:rPr>
                <m:t>1</m:t>
              </m:r>
            </m:sub>
          </m:sSub>
          <m:r>
            <w:rPr>
              <w:rFonts w:ascii="Cambria Math" w:eastAsia="Arial" w:hAnsi="Cambria Math"/>
              <w:noProof/>
              <w:sz w:val="24"/>
              <w:szCs w:val="24"/>
            </w:rPr>
            <m:t>)</m:t>
          </m:r>
        </m:oMath>
      </m:oMathPara>
    </w:p>
    <w:p w:rsidR="008162D5" w:rsidRPr="00F65FC3" w:rsidRDefault="008162D5" w:rsidP="008162D5">
      <w:pPr>
        <w:jc w:val="center"/>
        <w:rPr>
          <w:rFonts w:eastAsia="Arial"/>
          <w:bCs/>
          <w:noProof/>
          <w:sz w:val="8"/>
          <w:szCs w:val="8"/>
        </w:rPr>
      </w:pPr>
    </w:p>
    <w:p w:rsidR="008162D5" w:rsidRPr="00F65FC3" w:rsidRDefault="008162D5" w:rsidP="008162D5">
      <w:pPr>
        <w:jc w:val="center"/>
        <w:rPr>
          <w:rFonts w:eastAsia="Arial"/>
          <w:noProof/>
          <w:sz w:val="24"/>
          <w:szCs w:val="24"/>
        </w:rPr>
      </w:pPr>
      <m:oMathPara>
        <m:oMath>
          <m:sSub>
            <m:sSubPr>
              <m:ctrlPr>
                <w:rPr>
                  <w:rFonts w:ascii="Cambria Math" w:eastAsia="Arial" w:hAnsi="Cambria Math"/>
                  <w:i/>
                  <w:noProof/>
                  <w:sz w:val="24"/>
                  <w:szCs w:val="24"/>
                </w:rPr>
              </m:ctrlPr>
            </m:sSubPr>
            <m:e>
              <m:r>
                <w:rPr>
                  <w:rFonts w:ascii="Cambria Math" w:eastAsia="Arial" w:hAnsi="Cambria Math"/>
                  <w:noProof/>
                  <w:sz w:val="24"/>
                  <w:szCs w:val="24"/>
                </w:rPr>
                <m:t>k</m:t>
              </m:r>
            </m:e>
            <m:sub>
              <m:r>
                <w:rPr>
                  <w:rFonts w:ascii="Cambria Math" w:eastAsia="Arial" w:hAnsi="Cambria Math"/>
                  <w:noProof/>
                  <w:sz w:val="24"/>
                  <w:szCs w:val="24"/>
                </w:rPr>
                <m:t>3</m:t>
              </m:r>
            </m:sub>
          </m:sSub>
          <m:r>
            <w:rPr>
              <w:rFonts w:ascii="Cambria Math" w:eastAsia="Arial" w:hAnsi="Cambria Math"/>
              <w:noProof/>
              <w:sz w:val="24"/>
              <w:szCs w:val="24"/>
            </w:rPr>
            <m:t>=f(</m:t>
          </m:r>
          <m:sSub>
            <m:sSubPr>
              <m:ctrlPr>
                <w:rPr>
                  <w:rFonts w:ascii="Cambria Math" w:eastAsia="Arial" w:hAnsi="Cambria Math"/>
                  <w:i/>
                  <w:noProof/>
                  <w:sz w:val="24"/>
                  <w:szCs w:val="24"/>
                </w:rPr>
              </m:ctrlPr>
            </m:sSubPr>
            <m:e>
              <m:r>
                <w:rPr>
                  <w:rFonts w:ascii="Cambria Math" w:eastAsia="Arial" w:hAnsi="Cambria Math"/>
                  <w:noProof/>
                  <w:sz w:val="24"/>
                  <w:szCs w:val="24"/>
                </w:rPr>
                <m:t>t</m:t>
              </m:r>
            </m:e>
            <m:sub>
              <m:r>
                <w:rPr>
                  <w:rFonts w:ascii="Cambria Math" w:eastAsia="Arial" w:hAnsi="Cambria Math"/>
                  <w:noProof/>
                  <w:sz w:val="24"/>
                  <w:szCs w:val="24"/>
                </w:rPr>
                <m:t>i</m:t>
              </m:r>
            </m:sub>
          </m:sSub>
          <m:r>
            <w:rPr>
              <w:rFonts w:ascii="Cambria Math" w:eastAsia="Arial" w:hAnsi="Cambria Math"/>
              <w:noProof/>
              <w:sz w:val="24"/>
              <w:szCs w:val="24"/>
            </w:rPr>
            <m:t>+</m:t>
          </m:r>
          <m:f>
            <m:fPr>
              <m:ctrlPr>
                <w:rPr>
                  <w:rFonts w:ascii="Cambria Math" w:eastAsia="Arial" w:hAnsi="Cambria Math"/>
                  <w:i/>
                  <w:noProof/>
                  <w:sz w:val="24"/>
                  <w:szCs w:val="24"/>
                </w:rPr>
              </m:ctrlPr>
            </m:fPr>
            <m:num>
              <m:r>
                <w:rPr>
                  <w:rFonts w:ascii="Cambria Math" w:eastAsia="Arial" w:hAnsi="Cambria Math"/>
                  <w:noProof/>
                  <w:sz w:val="24"/>
                  <w:szCs w:val="24"/>
                </w:rPr>
                <m:t>h</m:t>
              </m:r>
            </m:num>
            <m:den>
              <m:r>
                <w:rPr>
                  <w:rFonts w:ascii="Cambria Math" w:eastAsia="Arial" w:hAnsi="Cambria Math"/>
                  <w:noProof/>
                  <w:sz w:val="24"/>
                  <w:szCs w:val="24"/>
                </w:rPr>
                <m:t>2</m:t>
              </m:r>
            </m:den>
          </m:f>
          <m:r>
            <w:rPr>
              <w:rFonts w:ascii="Cambria Math" w:eastAsia="Arial" w:hAnsi="Cambria Math"/>
              <w:noProof/>
              <w:sz w:val="24"/>
              <w:szCs w:val="24"/>
            </w:rPr>
            <m:t xml:space="preserve">, </m:t>
          </m:r>
          <m:sSub>
            <m:sSubPr>
              <m:ctrlPr>
                <w:rPr>
                  <w:rFonts w:ascii="Cambria Math" w:eastAsia="Arial" w:hAnsi="Cambria Math"/>
                  <w:i/>
                  <w:noProof/>
                  <w:sz w:val="24"/>
                  <w:szCs w:val="24"/>
                </w:rPr>
              </m:ctrlPr>
            </m:sSubPr>
            <m:e>
              <m:r>
                <w:rPr>
                  <w:rFonts w:ascii="Cambria Math" w:eastAsia="Arial" w:hAnsi="Cambria Math"/>
                  <w:noProof/>
                  <w:sz w:val="24"/>
                  <w:szCs w:val="24"/>
                </w:rPr>
                <m:t>u</m:t>
              </m:r>
            </m:e>
            <m:sub>
              <m:r>
                <w:rPr>
                  <w:rFonts w:ascii="Cambria Math" w:eastAsia="Arial" w:hAnsi="Cambria Math"/>
                  <w:noProof/>
                  <w:sz w:val="24"/>
                  <w:szCs w:val="24"/>
                </w:rPr>
                <m:t>i</m:t>
              </m:r>
            </m:sub>
          </m:sSub>
          <m:r>
            <w:rPr>
              <w:rFonts w:ascii="Cambria Math" w:eastAsia="Arial" w:hAnsi="Cambria Math"/>
              <w:noProof/>
              <w:sz w:val="24"/>
              <w:szCs w:val="24"/>
            </w:rPr>
            <m:t>+</m:t>
          </m:r>
          <m:f>
            <m:fPr>
              <m:ctrlPr>
                <w:rPr>
                  <w:rFonts w:ascii="Cambria Math" w:eastAsia="Arial" w:hAnsi="Cambria Math"/>
                  <w:i/>
                  <w:noProof/>
                  <w:sz w:val="24"/>
                  <w:szCs w:val="24"/>
                </w:rPr>
              </m:ctrlPr>
            </m:fPr>
            <m:num>
              <m:r>
                <w:rPr>
                  <w:rFonts w:ascii="Cambria Math" w:eastAsia="Arial" w:hAnsi="Cambria Math"/>
                  <w:noProof/>
                  <w:sz w:val="24"/>
                  <w:szCs w:val="24"/>
                </w:rPr>
                <m:t>h</m:t>
              </m:r>
            </m:num>
            <m:den>
              <m:r>
                <w:rPr>
                  <w:rFonts w:ascii="Cambria Math" w:eastAsia="Arial" w:hAnsi="Cambria Math"/>
                  <w:noProof/>
                  <w:sz w:val="24"/>
                  <w:szCs w:val="24"/>
                </w:rPr>
                <m:t>2</m:t>
              </m:r>
            </m:den>
          </m:f>
          <m:r>
            <w:rPr>
              <w:rFonts w:ascii="Cambria Math" w:eastAsia="Arial" w:hAnsi="Cambria Math"/>
              <w:noProof/>
              <w:sz w:val="24"/>
              <w:szCs w:val="24"/>
            </w:rPr>
            <m:t>∙</m:t>
          </m:r>
          <m:sSub>
            <m:sSubPr>
              <m:ctrlPr>
                <w:rPr>
                  <w:rFonts w:ascii="Cambria Math" w:eastAsia="Arial" w:hAnsi="Cambria Math"/>
                  <w:i/>
                  <w:noProof/>
                  <w:sz w:val="24"/>
                  <w:szCs w:val="24"/>
                </w:rPr>
              </m:ctrlPr>
            </m:sSubPr>
            <m:e>
              <m:r>
                <w:rPr>
                  <w:rFonts w:ascii="Cambria Math" w:eastAsia="Arial" w:hAnsi="Cambria Math"/>
                  <w:noProof/>
                  <w:sz w:val="24"/>
                  <w:szCs w:val="24"/>
                </w:rPr>
                <m:t>k</m:t>
              </m:r>
            </m:e>
            <m:sub>
              <m:r>
                <w:rPr>
                  <w:rFonts w:ascii="Cambria Math" w:eastAsia="Arial" w:hAnsi="Cambria Math"/>
                  <w:noProof/>
                  <w:sz w:val="24"/>
                  <w:szCs w:val="24"/>
                </w:rPr>
                <m:t>2</m:t>
              </m:r>
            </m:sub>
          </m:sSub>
          <m:r>
            <w:rPr>
              <w:rFonts w:ascii="Cambria Math" w:eastAsia="Arial" w:hAnsi="Cambria Math"/>
              <w:noProof/>
              <w:sz w:val="24"/>
              <w:szCs w:val="24"/>
            </w:rPr>
            <m:t>)</m:t>
          </m:r>
        </m:oMath>
      </m:oMathPara>
    </w:p>
    <w:p w:rsidR="008162D5" w:rsidRPr="00F65FC3" w:rsidRDefault="008162D5" w:rsidP="008162D5">
      <w:pPr>
        <w:jc w:val="center"/>
        <w:rPr>
          <w:rFonts w:eastAsia="Arial"/>
          <w:bCs/>
          <w:noProof/>
          <w:sz w:val="8"/>
          <w:szCs w:val="8"/>
        </w:rPr>
      </w:pPr>
    </w:p>
    <w:p w:rsidR="008162D5" w:rsidRPr="006839F0" w:rsidRDefault="008162D5" w:rsidP="008162D5">
      <w:pPr>
        <w:jc w:val="center"/>
        <w:rPr>
          <w:rFonts w:eastAsia="Arial"/>
          <w:noProof/>
          <w:sz w:val="24"/>
          <w:szCs w:val="26"/>
        </w:rPr>
      </w:pPr>
      <m:oMathPara>
        <m:oMath>
          <m:sSub>
            <m:sSubPr>
              <m:ctrlPr>
                <w:rPr>
                  <w:rFonts w:ascii="Cambria Math" w:eastAsia="Arial" w:hAnsi="Cambria Math"/>
                  <w:i/>
                  <w:noProof/>
                  <w:sz w:val="24"/>
                  <w:szCs w:val="26"/>
                </w:rPr>
              </m:ctrlPr>
            </m:sSubPr>
            <m:e>
              <m:r>
                <w:rPr>
                  <w:rFonts w:ascii="Cambria Math" w:eastAsia="Arial" w:hAnsi="Cambria Math"/>
                  <w:noProof/>
                  <w:sz w:val="24"/>
                  <w:szCs w:val="26"/>
                </w:rPr>
                <m:t>k</m:t>
              </m:r>
            </m:e>
            <m:sub>
              <m:r>
                <w:rPr>
                  <w:rFonts w:ascii="Cambria Math" w:eastAsia="Arial" w:hAnsi="Cambria Math"/>
                  <w:noProof/>
                  <w:sz w:val="24"/>
                  <w:szCs w:val="26"/>
                </w:rPr>
                <m:t>4</m:t>
              </m:r>
            </m:sub>
          </m:sSub>
          <m:r>
            <w:rPr>
              <w:rFonts w:ascii="Cambria Math" w:eastAsia="Arial" w:hAnsi="Cambria Math"/>
              <w:noProof/>
              <w:sz w:val="24"/>
              <w:szCs w:val="26"/>
            </w:rPr>
            <m:t>=f(</m:t>
          </m:r>
          <m:sSub>
            <m:sSubPr>
              <m:ctrlPr>
                <w:rPr>
                  <w:rFonts w:ascii="Cambria Math" w:eastAsia="Arial" w:hAnsi="Cambria Math"/>
                  <w:i/>
                  <w:noProof/>
                  <w:sz w:val="24"/>
                  <w:szCs w:val="26"/>
                </w:rPr>
              </m:ctrlPr>
            </m:sSubPr>
            <m:e>
              <m:r>
                <w:rPr>
                  <w:rFonts w:ascii="Cambria Math" w:eastAsia="Arial" w:hAnsi="Cambria Math"/>
                  <w:noProof/>
                  <w:sz w:val="24"/>
                  <w:szCs w:val="26"/>
                </w:rPr>
                <m:t>t</m:t>
              </m:r>
            </m:e>
            <m:sub>
              <m:r>
                <w:rPr>
                  <w:rFonts w:ascii="Cambria Math" w:eastAsia="Arial" w:hAnsi="Cambria Math"/>
                  <w:noProof/>
                  <w:sz w:val="24"/>
                  <w:szCs w:val="26"/>
                </w:rPr>
                <m:t>i</m:t>
              </m:r>
            </m:sub>
          </m:sSub>
          <m:r>
            <w:rPr>
              <w:rFonts w:ascii="Cambria Math" w:eastAsia="Arial" w:hAnsi="Cambria Math"/>
              <w:noProof/>
              <w:sz w:val="24"/>
              <w:szCs w:val="26"/>
            </w:rPr>
            <m:t xml:space="preserve">+h, </m:t>
          </m:r>
          <m:sSub>
            <m:sSubPr>
              <m:ctrlPr>
                <w:rPr>
                  <w:rFonts w:ascii="Cambria Math" w:eastAsia="Arial" w:hAnsi="Cambria Math"/>
                  <w:i/>
                  <w:noProof/>
                  <w:sz w:val="24"/>
                  <w:szCs w:val="26"/>
                </w:rPr>
              </m:ctrlPr>
            </m:sSubPr>
            <m:e>
              <m:r>
                <w:rPr>
                  <w:rFonts w:ascii="Cambria Math" w:eastAsia="Arial" w:hAnsi="Cambria Math"/>
                  <w:noProof/>
                  <w:sz w:val="24"/>
                  <w:szCs w:val="26"/>
                </w:rPr>
                <m:t>u</m:t>
              </m:r>
            </m:e>
            <m:sub>
              <m:r>
                <w:rPr>
                  <w:rFonts w:ascii="Cambria Math" w:eastAsia="Arial" w:hAnsi="Cambria Math"/>
                  <w:noProof/>
                  <w:sz w:val="24"/>
                  <w:szCs w:val="26"/>
                </w:rPr>
                <m:t>i</m:t>
              </m:r>
            </m:sub>
          </m:sSub>
          <m:r>
            <w:rPr>
              <w:rFonts w:ascii="Cambria Math" w:eastAsia="Arial" w:hAnsi="Cambria Math"/>
              <w:noProof/>
              <w:sz w:val="24"/>
              <w:szCs w:val="26"/>
            </w:rPr>
            <m:t>+h∙</m:t>
          </m:r>
          <m:sSub>
            <m:sSubPr>
              <m:ctrlPr>
                <w:rPr>
                  <w:rFonts w:ascii="Cambria Math" w:eastAsia="Arial" w:hAnsi="Cambria Math"/>
                  <w:i/>
                  <w:noProof/>
                  <w:sz w:val="24"/>
                  <w:szCs w:val="26"/>
                </w:rPr>
              </m:ctrlPr>
            </m:sSubPr>
            <m:e>
              <m:r>
                <w:rPr>
                  <w:rFonts w:ascii="Cambria Math" w:eastAsia="Arial" w:hAnsi="Cambria Math"/>
                  <w:noProof/>
                  <w:sz w:val="24"/>
                  <w:szCs w:val="26"/>
                </w:rPr>
                <m:t>k</m:t>
              </m:r>
            </m:e>
            <m:sub>
              <m:r>
                <w:rPr>
                  <w:rFonts w:ascii="Cambria Math" w:eastAsia="Arial" w:hAnsi="Cambria Math"/>
                  <w:noProof/>
                  <w:sz w:val="24"/>
                  <w:szCs w:val="26"/>
                </w:rPr>
                <m:t>3</m:t>
              </m:r>
            </m:sub>
          </m:sSub>
          <m:r>
            <w:rPr>
              <w:rFonts w:ascii="Cambria Math" w:eastAsia="Arial" w:hAnsi="Cambria Math"/>
              <w:noProof/>
              <w:sz w:val="24"/>
              <w:szCs w:val="26"/>
            </w:rPr>
            <m:t>)</m:t>
          </m:r>
        </m:oMath>
      </m:oMathPara>
    </w:p>
    <w:p w:rsidR="008162D5" w:rsidRPr="006839F0" w:rsidRDefault="008162D5" w:rsidP="008162D5">
      <w:pPr>
        <w:jc w:val="center"/>
        <w:rPr>
          <w:rFonts w:eastAsia="Arial"/>
          <w:noProof/>
          <w:sz w:val="8"/>
          <w:szCs w:val="8"/>
        </w:rPr>
      </w:pPr>
    </w:p>
    <w:p w:rsidR="008162D5" w:rsidRDefault="008162D5" w:rsidP="008162D5">
      <w:pPr>
        <w:jc w:val="center"/>
        <w:rPr>
          <w:rFonts w:eastAsia="Arial"/>
          <w:noProof/>
          <w:sz w:val="8"/>
          <w:szCs w:val="8"/>
        </w:rPr>
      </w:pPr>
    </w:p>
    <w:p w:rsidR="008162D5" w:rsidRPr="007C411F" w:rsidRDefault="008162D5" w:rsidP="008162D5">
      <w:pPr>
        <w:jc w:val="center"/>
        <w:rPr>
          <w:rFonts w:eastAsia="Arial"/>
          <w:noProof/>
        </w:rPr>
      </w:pPr>
      <w:r w:rsidRPr="007C411F">
        <w:rPr>
          <w:rFonts w:eastAsia="Arial"/>
          <w:b/>
          <w:noProof/>
        </w:rPr>
        <w:t>Formel 3-3</w:t>
      </w:r>
      <w:r>
        <w:rPr>
          <w:rFonts w:eastAsia="Arial"/>
          <w:noProof/>
        </w:rPr>
        <w:t xml:space="preserve"> Klassisches Runge-Kutta Verfahren</w:t>
      </w:r>
    </w:p>
    <w:p w:rsidR="008162D5" w:rsidRPr="00E23DF7" w:rsidRDefault="008162D5" w:rsidP="008162D5">
      <w:pPr>
        <w:rPr>
          <w:rFonts w:eastAsia="Arial"/>
          <w:bCs/>
          <w:noProof/>
        </w:rPr>
      </w:pPr>
    </w:p>
    <w:p w:rsidR="008162D5" w:rsidRDefault="008162D5" w:rsidP="008162D5">
      <w:pPr>
        <w:rPr>
          <w:rFonts w:eastAsia="Arial"/>
          <w:bCs/>
          <w:noProof/>
        </w:rPr>
      </w:pPr>
      <w:r w:rsidRPr="00E23DF7">
        <w:rPr>
          <w:rFonts w:eastAsia="Arial"/>
          <w:bCs/>
          <w:noProof/>
        </w:rPr>
        <w:t xml:space="preserve">Die endgültige Lösung des Problems(Aufgabe) lautet folgendermaßen: </w:t>
      </w:r>
    </w:p>
    <w:p w:rsidR="008162D5" w:rsidRPr="00E23DF7" w:rsidRDefault="008162D5" w:rsidP="008162D5">
      <w:pPr>
        <w:jc w:val="center"/>
        <w:rPr>
          <w:rFonts w:eastAsia="Arial"/>
          <w:bCs/>
          <w:noProof/>
        </w:rPr>
      </w:pPr>
    </w:p>
    <w:p w:rsidR="008162D5" w:rsidRPr="007C411F" w:rsidRDefault="008162D5" w:rsidP="008162D5">
      <w:pPr>
        <w:jc w:val="right"/>
        <w:rPr>
          <w:rFonts w:eastAsia="Arial"/>
          <w:noProof/>
          <w:sz w:val="24"/>
          <w:szCs w:val="24"/>
        </w:rPr>
      </w:pPr>
      <m:oMathPara>
        <m:oMath>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u</m:t>
              </m:r>
            </m:e>
            <m:sub>
              <m:r>
                <w:rPr>
                  <w:rFonts w:ascii="Cambria Math" w:eastAsia="Arial" w:hAnsi="Cambria Math"/>
                  <w:noProof/>
                  <w:sz w:val="24"/>
                  <w:szCs w:val="24"/>
                  <w:lang w:val="en-US"/>
                </w:rPr>
                <m:t>i</m:t>
              </m:r>
              <m:r>
                <w:rPr>
                  <w:rFonts w:ascii="Cambria Math" w:eastAsia="Arial" w:hAnsi="Cambria Math"/>
                  <w:noProof/>
                  <w:sz w:val="24"/>
                  <w:szCs w:val="24"/>
                </w:rPr>
                <m:t>+1</m:t>
              </m:r>
            </m:sub>
          </m:sSub>
          <m:r>
            <w:rPr>
              <w:rFonts w:ascii="Cambria Math" w:eastAsia="Arial" w:hAnsi="Cambria Math"/>
              <w:noProof/>
              <w:sz w:val="24"/>
              <w:szCs w:val="24"/>
            </w:rPr>
            <m:t xml:space="preserve">= </m:t>
          </m:r>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u</m:t>
              </m:r>
            </m:e>
            <m:sub>
              <m:r>
                <w:rPr>
                  <w:rFonts w:ascii="Cambria Math" w:eastAsia="Arial" w:hAnsi="Cambria Math"/>
                  <w:noProof/>
                  <w:sz w:val="24"/>
                  <w:szCs w:val="24"/>
                  <w:lang w:val="en-US"/>
                </w:rPr>
                <m:t>i</m:t>
              </m:r>
            </m:sub>
          </m:sSub>
          <m:r>
            <w:rPr>
              <w:rFonts w:ascii="Cambria Math" w:eastAsia="Arial" w:hAnsi="Cambria Math"/>
              <w:noProof/>
              <w:sz w:val="24"/>
              <w:szCs w:val="24"/>
            </w:rPr>
            <m:t>+</m:t>
          </m:r>
          <m:f>
            <m:fPr>
              <m:ctrlPr>
                <w:rPr>
                  <w:rFonts w:ascii="Cambria Math" w:eastAsia="Arial" w:hAnsi="Cambria Math"/>
                  <w:bCs/>
                  <w:i/>
                  <w:noProof/>
                  <w:sz w:val="24"/>
                  <w:szCs w:val="24"/>
                  <w:lang w:val="en-US"/>
                </w:rPr>
              </m:ctrlPr>
            </m:fPr>
            <m:num>
              <m:r>
                <w:rPr>
                  <w:rFonts w:ascii="Cambria Math" w:eastAsia="Arial" w:hAnsi="Cambria Math"/>
                  <w:noProof/>
                  <w:sz w:val="24"/>
                  <w:szCs w:val="24"/>
                </w:rPr>
                <m:t>1</m:t>
              </m:r>
            </m:num>
            <m:den>
              <m:r>
                <w:rPr>
                  <w:rFonts w:ascii="Cambria Math" w:eastAsia="Arial" w:hAnsi="Cambria Math"/>
                  <w:noProof/>
                  <w:sz w:val="24"/>
                  <w:szCs w:val="24"/>
                </w:rPr>
                <m:t>6</m:t>
              </m:r>
            </m:den>
          </m:f>
          <m:r>
            <w:rPr>
              <w:rFonts w:ascii="Cambria Math" w:eastAsia="Arial" w:hAnsi="Cambria Math"/>
              <w:noProof/>
              <w:sz w:val="24"/>
              <w:szCs w:val="24"/>
            </w:rPr>
            <m:t>∙h∙</m:t>
          </m:r>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k</m:t>
              </m:r>
            </m:e>
            <m:sub>
              <m:r>
                <w:rPr>
                  <w:rFonts w:ascii="Cambria Math" w:eastAsia="Arial" w:hAnsi="Cambria Math"/>
                  <w:noProof/>
                  <w:sz w:val="24"/>
                  <w:szCs w:val="24"/>
                </w:rPr>
                <m:t>1</m:t>
              </m:r>
            </m:sub>
          </m:sSub>
          <m:r>
            <w:rPr>
              <w:rFonts w:ascii="Cambria Math" w:eastAsia="Arial" w:hAnsi="Cambria Math"/>
              <w:noProof/>
              <w:sz w:val="24"/>
              <w:szCs w:val="24"/>
            </w:rPr>
            <m:t>+</m:t>
          </m:r>
          <m:f>
            <m:fPr>
              <m:ctrlPr>
                <w:rPr>
                  <w:rFonts w:ascii="Cambria Math" w:eastAsia="Arial" w:hAnsi="Cambria Math"/>
                  <w:bCs/>
                  <w:i/>
                  <w:noProof/>
                  <w:sz w:val="24"/>
                  <w:szCs w:val="24"/>
                  <w:lang w:val="en-US"/>
                </w:rPr>
              </m:ctrlPr>
            </m:fPr>
            <m:num>
              <m:r>
                <w:rPr>
                  <w:rFonts w:ascii="Cambria Math" w:eastAsia="Arial" w:hAnsi="Cambria Math"/>
                  <w:noProof/>
                  <w:sz w:val="24"/>
                  <w:szCs w:val="24"/>
                </w:rPr>
                <m:t>2</m:t>
              </m:r>
            </m:num>
            <m:den>
              <m:r>
                <w:rPr>
                  <w:rFonts w:ascii="Cambria Math" w:eastAsia="Arial" w:hAnsi="Cambria Math"/>
                  <w:noProof/>
                  <w:sz w:val="24"/>
                  <w:szCs w:val="24"/>
                </w:rPr>
                <m:t>6</m:t>
              </m:r>
            </m:den>
          </m:f>
          <m:r>
            <w:rPr>
              <w:rFonts w:ascii="Cambria Math" w:eastAsia="Arial" w:hAnsi="Cambria Math"/>
              <w:noProof/>
              <w:sz w:val="24"/>
              <w:szCs w:val="24"/>
            </w:rPr>
            <m:t>∙h∙</m:t>
          </m:r>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k</m:t>
              </m:r>
            </m:e>
            <m:sub>
              <m:r>
                <w:rPr>
                  <w:rFonts w:ascii="Cambria Math" w:eastAsia="Arial" w:hAnsi="Cambria Math"/>
                  <w:noProof/>
                  <w:sz w:val="24"/>
                  <w:szCs w:val="24"/>
                </w:rPr>
                <m:t>2</m:t>
              </m:r>
            </m:sub>
          </m:sSub>
          <m:r>
            <w:rPr>
              <w:rFonts w:ascii="Cambria Math" w:eastAsia="Arial" w:hAnsi="Cambria Math"/>
              <w:noProof/>
              <w:sz w:val="24"/>
              <w:szCs w:val="24"/>
            </w:rPr>
            <m:t>+</m:t>
          </m:r>
          <m:f>
            <m:fPr>
              <m:ctrlPr>
                <w:rPr>
                  <w:rFonts w:ascii="Cambria Math" w:eastAsia="Arial" w:hAnsi="Cambria Math"/>
                  <w:bCs/>
                  <w:i/>
                  <w:noProof/>
                  <w:sz w:val="24"/>
                  <w:szCs w:val="24"/>
                  <w:lang w:val="en-US"/>
                </w:rPr>
              </m:ctrlPr>
            </m:fPr>
            <m:num>
              <m:r>
                <w:rPr>
                  <w:rFonts w:ascii="Cambria Math" w:eastAsia="Arial" w:hAnsi="Cambria Math"/>
                  <w:noProof/>
                  <w:sz w:val="24"/>
                  <w:szCs w:val="24"/>
                </w:rPr>
                <m:t>2</m:t>
              </m:r>
            </m:num>
            <m:den>
              <m:r>
                <w:rPr>
                  <w:rFonts w:ascii="Cambria Math" w:eastAsia="Arial" w:hAnsi="Cambria Math"/>
                  <w:noProof/>
                  <w:sz w:val="24"/>
                  <w:szCs w:val="24"/>
                </w:rPr>
                <m:t>6</m:t>
              </m:r>
            </m:den>
          </m:f>
          <m:r>
            <w:rPr>
              <w:rFonts w:ascii="Cambria Math" w:eastAsia="Arial" w:hAnsi="Cambria Math"/>
              <w:noProof/>
              <w:sz w:val="24"/>
              <w:szCs w:val="24"/>
            </w:rPr>
            <m:t>∙h∙</m:t>
          </m:r>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k</m:t>
              </m:r>
            </m:e>
            <m:sub>
              <m:r>
                <w:rPr>
                  <w:rFonts w:ascii="Cambria Math" w:eastAsia="Arial" w:hAnsi="Cambria Math"/>
                  <w:noProof/>
                  <w:sz w:val="24"/>
                  <w:szCs w:val="24"/>
                </w:rPr>
                <m:t>3</m:t>
              </m:r>
            </m:sub>
          </m:sSub>
          <m:r>
            <w:rPr>
              <w:rFonts w:ascii="Cambria Math" w:eastAsia="Arial" w:hAnsi="Cambria Math"/>
              <w:noProof/>
              <w:sz w:val="24"/>
              <w:szCs w:val="24"/>
            </w:rPr>
            <m:t>+</m:t>
          </m:r>
          <m:f>
            <m:fPr>
              <m:ctrlPr>
                <w:rPr>
                  <w:rFonts w:ascii="Cambria Math" w:eastAsia="Arial" w:hAnsi="Cambria Math"/>
                  <w:bCs/>
                  <w:i/>
                  <w:noProof/>
                  <w:sz w:val="24"/>
                  <w:szCs w:val="24"/>
                  <w:lang w:val="en-US"/>
                </w:rPr>
              </m:ctrlPr>
            </m:fPr>
            <m:num>
              <m:r>
                <w:rPr>
                  <w:rFonts w:ascii="Cambria Math" w:eastAsia="Arial" w:hAnsi="Cambria Math"/>
                  <w:noProof/>
                  <w:sz w:val="24"/>
                  <w:szCs w:val="24"/>
                </w:rPr>
                <m:t>1</m:t>
              </m:r>
            </m:num>
            <m:den>
              <m:r>
                <w:rPr>
                  <w:rFonts w:ascii="Cambria Math" w:eastAsia="Arial" w:hAnsi="Cambria Math"/>
                  <w:noProof/>
                  <w:sz w:val="24"/>
                  <w:szCs w:val="24"/>
                </w:rPr>
                <m:t>6</m:t>
              </m:r>
            </m:den>
          </m:f>
          <m:r>
            <w:rPr>
              <w:rFonts w:ascii="Cambria Math" w:eastAsia="Arial" w:hAnsi="Cambria Math"/>
              <w:noProof/>
              <w:sz w:val="24"/>
              <w:szCs w:val="24"/>
            </w:rPr>
            <m:t>∙h∙</m:t>
          </m:r>
          <m:sSub>
            <m:sSubPr>
              <m:ctrlPr>
                <w:rPr>
                  <w:rFonts w:ascii="Cambria Math" w:eastAsia="Arial" w:hAnsi="Cambria Math"/>
                  <w:bCs/>
                  <w:i/>
                  <w:noProof/>
                  <w:sz w:val="24"/>
                  <w:szCs w:val="24"/>
                  <w:lang w:val="en-US"/>
                </w:rPr>
              </m:ctrlPr>
            </m:sSubPr>
            <m:e>
              <m:r>
                <w:rPr>
                  <w:rFonts w:ascii="Cambria Math" w:eastAsia="Arial" w:hAnsi="Cambria Math"/>
                  <w:noProof/>
                  <w:sz w:val="24"/>
                  <w:szCs w:val="24"/>
                  <w:lang w:val="en-US"/>
                </w:rPr>
                <m:t>k</m:t>
              </m:r>
            </m:e>
            <m:sub>
              <m:r>
                <w:rPr>
                  <w:rFonts w:ascii="Cambria Math" w:eastAsia="Arial" w:hAnsi="Cambria Math"/>
                  <w:noProof/>
                  <w:sz w:val="24"/>
                  <w:szCs w:val="24"/>
                </w:rPr>
                <m:t>4</m:t>
              </m:r>
            </m:sub>
          </m:sSub>
          <m:r>
            <w:rPr>
              <w:rFonts w:ascii="Cambria Math" w:eastAsia="Arial" w:hAnsi="Cambria Math"/>
              <w:noProof/>
              <w:sz w:val="24"/>
              <w:szCs w:val="24"/>
            </w:rPr>
            <m:t xml:space="preserve">,   </m:t>
          </m:r>
          <m:r>
            <w:rPr>
              <w:rFonts w:ascii="Cambria Math" w:eastAsia="Arial" w:hAnsi="Cambria Math"/>
              <w:noProof/>
              <w:sz w:val="24"/>
              <w:szCs w:val="24"/>
              <w:lang w:val="en-US"/>
            </w:rPr>
            <m:t>i</m:t>
          </m:r>
          <m:r>
            <w:rPr>
              <w:rFonts w:ascii="Cambria Math" w:eastAsia="Arial" w:hAnsi="Cambria Math"/>
              <w:noProof/>
              <w:sz w:val="24"/>
              <w:szCs w:val="24"/>
            </w:rPr>
            <m:t>=0,1, …</m:t>
          </m:r>
        </m:oMath>
      </m:oMathPara>
    </w:p>
    <w:p w:rsidR="008162D5" w:rsidRDefault="008162D5" w:rsidP="008162D5">
      <w:pPr>
        <w:jc w:val="center"/>
        <w:rPr>
          <w:rFonts w:eastAsia="Arial"/>
          <w:noProof/>
          <w:sz w:val="12"/>
          <w:szCs w:val="12"/>
        </w:rPr>
      </w:pPr>
    </w:p>
    <w:p w:rsidR="008162D5" w:rsidRDefault="008162D5" w:rsidP="008162D5">
      <w:pPr>
        <w:jc w:val="center"/>
        <w:rPr>
          <w:rFonts w:eastAsia="Arial"/>
          <w:noProof/>
        </w:rPr>
      </w:pPr>
      <w:r>
        <w:rPr>
          <w:rFonts w:eastAsia="Arial"/>
          <w:b/>
          <w:noProof/>
        </w:rPr>
        <w:t>Formel 3-4</w:t>
      </w:r>
      <w:r>
        <w:rPr>
          <w:rFonts w:eastAsia="Arial"/>
          <w:noProof/>
        </w:rPr>
        <w:t xml:space="preserve"> Endgültige Lösung des </w:t>
      </w:r>
    </w:p>
    <w:p w:rsidR="008162D5" w:rsidRPr="00850046" w:rsidRDefault="008162D5" w:rsidP="008162D5">
      <w:pPr>
        <w:jc w:val="center"/>
        <w:rPr>
          <w:rFonts w:eastAsia="Arial"/>
          <w:noProof/>
        </w:rPr>
      </w:pPr>
      <w:r>
        <w:rPr>
          <w:rFonts w:eastAsia="Arial"/>
          <w:noProof/>
        </w:rPr>
        <w:t>klassischen Runge-Kutta-Verfahrens</w:t>
      </w:r>
    </w:p>
    <w:p w:rsidR="008162D5" w:rsidRPr="00BE4476" w:rsidRDefault="008162D5" w:rsidP="008162D5">
      <w:pPr>
        <w:jc w:val="both"/>
        <w:rPr>
          <w:rFonts w:eastAsia="Arial"/>
          <w:noProof/>
        </w:rPr>
      </w:pPr>
    </w:p>
    <w:p w:rsidR="008162D5" w:rsidRPr="00E23DF7" w:rsidRDefault="008162D5" w:rsidP="008162D5">
      <w:pPr>
        <w:jc w:val="both"/>
        <w:rPr>
          <w:rFonts w:eastAsia="Arial"/>
          <w:bCs/>
          <w:noProof/>
        </w:rPr>
      </w:pPr>
      <w:r w:rsidRPr="00E23DF7">
        <w:rPr>
          <w:rFonts w:eastAsia="Arial"/>
          <w:noProof/>
        </w:rPr>
        <w:t>Wichtig zu ber</w:t>
      </w:r>
      <w:r>
        <w:rPr>
          <w:rFonts w:eastAsia="Arial"/>
          <w:noProof/>
        </w:rPr>
        <w:t>ü</w:t>
      </w:r>
      <w:r w:rsidRPr="00E23DF7">
        <w:rPr>
          <w:rFonts w:eastAsia="Arial"/>
          <w:noProof/>
        </w:rPr>
        <w:t>cksichtigen ist, dass die</w:t>
      </w:r>
      <w:r>
        <w:rPr>
          <w:rFonts w:eastAsia="Arial"/>
          <w:noProof/>
        </w:rPr>
        <w:t xml:space="preserve"> Summe der</w:t>
      </w:r>
      <w:r w:rsidRPr="00E23DF7">
        <w:rPr>
          <w:rFonts w:eastAsia="Arial"/>
          <w:noProof/>
        </w:rPr>
        <w:t xml:space="preserve"> Koeffiziente</w:t>
      </w:r>
      <w:r>
        <w:rPr>
          <w:rFonts w:eastAsia="Arial"/>
          <w:noProof/>
        </w:rPr>
        <w:t>n</w:t>
      </w:r>
      <w:r w:rsidRPr="00E23DF7">
        <w:rPr>
          <w:rFonts w:eastAsia="Arial"/>
          <w:noProof/>
        </w:rPr>
        <w:t xml:space="preserve"> </w:t>
      </w:r>
      <m:oMath>
        <m:sSub>
          <m:sSubPr>
            <m:ctrlPr>
              <w:rPr>
                <w:rFonts w:ascii="Cambria Math" w:eastAsia="Arial" w:hAnsi="Cambria Math"/>
                <w:b/>
                <w:i/>
                <w:noProof/>
                <w:lang w:val="en-US"/>
              </w:rPr>
            </m:ctrlPr>
          </m:sSubPr>
          <m:e>
            <m:r>
              <m:rPr>
                <m:sty m:val="bi"/>
              </m:rPr>
              <w:rPr>
                <w:rFonts w:ascii="Cambria Math" w:eastAsia="Arial" w:hAnsi="Cambria Math"/>
                <w:noProof/>
                <w:lang w:val="en-US"/>
              </w:rPr>
              <m:t>k</m:t>
            </m:r>
          </m:e>
          <m:sub>
            <m:r>
              <m:rPr>
                <m:sty m:val="bi"/>
              </m:rPr>
              <w:rPr>
                <w:rFonts w:ascii="Cambria Math" w:eastAsia="Arial" w:hAnsi="Cambria Math"/>
                <w:noProof/>
              </w:rPr>
              <m:t>1</m:t>
            </m:r>
          </m:sub>
        </m:sSub>
      </m:oMath>
      <w:r w:rsidRPr="00E23DF7">
        <w:rPr>
          <w:rFonts w:eastAsia="Arial"/>
          <w:noProof/>
        </w:rPr>
        <w:t xml:space="preserve">, </w:t>
      </w:r>
      <m:oMath>
        <m:sSub>
          <m:sSubPr>
            <m:ctrlPr>
              <w:rPr>
                <w:rFonts w:ascii="Cambria Math" w:eastAsia="Arial" w:hAnsi="Cambria Math"/>
                <w:b/>
                <w:i/>
                <w:noProof/>
                <w:lang w:val="en-US"/>
              </w:rPr>
            </m:ctrlPr>
          </m:sSubPr>
          <m:e>
            <m:r>
              <m:rPr>
                <m:sty m:val="bi"/>
              </m:rPr>
              <w:rPr>
                <w:rFonts w:ascii="Cambria Math" w:eastAsia="Arial" w:hAnsi="Cambria Math"/>
                <w:noProof/>
                <w:lang w:val="en-US"/>
              </w:rPr>
              <m:t>k</m:t>
            </m:r>
          </m:e>
          <m:sub>
            <m:r>
              <m:rPr>
                <m:sty m:val="bi"/>
              </m:rPr>
              <w:rPr>
                <w:rFonts w:ascii="Cambria Math" w:eastAsia="Arial" w:hAnsi="Cambria Math"/>
                <w:noProof/>
              </w:rPr>
              <m:t>2</m:t>
            </m:r>
          </m:sub>
        </m:sSub>
        <m:r>
          <w:rPr>
            <w:rFonts w:ascii="Cambria Math" w:eastAsia="Arial" w:hAnsi="Cambria Math"/>
            <w:noProof/>
          </w:rPr>
          <m:t xml:space="preserve">,  </m:t>
        </m:r>
        <m:sSub>
          <m:sSubPr>
            <m:ctrlPr>
              <w:rPr>
                <w:rFonts w:ascii="Cambria Math" w:eastAsia="Arial" w:hAnsi="Cambria Math"/>
                <w:b/>
                <w:i/>
                <w:noProof/>
                <w:lang w:val="en-US"/>
              </w:rPr>
            </m:ctrlPr>
          </m:sSubPr>
          <m:e>
            <m:r>
              <m:rPr>
                <m:sty m:val="bi"/>
              </m:rPr>
              <w:rPr>
                <w:rFonts w:ascii="Cambria Math" w:eastAsia="Arial" w:hAnsi="Cambria Math"/>
                <w:noProof/>
                <w:lang w:val="en-US"/>
              </w:rPr>
              <m:t>k</m:t>
            </m:r>
          </m:e>
          <m:sub>
            <m:r>
              <m:rPr>
                <m:sty m:val="bi"/>
              </m:rPr>
              <w:rPr>
                <w:rFonts w:ascii="Cambria Math" w:eastAsia="Arial" w:hAnsi="Cambria Math"/>
                <w:noProof/>
              </w:rPr>
              <m:t>3</m:t>
            </m:r>
          </m:sub>
        </m:sSub>
        <m:r>
          <w:rPr>
            <w:rFonts w:ascii="Cambria Math" w:eastAsia="Arial" w:hAnsi="Cambria Math"/>
            <w:noProof/>
          </w:rPr>
          <m:t xml:space="preserve">  </m:t>
        </m:r>
        <m:r>
          <m:rPr>
            <m:sty m:val="p"/>
          </m:rPr>
          <w:rPr>
            <w:rFonts w:ascii="Cambria Math" w:eastAsia="Arial" w:hAnsi="Cambria Math"/>
            <w:noProof/>
          </w:rPr>
          <m:t>und</m:t>
        </m:r>
        <m:r>
          <m:rPr>
            <m:sty m:val="bi"/>
          </m:rPr>
          <w:rPr>
            <w:rFonts w:ascii="Cambria Math" w:eastAsia="Arial" w:hAnsi="Cambria Math"/>
            <w:noProof/>
          </w:rPr>
          <m:t xml:space="preserve"> </m:t>
        </m:r>
        <m:sSub>
          <m:sSubPr>
            <m:ctrlPr>
              <w:rPr>
                <w:rFonts w:ascii="Cambria Math" w:eastAsia="Arial" w:hAnsi="Cambria Math"/>
                <w:b/>
                <w:i/>
                <w:noProof/>
                <w:lang w:val="en-US"/>
              </w:rPr>
            </m:ctrlPr>
          </m:sSubPr>
          <m:e>
            <m:r>
              <m:rPr>
                <m:sty m:val="bi"/>
              </m:rPr>
              <w:rPr>
                <w:rFonts w:ascii="Cambria Math" w:eastAsia="Arial" w:hAnsi="Cambria Math"/>
                <w:noProof/>
                <w:lang w:val="en-US"/>
              </w:rPr>
              <m:t>k</m:t>
            </m:r>
          </m:e>
          <m:sub>
            <m:r>
              <m:rPr>
                <m:sty m:val="bi"/>
              </m:rPr>
              <w:rPr>
                <w:rFonts w:ascii="Cambria Math" w:eastAsia="Arial" w:hAnsi="Cambria Math"/>
                <w:noProof/>
              </w:rPr>
              <m:t>4</m:t>
            </m:r>
          </m:sub>
        </m:sSub>
      </m:oMath>
      <w:r w:rsidRPr="00E23DF7">
        <w:rPr>
          <w:rFonts w:eastAsia="Arial"/>
          <w:noProof/>
        </w:rPr>
        <w:t xml:space="preserve"> immer gleich </w:t>
      </w:r>
      <m:oMath>
        <m:r>
          <m:rPr>
            <m:sty m:val="bi"/>
          </m:rPr>
          <w:rPr>
            <w:rFonts w:ascii="Cambria Math" w:eastAsia="Arial" w:hAnsi="Cambria Math"/>
            <w:noProof/>
          </w:rPr>
          <m:t>h</m:t>
        </m:r>
      </m:oMath>
      <w:r w:rsidRPr="00E23DF7">
        <w:rPr>
          <w:rFonts w:eastAsia="Arial"/>
          <w:noProof/>
        </w:rPr>
        <w:t xml:space="preserve"> </w:t>
      </w:r>
      <w:r>
        <w:rPr>
          <w:rFonts w:eastAsia="Arial"/>
          <w:bCs/>
          <w:noProof/>
        </w:rPr>
        <w:t>sein darf</w:t>
      </w:r>
      <w:r w:rsidRPr="00E23DF7">
        <w:rPr>
          <w:rFonts w:eastAsia="Arial"/>
          <w:bCs/>
          <w:noProof/>
        </w:rPr>
        <w:t xml:space="preserve">. Für unserem Fall betragen die Koeffizienten </w:t>
      </w:r>
      <w:r>
        <w:rPr>
          <w:rFonts w:eastAsia="Arial"/>
          <w:bCs/>
          <w:noProof/>
        </w:rPr>
        <w:t xml:space="preserve">jeweils </w:t>
      </w:r>
      <w:r w:rsidRPr="00E23DF7">
        <w:rPr>
          <w:rFonts w:eastAsia="Arial"/>
          <w:bCs/>
          <w:noProof/>
        </w:rPr>
        <w:t xml:space="preserve"> </w:t>
      </w:r>
      <m:oMath>
        <m:f>
          <m:fPr>
            <m:ctrlPr>
              <w:rPr>
                <w:rFonts w:ascii="Cambria Math" w:eastAsia="Arial" w:hAnsi="Cambria Math"/>
                <w:b/>
                <w:bCs/>
                <w:i/>
                <w:noProof/>
                <w:lang w:val="en-US"/>
              </w:rPr>
            </m:ctrlPr>
          </m:fPr>
          <m:num>
            <m:r>
              <m:rPr>
                <m:sty m:val="bi"/>
              </m:rPr>
              <w:rPr>
                <w:rFonts w:ascii="Cambria Math" w:eastAsia="Arial" w:hAnsi="Cambria Math"/>
                <w:noProof/>
              </w:rPr>
              <m:t>1</m:t>
            </m:r>
          </m:num>
          <m:den>
            <m:r>
              <m:rPr>
                <m:sty m:val="bi"/>
              </m:rPr>
              <w:rPr>
                <w:rFonts w:ascii="Cambria Math" w:eastAsia="Arial" w:hAnsi="Cambria Math"/>
                <w:noProof/>
              </w:rPr>
              <m:t>6</m:t>
            </m:r>
          </m:den>
        </m:f>
        <m:r>
          <m:rPr>
            <m:sty m:val="bi"/>
          </m:rPr>
          <w:rPr>
            <w:rFonts w:ascii="Cambria Math" w:eastAsia="Arial" w:hAnsi="Cambria Math"/>
            <w:noProof/>
          </w:rPr>
          <m:t>∙h</m:t>
        </m:r>
      </m:oMath>
      <w:r w:rsidRPr="00E23DF7">
        <w:rPr>
          <w:rFonts w:eastAsia="Arial"/>
          <w:noProof/>
        </w:rPr>
        <w:t xml:space="preserve">,  </w:t>
      </w:r>
      <m:oMath>
        <m:f>
          <m:fPr>
            <m:ctrlPr>
              <w:rPr>
                <w:rFonts w:ascii="Cambria Math" w:eastAsia="Arial" w:hAnsi="Cambria Math"/>
                <w:b/>
                <w:bCs/>
                <w:i/>
                <w:noProof/>
                <w:lang w:val="en-US"/>
              </w:rPr>
            </m:ctrlPr>
          </m:fPr>
          <m:num>
            <m:r>
              <m:rPr>
                <m:sty m:val="bi"/>
              </m:rPr>
              <w:rPr>
                <w:rFonts w:ascii="Cambria Math" w:eastAsia="Arial" w:hAnsi="Cambria Math"/>
                <w:noProof/>
              </w:rPr>
              <m:t>2</m:t>
            </m:r>
          </m:num>
          <m:den>
            <m:r>
              <m:rPr>
                <m:sty m:val="bi"/>
              </m:rPr>
              <w:rPr>
                <w:rFonts w:ascii="Cambria Math" w:eastAsia="Arial" w:hAnsi="Cambria Math"/>
                <w:noProof/>
              </w:rPr>
              <m:t>6</m:t>
            </m:r>
          </m:den>
        </m:f>
        <m:r>
          <m:rPr>
            <m:sty m:val="bi"/>
          </m:rPr>
          <w:rPr>
            <w:rFonts w:ascii="Cambria Math" w:eastAsia="Arial" w:hAnsi="Cambria Math"/>
            <w:noProof/>
          </w:rPr>
          <m:t>∙h</m:t>
        </m:r>
      </m:oMath>
      <w:r w:rsidRPr="00E23DF7">
        <w:rPr>
          <w:rFonts w:eastAsia="Arial"/>
          <w:noProof/>
        </w:rPr>
        <w:t xml:space="preserve">,  </w:t>
      </w:r>
      <m:oMath>
        <m:f>
          <m:fPr>
            <m:ctrlPr>
              <w:rPr>
                <w:rFonts w:ascii="Cambria Math" w:eastAsia="Arial" w:hAnsi="Cambria Math"/>
                <w:b/>
                <w:bCs/>
                <w:i/>
                <w:noProof/>
                <w:lang w:val="en-US"/>
              </w:rPr>
            </m:ctrlPr>
          </m:fPr>
          <m:num>
            <m:r>
              <m:rPr>
                <m:sty m:val="bi"/>
              </m:rPr>
              <w:rPr>
                <w:rFonts w:ascii="Cambria Math" w:eastAsia="Arial" w:hAnsi="Cambria Math"/>
                <w:noProof/>
              </w:rPr>
              <m:t>2</m:t>
            </m:r>
          </m:num>
          <m:den>
            <m:r>
              <m:rPr>
                <m:sty m:val="bi"/>
              </m:rPr>
              <w:rPr>
                <w:rFonts w:ascii="Cambria Math" w:eastAsia="Arial" w:hAnsi="Cambria Math"/>
                <w:noProof/>
              </w:rPr>
              <m:t>6</m:t>
            </m:r>
          </m:den>
        </m:f>
        <m:r>
          <m:rPr>
            <m:sty m:val="bi"/>
          </m:rPr>
          <w:rPr>
            <w:rFonts w:ascii="Cambria Math" w:eastAsia="Arial" w:hAnsi="Cambria Math"/>
            <w:noProof/>
          </w:rPr>
          <m:t>∙h</m:t>
        </m:r>
      </m:oMath>
      <w:r w:rsidRPr="00E23DF7">
        <w:rPr>
          <w:rFonts w:eastAsia="Arial"/>
          <w:noProof/>
        </w:rPr>
        <w:t xml:space="preserve">  und  </w:t>
      </w:r>
      <m:oMath>
        <m:f>
          <m:fPr>
            <m:ctrlPr>
              <w:rPr>
                <w:rFonts w:ascii="Cambria Math" w:eastAsia="Arial" w:hAnsi="Cambria Math"/>
                <w:b/>
                <w:bCs/>
                <w:i/>
                <w:noProof/>
                <w:lang w:val="en-US"/>
              </w:rPr>
            </m:ctrlPr>
          </m:fPr>
          <m:num>
            <m:r>
              <m:rPr>
                <m:sty m:val="bi"/>
              </m:rPr>
              <w:rPr>
                <w:rFonts w:ascii="Cambria Math" w:eastAsia="Arial" w:hAnsi="Cambria Math"/>
                <w:noProof/>
              </w:rPr>
              <m:t>1</m:t>
            </m:r>
          </m:num>
          <m:den>
            <m:r>
              <m:rPr>
                <m:sty m:val="bi"/>
              </m:rPr>
              <w:rPr>
                <w:rFonts w:ascii="Cambria Math" w:eastAsia="Arial" w:hAnsi="Cambria Math"/>
                <w:noProof/>
              </w:rPr>
              <m:t>6</m:t>
            </m:r>
          </m:den>
        </m:f>
        <m:r>
          <m:rPr>
            <m:sty m:val="bi"/>
          </m:rPr>
          <w:rPr>
            <w:rFonts w:ascii="Cambria Math" w:eastAsia="Arial" w:hAnsi="Cambria Math"/>
            <w:noProof/>
          </w:rPr>
          <m:t>∙h</m:t>
        </m:r>
      </m:oMath>
      <w:r>
        <w:rPr>
          <w:rFonts w:eastAsia="Arial"/>
          <w:noProof/>
        </w:rPr>
        <w:t>.</w:t>
      </w:r>
    </w:p>
    <w:p w:rsidR="008162D5" w:rsidRDefault="008162D5" w:rsidP="008162D5">
      <w:pPr>
        <w:jc w:val="both"/>
        <w:rPr>
          <w:rFonts w:eastAsia="Arial"/>
          <w:bCs/>
          <w:noProof/>
        </w:rPr>
      </w:pPr>
      <w:r>
        <w:rPr>
          <w:rFonts w:eastAsia="Arial"/>
          <w:bCs/>
          <w:noProof/>
        </w:rPr>
        <w:t xml:space="preserve">Durch die Taylor-Reihen-Entwicklung nach der Schrittweite </w:t>
      </w:r>
      <w:r w:rsidRPr="007C411F">
        <w:rPr>
          <w:rFonts w:eastAsia="Arial"/>
          <w:b/>
          <w:bCs/>
          <w:i/>
          <w:noProof/>
        </w:rPr>
        <w:t>h</w:t>
      </w:r>
      <w:r>
        <w:rPr>
          <w:rFonts w:eastAsia="Arial"/>
          <w:bCs/>
          <w:noProof/>
        </w:rPr>
        <w:t xml:space="preserve"> wird für diesen Fall die Konsistenzordnung 4 ergeben, was im Unterschied zum vorherigen Verfahren ein sehr guter Wert ist. </w:t>
      </w:r>
    </w:p>
    <w:p w:rsidR="008162D5" w:rsidRDefault="008162D5" w:rsidP="008162D5">
      <w:pPr>
        <w:rPr>
          <w:rFonts w:eastAsia="Arial"/>
          <w:bCs/>
          <w:noProof/>
        </w:rPr>
      </w:pPr>
    </w:p>
    <w:p w:rsidR="008162D5" w:rsidRDefault="008162D5" w:rsidP="008162D5">
      <w:pPr>
        <w:rPr>
          <w:rFonts w:eastAsia="Arial"/>
          <w:bCs/>
          <w:noProof/>
        </w:rPr>
      </w:pPr>
    </w:p>
    <w:p w:rsidR="008162D5" w:rsidRPr="00E61E29" w:rsidRDefault="008162D5" w:rsidP="008162D5">
      <w:pPr>
        <w:rPr>
          <w:rFonts w:eastAsia="Arial"/>
          <w:b/>
          <w:bCs/>
          <w:noProof/>
          <w:sz w:val="29"/>
          <w:szCs w:val="29"/>
        </w:rPr>
      </w:pPr>
      <w:r w:rsidRPr="00E61E29">
        <w:rPr>
          <w:rFonts w:eastAsia="Arial"/>
          <w:b/>
          <w:bCs/>
          <w:noProof/>
          <w:sz w:val="29"/>
          <w:szCs w:val="29"/>
        </w:rPr>
        <w:t>3.2.2.4 Zusammenfassung</w:t>
      </w:r>
    </w:p>
    <w:p w:rsidR="008162D5" w:rsidRPr="00AA458C" w:rsidRDefault="008162D5" w:rsidP="008162D5">
      <w:pPr>
        <w:rPr>
          <w:rFonts w:eastAsia="Arial"/>
          <w:bCs/>
          <w:sz w:val="8"/>
          <w:szCs w:val="8"/>
        </w:rPr>
      </w:pPr>
    </w:p>
    <w:p w:rsidR="008162D5" w:rsidRPr="00E23DF7" w:rsidRDefault="008162D5" w:rsidP="008162D5">
      <w:pPr>
        <w:jc w:val="both"/>
        <w:rPr>
          <w:rFonts w:eastAsia="Arial"/>
          <w:bCs/>
        </w:rPr>
      </w:pPr>
      <w:r w:rsidRPr="00E23DF7">
        <w:rPr>
          <w:rFonts w:eastAsia="Arial"/>
          <w:bCs/>
        </w:rPr>
        <w:lastRenderedPageBreak/>
        <w:t xml:space="preserve">Zum besseren Verständnis der verschieden Diskretisierungsverfahren zeigen wir als Zusammenfassung die wichtigsten Verfahren </w:t>
      </w:r>
      <w:r>
        <w:rPr>
          <w:rFonts w:eastAsia="Arial"/>
          <w:bCs/>
        </w:rPr>
        <w:t>für die numerische Lösung der differenziellen Gleichung</w:t>
      </w:r>
      <w:r w:rsidRPr="00E23DF7">
        <w:rPr>
          <w:rFonts w:eastAsia="Arial"/>
          <w:bCs/>
        </w:rPr>
        <w:t>. Hinz</w:t>
      </w:r>
      <w:r>
        <w:rPr>
          <w:rFonts w:eastAsia="Arial"/>
          <w:bCs/>
        </w:rPr>
        <w:t>ugefügt sind auch das explizite und implizite</w:t>
      </w:r>
      <w:r w:rsidRPr="00E23DF7">
        <w:rPr>
          <w:rFonts w:eastAsia="Arial"/>
          <w:bCs/>
        </w:rPr>
        <w:t xml:space="preserve"> </w:t>
      </w:r>
      <w:r>
        <w:rPr>
          <w:rFonts w:eastAsia="Arial"/>
          <w:bCs/>
        </w:rPr>
        <w:t>Midpoint</w:t>
      </w:r>
      <w:r w:rsidRPr="00E23DF7">
        <w:rPr>
          <w:rFonts w:eastAsia="Arial"/>
          <w:bCs/>
        </w:rPr>
        <w:t xml:space="preserve"> Verfahren, die ein Sonderfall von dem Runge-Kutta Verfahren sind und höhere Konvergenz- und Konsistenzordnung haben.</w:t>
      </w:r>
    </w:p>
    <w:p w:rsidR="008162D5" w:rsidRPr="00437F98" w:rsidRDefault="008162D5" w:rsidP="008162D5">
      <w:pPr>
        <w:rPr>
          <w:rFonts w:eastAsia="Arial"/>
          <w:bCs/>
          <w:noProof/>
        </w:rPr>
      </w:pPr>
    </w:p>
    <w:tbl>
      <w:tblPr>
        <w:tblpPr w:leftFromText="141" w:rightFromText="141" w:vertAnchor="text" w:horzAnchor="margin" w:tblpY="-2384"/>
        <w:tblW w:w="9346" w:type="dxa"/>
        <w:tblCellMar>
          <w:left w:w="0" w:type="dxa"/>
          <w:right w:w="0" w:type="dxa"/>
        </w:tblCellMar>
        <w:tblLook w:val="0420" w:firstRow="1" w:lastRow="0" w:firstColumn="0" w:lastColumn="0" w:noHBand="0" w:noVBand="1"/>
      </w:tblPr>
      <w:tblGrid>
        <w:gridCol w:w="2500"/>
        <w:gridCol w:w="4578"/>
        <w:gridCol w:w="2268"/>
      </w:tblGrid>
      <w:tr w:rsidR="008162D5" w:rsidRPr="003A14FB" w:rsidTr="00770C77">
        <w:trPr>
          <w:trHeight w:val="2152"/>
        </w:trPr>
        <w:tc>
          <w:tcPr>
            <w:tcW w:w="25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162D5" w:rsidRPr="003A14FB" w:rsidRDefault="008162D5" w:rsidP="00770C77">
            <w:pPr>
              <w:rPr>
                <w:rFonts w:eastAsia="Arial"/>
                <w:bCs/>
              </w:rPr>
            </w:pPr>
            <w:proofErr w:type="spellStart"/>
            <w:r w:rsidRPr="003A14FB">
              <w:rPr>
                <w:rFonts w:eastAsia="Arial"/>
                <w:b/>
                <w:bCs/>
                <w:lang w:val="en-US"/>
              </w:rPr>
              <w:t>Explizites</w:t>
            </w:r>
            <w:proofErr w:type="spellEnd"/>
            <w:r w:rsidRPr="003A14FB">
              <w:rPr>
                <w:rFonts w:eastAsia="Arial"/>
                <w:b/>
                <w:bCs/>
                <w:lang w:val="en-US"/>
              </w:rPr>
              <w:t xml:space="preserve"> Euler </w:t>
            </w:r>
            <w:proofErr w:type="spellStart"/>
            <w:r w:rsidRPr="003A14FB">
              <w:rPr>
                <w:rFonts w:eastAsia="Arial"/>
                <w:b/>
                <w:bCs/>
                <w:lang w:val="en-US"/>
              </w:rPr>
              <w:t>Verfahren</w:t>
            </w:r>
            <w:proofErr w:type="spellEnd"/>
            <w:r w:rsidRPr="003A14FB">
              <w:rPr>
                <w:rFonts w:eastAsia="Arial"/>
                <w:b/>
                <w:bCs/>
                <w:lang w:val="en-US"/>
              </w:rPr>
              <w:t xml:space="preserve"> </w:t>
            </w:r>
          </w:p>
        </w:tc>
        <w:tc>
          <w:tcPr>
            <w:tcW w:w="457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162D5" w:rsidRPr="003A14FB" w:rsidRDefault="008162D5" w:rsidP="00770C77">
            <w:pPr>
              <w:rPr>
                <w:rFonts w:eastAsia="Arial"/>
                <w:bCs/>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k+1</m:t>
                    </m:r>
                  </m:sub>
                </m:sSub>
                <m:r>
                  <m:rPr>
                    <m:sty m:val="bi"/>
                  </m:rPr>
                  <w:rPr>
                    <w:rFonts w:ascii="Cambria Math" w:eastAsia="Arial" w:hAnsi="Cambria Math"/>
                    <w:lang w:val="en-US"/>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lang w:val="en-US"/>
                  </w:rPr>
                  <m:t>+h∙f</m:t>
                </m:r>
                <m:d>
                  <m:dPr>
                    <m:ctrlPr>
                      <w:rPr>
                        <w:rFonts w:ascii="Cambria Math" w:eastAsia="Arial" w:hAnsi="Cambria Math"/>
                        <w:b/>
                        <w:bCs/>
                        <w:i/>
                        <w:iCs/>
                      </w:rPr>
                    </m:ctrlPr>
                  </m:dPr>
                  <m:e>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e>
                </m:d>
                <m:r>
                  <m:rPr>
                    <m:sty m:val="bi"/>
                  </m:rPr>
                  <w:rPr>
                    <w:rFonts w:ascii="Cambria Math" w:eastAsia="Arial" w:hAnsi="Cambria Math"/>
                    <w:lang w:val="en-US"/>
                  </w:rPr>
                  <m:t>   </m:t>
                </m:r>
              </m:oMath>
            </m:oMathPara>
          </w:p>
          <w:p w:rsidR="008162D5" w:rsidRPr="003A14FB" w:rsidRDefault="008162D5" w:rsidP="00770C77">
            <w:pPr>
              <w:rPr>
                <w:rFonts w:eastAsia="Arial"/>
                <w:bCs/>
              </w:rPr>
            </w:pPr>
            <m:oMathPara>
              <m:oMathParaPr>
                <m:jc m:val="centerGroup"/>
              </m:oMathParaPr>
              <m:oMath>
                <m:r>
                  <m:rPr>
                    <m:sty m:val="bi"/>
                  </m:rPr>
                  <w:rPr>
                    <w:rFonts w:ascii="Cambria Math" w:eastAsia="Arial" w:hAnsi="Cambria Math"/>
                    <w:lang w:val="en-US"/>
                  </w:rPr>
                  <m:t>k=0, 1, 2… </m:t>
                </m:r>
              </m:oMath>
            </m:oMathPara>
          </w:p>
          <w:p w:rsidR="008162D5" w:rsidRPr="003A14FB" w:rsidRDefault="008162D5" w:rsidP="00770C77">
            <w:pPr>
              <w:rPr>
                <w:rFonts w:eastAsia="Arial"/>
                <w:bCs/>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0</m:t>
                    </m:r>
                  </m:sub>
                </m:sSub>
                <m:r>
                  <m:rPr>
                    <m:sty m:val="bi"/>
                  </m:rPr>
                  <w:rPr>
                    <w:rFonts w:ascii="Cambria Math" w:eastAsia="Arial" w:hAnsi="Cambria Math"/>
                    <w:lang w:val="en-US"/>
                  </w:rPr>
                  <m:t>+k∙h</m:t>
                </m:r>
              </m:oMath>
            </m:oMathPara>
          </w:p>
        </w:tc>
        <w:tc>
          <w:tcPr>
            <w:tcW w:w="22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162D5" w:rsidRPr="00E23DF7" w:rsidRDefault="008162D5" w:rsidP="00770C77">
            <w:pPr>
              <w:rPr>
                <w:rFonts w:eastAsia="Arial"/>
                <w:b/>
                <w:bCs/>
              </w:rPr>
            </w:pPr>
            <w:r w:rsidRPr="00E23DF7">
              <w:rPr>
                <w:rFonts w:eastAsia="Arial"/>
                <w:b/>
                <w:bCs/>
              </w:rPr>
              <w:t>Konsistenz- und Konvergenzordnung be</w:t>
            </w:r>
            <w:r>
              <w:rPr>
                <w:rFonts w:eastAsia="Arial"/>
                <w:b/>
                <w:bCs/>
              </w:rPr>
              <w:t>trägt</w:t>
            </w:r>
            <w:r w:rsidRPr="00E23DF7">
              <w:rPr>
                <w:rFonts w:eastAsia="Arial"/>
                <w:b/>
                <w:bCs/>
              </w:rPr>
              <w:t xml:space="preserve"> 1</w:t>
            </w:r>
          </w:p>
          <w:p w:rsidR="008162D5" w:rsidRPr="00E23DF7" w:rsidRDefault="008162D5" w:rsidP="00770C77">
            <w:pPr>
              <w:rPr>
                <w:rFonts w:eastAsia="Arial"/>
                <w:b/>
                <w:bCs/>
              </w:rPr>
            </w:pPr>
          </w:p>
          <w:p w:rsidR="008162D5" w:rsidRPr="003A14FB" w:rsidRDefault="008162D5" w:rsidP="00770C77">
            <w:pPr>
              <w:rPr>
                <w:rFonts w:eastAsia="Arial"/>
                <w:bCs/>
              </w:rPr>
            </w:pPr>
          </w:p>
          <w:p w:rsidR="008162D5" w:rsidRPr="003A14FB" w:rsidRDefault="008162D5" w:rsidP="00770C77">
            <w:pPr>
              <w:rPr>
                <w:rFonts w:eastAsia="Arial"/>
                <w:bCs/>
              </w:rPr>
            </w:pPr>
            <w:r w:rsidRPr="00E23DF7">
              <w:rPr>
                <w:rFonts w:eastAsia="Arial"/>
                <w:b/>
                <w:bCs/>
              </w:rPr>
              <w:t>nicht immer stabil</w:t>
            </w:r>
          </w:p>
        </w:tc>
      </w:tr>
      <w:tr w:rsidR="008162D5" w:rsidRPr="003A14FB" w:rsidTr="00770C77">
        <w:trPr>
          <w:trHeight w:val="2152"/>
        </w:trPr>
        <w:tc>
          <w:tcPr>
            <w:tcW w:w="25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Pr="003A14FB" w:rsidRDefault="008162D5" w:rsidP="00770C77">
            <w:pPr>
              <w:rPr>
                <w:rFonts w:eastAsia="Arial"/>
                <w:bCs/>
              </w:rPr>
            </w:pPr>
            <w:r w:rsidRPr="003A14FB">
              <w:rPr>
                <w:rFonts w:eastAsia="Arial"/>
                <w:b/>
                <w:bCs/>
              </w:rPr>
              <w:t>Implizites Euler (Rückwärts-Euler-Verfahren)</w:t>
            </w:r>
          </w:p>
        </w:tc>
        <w:tc>
          <w:tcPr>
            <w:tcW w:w="457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Pr="001A0E03" w:rsidRDefault="008162D5" w:rsidP="00770C77">
            <w:pPr>
              <w:rPr>
                <w:rFonts w:eastAsia="Arial"/>
                <w:b/>
                <w:bCs/>
                <w:i/>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k+1</m:t>
                    </m:r>
                  </m:sub>
                </m:sSub>
                <m:r>
                  <m:rPr>
                    <m:sty m:val="bi"/>
                  </m:rPr>
                  <w:rPr>
                    <w:rFonts w:ascii="Cambria Math" w:eastAsia="Arial" w:hAnsi="Cambria Math"/>
                    <w:lang w:val="en-US"/>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lang w:val="en-US"/>
                  </w:rPr>
                  <m:t>+h∙f</m:t>
                </m:r>
                <m:d>
                  <m:dPr>
                    <m:ctrlPr>
                      <w:rPr>
                        <w:rFonts w:ascii="Cambria Math" w:eastAsia="Arial" w:hAnsi="Cambria Math"/>
                        <w:b/>
                        <w:bCs/>
                        <w:i/>
                        <w:iCs/>
                      </w:rPr>
                    </m:ctrlPr>
                  </m:dPr>
                  <m:e>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k+1</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k+1</m:t>
                        </m:r>
                      </m:sub>
                    </m:sSub>
                  </m:e>
                </m:d>
                <m:r>
                  <m:rPr>
                    <m:sty m:val="bi"/>
                  </m:rPr>
                  <w:rPr>
                    <w:rFonts w:ascii="Cambria Math" w:eastAsia="Arial" w:hAnsi="Cambria Math"/>
                    <w:lang w:val="en-US"/>
                  </w:rPr>
                  <m:t>  </m:t>
                </m:r>
              </m:oMath>
            </m:oMathPara>
          </w:p>
          <w:p w:rsidR="008162D5" w:rsidRPr="001A0E03" w:rsidRDefault="008162D5" w:rsidP="00770C77">
            <w:pPr>
              <w:rPr>
                <w:rFonts w:eastAsia="Arial"/>
                <w:b/>
                <w:bCs/>
                <w:i/>
              </w:rPr>
            </w:pPr>
            <m:oMathPara>
              <m:oMathParaPr>
                <m:jc m:val="centerGroup"/>
              </m:oMathParaPr>
              <m:oMath>
                <m:r>
                  <m:rPr>
                    <m:sty m:val="bi"/>
                  </m:rPr>
                  <w:rPr>
                    <w:rFonts w:ascii="Cambria Math" w:eastAsia="Arial" w:hAnsi="Cambria Math"/>
                    <w:lang w:val="en-US"/>
                  </w:rPr>
                  <m:t>k=0, 1, 2…</m:t>
                </m:r>
              </m:oMath>
            </m:oMathPara>
          </w:p>
          <w:p w:rsidR="008162D5" w:rsidRPr="003A14FB" w:rsidRDefault="008162D5" w:rsidP="00770C77">
            <w:pPr>
              <w:rPr>
                <w:rFonts w:eastAsia="Arial"/>
                <w:bCs/>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0</m:t>
                    </m:r>
                  </m:sub>
                </m:sSub>
                <m:r>
                  <m:rPr>
                    <m:sty m:val="bi"/>
                  </m:rPr>
                  <w:rPr>
                    <w:rFonts w:ascii="Cambria Math" w:eastAsia="Arial" w:hAnsi="Cambria Math"/>
                    <w:lang w:val="en-US"/>
                  </w:rPr>
                  <m:t>+k∙h</m:t>
                </m:r>
              </m:oMath>
            </m:oMathPara>
          </w:p>
        </w:tc>
        <w:tc>
          <w:tcPr>
            <w:tcW w:w="22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Pr="00E23DF7" w:rsidRDefault="008162D5" w:rsidP="00770C77">
            <w:pPr>
              <w:rPr>
                <w:rFonts w:eastAsia="Arial"/>
                <w:b/>
                <w:bCs/>
              </w:rPr>
            </w:pPr>
            <w:r w:rsidRPr="00E23DF7">
              <w:rPr>
                <w:rFonts w:eastAsia="Arial"/>
                <w:b/>
                <w:bCs/>
              </w:rPr>
              <w:t xml:space="preserve">Konvergenz- und Konsistenzordnung beträgt 1 </w:t>
            </w:r>
          </w:p>
          <w:p w:rsidR="008162D5" w:rsidRPr="00E23DF7" w:rsidRDefault="008162D5" w:rsidP="00770C77">
            <w:pPr>
              <w:rPr>
                <w:rFonts w:eastAsia="Arial"/>
                <w:b/>
                <w:bCs/>
              </w:rPr>
            </w:pPr>
          </w:p>
          <w:p w:rsidR="008162D5" w:rsidRPr="00E23DF7" w:rsidRDefault="008162D5" w:rsidP="00770C77">
            <w:pPr>
              <w:rPr>
                <w:rFonts w:eastAsia="Arial"/>
                <w:b/>
                <w:bCs/>
              </w:rPr>
            </w:pPr>
          </w:p>
          <w:p w:rsidR="008162D5" w:rsidRPr="003A14FB" w:rsidRDefault="008162D5" w:rsidP="00770C77">
            <w:pPr>
              <w:rPr>
                <w:rFonts w:eastAsia="Arial"/>
                <w:bCs/>
              </w:rPr>
            </w:pPr>
            <w:r w:rsidRPr="00E23DF7">
              <w:rPr>
                <w:rFonts w:eastAsia="Arial"/>
                <w:b/>
                <w:bCs/>
              </w:rPr>
              <w:t>A-stabil</w:t>
            </w:r>
          </w:p>
        </w:tc>
      </w:tr>
      <w:tr w:rsidR="008162D5" w:rsidRPr="003A14FB" w:rsidTr="00770C77">
        <w:trPr>
          <w:trHeight w:val="2510"/>
        </w:trPr>
        <w:tc>
          <w:tcPr>
            <w:tcW w:w="25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62D5" w:rsidRPr="003A14FB" w:rsidRDefault="008162D5" w:rsidP="00770C77">
            <w:pPr>
              <w:rPr>
                <w:rFonts w:eastAsia="Arial"/>
                <w:bCs/>
              </w:rPr>
            </w:pPr>
            <w:r w:rsidRPr="00E23DF7">
              <w:rPr>
                <w:rFonts w:eastAsia="Arial"/>
                <w:b/>
                <w:bCs/>
              </w:rPr>
              <w:t>Explizites Midpoint Verfahren (modifiziertes Euler Verfahren)</w:t>
            </w:r>
          </w:p>
        </w:tc>
        <w:tc>
          <w:tcPr>
            <w:tcW w:w="457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62D5" w:rsidRPr="001A0E03" w:rsidRDefault="008162D5" w:rsidP="00770C77">
            <w:pPr>
              <w:rPr>
                <w:rFonts w:eastAsia="Arial"/>
                <w:b/>
                <w:bCs/>
              </w:rPr>
            </w:pPr>
            <m:oMath>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r>
                    <m:rPr>
                      <m:sty m:val="bi"/>
                    </m:rPr>
                    <w:rPr>
                      <w:rFonts w:ascii="Cambria Math" w:eastAsia="Arial" w:hAnsi="Cambria Math"/>
                    </w:rPr>
                    <m:t>+</m:t>
                  </m:r>
                  <m:r>
                    <m:rPr>
                      <m:sty m:val="bi"/>
                    </m:rPr>
                    <w:rPr>
                      <w:rFonts w:ascii="Cambria Math" w:eastAsia="Arial" w:hAnsi="Cambria Math"/>
                      <w:lang w:val="en-US"/>
                    </w:rPr>
                    <m:t>1</m:t>
                  </m:r>
                </m:sub>
              </m:sSub>
              <m:r>
                <m:rPr>
                  <m:sty m:val="bi"/>
                </m:rPr>
                <w:rPr>
                  <w:rFonts w:ascii="Cambria Math" w:eastAsia="Arial" w:hAnsi="Cambria Math"/>
                </w:rPr>
                <m:t>= </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rPr>
                <m:t>+</m:t>
              </m:r>
              <m:r>
                <m:rPr>
                  <m:sty m:val="bi"/>
                </m:rPr>
                <w:rPr>
                  <w:rFonts w:ascii="Cambria Math" w:eastAsia="Arial" w:hAnsi="Cambria Math"/>
                  <w:lang w:val="en-US"/>
                </w:rPr>
                <m:t>h</m:t>
              </m:r>
              <m:r>
                <m:rPr>
                  <m:sty m:val="bi"/>
                </m:rPr>
                <w:rPr>
                  <w:rFonts w:ascii="Cambria Math" w:eastAsia="Arial" w:hAnsi="Cambria Math"/>
                </w:rPr>
                <m:t>∙</m:t>
              </m:r>
              <m:r>
                <m:rPr>
                  <m:sty m:val="bi"/>
                </m:rPr>
                <w:rPr>
                  <w:rFonts w:ascii="Cambria Math" w:eastAsia="Arial" w:hAnsi="Cambria Math"/>
                  <w:lang w:val="en-US"/>
                </w:rPr>
                <m:t>f</m:t>
              </m:r>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rPr>
                <m:t>+</m:t>
              </m:r>
              <m:f>
                <m:fPr>
                  <m:ctrlPr>
                    <w:rPr>
                      <w:rFonts w:ascii="Cambria Math" w:eastAsia="Arial" w:hAnsi="Cambria Math"/>
                      <w:b/>
                      <w:bCs/>
                      <w:i/>
                      <w:iCs/>
                    </w:rPr>
                  </m:ctrlPr>
                </m:fPr>
                <m:num>
                  <m:r>
                    <m:rPr>
                      <m:sty m:val="bi"/>
                    </m:rPr>
                    <w:rPr>
                      <w:rFonts w:ascii="Cambria Math" w:eastAsia="Arial" w:hAnsi="Cambria Math"/>
                      <w:lang w:val="en-US"/>
                    </w:rPr>
                    <m:t>h</m:t>
                  </m:r>
                </m:num>
                <m:den>
                  <m:r>
                    <m:rPr>
                      <m:sty m:val="bi"/>
                    </m:rPr>
                    <w:rPr>
                      <w:rFonts w:ascii="Cambria Math" w:eastAsia="Arial" w:hAnsi="Cambria Math"/>
                      <w:lang w:val="en-US"/>
                    </w:rPr>
                    <m:t>2</m:t>
                  </m:r>
                </m:den>
              </m:f>
              <m:r>
                <m:rPr>
                  <m:sty m:val="bi"/>
                </m:rPr>
                <w:rPr>
                  <w:rFonts w:ascii="Cambria Math" w:eastAsia="Arial" w:hAnsi="Cambria Math"/>
                </w:rPr>
                <m:t>, </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rPr>
                <m:t>+</m:t>
              </m:r>
              <m:f>
                <m:fPr>
                  <m:ctrlPr>
                    <w:rPr>
                      <w:rFonts w:ascii="Cambria Math" w:eastAsia="Arial" w:hAnsi="Cambria Math"/>
                      <w:b/>
                      <w:bCs/>
                      <w:i/>
                      <w:iCs/>
                    </w:rPr>
                  </m:ctrlPr>
                </m:fPr>
                <m:num>
                  <m:r>
                    <m:rPr>
                      <m:sty m:val="bi"/>
                    </m:rPr>
                    <w:rPr>
                      <w:rFonts w:ascii="Cambria Math" w:eastAsia="Arial" w:hAnsi="Cambria Math"/>
                      <w:lang w:val="en-US"/>
                    </w:rPr>
                    <m:t>h</m:t>
                  </m:r>
                </m:num>
                <m:den>
                  <m:r>
                    <m:rPr>
                      <m:sty m:val="bi"/>
                    </m:rPr>
                    <w:rPr>
                      <w:rFonts w:ascii="Cambria Math" w:eastAsia="Arial" w:hAnsi="Cambria Math"/>
                      <w:lang w:val="en-US"/>
                    </w:rPr>
                    <m:t>2</m:t>
                  </m:r>
                </m:den>
              </m:f>
              <m:r>
                <m:rPr>
                  <m:sty m:val="bi"/>
                </m:rPr>
                <w:rPr>
                  <w:rFonts w:ascii="Cambria Math" w:eastAsia="Arial" w:hAnsi="Cambria Math"/>
                </w:rPr>
                <m:t>∙</m:t>
              </m:r>
              <m:r>
                <m:rPr>
                  <m:sty m:val="bi"/>
                </m:rPr>
                <w:rPr>
                  <w:rFonts w:ascii="Cambria Math" w:eastAsia="Arial" w:hAnsi="Cambria Math"/>
                  <w:lang w:val="en-US"/>
                </w:rPr>
                <m:t>f</m:t>
              </m:r>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rPr>
                <m:t>))</m:t>
              </m:r>
            </m:oMath>
            <w:r w:rsidRPr="00E23DF7">
              <w:rPr>
                <w:rFonts w:eastAsia="Arial"/>
                <w:b/>
                <w:bCs/>
              </w:rPr>
              <w:t xml:space="preserve"> </w:t>
            </w:r>
          </w:p>
          <w:p w:rsidR="008162D5" w:rsidRPr="001A0E03" w:rsidRDefault="008162D5" w:rsidP="00770C77">
            <w:pPr>
              <w:rPr>
                <w:rFonts w:eastAsia="Arial"/>
                <w:b/>
                <w:bCs/>
              </w:rPr>
            </w:pPr>
            <m:oMathPara>
              <m:oMathParaPr>
                <m:jc m:val="centerGroup"/>
              </m:oMathParaPr>
              <m:oMath>
                <m:r>
                  <m:rPr>
                    <m:sty m:val="bi"/>
                  </m:rPr>
                  <w:rPr>
                    <w:rFonts w:ascii="Cambria Math" w:eastAsia="Arial" w:hAnsi="Cambria Math"/>
                    <w:lang w:val="en-US"/>
                  </w:rPr>
                  <m:t>k=0, 1, 2…</m:t>
                </m:r>
              </m:oMath>
            </m:oMathPara>
          </w:p>
          <w:p w:rsidR="008162D5" w:rsidRPr="003A14FB" w:rsidRDefault="008162D5" w:rsidP="00770C77">
            <w:pPr>
              <w:rPr>
                <w:rFonts w:eastAsia="Arial"/>
                <w:bCs/>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0</m:t>
                    </m:r>
                  </m:sub>
                </m:sSub>
                <m:r>
                  <m:rPr>
                    <m:sty m:val="bi"/>
                  </m:rPr>
                  <w:rPr>
                    <w:rFonts w:ascii="Cambria Math" w:eastAsia="Arial" w:hAnsi="Cambria Math"/>
                    <w:lang w:val="en-US"/>
                  </w:rPr>
                  <m:t>+k∙h</m:t>
                </m:r>
              </m:oMath>
            </m:oMathPara>
          </w:p>
        </w:tc>
        <w:tc>
          <w:tcPr>
            <w:tcW w:w="22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162D5" w:rsidRDefault="008162D5" w:rsidP="00770C77">
            <w:pPr>
              <w:rPr>
                <w:rFonts w:eastAsia="Arial"/>
                <w:b/>
                <w:bCs/>
                <w:lang w:val="en-US"/>
              </w:rPr>
            </w:pPr>
            <w:proofErr w:type="spellStart"/>
            <w:r w:rsidRPr="001A0E03">
              <w:rPr>
                <w:rFonts w:eastAsia="Arial"/>
                <w:b/>
                <w:bCs/>
                <w:lang w:val="en-US"/>
              </w:rPr>
              <w:t>Konvergenz</w:t>
            </w:r>
            <w:proofErr w:type="spellEnd"/>
            <w:r>
              <w:rPr>
                <w:rFonts w:eastAsia="Arial"/>
                <w:b/>
                <w:bCs/>
                <w:lang w:val="en-US"/>
              </w:rPr>
              <w:t>-</w:t>
            </w:r>
            <w:r w:rsidRPr="001A0E03">
              <w:rPr>
                <w:rFonts w:eastAsia="Arial"/>
                <w:b/>
                <w:bCs/>
                <w:lang w:val="en-US"/>
              </w:rPr>
              <w:t xml:space="preserve"> und </w:t>
            </w:r>
            <w:proofErr w:type="spellStart"/>
            <w:r w:rsidRPr="001A0E03">
              <w:rPr>
                <w:rFonts w:eastAsia="Arial"/>
                <w:b/>
                <w:bCs/>
                <w:lang w:val="en-US"/>
              </w:rPr>
              <w:t>Konsistenzordnung</w:t>
            </w:r>
            <w:proofErr w:type="spellEnd"/>
            <w:r w:rsidRPr="001A0E03">
              <w:rPr>
                <w:rFonts w:eastAsia="Arial"/>
                <w:b/>
                <w:bCs/>
                <w:lang w:val="en-US"/>
              </w:rPr>
              <w:t xml:space="preserve"> </w:t>
            </w:r>
            <w:proofErr w:type="spellStart"/>
            <w:r w:rsidRPr="001A0E03">
              <w:rPr>
                <w:rFonts w:eastAsia="Arial"/>
                <w:b/>
                <w:bCs/>
                <w:lang w:val="en-US"/>
              </w:rPr>
              <w:t>beträgt</w:t>
            </w:r>
            <w:proofErr w:type="spellEnd"/>
            <w:r>
              <w:rPr>
                <w:rFonts w:eastAsia="Arial"/>
                <w:b/>
                <w:bCs/>
                <w:lang w:val="en-US"/>
              </w:rPr>
              <w:t xml:space="preserve"> 2</w:t>
            </w:r>
            <w:r w:rsidRPr="001A0E03">
              <w:rPr>
                <w:rFonts w:eastAsia="Arial"/>
                <w:b/>
                <w:bCs/>
                <w:lang w:val="en-US"/>
              </w:rPr>
              <w:t xml:space="preserve"> </w:t>
            </w:r>
          </w:p>
          <w:p w:rsidR="008162D5" w:rsidRPr="001A0E03" w:rsidRDefault="008162D5" w:rsidP="00770C77">
            <w:pPr>
              <w:rPr>
                <w:rFonts w:eastAsia="Arial"/>
                <w:b/>
                <w:bCs/>
              </w:rPr>
            </w:pPr>
          </w:p>
        </w:tc>
      </w:tr>
      <w:tr w:rsidR="008162D5" w:rsidRPr="003A14FB" w:rsidTr="00770C77">
        <w:trPr>
          <w:trHeight w:val="1691"/>
        </w:trPr>
        <w:tc>
          <w:tcPr>
            <w:tcW w:w="25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Pr="003A14FB" w:rsidRDefault="008162D5" w:rsidP="00770C77">
            <w:pPr>
              <w:rPr>
                <w:rFonts w:eastAsia="Arial"/>
                <w:bCs/>
              </w:rPr>
            </w:pPr>
            <w:proofErr w:type="spellStart"/>
            <w:r w:rsidRPr="003A14FB">
              <w:rPr>
                <w:rFonts w:eastAsia="Arial"/>
                <w:b/>
                <w:bCs/>
                <w:lang w:val="en-US"/>
              </w:rPr>
              <w:t>Implizites</w:t>
            </w:r>
            <w:proofErr w:type="spellEnd"/>
            <w:r w:rsidRPr="003A14FB">
              <w:rPr>
                <w:rFonts w:eastAsia="Arial"/>
                <w:b/>
                <w:bCs/>
                <w:lang w:val="en-US"/>
              </w:rPr>
              <w:t xml:space="preserve"> Midpoint</w:t>
            </w:r>
          </w:p>
          <w:p w:rsidR="008162D5" w:rsidRPr="003A14FB" w:rsidRDefault="008162D5" w:rsidP="00770C77">
            <w:pPr>
              <w:rPr>
                <w:rFonts w:eastAsia="Arial"/>
                <w:bCs/>
              </w:rPr>
            </w:pPr>
            <w:r w:rsidRPr="003A14FB">
              <w:rPr>
                <w:rFonts w:eastAsia="Arial"/>
                <w:bCs/>
                <w:lang w:val="en-US"/>
              </w:rPr>
              <w:t xml:space="preserve"> </w:t>
            </w:r>
            <w:proofErr w:type="spellStart"/>
            <w:r w:rsidRPr="003A14FB">
              <w:rPr>
                <w:rFonts w:eastAsia="Arial"/>
                <w:b/>
                <w:bCs/>
                <w:lang w:val="en-US"/>
              </w:rPr>
              <w:t>Verfahren</w:t>
            </w:r>
            <w:proofErr w:type="spellEnd"/>
          </w:p>
        </w:tc>
        <w:tc>
          <w:tcPr>
            <w:tcW w:w="457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Pr="001A0E03" w:rsidRDefault="008162D5" w:rsidP="00770C77">
            <w:pPr>
              <w:rPr>
                <w:rFonts w:eastAsia="Arial"/>
                <w:b/>
                <w:bCs/>
                <w:i/>
              </w:rPr>
            </w:pPr>
            <m:oMath>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r>
                    <m:rPr>
                      <m:sty m:val="bi"/>
                    </m:rPr>
                    <w:rPr>
                      <w:rFonts w:ascii="Cambria Math" w:eastAsia="Arial" w:hAnsi="Cambria Math"/>
                    </w:rPr>
                    <m:t>+</m:t>
                  </m:r>
                  <m:r>
                    <m:rPr>
                      <m:sty m:val="bi"/>
                    </m:rPr>
                    <w:rPr>
                      <w:rFonts w:ascii="Cambria Math" w:eastAsia="Arial" w:hAnsi="Cambria Math"/>
                      <w:lang w:val="en-US"/>
                    </w:rPr>
                    <m:t>1</m:t>
                  </m:r>
                </m:sub>
              </m:sSub>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rPr>
                <m:t>+</m:t>
              </m:r>
              <m:r>
                <m:rPr>
                  <m:sty m:val="bi"/>
                </m:rPr>
                <w:rPr>
                  <w:rFonts w:ascii="Cambria Math" w:eastAsia="Arial" w:hAnsi="Cambria Math"/>
                  <w:lang w:val="en-US"/>
                </w:rPr>
                <m:t>h</m:t>
              </m:r>
              <m:r>
                <m:rPr>
                  <m:sty m:val="bi"/>
                </m:rPr>
                <w:rPr>
                  <w:rFonts w:ascii="Cambria Math" w:eastAsia="Arial" w:hAnsi="Cambria Math"/>
                </w:rPr>
                <m:t>∙</m:t>
              </m:r>
              <m:r>
                <m:rPr>
                  <m:sty m:val="bi"/>
                </m:rPr>
                <w:rPr>
                  <w:rFonts w:ascii="Cambria Math" w:eastAsia="Arial" w:hAnsi="Cambria Math"/>
                  <w:lang w:val="en-US"/>
                </w:rPr>
                <m:t>f</m:t>
              </m:r>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rPr>
                <m:t>+</m:t>
              </m:r>
              <m:f>
                <m:fPr>
                  <m:ctrlPr>
                    <w:rPr>
                      <w:rFonts w:ascii="Cambria Math" w:eastAsia="Arial" w:hAnsi="Cambria Math"/>
                      <w:b/>
                      <w:bCs/>
                      <w:i/>
                      <w:iCs/>
                    </w:rPr>
                  </m:ctrlPr>
                </m:fPr>
                <m:num>
                  <m:r>
                    <m:rPr>
                      <m:sty m:val="bi"/>
                    </m:rPr>
                    <w:rPr>
                      <w:rFonts w:ascii="Cambria Math" w:eastAsia="Arial" w:hAnsi="Cambria Math"/>
                      <w:lang w:val="en-US"/>
                    </w:rPr>
                    <m:t>h</m:t>
                  </m:r>
                </m:num>
                <m:den>
                  <m:r>
                    <m:rPr>
                      <m:sty m:val="bi"/>
                    </m:rPr>
                    <w:rPr>
                      <w:rFonts w:ascii="Cambria Math" w:eastAsia="Arial" w:hAnsi="Cambria Math"/>
                      <w:lang w:val="en-US"/>
                    </w:rPr>
                    <m:t>2</m:t>
                  </m:r>
                </m:den>
              </m:f>
              <m:r>
                <m:rPr>
                  <m:sty m:val="bi"/>
                </m:rPr>
                <w:rPr>
                  <w:rFonts w:ascii="Cambria Math" w:eastAsia="Arial" w:hAnsi="Cambria Math"/>
                </w:rPr>
                <m:t>, </m:t>
              </m:r>
              <m:f>
                <m:fPr>
                  <m:ctrlPr>
                    <w:rPr>
                      <w:rFonts w:ascii="Cambria Math" w:eastAsia="Arial" w:hAnsi="Cambria Math"/>
                      <w:b/>
                      <w:bCs/>
                      <w:i/>
                      <w:iCs/>
                    </w:rPr>
                  </m:ctrlPr>
                </m:fPr>
                <m:num>
                  <m:r>
                    <m:rPr>
                      <m:sty m:val="bi"/>
                    </m:rPr>
                    <w:rPr>
                      <w:rFonts w:ascii="Cambria Math" w:eastAsia="Arial" w:hAnsi="Cambria Math"/>
                      <w:lang w:val="en-US"/>
                    </w:rPr>
                    <m:t>1</m:t>
                  </m:r>
                </m:num>
                <m:den>
                  <m:r>
                    <m:rPr>
                      <m:sty m:val="bi"/>
                    </m:rPr>
                    <w:rPr>
                      <w:rFonts w:ascii="Cambria Math" w:eastAsia="Arial" w:hAnsi="Cambria Math"/>
                      <w:lang w:val="en-US"/>
                    </w:rPr>
                    <m:t>2</m:t>
                  </m:r>
                </m:den>
              </m:f>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sub>
              </m:sSub>
              <m:r>
                <m:rPr>
                  <m:sty m:val="bi"/>
                </m:rPr>
                <w:rPr>
                  <w:rFonts w:ascii="Cambria Math" w:eastAsia="Arial" w:hAnsi="Cambria Math"/>
                </w:rPr>
                <m:t>+</m:t>
              </m:r>
              <m:sSub>
                <m:sSubPr>
                  <m:ctrlPr>
                    <w:rPr>
                      <w:rFonts w:ascii="Cambria Math" w:eastAsia="Arial" w:hAnsi="Cambria Math"/>
                      <w:b/>
                      <w:bCs/>
                      <w:i/>
                      <w:iCs/>
                    </w:rPr>
                  </m:ctrlPr>
                </m:sSubPr>
                <m:e>
                  <m:r>
                    <m:rPr>
                      <m:sty m:val="bi"/>
                    </m:rPr>
                    <w:rPr>
                      <w:rFonts w:ascii="Cambria Math" w:eastAsia="Arial" w:hAnsi="Cambria Math"/>
                      <w:lang w:val="en-US"/>
                    </w:rPr>
                    <m:t>y</m:t>
                  </m:r>
                </m:e>
                <m:sub>
                  <m:r>
                    <m:rPr>
                      <m:sty m:val="bi"/>
                    </m:rPr>
                    <w:rPr>
                      <w:rFonts w:ascii="Cambria Math" w:eastAsia="Arial" w:hAnsi="Cambria Math"/>
                      <w:lang w:val="en-US"/>
                    </w:rPr>
                    <m:t>k</m:t>
                  </m:r>
                  <m:r>
                    <m:rPr>
                      <m:sty m:val="bi"/>
                    </m:rPr>
                    <w:rPr>
                      <w:rFonts w:ascii="Cambria Math" w:eastAsia="Arial" w:hAnsi="Cambria Math"/>
                    </w:rPr>
                    <m:t>+</m:t>
                  </m:r>
                  <m:r>
                    <m:rPr>
                      <m:sty m:val="bi"/>
                    </m:rPr>
                    <w:rPr>
                      <w:rFonts w:ascii="Cambria Math" w:eastAsia="Arial" w:hAnsi="Cambria Math"/>
                      <w:lang w:val="en-US"/>
                    </w:rPr>
                    <m:t>1</m:t>
                  </m:r>
                </m:sub>
              </m:sSub>
              <m:r>
                <m:rPr>
                  <m:sty m:val="bi"/>
                </m:rPr>
                <w:rPr>
                  <w:rFonts w:ascii="Cambria Math" w:eastAsia="Arial" w:hAnsi="Cambria Math"/>
                </w:rPr>
                <m:t>))</m:t>
              </m:r>
            </m:oMath>
            <w:r w:rsidRPr="00E23DF7">
              <w:rPr>
                <w:rFonts w:eastAsia="Arial"/>
                <w:b/>
                <w:bCs/>
                <w:i/>
              </w:rPr>
              <w:t>,</w:t>
            </w:r>
          </w:p>
          <w:p w:rsidR="008162D5" w:rsidRPr="001A0E03" w:rsidRDefault="008162D5" w:rsidP="00770C77">
            <w:pPr>
              <w:rPr>
                <w:rFonts w:eastAsia="Arial"/>
                <w:b/>
                <w:bCs/>
                <w:i/>
              </w:rPr>
            </w:pPr>
            <m:oMathPara>
              <m:oMathParaPr>
                <m:jc m:val="centerGroup"/>
              </m:oMathParaPr>
              <m:oMath>
                <m:r>
                  <m:rPr>
                    <m:sty m:val="bi"/>
                  </m:rPr>
                  <w:rPr>
                    <w:rFonts w:ascii="Cambria Math" w:eastAsia="Arial" w:hAnsi="Cambria Math"/>
                    <w:lang w:val="en-US"/>
                  </w:rPr>
                  <m:t>k=0, 1, 2…</m:t>
                </m:r>
              </m:oMath>
            </m:oMathPara>
          </w:p>
          <w:p w:rsidR="008162D5" w:rsidRPr="003A14FB" w:rsidRDefault="008162D5" w:rsidP="00770C77">
            <w:pPr>
              <w:rPr>
                <w:rFonts w:eastAsia="Arial"/>
                <w:bCs/>
              </w:rPr>
            </w:pPr>
            <m:oMathPara>
              <m:oMathParaPr>
                <m:jc m:val="centerGroup"/>
              </m:oMathParaPr>
              <m:oMath>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k</m:t>
                    </m:r>
                  </m:sub>
                </m:sSub>
                <m:r>
                  <m:rPr>
                    <m:sty m:val="bi"/>
                  </m:rPr>
                  <w:rPr>
                    <w:rFonts w:ascii="Cambria Math" w:eastAsia="Arial" w:hAnsi="Cambria Math"/>
                    <w:lang w:val="en-US"/>
                  </w:rPr>
                  <m:t>= </m:t>
                </m:r>
                <m:sSub>
                  <m:sSubPr>
                    <m:ctrlPr>
                      <w:rPr>
                        <w:rFonts w:ascii="Cambria Math" w:eastAsia="Arial" w:hAnsi="Cambria Math"/>
                        <w:b/>
                        <w:bCs/>
                        <w:i/>
                        <w:iCs/>
                      </w:rPr>
                    </m:ctrlPr>
                  </m:sSubPr>
                  <m:e>
                    <m:r>
                      <m:rPr>
                        <m:sty m:val="bi"/>
                      </m:rPr>
                      <w:rPr>
                        <w:rFonts w:ascii="Cambria Math" w:eastAsia="Arial" w:hAnsi="Cambria Math"/>
                        <w:lang w:val="en-US"/>
                      </w:rPr>
                      <m:t>t</m:t>
                    </m:r>
                  </m:e>
                  <m:sub>
                    <m:r>
                      <m:rPr>
                        <m:sty m:val="bi"/>
                      </m:rPr>
                      <w:rPr>
                        <w:rFonts w:ascii="Cambria Math" w:eastAsia="Arial" w:hAnsi="Cambria Math"/>
                        <w:lang w:val="en-US"/>
                      </w:rPr>
                      <m:t>0</m:t>
                    </m:r>
                  </m:sub>
                </m:sSub>
                <m:r>
                  <m:rPr>
                    <m:sty m:val="bi"/>
                  </m:rPr>
                  <w:rPr>
                    <w:rFonts w:ascii="Cambria Math" w:eastAsia="Arial" w:hAnsi="Cambria Math"/>
                    <w:lang w:val="en-US"/>
                  </w:rPr>
                  <m:t>+k∙h</m:t>
                </m:r>
              </m:oMath>
            </m:oMathPara>
          </w:p>
        </w:tc>
        <w:tc>
          <w:tcPr>
            <w:tcW w:w="226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162D5" w:rsidRDefault="008162D5" w:rsidP="00770C77">
            <w:pPr>
              <w:rPr>
                <w:rFonts w:eastAsia="Arial"/>
                <w:b/>
                <w:bCs/>
                <w:lang w:val="en-US"/>
              </w:rPr>
            </w:pPr>
            <w:proofErr w:type="spellStart"/>
            <w:r w:rsidRPr="001A0E03">
              <w:rPr>
                <w:rFonts w:eastAsia="Arial"/>
                <w:b/>
                <w:bCs/>
                <w:lang w:val="en-US"/>
              </w:rPr>
              <w:t>Konvergenz</w:t>
            </w:r>
            <w:proofErr w:type="spellEnd"/>
            <w:r>
              <w:rPr>
                <w:rFonts w:eastAsia="Arial"/>
                <w:b/>
                <w:bCs/>
                <w:lang w:val="en-US"/>
              </w:rPr>
              <w:t>-</w:t>
            </w:r>
            <w:r w:rsidRPr="001A0E03">
              <w:rPr>
                <w:rFonts w:eastAsia="Arial"/>
                <w:b/>
                <w:bCs/>
                <w:lang w:val="en-US"/>
              </w:rPr>
              <w:t xml:space="preserve"> und </w:t>
            </w:r>
            <w:proofErr w:type="spellStart"/>
            <w:r w:rsidRPr="001A0E03">
              <w:rPr>
                <w:rFonts w:eastAsia="Arial"/>
                <w:b/>
                <w:bCs/>
                <w:lang w:val="en-US"/>
              </w:rPr>
              <w:t>Konsistenzordnung</w:t>
            </w:r>
            <w:proofErr w:type="spellEnd"/>
            <w:r w:rsidRPr="001A0E03">
              <w:rPr>
                <w:rFonts w:eastAsia="Arial"/>
                <w:b/>
                <w:bCs/>
                <w:lang w:val="en-US"/>
              </w:rPr>
              <w:t xml:space="preserve"> </w:t>
            </w:r>
            <w:proofErr w:type="spellStart"/>
            <w:r w:rsidRPr="001A0E03">
              <w:rPr>
                <w:rFonts w:eastAsia="Arial"/>
                <w:b/>
                <w:bCs/>
                <w:lang w:val="en-US"/>
              </w:rPr>
              <w:t>beträgt</w:t>
            </w:r>
            <w:proofErr w:type="spellEnd"/>
            <w:r>
              <w:rPr>
                <w:rFonts w:eastAsia="Arial"/>
                <w:b/>
                <w:bCs/>
                <w:lang w:val="en-US"/>
              </w:rPr>
              <w:t xml:space="preserve"> 2</w:t>
            </w:r>
            <w:r w:rsidRPr="001A0E03">
              <w:rPr>
                <w:rFonts w:eastAsia="Arial"/>
                <w:b/>
                <w:bCs/>
                <w:lang w:val="en-US"/>
              </w:rPr>
              <w:t xml:space="preserve"> </w:t>
            </w:r>
          </w:p>
          <w:p w:rsidR="008162D5" w:rsidRPr="003A14FB" w:rsidRDefault="008162D5" w:rsidP="00770C77">
            <w:pPr>
              <w:rPr>
                <w:rFonts w:eastAsia="Arial"/>
                <w:bCs/>
              </w:rPr>
            </w:pPr>
          </w:p>
        </w:tc>
      </w:tr>
    </w:tbl>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sz w:val="29"/>
          <w:szCs w:val="29"/>
        </w:rPr>
      </w:pPr>
    </w:p>
    <w:p w:rsidR="008162D5" w:rsidRDefault="008162D5" w:rsidP="008162D5">
      <w:pPr>
        <w:rPr>
          <w:rFonts w:eastAsia="Arial"/>
          <w:bCs/>
        </w:rPr>
      </w:pPr>
    </w:p>
    <w:p w:rsidR="008162D5" w:rsidRDefault="008162D5" w:rsidP="008162D5">
      <w:pPr>
        <w:rPr>
          <w:rFonts w:eastAsia="Arial"/>
          <w:bCs/>
        </w:rPr>
      </w:pPr>
    </w:p>
    <w:p w:rsidR="008162D5" w:rsidRDefault="008162D5" w:rsidP="008162D5">
      <w:pPr>
        <w:rPr>
          <w:rFonts w:eastAsia="Arial"/>
          <w:b/>
          <w:bCs/>
          <w:sz w:val="29"/>
          <w:szCs w:val="29"/>
        </w:rPr>
      </w:pPr>
      <w:r w:rsidRPr="005C7A0F">
        <w:rPr>
          <w:rFonts w:eastAsia="Arial"/>
          <w:b/>
          <w:bCs/>
          <w:sz w:val="29"/>
          <w:szCs w:val="29"/>
        </w:rPr>
        <w:t>Unterrelaxation</w:t>
      </w:r>
    </w:p>
    <w:p w:rsidR="008162D5" w:rsidRDefault="008162D5" w:rsidP="008162D5">
      <w:pPr>
        <w:rPr>
          <w:rFonts w:eastAsia="Arial"/>
          <w:bCs/>
        </w:rPr>
      </w:pPr>
    </w:p>
    <w:p w:rsidR="008162D5" w:rsidRPr="00B27E88" w:rsidRDefault="008162D5" w:rsidP="008162D5">
      <w:pPr>
        <w:rPr>
          <w:color w:val="FF0000"/>
          <w:sz w:val="23"/>
          <w:szCs w:val="23"/>
        </w:rPr>
      </w:pPr>
      <w:r w:rsidRPr="00B27E88">
        <w:rPr>
          <w:color w:val="FF0000"/>
          <w:sz w:val="23"/>
          <w:szCs w:val="23"/>
        </w:rPr>
        <w:t>Nachdem die Berechnung einer äußeren Iteration abgeschlossen wurde, müssen die Ergebnisse an die nächste Iteration übergeben werden. Diese Weitergabe ist unter Berücksichtigung des Aufwands und der erreichbaren Konvergenz an Faktoren gebunden.</w:t>
      </w:r>
    </w:p>
    <w:p w:rsidR="008162D5" w:rsidRDefault="008162D5" w:rsidP="008162D5">
      <w:pPr>
        <w:rPr>
          <w:sz w:val="23"/>
          <w:szCs w:val="23"/>
        </w:rPr>
      </w:pPr>
    </w:p>
    <w:p w:rsidR="008162D5" w:rsidRDefault="008162D5" w:rsidP="008162D5">
      <w:pPr>
        <w:rPr>
          <w:rFonts w:eastAsia="Arial"/>
          <w:bCs/>
        </w:rPr>
      </w:pPr>
      <w:r>
        <w:rPr>
          <w:rFonts w:eastAsia="Arial"/>
          <w:bCs/>
          <w:noProof/>
        </w:rPr>
        <w:drawing>
          <wp:inline distT="0" distB="0" distL="0" distR="0" wp14:anchorId="2873BD01" wp14:editId="7B2692F2">
            <wp:extent cx="3876675" cy="708068"/>
            <wp:effectExtent l="0" t="0" r="0" b="0"/>
            <wp:docPr id="138" name="Grafik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661" cy="710257"/>
                    </a:xfrm>
                    <a:prstGeom prst="rect">
                      <a:avLst/>
                    </a:prstGeom>
                    <a:noFill/>
                    <a:ln>
                      <a:noFill/>
                    </a:ln>
                  </pic:spPr>
                </pic:pic>
              </a:graphicData>
            </a:graphic>
          </wp:inline>
        </w:drawing>
      </w:r>
    </w:p>
    <w:p w:rsidR="008162D5" w:rsidRDefault="008162D5" w:rsidP="008162D5">
      <w:pPr>
        <w:rPr>
          <w:rFonts w:eastAsia="Arial"/>
          <w:bCs/>
        </w:rPr>
      </w:pPr>
    </w:p>
    <w:p w:rsidR="008162D5" w:rsidRPr="00B27E88" w:rsidRDefault="008162D5" w:rsidP="008162D5">
      <w:pPr>
        <w:rPr>
          <w:color w:val="FF0000"/>
          <w:sz w:val="23"/>
          <w:szCs w:val="23"/>
        </w:rPr>
      </w:pPr>
      <w:r w:rsidRPr="00B27E88">
        <w:rPr>
          <w:color w:val="FF0000"/>
          <w:sz w:val="23"/>
          <w:szCs w:val="23"/>
        </w:rPr>
        <w:t xml:space="preserve">Diese sog. Unterrelaxationsfaktoren werden auf alle Gleichungen, mit Ausnahme jener für die Druckkorrektur, angewendet. Optimale Werte sind schwer zu bestimmen und von der jeweiligen Problemstellung abhängig. Die Faktoren sind jedoch grundsätzlich zwischen den Werten </w:t>
      </w:r>
      <w:r w:rsidRPr="00B27E88">
        <w:rPr>
          <w:rFonts w:ascii="Cambria Math" w:hAnsi="Cambria Math" w:cs="Cambria Math"/>
          <w:color w:val="FF0000"/>
          <w:sz w:val="23"/>
          <w:szCs w:val="23"/>
        </w:rPr>
        <w:t xml:space="preserve">0,1 </w:t>
      </w:r>
      <w:r w:rsidRPr="00B27E88">
        <w:rPr>
          <w:color w:val="FF0000"/>
          <w:sz w:val="23"/>
          <w:szCs w:val="23"/>
        </w:rPr>
        <w:t xml:space="preserve">und </w:t>
      </w:r>
      <w:r w:rsidRPr="00B27E88">
        <w:rPr>
          <w:rFonts w:ascii="Cambria Math" w:hAnsi="Cambria Math" w:cs="Cambria Math"/>
          <w:color w:val="FF0000"/>
          <w:sz w:val="23"/>
          <w:szCs w:val="23"/>
        </w:rPr>
        <w:t xml:space="preserve">1 </w:t>
      </w:r>
      <w:r w:rsidRPr="00B27E88">
        <w:rPr>
          <w:color w:val="FF0000"/>
          <w:sz w:val="23"/>
          <w:szCs w:val="23"/>
        </w:rPr>
        <w:t xml:space="preserve">zu wählen und bestimmen, wie aus Gleichung (2.38) ersichtlich, wie weit Ergebnisse aus der vorangegangenen Iteration übernommen werden, bzw. wie weit Ergebnisse neu berechnet </w:t>
      </w:r>
      <w:r w:rsidRPr="00B27E88">
        <w:rPr>
          <w:color w:val="FF0000"/>
          <w:sz w:val="23"/>
          <w:szCs w:val="23"/>
        </w:rPr>
        <w:lastRenderedPageBreak/>
        <w:t>werden. Allgemein lässt sich sagen, dass für kleine Faktoren die Stabilität aber auch der Aufwand der Simulation zunimmt.</w:t>
      </w:r>
    </w:p>
    <w:p w:rsidR="008162D5" w:rsidRPr="005C7A0F" w:rsidRDefault="008162D5" w:rsidP="008162D5">
      <w:pPr>
        <w:rPr>
          <w:rFonts w:eastAsia="Arial"/>
          <w:bCs/>
        </w:rPr>
      </w:pPr>
    </w:p>
    <w:p w:rsidR="008162D5" w:rsidRPr="003A1194" w:rsidRDefault="008162D5" w:rsidP="008162D5">
      <w:pPr>
        <w:rPr>
          <w:rFonts w:eastAsia="Arial"/>
          <w:b/>
          <w:bCs/>
          <w:sz w:val="33"/>
          <w:szCs w:val="33"/>
        </w:rPr>
      </w:pPr>
      <w:r w:rsidRPr="00477DCE">
        <w:rPr>
          <w:rFonts w:eastAsia="Arial"/>
          <w:b/>
          <w:bCs/>
          <w:sz w:val="33"/>
          <w:szCs w:val="33"/>
        </w:rPr>
        <w:t xml:space="preserve">3.3 Forderungen </w:t>
      </w:r>
      <w:r>
        <w:rPr>
          <w:rFonts w:eastAsia="Arial"/>
          <w:b/>
          <w:bCs/>
          <w:sz w:val="33"/>
          <w:szCs w:val="33"/>
        </w:rPr>
        <w:t xml:space="preserve">für eine erfolgreiche </w:t>
      </w:r>
      <w:r w:rsidRPr="00477DCE">
        <w:rPr>
          <w:rFonts w:eastAsia="Arial"/>
          <w:b/>
          <w:bCs/>
          <w:sz w:val="33"/>
          <w:szCs w:val="33"/>
        </w:rPr>
        <w:t>CFD</w:t>
      </w:r>
      <w:r>
        <w:rPr>
          <w:rFonts w:eastAsia="Arial"/>
          <w:b/>
          <w:bCs/>
          <w:sz w:val="33"/>
          <w:szCs w:val="33"/>
        </w:rPr>
        <w:t>-Simulation</w:t>
      </w:r>
      <w:r w:rsidRPr="00477DCE">
        <w:rPr>
          <w:rFonts w:eastAsia="Arial"/>
          <w:b/>
          <w:bCs/>
          <w:sz w:val="33"/>
          <w:szCs w:val="33"/>
        </w:rPr>
        <w:t xml:space="preserve"> </w:t>
      </w:r>
    </w:p>
    <w:p w:rsidR="008162D5" w:rsidRDefault="008162D5" w:rsidP="008162D5">
      <w:pPr>
        <w:rPr>
          <w:rFonts w:eastAsia="Arial"/>
          <w:bCs/>
        </w:rPr>
      </w:pPr>
    </w:p>
    <w:p w:rsidR="008162D5" w:rsidRPr="00076219" w:rsidRDefault="008162D5" w:rsidP="008162D5">
      <w:pPr>
        <w:rPr>
          <w:rFonts w:eastAsia="Arial"/>
          <w:bCs/>
          <w:sz w:val="8"/>
          <w:szCs w:val="8"/>
        </w:rPr>
      </w:pPr>
    </w:p>
    <w:p w:rsidR="008162D5" w:rsidRDefault="008162D5" w:rsidP="008162D5">
      <w:pPr>
        <w:rPr>
          <w:rFonts w:eastAsia="Arial"/>
          <w:bCs/>
          <w:sz w:val="29"/>
          <w:szCs w:val="29"/>
        </w:rPr>
      </w:pPr>
      <w:r w:rsidRPr="00E61E29">
        <w:rPr>
          <w:rFonts w:eastAsia="Arial"/>
          <w:b/>
          <w:bCs/>
          <w:sz w:val="29"/>
          <w:szCs w:val="29"/>
        </w:rPr>
        <w:t>3.3.1 Konsistenz</w:t>
      </w:r>
    </w:p>
    <w:p w:rsidR="008162D5" w:rsidRPr="00AA458C" w:rsidRDefault="008162D5" w:rsidP="008162D5">
      <w:pPr>
        <w:rPr>
          <w:rFonts w:eastAsia="Arial"/>
          <w:bCs/>
          <w:sz w:val="8"/>
          <w:szCs w:val="8"/>
        </w:rPr>
      </w:pPr>
    </w:p>
    <w:p w:rsidR="008162D5" w:rsidRDefault="008162D5" w:rsidP="008162D5">
      <w:pPr>
        <w:jc w:val="both"/>
        <w:rPr>
          <w:rFonts w:eastAsia="Arial"/>
          <w:bCs/>
        </w:rPr>
      </w:pPr>
      <w:r w:rsidRPr="00343523">
        <w:rPr>
          <w:rFonts w:eastAsia="Arial"/>
          <w:bCs/>
        </w:rPr>
        <w:t xml:space="preserve">Die Differenzengleichungen sind konsistent, wenn sie für </w:t>
      </w:r>
      <m:oMath>
        <m:r>
          <w:rPr>
            <w:rFonts w:ascii="Cambria Math" w:eastAsia="Arial" w:hAnsi="Cambria Math"/>
          </w:rPr>
          <m:t>∆t,  ∆x,  ∆y</m:t>
        </m:r>
        <m:r>
          <m:rPr>
            <m:sty m:val="p"/>
          </m:rPr>
          <w:rPr>
            <w:rFonts w:ascii="Cambria Math" w:eastAsia="Arial" w:hAnsi="Cambria Math"/>
          </w:rPr>
          <m:t xml:space="preserve">,  </m:t>
        </m:r>
        <m:r>
          <w:rPr>
            <w:rFonts w:ascii="Cambria Math" w:eastAsia="Arial" w:hAnsi="Cambria Math"/>
          </w:rPr>
          <m:t>∆z →0</m:t>
        </m:r>
      </m:oMath>
      <w:r w:rsidRPr="00343523">
        <w:rPr>
          <w:rFonts w:eastAsia="Arial"/>
          <w:bCs/>
        </w:rPr>
        <w:t xml:space="preserve"> in die Differentialgleichungen übergehen bzw. wenn ihre Abbruchfehler </w:t>
      </w:r>
      <w:r w:rsidRPr="00F97EC3">
        <w:rPr>
          <w:rFonts w:eastAsia="Arial"/>
          <w:bCs/>
          <w:i/>
        </w:rPr>
        <w:t>O(</w:t>
      </w:r>
      <w:r>
        <w:rPr>
          <w:rFonts w:eastAsia="Arial"/>
          <w:bCs/>
          <w:i/>
        </w:rPr>
        <w:t>h</w:t>
      </w:r>
      <w:r w:rsidRPr="00F97EC3">
        <w:rPr>
          <w:rFonts w:eastAsia="Arial"/>
          <w:bCs/>
          <w:i/>
        </w:rPr>
        <w:t>), O(</w:t>
      </w:r>
      <w:r>
        <w:rPr>
          <w:rFonts w:eastAsia="Arial"/>
          <w:bCs/>
          <w:i/>
        </w:rPr>
        <w:t>h</w:t>
      </w:r>
      <w:r w:rsidRPr="00F97EC3">
        <w:rPr>
          <w:rFonts w:eastAsia="Arial"/>
          <w:bCs/>
          <w:i/>
        </w:rPr>
        <w:t>), O</w:t>
      </w:r>
      <m:oMath>
        <m:sSup>
          <m:sSupPr>
            <m:ctrlPr>
              <w:rPr>
                <w:rFonts w:ascii="Cambria Math" w:eastAsia="Arial" w:hAnsi="Cambria Math"/>
                <w:bCs/>
                <w:i/>
              </w:rPr>
            </m:ctrlPr>
          </m:sSupPr>
          <m:e>
            <m:r>
              <w:rPr>
                <w:rFonts w:ascii="Cambria Math" w:eastAsia="Arial" w:hAnsi="Cambria Math"/>
              </w:rPr>
              <m:t>(h)</m:t>
            </m:r>
          </m:e>
          <m:sup>
            <m:r>
              <w:rPr>
                <w:rFonts w:ascii="Cambria Math" w:eastAsia="Arial" w:hAnsi="Cambria Math"/>
              </w:rPr>
              <m:t>2</m:t>
            </m:r>
          </m:sup>
        </m:sSup>
      </m:oMath>
      <w:r w:rsidRPr="00F97EC3">
        <w:rPr>
          <w:rFonts w:eastAsia="Arial"/>
          <w:bCs/>
          <w:i/>
        </w:rPr>
        <w:t>, O</w:t>
      </w:r>
      <m:oMath>
        <m:sSup>
          <m:sSupPr>
            <m:ctrlPr>
              <w:rPr>
                <w:rFonts w:ascii="Cambria Math" w:eastAsia="Arial" w:hAnsi="Cambria Math"/>
                <w:bCs/>
                <w:i/>
              </w:rPr>
            </m:ctrlPr>
          </m:sSupPr>
          <m:e>
            <m:r>
              <w:rPr>
                <w:rFonts w:ascii="Cambria Math" w:eastAsia="Arial" w:hAnsi="Cambria Math"/>
              </w:rPr>
              <m:t>(h)</m:t>
            </m:r>
          </m:e>
          <m:sup>
            <m:r>
              <w:rPr>
                <w:rFonts w:ascii="Cambria Math" w:eastAsia="Arial" w:hAnsi="Cambria Math"/>
              </w:rPr>
              <m:t>2</m:t>
            </m:r>
          </m:sup>
        </m:sSup>
        <m:r>
          <w:rPr>
            <w:rFonts w:ascii="Cambria Math" w:eastAsia="Arial" w:hAnsi="Cambria Math"/>
          </w:rPr>
          <m:t>,</m:t>
        </m:r>
      </m:oMath>
      <w:r w:rsidRPr="00F97EC3">
        <w:rPr>
          <w:rFonts w:eastAsia="Arial"/>
          <w:bCs/>
          <w:i/>
        </w:rPr>
        <w:t xml:space="preserve"> O</w:t>
      </w:r>
      <m:oMath>
        <m:sSup>
          <m:sSupPr>
            <m:ctrlPr>
              <w:rPr>
                <w:rFonts w:ascii="Cambria Math" w:eastAsia="Arial" w:hAnsi="Cambria Math"/>
                <w:bCs/>
                <w:i/>
              </w:rPr>
            </m:ctrlPr>
          </m:sSupPr>
          <m:e>
            <m:r>
              <w:rPr>
                <w:rFonts w:ascii="Cambria Math" w:eastAsia="Arial" w:hAnsi="Cambria Math"/>
              </w:rPr>
              <m:t>(h)</m:t>
            </m:r>
          </m:e>
          <m:sup>
            <m:r>
              <w:rPr>
                <w:rFonts w:ascii="Cambria Math" w:eastAsia="Arial" w:hAnsi="Cambria Math"/>
              </w:rPr>
              <m:t>2</m:t>
            </m:r>
          </m:sup>
        </m:sSup>
      </m:oMath>
      <w:r w:rsidRPr="00343523">
        <w:rPr>
          <w:rFonts w:eastAsia="Arial"/>
          <w:bCs/>
        </w:rPr>
        <w:t xml:space="preserve"> usw. für </w:t>
      </w:r>
      <m:oMath>
        <m:r>
          <w:rPr>
            <w:rFonts w:ascii="Cambria Math" w:eastAsia="Arial" w:hAnsi="Cambria Math"/>
          </w:rPr>
          <m:t>∆t,  ∆x,  ∆y</m:t>
        </m:r>
        <m:r>
          <m:rPr>
            <m:sty m:val="p"/>
          </m:rPr>
          <w:rPr>
            <w:rFonts w:ascii="Cambria Math" w:eastAsia="Arial" w:hAnsi="Cambria Math"/>
          </w:rPr>
          <m:t xml:space="preserve">,  </m:t>
        </m:r>
        <m:r>
          <w:rPr>
            <w:rFonts w:ascii="Cambria Math" w:eastAsia="Arial" w:hAnsi="Cambria Math"/>
          </w:rPr>
          <m:t>∆z →0</m:t>
        </m:r>
      </m:oMath>
      <w:r w:rsidRPr="00343523">
        <w:rPr>
          <w:rFonts w:eastAsia="Arial"/>
          <w:bCs/>
        </w:rPr>
        <w:t xml:space="preserve">  zu Null werden. Damit ist sichergestellt, dass die Differenzgleichungen auch die physikalischen Differentialgleichungen repräsentieren und keine Terme fehlen oder zu viel sind. </w:t>
      </w:r>
      <w:r w:rsidRPr="00D06629">
        <w:rPr>
          <w:rFonts w:eastAsia="Arial"/>
          <w:b/>
          <w:bCs/>
          <w:color w:val="FF0000"/>
        </w:rPr>
        <w:t>[!!!!!!!!]</w:t>
      </w:r>
    </w:p>
    <w:p w:rsidR="008162D5" w:rsidRDefault="008162D5" w:rsidP="008162D5">
      <w:pPr>
        <w:jc w:val="both"/>
        <w:rPr>
          <w:rFonts w:eastAsia="Arial"/>
          <w:bCs/>
        </w:rPr>
      </w:pPr>
    </w:p>
    <w:p w:rsidR="008162D5" w:rsidRPr="0006652F" w:rsidRDefault="008162D5" w:rsidP="008162D5">
      <w:pPr>
        <w:autoSpaceDE w:val="0"/>
        <w:autoSpaceDN w:val="0"/>
        <w:adjustRightInd w:val="0"/>
        <w:rPr>
          <w:rFonts w:ascii="Arial" w:hAnsi="Arial" w:cs="Arial"/>
          <w:color w:val="000000"/>
          <w:sz w:val="23"/>
          <w:szCs w:val="23"/>
        </w:rPr>
      </w:pPr>
      <w:r w:rsidRPr="0006652F">
        <w:rPr>
          <w:rFonts w:ascii="Arial" w:hAnsi="Arial" w:cs="Arial"/>
          <w:color w:val="000000"/>
          <w:sz w:val="23"/>
          <w:szCs w:val="23"/>
        </w:rPr>
        <w:t xml:space="preserve">Konsistenz steht für die Verträglichkeit des Differenzenschemas mit den Differentialoperatoren und ist die Minimalanforderung, welche in der Regel auch leicht zu erfüllen ist [Prof.Dr.-Ing.Kaltenbach, 2013]. </w:t>
      </w:r>
    </w:p>
    <w:p w:rsidR="008162D5" w:rsidRDefault="008162D5" w:rsidP="008162D5">
      <w:pPr>
        <w:jc w:val="both"/>
        <w:rPr>
          <w:rFonts w:ascii="Arial" w:hAnsi="Arial" w:cs="Arial"/>
          <w:color w:val="000000"/>
          <w:sz w:val="23"/>
          <w:szCs w:val="23"/>
        </w:rPr>
      </w:pPr>
      <w:r w:rsidRPr="0006652F">
        <w:rPr>
          <w:rFonts w:ascii="Arial" w:hAnsi="Arial" w:cs="Arial"/>
          <w:color w:val="000000"/>
          <w:sz w:val="23"/>
          <w:szCs w:val="23"/>
        </w:rPr>
        <w:t>Für eine unendlich feine Diskretisierung in Raum und Zeit muss der Abbruchfehler gegen Null streben. Der Abbruchfehler ist definiert als der Unterschied zwischen der diskretisierten und der exakten Gleichung. Konsistenz bedeutet jedoch nicht automatisch, dass die Lösung der diskretisierten Gleichung im Grenzfall eines unendlich feinen Gitters der exakten Lösung der Differentialgleichung entspricht. Dafür muss die Lösungsmethode zusätzlich noch stabil sein, was im nächsten Abschnitt erläutert wird [Ferziger/Peric, 2008].</w:t>
      </w:r>
    </w:p>
    <w:p w:rsidR="008162D5" w:rsidRPr="00343523" w:rsidRDefault="008162D5" w:rsidP="008162D5">
      <w:pPr>
        <w:jc w:val="both"/>
        <w:rPr>
          <w:rFonts w:eastAsia="Arial"/>
          <w:bCs/>
        </w:rPr>
      </w:pPr>
    </w:p>
    <w:p w:rsidR="008162D5" w:rsidRDefault="008162D5" w:rsidP="008162D5">
      <w:pPr>
        <w:jc w:val="both"/>
        <w:rPr>
          <w:rFonts w:eastAsia="Arial"/>
          <w:b/>
          <w:bCs/>
          <w:sz w:val="29"/>
          <w:szCs w:val="29"/>
        </w:rPr>
      </w:pPr>
      <w:r w:rsidRPr="00E61E29">
        <w:rPr>
          <w:rFonts w:eastAsia="Arial"/>
          <w:b/>
          <w:bCs/>
          <w:sz w:val="29"/>
          <w:szCs w:val="29"/>
        </w:rPr>
        <w:t>3.3.2 Stabilität</w:t>
      </w:r>
    </w:p>
    <w:p w:rsidR="008162D5" w:rsidRPr="00076219" w:rsidRDefault="008162D5" w:rsidP="008162D5">
      <w:pPr>
        <w:jc w:val="both"/>
        <w:rPr>
          <w:rFonts w:eastAsia="Arial"/>
          <w:bCs/>
          <w:sz w:val="8"/>
          <w:szCs w:val="8"/>
        </w:rPr>
      </w:pPr>
    </w:p>
    <w:p w:rsidR="008162D5" w:rsidRPr="00343523" w:rsidRDefault="008162D5" w:rsidP="008162D5">
      <w:pPr>
        <w:jc w:val="both"/>
        <w:rPr>
          <w:rFonts w:eastAsia="Arial"/>
          <w:bCs/>
        </w:rPr>
      </w:pPr>
      <w:r w:rsidRPr="00343523">
        <w:rPr>
          <w:rFonts w:eastAsia="Arial"/>
          <w:bCs/>
        </w:rPr>
        <w:t xml:space="preserve">Ein numerisches Lösungsverfahren ist dann stabil, wenn die Abbruchfehler, die ja bei der numerischen Lösung vernachlässigt werden, immer kleiner werden. Die numerische Lösung erfüllt dann die Differenzengleichung. In der Mathematik gibt es zahlreiche Methoden zur Untersuchung des Stabilitätsverhaltens von Differentialgleichungen. Am bekanntesten ist die Von Neumann Stabilitätsanalyse, bei der untersucht wird, ob kleine Störungen gedämpft oder angefacht werden. </w:t>
      </w:r>
      <w:r w:rsidRPr="00D06629">
        <w:rPr>
          <w:rFonts w:eastAsia="Arial"/>
          <w:b/>
          <w:bCs/>
          <w:color w:val="FF0000"/>
        </w:rPr>
        <w:t>[8]</w:t>
      </w:r>
    </w:p>
    <w:p w:rsidR="008162D5" w:rsidRDefault="008162D5" w:rsidP="008162D5">
      <w:pPr>
        <w:rPr>
          <w:rFonts w:ascii="Arial" w:eastAsia="Arial" w:hAnsi="Arial" w:cs="Arial"/>
          <w:bCs/>
        </w:rPr>
      </w:pPr>
      <w:r>
        <w:rPr>
          <w:rFonts w:ascii="Arial" w:eastAsia="Arial" w:hAnsi="Arial" w:cs="Arial"/>
          <w:bCs/>
          <w:noProof/>
        </w:rPr>
        <w:lastRenderedPageBreak/>
        <w:drawing>
          <wp:inline distT="0" distB="0" distL="0" distR="0" wp14:anchorId="11E047FA" wp14:editId="6435F13F">
            <wp:extent cx="5577840" cy="18288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1828800"/>
                    </a:xfrm>
                    <a:prstGeom prst="rect">
                      <a:avLst/>
                    </a:prstGeom>
                    <a:noFill/>
                    <a:ln>
                      <a:noFill/>
                    </a:ln>
                  </pic:spPr>
                </pic:pic>
              </a:graphicData>
            </a:graphic>
          </wp:inline>
        </w:drawing>
      </w:r>
    </w:p>
    <w:p w:rsidR="008162D5" w:rsidRDefault="008162D5" w:rsidP="008162D5">
      <w:pPr>
        <w:rPr>
          <w:rFonts w:eastAsia="Arial"/>
          <w:bCs/>
        </w:rPr>
      </w:pPr>
      <w:r>
        <w:rPr>
          <w:rFonts w:eastAsia="Arial"/>
          <w:bCs/>
        </w:rPr>
        <w:t xml:space="preserve">                   </w:t>
      </w:r>
      <w:r w:rsidRPr="00E5559E">
        <w:rPr>
          <w:rFonts w:eastAsia="Arial"/>
          <w:bCs/>
        </w:rPr>
        <w:t>Stabil</w:t>
      </w:r>
      <w:r>
        <w:rPr>
          <w:rFonts w:eastAsia="Arial"/>
          <w:bCs/>
        </w:rPr>
        <w:t>er Verlauf                                                           Instabiler Verlauf</w:t>
      </w:r>
    </w:p>
    <w:p w:rsidR="008162D5" w:rsidRDefault="008162D5" w:rsidP="008162D5">
      <w:pPr>
        <w:rPr>
          <w:rFonts w:eastAsia="Arial"/>
          <w:bCs/>
        </w:rPr>
      </w:pPr>
    </w:p>
    <w:p w:rsidR="008162D5" w:rsidRDefault="008162D5" w:rsidP="008162D5">
      <w:pPr>
        <w:jc w:val="center"/>
        <w:rPr>
          <w:rFonts w:eastAsia="Arial"/>
          <w:bCs/>
        </w:rPr>
      </w:pPr>
      <w:r>
        <w:rPr>
          <w:rFonts w:eastAsia="Arial"/>
          <w:b/>
          <w:bCs/>
        </w:rPr>
        <w:t>Abb</w:t>
      </w:r>
      <w:r w:rsidRPr="002D5DA4">
        <w:rPr>
          <w:rFonts w:eastAsia="Arial"/>
          <w:b/>
          <w:bCs/>
        </w:rPr>
        <w:t>ild</w:t>
      </w:r>
      <w:r>
        <w:rPr>
          <w:rFonts w:eastAsia="Arial"/>
          <w:b/>
          <w:bCs/>
        </w:rPr>
        <w:t>ung 3-8</w:t>
      </w:r>
      <w:r>
        <w:rPr>
          <w:rFonts w:eastAsia="Arial"/>
          <w:bCs/>
        </w:rPr>
        <w:t xml:space="preserve"> Verlauf der Strömungsgröße </w:t>
      </w:r>
      <w:r w:rsidRPr="00477DCE">
        <w:rPr>
          <w:rFonts w:eastAsia="Arial"/>
          <w:b/>
          <w:bCs/>
          <w:i/>
        </w:rPr>
        <w:t>U</w:t>
      </w:r>
      <w:r>
        <w:rPr>
          <w:rFonts w:eastAsia="Arial"/>
          <w:b/>
          <w:bCs/>
          <w:i/>
        </w:rPr>
        <w:t xml:space="preserve"> </w:t>
      </w:r>
      <w:r>
        <w:rPr>
          <w:rFonts w:eastAsia="Arial"/>
          <w:bCs/>
        </w:rPr>
        <w:t xml:space="preserve">über </w:t>
      </w:r>
      <w:r w:rsidRPr="002A0DC9">
        <w:rPr>
          <w:rFonts w:eastAsia="Arial"/>
          <w:bCs/>
          <w:color w:val="FF0000"/>
        </w:rPr>
        <w:t>der</w:t>
      </w:r>
      <w:r>
        <w:rPr>
          <w:rFonts w:eastAsia="Arial"/>
          <w:bCs/>
        </w:rPr>
        <w:t xml:space="preserve"> Zeit für eine stabile und eine instabile Lösung</w:t>
      </w:r>
    </w:p>
    <w:p w:rsidR="008162D5" w:rsidRDefault="008162D5" w:rsidP="008162D5">
      <w:pPr>
        <w:jc w:val="center"/>
        <w:rPr>
          <w:rFonts w:eastAsia="Arial"/>
          <w:bCs/>
        </w:rPr>
      </w:pPr>
    </w:p>
    <w:p w:rsidR="008162D5" w:rsidRDefault="008162D5" w:rsidP="008162D5">
      <w:pPr>
        <w:jc w:val="center"/>
        <w:rPr>
          <w:rFonts w:eastAsia="Arial"/>
          <w:bCs/>
        </w:rPr>
      </w:pPr>
    </w:p>
    <w:p w:rsidR="008162D5" w:rsidRDefault="008162D5" w:rsidP="008162D5">
      <w:pPr>
        <w:jc w:val="both"/>
        <w:rPr>
          <w:rFonts w:eastAsia="Arial"/>
          <w:bCs/>
        </w:rPr>
      </w:pPr>
      <w:r>
        <w:rPr>
          <w:sz w:val="23"/>
          <w:szCs w:val="23"/>
        </w:rPr>
        <w:t>Ein numerisches Lösungsverfahren ist stabil, wenn die Fehler, die während des Lösungsprozesses auftreten, nicht angefacht werden. Für iterative Lösungsmethoden, wie sie auch im Rahmen dieser Arbeit verwendet werden, bedeutet Stabilität, dass die Iterationen nicht divergieren. Allgemein ist die Untersuchung der Stabilität sehr schwierig [Ferziger/Peric, 2008].</w:t>
      </w:r>
    </w:p>
    <w:p w:rsidR="008162D5" w:rsidRPr="00477DCE" w:rsidRDefault="008162D5" w:rsidP="008162D5">
      <w:pPr>
        <w:jc w:val="center"/>
        <w:rPr>
          <w:rFonts w:eastAsia="Arial"/>
          <w:bCs/>
        </w:rPr>
      </w:pPr>
    </w:p>
    <w:p w:rsidR="008162D5" w:rsidRPr="008028EA" w:rsidRDefault="008162D5" w:rsidP="008162D5">
      <w:pPr>
        <w:rPr>
          <w:rFonts w:ascii="Arial" w:eastAsia="Arial" w:hAnsi="Arial" w:cs="Arial"/>
          <w:bCs/>
        </w:rPr>
      </w:pPr>
    </w:p>
    <w:p w:rsidR="008162D5" w:rsidRDefault="008162D5" w:rsidP="008162D5">
      <w:pPr>
        <w:rPr>
          <w:rFonts w:eastAsia="Arial"/>
          <w:bCs/>
          <w:sz w:val="29"/>
          <w:szCs w:val="29"/>
        </w:rPr>
      </w:pPr>
      <w:r w:rsidRPr="00E61E29">
        <w:rPr>
          <w:rFonts w:eastAsia="Arial"/>
          <w:b/>
          <w:bCs/>
          <w:sz w:val="29"/>
          <w:szCs w:val="29"/>
        </w:rPr>
        <w:t>3.3.3 Konvergenz</w:t>
      </w:r>
    </w:p>
    <w:p w:rsidR="008162D5" w:rsidRPr="00076219" w:rsidRDefault="008162D5" w:rsidP="008162D5">
      <w:pPr>
        <w:rPr>
          <w:rFonts w:eastAsia="Arial"/>
          <w:bCs/>
          <w:sz w:val="8"/>
          <w:szCs w:val="8"/>
        </w:rPr>
      </w:pPr>
    </w:p>
    <w:p w:rsidR="008162D5" w:rsidRPr="003A1194" w:rsidRDefault="008162D5" w:rsidP="008162D5">
      <w:pPr>
        <w:jc w:val="both"/>
        <w:rPr>
          <w:rFonts w:eastAsia="Arial"/>
          <w:bCs/>
          <w:sz w:val="29"/>
          <w:szCs w:val="29"/>
        </w:rPr>
      </w:pPr>
      <w:r w:rsidRPr="00343523">
        <w:rPr>
          <w:rFonts w:eastAsia="Arial"/>
          <w:bCs/>
        </w:rPr>
        <w:t xml:space="preserve">Eine numerische Lösung ist konvergent, wenn sie die Differentialgleichung erfüllt. Dies wird z. B. bei Zeitschrittverfahren anhang des so genannten </w:t>
      </w:r>
      <w:r w:rsidRPr="00D06629">
        <w:rPr>
          <w:rFonts w:eastAsia="Arial"/>
          <w:bCs/>
          <w:i/>
        </w:rPr>
        <w:t>Residuums</w:t>
      </w:r>
      <w:r w:rsidRPr="00343523">
        <w:rPr>
          <w:rFonts w:eastAsia="Arial"/>
          <w:bCs/>
        </w:rPr>
        <w:t xml:space="preserve"> überprüft. Das </w:t>
      </w:r>
      <w:r w:rsidRPr="00D06629">
        <w:rPr>
          <w:rFonts w:eastAsia="Arial"/>
          <w:bCs/>
          <w:i/>
        </w:rPr>
        <w:t>Residuum</w:t>
      </w:r>
      <w:r w:rsidRPr="00343523">
        <w:rPr>
          <w:rFonts w:eastAsia="Arial"/>
          <w:bCs/>
        </w:rPr>
        <w:t xml:space="preserve"> ist ein Zahlenwert für jede Erhaltungsgleichung, der angibt, in wie weit die stationäre Erhaltungsgleichung erfüllt ist. Ist es um 4-5 Größenordnungen gesunken, so spricht man in der Praxis von einer konvergenten Lösung</w:t>
      </w:r>
      <w:r>
        <w:rPr>
          <w:rFonts w:eastAsia="Arial"/>
          <w:bCs/>
        </w:rPr>
        <w:t xml:space="preserve"> </w:t>
      </w:r>
      <w:r w:rsidRPr="00343523">
        <w:rPr>
          <w:rFonts w:eastAsia="Arial"/>
          <w:bCs/>
        </w:rPr>
        <w:t>(theoretisch müsste das Residuum gleich Null sein).</w:t>
      </w:r>
      <w:r w:rsidRPr="00D06629">
        <w:rPr>
          <w:rFonts w:eastAsia="Arial"/>
          <w:b/>
          <w:bCs/>
          <w:color w:val="FF0000"/>
        </w:rPr>
        <w:t>[8]</w:t>
      </w:r>
    </w:p>
    <w:p w:rsidR="008162D5" w:rsidRDefault="008162D5" w:rsidP="008162D5">
      <w:pPr>
        <w:jc w:val="both"/>
        <w:rPr>
          <w:rFonts w:eastAsia="Arial"/>
          <w:bCs/>
        </w:rPr>
      </w:pPr>
    </w:p>
    <w:p w:rsidR="008162D5" w:rsidRPr="0006652F" w:rsidRDefault="008162D5" w:rsidP="008162D5">
      <w:pPr>
        <w:autoSpaceDE w:val="0"/>
        <w:autoSpaceDN w:val="0"/>
        <w:adjustRightInd w:val="0"/>
        <w:rPr>
          <w:rFonts w:ascii="Arial" w:hAnsi="Arial" w:cs="Arial"/>
          <w:color w:val="000000"/>
          <w:sz w:val="23"/>
          <w:szCs w:val="23"/>
        </w:rPr>
      </w:pPr>
      <w:r w:rsidRPr="0006652F">
        <w:rPr>
          <w:rFonts w:ascii="Arial" w:hAnsi="Arial" w:cs="Arial"/>
          <w:color w:val="000000"/>
          <w:sz w:val="23"/>
          <w:szCs w:val="23"/>
        </w:rPr>
        <w:t xml:space="preserve">Notwendige Voraussetzungen für die Konvergenz einer numerischen Methode sind Konsistenz und Stabilität, welche in den vorherigen Abschnitten erläutert wurden. Strebt nun die Lösung der diskretisierten Gleichung bei unendlich kleinen Gitterabständen gegen die exakte Lösung der Gleichung, so ist die Methode konvergent [Ferziger/Peric, 2008]. Die Konvergenz lässt sich anhand verschiedener Residuen überprüfen. Diese sind Zahlenwerte, welche angeben, in wie weit die stationäre Erhaltungsgleichung erfüllt ist [Lecheler, 2011]. Das Konvergenzkriterium in dieser Simulation ist erfüllt, wenn die Residuen auf einen Wert von 0,0001 gesunken sind. </w:t>
      </w:r>
    </w:p>
    <w:p w:rsidR="008162D5" w:rsidRDefault="008162D5" w:rsidP="008162D5">
      <w:pPr>
        <w:jc w:val="both"/>
        <w:rPr>
          <w:rFonts w:ascii="Arial" w:hAnsi="Arial" w:cs="Arial"/>
          <w:color w:val="000000"/>
          <w:sz w:val="23"/>
          <w:szCs w:val="23"/>
        </w:rPr>
      </w:pPr>
      <w:r w:rsidRPr="0006652F">
        <w:rPr>
          <w:rFonts w:ascii="Arial" w:hAnsi="Arial" w:cs="Arial"/>
          <w:color w:val="000000"/>
          <w:sz w:val="23"/>
          <w:szCs w:val="23"/>
        </w:rPr>
        <w:t>Dem Anwender muss jedoch stets bewusst sein, dass nur eine Näherungslösung generiert wird und bei den einzelnen Schritten Fehler gemacht werden, über dessen Größe er sich im Klaren sein sollte [Prof. Dr.-Ing. Kaltenbach, 2013].</w:t>
      </w:r>
    </w:p>
    <w:p w:rsidR="008162D5" w:rsidRDefault="008162D5" w:rsidP="008162D5">
      <w:pPr>
        <w:jc w:val="both"/>
        <w:rPr>
          <w:rFonts w:ascii="Arial" w:hAnsi="Arial" w:cs="Arial"/>
          <w:color w:val="000000"/>
          <w:sz w:val="23"/>
          <w:szCs w:val="23"/>
        </w:rPr>
      </w:pPr>
    </w:p>
    <w:p w:rsidR="008162D5" w:rsidRDefault="008162D5" w:rsidP="008162D5">
      <w:pPr>
        <w:jc w:val="both"/>
        <w:rPr>
          <w:rFonts w:eastAsia="Arial"/>
          <w:bCs/>
        </w:rPr>
      </w:pPr>
    </w:p>
    <w:p w:rsidR="008162D5" w:rsidRDefault="008162D5" w:rsidP="008162D5">
      <w:pPr>
        <w:jc w:val="both"/>
        <w:rPr>
          <w:rFonts w:eastAsia="Arial"/>
          <w:bCs/>
        </w:rPr>
      </w:pPr>
      <w:r>
        <w:rPr>
          <w:noProof/>
          <w:shd w:val="clear" w:color="auto" w:fill="FFFFFF"/>
        </w:rPr>
        <w:drawing>
          <wp:inline distT="0" distB="0" distL="0" distR="0" wp14:anchorId="0474FD45" wp14:editId="1724EB74">
            <wp:extent cx="5334000" cy="1123950"/>
            <wp:effectExtent l="0" t="0" r="0"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1123950"/>
                    </a:xfrm>
                    <a:prstGeom prst="rect">
                      <a:avLst/>
                    </a:prstGeom>
                    <a:noFill/>
                    <a:ln>
                      <a:noFill/>
                    </a:ln>
                  </pic:spPr>
                </pic:pic>
              </a:graphicData>
            </a:graphic>
          </wp:inline>
        </w:drawing>
      </w:r>
    </w:p>
    <w:p w:rsidR="008162D5" w:rsidRDefault="008162D5" w:rsidP="008162D5">
      <w:pPr>
        <w:jc w:val="both"/>
        <w:rPr>
          <w:rFonts w:eastAsia="Arial"/>
          <w:bCs/>
        </w:rPr>
      </w:pPr>
      <w:r>
        <w:rPr>
          <w:rFonts w:eastAsia="Arial"/>
          <w:bCs/>
          <w:noProof/>
        </w:rPr>
        <w:drawing>
          <wp:inline distT="0" distB="0" distL="0" distR="0" wp14:anchorId="7E697B22" wp14:editId="2FA5B7D2">
            <wp:extent cx="4467225" cy="194310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1943100"/>
                    </a:xfrm>
                    <a:prstGeom prst="rect">
                      <a:avLst/>
                    </a:prstGeom>
                    <a:noFill/>
                    <a:ln>
                      <a:noFill/>
                    </a:ln>
                  </pic:spPr>
                </pic:pic>
              </a:graphicData>
            </a:graphic>
          </wp:inline>
        </w:drawing>
      </w:r>
    </w:p>
    <w:p w:rsidR="008162D5" w:rsidRDefault="008162D5" w:rsidP="008162D5">
      <w:pPr>
        <w:jc w:val="both"/>
        <w:rPr>
          <w:rFonts w:eastAsia="Arial"/>
          <w:bCs/>
        </w:rPr>
      </w:pPr>
    </w:p>
    <w:p w:rsidR="008162D5" w:rsidRDefault="008162D5" w:rsidP="008162D5">
      <w:pPr>
        <w:jc w:val="both"/>
        <w:rPr>
          <w:rFonts w:eastAsia="Arial"/>
          <w:bCs/>
        </w:rPr>
      </w:pPr>
    </w:p>
    <w:p w:rsidR="008162D5" w:rsidRDefault="008162D5" w:rsidP="008162D5">
      <w:pPr>
        <w:jc w:val="both"/>
        <w:rPr>
          <w:rFonts w:eastAsia="Arial"/>
          <w:bCs/>
        </w:rPr>
      </w:pPr>
    </w:p>
    <w:p w:rsidR="008162D5" w:rsidRPr="003A1194" w:rsidRDefault="008162D5" w:rsidP="008162D5">
      <w:pPr>
        <w:jc w:val="both"/>
        <w:rPr>
          <w:rFonts w:eastAsia="Arial"/>
          <w:bCs/>
        </w:rPr>
      </w:pPr>
    </w:p>
    <w:p w:rsidR="008162D5" w:rsidRDefault="008162D5" w:rsidP="008162D5">
      <w:pPr>
        <w:rPr>
          <w:rFonts w:eastAsia="Arial"/>
          <w:b/>
          <w:bCs/>
          <w:sz w:val="33"/>
          <w:szCs w:val="33"/>
        </w:rPr>
      </w:pPr>
      <w:r w:rsidRPr="004D7981">
        <w:rPr>
          <w:rFonts w:eastAsia="Arial"/>
          <w:b/>
          <w:bCs/>
          <w:sz w:val="33"/>
          <w:szCs w:val="33"/>
        </w:rPr>
        <w:t>3.4 AVL Fire – Grundlagen und Bewertung</w:t>
      </w:r>
    </w:p>
    <w:p w:rsidR="008162D5" w:rsidRPr="00076219" w:rsidRDefault="008162D5" w:rsidP="008162D5">
      <w:pPr>
        <w:jc w:val="both"/>
        <w:rPr>
          <w:rFonts w:eastAsia="Arial"/>
          <w:bCs/>
          <w:sz w:val="14"/>
          <w:szCs w:val="14"/>
        </w:rPr>
      </w:pPr>
    </w:p>
    <w:p w:rsidR="008162D5" w:rsidRDefault="008162D5" w:rsidP="008162D5">
      <w:pPr>
        <w:jc w:val="both"/>
        <w:rPr>
          <w:bCs/>
        </w:rPr>
      </w:pPr>
      <w:r w:rsidRPr="00524AA6">
        <w:rPr>
          <w:rFonts w:eastAsia="Arial"/>
          <w:bCs/>
        </w:rPr>
        <w:t xml:space="preserve">AVL FIRE </w:t>
      </w:r>
      <w:r>
        <w:rPr>
          <w:rFonts w:eastAsia="Arial"/>
          <w:bCs/>
        </w:rPr>
        <w:t xml:space="preserve">ist eine Software, die verschieden Typen von Netzen erstellt, bewertet und simuliert. Die numerischen Verfahren zur Diskretisierung und Modellierung der Turbulenz, die wir bisher besprochen haben, werden implementiert. Standardmäßig wird das </w:t>
      </w:r>
      <w:r w:rsidRPr="00524AA6">
        <w:rPr>
          <w:bCs/>
        </w:rPr>
        <w:t>k-ζ-f</w:t>
      </w:r>
      <w:r>
        <w:rPr>
          <w:bCs/>
        </w:rPr>
        <w:t xml:space="preserve"> Modell für die Wirbelviskositätsturbulenzmodellierung und die </w:t>
      </w:r>
      <w:r w:rsidRPr="00D06629">
        <w:rPr>
          <w:bCs/>
          <w:i/>
        </w:rPr>
        <w:t>Finite-Volumen-Methode</w:t>
      </w:r>
      <w:r>
        <w:rPr>
          <w:bCs/>
        </w:rPr>
        <w:t xml:space="preserve"> (FV) für die Art der Diskretisierung angewendet.</w:t>
      </w:r>
    </w:p>
    <w:p w:rsidR="008162D5" w:rsidRPr="00F17E0B" w:rsidRDefault="008162D5" w:rsidP="008162D5">
      <w:pPr>
        <w:jc w:val="both"/>
        <w:rPr>
          <w:bCs/>
        </w:rPr>
      </w:pPr>
      <w:r>
        <w:rPr>
          <w:bCs/>
        </w:rPr>
        <w:t>Außerdem bietet AVL FIRE viele verschiedenen Möglichkeiten, um Netze zu erstellen – FAME Engine, FAME Engine Plus, Advanced Hybrid, FAME Hexa und ESE Engine. Für sich nicht bewegende Netze wie zum Beispiel Einlass- und Auslasskanäle sind FAME Engine, Advanced Hybrid und FAME Hexa besser geeignet. Während für sich bewegende Netze wie z.B. Motorbrennraum, sind FAME Engine Plus und ESE Engine besser geeignet. Die Bewertung der Netze wird ausschließlich mit AVL FIRE Workflow Manager durchgeführt.</w:t>
      </w:r>
    </w:p>
    <w:p w:rsidR="00900AF1" w:rsidRPr="008162D5" w:rsidRDefault="00900AF1" w:rsidP="00F05CCA">
      <w:pPr>
        <w:autoSpaceDE w:val="0"/>
        <w:autoSpaceDN w:val="0"/>
        <w:adjustRightInd w:val="0"/>
        <w:spacing w:after="0" w:line="240" w:lineRule="auto"/>
        <w:rPr>
          <w:rFonts w:ascii="Times New Roman" w:hAnsi="Times New Roman" w:cs="Times New Roman"/>
        </w:rPr>
      </w:pPr>
    </w:p>
    <w:sectPr w:rsidR="00900AF1" w:rsidRPr="00816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DejaVu Sans">
    <w:altName w:val="Arial"/>
    <w:panose1 w:val="00000000000000000000"/>
    <w:charset w:val="EE"/>
    <w:family w:val="swiss"/>
    <w:notTrueType/>
    <w:pitch w:val="default"/>
    <w:sig w:usb0="00000005" w:usb1="00000000" w:usb2="00000000" w:usb3="00000000" w:csb0="00000002" w:csb1="00000000"/>
  </w:font>
  <w:font w:name="MinionPro-Regular">
    <w:altName w:val="MS Gothic"/>
    <w:panose1 w:val="00000000000000000000"/>
    <w:charset w:val="80"/>
    <w:family w:val="auto"/>
    <w:notTrueType/>
    <w:pitch w:val="default"/>
    <w:sig w:usb0="00000003" w:usb1="08070000" w:usb2="00000010" w:usb3="00000000" w:csb0="0002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Roman12-Italic">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7976"/>
    <w:multiLevelType w:val="hybridMultilevel"/>
    <w:tmpl w:val="F4FAB40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nsid w:val="07712BEC"/>
    <w:multiLevelType w:val="multilevel"/>
    <w:tmpl w:val="EC60BE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66086E"/>
    <w:multiLevelType w:val="hybridMultilevel"/>
    <w:tmpl w:val="3EE2C1FA"/>
    <w:lvl w:ilvl="0" w:tplc="33C810FE">
      <w:start w:val="1"/>
      <w:numFmt w:val="bullet"/>
      <w:lvlText w:val="•"/>
      <w:lvlJc w:val="left"/>
      <w:pPr>
        <w:tabs>
          <w:tab w:val="num" w:pos="720"/>
        </w:tabs>
        <w:ind w:left="720" w:hanging="360"/>
      </w:pPr>
      <w:rPr>
        <w:rFonts w:ascii="Arial" w:hAnsi="Arial" w:hint="default"/>
      </w:rPr>
    </w:lvl>
    <w:lvl w:ilvl="1" w:tplc="5F2C7B6C">
      <w:start w:val="1"/>
      <w:numFmt w:val="bullet"/>
      <w:lvlText w:val="•"/>
      <w:lvlJc w:val="left"/>
      <w:pPr>
        <w:tabs>
          <w:tab w:val="num" w:pos="1440"/>
        </w:tabs>
        <w:ind w:left="1440" w:hanging="360"/>
      </w:pPr>
      <w:rPr>
        <w:rFonts w:ascii="Arial" w:hAnsi="Arial" w:hint="default"/>
      </w:rPr>
    </w:lvl>
    <w:lvl w:ilvl="2" w:tplc="713ECF26" w:tentative="1">
      <w:start w:val="1"/>
      <w:numFmt w:val="bullet"/>
      <w:lvlText w:val="•"/>
      <w:lvlJc w:val="left"/>
      <w:pPr>
        <w:tabs>
          <w:tab w:val="num" w:pos="2160"/>
        </w:tabs>
        <w:ind w:left="2160" w:hanging="360"/>
      </w:pPr>
      <w:rPr>
        <w:rFonts w:ascii="Arial" w:hAnsi="Arial" w:hint="default"/>
      </w:rPr>
    </w:lvl>
    <w:lvl w:ilvl="3" w:tplc="9F6EBEA0" w:tentative="1">
      <w:start w:val="1"/>
      <w:numFmt w:val="bullet"/>
      <w:lvlText w:val="•"/>
      <w:lvlJc w:val="left"/>
      <w:pPr>
        <w:tabs>
          <w:tab w:val="num" w:pos="2880"/>
        </w:tabs>
        <w:ind w:left="2880" w:hanging="360"/>
      </w:pPr>
      <w:rPr>
        <w:rFonts w:ascii="Arial" w:hAnsi="Arial" w:hint="default"/>
      </w:rPr>
    </w:lvl>
    <w:lvl w:ilvl="4" w:tplc="71A2EE06" w:tentative="1">
      <w:start w:val="1"/>
      <w:numFmt w:val="bullet"/>
      <w:lvlText w:val="•"/>
      <w:lvlJc w:val="left"/>
      <w:pPr>
        <w:tabs>
          <w:tab w:val="num" w:pos="3600"/>
        </w:tabs>
        <w:ind w:left="3600" w:hanging="360"/>
      </w:pPr>
      <w:rPr>
        <w:rFonts w:ascii="Arial" w:hAnsi="Arial" w:hint="default"/>
      </w:rPr>
    </w:lvl>
    <w:lvl w:ilvl="5" w:tplc="06C29A86" w:tentative="1">
      <w:start w:val="1"/>
      <w:numFmt w:val="bullet"/>
      <w:lvlText w:val="•"/>
      <w:lvlJc w:val="left"/>
      <w:pPr>
        <w:tabs>
          <w:tab w:val="num" w:pos="4320"/>
        </w:tabs>
        <w:ind w:left="4320" w:hanging="360"/>
      </w:pPr>
      <w:rPr>
        <w:rFonts w:ascii="Arial" w:hAnsi="Arial" w:hint="default"/>
      </w:rPr>
    </w:lvl>
    <w:lvl w:ilvl="6" w:tplc="A1A85634" w:tentative="1">
      <w:start w:val="1"/>
      <w:numFmt w:val="bullet"/>
      <w:lvlText w:val="•"/>
      <w:lvlJc w:val="left"/>
      <w:pPr>
        <w:tabs>
          <w:tab w:val="num" w:pos="5040"/>
        </w:tabs>
        <w:ind w:left="5040" w:hanging="360"/>
      </w:pPr>
      <w:rPr>
        <w:rFonts w:ascii="Arial" w:hAnsi="Arial" w:hint="default"/>
      </w:rPr>
    </w:lvl>
    <w:lvl w:ilvl="7" w:tplc="8E060808" w:tentative="1">
      <w:start w:val="1"/>
      <w:numFmt w:val="bullet"/>
      <w:lvlText w:val="•"/>
      <w:lvlJc w:val="left"/>
      <w:pPr>
        <w:tabs>
          <w:tab w:val="num" w:pos="5760"/>
        </w:tabs>
        <w:ind w:left="5760" w:hanging="360"/>
      </w:pPr>
      <w:rPr>
        <w:rFonts w:ascii="Arial" w:hAnsi="Arial" w:hint="default"/>
      </w:rPr>
    </w:lvl>
    <w:lvl w:ilvl="8" w:tplc="6EF08FD4" w:tentative="1">
      <w:start w:val="1"/>
      <w:numFmt w:val="bullet"/>
      <w:lvlText w:val="•"/>
      <w:lvlJc w:val="left"/>
      <w:pPr>
        <w:tabs>
          <w:tab w:val="num" w:pos="6480"/>
        </w:tabs>
        <w:ind w:left="6480" w:hanging="360"/>
      </w:pPr>
      <w:rPr>
        <w:rFonts w:ascii="Arial" w:hAnsi="Arial" w:hint="default"/>
      </w:rPr>
    </w:lvl>
  </w:abstractNum>
  <w:abstractNum w:abstractNumId="3">
    <w:nsid w:val="10DA306F"/>
    <w:multiLevelType w:val="hybridMultilevel"/>
    <w:tmpl w:val="630C1D6C"/>
    <w:lvl w:ilvl="0" w:tplc="459600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192619"/>
    <w:multiLevelType w:val="hybridMultilevel"/>
    <w:tmpl w:val="529CB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9F189E"/>
    <w:multiLevelType w:val="hybridMultilevel"/>
    <w:tmpl w:val="3A206218"/>
    <w:lvl w:ilvl="0" w:tplc="CD40B154">
      <w:start w:val="1"/>
      <w:numFmt w:val="bullet"/>
      <w:lvlText w:val="•"/>
      <w:lvlJc w:val="left"/>
      <w:pPr>
        <w:tabs>
          <w:tab w:val="num" w:pos="720"/>
        </w:tabs>
        <w:ind w:left="720" w:hanging="360"/>
      </w:pPr>
      <w:rPr>
        <w:rFonts w:ascii="Arial" w:hAnsi="Arial" w:hint="default"/>
      </w:rPr>
    </w:lvl>
    <w:lvl w:ilvl="1" w:tplc="9914129C" w:tentative="1">
      <w:start w:val="1"/>
      <w:numFmt w:val="bullet"/>
      <w:lvlText w:val="•"/>
      <w:lvlJc w:val="left"/>
      <w:pPr>
        <w:tabs>
          <w:tab w:val="num" w:pos="1440"/>
        </w:tabs>
        <w:ind w:left="1440" w:hanging="360"/>
      </w:pPr>
      <w:rPr>
        <w:rFonts w:ascii="Arial" w:hAnsi="Arial" w:hint="default"/>
      </w:rPr>
    </w:lvl>
    <w:lvl w:ilvl="2" w:tplc="33E2E092" w:tentative="1">
      <w:start w:val="1"/>
      <w:numFmt w:val="bullet"/>
      <w:lvlText w:val="•"/>
      <w:lvlJc w:val="left"/>
      <w:pPr>
        <w:tabs>
          <w:tab w:val="num" w:pos="2160"/>
        </w:tabs>
        <w:ind w:left="2160" w:hanging="360"/>
      </w:pPr>
      <w:rPr>
        <w:rFonts w:ascii="Arial" w:hAnsi="Arial" w:hint="default"/>
      </w:rPr>
    </w:lvl>
    <w:lvl w:ilvl="3" w:tplc="BBA0A264" w:tentative="1">
      <w:start w:val="1"/>
      <w:numFmt w:val="bullet"/>
      <w:lvlText w:val="•"/>
      <w:lvlJc w:val="left"/>
      <w:pPr>
        <w:tabs>
          <w:tab w:val="num" w:pos="2880"/>
        </w:tabs>
        <w:ind w:left="2880" w:hanging="360"/>
      </w:pPr>
      <w:rPr>
        <w:rFonts w:ascii="Arial" w:hAnsi="Arial" w:hint="default"/>
      </w:rPr>
    </w:lvl>
    <w:lvl w:ilvl="4" w:tplc="56404258" w:tentative="1">
      <w:start w:val="1"/>
      <w:numFmt w:val="bullet"/>
      <w:lvlText w:val="•"/>
      <w:lvlJc w:val="left"/>
      <w:pPr>
        <w:tabs>
          <w:tab w:val="num" w:pos="3600"/>
        </w:tabs>
        <w:ind w:left="3600" w:hanging="360"/>
      </w:pPr>
      <w:rPr>
        <w:rFonts w:ascii="Arial" w:hAnsi="Arial" w:hint="default"/>
      </w:rPr>
    </w:lvl>
    <w:lvl w:ilvl="5" w:tplc="8BE0743A" w:tentative="1">
      <w:start w:val="1"/>
      <w:numFmt w:val="bullet"/>
      <w:lvlText w:val="•"/>
      <w:lvlJc w:val="left"/>
      <w:pPr>
        <w:tabs>
          <w:tab w:val="num" w:pos="4320"/>
        </w:tabs>
        <w:ind w:left="4320" w:hanging="360"/>
      </w:pPr>
      <w:rPr>
        <w:rFonts w:ascii="Arial" w:hAnsi="Arial" w:hint="default"/>
      </w:rPr>
    </w:lvl>
    <w:lvl w:ilvl="6" w:tplc="48C4FA92" w:tentative="1">
      <w:start w:val="1"/>
      <w:numFmt w:val="bullet"/>
      <w:lvlText w:val="•"/>
      <w:lvlJc w:val="left"/>
      <w:pPr>
        <w:tabs>
          <w:tab w:val="num" w:pos="5040"/>
        </w:tabs>
        <w:ind w:left="5040" w:hanging="360"/>
      </w:pPr>
      <w:rPr>
        <w:rFonts w:ascii="Arial" w:hAnsi="Arial" w:hint="default"/>
      </w:rPr>
    </w:lvl>
    <w:lvl w:ilvl="7" w:tplc="3E7CAC42" w:tentative="1">
      <w:start w:val="1"/>
      <w:numFmt w:val="bullet"/>
      <w:lvlText w:val="•"/>
      <w:lvlJc w:val="left"/>
      <w:pPr>
        <w:tabs>
          <w:tab w:val="num" w:pos="5760"/>
        </w:tabs>
        <w:ind w:left="5760" w:hanging="360"/>
      </w:pPr>
      <w:rPr>
        <w:rFonts w:ascii="Arial" w:hAnsi="Arial" w:hint="default"/>
      </w:rPr>
    </w:lvl>
    <w:lvl w:ilvl="8" w:tplc="EF7AC7E4" w:tentative="1">
      <w:start w:val="1"/>
      <w:numFmt w:val="bullet"/>
      <w:lvlText w:val="•"/>
      <w:lvlJc w:val="left"/>
      <w:pPr>
        <w:tabs>
          <w:tab w:val="num" w:pos="6480"/>
        </w:tabs>
        <w:ind w:left="6480" w:hanging="360"/>
      </w:pPr>
      <w:rPr>
        <w:rFonts w:ascii="Arial" w:hAnsi="Arial" w:hint="default"/>
      </w:rPr>
    </w:lvl>
  </w:abstractNum>
  <w:abstractNum w:abstractNumId="6">
    <w:nsid w:val="132B0B4F"/>
    <w:multiLevelType w:val="multilevel"/>
    <w:tmpl w:val="F3B2AA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0414E8"/>
    <w:multiLevelType w:val="hybridMultilevel"/>
    <w:tmpl w:val="020CD6DC"/>
    <w:lvl w:ilvl="0" w:tplc="C2EA18E2">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FF1105E"/>
    <w:multiLevelType w:val="hybridMultilevel"/>
    <w:tmpl w:val="1CE87BAE"/>
    <w:lvl w:ilvl="0" w:tplc="D3D2A51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207C6A2D"/>
    <w:multiLevelType w:val="hybridMultilevel"/>
    <w:tmpl w:val="AEC8BC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E45D32"/>
    <w:multiLevelType w:val="hybridMultilevel"/>
    <w:tmpl w:val="76F8789A"/>
    <w:lvl w:ilvl="0" w:tplc="10E6A562">
      <w:start w:val="1"/>
      <w:numFmt w:val="decimal"/>
      <w:lvlText w:val="[%1]"/>
      <w:lvlJc w:val="left"/>
    </w:lvl>
    <w:lvl w:ilvl="1" w:tplc="2746FA76">
      <w:numFmt w:val="decimal"/>
      <w:lvlText w:val=""/>
      <w:lvlJc w:val="left"/>
    </w:lvl>
    <w:lvl w:ilvl="2" w:tplc="3712FA7C">
      <w:numFmt w:val="decimal"/>
      <w:lvlText w:val=""/>
      <w:lvlJc w:val="left"/>
    </w:lvl>
    <w:lvl w:ilvl="3" w:tplc="164E10B4">
      <w:numFmt w:val="decimal"/>
      <w:lvlText w:val=""/>
      <w:lvlJc w:val="left"/>
    </w:lvl>
    <w:lvl w:ilvl="4" w:tplc="4CC44ED8">
      <w:numFmt w:val="decimal"/>
      <w:lvlText w:val=""/>
      <w:lvlJc w:val="left"/>
    </w:lvl>
    <w:lvl w:ilvl="5" w:tplc="24624C18">
      <w:numFmt w:val="decimal"/>
      <w:lvlText w:val=""/>
      <w:lvlJc w:val="left"/>
    </w:lvl>
    <w:lvl w:ilvl="6" w:tplc="A5D0C110">
      <w:numFmt w:val="decimal"/>
      <w:lvlText w:val=""/>
      <w:lvlJc w:val="left"/>
    </w:lvl>
    <w:lvl w:ilvl="7" w:tplc="19DC744A">
      <w:numFmt w:val="decimal"/>
      <w:lvlText w:val=""/>
      <w:lvlJc w:val="left"/>
    </w:lvl>
    <w:lvl w:ilvl="8" w:tplc="97A03A92">
      <w:numFmt w:val="decimal"/>
      <w:lvlText w:val=""/>
      <w:lvlJc w:val="left"/>
    </w:lvl>
  </w:abstractNum>
  <w:abstractNum w:abstractNumId="11">
    <w:nsid w:val="2DDA3B4F"/>
    <w:multiLevelType w:val="hybridMultilevel"/>
    <w:tmpl w:val="76F8789A"/>
    <w:lvl w:ilvl="0" w:tplc="10E6A562">
      <w:start w:val="1"/>
      <w:numFmt w:val="decimal"/>
      <w:lvlText w:val="[%1]"/>
      <w:lvlJc w:val="left"/>
    </w:lvl>
    <w:lvl w:ilvl="1" w:tplc="2746FA76">
      <w:numFmt w:val="decimal"/>
      <w:lvlText w:val=""/>
      <w:lvlJc w:val="left"/>
    </w:lvl>
    <w:lvl w:ilvl="2" w:tplc="3712FA7C">
      <w:numFmt w:val="decimal"/>
      <w:lvlText w:val=""/>
      <w:lvlJc w:val="left"/>
    </w:lvl>
    <w:lvl w:ilvl="3" w:tplc="164E10B4">
      <w:numFmt w:val="decimal"/>
      <w:lvlText w:val=""/>
      <w:lvlJc w:val="left"/>
    </w:lvl>
    <w:lvl w:ilvl="4" w:tplc="4CC44ED8">
      <w:numFmt w:val="decimal"/>
      <w:lvlText w:val=""/>
      <w:lvlJc w:val="left"/>
    </w:lvl>
    <w:lvl w:ilvl="5" w:tplc="24624C18">
      <w:numFmt w:val="decimal"/>
      <w:lvlText w:val=""/>
      <w:lvlJc w:val="left"/>
    </w:lvl>
    <w:lvl w:ilvl="6" w:tplc="A5D0C110">
      <w:numFmt w:val="decimal"/>
      <w:lvlText w:val=""/>
      <w:lvlJc w:val="left"/>
    </w:lvl>
    <w:lvl w:ilvl="7" w:tplc="19DC744A">
      <w:numFmt w:val="decimal"/>
      <w:lvlText w:val=""/>
      <w:lvlJc w:val="left"/>
    </w:lvl>
    <w:lvl w:ilvl="8" w:tplc="97A03A92">
      <w:numFmt w:val="decimal"/>
      <w:lvlText w:val=""/>
      <w:lvlJc w:val="left"/>
    </w:lvl>
  </w:abstractNum>
  <w:abstractNum w:abstractNumId="12">
    <w:nsid w:val="3BEA4463"/>
    <w:multiLevelType w:val="hybridMultilevel"/>
    <w:tmpl w:val="46F81C60"/>
    <w:lvl w:ilvl="0" w:tplc="0CDCAEA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5731D33"/>
    <w:multiLevelType w:val="multilevel"/>
    <w:tmpl w:val="0402001D"/>
    <w:numStyleLink w:val="Style1"/>
  </w:abstractNum>
  <w:abstractNum w:abstractNumId="14">
    <w:nsid w:val="47386A2B"/>
    <w:multiLevelType w:val="multilevel"/>
    <w:tmpl w:val="0402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decimal"/>
      <w:lvlText w:val="(%6)"/>
      <w:lvlJc w:val="left"/>
      <w:pPr>
        <w:ind w:left="2160" w:hanging="360"/>
      </w:pPr>
      <w:rPr>
        <w:rFonts w:ascii="Times New Roman" w:hAnsi="Times New Roman"/>
        <w:sz w:val="22"/>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D672B68"/>
    <w:multiLevelType w:val="multilevel"/>
    <w:tmpl w:val="87BCB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FD6095"/>
    <w:multiLevelType w:val="multilevel"/>
    <w:tmpl w:val="FD0676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1A3321"/>
    <w:multiLevelType w:val="multilevel"/>
    <w:tmpl w:val="B532D306"/>
    <w:lvl w:ilvl="0">
      <w:start w:val="1"/>
      <w:numFmt w:val="decimal"/>
      <w:lvlText w:val="%1."/>
      <w:lvlJc w:val="center"/>
      <w:pPr>
        <w:ind w:left="357" w:hanging="187"/>
      </w:pPr>
      <w:rPr>
        <w:rFonts w:hint="default"/>
      </w:rPr>
    </w:lvl>
    <w:lvl w:ilvl="1">
      <w:start w:val="1"/>
      <w:numFmt w:val="decimal"/>
      <w:lvlText w:val="%1.%2"/>
      <w:lvlJc w:val="center"/>
      <w:pPr>
        <w:ind w:left="792" w:hanging="432"/>
      </w:pPr>
      <w:rPr>
        <w:rFonts w:hint="default"/>
      </w:rPr>
    </w:lvl>
    <w:lvl w:ilvl="2">
      <w:start w:val="1"/>
      <w:numFmt w:val="decimal"/>
      <w:pStyle w:val="TOC1"/>
      <w:lvlText w:val="%1.%2.%3"/>
      <w:lvlJc w:val="center"/>
      <w:pPr>
        <w:ind w:left="1224" w:hanging="504"/>
      </w:pPr>
      <w:rPr>
        <w:rFonts w:hint="default"/>
      </w:rPr>
    </w:lvl>
    <w:lvl w:ilvl="3">
      <w:start w:val="1"/>
      <w:numFmt w:val="decimal"/>
      <w:lvlText w:val="%1.%2.%3.%4"/>
      <w:lvlJc w:val="center"/>
      <w:pPr>
        <w:ind w:left="1728" w:hanging="648"/>
      </w:pPr>
      <w:rPr>
        <w:rFonts w:hint="default"/>
      </w:rPr>
    </w:lvl>
    <w:lvl w:ilvl="4">
      <w:start w:val="1"/>
      <w:numFmt w:val="decimal"/>
      <w:lvlText w:val="%1.%2.%3.%4.%5"/>
      <w:lvlJc w:val="center"/>
      <w:pPr>
        <w:ind w:left="2232" w:hanging="792"/>
      </w:pPr>
      <w:rPr>
        <w:rFonts w:hint="default"/>
      </w:rPr>
    </w:lvl>
    <w:lvl w:ilvl="5">
      <w:start w:val="1"/>
      <w:numFmt w:val="decimal"/>
      <w:lvlText w:val="%1.%2.%3.%4.%5.%6"/>
      <w:lvlJc w:val="center"/>
      <w:pPr>
        <w:ind w:left="2736" w:hanging="936"/>
      </w:pPr>
      <w:rPr>
        <w:rFonts w:hint="default"/>
      </w:rPr>
    </w:lvl>
    <w:lvl w:ilvl="6">
      <w:start w:val="1"/>
      <w:numFmt w:val="decimal"/>
      <w:lvlText w:val="%1.%2.%3.%4.%5.%6.%7"/>
      <w:lvlJc w:val="center"/>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DE77C6"/>
    <w:multiLevelType w:val="multilevel"/>
    <w:tmpl w:val="EC60BE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3216FC"/>
    <w:multiLevelType w:val="multilevel"/>
    <w:tmpl w:val="BC160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C51E76"/>
    <w:multiLevelType w:val="multilevel"/>
    <w:tmpl w:val="AF7CA0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BA16BE5"/>
    <w:multiLevelType w:val="hybridMultilevel"/>
    <w:tmpl w:val="252674AE"/>
    <w:lvl w:ilvl="0" w:tplc="62C6D9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C6F4A5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3F7277"/>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323074"/>
    <w:multiLevelType w:val="hybridMultilevel"/>
    <w:tmpl w:val="C408F134"/>
    <w:lvl w:ilvl="0" w:tplc="17989D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A0A5ADD"/>
    <w:multiLevelType w:val="multilevel"/>
    <w:tmpl w:val="5FAA6B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B0449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7D10D0"/>
    <w:multiLevelType w:val="hybridMultilevel"/>
    <w:tmpl w:val="416EADEC"/>
    <w:lvl w:ilvl="0" w:tplc="AC1E6F5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4496E62"/>
    <w:multiLevelType w:val="hybridMultilevel"/>
    <w:tmpl w:val="71E4A81E"/>
    <w:lvl w:ilvl="0" w:tplc="CDFE1E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6637D5F"/>
    <w:multiLevelType w:val="multilevel"/>
    <w:tmpl w:val="DE6EC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2"/>
  </w:num>
  <w:num w:numId="4">
    <w:abstractNumId w:val="5"/>
  </w:num>
  <w:num w:numId="5">
    <w:abstractNumId w:val="28"/>
  </w:num>
  <w:num w:numId="6">
    <w:abstractNumId w:val="21"/>
  </w:num>
  <w:num w:numId="7">
    <w:abstractNumId w:val="24"/>
  </w:num>
  <w:num w:numId="8">
    <w:abstractNumId w:val="3"/>
  </w:num>
  <w:num w:numId="9">
    <w:abstractNumId w:val="29"/>
  </w:num>
  <w:num w:numId="10">
    <w:abstractNumId w:val="9"/>
  </w:num>
  <w:num w:numId="11">
    <w:abstractNumId w:val="4"/>
  </w:num>
  <w:num w:numId="12">
    <w:abstractNumId w:val="11"/>
  </w:num>
  <w:num w:numId="13">
    <w:abstractNumId w:val="7"/>
  </w:num>
  <w:num w:numId="14">
    <w:abstractNumId w:val="12"/>
  </w:num>
  <w:num w:numId="15">
    <w:abstractNumId w:val="27"/>
  </w:num>
  <w:num w:numId="16">
    <w:abstractNumId w:val="8"/>
  </w:num>
  <w:num w:numId="17">
    <w:abstractNumId w:val="18"/>
  </w:num>
  <w:num w:numId="18">
    <w:abstractNumId w:val="1"/>
  </w:num>
  <w:num w:numId="19">
    <w:abstractNumId w:val="6"/>
  </w:num>
  <w:num w:numId="20">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6"/>
    <w:lvlOverride w:ilvl="0">
      <w:startOverride w:val="1"/>
      <w:lvl w:ilvl="0">
        <w:start w:val="1"/>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23">
    <w:abstractNumId w:val="22"/>
  </w:num>
  <w:num w:numId="24">
    <w:abstractNumId w:val="20"/>
  </w:num>
  <w:num w:numId="25">
    <w:abstractNumId w:val="16"/>
  </w:num>
  <w:num w:numId="26">
    <w:abstractNumId w:val="14"/>
  </w:num>
  <w:num w:numId="27">
    <w:abstractNumId w:val="13"/>
  </w:num>
  <w:num w:numId="28">
    <w:abstractNumId w:val="15"/>
  </w:num>
  <w:num w:numId="29">
    <w:abstractNumId w:val="23"/>
  </w:num>
  <w:num w:numId="30">
    <w:abstractNumId w:val="19"/>
  </w:num>
  <w:num w:numId="31">
    <w:abstractNumId w:val="26"/>
  </w:num>
  <w:num w:numId="32">
    <w:abstractNumId w:val="2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ED0"/>
    <w:rsid w:val="00000B17"/>
    <w:rsid w:val="00004D0B"/>
    <w:rsid w:val="00012D12"/>
    <w:rsid w:val="00012F22"/>
    <w:rsid w:val="00032C09"/>
    <w:rsid w:val="0004152F"/>
    <w:rsid w:val="00064B86"/>
    <w:rsid w:val="000737A8"/>
    <w:rsid w:val="0007542D"/>
    <w:rsid w:val="00077F2C"/>
    <w:rsid w:val="00077FF3"/>
    <w:rsid w:val="000851C7"/>
    <w:rsid w:val="000A2269"/>
    <w:rsid w:val="000A5A04"/>
    <w:rsid w:val="000C3A94"/>
    <w:rsid w:val="000D0430"/>
    <w:rsid w:val="000D063E"/>
    <w:rsid w:val="000F5DC5"/>
    <w:rsid w:val="000F6DE4"/>
    <w:rsid w:val="00136437"/>
    <w:rsid w:val="0017352B"/>
    <w:rsid w:val="001A6F11"/>
    <w:rsid w:val="001B0A66"/>
    <w:rsid w:val="001C6ED1"/>
    <w:rsid w:val="001F52DF"/>
    <w:rsid w:val="001F7119"/>
    <w:rsid w:val="00204C6F"/>
    <w:rsid w:val="002349DB"/>
    <w:rsid w:val="00234D00"/>
    <w:rsid w:val="00241B44"/>
    <w:rsid w:val="00250CA5"/>
    <w:rsid w:val="00257CCC"/>
    <w:rsid w:val="0026596C"/>
    <w:rsid w:val="002835A5"/>
    <w:rsid w:val="002A6C8D"/>
    <w:rsid w:val="002E06F6"/>
    <w:rsid w:val="002F4151"/>
    <w:rsid w:val="00302C50"/>
    <w:rsid w:val="003065D6"/>
    <w:rsid w:val="003155BC"/>
    <w:rsid w:val="0031605A"/>
    <w:rsid w:val="00334B4E"/>
    <w:rsid w:val="003610EF"/>
    <w:rsid w:val="00392385"/>
    <w:rsid w:val="003A4A46"/>
    <w:rsid w:val="003A4D28"/>
    <w:rsid w:val="003D0E61"/>
    <w:rsid w:val="003D2935"/>
    <w:rsid w:val="003E6AE0"/>
    <w:rsid w:val="00411CE9"/>
    <w:rsid w:val="004159DF"/>
    <w:rsid w:val="00424C6A"/>
    <w:rsid w:val="00433DF0"/>
    <w:rsid w:val="0055349D"/>
    <w:rsid w:val="0057446B"/>
    <w:rsid w:val="005800F9"/>
    <w:rsid w:val="00593C04"/>
    <w:rsid w:val="00594D9E"/>
    <w:rsid w:val="005970A7"/>
    <w:rsid w:val="005B2F6B"/>
    <w:rsid w:val="005F78A9"/>
    <w:rsid w:val="00626216"/>
    <w:rsid w:val="00633BB0"/>
    <w:rsid w:val="006D2717"/>
    <w:rsid w:val="006E7844"/>
    <w:rsid w:val="006F7629"/>
    <w:rsid w:val="0071076B"/>
    <w:rsid w:val="00722E89"/>
    <w:rsid w:val="00735341"/>
    <w:rsid w:val="00773CB7"/>
    <w:rsid w:val="00774DCF"/>
    <w:rsid w:val="007966B9"/>
    <w:rsid w:val="007A3C30"/>
    <w:rsid w:val="007C14F7"/>
    <w:rsid w:val="007C7510"/>
    <w:rsid w:val="007F5D5F"/>
    <w:rsid w:val="008107F7"/>
    <w:rsid w:val="008162D5"/>
    <w:rsid w:val="00816678"/>
    <w:rsid w:val="00822B23"/>
    <w:rsid w:val="008309DE"/>
    <w:rsid w:val="00842635"/>
    <w:rsid w:val="00843905"/>
    <w:rsid w:val="0085373C"/>
    <w:rsid w:val="00877249"/>
    <w:rsid w:val="00882ACD"/>
    <w:rsid w:val="00884E43"/>
    <w:rsid w:val="00886217"/>
    <w:rsid w:val="008C647A"/>
    <w:rsid w:val="008D09E4"/>
    <w:rsid w:val="008D44F4"/>
    <w:rsid w:val="008F520C"/>
    <w:rsid w:val="008F66A2"/>
    <w:rsid w:val="00900AF1"/>
    <w:rsid w:val="009049F8"/>
    <w:rsid w:val="00911913"/>
    <w:rsid w:val="00913A32"/>
    <w:rsid w:val="00941098"/>
    <w:rsid w:val="009562BD"/>
    <w:rsid w:val="009653BF"/>
    <w:rsid w:val="009A7393"/>
    <w:rsid w:val="009B7FF6"/>
    <w:rsid w:val="009C6A4B"/>
    <w:rsid w:val="009F2AC7"/>
    <w:rsid w:val="00A20C76"/>
    <w:rsid w:val="00A27C6E"/>
    <w:rsid w:val="00A47640"/>
    <w:rsid w:val="00A60593"/>
    <w:rsid w:val="00A622A0"/>
    <w:rsid w:val="00A76080"/>
    <w:rsid w:val="00A84E0D"/>
    <w:rsid w:val="00A94F8F"/>
    <w:rsid w:val="00AB1622"/>
    <w:rsid w:val="00AD1577"/>
    <w:rsid w:val="00AD1A92"/>
    <w:rsid w:val="00AD58E0"/>
    <w:rsid w:val="00AE0E5D"/>
    <w:rsid w:val="00AE21DE"/>
    <w:rsid w:val="00B0109C"/>
    <w:rsid w:val="00B054FB"/>
    <w:rsid w:val="00B05E58"/>
    <w:rsid w:val="00B060AA"/>
    <w:rsid w:val="00B2192B"/>
    <w:rsid w:val="00B47A9B"/>
    <w:rsid w:val="00B54EC8"/>
    <w:rsid w:val="00B9637A"/>
    <w:rsid w:val="00B965D1"/>
    <w:rsid w:val="00BA16A3"/>
    <w:rsid w:val="00BA34BC"/>
    <w:rsid w:val="00BD4BCA"/>
    <w:rsid w:val="00BE3C87"/>
    <w:rsid w:val="00BF26CC"/>
    <w:rsid w:val="00BF7821"/>
    <w:rsid w:val="00C0715D"/>
    <w:rsid w:val="00C30C90"/>
    <w:rsid w:val="00C469A7"/>
    <w:rsid w:val="00C4744D"/>
    <w:rsid w:val="00C51E5D"/>
    <w:rsid w:val="00C65DB6"/>
    <w:rsid w:val="00CE656D"/>
    <w:rsid w:val="00D349E9"/>
    <w:rsid w:val="00D45E2D"/>
    <w:rsid w:val="00D46244"/>
    <w:rsid w:val="00D5202C"/>
    <w:rsid w:val="00D56A87"/>
    <w:rsid w:val="00D61F2A"/>
    <w:rsid w:val="00DA53F8"/>
    <w:rsid w:val="00DB185D"/>
    <w:rsid w:val="00DB5E60"/>
    <w:rsid w:val="00DE70F3"/>
    <w:rsid w:val="00E03B77"/>
    <w:rsid w:val="00E12ED0"/>
    <w:rsid w:val="00E43A20"/>
    <w:rsid w:val="00E46E9F"/>
    <w:rsid w:val="00E52F7C"/>
    <w:rsid w:val="00E57DEB"/>
    <w:rsid w:val="00E62E0D"/>
    <w:rsid w:val="00E700EC"/>
    <w:rsid w:val="00EA68CD"/>
    <w:rsid w:val="00EB4058"/>
    <w:rsid w:val="00EC4177"/>
    <w:rsid w:val="00ED460D"/>
    <w:rsid w:val="00ED7033"/>
    <w:rsid w:val="00F05CCA"/>
    <w:rsid w:val="00F14AD1"/>
    <w:rsid w:val="00F16F96"/>
    <w:rsid w:val="00F66581"/>
    <w:rsid w:val="00F84DE1"/>
    <w:rsid w:val="00F90940"/>
    <w:rsid w:val="00FA086F"/>
    <w:rsid w:val="00FF2579"/>
    <w:rsid w:val="00FF2A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C646D-1489-4C4A-8080-88237B03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2D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de-DE"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244"/>
    <w:rPr>
      <w:color w:val="808080"/>
    </w:rPr>
  </w:style>
  <w:style w:type="paragraph" w:styleId="ListParagraph">
    <w:name w:val="List Paragraph"/>
    <w:basedOn w:val="Normal"/>
    <w:uiPriority w:val="34"/>
    <w:qFormat/>
    <w:rsid w:val="00D56A87"/>
    <w:pPr>
      <w:spacing w:after="0" w:line="240" w:lineRule="auto"/>
      <w:ind w:left="720"/>
      <w:contextualSpacing/>
    </w:pPr>
    <w:rPr>
      <w:rFonts w:ascii="Times New Roman" w:eastAsia="Times New Roman" w:hAnsi="Times New Roman" w:cs="Times New Roman"/>
      <w:sz w:val="24"/>
      <w:szCs w:val="24"/>
      <w:lang w:val="de-DE" w:eastAsia="bg-BG"/>
    </w:rPr>
  </w:style>
  <w:style w:type="character" w:customStyle="1" w:styleId="apple-converted-space">
    <w:name w:val="apple-converted-space"/>
    <w:basedOn w:val="DefaultParagraphFont"/>
    <w:rsid w:val="008309DE"/>
  </w:style>
  <w:style w:type="character" w:styleId="HTMLCite">
    <w:name w:val="HTML Cite"/>
    <w:basedOn w:val="DefaultParagraphFont"/>
    <w:uiPriority w:val="99"/>
    <w:semiHidden/>
    <w:unhideWhenUsed/>
    <w:rsid w:val="008309DE"/>
    <w:rPr>
      <w:i/>
      <w:iCs/>
    </w:rPr>
  </w:style>
  <w:style w:type="paragraph" w:customStyle="1" w:styleId="Default">
    <w:name w:val="Default"/>
    <w:rsid w:val="003155BC"/>
    <w:pPr>
      <w:autoSpaceDE w:val="0"/>
      <w:autoSpaceDN w:val="0"/>
      <w:adjustRightInd w:val="0"/>
      <w:spacing w:after="0" w:line="240" w:lineRule="auto"/>
    </w:pPr>
    <w:rPr>
      <w:rFonts w:ascii="DejaVu Sans" w:hAnsi="DejaVu Sans" w:cs="DejaVu Sans"/>
      <w:color w:val="000000"/>
      <w:sz w:val="24"/>
      <w:szCs w:val="24"/>
      <w:lang w:val="de-DE"/>
    </w:rPr>
  </w:style>
  <w:style w:type="character" w:customStyle="1" w:styleId="Heading1Char">
    <w:name w:val="Heading 1 Char"/>
    <w:basedOn w:val="DefaultParagraphFont"/>
    <w:link w:val="Heading1"/>
    <w:uiPriority w:val="9"/>
    <w:rsid w:val="005744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446B"/>
    <w:pPr>
      <w:outlineLvl w:val="9"/>
    </w:pPr>
    <w:rPr>
      <w:lang w:val="en-US"/>
    </w:rPr>
  </w:style>
  <w:style w:type="character" w:customStyle="1" w:styleId="Heading2Char">
    <w:name w:val="Heading 2 Char"/>
    <w:basedOn w:val="DefaultParagraphFont"/>
    <w:link w:val="Heading2"/>
    <w:uiPriority w:val="9"/>
    <w:rsid w:val="008162D5"/>
    <w:rPr>
      <w:rFonts w:asciiTheme="majorHAnsi" w:eastAsiaTheme="majorEastAsia" w:hAnsiTheme="majorHAnsi" w:cstheme="majorBidi"/>
      <w:color w:val="2E74B5" w:themeColor="accent1" w:themeShade="BF"/>
      <w:sz w:val="26"/>
      <w:szCs w:val="26"/>
      <w:lang w:val="de-DE" w:eastAsia="bg-BG"/>
    </w:rPr>
  </w:style>
  <w:style w:type="paragraph" w:styleId="NormalWeb">
    <w:name w:val="Normal (Web)"/>
    <w:basedOn w:val="Normal"/>
    <w:uiPriority w:val="99"/>
    <w:unhideWhenUsed/>
    <w:rsid w:val="008162D5"/>
    <w:pPr>
      <w:spacing w:before="100" w:beforeAutospacing="1" w:after="100" w:afterAutospacing="1" w:line="240" w:lineRule="auto"/>
    </w:pPr>
    <w:rPr>
      <w:rFonts w:ascii="Times New Roman" w:eastAsia="Times New Roman" w:hAnsi="Times New Roman" w:cs="Times New Roman"/>
      <w:sz w:val="24"/>
      <w:szCs w:val="24"/>
      <w:lang w:val="de-DE" w:eastAsia="bg-BG"/>
    </w:rPr>
  </w:style>
  <w:style w:type="character" w:styleId="Hyperlink">
    <w:name w:val="Hyperlink"/>
    <w:basedOn w:val="DefaultParagraphFont"/>
    <w:uiPriority w:val="99"/>
    <w:unhideWhenUsed/>
    <w:rsid w:val="008162D5"/>
    <w:rPr>
      <w:color w:val="0000FF"/>
      <w:u w:val="single"/>
    </w:rPr>
  </w:style>
  <w:style w:type="paragraph" w:styleId="NoSpacing">
    <w:name w:val="No Spacing"/>
    <w:uiPriority w:val="1"/>
    <w:qFormat/>
    <w:rsid w:val="008162D5"/>
    <w:pPr>
      <w:spacing w:after="0" w:line="240" w:lineRule="auto"/>
    </w:pPr>
    <w:rPr>
      <w:rFonts w:ascii="Times New Roman" w:eastAsiaTheme="minorEastAsia" w:hAnsi="Times New Roman" w:cs="Times New Roman"/>
      <w:lang w:val="de-DE" w:eastAsia="bg-BG"/>
    </w:rPr>
  </w:style>
  <w:style w:type="paragraph" w:styleId="Header">
    <w:name w:val="header"/>
    <w:basedOn w:val="Normal"/>
    <w:link w:val="HeaderChar"/>
    <w:uiPriority w:val="99"/>
    <w:unhideWhenUsed/>
    <w:rsid w:val="008162D5"/>
    <w:pPr>
      <w:tabs>
        <w:tab w:val="center" w:pos="4536"/>
        <w:tab w:val="right" w:pos="9072"/>
      </w:tabs>
      <w:spacing w:after="0" w:line="240" w:lineRule="auto"/>
    </w:pPr>
    <w:rPr>
      <w:rFonts w:ascii="Times New Roman" w:eastAsiaTheme="minorEastAsia" w:hAnsi="Times New Roman" w:cs="Times New Roman"/>
      <w:lang w:val="de-DE" w:eastAsia="bg-BG"/>
    </w:rPr>
  </w:style>
  <w:style w:type="character" w:customStyle="1" w:styleId="HeaderChar">
    <w:name w:val="Header Char"/>
    <w:basedOn w:val="DefaultParagraphFont"/>
    <w:link w:val="Header"/>
    <w:uiPriority w:val="99"/>
    <w:rsid w:val="008162D5"/>
    <w:rPr>
      <w:rFonts w:ascii="Times New Roman" w:eastAsiaTheme="minorEastAsia" w:hAnsi="Times New Roman" w:cs="Times New Roman"/>
      <w:lang w:val="de-DE" w:eastAsia="bg-BG"/>
    </w:rPr>
  </w:style>
  <w:style w:type="paragraph" w:styleId="Footer">
    <w:name w:val="footer"/>
    <w:basedOn w:val="Normal"/>
    <w:link w:val="FooterChar"/>
    <w:uiPriority w:val="99"/>
    <w:unhideWhenUsed/>
    <w:rsid w:val="008162D5"/>
    <w:pPr>
      <w:tabs>
        <w:tab w:val="center" w:pos="4536"/>
        <w:tab w:val="right" w:pos="9072"/>
      </w:tabs>
      <w:spacing w:after="0" w:line="240" w:lineRule="auto"/>
    </w:pPr>
    <w:rPr>
      <w:rFonts w:ascii="Times New Roman" w:eastAsiaTheme="minorEastAsia" w:hAnsi="Times New Roman" w:cs="Times New Roman"/>
      <w:lang w:val="de-DE" w:eastAsia="bg-BG"/>
    </w:rPr>
  </w:style>
  <w:style w:type="character" w:customStyle="1" w:styleId="FooterChar">
    <w:name w:val="Footer Char"/>
    <w:basedOn w:val="DefaultParagraphFont"/>
    <w:link w:val="Footer"/>
    <w:uiPriority w:val="99"/>
    <w:rsid w:val="008162D5"/>
    <w:rPr>
      <w:rFonts w:ascii="Times New Roman" w:eastAsiaTheme="minorEastAsia" w:hAnsi="Times New Roman" w:cs="Times New Roman"/>
      <w:lang w:val="de-DE" w:eastAsia="bg-BG"/>
    </w:rPr>
  </w:style>
  <w:style w:type="table" w:styleId="TableGrid">
    <w:name w:val="Table Grid"/>
    <w:basedOn w:val="TableNormal"/>
    <w:uiPriority w:val="39"/>
    <w:rsid w:val="00816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8162D5"/>
  </w:style>
  <w:style w:type="paragraph" w:styleId="TOC2">
    <w:name w:val="toc 2"/>
    <w:basedOn w:val="Normal"/>
    <w:next w:val="Normal"/>
    <w:autoRedefine/>
    <w:uiPriority w:val="39"/>
    <w:unhideWhenUsed/>
    <w:rsid w:val="008162D5"/>
    <w:pPr>
      <w:numPr>
        <w:ilvl w:val="2"/>
        <w:numId w:val="28"/>
      </w:numPr>
      <w:spacing w:after="100"/>
    </w:pPr>
    <w:rPr>
      <w:rFonts w:eastAsiaTheme="minorEastAsia" w:cs="Times New Roman"/>
      <w:lang w:val="en-US"/>
    </w:rPr>
  </w:style>
  <w:style w:type="paragraph" w:styleId="TOC1">
    <w:name w:val="toc 1"/>
    <w:basedOn w:val="Normal"/>
    <w:next w:val="Normal"/>
    <w:autoRedefine/>
    <w:uiPriority w:val="39"/>
    <w:unhideWhenUsed/>
    <w:rsid w:val="008162D5"/>
    <w:pPr>
      <w:spacing w:after="100"/>
    </w:pPr>
    <w:rPr>
      <w:rFonts w:eastAsiaTheme="minorEastAsia" w:cs="Times New Roman"/>
      <w:lang w:val="en-US"/>
    </w:rPr>
  </w:style>
  <w:style w:type="paragraph" w:styleId="TOC3">
    <w:name w:val="toc 3"/>
    <w:basedOn w:val="Normal"/>
    <w:next w:val="Normal"/>
    <w:autoRedefine/>
    <w:uiPriority w:val="39"/>
    <w:unhideWhenUsed/>
    <w:rsid w:val="008162D5"/>
    <w:pPr>
      <w:numPr>
        <w:ilvl w:val="2"/>
        <w:numId w:val="32"/>
      </w:numPr>
      <w:spacing w:after="100"/>
    </w:pPr>
    <w:rPr>
      <w:rFonts w:eastAsiaTheme="minorEastAsia" w:cs="Times New Roman"/>
      <w:lang w:val="en-US"/>
    </w:rPr>
  </w:style>
  <w:style w:type="paragraph" w:styleId="EndnoteText">
    <w:name w:val="endnote text"/>
    <w:basedOn w:val="Normal"/>
    <w:link w:val="EndnoteTextChar"/>
    <w:uiPriority w:val="99"/>
    <w:semiHidden/>
    <w:unhideWhenUsed/>
    <w:rsid w:val="008162D5"/>
    <w:pPr>
      <w:spacing w:after="0" w:line="240" w:lineRule="auto"/>
    </w:pPr>
    <w:rPr>
      <w:rFonts w:ascii="Times New Roman" w:eastAsiaTheme="minorEastAsia" w:hAnsi="Times New Roman" w:cs="Times New Roman"/>
      <w:sz w:val="20"/>
      <w:szCs w:val="20"/>
      <w:lang w:val="de-DE" w:eastAsia="bg-BG"/>
    </w:rPr>
  </w:style>
  <w:style w:type="character" w:customStyle="1" w:styleId="EndnoteTextChar">
    <w:name w:val="Endnote Text Char"/>
    <w:basedOn w:val="DefaultParagraphFont"/>
    <w:link w:val="EndnoteText"/>
    <w:uiPriority w:val="99"/>
    <w:semiHidden/>
    <w:rsid w:val="008162D5"/>
    <w:rPr>
      <w:rFonts w:ascii="Times New Roman" w:eastAsiaTheme="minorEastAsia" w:hAnsi="Times New Roman" w:cs="Times New Roman"/>
      <w:sz w:val="20"/>
      <w:szCs w:val="20"/>
      <w:lang w:val="de-DE" w:eastAsia="bg-BG"/>
    </w:rPr>
  </w:style>
  <w:style w:type="character" w:styleId="EndnoteReference">
    <w:name w:val="endnote reference"/>
    <w:basedOn w:val="DefaultParagraphFont"/>
    <w:uiPriority w:val="99"/>
    <w:semiHidden/>
    <w:unhideWhenUsed/>
    <w:rsid w:val="008162D5"/>
    <w:rPr>
      <w:vertAlign w:val="superscript"/>
    </w:rPr>
  </w:style>
  <w:style w:type="paragraph" w:styleId="FootnoteText">
    <w:name w:val="footnote text"/>
    <w:basedOn w:val="Normal"/>
    <w:link w:val="FootnoteTextChar"/>
    <w:uiPriority w:val="99"/>
    <w:semiHidden/>
    <w:unhideWhenUsed/>
    <w:rsid w:val="008162D5"/>
    <w:pPr>
      <w:spacing w:after="0" w:line="240" w:lineRule="auto"/>
    </w:pPr>
    <w:rPr>
      <w:rFonts w:ascii="Times New Roman" w:eastAsiaTheme="minorEastAsia" w:hAnsi="Times New Roman" w:cs="Times New Roman"/>
      <w:sz w:val="20"/>
      <w:szCs w:val="20"/>
      <w:lang w:val="de-DE" w:eastAsia="bg-BG"/>
    </w:rPr>
  </w:style>
  <w:style w:type="character" w:customStyle="1" w:styleId="FootnoteTextChar">
    <w:name w:val="Footnote Text Char"/>
    <w:basedOn w:val="DefaultParagraphFont"/>
    <w:link w:val="FootnoteText"/>
    <w:uiPriority w:val="99"/>
    <w:semiHidden/>
    <w:rsid w:val="008162D5"/>
    <w:rPr>
      <w:rFonts w:ascii="Times New Roman" w:eastAsiaTheme="minorEastAsia" w:hAnsi="Times New Roman" w:cs="Times New Roman"/>
      <w:sz w:val="20"/>
      <w:szCs w:val="20"/>
      <w:lang w:val="de-DE" w:eastAsia="bg-BG"/>
    </w:rPr>
  </w:style>
  <w:style w:type="character" w:styleId="FootnoteReference">
    <w:name w:val="footnote reference"/>
    <w:basedOn w:val="DefaultParagraphFont"/>
    <w:uiPriority w:val="99"/>
    <w:semiHidden/>
    <w:unhideWhenUsed/>
    <w:rsid w:val="008162D5"/>
    <w:rPr>
      <w:vertAlign w:val="superscript"/>
    </w:rPr>
  </w:style>
  <w:style w:type="numbering" w:customStyle="1" w:styleId="Style1">
    <w:name w:val="Style1"/>
    <w:uiPriority w:val="99"/>
    <w:rsid w:val="008162D5"/>
    <w:pPr>
      <w:numPr>
        <w:numId w:val="26"/>
      </w:numPr>
    </w:pPr>
  </w:style>
  <w:style w:type="paragraph" w:styleId="Bibliography">
    <w:name w:val="Bibliography"/>
    <w:basedOn w:val="Normal"/>
    <w:next w:val="Normal"/>
    <w:uiPriority w:val="37"/>
    <w:unhideWhenUsed/>
    <w:rsid w:val="008162D5"/>
    <w:pPr>
      <w:spacing w:after="0" w:line="240" w:lineRule="auto"/>
    </w:pPr>
    <w:rPr>
      <w:rFonts w:ascii="Times New Roman" w:eastAsiaTheme="minorEastAsia" w:hAnsi="Times New Roman" w:cs="Times New Roman"/>
      <w:lang w:val="de-DE"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0ECB-1E44-4972-B2EE-7D8DC872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4117</Words>
  <Characters>23472</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Milchev</dc:creator>
  <cp:keywords/>
  <dc:description/>
  <cp:lastModifiedBy>Konstantin Milchev</cp:lastModifiedBy>
  <cp:revision>22</cp:revision>
  <dcterms:created xsi:type="dcterms:W3CDTF">2017-02-15T16:04:00Z</dcterms:created>
  <dcterms:modified xsi:type="dcterms:W3CDTF">2017-02-18T17:23:00Z</dcterms:modified>
</cp:coreProperties>
</file>