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B8DEF29" w14:textId="1C7BF92E" w:rsidR="00390E6E" w:rsidRDefault="005E11A0">
      <w:commentRangeStart w:id="0"/>
      <w:r>
        <w:t>Титульный лист</w:t>
      </w:r>
      <w:commentRangeEnd w:id="0"/>
      <w:r>
        <w:rPr>
          <w:rStyle w:val="a3"/>
        </w:rPr>
        <w:commentReference w:id="0"/>
      </w:r>
    </w:p>
    <w:p w14:paraId="7F1CAF7D" w14:textId="53C533B0" w:rsidR="005E11A0" w:rsidRDefault="005E11A0" w:rsidP="00B55653">
      <w:pPr>
        <w:pStyle w:val="aa"/>
      </w:pPr>
      <w:bookmarkStart w:id="1" w:name="_Toc12016986"/>
      <w:commentRangeStart w:id="2"/>
      <w:r>
        <w:lastRenderedPageBreak/>
        <w:t>Список исполнителей</w:t>
      </w:r>
      <w:commentRangeEnd w:id="2"/>
      <w:r>
        <w:rPr>
          <w:rStyle w:val="a3"/>
        </w:rPr>
        <w:commentReference w:id="2"/>
      </w:r>
      <w:bookmarkEnd w:id="1"/>
    </w:p>
    <w:tbl>
      <w:tblPr>
        <w:tblStyle w:val="affb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23"/>
        <w:gridCol w:w="2761"/>
        <w:gridCol w:w="2761"/>
      </w:tblGrid>
      <w:tr w:rsidR="009011AB" w14:paraId="778E7523" w14:textId="77777777" w:rsidTr="008867B5">
        <w:tc>
          <w:tcPr>
            <w:tcW w:w="3823" w:type="dxa"/>
            <w:vAlign w:val="center"/>
          </w:tcPr>
          <w:p w14:paraId="340653A4" w14:textId="77777777" w:rsidR="009011AB" w:rsidRDefault="009011AB" w:rsidP="006B724C">
            <w:pPr>
              <w:pStyle w:val="affd"/>
            </w:pPr>
            <w:r>
              <w:t>Основной разработчик,</w:t>
            </w:r>
          </w:p>
          <w:p w14:paraId="224462D2" w14:textId="4EB4FC89" w:rsidR="009011AB" w:rsidRDefault="00931F97" w:rsidP="00931F97">
            <w:pPr>
              <w:pStyle w:val="affd"/>
            </w:pPr>
            <w:r>
              <w:t xml:space="preserve">к. т. н., </w:t>
            </w:r>
            <w:r w:rsidR="009011AB">
              <w:t>ст.</w:t>
            </w:r>
            <w:r>
              <w:t> </w:t>
            </w:r>
            <w:r w:rsidR="009011AB">
              <w:t>н.</w:t>
            </w:r>
            <w:r>
              <w:t> </w:t>
            </w:r>
            <w:r w:rsidR="009011AB">
              <w:t>сотр.</w:t>
            </w:r>
          </w:p>
        </w:tc>
        <w:tc>
          <w:tcPr>
            <w:tcW w:w="2761" w:type="dxa"/>
            <w:vAlign w:val="center"/>
          </w:tcPr>
          <w:p w14:paraId="348FC790" w14:textId="3E514CF5" w:rsidR="009011AB" w:rsidRDefault="006B724C" w:rsidP="006B724C">
            <w:pPr>
              <w:pStyle w:val="affd"/>
            </w:pPr>
            <w:r>
              <w:t>________________</w:t>
            </w:r>
          </w:p>
        </w:tc>
        <w:tc>
          <w:tcPr>
            <w:tcW w:w="2761" w:type="dxa"/>
            <w:vAlign w:val="center"/>
          </w:tcPr>
          <w:p w14:paraId="5711B169" w14:textId="77777777" w:rsidR="009011AB" w:rsidRDefault="009011AB" w:rsidP="006B724C">
            <w:pPr>
              <w:pStyle w:val="affd"/>
            </w:pPr>
            <w:r>
              <w:t>К. С. Моренко</w:t>
            </w:r>
          </w:p>
          <w:p w14:paraId="0AE7BEC6" w14:textId="661411B3" w:rsidR="009011AB" w:rsidRDefault="009011AB" w:rsidP="006B724C">
            <w:pPr>
              <w:pStyle w:val="affd"/>
            </w:pPr>
            <w:r>
              <w:t>(весь текст, макросы и панель Отчет)</w:t>
            </w:r>
          </w:p>
        </w:tc>
      </w:tr>
    </w:tbl>
    <w:p w14:paraId="4F5CDB27" w14:textId="77777777" w:rsidR="009011AB" w:rsidRPr="009011AB" w:rsidRDefault="009011AB" w:rsidP="009011AB"/>
    <w:p w14:paraId="0A854613" w14:textId="41E22C62" w:rsidR="005E11A0" w:rsidRDefault="005E11A0" w:rsidP="00B55653">
      <w:pPr>
        <w:pStyle w:val="aa"/>
      </w:pPr>
      <w:bookmarkStart w:id="3" w:name="_Toc12016987"/>
      <w:commentRangeStart w:id="4"/>
      <w:r>
        <w:lastRenderedPageBreak/>
        <w:t>Реферат</w:t>
      </w:r>
      <w:commentRangeEnd w:id="4"/>
      <w:r>
        <w:rPr>
          <w:rStyle w:val="a3"/>
        </w:rPr>
        <w:commentReference w:id="4"/>
      </w:r>
      <w:bookmarkEnd w:id="3"/>
    </w:p>
    <w:p w14:paraId="64CE2A40" w14:textId="041CB510" w:rsidR="0082121B" w:rsidRDefault="0082121B" w:rsidP="0082121B">
      <w:r>
        <w:fldChar w:fldCharType="begin"/>
      </w:r>
      <w:r>
        <w:instrText xml:space="preserve"> seq cfig \r 0 \h </w:instrText>
      </w:r>
      <w:r>
        <w:fldChar w:fldCharType="end"/>
      </w:r>
      <w:r w:rsidR="002159EA">
        <w:fldChar w:fldCharType="begin"/>
      </w:r>
      <w:r w:rsidR="002159EA">
        <w:instrText xml:space="preserve"> seq cfig \r 0 \h </w:instrText>
      </w:r>
      <w:r w:rsidR="002159EA">
        <w:fldChar w:fldCharType="end"/>
      </w:r>
      <w:r w:rsidR="00A97FCA">
        <w:fldChar w:fldCharType="begin"/>
      </w:r>
      <w:r w:rsidR="00A97FCA">
        <w:instrText xml:space="preserve"> seq cfig \r 0 \h </w:instrText>
      </w:r>
      <w:r w:rsidR="00A97FCA">
        <w:fldChar w:fldCharType="end"/>
      </w:r>
      <w:r w:rsidR="00A97FCA">
        <w:t xml:space="preserve">Отчет выполнен в 1 части и содержит: страниц — </w:t>
      </w:r>
      <w:fldSimple w:instr=" numpages ">
        <w:r w:rsidR="00A9738D">
          <w:rPr>
            <w:noProof/>
          </w:rPr>
          <w:t>26</w:t>
        </w:r>
      </w:fldSimple>
      <w:r w:rsidR="00A97FCA">
        <w:t xml:space="preserve">, иллюстраций — </w:t>
      </w:r>
      <w:fldSimple w:instr=" ref totfig ">
        <w:r w:rsidR="00A9738D">
          <w:rPr>
            <w:noProof/>
          </w:rPr>
          <w:t>12</w:t>
        </w:r>
      </w:fldSimple>
      <w:r w:rsidR="00A97FCA">
        <w:t xml:space="preserve">, таблиц — </w:t>
      </w:r>
      <w:fldSimple w:instr=" ref tottbl ">
        <w:r w:rsidR="00A9738D">
          <w:rPr>
            <w:noProof/>
          </w:rPr>
          <w:t>1</w:t>
        </w:r>
      </w:fldSimple>
      <w:r w:rsidR="00A97FCA">
        <w:t xml:space="preserve">, приложений — </w:t>
      </w:r>
      <w:fldSimple w:instr=" ref totapx ">
        <w:r w:rsidR="00A9738D">
          <w:rPr>
            <w:noProof/>
          </w:rPr>
          <w:t>1</w:t>
        </w:r>
      </w:fldSimple>
      <w:r w:rsidR="00A97FCA">
        <w:t xml:space="preserve">, в отчете использовано источников — </w:t>
      </w:r>
      <w:fldSimple w:instr=" ref totbib ">
        <w:r w:rsidR="00A9738D">
          <w:rPr>
            <w:noProof/>
          </w:rPr>
          <w:t>2</w:t>
        </w:r>
      </w:fldSimple>
      <w:r w:rsidR="00A97FCA">
        <w:t>.</w:t>
      </w:r>
    </w:p>
    <w:p w14:paraId="347C9F53" w14:textId="30E6E858" w:rsidR="002C43EC" w:rsidRPr="002C43EC" w:rsidRDefault="002C43EC" w:rsidP="00C74926">
      <w:r>
        <w:t xml:space="preserve">Отчет выполнен по </w:t>
      </w:r>
      <w:r w:rsidRPr="002C43EC">
        <w:t>[</w:t>
      </w:r>
      <w:r>
        <w:rPr>
          <w:lang w:val="en-US"/>
        </w:rPr>
        <w:fldChar w:fldCharType="begin"/>
      </w:r>
      <w:r w:rsidRPr="002C43EC">
        <w:instrText xml:space="preserve"> </w:instrText>
      </w:r>
      <w:r>
        <w:rPr>
          <w:lang w:val="en-US"/>
        </w:rPr>
        <w:instrText>ref</w:instrText>
      </w:r>
      <w:r w:rsidRPr="002C43EC">
        <w:instrText xml:space="preserve"> ГОСТ </w:instrText>
      </w:r>
      <w:r>
        <w:rPr>
          <w:lang w:val="en-US"/>
        </w:rPr>
        <w:fldChar w:fldCharType="separate"/>
      </w:r>
      <w:r w:rsidR="00A9738D">
        <w:rPr>
          <w:noProof/>
        </w:rPr>
        <w:t>1</w:t>
      </w:r>
      <w:r>
        <w:rPr>
          <w:lang w:val="en-US"/>
        </w:rPr>
        <w:fldChar w:fldCharType="end"/>
      </w:r>
      <w:r w:rsidRPr="002C43EC">
        <w:t>].</w:t>
      </w:r>
    </w:p>
    <w:p w14:paraId="54125A54" w14:textId="201D25DA" w:rsidR="00C74926" w:rsidRDefault="00080222" w:rsidP="00C74926">
      <w:r>
        <w:t>Текущая версия: 1.0.2</w:t>
      </w:r>
      <w:r w:rsidR="006E72D3">
        <w:t>.</w:t>
      </w:r>
    </w:p>
    <w:p w14:paraId="7F7FE118" w14:textId="5E6DF04D" w:rsidR="007D5B9D" w:rsidRDefault="007D5B9D" w:rsidP="00C74926">
      <w:r>
        <w:t xml:space="preserve">В Интернете: </w:t>
      </w:r>
      <w:hyperlink r:id="rId12" w:history="1">
        <w:r w:rsidRPr="000C2B25">
          <w:rPr>
            <w:rStyle w:val="aff2"/>
          </w:rPr>
          <w:t>https://konstantin-morenko.github.io/report-732-2017/</w:t>
        </w:r>
      </w:hyperlink>
      <w:r>
        <w:t xml:space="preserve"> </w:t>
      </w:r>
    </w:p>
    <w:p w14:paraId="03AE1FD5" w14:textId="45A651EF" w:rsidR="00C74926" w:rsidRDefault="00080222" w:rsidP="00080222">
      <w:r>
        <w:t xml:space="preserve">Совместимость опций отчета: начиная с </w:t>
      </w:r>
      <w:r>
        <w:rPr>
          <w:lang w:val="en-US"/>
        </w:rPr>
        <w:t>Word</w:t>
      </w:r>
      <w:r w:rsidRPr="00BA08D3">
        <w:t xml:space="preserve"> 2013 </w:t>
      </w:r>
      <w:r>
        <w:t>и позже.</w:t>
      </w:r>
    </w:p>
    <w:p w14:paraId="7340861A" w14:textId="3AA8B29C" w:rsidR="006A7D20" w:rsidRPr="006A7D20" w:rsidRDefault="006A7D20" w:rsidP="006A7D20">
      <w:r>
        <w:t xml:space="preserve">Адрес для связи с автором: </w:t>
      </w:r>
      <w:hyperlink r:id="rId13" w:history="1">
        <w:r w:rsidRPr="00B912B4">
          <w:rPr>
            <w:rStyle w:val="aff2"/>
            <w:lang w:val="en-US"/>
          </w:rPr>
          <w:t>vim</w:t>
        </w:r>
        <w:r w:rsidRPr="00B912B4">
          <w:rPr>
            <w:rStyle w:val="aff2"/>
          </w:rPr>
          <w:t>@</w:t>
        </w:r>
        <w:r w:rsidRPr="00B912B4">
          <w:rPr>
            <w:rStyle w:val="aff2"/>
            <w:lang w:val="en-US"/>
          </w:rPr>
          <w:t>konstantin</w:t>
        </w:r>
        <w:r w:rsidRPr="00B912B4">
          <w:rPr>
            <w:rStyle w:val="aff2"/>
          </w:rPr>
          <w:t>-</w:t>
        </w:r>
        <w:r w:rsidRPr="00B912B4">
          <w:rPr>
            <w:rStyle w:val="aff2"/>
            <w:lang w:val="en-US"/>
          </w:rPr>
          <w:t>morenko</w:t>
        </w:r>
        <w:r w:rsidRPr="00B912B4">
          <w:rPr>
            <w:rStyle w:val="aff2"/>
          </w:rPr>
          <w:t>.</w:t>
        </w:r>
        <w:r w:rsidRPr="00B912B4">
          <w:rPr>
            <w:rStyle w:val="aff2"/>
            <w:lang w:val="en-US"/>
          </w:rPr>
          <w:t>ru</w:t>
        </w:r>
      </w:hyperlink>
      <w:r>
        <w:t xml:space="preserve"> </w:t>
      </w:r>
    </w:p>
    <w:p w14:paraId="18A2060F" w14:textId="74D8CF14" w:rsidR="006A7D20" w:rsidRPr="0082121B" w:rsidRDefault="006A7D20" w:rsidP="00080222">
      <w:r>
        <w:t xml:space="preserve">Форма для отзывов, предложений и сообщений об ошибках: </w:t>
      </w:r>
      <w:hyperlink r:id="rId14" w:history="1">
        <w:r w:rsidRPr="00B912B4">
          <w:rPr>
            <w:rStyle w:val="aff2"/>
          </w:rPr>
          <w:t>https://forms.yandex.ru/u/5d03bf6219621d0da3869577/</w:t>
        </w:r>
      </w:hyperlink>
      <w:r>
        <w:t xml:space="preserve"> </w:t>
      </w:r>
    </w:p>
    <w:p w14:paraId="35DDFD87" w14:textId="6AB7E0C1" w:rsidR="005E11A0" w:rsidRDefault="008B0FC2" w:rsidP="00DE6194">
      <w:pPr>
        <w:pStyle w:val="aa"/>
      </w:pPr>
      <w:bookmarkStart w:id="5" w:name="_Toc12016988"/>
      <w:r>
        <w:lastRenderedPageBreak/>
        <w:t>Содержание</w:t>
      </w:r>
      <w:bookmarkEnd w:id="5"/>
    </w:p>
    <w:p w14:paraId="72AFDD62" w14:textId="02CEACE3" w:rsidR="00A9738D" w:rsidRDefault="00FA6BC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12016986" w:history="1">
        <w:r w:rsidR="00A9738D" w:rsidRPr="00AB074C">
          <w:rPr>
            <w:rStyle w:val="aff2"/>
          </w:rPr>
          <w:t>Список исполнителей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_Toc12016986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2</w:t>
        </w:r>
        <w:r w:rsidR="00A9738D">
          <w:rPr>
            <w:webHidden/>
          </w:rPr>
          <w:fldChar w:fldCharType="end"/>
        </w:r>
      </w:hyperlink>
    </w:p>
    <w:p w14:paraId="5FCCE5C5" w14:textId="7EED1C89" w:rsidR="00A9738D" w:rsidRDefault="0012556B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6987" w:history="1">
        <w:r w:rsidR="00A9738D" w:rsidRPr="00AB074C">
          <w:rPr>
            <w:rStyle w:val="aff2"/>
          </w:rPr>
          <w:t>Реферат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_Toc12016987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3</w:t>
        </w:r>
        <w:r w:rsidR="00A9738D">
          <w:rPr>
            <w:webHidden/>
          </w:rPr>
          <w:fldChar w:fldCharType="end"/>
        </w:r>
      </w:hyperlink>
    </w:p>
    <w:p w14:paraId="5297A96E" w14:textId="11B46372" w:rsidR="00A9738D" w:rsidRDefault="0012556B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6988" w:history="1">
        <w:r w:rsidR="00A9738D" w:rsidRPr="00AB074C">
          <w:rPr>
            <w:rStyle w:val="aff2"/>
          </w:rPr>
          <w:t>Содержание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_Toc12016988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4</w:t>
        </w:r>
        <w:r w:rsidR="00A9738D">
          <w:rPr>
            <w:webHidden/>
          </w:rPr>
          <w:fldChar w:fldCharType="end"/>
        </w:r>
      </w:hyperlink>
    </w:p>
    <w:p w14:paraId="1F4BCC43" w14:textId="2646D042" w:rsidR="00A9738D" w:rsidRDefault="0012556B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6989" w:history="1">
        <w:r w:rsidR="00A9738D" w:rsidRPr="00AB074C">
          <w:rPr>
            <w:rStyle w:val="aff2"/>
          </w:rPr>
          <w:t>Термины и определения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_Toc12016989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5</w:t>
        </w:r>
        <w:r w:rsidR="00A9738D">
          <w:rPr>
            <w:webHidden/>
          </w:rPr>
          <w:fldChar w:fldCharType="end"/>
        </w:r>
      </w:hyperlink>
    </w:p>
    <w:p w14:paraId="39E7DE03" w14:textId="75AFCFAC" w:rsidR="00A9738D" w:rsidRDefault="0012556B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6990" w:history="1">
        <w:r w:rsidR="00A9738D" w:rsidRPr="00AB074C">
          <w:rPr>
            <w:rStyle w:val="aff2"/>
          </w:rPr>
          <w:t>Перечень сокращений и обозначений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_Toc12016990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6</w:t>
        </w:r>
        <w:r w:rsidR="00A9738D">
          <w:rPr>
            <w:webHidden/>
          </w:rPr>
          <w:fldChar w:fldCharType="end"/>
        </w:r>
      </w:hyperlink>
    </w:p>
    <w:p w14:paraId="0F3CF15C" w14:textId="31907399" w:rsidR="00A9738D" w:rsidRDefault="0012556B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6991" w:history="1">
        <w:r w:rsidR="00A9738D" w:rsidRPr="00AB074C">
          <w:rPr>
            <w:rStyle w:val="aff2"/>
          </w:rPr>
          <w:t>Введение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_Toc12016991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7</w:t>
        </w:r>
        <w:r w:rsidR="00A9738D">
          <w:rPr>
            <w:webHidden/>
          </w:rPr>
          <w:fldChar w:fldCharType="end"/>
        </w:r>
      </w:hyperlink>
    </w:p>
    <w:p w14:paraId="300408DA" w14:textId="25052CC6" w:rsidR="00A9738D" w:rsidRDefault="0012556B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6992" w:history="1">
        <w:r w:rsidR="00A9738D" w:rsidRPr="00AB074C">
          <w:rPr>
            <w:rStyle w:val="aff2"/>
          </w:rPr>
          <w:t>Основная часть отчета о НИР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_Toc12016992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8</w:t>
        </w:r>
        <w:r w:rsidR="00A9738D">
          <w:rPr>
            <w:webHidden/>
          </w:rPr>
          <w:fldChar w:fldCharType="end"/>
        </w:r>
      </w:hyperlink>
    </w:p>
    <w:p w14:paraId="25D4500A" w14:textId="24584C4C" w:rsidR="00A9738D" w:rsidRDefault="0012556B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6993" w:history="1">
        <w:r w:rsidR="00A9738D" w:rsidRPr="00AB074C">
          <w:rPr>
            <w:rStyle w:val="aff2"/>
            <w:noProof/>
          </w:rPr>
          <w:t>1 Общие сведения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_Toc12016993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8</w:t>
        </w:r>
        <w:r w:rsidR="00A9738D">
          <w:rPr>
            <w:noProof/>
            <w:webHidden/>
          </w:rPr>
          <w:fldChar w:fldCharType="end"/>
        </w:r>
      </w:hyperlink>
    </w:p>
    <w:p w14:paraId="5D0F55FD" w14:textId="14EC9FBD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6994" w:history="1">
        <w:r w:rsidR="00A9738D" w:rsidRPr="00AB074C">
          <w:rPr>
            <w:rStyle w:val="aff2"/>
            <w:noProof/>
          </w:rPr>
          <w:t>1.1 Работа с файлом отчета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_Toc12016994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8</w:t>
        </w:r>
        <w:r w:rsidR="00A9738D">
          <w:rPr>
            <w:noProof/>
            <w:webHidden/>
          </w:rPr>
          <w:fldChar w:fldCharType="end"/>
        </w:r>
      </w:hyperlink>
    </w:p>
    <w:p w14:paraId="3062BA41" w14:textId="1DDD914C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6995" w:history="1">
        <w:r w:rsidR="00A9738D" w:rsidRPr="00AB074C">
          <w:rPr>
            <w:rStyle w:val="aff2"/>
            <w:noProof/>
          </w:rPr>
          <w:t>1.2 Замена и правка заголовков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_Toc12016995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8</w:t>
        </w:r>
        <w:r w:rsidR="00A9738D">
          <w:rPr>
            <w:noProof/>
            <w:webHidden/>
          </w:rPr>
          <w:fldChar w:fldCharType="end"/>
        </w:r>
      </w:hyperlink>
    </w:p>
    <w:p w14:paraId="5690264E" w14:textId="6026ACD4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6996" w:history="1">
        <w:r w:rsidR="00A9738D" w:rsidRPr="00AB074C">
          <w:rPr>
            <w:rStyle w:val="aff2"/>
            <w:noProof/>
          </w:rPr>
          <w:t>1.3 Примечания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_Toc12016996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8</w:t>
        </w:r>
        <w:r w:rsidR="00A9738D">
          <w:rPr>
            <w:noProof/>
            <w:webHidden/>
          </w:rPr>
          <w:fldChar w:fldCharType="end"/>
        </w:r>
      </w:hyperlink>
    </w:p>
    <w:p w14:paraId="731A5E3E" w14:textId="770376E9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6997" w:history="1">
        <w:r w:rsidR="00A9738D" w:rsidRPr="00AB074C">
          <w:rPr>
            <w:rStyle w:val="aff2"/>
            <w:noProof/>
          </w:rPr>
          <w:t>1.4 Поля в документе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_Toc12016997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9</w:t>
        </w:r>
        <w:r w:rsidR="00A9738D">
          <w:rPr>
            <w:noProof/>
            <w:webHidden/>
          </w:rPr>
          <w:fldChar w:fldCharType="end"/>
        </w:r>
      </w:hyperlink>
    </w:p>
    <w:p w14:paraId="559E5D8B" w14:textId="15B26BF0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6998" w:history="1">
        <w:r w:rsidR="00A9738D" w:rsidRPr="00AB074C">
          <w:rPr>
            <w:rStyle w:val="aff2"/>
            <w:noProof/>
          </w:rPr>
          <w:t>1.5 Скрытие пробелов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_Toc12016998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9</w:t>
        </w:r>
        <w:r w:rsidR="00A9738D">
          <w:rPr>
            <w:noProof/>
            <w:webHidden/>
          </w:rPr>
          <w:fldChar w:fldCharType="end"/>
        </w:r>
      </w:hyperlink>
    </w:p>
    <w:p w14:paraId="3777826D" w14:textId="5D7DC3E2" w:rsidR="00A9738D" w:rsidRDefault="0012556B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6999" w:history="1">
        <w:r w:rsidR="00A9738D" w:rsidRPr="00AB074C">
          <w:rPr>
            <w:rStyle w:val="aff2"/>
            <w:noProof/>
          </w:rPr>
          <w:t>2 Панель отчета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_Toc12016999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10</w:t>
        </w:r>
        <w:r w:rsidR="00A9738D">
          <w:rPr>
            <w:noProof/>
            <w:webHidden/>
          </w:rPr>
          <w:fldChar w:fldCharType="end"/>
        </w:r>
      </w:hyperlink>
    </w:p>
    <w:p w14:paraId="7ED35CC5" w14:textId="5FD5F4F4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0" w:history="1">
        <w:r w:rsidR="00A9738D" w:rsidRPr="00AB074C">
          <w:rPr>
            <w:rStyle w:val="aff2"/>
            <w:noProof/>
          </w:rPr>
          <w:t>2.1 Загрузка панели отчета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_Toc12017000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10</w:t>
        </w:r>
        <w:r w:rsidR="00A9738D">
          <w:rPr>
            <w:noProof/>
            <w:webHidden/>
          </w:rPr>
          <w:fldChar w:fldCharType="end"/>
        </w:r>
      </w:hyperlink>
    </w:p>
    <w:p w14:paraId="0D9AF538" w14:textId="066D094A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1" w:history="1">
        <w:r w:rsidR="00A9738D" w:rsidRPr="00AB074C">
          <w:rPr>
            <w:rStyle w:val="aff2"/>
            <w:noProof/>
          </w:rPr>
          <w:t>2.2 Разрешение на запуск макросов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_Toc12017001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11</w:t>
        </w:r>
        <w:r w:rsidR="00A9738D">
          <w:rPr>
            <w:noProof/>
            <w:webHidden/>
          </w:rPr>
          <w:fldChar w:fldCharType="end"/>
        </w:r>
      </w:hyperlink>
    </w:p>
    <w:p w14:paraId="0CBE1E5E" w14:textId="3D805732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2" w:history="1">
        <w:r w:rsidR="00A9738D" w:rsidRPr="00AB074C">
          <w:rPr>
            <w:rStyle w:val="aff2"/>
            <w:noProof/>
          </w:rPr>
          <w:t>2.3 Запуск макросов по имени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_Toc12017002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12</w:t>
        </w:r>
        <w:r w:rsidR="00A9738D">
          <w:rPr>
            <w:noProof/>
            <w:webHidden/>
          </w:rPr>
          <w:fldChar w:fldCharType="end"/>
        </w:r>
      </w:hyperlink>
    </w:p>
    <w:p w14:paraId="749FB863" w14:textId="30B5B313" w:rsidR="00A9738D" w:rsidRDefault="0012556B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3" w:history="1">
        <w:r w:rsidR="00A9738D" w:rsidRPr="00AB074C">
          <w:rPr>
            <w:rStyle w:val="aff2"/>
            <w:noProof/>
          </w:rPr>
          <w:t>3 Форматирование элементов отчета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_Toc12017003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13</w:t>
        </w:r>
        <w:r w:rsidR="00A9738D">
          <w:rPr>
            <w:noProof/>
            <w:webHidden/>
          </w:rPr>
          <w:fldChar w:fldCharType="end"/>
        </w:r>
      </w:hyperlink>
    </w:p>
    <w:p w14:paraId="2E71AFAB" w14:textId="28257487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4" w:history="1">
        <w:r w:rsidR="00A9738D" w:rsidRPr="00AB074C">
          <w:rPr>
            <w:rStyle w:val="aff2"/>
            <w:noProof/>
          </w:rPr>
          <w:t>3.1 Форматирование структуры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_Toc12017004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13</w:t>
        </w:r>
        <w:r w:rsidR="00A9738D">
          <w:rPr>
            <w:noProof/>
            <w:webHidden/>
          </w:rPr>
          <w:fldChar w:fldCharType="end"/>
        </w:r>
      </w:hyperlink>
    </w:p>
    <w:p w14:paraId="5A6CF6C8" w14:textId="04AAD05F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5" w:history="1">
        <w:r w:rsidR="00A9738D" w:rsidRPr="00AB074C">
          <w:rPr>
            <w:rStyle w:val="aff2"/>
            <w:noProof/>
          </w:rPr>
          <w:t>3.2 Форматирование рисунков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_Toc12017005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15</w:t>
        </w:r>
        <w:r w:rsidR="00A9738D">
          <w:rPr>
            <w:noProof/>
            <w:webHidden/>
          </w:rPr>
          <w:fldChar w:fldCharType="end"/>
        </w:r>
      </w:hyperlink>
    </w:p>
    <w:p w14:paraId="21443152" w14:textId="6A42BFE1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6" w:history="1">
        <w:r w:rsidR="00A9738D" w:rsidRPr="00AB074C">
          <w:rPr>
            <w:rStyle w:val="aff2"/>
            <w:noProof/>
          </w:rPr>
          <w:t>3.3 Форматирование формул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_Toc12017006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15</w:t>
        </w:r>
        <w:r w:rsidR="00A9738D">
          <w:rPr>
            <w:noProof/>
            <w:webHidden/>
          </w:rPr>
          <w:fldChar w:fldCharType="end"/>
        </w:r>
      </w:hyperlink>
    </w:p>
    <w:p w14:paraId="5024E863" w14:textId="75063EE2" w:rsidR="00A9738D" w:rsidRDefault="0012556B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7" w:history="1">
        <w:r w:rsidR="00A9738D" w:rsidRPr="00AB074C">
          <w:rPr>
            <w:rStyle w:val="aff2"/>
            <w:noProof/>
          </w:rPr>
          <w:t>3.3.1 Вставка ссылок на уравнения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_Toc12017007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16</w:t>
        </w:r>
        <w:r w:rsidR="00A9738D">
          <w:rPr>
            <w:noProof/>
            <w:webHidden/>
          </w:rPr>
          <w:fldChar w:fldCharType="end"/>
        </w:r>
      </w:hyperlink>
    </w:p>
    <w:p w14:paraId="32F3F063" w14:textId="09FFA9F3" w:rsidR="00A9738D" w:rsidRDefault="0012556B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8" w:history="1">
        <w:r w:rsidR="00A9738D" w:rsidRPr="00AB074C">
          <w:rPr>
            <w:rStyle w:val="aff2"/>
            <w:noProof/>
          </w:rPr>
          <w:t>3.3.2 Приемы быстрой верстки формул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_Toc12017008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16</w:t>
        </w:r>
        <w:r w:rsidR="00A9738D">
          <w:rPr>
            <w:noProof/>
            <w:webHidden/>
          </w:rPr>
          <w:fldChar w:fldCharType="end"/>
        </w:r>
      </w:hyperlink>
    </w:p>
    <w:p w14:paraId="5359D84F" w14:textId="1F761BFC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9" w:history="1">
        <w:r w:rsidR="00A9738D" w:rsidRPr="00AB074C">
          <w:rPr>
            <w:rStyle w:val="aff2"/>
            <w:noProof/>
          </w:rPr>
          <w:t>3.4 Форматирование таблиц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_Toc12017009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17</w:t>
        </w:r>
        <w:r w:rsidR="00A9738D">
          <w:rPr>
            <w:noProof/>
            <w:webHidden/>
          </w:rPr>
          <w:fldChar w:fldCharType="end"/>
        </w:r>
      </w:hyperlink>
    </w:p>
    <w:p w14:paraId="38CC4071" w14:textId="2F04E059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0" w:history="1">
        <w:r w:rsidR="00A9738D" w:rsidRPr="00AB074C">
          <w:rPr>
            <w:rStyle w:val="aff2"/>
            <w:noProof/>
          </w:rPr>
          <w:t>3.5 Вставка библиографии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_Toc12017010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18</w:t>
        </w:r>
        <w:r w:rsidR="00A9738D">
          <w:rPr>
            <w:noProof/>
            <w:webHidden/>
          </w:rPr>
          <w:fldChar w:fldCharType="end"/>
        </w:r>
      </w:hyperlink>
    </w:p>
    <w:p w14:paraId="0ED0FE8E" w14:textId="587BEFBB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1" w:history="1">
        <w:r w:rsidR="00A9738D" w:rsidRPr="00AB074C">
          <w:rPr>
            <w:rStyle w:val="aff2"/>
            <w:noProof/>
          </w:rPr>
          <w:t>3.6 Вставка динамических ссылок на рисунки/формулы/таблицы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_Toc12017011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18</w:t>
        </w:r>
        <w:r w:rsidR="00A9738D">
          <w:rPr>
            <w:noProof/>
            <w:webHidden/>
          </w:rPr>
          <w:fldChar w:fldCharType="end"/>
        </w:r>
      </w:hyperlink>
    </w:p>
    <w:p w14:paraId="02C2365A" w14:textId="3FC2A74C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2" w:history="1">
        <w:r w:rsidR="00A9738D" w:rsidRPr="00AB074C">
          <w:rPr>
            <w:rStyle w:val="aff2"/>
            <w:noProof/>
          </w:rPr>
          <w:t>3.7 Подсчет количества рисунков, таблиц, формул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_Toc12017012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19</w:t>
        </w:r>
        <w:r w:rsidR="00A9738D">
          <w:rPr>
            <w:noProof/>
            <w:webHidden/>
          </w:rPr>
          <w:fldChar w:fldCharType="end"/>
        </w:r>
      </w:hyperlink>
    </w:p>
    <w:p w14:paraId="6FABC6FA" w14:textId="3383933C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3" w:history="1">
        <w:r w:rsidR="00A9738D" w:rsidRPr="00AB074C">
          <w:rPr>
            <w:rStyle w:val="aff2"/>
            <w:noProof/>
          </w:rPr>
          <w:t>3.8 Специальные возможности работы с текстовыми полями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_Toc12017013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19</w:t>
        </w:r>
        <w:r w:rsidR="00A9738D">
          <w:rPr>
            <w:noProof/>
            <w:webHidden/>
          </w:rPr>
          <w:fldChar w:fldCharType="end"/>
        </w:r>
      </w:hyperlink>
    </w:p>
    <w:p w14:paraId="2BFD4C13" w14:textId="01A426F0" w:rsidR="00A9738D" w:rsidRDefault="0012556B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4" w:history="1">
        <w:r w:rsidR="00A9738D" w:rsidRPr="00AB074C">
          <w:rPr>
            <w:rStyle w:val="aff2"/>
            <w:noProof/>
          </w:rPr>
          <w:t>3.8.1 Просмотр существующего ярлыка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_Toc12017014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20</w:t>
        </w:r>
        <w:r w:rsidR="00A9738D">
          <w:rPr>
            <w:noProof/>
            <w:webHidden/>
          </w:rPr>
          <w:fldChar w:fldCharType="end"/>
        </w:r>
      </w:hyperlink>
    </w:p>
    <w:p w14:paraId="2F5C4AFF" w14:textId="1E611A2C" w:rsidR="00A9738D" w:rsidRDefault="0012556B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5" w:history="1">
        <w:r w:rsidR="00A9738D" w:rsidRPr="00AB074C">
          <w:rPr>
            <w:rStyle w:val="aff2"/>
            <w:noProof/>
          </w:rPr>
          <w:t>4 Клавиши для быстрого доступа к кнопкам панели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_Toc12017015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20</w:t>
        </w:r>
        <w:r w:rsidR="00A9738D">
          <w:rPr>
            <w:noProof/>
            <w:webHidden/>
          </w:rPr>
          <w:fldChar w:fldCharType="end"/>
        </w:r>
      </w:hyperlink>
    </w:p>
    <w:p w14:paraId="02B5E72A" w14:textId="51B33277" w:rsidR="00A9738D" w:rsidRDefault="0012556B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6" w:history="1">
        <w:r w:rsidR="00A9738D" w:rsidRPr="00AB074C">
          <w:rPr>
            <w:rStyle w:val="aff2"/>
            <w:noProof/>
          </w:rPr>
          <w:t>5 Для разработчиков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_Toc12017016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22</w:t>
        </w:r>
        <w:r w:rsidR="00A9738D">
          <w:rPr>
            <w:noProof/>
            <w:webHidden/>
          </w:rPr>
          <w:fldChar w:fldCharType="end"/>
        </w:r>
      </w:hyperlink>
    </w:p>
    <w:p w14:paraId="1771F786" w14:textId="1AD636CE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7" w:history="1">
        <w:r w:rsidR="00A9738D" w:rsidRPr="00AB074C">
          <w:rPr>
            <w:rStyle w:val="aff2"/>
            <w:noProof/>
          </w:rPr>
          <w:t>5.1 Иерархия стилей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_Toc12017017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22</w:t>
        </w:r>
        <w:r w:rsidR="00A9738D">
          <w:rPr>
            <w:noProof/>
            <w:webHidden/>
          </w:rPr>
          <w:fldChar w:fldCharType="end"/>
        </w:r>
      </w:hyperlink>
    </w:p>
    <w:p w14:paraId="0A318B2E" w14:textId="51867AE0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8" w:history="1">
        <w:r w:rsidR="00A9738D" w:rsidRPr="00AB074C">
          <w:rPr>
            <w:rStyle w:val="aff2"/>
            <w:noProof/>
          </w:rPr>
          <w:t>5.2 Именование макросов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_Toc12017018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22</w:t>
        </w:r>
        <w:r w:rsidR="00A9738D">
          <w:rPr>
            <w:noProof/>
            <w:webHidden/>
          </w:rPr>
          <w:fldChar w:fldCharType="end"/>
        </w:r>
      </w:hyperlink>
    </w:p>
    <w:p w14:paraId="29B5105F" w14:textId="4D0643D4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9" w:history="1">
        <w:r w:rsidR="00A9738D" w:rsidRPr="00AB074C">
          <w:rPr>
            <w:rStyle w:val="aff2"/>
            <w:noProof/>
          </w:rPr>
          <w:t>5.3 Именование счетчиков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_Toc12017019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23</w:t>
        </w:r>
        <w:r w:rsidR="00A9738D">
          <w:rPr>
            <w:noProof/>
            <w:webHidden/>
          </w:rPr>
          <w:fldChar w:fldCharType="end"/>
        </w:r>
      </w:hyperlink>
    </w:p>
    <w:p w14:paraId="2241C9E1" w14:textId="7F09B551" w:rsidR="00A9738D" w:rsidRDefault="0012556B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7020" w:history="1">
        <w:r w:rsidR="00A9738D" w:rsidRPr="00AB074C">
          <w:rPr>
            <w:rStyle w:val="aff2"/>
          </w:rPr>
          <w:t>Заключение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_Toc12017020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24</w:t>
        </w:r>
        <w:r w:rsidR="00A9738D">
          <w:rPr>
            <w:webHidden/>
          </w:rPr>
          <w:fldChar w:fldCharType="end"/>
        </w:r>
      </w:hyperlink>
    </w:p>
    <w:p w14:paraId="50EA8D83" w14:textId="1CE54531" w:rsidR="00A9738D" w:rsidRDefault="0012556B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7021" w:history="1">
        <w:r w:rsidR="00A9738D" w:rsidRPr="00AB074C">
          <w:rPr>
            <w:rStyle w:val="aff2"/>
          </w:rPr>
          <w:t>Список использованных источников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_Toc12017021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25</w:t>
        </w:r>
        <w:r w:rsidR="00A9738D">
          <w:rPr>
            <w:webHidden/>
          </w:rPr>
          <w:fldChar w:fldCharType="end"/>
        </w:r>
      </w:hyperlink>
    </w:p>
    <w:p w14:paraId="5143AD16" w14:textId="0FFBFEC8" w:rsidR="00A9738D" w:rsidRDefault="0012556B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7022" w:history="1">
        <w:r w:rsidR="00A9738D" w:rsidRPr="00AB074C">
          <w:rPr>
            <w:rStyle w:val="aff2"/>
          </w:rPr>
          <w:t>Приложения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_Toc12017022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26</w:t>
        </w:r>
        <w:r w:rsidR="00A9738D">
          <w:rPr>
            <w:webHidden/>
          </w:rPr>
          <w:fldChar w:fldCharType="end"/>
        </w:r>
      </w:hyperlink>
    </w:p>
    <w:p w14:paraId="2B363517" w14:textId="305CC9A0" w:rsidR="00730D43" w:rsidRPr="00DE6194" w:rsidRDefault="00FA6BCF" w:rsidP="00A134B0">
      <w:pPr>
        <w:ind w:firstLine="0"/>
      </w:pPr>
      <w:r>
        <w:rPr>
          <w:caps/>
          <w:noProof/>
        </w:rPr>
        <w:fldChar w:fldCharType="end"/>
      </w:r>
    </w:p>
    <w:p w14:paraId="2053E77B" w14:textId="520357C9" w:rsidR="005E11A0" w:rsidRDefault="008B0FC2" w:rsidP="00B55653">
      <w:pPr>
        <w:pStyle w:val="aa"/>
      </w:pPr>
      <w:bookmarkStart w:id="6" w:name="_Toc12016989"/>
      <w:r>
        <w:lastRenderedPageBreak/>
        <w:t>Термины и о</w:t>
      </w:r>
      <w:commentRangeStart w:id="7"/>
      <w:r w:rsidR="005E11A0">
        <w:t>пределения</w:t>
      </w:r>
      <w:commentRangeEnd w:id="7"/>
      <w:r w:rsidR="00CF2081">
        <w:rPr>
          <w:rStyle w:val="a3"/>
        </w:rPr>
        <w:commentReference w:id="7"/>
      </w:r>
      <w:bookmarkEnd w:id="6"/>
    </w:p>
    <w:p w14:paraId="4DE41F71" w14:textId="41EF4C89" w:rsidR="005E11A0" w:rsidRDefault="008B0FC2" w:rsidP="00B55653">
      <w:pPr>
        <w:pStyle w:val="aa"/>
      </w:pPr>
      <w:bookmarkStart w:id="8" w:name="_Toc12016990"/>
      <w:r>
        <w:lastRenderedPageBreak/>
        <w:t>Перечень сокращений и о</w:t>
      </w:r>
      <w:commentRangeStart w:id="9"/>
      <w:r w:rsidR="005E11A0">
        <w:t>бозначени</w:t>
      </w:r>
      <w:r>
        <w:t>й</w:t>
      </w:r>
      <w:commentRangeEnd w:id="9"/>
      <w:r w:rsidR="00CF2081">
        <w:rPr>
          <w:rStyle w:val="a3"/>
        </w:rPr>
        <w:commentReference w:id="9"/>
      </w:r>
      <w:bookmarkEnd w:id="8"/>
    </w:p>
    <w:p w14:paraId="43971003" w14:textId="7D1A2321" w:rsidR="005E11A0" w:rsidRDefault="005E11A0" w:rsidP="00B55653">
      <w:pPr>
        <w:pStyle w:val="aa"/>
      </w:pPr>
      <w:bookmarkStart w:id="10" w:name="_Toc12016991"/>
      <w:commentRangeStart w:id="11"/>
      <w:r>
        <w:lastRenderedPageBreak/>
        <w:t>Введение</w:t>
      </w:r>
      <w:commentRangeEnd w:id="11"/>
      <w:r w:rsidR="00CF2081">
        <w:rPr>
          <w:rStyle w:val="a3"/>
        </w:rPr>
        <w:commentReference w:id="11"/>
      </w:r>
      <w:bookmarkEnd w:id="10"/>
    </w:p>
    <w:p w14:paraId="77BB95CD" w14:textId="25AB962E" w:rsidR="00C17C99" w:rsidRDefault="00C17C99" w:rsidP="007E4F39">
      <w:r>
        <w:t xml:space="preserve">Проект использует семантическое версионирование </w:t>
      </w:r>
      <w:r w:rsidRPr="00C17C99">
        <w:t>[</w:t>
      </w:r>
      <w:r>
        <w:rPr>
          <w:lang w:val="en-US"/>
        </w:rPr>
        <w:fldChar w:fldCharType="begin"/>
      </w:r>
      <w:r w:rsidRPr="00C17C99">
        <w:instrText xml:space="preserve"> </w:instrText>
      </w:r>
      <w:r>
        <w:rPr>
          <w:lang w:val="en-US"/>
        </w:rPr>
        <w:instrText>ref</w:instrText>
      </w:r>
      <w:r w:rsidRPr="00C17C99">
        <w:instrText xml:space="preserve"> </w:instrText>
      </w:r>
      <w:r>
        <w:rPr>
          <w:lang w:val="en-US"/>
        </w:rPr>
        <w:instrText>semver</w:instrText>
      </w:r>
      <w:r w:rsidRPr="00C17C99">
        <w:instrText xml:space="preserve"> </w:instrText>
      </w:r>
      <w:r>
        <w:rPr>
          <w:lang w:val="en-US"/>
        </w:rPr>
        <w:fldChar w:fldCharType="separate"/>
      </w:r>
      <w:r w:rsidR="00A9738D">
        <w:rPr>
          <w:noProof/>
        </w:rPr>
        <w:t>2</w:t>
      </w:r>
      <w:r>
        <w:rPr>
          <w:lang w:val="en-US"/>
        </w:rPr>
        <w:fldChar w:fldCharType="end"/>
      </w:r>
      <w:r w:rsidRPr="00C17C99">
        <w:t>].</w:t>
      </w:r>
    </w:p>
    <w:p w14:paraId="6EC299E7" w14:textId="2F9E67A4" w:rsidR="007E4F39" w:rsidRDefault="007E4F39" w:rsidP="007E4F39">
      <w:r>
        <w:t>Эта система автоматической верстки была создана для того, чтобы упростить верстку годового и квартальных научных отчетов.  Основным преимуществом всей структуры нумерации является то, что ее можно легко обновить.  Кроме того, легко собирать отчет из частей, если во всех частях используются одни и те же имена полей.</w:t>
      </w:r>
    </w:p>
    <w:p w14:paraId="00F0E323" w14:textId="56AE730B" w:rsidR="007E4F39" w:rsidRDefault="007E4F39" w:rsidP="007E4F39">
      <w:r>
        <w:t>Кроме того, эта система автоматически подсчитывает количество рисунков, таблиц, формул, библиографических ссылок и приложений.</w:t>
      </w:r>
    </w:p>
    <w:p w14:paraId="154E1464" w14:textId="701EFAA1" w:rsidR="005E11A0" w:rsidRDefault="005E11A0" w:rsidP="00E61FF5">
      <w:pPr>
        <w:pStyle w:val="aa"/>
        <w:ind w:firstLine="709"/>
      </w:pPr>
      <w:bookmarkStart w:id="12" w:name="_Toc12016992"/>
      <w:commentRangeStart w:id="13"/>
      <w:r>
        <w:lastRenderedPageBreak/>
        <w:t>Основная часть</w:t>
      </w:r>
      <w:commentRangeEnd w:id="13"/>
      <w:r w:rsidR="00CF2081">
        <w:rPr>
          <w:rStyle w:val="a3"/>
        </w:rPr>
        <w:commentReference w:id="13"/>
      </w:r>
      <w:r w:rsidR="008B0FC2">
        <w:t xml:space="preserve"> отчета о НИР</w:t>
      </w:r>
      <w:bookmarkEnd w:id="12"/>
    </w:p>
    <w:p w14:paraId="21DCD797" w14:textId="081874E5" w:rsidR="00AD2E1A" w:rsidRDefault="00626693" w:rsidP="00AD2E1A">
      <w:pPr>
        <w:pStyle w:val="ad"/>
      </w:pPr>
      <w:fldSimple w:instr=" seq ch \n ">
        <w:bookmarkStart w:id="14" w:name="_Toc12016993"/>
        <w:r w:rsidR="00A9738D">
          <w:rPr>
            <w:noProof/>
          </w:rPr>
          <w:t>1</w:t>
        </w:r>
      </w:fldSimple>
      <w:r w:rsidR="00AD2E1A">
        <w:fldChar w:fldCharType="begin"/>
      </w:r>
      <w:r w:rsidR="00AD2E1A">
        <w:instrText xml:space="preserve"> seq subch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eq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tbl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fig \r 0 \h </w:instrText>
      </w:r>
      <w:r w:rsidR="00AD2E1A">
        <w:fldChar w:fldCharType="end"/>
      </w:r>
      <w:r w:rsidR="00AD2E1A">
        <w:t xml:space="preserve"> Общие сведения</w:t>
      </w:r>
      <w:bookmarkEnd w:id="14"/>
    </w:p>
    <w:p w14:paraId="7F6995CF" w14:textId="2AA6A61B" w:rsidR="00784B3A" w:rsidRDefault="00626693" w:rsidP="00784B3A">
      <w:pPr>
        <w:pStyle w:val="af0"/>
      </w:pPr>
      <w:fldSimple w:instr=" seq ch \c ">
        <w:bookmarkStart w:id="15" w:name="_Toc12016994"/>
        <w:r w:rsidR="00A9738D">
          <w:rPr>
            <w:noProof/>
          </w:rPr>
          <w:t>1</w:t>
        </w:r>
      </w:fldSimple>
      <w:r w:rsidR="00784B3A">
        <w:t>.</w:t>
      </w:r>
      <w:fldSimple w:instr=" seq subch \n ">
        <w:r w:rsidR="00A9738D">
          <w:rPr>
            <w:noProof/>
          </w:rPr>
          <w:t>1</w:t>
        </w:r>
      </w:fldSimple>
      <w:r w:rsidR="00784B3A">
        <w:fldChar w:fldCharType="begin"/>
      </w:r>
      <w:r w:rsidR="00784B3A">
        <w:instrText xml:space="preserve"> seq pnt \r 0 \h </w:instrText>
      </w:r>
      <w:r w:rsidR="00784B3A">
        <w:fldChar w:fldCharType="end"/>
      </w:r>
      <w:r w:rsidR="00784B3A">
        <w:t xml:space="preserve"> Работа с файлом отчета</w:t>
      </w:r>
      <w:bookmarkEnd w:id="15"/>
    </w:p>
    <w:p w14:paraId="5371FB5C" w14:textId="4A450FC3" w:rsidR="00784B3A" w:rsidRDefault="00784B3A" w:rsidP="00784B3A">
      <w:r>
        <w:t>Для работы с отчетом удобно пользоваться специальной панелью «Отчет» и клавиатурными комбинациями.</w:t>
      </w:r>
    </w:p>
    <w:p w14:paraId="17F7CB47" w14:textId="77777777" w:rsidR="001B7E53" w:rsidRPr="00DE160B" w:rsidRDefault="00784B3A" w:rsidP="001B7E53">
      <w:r>
        <w:t xml:space="preserve">Кооперативная работа с отчетом может проходить следующим образом: каждый из участников создает свой отчет, используя один и тот же начальный файл </w:t>
      </w:r>
      <w:r w:rsidRPr="00C74926">
        <w:rPr>
          <w:rStyle w:val="aff7"/>
        </w:rPr>
        <w:t>Шаблон-отчета-732-2017.docm</w:t>
      </w:r>
      <w:r w:rsidRPr="00784B3A">
        <w:t xml:space="preserve">.  </w:t>
      </w:r>
      <w:r w:rsidR="001B7E53">
        <w:t>Сам файл, из которого создается отчет, лучше защитить от записи, чтобы случайно не повредить, и при создании нового отчета или раздела – скопировать его с новым именем.</w:t>
      </w:r>
    </w:p>
    <w:p w14:paraId="567A7831" w14:textId="3A4F7CFC" w:rsidR="00784B3A" w:rsidRDefault="00784B3A" w:rsidP="00784B3A">
      <w:r>
        <w:t>Затем все отдельные файлы копируют в один сборочный файл.  После этого обновляют все поля в документе 2-3 раза.</w:t>
      </w:r>
      <w:r w:rsidR="001B7E53">
        <w:t xml:space="preserve">  Далее нужно включить отображение полей в документе, чтобы убедиться, что рисунки и таблицы не «переехали» через разрывы страниц, и упорядочить библиографию по порядку встречаемости в документе.</w:t>
      </w:r>
    </w:p>
    <w:p w14:paraId="7D90E353" w14:textId="7871E033" w:rsidR="00AD2E1A" w:rsidRDefault="00626693" w:rsidP="00AD2E1A">
      <w:pPr>
        <w:pStyle w:val="af0"/>
      </w:pPr>
      <w:fldSimple w:instr=" seq ch \c ">
        <w:bookmarkStart w:id="16" w:name="_Toc12016995"/>
        <w:r w:rsidR="00A9738D">
          <w:rPr>
            <w:noProof/>
          </w:rPr>
          <w:t>1</w:t>
        </w:r>
      </w:fldSimple>
      <w:r w:rsidR="00AD2E1A">
        <w:t>.</w:t>
      </w:r>
      <w:fldSimple w:instr=" seq subch \n ">
        <w:r w:rsidR="00A9738D">
          <w:rPr>
            <w:noProof/>
          </w:rPr>
          <w:t>2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Замена и правка заголовков</w:t>
      </w:r>
      <w:bookmarkEnd w:id="16"/>
    </w:p>
    <w:p w14:paraId="5F886631" w14:textId="6410C8E6" w:rsidR="00AD2E1A" w:rsidRDefault="00AD2E1A" w:rsidP="00AD2E1A">
      <w:r>
        <w:t>Чтобы исправить заголовок (например, изменить его уровень), нужно стереть все поля в начале строки (включая скрытые).  Для этого нужно выделить все от начала строки и выбрать «Отобразить коды полей»</w:t>
      </w:r>
      <w:r w:rsidR="006D787E">
        <w:t>.  Забытые скрытые поля – распространенная причина нарушений в нумерации.</w:t>
      </w:r>
    </w:p>
    <w:p w14:paraId="03433F94" w14:textId="199AB666" w:rsidR="00FA77C5" w:rsidRDefault="00626693" w:rsidP="00AD2E1A">
      <w:pPr>
        <w:pStyle w:val="af0"/>
      </w:pPr>
      <w:fldSimple w:instr=" seq ch \c ">
        <w:bookmarkStart w:id="17" w:name="_Toc12016996"/>
        <w:r w:rsidR="00A9738D">
          <w:rPr>
            <w:noProof/>
          </w:rPr>
          <w:t>1</w:t>
        </w:r>
      </w:fldSimple>
      <w:r w:rsidR="00AD2E1A">
        <w:t>.</w:t>
      </w:r>
      <w:fldSimple w:instr=" seq subch \n ">
        <w:r w:rsidR="00A9738D">
          <w:rPr>
            <w:noProof/>
          </w:rPr>
          <w:t>3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E736E2">
        <w:t>Примечания</w:t>
      </w:r>
      <w:bookmarkEnd w:id="17"/>
    </w:p>
    <w:p w14:paraId="573B7752" w14:textId="3F41216B" w:rsidR="00771F10" w:rsidRPr="001F2E76" w:rsidRDefault="00771F10" w:rsidP="00771F10">
      <w:r>
        <w:t>В примечаниях приведены материалы из ГОСТ 7.32-2017.</w:t>
      </w:r>
      <w:r w:rsidR="00DF46AD">
        <w:t xml:space="preserve">  Необязательные разделы отчета помечены вначале примечаний как «НЕОБЯЗАТЕЛЬНОЕ».</w:t>
      </w:r>
      <w:r w:rsidR="001F2E76" w:rsidRPr="001F2E76">
        <w:t xml:space="preserve">  </w:t>
      </w:r>
      <w:r w:rsidR="001F2E76">
        <w:t xml:space="preserve">Выключение примечаний показано на рисунке </w:t>
      </w:r>
      <w:fldSimple w:instr=" ref TurnOffNotes ">
        <w:r w:rsidR="00A9738D">
          <w:rPr>
            <w:rStyle w:val="aff7"/>
            <w:i w:val="0"/>
            <w:noProof/>
          </w:rPr>
          <w:t>1</w:t>
        </w:r>
        <w:r w:rsidR="00A9738D" w:rsidRPr="001F2E76">
          <w:rPr>
            <w:rStyle w:val="aff7"/>
            <w:i w:val="0"/>
            <w:noProof/>
          </w:rPr>
          <w:t>.</w:t>
        </w:r>
        <w:r w:rsidR="00A9738D">
          <w:rPr>
            <w:rStyle w:val="aff7"/>
            <w:i w:val="0"/>
            <w:noProof/>
          </w:rPr>
          <w:t>1</w:t>
        </w:r>
      </w:fldSimple>
      <w:r w:rsidR="001F2E76">
        <w:t xml:space="preserve">, удаление всех примечаний из документа – на рисунке </w:t>
      </w:r>
      <w:fldSimple w:instr=" ref УдалитьВсеПримечания ">
        <w:r w:rsidR="00A9738D">
          <w:rPr>
            <w:noProof/>
          </w:rPr>
          <w:t>1.2</w:t>
        </w:r>
      </w:fldSimple>
      <w:r w:rsidR="001F2E76">
        <w:t>.</w:t>
      </w:r>
    </w:p>
    <w:p w14:paraId="609EB066" w14:textId="159382BF" w:rsidR="00E736E2" w:rsidRDefault="0038566E" w:rsidP="0038566E">
      <w:pPr>
        <w:pStyle w:val="afb"/>
      </w:pPr>
      <w:r>
        <w:rPr>
          <w:noProof/>
          <w:lang w:eastAsia="ru-RU"/>
        </w:rPr>
        <w:lastRenderedPageBreak/>
        <w:drawing>
          <wp:inline distT="0" distB="0" distL="0" distR="0" wp14:anchorId="7C3F91E2" wp14:editId="260935E7">
            <wp:extent cx="4504764" cy="1205007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Не-показывать-примечания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19625" cy="12089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B9DF2" w14:textId="5B240710" w:rsidR="0038566E" w:rsidRDefault="001F2E76" w:rsidP="001F2E76">
      <w:pPr>
        <w:pStyle w:val="afc"/>
      </w:pPr>
      <w:r w:rsidRPr="001F2E76">
        <w:rPr>
          <w:rStyle w:val="aff7"/>
          <w:i w:val="0"/>
        </w:rPr>
        <w:t xml:space="preserve">Рисунок </w:t>
      </w:r>
      <w:r w:rsidRPr="001F2E76">
        <w:rPr>
          <w:rStyle w:val="aff7"/>
          <w:i w:val="0"/>
        </w:rPr>
        <w:fldChar w:fldCharType="begin"/>
      </w:r>
      <w:r w:rsidRPr="001F2E76">
        <w:rPr>
          <w:rStyle w:val="aff7"/>
          <w:i w:val="0"/>
        </w:rPr>
        <w:instrText xml:space="preserve"> seq ch \c </w:instrText>
      </w:r>
      <w:r w:rsidRPr="001F2E76">
        <w:rPr>
          <w:rStyle w:val="aff7"/>
          <w:i w:val="0"/>
        </w:rPr>
        <w:fldChar w:fldCharType="separate"/>
      </w:r>
      <w:r w:rsidR="00A9738D">
        <w:rPr>
          <w:rStyle w:val="aff7"/>
          <w:i w:val="0"/>
          <w:noProof/>
        </w:rPr>
        <w:t>1</w:t>
      </w:r>
      <w:r w:rsidRPr="001F2E76">
        <w:rPr>
          <w:rStyle w:val="aff7"/>
          <w:i w:val="0"/>
        </w:rPr>
        <w:fldChar w:fldCharType="end"/>
      </w:r>
      <w:r w:rsidRPr="001F2E76">
        <w:rPr>
          <w:rStyle w:val="aff7"/>
          <w:i w:val="0"/>
        </w:rPr>
        <w:t>.</w:t>
      </w:r>
      <w:r w:rsidRPr="001F2E76">
        <w:rPr>
          <w:rStyle w:val="aff7"/>
          <w:i w:val="0"/>
        </w:rPr>
        <w:fldChar w:fldCharType="begin"/>
      </w:r>
      <w:r w:rsidRPr="001F2E76">
        <w:rPr>
          <w:rStyle w:val="aff7"/>
          <w:i w:val="0"/>
        </w:rPr>
        <w:instrText xml:space="preserve"> seq fig \n </w:instrText>
      </w:r>
      <w:r w:rsidRPr="001F2E76">
        <w:rPr>
          <w:rStyle w:val="aff7"/>
          <w:i w:val="0"/>
        </w:rPr>
        <w:fldChar w:fldCharType="separate"/>
      </w:r>
      <w:r w:rsidR="00A9738D">
        <w:rPr>
          <w:rStyle w:val="aff7"/>
          <w:i w:val="0"/>
          <w:noProof/>
        </w:rPr>
        <w:t>1</w:t>
      </w:r>
      <w:r w:rsidRPr="001F2E76">
        <w:rPr>
          <w:rStyle w:val="aff7"/>
          <w:i w:val="0"/>
        </w:rPr>
        <w:fldChar w:fldCharType="end"/>
      </w:r>
      <w:r w:rsidRPr="001F2E76">
        <w:rPr>
          <w:rStyle w:val="aff7"/>
          <w:i w:val="0"/>
        </w:rPr>
        <w:fldChar w:fldCharType="begin"/>
      </w:r>
      <w:r w:rsidRPr="001F2E76">
        <w:rPr>
          <w:rStyle w:val="aff7"/>
          <w:i w:val="0"/>
        </w:rPr>
        <w:instrText xml:space="preserve"> seq cfig \n \h </w:instrText>
      </w:r>
      <w:r w:rsidRPr="001F2E76">
        <w:rPr>
          <w:rStyle w:val="aff7"/>
          <w:i w:val="0"/>
        </w:rPr>
        <w:fldChar w:fldCharType="end"/>
      </w:r>
      <w:r w:rsidRPr="001F2E76">
        <w:rPr>
          <w:rStyle w:val="aff7"/>
          <w:i w:val="0"/>
        </w:rPr>
        <w:fldChar w:fldCharType="begin"/>
      </w:r>
      <w:r w:rsidRPr="001F2E76">
        <w:rPr>
          <w:rStyle w:val="aff7"/>
          <w:i w:val="0"/>
        </w:rPr>
        <w:instrText xml:space="preserve"> set TurnOffNotes "</w:instrText>
      </w:r>
      <w:r w:rsidRPr="001F2E76">
        <w:rPr>
          <w:rStyle w:val="aff7"/>
          <w:i w:val="0"/>
        </w:rPr>
        <w:fldChar w:fldCharType="begin"/>
      </w:r>
      <w:r w:rsidRPr="001F2E76">
        <w:rPr>
          <w:rStyle w:val="aff7"/>
          <w:i w:val="0"/>
        </w:rPr>
        <w:instrText xml:space="preserve"> seq ch \c </w:instrText>
      </w:r>
      <w:r w:rsidRPr="001F2E76">
        <w:rPr>
          <w:rStyle w:val="aff7"/>
          <w:i w:val="0"/>
        </w:rPr>
        <w:fldChar w:fldCharType="separate"/>
      </w:r>
      <w:r w:rsidR="00A9738D">
        <w:rPr>
          <w:rStyle w:val="aff7"/>
          <w:i w:val="0"/>
          <w:noProof/>
        </w:rPr>
        <w:instrText>1</w:instrText>
      </w:r>
      <w:r w:rsidRPr="001F2E76">
        <w:rPr>
          <w:rStyle w:val="aff7"/>
          <w:i w:val="0"/>
        </w:rPr>
        <w:fldChar w:fldCharType="end"/>
      </w:r>
      <w:r w:rsidRPr="001F2E76">
        <w:rPr>
          <w:rStyle w:val="aff7"/>
          <w:i w:val="0"/>
        </w:rPr>
        <w:instrText>.</w:instrText>
      </w:r>
      <w:r w:rsidRPr="001F2E76">
        <w:rPr>
          <w:rStyle w:val="aff7"/>
          <w:i w:val="0"/>
        </w:rPr>
        <w:fldChar w:fldCharType="begin"/>
      </w:r>
      <w:r w:rsidRPr="001F2E76">
        <w:rPr>
          <w:rStyle w:val="aff7"/>
          <w:i w:val="0"/>
        </w:rPr>
        <w:instrText xml:space="preserve"> seq fig \c </w:instrText>
      </w:r>
      <w:r w:rsidRPr="001F2E76">
        <w:rPr>
          <w:rStyle w:val="aff7"/>
          <w:i w:val="0"/>
        </w:rPr>
        <w:fldChar w:fldCharType="separate"/>
      </w:r>
      <w:r w:rsidR="00A9738D">
        <w:rPr>
          <w:rStyle w:val="aff7"/>
          <w:i w:val="0"/>
          <w:noProof/>
        </w:rPr>
        <w:instrText>1</w:instrText>
      </w:r>
      <w:r w:rsidRPr="001F2E76">
        <w:rPr>
          <w:rStyle w:val="aff7"/>
          <w:i w:val="0"/>
        </w:rPr>
        <w:fldChar w:fldCharType="end"/>
      </w:r>
      <w:r w:rsidRPr="001F2E76">
        <w:rPr>
          <w:rStyle w:val="aff7"/>
          <w:i w:val="0"/>
        </w:rPr>
        <w:instrText xml:space="preserve">" </w:instrText>
      </w:r>
      <w:r w:rsidRPr="001F2E76">
        <w:rPr>
          <w:rStyle w:val="aff7"/>
          <w:i w:val="0"/>
        </w:rPr>
        <w:fldChar w:fldCharType="separate"/>
      </w:r>
      <w:bookmarkStart w:id="18" w:name="TurnOffNotes"/>
      <w:r w:rsidR="00A9738D" w:rsidRPr="001F2E76">
        <w:rPr>
          <w:rStyle w:val="aff7"/>
          <w:i w:val="0"/>
          <w:noProof/>
        </w:rPr>
        <w:fldChar w:fldCharType="begin"/>
      </w:r>
      <w:r w:rsidR="00A9738D" w:rsidRPr="001F2E76">
        <w:rPr>
          <w:rStyle w:val="aff7"/>
          <w:i w:val="0"/>
          <w:noProof/>
        </w:rPr>
        <w:instrText xml:space="preserve"> seq ch \c </w:instrText>
      </w:r>
      <w:r w:rsidR="00A9738D" w:rsidRPr="001F2E76">
        <w:rPr>
          <w:rStyle w:val="aff7"/>
          <w:i w:val="0"/>
          <w:noProof/>
        </w:rPr>
        <w:fldChar w:fldCharType="separate"/>
      </w:r>
      <w:r w:rsidR="00A9738D">
        <w:rPr>
          <w:rStyle w:val="aff7"/>
          <w:i w:val="0"/>
          <w:noProof/>
        </w:rPr>
        <w:t>1</w:t>
      </w:r>
      <w:r w:rsidR="00A9738D" w:rsidRPr="001F2E76">
        <w:rPr>
          <w:rStyle w:val="aff7"/>
          <w:i w:val="0"/>
          <w:noProof/>
        </w:rPr>
        <w:fldChar w:fldCharType="end"/>
      </w:r>
      <w:r w:rsidR="00A9738D" w:rsidRPr="001F2E76">
        <w:rPr>
          <w:rStyle w:val="aff7"/>
          <w:i w:val="0"/>
          <w:noProof/>
        </w:rPr>
        <w:t>.</w:t>
      </w:r>
      <w:r w:rsidR="00A9738D" w:rsidRPr="001F2E76">
        <w:rPr>
          <w:rStyle w:val="aff7"/>
          <w:i w:val="0"/>
          <w:noProof/>
        </w:rPr>
        <w:fldChar w:fldCharType="begin"/>
      </w:r>
      <w:r w:rsidR="00A9738D" w:rsidRPr="001F2E76">
        <w:rPr>
          <w:rStyle w:val="aff7"/>
          <w:i w:val="0"/>
          <w:noProof/>
        </w:rPr>
        <w:instrText xml:space="preserve"> seq fig \c </w:instrText>
      </w:r>
      <w:r w:rsidR="00A9738D" w:rsidRPr="001F2E76">
        <w:rPr>
          <w:rStyle w:val="aff7"/>
          <w:i w:val="0"/>
          <w:noProof/>
        </w:rPr>
        <w:fldChar w:fldCharType="separate"/>
      </w:r>
      <w:r w:rsidR="00A9738D">
        <w:rPr>
          <w:rStyle w:val="aff7"/>
          <w:i w:val="0"/>
          <w:noProof/>
        </w:rPr>
        <w:t>1</w:t>
      </w:r>
      <w:r w:rsidR="00A9738D" w:rsidRPr="001F2E76">
        <w:rPr>
          <w:rStyle w:val="aff7"/>
          <w:i w:val="0"/>
          <w:noProof/>
        </w:rPr>
        <w:fldChar w:fldCharType="end"/>
      </w:r>
      <w:bookmarkEnd w:id="18"/>
      <w:r w:rsidRPr="001F2E76">
        <w:rPr>
          <w:rStyle w:val="aff7"/>
          <w:i w:val="0"/>
        </w:rPr>
        <w:fldChar w:fldCharType="end"/>
      </w:r>
      <w:r w:rsidRPr="001F2E76">
        <w:rPr>
          <w:rStyle w:val="aff7"/>
          <w:i w:val="0"/>
        </w:rPr>
        <w:t xml:space="preserve"> — </w:t>
      </w:r>
      <w:r w:rsidR="0038566E" w:rsidRPr="000B1B5A">
        <w:rPr>
          <w:rStyle w:val="aff7"/>
        </w:rPr>
        <w:t>Отключить</w:t>
      </w:r>
      <w:r w:rsidR="0038566E">
        <w:t xml:space="preserve"> отображение примечаний</w:t>
      </w:r>
    </w:p>
    <w:p w14:paraId="13763D79" w14:textId="77777777" w:rsidR="000B1B5A" w:rsidRDefault="000B1B5A" w:rsidP="000B1B5A">
      <w:pPr>
        <w:pStyle w:val="afb"/>
        <w:rPr>
          <w:noProof/>
          <w:lang w:eastAsia="ru-RU"/>
        </w:rPr>
      </w:pPr>
    </w:p>
    <w:p w14:paraId="667C4EA8" w14:textId="336A6375" w:rsidR="000B1B5A" w:rsidRDefault="000B1B5A" w:rsidP="000B1B5A">
      <w:pPr>
        <w:pStyle w:val="afb"/>
      </w:pPr>
      <w:r>
        <w:rPr>
          <w:noProof/>
          <w:lang w:eastAsia="ru-RU"/>
        </w:rPr>
        <w:drawing>
          <wp:inline distT="0" distB="0" distL="0" distR="0" wp14:anchorId="247E9D4D" wp14:editId="0952AA07">
            <wp:extent cx="4435999" cy="1774489"/>
            <wp:effectExtent l="0" t="0" r="317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Удалить-все-примечания.png"/>
                    <pic:cNvPicPr/>
                  </pic:nvPicPr>
                  <pic:blipFill rotWithShape="1"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959" b="13176"/>
                    <a:stretch/>
                  </pic:blipFill>
                  <pic:spPr bwMode="auto">
                    <a:xfrm>
                      <a:off x="0" y="0"/>
                      <a:ext cx="4453958" cy="178167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C21D3A1" w14:textId="787DF7DE" w:rsidR="000B1B5A" w:rsidRDefault="001F2E76" w:rsidP="001F2E76">
      <w:pPr>
        <w:pStyle w:val="afc"/>
      </w:pPr>
      <w:r>
        <w:t xml:space="preserve">Рисунок </w:t>
      </w:r>
      <w:fldSimple w:instr=" seq ch \c ">
        <w:r w:rsidR="00A9738D">
          <w:rPr>
            <w:noProof/>
          </w:rPr>
          <w:t>1</w:t>
        </w:r>
      </w:fldSimple>
      <w:r>
        <w:t>.</w:t>
      </w:r>
      <w:fldSimple w:instr=" seq fig \n ">
        <w:r w:rsidR="00A9738D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УдалитьВсеПримечания "</w:instrText>
      </w:r>
      <w:fldSimple w:instr=" seq ch \c ">
        <w:r w:rsidR="00A9738D">
          <w:rPr>
            <w:noProof/>
          </w:rPr>
          <w:instrText>1</w:instrText>
        </w:r>
      </w:fldSimple>
      <w:r>
        <w:instrText>.</w:instrText>
      </w:r>
      <w:fldSimple w:instr=" seq fig \c ">
        <w:r w:rsidR="00A9738D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19" w:name="УдалитьВсеПримечания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2</w:t>
      </w:r>
      <w:r w:rsidR="00A9738D">
        <w:rPr>
          <w:noProof/>
        </w:rPr>
        <w:fldChar w:fldCharType="end"/>
      </w:r>
      <w:bookmarkEnd w:id="19"/>
      <w:r>
        <w:fldChar w:fldCharType="end"/>
      </w:r>
      <w:r>
        <w:t xml:space="preserve"> — </w:t>
      </w:r>
      <w:r w:rsidR="000B1B5A">
        <w:t>Удалить все примечания из документа (например, перед отправкой)</w:t>
      </w:r>
    </w:p>
    <w:p w14:paraId="640D58CF" w14:textId="2340B322" w:rsidR="00734AB1" w:rsidRDefault="00626693" w:rsidP="00AD2E1A">
      <w:pPr>
        <w:pStyle w:val="af0"/>
      </w:pPr>
      <w:fldSimple w:instr=" seq ch \c ">
        <w:bookmarkStart w:id="20" w:name="_Toc12016997"/>
        <w:r w:rsidR="00A9738D">
          <w:rPr>
            <w:noProof/>
          </w:rPr>
          <w:t>1</w:t>
        </w:r>
      </w:fldSimple>
      <w:r w:rsidR="00AD2E1A">
        <w:t>.</w:t>
      </w:r>
      <w:fldSimple w:instr=" seq subch \n ">
        <w:r w:rsidR="00A9738D">
          <w:rPr>
            <w:noProof/>
          </w:rPr>
          <w:t>4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734AB1">
        <w:t>Поля в документе</w:t>
      </w:r>
      <w:bookmarkEnd w:id="20"/>
    </w:p>
    <w:p w14:paraId="23E617AE" w14:textId="5F6785AB" w:rsidR="00734AB1" w:rsidRDefault="00734AB1" w:rsidP="00734AB1">
      <w:r>
        <w:t xml:space="preserve">Этот шаблон отчета активно использует поля, </w:t>
      </w:r>
      <w:r w:rsidRPr="00734AB1">
        <w:rPr>
          <w:rStyle w:val="aff7"/>
        </w:rPr>
        <w:t>скрытые поля</w:t>
      </w:r>
      <w:r>
        <w:t xml:space="preserve"> могут появляться во время вставки макросов.  Основные комбинации клавиш для работы с полями:</w:t>
      </w:r>
    </w:p>
    <w:p w14:paraId="217FD7DA" w14:textId="4F6FBCC4" w:rsidR="00734AB1" w:rsidRPr="00734AB1" w:rsidRDefault="00734AB1" w:rsidP="00734AB1">
      <w:pPr>
        <w:pStyle w:val="aff8"/>
        <w:numPr>
          <w:ilvl w:val="0"/>
          <w:numId w:val="17"/>
        </w:numPr>
      </w:pPr>
      <w:r>
        <w:rPr>
          <w:lang w:val="en-US"/>
        </w:rPr>
        <w:t>F</w:t>
      </w:r>
      <w:r w:rsidRPr="00734AB1">
        <w:t xml:space="preserve">9 – </w:t>
      </w:r>
      <w:r>
        <w:t>обновить поле у курсора;</w:t>
      </w:r>
    </w:p>
    <w:p w14:paraId="45167DF8" w14:textId="17F4E0EF" w:rsidR="00734AB1" w:rsidRPr="00734AB1" w:rsidRDefault="00734AB1" w:rsidP="00734AB1">
      <w:pPr>
        <w:pStyle w:val="aff8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– вставить новое поле;</w:t>
      </w:r>
    </w:p>
    <w:p w14:paraId="54EEBCE2" w14:textId="09AEF433" w:rsidR="00734AB1" w:rsidRDefault="00734AB1" w:rsidP="00734AB1">
      <w:pPr>
        <w:pStyle w:val="aff8"/>
        <w:numPr>
          <w:ilvl w:val="0"/>
          <w:numId w:val="17"/>
        </w:numPr>
      </w:pPr>
      <w:r>
        <w:rPr>
          <w:lang w:val="en-US"/>
        </w:rPr>
        <w:t>Shift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</w:t>
      </w:r>
      <w:r w:rsidRPr="00734AB1">
        <w:t xml:space="preserve">– </w:t>
      </w:r>
      <w:r>
        <w:t>переключить код поля/значение;</w:t>
      </w:r>
    </w:p>
    <w:p w14:paraId="0E6037B0" w14:textId="6E582F72" w:rsidR="00734AB1" w:rsidRDefault="00734AB1" w:rsidP="00734AB1">
      <w:pPr>
        <w:pStyle w:val="aff8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A</w:t>
      </w:r>
      <w:r w:rsidRPr="00734AB1">
        <w:t xml:space="preserve">, </w:t>
      </w:r>
      <w:r>
        <w:rPr>
          <w:lang w:val="en-US"/>
        </w:rPr>
        <w:t>F</w:t>
      </w:r>
      <w:r w:rsidRPr="00734AB1">
        <w:t xml:space="preserve">9 – </w:t>
      </w:r>
      <w:r>
        <w:t>обновить все поля в документе.</w:t>
      </w:r>
    </w:p>
    <w:p w14:paraId="52E899C8" w14:textId="18FE8BD1" w:rsidR="00734AB1" w:rsidRDefault="00734AB1" w:rsidP="00734AB1">
      <w:r>
        <w:t>Для обновления счетчиков в поле реферата (количество рисунков и т. д.), из-за того, что они ссылаются на конец документа, а обновляются в начале, нужно обновить все поля дважды.</w:t>
      </w:r>
    </w:p>
    <w:p w14:paraId="78468CCA" w14:textId="1C5CBEDF" w:rsidR="003E3BC6" w:rsidRDefault="00626693" w:rsidP="003E3BC6">
      <w:pPr>
        <w:pStyle w:val="af0"/>
      </w:pPr>
      <w:fldSimple w:instr=" seq ch \c ">
        <w:bookmarkStart w:id="21" w:name="_Toc12016998"/>
        <w:r w:rsidR="00A9738D">
          <w:rPr>
            <w:noProof/>
          </w:rPr>
          <w:t>1</w:t>
        </w:r>
      </w:fldSimple>
      <w:r w:rsidR="003E3BC6">
        <w:t>.</w:t>
      </w:r>
      <w:fldSimple w:instr=" seq subch \n ">
        <w:r w:rsidR="00A9738D">
          <w:rPr>
            <w:noProof/>
          </w:rPr>
          <w:t>5</w:t>
        </w:r>
      </w:fldSimple>
      <w:r w:rsidR="003E3BC6">
        <w:fldChar w:fldCharType="begin"/>
      </w:r>
      <w:r w:rsidR="003E3BC6">
        <w:instrText xml:space="preserve"> seq pnt \r 0 \h </w:instrText>
      </w:r>
      <w:r w:rsidR="003E3BC6">
        <w:fldChar w:fldCharType="end"/>
      </w:r>
      <w:r w:rsidR="003E3BC6">
        <w:t xml:space="preserve"> Скрытие пробелов</w:t>
      </w:r>
      <w:bookmarkEnd w:id="21"/>
    </w:p>
    <w:p w14:paraId="50E0A720" w14:textId="43A950BD" w:rsidR="003E3BC6" w:rsidRDefault="003E3BC6" w:rsidP="006F1FF7">
      <w:r>
        <w:t>Пробелы, формирующие окончания страниц, можно скрыть, чтобы просматривать документ в непрерывном режиме.  Скрытие и отображение пробелов выполняется двойным щелчком между страницами или по линии, разделяющей страницы</w:t>
      </w:r>
      <w:r w:rsidR="006F1FF7">
        <w:t xml:space="preserve"> (</w:t>
      </w:r>
      <w:r>
        <w:t xml:space="preserve">рисунок </w:t>
      </w:r>
      <w:r>
        <w:rPr>
          <w:sz w:val="32"/>
        </w:rPr>
        <w:fldChar w:fldCharType="begin"/>
      </w:r>
      <w:r>
        <w:rPr>
          <w:sz w:val="32"/>
        </w:rPr>
        <w:instrText xml:space="preserve"> ref СкрытиеПробелов </w:instrText>
      </w:r>
      <w:r>
        <w:rPr>
          <w:sz w:val="32"/>
        </w:rPr>
        <w:fldChar w:fldCharType="separate"/>
      </w:r>
      <w:r w:rsidR="00A9738D">
        <w:rPr>
          <w:noProof/>
        </w:rPr>
        <w:t>1.3</w:t>
      </w:r>
      <w:r>
        <w:rPr>
          <w:sz w:val="32"/>
        </w:rPr>
        <w:fldChar w:fldCharType="end"/>
      </w:r>
      <w:r w:rsidR="006F1FF7">
        <w:rPr>
          <w:szCs w:val="28"/>
        </w:rPr>
        <w:t>)</w:t>
      </w:r>
      <w:r>
        <w:t>.</w:t>
      </w:r>
    </w:p>
    <w:p w14:paraId="556899AE" w14:textId="77777777" w:rsidR="003E3BC6" w:rsidRDefault="003E3BC6" w:rsidP="003E3BC6">
      <w:pPr>
        <w:pStyle w:val="afb"/>
      </w:pPr>
      <w:r>
        <w:rPr>
          <w:noProof/>
          <w:lang w:eastAsia="ru-RU"/>
        </w:rPr>
        <w:drawing>
          <wp:inline distT="0" distB="0" distL="0" distR="0" wp14:anchorId="16032D20" wp14:editId="7BD93293">
            <wp:extent cx="4406400" cy="3613672"/>
            <wp:effectExtent l="0" t="0" r="0" b="635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Скрытие-пробелов.pn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10061" cy="36166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2BC2D2" w14:textId="5976D7AA" w:rsidR="003E3BC6" w:rsidRPr="003E3BC6" w:rsidRDefault="003E3BC6" w:rsidP="003E3BC6">
      <w:pPr>
        <w:pStyle w:val="afc"/>
      </w:pPr>
      <w:r>
        <w:t xml:space="preserve">Рисунок </w:t>
      </w:r>
      <w:fldSimple w:instr=" seq ch \c ">
        <w:r w:rsidR="00A9738D">
          <w:rPr>
            <w:noProof/>
          </w:rPr>
          <w:t>1</w:t>
        </w:r>
      </w:fldSimple>
      <w:r>
        <w:t>.</w:t>
      </w:r>
      <w:fldSimple w:instr=" seq fig \n ">
        <w:r w:rsidR="00A9738D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СкрытиеПробелов "</w:instrText>
      </w:r>
      <w:fldSimple w:instr=" seq ch \c ">
        <w:r w:rsidR="00A9738D">
          <w:rPr>
            <w:noProof/>
          </w:rPr>
          <w:instrText>1</w:instrText>
        </w:r>
      </w:fldSimple>
      <w:r>
        <w:instrText>.</w:instrText>
      </w:r>
      <w:fldSimple w:instr=" seq fig \c ">
        <w:r w:rsidR="00A9738D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22" w:name="СкрытиеПробелов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bookmarkEnd w:id="22"/>
      <w:r>
        <w:fldChar w:fldCharType="end"/>
      </w:r>
      <w:r>
        <w:t xml:space="preserve"> — Скрытие/отображение пробелов в документе</w:t>
      </w:r>
    </w:p>
    <w:p w14:paraId="01BC2952" w14:textId="2050D0E1" w:rsidR="000B1B5A" w:rsidRDefault="00626693" w:rsidP="00106000">
      <w:pPr>
        <w:pStyle w:val="ad"/>
      </w:pPr>
      <w:fldSimple w:instr=" seq ch \n ">
        <w:bookmarkStart w:id="23" w:name="_Toc12016999"/>
        <w:r w:rsidR="00A9738D">
          <w:rPr>
            <w:noProof/>
          </w:rPr>
          <w:t>2</w:t>
        </w:r>
      </w:fldSimple>
      <w:r w:rsidR="00106000">
        <w:fldChar w:fldCharType="begin"/>
      </w:r>
      <w:r w:rsidR="00106000">
        <w:instrText xml:space="preserve"> seq subch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eq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tbl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fig \r 0 \h </w:instrText>
      </w:r>
      <w:r w:rsidR="00106000">
        <w:fldChar w:fldCharType="end"/>
      </w:r>
      <w:r w:rsidR="00106000">
        <w:t xml:space="preserve"> Панель отчета</w:t>
      </w:r>
      <w:bookmarkEnd w:id="23"/>
    </w:p>
    <w:p w14:paraId="4BAB8D44" w14:textId="0CB23F6A" w:rsidR="00106000" w:rsidRDefault="00106000" w:rsidP="00106000">
      <w:pPr>
        <w:pStyle w:val="afb"/>
      </w:pPr>
      <w:r>
        <w:rPr>
          <w:noProof/>
          <w:lang w:eastAsia="ru-RU"/>
        </w:rPr>
        <w:drawing>
          <wp:inline distT="0" distB="0" distL="0" distR="0" wp14:anchorId="499CF061" wp14:editId="08FFCC83">
            <wp:extent cx="5940425" cy="836930"/>
            <wp:effectExtent l="0" t="0" r="3175" b="127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Панель-отчета.pn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36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377277" w14:textId="435E4222" w:rsidR="00106000" w:rsidRDefault="00106000" w:rsidP="00106000">
      <w:pPr>
        <w:pStyle w:val="afc"/>
      </w:pPr>
      <w:r>
        <w:t xml:space="preserve">Рисунок </w:t>
      </w:r>
      <w:fldSimple w:instr=" seq ch \c ">
        <w:r w:rsidR="00A9738D">
          <w:rPr>
            <w:noProof/>
          </w:rPr>
          <w:t>2</w:t>
        </w:r>
      </w:fldSimple>
      <w:r>
        <w:t>.</w:t>
      </w:r>
      <w:fldSimple w:instr=" seq fig \n ">
        <w:r w:rsidR="00A9738D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Внешний вид панели отчета</w:t>
      </w:r>
    </w:p>
    <w:p w14:paraId="112F167A" w14:textId="2F6E0309" w:rsidR="00660ED3" w:rsidRPr="00660ED3" w:rsidRDefault="00626693" w:rsidP="00660ED3">
      <w:pPr>
        <w:pStyle w:val="af0"/>
      </w:pPr>
      <w:fldSimple w:instr=" seq ch \c ">
        <w:bookmarkStart w:id="24" w:name="_Toc12017000"/>
        <w:r w:rsidR="00A9738D">
          <w:rPr>
            <w:noProof/>
          </w:rPr>
          <w:t>2</w:t>
        </w:r>
      </w:fldSimple>
      <w:r w:rsidR="00660ED3">
        <w:t>.</w:t>
      </w:r>
      <w:fldSimple w:instr=" seq subch \n ">
        <w:r w:rsidR="00A9738D">
          <w:rPr>
            <w:noProof/>
          </w:rPr>
          <w:t>1</w:t>
        </w:r>
      </w:fldSimple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Загрузка панели отчета</w:t>
      </w:r>
      <w:bookmarkEnd w:id="24"/>
    </w:p>
    <w:p w14:paraId="0C98BB7E" w14:textId="77777777" w:rsidR="003F19C5" w:rsidRDefault="003F19C5" w:rsidP="00106000">
      <w:pPr>
        <w:rPr>
          <w:rStyle w:val="aff7"/>
          <w:i w:val="0"/>
        </w:rPr>
      </w:pPr>
      <w:r>
        <w:t xml:space="preserve">Перед изменением настроек интерфейса нужно сделать резервную копию своего интерфейса: </w:t>
      </w:r>
      <w:r>
        <w:rPr>
          <w:rStyle w:val="aff7"/>
          <w:i w:val="0"/>
        </w:rPr>
        <w:t>Файл –</w:t>
      </w:r>
      <w:r w:rsidRPr="00660ED3">
        <w:rPr>
          <w:rStyle w:val="aff7"/>
          <w:i w:val="0"/>
        </w:rPr>
        <w:t xml:space="preserve"> </w:t>
      </w:r>
      <w:r>
        <w:rPr>
          <w:rStyle w:val="aff7"/>
          <w:i w:val="0"/>
        </w:rPr>
        <w:t xml:space="preserve">Параметры – Настроить ленту – Импорт и </w:t>
      </w:r>
      <w:r>
        <w:rPr>
          <w:rStyle w:val="aff7"/>
          <w:i w:val="0"/>
        </w:rPr>
        <w:lastRenderedPageBreak/>
        <w:t>экспорт – Импортировать файл настроек.  Она может понадобиться для восстановления прежней ленты.</w:t>
      </w:r>
    </w:p>
    <w:p w14:paraId="76D98CD0" w14:textId="5FEFC656" w:rsidR="00106000" w:rsidRDefault="00106000" w:rsidP="00106000">
      <w:pPr>
        <w:rPr>
          <w:rStyle w:val="aff7"/>
          <w:i w:val="0"/>
        </w:rPr>
      </w:pPr>
      <w:r>
        <w:t xml:space="preserve">Для того, чтобы загрузить панель отчета, необходимо импортировать настройки интерфейса из файла </w:t>
      </w:r>
      <w:r w:rsidRPr="00106000">
        <w:rPr>
          <w:rStyle w:val="aff7"/>
        </w:rPr>
        <w:t>Настройки Word для отчета.exportedUI</w:t>
      </w:r>
      <w:r w:rsidR="00660ED3">
        <w:rPr>
          <w:rStyle w:val="aff7"/>
        </w:rPr>
        <w:t xml:space="preserve">: </w:t>
      </w:r>
      <w:r w:rsidR="00660ED3">
        <w:rPr>
          <w:rStyle w:val="aff7"/>
          <w:i w:val="0"/>
        </w:rPr>
        <w:t>на ленте выбрать Файл –</w:t>
      </w:r>
      <w:r w:rsidR="00660ED3" w:rsidRPr="00660ED3">
        <w:rPr>
          <w:rStyle w:val="aff7"/>
          <w:i w:val="0"/>
        </w:rPr>
        <w:t xml:space="preserve"> </w:t>
      </w:r>
      <w:r w:rsidR="00660ED3">
        <w:rPr>
          <w:rStyle w:val="aff7"/>
          <w:i w:val="0"/>
        </w:rPr>
        <w:t>Параметры – Настроить ленту – Импорт и экспорт – Импортировать файл настроек.</w:t>
      </w:r>
    </w:p>
    <w:p w14:paraId="731D1D0D" w14:textId="340A1E8A" w:rsidR="00660ED3" w:rsidRDefault="00660ED3" w:rsidP="00660ED3">
      <w:pPr>
        <w:pStyle w:val="afb"/>
        <w:rPr>
          <w:rStyle w:val="aff7"/>
          <w:i w:val="0"/>
        </w:rPr>
      </w:pPr>
      <w:r>
        <w:rPr>
          <w:noProof/>
          <w:lang w:eastAsia="ru-RU"/>
        </w:rPr>
        <w:drawing>
          <wp:inline distT="0" distB="0" distL="0" distR="0" wp14:anchorId="74F1CE4F" wp14:editId="09073FE5">
            <wp:extent cx="5940425" cy="3709035"/>
            <wp:effectExtent l="0" t="0" r="3175" b="571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Загрузка-настроек-интерфейса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709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425134" w14:textId="003A679E" w:rsidR="00660ED3" w:rsidRDefault="00660ED3" w:rsidP="00660ED3">
      <w:pPr>
        <w:pStyle w:val="afc"/>
        <w:rPr>
          <w:rStyle w:val="aff7"/>
          <w:i w:val="0"/>
        </w:rPr>
      </w:pPr>
      <w:r>
        <w:rPr>
          <w:rStyle w:val="aff7"/>
          <w:i w:val="0"/>
        </w:rPr>
        <w:t xml:space="preserve">Рисунок </w:t>
      </w:r>
      <w:r>
        <w:rPr>
          <w:rStyle w:val="aff7"/>
          <w:i w:val="0"/>
        </w:rPr>
        <w:fldChar w:fldCharType="begin"/>
      </w:r>
      <w:r>
        <w:rPr>
          <w:rStyle w:val="aff7"/>
          <w:i w:val="0"/>
        </w:rPr>
        <w:instrText xml:space="preserve"> seq ch \c </w:instrText>
      </w:r>
      <w:r>
        <w:rPr>
          <w:rStyle w:val="aff7"/>
          <w:i w:val="0"/>
        </w:rPr>
        <w:fldChar w:fldCharType="separate"/>
      </w:r>
      <w:r w:rsidR="00A9738D">
        <w:rPr>
          <w:rStyle w:val="aff7"/>
          <w:i w:val="0"/>
          <w:noProof/>
        </w:rPr>
        <w:t>2</w:t>
      </w:r>
      <w:r>
        <w:rPr>
          <w:rStyle w:val="aff7"/>
          <w:i w:val="0"/>
        </w:rPr>
        <w:fldChar w:fldCharType="end"/>
      </w:r>
      <w:r>
        <w:rPr>
          <w:rStyle w:val="aff7"/>
          <w:i w:val="0"/>
        </w:rPr>
        <w:t>.</w:t>
      </w:r>
      <w:r>
        <w:rPr>
          <w:rStyle w:val="aff7"/>
          <w:i w:val="0"/>
        </w:rPr>
        <w:fldChar w:fldCharType="begin"/>
      </w:r>
      <w:r>
        <w:rPr>
          <w:rStyle w:val="aff7"/>
          <w:i w:val="0"/>
        </w:rPr>
        <w:instrText xml:space="preserve"> seq fig \n </w:instrText>
      </w:r>
      <w:r>
        <w:rPr>
          <w:rStyle w:val="aff7"/>
          <w:i w:val="0"/>
        </w:rPr>
        <w:fldChar w:fldCharType="separate"/>
      </w:r>
      <w:r w:rsidR="00A9738D">
        <w:rPr>
          <w:rStyle w:val="aff7"/>
          <w:i w:val="0"/>
          <w:noProof/>
        </w:rPr>
        <w:t>2</w:t>
      </w:r>
      <w:r>
        <w:rPr>
          <w:rStyle w:val="aff7"/>
          <w:i w:val="0"/>
        </w:rPr>
        <w:fldChar w:fldCharType="end"/>
      </w:r>
      <w:r>
        <w:rPr>
          <w:rStyle w:val="aff7"/>
          <w:i w:val="0"/>
        </w:rPr>
        <w:fldChar w:fldCharType="begin"/>
      </w:r>
      <w:r>
        <w:rPr>
          <w:rStyle w:val="aff7"/>
          <w:i w:val="0"/>
        </w:rPr>
        <w:instrText xml:space="preserve"> seq cfig \n \h </w:instrText>
      </w:r>
      <w:r>
        <w:rPr>
          <w:rStyle w:val="aff7"/>
          <w:i w:val="0"/>
        </w:rPr>
        <w:fldChar w:fldCharType="end"/>
      </w:r>
      <w:r>
        <w:rPr>
          <w:rStyle w:val="aff7"/>
          <w:i w:val="0"/>
        </w:rPr>
        <w:t xml:space="preserve"> — Пошаговая схема импорта настроек ленты</w:t>
      </w:r>
    </w:p>
    <w:p w14:paraId="4B850614" w14:textId="3568D444" w:rsidR="00CD301D" w:rsidRDefault="00626693" w:rsidP="006556B3">
      <w:pPr>
        <w:pStyle w:val="af0"/>
      </w:pPr>
      <w:fldSimple w:instr=" seq ch \c ">
        <w:bookmarkStart w:id="25" w:name="_Toc12017001"/>
        <w:r w:rsidR="00A9738D">
          <w:rPr>
            <w:noProof/>
          </w:rPr>
          <w:t>2</w:t>
        </w:r>
      </w:fldSimple>
      <w:r w:rsidR="006556B3">
        <w:t>.</w:t>
      </w:r>
      <w:fldSimple w:instr=" seq subch \n ">
        <w:r w:rsidR="00A9738D">
          <w:rPr>
            <w:noProof/>
          </w:rPr>
          <w:t>2</w:t>
        </w:r>
      </w:fldSimple>
      <w:r w:rsidR="006556B3">
        <w:fldChar w:fldCharType="begin"/>
      </w:r>
      <w:r w:rsidR="006556B3">
        <w:instrText xml:space="preserve"> seq pnt \r 0 \h </w:instrText>
      </w:r>
      <w:r w:rsidR="006556B3">
        <w:fldChar w:fldCharType="end"/>
      </w:r>
      <w:r w:rsidR="006556B3">
        <w:t xml:space="preserve"> </w:t>
      </w:r>
      <w:r w:rsidR="0059328F">
        <w:t>Разрешение на запуск</w:t>
      </w:r>
      <w:r w:rsidR="006556B3">
        <w:t xml:space="preserve"> макросов</w:t>
      </w:r>
      <w:bookmarkEnd w:id="25"/>
    </w:p>
    <w:p w14:paraId="469BEE1F" w14:textId="2C2FC142" w:rsidR="006556B3" w:rsidRDefault="006556B3" w:rsidP="006556B3">
      <w:r>
        <w:t>По умолчанию запуск макросов в документе отключен.  Включить его можно под лентой</w:t>
      </w:r>
      <w:r w:rsidR="009F14CD">
        <w:t xml:space="preserve"> (рисунок </w:t>
      </w:r>
      <w:fldSimple w:instr=" ref ВключитьМакросУведомление ">
        <w:r w:rsidR="00A9738D">
          <w:rPr>
            <w:noProof/>
          </w:rPr>
          <w:t>2.3</w:t>
        </w:r>
      </w:fldSimple>
      <w:r w:rsidR="009F14CD">
        <w:t>)</w:t>
      </w:r>
      <w:r>
        <w:t>,</w:t>
      </w:r>
      <w:r w:rsidR="00641F23">
        <w:t xml:space="preserve"> когда показывается уведомление или в настройках</w:t>
      </w:r>
      <w:r w:rsidR="0090691F">
        <w:t xml:space="preserve"> (рисунок </w:t>
      </w:r>
      <w:fldSimple w:instr=" ref ВключитьМакросНастройки ">
        <w:r w:rsidR="00A9738D">
          <w:rPr>
            <w:noProof/>
          </w:rPr>
          <w:t>2.4</w:t>
        </w:r>
      </w:fldSimple>
      <w:r w:rsidR="0090691F">
        <w:t>)</w:t>
      </w:r>
      <w:r w:rsidR="00641F23">
        <w:t>.</w:t>
      </w:r>
    </w:p>
    <w:p w14:paraId="4D692776" w14:textId="0D469070" w:rsidR="006556B3" w:rsidRPr="00626693" w:rsidRDefault="00852675" w:rsidP="00626693">
      <w:pPr>
        <w:pStyle w:val="afb"/>
      </w:pPr>
      <w:r>
        <w:rPr>
          <w:noProof/>
          <w:lang w:eastAsia="ru-RU"/>
        </w:rPr>
        <w:drawing>
          <wp:inline distT="0" distB="0" distL="0" distR="0" wp14:anchorId="671FD9F3" wp14:editId="3EDBF578">
            <wp:extent cx="5940425" cy="1009650"/>
            <wp:effectExtent l="0" t="0" r="317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Запуск-макросов.png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486829" w14:textId="2F9ABA5C" w:rsidR="006556B3" w:rsidRDefault="009F14CD" w:rsidP="009F14CD">
      <w:pPr>
        <w:pStyle w:val="afc"/>
      </w:pPr>
      <w:r>
        <w:t xml:space="preserve">Рисунок </w:t>
      </w:r>
      <w:fldSimple w:instr=" seq ch \c ">
        <w:r w:rsidR="00A9738D">
          <w:rPr>
            <w:noProof/>
          </w:rPr>
          <w:t>2</w:t>
        </w:r>
      </w:fldSimple>
      <w:r>
        <w:t>.</w:t>
      </w:r>
      <w:fldSimple w:instr=" seq fig \n ">
        <w:r w:rsidR="00A9738D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ВключитьМакросУведомление "</w:instrText>
      </w:r>
      <w:fldSimple w:instr=" seq ch \c ">
        <w:r w:rsidR="00A9738D">
          <w:rPr>
            <w:noProof/>
          </w:rPr>
          <w:instrText>2</w:instrText>
        </w:r>
      </w:fldSimple>
      <w:r>
        <w:instrText>.</w:instrText>
      </w:r>
      <w:fldSimple w:instr=" seq fig \c ">
        <w:r w:rsidR="00A9738D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26" w:name="ВключитьМакросУведомление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2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bookmarkEnd w:id="26"/>
      <w:r>
        <w:fldChar w:fldCharType="end"/>
      </w:r>
      <w:r>
        <w:t xml:space="preserve"> — </w:t>
      </w:r>
      <w:r w:rsidR="006556B3">
        <w:t>Включение макросов с помощью уведомления</w:t>
      </w:r>
    </w:p>
    <w:p w14:paraId="364F5392" w14:textId="76BF0C45" w:rsidR="00641F23" w:rsidRDefault="00641F23" w:rsidP="00641F23">
      <w:pPr>
        <w:pStyle w:val="afb"/>
      </w:pPr>
      <w:r>
        <w:rPr>
          <w:noProof/>
          <w:lang w:eastAsia="ru-RU"/>
        </w:rPr>
        <w:lastRenderedPageBreak/>
        <w:drawing>
          <wp:inline distT="0" distB="0" distL="0" distR="0" wp14:anchorId="4D3C754F" wp14:editId="055F0D05">
            <wp:extent cx="5940425" cy="3427095"/>
            <wp:effectExtent l="0" t="0" r="3175" b="1905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Запуск-макросов-интерфейс.pn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427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6B931" w14:textId="3ADB4242" w:rsidR="00641F23" w:rsidRDefault="0090691F" w:rsidP="0090691F">
      <w:pPr>
        <w:pStyle w:val="afc"/>
      </w:pPr>
      <w:r>
        <w:t xml:space="preserve">Рисунок </w:t>
      </w:r>
      <w:fldSimple w:instr=" seq ch \c ">
        <w:r w:rsidR="00A9738D">
          <w:rPr>
            <w:noProof/>
          </w:rPr>
          <w:t>2</w:t>
        </w:r>
      </w:fldSimple>
      <w:r>
        <w:t>.</w:t>
      </w:r>
      <w:fldSimple w:instr=" seq fig \n ">
        <w:r w:rsidR="00A9738D">
          <w:rPr>
            <w:noProof/>
          </w:rPr>
          <w:t>4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ВключитьМакросНастройки "</w:instrText>
      </w:r>
      <w:fldSimple w:instr=" seq ch \c ">
        <w:r w:rsidR="00A9738D">
          <w:rPr>
            <w:noProof/>
          </w:rPr>
          <w:instrText>2</w:instrText>
        </w:r>
      </w:fldSimple>
      <w:r>
        <w:instrText>.</w:instrText>
      </w:r>
      <w:fldSimple w:instr=" seq fig \c ">
        <w:r w:rsidR="00A9738D">
          <w:rPr>
            <w:noProof/>
          </w:rPr>
          <w:instrText>4</w:instrText>
        </w:r>
      </w:fldSimple>
      <w:r>
        <w:instrText xml:space="preserve">" </w:instrText>
      </w:r>
      <w:r>
        <w:fldChar w:fldCharType="separate"/>
      </w:r>
      <w:bookmarkStart w:id="27" w:name="ВключитьМакросНастройки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2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4</w:t>
      </w:r>
      <w:r w:rsidR="00A9738D">
        <w:rPr>
          <w:noProof/>
        </w:rPr>
        <w:fldChar w:fldCharType="end"/>
      </w:r>
      <w:bookmarkEnd w:id="27"/>
      <w:r>
        <w:fldChar w:fldCharType="end"/>
      </w:r>
      <w:r>
        <w:t xml:space="preserve"> — </w:t>
      </w:r>
      <w:r w:rsidR="00641F23">
        <w:t>Включение макросов с помощью настроек</w:t>
      </w:r>
    </w:p>
    <w:p w14:paraId="1A9003E8" w14:textId="4691AF48" w:rsidR="0059328F" w:rsidRDefault="00626693" w:rsidP="0059328F">
      <w:pPr>
        <w:pStyle w:val="af0"/>
      </w:pPr>
      <w:fldSimple w:instr=" seq ch \c ">
        <w:bookmarkStart w:id="28" w:name="_Toc12017002"/>
        <w:r w:rsidR="00A9738D">
          <w:rPr>
            <w:noProof/>
          </w:rPr>
          <w:t>2</w:t>
        </w:r>
      </w:fldSimple>
      <w:r w:rsidR="0059328F">
        <w:t>.</w:t>
      </w:r>
      <w:fldSimple w:instr=" seq subch \n ">
        <w:r w:rsidR="00A9738D">
          <w:rPr>
            <w:noProof/>
          </w:rPr>
          <w:t>3</w:t>
        </w:r>
      </w:fldSimple>
      <w:r w:rsidR="0059328F">
        <w:fldChar w:fldCharType="begin"/>
      </w:r>
      <w:r w:rsidR="0059328F">
        <w:instrText xml:space="preserve"> seq pnt \r 0 \h </w:instrText>
      </w:r>
      <w:r w:rsidR="0059328F">
        <w:fldChar w:fldCharType="end"/>
      </w:r>
      <w:r w:rsidR="0059328F">
        <w:t xml:space="preserve"> Запуск макросов по имени</w:t>
      </w:r>
      <w:bookmarkEnd w:id="28"/>
    </w:p>
    <w:p w14:paraId="2BBC36E2" w14:textId="3C62183F" w:rsidR="0059328F" w:rsidRPr="0059328F" w:rsidRDefault="0059328F" w:rsidP="0059328F">
      <w:r>
        <w:t xml:space="preserve">Чтобы запустить макрос по имени, нужно выбрать на панели </w:t>
      </w:r>
      <w:r w:rsidRPr="0059328F">
        <w:rPr>
          <w:rStyle w:val="aff7"/>
        </w:rPr>
        <w:t>Отчет – Макросы</w:t>
      </w:r>
      <w:r>
        <w:t xml:space="preserve"> или </w:t>
      </w:r>
      <w:r w:rsidRPr="0059328F">
        <w:rPr>
          <w:rStyle w:val="aff7"/>
        </w:rPr>
        <w:t>Вид – Макросы</w:t>
      </w:r>
      <w:r>
        <w:rPr>
          <w:rStyle w:val="aff7"/>
          <w:i w:val="0"/>
        </w:rPr>
        <w:t>.  Далее необходимо выбрать макрос по имени и нажать кнопку «Выполнить».  Большинство макросов привязаны к кнопкам на панели «Отчет».</w:t>
      </w:r>
    </w:p>
    <w:p w14:paraId="7B5A710E" w14:textId="77777777" w:rsidR="0028271B" w:rsidRDefault="0059328F" w:rsidP="0059328F">
      <w:pPr>
        <w:pStyle w:val="afb"/>
      </w:pPr>
      <w:r>
        <w:rPr>
          <w:noProof/>
          <w:lang w:eastAsia="ru-RU"/>
        </w:rPr>
        <w:lastRenderedPageBreak/>
        <w:drawing>
          <wp:inline distT="0" distB="0" distL="0" distR="0" wp14:anchorId="733C114B" wp14:editId="2D27FF1A">
            <wp:extent cx="5235060" cy="3720119"/>
            <wp:effectExtent l="0" t="0" r="381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Запуск-макросов-по-имени.pn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35060" cy="37201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56FF7D" w14:textId="2714BB79" w:rsidR="0059328F" w:rsidRPr="0059328F" w:rsidRDefault="0059328F" w:rsidP="0059328F">
      <w:pPr>
        <w:pStyle w:val="afc"/>
      </w:pPr>
      <w:r>
        <w:t xml:space="preserve">Рисунок </w:t>
      </w:r>
      <w:fldSimple w:instr=" seq ch \c ">
        <w:r w:rsidR="00A9738D">
          <w:rPr>
            <w:noProof/>
          </w:rPr>
          <w:t>2</w:t>
        </w:r>
      </w:fldSimple>
      <w:r>
        <w:t>.</w:t>
      </w:r>
      <w:fldSimple w:instr=" seq fig \n ">
        <w:r w:rsidR="00A9738D">
          <w:rPr>
            <w:noProof/>
          </w:rPr>
          <w:t>5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Запуск макроса по имени</w:t>
      </w:r>
    </w:p>
    <w:p w14:paraId="5FEB97B0" w14:textId="535CB841" w:rsidR="00660ED3" w:rsidRDefault="00626693" w:rsidP="00660ED3">
      <w:pPr>
        <w:pStyle w:val="ad"/>
      </w:pPr>
      <w:fldSimple w:instr=" seq ch \n ">
        <w:bookmarkStart w:id="29" w:name="_Toc12017003"/>
        <w:r w:rsidR="00A9738D">
          <w:rPr>
            <w:noProof/>
          </w:rPr>
          <w:t>3</w:t>
        </w:r>
      </w:fldSimple>
      <w:r w:rsidR="00660ED3">
        <w:fldChar w:fldCharType="begin"/>
      </w:r>
      <w:r w:rsidR="00660ED3">
        <w:instrText xml:space="preserve"> seq subch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eq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tbl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fig \r 0 \h </w:instrText>
      </w:r>
      <w:r w:rsidR="00660ED3">
        <w:fldChar w:fldCharType="end"/>
      </w:r>
      <w:r w:rsidR="00660ED3">
        <w:t xml:space="preserve"> Форматирование элементов отчета</w:t>
      </w:r>
      <w:bookmarkEnd w:id="29"/>
    </w:p>
    <w:p w14:paraId="200E392D" w14:textId="200A3EE9" w:rsidR="00660ED3" w:rsidRDefault="00626693" w:rsidP="00660ED3">
      <w:pPr>
        <w:pStyle w:val="af0"/>
      </w:pPr>
      <w:fldSimple w:instr=" seq ch \c ">
        <w:bookmarkStart w:id="30" w:name="_Toc12017004"/>
        <w:r w:rsidR="00A9738D">
          <w:rPr>
            <w:noProof/>
          </w:rPr>
          <w:t>3</w:t>
        </w:r>
      </w:fldSimple>
      <w:r w:rsidR="00660ED3">
        <w:t>.</w:t>
      </w:r>
      <w:fldSimple w:instr=" seq subch \n ">
        <w:r w:rsidR="00A9738D">
          <w:rPr>
            <w:noProof/>
          </w:rPr>
          <w:t>1</w:t>
        </w:r>
      </w:fldSimple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Форматирование структуры</w:t>
      </w:r>
      <w:bookmarkEnd w:id="30"/>
    </w:p>
    <w:p w14:paraId="6BEB597E" w14:textId="0771D9D3" w:rsidR="00660ED3" w:rsidRDefault="00660ED3" w:rsidP="00660ED3">
      <w:pPr>
        <w:rPr>
          <w:rStyle w:val="aff7"/>
        </w:rPr>
      </w:pPr>
      <w:r>
        <w:t xml:space="preserve">Для форматирования структуры панель отчета содержит группу </w:t>
      </w:r>
      <w:r w:rsidRPr="00660ED3">
        <w:rPr>
          <w:rStyle w:val="aff7"/>
        </w:rPr>
        <w:t>Структура</w:t>
      </w:r>
      <w:r w:rsidR="003078BE">
        <w:rPr>
          <w:rStyle w:val="aff7"/>
        </w:rPr>
        <w:t xml:space="preserve"> </w:t>
      </w:r>
      <w:r w:rsidR="003078BE">
        <w:rPr>
          <w:rStyle w:val="aff7"/>
          <w:i w:val="0"/>
        </w:rPr>
        <w:t>(и макросы)</w:t>
      </w:r>
      <w:r>
        <w:rPr>
          <w:rStyle w:val="aff7"/>
        </w:rPr>
        <w:t>:</w:t>
      </w:r>
    </w:p>
    <w:p w14:paraId="138CD4BE" w14:textId="77777777" w:rsidR="003078BE" w:rsidRDefault="00660ED3" w:rsidP="003078BE">
      <w:pPr>
        <w:pStyle w:val="aff8"/>
        <w:numPr>
          <w:ilvl w:val="0"/>
          <w:numId w:val="13"/>
        </w:numPr>
        <w:rPr>
          <w:rStyle w:val="aff7"/>
          <w:i w:val="0"/>
        </w:rPr>
      </w:pPr>
      <w:r w:rsidRPr="00660ED3">
        <w:rPr>
          <w:rStyle w:val="aff7"/>
          <w:i w:val="0"/>
        </w:rPr>
        <w:t>Структурный элемент</w:t>
      </w:r>
      <w:r w:rsidR="003078BE">
        <w:rPr>
          <w:rStyle w:val="aff7"/>
          <w:i w:val="0"/>
        </w:rPr>
        <w:t xml:space="preserve"> (ApplyStrElement):</w:t>
      </w:r>
    </w:p>
    <w:p w14:paraId="42132423" w14:textId="6E141595" w:rsidR="00660ED3" w:rsidRPr="00660ED3" w:rsidRDefault="003078BE" w:rsidP="003078BE">
      <w:pPr>
        <w:pStyle w:val="aff8"/>
        <w:numPr>
          <w:ilvl w:val="1"/>
          <w:numId w:val="13"/>
        </w:numPr>
        <w:rPr>
          <w:rStyle w:val="aff7"/>
          <w:i w:val="0"/>
        </w:rPr>
      </w:pPr>
      <w:r>
        <w:rPr>
          <w:rStyle w:val="aff7"/>
          <w:i w:val="0"/>
        </w:rPr>
        <w:t>применяет стиль «Заголовок структурного элемента»</w:t>
      </w:r>
    </w:p>
    <w:p w14:paraId="57B16A56" w14:textId="1D35AA32" w:rsidR="00660ED3" w:rsidRDefault="00660ED3" w:rsidP="003078BE">
      <w:pPr>
        <w:pStyle w:val="aff8"/>
        <w:numPr>
          <w:ilvl w:val="0"/>
          <w:numId w:val="13"/>
        </w:numPr>
        <w:rPr>
          <w:rStyle w:val="aff7"/>
          <w:i w:val="0"/>
        </w:rPr>
      </w:pPr>
      <w:r w:rsidRPr="00660ED3">
        <w:rPr>
          <w:rStyle w:val="aff7"/>
          <w:i w:val="0"/>
        </w:rPr>
        <w:t>Вставить раздел</w:t>
      </w:r>
      <w:r w:rsidR="003078BE">
        <w:rPr>
          <w:rStyle w:val="aff7"/>
          <w:i w:val="0"/>
        </w:rPr>
        <w:t xml:space="preserve"> (</w:t>
      </w:r>
      <w:r w:rsidR="003078BE" w:rsidRPr="003078BE">
        <w:rPr>
          <w:rStyle w:val="aff7"/>
          <w:i w:val="0"/>
        </w:rPr>
        <w:t>InsCh</w:t>
      </w:r>
      <w:r w:rsidR="003078BE">
        <w:rPr>
          <w:rStyle w:val="aff7"/>
          <w:i w:val="0"/>
        </w:rPr>
        <w:t>)</w:t>
      </w:r>
    </w:p>
    <w:p w14:paraId="10E3FE45" w14:textId="0A8E81F4" w:rsidR="00745761" w:rsidRDefault="00745761" w:rsidP="003078BE">
      <w:pPr>
        <w:pStyle w:val="aff8"/>
        <w:numPr>
          <w:ilvl w:val="1"/>
          <w:numId w:val="13"/>
        </w:numPr>
        <w:rPr>
          <w:rStyle w:val="aff7"/>
          <w:i w:val="0"/>
        </w:rPr>
      </w:pPr>
      <w:r>
        <w:rPr>
          <w:rStyle w:val="aff7"/>
          <w:i w:val="0"/>
        </w:rPr>
        <w:t>Очищает поля в абзаце</w:t>
      </w:r>
    </w:p>
    <w:p w14:paraId="2C202705" w14:textId="3F934C54" w:rsidR="003078BE" w:rsidRPr="003078BE" w:rsidRDefault="003078BE" w:rsidP="003078BE">
      <w:pPr>
        <w:pStyle w:val="aff8"/>
        <w:numPr>
          <w:ilvl w:val="1"/>
          <w:numId w:val="13"/>
        </w:numPr>
        <w:rPr>
          <w:rStyle w:val="aff7"/>
          <w:i w:val="0"/>
        </w:rPr>
      </w:pPr>
      <w:r>
        <w:rPr>
          <w:rStyle w:val="aff7"/>
          <w:i w:val="0"/>
        </w:rPr>
        <w:t>переводит в начало абзаца</w:t>
      </w:r>
    </w:p>
    <w:p w14:paraId="6885A7E1" w14:textId="2C1A194A" w:rsidR="003078BE" w:rsidRPr="003078BE" w:rsidRDefault="003078BE" w:rsidP="003078BE">
      <w:pPr>
        <w:pStyle w:val="aff8"/>
        <w:numPr>
          <w:ilvl w:val="1"/>
          <w:numId w:val="13"/>
        </w:numPr>
        <w:rPr>
          <w:rStyle w:val="aff7"/>
          <w:i w:val="0"/>
        </w:rPr>
      </w:pPr>
      <w:r>
        <w:rPr>
          <w:rStyle w:val="aff7"/>
          <w:i w:val="0"/>
        </w:rPr>
        <w:t>применяет стиль «</w:t>
      </w:r>
      <w:r w:rsidRPr="003078BE">
        <w:rPr>
          <w:rStyle w:val="aff7"/>
          <w:i w:val="0"/>
        </w:rPr>
        <w:t>Раздел</w:t>
      </w:r>
      <w:r>
        <w:rPr>
          <w:rStyle w:val="aff7"/>
          <w:i w:val="0"/>
        </w:rPr>
        <w:t>»</w:t>
      </w:r>
    </w:p>
    <w:p w14:paraId="40C526C4" w14:textId="7F8BE082" w:rsidR="003078BE" w:rsidRPr="003078BE" w:rsidRDefault="003078BE" w:rsidP="003078BE">
      <w:pPr>
        <w:pStyle w:val="aff8"/>
        <w:numPr>
          <w:ilvl w:val="1"/>
          <w:numId w:val="13"/>
        </w:numPr>
        <w:rPr>
          <w:rStyle w:val="aff7"/>
          <w:i w:val="0"/>
          <w:lang w:val="en-US"/>
        </w:rPr>
      </w:pPr>
      <w:r>
        <w:rPr>
          <w:rStyle w:val="aff7"/>
          <w:i w:val="0"/>
        </w:rPr>
        <w:t>вставляет</w:t>
      </w:r>
      <w:r w:rsidRPr="003078BE">
        <w:rPr>
          <w:rStyle w:val="aff7"/>
          <w:i w:val="0"/>
          <w:lang w:val="en-US"/>
        </w:rPr>
        <w:t xml:space="preserve"> </w:t>
      </w:r>
      <w:r>
        <w:rPr>
          <w:rStyle w:val="aff7"/>
          <w:i w:val="0"/>
        </w:rPr>
        <w:t>следующее</w:t>
      </w:r>
      <w:r w:rsidRPr="003078BE">
        <w:rPr>
          <w:rStyle w:val="aff7"/>
          <w:i w:val="0"/>
          <w:lang w:val="en-US"/>
        </w:rPr>
        <w:t xml:space="preserve"> </w:t>
      </w:r>
      <w:r>
        <w:rPr>
          <w:rStyle w:val="aff7"/>
          <w:i w:val="0"/>
        </w:rPr>
        <w:t>поле раздела</w:t>
      </w:r>
      <w:r w:rsidRPr="003078BE">
        <w:rPr>
          <w:rStyle w:val="aff7"/>
          <w:i w:val="0"/>
          <w:lang w:val="en-US"/>
        </w:rPr>
        <w:t xml:space="preserve"> </w:t>
      </w:r>
      <w:r w:rsidRPr="003078BE">
        <w:rPr>
          <w:rStyle w:val="aff7"/>
        </w:rPr>
        <w:t>ch</w:t>
      </w:r>
    </w:p>
    <w:p w14:paraId="7F666628" w14:textId="0A2C1EF8" w:rsidR="003078BE" w:rsidRPr="003078BE" w:rsidRDefault="003078BE" w:rsidP="00F45C40">
      <w:pPr>
        <w:pStyle w:val="aff8"/>
        <w:numPr>
          <w:ilvl w:val="1"/>
          <w:numId w:val="13"/>
        </w:numPr>
        <w:rPr>
          <w:rStyle w:val="aff7"/>
          <w:i w:val="0"/>
        </w:rPr>
      </w:pPr>
      <w:r w:rsidRPr="003078BE">
        <w:rPr>
          <w:rStyle w:val="aff7"/>
          <w:i w:val="0"/>
        </w:rPr>
        <w:t xml:space="preserve">сбрасывает счетчик подразделов </w:t>
      </w:r>
      <w:r w:rsidRPr="003078BE">
        <w:rPr>
          <w:rStyle w:val="aff7"/>
          <w:lang w:val="en-US"/>
        </w:rPr>
        <w:t>subch</w:t>
      </w:r>
    </w:p>
    <w:p w14:paraId="2ECF0E51" w14:textId="38135B09" w:rsidR="003078BE" w:rsidRDefault="004B512C" w:rsidP="00BB4783">
      <w:pPr>
        <w:pStyle w:val="aff8"/>
        <w:numPr>
          <w:ilvl w:val="1"/>
          <w:numId w:val="13"/>
        </w:numPr>
        <w:rPr>
          <w:rStyle w:val="aff7"/>
          <w:i w:val="0"/>
        </w:rPr>
      </w:pPr>
      <w:r w:rsidRPr="00BB4783">
        <w:rPr>
          <w:rStyle w:val="aff7"/>
          <w:i w:val="0"/>
        </w:rPr>
        <w:t xml:space="preserve">сбрасывает счетчики </w:t>
      </w:r>
      <w:r w:rsidR="00BB4783" w:rsidRPr="00BB4783">
        <w:rPr>
          <w:rStyle w:val="aff7"/>
          <w:i w:val="0"/>
        </w:rPr>
        <w:t xml:space="preserve">по разделам для формул </w:t>
      </w:r>
      <w:r w:rsidR="003078BE" w:rsidRPr="00BB4783">
        <w:rPr>
          <w:rStyle w:val="aff7"/>
          <w:lang w:val="en-US"/>
        </w:rPr>
        <w:t>eq</w:t>
      </w:r>
      <w:r w:rsidR="00BB4783" w:rsidRPr="00BB4783">
        <w:rPr>
          <w:rStyle w:val="aff7"/>
          <w:i w:val="0"/>
        </w:rPr>
        <w:t xml:space="preserve">, таблиц </w:t>
      </w:r>
      <w:r w:rsidR="003078BE" w:rsidRPr="00BB4783">
        <w:rPr>
          <w:rStyle w:val="aff7"/>
          <w:lang w:val="en-US"/>
        </w:rPr>
        <w:t>tbl</w:t>
      </w:r>
      <w:r w:rsidR="00BB4783" w:rsidRPr="00BB4783">
        <w:rPr>
          <w:rStyle w:val="aff7"/>
          <w:i w:val="0"/>
        </w:rPr>
        <w:t>,</w:t>
      </w:r>
      <w:r w:rsidR="003078BE" w:rsidRPr="00BB4783">
        <w:rPr>
          <w:rStyle w:val="aff7"/>
          <w:i w:val="0"/>
        </w:rPr>
        <w:t xml:space="preserve"> </w:t>
      </w:r>
      <w:r w:rsidR="00BB4783" w:rsidRPr="00BB4783">
        <w:rPr>
          <w:rStyle w:val="aff7"/>
          <w:i w:val="0"/>
        </w:rPr>
        <w:t>рисунков</w:t>
      </w:r>
      <w:r w:rsidR="00BB4783">
        <w:rPr>
          <w:rStyle w:val="aff7"/>
          <w:i w:val="0"/>
        </w:rPr>
        <w:t xml:space="preserve"> </w:t>
      </w:r>
      <w:r w:rsidR="003078BE" w:rsidRPr="00BB4783">
        <w:rPr>
          <w:rStyle w:val="aff7"/>
          <w:lang w:val="en-US"/>
        </w:rPr>
        <w:t>fig</w:t>
      </w:r>
      <w:r w:rsidR="00BB4783">
        <w:rPr>
          <w:rStyle w:val="aff7"/>
          <w:i w:val="0"/>
        </w:rPr>
        <w:t>.</w:t>
      </w:r>
    </w:p>
    <w:p w14:paraId="59984D1F" w14:textId="6DF78A3D" w:rsidR="00C65DC4" w:rsidRPr="00BB4783" w:rsidRDefault="00C65DC4" w:rsidP="00BB4783">
      <w:pPr>
        <w:pStyle w:val="aff8"/>
        <w:numPr>
          <w:ilvl w:val="1"/>
          <w:numId w:val="13"/>
        </w:numPr>
        <w:rPr>
          <w:rStyle w:val="aff7"/>
          <w:i w:val="0"/>
        </w:rPr>
      </w:pPr>
      <w:r>
        <w:rPr>
          <w:rStyle w:val="aff7"/>
          <w:i w:val="0"/>
        </w:rPr>
        <w:t>Обновляет все поля в абзаце</w:t>
      </w:r>
    </w:p>
    <w:p w14:paraId="122F5D4B" w14:textId="01FD78C6" w:rsidR="00660ED3" w:rsidRDefault="00660ED3" w:rsidP="003078BE">
      <w:pPr>
        <w:pStyle w:val="aff8"/>
        <w:numPr>
          <w:ilvl w:val="0"/>
          <w:numId w:val="13"/>
        </w:numPr>
      </w:pPr>
      <w:r>
        <w:lastRenderedPageBreak/>
        <w:t>Вставить подраздел</w:t>
      </w:r>
      <w:r w:rsidR="003078BE">
        <w:t xml:space="preserve"> (</w:t>
      </w:r>
      <w:r w:rsidR="003078BE" w:rsidRPr="003078BE">
        <w:t>InsSubch</w:t>
      </w:r>
      <w:r w:rsidR="003078BE">
        <w:t>)</w:t>
      </w:r>
    </w:p>
    <w:p w14:paraId="064F5205" w14:textId="35AB9F42" w:rsidR="00745761" w:rsidRPr="00745761" w:rsidRDefault="00745761" w:rsidP="00745761">
      <w:pPr>
        <w:pStyle w:val="aff8"/>
        <w:numPr>
          <w:ilvl w:val="1"/>
          <w:numId w:val="13"/>
        </w:numPr>
      </w:pPr>
      <w:r>
        <w:rPr>
          <w:rStyle w:val="aff7"/>
          <w:i w:val="0"/>
        </w:rPr>
        <w:t>Очищает поля в абзаце</w:t>
      </w:r>
    </w:p>
    <w:p w14:paraId="5CD7DFF2" w14:textId="52579DD8" w:rsidR="00CC7281" w:rsidRPr="00CC7281" w:rsidRDefault="00CC7281" w:rsidP="00CC7281">
      <w:pPr>
        <w:pStyle w:val="aff8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6C2523EF" w14:textId="24EDBEAF" w:rsidR="00CC7281" w:rsidRPr="00CC7281" w:rsidRDefault="00CC7281" w:rsidP="00CC7281">
      <w:pPr>
        <w:pStyle w:val="aff8"/>
        <w:numPr>
          <w:ilvl w:val="1"/>
          <w:numId w:val="13"/>
        </w:numPr>
        <w:rPr>
          <w:lang w:val="en-US"/>
        </w:rPr>
      </w:pPr>
      <w:r>
        <w:t>Применяет стиль «Подраздел»</w:t>
      </w:r>
    </w:p>
    <w:p w14:paraId="26BCB167" w14:textId="4A1B0D99" w:rsidR="00CC7281" w:rsidRPr="00CD301D" w:rsidRDefault="00CC7281" w:rsidP="00CC7281">
      <w:pPr>
        <w:pStyle w:val="aff8"/>
        <w:numPr>
          <w:ilvl w:val="1"/>
          <w:numId w:val="13"/>
        </w:numPr>
        <w:rPr>
          <w:rStyle w:val="aff7"/>
          <w:i w:val="0"/>
        </w:rPr>
      </w:pPr>
      <w:r>
        <w:t xml:space="preserve">Повторяет поле главы </w:t>
      </w:r>
      <w:r w:rsidRPr="00CC7281">
        <w:rPr>
          <w:rStyle w:val="aff7"/>
          <w:lang w:val="en-US"/>
        </w:rPr>
        <w:t>ch</w:t>
      </w:r>
      <w:r w:rsidRPr="00CC7281">
        <w:t xml:space="preserve"> </w:t>
      </w:r>
      <w:r>
        <w:t xml:space="preserve">и вставляет следующее поле подглавы </w:t>
      </w:r>
      <w:r w:rsidRPr="00CC7281">
        <w:rPr>
          <w:rStyle w:val="aff7"/>
          <w:lang w:val="en-US"/>
        </w:rPr>
        <w:t>subch</w:t>
      </w:r>
    </w:p>
    <w:p w14:paraId="740EFCDF" w14:textId="534D022D" w:rsidR="00CC7281" w:rsidRDefault="00CC7281" w:rsidP="00CC7281">
      <w:pPr>
        <w:pStyle w:val="aff8"/>
        <w:numPr>
          <w:ilvl w:val="1"/>
          <w:numId w:val="13"/>
        </w:numPr>
        <w:rPr>
          <w:rStyle w:val="aff7"/>
          <w:i w:val="0"/>
        </w:rPr>
      </w:pPr>
      <w:r>
        <w:rPr>
          <w:rStyle w:val="aff7"/>
          <w:i w:val="0"/>
        </w:rPr>
        <w:t xml:space="preserve">Сбрасывает счетчик пунктов </w:t>
      </w:r>
      <w:r w:rsidRPr="00CC7281">
        <w:rPr>
          <w:rStyle w:val="aff7"/>
        </w:rPr>
        <w:t>pnt</w:t>
      </w:r>
    </w:p>
    <w:p w14:paraId="4C5959D4" w14:textId="63604957" w:rsidR="00C65DC4" w:rsidRDefault="00C65DC4" w:rsidP="00C65DC4">
      <w:pPr>
        <w:pStyle w:val="aff8"/>
        <w:numPr>
          <w:ilvl w:val="1"/>
          <w:numId w:val="13"/>
        </w:numPr>
      </w:pPr>
      <w:r>
        <w:rPr>
          <w:rStyle w:val="aff7"/>
          <w:i w:val="0"/>
        </w:rPr>
        <w:t>Обновляет все поля в абзаце</w:t>
      </w:r>
    </w:p>
    <w:p w14:paraId="701F0AB4" w14:textId="63DCA8C9" w:rsidR="00660ED3" w:rsidRDefault="00660ED3" w:rsidP="003078BE">
      <w:pPr>
        <w:pStyle w:val="aff8"/>
        <w:numPr>
          <w:ilvl w:val="0"/>
          <w:numId w:val="13"/>
        </w:numPr>
      </w:pPr>
      <w:r>
        <w:t>Вставить пункт</w:t>
      </w:r>
      <w:r w:rsidR="003078BE">
        <w:t xml:space="preserve"> (</w:t>
      </w:r>
      <w:r w:rsidR="003078BE" w:rsidRPr="003078BE">
        <w:t>InsPnt</w:t>
      </w:r>
      <w:r w:rsidR="003078BE">
        <w:t>)</w:t>
      </w:r>
    </w:p>
    <w:p w14:paraId="00CE2CD3" w14:textId="77777777" w:rsidR="00745761" w:rsidRDefault="00745761" w:rsidP="00745761">
      <w:pPr>
        <w:pStyle w:val="aff8"/>
        <w:numPr>
          <w:ilvl w:val="1"/>
          <w:numId w:val="13"/>
        </w:numPr>
        <w:rPr>
          <w:rStyle w:val="aff7"/>
          <w:i w:val="0"/>
        </w:rPr>
      </w:pPr>
      <w:r>
        <w:rPr>
          <w:rStyle w:val="aff7"/>
          <w:i w:val="0"/>
        </w:rPr>
        <w:t>Очищает поля в абзаце</w:t>
      </w:r>
    </w:p>
    <w:p w14:paraId="046A3F17" w14:textId="735269EB" w:rsidR="00FF6A25" w:rsidRPr="00FF6A25" w:rsidRDefault="00FF6A25" w:rsidP="00FF6A25">
      <w:pPr>
        <w:pStyle w:val="aff8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7B030874" w14:textId="2E456DFC" w:rsidR="00FF6A25" w:rsidRPr="00FF6A25" w:rsidRDefault="00FF6A25" w:rsidP="00FF6A25">
      <w:pPr>
        <w:pStyle w:val="aff8"/>
        <w:numPr>
          <w:ilvl w:val="1"/>
          <w:numId w:val="13"/>
        </w:numPr>
        <w:rPr>
          <w:lang w:val="en-US"/>
        </w:rPr>
      </w:pPr>
      <w:r>
        <w:t>Применяет стиль «Пункт»</w:t>
      </w:r>
    </w:p>
    <w:p w14:paraId="4F371E9E" w14:textId="38C1B639" w:rsidR="00FF6A25" w:rsidRDefault="00FF6A25" w:rsidP="00FF6A25">
      <w:pPr>
        <w:pStyle w:val="aff8"/>
        <w:numPr>
          <w:ilvl w:val="1"/>
          <w:numId w:val="13"/>
        </w:numPr>
      </w:pPr>
      <w:r>
        <w:t>Вставляет</w:t>
      </w:r>
      <w:r w:rsidRPr="00FF6A25">
        <w:t xml:space="preserve"> </w:t>
      </w:r>
      <w:r>
        <w:t>повтор</w:t>
      </w:r>
      <w:r w:rsidRPr="00FF6A25">
        <w:t xml:space="preserve"> </w:t>
      </w:r>
      <w:r>
        <w:t>полей</w:t>
      </w:r>
      <w:r w:rsidRPr="00FF6A25">
        <w:t xml:space="preserve"> </w:t>
      </w:r>
      <w:r>
        <w:t>главы</w:t>
      </w:r>
      <w:r w:rsidRPr="00FF6A25">
        <w:t xml:space="preserve"> </w:t>
      </w:r>
      <w:r w:rsidRPr="00FF6A25">
        <w:rPr>
          <w:rStyle w:val="aff7"/>
        </w:rPr>
        <w:t>ch</w:t>
      </w:r>
      <w:r w:rsidRPr="00FF6A25">
        <w:t xml:space="preserve"> </w:t>
      </w:r>
      <w:r>
        <w:t>и</w:t>
      </w:r>
      <w:r w:rsidRPr="00FF6A25">
        <w:t xml:space="preserve"> </w:t>
      </w:r>
      <w:r>
        <w:t>подглавы</w:t>
      </w:r>
      <w:r w:rsidRPr="00FF6A25">
        <w:t xml:space="preserve"> </w:t>
      </w:r>
      <w:r w:rsidRPr="00FF6A25">
        <w:rPr>
          <w:rStyle w:val="aff7"/>
        </w:rPr>
        <w:t>subch</w:t>
      </w:r>
      <w:r w:rsidRPr="00FF6A25">
        <w:t xml:space="preserve"> </w:t>
      </w:r>
      <w:r>
        <w:t xml:space="preserve">и новое поле пункта </w:t>
      </w:r>
      <w:r w:rsidRPr="00FF6A25">
        <w:rPr>
          <w:rStyle w:val="aff7"/>
        </w:rPr>
        <w:t>pnt</w:t>
      </w:r>
    </w:p>
    <w:p w14:paraId="081841F8" w14:textId="7D45BF10" w:rsidR="00FF6A25" w:rsidRPr="00C65DC4" w:rsidRDefault="00FF6A25" w:rsidP="00FF6A25">
      <w:pPr>
        <w:pStyle w:val="aff8"/>
        <w:numPr>
          <w:ilvl w:val="1"/>
          <w:numId w:val="13"/>
        </w:numPr>
        <w:rPr>
          <w:rStyle w:val="aff7"/>
          <w:i w:val="0"/>
        </w:rPr>
      </w:pPr>
      <w:r>
        <w:t>Сбрасывает</w:t>
      </w:r>
      <w:r w:rsidRPr="00FF6A25">
        <w:t xml:space="preserve"> </w:t>
      </w:r>
      <w:r>
        <w:t>поле</w:t>
      </w:r>
      <w:r w:rsidRPr="00FF6A25">
        <w:t xml:space="preserve"> </w:t>
      </w:r>
      <w:r>
        <w:t>подпункта</w:t>
      </w:r>
      <w:r w:rsidRPr="00FF6A25">
        <w:t xml:space="preserve"> </w:t>
      </w:r>
      <w:r w:rsidRPr="00FF6A25">
        <w:rPr>
          <w:rStyle w:val="aff7"/>
          <w:lang w:val="en-US"/>
        </w:rPr>
        <w:t>subpnt</w:t>
      </w:r>
    </w:p>
    <w:p w14:paraId="77BFD0CE" w14:textId="14FDED82" w:rsidR="00C65DC4" w:rsidRPr="00FF6A25" w:rsidRDefault="00C65DC4" w:rsidP="00C65DC4">
      <w:pPr>
        <w:pStyle w:val="aff8"/>
        <w:numPr>
          <w:ilvl w:val="1"/>
          <w:numId w:val="13"/>
        </w:numPr>
      </w:pPr>
      <w:r>
        <w:rPr>
          <w:rStyle w:val="aff7"/>
          <w:i w:val="0"/>
        </w:rPr>
        <w:t>Обновляет все поля в абзаце</w:t>
      </w:r>
    </w:p>
    <w:p w14:paraId="0C492053" w14:textId="32CAA22D" w:rsidR="00660ED3" w:rsidRDefault="00660ED3" w:rsidP="003078BE">
      <w:pPr>
        <w:pStyle w:val="aff8"/>
        <w:numPr>
          <w:ilvl w:val="0"/>
          <w:numId w:val="13"/>
        </w:numPr>
      </w:pPr>
      <w:r>
        <w:t>Вставить подпункт</w:t>
      </w:r>
      <w:r w:rsidR="003078BE">
        <w:t xml:space="preserve"> (</w:t>
      </w:r>
      <w:r w:rsidR="003078BE" w:rsidRPr="003078BE">
        <w:t>InsSubpnt</w:t>
      </w:r>
      <w:r w:rsidR="003078BE">
        <w:t>)</w:t>
      </w:r>
    </w:p>
    <w:p w14:paraId="51C67CCC" w14:textId="77777777" w:rsidR="00745761" w:rsidRDefault="00745761" w:rsidP="00745761">
      <w:pPr>
        <w:pStyle w:val="aff8"/>
        <w:numPr>
          <w:ilvl w:val="1"/>
          <w:numId w:val="13"/>
        </w:numPr>
        <w:rPr>
          <w:rStyle w:val="aff7"/>
          <w:i w:val="0"/>
        </w:rPr>
      </w:pPr>
      <w:r>
        <w:rPr>
          <w:rStyle w:val="aff7"/>
          <w:i w:val="0"/>
        </w:rPr>
        <w:t>Очищает поля в абзаце</w:t>
      </w:r>
    </w:p>
    <w:p w14:paraId="663883DD" w14:textId="1CB70239" w:rsidR="00675535" w:rsidRPr="00675535" w:rsidRDefault="00675535" w:rsidP="00675535">
      <w:pPr>
        <w:pStyle w:val="aff8"/>
        <w:numPr>
          <w:ilvl w:val="1"/>
          <w:numId w:val="13"/>
        </w:numPr>
      </w:pPr>
      <w:r>
        <w:t>Применяет стиль «Подпункт»</w:t>
      </w:r>
    </w:p>
    <w:p w14:paraId="22BC636E" w14:textId="6534107C" w:rsidR="00675535" w:rsidRDefault="00675535" w:rsidP="00675535">
      <w:pPr>
        <w:pStyle w:val="aff8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поля</w:t>
      </w:r>
      <w:r w:rsidRPr="00675535">
        <w:t xml:space="preserve"> «</w:t>
      </w:r>
      <w:r>
        <w:t>ГЛАВА</w:t>
      </w:r>
      <w:r w:rsidRPr="00675535">
        <w:t>.</w:t>
      </w:r>
      <w:r>
        <w:t>ПОДГЛАВА</w:t>
      </w:r>
      <w:r w:rsidRPr="00675535">
        <w:t>.</w:t>
      </w:r>
      <w:r>
        <w:t>ПУНКТ.ПОДПУНКТ</w:t>
      </w:r>
    </w:p>
    <w:p w14:paraId="19695E0F" w14:textId="6B064BFE" w:rsidR="00C65DC4" w:rsidRDefault="00C65DC4" w:rsidP="00B869F5">
      <w:pPr>
        <w:pStyle w:val="aff8"/>
        <w:numPr>
          <w:ilvl w:val="1"/>
          <w:numId w:val="13"/>
        </w:numPr>
      </w:pPr>
      <w:r w:rsidRPr="00C65DC4">
        <w:rPr>
          <w:rStyle w:val="aff7"/>
          <w:i w:val="0"/>
        </w:rPr>
        <w:t>Обновляет все поля в абзаце</w:t>
      </w:r>
    </w:p>
    <w:p w14:paraId="229FD63D" w14:textId="7A4DBA34" w:rsidR="00660ED3" w:rsidRDefault="00660ED3" w:rsidP="003078BE">
      <w:pPr>
        <w:pStyle w:val="aff8"/>
        <w:numPr>
          <w:ilvl w:val="0"/>
          <w:numId w:val="13"/>
        </w:numPr>
      </w:pPr>
      <w:r>
        <w:t>Текст</w:t>
      </w:r>
      <w:r w:rsidR="003078BE">
        <w:t xml:space="preserve"> (</w:t>
      </w:r>
      <w:r w:rsidR="003078BE" w:rsidRPr="003078BE">
        <w:t>ApplyDefault</w:t>
      </w:r>
      <w:r w:rsidR="003078BE">
        <w:t>)</w:t>
      </w:r>
    </w:p>
    <w:p w14:paraId="12ED6902" w14:textId="547AE70A" w:rsidR="003078BE" w:rsidRDefault="003078BE" w:rsidP="003078BE">
      <w:pPr>
        <w:pStyle w:val="aff8"/>
        <w:numPr>
          <w:ilvl w:val="1"/>
          <w:numId w:val="13"/>
        </w:numPr>
        <w:rPr>
          <w:rStyle w:val="aff7"/>
          <w:i w:val="0"/>
        </w:rPr>
      </w:pPr>
      <w:r>
        <w:rPr>
          <w:rStyle w:val="aff7"/>
          <w:i w:val="0"/>
        </w:rPr>
        <w:t>применяет стиль «Обычный текст»</w:t>
      </w:r>
    </w:p>
    <w:p w14:paraId="09FE4E5E" w14:textId="4C0ECAD9" w:rsidR="00812ECB" w:rsidRPr="00812ECB" w:rsidRDefault="00812ECB" w:rsidP="00812ECB">
      <w:pPr>
        <w:pStyle w:val="aff8"/>
        <w:numPr>
          <w:ilvl w:val="0"/>
          <w:numId w:val="13"/>
        </w:numPr>
        <w:rPr>
          <w:rStyle w:val="aff7"/>
          <w:i w:val="0"/>
        </w:rPr>
      </w:pPr>
      <w:r>
        <w:rPr>
          <w:rStyle w:val="aff7"/>
          <w:i w:val="0"/>
        </w:rPr>
        <w:t>Приложение (</w:t>
      </w:r>
      <w:r>
        <w:rPr>
          <w:rStyle w:val="aff7"/>
          <w:i w:val="0"/>
          <w:lang w:val="en-US"/>
        </w:rPr>
        <w:t>InsApp)</w:t>
      </w:r>
    </w:p>
    <w:p w14:paraId="2A1C446A" w14:textId="77777777" w:rsidR="00812ECB" w:rsidRDefault="00812ECB" w:rsidP="00812ECB">
      <w:pPr>
        <w:pStyle w:val="aff8"/>
        <w:numPr>
          <w:ilvl w:val="1"/>
          <w:numId w:val="13"/>
        </w:numPr>
        <w:rPr>
          <w:rStyle w:val="aff7"/>
          <w:i w:val="0"/>
        </w:rPr>
      </w:pPr>
      <w:r>
        <w:rPr>
          <w:rStyle w:val="aff7"/>
          <w:i w:val="0"/>
        </w:rPr>
        <w:t>Очищает поля в абзаце</w:t>
      </w:r>
    </w:p>
    <w:p w14:paraId="19795560" w14:textId="4054A3DB" w:rsidR="00812ECB" w:rsidRPr="00675535" w:rsidRDefault="00812ECB" w:rsidP="00812ECB">
      <w:pPr>
        <w:pStyle w:val="aff8"/>
        <w:numPr>
          <w:ilvl w:val="1"/>
          <w:numId w:val="13"/>
        </w:numPr>
      </w:pPr>
      <w:r>
        <w:t>Применяет стиль «Приложение»</w:t>
      </w:r>
    </w:p>
    <w:p w14:paraId="5ECD068F" w14:textId="5086C35C" w:rsidR="00812ECB" w:rsidRDefault="00812ECB" w:rsidP="00812ECB">
      <w:pPr>
        <w:pStyle w:val="aff8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поле</w:t>
      </w:r>
      <w:r w:rsidRPr="00675535">
        <w:t xml:space="preserve"> </w:t>
      </w:r>
      <w:r>
        <w:t>Номера приложения, счетчик приложений</w:t>
      </w:r>
    </w:p>
    <w:p w14:paraId="6E88C743" w14:textId="4F05C250" w:rsidR="00812ECB" w:rsidRPr="0046363F" w:rsidRDefault="00812ECB" w:rsidP="0046363F">
      <w:pPr>
        <w:pStyle w:val="aff8"/>
        <w:numPr>
          <w:ilvl w:val="1"/>
          <w:numId w:val="13"/>
        </w:numPr>
        <w:rPr>
          <w:rStyle w:val="aff7"/>
          <w:i w:val="0"/>
        </w:rPr>
      </w:pPr>
      <w:r w:rsidRPr="00C65DC4">
        <w:rPr>
          <w:rStyle w:val="aff7"/>
          <w:i w:val="0"/>
        </w:rPr>
        <w:t>Обновляет все поля в абзаце</w:t>
      </w:r>
    </w:p>
    <w:p w14:paraId="4622A89D" w14:textId="093F1498" w:rsidR="00675535" w:rsidRDefault="00675535" w:rsidP="00675535">
      <w:r>
        <w:lastRenderedPageBreak/>
        <w:t>Для того, чтобы сделать пункт и подпункт без нумерации (когда он единственный в составе подглавы/пункта), можно вставить пункт/подпункт с нумерацией и затем вручную убрать поля номеров.</w:t>
      </w:r>
    </w:p>
    <w:p w14:paraId="180E9491" w14:textId="6FD9431A" w:rsidR="00660ED3" w:rsidRDefault="00626693" w:rsidP="00B02F1F">
      <w:pPr>
        <w:pStyle w:val="af0"/>
      </w:pPr>
      <w:fldSimple w:instr=" seq ch \c ">
        <w:bookmarkStart w:id="31" w:name="_Toc12017005"/>
        <w:r w:rsidR="00A9738D">
          <w:rPr>
            <w:noProof/>
          </w:rPr>
          <w:t>3</w:t>
        </w:r>
      </w:fldSimple>
      <w:r w:rsidR="00B02F1F">
        <w:t>.</w:t>
      </w:r>
      <w:fldSimple w:instr=" seq subch \n ">
        <w:r w:rsidR="00A9738D">
          <w:rPr>
            <w:noProof/>
          </w:rPr>
          <w:t>2</w:t>
        </w:r>
      </w:fldSimple>
      <w:r w:rsidR="00B02F1F">
        <w:fldChar w:fldCharType="begin"/>
      </w:r>
      <w:r w:rsidR="00B02F1F">
        <w:instrText xml:space="preserve"> seq pnt \r 0 \h </w:instrText>
      </w:r>
      <w:r w:rsidR="00B02F1F">
        <w:fldChar w:fldCharType="end"/>
      </w:r>
      <w:r w:rsidR="00B02F1F">
        <w:t xml:space="preserve"> Форматирование рисунков</w:t>
      </w:r>
      <w:bookmarkEnd w:id="31"/>
    </w:p>
    <w:p w14:paraId="02D8CC9B" w14:textId="3BE08EF8" w:rsidR="00B02F1F" w:rsidRDefault="00CD301D" w:rsidP="00B02F1F">
      <w:r>
        <w:t>Кнопки рисунков:</w:t>
      </w:r>
    </w:p>
    <w:p w14:paraId="30D99E21" w14:textId="6E080EA2" w:rsidR="00CD301D" w:rsidRDefault="00CD301D" w:rsidP="00CD301D">
      <w:pPr>
        <w:pStyle w:val="aff8"/>
        <w:numPr>
          <w:ilvl w:val="0"/>
          <w:numId w:val="15"/>
        </w:numPr>
      </w:pPr>
      <w:r>
        <w:t>Стиль рисунка (</w:t>
      </w:r>
      <w:r w:rsidRPr="00CD301D">
        <w:t>FormatFig</w:t>
      </w:r>
      <w:r>
        <w:t>) – применяет стиль «Изображение рисунка»</w:t>
      </w:r>
    </w:p>
    <w:p w14:paraId="610A84FE" w14:textId="77777777" w:rsidR="006556B3" w:rsidRDefault="00CD301D" w:rsidP="006556B3">
      <w:pPr>
        <w:pStyle w:val="aff8"/>
        <w:numPr>
          <w:ilvl w:val="0"/>
          <w:numId w:val="15"/>
        </w:numPr>
      </w:pPr>
      <w:r>
        <w:t>Вставить подпись (</w:t>
      </w:r>
      <w:r w:rsidRPr="00CD301D">
        <w:t>InsFigName</w:t>
      </w:r>
      <w:r>
        <w:t>)</w:t>
      </w:r>
    </w:p>
    <w:p w14:paraId="6C7966C4" w14:textId="6F46737D" w:rsidR="0028271B" w:rsidRDefault="0028271B" w:rsidP="006556B3">
      <w:pPr>
        <w:pStyle w:val="aff8"/>
        <w:numPr>
          <w:ilvl w:val="1"/>
          <w:numId w:val="15"/>
        </w:numPr>
      </w:pPr>
      <w:r>
        <w:t>Начинает новый абзац (поэтому не обязательно вставлять новую строку после рисунка)</w:t>
      </w:r>
    </w:p>
    <w:p w14:paraId="3B4CFBCD" w14:textId="1FDFEC4F" w:rsidR="006556B3" w:rsidRDefault="006556B3" w:rsidP="006556B3">
      <w:pPr>
        <w:pStyle w:val="aff8"/>
        <w:numPr>
          <w:ilvl w:val="1"/>
          <w:numId w:val="15"/>
        </w:numPr>
      </w:pPr>
      <w:r>
        <w:t>Применяет стиль «Название рисунка»</w:t>
      </w:r>
    </w:p>
    <w:p w14:paraId="1364B5DA" w14:textId="080D3DCD" w:rsidR="006556B3" w:rsidRPr="006556B3" w:rsidRDefault="006556B3" w:rsidP="006556B3">
      <w:pPr>
        <w:pStyle w:val="aff8"/>
        <w:numPr>
          <w:ilvl w:val="1"/>
          <w:numId w:val="15"/>
        </w:numPr>
      </w:pPr>
      <w:r>
        <w:t>Вводит</w:t>
      </w:r>
      <w:r w:rsidRPr="006556B3">
        <w:t xml:space="preserve"> </w:t>
      </w:r>
      <w:r>
        <w:t>текст «Рисунок</w:t>
      </w:r>
      <w:r w:rsidRPr="006556B3">
        <w:t xml:space="preserve"> </w:t>
      </w:r>
      <w:r>
        <w:t>ГЛАВА.НОМЕР — »</w:t>
      </w:r>
    </w:p>
    <w:p w14:paraId="247D5FBC" w14:textId="096570D4" w:rsidR="006556B3" w:rsidRPr="00C65DC4" w:rsidRDefault="006556B3" w:rsidP="006556B3">
      <w:pPr>
        <w:pStyle w:val="aff8"/>
        <w:numPr>
          <w:ilvl w:val="1"/>
          <w:numId w:val="15"/>
        </w:numPr>
        <w:rPr>
          <w:rStyle w:val="aff7"/>
          <w:i w:val="0"/>
        </w:rPr>
      </w:pPr>
      <w:r>
        <w:t>Увеличивает</w:t>
      </w:r>
      <w:r w:rsidRPr="006556B3">
        <w:t xml:space="preserve"> </w:t>
      </w:r>
      <w:r>
        <w:t>счетчик</w:t>
      </w:r>
      <w:r w:rsidRPr="006556B3">
        <w:t xml:space="preserve"> </w:t>
      </w:r>
      <w:r>
        <w:t>рисунков</w:t>
      </w:r>
      <w:r w:rsidRPr="006556B3">
        <w:t xml:space="preserve"> </w:t>
      </w:r>
      <w:r w:rsidRPr="006556B3">
        <w:rPr>
          <w:rStyle w:val="aff7"/>
          <w:lang w:val="en-US"/>
        </w:rPr>
        <w:t>cfig</w:t>
      </w:r>
    </w:p>
    <w:p w14:paraId="13A61995" w14:textId="3656EEE0" w:rsidR="00C65DC4" w:rsidRPr="006556B3" w:rsidRDefault="00C65DC4" w:rsidP="00B869F5">
      <w:pPr>
        <w:pStyle w:val="aff8"/>
        <w:numPr>
          <w:ilvl w:val="1"/>
          <w:numId w:val="15"/>
        </w:numPr>
      </w:pPr>
      <w:r w:rsidRPr="00C65DC4">
        <w:rPr>
          <w:rStyle w:val="aff7"/>
          <w:i w:val="0"/>
        </w:rPr>
        <w:t>Обновляет все поля в абзаце</w:t>
      </w:r>
    </w:p>
    <w:p w14:paraId="1A670FD2" w14:textId="4636B078" w:rsidR="00CD301D" w:rsidRPr="00B02F1F" w:rsidRDefault="00CD301D" w:rsidP="00CD301D">
      <w:pPr>
        <w:pStyle w:val="aff8"/>
        <w:numPr>
          <w:ilvl w:val="0"/>
          <w:numId w:val="15"/>
        </w:numPr>
      </w:pPr>
      <w:r>
        <w:t>Рисунки – вызывает стандартный диалог вставки рисунков</w:t>
      </w:r>
    </w:p>
    <w:p w14:paraId="74920D9F" w14:textId="2A252DA2" w:rsidR="00F45C40" w:rsidRDefault="00626693" w:rsidP="00F45C40">
      <w:pPr>
        <w:pStyle w:val="af0"/>
      </w:pPr>
      <w:fldSimple w:instr=" seq ch \c ">
        <w:bookmarkStart w:id="32" w:name="_Toc12017006"/>
        <w:r w:rsidR="00A9738D">
          <w:rPr>
            <w:noProof/>
          </w:rPr>
          <w:t>3</w:t>
        </w:r>
      </w:fldSimple>
      <w:r w:rsidR="00F45C40">
        <w:t>.</w:t>
      </w:r>
      <w:fldSimple w:instr=" seq subch \n ">
        <w:r w:rsidR="00A9738D">
          <w:rPr>
            <w:noProof/>
          </w:rPr>
          <w:t>3</w:t>
        </w:r>
      </w:fldSimple>
      <w:r w:rsidR="00F45C40">
        <w:fldChar w:fldCharType="begin"/>
      </w:r>
      <w:r w:rsidR="00F45C40">
        <w:instrText xml:space="preserve"> seq pnt \r 0 \h </w:instrText>
      </w:r>
      <w:r w:rsidR="00F45C40">
        <w:fldChar w:fldCharType="end"/>
      </w:r>
      <w:r w:rsidR="00F45C40">
        <w:t xml:space="preserve"> Форматирование формул</w:t>
      </w:r>
      <w:bookmarkEnd w:id="32"/>
    </w:p>
    <w:p w14:paraId="096833A8" w14:textId="72640076" w:rsidR="00F45C40" w:rsidRDefault="00F45C40" w:rsidP="00F45C40">
      <w:r>
        <w:t>Для форматирования формул на панели есть кнопки</w:t>
      </w:r>
    </w:p>
    <w:p w14:paraId="0172A39C" w14:textId="06D30D44" w:rsidR="00F45C40" w:rsidRDefault="00F45C40" w:rsidP="00F45C40">
      <w:pPr>
        <w:pStyle w:val="aff8"/>
        <w:numPr>
          <w:ilvl w:val="0"/>
          <w:numId w:val="16"/>
        </w:numPr>
      </w:pPr>
      <w:r>
        <w:t>Вставить новое уравнение – вызывает стандартный диалог вставки формулы</w:t>
      </w:r>
    </w:p>
    <w:p w14:paraId="731E8710" w14:textId="3284F505" w:rsidR="00F45C40" w:rsidRDefault="00F45C40" w:rsidP="00F45C40">
      <w:pPr>
        <w:pStyle w:val="aff8"/>
        <w:numPr>
          <w:ilvl w:val="0"/>
          <w:numId w:val="16"/>
        </w:numPr>
      </w:pPr>
      <w:r>
        <w:t>Уравнение</w:t>
      </w:r>
    </w:p>
    <w:p w14:paraId="6E3FCBD5" w14:textId="62EE0EEE" w:rsidR="00F45C40" w:rsidRDefault="00F45C40" w:rsidP="00475411">
      <w:pPr>
        <w:pStyle w:val="aff8"/>
        <w:numPr>
          <w:ilvl w:val="1"/>
          <w:numId w:val="16"/>
        </w:numPr>
      </w:pPr>
      <w:r>
        <w:t>Начинает новый абзац</w:t>
      </w:r>
    </w:p>
    <w:p w14:paraId="207B9800" w14:textId="01A194E2" w:rsidR="00F45C40" w:rsidRPr="00F45C40" w:rsidRDefault="00F45C40" w:rsidP="00475411">
      <w:pPr>
        <w:pStyle w:val="aff8"/>
        <w:numPr>
          <w:ilvl w:val="1"/>
          <w:numId w:val="16"/>
        </w:numPr>
      </w:pPr>
      <w:r>
        <w:t>Применяет стиль «Уравнение»</w:t>
      </w:r>
    </w:p>
    <w:p w14:paraId="408307F3" w14:textId="638A9054" w:rsidR="00475411" w:rsidRPr="00641F23" w:rsidRDefault="00475411" w:rsidP="00475411">
      <w:pPr>
        <w:pStyle w:val="aff8"/>
        <w:numPr>
          <w:ilvl w:val="1"/>
          <w:numId w:val="16"/>
        </w:numPr>
      </w:pPr>
      <w:r>
        <w:t>Вставляет табуляции для выравнивания и конечное поле с номером уравнения в формате «(ГЛАВА.УРАВНЕНИЕ)»</w:t>
      </w:r>
    </w:p>
    <w:p w14:paraId="31B88AB2" w14:textId="0B2EC5A0" w:rsidR="00F45C40" w:rsidRPr="00C65DC4" w:rsidRDefault="00475411" w:rsidP="00475411">
      <w:pPr>
        <w:pStyle w:val="aff8"/>
        <w:numPr>
          <w:ilvl w:val="1"/>
          <w:numId w:val="16"/>
        </w:numPr>
        <w:rPr>
          <w:rStyle w:val="aff7"/>
          <w:i w:val="0"/>
        </w:rPr>
      </w:pPr>
      <w:r>
        <w:t>Увеличивает</w:t>
      </w:r>
      <w:r w:rsidRPr="00475411">
        <w:t xml:space="preserve"> </w:t>
      </w:r>
      <w:r>
        <w:t>счетчик</w:t>
      </w:r>
      <w:r w:rsidRPr="00475411">
        <w:t xml:space="preserve"> </w:t>
      </w:r>
      <w:r>
        <w:t>уравнений</w:t>
      </w:r>
      <w:r w:rsidR="00F45C40" w:rsidRPr="00475411">
        <w:t xml:space="preserve"> </w:t>
      </w:r>
      <w:r w:rsidR="00F45C40" w:rsidRPr="00475411">
        <w:rPr>
          <w:rStyle w:val="aff7"/>
          <w:lang w:val="en-US"/>
        </w:rPr>
        <w:t>ceq</w:t>
      </w:r>
    </w:p>
    <w:p w14:paraId="1C603D54" w14:textId="2850902B" w:rsidR="00C65DC4" w:rsidRDefault="00C65DC4" w:rsidP="00475411">
      <w:pPr>
        <w:pStyle w:val="aff8"/>
        <w:numPr>
          <w:ilvl w:val="1"/>
          <w:numId w:val="16"/>
        </w:numPr>
      </w:pPr>
      <w:r w:rsidRPr="00C65DC4">
        <w:rPr>
          <w:rStyle w:val="aff7"/>
          <w:i w:val="0"/>
        </w:rPr>
        <w:t>Обновляет все поля в абзаце</w:t>
      </w:r>
    </w:p>
    <w:p w14:paraId="7A0DF9E4" w14:textId="5B887E35" w:rsidR="00F45C40" w:rsidRDefault="00F45C40" w:rsidP="00F45C40">
      <w:pPr>
        <w:pStyle w:val="aff8"/>
        <w:numPr>
          <w:ilvl w:val="0"/>
          <w:numId w:val="16"/>
        </w:numPr>
      </w:pPr>
      <w:r>
        <w:t>Расшифровка уравнения</w:t>
      </w:r>
    </w:p>
    <w:p w14:paraId="2BF15EC3" w14:textId="3A3D6945" w:rsidR="00475411" w:rsidRPr="00475411" w:rsidRDefault="00475411" w:rsidP="001D2801">
      <w:pPr>
        <w:pStyle w:val="aff8"/>
        <w:numPr>
          <w:ilvl w:val="1"/>
          <w:numId w:val="16"/>
        </w:numPr>
      </w:pPr>
      <w:r>
        <w:t>Применяет стиль «Подпись</w:t>
      </w:r>
      <w:r w:rsidRPr="00475411">
        <w:t xml:space="preserve"> </w:t>
      </w:r>
      <w:r>
        <w:t>уравнения»</w:t>
      </w:r>
    </w:p>
    <w:p w14:paraId="65CD34C8" w14:textId="2BB6E1A0" w:rsidR="00475411" w:rsidRDefault="00475411" w:rsidP="001D2801">
      <w:pPr>
        <w:pStyle w:val="aff8"/>
        <w:numPr>
          <w:ilvl w:val="1"/>
          <w:numId w:val="16"/>
        </w:numPr>
      </w:pPr>
      <w:r>
        <w:lastRenderedPageBreak/>
        <w:t>Вставляет скелет записи</w:t>
      </w:r>
    </w:p>
    <w:p w14:paraId="59024FBF" w14:textId="77777777" w:rsidR="001D2801" w:rsidRDefault="001D2801" w:rsidP="001D2801">
      <w:pPr>
        <w:pStyle w:val="aff8"/>
        <w:numPr>
          <w:ilvl w:val="0"/>
          <w:numId w:val="16"/>
        </w:numPr>
      </w:pPr>
      <w:r>
        <w:t>Вставить ярлык</w:t>
      </w:r>
    </w:p>
    <w:p w14:paraId="5985A403" w14:textId="77777777" w:rsidR="001D2801" w:rsidRDefault="001D2801" w:rsidP="001D2801">
      <w:pPr>
        <w:pStyle w:val="aff8"/>
        <w:numPr>
          <w:ilvl w:val="1"/>
          <w:numId w:val="16"/>
        </w:numPr>
      </w:pPr>
      <w:r>
        <w:t>Запрашивает ярлык</w:t>
      </w:r>
    </w:p>
    <w:p w14:paraId="21FA7445" w14:textId="4425F173" w:rsidR="001D2801" w:rsidRDefault="001D2801" w:rsidP="001D2801">
      <w:pPr>
        <w:pStyle w:val="aff8"/>
        <w:numPr>
          <w:ilvl w:val="1"/>
          <w:numId w:val="16"/>
        </w:numPr>
      </w:pPr>
      <w:r>
        <w:t>Добавляет его перед закрывающейся скобкой</w:t>
      </w:r>
    </w:p>
    <w:p w14:paraId="7EAC9055" w14:textId="3FC5CED6" w:rsidR="001D2801" w:rsidRDefault="001D2801" w:rsidP="001D2801">
      <w:pPr>
        <w:pStyle w:val="aff8"/>
        <w:numPr>
          <w:ilvl w:val="1"/>
          <w:numId w:val="16"/>
        </w:numPr>
      </w:pPr>
      <w:r>
        <w:t>Обновляет поля в абзаце</w:t>
      </w:r>
    </w:p>
    <w:p w14:paraId="0766135D" w14:textId="4C93ED95" w:rsidR="00475411" w:rsidRPr="00475411" w:rsidRDefault="00475411" w:rsidP="00475411">
      <w:r>
        <w:t xml:space="preserve">Таким образом, вставленное уравнение с </w:t>
      </w:r>
      <w:r w:rsidR="003B233E">
        <w:t>расшифровкой</w:t>
      </w:r>
      <w:r>
        <w:t xml:space="preserve"> будет выглядеть так:</w:t>
      </w:r>
    </w:p>
    <w:p w14:paraId="22217297" w14:textId="1C080917" w:rsidR="00F45C40" w:rsidRPr="009D2D16" w:rsidRDefault="00F45C40" w:rsidP="00F45C40">
      <w:pPr>
        <w:pStyle w:val="afd"/>
        <w:ind w:left="1069"/>
      </w:pPr>
      <w:r w:rsidRPr="00475411">
        <w:tab/>
      </w:r>
      <m:oMath>
        <m:r>
          <w:rPr>
            <w:rFonts w:ascii="Cambria Math" w:hAnsi="Cambria Math"/>
          </w:rPr>
          <m:t>E=m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c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 w:rsidRPr="00475411">
        <w:tab/>
      </w:r>
      <w:r>
        <w:t>(</w:t>
      </w:r>
      <w:fldSimple w:instr=" seq ch \c ">
        <w:r w:rsidR="00A9738D">
          <w:rPr>
            <w:noProof/>
          </w:rPr>
          <w:t>3</w:t>
        </w:r>
      </w:fldSimple>
      <w:r>
        <w:t>.</w:t>
      </w:r>
      <w:fldSimple w:instr=" seq eq \n ">
        <w:r w:rsidR="00A9738D">
          <w:rPr>
            <w:noProof/>
          </w:rPr>
          <w:t>1</w:t>
        </w:r>
      </w:fldSimple>
      <w:r w:rsidR="00521662">
        <w:rPr>
          <w:noProof/>
        </w:rPr>
        <w:fldChar w:fldCharType="begin"/>
      </w:r>
      <w:r w:rsidR="00521662">
        <w:rPr>
          <w:noProof/>
        </w:rPr>
        <w:instrText xml:space="preserve"> set EMC2 "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ch \c </w:instrText>
      </w:r>
      <w:r w:rsidR="00521662">
        <w:rPr>
          <w:noProof/>
        </w:rPr>
        <w:fldChar w:fldCharType="separate"/>
      </w:r>
      <w:r w:rsidR="00A9738D">
        <w:rPr>
          <w:noProof/>
        </w:rPr>
        <w:instrText>3</w:instrText>
      </w:r>
      <w:r w:rsidR="00521662">
        <w:rPr>
          <w:noProof/>
        </w:rPr>
        <w:fldChar w:fldCharType="end"/>
      </w:r>
      <w:r w:rsidR="00521662">
        <w:rPr>
          <w:noProof/>
        </w:rPr>
        <w:instrText>.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eq \c </w:instrText>
      </w:r>
      <w:r w:rsidR="00521662">
        <w:rPr>
          <w:noProof/>
        </w:rPr>
        <w:fldChar w:fldCharType="separate"/>
      </w:r>
      <w:r w:rsidR="00A9738D">
        <w:rPr>
          <w:noProof/>
        </w:rPr>
        <w:instrText>1</w:instrText>
      </w:r>
      <w:r w:rsidR="00521662">
        <w:rPr>
          <w:noProof/>
        </w:rPr>
        <w:fldChar w:fldCharType="end"/>
      </w:r>
      <w:r w:rsidR="00521662">
        <w:rPr>
          <w:noProof/>
        </w:rPr>
        <w:instrText xml:space="preserve">" </w:instrText>
      </w:r>
      <w:r w:rsidR="00521662">
        <w:rPr>
          <w:noProof/>
        </w:rPr>
        <w:fldChar w:fldCharType="separate"/>
      </w:r>
      <w:bookmarkStart w:id="33" w:name="EMC2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eq \c </w:instrText>
      </w:r>
      <w:r w:rsidR="00A9738D">
        <w:rPr>
          <w:noProof/>
        </w:rPr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bookmarkEnd w:id="33"/>
      <w:r w:rsidR="00521662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7835DEFF" w14:textId="7C1387A3" w:rsidR="00F45C40" w:rsidRPr="00641F23" w:rsidRDefault="00F45C40" w:rsidP="00475411">
      <w:pPr>
        <w:pStyle w:val="aff"/>
      </w:pPr>
      <w:r>
        <w:t>где</w:t>
      </w:r>
      <w:r>
        <w:tab/>
      </w:r>
      <m:oMath>
        <m:r>
          <w:rPr>
            <w:rFonts w:ascii="Cambria Math" w:hAnsi="Cambria Math"/>
          </w:rPr>
          <m:t>E</m:t>
        </m:r>
      </m:oMath>
      <w:r>
        <w:tab/>
        <w:t>—</w:t>
      </w:r>
      <w:r>
        <w:tab/>
      </w:r>
      <w:r w:rsidR="00475411" w:rsidRPr="00475411">
        <w:t>энергия объекта</w:t>
      </w:r>
      <w:r w:rsidR="00475411" w:rsidRPr="00641F23">
        <w:t>;</w:t>
      </w:r>
    </w:p>
    <w:p w14:paraId="1447811D" w14:textId="77E9AD5E" w:rsidR="00475411" w:rsidRDefault="00475411" w:rsidP="00475411">
      <w:pPr>
        <w:pStyle w:val="aff"/>
      </w:pPr>
      <w:r w:rsidRPr="00641F23">
        <w:tab/>
      </w:r>
      <m:oMath>
        <m:r>
          <w:rPr>
            <w:rFonts w:ascii="Cambria Math" w:hAnsi="Cambria Math"/>
            <w:lang w:val="en-US"/>
          </w:rPr>
          <m:t>m</m:t>
        </m:r>
      </m:oMath>
      <w:r w:rsidRPr="00641F23">
        <w:tab/>
        <w:t>—</w:t>
      </w:r>
      <w:r w:rsidRPr="00641F23">
        <w:tab/>
      </w:r>
      <w:r>
        <w:t>его масса;</w:t>
      </w:r>
    </w:p>
    <w:p w14:paraId="5AACD919" w14:textId="4BA5E815" w:rsidR="00475411" w:rsidRDefault="00475411" w:rsidP="00A945A2">
      <w:pPr>
        <w:pStyle w:val="aff"/>
      </w:pPr>
      <w:r>
        <w:tab/>
      </w:r>
      <m:oMath>
        <m:r>
          <w:rPr>
            <w:rFonts w:ascii="Cambria Math" w:hAnsi="Cambria Math"/>
          </w:rPr>
          <m:t>c</m:t>
        </m:r>
      </m:oMath>
      <w:r>
        <w:tab/>
        <w:t>—</w:t>
      </w:r>
      <w:r>
        <w:tab/>
      </w:r>
      <w:r w:rsidR="00734AB1" w:rsidRPr="00734AB1">
        <w:t xml:space="preserve">скорость света в вакууме, </w:t>
      </w:r>
      <m:oMath>
        <m:r>
          <w:rPr>
            <w:rFonts w:ascii="Cambria Math" w:hAnsi="Cambria Math"/>
            <w:lang w:val="en-US"/>
          </w:rPr>
          <m:t>c</m:t>
        </m:r>
        <m:r>
          <w:rPr>
            <w:rFonts w:ascii="Cambria Math" w:hAnsi="Cambria Math"/>
          </w:rPr>
          <m:t xml:space="preserve"> = 299 792 458 м/с</m:t>
        </m:r>
      </m:oMath>
      <w:r w:rsidR="00734AB1" w:rsidRPr="00734AB1">
        <w:t>.</w:t>
      </w:r>
    </w:p>
    <w:p w14:paraId="78D7C61E" w14:textId="0F203E94" w:rsidR="00734AB1" w:rsidRDefault="00734AB1" w:rsidP="00734AB1">
      <w:r>
        <w:t>Поскольку стиль следующего абзаца для «Подписи уравнения» это «Обычный», удобно использовать кнопку «Расшифровка уравнения» для каждой строчки расшифровки.</w:t>
      </w:r>
    </w:p>
    <w:p w14:paraId="630D606C" w14:textId="36830910" w:rsidR="004C3127" w:rsidRDefault="00626693" w:rsidP="004C3127">
      <w:pPr>
        <w:pStyle w:val="af2"/>
      </w:pPr>
      <w:fldSimple w:instr=" seq ch \c ">
        <w:bookmarkStart w:id="34" w:name="_Toc12017007"/>
        <w:r w:rsidR="00A9738D">
          <w:rPr>
            <w:noProof/>
          </w:rPr>
          <w:t>3</w:t>
        </w:r>
      </w:fldSimple>
      <w:r w:rsidR="004C3127">
        <w:t>.</w:t>
      </w:r>
      <w:fldSimple w:instr=" seq subch \c ">
        <w:r w:rsidR="00A9738D">
          <w:rPr>
            <w:noProof/>
          </w:rPr>
          <w:t>3</w:t>
        </w:r>
      </w:fldSimple>
      <w:r w:rsidR="004C3127">
        <w:t>.</w:t>
      </w:r>
      <w:fldSimple w:instr=" seq pnt \n ">
        <w:r w:rsidR="00A9738D">
          <w:rPr>
            <w:noProof/>
          </w:rPr>
          <w:t>1</w:t>
        </w:r>
      </w:fldSimple>
      <w:r w:rsidR="004C3127">
        <w:fldChar w:fldCharType="begin"/>
      </w:r>
      <w:r w:rsidR="004C3127">
        <w:instrText xml:space="preserve"> seq subpnt \r 0 \h </w:instrText>
      </w:r>
      <w:r w:rsidR="004C3127">
        <w:fldChar w:fldCharType="end"/>
      </w:r>
      <w:r w:rsidR="004C3127">
        <w:t xml:space="preserve"> Вставка ссылок на уравнения</w:t>
      </w:r>
      <w:bookmarkEnd w:id="34"/>
    </w:p>
    <w:p w14:paraId="3DE2A30E" w14:textId="19E51CEC" w:rsidR="004C3127" w:rsidRDefault="004C3127" w:rsidP="004C3127">
      <w:r>
        <w:t>Поскольку не на каждое нумерованное уравнение в тексте обязательно должна быть ссылка, ярлыки не проставляются автоматически для уравнений.  Чтобы добавить ярлык к уравнению, нужно:</w:t>
      </w:r>
    </w:p>
    <w:p w14:paraId="0593539E" w14:textId="18670F65" w:rsidR="004C3127" w:rsidRDefault="004C3127" w:rsidP="004C3127">
      <w:pPr>
        <w:pStyle w:val="aff8"/>
        <w:numPr>
          <w:ilvl w:val="0"/>
          <w:numId w:val="23"/>
        </w:numPr>
      </w:pPr>
      <w:r>
        <w:t>Установить курсор в строку с уравнением и выполнить команду «Формулы – Создать ярлык».</w:t>
      </w:r>
    </w:p>
    <w:p w14:paraId="44C64A11" w14:textId="5F280E80" w:rsidR="004C3127" w:rsidRDefault="004C3127" w:rsidP="004C3127">
      <w:pPr>
        <w:pStyle w:val="aff8"/>
        <w:numPr>
          <w:ilvl w:val="0"/>
          <w:numId w:val="23"/>
        </w:numPr>
      </w:pPr>
      <w:r>
        <w:t>Ввести имя для ярлыка</w:t>
      </w:r>
    </w:p>
    <w:p w14:paraId="1EC13472" w14:textId="7AF23B05" w:rsidR="004C3127" w:rsidRDefault="004C3127" w:rsidP="004C3127">
      <w:pPr>
        <w:pStyle w:val="aff8"/>
        <w:numPr>
          <w:ilvl w:val="0"/>
          <w:numId w:val="23"/>
        </w:numPr>
      </w:pPr>
      <w:r>
        <w:t>В нужном месте документа вставить ярлык с помощью «Текстовые поля – Вставить ярлык».</w:t>
      </w:r>
    </w:p>
    <w:p w14:paraId="39CF311E" w14:textId="6E20C8B6" w:rsidR="00521662" w:rsidRDefault="00521662" w:rsidP="004D4A96">
      <w:r>
        <w:t xml:space="preserve">В предыдущем уравнении </w:t>
      </w:r>
      <w:r w:rsidRPr="004D4A96">
        <w:t>сначала</w:t>
      </w:r>
      <w:r>
        <w:t xml:space="preserve"> был создан ярлык с именем </w:t>
      </w:r>
      <w:r w:rsidRPr="004D4A96">
        <w:rPr>
          <w:lang w:val="en-US"/>
        </w:rPr>
        <w:t>EMC</w:t>
      </w:r>
      <w:r w:rsidRPr="00521662">
        <w:t>2</w:t>
      </w:r>
      <w:r>
        <w:t xml:space="preserve">, а затем создана ссылка на формулу </w:t>
      </w:r>
      <w:fldSimple w:instr=" ref EMC2 ">
        <w:r w:rsidR="00A9738D">
          <w:rPr>
            <w:noProof/>
          </w:rPr>
          <w:t>3.1</w:t>
        </w:r>
      </w:fldSimple>
      <w:r>
        <w:t>.</w:t>
      </w:r>
    </w:p>
    <w:p w14:paraId="3A5190D1" w14:textId="43636AC5" w:rsidR="00425C23" w:rsidRDefault="00626693" w:rsidP="00BB7B45">
      <w:pPr>
        <w:pStyle w:val="af2"/>
      </w:pPr>
      <w:fldSimple w:instr=" seq ch \c ">
        <w:bookmarkStart w:id="35" w:name="_Toc12017008"/>
        <w:r w:rsidR="00A9738D">
          <w:rPr>
            <w:noProof/>
          </w:rPr>
          <w:t>3</w:t>
        </w:r>
      </w:fldSimple>
      <w:r w:rsidR="00BB7B45">
        <w:t>.</w:t>
      </w:r>
      <w:fldSimple w:instr=" seq subch \c ">
        <w:r w:rsidR="00A9738D">
          <w:rPr>
            <w:noProof/>
          </w:rPr>
          <w:t>3</w:t>
        </w:r>
      </w:fldSimple>
      <w:r w:rsidR="00BB7B45">
        <w:t>.</w:t>
      </w:r>
      <w:fldSimple w:instr=" seq pnt \n ">
        <w:r w:rsidR="00A9738D">
          <w:rPr>
            <w:noProof/>
          </w:rPr>
          <w:t>2</w:t>
        </w:r>
      </w:fldSimple>
      <w:r w:rsidR="00BB7B45">
        <w:fldChar w:fldCharType="begin"/>
      </w:r>
      <w:r w:rsidR="00BB7B45">
        <w:instrText xml:space="preserve"> seq subpnt \r 0 \h </w:instrText>
      </w:r>
      <w:r w:rsidR="00BB7B45">
        <w:fldChar w:fldCharType="end"/>
      </w:r>
      <w:r w:rsidR="00BB7B45">
        <w:t xml:space="preserve"> Приемы быстрой верстки формул</w:t>
      </w:r>
      <w:bookmarkEnd w:id="35"/>
    </w:p>
    <w:p w14:paraId="1F8AC117" w14:textId="326301B8" w:rsidR="00BB7B45" w:rsidRDefault="00EC5136" w:rsidP="00BB7B45">
      <w:r>
        <w:t>В формулах доступно большое количество способов быстрой верстки без отрыва от клавиатуры</w:t>
      </w:r>
      <w:r w:rsidRPr="00EC5136">
        <w:t xml:space="preserve"> (</w:t>
      </w:r>
      <w:r>
        <w:t>для активизации автозамены нужно нажать пробел):</w:t>
      </w:r>
    </w:p>
    <w:p w14:paraId="5155E930" w14:textId="3909A942" w:rsidR="00EC5136" w:rsidRPr="00EC5136" w:rsidRDefault="00EC5136" w:rsidP="00EC5136">
      <w:pPr>
        <w:pStyle w:val="aff8"/>
        <w:numPr>
          <w:ilvl w:val="0"/>
          <w:numId w:val="24"/>
        </w:numPr>
      </w:pPr>
      <w:r>
        <w:t xml:space="preserve">Нижний индекс: </w:t>
      </w:r>
      <w:r>
        <w:rPr>
          <w:lang w:val="en-US"/>
        </w:rPr>
        <w:t>S</w:t>
      </w:r>
      <w:r w:rsidRPr="00EC5136">
        <w:t>_</w:t>
      </w:r>
      <w:r>
        <w:rPr>
          <w:lang w:val="en-US"/>
        </w:rPr>
        <w:t>p</w:t>
      </w:r>
      <w:r w:rsidRPr="00EC5136">
        <w:t xml:space="preserve"> = 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S</m:t>
            </m:r>
          </m:e>
          <m:sub>
            <m:r>
              <w:rPr>
                <w:rFonts w:ascii="Cambria Math" w:hAnsi="Cambria Math"/>
                <w:lang w:val="en-US"/>
              </w:rPr>
              <m:t>p</m:t>
            </m:r>
          </m:sub>
        </m:sSub>
      </m:oMath>
    </w:p>
    <w:p w14:paraId="643CCE68" w14:textId="1A2A05A3" w:rsidR="00EC5136" w:rsidRPr="00EC5136" w:rsidRDefault="00EC5136" w:rsidP="00EC5136">
      <w:pPr>
        <w:pStyle w:val="aff8"/>
        <w:numPr>
          <w:ilvl w:val="0"/>
          <w:numId w:val="24"/>
        </w:numPr>
      </w:pPr>
      <w:r>
        <w:rPr>
          <w:rFonts w:eastAsiaTheme="minorEastAsia"/>
        </w:rPr>
        <w:t xml:space="preserve">Верхний индекс: 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^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 = </w:t>
      </w:r>
      <m:oMath>
        <m:sSup>
          <m:sSupPr>
            <m:ctrlPr>
              <w:rPr>
                <w:rFonts w:ascii="Cambria Math" w:eastAsiaTheme="minorEastAsia" w:hAnsi="Cambria Math"/>
                <w:i/>
                <w:lang w:val="en-US"/>
              </w:rPr>
            </m:ctrlPr>
          </m:sSupPr>
          <m:e>
            <m:r>
              <w:rPr>
                <w:rFonts w:ascii="Cambria Math" w:eastAsiaTheme="minorEastAsia" w:hAnsi="Cambria Math"/>
                <w:lang w:val="en-US"/>
              </w:rPr>
              <m:t>S</m:t>
            </m:r>
          </m:e>
          <m:sup>
            <m:r>
              <w:rPr>
                <w:rFonts w:ascii="Cambria Math" w:eastAsiaTheme="minorEastAsia" w:hAnsi="Cambria Math"/>
                <w:lang w:val="en-US"/>
              </w:rPr>
              <m:t>p</m:t>
            </m:r>
          </m:sup>
        </m:sSup>
      </m:oMath>
    </w:p>
    <w:p w14:paraId="69FCA7B7" w14:textId="05D89A2B" w:rsidR="00EC5136" w:rsidRPr="00EC5136" w:rsidRDefault="00EC5136" w:rsidP="00EC5136">
      <w:pPr>
        <w:pStyle w:val="aff8"/>
        <w:numPr>
          <w:ilvl w:val="0"/>
          <w:numId w:val="24"/>
        </w:numPr>
      </w:pPr>
      <w:r>
        <w:rPr>
          <w:rFonts w:eastAsiaTheme="minorEastAsia"/>
        </w:rPr>
        <w:t xml:space="preserve">Дробь: S/P = </w:t>
      </w:r>
      <m:oMath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S</m:t>
            </m:r>
          </m:num>
          <m:den>
            <m:r>
              <w:rPr>
                <w:rFonts w:ascii="Cambria Math" w:eastAsiaTheme="minorEastAsia" w:hAnsi="Cambria Math"/>
              </w:rPr>
              <m:t>P</m:t>
            </m:r>
          </m:den>
        </m:f>
      </m:oMath>
    </w:p>
    <w:p w14:paraId="49EE68C8" w14:textId="30A61795" w:rsidR="00EC5136" w:rsidRPr="00EC5136" w:rsidRDefault="00EC5136" w:rsidP="00EC5136">
      <w:pPr>
        <w:pStyle w:val="aff8"/>
        <w:numPr>
          <w:ilvl w:val="0"/>
          <w:numId w:val="24"/>
        </w:numPr>
      </w:pPr>
      <w:r>
        <w:rPr>
          <w:rFonts w:eastAsiaTheme="minorEastAsia"/>
        </w:rPr>
        <w:t xml:space="preserve">Масштабируемые скобки: </w:t>
      </w:r>
      <w:r w:rsidRPr="00EC5136">
        <w:rPr>
          <w:rFonts w:eastAsiaTheme="minorEastAsia"/>
        </w:rPr>
        <w:t>(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/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) = </w:t>
      </w:r>
      <m:oMath>
        <m:d>
          <m:dPr>
            <m:ctrlPr>
              <w:rPr>
                <w:rFonts w:ascii="Cambria Math" w:eastAsiaTheme="minorEastAsia" w:hAnsi="Cambria Math"/>
                <w:i/>
                <w:lang w:val="en-US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lang w:val="en-US"/>
                  </w:rPr>
                  <m:t>S</m:t>
                </m:r>
              </m:num>
              <m:den>
                <m:r>
                  <w:rPr>
                    <w:rFonts w:ascii="Cambria Math" w:eastAsiaTheme="minorEastAsia" w:hAnsi="Cambria Math"/>
                    <w:lang w:val="en-US"/>
                  </w:rPr>
                  <m:t>P</m:t>
                </m:r>
              </m:den>
            </m:f>
          </m:e>
        </m:d>
      </m:oMath>
    </w:p>
    <w:p w14:paraId="6EE37A94" w14:textId="3DC9779D" w:rsidR="00EC5136" w:rsidRPr="00EC5136" w:rsidRDefault="00EC5136" w:rsidP="00EC5136">
      <w:pPr>
        <w:pStyle w:val="aff8"/>
        <w:numPr>
          <w:ilvl w:val="0"/>
          <w:numId w:val="24"/>
        </w:numPr>
        <w:rPr>
          <w:lang w:val="en-US"/>
        </w:rPr>
      </w:pPr>
      <w:r>
        <w:rPr>
          <w:rFonts w:eastAsiaTheme="minorEastAsia"/>
        </w:rPr>
        <w:t>Интегралы</w:t>
      </w:r>
      <w:r w:rsidRPr="00EC5136">
        <w:rPr>
          <w:rFonts w:eastAsiaTheme="minorEastAsia"/>
          <w:lang w:val="en-US"/>
        </w:rPr>
        <w:t>: \</w:t>
      </w:r>
      <w:r>
        <w:rPr>
          <w:rFonts w:eastAsiaTheme="minorEastAsia"/>
          <w:lang w:val="en-US"/>
        </w:rPr>
        <w:t xml:space="preserve">int_(i=0)^x B(x) =  </w:t>
      </w:r>
      <m:oMath>
        <m:nary>
          <m:naryPr>
            <m:ctrlPr>
              <w:rPr>
                <w:rFonts w:ascii="Cambria Math" w:eastAsiaTheme="minorEastAsia" w:hAnsi="Cambria Math"/>
                <w:i/>
                <w:lang w:val="en-US"/>
              </w:rPr>
            </m:ctrlPr>
          </m:naryPr>
          <m:sub>
            <m:r>
              <w:rPr>
                <w:rFonts w:ascii="Cambria Math" w:eastAsiaTheme="minorEastAsia" w:hAnsi="Cambria Math"/>
                <w:lang w:val="en-US"/>
              </w:rPr>
              <m:t>i=0</m:t>
            </m:r>
          </m:sub>
          <m:sup>
            <m:r>
              <w:rPr>
                <w:rFonts w:ascii="Cambria Math" w:eastAsiaTheme="minorEastAsia" w:hAnsi="Cambria Math"/>
                <w:lang w:val="en-US"/>
              </w:rPr>
              <m:t>x</m:t>
            </m:r>
          </m:sup>
          <m:e>
            <m:r>
              <w:rPr>
                <w:rFonts w:ascii="Cambria Math" w:eastAsiaTheme="minorEastAsia" w:hAnsi="Cambria Math"/>
                <w:lang w:val="en-US"/>
              </w:rPr>
              <m:t>B</m:t>
            </m:r>
            <m:d>
              <m:d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lang w:val="en-US"/>
                  </w:rPr>
                  <m:t>x</m:t>
                </m:r>
              </m:e>
            </m:d>
          </m:e>
        </m:nary>
      </m:oMath>
    </w:p>
    <w:p w14:paraId="74FE8BD6" w14:textId="1DDB7DD7" w:rsidR="00EC5136" w:rsidRPr="00EC5136" w:rsidRDefault="00EC5136" w:rsidP="00EC5136">
      <w:pPr>
        <w:pStyle w:val="aff8"/>
        <w:numPr>
          <w:ilvl w:val="0"/>
          <w:numId w:val="24"/>
        </w:numPr>
      </w:pPr>
      <w:r>
        <w:rPr>
          <w:rFonts w:eastAsiaTheme="minorEastAsia"/>
        </w:rPr>
        <w:t>Большие и маленькие греческие буквы вводятся по их названию: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= </w:t>
      </w:r>
      <m:oMath>
        <m:r>
          <m:rPr>
            <m:sty m:val="p"/>
          </m:rPr>
          <w:rPr>
            <w:rFonts w:ascii="Cambria Math" w:eastAsiaTheme="minorEastAsia" w:hAnsi="Cambria Math"/>
            <w:lang w:val="en-US"/>
          </w:rPr>
          <m:t>Α</m:t>
        </m:r>
        <m:r>
          <w:rPr>
            <w:rFonts w:ascii="Cambria Math" w:eastAsiaTheme="minorEastAsia" w:hAnsi="Cambria Math"/>
            <w:lang w:val="en-US"/>
          </w:rPr>
          <m:t>α</m:t>
        </m:r>
        <m:r>
          <m:rPr>
            <m:sty m:val="p"/>
          </m:rPr>
          <w:rPr>
            <w:rFonts w:ascii="Cambria Math" w:eastAsiaTheme="minorEastAsia" w:hAnsi="Cambria Math"/>
            <w:lang w:val="en-US"/>
          </w:rPr>
          <m:t>Β</m:t>
        </m:r>
        <m:r>
          <w:rPr>
            <w:rFonts w:ascii="Cambria Math" w:eastAsiaTheme="minorEastAsia" w:hAnsi="Cambria Math"/>
            <w:lang w:val="en-US"/>
          </w:rPr>
          <m:t>β</m:t>
        </m:r>
      </m:oMath>
    </w:p>
    <w:p w14:paraId="72087F94" w14:textId="277426E1" w:rsidR="00EC5136" w:rsidRPr="00EC5136" w:rsidRDefault="00EC5136" w:rsidP="00EC5136">
      <w:pPr>
        <w:pStyle w:val="aff8"/>
        <w:numPr>
          <w:ilvl w:val="0"/>
          <w:numId w:val="24"/>
        </w:numPr>
      </w:pPr>
      <w:r>
        <w:rPr>
          <w:rFonts w:eastAsiaTheme="minorEastAsia"/>
        </w:rPr>
        <w:t xml:space="preserve">Точка умножения: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</w:rPr>
        <w:t>\</w:t>
      </w:r>
      <w:r>
        <w:rPr>
          <w:rFonts w:eastAsiaTheme="minorEastAsia"/>
          <w:lang w:val="en-US"/>
        </w:rPr>
        <w:t>cdot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= </w:t>
      </w:r>
      <m:oMath>
        <m:r>
          <w:rPr>
            <w:rFonts w:ascii="Cambria Math" w:eastAsiaTheme="minorEastAsia" w:hAnsi="Cambria Math"/>
          </w:rPr>
          <m:t>x⋅y</m:t>
        </m:r>
      </m:oMath>
    </w:p>
    <w:p w14:paraId="2E0445FE" w14:textId="5C2FF255" w:rsidR="00EC5136" w:rsidRPr="00EC5136" w:rsidRDefault="00EC5136" w:rsidP="00EC5136">
      <w:pPr>
        <w:pStyle w:val="aff8"/>
        <w:numPr>
          <w:ilvl w:val="0"/>
          <w:numId w:val="24"/>
        </w:numPr>
      </w:pPr>
      <w:r>
        <w:rPr>
          <w:rFonts w:eastAsiaTheme="minorEastAsia"/>
        </w:rPr>
        <w:t xml:space="preserve">Черты и точки: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hat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bar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z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dot</w:t>
      </w:r>
      <w:r w:rsidRPr="00EC5136">
        <w:rPr>
          <w:rFonts w:eastAsiaTheme="minorEastAsia"/>
        </w:rPr>
        <w:t xml:space="preserve"> = </w:t>
      </w:r>
      <m:oMath>
        <m:acc>
          <m:accPr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x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̅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y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̇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z</m:t>
            </m:r>
          </m:e>
        </m:acc>
      </m:oMath>
    </w:p>
    <w:p w14:paraId="5EFE6EA0" w14:textId="39E73368" w:rsidR="00660ED3" w:rsidRDefault="00626693" w:rsidP="00734AB1">
      <w:pPr>
        <w:pStyle w:val="af0"/>
      </w:pPr>
      <w:fldSimple w:instr=" seq ch \c ">
        <w:bookmarkStart w:id="36" w:name="_Toc12017009"/>
        <w:r w:rsidR="00A9738D">
          <w:rPr>
            <w:noProof/>
          </w:rPr>
          <w:t>3</w:t>
        </w:r>
      </w:fldSimple>
      <w:r w:rsidR="00734AB1">
        <w:t>.</w:t>
      </w:r>
      <w:fldSimple w:instr=" seq subch \n ">
        <w:r w:rsidR="00A9738D">
          <w:rPr>
            <w:noProof/>
          </w:rPr>
          <w:t>4</w:t>
        </w:r>
      </w:fldSimple>
      <w:r w:rsidR="00734AB1">
        <w:fldChar w:fldCharType="begin"/>
      </w:r>
      <w:r w:rsidR="00734AB1">
        <w:instrText xml:space="preserve"> seq pnt \r 0 \h </w:instrText>
      </w:r>
      <w:r w:rsidR="00734AB1">
        <w:fldChar w:fldCharType="end"/>
      </w:r>
      <w:r w:rsidR="00734AB1">
        <w:t xml:space="preserve"> </w:t>
      </w:r>
      <w:r w:rsidR="00F45C40">
        <w:t>Форматирование таблиц</w:t>
      </w:r>
      <w:bookmarkEnd w:id="36"/>
    </w:p>
    <w:p w14:paraId="1BA6DCAE" w14:textId="5333CC0B" w:rsidR="00675535" w:rsidRDefault="00675535" w:rsidP="00675535">
      <w:r>
        <w:t>Для таблиц применяются следующие стили:</w:t>
      </w:r>
    </w:p>
    <w:p w14:paraId="05279851" w14:textId="0BED4D53" w:rsidR="00675535" w:rsidRDefault="00675535" w:rsidP="00675535">
      <w:pPr>
        <w:pStyle w:val="aff8"/>
        <w:numPr>
          <w:ilvl w:val="0"/>
          <w:numId w:val="18"/>
        </w:numPr>
      </w:pPr>
      <w:r>
        <w:t>Название таблицы</w:t>
      </w:r>
      <w:r w:rsidR="003B233E">
        <w:t xml:space="preserve"> – стиль для надписи «Таблица 1»</w:t>
      </w:r>
    </w:p>
    <w:p w14:paraId="5A00C2AA" w14:textId="0BC913E2" w:rsidR="00675535" w:rsidRDefault="00675535" w:rsidP="00675535">
      <w:pPr>
        <w:pStyle w:val="aff8"/>
        <w:numPr>
          <w:ilvl w:val="0"/>
          <w:numId w:val="18"/>
        </w:numPr>
      </w:pPr>
      <w:r>
        <w:t>Заголовок графы</w:t>
      </w:r>
      <w:r w:rsidR="003B233E">
        <w:t xml:space="preserve"> – стиль для верхней строки таблицы</w:t>
      </w:r>
    </w:p>
    <w:p w14:paraId="28340602" w14:textId="43096B57" w:rsidR="00675535" w:rsidRDefault="00675535" w:rsidP="00675535">
      <w:pPr>
        <w:pStyle w:val="aff8"/>
        <w:numPr>
          <w:ilvl w:val="0"/>
          <w:numId w:val="18"/>
        </w:numPr>
      </w:pPr>
      <w:r>
        <w:t>Боковик таблицы</w:t>
      </w:r>
      <w:r w:rsidR="003B233E">
        <w:t xml:space="preserve"> – стиль для левого столбца таблицы</w:t>
      </w:r>
    </w:p>
    <w:p w14:paraId="3C0624C4" w14:textId="2485AB08" w:rsidR="00675535" w:rsidRDefault="00675535" w:rsidP="00675535">
      <w:pPr>
        <w:pStyle w:val="aff8"/>
        <w:numPr>
          <w:ilvl w:val="0"/>
          <w:numId w:val="18"/>
        </w:numPr>
      </w:pPr>
      <w:r>
        <w:t>Текст таблицы</w:t>
      </w:r>
      <w:r w:rsidR="003B233E">
        <w:t xml:space="preserve"> – стиль для остальных элементов</w:t>
      </w:r>
    </w:p>
    <w:p w14:paraId="7ECC57AC" w14:textId="105ED29D" w:rsidR="00675535" w:rsidRDefault="00675535" w:rsidP="00675535">
      <w:r>
        <w:t>Все стили основаны на стиле «Без отступа»</w:t>
      </w:r>
    </w:p>
    <w:p w14:paraId="20C28423" w14:textId="139379CE" w:rsidR="003C0A3C" w:rsidRDefault="003C0A3C" w:rsidP="00675535">
      <w:r>
        <w:t>Для работы с таблицами</w:t>
      </w:r>
      <w:r w:rsidR="00456357">
        <w:t>:</w:t>
      </w:r>
    </w:p>
    <w:p w14:paraId="7269358B" w14:textId="34487D4A" w:rsidR="00456357" w:rsidRDefault="00456357" w:rsidP="0034767C">
      <w:pPr>
        <w:pStyle w:val="aff8"/>
        <w:numPr>
          <w:ilvl w:val="0"/>
          <w:numId w:val="19"/>
        </w:numPr>
      </w:pPr>
      <w:r>
        <w:t>Вставить название таблицы (InsTblName)</w:t>
      </w:r>
    </w:p>
    <w:p w14:paraId="5BFB5DB1" w14:textId="212AFF90" w:rsidR="00456357" w:rsidRDefault="00456357" w:rsidP="003B233E">
      <w:pPr>
        <w:pStyle w:val="aff8"/>
        <w:numPr>
          <w:ilvl w:val="1"/>
          <w:numId w:val="19"/>
        </w:numPr>
      </w:pPr>
      <w:r>
        <w:t>Применяет стиль «Название таблицы»</w:t>
      </w:r>
    </w:p>
    <w:p w14:paraId="44BA87BB" w14:textId="127226DB" w:rsidR="00456357" w:rsidRDefault="00456357" w:rsidP="003B233E">
      <w:pPr>
        <w:pStyle w:val="aff8"/>
        <w:numPr>
          <w:ilvl w:val="1"/>
          <w:numId w:val="19"/>
        </w:numPr>
      </w:pPr>
      <w:r>
        <w:t>Вставляет скелет «Таблица ГЛАВА.НОМЕР — »</w:t>
      </w:r>
    </w:p>
    <w:p w14:paraId="4049647E" w14:textId="4336826D" w:rsidR="00456357" w:rsidRDefault="00456357" w:rsidP="003B233E">
      <w:pPr>
        <w:pStyle w:val="aff8"/>
        <w:numPr>
          <w:ilvl w:val="1"/>
          <w:numId w:val="19"/>
        </w:numPr>
        <w:rPr>
          <w:rStyle w:val="aff7"/>
          <w:i w:val="0"/>
        </w:rPr>
      </w:pPr>
      <w:r>
        <w:t xml:space="preserve">Увеличивает счетчик таблиц </w:t>
      </w:r>
      <w:r w:rsidRPr="00456357">
        <w:rPr>
          <w:rStyle w:val="aff7"/>
        </w:rPr>
        <w:t>ctbl</w:t>
      </w:r>
    </w:p>
    <w:p w14:paraId="1D366DC9" w14:textId="246F7F01" w:rsidR="00FF6CEC" w:rsidRDefault="00FF6CEC" w:rsidP="003B233E">
      <w:pPr>
        <w:pStyle w:val="aff8"/>
        <w:numPr>
          <w:ilvl w:val="1"/>
          <w:numId w:val="19"/>
        </w:numPr>
        <w:rPr>
          <w:rStyle w:val="aff7"/>
          <w:i w:val="0"/>
        </w:rPr>
      </w:pPr>
      <w:r w:rsidRPr="00C65DC4">
        <w:rPr>
          <w:rStyle w:val="aff7"/>
          <w:i w:val="0"/>
        </w:rPr>
        <w:t>Обновляет все поля в абзаце</w:t>
      </w:r>
    </w:p>
    <w:p w14:paraId="68FC8E11" w14:textId="1DF96546" w:rsidR="00C7765C" w:rsidRDefault="00C7765C" w:rsidP="00C7765C">
      <w:pPr>
        <w:pStyle w:val="aff8"/>
        <w:numPr>
          <w:ilvl w:val="0"/>
          <w:numId w:val="19"/>
        </w:numPr>
        <w:rPr>
          <w:rStyle w:val="aff7"/>
          <w:i w:val="0"/>
        </w:rPr>
      </w:pPr>
      <w:r>
        <w:rPr>
          <w:rStyle w:val="aff7"/>
          <w:i w:val="0"/>
        </w:rPr>
        <w:t>Таблица – вызывает стандартный диалог вставки таблиц</w:t>
      </w:r>
    </w:p>
    <w:p w14:paraId="03AEF624" w14:textId="03696021" w:rsidR="00162F8B" w:rsidRDefault="00162F8B" w:rsidP="00C7765C">
      <w:pPr>
        <w:pStyle w:val="aff8"/>
        <w:numPr>
          <w:ilvl w:val="0"/>
          <w:numId w:val="19"/>
        </w:numPr>
        <w:rPr>
          <w:rStyle w:val="aff7"/>
          <w:i w:val="0"/>
        </w:rPr>
      </w:pPr>
      <w:r>
        <w:rPr>
          <w:rStyle w:val="aff7"/>
          <w:i w:val="0"/>
        </w:rPr>
        <w:lastRenderedPageBreak/>
        <w:t>Оформить таблицу – применяет к текущей таблице стили: «Заголовок графы», «Боковик таблицы», «Текст таблица»</w:t>
      </w:r>
      <w:r w:rsidR="00626693">
        <w:rPr>
          <w:rStyle w:val="aff7"/>
          <w:i w:val="0"/>
        </w:rPr>
        <w:t>, добавляет поле снизу таблицы.</w:t>
      </w:r>
    </w:p>
    <w:p w14:paraId="244143FC" w14:textId="7C5153E5" w:rsidR="00095709" w:rsidRDefault="00095709" w:rsidP="00095709">
      <w:pPr>
        <w:rPr>
          <w:rStyle w:val="aff7"/>
          <w:i w:val="0"/>
        </w:rPr>
      </w:pPr>
      <w:r>
        <w:rPr>
          <w:rStyle w:val="aff7"/>
          <w:i w:val="0"/>
        </w:rPr>
        <w:t xml:space="preserve">Для демонстрации возможностей создана таблица </w:t>
      </w:r>
      <w:r>
        <w:rPr>
          <w:rStyle w:val="aff7"/>
          <w:i w:val="0"/>
        </w:rPr>
        <w:fldChar w:fldCharType="begin"/>
      </w:r>
      <w:r>
        <w:rPr>
          <w:rStyle w:val="aff7"/>
          <w:i w:val="0"/>
        </w:rPr>
        <w:instrText xml:space="preserve"> ref ExampleTable </w:instrText>
      </w:r>
      <w:r>
        <w:rPr>
          <w:rStyle w:val="aff7"/>
          <w:i w:val="0"/>
        </w:rPr>
        <w:fldChar w:fldCharType="separate"/>
      </w:r>
      <w:r w:rsidR="00A9738D">
        <w:rPr>
          <w:noProof/>
        </w:rPr>
        <w:t>3.1</w:t>
      </w:r>
      <w:r>
        <w:rPr>
          <w:rStyle w:val="aff7"/>
          <w:i w:val="0"/>
        </w:rPr>
        <w:fldChar w:fldCharType="end"/>
      </w:r>
      <w:r w:rsidR="00816DF2" w:rsidRPr="00816DF2">
        <w:rPr>
          <w:rStyle w:val="aff7"/>
          <w:i w:val="0"/>
        </w:rPr>
        <w:t>.</w:t>
      </w:r>
    </w:p>
    <w:p w14:paraId="641422FC" w14:textId="633A8DF6" w:rsidR="00DE5EFC" w:rsidRPr="00095709" w:rsidRDefault="00816DF2" w:rsidP="00657071">
      <w:pPr>
        <w:pStyle w:val="aff0"/>
      </w:pPr>
      <w:r>
        <w:t xml:space="preserve">Таблица </w:t>
      </w:r>
      <w:fldSimple w:instr=" seq ch \c ">
        <w:r w:rsidR="00A9738D">
          <w:rPr>
            <w:noProof/>
          </w:rPr>
          <w:t>3</w:t>
        </w:r>
      </w:fldSimple>
      <w:r>
        <w:t>.</w:t>
      </w:r>
      <w:fldSimple w:instr=" seq tbl \n ">
        <w:r w:rsidR="00A9738D">
          <w:rPr>
            <w:noProof/>
          </w:rPr>
          <w:t>1</w:t>
        </w:r>
      </w:fldSimple>
      <w:r>
        <w:fldChar w:fldCharType="begin"/>
      </w:r>
      <w:r>
        <w:instrText xml:space="preserve"> seq ctbl \n \h </w:instrText>
      </w:r>
      <w:r>
        <w:fldChar w:fldCharType="end"/>
      </w:r>
      <w:r>
        <w:fldChar w:fldCharType="begin"/>
      </w:r>
      <w:r>
        <w:instrText xml:space="preserve"> set ExampleTable "</w:instrText>
      </w:r>
      <w:fldSimple w:instr=" seq ch \c ">
        <w:r w:rsidR="00A9738D">
          <w:rPr>
            <w:noProof/>
          </w:rPr>
          <w:instrText>3</w:instrText>
        </w:r>
      </w:fldSimple>
      <w:r>
        <w:instrText>.</w:instrText>
      </w:r>
      <w:fldSimple w:instr=" seq tbl \c ">
        <w:r w:rsidR="00A9738D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37" w:name="ExampleTable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tbl \c </w:instrText>
      </w:r>
      <w:r w:rsidR="00A9738D">
        <w:rPr>
          <w:noProof/>
        </w:rPr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bookmarkEnd w:id="37"/>
      <w:r>
        <w:fldChar w:fldCharType="end"/>
      </w:r>
      <w:r>
        <w:t xml:space="preserve"> — </w:t>
      </w:r>
      <w:r w:rsidR="009011AB">
        <w:t>Новая таблица</w:t>
      </w:r>
    </w:p>
    <w:tbl>
      <w:tblPr>
        <w:tblStyle w:val="affb"/>
        <w:tblpPr w:leftFromText="181" w:rightFromText="181" w:bottomFromText="283" w:vertAnchor="text" w:tblpXSpec="center" w:tblpY="1"/>
        <w:tblOverlap w:val="never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C05E6F" w14:paraId="406383D1" w14:textId="77777777" w:rsidTr="00626693">
        <w:trPr>
          <w:tblHeader/>
        </w:trPr>
        <w:tc>
          <w:tcPr>
            <w:tcW w:w="3115" w:type="dxa"/>
          </w:tcPr>
          <w:p w14:paraId="273FBABB" w14:textId="2B1733F0" w:rsidR="00C05E6F" w:rsidRPr="006E72D3" w:rsidRDefault="00C05E6F" w:rsidP="00626693">
            <w:pPr>
              <w:pStyle w:val="aff9"/>
            </w:pPr>
            <w:r w:rsidRPr="006E72D3">
              <w:t>Графа 1</w:t>
            </w:r>
          </w:p>
        </w:tc>
        <w:tc>
          <w:tcPr>
            <w:tcW w:w="3115" w:type="dxa"/>
          </w:tcPr>
          <w:p w14:paraId="52EB4DCE" w14:textId="68EB0FC4" w:rsidR="00C05E6F" w:rsidRPr="006E72D3" w:rsidRDefault="00C05E6F" w:rsidP="00626693">
            <w:pPr>
              <w:pStyle w:val="aff9"/>
            </w:pPr>
            <w:r w:rsidRPr="006E72D3">
              <w:t>Графа 2</w:t>
            </w:r>
          </w:p>
        </w:tc>
        <w:tc>
          <w:tcPr>
            <w:tcW w:w="3115" w:type="dxa"/>
          </w:tcPr>
          <w:p w14:paraId="2814C8AE" w14:textId="11481883" w:rsidR="00C05E6F" w:rsidRPr="006E72D3" w:rsidRDefault="00C05E6F" w:rsidP="00626693">
            <w:pPr>
              <w:pStyle w:val="aff9"/>
            </w:pPr>
            <w:r w:rsidRPr="006E72D3">
              <w:t>Графа 3</w:t>
            </w:r>
          </w:p>
        </w:tc>
      </w:tr>
      <w:tr w:rsidR="00C05E6F" w14:paraId="2E37BA72" w14:textId="77777777" w:rsidTr="00626693">
        <w:tc>
          <w:tcPr>
            <w:tcW w:w="3115" w:type="dxa"/>
          </w:tcPr>
          <w:p w14:paraId="44C4C324" w14:textId="2EAC77CA" w:rsidR="00C05E6F" w:rsidRPr="006E72D3" w:rsidRDefault="00C05E6F" w:rsidP="00626693">
            <w:pPr>
              <w:pStyle w:val="affc"/>
            </w:pPr>
            <w:r w:rsidRPr="006E72D3">
              <w:t>Боковик 1</w:t>
            </w:r>
          </w:p>
        </w:tc>
        <w:tc>
          <w:tcPr>
            <w:tcW w:w="3115" w:type="dxa"/>
          </w:tcPr>
          <w:p w14:paraId="4B7F0A3A" w14:textId="27648C38" w:rsidR="00C05E6F" w:rsidRPr="006E72D3" w:rsidRDefault="00C05E6F" w:rsidP="00626693">
            <w:pPr>
              <w:pStyle w:val="affa"/>
            </w:pPr>
            <w:r w:rsidRPr="006E72D3">
              <w:t>50</w:t>
            </w:r>
          </w:p>
        </w:tc>
        <w:tc>
          <w:tcPr>
            <w:tcW w:w="3115" w:type="dxa"/>
          </w:tcPr>
          <w:p w14:paraId="63B83E37" w14:textId="11B9D8E6" w:rsidR="00C05E6F" w:rsidRPr="006E72D3" w:rsidRDefault="00C05E6F" w:rsidP="00626693">
            <w:pPr>
              <w:pStyle w:val="affa"/>
            </w:pPr>
            <w:r w:rsidRPr="006E72D3">
              <w:t>100</w:t>
            </w:r>
          </w:p>
        </w:tc>
      </w:tr>
      <w:tr w:rsidR="00C05E6F" w14:paraId="737D0419" w14:textId="77777777" w:rsidTr="00626693">
        <w:tc>
          <w:tcPr>
            <w:tcW w:w="3115" w:type="dxa"/>
          </w:tcPr>
          <w:p w14:paraId="2AF8618F" w14:textId="195F4124" w:rsidR="00C05E6F" w:rsidRPr="006E72D3" w:rsidRDefault="00C05E6F" w:rsidP="00626693">
            <w:pPr>
              <w:pStyle w:val="affc"/>
            </w:pPr>
            <w:r w:rsidRPr="006E72D3">
              <w:t>Боковик 2</w:t>
            </w:r>
          </w:p>
        </w:tc>
        <w:tc>
          <w:tcPr>
            <w:tcW w:w="3115" w:type="dxa"/>
          </w:tcPr>
          <w:p w14:paraId="15C382FE" w14:textId="1A3DFAD6" w:rsidR="00C05E6F" w:rsidRPr="006E72D3" w:rsidRDefault="00C05E6F" w:rsidP="00626693">
            <w:pPr>
              <w:pStyle w:val="affa"/>
            </w:pPr>
            <w:r w:rsidRPr="006E72D3">
              <w:t>150</w:t>
            </w:r>
          </w:p>
        </w:tc>
        <w:tc>
          <w:tcPr>
            <w:tcW w:w="3115" w:type="dxa"/>
          </w:tcPr>
          <w:p w14:paraId="08850E2A" w14:textId="0CCEF578" w:rsidR="00C05E6F" w:rsidRPr="006E72D3" w:rsidRDefault="00C05E6F" w:rsidP="00626693">
            <w:pPr>
              <w:pStyle w:val="affa"/>
            </w:pPr>
            <w:r w:rsidRPr="006E72D3">
              <w:t>200</w:t>
            </w:r>
          </w:p>
        </w:tc>
      </w:tr>
    </w:tbl>
    <w:p w14:paraId="6EE51FE1" w14:textId="77777777" w:rsidR="00235EBC" w:rsidRPr="00235EBC" w:rsidRDefault="00235EBC" w:rsidP="00235EBC">
      <w:pPr>
        <w:ind w:left="709" w:firstLine="0"/>
      </w:pPr>
    </w:p>
    <w:p w14:paraId="696D01C3" w14:textId="2C232F63" w:rsidR="00AB31CD" w:rsidRDefault="00626693" w:rsidP="00AB31CD">
      <w:pPr>
        <w:pStyle w:val="af0"/>
      </w:pPr>
      <w:fldSimple w:instr=" seq ch \c ">
        <w:bookmarkStart w:id="38" w:name="_Toc12017010"/>
        <w:r w:rsidR="00A9738D">
          <w:rPr>
            <w:noProof/>
          </w:rPr>
          <w:t>3</w:t>
        </w:r>
      </w:fldSimple>
      <w:r w:rsidR="00AB31CD">
        <w:t>.</w:t>
      </w:r>
      <w:fldSimple w:instr=" seq subch \n ">
        <w:r w:rsidR="00A9738D">
          <w:rPr>
            <w:noProof/>
          </w:rPr>
          <w:t>5</w:t>
        </w:r>
      </w:fldSimple>
      <w:r w:rsidR="00AB31CD">
        <w:fldChar w:fldCharType="begin"/>
      </w:r>
      <w:r w:rsidR="00AB31CD">
        <w:instrText xml:space="preserve"> seq pnt \r 0 \h </w:instrText>
      </w:r>
      <w:r w:rsidR="00AB31CD">
        <w:fldChar w:fldCharType="end"/>
      </w:r>
      <w:r w:rsidR="00AB31CD">
        <w:t xml:space="preserve"> Вставка библиографии</w:t>
      </w:r>
      <w:bookmarkEnd w:id="38"/>
    </w:p>
    <w:p w14:paraId="132AB1BF" w14:textId="3FA2C41C" w:rsidR="00AB31CD" w:rsidRDefault="00AB31CD" w:rsidP="00AB31CD">
      <w:r>
        <w:t xml:space="preserve">Новые пункты библиографии вставляются командой </w:t>
      </w:r>
      <w:r w:rsidRPr="00BA08D3">
        <w:t>«Библиография – Добавить пункт».</w:t>
      </w:r>
      <w:r>
        <w:t xml:space="preserve">  Макрос сразу же запрашивает ярлык для пункта, который можно вставить с помощью «Вставить ярлык».</w:t>
      </w:r>
    </w:p>
    <w:p w14:paraId="624A3751" w14:textId="494C3A40" w:rsidR="002159EA" w:rsidRDefault="002159EA" w:rsidP="00AB31CD">
      <w:r>
        <w:t>Для полного обновления библиографии нужно обновить все поля в документе два раза.</w:t>
      </w:r>
    </w:p>
    <w:p w14:paraId="0C6394ED" w14:textId="532CB940" w:rsidR="00BA08D3" w:rsidRPr="002159EA" w:rsidRDefault="00BA08D3" w:rsidP="00AB31CD">
      <w:r>
        <w:t xml:space="preserve">Автоматическая сортировка библиографии </w:t>
      </w:r>
      <w:r w:rsidRPr="00BA08D3">
        <w:rPr>
          <w:rStyle w:val="aff7"/>
        </w:rPr>
        <w:t>не предусмотрена</w:t>
      </w:r>
      <w:r>
        <w:t>.</w:t>
      </w:r>
      <w:r w:rsidR="00397B4C">
        <w:t xml:space="preserve">  Если необходимо отсортировать библиографию, то либо по порядку упоминания в тексте с использованием разделенного окна</w:t>
      </w:r>
    </w:p>
    <w:p w14:paraId="32E4CAE1" w14:textId="59C435DC" w:rsidR="00235EBC" w:rsidRDefault="00626693" w:rsidP="00235EBC">
      <w:pPr>
        <w:pStyle w:val="af0"/>
      </w:pPr>
      <w:fldSimple w:instr=" seq ch \c ">
        <w:bookmarkStart w:id="39" w:name="_Toc12017011"/>
        <w:r w:rsidR="00A9738D">
          <w:rPr>
            <w:noProof/>
          </w:rPr>
          <w:t>3</w:t>
        </w:r>
      </w:fldSimple>
      <w:r w:rsidR="00235EBC">
        <w:t>.</w:t>
      </w:r>
      <w:fldSimple w:instr=" seq subch \n ">
        <w:r w:rsidR="00A9738D">
          <w:rPr>
            <w:noProof/>
          </w:rPr>
          <w:t>6</w:t>
        </w:r>
      </w:fldSimple>
      <w:r w:rsidR="00235EBC">
        <w:fldChar w:fldCharType="begin"/>
      </w:r>
      <w:r w:rsidR="00235EBC">
        <w:instrText xml:space="preserve"> seq pnt \r 0 \h </w:instrText>
      </w:r>
      <w:r w:rsidR="00235EBC">
        <w:fldChar w:fldCharType="end"/>
      </w:r>
      <w:r w:rsidR="00235EBC">
        <w:t xml:space="preserve"> Вставка динамических ссылок на рисунки/формулы/таблицы</w:t>
      </w:r>
      <w:bookmarkEnd w:id="39"/>
    </w:p>
    <w:p w14:paraId="43DB08E8" w14:textId="07AB03AB" w:rsidR="00235EBC" w:rsidRDefault="00235EBC" w:rsidP="00235EBC">
      <w:r>
        <w:t xml:space="preserve">Во время вставки подписи под рисунок или названия таблицы, скрипт запрашивает ярлык (рисунок </w:t>
      </w:r>
      <w:fldSimple w:instr=" ref ДиалогПрисвоенияЯрлыка ">
        <w:r w:rsidR="00A9738D">
          <w:rPr>
            <w:noProof/>
          </w:rPr>
          <w:t>3.1</w:t>
        </w:r>
      </w:fldSimple>
      <w:r>
        <w:t>).  Этот ярлык можно использовать для перекрестной ссылки на объект.  При вставке формулы скрипт не запрашивает ярлык, для присвоения ярлыка формуле нужно использовать отдельную команду.</w:t>
      </w:r>
    </w:p>
    <w:p w14:paraId="53069963" w14:textId="52548EDE" w:rsidR="00235EBC" w:rsidRDefault="00235EBC" w:rsidP="00235EBC">
      <w:pPr>
        <w:pStyle w:val="afb"/>
      </w:pPr>
      <w:r>
        <w:rPr>
          <w:noProof/>
          <w:lang w:eastAsia="ru-RU"/>
        </w:rPr>
        <w:lastRenderedPageBreak/>
        <w:drawing>
          <wp:inline distT="0" distB="0" distL="0" distR="0" wp14:anchorId="1A313FCF" wp14:editId="269BA818">
            <wp:extent cx="4876494" cy="2178287"/>
            <wp:effectExtent l="0" t="0" r="63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Диалог-присвоения-ярлыка.png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494" cy="21782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F9B431" w14:textId="2DFF9085" w:rsidR="00235EBC" w:rsidRDefault="00235EBC" w:rsidP="00235EBC">
      <w:pPr>
        <w:pStyle w:val="afc"/>
      </w:pPr>
      <w:r>
        <w:t xml:space="preserve">Рисунок </w:t>
      </w:r>
      <w:fldSimple w:instr=" seq ch \c ">
        <w:r w:rsidR="00A9738D">
          <w:rPr>
            <w:noProof/>
          </w:rPr>
          <w:t>3</w:t>
        </w:r>
      </w:fldSimple>
      <w:r>
        <w:t>.</w:t>
      </w:r>
      <w:fldSimple w:instr=" seq fig \n ">
        <w:r w:rsidR="00A9738D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ДиалогПрисвоенияЯрлыка "</w:instrText>
      </w:r>
      <w:fldSimple w:instr=" seq ch \c ">
        <w:r w:rsidR="00A9738D">
          <w:rPr>
            <w:noProof/>
          </w:rPr>
          <w:instrText>3</w:instrText>
        </w:r>
      </w:fldSimple>
      <w:r>
        <w:instrText>.</w:instrText>
      </w:r>
      <w:fldSimple w:instr=" seq fig \c ">
        <w:r w:rsidR="00A9738D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40" w:name="ДиалогПрисвоенияЯрлыка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bookmarkEnd w:id="40"/>
      <w:r>
        <w:fldChar w:fldCharType="end"/>
      </w:r>
      <w:r>
        <w:t xml:space="preserve"> — Диалог присвоения ярлыка объекты с введенным ярлыком «ТаблицаОформления»</w:t>
      </w:r>
    </w:p>
    <w:p w14:paraId="08930726" w14:textId="02556A8A" w:rsidR="00235EBC" w:rsidRDefault="00235EBC" w:rsidP="00235EBC">
      <w:r>
        <w:t xml:space="preserve">Далее нужно в подходящем месте документа выбрать команду «Текстовые поля – Вставить ярлык».  У пользователя будет запрошен ярлык, а в поле ввода будет отображен последний из присвоенных ярлыков (рисунок </w:t>
      </w:r>
      <w:fldSimple w:instr=" ref ДиалогВставкиЯрлыка ">
        <w:r w:rsidR="00A9738D">
          <w:rPr>
            <w:noProof/>
          </w:rPr>
          <w:t>3.2</w:t>
        </w:r>
      </w:fldSimple>
      <w:r>
        <w:t>).  В этом месте ярлык можно сменить, но он обязательно должен существовать в документе.</w:t>
      </w:r>
    </w:p>
    <w:p w14:paraId="4612299C" w14:textId="67FF57BE" w:rsidR="00235EBC" w:rsidRDefault="00235EBC" w:rsidP="00235EBC">
      <w:pPr>
        <w:pStyle w:val="afb"/>
      </w:pPr>
      <w:r>
        <w:rPr>
          <w:noProof/>
          <w:lang w:eastAsia="ru-RU"/>
        </w:rPr>
        <w:drawing>
          <wp:inline distT="0" distB="0" distL="0" distR="0" wp14:anchorId="37CC000C" wp14:editId="488F4638">
            <wp:extent cx="4715139" cy="225000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Диалог-вставки-ярлыка.png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15139" cy="225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D60936" w14:textId="30B6FF3F" w:rsidR="00235EBC" w:rsidRPr="00235EBC" w:rsidRDefault="00235EBC" w:rsidP="00235EBC">
      <w:pPr>
        <w:pStyle w:val="afc"/>
      </w:pPr>
      <w:r>
        <w:t xml:space="preserve">Рисунок </w:t>
      </w:r>
      <w:fldSimple w:instr=" seq ch \c ">
        <w:r w:rsidR="00A9738D">
          <w:rPr>
            <w:noProof/>
          </w:rPr>
          <w:t>3</w:t>
        </w:r>
      </w:fldSimple>
      <w:r>
        <w:t>.</w:t>
      </w:r>
      <w:fldSimple w:instr=" seq fig \n ">
        <w:r w:rsidR="00A9738D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ДиалогВставкиЯрлыка "</w:instrText>
      </w:r>
      <w:fldSimple w:instr=" seq ch \c ">
        <w:r w:rsidR="00A9738D">
          <w:rPr>
            <w:noProof/>
          </w:rPr>
          <w:instrText>3</w:instrText>
        </w:r>
      </w:fldSimple>
      <w:r>
        <w:instrText>.</w:instrText>
      </w:r>
      <w:fldSimple w:instr=" seq fig \c ">
        <w:r w:rsidR="00A9738D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41" w:name="ДиалогВставкиЯрлыка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2</w:t>
      </w:r>
      <w:r w:rsidR="00A9738D">
        <w:rPr>
          <w:noProof/>
        </w:rPr>
        <w:fldChar w:fldCharType="end"/>
      </w:r>
      <w:bookmarkEnd w:id="41"/>
      <w:r>
        <w:fldChar w:fldCharType="end"/>
      </w:r>
      <w:r>
        <w:t xml:space="preserve"> — Диалог вставки ярлыка с последним присвоенным ярлыком</w:t>
      </w:r>
    </w:p>
    <w:p w14:paraId="074A6024" w14:textId="295C0B92" w:rsidR="0034767C" w:rsidRDefault="00626693" w:rsidP="0034767C">
      <w:pPr>
        <w:pStyle w:val="af0"/>
      </w:pPr>
      <w:fldSimple w:instr=" seq ch \c ">
        <w:bookmarkStart w:id="42" w:name="_Toc12017012"/>
        <w:r w:rsidR="00A9738D">
          <w:rPr>
            <w:noProof/>
          </w:rPr>
          <w:t>3</w:t>
        </w:r>
      </w:fldSimple>
      <w:r w:rsidR="0034767C">
        <w:t>.</w:t>
      </w:r>
      <w:fldSimple w:instr=" seq subch \n ">
        <w:r w:rsidR="00A9738D">
          <w:rPr>
            <w:noProof/>
          </w:rPr>
          <w:t>7</w:t>
        </w:r>
      </w:fldSimple>
      <w:r w:rsidR="0034767C">
        <w:fldChar w:fldCharType="begin"/>
      </w:r>
      <w:r w:rsidR="0034767C">
        <w:instrText xml:space="preserve"> seq pnt \r 0 \h </w:instrText>
      </w:r>
      <w:r w:rsidR="0034767C">
        <w:fldChar w:fldCharType="end"/>
      </w:r>
      <w:r w:rsidR="0034767C">
        <w:t xml:space="preserve"> Подсчет количества рисунков, таблиц, фо</w:t>
      </w:r>
      <w:bookmarkStart w:id="43" w:name="_GoBack"/>
      <w:bookmarkEnd w:id="43"/>
      <w:r w:rsidR="0034767C">
        <w:t>рмул</w:t>
      </w:r>
      <w:bookmarkEnd w:id="42"/>
    </w:p>
    <w:p w14:paraId="6DF743D6" w14:textId="3936BEB2" w:rsidR="0034767C" w:rsidRDefault="0034767C" w:rsidP="0034767C">
      <w:r>
        <w:t xml:space="preserve">В объектах, вставленных с помощью макросов, присутствуют скрытые поля сквозного счета объектов.  Они имеют те же имена, но начинаются на </w:t>
      </w:r>
      <w:r w:rsidRPr="0034767C">
        <w:rPr>
          <w:rStyle w:val="aff7"/>
        </w:rPr>
        <w:t>c-</w:t>
      </w:r>
      <w:r w:rsidRPr="0034767C">
        <w:t xml:space="preserve">: </w:t>
      </w:r>
      <w:r>
        <w:rPr>
          <w:lang w:val="en-US"/>
        </w:rPr>
        <w:t>ctbl</w:t>
      </w:r>
      <w:r w:rsidRPr="0034767C">
        <w:t xml:space="preserve">, </w:t>
      </w:r>
      <w:r>
        <w:rPr>
          <w:lang w:val="en-US"/>
        </w:rPr>
        <w:t>cfig</w:t>
      </w:r>
      <w:r w:rsidRPr="0034767C">
        <w:t xml:space="preserve">, </w:t>
      </w:r>
      <w:r>
        <w:rPr>
          <w:lang w:val="en-US"/>
        </w:rPr>
        <w:t>ceq</w:t>
      </w:r>
      <w:r>
        <w:t>.</w:t>
      </w:r>
    </w:p>
    <w:p w14:paraId="043E8637" w14:textId="3A96C744" w:rsidR="0034767C" w:rsidRDefault="0034767C" w:rsidP="0034767C">
      <w:pPr>
        <w:rPr>
          <w:rStyle w:val="aff7"/>
          <w:i w:val="0"/>
        </w:rPr>
      </w:pPr>
      <w:r>
        <w:lastRenderedPageBreak/>
        <w:t xml:space="preserve">В конце документа на каждое из этих полей устанавливается ссылка, начинающаяся на </w:t>
      </w:r>
      <w:r w:rsidRPr="0034767C">
        <w:rPr>
          <w:rStyle w:val="aff7"/>
        </w:rPr>
        <w:t>tot-</w:t>
      </w:r>
      <w:r w:rsidRPr="0034767C">
        <w:t xml:space="preserve">: </w:t>
      </w:r>
      <w:r>
        <w:rPr>
          <w:lang w:val="en-US"/>
        </w:rPr>
        <w:t>tottbl</w:t>
      </w:r>
      <w:r w:rsidRPr="0034767C">
        <w:t xml:space="preserve">, </w:t>
      </w:r>
      <w:r>
        <w:rPr>
          <w:lang w:val="en-US"/>
        </w:rPr>
        <w:t>totfig</w:t>
      </w:r>
      <w:r w:rsidRPr="0034767C">
        <w:t xml:space="preserve">, </w:t>
      </w:r>
      <w:r>
        <w:rPr>
          <w:lang w:val="en-US"/>
        </w:rPr>
        <w:t>toteq</w:t>
      </w:r>
      <w:r w:rsidRPr="0034767C">
        <w:t xml:space="preserve">.  </w:t>
      </w:r>
      <w:r>
        <w:t>Установку этих ссылок</w:t>
      </w:r>
      <w:r w:rsidR="00050729" w:rsidRPr="00050729">
        <w:t xml:space="preserve"> </w:t>
      </w:r>
      <w:r w:rsidR="00050729">
        <w:t>в конце документа</w:t>
      </w:r>
      <w:r>
        <w:t xml:space="preserve"> выполняет макрос </w:t>
      </w:r>
      <w:r w:rsidRPr="0034767C">
        <w:rPr>
          <w:rStyle w:val="aff7"/>
        </w:rPr>
        <w:t>InsEndCounters</w:t>
      </w:r>
      <w:r w:rsidRPr="00050729">
        <w:rPr>
          <w:rStyle w:val="aff7"/>
          <w:i w:val="0"/>
        </w:rPr>
        <w:t>.</w:t>
      </w:r>
    </w:p>
    <w:p w14:paraId="45673F5D" w14:textId="3D53A9B3" w:rsidR="00050729" w:rsidRPr="00050729" w:rsidRDefault="00050729" w:rsidP="0034767C">
      <w:r>
        <w:rPr>
          <w:rStyle w:val="aff7"/>
          <w:i w:val="0"/>
        </w:rPr>
        <w:t xml:space="preserve">Вставку текста реферата с общим количеством страниц, рисунков, таблиц и т. д. выполняет макрос </w:t>
      </w:r>
      <w:r w:rsidRPr="00050729">
        <w:rPr>
          <w:rStyle w:val="aff7"/>
        </w:rPr>
        <w:t>InsAbstract</w:t>
      </w:r>
      <w:r>
        <w:rPr>
          <w:rStyle w:val="aff7"/>
          <w:i w:val="0"/>
        </w:rPr>
        <w:t>.</w:t>
      </w:r>
    </w:p>
    <w:p w14:paraId="60F71DCB" w14:textId="3644161F" w:rsidR="00A71EEB" w:rsidRDefault="00626693" w:rsidP="00A71EEB">
      <w:pPr>
        <w:pStyle w:val="af0"/>
      </w:pPr>
      <w:fldSimple w:instr=" seq ch \c ">
        <w:bookmarkStart w:id="44" w:name="_Toc12017013"/>
        <w:r w:rsidR="00A9738D">
          <w:rPr>
            <w:noProof/>
          </w:rPr>
          <w:t>3</w:t>
        </w:r>
      </w:fldSimple>
      <w:r w:rsidR="00A71EEB">
        <w:t>.</w:t>
      </w:r>
      <w:fldSimple w:instr=" seq subch \n ">
        <w:r w:rsidR="00A9738D">
          <w:rPr>
            <w:noProof/>
          </w:rPr>
          <w:t>8</w:t>
        </w:r>
      </w:fldSimple>
      <w:r w:rsidR="00A71EEB">
        <w:fldChar w:fldCharType="begin"/>
      </w:r>
      <w:r w:rsidR="00A71EEB">
        <w:instrText xml:space="preserve"> seq pnt \r 0 \h </w:instrText>
      </w:r>
      <w:r w:rsidR="00A71EEB">
        <w:fldChar w:fldCharType="end"/>
      </w:r>
      <w:r w:rsidR="00A71EEB">
        <w:t xml:space="preserve"> Специальные возможности работы с текстовыми полями</w:t>
      </w:r>
      <w:bookmarkEnd w:id="44"/>
    </w:p>
    <w:p w14:paraId="3C837570" w14:textId="7F2A6AF2" w:rsidR="00A71EEB" w:rsidRDefault="00A71EEB" w:rsidP="00A71EEB">
      <w:r>
        <w:t>Специальные возможности:</w:t>
      </w:r>
    </w:p>
    <w:p w14:paraId="1955CA17" w14:textId="64DD4ADC" w:rsidR="00A71EEB" w:rsidRDefault="00A71EEB" w:rsidP="00A71EEB">
      <w:pPr>
        <w:pStyle w:val="aff8"/>
        <w:numPr>
          <w:ilvl w:val="0"/>
          <w:numId w:val="21"/>
        </w:numPr>
      </w:pPr>
      <w:r>
        <w:t>Удалить текстовые поля в абзаце – выделяет текущий абзац и отвязывает от него все текстовые поля; от видимых полей остается только текст</w:t>
      </w:r>
    </w:p>
    <w:p w14:paraId="188DC2C0" w14:textId="3C217A17" w:rsidR="00BE231B" w:rsidRDefault="00BE231B" w:rsidP="00A71EEB">
      <w:pPr>
        <w:pStyle w:val="aff8"/>
        <w:numPr>
          <w:ilvl w:val="0"/>
          <w:numId w:val="21"/>
        </w:numPr>
      </w:pPr>
      <w:r>
        <w:t>Вставить ярлык – рассмотрено ранее в главе «Вставка динамических ссылок»</w:t>
      </w:r>
    </w:p>
    <w:p w14:paraId="642A62AE" w14:textId="67F2CC84" w:rsidR="001267CE" w:rsidRDefault="00626693" w:rsidP="001267CE">
      <w:pPr>
        <w:pStyle w:val="af2"/>
      </w:pPr>
      <w:fldSimple w:instr=" seq ch \c ">
        <w:bookmarkStart w:id="45" w:name="_Toc12017014"/>
        <w:r w:rsidR="00A9738D">
          <w:rPr>
            <w:noProof/>
          </w:rPr>
          <w:t>3</w:t>
        </w:r>
      </w:fldSimple>
      <w:r w:rsidR="00110E33">
        <w:t>.</w:t>
      </w:r>
      <w:fldSimple w:instr=" seq subch \c ">
        <w:r w:rsidR="00A9738D">
          <w:rPr>
            <w:noProof/>
          </w:rPr>
          <w:t>8</w:t>
        </w:r>
      </w:fldSimple>
      <w:r w:rsidR="00110E33">
        <w:t>.</w:t>
      </w:r>
      <w:fldSimple w:instr=" seq pnt \n ">
        <w:r w:rsidR="00A9738D">
          <w:rPr>
            <w:noProof/>
          </w:rPr>
          <w:t>1</w:t>
        </w:r>
      </w:fldSimple>
      <w:r w:rsidR="00110E33">
        <w:fldChar w:fldCharType="begin"/>
      </w:r>
      <w:r w:rsidR="00110E33">
        <w:instrText xml:space="preserve"> seq subpnt \r 0 \h </w:instrText>
      </w:r>
      <w:r w:rsidR="00110E33">
        <w:fldChar w:fldCharType="end"/>
      </w:r>
      <w:r w:rsidR="00110E33">
        <w:t xml:space="preserve"> Просмотр существующего ярлыка</w:t>
      </w:r>
      <w:bookmarkEnd w:id="45"/>
    </w:p>
    <w:p w14:paraId="2252D30F" w14:textId="055277F2" w:rsidR="001267CE" w:rsidRDefault="001267CE" w:rsidP="001267CE">
      <w:r>
        <w:t>Для просмотра текущего ярлыка рисунка/таблицы/формулы (если он есть), нужно выполнить следующее</w:t>
      </w:r>
    </w:p>
    <w:p w14:paraId="47D03BE8" w14:textId="22359BD8" w:rsidR="001267CE" w:rsidRDefault="001267CE" w:rsidP="001267CE">
      <w:pPr>
        <w:pStyle w:val="aff8"/>
        <w:numPr>
          <w:ilvl w:val="0"/>
          <w:numId w:val="21"/>
        </w:numPr>
      </w:pPr>
      <w:r>
        <w:t>Выделить текущие номера и пробел за ними</w:t>
      </w:r>
    </w:p>
    <w:p w14:paraId="7DA8776B" w14:textId="03C6377B" w:rsidR="001267CE" w:rsidRDefault="001267CE" w:rsidP="001267CE">
      <w:pPr>
        <w:pStyle w:val="aff8"/>
        <w:numPr>
          <w:ilvl w:val="0"/>
          <w:numId w:val="21"/>
        </w:numPr>
      </w:pPr>
      <w:r>
        <w:t>Нажать «</w:t>
      </w:r>
      <w:r>
        <w:rPr>
          <w:lang w:val="en-US"/>
        </w:rPr>
        <w:t>Shift</w:t>
      </w:r>
      <w:r w:rsidRPr="001267CE">
        <w:t>-</w:t>
      </w:r>
      <w:r>
        <w:rPr>
          <w:lang w:val="en-US"/>
        </w:rPr>
        <w:t>F</w:t>
      </w:r>
      <w:r w:rsidRPr="001267CE">
        <w:t>9</w:t>
      </w:r>
      <w:r>
        <w:t>» для отображения полей</w:t>
      </w:r>
    </w:p>
    <w:p w14:paraId="664B0ED9" w14:textId="1AC9F782" w:rsidR="001267CE" w:rsidRDefault="001267CE" w:rsidP="001267CE">
      <w:pPr>
        <w:pStyle w:val="aff8"/>
        <w:numPr>
          <w:ilvl w:val="0"/>
          <w:numId w:val="21"/>
        </w:numPr>
      </w:pPr>
      <w:r>
        <w:t xml:space="preserve">Первый параметр поля </w:t>
      </w:r>
      <w:r w:rsidRPr="001267CE">
        <w:rPr>
          <w:rStyle w:val="aff7"/>
        </w:rPr>
        <w:t>Set</w:t>
      </w:r>
      <w:r>
        <w:t xml:space="preserve"> и является искомым ярлыком (на рисунке </w:t>
      </w:r>
      <w:fldSimple w:instr=" ref ПросмотрЯрлыка ">
        <w:r w:rsidR="00A9738D">
          <w:rPr>
            <w:noProof/>
          </w:rPr>
          <w:t>3.3</w:t>
        </w:r>
      </w:fldSimple>
      <w:r>
        <w:t xml:space="preserve"> это «ВключитьМакросНастройки»)</w:t>
      </w:r>
    </w:p>
    <w:p w14:paraId="7703A7BE" w14:textId="2E63DD09" w:rsidR="001267CE" w:rsidRPr="001267CE" w:rsidRDefault="001267CE" w:rsidP="001267CE">
      <w:r>
        <w:t xml:space="preserve">Если ярлык отсутствует, то будет целиком отсутствовать поле </w:t>
      </w:r>
      <w:r>
        <w:rPr>
          <w:lang w:val="en-US"/>
        </w:rPr>
        <w:t>Set</w:t>
      </w:r>
      <w:r w:rsidRPr="001267CE">
        <w:t xml:space="preserve">.  </w:t>
      </w:r>
      <w:r>
        <w:t xml:space="preserve">В этом случае нужно удалить и заново </w:t>
      </w:r>
      <w:r w:rsidRPr="001267CE">
        <w:rPr>
          <w:rStyle w:val="aff7"/>
        </w:rPr>
        <w:t>Вставить подпись</w:t>
      </w:r>
      <w:r>
        <w:t xml:space="preserve"> для рисунка.</w:t>
      </w:r>
    </w:p>
    <w:p w14:paraId="7AD7C7E8" w14:textId="2A42811F" w:rsidR="001267CE" w:rsidRDefault="001267CE" w:rsidP="001267CE">
      <w:pPr>
        <w:pStyle w:val="afb"/>
      </w:pPr>
      <w:r>
        <w:rPr>
          <w:noProof/>
          <w:lang w:eastAsia="ru-RU"/>
        </w:rPr>
        <w:lastRenderedPageBreak/>
        <w:drawing>
          <wp:inline distT="0" distB="0" distL="0" distR="0" wp14:anchorId="1425C08E" wp14:editId="57917DB1">
            <wp:extent cx="5940425" cy="3960495"/>
            <wp:effectExtent l="0" t="0" r="3175" b="190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Просмотр-текущего-ярлыка.png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9604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6050B6" w14:textId="009FA59A" w:rsidR="001267CE" w:rsidRPr="001267CE" w:rsidRDefault="001267CE" w:rsidP="001267CE">
      <w:pPr>
        <w:pStyle w:val="afc"/>
      </w:pPr>
      <w:r>
        <w:t xml:space="preserve">Рисунок </w:t>
      </w:r>
      <w:fldSimple w:instr=" seq ch \c ">
        <w:r w:rsidR="00A9738D">
          <w:rPr>
            <w:noProof/>
          </w:rPr>
          <w:t>3</w:t>
        </w:r>
      </w:fldSimple>
      <w:r>
        <w:t>.</w:t>
      </w:r>
      <w:fldSimple w:instr=" seq fig \n ">
        <w:r w:rsidR="00A9738D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ПросмотрЯрлыка "</w:instrText>
      </w:r>
      <w:fldSimple w:instr=" seq ch \c ">
        <w:r w:rsidR="00A9738D">
          <w:rPr>
            <w:noProof/>
          </w:rPr>
          <w:instrText>3</w:instrText>
        </w:r>
      </w:fldSimple>
      <w:r>
        <w:instrText>.</w:instrText>
      </w:r>
      <w:fldSimple w:instr=" seq fig \c ">
        <w:r w:rsidR="00A9738D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46" w:name="ПросмотрЯрлыка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bookmarkEnd w:id="46"/>
      <w:r>
        <w:fldChar w:fldCharType="end"/>
      </w:r>
      <w:r>
        <w:t xml:space="preserve"> — Просмотр существующего ярлыка</w:t>
      </w:r>
    </w:p>
    <w:p w14:paraId="1579458E" w14:textId="22FCA708" w:rsidR="00DD1A81" w:rsidRDefault="00626693" w:rsidP="00D54699">
      <w:pPr>
        <w:pStyle w:val="ad"/>
      </w:pPr>
      <w:fldSimple w:instr=" seq ch \n ">
        <w:bookmarkStart w:id="47" w:name="_Toc12017015"/>
        <w:r w:rsidR="00A9738D">
          <w:rPr>
            <w:noProof/>
          </w:rPr>
          <w:t>4</w:t>
        </w:r>
      </w:fldSimple>
      <w:r w:rsidR="00D54699">
        <w:fldChar w:fldCharType="begin"/>
      </w:r>
      <w:r w:rsidR="00D54699">
        <w:instrText xml:space="preserve"> seq subch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eq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tbl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fig \r 0 \h </w:instrText>
      </w:r>
      <w:r w:rsidR="00D54699">
        <w:fldChar w:fldCharType="end"/>
      </w:r>
      <w:r w:rsidR="00D54699">
        <w:t xml:space="preserve"> </w:t>
      </w:r>
      <w:r w:rsidR="00DD1A81">
        <w:t>Клавиши для быстрого доступа к кнопкам панели</w:t>
      </w:r>
      <w:bookmarkEnd w:id="47"/>
    </w:p>
    <w:p w14:paraId="2919C220" w14:textId="664E7078" w:rsidR="00D30864" w:rsidRPr="00D30864" w:rsidRDefault="00D30864" w:rsidP="00D30864">
      <w:r>
        <w:t xml:space="preserve">Чтобы назначить клавиши для быстрого доступа к функциям и макросам, нужно выбрать </w:t>
      </w:r>
      <w:r w:rsidRPr="00D30864">
        <w:rPr>
          <w:rStyle w:val="aff7"/>
        </w:rPr>
        <w:t xml:space="preserve">Файл – Параметры – Настроить ленту – </w:t>
      </w:r>
      <w:r>
        <w:rPr>
          <w:rStyle w:val="aff7"/>
        </w:rPr>
        <w:t>Сочетания</w:t>
      </w:r>
      <w:r w:rsidRPr="00D30864">
        <w:rPr>
          <w:rStyle w:val="aff7"/>
        </w:rPr>
        <w:t xml:space="preserve"> клавиш: Настроить</w:t>
      </w:r>
      <w:r>
        <w:t>.</w:t>
      </w:r>
    </w:p>
    <w:p w14:paraId="577579CE" w14:textId="6BEC02E0" w:rsidR="00DD1A81" w:rsidRDefault="00DD1A81" w:rsidP="00DD1A81">
      <w:r>
        <w:t xml:space="preserve">Для быстрого доступа к отдельным кнопкам панели инструментов </w:t>
      </w:r>
      <w:r w:rsidR="00D30864">
        <w:t>назначены следующие</w:t>
      </w:r>
      <w:r>
        <w:t xml:space="preserve"> комбинации клавиш</w:t>
      </w:r>
      <w:r w:rsidR="00BD7EFF" w:rsidRPr="00BD7EFF">
        <w:t xml:space="preserve"> (</w:t>
      </w:r>
      <w:r w:rsidR="00BD7EFF">
        <w:t xml:space="preserve">выбраны таким образом, чтобы не пересекаться с часто используемыми комбинациями типа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A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Z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X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C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Shift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F</w:t>
      </w:r>
      <w:r w:rsidR="00AB23BB">
        <w:t>; знаком</w:t>
      </w:r>
      <w:r w:rsidR="007D5F66">
        <w:t xml:space="preserve"> * помечены стандартные комбинации и макросы </w:t>
      </w:r>
      <w:r w:rsidR="00AB23BB">
        <w:rPr>
          <w:lang w:val="en-US"/>
        </w:rPr>
        <w:t>Word</w:t>
      </w:r>
      <w:r w:rsidR="00BD7EFF" w:rsidRPr="00BD7EFF">
        <w:t>)</w:t>
      </w:r>
      <w:r>
        <w:t>:</w:t>
      </w:r>
    </w:p>
    <w:p w14:paraId="21166853" w14:textId="24BCFD62" w:rsidR="00DD1A81" w:rsidRDefault="00DD1A81" w:rsidP="00DD1A81">
      <w:pPr>
        <w:pStyle w:val="aff8"/>
        <w:numPr>
          <w:ilvl w:val="0"/>
          <w:numId w:val="22"/>
        </w:numPr>
      </w:pPr>
      <w:r>
        <w:t>Структура</w:t>
      </w:r>
      <w:r w:rsidR="00BD7EFF">
        <w:t xml:space="preserve"> (номера клавиш приведены в соответствии с уровнем)</w:t>
      </w:r>
    </w:p>
    <w:p w14:paraId="4866F604" w14:textId="1E7E9FC0" w:rsidR="00DD1A81" w:rsidRDefault="00DD1A81" w:rsidP="00DD1A81">
      <w:pPr>
        <w:pStyle w:val="aff8"/>
        <w:numPr>
          <w:ilvl w:val="1"/>
          <w:numId w:val="22"/>
        </w:numPr>
      </w:pPr>
      <w:r>
        <w:t>Вставить раздел</w:t>
      </w:r>
      <w:r w:rsidR="00A43041">
        <w:t xml:space="preserve"> (</w:t>
      </w:r>
      <w:r w:rsidR="00A43041">
        <w:rPr>
          <w:lang w:val="en-US"/>
        </w:rPr>
        <w:t>InsCh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1</w:t>
      </w:r>
    </w:p>
    <w:p w14:paraId="4EEB35E9" w14:textId="4E80F751" w:rsidR="00DD1A81" w:rsidRDefault="00DD1A81" w:rsidP="00DD1A81">
      <w:pPr>
        <w:pStyle w:val="aff8"/>
        <w:numPr>
          <w:ilvl w:val="1"/>
          <w:numId w:val="22"/>
        </w:numPr>
      </w:pPr>
      <w:r>
        <w:t>Вставить подраздел</w:t>
      </w:r>
      <w:r w:rsidR="00A43041" w:rsidRPr="00A43041">
        <w:t xml:space="preserve"> (</w:t>
      </w:r>
      <w:r w:rsidR="00A43041">
        <w:rPr>
          <w:lang w:val="en-US"/>
        </w:rPr>
        <w:t>InsSubch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2</w:t>
      </w:r>
    </w:p>
    <w:p w14:paraId="61596D6A" w14:textId="4D48DA22" w:rsidR="00DD1A81" w:rsidRDefault="00DD1A81" w:rsidP="00DD1A81">
      <w:pPr>
        <w:pStyle w:val="aff8"/>
        <w:numPr>
          <w:ilvl w:val="1"/>
          <w:numId w:val="22"/>
        </w:numPr>
      </w:pPr>
      <w:r>
        <w:t>Вставить пункт</w:t>
      </w:r>
      <w:r w:rsidR="00A43041" w:rsidRPr="00A43041">
        <w:t xml:space="preserve"> (</w:t>
      </w:r>
      <w:r w:rsidR="00A43041">
        <w:rPr>
          <w:lang w:val="en-US"/>
        </w:rPr>
        <w:t>InsPnt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rPr>
          <w:lang w:val="en-US"/>
        </w:rPr>
        <w:t>3</w:t>
      </w:r>
    </w:p>
    <w:p w14:paraId="64DE4555" w14:textId="5AB4B612" w:rsidR="00DD1A81" w:rsidRDefault="00DD1A81" w:rsidP="00DD1A81">
      <w:pPr>
        <w:pStyle w:val="aff8"/>
        <w:numPr>
          <w:ilvl w:val="1"/>
          <w:numId w:val="22"/>
        </w:numPr>
      </w:pPr>
      <w:r>
        <w:t>Вставить подпункт</w:t>
      </w:r>
      <w:r w:rsidR="00A43041" w:rsidRPr="00A43041">
        <w:t xml:space="preserve"> (</w:t>
      </w:r>
      <w:r w:rsidR="00A43041">
        <w:rPr>
          <w:lang w:val="en-US"/>
        </w:rPr>
        <w:t>InsSubpnt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4</w:t>
      </w:r>
    </w:p>
    <w:p w14:paraId="405C5AFB" w14:textId="79B2B6C7" w:rsidR="00DD1A81" w:rsidRDefault="00DD1A81" w:rsidP="00DD1A81">
      <w:pPr>
        <w:pStyle w:val="aff8"/>
        <w:numPr>
          <w:ilvl w:val="1"/>
          <w:numId w:val="22"/>
        </w:numPr>
      </w:pPr>
      <w:r>
        <w:t>Текст</w:t>
      </w:r>
      <w:r w:rsidR="00A43041">
        <w:rPr>
          <w:lang w:val="en-US"/>
        </w:rPr>
        <w:t xml:space="preserve"> (ApplyDefault) –</w:t>
      </w:r>
      <w:r w:rsidR="00D30864">
        <w:rPr>
          <w:lang w:val="en-US"/>
        </w:rPr>
        <w:t xml:space="preserve"> Ctrl-5</w:t>
      </w:r>
    </w:p>
    <w:p w14:paraId="5722BBB8" w14:textId="0A6F13D2" w:rsidR="00DD1A81" w:rsidRDefault="00DD1A81" w:rsidP="00DD1A81">
      <w:pPr>
        <w:pStyle w:val="aff8"/>
        <w:numPr>
          <w:ilvl w:val="0"/>
          <w:numId w:val="22"/>
        </w:numPr>
      </w:pPr>
      <w:r>
        <w:lastRenderedPageBreak/>
        <w:t>Рисунки</w:t>
      </w:r>
    </w:p>
    <w:p w14:paraId="62581CA8" w14:textId="4252CC05" w:rsidR="00DD1A81" w:rsidRPr="00BD7EFF" w:rsidRDefault="00DD1A81" w:rsidP="00DD1A81">
      <w:pPr>
        <w:pStyle w:val="aff8"/>
        <w:numPr>
          <w:ilvl w:val="1"/>
          <w:numId w:val="22"/>
        </w:numPr>
        <w:rPr>
          <w:lang w:val="en-US"/>
        </w:rPr>
      </w:pPr>
      <w:r>
        <w:t>Рисунки</w:t>
      </w:r>
      <w:r w:rsidR="00BD7EFF" w:rsidRPr="00BD7EFF">
        <w:rPr>
          <w:lang w:val="en-US"/>
        </w:rPr>
        <w:t xml:space="preserve"> </w:t>
      </w:r>
      <w:r w:rsidR="00BD7EFF">
        <w:rPr>
          <w:lang w:val="en-US"/>
        </w:rPr>
        <w:t>(InsertPicture</w:t>
      </w:r>
      <w:r w:rsidR="00AB23BB">
        <w:rPr>
          <w:lang w:val="en-US"/>
        </w:rPr>
        <w:t>*</w:t>
      </w:r>
      <w:r w:rsidR="00BD7EFF">
        <w:rPr>
          <w:lang w:val="en-US"/>
        </w:rPr>
        <w:t>) – Ctrl-Shift-Y</w:t>
      </w:r>
    </w:p>
    <w:p w14:paraId="76D1F11D" w14:textId="2AEB053D" w:rsidR="00DD1A81" w:rsidRPr="00E61AA6" w:rsidRDefault="00DD1A81" w:rsidP="00DD1A81">
      <w:pPr>
        <w:pStyle w:val="aff8"/>
        <w:numPr>
          <w:ilvl w:val="1"/>
          <w:numId w:val="22"/>
        </w:numPr>
        <w:rPr>
          <w:lang w:val="en-US"/>
        </w:rPr>
      </w:pPr>
      <w:r>
        <w:t>Стиль</w:t>
      </w:r>
      <w:r w:rsidRPr="00E61AA6">
        <w:rPr>
          <w:lang w:val="en-US"/>
        </w:rPr>
        <w:t xml:space="preserve"> </w:t>
      </w:r>
      <w:r w:rsidRPr="00E61AA6">
        <w:t>рисунка</w:t>
      </w:r>
      <w:r w:rsidR="00E61AA6" w:rsidRPr="00E61AA6">
        <w:rPr>
          <w:lang w:val="en-US"/>
        </w:rPr>
        <w:t xml:space="preserve"> (FormatFig)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-U</w:t>
      </w:r>
    </w:p>
    <w:p w14:paraId="3760A13E" w14:textId="5D2BBE81" w:rsidR="00DD1A81" w:rsidRPr="00E61AA6" w:rsidRDefault="00DD1A81" w:rsidP="00DD1A81">
      <w:pPr>
        <w:pStyle w:val="aff8"/>
        <w:numPr>
          <w:ilvl w:val="1"/>
          <w:numId w:val="22"/>
        </w:numPr>
        <w:rPr>
          <w:lang w:val="en-US"/>
        </w:rPr>
      </w:pPr>
      <w:r w:rsidRPr="00E61AA6">
        <w:t>Вставит</w:t>
      </w:r>
      <w:r>
        <w:t>ь</w:t>
      </w:r>
      <w:r w:rsidRPr="00E61AA6">
        <w:rPr>
          <w:lang w:val="en-US"/>
        </w:rPr>
        <w:t xml:space="preserve"> </w:t>
      </w:r>
      <w:r>
        <w:t>подпись</w:t>
      </w:r>
      <w:r w:rsidR="00E61AA6">
        <w:rPr>
          <w:lang w:val="en-US"/>
        </w:rPr>
        <w:t xml:space="preserve"> (InsertFigName)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-I</w:t>
      </w:r>
    </w:p>
    <w:p w14:paraId="4B9D35ED" w14:textId="6C2FFA4A" w:rsidR="00DD1A81" w:rsidRPr="00E61AA6" w:rsidRDefault="00DD1A81" w:rsidP="00DD1A81">
      <w:pPr>
        <w:pStyle w:val="aff8"/>
        <w:numPr>
          <w:ilvl w:val="0"/>
          <w:numId w:val="22"/>
        </w:numPr>
      </w:pPr>
      <w:r w:rsidRPr="00E61AA6">
        <w:t>Формулы</w:t>
      </w:r>
    </w:p>
    <w:p w14:paraId="07A1D203" w14:textId="051C2046" w:rsidR="00DD1A81" w:rsidRPr="00AB23BB" w:rsidRDefault="00DD1A81" w:rsidP="00DD1A81">
      <w:pPr>
        <w:pStyle w:val="aff8"/>
        <w:numPr>
          <w:ilvl w:val="1"/>
          <w:numId w:val="22"/>
        </w:numPr>
        <w:rPr>
          <w:lang w:val="en-US"/>
        </w:rPr>
      </w:pPr>
      <w:r w:rsidRPr="00AB23BB">
        <w:t>Уравнение</w:t>
      </w:r>
      <w:r w:rsidR="00AB23BB" w:rsidRPr="00AB23BB">
        <w:rPr>
          <w:lang w:val="en-US"/>
        </w:rPr>
        <w:t xml:space="preserve"> (InsEq)</w:t>
      </w:r>
      <w:r w:rsidR="00BD7EFF" w:rsidRPr="00AB23BB">
        <w:rPr>
          <w:lang w:val="en-US"/>
        </w:rPr>
        <w:t xml:space="preserve"> Ctrl-Shift-H</w:t>
      </w:r>
    </w:p>
    <w:p w14:paraId="67862FF3" w14:textId="1E77EC93" w:rsidR="00DD1A81" w:rsidRPr="002B4611" w:rsidRDefault="00DD1A81" w:rsidP="00DD1A81">
      <w:pPr>
        <w:pStyle w:val="aff8"/>
        <w:numPr>
          <w:ilvl w:val="1"/>
          <w:numId w:val="22"/>
        </w:numPr>
        <w:rPr>
          <w:lang w:val="en-US"/>
        </w:rPr>
      </w:pPr>
      <w:r w:rsidRPr="00AB23BB">
        <w:t>Вставить</w:t>
      </w:r>
      <w:r w:rsidRPr="002B4611">
        <w:rPr>
          <w:lang w:val="en-US"/>
        </w:rPr>
        <w:t xml:space="preserve"> </w:t>
      </w:r>
      <w:r>
        <w:t>новое</w:t>
      </w:r>
      <w:r w:rsidRPr="002B4611">
        <w:rPr>
          <w:lang w:val="en-US"/>
        </w:rPr>
        <w:t xml:space="preserve"> </w:t>
      </w:r>
      <w:r>
        <w:t>уравнение</w:t>
      </w:r>
      <w:r w:rsidR="00BD7EFF" w:rsidRPr="002B4611">
        <w:rPr>
          <w:lang w:val="en-US"/>
        </w:rPr>
        <w:t xml:space="preserve"> (</w:t>
      </w:r>
      <w:r w:rsidR="00BD7EFF">
        <w:rPr>
          <w:lang w:val="en-US"/>
        </w:rPr>
        <w:t>Equation</w:t>
      </w:r>
      <w:r w:rsidR="00AB23BB">
        <w:rPr>
          <w:lang w:val="en-US"/>
        </w:rPr>
        <w:t>Insert</w:t>
      </w:r>
      <w:r w:rsidR="00AB23BB" w:rsidRPr="002B4611">
        <w:rPr>
          <w:lang w:val="en-US"/>
        </w:rPr>
        <w:t>*</w:t>
      </w:r>
      <w:r w:rsidR="00BD7EFF" w:rsidRPr="002B4611">
        <w:rPr>
          <w:lang w:val="en-US"/>
        </w:rPr>
        <w:t xml:space="preserve">) </w:t>
      </w:r>
      <w:r w:rsidR="00BD7EFF">
        <w:rPr>
          <w:lang w:val="en-US"/>
        </w:rPr>
        <w:t>Ctrl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Shift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J</w:t>
      </w:r>
      <w:r w:rsidR="00DB06B0" w:rsidRPr="002B4611">
        <w:rPr>
          <w:lang w:val="en-US"/>
        </w:rPr>
        <w:t xml:space="preserve">, </w:t>
      </w:r>
      <w:r w:rsidR="007D5F66" w:rsidRPr="002B4611">
        <w:rPr>
          <w:lang w:val="en-US"/>
        </w:rPr>
        <w:t>*</w:t>
      </w:r>
      <w:r w:rsidR="00DB06B0">
        <w:rPr>
          <w:lang w:val="en-US"/>
        </w:rPr>
        <w:t>Alt</w:t>
      </w:r>
      <w:r w:rsidR="00DB06B0" w:rsidRPr="002B4611">
        <w:rPr>
          <w:lang w:val="en-US"/>
        </w:rPr>
        <w:t>-=</w:t>
      </w:r>
    </w:p>
    <w:p w14:paraId="2D353EFC" w14:textId="2DD87BB5" w:rsidR="00DD1A81" w:rsidRPr="00F4736A" w:rsidRDefault="00DD1A81" w:rsidP="00DD1A81">
      <w:pPr>
        <w:pStyle w:val="aff8"/>
        <w:numPr>
          <w:ilvl w:val="1"/>
          <w:numId w:val="22"/>
        </w:numPr>
        <w:rPr>
          <w:lang w:val="en-US"/>
        </w:rPr>
      </w:pPr>
      <w:r>
        <w:t>Расшифровка</w:t>
      </w:r>
      <w:r w:rsidRPr="00F4736A">
        <w:rPr>
          <w:lang w:val="en-US"/>
        </w:rPr>
        <w:t xml:space="preserve"> </w:t>
      </w:r>
      <w:r>
        <w:t>уравнения</w:t>
      </w:r>
      <w:r w:rsidR="00BD7EFF" w:rsidRPr="00F4736A">
        <w:rPr>
          <w:lang w:val="en-US"/>
        </w:rPr>
        <w:t xml:space="preserve"> </w:t>
      </w:r>
      <w:r w:rsidR="00633634" w:rsidRPr="00F4736A">
        <w:rPr>
          <w:lang w:val="en-US"/>
        </w:rPr>
        <w:t>(</w:t>
      </w:r>
      <w:r w:rsidR="00633634">
        <w:rPr>
          <w:lang w:val="en-US"/>
        </w:rPr>
        <w:t>InsEqDesc</w:t>
      </w:r>
      <w:r w:rsidR="00633634" w:rsidRPr="00F4736A">
        <w:rPr>
          <w:lang w:val="en-US"/>
        </w:rPr>
        <w:t xml:space="preserve">) </w:t>
      </w:r>
      <w:r w:rsidR="00BD7EFF" w:rsidRPr="00633634">
        <w:rPr>
          <w:lang w:val="en-US"/>
        </w:rPr>
        <w:t>C</w:t>
      </w:r>
      <w:r w:rsidR="00633634" w:rsidRPr="00633634">
        <w:rPr>
          <w:lang w:val="en-US"/>
        </w:rPr>
        <w:t>trl</w:t>
      </w:r>
      <w:r w:rsidR="00633634" w:rsidRPr="00F4736A">
        <w:rPr>
          <w:lang w:val="en-US"/>
        </w:rPr>
        <w:t>-</w:t>
      </w:r>
      <w:r w:rsidR="00BD7EFF" w:rsidRPr="00633634">
        <w:rPr>
          <w:lang w:val="en-US"/>
        </w:rPr>
        <w:t>S</w:t>
      </w:r>
      <w:r w:rsidR="00633634" w:rsidRPr="00633634">
        <w:rPr>
          <w:lang w:val="en-US"/>
        </w:rPr>
        <w:t>hift</w:t>
      </w:r>
      <w:r w:rsidR="00BD7EFF" w:rsidRPr="00F4736A">
        <w:rPr>
          <w:lang w:val="en-US"/>
        </w:rPr>
        <w:t>-</w:t>
      </w:r>
      <w:r w:rsidR="00633634">
        <w:rPr>
          <w:lang w:val="en-US"/>
        </w:rPr>
        <w:t>L</w:t>
      </w:r>
    </w:p>
    <w:p w14:paraId="220817EC" w14:textId="55D62CED" w:rsidR="00DD1A81" w:rsidRDefault="00DD1A81" w:rsidP="00DD1A81">
      <w:pPr>
        <w:pStyle w:val="aff8"/>
        <w:numPr>
          <w:ilvl w:val="0"/>
          <w:numId w:val="22"/>
        </w:numPr>
      </w:pPr>
      <w:r>
        <w:t>Таблицы</w:t>
      </w:r>
    </w:p>
    <w:p w14:paraId="14866900" w14:textId="59F88756" w:rsidR="00DD1A81" w:rsidRDefault="00DD1A81" w:rsidP="00DD1A81">
      <w:pPr>
        <w:pStyle w:val="aff8"/>
        <w:numPr>
          <w:ilvl w:val="1"/>
          <w:numId w:val="22"/>
        </w:numPr>
      </w:pPr>
      <w:r>
        <w:t>Вставить название таблицы</w:t>
      </w:r>
      <w:r w:rsidR="00BD7EFF" w:rsidRPr="00705548">
        <w:t xml:space="preserve"> </w:t>
      </w:r>
      <w:r w:rsidR="00397B4C">
        <w:t>(</w:t>
      </w:r>
      <w:r w:rsidR="00397B4C">
        <w:rPr>
          <w:lang w:val="en-US"/>
        </w:rPr>
        <w:t>InsTblName</w:t>
      </w:r>
      <w:r w:rsidR="00397B4C" w:rsidRPr="00397B4C">
        <w:t xml:space="preserve">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705548"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705548">
        <w:t>-</w:t>
      </w:r>
      <w:r w:rsidR="00BD7EFF" w:rsidRPr="00705548">
        <w:rPr>
          <w:lang w:val="en-US"/>
        </w:rPr>
        <w:t>N</w:t>
      </w:r>
    </w:p>
    <w:p w14:paraId="0CF66572" w14:textId="3496BA3B" w:rsidR="00DD1A81" w:rsidRPr="00397B4C" w:rsidRDefault="00DD1A81" w:rsidP="00DD1A81">
      <w:pPr>
        <w:pStyle w:val="aff8"/>
        <w:numPr>
          <w:ilvl w:val="1"/>
          <w:numId w:val="22"/>
        </w:numPr>
        <w:rPr>
          <w:lang w:val="en-US"/>
        </w:rPr>
      </w:pPr>
      <w:r>
        <w:t>Оформить</w:t>
      </w:r>
      <w:r w:rsidRPr="00397B4C">
        <w:rPr>
          <w:lang w:val="en-US"/>
        </w:rPr>
        <w:t xml:space="preserve"> </w:t>
      </w:r>
      <w:r>
        <w:t>таблицу</w:t>
      </w:r>
      <w:r w:rsidR="00BD7EFF" w:rsidRPr="00397B4C">
        <w:rPr>
          <w:lang w:val="en-US"/>
        </w:rPr>
        <w:t xml:space="preserve"> </w:t>
      </w:r>
      <w:r w:rsidR="00397B4C">
        <w:rPr>
          <w:lang w:val="en-US"/>
        </w:rPr>
        <w:t xml:space="preserve">(FormatTable)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397B4C">
        <w:rPr>
          <w:lang w:val="en-US"/>
        </w:rPr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397B4C">
        <w:rPr>
          <w:lang w:val="en-US"/>
        </w:rPr>
        <w:t>-</w:t>
      </w:r>
      <w:r w:rsidR="00BD7EFF" w:rsidRPr="00705548">
        <w:rPr>
          <w:lang w:val="en-US"/>
        </w:rPr>
        <w:t>M</w:t>
      </w:r>
    </w:p>
    <w:p w14:paraId="2B5E5F42" w14:textId="1C65ABD7" w:rsidR="00DD1A81" w:rsidRDefault="00DD1A81" w:rsidP="00DD1A81">
      <w:pPr>
        <w:pStyle w:val="aff8"/>
        <w:numPr>
          <w:ilvl w:val="0"/>
          <w:numId w:val="22"/>
        </w:numPr>
      </w:pPr>
      <w:r>
        <w:t>Текстовые поля</w:t>
      </w:r>
    </w:p>
    <w:p w14:paraId="037E2662" w14:textId="20F1D172" w:rsidR="00DD1A81" w:rsidRPr="00F4736A" w:rsidRDefault="00DD1A81" w:rsidP="00DD1A81">
      <w:pPr>
        <w:pStyle w:val="aff8"/>
        <w:numPr>
          <w:ilvl w:val="1"/>
          <w:numId w:val="22"/>
        </w:numPr>
      </w:pPr>
      <w:r>
        <w:t>Вставить ярлык</w:t>
      </w:r>
      <w:r w:rsidR="00BD7EFF" w:rsidRPr="00397B4C">
        <w:t xml:space="preserve"> </w:t>
      </w:r>
      <w:r w:rsidR="00397B4C" w:rsidRPr="00397B4C">
        <w:t>(</w:t>
      </w:r>
      <w:r w:rsidR="00397B4C">
        <w:rPr>
          <w:lang w:val="en-US"/>
        </w:rPr>
        <w:t>InputLink</w:t>
      </w:r>
      <w:r w:rsidR="00397B4C" w:rsidRPr="00397B4C">
        <w:t xml:space="preserve">) </w:t>
      </w:r>
      <w:r w:rsidR="00BD7EFF" w:rsidRPr="00BE1A9D">
        <w:rPr>
          <w:lang w:val="en-US"/>
        </w:rPr>
        <w:t>C</w:t>
      </w:r>
      <w:r w:rsidR="00BE1A9D" w:rsidRPr="00BE1A9D">
        <w:rPr>
          <w:lang w:val="en-US"/>
        </w:rPr>
        <w:t>trl</w:t>
      </w:r>
      <w:r w:rsidR="00BE1A9D" w:rsidRPr="00397B4C">
        <w:t>-</w:t>
      </w:r>
      <w:r w:rsidR="00BD7EFF" w:rsidRPr="00BE1A9D">
        <w:rPr>
          <w:lang w:val="en-US"/>
        </w:rPr>
        <w:t>S</w:t>
      </w:r>
      <w:r w:rsidR="00BE1A9D" w:rsidRPr="00BE1A9D">
        <w:rPr>
          <w:lang w:val="en-US"/>
        </w:rPr>
        <w:t>hift</w:t>
      </w:r>
      <w:r w:rsidR="00BD7EFF" w:rsidRPr="00397B4C">
        <w:t>-</w:t>
      </w:r>
      <w:r w:rsidR="00BE1A9D" w:rsidRPr="00397B4C">
        <w:t>]</w:t>
      </w:r>
    </w:p>
    <w:p w14:paraId="604B16C0" w14:textId="0BF59C8D" w:rsidR="00F4736A" w:rsidRDefault="00F4736A" w:rsidP="00F4736A">
      <w:r>
        <w:t xml:space="preserve">Схема клавиатурных комбинаций приведена на рисунке </w:t>
      </w:r>
      <w:fldSimple w:instr=" ref КлавиатурныеКомбинации ">
        <w:r w:rsidR="00A9738D">
          <w:rPr>
            <w:noProof/>
          </w:rPr>
          <w:t>4.1</w:t>
        </w:r>
      </w:fldSimple>
      <w:r>
        <w:t>.</w:t>
      </w:r>
    </w:p>
    <w:p w14:paraId="2B9ABBD0" w14:textId="6C053B2B" w:rsidR="00F4736A" w:rsidRDefault="00397B4C" w:rsidP="00397B4C">
      <w:pPr>
        <w:pStyle w:val="afb"/>
      </w:pPr>
      <w:r>
        <w:rPr>
          <w:noProof/>
          <w:lang w:eastAsia="ru-RU"/>
        </w:rPr>
        <w:drawing>
          <wp:inline distT="0" distB="0" distL="0" distR="0" wp14:anchorId="1FBBDA75" wp14:editId="70B214DD">
            <wp:extent cx="5940425" cy="3876675"/>
            <wp:effectExtent l="0" t="0" r="3175" b="9525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Кнопки-и-макросы.jpg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876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A950FD" w14:textId="24DD4544" w:rsidR="00C25B57" w:rsidRDefault="00F4736A" w:rsidP="00C25B57">
      <w:pPr>
        <w:pStyle w:val="afc"/>
      </w:pPr>
      <w:r>
        <w:t xml:space="preserve">Рисунок </w:t>
      </w:r>
      <w:fldSimple w:instr=" seq ch \c ">
        <w:r w:rsidR="00A9738D">
          <w:rPr>
            <w:noProof/>
          </w:rPr>
          <w:t>4</w:t>
        </w:r>
      </w:fldSimple>
      <w:r>
        <w:t>.</w:t>
      </w:r>
      <w:fldSimple w:instr=" seq fig \n ">
        <w:r w:rsidR="00A9738D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КлавиатурныеКомбинации "</w:instrText>
      </w:r>
      <w:fldSimple w:instr=" seq ch \c ">
        <w:r w:rsidR="00A9738D">
          <w:rPr>
            <w:noProof/>
          </w:rPr>
          <w:instrText>4</w:instrText>
        </w:r>
      </w:fldSimple>
      <w:r>
        <w:instrText>.</w:instrText>
      </w:r>
      <w:fldSimple w:instr=" seq fig \c ">
        <w:r w:rsidR="00A9738D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48" w:name="КлавиатурныеКомбинации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4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bookmarkEnd w:id="48"/>
      <w:r>
        <w:fldChar w:fldCharType="end"/>
      </w:r>
      <w:r>
        <w:t xml:space="preserve"> — Схема клавиатурных комбинаций</w:t>
      </w:r>
    </w:p>
    <w:p w14:paraId="1C9A4C28" w14:textId="316CC7A5" w:rsidR="00CD203E" w:rsidRDefault="00626693" w:rsidP="002A4929">
      <w:pPr>
        <w:pStyle w:val="ad"/>
      </w:pPr>
      <w:fldSimple w:instr=" seq ch \n ">
        <w:bookmarkStart w:id="49" w:name="_Toc12017016"/>
        <w:r w:rsidR="00A9738D">
          <w:rPr>
            <w:noProof/>
          </w:rPr>
          <w:t>5</w:t>
        </w:r>
      </w:fldSimple>
      <w:r w:rsidR="002A4929">
        <w:fldChar w:fldCharType="begin"/>
      </w:r>
      <w:r w:rsidR="002A4929">
        <w:instrText xml:space="preserve"> seq subch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eq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tbl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fig \r 0 \h </w:instrText>
      </w:r>
      <w:r w:rsidR="002A4929">
        <w:fldChar w:fldCharType="end"/>
      </w:r>
      <w:r w:rsidR="002A4929">
        <w:t xml:space="preserve"> Для разработчиков</w:t>
      </w:r>
      <w:bookmarkEnd w:id="49"/>
    </w:p>
    <w:p w14:paraId="0EAFD265" w14:textId="69B6D6EB" w:rsidR="006556B3" w:rsidRDefault="0012556B" w:rsidP="0012556B">
      <w:pPr>
        <w:pStyle w:val="ae"/>
      </w:pPr>
      <w:fldSimple w:instr=" seq ch \c ">
        <w:bookmarkStart w:id="50" w:name="_Toc12017017"/>
        <w:r w:rsidR="00A9738D">
          <w:rPr>
            <w:noProof/>
          </w:rPr>
          <w:t>5</w:t>
        </w:r>
      </w:fldSimple>
      <w:r w:rsidR="002A4929">
        <w:t>.</w:t>
      </w:r>
      <w:fldSimple w:instr=" seq subch \n ">
        <w:r w:rsidR="00A9738D">
          <w:rPr>
            <w:noProof/>
          </w:rPr>
          <w:t>1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</w:t>
      </w:r>
      <w:r w:rsidR="006556B3">
        <w:t>Иерархия стилей</w:t>
      </w:r>
      <w:bookmarkEnd w:id="50"/>
    </w:p>
    <w:p w14:paraId="265FF20E" w14:textId="55BFA68C" w:rsidR="0012556B" w:rsidRPr="0012556B" w:rsidRDefault="0012556B" w:rsidP="0012556B">
      <w:r>
        <w:t>Знаком * помечены фиктивные стили, которые самостоятельно в документе не применяются.</w:t>
      </w:r>
    </w:p>
    <w:p w14:paraId="0534FD63" w14:textId="2588BAA0" w:rsidR="00C17422" w:rsidRDefault="00C17422" w:rsidP="00C17422">
      <w:pPr>
        <w:pStyle w:val="aff8"/>
        <w:numPr>
          <w:ilvl w:val="0"/>
          <w:numId w:val="20"/>
        </w:numPr>
      </w:pPr>
      <w:r>
        <w:t>Обычный</w:t>
      </w:r>
    </w:p>
    <w:p w14:paraId="01EBB658" w14:textId="50234A5E" w:rsidR="00C17422" w:rsidRDefault="00C17422" w:rsidP="00C17422">
      <w:pPr>
        <w:pStyle w:val="aff8"/>
        <w:numPr>
          <w:ilvl w:val="1"/>
          <w:numId w:val="20"/>
        </w:numPr>
      </w:pPr>
      <w:r>
        <w:t>Без отступа</w:t>
      </w:r>
    </w:p>
    <w:p w14:paraId="74E8DC40" w14:textId="29DAA8B2" w:rsidR="0012556B" w:rsidRDefault="0012556B" w:rsidP="0012556B">
      <w:pPr>
        <w:pStyle w:val="aff8"/>
        <w:numPr>
          <w:ilvl w:val="2"/>
          <w:numId w:val="20"/>
        </w:numPr>
      </w:pPr>
      <w:r>
        <w:t>Заголовки основной части*</w:t>
      </w:r>
    </w:p>
    <w:p w14:paraId="448675ED" w14:textId="5FDF7BD1" w:rsidR="0012556B" w:rsidRDefault="0012556B" w:rsidP="0012556B">
      <w:pPr>
        <w:pStyle w:val="aff8"/>
        <w:numPr>
          <w:ilvl w:val="3"/>
          <w:numId w:val="20"/>
        </w:numPr>
      </w:pPr>
      <w:r>
        <w:t>Раздел</w:t>
      </w:r>
    </w:p>
    <w:p w14:paraId="1B9DE7BB" w14:textId="1CADBB12" w:rsidR="0012556B" w:rsidRDefault="0012556B" w:rsidP="0012556B">
      <w:pPr>
        <w:pStyle w:val="aff8"/>
        <w:numPr>
          <w:ilvl w:val="3"/>
          <w:numId w:val="20"/>
        </w:numPr>
      </w:pPr>
      <w:r>
        <w:t>Подраздел</w:t>
      </w:r>
    </w:p>
    <w:p w14:paraId="4FEE64C0" w14:textId="22B69037" w:rsidR="0012556B" w:rsidRDefault="0012556B" w:rsidP="0012556B">
      <w:pPr>
        <w:pStyle w:val="aff8"/>
        <w:numPr>
          <w:ilvl w:val="3"/>
          <w:numId w:val="20"/>
        </w:numPr>
      </w:pPr>
      <w:r>
        <w:t>Пункт</w:t>
      </w:r>
    </w:p>
    <w:p w14:paraId="50C74833" w14:textId="5F984B31" w:rsidR="0012556B" w:rsidRDefault="0012556B" w:rsidP="0012556B">
      <w:pPr>
        <w:pStyle w:val="aff8"/>
        <w:numPr>
          <w:ilvl w:val="3"/>
          <w:numId w:val="20"/>
        </w:numPr>
      </w:pPr>
      <w:r>
        <w:t>Подпункт</w:t>
      </w:r>
    </w:p>
    <w:p w14:paraId="13133726" w14:textId="53E2EC8A" w:rsidR="006B724C" w:rsidRDefault="006B724C" w:rsidP="006B724C">
      <w:pPr>
        <w:pStyle w:val="aff8"/>
        <w:numPr>
          <w:ilvl w:val="2"/>
          <w:numId w:val="20"/>
        </w:numPr>
      </w:pPr>
      <w:r>
        <w:t>Текст таблицы</w:t>
      </w:r>
    </w:p>
    <w:p w14:paraId="43994A1E" w14:textId="23929EC1" w:rsidR="00C65001" w:rsidRDefault="00C65001" w:rsidP="00C65001">
      <w:pPr>
        <w:pStyle w:val="aff8"/>
        <w:numPr>
          <w:ilvl w:val="3"/>
          <w:numId w:val="20"/>
        </w:numPr>
      </w:pPr>
      <w:r>
        <w:t>Боковик таблицы</w:t>
      </w:r>
    </w:p>
    <w:p w14:paraId="4AE11553" w14:textId="6E902D87" w:rsidR="00C65001" w:rsidRDefault="00C65001" w:rsidP="00C65001">
      <w:pPr>
        <w:pStyle w:val="aff8"/>
        <w:numPr>
          <w:ilvl w:val="3"/>
          <w:numId w:val="20"/>
        </w:numPr>
      </w:pPr>
      <w:r>
        <w:t>Заголовок графы</w:t>
      </w:r>
    </w:p>
    <w:p w14:paraId="211B86AF" w14:textId="48591142" w:rsidR="006B724C" w:rsidRDefault="006B724C" w:rsidP="006B724C">
      <w:pPr>
        <w:pStyle w:val="aff8"/>
        <w:numPr>
          <w:ilvl w:val="3"/>
          <w:numId w:val="20"/>
        </w:numPr>
      </w:pPr>
      <w:r>
        <w:t>Список исполнителей</w:t>
      </w:r>
    </w:p>
    <w:p w14:paraId="43268871" w14:textId="3254FFF2" w:rsidR="00C17422" w:rsidRDefault="00C17422" w:rsidP="00C17422">
      <w:pPr>
        <w:pStyle w:val="aff8"/>
        <w:numPr>
          <w:ilvl w:val="2"/>
          <w:numId w:val="20"/>
        </w:numPr>
      </w:pPr>
      <w:r>
        <w:t>Оглавление общий стиль</w:t>
      </w:r>
    </w:p>
    <w:p w14:paraId="6E477373" w14:textId="5D7DEE29" w:rsidR="00C17422" w:rsidRDefault="00C17422" w:rsidP="00C17422">
      <w:pPr>
        <w:pStyle w:val="aff8"/>
        <w:numPr>
          <w:ilvl w:val="3"/>
          <w:numId w:val="20"/>
        </w:numPr>
      </w:pPr>
      <w:r>
        <w:t>Оглавление 1</w:t>
      </w:r>
    </w:p>
    <w:p w14:paraId="3590BBDB" w14:textId="0C5BE743" w:rsidR="00C17422" w:rsidRDefault="00C17422" w:rsidP="00C17422">
      <w:pPr>
        <w:pStyle w:val="aff8"/>
        <w:numPr>
          <w:ilvl w:val="3"/>
          <w:numId w:val="20"/>
        </w:numPr>
      </w:pPr>
      <w:r>
        <w:t>Оглавление 2</w:t>
      </w:r>
    </w:p>
    <w:p w14:paraId="3CC39F56" w14:textId="7C09F4B7" w:rsidR="00C17422" w:rsidRDefault="00C17422" w:rsidP="00C17422">
      <w:pPr>
        <w:pStyle w:val="aff8"/>
        <w:numPr>
          <w:ilvl w:val="3"/>
          <w:numId w:val="20"/>
        </w:numPr>
      </w:pPr>
      <w:r>
        <w:t>Оглавление 3</w:t>
      </w:r>
    </w:p>
    <w:p w14:paraId="24FE0106" w14:textId="00ACA925" w:rsidR="00C17422" w:rsidRDefault="00C17422" w:rsidP="00C17422">
      <w:pPr>
        <w:pStyle w:val="aff8"/>
        <w:numPr>
          <w:ilvl w:val="3"/>
          <w:numId w:val="20"/>
        </w:numPr>
      </w:pPr>
      <w:r>
        <w:t>Оглавление 4</w:t>
      </w:r>
    </w:p>
    <w:p w14:paraId="7AE1A124" w14:textId="69F9F399" w:rsidR="00C17422" w:rsidRDefault="00C17422" w:rsidP="00C17422">
      <w:pPr>
        <w:pStyle w:val="aff8"/>
        <w:numPr>
          <w:ilvl w:val="3"/>
          <w:numId w:val="20"/>
        </w:numPr>
      </w:pPr>
      <w:r>
        <w:t>Оглавление 5</w:t>
      </w:r>
    </w:p>
    <w:p w14:paraId="35031923" w14:textId="1A0AB291" w:rsidR="002A4929" w:rsidRDefault="00626693" w:rsidP="002A4929">
      <w:pPr>
        <w:pStyle w:val="af0"/>
      </w:pPr>
      <w:fldSimple w:instr=" seq ch \c ">
        <w:bookmarkStart w:id="51" w:name="_Toc12017018"/>
        <w:r w:rsidR="00A9738D">
          <w:rPr>
            <w:noProof/>
          </w:rPr>
          <w:t>5</w:t>
        </w:r>
      </w:fldSimple>
      <w:r w:rsidR="002A4929">
        <w:t>.</w:t>
      </w:r>
      <w:fldSimple w:instr=" seq subch \n ">
        <w:r w:rsidR="00A9738D">
          <w:rPr>
            <w:noProof/>
          </w:rPr>
          <w:t>2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Именование макросов</w:t>
      </w:r>
      <w:bookmarkEnd w:id="51"/>
    </w:p>
    <w:p w14:paraId="7883921E" w14:textId="579DA295" w:rsidR="002A4929" w:rsidRDefault="002A4929" w:rsidP="002A4929">
      <w:pPr>
        <w:pStyle w:val="aff8"/>
        <w:numPr>
          <w:ilvl w:val="0"/>
          <w:numId w:val="28"/>
        </w:numPr>
      </w:pPr>
      <w:r>
        <w:t>Макросы вставки – Ins</w:t>
      </w:r>
    </w:p>
    <w:p w14:paraId="6A8984E7" w14:textId="06CD428B" w:rsidR="002A4929" w:rsidRDefault="002A4929" w:rsidP="002A4929">
      <w:pPr>
        <w:pStyle w:val="aff8"/>
        <w:numPr>
          <w:ilvl w:val="0"/>
          <w:numId w:val="28"/>
        </w:numPr>
      </w:pPr>
      <w:r>
        <w:t>Макросы структуры – Form</w:t>
      </w:r>
    </w:p>
    <w:p w14:paraId="38BC836F" w14:textId="3852583D" w:rsidR="002A4929" w:rsidRDefault="002A4929" w:rsidP="002A4929">
      <w:pPr>
        <w:pStyle w:val="aff8"/>
        <w:numPr>
          <w:ilvl w:val="1"/>
          <w:numId w:val="28"/>
        </w:numPr>
      </w:pPr>
      <w:r>
        <w:t>Структурный элемент – Str</w:t>
      </w:r>
    </w:p>
    <w:p w14:paraId="330B1A48" w14:textId="4E15FA7E" w:rsidR="002A4929" w:rsidRDefault="002A4929" w:rsidP="002A4929">
      <w:pPr>
        <w:pStyle w:val="aff8"/>
        <w:numPr>
          <w:ilvl w:val="1"/>
          <w:numId w:val="28"/>
        </w:numPr>
      </w:pPr>
      <w:r>
        <w:t>Раздел – Ch</w:t>
      </w:r>
    </w:p>
    <w:p w14:paraId="4BFC17A5" w14:textId="181B9B6A" w:rsidR="002A4929" w:rsidRDefault="002A4929" w:rsidP="002A4929">
      <w:pPr>
        <w:pStyle w:val="aff8"/>
        <w:numPr>
          <w:ilvl w:val="1"/>
          <w:numId w:val="28"/>
        </w:numPr>
      </w:pPr>
      <w:r>
        <w:t>Подраздел – Subch</w:t>
      </w:r>
    </w:p>
    <w:p w14:paraId="2123E677" w14:textId="4864A7BD" w:rsidR="002A4929" w:rsidRDefault="002A4929" w:rsidP="002A4929">
      <w:pPr>
        <w:pStyle w:val="aff8"/>
        <w:numPr>
          <w:ilvl w:val="1"/>
          <w:numId w:val="28"/>
        </w:numPr>
      </w:pPr>
      <w:r>
        <w:lastRenderedPageBreak/>
        <w:t>Пункт – Pt</w:t>
      </w:r>
    </w:p>
    <w:p w14:paraId="794D2EAE" w14:textId="0ECC5A07" w:rsidR="002A4929" w:rsidRDefault="002A4929" w:rsidP="002A4929">
      <w:pPr>
        <w:pStyle w:val="aff8"/>
        <w:numPr>
          <w:ilvl w:val="1"/>
          <w:numId w:val="28"/>
        </w:numPr>
      </w:pPr>
      <w:r>
        <w:t>Подпункт – Subpt</w:t>
      </w:r>
    </w:p>
    <w:p w14:paraId="4F2E5F26" w14:textId="0B885DFB" w:rsidR="002A4929" w:rsidRDefault="00626693" w:rsidP="002A4929">
      <w:pPr>
        <w:pStyle w:val="af0"/>
      </w:pPr>
      <w:fldSimple w:instr=" seq ch \c ">
        <w:bookmarkStart w:id="52" w:name="_Toc12017019"/>
        <w:r w:rsidR="00A9738D">
          <w:rPr>
            <w:noProof/>
          </w:rPr>
          <w:t>5</w:t>
        </w:r>
      </w:fldSimple>
      <w:r w:rsidR="002A4929">
        <w:t>.</w:t>
      </w:r>
      <w:fldSimple w:instr=" seq subch \n ">
        <w:r w:rsidR="00A9738D">
          <w:rPr>
            <w:noProof/>
          </w:rPr>
          <w:t>3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DB788C">
        <w:t xml:space="preserve"> Именование счетчиков</w:t>
      </w:r>
      <w:bookmarkEnd w:id="52"/>
    </w:p>
    <w:p w14:paraId="6F70F6E0" w14:textId="7AA3E1E0" w:rsidR="005E11A0" w:rsidRDefault="005E11A0" w:rsidP="00B55653">
      <w:pPr>
        <w:pStyle w:val="aa"/>
      </w:pPr>
      <w:bookmarkStart w:id="53" w:name="_Toc12017020"/>
      <w:commentRangeStart w:id="54"/>
      <w:r>
        <w:lastRenderedPageBreak/>
        <w:t>Заключение</w:t>
      </w:r>
      <w:commentRangeEnd w:id="54"/>
      <w:r w:rsidR="00376B00">
        <w:rPr>
          <w:rStyle w:val="a3"/>
        </w:rPr>
        <w:commentReference w:id="54"/>
      </w:r>
      <w:bookmarkEnd w:id="53"/>
    </w:p>
    <w:p w14:paraId="5BBBD234" w14:textId="29B0B2A9" w:rsidR="005E11A0" w:rsidRDefault="005E11A0" w:rsidP="00B55653">
      <w:pPr>
        <w:pStyle w:val="aa"/>
      </w:pPr>
      <w:bookmarkStart w:id="55" w:name="_Toc12017021"/>
      <w:commentRangeStart w:id="56"/>
      <w:r>
        <w:lastRenderedPageBreak/>
        <w:t>Список использованных источников</w:t>
      </w:r>
      <w:commentRangeEnd w:id="56"/>
      <w:r w:rsidR="00376B00">
        <w:rPr>
          <w:rStyle w:val="a3"/>
        </w:rPr>
        <w:commentReference w:id="56"/>
      </w:r>
      <w:bookmarkEnd w:id="55"/>
    </w:p>
    <w:p w14:paraId="44E15B6A" w14:textId="3FCF3F90" w:rsidR="002C43EC" w:rsidRDefault="00626693" w:rsidP="00C17C99">
      <w:fldSimple w:instr=" seq bib \n ">
        <w:r w:rsidR="00A9738D">
          <w:rPr>
            <w:noProof/>
          </w:rPr>
          <w:t>1</w:t>
        </w:r>
      </w:fldSimple>
      <w:r w:rsidR="002C43EC">
        <w:fldChar w:fldCharType="begin"/>
      </w:r>
      <w:r w:rsidR="002C43EC">
        <w:instrText xml:space="preserve"> seq cbib \n \h </w:instrText>
      </w:r>
      <w:r w:rsidR="002C43EC">
        <w:fldChar w:fldCharType="end"/>
      </w:r>
      <w:r w:rsidR="002C43EC">
        <w:fldChar w:fldCharType="begin"/>
      </w:r>
      <w:r w:rsidR="002C43EC">
        <w:instrText xml:space="preserve"> set ГОСТ "</w:instrText>
      </w:r>
      <w:fldSimple w:instr=" seq bib \c ">
        <w:r w:rsidR="00A9738D">
          <w:rPr>
            <w:noProof/>
          </w:rPr>
          <w:instrText>1</w:instrText>
        </w:r>
      </w:fldSimple>
      <w:r w:rsidR="002C43EC">
        <w:instrText xml:space="preserve">" </w:instrText>
      </w:r>
      <w:r w:rsidR="002C43EC">
        <w:fldChar w:fldCharType="separate"/>
      </w:r>
      <w:bookmarkStart w:id="57" w:name="ГОСТ"/>
      <w:r w:rsidR="00A9738D">
        <w:rPr>
          <w:noProof/>
        </w:rPr>
        <w:t>1</w:t>
      </w:r>
      <w:bookmarkEnd w:id="57"/>
      <w:r w:rsidR="002C43EC">
        <w:fldChar w:fldCharType="end"/>
      </w:r>
      <w:r w:rsidR="002C43EC">
        <w:t xml:space="preserve">. </w:t>
      </w:r>
      <w:r w:rsidR="002C43EC" w:rsidRPr="002C43EC">
        <w:t>ГОСТ</w:t>
      </w:r>
      <w:r w:rsidR="002C43EC">
        <w:t> </w:t>
      </w:r>
      <w:r w:rsidR="002C43EC" w:rsidRPr="002C43EC">
        <w:t>Р</w:t>
      </w:r>
      <w:r w:rsidR="002C43EC">
        <w:t> </w:t>
      </w:r>
      <w:r w:rsidR="002C43EC" w:rsidRPr="002C43EC">
        <w:t>7.</w:t>
      </w:r>
      <w:r w:rsidR="002C43EC">
        <w:t>32</w:t>
      </w:r>
      <w:r w:rsidR="002C43EC" w:rsidRPr="002C43EC">
        <w:t>-20</w:t>
      </w:r>
      <w:r w:rsidR="002C43EC">
        <w:t>17</w:t>
      </w:r>
      <w:r w:rsidR="002C43EC" w:rsidRPr="002C43EC">
        <w:t xml:space="preserve">.  </w:t>
      </w:r>
      <w:r w:rsidR="002C43EC">
        <w:t>Отчет о научно-исследовательской работе</w:t>
      </w:r>
      <w:r w:rsidR="002C43EC" w:rsidRPr="002C43EC">
        <w:t>. М., 20</w:t>
      </w:r>
      <w:r w:rsidR="002C43EC">
        <w:t>17</w:t>
      </w:r>
      <w:r w:rsidR="002C43EC" w:rsidRPr="002C43EC">
        <w:t xml:space="preserve">. </w:t>
      </w:r>
      <w:r w:rsidR="002C43EC">
        <w:t>26</w:t>
      </w:r>
      <w:r w:rsidR="002C43EC" w:rsidRPr="002C43EC">
        <w:t xml:space="preserve"> с. (Система стандартов по информ</w:t>
      </w:r>
      <w:r w:rsidR="002C43EC">
        <w:t>ации</w:t>
      </w:r>
      <w:r w:rsidR="002C43EC" w:rsidRPr="002C43EC">
        <w:t>, библ</w:t>
      </w:r>
      <w:r w:rsidR="002C43EC">
        <w:t>иотечному</w:t>
      </w:r>
      <w:r w:rsidR="002C43EC" w:rsidRPr="002C43EC">
        <w:t xml:space="preserve"> и изд</w:t>
      </w:r>
      <w:r w:rsidR="002C43EC">
        <w:t>ательскому</w:t>
      </w:r>
      <w:r w:rsidR="002C43EC" w:rsidRPr="002C43EC">
        <w:t xml:space="preserve"> делу).</w:t>
      </w:r>
    </w:p>
    <w:p w14:paraId="67501E5C" w14:textId="4B18F0E9" w:rsidR="00C17C99" w:rsidRDefault="00626693" w:rsidP="00C17C99">
      <w:fldSimple w:instr=" seq bib \n ">
        <w:r w:rsidR="00A9738D">
          <w:rPr>
            <w:noProof/>
          </w:rPr>
          <w:t>2</w:t>
        </w:r>
      </w:fldSimple>
      <w:r w:rsidR="00C74926">
        <w:fldChar w:fldCharType="begin"/>
      </w:r>
      <w:r w:rsidR="00C74926">
        <w:instrText xml:space="preserve"> seq cbib \n \h </w:instrText>
      </w:r>
      <w:r w:rsidR="00C74926">
        <w:fldChar w:fldCharType="end"/>
      </w:r>
      <w:r w:rsidR="00C74926">
        <w:fldChar w:fldCharType="begin"/>
      </w:r>
      <w:r w:rsidR="00C74926">
        <w:instrText xml:space="preserve"> set semver "</w:instrText>
      </w:r>
      <w:fldSimple w:instr=" seq bib \c ">
        <w:r w:rsidR="00A9738D">
          <w:rPr>
            <w:noProof/>
          </w:rPr>
          <w:instrText>2</w:instrText>
        </w:r>
      </w:fldSimple>
      <w:r w:rsidR="00C74926">
        <w:instrText xml:space="preserve">" </w:instrText>
      </w:r>
      <w:r w:rsidR="00C74926">
        <w:fldChar w:fldCharType="separate"/>
      </w:r>
      <w:bookmarkStart w:id="58" w:name="semver"/>
      <w:r w:rsidR="00A9738D">
        <w:rPr>
          <w:noProof/>
        </w:rPr>
        <w:t>2</w:t>
      </w:r>
      <w:bookmarkEnd w:id="58"/>
      <w:r w:rsidR="00C74926">
        <w:fldChar w:fldCharType="end"/>
      </w:r>
      <w:r w:rsidR="00C74926">
        <w:t xml:space="preserve">. </w:t>
      </w:r>
      <w:r w:rsidR="00C17C99" w:rsidRPr="00C17C99">
        <w:t>https://semver.org/</w:t>
      </w:r>
    </w:p>
    <w:p w14:paraId="4F7C0535" w14:textId="1F9AF450" w:rsidR="005E11A0" w:rsidRDefault="005E11A0" w:rsidP="00B55653">
      <w:pPr>
        <w:pStyle w:val="aa"/>
      </w:pPr>
      <w:bookmarkStart w:id="59" w:name="_Toc12017022"/>
      <w:commentRangeStart w:id="60"/>
      <w:r>
        <w:lastRenderedPageBreak/>
        <w:t>Приложения</w:t>
      </w:r>
      <w:commentRangeEnd w:id="60"/>
      <w:r w:rsidR="00376B00">
        <w:rPr>
          <w:rStyle w:val="a3"/>
        </w:rPr>
        <w:commentReference w:id="60"/>
      </w:r>
      <w:bookmarkEnd w:id="59"/>
    </w:p>
    <w:p w14:paraId="4EC17AA4" w14:textId="29A4FDEB" w:rsidR="00892CA2" w:rsidRDefault="00892CA2" w:rsidP="00892CA2">
      <w:pPr>
        <w:pStyle w:val="affe"/>
      </w:pPr>
      <w:r>
        <w:t xml:space="preserve">Приложение </w:t>
      </w:r>
      <w:r>
        <w:fldChar w:fldCharType="begin"/>
      </w:r>
      <w:r>
        <w:instrText xml:space="preserve"> symbol </w:instrText>
      </w:r>
      <w:r>
        <w:fldChar w:fldCharType="begin"/>
      </w:r>
      <w:r>
        <w:instrText xml:space="preserve"> = </w:instrText>
      </w:r>
      <w:fldSimple w:instr=" seq apx \n ">
        <w:r w:rsidR="00A9738D">
          <w:rPr>
            <w:noProof/>
          </w:rPr>
          <w:instrText>1</w:instrText>
        </w:r>
      </w:fldSimple>
      <w:r>
        <w:instrText xml:space="preserve"> + 1039 </w:instrText>
      </w:r>
      <w:r>
        <w:fldChar w:fldCharType="separate"/>
      </w:r>
      <w:r w:rsidR="00A9738D">
        <w:rPr>
          <w:noProof/>
        </w:rPr>
        <w:instrText>1040</w:instrText>
      </w:r>
      <w:r>
        <w:fldChar w:fldCharType="end"/>
      </w:r>
      <w:r>
        <w:instrText xml:space="preserve"> \u </w:instrText>
      </w:r>
      <w:r>
        <w:fldChar w:fldCharType="end"/>
      </w:r>
      <w:r>
        <w:fldChar w:fldCharType="begin"/>
      </w:r>
      <w:r>
        <w:instrText xml:space="preserve"> seq capx \n \h </w:instrText>
      </w:r>
      <w:r>
        <w:fldChar w:fldCharType="end"/>
      </w:r>
    </w:p>
    <w:p w14:paraId="2F5648FB" w14:textId="0A328268" w:rsidR="00B6069B" w:rsidRDefault="00B6069B" w:rsidP="00C060B8">
      <w:r w:rsidRPr="00B6069B">
        <w:t>http://wordexpert.ru/forum/viewtopic.php?id=595</w:t>
      </w:r>
    </w:p>
    <w:p w14:paraId="552C1A22" w14:textId="3203D258" w:rsidR="00CA657A" w:rsidRDefault="00CA657A" w:rsidP="003F13FA">
      <w:r>
        <w:fldChar w:fldCharType="begin"/>
      </w:r>
      <w:r>
        <w:instrText xml:space="preserve"> set totfig </w:instrText>
      </w:r>
      <w:fldSimple w:instr=" seq cfig \c ">
        <w:r w:rsidR="00A9738D">
          <w:rPr>
            <w:noProof/>
          </w:rPr>
          <w:instrText>12</w:instrText>
        </w:r>
      </w:fldSimple>
      <w:r>
        <w:instrText xml:space="preserve"> </w:instrText>
      </w:r>
      <w:r>
        <w:fldChar w:fldCharType="separate"/>
      </w:r>
      <w:bookmarkStart w:id="61" w:name="totfig"/>
      <w:r w:rsidR="00A9738D">
        <w:rPr>
          <w:noProof/>
        </w:rPr>
        <w:t>12</w:t>
      </w:r>
      <w:bookmarkEnd w:id="61"/>
      <w:r>
        <w:fldChar w:fldCharType="end"/>
      </w:r>
      <w:r>
        <w:fldChar w:fldCharType="begin"/>
      </w:r>
      <w:r>
        <w:instrText xml:space="preserve"> set tottbl </w:instrText>
      </w:r>
      <w:fldSimple w:instr=" seq ctbl \c ">
        <w:r w:rsidR="00A9738D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62" w:name="tottbl"/>
      <w:r w:rsidR="00A9738D">
        <w:rPr>
          <w:noProof/>
        </w:rPr>
        <w:t>1</w:t>
      </w:r>
      <w:bookmarkEnd w:id="62"/>
      <w:r>
        <w:fldChar w:fldCharType="end"/>
      </w:r>
      <w:r>
        <w:fldChar w:fldCharType="begin"/>
      </w:r>
      <w:r>
        <w:instrText xml:space="preserve"> set toteq </w:instrText>
      </w:r>
      <w:fldSimple w:instr=" seq ceq \c ">
        <w:r w:rsidR="00A9738D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63" w:name="toteq"/>
      <w:r w:rsidR="00A9738D">
        <w:rPr>
          <w:noProof/>
        </w:rPr>
        <w:t>1</w:t>
      </w:r>
      <w:bookmarkEnd w:id="63"/>
      <w:r>
        <w:fldChar w:fldCharType="end"/>
      </w:r>
      <w:r>
        <w:fldChar w:fldCharType="begin"/>
      </w:r>
      <w:r>
        <w:instrText xml:space="preserve"> set totbib </w:instrText>
      </w:r>
      <w:fldSimple w:instr=" seq cbib \c ">
        <w:r w:rsidR="00A9738D">
          <w:rPr>
            <w:noProof/>
          </w:rPr>
          <w:instrText>2</w:instrText>
        </w:r>
      </w:fldSimple>
      <w:r>
        <w:instrText xml:space="preserve"> </w:instrText>
      </w:r>
      <w:r>
        <w:fldChar w:fldCharType="separate"/>
      </w:r>
      <w:bookmarkStart w:id="64" w:name="totbib"/>
      <w:r w:rsidR="00A9738D">
        <w:rPr>
          <w:noProof/>
        </w:rPr>
        <w:t>2</w:t>
      </w:r>
      <w:bookmarkEnd w:id="64"/>
      <w:r>
        <w:fldChar w:fldCharType="end"/>
      </w:r>
      <w:r>
        <w:fldChar w:fldCharType="begin"/>
      </w:r>
      <w:r>
        <w:instrText xml:space="preserve"> set totapx </w:instrText>
      </w:r>
      <w:fldSimple w:instr=" seq capx \c ">
        <w:r w:rsidR="00A9738D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65" w:name="totapx"/>
      <w:r w:rsidR="00A9738D">
        <w:rPr>
          <w:noProof/>
        </w:rPr>
        <w:t>1</w:t>
      </w:r>
      <w:bookmarkEnd w:id="65"/>
      <w:r>
        <w:fldChar w:fldCharType="end"/>
      </w:r>
    </w:p>
    <w:sectPr w:rsidR="00CA657A" w:rsidSect="00AB4703">
      <w:footerReference w:type="default" r:id="rId27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Константин" w:date="2018-10-26T10:27:00Z" w:initials="К">
    <w:p w14:paraId="07713FEE" w14:textId="77777777" w:rsidR="0012556B" w:rsidRDefault="0012556B" w:rsidP="005E11A0">
      <w:pPr>
        <w:pStyle w:val="a4"/>
      </w:pPr>
      <w:r>
        <w:rPr>
          <w:rStyle w:val="a3"/>
        </w:rPr>
        <w:annotationRef/>
      </w:r>
      <w:r>
        <w:t>5.1 Титульный лист</w:t>
      </w:r>
    </w:p>
    <w:p w14:paraId="1EAE2FEE" w14:textId="77777777" w:rsidR="0012556B" w:rsidRDefault="0012556B" w:rsidP="005E11A0">
      <w:pPr>
        <w:pStyle w:val="a4"/>
      </w:pPr>
    </w:p>
    <w:p w14:paraId="1B718638" w14:textId="77777777" w:rsidR="0012556B" w:rsidRDefault="0012556B" w:rsidP="005E11A0">
      <w:pPr>
        <w:pStyle w:val="a4"/>
      </w:pPr>
      <w:r>
        <w:t>5.1.1 Титульный лист является первой страницей отчета о НИР и служит источником информации, необходимой для обработки и поиска документа.</w:t>
      </w:r>
    </w:p>
    <w:p w14:paraId="6D36D421" w14:textId="77777777" w:rsidR="0012556B" w:rsidRDefault="0012556B" w:rsidP="005E11A0">
      <w:pPr>
        <w:pStyle w:val="a4"/>
      </w:pPr>
    </w:p>
    <w:p w14:paraId="6B74E242" w14:textId="77777777" w:rsidR="0012556B" w:rsidRDefault="0012556B" w:rsidP="005E11A0">
      <w:pPr>
        <w:pStyle w:val="a4"/>
      </w:pPr>
      <w:r>
        <w:t>5.1.2 На титульном листе приводят следующие сведения:</w:t>
      </w:r>
    </w:p>
    <w:p w14:paraId="7E18E9F2" w14:textId="77777777" w:rsidR="0012556B" w:rsidRDefault="0012556B" w:rsidP="005E11A0">
      <w:pPr>
        <w:pStyle w:val="a4"/>
      </w:pPr>
    </w:p>
    <w:p w14:paraId="1CD3DF61" w14:textId="77777777" w:rsidR="0012556B" w:rsidRDefault="0012556B" w:rsidP="005E11A0">
      <w:pPr>
        <w:pStyle w:val="a4"/>
      </w:pPr>
      <w:r>
        <w:t>- наименование вышестоящей организации;</w:t>
      </w:r>
    </w:p>
    <w:p w14:paraId="072D4676" w14:textId="77777777" w:rsidR="0012556B" w:rsidRDefault="0012556B" w:rsidP="005E11A0">
      <w:pPr>
        <w:pStyle w:val="a4"/>
      </w:pPr>
      <w:r>
        <w:t>- наименование организации-исполнителя НИР;</w:t>
      </w:r>
    </w:p>
    <w:p w14:paraId="6EF4D583" w14:textId="77777777" w:rsidR="0012556B" w:rsidRDefault="0012556B" w:rsidP="005E11A0">
      <w:pPr>
        <w:pStyle w:val="a4"/>
      </w:pPr>
      <w:r>
        <w:t>- индекс Универсальной десятичной классификации (УДК);</w:t>
      </w:r>
    </w:p>
    <w:p w14:paraId="41AFE8B8" w14:textId="77777777" w:rsidR="0012556B" w:rsidRDefault="0012556B" w:rsidP="005E11A0">
      <w:pPr>
        <w:pStyle w:val="a4"/>
      </w:pPr>
      <w:r>
        <w:t>- коды Высших классификационных группировок Общероссийского классификатора промышленной и сельскохозяйственной продукции для НИР (ВКГОКП), предшествующих постановке продукции на производство;</w:t>
      </w:r>
    </w:p>
    <w:p w14:paraId="147FA480" w14:textId="77777777" w:rsidR="0012556B" w:rsidRDefault="0012556B" w:rsidP="005E11A0">
      <w:pPr>
        <w:pStyle w:val="a4"/>
      </w:pPr>
      <w:r>
        <w:t>- номера, идентифицирующие отчет;</w:t>
      </w:r>
    </w:p>
    <w:p w14:paraId="7FD68B2D" w14:textId="77777777" w:rsidR="0012556B" w:rsidRDefault="0012556B" w:rsidP="005E11A0">
      <w:pPr>
        <w:pStyle w:val="a4"/>
      </w:pPr>
      <w:r>
        <w:t>- грифы согласования и утверждения;</w:t>
      </w:r>
    </w:p>
    <w:p w14:paraId="64A644E4" w14:textId="77777777" w:rsidR="0012556B" w:rsidRDefault="0012556B" w:rsidP="005E11A0">
      <w:pPr>
        <w:pStyle w:val="a4"/>
      </w:pPr>
      <w:r>
        <w:t>- наименование работы;</w:t>
      </w:r>
    </w:p>
    <w:p w14:paraId="59ADCF4B" w14:textId="77777777" w:rsidR="0012556B" w:rsidRDefault="0012556B" w:rsidP="005E11A0">
      <w:pPr>
        <w:pStyle w:val="a4"/>
      </w:pPr>
      <w:r>
        <w:t>- наименование отчета;</w:t>
      </w:r>
    </w:p>
    <w:p w14:paraId="7BF662BC" w14:textId="77777777" w:rsidR="0012556B" w:rsidRDefault="0012556B" w:rsidP="005E11A0">
      <w:pPr>
        <w:pStyle w:val="a4"/>
      </w:pPr>
      <w:r>
        <w:t>- вид отчета (заключительный, промежуточный);</w:t>
      </w:r>
    </w:p>
    <w:p w14:paraId="3636B51E" w14:textId="77777777" w:rsidR="0012556B" w:rsidRDefault="0012556B" w:rsidP="005E11A0">
      <w:pPr>
        <w:pStyle w:val="a4"/>
      </w:pPr>
      <w:r>
        <w:t>- номер (шифр) работы;</w:t>
      </w:r>
    </w:p>
    <w:p w14:paraId="6BCF0C3F" w14:textId="77777777" w:rsidR="0012556B" w:rsidRDefault="0012556B" w:rsidP="005E11A0">
      <w:pPr>
        <w:pStyle w:val="a4"/>
      </w:pPr>
      <w:r>
        <w:t>- должности, ученые степени, ученые звания, фамилии и инициалы руководителей организации-исполнителя НИР, руководителей НИР;</w:t>
      </w:r>
    </w:p>
    <w:p w14:paraId="0115D09D" w14:textId="77777777" w:rsidR="0012556B" w:rsidRDefault="0012556B" w:rsidP="005E11A0">
      <w:pPr>
        <w:pStyle w:val="a4"/>
      </w:pPr>
      <w:r>
        <w:t>- место и дату составления отчета.</w:t>
      </w:r>
    </w:p>
    <w:p w14:paraId="3CF0D719" w14:textId="77777777" w:rsidR="0012556B" w:rsidRDefault="0012556B" w:rsidP="005E11A0">
      <w:pPr>
        <w:pStyle w:val="a4"/>
      </w:pPr>
    </w:p>
    <w:p w14:paraId="7E78BF88" w14:textId="77777777" w:rsidR="0012556B" w:rsidRDefault="0012556B" w:rsidP="005E11A0">
      <w:pPr>
        <w:pStyle w:val="a4"/>
      </w:pPr>
      <w:r>
        <w:t>5.1.3 Если отчет о НИР состоит из двух и более частей, то каждая часть должна иметь свой титульный лист, соответствующий титульному листу первой части и содержащий сведения, относящиеся к данной части.</w:t>
      </w:r>
    </w:p>
    <w:p w14:paraId="7958CDD2" w14:textId="77777777" w:rsidR="0012556B" w:rsidRDefault="0012556B" w:rsidP="005E11A0">
      <w:pPr>
        <w:pStyle w:val="a4"/>
      </w:pPr>
    </w:p>
    <w:p w14:paraId="5EDCF696" w14:textId="77777777" w:rsidR="0012556B" w:rsidRDefault="0012556B" w:rsidP="005E11A0">
      <w:pPr>
        <w:pStyle w:val="a4"/>
      </w:pPr>
      <w:r>
        <w:t>5.1.4 Титульный лист следует оформлять в соответствии с 6.10.</w:t>
      </w:r>
    </w:p>
  </w:comment>
  <w:comment w:id="2" w:author="Константин" w:date="2018-10-26T10:24:00Z" w:initials="К">
    <w:p w14:paraId="5DECB7B9" w14:textId="77777777" w:rsidR="0012556B" w:rsidRDefault="0012556B" w:rsidP="005E11A0">
      <w:pPr>
        <w:pStyle w:val="a4"/>
      </w:pPr>
      <w:r>
        <w:rPr>
          <w:rStyle w:val="a3"/>
        </w:rPr>
        <w:annotationRef/>
      </w:r>
      <w:r>
        <w:rPr>
          <w:rStyle w:val="a3"/>
        </w:rPr>
        <w:annotationRef/>
      </w:r>
      <w:r>
        <w:t>(ГОСТ 7.32-2001)</w:t>
      </w:r>
    </w:p>
    <w:p w14:paraId="5D512F3D" w14:textId="77777777" w:rsidR="0012556B" w:rsidRDefault="0012556B" w:rsidP="005E11A0">
      <w:pPr>
        <w:pStyle w:val="a4"/>
      </w:pPr>
      <w:r>
        <w:t>5.2 Список исполнителей</w:t>
      </w:r>
    </w:p>
    <w:p w14:paraId="0E8E1ABE" w14:textId="77777777" w:rsidR="0012556B" w:rsidRDefault="0012556B" w:rsidP="005E11A0">
      <w:pPr>
        <w:pStyle w:val="a4"/>
      </w:pPr>
    </w:p>
    <w:p w14:paraId="7CA4ADDB" w14:textId="77777777" w:rsidR="0012556B" w:rsidRDefault="0012556B" w:rsidP="005E11A0">
      <w:pPr>
        <w:pStyle w:val="a4"/>
      </w:pPr>
      <w:r>
        <w:t>5.2.1 В список исполнителей должны быть включены фамилии и инициалы, должности, ученые степени, ученые звания руководителей НИР, ответственных исполнителей, исполнителей и соисполнителей, принимавших творческое участие в выполнении работы.</w:t>
      </w:r>
    </w:p>
    <w:p w14:paraId="54AEABA9" w14:textId="77777777" w:rsidR="0012556B" w:rsidRDefault="0012556B" w:rsidP="005E11A0">
      <w:pPr>
        <w:pStyle w:val="a4"/>
      </w:pPr>
    </w:p>
    <w:p w14:paraId="4BFC4B09" w14:textId="77777777" w:rsidR="0012556B" w:rsidRDefault="0012556B" w:rsidP="005E11A0">
      <w:pPr>
        <w:pStyle w:val="a4"/>
      </w:pPr>
      <w:r>
        <w:t>5.2.2 Если отчет выполнен одним исполнителем, то его должность, ученую степень, ученое звание, фамилию и инициалы следует указывать на титульном листе отчета.</w:t>
      </w:r>
    </w:p>
    <w:p w14:paraId="28D76D8A" w14:textId="77777777" w:rsidR="0012556B" w:rsidRDefault="0012556B" w:rsidP="005E11A0">
      <w:pPr>
        <w:pStyle w:val="a4"/>
      </w:pPr>
    </w:p>
    <w:p w14:paraId="6B9215BB" w14:textId="77777777" w:rsidR="0012556B" w:rsidRDefault="0012556B">
      <w:pPr>
        <w:pStyle w:val="a4"/>
      </w:pPr>
      <w:r>
        <w:t>5.2.3 Список исполнителей следует оформлять в соответствии с 6.11.</w:t>
      </w:r>
    </w:p>
  </w:comment>
  <w:comment w:id="4" w:author="Константин" w:date="2018-10-26T10:25:00Z" w:initials="К">
    <w:p w14:paraId="5E589587" w14:textId="77777777" w:rsidR="0012556B" w:rsidRDefault="0012556B" w:rsidP="005E11A0">
      <w:pPr>
        <w:pStyle w:val="a4"/>
      </w:pPr>
      <w:r>
        <w:rPr>
          <w:rStyle w:val="a3"/>
        </w:rPr>
        <w:annotationRef/>
      </w:r>
      <w:r>
        <w:t>5.3 Реферат</w:t>
      </w:r>
    </w:p>
    <w:p w14:paraId="076D39C8" w14:textId="77777777" w:rsidR="0012556B" w:rsidRDefault="0012556B" w:rsidP="005E11A0">
      <w:pPr>
        <w:pStyle w:val="a4"/>
      </w:pPr>
    </w:p>
    <w:p w14:paraId="044E6A0D" w14:textId="77777777" w:rsidR="0012556B" w:rsidRDefault="0012556B" w:rsidP="005E11A0">
      <w:pPr>
        <w:pStyle w:val="a4"/>
      </w:pPr>
      <w:r>
        <w:t>5.3.1 Общие требования к реферату на отчет о НИР - по ГОСТ 7.9.</w:t>
      </w:r>
    </w:p>
    <w:p w14:paraId="4F4737A2" w14:textId="77777777" w:rsidR="0012556B" w:rsidRDefault="0012556B" w:rsidP="005E11A0">
      <w:pPr>
        <w:pStyle w:val="a4"/>
      </w:pPr>
    </w:p>
    <w:p w14:paraId="7A2E238E" w14:textId="77777777" w:rsidR="0012556B" w:rsidRDefault="0012556B" w:rsidP="005E11A0">
      <w:pPr>
        <w:pStyle w:val="a4"/>
      </w:pPr>
      <w:r>
        <w:t>5.3.2 Реферат должен содержать:</w:t>
      </w:r>
    </w:p>
    <w:p w14:paraId="276A6671" w14:textId="77777777" w:rsidR="0012556B" w:rsidRDefault="0012556B" w:rsidP="005E11A0">
      <w:pPr>
        <w:pStyle w:val="a4"/>
      </w:pPr>
      <w:r>
        <w:t>- сведения об объеме отчета, количестве иллюстраций, таблиц, приложений, количестве частей отчета, количестве использованных источников;</w:t>
      </w:r>
    </w:p>
    <w:p w14:paraId="37E8D338" w14:textId="77777777" w:rsidR="0012556B" w:rsidRDefault="0012556B" w:rsidP="005E11A0">
      <w:pPr>
        <w:pStyle w:val="a4"/>
      </w:pPr>
      <w:r>
        <w:t>- перечень ключевых слов;</w:t>
      </w:r>
    </w:p>
    <w:p w14:paraId="79FBE0D5" w14:textId="77777777" w:rsidR="0012556B" w:rsidRDefault="0012556B" w:rsidP="005E11A0">
      <w:pPr>
        <w:pStyle w:val="a4"/>
      </w:pPr>
      <w:r>
        <w:t>- текст реферата.</w:t>
      </w:r>
    </w:p>
    <w:p w14:paraId="4EED553F" w14:textId="77777777" w:rsidR="0012556B" w:rsidRDefault="0012556B" w:rsidP="005E11A0">
      <w:pPr>
        <w:pStyle w:val="a4"/>
      </w:pPr>
    </w:p>
    <w:p w14:paraId="01EC341F" w14:textId="77777777" w:rsidR="0012556B" w:rsidRDefault="0012556B" w:rsidP="005E11A0">
      <w:pPr>
        <w:pStyle w:val="a4"/>
      </w:pPr>
      <w:r>
        <w:t>5.3.2.1 Перечень ключевых слов должен включать от 5 до 15 слов или словосочетаний из текста отчета, которые в наибольшей мере характеризуют его содержание и обеспечивают возможность информационного поиска. Ключевые слова приводятся в именительном падеже и печатаются прописными буквами в строку через запятые.</w:t>
      </w:r>
    </w:p>
    <w:p w14:paraId="5D9841C2" w14:textId="77777777" w:rsidR="0012556B" w:rsidRDefault="0012556B" w:rsidP="005E11A0">
      <w:pPr>
        <w:pStyle w:val="a4"/>
      </w:pPr>
    </w:p>
    <w:p w14:paraId="351F87AC" w14:textId="77777777" w:rsidR="0012556B" w:rsidRDefault="0012556B" w:rsidP="005E11A0">
      <w:pPr>
        <w:pStyle w:val="a4"/>
      </w:pPr>
      <w:r>
        <w:t>5.3.2.2 Текст реферата должен отражать:</w:t>
      </w:r>
    </w:p>
    <w:p w14:paraId="15A493F3" w14:textId="77777777" w:rsidR="0012556B" w:rsidRDefault="0012556B" w:rsidP="005E11A0">
      <w:pPr>
        <w:pStyle w:val="a4"/>
      </w:pPr>
    </w:p>
    <w:p w14:paraId="65CC892C" w14:textId="77777777" w:rsidR="0012556B" w:rsidRDefault="0012556B" w:rsidP="005E11A0">
      <w:pPr>
        <w:pStyle w:val="a4"/>
      </w:pPr>
      <w:r>
        <w:t>- объект исследования или разработки;</w:t>
      </w:r>
    </w:p>
    <w:p w14:paraId="72B74A27" w14:textId="77777777" w:rsidR="0012556B" w:rsidRDefault="0012556B" w:rsidP="005E11A0">
      <w:pPr>
        <w:pStyle w:val="a4"/>
      </w:pPr>
      <w:r>
        <w:t>- цель работы;</w:t>
      </w:r>
    </w:p>
    <w:p w14:paraId="7CA4ACF4" w14:textId="77777777" w:rsidR="0012556B" w:rsidRDefault="0012556B" w:rsidP="005E11A0">
      <w:pPr>
        <w:pStyle w:val="a4"/>
      </w:pPr>
      <w:r>
        <w:t>- метод или методологию проведения работы;</w:t>
      </w:r>
    </w:p>
    <w:p w14:paraId="548C1755" w14:textId="77777777" w:rsidR="0012556B" w:rsidRDefault="0012556B" w:rsidP="005E11A0">
      <w:pPr>
        <w:pStyle w:val="a4"/>
      </w:pPr>
      <w:r>
        <w:t>- результаты работы и их новизну;</w:t>
      </w:r>
    </w:p>
    <w:p w14:paraId="1D67FA1D" w14:textId="77777777" w:rsidR="0012556B" w:rsidRDefault="0012556B" w:rsidP="005E11A0">
      <w:pPr>
        <w:pStyle w:val="a4"/>
      </w:pPr>
      <w:r>
        <w:t>- основные конструктивные, технологические и технико-эксплуатационные характеристики;</w:t>
      </w:r>
    </w:p>
    <w:p w14:paraId="38F2E308" w14:textId="77777777" w:rsidR="0012556B" w:rsidRDefault="0012556B" w:rsidP="005E11A0">
      <w:pPr>
        <w:pStyle w:val="a4"/>
      </w:pPr>
      <w:r>
        <w:t>- степень внедрения;</w:t>
      </w:r>
    </w:p>
    <w:p w14:paraId="58FC8218" w14:textId="77777777" w:rsidR="0012556B" w:rsidRDefault="0012556B" w:rsidP="005E11A0">
      <w:pPr>
        <w:pStyle w:val="a4"/>
      </w:pPr>
      <w:r>
        <w:t>- рекомендации по внедрению или итоги внедрения результатов НИР;</w:t>
      </w:r>
    </w:p>
    <w:p w14:paraId="6A17CAE7" w14:textId="77777777" w:rsidR="0012556B" w:rsidRDefault="0012556B" w:rsidP="005E11A0">
      <w:pPr>
        <w:pStyle w:val="a4"/>
      </w:pPr>
      <w:r>
        <w:t>- область применения;</w:t>
      </w:r>
    </w:p>
    <w:p w14:paraId="2DCFE73F" w14:textId="77777777" w:rsidR="0012556B" w:rsidRDefault="0012556B" w:rsidP="005E11A0">
      <w:pPr>
        <w:pStyle w:val="a4"/>
      </w:pPr>
      <w:r>
        <w:t>- экономическую эффективность или значимость работы;</w:t>
      </w:r>
    </w:p>
    <w:p w14:paraId="1BE721DF" w14:textId="77777777" w:rsidR="0012556B" w:rsidRDefault="0012556B" w:rsidP="005E11A0">
      <w:pPr>
        <w:pStyle w:val="a4"/>
      </w:pPr>
      <w:r>
        <w:t>- прогнозные предположения о развитии объекта исследования.</w:t>
      </w:r>
    </w:p>
    <w:p w14:paraId="0D0B3484" w14:textId="77777777" w:rsidR="0012556B" w:rsidRDefault="0012556B" w:rsidP="005E11A0">
      <w:pPr>
        <w:pStyle w:val="a4"/>
      </w:pPr>
    </w:p>
    <w:p w14:paraId="01EA70E4" w14:textId="77777777" w:rsidR="0012556B" w:rsidRDefault="0012556B" w:rsidP="005E11A0">
      <w:pPr>
        <w:pStyle w:val="a4"/>
      </w:pPr>
      <w:r>
        <w:t>Если отчет не содержит сведений по какой-либо из перечисленных структурных частей реферата, то в тексте реферата она опускается, при этом последовательность изложения сохраняется.</w:t>
      </w:r>
    </w:p>
    <w:p w14:paraId="19F99281" w14:textId="77777777" w:rsidR="0012556B" w:rsidRDefault="0012556B" w:rsidP="005E11A0">
      <w:pPr>
        <w:pStyle w:val="a4"/>
      </w:pPr>
    </w:p>
    <w:p w14:paraId="167610C5" w14:textId="77777777" w:rsidR="0012556B" w:rsidRDefault="0012556B" w:rsidP="005E11A0">
      <w:pPr>
        <w:pStyle w:val="a4"/>
      </w:pPr>
      <w:r>
        <w:t>5.3.2.1, 5.3.2.2 (Измененная редакция, Изм. N 1).</w:t>
      </w:r>
    </w:p>
    <w:p w14:paraId="4A6E1EFF" w14:textId="77777777" w:rsidR="0012556B" w:rsidRDefault="0012556B" w:rsidP="005E11A0">
      <w:pPr>
        <w:pStyle w:val="a4"/>
      </w:pPr>
    </w:p>
    <w:p w14:paraId="7DA7F6C6" w14:textId="77777777" w:rsidR="0012556B" w:rsidRDefault="0012556B" w:rsidP="005E11A0">
      <w:pPr>
        <w:pStyle w:val="a4"/>
      </w:pPr>
      <w:r>
        <w:t>5.3.3 Пример составления реферата приведен в приложении А.</w:t>
      </w:r>
    </w:p>
  </w:comment>
  <w:comment w:id="7" w:author="Константин" w:date="2018-10-26T10:29:00Z" w:initials="К">
    <w:p w14:paraId="7A6D1C9D" w14:textId="266B27E6" w:rsidR="0012556B" w:rsidRDefault="0012556B" w:rsidP="00CF2081">
      <w:pPr>
        <w:pStyle w:val="a4"/>
      </w:pPr>
      <w:r>
        <w:t>НЕОБЯЗАТЕЛЬНОЕ</w:t>
      </w:r>
    </w:p>
    <w:p w14:paraId="0DE840FE" w14:textId="77777777" w:rsidR="0012556B" w:rsidRDefault="0012556B" w:rsidP="00CF2081">
      <w:pPr>
        <w:pStyle w:val="a4"/>
      </w:pPr>
    </w:p>
    <w:p w14:paraId="2CB732EC" w14:textId="051B9322" w:rsidR="0012556B" w:rsidRDefault="0012556B" w:rsidP="00CF2081">
      <w:pPr>
        <w:pStyle w:val="a4"/>
      </w:pPr>
      <w:r>
        <w:rPr>
          <w:rStyle w:val="a3"/>
        </w:rPr>
        <w:annotationRef/>
      </w:r>
      <w:r>
        <w:t>5.6 Определения</w:t>
      </w:r>
    </w:p>
    <w:p w14:paraId="0B2951EB" w14:textId="77777777" w:rsidR="0012556B" w:rsidRDefault="0012556B" w:rsidP="00CF2081">
      <w:pPr>
        <w:pStyle w:val="a4"/>
      </w:pPr>
    </w:p>
    <w:p w14:paraId="4B38511A" w14:textId="77777777" w:rsidR="0012556B" w:rsidRDefault="0012556B" w:rsidP="00CF2081">
      <w:pPr>
        <w:pStyle w:val="a4"/>
      </w:pPr>
      <w:r>
        <w:t>5.6.1 Структурный элемент "Определения" содержит определения, необходимые для уточнения или установления терминов, используемых в НИР.</w:t>
      </w:r>
    </w:p>
    <w:p w14:paraId="4A8C3D25" w14:textId="77777777" w:rsidR="0012556B" w:rsidRDefault="0012556B" w:rsidP="00CF2081">
      <w:pPr>
        <w:pStyle w:val="a4"/>
      </w:pPr>
    </w:p>
    <w:p w14:paraId="01711805" w14:textId="01128119" w:rsidR="0012556B" w:rsidRDefault="0012556B" w:rsidP="00CF2081">
      <w:pPr>
        <w:pStyle w:val="a4"/>
      </w:pPr>
      <w:r>
        <w:t>5.6.2 Перечень определений начинают со слов: "В настоящем отчете о НИР применяют следующие термины с соответствующими определениями".</w:t>
      </w:r>
    </w:p>
  </w:comment>
  <w:comment w:id="9" w:author="Константин" w:date="2018-10-26T10:29:00Z" w:initials="К">
    <w:p w14:paraId="4C994569" w14:textId="5AF8F778" w:rsidR="0012556B" w:rsidRDefault="0012556B" w:rsidP="00CF2081">
      <w:pPr>
        <w:pStyle w:val="a4"/>
      </w:pPr>
      <w:r>
        <w:t>НЕОБЯЗАТЕЛЬНОЕ</w:t>
      </w:r>
    </w:p>
    <w:p w14:paraId="4CC7AC34" w14:textId="77777777" w:rsidR="0012556B" w:rsidRDefault="0012556B" w:rsidP="00CF2081">
      <w:pPr>
        <w:pStyle w:val="a4"/>
      </w:pPr>
    </w:p>
    <w:p w14:paraId="719EA4AE" w14:textId="5AAD7E00" w:rsidR="0012556B" w:rsidRDefault="0012556B" w:rsidP="00CF2081">
      <w:pPr>
        <w:pStyle w:val="a4"/>
      </w:pPr>
      <w:r>
        <w:rPr>
          <w:rStyle w:val="a3"/>
        </w:rPr>
        <w:annotationRef/>
      </w:r>
      <w:r>
        <w:t>5.7 Обозначения и сокращения</w:t>
      </w:r>
    </w:p>
    <w:p w14:paraId="6E20931B" w14:textId="77777777" w:rsidR="0012556B" w:rsidRDefault="0012556B" w:rsidP="00CF2081">
      <w:pPr>
        <w:pStyle w:val="a4"/>
      </w:pPr>
    </w:p>
    <w:p w14:paraId="72B86239" w14:textId="77777777" w:rsidR="0012556B" w:rsidRDefault="0012556B" w:rsidP="00CF2081">
      <w:pPr>
        <w:pStyle w:val="a4"/>
      </w:pPr>
      <w:r>
        <w:t>5.7.1 Структурный элемент "Обозначения и сокращения" содержит перечень обозначений и сокращений, применяемых в данном отчете о НИР.</w:t>
      </w:r>
    </w:p>
    <w:p w14:paraId="269D28CF" w14:textId="77777777" w:rsidR="0012556B" w:rsidRDefault="0012556B" w:rsidP="00CF2081">
      <w:pPr>
        <w:pStyle w:val="a4"/>
      </w:pPr>
    </w:p>
    <w:p w14:paraId="763349AA" w14:textId="77777777" w:rsidR="0012556B" w:rsidRDefault="0012556B" w:rsidP="00CF2081">
      <w:pPr>
        <w:pStyle w:val="a4"/>
      </w:pPr>
      <w:r>
        <w:t>5.7.2 (Исключен, Изм. N 1).</w:t>
      </w:r>
    </w:p>
    <w:p w14:paraId="289DEF01" w14:textId="77777777" w:rsidR="0012556B" w:rsidRDefault="0012556B" w:rsidP="00CF2081">
      <w:pPr>
        <w:pStyle w:val="a4"/>
      </w:pPr>
    </w:p>
    <w:p w14:paraId="3DEF4897" w14:textId="4DE6B0BC" w:rsidR="0012556B" w:rsidRDefault="0012556B" w:rsidP="00CF2081">
      <w:pPr>
        <w:pStyle w:val="a4"/>
      </w:pPr>
      <w:r>
        <w:t>5.7.3 Допускается определения, обозначения и сокращения приводить в одном структурном элементе "Определения, обозначения и сокращения".</w:t>
      </w:r>
    </w:p>
  </w:comment>
  <w:comment w:id="11" w:author="Константин" w:date="2018-10-26T10:30:00Z" w:initials="К">
    <w:p w14:paraId="6948DB4B" w14:textId="77777777" w:rsidR="0012556B" w:rsidRDefault="0012556B" w:rsidP="00CF2081">
      <w:pPr>
        <w:pStyle w:val="a4"/>
      </w:pPr>
      <w:r>
        <w:rPr>
          <w:rStyle w:val="a3"/>
        </w:rPr>
        <w:annotationRef/>
      </w:r>
      <w:r>
        <w:t>5.8 Введение</w:t>
      </w:r>
    </w:p>
    <w:p w14:paraId="2B11CA6D" w14:textId="77777777" w:rsidR="0012556B" w:rsidRDefault="0012556B" w:rsidP="00CF2081">
      <w:pPr>
        <w:pStyle w:val="a4"/>
      </w:pPr>
    </w:p>
    <w:p w14:paraId="648F8CF0" w14:textId="77777777" w:rsidR="0012556B" w:rsidRDefault="0012556B" w:rsidP="00CF2081">
      <w:pPr>
        <w:pStyle w:val="a4"/>
      </w:pPr>
      <w:r>
        <w:t>5.8.1 Введение должно содержать оценку современного состояния решаемой научно-технической проблемы, основание и исходные данные для разработки темы, обоснование необходимости проведения НИР, сведения о планируемом научно-техническом уровне разработки, о патентных исследованиях и выводы из них, сведения о метрологическом обеспечении НИР. Во введении должны быть показаны актуальность и новизна темы, связь данной работы с другими научно-исследовательскими работами.</w:t>
      </w:r>
    </w:p>
    <w:p w14:paraId="721ECF1E" w14:textId="77777777" w:rsidR="0012556B" w:rsidRDefault="0012556B" w:rsidP="00CF2081">
      <w:pPr>
        <w:pStyle w:val="a4"/>
      </w:pPr>
    </w:p>
    <w:p w14:paraId="22FC9C60" w14:textId="77777777" w:rsidR="0012556B" w:rsidRDefault="0012556B" w:rsidP="00CF2081">
      <w:pPr>
        <w:pStyle w:val="a4"/>
      </w:pPr>
      <w:r>
        <w:t>5.8.2 Во введении промежуточного отчета по этапу НИР должны быть приведены цели и задачи этапа исследований, их место в выполнении НИР в целом.</w:t>
      </w:r>
    </w:p>
    <w:p w14:paraId="5007C6B2" w14:textId="77777777" w:rsidR="0012556B" w:rsidRDefault="0012556B" w:rsidP="00CF2081">
      <w:pPr>
        <w:pStyle w:val="a4"/>
      </w:pPr>
    </w:p>
    <w:p w14:paraId="2616FF0E" w14:textId="555E80DE" w:rsidR="0012556B" w:rsidRDefault="0012556B" w:rsidP="00CF2081">
      <w:pPr>
        <w:pStyle w:val="a4"/>
      </w:pPr>
      <w:r>
        <w:t>5.8.3 Во введении заключительного отчета о НИР помещают перечень наименований всех подготовленных промежуточных отчетов по этапам и их инвентарные номера.</w:t>
      </w:r>
    </w:p>
  </w:comment>
  <w:comment w:id="13" w:author="Константин" w:date="2018-10-26T10:30:00Z" w:initials="К">
    <w:p w14:paraId="1EFC4DF9" w14:textId="77777777" w:rsidR="0012556B" w:rsidRDefault="0012556B" w:rsidP="00CF2081">
      <w:pPr>
        <w:pStyle w:val="a4"/>
      </w:pPr>
      <w:r>
        <w:rPr>
          <w:rStyle w:val="a3"/>
        </w:rPr>
        <w:annotationRef/>
      </w:r>
      <w:r>
        <w:t>5.9 Основная часть</w:t>
      </w:r>
    </w:p>
    <w:p w14:paraId="5048156F" w14:textId="77777777" w:rsidR="0012556B" w:rsidRDefault="0012556B" w:rsidP="00CF2081">
      <w:pPr>
        <w:pStyle w:val="a4"/>
      </w:pPr>
    </w:p>
    <w:p w14:paraId="786B2434" w14:textId="77777777" w:rsidR="0012556B" w:rsidRDefault="0012556B" w:rsidP="00CF2081">
      <w:pPr>
        <w:pStyle w:val="a4"/>
      </w:pPr>
      <w:r>
        <w:t>5.9.1 В основной части отчета приводят данные, отражающие сущность, методику и основные результаты выполненной НИР.</w:t>
      </w:r>
    </w:p>
    <w:p w14:paraId="4158D9C6" w14:textId="77777777" w:rsidR="0012556B" w:rsidRDefault="0012556B" w:rsidP="00CF2081">
      <w:pPr>
        <w:pStyle w:val="a4"/>
      </w:pPr>
    </w:p>
    <w:p w14:paraId="08A75694" w14:textId="77777777" w:rsidR="0012556B" w:rsidRDefault="0012556B" w:rsidP="00CF2081">
      <w:pPr>
        <w:pStyle w:val="a4"/>
      </w:pPr>
      <w:r>
        <w:t>5.9.2 Основная часть должна содержать:</w:t>
      </w:r>
    </w:p>
    <w:p w14:paraId="16B1107C" w14:textId="77777777" w:rsidR="0012556B" w:rsidRDefault="0012556B" w:rsidP="00CF2081">
      <w:pPr>
        <w:pStyle w:val="a4"/>
      </w:pPr>
    </w:p>
    <w:p w14:paraId="21D218AD" w14:textId="77777777" w:rsidR="0012556B" w:rsidRDefault="0012556B" w:rsidP="00CF2081">
      <w:pPr>
        <w:pStyle w:val="a4"/>
      </w:pPr>
      <w:r>
        <w:t>а) выбор направления исследований, включающий обоснование направления исследования, методы решения задач и их сравнительную оценку, описание выбранной общей методики проведения НИР;</w:t>
      </w:r>
    </w:p>
    <w:p w14:paraId="14095E19" w14:textId="77777777" w:rsidR="0012556B" w:rsidRDefault="0012556B" w:rsidP="00CF2081">
      <w:pPr>
        <w:pStyle w:val="a4"/>
      </w:pPr>
    </w:p>
    <w:p w14:paraId="466B8FDE" w14:textId="77777777" w:rsidR="0012556B" w:rsidRDefault="0012556B" w:rsidP="00CF2081">
      <w:pPr>
        <w:pStyle w:val="a4"/>
      </w:pPr>
      <w:r>
        <w:t>б) процесс теоретических и (или) экспериментальных исследований, включая определение характера и содержания теоретических исследований, методы исследований, методы расчета, обоснование необходимости проведения экспериментальных работ, принципы действия разработанных объектов, их характеристики;</w:t>
      </w:r>
    </w:p>
    <w:p w14:paraId="277B06A0" w14:textId="77777777" w:rsidR="0012556B" w:rsidRDefault="0012556B" w:rsidP="00CF2081">
      <w:pPr>
        <w:pStyle w:val="a4"/>
      </w:pPr>
    </w:p>
    <w:p w14:paraId="35B9ECD6" w14:textId="77777777" w:rsidR="0012556B" w:rsidRDefault="0012556B" w:rsidP="00CF2081">
      <w:pPr>
        <w:pStyle w:val="a4"/>
      </w:pPr>
      <w:r>
        <w:t>в) обобщение и оценку результатов исследований, включающих оценку полноты решения поставленной задачи и предложения по дальнейшим направлениям работ, оценку достоверности полученных результатов и технико-экономической эффективности их внедрения и их сравнение с аналогичными результатами отечественных и зарубежных работ, обоснование необходимости проведения дополнительных исследований, отрицательные результаты, приводящие к необходимости прекращения дальнейших исследований.</w:t>
      </w:r>
    </w:p>
    <w:p w14:paraId="38BF96DF" w14:textId="77777777" w:rsidR="0012556B" w:rsidRDefault="0012556B" w:rsidP="00CF2081">
      <w:pPr>
        <w:pStyle w:val="a4"/>
      </w:pPr>
    </w:p>
    <w:p w14:paraId="290BCDA4" w14:textId="77777777" w:rsidR="0012556B" w:rsidRDefault="0012556B" w:rsidP="00CF2081">
      <w:pPr>
        <w:pStyle w:val="a4"/>
      </w:pPr>
      <w:r>
        <w:t>(Измененная редакция, Изм. N 1).</w:t>
      </w:r>
    </w:p>
    <w:p w14:paraId="44DCE43F" w14:textId="77777777" w:rsidR="0012556B" w:rsidRDefault="0012556B" w:rsidP="00CF2081">
      <w:pPr>
        <w:pStyle w:val="a4"/>
      </w:pPr>
    </w:p>
    <w:p w14:paraId="25829533" w14:textId="692D0C4B" w:rsidR="0012556B" w:rsidRDefault="0012556B" w:rsidP="00CF2081">
      <w:pPr>
        <w:pStyle w:val="a4"/>
      </w:pPr>
      <w:r>
        <w:t>5.9.3 Представление в отчете данных о свойствах веществ и материалов проводятся по ГОСТ 7.54, единицы физических величин - по ГОСТ 8.417.</w:t>
      </w:r>
    </w:p>
  </w:comment>
  <w:comment w:id="54" w:author="Константин" w:date="2018-10-26T10:30:00Z" w:initials="К">
    <w:p w14:paraId="47CA6A79" w14:textId="77777777" w:rsidR="0012556B" w:rsidRDefault="0012556B" w:rsidP="00376B00">
      <w:pPr>
        <w:pStyle w:val="a4"/>
      </w:pPr>
      <w:r>
        <w:rPr>
          <w:rStyle w:val="a3"/>
        </w:rPr>
        <w:annotationRef/>
      </w:r>
      <w:r>
        <w:t>5.10 Заключение</w:t>
      </w:r>
    </w:p>
    <w:p w14:paraId="3B6385F7" w14:textId="77777777" w:rsidR="0012556B" w:rsidRDefault="0012556B" w:rsidP="00376B00">
      <w:pPr>
        <w:pStyle w:val="a4"/>
      </w:pPr>
    </w:p>
    <w:p w14:paraId="74171EAF" w14:textId="77777777" w:rsidR="0012556B" w:rsidRDefault="0012556B" w:rsidP="00376B00">
      <w:pPr>
        <w:pStyle w:val="a4"/>
      </w:pPr>
      <w:r>
        <w:t>Заключение должно содержать:</w:t>
      </w:r>
    </w:p>
    <w:p w14:paraId="36010421" w14:textId="77777777" w:rsidR="0012556B" w:rsidRDefault="0012556B" w:rsidP="00376B00">
      <w:pPr>
        <w:pStyle w:val="a4"/>
      </w:pPr>
    </w:p>
    <w:p w14:paraId="600836D6" w14:textId="77777777" w:rsidR="0012556B" w:rsidRDefault="0012556B" w:rsidP="00376B00">
      <w:pPr>
        <w:pStyle w:val="a4"/>
      </w:pPr>
      <w:r>
        <w:t>- краткие выводы по результатам НИР или отдельных ее этапов;</w:t>
      </w:r>
    </w:p>
    <w:p w14:paraId="362C8935" w14:textId="77777777" w:rsidR="0012556B" w:rsidRDefault="0012556B" w:rsidP="00376B00">
      <w:pPr>
        <w:pStyle w:val="a4"/>
      </w:pPr>
    </w:p>
    <w:p w14:paraId="65988B72" w14:textId="77777777" w:rsidR="0012556B" w:rsidRDefault="0012556B" w:rsidP="00376B00">
      <w:pPr>
        <w:pStyle w:val="a4"/>
      </w:pPr>
      <w:r>
        <w:t>- оценку полноты решений поставленных задач;</w:t>
      </w:r>
    </w:p>
    <w:p w14:paraId="282A8269" w14:textId="77777777" w:rsidR="0012556B" w:rsidRDefault="0012556B" w:rsidP="00376B00">
      <w:pPr>
        <w:pStyle w:val="a4"/>
      </w:pPr>
    </w:p>
    <w:p w14:paraId="01D9C280" w14:textId="77777777" w:rsidR="0012556B" w:rsidRDefault="0012556B" w:rsidP="00376B00">
      <w:pPr>
        <w:pStyle w:val="a4"/>
      </w:pPr>
      <w:r>
        <w:t>- разработку рекомендаций и исходных данных по конкретному использованию результатов НИР;</w:t>
      </w:r>
    </w:p>
    <w:p w14:paraId="1A075F80" w14:textId="77777777" w:rsidR="0012556B" w:rsidRDefault="0012556B" w:rsidP="00376B00">
      <w:pPr>
        <w:pStyle w:val="a4"/>
      </w:pPr>
    </w:p>
    <w:p w14:paraId="27E7716B" w14:textId="77777777" w:rsidR="0012556B" w:rsidRDefault="0012556B" w:rsidP="00376B00">
      <w:pPr>
        <w:pStyle w:val="a4"/>
      </w:pPr>
      <w:r>
        <w:t>- результаты оценки технико-экономической эффективности внедрения;</w:t>
      </w:r>
    </w:p>
    <w:p w14:paraId="74F6DE06" w14:textId="77777777" w:rsidR="0012556B" w:rsidRDefault="0012556B" w:rsidP="00376B00">
      <w:pPr>
        <w:pStyle w:val="a4"/>
      </w:pPr>
    </w:p>
    <w:p w14:paraId="3DB0894F" w14:textId="77777777" w:rsidR="0012556B" w:rsidRDefault="0012556B" w:rsidP="00376B00">
      <w:pPr>
        <w:pStyle w:val="a4"/>
      </w:pPr>
      <w:r>
        <w:t>- результаты оценки научно-технического уровня выполненной НИР в сравнении с лучшими достижениями в данной области.</w:t>
      </w:r>
    </w:p>
    <w:p w14:paraId="389082BA" w14:textId="77777777" w:rsidR="0012556B" w:rsidRDefault="0012556B" w:rsidP="00376B00">
      <w:pPr>
        <w:pStyle w:val="a4"/>
      </w:pPr>
    </w:p>
    <w:p w14:paraId="37B2ED6C" w14:textId="1AF3EA0C" w:rsidR="0012556B" w:rsidRDefault="0012556B" w:rsidP="00376B00">
      <w:pPr>
        <w:pStyle w:val="a4"/>
      </w:pPr>
      <w:r>
        <w:t>(Измененная редакция, Изм. N 1).</w:t>
      </w:r>
    </w:p>
  </w:comment>
  <w:comment w:id="56" w:author="Константин" w:date="2018-10-26T10:31:00Z" w:initials="К">
    <w:p w14:paraId="3AF1F24F" w14:textId="331D46A7" w:rsidR="0012556B" w:rsidRDefault="0012556B" w:rsidP="00376B00">
      <w:pPr>
        <w:pStyle w:val="a4"/>
      </w:pPr>
      <w:r>
        <w:t>НЕОБЯЗАТЕЛЬНОЕ</w:t>
      </w:r>
    </w:p>
    <w:p w14:paraId="596CA1B6" w14:textId="77777777" w:rsidR="0012556B" w:rsidRDefault="0012556B" w:rsidP="00376B00">
      <w:pPr>
        <w:pStyle w:val="a4"/>
      </w:pPr>
    </w:p>
    <w:p w14:paraId="12B2AF86" w14:textId="2BEA5FDE" w:rsidR="0012556B" w:rsidRDefault="0012556B" w:rsidP="00376B00">
      <w:pPr>
        <w:pStyle w:val="a4"/>
      </w:pPr>
      <w:r>
        <w:rPr>
          <w:rStyle w:val="a3"/>
        </w:rPr>
        <w:annotationRef/>
      </w:r>
      <w:r>
        <w:t>5.11 Список использованных источников</w:t>
      </w:r>
    </w:p>
    <w:p w14:paraId="6C045622" w14:textId="77777777" w:rsidR="0012556B" w:rsidRDefault="0012556B" w:rsidP="00376B00">
      <w:pPr>
        <w:pStyle w:val="a4"/>
      </w:pPr>
    </w:p>
    <w:p w14:paraId="1A6684FC" w14:textId="7D6947DD" w:rsidR="0012556B" w:rsidRDefault="0012556B" w:rsidP="00376B00">
      <w:pPr>
        <w:pStyle w:val="a4"/>
      </w:pPr>
      <w:r>
        <w:t>Список должен содержать сведения об источниках, использованных при составлении отчета. Сведения об источниках приводятся в соответствии с требованиями ГОСТ 7.1.</w:t>
      </w:r>
    </w:p>
  </w:comment>
  <w:comment w:id="60" w:author="Константин" w:date="2018-10-26T10:31:00Z" w:initials="К">
    <w:p w14:paraId="2E55C06C" w14:textId="4C48A269" w:rsidR="0012556B" w:rsidRDefault="0012556B" w:rsidP="00376B00">
      <w:pPr>
        <w:pStyle w:val="a4"/>
      </w:pPr>
      <w:r>
        <w:t>НЕОБЯЗАТЕЛЬНОЕ</w:t>
      </w:r>
    </w:p>
    <w:p w14:paraId="3278B149" w14:textId="77777777" w:rsidR="0012556B" w:rsidRDefault="0012556B" w:rsidP="00376B00">
      <w:pPr>
        <w:pStyle w:val="a4"/>
      </w:pPr>
    </w:p>
    <w:p w14:paraId="1561DCDE" w14:textId="02F2AA37" w:rsidR="0012556B" w:rsidRDefault="0012556B" w:rsidP="00376B00">
      <w:pPr>
        <w:pStyle w:val="a4"/>
      </w:pPr>
      <w:r>
        <w:rPr>
          <w:rStyle w:val="a3"/>
        </w:rPr>
        <w:annotationRef/>
      </w:r>
      <w:r>
        <w:t>5.12 Приложения</w:t>
      </w:r>
    </w:p>
    <w:p w14:paraId="6662E64C" w14:textId="77777777" w:rsidR="0012556B" w:rsidRDefault="0012556B" w:rsidP="00376B00">
      <w:pPr>
        <w:pStyle w:val="a4"/>
      </w:pPr>
    </w:p>
    <w:p w14:paraId="7B29CD8B" w14:textId="77777777" w:rsidR="0012556B" w:rsidRDefault="0012556B" w:rsidP="00376B00">
      <w:pPr>
        <w:pStyle w:val="a4"/>
      </w:pPr>
      <w:r>
        <w:t>5.12.1 В приложения рекомендуется включать материалы, связанные с выполненной НИР, которые по каким-либо причинам не могут быть включены в основную часть.</w:t>
      </w:r>
    </w:p>
    <w:p w14:paraId="0DBF48D5" w14:textId="77777777" w:rsidR="0012556B" w:rsidRDefault="0012556B" w:rsidP="00376B00">
      <w:pPr>
        <w:pStyle w:val="a4"/>
      </w:pPr>
    </w:p>
    <w:p w14:paraId="7E59C640" w14:textId="77777777" w:rsidR="0012556B" w:rsidRDefault="0012556B" w:rsidP="00376B00">
      <w:pPr>
        <w:pStyle w:val="a4"/>
      </w:pPr>
      <w:r>
        <w:t>В приложения могут быть включены:</w:t>
      </w:r>
    </w:p>
    <w:p w14:paraId="04530EDA" w14:textId="77777777" w:rsidR="0012556B" w:rsidRDefault="0012556B" w:rsidP="00376B00">
      <w:pPr>
        <w:pStyle w:val="a4"/>
      </w:pPr>
      <w:r>
        <w:t>- промежуточные математические доказательства, формулы и расчеты;</w:t>
      </w:r>
    </w:p>
    <w:p w14:paraId="5F07DD52" w14:textId="77777777" w:rsidR="0012556B" w:rsidRDefault="0012556B" w:rsidP="00376B00">
      <w:pPr>
        <w:pStyle w:val="a4"/>
      </w:pPr>
      <w:r>
        <w:t>- таблицы вспомогательных цифровых данных;</w:t>
      </w:r>
    </w:p>
    <w:p w14:paraId="7C8C1C98" w14:textId="77777777" w:rsidR="0012556B" w:rsidRDefault="0012556B" w:rsidP="00376B00">
      <w:pPr>
        <w:pStyle w:val="a4"/>
      </w:pPr>
      <w:r>
        <w:t>- протоколы испытаний;</w:t>
      </w:r>
    </w:p>
    <w:p w14:paraId="66C4376D" w14:textId="77777777" w:rsidR="0012556B" w:rsidRDefault="0012556B" w:rsidP="00376B00">
      <w:pPr>
        <w:pStyle w:val="a4"/>
      </w:pPr>
      <w:r>
        <w:t>- описание аппаратуры и приборов, применяемых при проведении экспериментов, измерений и испытаний;</w:t>
      </w:r>
    </w:p>
    <w:p w14:paraId="61C5E08D" w14:textId="77777777" w:rsidR="0012556B" w:rsidRDefault="0012556B" w:rsidP="00376B00">
      <w:pPr>
        <w:pStyle w:val="a4"/>
      </w:pPr>
      <w:r>
        <w:t>- заключение метрологической экспертизы;</w:t>
      </w:r>
    </w:p>
    <w:p w14:paraId="0187EB63" w14:textId="77777777" w:rsidR="0012556B" w:rsidRDefault="0012556B" w:rsidP="00376B00">
      <w:pPr>
        <w:pStyle w:val="a4"/>
      </w:pPr>
      <w:r>
        <w:t>- инструкции, методики, разработанные в процессе выполнения НИР;</w:t>
      </w:r>
    </w:p>
    <w:p w14:paraId="6B158F72" w14:textId="77777777" w:rsidR="0012556B" w:rsidRDefault="0012556B" w:rsidP="00376B00">
      <w:pPr>
        <w:pStyle w:val="a4"/>
      </w:pPr>
      <w:r>
        <w:t>- иллюстрации вспомогательного характера;</w:t>
      </w:r>
    </w:p>
    <w:p w14:paraId="1AF58FA1" w14:textId="77777777" w:rsidR="0012556B" w:rsidRDefault="0012556B" w:rsidP="00376B00">
      <w:pPr>
        <w:pStyle w:val="a4"/>
      </w:pPr>
      <w:r>
        <w:t>- копии технического задания на НИР, программы работ, договора или другого исходного документа для выполнения НИР;</w:t>
      </w:r>
    </w:p>
    <w:p w14:paraId="17304D4A" w14:textId="77777777" w:rsidR="0012556B" w:rsidRDefault="0012556B" w:rsidP="00376B00">
      <w:pPr>
        <w:pStyle w:val="a4"/>
      </w:pPr>
      <w:r>
        <w:t>- протокол рассмотрения выполненной НИР на научно-техническом совете;</w:t>
      </w:r>
    </w:p>
    <w:p w14:paraId="4F0FA919" w14:textId="77777777" w:rsidR="0012556B" w:rsidRDefault="0012556B" w:rsidP="00376B00">
      <w:pPr>
        <w:pStyle w:val="a4"/>
      </w:pPr>
      <w:r>
        <w:t>- акты внедрения результатов НИР и др.</w:t>
      </w:r>
    </w:p>
    <w:p w14:paraId="26D6FB73" w14:textId="77777777" w:rsidR="0012556B" w:rsidRDefault="0012556B" w:rsidP="00376B00">
      <w:pPr>
        <w:pStyle w:val="a4"/>
      </w:pPr>
    </w:p>
    <w:p w14:paraId="20793CAD" w14:textId="77777777" w:rsidR="0012556B" w:rsidRDefault="0012556B" w:rsidP="00376B00">
      <w:pPr>
        <w:pStyle w:val="a4"/>
      </w:pPr>
      <w:r>
        <w:t>5.12.2 В приложения к отчету о НИР, предшествующему постановке продукции на производство, должен быть включен проект технического задания на разработку (модернизацию) продукции или документ (заявка, протокол, контракт и др.), содержащий обоснованные технико-экономические требования к продукции.</w:t>
      </w:r>
    </w:p>
    <w:p w14:paraId="661980C7" w14:textId="77777777" w:rsidR="0012556B" w:rsidRDefault="0012556B" w:rsidP="00376B00">
      <w:pPr>
        <w:pStyle w:val="a4"/>
      </w:pPr>
    </w:p>
    <w:p w14:paraId="7B6E3A84" w14:textId="77777777" w:rsidR="0012556B" w:rsidRDefault="0012556B" w:rsidP="00376B00">
      <w:pPr>
        <w:pStyle w:val="a4"/>
      </w:pPr>
      <w:r>
        <w:t>5.12.3 В приложения к отчету о НИР, в составе которой предусмотрено проведение патентных исследований, должен быть включен отчет о патентных исследованиях, оформленный по ГОСТ 15.011, библиографический список публикаций и патентных документов, полученных в результате выполнения НИР, - по ГОСТ 7.1.</w:t>
      </w:r>
    </w:p>
    <w:p w14:paraId="4EC7CD31" w14:textId="77777777" w:rsidR="0012556B" w:rsidRDefault="0012556B" w:rsidP="00376B00">
      <w:pPr>
        <w:pStyle w:val="a4"/>
      </w:pPr>
    </w:p>
    <w:p w14:paraId="4AF6F0AE" w14:textId="6217B8B9" w:rsidR="0012556B" w:rsidRDefault="0012556B" w:rsidP="00376B00">
      <w:pPr>
        <w:pStyle w:val="a4"/>
      </w:pPr>
      <w:r>
        <w:t>5.12.4 Приложения следует оформлять в соответствии с 6.14.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5EDCF696" w15:done="0"/>
  <w15:commentEx w15:paraId="6B9215BB" w15:done="0"/>
  <w15:commentEx w15:paraId="7DA7F6C6" w15:done="0"/>
  <w15:commentEx w15:paraId="01711805" w15:done="0"/>
  <w15:commentEx w15:paraId="3DEF4897" w15:done="0"/>
  <w15:commentEx w15:paraId="2616FF0E" w15:done="0"/>
  <w15:commentEx w15:paraId="25829533" w15:done="0"/>
  <w15:commentEx w15:paraId="37B2ED6C" w15:done="0"/>
  <w15:commentEx w15:paraId="1A6684FC" w15:done="0"/>
  <w15:commentEx w15:paraId="4AF6F0AE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48">
      <wne:macro wne:macroName="PROJECT.NEWMACROS.INSEQ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4E">
      <wne:macro wne:macroName="PROJECT.NEWMACROS.INSTBLNAME"/>
    </wne:keymap>
    <wne:keymap wne:kcmPrimary="034F">
      <wne:macro wne:macroName="PROJECT.NEWMACROS.INSFIGNAM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7A662A" w14:textId="77777777" w:rsidR="0012556B" w:rsidRDefault="0012556B" w:rsidP="00AB4703">
      <w:pPr>
        <w:spacing w:line="240" w:lineRule="auto"/>
      </w:pPr>
      <w:r>
        <w:separator/>
      </w:r>
    </w:p>
  </w:endnote>
  <w:endnote w:type="continuationSeparator" w:id="0">
    <w:p w14:paraId="2C2D10CE" w14:textId="77777777" w:rsidR="0012556B" w:rsidRDefault="0012556B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04266411"/>
      <w:docPartObj>
        <w:docPartGallery w:val="Page Numbers (Bottom of Page)"/>
        <w:docPartUnique/>
      </w:docPartObj>
    </w:sdtPr>
    <w:sdtContent>
      <w:p w14:paraId="48215092" w14:textId="76CBDEC2" w:rsidR="0012556B" w:rsidRDefault="0012556B">
        <w:pPr>
          <w:pStyle w:val="aff5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7F4A1E">
          <w:rPr>
            <w:noProof/>
          </w:rPr>
          <w:t>26</w:t>
        </w:r>
        <w:r>
          <w:fldChar w:fldCharType="end"/>
        </w:r>
      </w:p>
    </w:sdtContent>
  </w:sdt>
  <w:p w14:paraId="2D047A06" w14:textId="77777777" w:rsidR="0012556B" w:rsidRDefault="0012556B">
    <w:pPr>
      <w:pStyle w:val="aff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B37D7A" w14:textId="77777777" w:rsidR="0012556B" w:rsidRDefault="0012556B" w:rsidP="00AB4703">
      <w:pPr>
        <w:spacing w:line="240" w:lineRule="auto"/>
      </w:pPr>
      <w:r>
        <w:separator/>
      </w:r>
    </w:p>
  </w:footnote>
  <w:footnote w:type="continuationSeparator" w:id="0">
    <w:p w14:paraId="477C3C49" w14:textId="77777777" w:rsidR="0012556B" w:rsidRDefault="0012556B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04A5FC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7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6"/>
  </w:num>
  <w:num w:numId="2">
    <w:abstractNumId w:val="14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2"/>
  </w:num>
  <w:num w:numId="14">
    <w:abstractNumId w:val="27"/>
  </w:num>
  <w:num w:numId="15">
    <w:abstractNumId w:val="17"/>
  </w:num>
  <w:num w:numId="16">
    <w:abstractNumId w:val="19"/>
  </w:num>
  <w:num w:numId="17">
    <w:abstractNumId w:val="24"/>
  </w:num>
  <w:num w:numId="18">
    <w:abstractNumId w:val="12"/>
  </w:num>
  <w:num w:numId="19">
    <w:abstractNumId w:val="18"/>
  </w:num>
  <w:num w:numId="20">
    <w:abstractNumId w:val="25"/>
  </w:num>
  <w:num w:numId="21">
    <w:abstractNumId w:val="20"/>
  </w:num>
  <w:num w:numId="22">
    <w:abstractNumId w:val="21"/>
  </w:num>
  <w:num w:numId="23">
    <w:abstractNumId w:val="15"/>
  </w:num>
  <w:num w:numId="24">
    <w:abstractNumId w:val="11"/>
  </w:num>
  <w:num w:numId="25">
    <w:abstractNumId w:val="16"/>
  </w:num>
  <w:num w:numId="26">
    <w:abstractNumId w:val="10"/>
  </w:num>
  <w:num w:numId="27">
    <w:abstractNumId w:val="23"/>
  </w:num>
  <w:num w:numId="28">
    <w:abstractNumId w:val="13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Константин">
    <w15:presenceInfo w15:providerId="None" w15:userId="Константин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doNotDisplayPageBoundaries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1A0"/>
    <w:rsid w:val="0000522A"/>
    <w:rsid w:val="00020774"/>
    <w:rsid w:val="000362C5"/>
    <w:rsid w:val="00037E21"/>
    <w:rsid w:val="00041184"/>
    <w:rsid w:val="00050729"/>
    <w:rsid w:val="0006110F"/>
    <w:rsid w:val="00071F3A"/>
    <w:rsid w:val="00080222"/>
    <w:rsid w:val="000815F7"/>
    <w:rsid w:val="00095709"/>
    <w:rsid w:val="000A6F50"/>
    <w:rsid w:val="000B1B5A"/>
    <w:rsid w:val="000C4FD9"/>
    <w:rsid w:val="000C51B7"/>
    <w:rsid w:val="000D6FEE"/>
    <w:rsid w:val="000E09D3"/>
    <w:rsid w:val="000F0B87"/>
    <w:rsid w:val="000F64CF"/>
    <w:rsid w:val="00101D85"/>
    <w:rsid w:val="00106000"/>
    <w:rsid w:val="00110E33"/>
    <w:rsid w:val="00114C73"/>
    <w:rsid w:val="0012556B"/>
    <w:rsid w:val="001267CE"/>
    <w:rsid w:val="00130D10"/>
    <w:rsid w:val="00162F8B"/>
    <w:rsid w:val="00180383"/>
    <w:rsid w:val="00195D6A"/>
    <w:rsid w:val="001B03F7"/>
    <w:rsid w:val="001B7E53"/>
    <w:rsid w:val="001D1A2E"/>
    <w:rsid w:val="001D1BE8"/>
    <w:rsid w:val="001D2801"/>
    <w:rsid w:val="001D45DC"/>
    <w:rsid w:val="001F2E76"/>
    <w:rsid w:val="002159EA"/>
    <w:rsid w:val="00235EBC"/>
    <w:rsid w:val="00236AB1"/>
    <w:rsid w:val="00247B1B"/>
    <w:rsid w:val="00256F05"/>
    <w:rsid w:val="00270BDE"/>
    <w:rsid w:val="0027786B"/>
    <w:rsid w:val="0028271B"/>
    <w:rsid w:val="00283448"/>
    <w:rsid w:val="00284B3C"/>
    <w:rsid w:val="00290E49"/>
    <w:rsid w:val="00291E01"/>
    <w:rsid w:val="002A4929"/>
    <w:rsid w:val="002A6AF1"/>
    <w:rsid w:val="002B4611"/>
    <w:rsid w:val="002C02B2"/>
    <w:rsid w:val="002C2049"/>
    <w:rsid w:val="002C43EC"/>
    <w:rsid w:val="002D7A4C"/>
    <w:rsid w:val="002F5FA6"/>
    <w:rsid w:val="002F7361"/>
    <w:rsid w:val="00306D63"/>
    <w:rsid w:val="003078BE"/>
    <w:rsid w:val="00321506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635A"/>
    <w:rsid w:val="003B233E"/>
    <w:rsid w:val="003B4AAA"/>
    <w:rsid w:val="003B7EBF"/>
    <w:rsid w:val="003C0A3C"/>
    <w:rsid w:val="003E3BC6"/>
    <w:rsid w:val="003F13FA"/>
    <w:rsid w:val="003F15F9"/>
    <w:rsid w:val="003F19C5"/>
    <w:rsid w:val="00402398"/>
    <w:rsid w:val="00405CD8"/>
    <w:rsid w:val="004152E4"/>
    <w:rsid w:val="00415AAF"/>
    <w:rsid w:val="00425C23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91C14"/>
    <w:rsid w:val="00492776"/>
    <w:rsid w:val="00495DBC"/>
    <w:rsid w:val="004B512C"/>
    <w:rsid w:val="004C15C0"/>
    <w:rsid w:val="004C3127"/>
    <w:rsid w:val="004C63B9"/>
    <w:rsid w:val="004D4A96"/>
    <w:rsid w:val="004F01F4"/>
    <w:rsid w:val="004F0BE9"/>
    <w:rsid w:val="005016FA"/>
    <w:rsid w:val="00521662"/>
    <w:rsid w:val="0053536A"/>
    <w:rsid w:val="00540E92"/>
    <w:rsid w:val="00557B09"/>
    <w:rsid w:val="00561FA4"/>
    <w:rsid w:val="00564FD5"/>
    <w:rsid w:val="0059328F"/>
    <w:rsid w:val="005A3114"/>
    <w:rsid w:val="005A5320"/>
    <w:rsid w:val="005A6635"/>
    <w:rsid w:val="005C24BD"/>
    <w:rsid w:val="005C4B5E"/>
    <w:rsid w:val="005C7A46"/>
    <w:rsid w:val="005E11A0"/>
    <w:rsid w:val="005F3E5A"/>
    <w:rsid w:val="00600634"/>
    <w:rsid w:val="00605526"/>
    <w:rsid w:val="00622FBB"/>
    <w:rsid w:val="00626693"/>
    <w:rsid w:val="00633634"/>
    <w:rsid w:val="00641F23"/>
    <w:rsid w:val="00642DE2"/>
    <w:rsid w:val="006556B3"/>
    <w:rsid w:val="00657071"/>
    <w:rsid w:val="00660ED3"/>
    <w:rsid w:val="00673E74"/>
    <w:rsid w:val="00675535"/>
    <w:rsid w:val="0068221C"/>
    <w:rsid w:val="0069371C"/>
    <w:rsid w:val="0069516E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30D43"/>
    <w:rsid w:val="00734AB1"/>
    <w:rsid w:val="00737074"/>
    <w:rsid w:val="00745761"/>
    <w:rsid w:val="00754D0F"/>
    <w:rsid w:val="0075580B"/>
    <w:rsid w:val="00757AB8"/>
    <w:rsid w:val="00765086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B9D"/>
    <w:rsid w:val="007D5F66"/>
    <w:rsid w:val="007E4F39"/>
    <w:rsid w:val="007F4A1E"/>
    <w:rsid w:val="007F7AA9"/>
    <w:rsid w:val="00806A9A"/>
    <w:rsid w:val="00812ECB"/>
    <w:rsid w:val="00816DF2"/>
    <w:rsid w:val="00820A1D"/>
    <w:rsid w:val="0082121B"/>
    <w:rsid w:val="00832658"/>
    <w:rsid w:val="00847236"/>
    <w:rsid w:val="00852675"/>
    <w:rsid w:val="008669A6"/>
    <w:rsid w:val="008867B5"/>
    <w:rsid w:val="00892B39"/>
    <w:rsid w:val="00892CA2"/>
    <w:rsid w:val="008B0FC2"/>
    <w:rsid w:val="008B75EC"/>
    <w:rsid w:val="008D1B35"/>
    <w:rsid w:val="008D43F8"/>
    <w:rsid w:val="008D4F12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4CE7"/>
    <w:rsid w:val="0099186D"/>
    <w:rsid w:val="009A7F21"/>
    <w:rsid w:val="009C1105"/>
    <w:rsid w:val="009C64D5"/>
    <w:rsid w:val="009D2D16"/>
    <w:rsid w:val="009F14CD"/>
    <w:rsid w:val="009F41FE"/>
    <w:rsid w:val="00A00679"/>
    <w:rsid w:val="00A029E6"/>
    <w:rsid w:val="00A125A7"/>
    <w:rsid w:val="00A134B0"/>
    <w:rsid w:val="00A26E03"/>
    <w:rsid w:val="00A43041"/>
    <w:rsid w:val="00A47489"/>
    <w:rsid w:val="00A71EEB"/>
    <w:rsid w:val="00A73A1C"/>
    <w:rsid w:val="00A76977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1C10"/>
    <w:rsid w:val="00AE3CCA"/>
    <w:rsid w:val="00AF3423"/>
    <w:rsid w:val="00AF4018"/>
    <w:rsid w:val="00AF5C58"/>
    <w:rsid w:val="00B02F1F"/>
    <w:rsid w:val="00B12B45"/>
    <w:rsid w:val="00B55653"/>
    <w:rsid w:val="00B6069B"/>
    <w:rsid w:val="00B6148B"/>
    <w:rsid w:val="00B73485"/>
    <w:rsid w:val="00B7523F"/>
    <w:rsid w:val="00B76812"/>
    <w:rsid w:val="00B8198F"/>
    <w:rsid w:val="00B824D5"/>
    <w:rsid w:val="00B869F5"/>
    <w:rsid w:val="00B86AD1"/>
    <w:rsid w:val="00B87F59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3D81"/>
    <w:rsid w:val="00C13E4D"/>
    <w:rsid w:val="00C17422"/>
    <w:rsid w:val="00C17C99"/>
    <w:rsid w:val="00C25B57"/>
    <w:rsid w:val="00C3059C"/>
    <w:rsid w:val="00C30BFD"/>
    <w:rsid w:val="00C47CF4"/>
    <w:rsid w:val="00C50AF2"/>
    <w:rsid w:val="00C65001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E1D3F"/>
    <w:rsid w:val="00CF2081"/>
    <w:rsid w:val="00D01D66"/>
    <w:rsid w:val="00D05444"/>
    <w:rsid w:val="00D11135"/>
    <w:rsid w:val="00D26E23"/>
    <w:rsid w:val="00D30864"/>
    <w:rsid w:val="00D32C08"/>
    <w:rsid w:val="00D42F12"/>
    <w:rsid w:val="00D54699"/>
    <w:rsid w:val="00D64BCD"/>
    <w:rsid w:val="00D6634C"/>
    <w:rsid w:val="00D82F03"/>
    <w:rsid w:val="00DB06B0"/>
    <w:rsid w:val="00DB5C50"/>
    <w:rsid w:val="00DB788C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74D8"/>
    <w:rsid w:val="00EA745D"/>
    <w:rsid w:val="00EA7B23"/>
    <w:rsid w:val="00EC2E56"/>
    <w:rsid w:val="00EC5136"/>
    <w:rsid w:val="00EF1DD3"/>
    <w:rsid w:val="00EF3A74"/>
    <w:rsid w:val="00F07CB6"/>
    <w:rsid w:val="00F2680D"/>
    <w:rsid w:val="00F331AC"/>
    <w:rsid w:val="00F41754"/>
    <w:rsid w:val="00F45C40"/>
    <w:rsid w:val="00F4736A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AD2E1A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"/>
    <w:next w:val="a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uiPriority w:val="99"/>
    <w:semiHidden/>
    <w:unhideWhenUsed/>
    <w:rsid w:val="005E11A0"/>
    <w:rPr>
      <w:sz w:val="16"/>
      <w:szCs w:val="16"/>
    </w:rPr>
  </w:style>
  <w:style w:type="paragraph" w:styleId="a4">
    <w:name w:val="annotation text"/>
    <w:basedOn w:val="a"/>
    <w:link w:val="a5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5">
    <w:name w:val="Текст примечания Знак"/>
    <w:basedOn w:val="a0"/>
    <w:link w:val="a4"/>
    <w:uiPriority w:val="99"/>
    <w:semiHidden/>
    <w:rsid w:val="005E11A0"/>
    <w:rPr>
      <w:sz w:val="20"/>
      <w:szCs w:val="20"/>
    </w:rPr>
  </w:style>
  <w:style w:type="paragraph" w:styleId="a6">
    <w:name w:val="annotation subject"/>
    <w:basedOn w:val="a4"/>
    <w:next w:val="a4"/>
    <w:link w:val="a7"/>
    <w:uiPriority w:val="99"/>
    <w:semiHidden/>
    <w:unhideWhenUsed/>
    <w:rsid w:val="005E11A0"/>
    <w:rPr>
      <w:b/>
      <w:bCs/>
    </w:rPr>
  </w:style>
  <w:style w:type="character" w:customStyle="1" w:styleId="a7">
    <w:name w:val="Тема примечания Знак"/>
    <w:basedOn w:val="a5"/>
    <w:link w:val="a6"/>
    <w:uiPriority w:val="99"/>
    <w:semiHidden/>
    <w:rsid w:val="005E11A0"/>
    <w:rPr>
      <w:b/>
      <w:bCs/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9">
    <w:name w:val="Текст выноски Знак"/>
    <w:basedOn w:val="a0"/>
    <w:link w:val="a8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a">
    <w:name w:val="Заголовок структурного элемента"/>
    <w:basedOn w:val="ab"/>
    <w:next w:val="a"/>
    <w:link w:val="ac"/>
    <w:qFormat/>
    <w:rsid w:val="004F0BE9"/>
    <w:pPr>
      <w:pageBreakBefore/>
      <w:jc w:val="center"/>
      <w:outlineLvl w:val="0"/>
    </w:pPr>
    <w:rPr>
      <w:caps/>
    </w:rPr>
  </w:style>
  <w:style w:type="character" w:customStyle="1" w:styleId="ac">
    <w:name w:val="Заголовок структурного элемента Знак"/>
    <w:basedOn w:val="a0"/>
    <w:link w:val="aa"/>
    <w:rsid w:val="004F0BE9"/>
    <w:rPr>
      <w:rFonts w:ascii="Times New Roman" w:hAnsi="Times New Roman"/>
      <w:caps/>
      <w:sz w:val="28"/>
    </w:rPr>
  </w:style>
  <w:style w:type="paragraph" w:customStyle="1" w:styleId="ad">
    <w:name w:val="Раздел"/>
    <w:basedOn w:val="ae"/>
    <w:next w:val="a"/>
    <w:link w:val="af"/>
    <w:qFormat/>
    <w:rsid w:val="00106000"/>
    <w:pPr>
      <w:outlineLvl w:val="1"/>
    </w:pPr>
  </w:style>
  <w:style w:type="paragraph" w:customStyle="1" w:styleId="af0">
    <w:name w:val="Подраздел"/>
    <w:basedOn w:val="ae"/>
    <w:next w:val="a"/>
    <w:link w:val="af1"/>
    <w:qFormat/>
    <w:rsid w:val="00E66481"/>
    <w:pPr>
      <w:numPr>
        <w:ilvl w:val="1"/>
      </w:numPr>
      <w:outlineLvl w:val="2"/>
    </w:pPr>
  </w:style>
  <w:style w:type="character" w:customStyle="1" w:styleId="af">
    <w:name w:val="Раздел Знак"/>
    <w:basedOn w:val="ac"/>
    <w:link w:val="ad"/>
    <w:rsid w:val="0012556B"/>
    <w:rPr>
      <w:rFonts w:ascii="Times New Roman" w:hAnsi="Times New Roman"/>
      <w:caps w:val="0"/>
      <w:sz w:val="28"/>
    </w:rPr>
  </w:style>
  <w:style w:type="paragraph" w:customStyle="1" w:styleId="af2">
    <w:name w:val="Пункт"/>
    <w:basedOn w:val="ae"/>
    <w:next w:val="a"/>
    <w:link w:val="af3"/>
    <w:qFormat/>
    <w:rsid w:val="00E66481"/>
    <w:pPr>
      <w:numPr>
        <w:ilvl w:val="2"/>
      </w:numPr>
      <w:outlineLvl w:val="3"/>
    </w:pPr>
  </w:style>
  <w:style w:type="character" w:customStyle="1" w:styleId="af1">
    <w:name w:val="Подраздел Знак"/>
    <w:basedOn w:val="a0"/>
    <w:link w:val="af0"/>
    <w:rsid w:val="0012556B"/>
    <w:rPr>
      <w:rFonts w:ascii="Times New Roman" w:hAnsi="Times New Roman"/>
      <w:sz w:val="28"/>
    </w:rPr>
  </w:style>
  <w:style w:type="paragraph" w:customStyle="1" w:styleId="af4">
    <w:name w:val="Подпункт"/>
    <w:basedOn w:val="ae"/>
    <w:next w:val="a"/>
    <w:link w:val="af5"/>
    <w:qFormat/>
    <w:rsid w:val="00E66481"/>
    <w:pPr>
      <w:numPr>
        <w:ilvl w:val="3"/>
      </w:numPr>
      <w:outlineLvl w:val="4"/>
    </w:pPr>
  </w:style>
  <w:style w:type="character" w:customStyle="1" w:styleId="af3">
    <w:name w:val="Пункт Знак"/>
    <w:basedOn w:val="af"/>
    <w:link w:val="af2"/>
    <w:rsid w:val="0012556B"/>
    <w:rPr>
      <w:rFonts w:ascii="Times New Roman" w:hAnsi="Times New Roman"/>
      <w:caps w:val="0"/>
      <w:sz w:val="28"/>
    </w:rPr>
  </w:style>
  <w:style w:type="paragraph" w:customStyle="1" w:styleId="af6">
    <w:name w:val="Пункт (одиночный без номера)"/>
    <w:basedOn w:val="af2"/>
    <w:next w:val="a"/>
    <w:link w:val="af7"/>
    <w:qFormat/>
    <w:rsid w:val="00F96D60"/>
    <w:pPr>
      <w:numPr>
        <w:ilvl w:val="0"/>
      </w:numPr>
    </w:pPr>
  </w:style>
  <w:style w:type="character" w:customStyle="1" w:styleId="af5">
    <w:name w:val="Подпункт Знак"/>
    <w:basedOn w:val="af3"/>
    <w:link w:val="af4"/>
    <w:rsid w:val="0012556B"/>
    <w:rPr>
      <w:rFonts w:ascii="Times New Roman" w:hAnsi="Times New Roman"/>
      <w:caps w:val="0"/>
      <w:sz w:val="28"/>
    </w:rPr>
  </w:style>
  <w:style w:type="paragraph" w:customStyle="1" w:styleId="af8">
    <w:name w:val="Подпункт (одиночный без номера)"/>
    <w:basedOn w:val="af4"/>
    <w:link w:val="af9"/>
    <w:qFormat/>
    <w:rsid w:val="00F96D60"/>
    <w:pPr>
      <w:numPr>
        <w:ilvl w:val="0"/>
      </w:numPr>
    </w:pPr>
  </w:style>
  <w:style w:type="character" w:customStyle="1" w:styleId="af7">
    <w:name w:val="Пункт (одиночный без номера) Знак"/>
    <w:basedOn w:val="af3"/>
    <w:link w:val="af6"/>
    <w:rsid w:val="00F96D60"/>
    <w:rPr>
      <w:rFonts w:ascii="Times New Roman" w:hAnsi="Times New Roman"/>
      <w:caps w:val="0"/>
      <w:sz w:val="24"/>
    </w:rPr>
  </w:style>
  <w:style w:type="character" w:customStyle="1" w:styleId="af9">
    <w:name w:val="Подпункт (одиночный без номера) Знак"/>
    <w:basedOn w:val="af5"/>
    <w:link w:val="af8"/>
    <w:rsid w:val="00F96D60"/>
    <w:rPr>
      <w:rFonts w:ascii="Times New Roman" w:hAnsi="Times New Roman"/>
      <w:caps w:val="0"/>
      <w:sz w:val="24"/>
    </w:rPr>
  </w:style>
  <w:style w:type="paragraph" w:customStyle="1" w:styleId="ab">
    <w:name w:val="Без отступа"/>
    <w:basedOn w:val="a"/>
    <w:qFormat/>
    <w:rsid w:val="00E66481"/>
    <w:pPr>
      <w:ind w:firstLine="0"/>
    </w:pPr>
  </w:style>
  <w:style w:type="paragraph" w:customStyle="1" w:styleId="afa">
    <w:name w:val="Рисунок с подписью"/>
    <w:basedOn w:val="ab"/>
    <w:qFormat/>
    <w:rsid w:val="00F72D9D"/>
    <w:pPr>
      <w:jc w:val="center"/>
    </w:pPr>
  </w:style>
  <w:style w:type="paragraph" w:customStyle="1" w:styleId="afb">
    <w:name w:val="Изображение рисунка"/>
    <w:basedOn w:val="afa"/>
    <w:qFormat/>
    <w:rsid w:val="00626693"/>
    <w:pPr>
      <w:keepNext/>
      <w:spacing w:before="240"/>
    </w:pPr>
  </w:style>
  <w:style w:type="paragraph" w:customStyle="1" w:styleId="afc">
    <w:name w:val="Название рисунка"/>
    <w:basedOn w:val="afa"/>
    <w:next w:val="a"/>
    <w:qFormat/>
    <w:rsid w:val="00626693"/>
    <w:pPr>
      <w:spacing w:after="240"/>
    </w:pPr>
  </w:style>
  <w:style w:type="character" w:customStyle="1" w:styleId="40">
    <w:name w:val="Заголовок 4 Знак"/>
    <w:basedOn w:val="a0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d">
    <w:name w:val="Уравнение"/>
    <w:basedOn w:val="ab"/>
    <w:next w:val="a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e">
    <w:name w:val="Placeholder Text"/>
    <w:basedOn w:val="a0"/>
    <w:uiPriority w:val="99"/>
    <w:semiHidden/>
    <w:rsid w:val="00101D85"/>
    <w:rPr>
      <w:color w:val="808080"/>
    </w:rPr>
  </w:style>
  <w:style w:type="paragraph" w:customStyle="1" w:styleId="aff">
    <w:name w:val="Подпись уравнения"/>
    <w:basedOn w:val="afd"/>
    <w:next w:val="a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0">
    <w:name w:val="Название таблицы"/>
    <w:basedOn w:val="ab"/>
    <w:next w:val="a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0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0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1"/>
    <w:next w:val="a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1"/>
    <w:next w:val="a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1"/>
    <w:next w:val="a"/>
    <w:autoRedefine/>
    <w:uiPriority w:val="39"/>
    <w:unhideWhenUsed/>
    <w:rsid w:val="00730D43"/>
    <w:pPr>
      <w:ind w:left="561"/>
    </w:pPr>
  </w:style>
  <w:style w:type="paragraph" w:styleId="41">
    <w:name w:val="toc 4"/>
    <w:basedOn w:val="aff1"/>
    <w:next w:val="a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1"/>
    <w:next w:val="a"/>
    <w:autoRedefine/>
    <w:uiPriority w:val="39"/>
    <w:unhideWhenUsed/>
    <w:rsid w:val="00730D43"/>
    <w:pPr>
      <w:ind w:left="1123"/>
    </w:pPr>
  </w:style>
  <w:style w:type="character" w:styleId="aff2">
    <w:name w:val="Hyperlink"/>
    <w:basedOn w:val="a0"/>
    <w:uiPriority w:val="99"/>
    <w:unhideWhenUsed/>
    <w:rsid w:val="00730D43"/>
    <w:rPr>
      <w:color w:val="0563C1" w:themeColor="hyperlink"/>
      <w:u w:val="single"/>
    </w:rPr>
  </w:style>
  <w:style w:type="paragraph" w:customStyle="1" w:styleId="aff1">
    <w:name w:val="Оглавление общий стиль"/>
    <w:basedOn w:val="ab"/>
    <w:qFormat/>
    <w:rsid w:val="00730D43"/>
    <w:pPr>
      <w:spacing w:line="240" w:lineRule="auto"/>
    </w:pPr>
  </w:style>
  <w:style w:type="paragraph" w:styleId="aff3">
    <w:name w:val="header"/>
    <w:basedOn w:val="a"/>
    <w:link w:val="aff4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4">
    <w:name w:val="Верхний колонтитул Знак"/>
    <w:basedOn w:val="a0"/>
    <w:link w:val="aff3"/>
    <w:uiPriority w:val="99"/>
    <w:rsid w:val="00AB4703"/>
    <w:rPr>
      <w:rFonts w:ascii="Times New Roman" w:hAnsi="Times New Roman"/>
      <w:sz w:val="28"/>
    </w:rPr>
  </w:style>
  <w:style w:type="paragraph" w:styleId="aff5">
    <w:name w:val="footer"/>
    <w:basedOn w:val="a"/>
    <w:link w:val="aff6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6">
    <w:name w:val="Нижний колонтитул Знак"/>
    <w:basedOn w:val="a0"/>
    <w:link w:val="aff5"/>
    <w:uiPriority w:val="99"/>
    <w:rsid w:val="00AB4703"/>
    <w:rPr>
      <w:rFonts w:ascii="Times New Roman" w:hAnsi="Times New Roman"/>
      <w:sz w:val="28"/>
    </w:rPr>
  </w:style>
  <w:style w:type="character" w:customStyle="1" w:styleId="aff7">
    <w:name w:val="Выделить текст шрифтом"/>
    <w:basedOn w:val="a0"/>
    <w:uiPriority w:val="1"/>
    <w:qFormat/>
    <w:rsid w:val="0038566E"/>
    <w:rPr>
      <w:i/>
    </w:rPr>
  </w:style>
  <w:style w:type="paragraph" w:styleId="aff8">
    <w:name w:val="List Paragraph"/>
    <w:basedOn w:val="a"/>
    <w:uiPriority w:val="34"/>
    <w:qFormat/>
    <w:rsid w:val="00660ED3"/>
    <w:pPr>
      <w:ind w:left="720"/>
      <w:contextualSpacing/>
    </w:pPr>
  </w:style>
  <w:style w:type="paragraph" w:customStyle="1" w:styleId="aff9">
    <w:name w:val="Заголовок графы"/>
    <w:basedOn w:val="affa"/>
    <w:qFormat/>
    <w:rsid w:val="00675535"/>
  </w:style>
  <w:style w:type="table" w:styleId="affb">
    <w:name w:val="Table Grid"/>
    <w:basedOn w:val="a1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c">
    <w:name w:val="Боковик таблицы"/>
    <w:basedOn w:val="affa"/>
    <w:rsid w:val="00D64BCD"/>
    <w:pPr>
      <w:jc w:val="left"/>
    </w:pPr>
  </w:style>
  <w:style w:type="paragraph" w:customStyle="1" w:styleId="affa">
    <w:name w:val="Текст таблицы"/>
    <w:basedOn w:val="ab"/>
    <w:qFormat/>
    <w:rsid w:val="00D64BCD"/>
    <w:pPr>
      <w:jc w:val="center"/>
    </w:pPr>
    <w:rPr>
      <w:sz w:val="24"/>
    </w:rPr>
  </w:style>
  <w:style w:type="paragraph" w:customStyle="1" w:styleId="affd">
    <w:name w:val="Список исполнителей"/>
    <w:basedOn w:val="affa"/>
    <w:qFormat/>
    <w:rsid w:val="006B724C"/>
    <w:pPr>
      <w:spacing w:line="240" w:lineRule="auto"/>
    </w:pPr>
  </w:style>
  <w:style w:type="paragraph" w:customStyle="1" w:styleId="affe">
    <w:name w:val="Приложение"/>
    <w:basedOn w:val="ad"/>
    <w:next w:val="a"/>
    <w:qFormat/>
    <w:rsid w:val="0068221C"/>
    <w:pPr>
      <w:outlineLvl w:val="9"/>
    </w:pPr>
  </w:style>
  <w:style w:type="paragraph" w:customStyle="1" w:styleId="ae">
    <w:name w:val="Заголовки основной части"/>
    <w:basedOn w:val="ab"/>
    <w:next w:val="a"/>
    <w:qFormat/>
    <w:rsid w:val="007F4A1E"/>
    <w:pPr>
      <w:keepNext/>
      <w:spacing w:before="240" w:after="120"/>
      <w:jc w:val="center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" wne:name="Project.NewMacros.InsEq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yperlink" Target="mailto:vim@konstantin-morenko.ru" TargetMode="External"/><Relationship Id="rId18" Type="http://schemas.openxmlformats.org/officeDocument/2006/relationships/image" Target="media/image4.png"/><Relationship Id="rId26" Type="http://schemas.openxmlformats.org/officeDocument/2006/relationships/image" Target="media/image12.jpg"/><Relationship Id="rId3" Type="http://schemas.openxmlformats.org/officeDocument/2006/relationships/customXml" Target="../customXml/item1.xml"/><Relationship Id="rId21" Type="http://schemas.openxmlformats.org/officeDocument/2006/relationships/image" Target="media/image7.png"/><Relationship Id="rId7" Type="http://schemas.openxmlformats.org/officeDocument/2006/relationships/webSettings" Target="webSettings.xml"/><Relationship Id="rId12" Type="http://schemas.openxmlformats.org/officeDocument/2006/relationships/hyperlink" Target="https://konstantin-morenko.github.io/report-732-2017/" TargetMode="External"/><Relationship Id="rId17" Type="http://schemas.openxmlformats.org/officeDocument/2006/relationships/image" Target="media/image3.png"/><Relationship Id="rId25" Type="http://schemas.openxmlformats.org/officeDocument/2006/relationships/image" Target="media/image11.png"/><Relationship Id="rId2" Type="http://schemas.microsoft.com/office/2006/relationships/keyMapCustomizations" Target="customizations.xml"/><Relationship Id="rId16" Type="http://schemas.openxmlformats.org/officeDocument/2006/relationships/image" Target="media/image2.png"/><Relationship Id="rId20" Type="http://schemas.openxmlformats.org/officeDocument/2006/relationships/image" Target="media/image6.png"/><Relationship Id="rId29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24" Type="http://schemas.openxmlformats.org/officeDocument/2006/relationships/image" Target="media/image10.png"/><Relationship Id="rId5" Type="http://schemas.openxmlformats.org/officeDocument/2006/relationships/styles" Target="styles.xml"/><Relationship Id="rId15" Type="http://schemas.openxmlformats.org/officeDocument/2006/relationships/image" Target="media/image1.png"/><Relationship Id="rId23" Type="http://schemas.openxmlformats.org/officeDocument/2006/relationships/image" Target="media/image9.png"/><Relationship Id="rId28" Type="http://schemas.openxmlformats.org/officeDocument/2006/relationships/fontTable" Target="fontTable.xml"/><Relationship Id="rId10" Type="http://schemas.openxmlformats.org/officeDocument/2006/relationships/comments" Target="comments.xml"/><Relationship Id="rId19" Type="http://schemas.openxmlformats.org/officeDocument/2006/relationships/image" Target="media/image5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s://forms.yandex.ru/u/5d03bf6219621d0da3869577/" TargetMode="External"/><Relationship Id="rId22" Type="http://schemas.openxmlformats.org/officeDocument/2006/relationships/image" Target="media/image8.png"/><Relationship Id="rId27" Type="http://schemas.openxmlformats.org/officeDocument/2006/relationships/footer" Target="footer1.xml"/><Relationship Id="rId30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99020E6-8E64-424C-954B-0C1CC862D9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1180</TotalTime>
  <Pages>27</Pages>
  <Words>3246</Words>
  <Characters>18503</Characters>
  <Application>Microsoft Office Word</Application>
  <DocSecurity>0</DocSecurity>
  <Lines>154</Lines>
  <Paragraphs>43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21706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Константин</cp:lastModifiedBy>
  <cp:revision>335</cp:revision>
  <dcterms:created xsi:type="dcterms:W3CDTF">2019-06-07T06:36:00Z</dcterms:created>
  <dcterms:modified xsi:type="dcterms:W3CDTF">2019-06-22T18:10:00Z</dcterms:modified>
</cp:coreProperties>
</file>