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284" w:rsidRDefault="00BB30B9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D26EE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D26EE">
        <w:rPr>
          <w:rFonts w:ascii="Times New Roman" w:hAnsi="Times New Roman" w:cs="Times New Roman"/>
          <w:sz w:val="28"/>
          <w:szCs w:val="28"/>
        </w:rPr>
        <w:t xml:space="preserve"> множества с помощью характеристического предиката.</w:t>
      </w:r>
      <w:r>
        <w:rPr>
          <w:rFonts w:ascii="Times New Roman" w:hAnsi="Times New Roman" w:cs="Times New Roman"/>
          <w:sz w:val="28"/>
          <w:szCs w:val="28"/>
        </w:rPr>
        <w:t xml:space="preserve"> Привести примеры.</w:t>
      </w:r>
    </w:p>
    <w:p w:rsidR="00717D98" w:rsidRDefault="00BB30B9" w:rsidP="00717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717D98">
        <w:rPr>
          <w:rFonts w:ascii="Times New Roman" w:hAnsi="Times New Roman" w:cs="Times New Roman"/>
          <w:sz w:val="28"/>
          <w:szCs w:val="28"/>
        </w:rPr>
        <w:t xml:space="preserve"> множества с помощью порождающей процедуры.</w:t>
      </w:r>
      <w:r>
        <w:rPr>
          <w:rFonts w:ascii="Times New Roman" w:hAnsi="Times New Roman" w:cs="Times New Roman"/>
          <w:sz w:val="28"/>
          <w:szCs w:val="28"/>
        </w:rPr>
        <w:t xml:space="preserve"> Привести примеры.</w:t>
      </w:r>
    </w:p>
    <w:p w:rsidR="00717D98" w:rsidRDefault="00717D98" w:rsidP="00717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3EB"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522D62" w:rsidRPr="00C703EB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.35pt;height:18.25pt" o:ole="">
            <v:imagedata r:id="rId5" o:title=""/>
          </v:shape>
          <o:OLEObject Type="Embed" ProgID="Equation.3" ShapeID="_x0000_i1035" DrawAspect="Content" ObjectID="_1616438511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EB">
        <w:rPr>
          <w:rFonts w:ascii="Times New Roman" w:hAnsi="Times New Roman" w:cs="Times New Roman"/>
          <w:sz w:val="28"/>
          <w:szCs w:val="28"/>
        </w:rPr>
        <w:t>По определению, это означает, что …</w:t>
      </w:r>
      <w:proofErr w:type="gramStart"/>
      <w:r w:rsidRPr="00C703E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703EB">
        <w:rPr>
          <w:rFonts w:ascii="Times New Roman" w:hAnsi="Times New Roman" w:cs="Times New Roman"/>
          <w:sz w:val="28"/>
          <w:szCs w:val="28"/>
        </w:rPr>
        <w:t xml:space="preserve"> Закончит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 w:rsidRPr="00C703EB">
        <w:rPr>
          <w:rFonts w:ascii="Times New Roman" w:hAnsi="Times New Roman" w:cs="Times New Roman"/>
          <w:sz w:val="28"/>
          <w:szCs w:val="28"/>
        </w:rPr>
        <w:t xml:space="preserve"> фразу.</w:t>
      </w:r>
    </w:p>
    <w:p w:rsidR="00717D98" w:rsidRDefault="00717D98" w:rsidP="00717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522D62" w:rsidRPr="00A313B4">
        <w:rPr>
          <w:position w:val="-12"/>
        </w:rPr>
        <w:object w:dxaOrig="960" w:dyaOrig="360">
          <v:shape id="_x0000_i1036" type="#_x0000_t75" style="width:48.35pt;height:18.25pt" o:ole="">
            <v:imagedata r:id="rId7" o:title=""/>
          </v:shape>
          <o:OLEObject Type="Embed" ProgID="Equation.3" ShapeID="_x0000_i1036" DrawAspect="Content" ObjectID="_1616438512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определению, это означает, что …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Закончит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фразу.</w:t>
      </w:r>
    </w:p>
    <w:p w:rsidR="00717D98" w:rsidRDefault="00BB30B9" w:rsidP="00717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17D98">
        <w:rPr>
          <w:rFonts w:ascii="Times New Roman" w:hAnsi="Times New Roman" w:cs="Times New Roman"/>
          <w:sz w:val="28"/>
          <w:szCs w:val="28"/>
        </w:rPr>
        <w:t>пределение равенства множеств.</w:t>
      </w:r>
    </w:p>
    <w:p w:rsidR="00ED26EE" w:rsidRDefault="00BB30B9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D26EE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</w:rPr>
        <w:t xml:space="preserve"> конечного множества (определение).</w: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6EE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ED26EE">
        <w:rPr>
          <w:rFonts w:ascii="Times New Roman" w:hAnsi="Times New Roman" w:cs="Times New Roman"/>
          <w:sz w:val="28"/>
          <w:szCs w:val="28"/>
        </w:rPr>
        <w:t xml:space="preserve"> имеет мощность, большую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26EE">
        <w:rPr>
          <w:rFonts w:ascii="Times New Roman" w:hAnsi="Times New Roman" w:cs="Times New Roman"/>
          <w:sz w:val="28"/>
          <w:szCs w:val="28"/>
        </w:rPr>
        <w:t xml:space="preserve"> чем множество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ED26EE"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Закончит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фразу.</w: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Счетные множества: определение, примеры.</w:t>
      </w:r>
    </w:p>
    <w:p w:rsidR="00717D98" w:rsidRDefault="00BB30B9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множества (определение). </w:t>
      </w:r>
      <w:r w:rsidR="00717D98" w:rsidRPr="00C703EB">
        <w:rPr>
          <w:rFonts w:ascii="Times New Roman" w:hAnsi="Times New Roman" w:cs="Times New Roman"/>
          <w:sz w:val="28"/>
          <w:szCs w:val="28"/>
        </w:rPr>
        <w:t xml:space="preserve">Теорема о мощности </w:t>
      </w:r>
      <w:proofErr w:type="spellStart"/>
      <w:r w:rsidR="00717D98" w:rsidRPr="00C703EB">
        <w:rPr>
          <w:rFonts w:ascii="Times New Roman" w:hAnsi="Times New Roman" w:cs="Times New Roman"/>
          <w:sz w:val="28"/>
          <w:szCs w:val="28"/>
        </w:rPr>
        <w:t>булеана</w:t>
      </w:r>
      <w:proofErr w:type="spellEnd"/>
      <w:r w:rsidR="00717D98" w:rsidRPr="00C703EB">
        <w:rPr>
          <w:rFonts w:ascii="Times New Roman" w:hAnsi="Times New Roman" w:cs="Times New Roman"/>
          <w:sz w:val="28"/>
          <w:szCs w:val="28"/>
        </w:rPr>
        <w:t xml:space="preserve"> конечного множества.</w: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Континуум. Приве</w:t>
      </w:r>
      <w:r w:rsidR="00BB30B9">
        <w:rPr>
          <w:rFonts w:ascii="Times New Roman" w:hAnsi="Times New Roman" w:cs="Times New Roman"/>
          <w:sz w:val="28"/>
          <w:szCs w:val="28"/>
        </w:rPr>
        <w:t>сти</w:t>
      </w:r>
      <w:r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:rsidR="00ED26EE" w:rsidRDefault="00C703EB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множеств (определение).</w: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 множеств (определение).</w: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3EB">
        <w:rPr>
          <w:rFonts w:ascii="Times New Roman" w:hAnsi="Times New Roman" w:cs="Times New Roman"/>
          <w:sz w:val="28"/>
          <w:szCs w:val="28"/>
        </w:rPr>
        <w:t>Разность множеств (определение).</w: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1C42">
        <w:rPr>
          <w:rFonts w:ascii="Times New Roman" w:hAnsi="Times New Roman" w:cs="Times New Roman"/>
          <w:sz w:val="28"/>
          <w:szCs w:val="28"/>
        </w:rPr>
        <w:t>Дополнение множества (определение).</w:t>
      </w:r>
    </w:p>
    <w:p w:rsidR="00717D98" w:rsidRDefault="00BB30B9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17D98">
        <w:rPr>
          <w:rFonts w:ascii="Times New Roman" w:hAnsi="Times New Roman" w:cs="Times New Roman"/>
          <w:sz w:val="28"/>
          <w:szCs w:val="28"/>
        </w:rPr>
        <w:t>ыражение для разности множеств (через основные операции).</w:t>
      </w:r>
    </w:p>
    <w:p w:rsidR="009A5AEA" w:rsidRDefault="009A5AEA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операций над множествами (перечислить, знать названия).</w:t>
      </w:r>
    </w:p>
    <w:p w:rsidR="00C703EB" w:rsidRPr="00717D98" w:rsidRDefault="00C703EB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равенство: </w:t>
      </w:r>
      <w:r w:rsidR="00271C42" w:rsidRPr="00A313B4">
        <w:rPr>
          <w:position w:val="-12"/>
        </w:rPr>
        <w:object w:dxaOrig="1800" w:dyaOrig="380">
          <v:shape id="_x0000_i1025" type="#_x0000_t75" style="width:90.25pt;height:18.8pt" o:ole="">
            <v:imagedata r:id="rId9" o:title=""/>
          </v:shape>
          <o:OLEObject Type="Embed" ProgID="Equation.3" ShapeID="_x0000_i1025" DrawAspect="Content" ObjectID="_1616438513" r:id="rId10"/>
        </w:objec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равенство:  </w:t>
      </w:r>
      <w:r w:rsidRPr="00C703EB">
        <w:rPr>
          <w:rFonts w:ascii="Times New Roman" w:hAnsi="Times New Roman" w:cs="Times New Roman"/>
          <w:position w:val="-12"/>
          <w:sz w:val="28"/>
          <w:szCs w:val="28"/>
        </w:rPr>
        <w:object w:dxaOrig="2500" w:dyaOrig="380">
          <v:shape id="_x0000_i1026" type="#_x0000_t75" style="width:125.2pt;height:18.8pt" o:ole="">
            <v:imagedata r:id="rId11" o:title=""/>
          </v:shape>
          <o:OLEObject Type="Embed" ProgID="Equation.3" ShapeID="_x0000_i1026" DrawAspect="Content" ObjectID="_1616438514" r:id="rId12"/>
        </w:object>
      </w:r>
    </w:p>
    <w:p w:rsidR="00717D98" w:rsidRP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равенство:  </w:t>
      </w:r>
      <w:r w:rsidRPr="00271C42">
        <w:rPr>
          <w:position w:val="-12"/>
        </w:rPr>
        <w:object w:dxaOrig="2500" w:dyaOrig="380">
          <v:shape id="_x0000_i1027" type="#_x0000_t75" style="width:125.2pt;height:18.8pt" o:ole="">
            <v:imagedata r:id="rId13" o:title=""/>
          </v:shape>
          <o:OLEObject Type="Embed" ProgID="Equation.3" ShapeID="_x0000_i1027" DrawAspect="Content" ObjectID="_1616438515" r:id="rId14"/>
        </w:object>
      </w:r>
    </w:p>
    <w:p w:rsidR="00717D98" w:rsidRP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равенство:  </w:t>
      </w:r>
      <w:r w:rsidRPr="00271C42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028" type="#_x0000_t75" style="width:90.25pt;height:18.8pt" o:ole="">
            <v:imagedata r:id="rId15" o:title=""/>
          </v:shape>
          <o:OLEObject Type="Embed" ProgID="Equation.3" ShapeID="_x0000_i1028" DrawAspect="Content" ObjectID="_1616438516" r:id="rId16"/>
        </w:object>
      </w:r>
    </w:p>
    <w:p w:rsidR="00717D98" w:rsidRDefault="00717D98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множества (определение).</w:t>
      </w:r>
    </w:p>
    <w:p w:rsidR="00BC7993" w:rsidRDefault="00BC7993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Декартово произведение множеств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31303D">
        <w:rPr>
          <w:rFonts w:ascii="Times New Roman" w:hAnsi="Times New Roman" w:cs="Times New Roman"/>
          <w:sz w:val="28"/>
          <w:szCs w:val="28"/>
        </w:rPr>
        <w:t xml:space="preserve">,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313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(определение).</w:t>
      </w:r>
    </w:p>
    <w:p w:rsidR="00BC7993" w:rsidRPr="00874081" w:rsidRDefault="00BC7993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равенство (для конечных множеств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313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 w:rsidRPr="0031303D">
        <w:rPr>
          <w:rFonts w:ascii="Times New Roman" w:hAnsi="Times New Roman" w:cs="Times New Roman"/>
          <w:sz w:val="28"/>
          <w:szCs w:val="28"/>
        </w:rPr>
        <w:t xml:space="preserve"> </w:t>
      </w:r>
      <w:r w:rsidR="00522D62" w:rsidRPr="0061181E">
        <w:rPr>
          <w:position w:val="-14"/>
        </w:rPr>
        <w:object w:dxaOrig="1160" w:dyaOrig="420">
          <v:shape id="_x0000_i1037" type="#_x0000_t75" style="width:58.05pt;height:20.95pt" o:ole="">
            <v:imagedata r:id="rId17" o:title=""/>
          </v:shape>
          <o:OLEObject Type="Embed" ProgID="Equation.3" ShapeID="_x0000_i1037" DrawAspect="Content" ObjectID="_1616438517" r:id="rId18"/>
        </w:object>
      </w:r>
      <w:r>
        <w:t xml:space="preserve"> …</w:t>
      </w:r>
    </w:p>
    <w:p w:rsidR="00874081" w:rsidRP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proofErr w:type="gramStart"/>
      <w:r w:rsidRPr="0031303D">
        <w:rPr>
          <w:rFonts w:ascii="Times New Roman" w:hAnsi="Times New Roman" w:cs="Times New Roman"/>
          <w:sz w:val="28"/>
          <w:szCs w:val="28"/>
        </w:rPr>
        <w:t xml:space="preserve"> </w:t>
      </w:r>
      <w:r w:rsidR="00522D62" w:rsidRPr="0031303D">
        <w:rPr>
          <w:rFonts w:ascii="Times New Roman" w:hAnsi="Times New Roman" w:cs="Times New Roman"/>
          <w:position w:val="-12"/>
          <w:sz w:val="28"/>
          <w:szCs w:val="28"/>
        </w:rPr>
        <w:object w:dxaOrig="5720" w:dyaOrig="380">
          <v:shape id="_x0000_i1038" type="#_x0000_t75" style="width:285.85pt;height:18.8pt" o:ole="">
            <v:imagedata r:id="rId19" o:title=""/>
          </v:shape>
          <o:OLEObject Type="Embed" ProgID="Equation.3" ShapeID="_x0000_i1038" DrawAspect="Content" ObjectID="_1616438518" r:id="rId20"/>
        </w:object>
      </w:r>
      <w:r w:rsidRPr="00313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родолжит</w:t>
      </w:r>
      <w:r w:rsidR="00BB30B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равенство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181E">
        <w:rPr>
          <w:position w:val="-14"/>
        </w:rPr>
        <w:object w:dxaOrig="1620" w:dyaOrig="420">
          <v:shape id="_x0000_i1029" type="#_x0000_t75" style="width:81.15pt;height:20.95pt" o:ole="">
            <v:imagedata r:id="rId21" o:title=""/>
          </v:shape>
          <o:OLEObject Type="Embed" ProgID="Equation.3" ShapeID="_x0000_i1029" DrawAspect="Content" ObjectID="_1616438519" r:id="rId22"/>
        </w:object>
      </w:r>
      <w:r>
        <w:t xml:space="preserve"> …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D62" w:rsidRPr="00522D62">
        <w:rPr>
          <w:position w:val="-12"/>
        </w:rPr>
        <w:object w:dxaOrig="6640" w:dyaOrig="380">
          <v:shape id="_x0000_i1039" type="#_x0000_t75" style="width:332.6pt;height:18.8pt" o:ole="">
            <v:imagedata r:id="rId23" o:title=""/>
          </v:shape>
          <o:OLEObject Type="Embed" ProgID="Equation.3" ShapeID="_x0000_i1039" DrawAspect="Content" ObjectID="_1616438520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  <w:szCs w:val="28"/>
        </w:rPr>
        <w:t>апи</w:t>
      </w:r>
      <w:r w:rsidR="00BB30B9">
        <w:rPr>
          <w:rFonts w:ascii="Times New Roman" w:hAnsi="Times New Roman" w:cs="Times New Roman"/>
          <w:sz w:val="28"/>
          <w:szCs w:val="28"/>
        </w:rPr>
        <w:t>сать</w:t>
      </w:r>
      <w:r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313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22D6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31303D">
        <w:rPr>
          <w:rFonts w:ascii="Times New Roman" w:hAnsi="Times New Roman" w:cs="Times New Roman"/>
          <w:sz w:val="28"/>
          <w:szCs w:val="28"/>
        </w:rPr>
        <w:t>.</w:t>
      </w:r>
    </w:p>
    <w:p w:rsidR="00BC7993" w:rsidRDefault="00BC7993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D62" w:rsidRPr="0031303D">
        <w:rPr>
          <w:rFonts w:ascii="Times New Roman" w:hAnsi="Times New Roman" w:cs="Times New Roman"/>
          <w:position w:val="-12"/>
          <w:sz w:val="28"/>
          <w:szCs w:val="28"/>
        </w:rPr>
        <w:object w:dxaOrig="7699" w:dyaOrig="380">
          <v:shape id="_x0000_i1040" type="#_x0000_t75" style="width:385.25pt;height:18.8pt" o:ole="">
            <v:imagedata r:id="rId25" o:title=""/>
          </v:shape>
          <o:OLEObject Type="Embed" ProgID="Equation.3" ShapeID="_x0000_i1040" DrawAspect="Content" ObjectID="_1616438521" r:id="rId2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ай</w:t>
      </w:r>
      <w:r w:rsidR="00BB30B9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4B9">
        <w:rPr>
          <w:position w:val="-4"/>
        </w:rPr>
        <w:object w:dxaOrig="300" w:dyaOrig="320">
          <v:shape id="_x0000_i1030" type="#_x0000_t75" style="width:15.05pt;height:16.1pt" o:ole="">
            <v:imagedata r:id="rId27" o:title=""/>
          </v:shape>
          <o:OLEObject Type="Embed" ProgID="Equation.3" ShapeID="_x0000_i1030" DrawAspect="Content" ObjectID="_1616438522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(дополнение </w:t>
      </w:r>
      <w:r w:rsidRPr="001734B9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множества </w:t>
      </w:r>
      <w:r w:rsidRPr="0026545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65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(определение)</w:t>
      </w:r>
      <w:r w:rsidRPr="002654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Привести пример.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отношение между множествами (определение). Привести пример.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Многоместное отношение (определение).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бинарного отношения на множестве булевой матрицей.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 двух отношений (определение).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бинарного отношения на множестве (определения). Особенность матриц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рефлексивного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отношений.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бинарного отношения на множестве (определения). Особенность матриц симметричного и антисимметричного отношений.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Транзитивность и полнота бинарного отношения на множестве (определения).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эквивалентности (определение, пример). Классы эквивалентности.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Фактор-множество (определение).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о разбиении множества на классы эквивалентности.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порядка; отношения строгого и нестрогого порядка (определения).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полного и частичного порядка (определения). Частично и линейно упорядоченные множества.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Замыкание отношения относительно свойства (определение).</w:t>
      </w:r>
    </w:p>
    <w:p w:rsidR="00874081" w:rsidRDefault="00874081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элемент (определение). Существование минимального элемента.</w:t>
      </w:r>
    </w:p>
    <w:p w:rsidR="00F930E2" w:rsidRP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0E2">
        <w:rPr>
          <w:rFonts w:ascii="Times New Roman" w:hAnsi="Times New Roman" w:cs="Times New Roman"/>
          <w:sz w:val="28"/>
          <w:szCs w:val="28"/>
        </w:rPr>
        <w:t>Какие задачи называются комбинаторными? Что изучает комбинаторика?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произведения.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суммы.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Факториал (определение, пример).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Перестановки без повторений (определение). Число перестановок без повторений.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Перестановки с повторениями (определение). Число перестановок с повторениями.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Сочетания без повторений и с повторениями (определения). Число сочетаний без повторений и с повторениями.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Размещения без повторений (определение). Число размещений без повторений.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Размещения с повторениями (определение). Число размещений с повторениями.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разбиений множества (формула с пояснением обозначений).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Бином Ньютона (формула).</w:t>
      </w:r>
    </w:p>
    <w:p w:rsidR="00F930E2" w:rsidRPr="007747F4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числовой коэффициент при </w:t>
      </w:r>
      <w:r w:rsidRPr="00AF28D3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AF28D3">
        <w:rPr>
          <w:rFonts w:ascii="Times New Roman" w:hAnsi="Times New Roman" w:cs="Times New Roman"/>
          <w:sz w:val="28"/>
          <w:szCs w:val="28"/>
        </w:rPr>
        <w:t>∙</w:t>
      </w:r>
      <w:r w:rsidRPr="00AF28D3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522D62" w:rsidRPr="00522D62">
        <w:rPr>
          <w:rFonts w:ascii="Times New Roman" w:hAnsi="Times New Roman" w:cs="Times New Roman"/>
          <w:b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раскрытия выражения </w:t>
      </w:r>
      <w:r w:rsidR="006F0433" w:rsidRPr="00AF28D3">
        <w:rPr>
          <w:position w:val="-12"/>
        </w:rPr>
        <w:object w:dxaOrig="1040" w:dyaOrig="460">
          <v:shape id="_x0000_i1041" type="#_x0000_t75" style="width:52.1pt;height:23.1pt" o:ole="">
            <v:imagedata r:id="rId29" o:title=""/>
          </v:shape>
          <o:OLEObject Type="Embed" ProgID="Equation.3" ShapeID="_x0000_i1041" DrawAspect="Content" ObjectID="_1616438523" r:id="rId30"/>
        </w:object>
      </w:r>
      <w:r w:rsidRPr="00AF28D3">
        <w:t>.</w:t>
      </w:r>
    </w:p>
    <w:p w:rsidR="00F930E2" w:rsidRPr="00B8243C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свойства биномиальных коэффициентов.</w:t>
      </w:r>
    </w:p>
    <w:p w:rsidR="00F930E2" w:rsidRPr="00A3212E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равенство:   </w:t>
      </w:r>
      <w:r w:rsidRPr="008025C7">
        <w:rPr>
          <w:position w:val="-28"/>
        </w:rPr>
        <w:object w:dxaOrig="1060" w:dyaOrig="720">
          <v:shape id="_x0000_i1031" type="#_x0000_t75" style="width:53.2pt;height:36pt" o:ole="" o:allowoverlap="f">
            <v:imagedata r:id="rId31" o:title=""/>
          </v:shape>
          <o:OLEObject Type="Embed" ProgID="Equation.3" ShapeID="_x0000_i1031" DrawAspect="Content" ObjectID="_1616438524" r:id="rId32"/>
        </w:objec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равенство:   </w:t>
      </w:r>
      <w:r w:rsidRPr="008025C7">
        <w:rPr>
          <w:position w:val="-28"/>
        </w:rPr>
        <w:object w:dxaOrig="1740" w:dyaOrig="720">
          <v:shape id="_x0000_i1032" type="#_x0000_t75" style="width:87.05pt;height:36pt;mso-position-vertical:absolute" o:ole="" o:allowoverlap="f">
            <v:imagedata r:id="rId33" o:title=""/>
          </v:shape>
          <o:OLEObject Type="Embed" ProgID="Equation.3" ShapeID="_x0000_i1032" DrawAspect="Content" ObjectID="_1616438525" r:id="rId34"/>
        </w:object>
      </w:r>
    </w:p>
    <w:p w:rsidR="00F930E2" w:rsidRPr="00B8243C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Продолжить равенство:   </w:t>
      </w:r>
      <w:r w:rsidRPr="008025C7">
        <w:rPr>
          <w:position w:val="-12"/>
        </w:rPr>
        <w:object w:dxaOrig="1660" w:dyaOrig="420">
          <v:shape id="_x0000_i1033" type="#_x0000_t75" style="width:82.75pt;height:20.95pt" o:ole="" o:allowoverlap="f">
            <v:imagedata r:id="rId35" o:title=""/>
          </v:shape>
          <o:OLEObject Type="Embed" ProgID="Equation.3" ShapeID="_x0000_i1033" DrawAspect="Content" ObjectID="_1616438526" r:id="rId36"/>
        </w:objec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включений и исключений.</w:t>
      </w:r>
    </w:p>
    <w:p w:rsidR="00F930E2" w:rsidRPr="00247F2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Применив формулу включений и исключений, продолжить равенство:   </w:t>
      </w:r>
      <w:r w:rsidRPr="008025C7">
        <w:rPr>
          <w:position w:val="-14"/>
        </w:rPr>
        <w:object w:dxaOrig="1719" w:dyaOrig="420">
          <v:shape id="_x0000_i1034" type="#_x0000_t75" style="width:85.95pt;height:20.95pt" o:ole="" o:allowoverlap="f">
            <v:imagedata r:id="rId37" o:title=""/>
          </v:shape>
          <o:OLEObject Type="Embed" ProgID="Equation.3" ShapeID="_x0000_i1034" DrawAspect="Content" ObjectID="_1616438527" r:id="rId38"/>
        </w:objec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 методом пузырька.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графа (на языке теории множеств).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Инцидентность вершин, ребер графа (определения). Привести пример.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Смежность вершин, ребер графа (определения). Множество смежности вершины.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Псевдографы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мультиграфы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(определения).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Неорграфы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орграфы (определения). Отношение смежности вершин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неографе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орграфе (отличие).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Изоморфизм графов (определение).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Подграф,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подграф (определения).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вершины графа (определение).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 (для орграфов).</w:t>
      </w:r>
    </w:p>
    <w:p w:rsidR="00F930E2" w:rsidRPr="004620AA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0AA">
        <w:rPr>
          <w:rFonts w:ascii="Times New Roman" w:hAnsi="Times New Roman" w:cs="Times New Roman"/>
          <w:sz w:val="28"/>
          <w:szCs w:val="28"/>
        </w:rPr>
        <w:t>Закончить фразу: «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620AA">
        <w:rPr>
          <w:rFonts w:ascii="Times New Roman" w:hAnsi="Times New Roman" w:cs="Times New Roman"/>
          <w:sz w:val="28"/>
          <w:szCs w:val="28"/>
        </w:rPr>
        <w:t xml:space="preserve">сли степень вершины равна 1, то вершина </w:t>
      </w:r>
      <w:r>
        <w:rPr>
          <w:rFonts w:ascii="Times New Roman" w:hAnsi="Times New Roman" w:cs="Times New Roman"/>
          <w:sz w:val="28"/>
          <w:szCs w:val="28"/>
        </w:rPr>
        <w:t>называется …»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Лемма о рукопожатиях.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522">
        <w:rPr>
          <w:rFonts w:ascii="Times New Roman" w:hAnsi="Times New Roman" w:cs="Times New Roman"/>
          <w:sz w:val="28"/>
          <w:szCs w:val="28"/>
        </w:rPr>
        <w:t xml:space="preserve">Представление графа матрицей </w:t>
      </w:r>
      <w:r>
        <w:rPr>
          <w:rFonts w:ascii="Times New Roman" w:hAnsi="Times New Roman" w:cs="Times New Roman"/>
          <w:sz w:val="28"/>
          <w:szCs w:val="28"/>
        </w:rPr>
        <w:t>смежности</w:t>
      </w:r>
      <w:r w:rsidRPr="00E75522">
        <w:rPr>
          <w:rFonts w:ascii="Times New Roman" w:hAnsi="Times New Roman" w:cs="Times New Roman"/>
          <w:sz w:val="28"/>
          <w:szCs w:val="28"/>
        </w:rPr>
        <w:t>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графа матрицей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графа списками смежности.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графа массивом ребер (дуг).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 (определение). Замкнутый и открытый маршрут.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Цепь (определение). Простая цепь.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(определение). Простой цикл. Ациклический граф.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Связанные вершины (определение). Связный граф (определение). Компоненты связности.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Достижимость вершин (узлов). Матрица достижимости.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между вершинами. Матрица минимальных расстояний.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Ярусы графа, диаметр графа (определения).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Эксцентриситет вершины графа. Радиус и центр графа.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граф. Число ребер в полном графе.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Двудольные графы (определение). Полные двудольные графы.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Нагруженные графы (определение). Матрица весов.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орграфами и бинарными отношениями.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орграфов, представляющих рефлексивное,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симметричное и транзитивное отношения.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Лес, дерево (определения). 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свойства (свободных) деревьев.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Ориентированное дерево (определение).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свойства ориентированных деревьев.</w:t>
      </w:r>
    </w:p>
    <w:p w:rsidR="00F930E2" w:rsidRDefault="00F930E2" w:rsidP="00F93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Корень, лист, крона, ветвь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Высота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Уровень узла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30B9" w:rsidRPr="006B6CE8" w:rsidRDefault="00F930E2" w:rsidP="00ED2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CE8">
        <w:rPr>
          <w:rFonts w:ascii="Times New Roman" w:hAnsi="Times New Roman" w:cs="Times New Roman"/>
          <w:sz w:val="28"/>
          <w:szCs w:val="28"/>
        </w:rPr>
        <w:t xml:space="preserve">Потомки, предки узла </w:t>
      </w:r>
      <w:proofErr w:type="spellStart"/>
      <w:r w:rsidRPr="006B6CE8"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 w:rsidRPr="006B6CE8">
        <w:rPr>
          <w:rFonts w:ascii="Times New Roman" w:hAnsi="Times New Roman" w:cs="Times New Roman"/>
          <w:sz w:val="28"/>
          <w:szCs w:val="28"/>
        </w:rPr>
        <w:t xml:space="preserve">. Родитель, сыновья узла </w:t>
      </w:r>
      <w:proofErr w:type="spellStart"/>
      <w:r w:rsidRPr="006B6CE8"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 w:rsidRPr="006B6CE8">
        <w:rPr>
          <w:rFonts w:ascii="Times New Roman" w:hAnsi="Times New Roman" w:cs="Times New Roman"/>
          <w:sz w:val="28"/>
          <w:szCs w:val="28"/>
        </w:rPr>
        <w:t>.</w:t>
      </w:r>
    </w:p>
    <w:p w:rsidR="00BC7993" w:rsidRDefault="00BC7993" w:rsidP="00ED26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7993" w:rsidSect="00ED26E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5D87"/>
    <w:multiLevelType w:val="hybridMultilevel"/>
    <w:tmpl w:val="4CE2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67D1F"/>
    <w:multiLevelType w:val="hybridMultilevel"/>
    <w:tmpl w:val="4CE2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35D83"/>
    <w:multiLevelType w:val="hybridMultilevel"/>
    <w:tmpl w:val="4CE2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F64D1"/>
    <w:multiLevelType w:val="hybridMultilevel"/>
    <w:tmpl w:val="4CE2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9239A"/>
    <w:multiLevelType w:val="hybridMultilevel"/>
    <w:tmpl w:val="4CE2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D26EE"/>
    <w:rsid w:val="000323AD"/>
    <w:rsid w:val="0016010B"/>
    <w:rsid w:val="00271C42"/>
    <w:rsid w:val="00461185"/>
    <w:rsid w:val="00504DEB"/>
    <w:rsid w:val="00522D62"/>
    <w:rsid w:val="006B6CE8"/>
    <w:rsid w:val="006F0433"/>
    <w:rsid w:val="00717D98"/>
    <w:rsid w:val="00874081"/>
    <w:rsid w:val="008A6284"/>
    <w:rsid w:val="009020D8"/>
    <w:rsid w:val="009A5AEA"/>
    <w:rsid w:val="00BB30B9"/>
    <w:rsid w:val="00BC7993"/>
    <w:rsid w:val="00C703EB"/>
    <w:rsid w:val="00CB710F"/>
    <w:rsid w:val="00D14576"/>
    <w:rsid w:val="00ED26EE"/>
    <w:rsid w:val="00F376BD"/>
    <w:rsid w:val="00F93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7</cp:revision>
  <dcterms:created xsi:type="dcterms:W3CDTF">2018-05-20T12:42:00Z</dcterms:created>
  <dcterms:modified xsi:type="dcterms:W3CDTF">2019-04-10T16:54:00Z</dcterms:modified>
</cp:coreProperties>
</file>