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59FBA" w14:textId="77777777" w:rsidR="000D281E" w:rsidRPr="000D281E" w:rsidRDefault="000D281E" w:rsidP="000D281E">
      <w:pPr>
        <w:spacing w:line="360" w:lineRule="auto"/>
        <w:jc w:val="center"/>
        <w:rPr>
          <w:rFonts w:eastAsia="Times New Roman" w:cs="Times New Roman"/>
          <w:b/>
          <w:szCs w:val="28"/>
        </w:rPr>
      </w:pPr>
      <w:r w:rsidRPr="000D281E">
        <w:rPr>
          <w:rFonts w:eastAsia="Times New Roman" w:cs="Times New Roman"/>
          <w:b/>
          <w:szCs w:val="28"/>
        </w:rPr>
        <w:t>Министерство науки и высшего образования РФ</w:t>
      </w:r>
    </w:p>
    <w:p w14:paraId="6D7D9908" w14:textId="77777777" w:rsidR="000D281E" w:rsidRPr="000D281E" w:rsidRDefault="000D281E" w:rsidP="000D281E">
      <w:pPr>
        <w:spacing w:line="360" w:lineRule="auto"/>
        <w:jc w:val="center"/>
        <w:rPr>
          <w:rFonts w:eastAsia="Times New Roman" w:cs="Times New Roman"/>
          <w:b/>
          <w:szCs w:val="28"/>
        </w:rPr>
      </w:pPr>
      <w:r w:rsidRPr="000D281E">
        <w:rPr>
          <w:rFonts w:eastAsia="Times New Roman" w:cs="Times New Roman"/>
          <w:b/>
          <w:szCs w:val="28"/>
        </w:rPr>
        <w:t>«Тюменский государственный университет»</w:t>
      </w:r>
    </w:p>
    <w:p w14:paraId="0664A86B" w14:textId="77777777" w:rsidR="000D281E" w:rsidRPr="000D281E" w:rsidRDefault="000D281E" w:rsidP="000D281E">
      <w:pPr>
        <w:spacing w:line="360" w:lineRule="auto"/>
        <w:jc w:val="center"/>
        <w:rPr>
          <w:rFonts w:eastAsia="Times New Roman" w:cs="Times New Roman"/>
          <w:b/>
          <w:szCs w:val="28"/>
        </w:rPr>
      </w:pPr>
      <w:r w:rsidRPr="000D281E">
        <w:rPr>
          <w:rFonts w:eastAsia="Times New Roman" w:cs="Times New Roman"/>
          <w:b/>
          <w:szCs w:val="28"/>
        </w:rPr>
        <w:t>Институт математики и компьютерных наук</w:t>
      </w:r>
    </w:p>
    <w:p w14:paraId="5E9DC28C" w14:textId="77777777" w:rsidR="000D281E" w:rsidRPr="000D281E" w:rsidRDefault="000D281E" w:rsidP="000D281E">
      <w:pPr>
        <w:spacing w:line="360" w:lineRule="auto"/>
        <w:jc w:val="center"/>
        <w:rPr>
          <w:rFonts w:eastAsia="Times New Roman" w:cs="Times New Roman"/>
          <w:b/>
          <w:szCs w:val="28"/>
        </w:rPr>
      </w:pPr>
      <w:r w:rsidRPr="000D281E">
        <w:rPr>
          <w:rFonts w:eastAsia="Times New Roman" w:cs="Times New Roman"/>
          <w:b/>
          <w:szCs w:val="28"/>
        </w:rPr>
        <w:t>Кафедра информационных систем</w:t>
      </w:r>
    </w:p>
    <w:p w14:paraId="219BC984" w14:textId="4A094727" w:rsidR="000D281E" w:rsidRPr="000D281E" w:rsidRDefault="000D281E" w:rsidP="000D281E">
      <w:pPr>
        <w:pStyle w:val="a3"/>
        <w:spacing w:line="276" w:lineRule="auto"/>
        <w:jc w:val="center"/>
        <w:rPr>
          <w:sz w:val="28"/>
          <w:szCs w:val="28"/>
        </w:rPr>
      </w:pPr>
    </w:p>
    <w:p w14:paraId="708E9F39" w14:textId="653D5F1B" w:rsidR="000D281E" w:rsidRPr="000D281E" w:rsidRDefault="000D281E" w:rsidP="000D281E">
      <w:pPr>
        <w:pStyle w:val="a3"/>
        <w:jc w:val="center"/>
        <w:rPr>
          <w:sz w:val="28"/>
          <w:szCs w:val="28"/>
        </w:rPr>
      </w:pPr>
      <w:r w:rsidRPr="000D281E">
        <w:rPr>
          <w:sz w:val="28"/>
          <w:szCs w:val="28"/>
        </w:rPr>
        <w:t>КУРСОВАЯ РАБОТА</w:t>
      </w:r>
    </w:p>
    <w:p w14:paraId="2A7F4F7C" w14:textId="7E767E60" w:rsidR="000D281E" w:rsidRPr="000D281E" w:rsidRDefault="000D281E" w:rsidP="000D281E">
      <w:pPr>
        <w:pStyle w:val="a3"/>
        <w:jc w:val="center"/>
        <w:rPr>
          <w:sz w:val="28"/>
          <w:szCs w:val="28"/>
        </w:rPr>
      </w:pPr>
      <w:r w:rsidRPr="000D281E">
        <w:rPr>
          <w:sz w:val="28"/>
          <w:szCs w:val="28"/>
        </w:rPr>
        <w:t>по дисциплине «Информатика и программирование»</w:t>
      </w:r>
    </w:p>
    <w:p w14:paraId="71191299" w14:textId="6DD9F1C5" w:rsidR="000D281E" w:rsidRPr="000D281E" w:rsidRDefault="000D281E" w:rsidP="000D281E">
      <w:pPr>
        <w:pStyle w:val="a3"/>
        <w:jc w:val="center"/>
        <w:rPr>
          <w:sz w:val="28"/>
          <w:szCs w:val="28"/>
        </w:rPr>
      </w:pPr>
      <w:r w:rsidRPr="000D281E">
        <w:rPr>
          <w:sz w:val="28"/>
          <w:szCs w:val="28"/>
        </w:rPr>
        <w:t xml:space="preserve">«Разработка приложения для автоматизации учета выдачи книг в библиотеке </w:t>
      </w:r>
      <w:r w:rsidR="00DB47D0" w:rsidRPr="00DB47D0">
        <w:rPr>
          <w:sz w:val="28"/>
          <w:szCs w:val="28"/>
        </w:rPr>
        <w:t>“</w:t>
      </w:r>
      <w:r w:rsidRPr="000D281E">
        <w:rPr>
          <w:sz w:val="28"/>
          <w:szCs w:val="28"/>
        </w:rPr>
        <w:t>библиотека</w:t>
      </w:r>
      <w:r w:rsidR="00DB47D0" w:rsidRPr="00DB47D0">
        <w:rPr>
          <w:sz w:val="28"/>
          <w:szCs w:val="28"/>
        </w:rPr>
        <w:t>”</w:t>
      </w:r>
      <w:r w:rsidRPr="000D281E">
        <w:rPr>
          <w:sz w:val="28"/>
          <w:szCs w:val="28"/>
        </w:rPr>
        <w:t>»</w:t>
      </w:r>
    </w:p>
    <w:p w14:paraId="69EB6D84" w14:textId="45FEBE19" w:rsidR="000D281E" w:rsidRPr="000D281E" w:rsidRDefault="000D281E" w:rsidP="000D281E">
      <w:pPr>
        <w:pStyle w:val="a3"/>
        <w:jc w:val="right"/>
        <w:rPr>
          <w:sz w:val="28"/>
          <w:szCs w:val="28"/>
        </w:rPr>
      </w:pP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  <w:t xml:space="preserve">Исполнитель: </w:t>
      </w:r>
    </w:p>
    <w:p w14:paraId="07D55D90" w14:textId="3A9ACC39" w:rsidR="000D281E" w:rsidRPr="000D281E" w:rsidRDefault="000D281E" w:rsidP="000D281E">
      <w:pPr>
        <w:pStyle w:val="a3"/>
        <w:jc w:val="right"/>
        <w:rPr>
          <w:sz w:val="28"/>
          <w:szCs w:val="28"/>
        </w:rPr>
      </w:pPr>
      <w:r w:rsidRPr="000D281E">
        <w:rPr>
          <w:sz w:val="28"/>
          <w:szCs w:val="28"/>
        </w:rPr>
        <w:t xml:space="preserve">студент Бабешин К.А. </w:t>
      </w:r>
    </w:p>
    <w:p w14:paraId="1F73136A" w14:textId="7FFE0443" w:rsidR="000D281E" w:rsidRPr="000D281E" w:rsidRDefault="000D281E" w:rsidP="000D281E">
      <w:pPr>
        <w:pStyle w:val="a3"/>
        <w:jc w:val="right"/>
        <w:rPr>
          <w:sz w:val="28"/>
          <w:szCs w:val="28"/>
        </w:rPr>
      </w:pPr>
      <w:r w:rsidRPr="000D281E">
        <w:rPr>
          <w:sz w:val="28"/>
          <w:szCs w:val="28"/>
        </w:rPr>
        <w:t xml:space="preserve">группа ПИ185-2 </w:t>
      </w:r>
    </w:p>
    <w:p w14:paraId="1CBC8288" w14:textId="77777777" w:rsidR="000D281E" w:rsidRPr="000D281E" w:rsidRDefault="000D281E" w:rsidP="000D281E">
      <w:pPr>
        <w:pStyle w:val="a3"/>
        <w:jc w:val="right"/>
        <w:rPr>
          <w:sz w:val="28"/>
          <w:szCs w:val="28"/>
        </w:rPr>
      </w:pPr>
      <w:r w:rsidRPr="000D281E">
        <w:rPr>
          <w:sz w:val="28"/>
          <w:szCs w:val="28"/>
        </w:rPr>
        <w:t xml:space="preserve">Руководитель: </w:t>
      </w:r>
    </w:p>
    <w:p w14:paraId="06E857A7" w14:textId="77777777" w:rsidR="000D281E" w:rsidRPr="000D281E" w:rsidRDefault="000D281E" w:rsidP="000D281E">
      <w:pPr>
        <w:pStyle w:val="a3"/>
        <w:jc w:val="right"/>
        <w:rPr>
          <w:sz w:val="28"/>
          <w:szCs w:val="28"/>
        </w:rPr>
      </w:pPr>
      <w:r w:rsidRPr="000D281E">
        <w:rPr>
          <w:sz w:val="28"/>
          <w:szCs w:val="28"/>
        </w:rPr>
        <w:t xml:space="preserve">канд. физ.- мат. наук, </w:t>
      </w:r>
    </w:p>
    <w:p w14:paraId="1A7756A5" w14:textId="77777777" w:rsidR="000D281E" w:rsidRPr="000D281E" w:rsidRDefault="000D281E" w:rsidP="000D281E">
      <w:pPr>
        <w:pStyle w:val="a3"/>
        <w:jc w:val="right"/>
        <w:rPr>
          <w:sz w:val="28"/>
          <w:szCs w:val="28"/>
        </w:rPr>
      </w:pPr>
      <w:r w:rsidRPr="000D281E">
        <w:rPr>
          <w:sz w:val="28"/>
          <w:szCs w:val="28"/>
        </w:rPr>
        <w:t xml:space="preserve">доцент </w:t>
      </w:r>
      <w:proofErr w:type="spellStart"/>
      <w:r w:rsidRPr="000D281E">
        <w:rPr>
          <w:sz w:val="28"/>
          <w:szCs w:val="28"/>
        </w:rPr>
        <w:t>Моор</w:t>
      </w:r>
      <w:proofErr w:type="spellEnd"/>
      <w:r w:rsidRPr="000D281E">
        <w:rPr>
          <w:sz w:val="28"/>
          <w:szCs w:val="28"/>
        </w:rPr>
        <w:t xml:space="preserve"> П. К. </w:t>
      </w:r>
    </w:p>
    <w:p w14:paraId="595C3B68" w14:textId="77777777" w:rsidR="000D281E" w:rsidRDefault="000D281E" w:rsidP="000D281E">
      <w:pPr>
        <w:pStyle w:val="a3"/>
        <w:jc w:val="center"/>
        <w:rPr>
          <w:sz w:val="28"/>
          <w:szCs w:val="28"/>
        </w:rPr>
        <w:sectPr w:rsidR="000D281E" w:rsidSect="000D281E"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</w:r>
      <w:r w:rsidRPr="000D281E">
        <w:rPr>
          <w:sz w:val="28"/>
          <w:szCs w:val="28"/>
        </w:rPr>
        <w:br/>
        <w:t>Тюмень - 2019</w:t>
      </w:r>
    </w:p>
    <w:p w14:paraId="32CFA66D" w14:textId="7852CFD0" w:rsidR="008C33C1" w:rsidRDefault="000D281E" w:rsidP="000D281E">
      <w:pPr>
        <w:pStyle w:val="1"/>
      </w:pPr>
      <w:r>
        <w:lastRenderedPageBreak/>
        <w:t>Введение</w:t>
      </w:r>
    </w:p>
    <w:p w14:paraId="1BFB62BD" w14:textId="4C6A32DF" w:rsidR="000D281E" w:rsidRDefault="000D281E" w:rsidP="009A47B0">
      <w:pPr>
        <w:spacing w:line="360" w:lineRule="auto"/>
        <w:ind w:firstLine="142"/>
      </w:pPr>
      <w:r>
        <w:tab/>
      </w:r>
      <w:r w:rsidR="007E080C">
        <w:t xml:space="preserve">В настоящее время зависимость людей от информационных систем увеличивается с каждой секундой. Человек уже не видит свою жизнь без компьютеров и программного обеспечения (далее ПО). Во многих организациях(компаниях) используется узконаправленное ПО. </w:t>
      </w:r>
    </w:p>
    <w:p w14:paraId="212E71ED" w14:textId="00F071EC" w:rsidR="007E080C" w:rsidRDefault="007E080C" w:rsidP="009A47B0">
      <w:pPr>
        <w:ind w:firstLine="142"/>
      </w:pPr>
      <w:r>
        <w:tab/>
        <w:t>Очень часто поя</w:t>
      </w:r>
      <w:r w:rsidR="00DB47D0">
        <w:t>вляются различные компании, следовательно, растет спрос на создание ПО, которое будут работать с базой данных (далее БД). Для создания качественных информационных систем требуется небольшая группа программистов, которые будут знать несколько языков программирования и профессионально владеть ими. Поэтому спрос на хороших всегда большой.</w:t>
      </w:r>
    </w:p>
    <w:p w14:paraId="693FABF0" w14:textId="74451191" w:rsidR="00DB47D0" w:rsidRDefault="00DB47D0" w:rsidP="009A47B0">
      <w:pPr>
        <w:ind w:firstLine="142"/>
      </w:pPr>
      <w:r>
        <w:tab/>
        <w:t>Учитывая все вышесказанное, передо мной поставили следующие задачи:</w:t>
      </w:r>
    </w:p>
    <w:p w14:paraId="1F24001E" w14:textId="7574C8A0" w:rsidR="00DB47D0" w:rsidRDefault="00DB47D0" w:rsidP="009A47B0">
      <w:pPr>
        <w:pStyle w:val="a5"/>
        <w:numPr>
          <w:ilvl w:val="0"/>
          <w:numId w:val="2"/>
        </w:numPr>
        <w:ind w:left="1134" w:hanging="425"/>
      </w:pPr>
      <w:r>
        <w:t xml:space="preserve">в рамках курсовой работы написать программу на языке программирования </w:t>
      </w:r>
      <w:r>
        <w:rPr>
          <w:lang w:val="en-US"/>
        </w:rPr>
        <w:t>C</w:t>
      </w:r>
      <w:r w:rsidRPr="00DB47D0">
        <w:t># (</w:t>
      </w:r>
      <w:r>
        <w:t xml:space="preserve">Си </w:t>
      </w:r>
      <w:proofErr w:type="spellStart"/>
      <w:r>
        <w:t>шарп</w:t>
      </w:r>
      <w:proofErr w:type="spellEnd"/>
      <w:r w:rsidRPr="00DB47D0">
        <w:t xml:space="preserve">) </w:t>
      </w:r>
      <w:r>
        <w:t xml:space="preserve">программу для учета выдачи книг в библиотеке </w:t>
      </w:r>
      <w:r w:rsidRPr="00DB47D0">
        <w:t>“</w:t>
      </w:r>
      <w:r>
        <w:t>библиотека</w:t>
      </w:r>
      <w:r w:rsidRPr="00DB47D0">
        <w:t>”</w:t>
      </w:r>
      <w:r>
        <w:t>;</w:t>
      </w:r>
    </w:p>
    <w:p w14:paraId="1C41A0AE" w14:textId="58201D85" w:rsidR="00DB47D0" w:rsidRDefault="00DB47D0" w:rsidP="009A47B0">
      <w:pPr>
        <w:pStyle w:val="a5"/>
        <w:numPr>
          <w:ilvl w:val="0"/>
          <w:numId w:val="2"/>
        </w:numPr>
        <w:ind w:left="1134" w:hanging="425"/>
      </w:pPr>
      <w:r>
        <w:t xml:space="preserve">разработать базу данных </w:t>
      </w:r>
      <w:r w:rsidRPr="00DB47D0">
        <w:t xml:space="preserve">и приложение </w:t>
      </w:r>
      <w:proofErr w:type="spellStart"/>
      <w:r w:rsidRPr="00DB47D0">
        <w:t>Access</w:t>
      </w:r>
      <w:proofErr w:type="spellEnd"/>
      <w:r>
        <w:t>, для тех же целей, что в пункте 1;</w:t>
      </w:r>
    </w:p>
    <w:p w14:paraId="3AA299C5" w14:textId="45FA0FA4" w:rsidR="009A47B0" w:rsidRDefault="00DB47D0" w:rsidP="009A47B0">
      <w:pPr>
        <w:pStyle w:val="a5"/>
        <w:numPr>
          <w:ilvl w:val="0"/>
          <w:numId w:val="2"/>
        </w:numPr>
        <w:ind w:left="1134" w:hanging="425"/>
      </w:pPr>
      <w:r w:rsidRPr="00DB47D0">
        <w:t xml:space="preserve">Реализовать учет с среде </w:t>
      </w:r>
      <w:proofErr w:type="spellStart"/>
      <w:r w:rsidRPr="00DB47D0">
        <w:t>Excel</w:t>
      </w:r>
      <w:proofErr w:type="spellEnd"/>
      <w:r>
        <w:t>.</w:t>
      </w:r>
    </w:p>
    <w:p w14:paraId="2536DA33" w14:textId="1F75EA81" w:rsidR="009A47B0" w:rsidRDefault="009A47B0" w:rsidP="009A47B0">
      <w:pPr>
        <w:ind w:left="708"/>
      </w:pPr>
      <w:r>
        <w:t>Для решения данных задач я использовал следующие инструменты:</w:t>
      </w:r>
    </w:p>
    <w:p w14:paraId="48F1D8E0" w14:textId="4E4853BA" w:rsidR="003036B2" w:rsidRPr="003036B2" w:rsidRDefault="003036B2" w:rsidP="003036B2">
      <w:pPr>
        <w:pStyle w:val="a5"/>
        <w:numPr>
          <w:ilvl w:val="0"/>
          <w:numId w:val="4"/>
        </w:numPr>
        <w:ind w:left="1134" w:hanging="425"/>
        <w:rPr>
          <w:lang w:val="en-US"/>
        </w:rPr>
      </w:pPr>
      <w:r w:rsidRPr="003036B2">
        <w:rPr>
          <w:lang w:val="en-US"/>
        </w:rPr>
        <w:t xml:space="preserve">Microsoft Visual Studio 2017 </w:t>
      </w:r>
    </w:p>
    <w:p w14:paraId="28AA11B4" w14:textId="5D008EF9" w:rsidR="003036B2" w:rsidRPr="003036B2" w:rsidRDefault="003036B2" w:rsidP="003036B2">
      <w:pPr>
        <w:pStyle w:val="a5"/>
        <w:numPr>
          <w:ilvl w:val="0"/>
          <w:numId w:val="4"/>
        </w:numPr>
        <w:ind w:left="1134" w:hanging="425"/>
      </w:pPr>
      <w:r>
        <w:rPr>
          <w:lang w:val="en-US"/>
        </w:rPr>
        <w:t>Excel Office 365</w:t>
      </w:r>
    </w:p>
    <w:p w14:paraId="7979C4F0" w14:textId="0D1E14DD" w:rsidR="003036B2" w:rsidRPr="003036B2" w:rsidRDefault="003036B2" w:rsidP="003036B2">
      <w:pPr>
        <w:pStyle w:val="a5"/>
        <w:numPr>
          <w:ilvl w:val="0"/>
          <w:numId w:val="4"/>
        </w:numPr>
        <w:ind w:left="1134" w:hanging="425"/>
      </w:pPr>
      <w:r>
        <w:rPr>
          <w:lang w:val="en-US"/>
        </w:rPr>
        <w:t>Access Office 365</w:t>
      </w:r>
    </w:p>
    <w:p w14:paraId="278228ED" w14:textId="77777777" w:rsidR="00F05773" w:rsidRDefault="003036B2" w:rsidP="00F05773">
      <w:pPr>
        <w:ind w:firstLine="709"/>
        <w:sectPr w:rsidR="00F05773" w:rsidSect="000D281E"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  <w:r>
        <w:t xml:space="preserve">Весь код был на </w:t>
      </w:r>
      <w:r>
        <w:rPr>
          <w:lang w:val="en-US"/>
        </w:rPr>
        <w:t>C</w:t>
      </w:r>
      <w:r w:rsidRPr="003036B2">
        <w:t>#</w:t>
      </w:r>
      <w:r>
        <w:t xml:space="preserve"> написан для платформы </w:t>
      </w:r>
      <w:r w:rsidRPr="003036B2">
        <w:t>.</w:t>
      </w:r>
      <w:r>
        <w:rPr>
          <w:lang w:val="en-US"/>
        </w:rPr>
        <w:t>NET</w:t>
      </w:r>
      <w:r w:rsidRPr="003036B2">
        <w:t xml:space="preserve"> </w:t>
      </w:r>
      <w:r>
        <w:rPr>
          <w:lang w:val="en-US"/>
        </w:rPr>
        <w:t>F</w:t>
      </w:r>
      <w:proofErr w:type="spellStart"/>
      <w:r w:rsidRPr="003036B2">
        <w:t>ramework</w:t>
      </w:r>
      <w:proofErr w:type="spellEnd"/>
      <w:r w:rsidRPr="003036B2">
        <w:t xml:space="preserve"> 4.6.1</w:t>
      </w:r>
      <w:r w:rsidR="00F05773">
        <w:t>, потому, что это стабильная версия платформы .</w:t>
      </w:r>
      <w:r w:rsidR="00F05773">
        <w:rPr>
          <w:lang w:val="en-US"/>
        </w:rPr>
        <w:t>NET</w:t>
      </w:r>
      <w:r w:rsidR="00F05773">
        <w:t>.</w:t>
      </w:r>
    </w:p>
    <w:p w14:paraId="5613159C" w14:textId="1353886B" w:rsidR="003036B2" w:rsidRDefault="00B26586" w:rsidP="00F05773">
      <w:pPr>
        <w:pStyle w:val="1"/>
        <w:spacing w:line="360" w:lineRule="auto"/>
      </w:pPr>
      <w:r>
        <w:lastRenderedPageBreak/>
        <w:t>1.</w:t>
      </w:r>
      <w:r w:rsidR="001E7AFA">
        <w:t>ОСНОВНАЯ ЧАсть</w:t>
      </w:r>
      <w:r w:rsidR="00F05773" w:rsidRPr="00F05773">
        <w:t>.</w:t>
      </w:r>
    </w:p>
    <w:p w14:paraId="1E3202D4" w14:textId="13F22DE7" w:rsidR="00F05773" w:rsidRDefault="00F05773" w:rsidP="00F05773">
      <w:r>
        <w:tab/>
        <w:t xml:space="preserve">Вся программа состоит из 6-и форм и у трех основных форм схожий исходный код потому, что у этих форм есть одинаковые функции, такие как: </w:t>
      </w:r>
    </w:p>
    <w:p w14:paraId="4CD7AD3E" w14:textId="0E98C979" w:rsidR="00F05773" w:rsidRDefault="00F05773" w:rsidP="00F05773">
      <w:pPr>
        <w:pStyle w:val="a5"/>
        <w:numPr>
          <w:ilvl w:val="0"/>
          <w:numId w:val="5"/>
        </w:numPr>
        <w:ind w:left="1134" w:hanging="425"/>
      </w:pPr>
      <w:r>
        <w:t>создание записи;</w:t>
      </w:r>
    </w:p>
    <w:p w14:paraId="1675D4D1" w14:textId="01E852FC" w:rsidR="00F05773" w:rsidRDefault="00F05773" w:rsidP="00F05773">
      <w:pPr>
        <w:pStyle w:val="a5"/>
        <w:numPr>
          <w:ilvl w:val="0"/>
          <w:numId w:val="5"/>
        </w:numPr>
        <w:ind w:left="1134" w:hanging="425"/>
      </w:pPr>
      <w:r>
        <w:t>удаление записи;</w:t>
      </w:r>
    </w:p>
    <w:p w14:paraId="48C432F0" w14:textId="5E48859A" w:rsidR="00F05773" w:rsidRDefault="00F05773" w:rsidP="00F05773">
      <w:pPr>
        <w:pStyle w:val="a5"/>
        <w:numPr>
          <w:ilvl w:val="0"/>
          <w:numId w:val="5"/>
        </w:numPr>
        <w:ind w:left="1134" w:hanging="425"/>
      </w:pPr>
      <w:r>
        <w:t>редактирование записи;</w:t>
      </w:r>
    </w:p>
    <w:p w14:paraId="1F3A4288" w14:textId="5B3B32E0" w:rsidR="00F05773" w:rsidRDefault="00F05773" w:rsidP="00F05773">
      <w:pPr>
        <w:pStyle w:val="a5"/>
        <w:numPr>
          <w:ilvl w:val="0"/>
          <w:numId w:val="5"/>
        </w:numPr>
        <w:ind w:left="1134" w:hanging="425"/>
      </w:pPr>
      <w:r>
        <w:t>сохранение таблицы в текстовый файл с расширением .</w:t>
      </w:r>
      <w:r>
        <w:rPr>
          <w:lang w:val="en-US"/>
        </w:rPr>
        <w:t>txt</w:t>
      </w:r>
      <w:r>
        <w:t>.</w:t>
      </w:r>
    </w:p>
    <w:p w14:paraId="091BAB79" w14:textId="15C6793B" w:rsidR="001E7AFA" w:rsidRDefault="001E7AFA" w:rsidP="001E7AFA">
      <w:pPr>
        <w:pStyle w:val="2"/>
        <w:numPr>
          <w:ilvl w:val="1"/>
          <w:numId w:val="7"/>
        </w:numPr>
      </w:pPr>
      <w:r w:rsidRPr="00F05773">
        <w:t>Описание алгоритмов и классов, методов</w:t>
      </w:r>
    </w:p>
    <w:p w14:paraId="2132C05E" w14:textId="77777777" w:rsidR="00CD2FB7" w:rsidRDefault="00CD2FB7" w:rsidP="00CD2FB7">
      <w:pPr>
        <w:ind w:firstLine="708"/>
      </w:pPr>
      <w:r>
        <w:t>На каждую кнопку назначен отдельный метод, который вызывается при нажатии на кнопку (Таблица 1).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39"/>
        <w:gridCol w:w="4078"/>
        <w:gridCol w:w="4078"/>
      </w:tblGrid>
      <w:tr w:rsidR="00CD2FB7" w14:paraId="2B08CA66" w14:textId="77777777" w:rsidTr="006F7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6A744C23" w14:textId="7742E069" w:rsidR="00CD2FB7" w:rsidRDefault="00CD2FB7" w:rsidP="00CD2FB7">
            <w:r>
              <w:t>Название методов</w:t>
            </w:r>
          </w:p>
        </w:tc>
        <w:tc>
          <w:tcPr>
            <w:tcW w:w="4078" w:type="dxa"/>
            <w:tcBorders>
              <w:bottom w:val="nil"/>
            </w:tcBorders>
          </w:tcPr>
          <w:p w14:paraId="4B7E9A65" w14:textId="3DE8E6FD" w:rsidR="00CD2FB7" w:rsidRDefault="00CD2FB7" w:rsidP="00CD2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Что делает</w:t>
            </w:r>
          </w:p>
        </w:tc>
        <w:tc>
          <w:tcPr>
            <w:tcW w:w="4078" w:type="dxa"/>
          </w:tcPr>
          <w:p w14:paraId="4264AB34" w14:textId="4849E41F" w:rsidR="00CD2FB7" w:rsidRDefault="00CD2FB7" w:rsidP="00CD2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Алгоритм дей</w:t>
            </w:r>
            <w:r>
              <w:t>с</w:t>
            </w:r>
            <w:r>
              <w:t>твий</w:t>
            </w:r>
          </w:p>
        </w:tc>
      </w:tr>
      <w:tr w:rsidR="00CD2FB7" w14:paraId="7D13E353" w14:textId="77777777" w:rsidTr="00DB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0B498319" w14:textId="77777777" w:rsidR="00CD2FB7" w:rsidRDefault="00CD2FB7" w:rsidP="00CD2FB7"/>
        </w:tc>
        <w:tc>
          <w:tcPr>
            <w:tcW w:w="4078" w:type="dxa"/>
            <w:tcBorders>
              <w:top w:val="nil"/>
            </w:tcBorders>
          </w:tcPr>
          <w:p w14:paraId="42EC084D" w14:textId="77777777" w:rsidR="00CD2FB7" w:rsidRDefault="00CD2FB7" w:rsidP="00CD2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8" w:type="dxa"/>
          </w:tcPr>
          <w:p w14:paraId="53DDBFCC" w14:textId="77777777" w:rsidR="00CD2FB7" w:rsidRDefault="00CD2FB7" w:rsidP="00CD2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2FB7" w14:paraId="680740D1" w14:textId="77777777" w:rsidTr="0076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7F04EEC5" w14:textId="77777777" w:rsidR="00CD2FB7" w:rsidRDefault="00CD2FB7" w:rsidP="00CD2FB7"/>
        </w:tc>
        <w:tc>
          <w:tcPr>
            <w:tcW w:w="4078" w:type="dxa"/>
          </w:tcPr>
          <w:p w14:paraId="38A21551" w14:textId="77777777" w:rsidR="00CD2FB7" w:rsidRDefault="00CD2FB7" w:rsidP="00C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8" w:type="dxa"/>
          </w:tcPr>
          <w:p w14:paraId="726000AF" w14:textId="77777777" w:rsidR="00CD2FB7" w:rsidRDefault="00CD2FB7" w:rsidP="00C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FB7" w14:paraId="45E12E1B" w14:textId="77777777" w:rsidTr="00803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794E8CE1" w14:textId="77777777" w:rsidR="00CD2FB7" w:rsidRDefault="00CD2FB7" w:rsidP="00CD2FB7"/>
        </w:tc>
        <w:tc>
          <w:tcPr>
            <w:tcW w:w="4078" w:type="dxa"/>
          </w:tcPr>
          <w:p w14:paraId="1AC5B171" w14:textId="77777777" w:rsidR="00CD2FB7" w:rsidRDefault="00CD2FB7" w:rsidP="00CD2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8" w:type="dxa"/>
          </w:tcPr>
          <w:p w14:paraId="62E9FECF" w14:textId="77777777" w:rsidR="00CD2FB7" w:rsidRDefault="00CD2FB7" w:rsidP="00CD2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2FB7" w14:paraId="4FE898FC" w14:textId="77777777" w:rsidTr="0094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6AB292A7" w14:textId="77777777" w:rsidR="00CD2FB7" w:rsidRDefault="00CD2FB7" w:rsidP="00CD2FB7">
            <w:bookmarkStart w:id="0" w:name="_GoBack" w:colFirst="2" w:colLast="2"/>
          </w:p>
        </w:tc>
        <w:tc>
          <w:tcPr>
            <w:tcW w:w="4078" w:type="dxa"/>
          </w:tcPr>
          <w:p w14:paraId="26D2AD55" w14:textId="77777777" w:rsidR="00CD2FB7" w:rsidRDefault="00CD2FB7" w:rsidP="00C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8" w:type="dxa"/>
          </w:tcPr>
          <w:p w14:paraId="552036F1" w14:textId="77777777" w:rsidR="00CD2FB7" w:rsidRDefault="00CD2FB7" w:rsidP="00C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0"/>
    <w:p w14:paraId="7A2581B4" w14:textId="7C353B59" w:rsidR="00CD2FB7" w:rsidRPr="00CD2FB7" w:rsidRDefault="00CD2FB7" w:rsidP="00CD2FB7">
      <w:pPr>
        <w:ind w:firstLine="708"/>
      </w:pPr>
      <w:r>
        <w:t xml:space="preserve"> </w:t>
      </w:r>
    </w:p>
    <w:p w14:paraId="1C31E14D" w14:textId="4A0186A9" w:rsidR="001E7AFA" w:rsidRPr="001E7AFA" w:rsidRDefault="001E7AFA" w:rsidP="001E7AFA">
      <w:pPr>
        <w:ind w:left="708"/>
      </w:pPr>
    </w:p>
    <w:p w14:paraId="3230DA82" w14:textId="127F6C87" w:rsidR="00F05773" w:rsidRDefault="00F05773" w:rsidP="00F05773">
      <w:pPr>
        <w:pStyle w:val="2"/>
      </w:pPr>
      <w:r>
        <w:t>1.</w:t>
      </w:r>
      <w:r w:rsidR="001E7AFA">
        <w:t>2</w:t>
      </w:r>
      <w:r w:rsidR="00B26586">
        <w:t xml:space="preserve"> </w:t>
      </w:r>
      <w:r>
        <w:t>Состав программы</w:t>
      </w:r>
    </w:p>
    <w:p w14:paraId="7D1EBB61" w14:textId="7C2E825F" w:rsidR="00F05773" w:rsidRDefault="00F05773" w:rsidP="00F05773">
      <w:r>
        <w:tab/>
        <w:t xml:space="preserve">Программа состоит и 6 форм: </w:t>
      </w:r>
    </w:p>
    <w:p w14:paraId="1F4C725F" w14:textId="1701C2FB" w:rsidR="00F05773" w:rsidRDefault="00F05773" w:rsidP="00F05773">
      <w:pPr>
        <w:pStyle w:val="a5"/>
        <w:numPr>
          <w:ilvl w:val="0"/>
          <w:numId w:val="6"/>
        </w:numPr>
        <w:ind w:left="1134" w:hanging="425"/>
      </w:pPr>
      <w:r>
        <w:t>главная форма, где находятся кнопки, для перехода к таблицам с данными</w:t>
      </w:r>
      <w:r w:rsidR="00B26586">
        <w:t xml:space="preserve"> (представлена на </w:t>
      </w:r>
      <w:r w:rsidR="00B14D21">
        <w:fldChar w:fldCharType="begin"/>
      </w:r>
      <w:r w:rsidR="00B14D21">
        <w:instrText xml:space="preserve"> REF _Ref9815095 \h </w:instrText>
      </w:r>
      <w:r w:rsidR="00B14D21">
        <w:fldChar w:fldCharType="separate"/>
      </w:r>
      <w:r w:rsidR="00B14D21">
        <w:t xml:space="preserve">Рисунок </w:t>
      </w:r>
      <w:r w:rsidR="00B14D21">
        <w:rPr>
          <w:noProof/>
        </w:rPr>
        <w:t>1</w:t>
      </w:r>
      <w:r w:rsidR="00B14D21">
        <w:fldChar w:fldCharType="end"/>
      </w:r>
      <w:r w:rsidR="00B26586">
        <w:t>)</w:t>
      </w:r>
      <w:r>
        <w:t>;</w:t>
      </w:r>
    </w:p>
    <w:p w14:paraId="7E6F6A66" w14:textId="54E70808" w:rsidR="00F05773" w:rsidRDefault="00F05773" w:rsidP="00F05773">
      <w:pPr>
        <w:pStyle w:val="a5"/>
        <w:numPr>
          <w:ilvl w:val="0"/>
          <w:numId w:val="6"/>
        </w:numPr>
        <w:ind w:left="1134" w:hanging="425"/>
      </w:pPr>
      <w:r>
        <w:t>форма Читатели, которая содержит таблицу с личными данными читателей</w:t>
      </w:r>
      <w:r w:rsidR="00B26586">
        <w:t>;</w:t>
      </w:r>
    </w:p>
    <w:p w14:paraId="2C91927E" w14:textId="0816271C" w:rsidR="00B26586" w:rsidRDefault="00B26586" w:rsidP="00F05773">
      <w:pPr>
        <w:pStyle w:val="a5"/>
        <w:numPr>
          <w:ilvl w:val="0"/>
          <w:numId w:val="6"/>
        </w:numPr>
        <w:ind w:left="1134" w:hanging="425"/>
      </w:pPr>
      <w:r>
        <w:t xml:space="preserve">форма Книги, которая содержит таблицу с данными всех книг, имеющихся в библиотеке </w:t>
      </w:r>
      <w:r w:rsidRPr="00B26586">
        <w:t>“</w:t>
      </w:r>
      <w:r>
        <w:t>библиотека</w:t>
      </w:r>
      <w:r w:rsidRPr="00B26586">
        <w:t>”</w:t>
      </w:r>
      <w:r w:rsidR="001E7AFA">
        <w:t>;</w:t>
      </w:r>
    </w:p>
    <w:p w14:paraId="7A9CB7AA" w14:textId="3B631213" w:rsidR="00B26586" w:rsidRDefault="00B26586" w:rsidP="00F05773">
      <w:pPr>
        <w:pStyle w:val="a5"/>
        <w:numPr>
          <w:ilvl w:val="0"/>
          <w:numId w:val="6"/>
        </w:numPr>
        <w:ind w:left="1134" w:hanging="425"/>
      </w:pPr>
      <w:r>
        <w:t>форма Выдачи, которая содержит в себе таблицу с данными о всех выдачах и возвратах книг</w:t>
      </w:r>
      <w:r w:rsidR="001E7AFA">
        <w:t>;</w:t>
      </w:r>
    </w:p>
    <w:p w14:paraId="3D0B72E8" w14:textId="74B5B537" w:rsidR="00B26586" w:rsidRDefault="00B26586" w:rsidP="00F05773">
      <w:pPr>
        <w:pStyle w:val="a5"/>
        <w:numPr>
          <w:ilvl w:val="0"/>
          <w:numId w:val="6"/>
        </w:numPr>
        <w:ind w:left="1134" w:hanging="425"/>
      </w:pPr>
      <w:r>
        <w:t>форма Итоги, которая содержит все записи из таблицы Выдачи, но с дополнительными данными о книгах и читателях, и ее нельзя редактировать;</w:t>
      </w:r>
    </w:p>
    <w:p w14:paraId="31E01E5F" w14:textId="44AAFE98" w:rsidR="00B26586" w:rsidRDefault="00B26586" w:rsidP="00B26586">
      <w:pPr>
        <w:pStyle w:val="a5"/>
        <w:numPr>
          <w:ilvl w:val="0"/>
          <w:numId w:val="6"/>
        </w:numPr>
        <w:ind w:left="1134" w:hanging="425"/>
      </w:pPr>
      <w:r>
        <w:t>форма Итоги с подчинённой, которая содержит в себе список всех читателей и показывает таблицу со всеми книгами, которые брал выбранный читатель.</w:t>
      </w:r>
    </w:p>
    <w:p w14:paraId="096469EF" w14:textId="77777777" w:rsidR="0008510E" w:rsidRDefault="0008510E" w:rsidP="0008510E">
      <w:pPr>
        <w:keepNext/>
      </w:pPr>
      <w:r>
        <w:rPr>
          <w:noProof/>
        </w:rPr>
        <w:lastRenderedPageBreak/>
        <w:drawing>
          <wp:inline distT="0" distB="0" distL="0" distR="0" wp14:anchorId="735C9899" wp14:editId="019CCFB3">
            <wp:extent cx="5800653" cy="3490623"/>
            <wp:effectExtent l="0" t="0" r="0" b="0"/>
            <wp:docPr id="1" name="Рисунок 1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333" cy="35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EB75" w14:textId="5A0F3774" w:rsidR="001E7AFA" w:rsidRDefault="0008510E" w:rsidP="001E7AFA">
      <w:pPr>
        <w:pStyle w:val="a6"/>
      </w:pPr>
      <w:bookmarkStart w:id="1" w:name="_Ref981509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B30AA">
        <w:rPr>
          <w:noProof/>
        </w:rPr>
        <w:t>1</w:t>
      </w:r>
      <w:r>
        <w:fldChar w:fldCharType="end"/>
      </w:r>
      <w:bookmarkEnd w:id="1"/>
    </w:p>
    <w:p w14:paraId="5D64B919" w14:textId="77777777" w:rsidR="001E7AFA" w:rsidRPr="001E7AFA" w:rsidRDefault="001E7AFA" w:rsidP="001E7AFA"/>
    <w:p w14:paraId="2A151E2D" w14:textId="3C36B759" w:rsidR="001E7AFA" w:rsidRDefault="001E7AFA" w:rsidP="001E7AFA">
      <w:r>
        <w:t>1.2.1 Форм</w:t>
      </w:r>
      <w:r w:rsidR="00097D6E">
        <w:t>ы Читатели, Книги, Выдачи</w:t>
      </w:r>
    </w:p>
    <w:p w14:paraId="55C064E5" w14:textId="146946CB" w:rsidR="001E7AFA" w:rsidRDefault="001E7AFA" w:rsidP="001E7AFA">
      <w:r>
        <w:tab/>
      </w:r>
      <w:r w:rsidR="00097D6E">
        <w:t>Ф</w:t>
      </w:r>
      <w:r w:rsidR="00B14D21">
        <w:t>орма</w:t>
      </w:r>
      <w:r w:rsidR="00097D6E">
        <w:t xml:space="preserve"> Читатели</w:t>
      </w:r>
      <w:r w:rsidR="00B14D21">
        <w:t xml:space="preserve"> </w:t>
      </w:r>
      <w:r w:rsidR="00097D6E">
        <w:t xml:space="preserve">из </w:t>
      </w:r>
      <w:r w:rsidR="00B14D21">
        <w:t>6-и текстовых полей, представляющих собой ячейку одноименного столбца из таблицы</w:t>
      </w:r>
      <w:r w:rsidR="00097D6E">
        <w:t>.</w:t>
      </w:r>
    </w:p>
    <w:p w14:paraId="22DA219C" w14:textId="25CD8F06" w:rsidR="00097D6E" w:rsidRDefault="00097D6E" w:rsidP="001E7AFA">
      <w:r>
        <w:tab/>
        <w:t xml:space="preserve">Форма Книги состоит из 4-ч текстовых полей, представляющие собой ячейку одноименного столбца из таблицы, </w:t>
      </w:r>
    </w:p>
    <w:p w14:paraId="59F49246" w14:textId="2379C48F" w:rsidR="00097D6E" w:rsidRDefault="00097D6E" w:rsidP="001E7AFA">
      <w:r>
        <w:tab/>
        <w:t>Форма Выдачи состоит из 4-х текстовых полей, из которых первые два представляют собой списки названий книг и ФИО читателей, соответственно.</w:t>
      </w:r>
    </w:p>
    <w:p w14:paraId="65DADBE7" w14:textId="5EAE86DD" w:rsidR="00097D6E" w:rsidRDefault="00097D6E" w:rsidP="00097D6E">
      <w:r>
        <w:tab/>
        <w:t>Все три формы обладают таблицами</w:t>
      </w:r>
      <w:r w:rsidRPr="00B14D21">
        <w:t xml:space="preserve">, </w:t>
      </w:r>
      <w:r>
        <w:t xml:space="preserve">которые находятся внутри элемента </w:t>
      </w:r>
      <w:proofErr w:type="spellStart"/>
      <w:r w:rsidRPr="00B14D21">
        <w:rPr>
          <w:lang w:val="en-US"/>
        </w:rPr>
        <w:t>DataGridView</w:t>
      </w:r>
      <w:proofErr w:type="spellEnd"/>
      <w:r>
        <w:t xml:space="preserve">, 4-х кнопок «Добавить запись», «Изменить запись», «Удалить запись», «Сохранить» (представлена на </w:t>
      </w:r>
      <w:r>
        <w:fldChar w:fldCharType="begin"/>
      </w:r>
      <w:r>
        <w:instrText xml:space="preserve"> REF _Ref9815079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).</w:t>
      </w:r>
    </w:p>
    <w:p w14:paraId="117669A9" w14:textId="38EFE2C1" w:rsidR="00097D6E" w:rsidRDefault="00097D6E" w:rsidP="001E7AFA"/>
    <w:p w14:paraId="1AF09ABE" w14:textId="77777777" w:rsidR="00B14D21" w:rsidRDefault="00B14D21" w:rsidP="00B14D21">
      <w:pPr>
        <w:keepNext/>
      </w:pPr>
      <w:r>
        <w:rPr>
          <w:noProof/>
        </w:rPr>
        <w:lastRenderedPageBreak/>
        <w:drawing>
          <wp:inline distT="0" distB="0" distL="0" distR="0" wp14:anchorId="793B094D" wp14:editId="2851BDBB">
            <wp:extent cx="6368994" cy="30319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835" cy="30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F15C" w14:textId="455C56F0" w:rsidR="00B14D21" w:rsidRDefault="00B14D21" w:rsidP="00B14D21">
      <w:pPr>
        <w:pStyle w:val="a6"/>
      </w:pPr>
      <w:bookmarkStart w:id="2" w:name="_Ref981507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B30AA">
        <w:rPr>
          <w:noProof/>
        </w:rPr>
        <w:t>2</w:t>
      </w:r>
      <w:r>
        <w:fldChar w:fldCharType="end"/>
      </w:r>
      <w:bookmarkEnd w:id="2"/>
    </w:p>
    <w:p w14:paraId="120D62DC" w14:textId="499E3E4F" w:rsidR="00B14D21" w:rsidRDefault="00B14D21" w:rsidP="00B14D21">
      <w:r>
        <w:tab/>
        <w:t xml:space="preserve">При нажатии на какую-либо ячейку в таблице, данные из этой строки добавляются в текстовые поля </w:t>
      </w:r>
      <w:r w:rsidR="001B30AA">
        <w:fldChar w:fldCharType="begin"/>
      </w:r>
      <w:r w:rsidR="001B30AA">
        <w:instrText xml:space="preserve"> REF _Ref9817281 \h </w:instrText>
      </w:r>
      <w:r w:rsidR="001B30AA">
        <w:fldChar w:fldCharType="separate"/>
      </w:r>
      <w:r w:rsidR="001B30AA">
        <w:t xml:space="preserve">Рисунок </w:t>
      </w:r>
      <w:r w:rsidR="001B30AA">
        <w:rPr>
          <w:noProof/>
        </w:rPr>
        <w:t>3</w:t>
      </w:r>
      <w:r w:rsidR="001B30AA">
        <w:fldChar w:fldCharType="end"/>
      </w:r>
      <w:r>
        <w:t>). Пользователь может удалять, изменять или добавлять новую запись. Последнее возможно только в том случае, если № паспорта нового читателя</w:t>
      </w:r>
      <w:r w:rsidR="00F07D9F">
        <w:t>/ новой книги</w:t>
      </w:r>
      <w:r>
        <w:t xml:space="preserve"> не совпадает с одним из номеров паспорта читателей (</w:t>
      </w:r>
      <w:r w:rsidR="001B30AA">
        <w:fldChar w:fldCharType="begin"/>
      </w:r>
      <w:r w:rsidR="001B30AA">
        <w:instrText xml:space="preserve"> REF _Ref9817286 \h </w:instrText>
      </w:r>
      <w:r w:rsidR="001B30AA">
        <w:fldChar w:fldCharType="separate"/>
      </w:r>
      <w:r w:rsidR="001B30AA">
        <w:t xml:space="preserve">Рисунок </w:t>
      </w:r>
      <w:r w:rsidR="001B30AA">
        <w:rPr>
          <w:noProof/>
        </w:rPr>
        <w:t>4</w:t>
      </w:r>
      <w:r w:rsidR="001B30AA">
        <w:fldChar w:fldCharType="end"/>
      </w:r>
      <w:r>
        <w:t>).</w:t>
      </w:r>
    </w:p>
    <w:p w14:paraId="1F484F33" w14:textId="77777777" w:rsidR="00F07D9F" w:rsidRDefault="00F07D9F" w:rsidP="00F07D9F">
      <w:pPr>
        <w:keepNext/>
      </w:pPr>
      <w:r>
        <w:rPr>
          <w:noProof/>
        </w:rPr>
        <w:drawing>
          <wp:inline distT="0" distB="0" distL="0" distR="0" wp14:anchorId="25739231" wp14:editId="5A74E81C">
            <wp:extent cx="4834718" cy="3450866"/>
            <wp:effectExtent l="0" t="0" r="4445" b="0"/>
            <wp:docPr id="10" name="Рисунок 10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824" cy="34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A35E" w14:textId="0B6DCC05" w:rsidR="00B14D21" w:rsidRDefault="00F07D9F" w:rsidP="00F07D9F">
      <w:pPr>
        <w:pStyle w:val="a6"/>
      </w:pPr>
      <w:bookmarkStart w:id="3" w:name="_Ref981728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B30AA">
        <w:rPr>
          <w:noProof/>
        </w:rPr>
        <w:t>3</w:t>
      </w:r>
      <w:r>
        <w:fldChar w:fldCharType="end"/>
      </w:r>
      <w:bookmarkEnd w:id="3"/>
    </w:p>
    <w:p w14:paraId="2C583FB7" w14:textId="77777777" w:rsidR="001B30AA" w:rsidRDefault="001B30AA" w:rsidP="001B30AA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B561116" wp14:editId="179801F7">
            <wp:extent cx="3528550" cy="4697206"/>
            <wp:effectExtent l="0" t="0" r="0" b="8255"/>
            <wp:docPr id="11" name="Рисунок 11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293" cy="471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5346" w14:textId="5E8909F0" w:rsidR="00097D6E" w:rsidRPr="001B30AA" w:rsidRDefault="001B30AA" w:rsidP="001B30AA">
      <w:pPr>
        <w:pStyle w:val="a6"/>
      </w:pPr>
      <w:bookmarkStart w:id="4" w:name="_Ref981728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4"/>
    </w:p>
    <w:p w14:paraId="3AAF80D1" w14:textId="5229CA57" w:rsidR="00097D6E" w:rsidRDefault="00097D6E" w:rsidP="00097D6E">
      <w:r>
        <w:tab/>
        <w:t>При нажати</w:t>
      </w:r>
      <w:r w:rsidR="001B30AA">
        <w:t>и</w:t>
      </w:r>
      <w:r>
        <w:t xml:space="preserve"> на кнопку Сохранить или кнопку выхода из приложения </w:t>
      </w:r>
      <w:r w:rsidR="001B30AA">
        <w:t>приложение предложить сохранить таблицу (</w:t>
      </w:r>
      <w:r w:rsidR="001B30AA">
        <w:fldChar w:fldCharType="begin"/>
      </w:r>
      <w:r w:rsidR="001B30AA">
        <w:instrText xml:space="preserve"> REF _Ref9817577 \h </w:instrText>
      </w:r>
      <w:r w:rsidR="001B30AA">
        <w:fldChar w:fldCharType="separate"/>
      </w:r>
      <w:r w:rsidR="001B30AA">
        <w:t xml:space="preserve">Рисунок </w:t>
      </w:r>
      <w:r w:rsidR="001B30AA">
        <w:rPr>
          <w:noProof/>
        </w:rPr>
        <w:t>5</w:t>
      </w:r>
      <w:r w:rsidR="001B30AA">
        <w:fldChar w:fldCharType="end"/>
      </w:r>
      <w:r w:rsidR="001B30AA">
        <w:t>).</w:t>
      </w:r>
    </w:p>
    <w:p w14:paraId="183114FF" w14:textId="77777777" w:rsidR="001B30AA" w:rsidRDefault="001B30AA" w:rsidP="001B30AA">
      <w:pPr>
        <w:keepNext/>
      </w:pPr>
      <w:r>
        <w:rPr>
          <w:noProof/>
        </w:rPr>
        <w:lastRenderedPageBreak/>
        <w:drawing>
          <wp:inline distT="0" distB="0" distL="0" distR="0" wp14:anchorId="4E2E0DAE" wp14:editId="3554D3B1">
            <wp:extent cx="4659464" cy="5073588"/>
            <wp:effectExtent l="0" t="0" r="8255" b="0"/>
            <wp:docPr id="12" name="Рисунок 12" descr="Изображение выглядит как снимок экрана, монитор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295" cy="50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186E" w14:textId="28444AFE" w:rsidR="001B30AA" w:rsidRDefault="001B30AA" w:rsidP="001B30AA">
      <w:pPr>
        <w:pStyle w:val="a6"/>
      </w:pPr>
      <w:bookmarkStart w:id="5" w:name="_Ref981757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"/>
    </w:p>
    <w:p w14:paraId="5EFDAE84" w14:textId="77777777" w:rsidR="001B30AA" w:rsidRPr="001B30AA" w:rsidRDefault="001B30AA" w:rsidP="001B30AA"/>
    <w:sectPr w:rsidR="001B30AA" w:rsidRPr="001B30AA" w:rsidSect="000D281E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0EE7"/>
    <w:multiLevelType w:val="hybridMultilevel"/>
    <w:tmpl w:val="B7ACE8DA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BF141B"/>
    <w:multiLevelType w:val="hybridMultilevel"/>
    <w:tmpl w:val="FC563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7AF9"/>
    <w:multiLevelType w:val="hybridMultilevel"/>
    <w:tmpl w:val="0BDC5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3790B"/>
    <w:multiLevelType w:val="hybridMultilevel"/>
    <w:tmpl w:val="C5CCA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81D4A"/>
    <w:multiLevelType w:val="hybridMultilevel"/>
    <w:tmpl w:val="BF4412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50A3A"/>
    <w:multiLevelType w:val="multilevel"/>
    <w:tmpl w:val="0C42AA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9135630"/>
    <w:multiLevelType w:val="hybridMultilevel"/>
    <w:tmpl w:val="8190F1A2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3D"/>
    <w:rsid w:val="0008510E"/>
    <w:rsid w:val="00097D6E"/>
    <w:rsid w:val="000D281E"/>
    <w:rsid w:val="001B30AA"/>
    <w:rsid w:val="001E7AFA"/>
    <w:rsid w:val="002F523D"/>
    <w:rsid w:val="003036B2"/>
    <w:rsid w:val="004D063E"/>
    <w:rsid w:val="00572F1D"/>
    <w:rsid w:val="007E080C"/>
    <w:rsid w:val="008C33C1"/>
    <w:rsid w:val="009A47B0"/>
    <w:rsid w:val="00B14D21"/>
    <w:rsid w:val="00B26586"/>
    <w:rsid w:val="00CD2FB7"/>
    <w:rsid w:val="00D96AA0"/>
    <w:rsid w:val="00DB47D0"/>
    <w:rsid w:val="00DD1632"/>
    <w:rsid w:val="00F05773"/>
    <w:rsid w:val="00F0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EA4C"/>
  <w15:chartTrackingRefBased/>
  <w15:docId w15:val="{2725B674-F0B9-4720-B397-53623D33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47B0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281E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color w:val="0D0D0D" w:themeColor="text1" w:themeTint="F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7AFA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cap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7AFA"/>
    <w:pPr>
      <w:keepNext/>
      <w:keepLines/>
      <w:spacing w:before="40" w:after="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281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0D281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D281E"/>
    <w:rPr>
      <w:rFonts w:ascii="Times New Roman" w:eastAsiaTheme="majorEastAsia" w:hAnsi="Times New Roman" w:cstheme="majorBidi"/>
      <w:caps/>
      <w:color w:val="0D0D0D" w:themeColor="text1" w:themeTint="F2"/>
      <w:sz w:val="28"/>
      <w:szCs w:val="32"/>
    </w:rPr>
  </w:style>
  <w:style w:type="paragraph" w:styleId="a5">
    <w:name w:val="List Paragraph"/>
    <w:basedOn w:val="a"/>
    <w:uiPriority w:val="34"/>
    <w:qFormat/>
    <w:rsid w:val="00DB47D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E7AFA"/>
    <w:rPr>
      <w:rFonts w:ascii="Times New Roman" w:eastAsiaTheme="majorEastAsia" w:hAnsi="Times New Roman" w:cstheme="majorBidi"/>
      <w:caps/>
      <w:sz w:val="28"/>
      <w:szCs w:val="26"/>
    </w:rPr>
  </w:style>
  <w:style w:type="paragraph" w:styleId="a6">
    <w:name w:val="caption"/>
    <w:basedOn w:val="a"/>
    <w:next w:val="a"/>
    <w:uiPriority w:val="35"/>
    <w:unhideWhenUsed/>
    <w:qFormat/>
    <w:rsid w:val="0008510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1E7AFA"/>
    <w:rPr>
      <w:rFonts w:ascii="Times New Roman" w:eastAsiaTheme="majorEastAsia" w:hAnsi="Times New Roman" w:cstheme="majorBidi"/>
      <w:sz w:val="28"/>
      <w:szCs w:val="24"/>
    </w:rPr>
  </w:style>
  <w:style w:type="paragraph" w:styleId="a7">
    <w:name w:val="table of figures"/>
    <w:basedOn w:val="a"/>
    <w:next w:val="a"/>
    <w:uiPriority w:val="99"/>
    <w:semiHidden/>
    <w:unhideWhenUsed/>
    <w:rsid w:val="001E7AFA"/>
    <w:pPr>
      <w:spacing w:after="0"/>
    </w:pPr>
  </w:style>
  <w:style w:type="table" w:styleId="a8">
    <w:name w:val="Table Grid"/>
    <w:basedOn w:val="a1"/>
    <w:uiPriority w:val="39"/>
    <w:rsid w:val="00CD2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Grid Table 2"/>
    <w:basedOn w:val="a1"/>
    <w:uiPriority w:val="47"/>
    <w:rsid w:val="00CD2FB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6236D-F750-4B1D-B1DB-1D6772CD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Бабешин Константин Александрович</dc:creator>
  <cp:keywords/>
  <dc:description/>
  <cp:lastModifiedBy>Бабешин Константин Александрович</cp:lastModifiedBy>
  <cp:revision>5</cp:revision>
  <dcterms:created xsi:type="dcterms:W3CDTF">2019-05-26T19:34:00Z</dcterms:created>
  <dcterms:modified xsi:type="dcterms:W3CDTF">2019-05-27T09:34:00Z</dcterms:modified>
</cp:coreProperties>
</file>