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3AC" w:rsidRDefault="005133AC" w:rsidP="005133AC">
      <w:pPr>
        <w:ind w:firstLine="567"/>
        <w:jc w:val="both"/>
        <w:rPr>
          <w:b/>
          <w:i/>
        </w:rPr>
      </w:pPr>
      <w:r w:rsidRPr="00D411DA">
        <w:rPr>
          <w:b/>
        </w:rPr>
        <w:t>Задание 2.</w:t>
      </w:r>
      <w:r>
        <w:rPr>
          <w:b/>
        </w:rPr>
        <w:t xml:space="preserve"> (</w:t>
      </w:r>
      <w:r w:rsidRPr="007225A4">
        <w:rPr>
          <w:b/>
          <w:i/>
        </w:rPr>
        <w:t>Наберите и оформите предложенный текст</w:t>
      </w:r>
      <w:r>
        <w:rPr>
          <w:b/>
          <w:i/>
        </w:rPr>
        <w:t>)</w:t>
      </w:r>
    </w:p>
    <w:p w:rsidR="005133AC" w:rsidRPr="007225A4" w:rsidRDefault="005133AC" w:rsidP="005133AC">
      <w:pPr>
        <w:ind w:firstLine="567"/>
        <w:jc w:val="both"/>
        <w:rPr>
          <w:b/>
          <w:i/>
        </w:rPr>
      </w:pPr>
    </w:p>
    <w:p w:rsidR="005133AC" w:rsidRPr="00727F07" w:rsidRDefault="005133AC" w:rsidP="005133AC">
      <w:pPr>
        <w:shd w:val="clear" w:color="auto" w:fill="FFFFFF"/>
        <w:spacing w:line="360" w:lineRule="auto"/>
        <w:rPr>
          <w:color w:val="000000"/>
          <w:u w:val="single"/>
        </w:rPr>
      </w:pPr>
      <w:r w:rsidRPr="00727F07">
        <w:rPr>
          <w:color w:val="000000"/>
          <w:u w:val="single"/>
        </w:rPr>
        <w:t>Существует несколько точек зрения на развитие информационных технологий с использованием компьютеров, которые определяются различными признаками деления.</w:t>
      </w:r>
    </w:p>
    <w:p w:rsidR="005133AC" w:rsidRDefault="005133AC" w:rsidP="005133AC">
      <w:pPr>
        <w:shd w:val="clear" w:color="auto" w:fill="FFFFFF"/>
        <w:spacing w:line="360" w:lineRule="auto"/>
        <w:ind w:firstLine="567"/>
        <w:jc w:val="right"/>
        <w:rPr>
          <w:color w:val="000000"/>
        </w:rPr>
      </w:pPr>
      <w:r w:rsidRPr="00D411DA">
        <w:rPr>
          <w:color w:val="000000"/>
          <w:spacing w:val="-1"/>
        </w:rPr>
        <w:t xml:space="preserve">Общим для всех изложенных ниже подходов является то, что с появлением персонального </w:t>
      </w:r>
      <w:r w:rsidRPr="00D411DA">
        <w:rPr>
          <w:color w:val="000000"/>
        </w:rPr>
        <w:t>компьютера начался новый этап развития информационной технологии. Основной целью становится удовлетворение персональных информационных потребностей человека как для профессиональной сферы, так и для бытовой.</w:t>
      </w:r>
    </w:p>
    <w:p w:rsidR="005133AC" w:rsidRPr="00D411DA" w:rsidRDefault="005133AC" w:rsidP="005133AC">
      <w:pPr>
        <w:shd w:val="clear" w:color="auto" w:fill="FFFFFF"/>
        <w:spacing w:line="274" w:lineRule="exact"/>
        <w:jc w:val="center"/>
      </w:pPr>
      <w:r w:rsidRPr="00D411DA">
        <w:rPr>
          <w:b/>
          <w:bCs/>
          <w:color w:val="000000"/>
        </w:rPr>
        <w:t>Признак деления - вид задач и процессов обработки информации</w:t>
      </w:r>
    </w:p>
    <w:p w:rsidR="005133AC" w:rsidRPr="00D411DA" w:rsidRDefault="005133AC" w:rsidP="005133AC">
      <w:pPr>
        <w:shd w:val="clear" w:color="auto" w:fill="FFFFFF"/>
        <w:ind w:firstLine="734"/>
        <w:jc w:val="both"/>
      </w:pPr>
      <w:r w:rsidRPr="00D411DA">
        <w:rPr>
          <w:color w:val="000000"/>
          <w:spacing w:val="-1"/>
        </w:rPr>
        <w:t xml:space="preserve">1-й этап (60 - 70-е гг.) — </w:t>
      </w:r>
      <w:r w:rsidRPr="00D411DA">
        <w:rPr>
          <w:i/>
          <w:color w:val="000000"/>
          <w:spacing w:val="-1"/>
        </w:rPr>
        <w:t xml:space="preserve">обработка данных в вычислительных центрах в режиме </w:t>
      </w:r>
      <w:r w:rsidRPr="00D411DA">
        <w:rPr>
          <w:i/>
          <w:color w:val="000000"/>
        </w:rPr>
        <w:t>коллективного пользования</w:t>
      </w:r>
      <w:r w:rsidRPr="00D411DA">
        <w:rPr>
          <w:color w:val="000000"/>
        </w:rPr>
        <w:t>. Основным направлением развития информационной технологии являлась автоматизация операционных рутинных действий человека.</w:t>
      </w:r>
    </w:p>
    <w:p w:rsidR="005133AC" w:rsidRPr="00D411DA" w:rsidRDefault="005133AC" w:rsidP="005133AC">
      <w:pPr>
        <w:shd w:val="clear" w:color="auto" w:fill="FFFFFF"/>
        <w:ind w:firstLine="709"/>
        <w:jc w:val="both"/>
      </w:pPr>
      <w:r w:rsidRPr="00D411DA">
        <w:rPr>
          <w:color w:val="000000"/>
          <w:spacing w:val="1"/>
        </w:rPr>
        <w:t xml:space="preserve">2-й этап (с 80-х гг.) — </w:t>
      </w:r>
      <w:r w:rsidRPr="00727F07">
        <w:rPr>
          <w:i/>
          <w:color w:val="000000"/>
          <w:spacing w:val="1"/>
        </w:rPr>
        <w:t>создание информационных технологий</w:t>
      </w:r>
      <w:r w:rsidRPr="00D411DA">
        <w:rPr>
          <w:color w:val="000000"/>
          <w:spacing w:val="1"/>
        </w:rPr>
        <w:t>, направленных на</w:t>
      </w:r>
      <w:r>
        <w:rPr>
          <w:color w:val="000000"/>
          <w:spacing w:val="1"/>
        </w:rPr>
        <w:t xml:space="preserve"> </w:t>
      </w:r>
      <w:r w:rsidRPr="00D411DA">
        <w:rPr>
          <w:color w:val="000000"/>
        </w:rPr>
        <w:t>решение стратегических задач.</w:t>
      </w:r>
    </w:p>
    <w:p w:rsidR="005133AC" w:rsidRPr="004B5E7A" w:rsidRDefault="005133AC" w:rsidP="005133AC">
      <w:pPr>
        <w:shd w:val="clear" w:color="auto" w:fill="FFFFFF"/>
        <w:ind w:left="48"/>
        <w:jc w:val="center"/>
      </w:pPr>
      <w:r w:rsidRPr="004B5E7A">
        <w:rPr>
          <w:b/>
          <w:bCs/>
          <w:color w:val="000000"/>
          <w:spacing w:val="1"/>
        </w:rPr>
        <w:t>Признак деления — проблемы, стоящие на пути информатизации общества</w:t>
      </w:r>
    </w:p>
    <w:p w:rsidR="005133AC" w:rsidRPr="004B5E7A" w:rsidRDefault="005133AC" w:rsidP="005133AC">
      <w:pPr>
        <w:shd w:val="clear" w:color="auto" w:fill="FFFFFF"/>
        <w:spacing w:before="120" w:line="274" w:lineRule="exact"/>
        <w:ind w:right="2128"/>
        <w:jc w:val="both"/>
      </w:pPr>
      <w:r>
        <w:rPr>
          <w:color w:val="000000"/>
          <w:spacing w:val="-2"/>
        </w:rPr>
        <w:t>1</w:t>
      </w:r>
      <w:r w:rsidRPr="004B5E7A">
        <w:rPr>
          <w:color w:val="000000"/>
          <w:spacing w:val="-2"/>
        </w:rPr>
        <w:t xml:space="preserve">-й этап (до конца 60-х гг.) характеризуется проблемой обработки больших </w:t>
      </w:r>
      <w:r w:rsidRPr="004B5E7A">
        <w:rPr>
          <w:color w:val="000000"/>
        </w:rPr>
        <w:t>объемов данных в условиях ограниченных возможностей аппаратных средств.</w:t>
      </w:r>
    </w:p>
    <w:p w:rsidR="005133AC" w:rsidRPr="004B5E7A" w:rsidRDefault="005133AC" w:rsidP="005133AC">
      <w:pPr>
        <w:shd w:val="clear" w:color="auto" w:fill="FFFFFF"/>
        <w:spacing w:before="120" w:line="269" w:lineRule="exact"/>
        <w:ind w:left="1843"/>
        <w:jc w:val="both"/>
      </w:pPr>
      <w:r w:rsidRPr="004B5E7A">
        <w:rPr>
          <w:color w:val="000000"/>
          <w:spacing w:val="-1"/>
        </w:rPr>
        <w:t xml:space="preserve">2-й этап (до конца 70-х гг.) связывается с распространением ЭВМ серии 1ВМ/360. </w:t>
      </w:r>
      <w:r w:rsidRPr="004B5E7A">
        <w:rPr>
          <w:color w:val="000000"/>
        </w:rPr>
        <w:t>Проблема этого этапа - отставание программного обеспечения от уровня развития аппа</w:t>
      </w:r>
      <w:r w:rsidRPr="004B5E7A">
        <w:rPr>
          <w:color w:val="000000"/>
        </w:rPr>
        <w:softHyphen/>
        <w:t>ратных средств.</w:t>
      </w:r>
    </w:p>
    <w:p w:rsidR="005133AC" w:rsidRPr="004B5E7A" w:rsidRDefault="005133AC" w:rsidP="005133AC">
      <w:pPr>
        <w:shd w:val="clear" w:color="auto" w:fill="FFFFFF"/>
        <w:spacing w:before="120" w:line="274" w:lineRule="exact"/>
        <w:ind w:right="2270"/>
        <w:jc w:val="both"/>
      </w:pPr>
      <w:r w:rsidRPr="004B5E7A">
        <w:rPr>
          <w:color w:val="000000"/>
        </w:rPr>
        <w:t>3-й этап (с начала 80-х гг.) - компьютер становится инструментом непрофессио</w:t>
      </w:r>
      <w:r w:rsidRPr="004B5E7A">
        <w:rPr>
          <w:color w:val="000000"/>
          <w:spacing w:val="-1"/>
        </w:rPr>
        <w:t xml:space="preserve">нального пользователя, а информационные системы - средством поддержки принятия его </w:t>
      </w:r>
      <w:r w:rsidRPr="004B5E7A">
        <w:rPr>
          <w:color w:val="000000"/>
        </w:rPr>
        <w:t>решений. Проблемы- максимальное удовлетворение по</w:t>
      </w:r>
      <w:r>
        <w:rPr>
          <w:color w:val="000000"/>
        </w:rPr>
        <w:t>требностей пользователя и созда</w:t>
      </w:r>
      <w:r w:rsidRPr="004B5E7A">
        <w:rPr>
          <w:color w:val="000000"/>
        </w:rPr>
        <w:t>ние соответствующего интерфейса работы в компьютерной среде.</w:t>
      </w:r>
    </w:p>
    <w:p w:rsidR="005133AC" w:rsidRPr="00727F07" w:rsidRDefault="005133AC" w:rsidP="005133AC">
      <w:pPr>
        <w:shd w:val="clear" w:color="auto" w:fill="FFFFFF"/>
        <w:spacing w:before="120" w:line="274" w:lineRule="exact"/>
        <w:ind w:left="1843" w:right="2"/>
        <w:jc w:val="both"/>
        <w:rPr>
          <w:color w:val="000000"/>
        </w:rPr>
      </w:pPr>
      <w:r w:rsidRPr="004B5E7A">
        <w:rPr>
          <w:color w:val="000000"/>
        </w:rPr>
        <w:t xml:space="preserve">4-й этап (с начала 90-х гг.) </w:t>
      </w:r>
      <w:r>
        <w:rPr>
          <w:color w:val="000000"/>
        </w:rPr>
        <w:t>–</w:t>
      </w:r>
      <w:r w:rsidRPr="004B5E7A">
        <w:rPr>
          <w:color w:val="000000"/>
        </w:rPr>
        <w:t xml:space="preserve"> </w:t>
      </w:r>
      <w:r w:rsidRPr="00727F07">
        <w:rPr>
          <w:color w:val="000000"/>
        </w:rPr>
        <w:t xml:space="preserve">создание современной технологии </w:t>
      </w:r>
      <w:proofErr w:type="spellStart"/>
      <w:r w:rsidRPr="00727F07">
        <w:rPr>
          <w:color w:val="000000"/>
        </w:rPr>
        <w:t>межорганизационных</w:t>
      </w:r>
      <w:proofErr w:type="spellEnd"/>
      <w:r w:rsidRPr="00727F07">
        <w:rPr>
          <w:color w:val="000000"/>
        </w:rPr>
        <w:t xml:space="preserve"> связей и информационных систем. Проблемы этого этапа весьма </w:t>
      </w:r>
      <w:r w:rsidRPr="004B5E7A">
        <w:rPr>
          <w:color w:val="000000"/>
        </w:rPr>
        <w:t>многочисленны. Наиболее существенными из них являются:</w:t>
      </w:r>
    </w:p>
    <w:p w:rsidR="005133AC" w:rsidRPr="004B5E7A" w:rsidRDefault="005133AC" w:rsidP="005133AC">
      <w:pPr>
        <w:numPr>
          <w:ilvl w:val="0"/>
          <w:numId w:val="1"/>
        </w:numPr>
        <w:shd w:val="clear" w:color="auto" w:fill="FFFFFF"/>
        <w:tabs>
          <w:tab w:val="left" w:pos="288"/>
        </w:tabs>
        <w:ind w:left="1135" w:right="461" w:hanging="284"/>
        <w:rPr>
          <w:color w:val="000000"/>
        </w:rPr>
      </w:pPr>
      <w:r w:rsidRPr="004B5E7A">
        <w:rPr>
          <w:color w:val="000000"/>
          <w:spacing w:val="-1"/>
        </w:rPr>
        <w:t>выработка соглашений и установление стандартов, протоколов для компьютерной</w:t>
      </w:r>
      <w:r>
        <w:rPr>
          <w:color w:val="000000"/>
          <w:spacing w:val="-1"/>
        </w:rPr>
        <w:t xml:space="preserve"> </w:t>
      </w:r>
      <w:r w:rsidRPr="004B5E7A">
        <w:rPr>
          <w:color w:val="000000"/>
          <w:spacing w:val="-2"/>
        </w:rPr>
        <w:t>связи;</w:t>
      </w:r>
    </w:p>
    <w:p w:rsidR="005133AC" w:rsidRPr="004B5E7A" w:rsidRDefault="005133AC" w:rsidP="005133AC">
      <w:pPr>
        <w:numPr>
          <w:ilvl w:val="0"/>
          <w:numId w:val="1"/>
        </w:numPr>
        <w:shd w:val="clear" w:color="auto" w:fill="FFFFFF"/>
        <w:tabs>
          <w:tab w:val="left" w:pos="288"/>
        </w:tabs>
        <w:ind w:left="1135" w:hanging="284"/>
        <w:rPr>
          <w:color w:val="000000"/>
        </w:rPr>
      </w:pPr>
      <w:r w:rsidRPr="004B5E7A">
        <w:rPr>
          <w:color w:val="000000"/>
        </w:rPr>
        <w:t>организация доступа к стратегической информации;</w:t>
      </w:r>
    </w:p>
    <w:p w:rsidR="005133AC" w:rsidRPr="004B5E7A" w:rsidRDefault="005133AC" w:rsidP="005133AC">
      <w:pPr>
        <w:numPr>
          <w:ilvl w:val="0"/>
          <w:numId w:val="1"/>
        </w:numPr>
        <w:shd w:val="clear" w:color="auto" w:fill="FFFFFF"/>
        <w:tabs>
          <w:tab w:val="left" w:pos="288"/>
        </w:tabs>
        <w:ind w:left="1135" w:hanging="284"/>
        <w:rPr>
          <w:color w:val="000000"/>
        </w:rPr>
      </w:pPr>
      <w:r w:rsidRPr="004B5E7A">
        <w:rPr>
          <w:color w:val="000000"/>
        </w:rPr>
        <w:t>организация защиты и безопасности информации.</w:t>
      </w:r>
    </w:p>
    <w:p w:rsidR="00000000" w:rsidRDefault="00000000"/>
    <w:sectPr w:rsidR="00DB2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F9A9E16"/>
    <w:lvl w:ilvl="0">
      <w:numFmt w:val="bullet"/>
      <w:lvlText w:val="*"/>
      <w:lvlJc w:val="left"/>
    </w:lvl>
  </w:abstractNum>
  <w:num w:numId="1" w16cid:durableId="365178304">
    <w:abstractNumId w:val="0"/>
    <w:lvlOverride w:ilvl="0">
      <w:lvl w:ilvl="0">
        <w:start w:val="65535"/>
        <w:numFmt w:val="bullet"/>
        <w:lvlText w:val="•"/>
        <w:legacy w:legacy="1" w:legacySpace="0" w:legacyIndent="264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AC"/>
    <w:rsid w:val="00106930"/>
    <w:rsid w:val="003147FB"/>
    <w:rsid w:val="005133AC"/>
    <w:rsid w:val="00A84EEA"/>
    <w:rsid w:val="00BC3B88"/>
    <w:rsid w:val="00F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CBB1A"/>
  <w15:chartTrackingRefBased/>
  <w15:docId w15:val="{5653FAEE-2CAD-4AC8-9213-B7E5619D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3A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1</cp:revision>
  <dcterms:created xsi:type="dcterms:W3CDTF">2023-09-25T04:57:00Z</dcterms:created>
  <dcterms:modified xsi:type="dcterms:W3CDTF">2023-09-25T04:57:00Z</dcterms:modified>
</cp:coreProperties>
</file>