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F774" w14:textId="7F13F8CC" w:rsidR="00A11D16" w:rsidRPr="00F42ABD" w:rsidRDefault="00B07403" w:rsidP="00A11D16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t xml:space="preserve">                  Лабораторная работа № 3.7</w:t>
      </w:r>
      <w:r w:rsidRPr="00F42ABD">
        <w:rPr>
          <w:rFonts w:ascii="MyFont" w:hAnsi="MyFont"/>
          <w:sz w:val="46"/>
          <w:szCs w:val="46"/>
        </w:rPr>
        <w:br/>
        <w:t>Определение концентрации раствора сахара поляриметром</w:t>
      </w:r>
      <w:r w:rsidRPr="00F42ABD">
        <w:rPr>
          <w:rFonts w:ascii="MyFont" w:hAnsi="MyFont"/>
          <w:sz w:val="46"/>
          <w:szCs w:val="46"/>
        </w:rPr>
        <w:br/>
        <w:t xml:space="preserve">    </w:t>
      </w:r>
      <w:r w:rsidRPr="00F42ABD">
        <w:rPr>
          <w:rFonts w:ascii="MyFont" w:hAnsi="MyFont"/>
          <w:sz w:val="46"/>
          <w:szCs w:val="46"/>
        </w:rPr>
        <w:t xml:space="preserve">Цель работы: изучение работы поляриметра и </w:t>
      </w:r>
      <w:proofErr w:type="spellStart"/>
      <w:r w:rsidRPr="00F42ABD">
        <w:rPr>
          <w:rFonts w:ascii="MyFont" w:hAnsi="MyFont"/>
          <w:sz w:val="46"/>
          <w:szCs w:val="46"/>
        </w:rPr>
        <w:t>опре</w:t>
      </w:r>
      <w:proofErr w:type="spellEnd"/>
      <w:r w:rsidR="001142A5" w:rsidRPr="00F42ABD">
        <w:rPr>
          <w:rFonts w:ascii="MyFont" w:hAnsi="MyFont"/>
          <w:sz w:val="46"/>
          <w:szCs w:val="46"/>
        </w:rPr>
        <w:t>-</w:t>
      </w:r>
      <w:r w:rsidR="001142A5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деление с его помощью концентрации сахара. </w:t>
      </w:r>
      <w:r w:rsidR="001142A5" w:rsidRPr="00F42ABD">
        <w:rPr>
          <w:rFonts w:ascii="MyFont" w:hAnsi="MyFont"/>
          <w:sz w:val="46"/>
          <w:szCs w:val="46"/>
        </w:rPr>
        <w:br/>
        <w:t xml:space="preserve">   </w:t>
      </w:r>
      <w:r w:rsidRPr="00F42ABD">
        <w:rPr>
          <w:rFonts w:ascii="MyFont" w:hAnsi="MyFont"/>
          <w:sz w:val="46"/>
          <w:szCs w:val="46"/>
        </w:rPr>
        <w:t xml:space="preserve">Приборы и принадлежности: поляриметр, раствор сахара. </w:t>
      </w:r>
      <w:r w:rsidR="001142A5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>Теоретические положения Вращение плоскости поля</w:t>
      </w:r>
      <w:r w:rsidR="001142A5" w:rsidRPr="00F42ABD">
        <w:rPr>
          <w:rFonts w:ascii="MyFont" w:hAnsi="MyFont"/>
          <w:sz w:val="46"/>
          <w:szCs w:val="46"/>
        </w:rPr>
        <w:t>-</w:t>
      </w:r>
      <w:r w:rsidR="001142A5" w:rsidRPr="00F42ABD">
        <w:rPr>
          <w:rFonts w:ascii="MyFont" w:hAnsi="MyFont"/>
          <w:sz w:val="46"/>
          <w:szCs w:val="46"/>
        </w:rPr>
        <w:br/>
      </w:r>
      <w:r w:rsidR="00A11D16" w:rsidRPr="00F42ABD">
        <w:rPr>
          <w:rFonts w:ascii="MyFont" w:hAnsi="MyFont"/>
          <w:sz w:val="46"/>
          <w:szCs w:val="46"/>
        </w:rPr>
        <w:t xml:space="preserve">  </w:t>
      </w:r>
      <w:proofErr w:type="spellStart"/>
      <w:r w:rsidRPr="00F42ABD">
        <w:rPr>
          <w:rFonts w:ascii="MyFont" w:hAnsi="MyFont"/>
          <w:sz w:val="46"/>
          <w:szCs w:val="46"/>
        </w:rPr>
        <w:t>ризации</w:t>
      </w:r>
      <w:proofErr w:type="spellEnd"/>
      <w:r w:rsidRPr="00F42ABD">
        <w:rPr>
          <w:rFonts w:ascii="MyFont" w:hAnsi="MyFont"/>
          <w:sz w:val="46"/>
          <w:szCs w:val="46"/>
        </w:rPr>
        <w:t xml:space="preserve">, обнаруженное впервые на кристаллах кварца, </w:t>
      </w:r>
      <w:r w:rsidR="001142A5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>заключается в повороте плоскости поляризации плоско</w:t>
      </w:r>
      <w:r w:rsidR="001142A5" w:rsidRPr="00F42ABD">
        <w:rPr>
          <w:rFonts w:ascii="MyFont" w:hAnsi="MyFont"/>
          <w:sz w:val="46"/>
          <w:szCs w:val="46"/>
        </w:rPr>
        <w:t>-</w:t>
      </w:r>
      <w:r w:rsidR="001142A5" w:rsidRPr="00F42ABD">
        <w:rPr>
          <w:rFonts w:ascii="MyFont" w:hAnsi="MyFont"/>
          <w:sz w:val="46"/>
          <w:szCs w:val="46"/>
        </w:rPr>
        <w:br/>
      </w:r>
      <w:r w:rsidR="00A11D16" w:rsidRPr="00F42ABD">
        <w:rPr>
          <w:rFonts w:ascii="MyFont" w:hAnsi="MyFont"/>
          <w:sz w:val="46"/>
          <w:szCs w:val="46"/>
        </w:rPr>
        <w:t xml:space="preserve">  </w:t>
      </w:r>
      <w:r w:rsidRPr="00F42ABD">
        <w:rPr>
          <w:rFonts w:ascii="MyFont" w:hAnsi="MyFont"/>
          <w:sz w:val="46"/>
          <w:szCs w:val="46"/>
        </w:rPr>
        <w:t xml:space="preserve">поляризованного света при прохождении через вещество. </w:t>
      </w:r>
      <w:r w:rsidR="001142A5" w:rsidRPr="00F42ABD">
        <w:rPr>
          <w:rFonts w:ascii="MyFont" w:hAnsi="MyFont"/>
          <w:sz w:val="46"/>
          <w:szCs w:val="46"/>
        </w:rPr>
        <w:br/>
        <w:t xml:space="preserve">   </w:t>
      </w:r>
      <w:r w:rsidRPr="00F42ABD">
        <w:rPr>
          <w:rFonts w:ascii="MyFont" w:hAnsi="MyFont"/>
          <w:sz w:val="46"/>
          <w:szCs w:val="46"/>
        </w:rPr>
        <w:t>Вещества, обладающие способностью вращать плоскость</w:t>
      </w:r>
      <w:r w:rsidR="001142A5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 поляризации, называются оптически активными. </w:t>
      </w:r>
      <w:r w:rsidR="001142A5" w:rsidRPr="00F42ABD">
        <w:rPr>
          <w:rFonts w:ascii="MyFont" w:hAnsi="MyFont"/>
          <w:sz w:val="46"/>
          <w:szCs w:val="46"/>
        </w:rPr>
        <w:br/>
        <w:t xml:space="preserve">    </w:t>
      </w:r>
      <w:r w:rsidRPr="00F42ABD">
        <w:rPr>
          <w:rFonts w:ascii="MyFont" w:hAnsi="MyFont"/>
          <w:sz w:val="46"/>
          <w:szCs w:val="46"/>
        </w:rPr>
        <w:t xml:space="preserve">Пусть свет падает от источника S на систему </w:t>
      </w:r>
      <w:r w:rsidR="001142A5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>«поляризатор» Р – «анализатор» А, которые поставлены</w:t>
      </w:r>
      <w:r w:rsidR="00A11D16" w:rsidRPr="00F42ABD">
        <w:rPr>
          <w:rFonts w:ascii="MyFont" w:hAnsi="MyFont"/>
          <w:sz w:val="46"/>
          <w:szCs w:val="46"/>
        </w:rPr>
        <w:br/>
        <w:t xml:space="preserve"> </w:t>
      </w:r>
      <w:r w:rsidRPr="00F42ABD">
        <w:rPr>
          <w:rFonts w:ascii="MyFont" w:hAnsi="MyFont"/>
          <w:sz w:val="46"/>
          <w:szCs w:val="46"/>
        </w:rPr>
        <w:t>«скрещено</w:t>
      </w:r>
      <w:proofErr w:type="gramStart"/>
      <w:r w:rsidRPr="00F42ABD">
        <w:rPr>
          <w:rFonts w:ascii="MyFont" w:hAnsi="MyFont"/>
          <w:sz w:val="46"/>
          <w:szCs w:val="46"/>
        </w:rPr>
        <w:t xml:space="preserve">», </w:t>
      </w:r>
      <w:r w:rsidR="00A11D16"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/>
          <w:sz w:val="46"/>
          <w:szCs w:val="46"/>
        </w:rPr>
        <w:t>т.</w:t>
      </w:r>
      <w:proofErr w:type="gramEnd"/>
      <w:r w:rsidRPr="00F42ABD">
        <w:rPr>
          <w:rFonts w:ascii="MyFont" w:hAnsi="MyFont"/>
          <w:sz w:val="46"/>
          <w:szCs w:val="46"/>
        </w:rPr>
        <w:t xml:space="preserve"> е. их плоскости поляризации взаимно пер</w:t>
      </w:r>
      <w:r w:rsidR="00A11D16" w:rsidRPr="00F42ABD">
        <w:rPr>
          <w:rFonts w:ascii="MyFont" w:hAnsi="MyFont"/>
          <w:sz w:val="46"/>
          <w:szCs w:val="46"/>
        </w:rPr>
        <w:t>-</w:t>
      </w:r>
      <w:r w:rsidR="00A11D16" w:rsidRPr="00F42ABD">
        <w:rPr>
          <w:rFonts w:ascii="MyFont" w:hAnsi="MyFont"/>
          <w:sz w:val="46"/>
          <w:szCs w:val="46"/>
        </w:rPr>
        <w:br/>
      </w:r>
      <w:proofErr w:type="spellStart"/>
      <w:r w:rsidRPr="00F42ABD">
        <w:rPr>
          <w:rFonts w:ascii="MyFont" w:hAnsi="MyFont"/>
          <w:sz w:val="46"/>
          <w:szCs w:val="46"/>
        </w:rPr>
        <w:t>пендикулярны</w:t>
      </w:r>
      <w:proofErr w:type="spellEnd"/>
      <w:r w:rsidRPr="00F42ABD">
        <w:rPr>
          <w:rFonts w:ascii="MyFont" w:hAnsi="MyFont"/>
          <w:sz w:val="46"/>
          <w:szCs w:val="46"/>
        </w:rPr>
        <w:t xml:space="preserve"> </w:t>
      </w:r>
      <w:proofErr w:type="spellStart"/>
      <w:r w:rsidRPr="00F42ABD">
        <w:rPr>
          <w:rFonts w:ascii="MyFont" w:hAnsi="MyFont"/>
          <w:sz w:val="46"/>
          <w:szCs w:val="46"/>
        </w:rPr>
        <w:t>рр</w:t>
      </w:r>
      <w:proofErr w:type="spellEnd"/>
      <w:r w:rsidR="00A11D16" w:rsidRPr="00F42ABD">
        <w:rPr>
          <w:rFonts w:ascii="MyFont" w:hAnsi="MyFont" w:cs="Cambria Math"/>
          <w:sz w:val="46"/>
          <w:szCs w:val="46"/>
        </w:rPr>
        <w:t xml:space="preserve">   </w:t>
      </w:r>
      <w:proofErr w:type="spellStart"/>
      <w:r w:rsidRPr="00F42ABD">
        <w:rPr>
          <w:rFonts w:ascii="MyFont" w:hAnsi="MyFont"/>
          <w:sz w:val="46"/>
          <w:szCs w:val="46"/>
        </w:rPr>
        <w:t>аа</w:t>
      </w:r>
      <w:proofErr w:type="spellEnd"/>
      <w:r w:rsidRPr="00F42ABD">
        <w:rPr>
          <w:rFonts w:ascii="MyFont" w:hAnsi="MyFont"/>
          <w:sz w:val="46"/>
          <w:szCs w:val="46"/>
        </w:rPr>
        <w:t xml:space="preserve">. </w:t>
      </w:r>
      <w:r w:rsidR="00A11D16" w:rsidRPr="00F42ABD">
        <w:rPr>
          <w:rFonts w:ascii="MyFont" w:hAnsi="MyFont"/>
          <w:sz w:val="46"/>
          <w:szCs w:val="46"/>
        </w:rPr>
        <w:br/>
        <w:t xml:space="preserve">     </w:t>
      </w:r>
      <w:r w:rsidRPr="00F42ABD">
        <w:rPr>
          <w:rFonts w:ascii="MyFont" w:hAnsi="MyFont"/>
          <w:sz w:val="46"/>
          <w:szCs w:val="46"/>
        </w:rPr>
        <w:t>В этом случае свет до наблюдателя не дойдет, т</w:t>
      </w:r>
      <w:r w:rsidR="00A11D16" w:rsidRPr="00F42ABD">
        <w:rPr>
          <w:rFonts w:ascii="MyFont" w:hAnsi="MyFont"/>
          <w:sz w:val="46"/>
          <w:szCs w:val="46"/>
        </w:rPr>
        <w:t>.</w:t>
      </w:r>
      <w:r w:rsidRPr="00F42ABD">
        <w:rPr>
          <w:rFonts w:ascii="MyFont" w:hAnsi="MyFont"/>
          <w:sz w:val="46"/>
          <w:szCs w:val="46"/>
        </w:rPr>
        <w:t>к</w:t>
      </w:r>
      <w:r w:rsidR="00A11D16" w:rsidRPr="00F42ABD">
        <w:rPr>
          <w:rFonts w:ascii="MyFont" w:hAnsi="MyFont"/>
          <w:sz w:val="46"/>
          <w:szCs w:val="46"/>
        </w:rPr>
        <w:t>.</w:t>
      </w:r>
      <w:r w:rsidRPr="00F42ABD">
        <w:rPr>
          <w:rFonts w:ascii="MyFont" w:hAnsi="MyFont"/>
          <w:sz w:val="46"/>
          <w:szCs w:val="46"/>
        </w:rPr>
        <w:t xml:space="preserve"> </w:t>
      </w:r>
      <w:proofErr w:type="spellStart"/>
      <w:r w:rsidRPr="00F42ABD">
        <w:rPr>
          <w:rFonts w:ascii="MyFont" w:hAnsi="MyFont"/>
          <w:sz w:val="46"/>
          <w:szCs w:val="46"/>
        </w:rPr>
        <w:t>ана</w:t>
      </w:r>
      <w:proofErr w:type="spellEnd"/>
      <w:r w:rsidR="00A11D16" w:rsidRPr="00F42ABD">
        <w:rPr>
          <w:rFonts w:ascii="MyFont" w:hAnsi="MyFont"/>
          <w:sz w:val="46"/>
          <w:szCs w:val="46"/>
        </w:rPr>
        <w:t>-</w:t>
      </w:r>
      <w:r w:rsidR="00A11D16" w:rsidRPr="00F42ABD">
        <w:rPr>
          <w:rFonts w:ascii="MyFont" w:hAnsi="MyFont"/>
          <w:sz w:val="46"/>
          <w:szCs w:val="46"/>
        </w:rPr>
        <w:br/>
        <w:t xml:space="preserve">  </w:t>
      </w:r>
      <w:proofErr w:type="spellStart"/>
      <w:r w:rsidRPr="00F42ABD">
        <w:rPr>
          <w:rFonts w:ascii="MyFont" w:hAnsi="MyFont"/>
          <w:sz w:val="46"/>
          <w:szCs w:val="46"/>
        </w:rPr>
        <w:t>лизатор</w:t>
      </w:r>
      <w:proofErr w:type="spellEnd"/>
      <w:r w:rsidRPr="00F42ABD">
        <w:rPr>
          <w:rFonts w:ascii="MyFont" w:hAnsi="MyFont"/>
          <w:sz w:val="46"/>
          <w:szCs w:val="46"/>
        </w:rPr>
        <w:t xml:space="preserve"> не пропускает свет в соответствии с законом </w:t>
      </w:r>
      <w:r w:rsidR="00A11D16" w:rsidRPr="00F42ABD">
        <w:rPr>
          <w:rFonts w:ascii="MyFont" w:hAnsi="MyFont"/>
          <w:sz w:val="46"/>
          <w:szCs w:val="46"/>
        </w:rPr>
        <w:br/>
      </w:r>
      <w:proofErr w:type="spellStart"/>
      <w:r w:rsidRPr="00F42ABD">
        <w:rPr>
          <w:rFonts w:ascii="MyFont" w:hAnsi="MyFont"/>
          <w:sz w:val="46"/>
          <w:szCs w:val="46"/>
        </w:rPr>
        <w:t>Малюса</w:t>
      </w:r>
      <w:proofErr w:type="spellEnd"/>
      <w:r w:rsidRPr="00F42ABD">
        <w:rPr>
          <w:rFonts w:ascii="MyFont" w:hAnsi="MyFont"/>
          <w:sz w:val="46"/>
          <w:szCs w:val="46"/>
        </w:rPr>
        <w:t xml:space="preserve"> (</w:t>
      </w:r>
      <w:r w:rsidR="00A11D16" w:rsidRPr="00F42ABD">
        <w:rPr>
          <w:rFonts w:ascii="MyFont" w:hAnsi="MyFont"/>
          <w:sz w:val="46"/>
          <w:szCs w:val="46"/>
        </w:rPr>
        <w:t>ф</w:t>
      </w:r>
      <w:r w:rsidRPr="00F42ABD">
        <w:rPr>
          <w:rFonts w:ascii="MyFont" w:hAnsi="MyFont"/>
          <w:sz w:val="46"/>
          <w:szCs w:val="46"/>
        </w:rPr>
        <w:t xml:space="preserve"> = </w:t>
      </w:r>
      <w:proofErr w:type="gramStart"/>
      <w:r w:rsidRPr="00F42ABD">
        <w:rPr>
          <w:rFonts w:ascii="MyFont" w:hAnsi="MyFont"/>
          <w:sz w:val="46"/>
          <w:szCs w:val="46"/>
        </w:rPr>
        <w:t>90</w:t>
      </w:r>
      <w:r w:rsidR="00A11D16"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/>
          <w:sz w:val="46"/>
          <w:szCs w:val="46"/>
        </w:rPr>
        <w:t>)</w:t>
      </w:r>
      <w:proofErr w:type="gramEnd"/>
      <w:r w:rsidRPr="00F42ABD">
        <w:rPr>
          <w:rFonts w:ascii="MyFont" w:hAnsi="MyFont"/>
          <w:sz w:val="46"/>
          <w:szCs w:val="46"/>
        </w:rPr>
        <w:t xml:space="preserve">. </w:t>
      </w:r>
      <w:r w:rsidR="00A11D16" w:rsidRPr="00F42ABD">
        <w:rPr>
          <w:rFonts w:ascii="MyFont" w:hAnsi="MyFont"/>
          <w:sz w:val="46"/>
          <w:szCs w:val="46"/>
        </w:rPr>
        <w:t xml:space="preserve">                                          (с.1)</w:t>
      </w:r>
      <w:r w:rsidR="00A11D16" w:rsidRPr="00F42ABD">
        <w:rPr>
          <w:rFonts w:ascii="MyFont" w:hAnsi="MyFont"/>
          <w:sz w:val="46"/>
          <w:szCs w:val="46"/>
        </w:rPr>
        <w:br w:type="page"/>
      </w:r>
    </w:p>
    <w:p w14:paraId="46DCE8DD" w14:textId="1E62D7BB" w:rsidR="00A11D16" w:rsidRPr="00F42ABD" w:rsidRDefault="00A11D16" w:rsidP="00A11D16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lastRenderedPageBreak/>
        <w:t xml:space="preserve">  </w:t>
      </w:r>
      <w:r w:rsidR="00B07403" w:rsidRPr="00F42ABD">
        <w:rPr>
          <w:rFonts w:ascii="MyFont" w:hAnsi="MyFont"/>
          <w:sz w:val="46"/>
          <w:szCs w:val="46"/>
        </w:rPr>
        <w:t>Если же между поляризатором и анализатором поместить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 оптически активное вещество Т, происходит просветление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поля зрения, которое, однако, можно погасить, повернув </w:t>
      </w:r>
      <w:r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анализатор на угол φ. Следовательно, свет по выходе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из вещества остается </w:t>
      </w:r>
      <w:proofErr w:type="spellStart"/>
      <w:r w:rsidR="00B07403" w:rsidRPr="00F42ABD">
        <w:rPr>
          <w:rFonts w:ascii="MyFont" w:hAnsi="MyFont"/>
          <w:sz w:val="46"/>
          <w:szCs w:val="46"/>
        </w:rPr>
        <w:t>плоскополяризованным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, но плоскость </w:t>
      </w:r>
      <w:r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колебаний его светового вектора Е </w:t>
      </w:r>
      <w:r w:rsidR="00B07403" w:rsidRPr="00F42ABD">
        <w:rPr>
          <w:rFonts w:ascii="MyFont" w:hAnsi="MyFont"/>
          <w:sz w:val="46"/>
          <w:szCs w:val="46"/>
        </w:rPr>
        <w:sym w:font="Symbol" w:char="F072"/>
      </w:r>
      <w:r w:rsidR="00B07403" w:rsidRPr="00F42ABD">
        <w:rPr>
          <w:rFonts w:ascii="MyFont" w:hAnsi="MyFont"/>
          <w:sz w:val="46"/>
          <w:szCs w:val="46"/>
        </w:rPr>
        <w:t xml:space="preserve"> оказывается </w:t>
      </w:r>
      <w:r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>повернутой на угол φ. Оптической активностью могут об</w:t>
      </w:r>
      <w:r w:rsidRPr="00F42ABD">
        <w:rPr>
          <w:rFonts w:ascii="MyFont" w:hAnsi="MyFont"/>
          <w:sz w:val="46"/>
          <w:szCs w:val="46"/>
        </w:rPr>
        <w:t>-</w:t>
      </w:r>
      <w:r w:rsidRPr="00F42ABD">
        <w:rPr>
          <w:rFonts w:ascii="MyFont" w:hAnsi="MyFont"/>
          <w:sz w:val="46"/>
          <w:szCs w:val="46"/>
        </w:rPr>
        <w:br/>
      </w:r>
      <w:proofErr w:type="spellStart"/>
      <w:r w:rsidR="00B07403" w:rsidRPr="00F42ABD">
        <w:rPr>
          <w:rFonts w:ascii="MyFont" w:hAnsi="MyFont"/>
          <w:sz w:val="46"/>
          <w:szCs w:val="46"/>
        </w:rPr>
        <w:t>ладать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 кристаллы (кварц, киноварь), жидкости (скипидар, </w:t>
      </w:r>
      <w:r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никотин) и их пары, растворы оптически активных веществ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(водные растворы сахара, спиртовые растворы камфары </w:t>
      </w:r>
      <w:r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и др.) Угол поворота φ плоскости поляризации </w:t>
      </w:r>
      <w:r w:rsidRPr="00F42ABD">
        <w:rPr>
          <w:rFonts w:ascii="MyFont" w:hAnsi="MyFont"/>
          <w:sz w:val="46"/>
          <w:szCs w:val="46"/>
        </w:rPr>
        <w:br/>
        <w:t xml:space="preserve"> </w:t>
      </w:r>
      <w:r w:rsidR="00B07403" w:rsidRPr="00F42ABD">
        <w:rPr>
          <w:rFonts w:ascii="MyFont" w:hAnsi="MyFont"/>
          <w:sz w:val="46"/>
          <w:szCs w:val="46"/>
        </w:rPr>
        <w:t xml:space="preserve">пропорционален толщине слоя d оптически активного </w:t>
      </w:r>
      <w:r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вещества: </w:t>
      </w:r>
      <w:r w:rsidRPr="00F42ABD">
        <w:rPr>
          <w:rFonts w:ascii="MyFont" w:hAnsi="MyFont"/>
          <w:sz w:val="46"/>
          <w:szCs w:val="46"/>
        </w:rPr>
        <w:t>ф</w:t>
      </w:r>
      <w:r w:rsidR="00B07403" w:rsidRPr="00F42ABD">
        <w:rPr>
          <w:rFonts w:ascii="MyFont" w:hAnsi="MyFont"/>
          <w:sz w:val="46"/>
          <w:szCs w:val="46"/>
        </w:rPr>
        <w:t xml:space="preserve"> = </w:t>
      </w:r>
      <w:proofErr w:type="spellStart"/>
      <w:r w:rsidRPr="00F42ABD">
        <w:rPr>
          <w:rFonts w:ascii="MyFont" w:hAnsi="MyFont" w:cs="Calibri"/>
          <w:sz w:val="46"/>
          <w:szCs w:val="46"/>
        </w:rPr>
        <w:t>а</w:t>
      </w:r>
      <w:r w:rsidR="00B07403" w:rsidRPr="00F42ABD">
        <w:rPr>
          <w:rFonts w:ascii="MyFont" w:hAnsi="MyFont"/>
          <w:sz w:val="46"/>
          <w:szCs w:val="46"/>
        </w:rPr>
        <w:t>d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, (3.7.1) 49 </w:t>
      </w:r>
      <w:r w:rsidR="00B07403" w:rsidRPr="00F42ABD">
        <w:rPr>
          <w:rFonts w:ascii="MyFont" w:hAnsi="MyFont" w:cs="MyFont"/>
          <w:sz w:val="46"/>
          <w:szCs w:val="46"/>
        </w:rPr>
        <w:t>где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/>
          <w:sz w:val="46"/>
          <w:szCs w:val="46"/>
        </w:rPr>
        <w:t>а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–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постоянная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вращения</w:t>
      </w:r>
      <w:r w:rsidR="00B07403" w:rsidRPr="00F42ABD">
        <w:rPr>
          <w:rFonts w:ascii="MyFont" w:hAnsi="MyFont"/>
          <w:sz w:val="46"/>
          <w:szCs w:val="46"/>
        </w:rPr>
        <w:t xml:space="preserve">,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 w:cs="MyFont"/>
          <w:sz w:val="46"/>
          <w:szCs w:val="46"/>
        </w:rPr>
        <w:t>равная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углу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поворота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плоскости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поляризации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слоя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 w:cs="MyFont"/>
          <w:sz w:val="46"/>
          <w:szCs w:val="46"/>
        </w:rPr>
        <w:t xml:space="preserve">  </w:t>
      </w:r>
      <w:r w:rsidR="00B07403" w:rsidRPr="00F42ABD">
        <w:rPr>
          <w:rFonts w:ascii="MyFont" w:hAnsi="MyFont" w:cs="MyFont"/>
          <w:sz w:val="46"/>
          <w:szCs w:val="46"/>
        </w:rPr>
        <w:t>вещества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единичной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толщины</w:t>
      </w:r>
      <w:r w:rsidR="00B07403" w:rsidRPr="00F42ABD">
        <w:rPr>
          <w:rFonts w:ascii="MyFont" w:hAnsi="MyFont"/>
          <w:sz w:val="46"/>
          <w:szCs w:val="46"/>
        </w:rPr>
        <w:t xml:space="preserve">. </w:t>
      </w:r>
      <w:r w:rsidR="00B07403" w:rsidRPr="00F42ABD">
        <w:rPr>
          <w:rFonts w:ascii="MyFont" w:hAnsi="MyFont" w:cs="MyFont"/>
          <w:sz w:val="46"/>
          <w:szCs w:val="46"/>
        </w:rPr>
        <w:t>Для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большинства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оптически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 w:cs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активных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веществ</w:t>
      </w:r>
      <w:r w:rsidR="00B07403" w:rsidRPr="00F42ABD">
        <w:rPr>
          <w:rFonts w:ascii="MyFont" w:hAnsi="MyFont"/>
          <w:sz w:val="46"/>
          <w:szCs w:val="46"/>
        </w:rPr>
        <w:t xml:space="preserve"> (</w:t>
      </w:r>
      <w:r w:rsidR="00B07403" w:rsidRPr="00F42ABD">
        <w:rPr>
          <w:rFonts w:ascii="MyFont" w:hAnsi="MyFont" w:cs="MyFont"/>
          <w:sz w:val="46"/>
          <w:szCs w:val="46"/>
        </w:rPr>
        <w:t>кварца</w:t>
      </w:r>
      <w:r w:rsidR="00B07403" w:rsidRPr="00F42ABD">
        <w:rPr>
          <w:rFonts w:ascii="MyFont" w:hAnsi="MyFont"/>
          <w:sz w:val="46"/>
          <w:szCs w:val="46"/>
        </w:rPr>
        <w:t xml:space="preserve">, </w:t>
      </w:r>
      <w:r w:rsidR="00B07403" w:rsidRPr="00F42ABD">
        <w:rPr>
          <w:rFonts w:ascii="MyFont" w:hAnsi="MyFont" w:cs="MyFont"/>
          <w:sz w:val="46"/>
          <w:szCs w:val="46"/>
        </w:rPr>
        <w:t>сахара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и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т</w:t>
      </w:r>
      <w:r w:rsidR="00B07403" w:rsidRPr="00F42ABD">
        <w:rPr>
          <w:rFonts w:ascii="MyFont" w:hAnsi="MyFont"/>
          <w:sz w:val="46"/>
          <w:szCs w:val="46"/>
        </w:rPr>
        <w:t xml:space="preserve">. </w:t>
      </w:r>
      <w:r w:rsidR="00B07403" w:rsidRPr="00F42ABD">
        <w:rPr>
          <w:rFonts w:ascii="MyFont" w:hAnsi="MyFont" w:cs="MyFont"/>
          <w:sz w:val="46"/>
          <w:szCs w:val="46"/>
        </w:rPr>
        <w:t>д</w:t>
      </w:r>
      <w:r w:rsidR="00B07403" w:rsidRPr="00F42ABD">
        <w:rPr>
          <w:rFonts w:ascii="MyFont" w:hAnsi="MyFont"/>
          <w:sz w:val="46"/>
          <w:szCs w:val="46"/>
        </w:rPr>
        <w:t xml:space="preserve">.) </w:t>
      </w:r>
      <w:r w:rsidR="00B07403" w:rsidRPr="00F42ABD">
        <w:rPr>
          <w:rFonts w:ascii="MyFont" w:hAnsi="MyFont" w:cs="MyFont"/>
          <w:sz w:val="46"/>
          <w:szCs w:val="46"/>
        </w:rPr>
        <w:t>обнаружено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 w:cs="MyFont"/>
          <w:sz w:val="46"/>
          <w:szCs w:val="46"/>
        </w:rPr>
        <w:t>существование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двух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 w:cs="MyFont"/>
          <w:sz w:val="46"/>
          <w:szCs w:val="46"/>
        </w:rPr>
        <w:t>модификаций</w:t>
      </w:r>
      <w:r w:rsidR="00B07403" w:rsidRPr="00F42ABD">
        <w:rPr>
          <w:rFonts w:ascii="MyFont" w:hAnsi="MyFont"/>
          <w:sz w:val="46"/>
          <w:szCs w:val="46"/>
        </w:rPr>
        <w:t xml:space="preserve">, </w:t>
      </w:r>
      <w:r w:rsidR="00B07403" w:rsidRPr="00F42ABD">
        <w:rPr>
          <w:rFonts w:ascii="MyFont" w:hAnsi="MyFont" w:cs="MyFont"/>
          <w:sz w:val="46"/>
          <w:szCs w:val="46"/>
        </w:rPr>
        <w:t>осуществ</w:t>
      </w:r>
      <w:r w:rsidR="00B07403" w:rsidRPr="00F42ABD">
        <w:rPr>
          <w:rFonts w:ascii="MyFont" w:hAnsi="MyFont"/>
          <w:sz w:val="46"/>
          <w:szCs w:val="46"/>
        </w:rPr>
        <w:t xml:space="preserve">ляющих </w:t>
      </w:r>
      <w:proofErr w:type="gramStart"/>
      <w:r w:rsidRPr="00F42ABD">
        <w:rPr>
          <w:rFonts w:ascii="MyFont" w:hAnsi="MyFont"/>
          <w:sz w:val="46"/>
          <w:szCs w:val="46"/>
        </w:rPr>
        <w:t xml:space="preserve">   (</w:t>
      </w:r>
      <w:proofErr w:type="gramEnd"/>
      <w:r w:rsidRPr="00F42ABD">
        <w:rPr>
          <w:rFonts w:ascii="MyFont" w:hAnsi="MyFont"/>
          <w:sz w:val="46"/>
          <w:szCs w:val="46"/>
        </w:rPr>
        <w:t>с.2)</w:t>
      </w:r>
      <w:r w:rsidRPr="00F42ABD">
        <w:rPr>
          <w:rFonts w:ascii="MyFont" w:hAnsi="MyFont"/>
          <w:sz w:val="46"/>
          <w:szCs w:val="46"/>
        </w:rPr>
        <w:br w:type="page"/>
      </w:r>
    </w:p>
    <w:p w14:paraId="6B900ECA" w14:textId="17CA4586" w:rsidR="00A11D16" w:rsidRPr="00F42ABD" w:rsidRDefault="00B07403" w:rsidP="0032072C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lastRenderedPageBreak/>
        <w:t xml:space="preserve">вращение соответственно по и против часовой стрелки </w:t>
      </w:r>
      <w:r w:rsidR="00A11D16" w:rsidRPr="00F42ABD">
        <w:rPr>
          <w:rFonts w:ascii="MyFont" w:hAnsi="MyFont"/>
          <w:sz w:val="46"/>
          <w:szCs w:val="46"/>
        </w:rPr>
        <w:br/>
        <w:t xml:space="preserve"> </w:t>
      </w:r>
      <w:r w:rsidRPr="00F42ABD">
        <w:rPr>
          <w:rFonts w:ascii="MyFont" w:hAnsi="MyFont"/>
          <w:sz w:val="46"/>
          <w:szCs w:val="46"/>
        </w:rPr>
        <w:t xml:space="preserve">(если посмотреть по ходу луча). Первая модификация </w:t>
      </w:r>
      <w:r w:rsidR="00A11D16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называется правовращающей, вторая – левовращающей. </w:t>
      </w:r>
      <w:r w:rsidR="00A11D16" w:rsidRPr="00F42ABD">
        <w:rPr>
          <w:rFonts w:ascii="MyFont" w:hAnsi="MyFont"/>
          <w:sz w:val="46"/>
          <w:szCs w:val="46"/>
        </w:rPr>
        <w:br/>
        <w:t xml:space="preserve">  </w:t>
      </w:r>
      <w:r w:rsidRPr="00F42ABD">
        <w:rPr>
          <w:rFonts w:ascii="MyFont" w:hAnsi="MyFont"/>
          <w:sz w:val="46"/>
          <w:szCs w:val="46"/>
        </w:rPr>
        <w:t xml:space="preserve">В растворах, как показал Ж. </w:t>
      </w:r>
      <w:proofErr w:type="spellStart"/>
      <w:r w:rsidRPr="00F42ABD">
        <w:rPr>
          <w:rFonts w:ascii="MyFont" w:hAnsi="MyFont"/>
          <w:sz w:val="46"/>
          <w:szCs w:val="46"/>
        </w:rPr>
        <w:t>Био</w:t>
      </w:r>
      <w:proofErr w:type="spellEnd"/>
      <w:r w:rsidRPr="00F42ABD">
        <w:rPr>
          <w:rFonts w:ascii="MyFont" w:hAnsi="MyFont"/>
          <w:sz w:val="46"/>
          <w:szCs w:val="46"/>
        </w:rPr>
        <w:t xml:space="preserve">, угол поворота </w:t>
      </w:r>
      <w:r w:rsidR="00A11D16" w:rsidRPr="00F42ABD">
        <w:rPr>
          <w:rFonts w:ascii="MyFont" w:hAnsi="MyFont"/>
          <w:sz w:val="46"/>
          <w:szCs w:val="46"/>
        </w:rPr>
        <w:br/>
        <w:t>ф</w:t>
      </w:r>
      <w:r w:rsidRPr="00F42ABD">
        <w:rPr>
          <w:rFonts w:ascii="MyFont" w:hAnsi="MyFont"/>
          <w:sz w:val="46"/>
          <w:szCs w:val="46"/>
        </w:rPr>
        <w:t xml:space="preserve"> плоскости поляризации пропорционален толщине</w:t>
      </w:r>
      <w:r w:rsidR="00A11D16" w:rsidRPr="00F42ABD">
        <w:rPr>
          <w:rFonts w:ascii="MyFont" w:hAnsi="MyFont"/>
          <w:sz w:val="46"/>
          <w:szCs w:val="46"/>
        </w:rPr>
        <w:br/>
        <w:t xml:space="preserve"> </w:t>
      </w:r>
      <w:r w:rsidRPr="00F42ABD">
        <w:rPr>
          <w:rFonts w:ascii="MyFont" w:hAnsi="MyFont"/>
          <w:sz w:val="46"/>
          <w:szCs w:val="46"/>
        </w:rPr>
        <w:t xml:space="preserve"> раствора l и его концентрации с: </w:t>
      </w:r>
      <w:r w:rsidR="00A11D16" w:rsidRPr="00F42ABD">
        <w:rPr>
          <w:rFonts w:ascii="MyFont" w:hAnsi="MyFont"/>
          <w:sz w:val="46"/>
          <w:szCs w:val="46"/>
        </w:rPr>
        <w:t>ф</w:t>
      </w:r>
      <w:r w:rsidRPr="00F42ABD">
        <w:rPr>
          <w:rFonts w:ascii="MyFont" w:hAnsi="MyFont"/>
          <w:sz w:val="46"/>
          <w:szCs w:val="46"/>
        </w:rPr>
        <w:t xml:space="preserve"> = </w:t>
      </w:r>
      <w:proofErr w:type="spellStart"/>
      <w:r w:rsidR="00A11D16" w:rsidRPr="00F42ABD">
        <w:rPr>
          <w:rFonts w:ascii="MyFont" w:hAnsi="MyFont" w:cs="Calibri"/>
          <w:sz w:val="46"/>
          <w:szCs w:val="46"/>
        </w:rPr>
        <w:t>а</w:t>
      </w:r>
      <w:r w:rsidRPr="00F42ABD">
        <w:rPr>
          <w:rFonts w:ascii="MyFont" w:hAnsi="MyFont"/>
          <w:sz w:val="46"/>
          <w:szCs w:val="46"/>
        </w:rPr>
        <w:t>l</w:t>
      </w:r>
      <w:r w:rsidRPr="00F42ABD">
        <w:rPr>
          <w:rFonts w:ascii="MyFont" w:hAnsi="MyFont" w:cs="MyFont"/>
          <w:sz w:val="46"/>
          <w:szCs w:val="46"/>
        </w:rPr>
        <w:t>с</w:t>
      </w:r>
      <w:proofErr w:type="spellEnd"/>
      <w:r w:rsidRPr="00F42ABD">
        <w:rPr>
          <w:rFonts w:ascii="MyFont" w:hAnsi="MyFont"/>
          <w:sz w:val="46"/>
          <w:szCs w:val="46"/>
        </w:rPr>
        <w:t xml:space="preserve">, (3.7.2) </w:t>
      </w:r>
      <w:r w:rsidR="00A11D16" w:rsidRPr="00F42ABD">
        <w:rPr>
          <w:rFonts w:ascii="MyFont" w:hAnsi="MyFont"/>
          <w:sz w:val="46"/>
          <w:szCs w:val="46"/>
        </w:rPr>
        <w:br/>
      </w:r>
      <w:proofErr w:type="gramStart"/>
      <w:r w:rsidRPr="00F42ABD">
        <w:rPr>
          <w:rFonts w:ascii="MyFont" w:hAnsi="MyFont" w:cs="MyFont"/>
          <w:sz w:val="46"/>
          <w:szCs w:val="46"/>
        </w:rPr>
        <w:t>где</w:t>
      </w:r>
      <w:proofErr w:type="gramEnd"/>
      <w:r w:rsidRPr="00F42ABD">
        <w:rPr>
          <w:rFonts w:ascii="MyFont" w:hAnsi="MyFont"/>
          <w:sz w:val="46"/>
          <w:szCs w:val="46"/>
        </w:rPr>
        <w:t xml:space="preserve"> </w:t>
      </w:r>
      <w:r w:rsidR="00A11D16" w:rsidRPr="00F42ABD">
        <w:rPr>
          <w:rFonts w:ascii="MyFont" w:hAnsi="MyFont" w:cs="Calibri"/>
          <w:sz w:val="46"/>
          <w:szCs w:val="46"/>
        </w:rPr>
        <w:t>а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–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постоянная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прибора</w:t>
      </w:r>
      <w:r w:rsidRPr="00F42ABD">
        <w:rPr>
          <w:rFonts w:ascii="MyFont" w:hAnsi="MyFont"/>
          <w:sz w:val="46"/>
          <w:szCs w:val="46"/>
        </w:rPr>
        <w:t xml:space="preserve">, l </w:t>
      </w:r>
      <w:r w:rsidRPr="00F42ABD">
        <w:rPr>
          <w:rFonts w:ascii="MyFont" w:hAnsi="MyFont" w:cs="MyFont"/>
          <w:sz w:val="46"/>
          <w:szCs w:val="46"/>
        </w:rPr>
        <w:t>–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толщина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раствора</w:t>
      </w:r>
      <w:r w:rsidRPr="00F42ABD">
        <w:rPr>
          <w:rFonts w:ascii="MyFont" w:hAnsi="MyFont"/>
          <w:sz w:val="46"/>
          <w:szCs w:val="46"/>
        </w:rPr>
        <w:t xml:space="preserve">, </w:t>
      </w:r>
      <w:r w:rsidR="00A11D16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 w:cs="MyFont"/>
          <w:sz w:val="46"/>
          <w:szCs w:val="46"/>
        </w:rPr>
        <w:t>с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–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концентрация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раствора</w:t>
      </w:r>
      <w:r w:rsidRPr="00F42ABD">
        <w:rPr>
          <w:rFonts w:ascii="MyFont" w:hAnsi="MyFont"/>
          <w:sz w:val="46"/>
          <w:szCs w:val="46"/>
        </w:rPr>
        <w:t xml:space="preserve">. </w:t>
      </w:r>
      <w:r w:rsidR="00A11D16" w:rsidRPr="00F42ABD">
        <w:rPr>
          <w:rFonts w:ascii="MyFont" w:hAnsi="MyFont"/>
          <w:sz w:val="46"/>
          <w:szCs w:val="46"/>
        </w:rPr>
        <w:br/>
        <w:t xml:space="preserve">  </w:t>
      </w:r>
      <w:r w:rsidRPr="00F42ABD">
        <w:rPr>
          <w:rFonts w:ascii="MyFont" w:hAnsi="MyFont" w:cs="MyFont"/>
          <w:sz w:val="46"/>
          <w:szCs w:val="46"/>
        </w:rPr>
        <w:t>Для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объяснения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вращения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плоскости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поляризации</w:t>
      </w:r>
      <w:r w:rsidR="00A11D16" w:rsidRPr="00F42ABD">
        <w:rPr>
          <w:rFonts w:ascii="MyFont" w:hAnsi="MyFont" w:cs="MyFont"/>
          <w:sz w:val="46"/>
          <w:szCs w:val="46"/>
        </w:rPr>
        <w:br/>
        <w:t xml:space="preserve">  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Френель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предположил</w:t>
      </w:r>
      <w:r w:rsidRPr="00F42ABD">
        <w:rPr>
          <w:rFonts w:ascii="MyFont" w:hAnsi="MyFont"/>
          <w:sz w:val="46"/>
          <w:szCs w:val="46"/>
        </w:rPr>
        <w:t xml:space="preserve">, </w:t>
      </w:r>
      <w:r w:rsidRPr="00F42ABD">
        <w:rPr>
          <w:rFonts w:ascii="MyFont" w:hAnsi="MyFont" w:cs="MyFont"/>
          <w:sz w:val="46"/>
          <w:szCs w:val="46"/>
        </w:rPr>
        <w:t>что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в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оптически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активных</w:t>
      </w:r>
      <w:r w:rsidRPr="00F42ABD">
        <w:rPr>
          <w:rFonts w:ascii="MyFont" w:hAnsi="MyFont"/>
          <w:sz w:val="46"/>
          <w:szCs w:val="46"/>
        </w:rPr>
        <w:t xml:space="preserve"> </w:t>
      </w:r>
      <w:proofErr w:type="spellStart"/>
      <w:r w:rsidRPr="00F42ABD">
        <w:rPr>
          <w:rFonts w:ascii="MyFont" w:hAnsi="MyFont" w:cs="MyFont"/>
          <w:sz w:val="46"/>
          <w:szCs w:val="46"/>
        </w:rPr>
        <w:t>ве</w:t>
      </w:r>
      <w:proofErr w:type="spellEnd"/>
      <w:r w:rsidR="00A11D16" w:rsidRPr="00F42ABD">
        <w:rPr>
          <w:rFonts w:ascii="MyFont" w:hAnsi="MyFont" w:cs="MyFont"/>
          <w:sz w:val="46"/>
          <w:szCs w:val="46"/>
        </w:rPr>
        <w:t>-</w:t>
      </w:r>
      <w:r w:rsidR="00A11D16" w:rsidRPr="00F42ABD">
        <w:rPr>
          <w:rFonts w:ascii="MyFont" w:hAnsi="MyFont" w:cs="MyFont"/>
          <w:sz w:val="46"/>
          <w:szCs w:val="46"/>
        </w:rPr>
        <w:br/>
      </w:r>
      <w:proofErr w:type="spellStart"/>
      <w:r w:rsidRPr="00F42ABD">
        <w:rPr>
          <w:rFonts w:ascii="MyFont" w:hAnsi="MyFont" w:cs="MyFont"/>
          <w:sz w:val="46"/>
          <w:szCs w:val="46"/>
        </w:rPr>
        <w:t>ществах</w:t>
      </w:r>
      <w:proofErr w:type="spellEnd"/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световые</w:t>
      </w:r>
      <w:r w:rsidRPr="00F42ABD">
        <w:rPr>
          <w:rFonts w:ascii="MyFont" w:hAnsi="MyFont"/>
          <w:sz w:val="46"/>
          <w:szCs w:val="46"/>
        </w:rPr>
        <w:t xml:space="preserve"> </w:t>
      </w:r>
      <w:r w:rsidRPr="00F42ABD">
        <w:rPr>
          <w:rFonts w:ascii="MyFont" w:hAnsi="MyFont" w:cs="MyFont"/>
          <w:sz w:val="46"/>
          <w:szCs w:val="46"/>
        </w:rPr>
        <w:t>волны</w:t>
      </w:r>
      <w:r w:rsidRPr="00F42ABD">
        <w:rPr>
          <w:rFonts w:ascii="MyFont" w:hAnsi="MyFont"/>
          <w:sz w:val="46"/>
          <w:szCs w:val="46"/>
        </w:rPr>
        <w:t xml:space="preserve">, </w:t>
      </w:r>
      <w:r w:rsidRPr="00F42ABD">
        <w:rPr>
          <w:rFonts w:ascii="MyFont" w:hAnsi="MyFont" w:cs="MyFont"/>
          <w:sz w:val="46"/>
          <w:szCs w:val="46"/>
        </w:rPr>
        <w:t>поляризованн</w:t>
      </w:r>
      <w:r w:rsidRPr="00F42ABD">
        <w:rPr>
          <w:rFonts w:ascii="MyFont" w:hAnsi="MyFont"/>
          <w:sz w:val="46"/>
          <w:szCs w:val="46"/>
        </w:rPr>
        <w:t xml:space="preserve">ые по кругу </w:t>
      </w:r>
      <w:r w:rsidR="00A11D16" w:rsidRPr="00F42ABD">
        <w:rPr>
          <w:rFonts w:ascii="MyFont" w:hAnsi="MyFont"/>
          <w:sz w:val="46"/>
          <w:szCs w:val="46"/>
        </w:rPr>
        <w:br/>
        <w:t xml:space="preserve">  </w:t>
      </w:r>
      <w:r w:rsidRPr="00F42ABD">
        <w:rPr>
          <w:rFonts w:ascii="MyFont" w:hAnsi="MyFont"/>
          <w:sz w:val="46"/>
          <w:szCs w:val="46"/>
        </w:rPr>
        <w:t xml:space="preserve">вправо и влево, распространяются с неодинаковой </w:t>
      </w:r>
      <w:proofErr w:type="spellStart"/>
      <w:r w:rsidRPr="00F42ABD">
        <w:rPr>
          <w:rFonts w:ascii="MyFont" w:hAnsi="MyFont"/>
          <w:sz w:val="46"/>
          <w:szCs w:val="46"/>
        </w:rPr>
        <w:t>ско</w:t>
      </w:r>
      <w:proofErr w:type="spellEnd"/>
      <w:r w:rsidR="00A11D16" w:rsidRPr="00F42ABD">
        <w:rPr>
          <w:rFonts w:ascii="MyFont" w:hAnsi="MyFont"/>
          <w:sz w:val="46"/>
          <w:szCs w:val="46"/>
        </w:rPr>
        <w:t>-</w:t>
      </w:r>
      <w:r w:rsidR="00A11D16" w:rsidRPr="00F42ABD">
        <w:rPr>
          <w:rFonts w:ascii="MyFont" w:hAnsi="MyFont"/>
          <w:sz w:val="46"/>
          <w:szCs w:val="46"/>
        </w:rPr>
        <w:br/>
      </w:r>
      <w:proofErr w:type="spellStart"/>
      <w:r w:rsidRPr="00F42ABD">
        <w:rPr>
          <w:rFonts w:ascii="MyFont" w:hAnsi="MyFont"/>
          <w:sz w:val="46"/>
          <w:szCs w:val="46"/>
        </w:rPr>
        <w:t>ростью</w:t>
      </w:r>
      <w:proofErr w:type="spellEnd"/>
      <w:r w:rsidRPr="00F42ABD">
        <w:rPr>
          <w:rFonts w:ascii="MyFont" w:hAnsi="MyFont"/>
          <w:sz w:val="46"/>
          <w:szCs w:val="46"/>
        </w:rPr>
        <w:t xml:space="preserve">. </w:t>
      </w:r>
      <w:proofErr w:type="spellStart"/>
      <w:r w:rsidRPr="00F42ABD">
        <w:rPr>
          <w:rFonts w:ascii="MyFont" w:hAnsi="MyFont"/>
          <w:sz w:val="46"/>
          <w:szCs w:val="46"/>
        </w:rPr>
        <w:t>Плоскополяризованный</w:t>
      </w:r>
      <w:proofErr w:type="spellEnd"/>
      <w:r w:rsidRPr="00F42ABD">
        <w:rPr>
          <w:rFonts w:ascii="MyFont" w:hAnsi="MyFont"/>
          <w:sz w:val="46"/>
          <w:szCs w:val="46"/>
        </w:rPr>
        <w:t xml:space="preserve"> свет можно представить</w:t>
      </w:r>
      <w:r w:rsidR="00A11D16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 как суперпозицию двух поляризованных по кругу волн</w:t>
      </w:r>
      <w:r w:rsidR="00A11D16" w:rsidRPr="00F42ABD">
        <w:rPr>
          <w:rFonts w:ascii="MyFont" w:hAnsi="MyFont"/>
          <w:sz w:val="46"/>
          <w:szCs w:val="46"/>
        </w:rPr>
        <w:br/>
        <w:t xml:space="preserve"> </w:t>
      </w:r>
      <w:r w:rsidRPr="00F42ABD">
        <w:rPr>
          <w:rFonts w:ascii="MyFont" w:hAnsi="MyFont"/>
          <w:sz w:val="46"/>
          <w:szCs w:val="46"/>
        </w:rPr>
        <w:t xml:space="preserve">правого и левого вращения, с одинаковыми амплитудами </w:t>
      </w:r>
      <w:r w:rsidR="00A11D16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и частотами. На рис. 1а обозначены: </w:t>
      </w:r>
      <w:r w:rsidR="00A11D16" w:rsidRPr="00F42ABD">
        <w:rPr>
          <w:rFonts w:ascii="MyFont" w:hAnsi="MyFont"/>
          <w:sz w:val="46"/>
          <w:szCs w:val="46"/>
        </w:rPr>
        <w:br/>
        <w:t xml:space="preserve">    </w:t>
      </w:r>
      <w:r w:rsidRPr="00F42ABD">
        <w:rPr>
          <w:rFonts w:ascii="MyFont" w:hAnsi="MyFont"/>
          <w:sz w:val="46"/>
          <w:szCs w:val="46"/>
        </w:rPr>
        <w:t>Е</w:t>
      </w:r>
      <w:proofErr w:type="gramStart"/>
      <w:r w:rsidRPr="00F42ABD">
        <w:rPr>
          <w:rFonts w:ascii="MyFont" w:hAnsi="MyFont"/>
          <w:sz w:val="46"/>
          <w:szCs w:val="46"/>
        </w:rPr>
        <w:t>1  –</w:t>
      </w:r>
      <w:proofErr w:type="gramEnd"/>
      <w:r w:rsidRPr="00F42ABD">
        <w:rPr>
          <w:rFonts w:ascii="MyFont" w:hAnsi="MyFont"/>
          <w:sz w:val="46"/>
          <w:szCs w:val="46"/>
        </w:rPr>
        <w:t xml:space="preserve"> световой вектор левой составляющей, </w:t>
      </w:r>
      <w:r w:rsidR="0032072C" w:rsidRPr="00F42ABD">
        <w:rPr>
          <w:rFonts w:ascii="MyFont" w:hAnsi="MyFont"/>
          <w:sz w:val="46"/>
          <w:szCs w:val="46"/>
        </w:rPr>
        <w:t xml:space="preserve">   </w:t>
      </w:r>
      <w:r w:rsidR="00F42ABD">
        <w:rPr>
          <w:rFonts w:asciiTheme="minorHAnsi" w:hAnsiTheme="minorHAnsi"/>
          <w:sz w:val="46"/>
          <w:szCs w:val="46"/>
        </w:rPr>
        <w:br/>
      </w:r>
      <w:r w:rsidR="00F42ABD" w:rsidRPr="00F42ABD">
        <w:rPr>
          <w:rFonts w:asciiTheme="minorHAnsi" w:hAnsiTheme="minorHAnsi"/>
          <w:sz w:val="46"/>
          <w:szCs w:val="46"/>
        </w:rPr>
        <w:t xml:space="preserve">                                                                   </w:t>
      </w:r>
      <w:r w:rsidR="0032072C" w:rsidRPr="00F42ABD">
        <w:rPr>
          <w:rFonts w:ascii="MyFont" w:hAnsi="MyFont"/>
          <w:sz w:val="46"/>
          <w:szCs w:val="46"/>
        </w:rPr>
        <w:t xml:space="preserve">  (с.3)</w:t>
      </w:r>
      <w:r w:rsidR="00A11D16" w:rsidRPr="00F42ABD">
        <w:rPr>
          <w:rFonts w:ascii="MyFont" w:hAnsi="MyFont"/>
          <w:sz w:val="46"/>
          <w:szCs w:val="46"/>
        </w:rPr>
        <w:br w:type="page"/>
      </w:r>
    </w:p>
    <w:p w14:paraId="207E33CF" w14:textId="76F75EB2" w:rsidR="0032072C" w:rsidRPr="00F42ABD" w:rsidRDefault="00B07403" w:rsidP="00F42ABD">
      <w:pPr>
        <w:ind w:firstLine="0"/>
        <w:jc w:val="left"/>
        <w:rPr>
          <w:rFonts w:ascii="MyFont" w:hAnsi="MyFont"/>
          <w:sz w:val="46"/>
          <w:szCs w:val="46"/>
          <w:lang w:val="en-US"/>
        </w:rPr>
      </w:pPr>
      <w:r w:rsidRPr="00F42ABD">
        <w:rPr>
          <w:rFonts w:ascii="MyFont" w:hAnsi="MyFont"/>
          <w:sz w:val="46"/>
          <w:szCs w:val="46"/>
        </w:rPr>
        <w:lastRenderedPageBreak/>
        <w:t>а Е</w:t>
      </w:r>
      <w:proofErr w:type="gramStart"/>
      <w:r w:rsidRPr="00F42ABD">
        <w:rPr>
          <w:rFonts w:ascii="MyFont" w:hAnsi="MyFont"/>
          <w:sz w:val="46"/>
          <w:szCs w:val="46"/>
        </w:rPr>
        <w:t>2  –</w:t>
      </w:r>
      <w:proofErr w:type="gramEnd"/>
      <w:r w:rsidRPr="00F42ABD">
        <w:rPr>
          <w:rFonts w:ascii="MyFont" w:hAnsi="MyFont"/>
          <w:sz w:val="46"/>
          <w:szCs w:val="46"/>
        </w:rPr>
        <w:t xml:space="preserve"> правой составляющей, </w:t>
      </w:r>
      <w:proofErr w:type="spellStart"/>
      <w:r w:rsidRPr="00F42ABD">
        <w:rPr>
          <w:rFonts w:ascii="MyFont" w:hAnsi="MyFont"/>
          <w:sz w:val="46"/>
          <w:szCs w:val="46"/>
        </w:rPr>
        <w:t>рр</w:t>
      </w:r>
      <w:proofErr w:type="spellEnd"/>
      <w:r w:rsidRPr="00F42ABD">
        <w:rPr>
          <w:rFonts w:ascii="MyFont" w:hAnsi="MyFont"/>
          <w:sz w:val="46"/>
          <w:szCs w:val="46"/>
        </w:rPr>
        <w:t xml:space="preserve"> – направление сум</w:t>
      </w:r>
      <w:r w:rsidR="0032072C" w:rsidRPr="00F42ABD">
        <w:rPr>
          <w:rFonts w:ascii="MyFont" w:hAnsi="MyFont"/>
          <w:sz w:val="46"/>
          <w:szCs w:val="46"/>
        </w:rPr>
        <w:t>-</w:t>
      </w:r>
      <w:r w:rsidR="0032072C" w:rsidRPr="00F42ABD">
        <w:rPr>
          <w:rFonts w:ascii="MyFont" w:hAnsi="MyFont"/>
          <w:sz w:val="46"/>
          <w:szCs w:val="46"/>
        </w:rPr>
        <w:br/>
      </w:r>
      <w:proofErr w:type="spellStart"/>
      <w:r w:rsidRPr="00F42ABD">
        <w:rPr>
          <w:rFonts w:ascii="MyFont" w:hAnsi="MyFont"/>
          <w:sz w:val="46"/>
          <w:szCs w:val="46"/>
        </w:rPr>
        <w:t>марного</w:t>
      </w:r>
      <w:proofErr w:type="spellEnd"/>
      <w:r w:rsidRPr="00F42ABD">
        <w:rPr>
          <w:rFonts w:ascii="MyFont" w:hAnsi="MyFont"/>
          <w:sz w:val="46"/>
          <w:szCs w:val="46"/>
        </w:rPr>
        <w:t xml:space="preserve"> вектора Е </w:t>
      </w:r>
      <w:r w:rsidR="0032072C" w:rsidRPr="00F42ABD">
        <w:rPr>
          <w:rFonts w:ascii="MyFont" w:hAnsi="MyFont"/>
          <w:sz w:val="46"/>
          <w:szCs w:val="46"/>
        </w:rPr>
        <w:br/>
      </w:r>
      <w:r w:rsidR="0032072C" w:rsidRPr="00F42ABD">
        <w:rPr>
          <w:rFonts w:ascii="MyFont" w:hAnsi="MyFont"/>
          <w:sz w:val="46"/>
          <w:szCs w:val="46"/>
        </w:rPr>
        <w:br/>
      </w:r>
      <w:r w:rsidR="0032072C" w:rsidRPr="00F42ABD">
        <w:rPr>
          <w:rFonts w:ascii="MyFont" w:hAnsi="MyFont"/>
          <w:sz w:val="46"/>
          <w:szCs w:val="46"/>
        </w:rPr>
        <w:br/>
      </w:r>
      <w:r w:rsidR="0032072C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 . Рис. 3.7.1. </w:t>
      </w:r>
      <w:r w:rsidR="0032072C" w:rsidRPr="00F42ABD">
        <w:rPr>
          <w:rFonts w:ascii="MyFont" w:hAnsi="MyFont"/>
          <w:sz w:val="46"/>
          <w:szCs w:val="46"/>
        </w:rPr>
        <w:br/>
        <w:t xml:space="preserve">  </w:t>
      </w:r>
      <w:r w:rsidRPr="00F42ABD">
        <w:rPr>
          <w:rFonts w:ascii="MyFont" w:hAnsi="MyFont"/>
          <w:sz w:val="46"/>
          <w:szCs w:val="46"/>
        </w:rPr>
        <w:t xml:space="preserve">Если скорости распространения обеих волн неодинаковы, </w:t>
      </w:r>
      <w:r w:rsidR="0032072C" w:rsidRPr="00F42ABD">
        <w:rPr>
          <w:rFonts w:ascii="MyFont" w:hAnsi="MyFont"/>
          <w:sz w:val="46"/>
          <w:szCs w:val="46"/>
        </w:rPr>
        <w:br/>
        <w:t xml:space="preserve">   </w:t>
      </w:r>
      <w:r w:rsidRPr="00F42ABD">
        <w:rPr>
          <w:rFonts w:ascii="MyFont" w:hAnsi="MyFont"/>
          <w:sz w:val="46"/>
          <w:szCs w:val="46"/>
        </w:rPr>
        <w:t xml:space="preserve">то по мере прохождения через вещество один из векторов, </w:t>
      </w:r>
      <w:r w:rsidR="0032072C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например Е1 </w:t>
      </w:r>
      <w:r w:rsidRPr="00F42ABD">
        <w:rPr>
          <w:rFonts w:ascii="MyFont" w:hAnsi="MyFont"/>
          <w:sz w:val="46"/>
          <w:szCs w:val="46"/>
        </w:rPr>
        <w:sym w:font="Symbol" w:char="F072"/>
      </w:r>
      <w:r w:rsidRPr="00F42ABD">
        <w:rPr>
          <w:rFonts w:ascii="MyFont" w:hAnsi="MyFont"/>
          <w:sz w:val="46"/>
          <w:szCs w:val="46"/>
        </w:rPr>
        <w:t xml:space="preserve"> , 50 будет отставать в своем вращении </w:t>
      </w:r>
      <w:r w:rsidR="0032072C" w:rsidRPr="00F42ABD">
        <w:rPr>
          <w:rFonts w:ascii="MyFont" w:hAnsi="MyFont"/>
          <w:sz w:val="46"/>
          <w:szCs w:val="46"/>
        </w:rPr>
        <w:br/>
        <w:t xml:space="preserve">  </w:t>
      </w:r>
      <w:r w:rsidRPr="00F42ABD">
        <w:rPr>
          <w:rFonts w:ascii="MyFont" w:hAnsi="MyFont"/>
          <w:sz w:val="46"/>
          <w:szCs w:val="46"/>
        </w:rPr>
        <w:t xml:space="preserve">от вектора Е2 </w:t>
      </w:r>
      <w:r w:rsidRPr="00F42ABD">
        <w:rPr>
          <w:rFonts w:ascii="MyFont" w:hAnsi="MyFont"/>
          <w:sz w:val="46"/>
          <w:szCs w:val="46"/>
        </w:rPr>
        <w:sym w:font="Symbol" w:char="F072"/>
      </w:r>
      <w:r w:rsidRPr="00F42ABD">
        <w:rPr>
          <w:rFonts w:ascii="MyFont" w:hAnsi="MyFont"/>
          <w:sz w:val="46"/>
          <w:szCs w:val="46"/>
        </w:rPr>
        <w:t xml:space="preserve"> (рис. 3.7.1 б), т. е. результирующий вектор </w:t>
      </w:r>
      <w:r w:rsidR="0032072C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>Е  будет поворачиваться в сторону более «быстрого» век</w:t>
      </w:r>
      <w:r w:rsidR="0032072C" w:rsidRPr="00F42ABD">
        <w:rPr>
          <w:rFonts w:ascii="MyFont" w:hAnsi="MyFont"/>
          <w:sz w:val="46"/>
          <w:szCs w:val="46"/>
        </w:rPr>
        <w:t>-</w:t>
      </w:r>
      <w:r w:rsidR="0032072C" w:rsidRPr="00F42ABD">
        <w:rPr>
          <w:rFonts w:ascii="MyFont" w:hAnsi="MyFont"/>
          <w:sz w:val="46"/>
          <w:szCs w:val="46"/>
        </w:rPr>
        <w:br/>
        <w:t xml:space="preserve">  </w:t>
      </w:r>
      <w:r w:rsidRPr="00F42ABD">
        <w:rPr>
          <w:rFonts w:ascii="MyFont" w:hAnsi="MyFont"/>
          <w:sz w:val="46"/>
          <w:szCs w:val="46"/>
        </w:rPr>
        <w:t xml:space="preserve">тора Е2 </w:t>
      </w:r>
      <w:r w:rsidRPr="00F42ABD">
        <w:rPr>
          <w:rFonts w:ascii="MyFont" w:hAnsi="MyFont"/>
          <w:sz w:val="46"/>
          <w:szCs w:val="46"/>
        </w:rPr>
        <w:sym w:font="Symbol" w:char="F072"/>
      </w:r>
      <w:r w:rsidRPr="00F42ABD">
        <w:rPr>
          <w:rFonts w:ascii="MyFont" w:hAnsi="MyFont"/>
          <w:sz w:val="46"/>
          <w:szCs w:val="46"/>
        </w:rPr>
        <w:t xml:space="preserve"> и займет положение QQ. Угол поворота будет </w:t>
      </w:r>
      <w:r w:rsidR="0032072C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равен φ. Различие в скорости распространения света </w:t>
      </w:r>
      <w:r w:rsidR="0032072C" w:rsidRPr="00F42ABD">
        <w:rPr>
          <w:rFonts w:ascii="MyFont" w:hAnsi="MyFont"/>
          <w:sz w:val="46"/>
          <w:szCs w:val="46"/>
        </w:rPr>
        <w:br/>
        <w:t xml:space="preserve">  </w:t>
      </w:r>
      <w:r w:rsidRPr="00F42ABD">
        <w:rPr>
          <w:rFonts w:ascii="MyFont" w:hAnsi="MyFont"/>
          <w:sz w:val="46"/>
          <w:szCs w:val="46"/>
        </w:rPr>
        <w:t xml:space="preserve">с разными направлениями круговой поляризации </w:t>
      </w:r>
      <w:r w:rsidR="0032072C" w:rsidRPr="00F42ABD">
        <w:rPr>
          <w:rFonts w:ascii="MyFont" w:hAnsi="MyFont"/>
          <w:sz w:val="46"/>
          <w:szCs w:val="46"/>
        </w:rPr>
        <w:br/>
        <w:t xml:space="preserve"> </w:t>
      </w:r>
      <w:r w:rsidRPr="00F42ABD">
        <w:rPr>
          <w:rFonts w:ascii="MyFont" w:hAnsi="MyFont"/>
          <w:sz w:val="46"/>
          <w:szCs w:val="46"/>
        </w:rPr>
        <w:t>обусловлено асимметрией молекул. Молекулы право-</w:t>
      </w:r>
      <w:r w:rsidR="0032072C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 </w:t>
      </w:r>
      <w:r w:rsidR="0032072C" w:rsidRPr="00F42ABD">
        <w:rPr>
          <w:rFonts w:ascii="MyFont" w:hAnsi="MyFont"/>
          <w:sz w:val="46"/>
          <w:szCs w:val="46"/>
        </w:rPr>
        <w:t xml:space="preserve">  </w:t>
      </w:r>
      <w:r w:rsidRPr="00F42ABD">
        <w:rPr>
          <w:rFonts w:ascii="MyFont" w:hAnsi="MyFont"/>
          <w:sz w:val="46"/>
          <w:szCs w:val="46"/>
        </w:rPr>
        <w:t xml:space="preserve">и левовращающих веществ являются зеркальным </w:t>
      </w:r>
      <w:r w:rsidR="0032072C" w:rsidRPr="00F42ABD">
        <w:rPr>
          <w:rFonts w:ascii="MyFont" w:hAnsi="MyFont"/>
          <w:sz w:val="46"/>
          <w:szCs w:val="46"/>
        </w:rPr>
        <w:br/>
        <w:t xml:space="preserve"> </w:t>
      </w:r>
      <w:r w:rsidRPr="00F42ABD">
        <w:rPr>
          <w:rFonts w:ascii="MyFont" w:hAnsi="MyFont"/>
          <w:sz w:val="46"/>
          <w:szCs w:val="46"/>
        </w:rPr>
        <w:t xml:space="preserve">отображением друг друга. </w:t>
      </w:r>
      <w:r w:rsidR="00F42ABD" w:rsidRPr="00F42ABD">
        <w:rPr>
          <w:rFonts w:ascii="MyFont" w:hAnsi="MyFont"/>
          <w:sz w:val="46"/>
          <w:szCs w:val="46"/>
        </w:rPr>
        <w:t xml:space="preserve">                        </w:t>
      </w:r>
      <w:r w:rsidR="00F42ABD">
        <w:rPr>
          <w:rFonts w:ascii="MyFont" w:hAnsi="MyFont"/>
          <w:sz w:val="46"/>
          <w:szCs w:val="46"/>
          <w:lang w:val="en-US"/>
        </w:rPr>
        <w:t>(c.4)</w:t>
      </w:r>
      <w:r w:rsidR="0032072C" w:rsidRPr="00F42ABD">
        <w:rPr>
          <w:rFonts w:ascii="MyFont" w:hAnsi="MyFont"/>
          <w:sz w:val="46"/>
          <w:szCs w:val="46"/>
        </w:rPr>
        <w:br w:type="page"/>
      </w:r>
    </w:p>
    <w:p w14:paraId="3DF4A2E1" w14:textId="517E7942" w:rsidR="0032072C" w:rsidRPr="00F42ABD" w:rsidRDefault="0032072C" w:rsidP="0032072C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lastRenderedPageBreak/>
        <w:br/>
      </w:r>
      <w:r w:rsidR="00B07403" w:rsidRPr="00F42ABD">
        <w:rPr>
          <w:rFonts w:ascii="MyFont" w:hAnsi="MyFont"/>
          <w:sz w:val="46"/>
          <w:szCs w:val="46"/>
        </w:rPr>
        <w:t xml:space="preserve">Модели </w:t>
      </w:r>
      <w:proofErr w:type="spellStart"/>
      <w:r w:rsidR="00B07403" w:rsidRPr="00F42ABD">
        <w:rPr>
          <w:rFonts w:ascii="MyFont" w:hAnsi="MyFont"/>
          <w:sz w:val="46"/>
          <w:szCs w:val="46"/>
        </w:rPr>
        <w:t>зеркальносимметричных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 молекул яблочной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кислоты показаны на рис. 3.7.2. </w:t>
      </w:r>
      <w:r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br/>
      </w:r>
    </w:p>
    <w:p w14:paraId="5119CA9B" w14:textId="735B81E6" w:rsidR="0032072C" w:rsidRPr="00F42ABD" w:rsidRDefault="0032072C" w:rsidP="0032072C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t>р</w:t>
      </w:r>
      <w:r w:rsidR="00B07403" w:rsidRPr="00F42ABD">
        <w:rPr>
          <w:rFonts w:ascii="MyFont" w:hAnsi="MyFont"/>
          <w:sz w:val="46"/>
          <w:szCs w:val="46"/>
        </w:rPr>
        <w:t xml:space="preserve">ис.3.7.2. </w:t>
      </w:r>
      <w:r w:rsidRPr="00F42ABD">
        <w:rPr>
          <w:rFonts w:ascii="MyFont" w:hAnsi="MyFont"/>
          <w:sz w:val="46"/>
          <w:szCs w:val="46"/>
        </w:rPr>
        <w:br/>
        <w:t xml:space="preserve">    </w:t>
      </w:r>
      <w:r w:rsidR="00B07403" w:rsidRPr="00F42ABD">
        <w:rPr>
          <w:rFonts w:ascii="MyFont" w:hAnsi="MyFont"/>
          <w:sz w:val="46"/>
          <w:szCs w:val="46"/>
        </w:rPr>
        <w:t xml:space="preserve">Эти молекулы нельзя совместить ни поворотом,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ни перемещением. В зависимости от пространственной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структуры молекул одно и то же вещество может вращать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плоскость поляризации </w:t>
      </w:r>
      <w:r w:rsidRPr="00F42ABD">
        <w:rPr>
          <w:rFonts w:ascii="MyFont" w:hAnsi="MyFont"/>
          <w:sz w:val="46"/>
          <w:szCs w:val="46"/>
        </w:rPr>
        <w:t xml:space="preserve">   </w:t>
      </w:r>
    </w:p>
    <w:p w14:paraId="0F82B539" w14:textId="174AE048" w:rsidR="0054359E" w:rsidRPr="00F42ABD" w:rsidRDefault="0032072C" w:rsidP="0054359E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t xml:space="preserve">   </w:t>
      </w:r>
      <w:r w:rsidR="00B07403" w:rsidRPr="00F42ABD">
        <w:rPr>
          <w:rFonts w:ascii="MyFont" w:hAnsi="MyFont"/>
          <w:sz w:val="46"/>
          <w:szCs w:val="46"/>
        </w:rPr>
        <w:t>по часовой стрелке (вправо), или против часовой стрелки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 (влево). Кроме естественной оптической активности,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вещество может обладать искусственной оптической </w:t>
      </w:r>
      <w:proofErr w:type="spellStart"/>
      <w:r w:rsidR="00B07403" w:rsidRPr="00F42ABD">
        <w:rPr>
          <w:rFonts w:ascii="MyFont" w:hAnsi="MyFont"/>
          <w:sz w:val="46"/>
          <w:szCs w:val="46"/>
        </w:rPr>
        <w:t>ак</w:t>
      </w:r>
      <w:proofErr w:type="spellEnd"/>
      <w:r w:rsidRPr="00F42ABD">
        <w:rPr>
          <w:rFonts w:ascii="MyFont" w:hAnsi="MyFont"/>
          <w:sz w:val="46"/>
          <w:szCs w:val="46"/>
        </w:rPr>
        <w:t>-</w:t>
      </w:r>
      <w:r w:rsidRPr="00F42ABD">
        <w:rPr>
          <w:rFonts w:ascii="MyFont" w:hAnsi="MyFont"/>
          <w:sz w:val="46"/>
          <w:szCs w:val="46"/>
        </w:rPr>
        <w:br/>
      </w:r>
      <w:proofErr w:type="spellStart"/>
      <w:r w:rsidR="00B07403" w:rsidRPr="00F42ABD">
        <w:rPr>
          <w:rFonts w:ascii="MyFont" w:hAnsi="MyFont"/>
          <w:sz w:val="46"/>
          <w:szCs w:val="46"/>
        </w:rPr>
        <w:t>тивностью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, которая возникает в нем под влиянием внешних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воздействий, например, при внесении вещества в магнитное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поле (эффект Фарадея). Эффект Фарадея </w:t>
      </w:r>
      <w:proofErr w:type="gramStart"/>
      <w:r w:rsidR="00B07403" w:rsidRPr="00F42ABD">
        <w:rPr>
          <w:rFonts w:ascii="MyFont" w:hAnsi="MyFont"/>
          <w:sz w:val="46"/>
          <w:szCs w:val="46"/>
        </w:rPr>
        <w:t xml:space="preserve">заключается, </w:t>
      </w:r>
      <w:r w:rsidR="00F42ABD" w:rsidRPr="00F42ABD">
        <w:rPr>
          <w:rFonts w:ascii="MyFont" w:hAnsi="MyFont"/>
          <w:sz w:val="46"/>
          <w:szCs w:val="46"/>
        </w:rPr>
        <w:t xml:space="preserve">  </w:t>
      </w:r>
      <w:proofErr w:type="gramEnd"/>
      <w:r w:rsidR="00F42ABD" w:rsidRPr="00F42ABD">
        <w:rPr>
          <w:rFonts w:ascii="MyFont" w:hAnsi="MyFont"/>
          <w:sz w:val="46"/>
          <w:szCs w:val="46"/>
        </w:rPr>
        <w:t>(</w:t>
      </w:r>
      <w:r w:rsidR="00F42ABD">
        <w:rPr>
          <w:rFonts w:ascii="MyFont" w:hAnsi="MyFont"/>
          <w:sz w:val="46"/>
          <w:szCs w:val="46"/>
          <w:lang w:val="en-US"/>
        </w:rPr>
        <w:t>c</w:t>
      </w:r>
      <w:r w:rsidR="00F42ABD" w:rsidRPr="00F42ABD">
        <w:rPr>
          <w:rFonts w:ascii="MyFont" w:hAnsi="MyFont"/>
          <w:sz w:val="46"/>
          <w:szCs w:val="46"/>
        </w:rPr>
        <w:t xml:space="preserve">.5) </w:t>
      </w:r>
      <w:r w:rsidRPr="00F42ABD">
        <w:rPr>
          <w:rFonts w:ascii="MyFont" w:hAnsi="MyFont"/>
          <w:sz w:val="46"/>
          <w:szCs w:val="46"/>
        </w:rPr>
        <w:br/>
      </w:r>
      <w:r w:rsidR="00F42ABD" w:rsidRPr="00F42ABD">
        <w:rPr>
          <w:rFonts w:ascii="MyFont" w:hAnsi="MyFont"/>
          <w:sz w:val="46"/>
          <w:szCs w:val="46"/>
        </w:rPr>
        <w:lastRenderedPageBreak/>
        <w:t>в том</w:t>
      </w:r>
      <w:r w:rsidR="00F42ABD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/>
          <w:sz w:val="46"/>
          <w:szCs w:val="46"/>
        </w:rPr>
        <w:t>что оптически неактивные вещества приобретают</w:t>
      </w:r>
      <w:r w:rsidRPr="00F42ABD">
        <w:rPr>
          <w:rFonts w:ascii="MyFont" w:hAnsi="MyFont"/>
          <w:sz w:val="46"/>
          <w:szCs w:val="46"/>
        </w:rPr>
        <w:br/>
      </w:r>
      <w:r w:rsidR="00F42ABD" w:rsidRPr="00F42ABD">
        <w:rPr>
          <w:rFonts w:ascii="MyFont" w:hAnsi="MyFont"/>
          <w:sz w:val="46"/>
          <w:szCs w:val="46"/>
        </w:rPr>
        <w:t>способ</w:t>
      </w:r>
      <w:r w:rsidR="00F42ABD" w:rsidRPr="00F42ABD">
        <w:rPr>
          <w:rFonts w:ascii="MyFont" w:hAnsi="MyFont"/>
          <w:sz w:val="46"/>
          <w:szCs w:val="46"/>
        </w:rPr>
        <w:t xml:space="preserve"> </w:t>
      </w:r>
      <w:proofErr w:type="spellStart"/>
      <w:r w:rsidR="00B07403" w:rsidRPr="00F42ABD">
        <w:rPr>
          <w:rFonts w:ascii="MyFont" w:hAnsi="MyFont"/>
          <w:sz w:val="46"/>
          <w:szCs w:val="46"/>
        </w:rPr>
        <w:t>ность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 вращать плоскость поляризации света,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распространяющегося вдоль магнитного поля, в которое </w:t>
      </w:r>
      <w:r w:rsidRPr="00F42ABD">
        <w:rPr>
          <w:rFonts w:ascii="MyFont" w:hAnsi="MyFont"/>
          <w:sz w:val="46"/>
          <w:szCs w:val="46"/>
        </w:rPr>
        <w:br/>
        <w:t xml:space="preserve"> </w:t>
      </w:r>
      <w:r w:rsidR="00B07403" w:rsidRPr="00F42ABD">
        <w:rPr>
          <w:rFonts w:ascii="MyFont" w:hAnsi="MyFont"/>
          <w:sz w:val="46"/>
          <w:szCs w:val="46"/>
        </w:rPr>
        <w:t xml:space="preserve">помещено вещество. Опыт ставится по схеме (рис. 3.7.3):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между скрещенными поляризатором и анализатором </w:t>
      </w:r>
      <w:r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вводится оптически неактивное вещество, помещенное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внутрь катушки с большим числом витков. </w:t>
      </w:r>
      <w:r w:rsidRPr="00F42ABD">
        <w:rPr>
          <w:rFonts w:ascii="MyFont" w:hAnsi="MyFont"/>
          <w:sz w:val="46"/>
          <w:szCs w:val="46"/>
        </w:rPr>
        <w:br/>
        <w:t xml:space="preserve">    </w:t>
      </w:r>
      <w:r w:rsidR="00B07403" w:rsidRPr="00F42ABD">
        <w:rPr>
          <w:rFonts w:ascii="MyFont" w:hAnsi="MyFont"/>
          <w:sz w:val="46"/>
          <w:szCs w:val="46"/>
        </w:rPr>
        <w:t xml:space="preserve">При включении электрического тока внутри катушки, благодаря большому числу витков, возникает сильное продольное магнитное поле. При этом наблюдатель </w:t>
      </w:r>
      <w:r w:rsidR="0054359E"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видит осветление поля зрения прибора. </w:t>
      </w:r>
      <w:r w:rsidR="0054359E" w:rsidRPr="00F42ABD">
        <w:rPr>
          <w:rFonts w:ascii="MyFont" w:hAnsi="MyFont"/>
          <w:sz w:val="46"/>
          <w:szCs w:val="46"/>
        </w:rPr>
        <w:br/>
        <w:t xml:space="preserve">    </w:t>
      </w:r>
      <w:r w:rsidR="00B07403" w:rsidRPr="00F42ABD">
        <w:rPr>
          <w:rFonts w:ascii="MyFont" w:hAnsi="MyFont"/>
          <w:sz w:val="46"/>
          <w:szCs w:val="46"/>
        </w:rPr>
        <w:t xml:space="preserve">При вращении анализатора можно убедиться, </w:t>
      </w:r>
      <w:r w:rsidR="0054359E"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>что действительно имеет место поворот плоскости поляризации на некоторый угол</w:t>
      </w:r>
      <w:r w:rsidR="0054359E" w:rsidRPr="00F42ABD">
        <w:rPr>
          <w:rFonts w:ascii="MyFont" w:hAnsi="MyFont"/>
          <w:sz w:val="46"/>
          <w:szCs w:val="46"/>
        </w:rPr>
        <w:t xml:space="preserve"> ф</w:t>
      </w:r>
      <w:r w:rsidR="00B07403" w:rsidRPr="00F42ABD">
        <w:rPr>
          <w:rFonts w:ascii="MyFont" w:hAnsi="MyFont"/>
          <w:sz w:val="46"/>
          <w:szCs w:val="46"/>
        </w:rPr>
        <w:t>.</w:t>
      </w:r>
      <w:r w:rsidR="0054359E" w:rsidRPr="00F42ABD">
        <w:rPr>
          <w:rFonts w:ascii="MyFont" w:hAnsi="MyFont"/>
          <w:sz w:val="46"/>
          <w:szCs w:val="46"/>
        </w:rPr>
        <w:br/>
      </w:r>
      <w:r w:rsidR="0054359E" w:rsidRPr="00F42ABD">
        <w:rPr>
          <w:rFonts w:ascii="MyFont" w:hAnsi="MyFont"/>
          <w:sz w:val="46"/>
          <w:szCs w:val="46"/>
        </w:rPr>
        <w:br/>
      </w:r>
      <w:r w:rsidR="0054359E" w:rsidRPr="00F42ABD">
        <w:rPr>
          <w:rFonts w:ascii="MyFont" w:hAnsi="MyFont"/>
          <w:sz w:val="46"/>
          <w:szCs w:val="46"/>
        </w:rPr>
        <w:br/>
      </w:r>
      <w:r w:rsidR="0054359E" w:rsidRPr="00F42ABD">
        <w:rPr>
          <w:rFonts w:ascii="MyFont" w:hAnsi="MyFont"/>
          <w:sz w:val="46"/>
          <w:szCs w:val="46"/>
        </w:rPr>
        <w:br/>
        <w:t xml:space="preserve">        </w:t>
      </w:r>
      <w:r w:rsidR="00B07403" w:rsidRPr="00F42ABD">
        <w:rPr>
          <w:rFonts w:ascii="MyFont" w:hAnsi="MyFont"/>
          <w:sz w:val="46"/>
          <w:szCs w:val="46"/>
        </w:rPr>
        <w:t xml:space="preserve"> Рис. 3.7.3. </w:t>
      </w:r>
      <w:r w:rsidR="00F42ABD">
        <w:rPr>
          <w:rFonts w:ascii="MyFont" w:hAnsi="MyFont"/>
          <w:sz w:val="46"/>
          <w:szCs w:val="46"/>
          <w:lang w:val="en-US"/>
        </w:rPr>
        <w:t xml:space="preserve">                   (c.6)</w:t>
      </w:r>
      <w:r w:rsidR="0054359E" w:rsidRPr="00F42ABD">
        <w:rPr>
          <w:rFonts w:ascii="MyFont" w:hAnsi="MyFont"/>
          <w:sz w:val="46"/>
          <w:szCs w:val="46"/>
        </w:rPr>
        <w:br w:type="page"/>
      </w:r>
    </w:p>
    <w:p w14:paraId="25B61341" w14:textId="169897A4" w:rsidR="0054359E" w:rsidRPr="00F42ABD" w:rsidRDefault="0054359E" w:rsidP="0054359E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lastRenderedPageBreak/>
        <w:t xml:space="preserve">      </w:t>
      </w:r>
      <w:r w:rsidR="00B07403" w:rsidRPr="00F42ABD">
        <w:rPr>
          <w:rFonts w:ascii="MyFont" w:hAnsi="MyFont"/>
          <w:sz w:val="46"/>
          <w:szCs w:val="46"/>
        </w:rPr>
        <w:t xml:space="preserve">Угол </w:t>
      </w:r>
      <w:r w:rsidRPr="00F42ABD">
        <w:rPr>
          <w:rFonts w:ascii="MyFont" w:hAnsi="MyFont"/>
          <w:sz w:val="46"/>
          <w:szCs w:val="46"/>
        </w:rPr>
        <w:t>ф</w:t>
      </w:r>
      <w:r w:rsidR="00B07403" w:rsidRPr="00F42ABD">
        <w:rPr>
          <w:rFonts w:ascii="MyFont" w:hAnsi="MyFont"/>
          <w:sz w:val="46"/>
          <w:szCs w:val="46"/>
        </w:rPr>
        <w:t xml:space="preserve"> оказывается пропорциональным величине на</w:t>
      </w:r>
      <w:r w:rsidRPr="00F42ABD">
        <w:rPr>
          <w:rFonts w:ascii="MyFont" w:hAnsi="MyFont"/>
          <w:sz w:val="46"/>
          <w:szCs w:val="46"/>
        </w:rPr>
        <w:t>-</w:t>
      </w:r>
      <w:r w:rsidRPr="00F42ABD">
        <w:rPr>
          <w:rFonts w:ascii="MyFont" w:hAnsi="MyFont"/>
          <w:sz w:val="46"/>
          <w:szCs w:val="46"/>
        </w:rPr>
        <w:br/>
      </w:r>
      <w:proofErr w:type="spellStart"/>
      <w:r w:rsidR="00B07403" w:rsidRPr="00F42ABD">
        <w:rPr>
          <w:rFonts w:ascii="MyFont" w:hAnsi="MyFont"/>
          <w:sz w:val="46"/>
          <w:szCs w:val="46"/>
        </w:rPr>
        <w:t>пряженности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 магнитного поля Н и длине исследуемого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вещества </w:t>
      </w:r>
      <w:proofErr w:type="gramStart"/>
      <w:r w:rsidR="00B07403" w:rsidRPr="00F42ABD">
        <w:rPr>
          <w:rFonts w:ascii="MyFont" w:hAnsi="MyFont"/>
          <w:sz w:val="46"/>
          <w:szCs w:val="46"/>
        </w:rPr>
        <w:t>l:</w:t>
      </w:r>
      <w:r w:rsidRPr="00F42ABD">
        <w:rPr>
          <w:rFonts w:ascii="MyFont" w:hAnsi="MyFont"/>
          <w:sz w:val="46"/>
          <w:szCs w:val="46"/>
        </w:rPr>
        <w:t xml:space="preserve">   </w:t>
      </w:r>
      <w:proofErr w:type="gramEnd"/>
      <w:r w:rsidRPr="00F42ABD">
        <w:rPr>
          <w:rFonts w:ascii="MyFont" w:hAnsi="MyFont"/>
          <w:sz w:val="46"/>
          <w:szCs w:val="46"/>
        </w:rPr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Calibri" w:hAnsi="Calibri" w:cs="Calibri"/>
          <w:sz w:val="46"/>
          <w:szCs w:val="46"/>
        </w:rPr>
        <w:t>Φ</w:t>
      </w:r>
      <w:r w:rsidR="00B07403" w:rsidRPr="00F42ABD">
        <w:rPr>
          <w:rFonts w:ascii="MyFont" w:hAnsi="MyFont"/>
          <w:sz w:val="46"/>
          <w:szCs w:val="46"/>
        </w:rPr>
        <w:t xml:space="preserve"> = V</w:t>
      </w:r>
      <w:r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/>
          <w:sz w:val="46"/>
          <w:szCs w:val="46"/>
        </w:rPr>
        <w:t>H</w:t>
      </w:r>
      <w:r w:rsidRPr="00F42ABD">
        <w:rPr>
          <w:rFonts w:ascii="MyFont" w:hAnsi="MyFont"/>
          <w:sz w:val="46"/>
          <w:szCs w:val="46"/>
        </w:rPr>
        <w:t xml:space="preserve"> </w:t>
      </w:r>
      <w:r w:rsidR="00B07403" w:rsidRPr="00F42ABD">
        <w:rPr>
          <w:rFonts w:ascii="MyFont" w:hAnsi="MyFont"/>
          <w:sz w:val="46"/>
          <w:szCs w:val="46"/>
        </w:rPr>
        <w:t xml:space="preserve">l. (3.7.3) </w:t>
      </w:r>
      <w:r w:rsidRPr="00F42ABD">
        <w:rPr>
          <w:rFonts w:ascii="MyFont" w:hAnsi="MyFont"/>
          <w:sz w:val="46"/>
          <w:szCs w:val="46"/>
        </w:rPr>
        <w:t xml:space="preserve">   </w:t>
      </w:r>
      <w:r w:rsidRPr="00F42ABD">
        <w:rPr>
          <w:rFonts w:ascii="MyFont" w:hAnsi="MyFont"/>
          <w:sz w:val="46"/>
          <w:szCs w:val="46"/>
        </w:rPr>
        <w:br/>
        <w:t xml:space="preserve">    </w:t>
      </w:r>
      <w:r w:rsidR="00B07403" w:rsidRPr="00F42ABD">
        <w:rPr>
          <w:rFonts w:ascii="MyFont" w:hAnsi="MyFont"/>
          <w:sz w:val="46"/>
          <w:szCs w:val="46"/>
        </w:rPr>
        <w:t xml:space="preserve">Коэффициент V называется постоянной Верде и зависит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от рода вещества и длины волны света. В последнее время </w:t>
      </w:r>
      <w:r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эффект Фарадея широко используется в научных </w:t>
      </w:r>
      <w:proofErr w:type="spellStart"/>
      <w:r w:rsidR="00B07403" w:rsidRPr="00F42ABD">
        <w:rPr>
          <w:rFonts w:ascii="MyFont" w:hAnsi="MyFont"/>
          <w:sz w:val="46"/>
          <w:szCs w:val="46"/>
        </w:rPr>
        <w:t>исследо</w:t>
      </w:r>
      <w:proofErr w:type="spellEnd"/>
      <w:r w:rsidRPr="00F42ABD">
        <w:rPr>
          <w:rFonts w:ascii="MyFont" w:hAnsi="MyFont"/>
          <w:sz w:val="46"/>
          <w:szCs w:val="46"/>
        </w:rPr>
        <w:t>-</w:t>
      </w:r>
      <w:r w:rsidRPr="00F42ABD">
        <w:rPr>
          <w:rFonts w:ascii="MyFont" w:hAnsi="MyFont"/>
          <w:sz w:val="46"/>
          <w:szCs w:val="46"/>
        </w:rPr>
        <w:br/>
        <w:t xml:space="preserve"> </w:t>
      </w:r>
      <w:proofErr w:type="spellStart"/>
      <w:r w:rsidR="00B07403" w:rsidRPr="00F42ABD">
        <w:rPr>
          <w:rFonts w:ascii="MyFont" w:hAnsi="MyFont"/>
          <w:sz w:val="46"/>
          <w:szCs w:val="46"/>
        </w:rPr>
        <w:t>ваниях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. Оборудование Вращение плоскости поляризации </w:t>
      </w:r>
      <w:r w:rsidRPr="00F42ABD">
        <w:rPr>
          <w:rFonts w:ascii="MyFont" w:hAnsi="MyFont"/>
          <w:sz w:val="46"/>
          <w:szCs w:val="46"/>
        </w:rPr>
        <w:br/>
        <w:t xml:space="preserve">    </w:t>
      </w:r>
      <w:r w:rsidR="00B07403" w:rsidRPr="00F42ABD">
        <w:rPr>
          <w:rFonts w:ascii="MyFont" w:hAnsi="MyFont"/>
          <w:sz w:val="46"/>
          <w:szCs w:val="46"/>
        </w:rPr>
        <w:t xml:space="preserve">нашло широкое применение для различных целей, </w:t>
      </w:r>
      <w:r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в частности для определения процентного содержания </w:t>
      </w:r>
      <w:r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сахара в растворах. В данной работе для этих целей </w:t>
      </w:r>
      <w:r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>используется прибор, называемый поляриметром. Часто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 приборы, предназначенные для измерения концентрации </w:t>
      </w:r>
      <w:r w:rsidRPr="00F42ABD">
        <w:rPr>
          <w:rFonts w:ascii="MyFont" w:hAnsi="MyFont"/>
          <w:sz w:val="46"/>
          <w:szCs w:val="46"/>
        </w:rPr>
        <w:br/>
        <w:t xml:space="preserve">    </w:t>
      </w:r>
      <w:r w:rsidR="00B07403" w:rsidRPr="00F42ABD">
        <w:rPr>
          <w:rFonts w:ascii="MyFont" w:hAnsi="MyFont"/>
          <w:sz w:val="46"/>
          <w:szCs w:val="46"/>
        </w:rPr>
        <w:t xml:space="preserve">сахара, называют сахариметрами. </w:t>
      </w:r>
      <w:r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Основные части поляриметра: два николя П (поляризатор) </w:t>
      </w:r>
      <w:r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>и А (анализатор), расположенные в корпусе прибора, под</w:t>
      </w:r>
      <w:r w:rsidRPr="00F42ABD">
        <w:rPr>
          <w:rFonts w:ascii="MyFont" w:hAnsi="MyFont"/>
          <w:sz w:val="46"/>
          <w:szCs w:val="46"/>
        </w:rPr>
        <w:t>-</w:t>
      </w:r>
      <w:r w:rsidRPr="00F42ABD">
        <w:rPr>
          <w:rFonts w:ascii="MyFont" w:hAnsi="MyFont"/>
          <w:sz w:val="46"/>
          <w:szCs w:val="46"/>
        </w:rPr>
        <w:br/>
      </w:r>
      <w:proofErr w:type="spellStart"/>
      <w:r w:rsidR="00B07403" w:rsidRPr="00F42ABD">
        <w:rPr>
          <w:rFonts w:ascii="MyFont" w:hAnsi="MyFont"/>
          <w:sz w:val="46"/>
          <w:szCs w:val="46"/>
        </w:rPr>
        <w:t>держиваемом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 штативом. </w:t>
      </w:r>
      <w:r w:rsidRPr="00F42ABD">
        <w:rPr>
          <w:rFonts w:ascii="MyFont" w:hAnsi="MyFont"/>
          <w:sz w:val="46"/>
          <w:szCs w:val="46"/>
        </w:rPr>
        <w:br/>
        <w:t xml:space="preserve">                                                                (с.7)</w:t>
      </w:r>
      <w:r w:rsidRPr="00F42ABD">
        <w:rPr>
          <w:rFonts w:ascii="MyFont" w:hAnsi="MyFont"/>
          <w:sz w:val="46"/>
          <w:szCs w:val="46"/>
        </w:rPr>
        <w:br w:type="page"/>
      </w:r>
    </w:p>
    <w:p w14:paraId="583BC1CE" w14:textId="0EFD99B0" w:rsidR="00F76809" w:rsidRPr="00F42ABD" w:rsidRDefault="0054359E" w:rsidP="00B07403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lastRenderedPageBreak/>
        <w:t xml:space="preserve">     </w:t>
      </w:r>
      <w:r w:rsidR="00B07403" w:rsidRPr="00F42ABD">
        <w:rPr>
          <w:rFonts w:ascii="MyFont" w:hAnsi="MyFont"/>
          <w:sz w:val="46"/>
          <w:szCs w:val="46"/>
        </w:rPr>
        <w:t xml:space="preserve">На поляризатор П падает естественный луч от </w:t>
      </w:r>
      <w:proofErr w:type="spellStart"/>
      <w:r w:rsidR="00B07403" w:rsidRPr="00F42ABD">
        <w:rPr>
          <w:rFonts w:ascii="MyFont" w:hAnsi="MyFont"/>
          <w:sz w:val="46"/>
          <w:szCs w:val="46"/>
        </w:rPr>
        <w:t>осве</w:t>
      </w:r>
      <w:proofErr w:type="spellEnd"/>
      <w:r w:rsidR="00F76809" w:rsidRPr="00F42ABD">
        <w:rPr>
          <w:rFonts w:ascii="MyFont" w:hAnsi="MyFont"/>
          <w:sz w:val="46"/>
          <w:szCs w:val="46"/>
        </w:rPr>
        <w:t>-</w:t>
      </w:r>
      <w:r w:rsidR="00F76809" w:rsidRPr="00F42ABD">
        <w:rPr>
          <w:rFonts w:ascii="MyFont" w:hAnsi="MyFont"/>
          <w:sz w:val="46"/>
          <w:szCs w:val="46"/>
        </w:rPr>
        <w:br/>
        <w:t xml:space="preserve">  </w:t>
      </w:r>
      <w:proofErr w:type="spellStart"/>
      <w:r w:rsidR="00B07403" w:rsidRPr="00F42ABD">
        <w:rPr>
          <w:rFonts w:ascii="MyFont" w:hAnsi="MyFont"/>
          <w:sz w:val="46"/>
          <w:szCs w:val="46"/>
        </w:rPr>
        <w:t>тителя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. После поляризатора луч проходит исследуемый </w:t>
      </w:r>
      <w:r w:rsidR="00F76809"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раствор, залитый в стеклянную трубку, помещенную в корпус </w:t>
      </w:r>
      <w:r w:rsidR="00F76809"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>прибора. Луч, прошедший через раствор, затем проходит</w:t>
      </w:r>
      <w:r w:rsidR="00F76809" w:rsidRPr="00F42ABD">
        <w:rPr>
          <w:rFonts w:ascii="MyFont" w:hAnsi="MyFont"/>
          <w:sz w:val="46"/>
          <w:szCs w:val="46"/>
        </w:rPr>
        <w:br/>
        <w:t xml:space="preserve"> </w:t>
      </w:r>
      <w:r w:rsidR="00B07403" w:rsidRPr="00F42ABD">
        <w:rPr>
          <w:rFonts w:ascii="MyFont" w:hAnsi="MyFont"/>
          <w:sz w:val="46"/>
          <w:szCs w:val="46"/>
        </w:rPr>
        <w:t xml:space="preserve">через анализатор и попадает в окуляр. </w:t>
      </w:r>
      <w:r w:rsidR="00F76809" w:rsidRPr="00F42ABD">
        <w:rPr>
          <w:rFonts w:ascii="MyFont" w:hAnsi="MyFont"/>
          <w:sz w:val="46"/>
          <w:szCs w:val="46"/>
        </w:rPr>
        <w:t xml:space="preserve">  </w:t>
      </w:r>
      <w:r w:rsidR="00F76809"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Анализатор может поворачиваться при помощи </w:t>
      </w:r>
      <w:proofErr w:type="spellStart"/>
      <w:r w:rsidR="00B07403" w:rsidRPr="00F42ABD">
        <w:rPr>
          <w:rFonts w:ascii="MyFont" w:hAnsi="MyFont"/>
          <w:sz w:val="46"/>
          <w:szCs w:val="46"/>
        </w:rPr>
        <w:t>кре</w:t>
      </w:r>
      <w:proofErr w:type="spellEnd"/>
      <w:r w:rsidR="00F76809" w:rsidRPr="00F42ABD">
        <w:rPr>
          <w:rFonts w:ascii="MyFont" w:hAnsi="MyFont"/>
          <w:sz w:val="46"/>
          <w:szCs w:val="46"/>
        </w:rPr>
        <w:t>-</w:t>
      </w:r>
      <w:r w:rsidR="00F76809" w:rsidRPr="00F42ABD">
        <w:rPr>
          <w:rFonts w:ascii="MyFont" w:hAnsi="MyFont"/>
          <w:sz w:val="46"/>
          <w:szCs w:val="46"/>
        </w:rPr>
        <w:br/>
        <w:t xml:space="preserve"> </w:t>
      </w:r>
      <w:proofErr w:type="spellStart"/>
      <w:r w:rsidR="00B07403" w:rsidRPr="00F42ABD">
        <w:rPr>
          <w:rFonts w:ascii="MyFont" w:hAnsi="MyFont"/>
          <w:sz w:val="46"/>
          <w:szCs w:val="46"/>
        </w:rPr>
        <w:t>мальеры</w:t>
      </w:r>
      <w:proofErr w:type="spellEnd"/>
      <w:r w:rsidR="00B07403" w:rsidRPr="00F42ABD">
        <w:rPr>
          <w:rFonts w:ascii="MyFont" w:hAnsi="MyFont"/>
          <w:sz w:val="46"/>
          <w:szCs w:val="46"/>
        </w:rPr>
        <w:t xml:space="preserve">. Угол поворота анализатора отсчитывается </w:t>
      </w:r>
      <w:r w:rsidR="00F76809"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при помощи нониуса по разделенному на градусы лимбу. </w:t>
      </w:r>
      <w:r w:rsidR="00F76809"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Установить николи в положение перекрещивания по </w:t>
      </w:r>
      <w:r w:rsidR="00F76809"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наблюдению изменения интенсивности прошедшего через </w:t>
      </w:r>
      <w:r w:rsidR="00F76809"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 xml:space="preserve">них света с большой точностью очень трудно. Поэтому для </w:t>
      </w:r>
      <w:r w:rsidR="00F76809" w:rsidRPr="00F42ABD">
        <w:rPr>
          <w:rFonts w:ascii="MyFont" w:hAnsi="MyFont"/>
          <w:sz w:val="46"/>
          <w:szCs w:val="46"/>
        </w:rPr>
        <w:t xml:space="preserve"> </w:t>
      </w:r>
      <w:r w:rsidR="00F76809"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повышения точности наблюдений применяется полутеневой </w:t>
      </w:r>
      <w:r w:rsidR="00F76809" w:rsidRPr="00F42ABD">
        <w:rPr>
          <w:rFonts w:ascii="MyFont" w:hAnsi="MyFont"/>
          <w:sz w:val="46"/>
          <w:szCs w:val="46"/>
        </w:rPr>
        <w:br/>
        <w:t xml:space="preserve">   </w:t>
      </w:r>
      <w:r w:rsidR="00B07403" w:rsidRPr="00F42ABD">
        <w:rPr>
          <w:rFonts w:ascii="MyFont" w:hAnsi="MyFont"/>
          <w:sz w:val="46"/>
          <w:szCs w:val="46"/>
        </w:rPr>
        <w:t xml:space="preserve">поляризатор, отличающийся от обычного специальной </w:t>
      </w:r>
      <w:r w:rsidR="00F76809"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конструкцией поляризатора и анализатора. Поле зрения </w:t>
      </w:r>
      <w:r w:rsidR="00F76809" w:rsidRPr="00F42ABD">
        <w:rPr>
          <w:rFonts w:ascii="MyFont" w:hAnsi="MyFont"/>
          <w:sz w:val="46"/>
          <w:szCs w:val="46"/>
        </w:rPr>
        <w:br/>
        <w:t xml:space="preserve">  </w:t>
      </w:r>
      <w:r w:rsidR="00B07403" w:rsidRPr="00F42ABD">
        <w:rPr>
          <w:rFonts w:ascii="MyFont" w:hAnsi="MyFont"/>
          <w:sz w:val="46"/>
          <w:szCs w:val="46"/>
        </w:rPr>
        <w:t>в таком поляриметре кажется разделенным на две поло</w:t>
      </w:r>
      <w:r w:rsidR="00F76809" w:rsidRPr="00F42ABD">
        <w:rPr>
          <w:rFonts w:ascii="MyFont" w:hAnsi="MyFont"/>
          <w:sz w:val="46"/>
          <w:szCs w:val="46"/>
        </w:rPr>
        <w:t>-</w:t>
      </w:r>
      <w:r w:rsidR="00F76809" w:rsidRPr="00F42ABD">
        <w:rPr>
          <w:rFonts w:ascii="MyFont" w:hAnsi="MyFont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вины. Анализатор необходимо вращать до тех пор, пока </w:t>
      </w:r>
      <w:r w:rsidR="00F42ABD">
        <w:rPr>
          <w:rFonts w:asciiTheme="minorHAnsi" w:hAnsiTheme="minorHAnsi"/>
          <w:sz w:val="46"/>
          <w:szCs w:val="46"/>
        </w:rPr>
        <w:br/>
      </w:r>
      <w:r w:rsidR="00B07403" w:rsidRPr="00F42ABD">
        <w:rPr>
          <w:rFonts w:ascii="MyFont" w:hAnsi="MyFont"/>
          <w:sz w:val="46"/>
          <w:szCs w:val="46"/>
        </w:rPr>
        <w:t xml:space="preserve">обе половины поля зрения не окажутся одинаково </w:t>
      </w:r>
    </w:p>
    <w:p w14:paraId="5B5E3868" w14:textId="129AE1A5" w:rsidR="00F76809" w:rsidRPr="00F42ABD" w:rsidRDefault="00F76809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t xml:space="preserve">                                                                   (с.8)</w:t>
      </w:r>
      <w:r w:rsidRPr="00F42ABD">
        <w:rPr>
          <w:rFonts w:ascii="MyFont" w:hAnsi="MyFont"/>
          <w:sz w:val="46"/>
          <w:szCs w:val="46"/>
        </w:rPr>
        <w:br w:type="page"/>
      </w:r>
    </w:p>
    <w:p w14:paraId="308404B4" w14:textId="31FDB6F3" w:rsidR="0066437F" w:rsidRPr="00F42ABD" w:rsidRDefault="00B07403" w:rsidP="00B07403">
      <w:pPr>
        <w:ind w:firstLine="0"/>
        <w:jc w:val="left"/>
        <w:rPr>
          <w:rFonts w:ascii="MyFont" w:hAnsi="MyFont"/>
          <w:sz w:val="46"/>
          <w:szCs w:val="46"/>
        </w:rPr>
      </w:pPr>
      <w:r w:rsidRPr="00F42ABD">
        <w:rPr>
          <w:rFonts w:ascii="MyFont" w:hAnsi="MyFont"/>
          <w:sz w:val="46"/>
          <w:szCs w:val="46"/>
        </w:rPr>
        <w:lastRenderedPageBreak/>
        <w:t xml:space="preserve">затемненными (рис.3.7.4) </w:t>
      </w:r>
      <w:r w:rsidR="00BA3E88" w:rsidRPr="00F42ABD">
        <w:rPr>
          <w:rFonts w:ascii="MyFont" w:hAnsi="MyFont"/>
          <w:sz w:val="46"/>
          <w:szCs w:val="46"/>
        </w:rPr>
        <w:br/>
      </w:r>
      <w:r w:rsidR="00BA3E88" w:rsidRPr="00F42ABD">
        <w:rPr>
          <w:rFonts w:ascii="MyFont" w:hAnsi="MyFont"/>
          <w:sz w:val="46"/>
          <w:szCs w:val="46"/>
        </w:rPr>
        <w:br/>
      </w:r>
      <w:r w:rsidR="00BA3E88" w:rsidRPr="00F42ABD">
        <w:rPr>
          <w:rFonts w:ascii="MyFont" w:hAnsi="MyFont"/>
          <w:sz w:val="46"/>
          <w:szCs w:val="46"/>
        </w:rPr>
        <w:br/>
      </w:r>
      <w:r w:rsidR="00BA3E88" w:rsidRPr="00F42ABD">
        <w:rPr>
          <w:rFonts w:ascii="MyFont" w:hAnsi="MyFont"/>
          <w:sz w:val="46"/>
          <w:szCs w:val="46"/>
        </w:rPr>
        <w:br/>
      </w:r>
      <w:r w:rsidR="00BA3E88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Рис. 3 7.4. Часть стенки корпуса </w:t>
      </w:r>
      <w:r w:rsidR="00BA3E88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прибора представляет собой крышку, которая может </w:t>
      </w:r>
      <w:proofErr w:type="spellStart"/>
      <w:r w:rsidRPr="00F42ABD">
        <w:rPr>
          <w:rFonts w:ascii="MyFont" w:hAnsi="MyFont"/>
          <w:sz w:val="46"/>
          <w:szCs w:val="46"/>
        </w:rPr>
        <w:t>отк</w:t>
      </w:r>
      <w:proofErr w:type="spellEnd"/>
      <w:r w:rsidR="00BA3E88" w:rsidRPr="00F42ABD">
        <w:rPr>
          <w:rFonts w:ascii="MyFont" w:hAnsi="MyFont"/>
          <w:sz w:val="46"/>
          <w:szCs w:val="46"/>
        </w:rPr>
        <w:t>-</w:t>
      </w:r>
      <w:r w:rsidR="00BA3E88" w:rsidRPr="00F42ABD">
        <w:rPr>
          <w:rFonts w:ascii="MyFont" w:hAnsi="MyFont"/>
          <w:sz w:val="46"/>
          <w:szCs w:val="46"/>
        </w:rPr>
        <w:br/>
      </w:r>
      <w:proofErr w:type="spellStart"/>
      <w:r w:rsidRPr="00F42ABD">
        <w:rPr>
          <w:rFonts w:ascii="MyFont" w:hAnsi="MyFont"/>
          <w:sz w:val="46"/>
          <w:szCs w:val="46"/>
        </w:rPr>
        <w:t>идываться</w:t>
      </w:r>
      <w:proofErr w:type="spellEnd"/>
      <w:r w:rsidRPr="00F42ABD">
        <w:rPr>
          <w:rFonts w:ascii="MyFont" w:hAnsi="MyFont"/>
          <w:sz w:val="46"/>
          <w:szCs w:val="46"/>
        </w:rPr>
        <w:t xml:space="preserve"> на петлях. Во внутреннюю часть корпуса помещают </w:t>
      </w:r>
      <w:r w:rsidR="00BA3E88" w:rsidRPr="00F42ABD">
        <w:rPr>
          <w:rFonts w:ascii="MyFont" w:hAnsi="MyFont"/>
          <w:sz w:val="46"/>
          <w:szCs w:val="46"/>
        </w:rPr>
        <w:br/>
      </w:r>
      <w:r w:rsidRPr="00F42ABD">
        <w:rPr>
          <w:rFonts w:ascii="MyFont" w:hAnsi="MyFont"/>
          <w:sz w:val="46"/>
          <w:szCs w:val="46"/>
        </w:rPr>
        <w:t xml:space="preserve">поочередно трубки с исследуемыми растворами сахара. </w:t>
      </w:r>
      <w:r w:rsidR="00BA3E88" w:rsidRPr="00F42ABD">
        <w:rPr>
          <w:rFonts w:ascii="MyFont" w:hAnsi="MyFont"/>
          <w:sz w:val="46"/>
          <w:szCs w:val="46"/>
        </w:rPr>
        <w:br/>
        <w:t xml:space="preserve">     </w:t>
      </w:r>
      <w:r w:rsidRPr="00F42ABD">
        <w:rPr>
          <w:rFonts w:ascii="MyFont" w:hAnsi="MyFont"/>
          <w:sz w:val="46"/>
          <w:szCs w:val="46"/>
        </w:rPr>
        <w:t xml:space="preserve">Длина стеклянной трубки в нашем приборе – 2 </w:t>
      </w:r>
      <w:proofErr w:type="spellStart"/>
      <w:r w:rsidRPr="00F42ABD">
        <w:rPr>
          <w:rFonts w:ascii="MyFont" w:hAnsi="MyFont"/>
          <w:sz w:val="46"/>
          <w:szCs w:val="46"/>
        </w:rPr>
        <w:t>дм</w:t>
      </w:r>
      <w:proofErr w:type="spellEnd"/>
      <w:r w:rsidRPr="00F42ABD">
        <w:rPr>
          <w:rFonts w:ascii="MyFont" w:hAnsi="MyFont"/>
          <w:sz w:val="46"/>
          <w:szCs w:val="46"/>
        </w:rPr>
        <w:t xml:space="preserve">. </w:t>
      </w:r>
      <w:r w:rsidR="00BA3E88" w:rsidRPr="00F42ABD">
        <w:rPr>
          <w:rFonts w:ascii="MyFont" w:hAnsi="MyFont"/>
          <w:sz w:val="46"/>
          <w:szCs w:val="46"/>
        </w:rPr>
        <w:br/>
      </w:r>
      <w:r w:rsidR="00BA3E88" w:rsidRPr="00F42ABD">
        <w:rPr>
          <w:rFonts w:ascii="MyFont" w:hAnsi="MyFont"/>
          <w:sz w:val="46"/>
          <w:szCs w:val="46"/>
        </w:rPr>
        <w:br/>
      </w:r>
      <w:r w:rsidR="00F42ABD" w:rsidRPr="00F42ABD">
        <w:rPr>
          <w:rFonts w:ascii="MyFont" w:hAnsi="MyFont"/>
          <w:sz w:val="46"/>
          <w:szCs w:val="46"/>
        </w:rPr>
        <w:br/>
      </w:r>
      <w:r w:rsidR="00F42ABD" w:rsidRPr="00F42ABD">
        <w:rPr>
          <w:rFonts w:ascii="MyFont" w:hAnsi="MyFont"/>
          <w:sz w:val="46"/>
          <w:szCs w:val="46"/>
        </w:rPr>
        <w:br/>
      </w:r>
      <w:r w:rsidR="00F42ABD" w:rsidRPr="00F42ABD">
        <w:rPr>
          <w:rFonts w:ascii="MyFont" w:hAnsi="MyFont"/>
          <w:sz w:val="46"/>
          <w:szCs w:val="46"/>
        </w:rPr>
        <w:br/>
      </w:r>
      <w:r w:rsidR="00F42ABD" w:rsidRPr="00F42ABD">
        <w:rPr>
          <w:rFonts w:ascii="MyFont" w:hAnsi="MyFont"/>
          <w:sz w:val="46"/>
          <w:szCs w:val="46"/>
        </w:rPr>
        <w:br/>
      </w:r>
      <w:r w:rsidR="00F42ABD">
        <w:rPr>
          <w:rFonts w:asciiTheme="minorHAnsi" w:hAnsiTheme="minorHAnsi"/>
          <w:sz w:val="46"/>
          <w:szCs w:val="46"/>
        </w:rPr>
        <w:br/>
      </w:r>
      <w:r w:rsidR="00F42ABD" w:rsidRPr="00F42ABD">
        <w:rPr>
          <w:rFonts w:ascii="MyFont" w:hAnsi="MyFont"/>
          <w:sz w:val="46"/>
          <w:szCs w:val="46"/>
        </w:rPr>
        <w:br/>
        <w:t xml:space="preserve">                                                              (с.9)</w:t>
      </w:r>
    </w:p>
    <w:sectPr w:rsidR="0066437F" w:rsidRPr="00F42ABD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BFF1512"/>
    <w:multiLevelType w:val="multilevel"/>
    <w:tmpl w:val="FDA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F44"/>
    <w:multiLevelType w:val="multilevel"/>
    <w:tmpl w:val="52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0751"/>
    <w:rsid w:val="00004C62"/>
    <w:rsid w:val="00004EE5"/>
    <w:rsid w:val="00046D63"/>
    <w:rsid w:val="000524F1"/>
    <w:rsid w:val="0007331E"/>
    <w:rsid w:val="00075C83"/>
    <w:rsid w:val="00091B8E"/>
    <w:rsid w:val="0009229F"/>
    <w:rsid w:val="00097646"/>
    <w:rsid w:val="000A2107"/>
    <w:rsid w:val="000A230B"/>
    <w:rsid w:val="000B5308"/>
    <w:rsid w:val="000E2212"/>
    <w:rsid w:val="000E6A3A"/>
    <w:rsid w:val="000F4475"/>
    <w:rsid w:val="000F6B81"/>
    <w:rsid w:val="00103D93"/>
    <w:rsid w:val="00106828"/>
    <w:rsid w:val="001142A5"/>
    <w:rsid w:val="001143CF"/>
    <w:rsid w:val="00122180"/>
    <w:rsid w:val="00126B80"/>
    <w:rsid w:val="00130D52"/>
    <w:rsid w:val="00134EFF"/>
    <w:rsid w:val="00151FB9"/>
    <w:rsid w:val="00152E97"/>
    <w:rsid w:val="00155930"/>
    <w:rsid w:val="001823A4"/>
    <w:rsid w:val="00196CB9"/>
    <w:rsid w:val="001971F5"/>
    <w:rsid w:val="001C2A41"/>
    <w:rsid w:val="001E5690"/>
    <w:rsid w:val="001E59D9"/>
    <w:rsid w:val="001F6DE5"/>
    <w:rsid w:val="00206BDB"/>
    <w:rsid w:val="00254E8D"/>
    <w:rsid w:val="002610A6"/>
    <w:rsid w:val="00285F4A"/>
    <w:rsid w:val="0032072C"/>
    <w:rsid w:val="00323A3F"/>
    <w:rsid w:val="00330337"/>
    <w:rsid w:val="00332610"/>
    <w:rsid w:val="00341FFC"/>
    <w:rsid w:val="00345D89"/>
    <w:rsid w:val="00367133"/>
    <w:rsid w:val="003861BA"/>
    <w:rsid w:val="003B225A"/>
    <w:rsid w:val="003B5D0B"/>
    <w:rsid w:val="003C5D03"/>
    <w:rsid w:val="003C6B95"/>
    <w:rsid w:val="003D6938"/>
    <w:rsid w:val="003F3D32"/>
    <w:rsid w:val="004201F8"/>
    <w:rsid w:val="00432557"/>
    <w:rsid w:val="00440348"/>
    <w:rsid w:val="00446E0B"/>
    <w:rsid w:val="00455548"/>
    <w:rsid w:val="0046195D"/>
    <w:rsid w:val="00461BB1"/>
    <w:rsid w:val="00472701"/>
    <w:rsid w:val="0048361E"/>
    <w:rsid w:val="004937E1"/>
    <w:rsid w:val="00496E61"/>
    <w:rsid w:val="004A47CA"/>
    <w:rsid w:val="004A779E"/>
    <w:rsid w:val="004C4269"/>
    <w:rsid w:val="004F4E08"/>
    <w:rsid w:val="00500CA9"/>
    <w:rsid w:val="00510259"/>
    <w:rsid w:val="00535641"/>
    <w:rsid w:val="0053570F"/>
    <w:rsid w:val="00540757"/>
    <w:rsid w:val="00540AC7"/>
    <w:rsid w:val="0054359E"/>
    <w:rsid w:val="005528FB"/>
    <w:rsid w:val="00572FB2"/>
    <w:rsid w:val="005744DD"/>
    <w:rsid w:val="005A57B6"/>
    <w:rsid w:val="005B6743"/>
    <w:rsid w:val="005C116D"/>
    <w:rsid w:val="005C3DDE"/>
    <w:rsid w:val="005C54E6"/>
    <w:rsid w:val="005C6A32"/>
    <w:rsid w:val="006004F4"/>
    <w:rsid w:val="00601A8C"/>
    <w:rsid w:val="0062179F"/>
    <w:rsid w:val="00642F4E"/>
    <w:rsid w:val="0065515C"/>
    <w:rsid w:val="0066437F"/>
    <w:rsid w:val="00671EDC"/>
    <w:rsid w:val="0068038F"/>
    <w:rsid w:val="006E4B75"/>
    <w:rsid w:val="006F6FB1"/>
    <w:rsid w:val="00705C49"/>
    <w:rsid w:val="007113EC"/>
    <w:rsid w:val="00713E76"/>
    <w:rsid w:val="00725072"/>
    <w:rsid w:val="00733C60"/>
    <w:rsid w:val="007417AA"/>
    <w:rsid w:val="00762E47"/>
    <w:rsid w:val="00772A6D"/>
    <w:rsid w:val="00776BE0"/>
    <w:rsid w:val="00791360"/>
    <w:rsid w:val="007C448C"/>
    <w:rsid w:val="007C4BB9"/>
    <w:rsid w:val="007D4C8B"/>
    <w:rsid w:val="007F54C3"/>
    <w:rsid w:val="00803FF8"/>
    <w:rsid w:val="00812D2E"/>
    <w:rsid w:val="00821F15"/>
    <w:rsid w:val="00832447"/>
    <w:rsid w:val="00835A35"/>
    <w:rsid w:val="008410A5"/>
    <w:rsid w:val="00843A36"/>
    <w:rsid w:val="00850EA7"/>
    <w:rsid w:val="008601EC"/>
    <w:rsid w:val="00862B5D"/>
    <w:rsid w:val="0087527F"/>
    <w:rsid w:val="00886901"/>
    <w:rsid w:val="00890EFE"/>
    <w:rsid w:val="008A0DCE"/>
    <w:rsid w:val="008A6D80"/>
    <w:rsid w:val="008C4DC0"/>
    <w:rsid w:val="008C614A"/>
    <w:rsid w:val="008D389A"/>
    <w:rsid w:val="008D5E48"/>
    <w:rsid w:val="008E008A"/>
    <w:rsid w:val="008E3D1C"/>
    <w:rsid w:val="008E6E4A"/>
    <w:rsid w:val="008E6EC9"/>
    <w:rsid w:val="008F2E8F"/>
    <w:rsid w:val="008F5DE8"/>
    <w:rsid w:val="00923AC9"/>
    <w:rsid w:val="00942E70"/>
    <w:rsid w:val="00946B7A"/>
    <w:rsid w:val="00965A1A"/>
    <w:rsid w:val="009973D8"/>
    <w:rsid w:val="009A4C72"/>
    <w:rsid w:val="009A7BCC"/>
    <w:rsid w:val="009C4D09"/>
    <w:rsid w:val="009D1046"/>
    <w:rsid w:val="009D4E54"/>
    <w:rsid w:val="009D4EA9"/>
    <w:rsid w:val="009E1285"/>
    <w:rsid w:val="009F025B"/>
    <w:rsid w:val="009F51B6"/>
    <w:rsid w:val="00A11D16"/>
    <w:rsid w:val="00A2052C"/>
    <w:rsid w:val="00A472A4"/>
    <w:rsid w:val="00A810A5"/>
    <w:rsid w:val="00A815A8"/>
    <w:rsid w:val="00A82687"/>
    <w:rsid w:val="00A85257"/>
    <w:rsid w:val="00A94A4F"/>
    <w:rsid w:val="00A96013"/>
    <w:rsid w:val="00A96909"/>
    <w:rsid w:val="00A96F5B"/>
    <w:rsid w:val="00AA45C4"/>
    <w:rsid w:val="00AC19E2"/>
    <w:rsid w:val="00AE08E0"/>
    <w:rsid w:val="00B07403"/>
    <w:rsid w:val="00B21152"/>
    <w:rsid w:val="00B22151"/>
    <w:rsid w:val="00B422E4"/>
    <w:rsid w:val="00B91589"/>
    <w:rsid w:val="00B950CC"/>
    <w:rsid w:val="00BA3E88"/>
    <w:rsid w:val="00BB439C"/>
    <w:rsid w:val="00BE2F2B"/>
    <w:rsid w:val="00C07840"/>
    <w:rsid w:val="00C153F0"/>
    <w:rsid w:val="00C257E6"/>
    <w:rsid w:val="00C25CB0"/>
    <w:rsid w:val="00C5227B"/>
    <w:rsid w:val="00C52D35"/>
    <w:rsid w:val="00C554B6"/>
    <w:rsid w:val="00C777F8"/>
    <w:rsid w:val="00C809E8"/>
    <w:rsid w:val="00C80E70"/>
    <w:rsid w:val="00C97445"/>
    <w:rsid w:val="00CA253A"/>
    <w:rsid w:val="00CA4DFF"/>
    <w:rsid w:val="00CA5CAA"/>
    <w:rsid w:val="00CB0F3B"/>
    <w:rsid w:val="00CB5AE5"/>
    <w:rsid w:val="00CB76A4"/>
    <w:rsid w:val="00CF68F1"/>
    <w:rsid w:val="00D003D7"/>
    <w:rsid w:val="00D10D3A"/>
    <w:rsid w:val="00D1675B"/>
    <w:rsid w:val="00D26C66"/>
    <w:rsid w:val="00D4114B"/>
    <w:rsid w:val="00D568AC"/>
    <w:rsid w:val="00D66FD1"/>
    <w:rsid w:val="00D8794F"/>
    <w:rsid w:val="00DA40E0"/>
    <w:rsid w:val="00DB042E"/>
    <w:rsid w:val="00DB5042"/>
    <w:rsid w:val="00DB6583"/>
    <w:rsid w:val="00E01D33"/>
    <w:rsid w:val="00E02252"/>
    <w:rsid w:val="00E03EDD"/>
    <w:rsid w:val="00E25FDC"/>
    <w:rsid w:val="00E35206"/>
    <w:rsid w:val="00E5400A"/>
    <w:rsid w:val="00E56F75"/>
    <w:rsid w:val="00E63B40"/>
    <w:rsid w:val="00E72D79"/>
    <w:rsid w:val="00E90C85"/>
    <w:rsid w:val="00E95DFA"/>
    <w:rsid w:val="00EC248D"/>
    <w:rsid w:val="00EE41C9"/>
    <w:rsid w:val="00F0005C"/>
    <w:rsid w:val="00F13968"/>
    <w:rsid w:val="00F23CA4"/>
    <w:rsid w:val="00F275D9"/>
    <w:rsid w:val="00F3005C"/>
    <w:rsid w:val="00F42ABD"/>
    <w:rsid w:val="00F46A49"/>
    <w:rsid w:val="00F64CC6"/>
    <w:rsid w:val="00F76809"/>
    <w:rsid w:val="00F81DC9"/>
    <w:rsid w:val="00F919D0"/>
    <w:rsid w:val="00FA17A3"/>
    <w:rsid w:val="00FB1A9E"/>
    <w:rsid w:val="00FB4327"/>
    <w:rsid w:val="00FB7D55"/>
    <w:rsid w:val="00FC72FB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  <w:style w:type="paragraph" w:styleId="a6">
    <w:name w:val="Normal (Web)"/>
    <w:basedOn w:val="a"/>
    <w:uiPriority w:val="99"/>
    <w:unhideWhenUsed/>
    <w:rsid w:val="00AC19E2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Cs w:val="24"/>
    </w:rPr>
  </w:style>
  <w:style w:type="character" w:customStyle="1" w:styleId="katex-mathml">
    <w:name w:val="katex-mathml"/>
    <w:basedOn w:val="a0"/>
    <w:rsid w:val="00AC19E2"/>
  </w:style>
  <w:style w:type="character" w:customStyle="1" w:styleId="mord">
    <w:name w:val="mord"/>
    <w:basedOn w:val="a0"/>
    <w:rsid w:val="00AC19E2"/>
  </w:style>
  <w:style w:type="character" w:customStyle="1" w:styleId="vlist-s">
    <w:name w:val="vlist-s"/>
    <w:basedOn w:val="a0"/>
    <w:rsid w:val="00AC19E2"/>
  </w:style>
  <w:style w:type="character" w:customStyle="1" w:styleId="mop">
    <w:name w:val="mop"/>
    <w:basedOn w:val="a0"/>
    <w:rsid w:val="00AC19E2"/>
  </w:style>
  <w:style w:type="character" w:customStyle="1" w:styleId="mrel">
    <w:name w:val="mrel"/>
    <w:basedOn w:val="a0"/>
    <w:rsid w:val="00AC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16</cp:revision>
  <cp:lastPrinted>1899-12-31T21:00:00Z</cp:lastPrinted>
  <dcterms:created xsi:type="dcterms:W3CDTF">2024-10-10T01:07:00Z</dcterms:created>
  <dcterms:modified xsi:type="dcterms:W3CDTF">2024-10-10T04:19:00Z</dcterms:modified>
</cp:coreProperties>
</file>