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20"/>
          <w:szCs w:val="20"/>
          <w:lang w:val="en-US"/>
        </w:rPr>
        <w:t>Project</w:t>
      </w:r>
      <w:r>
        <w:rPr>
          <w:rFonts w:hint="default"/>
          <w:b/>
          <w:bCs/>
          <w:sz w:val="24"/>
          <w:szCs w:val="24"/>
          <w:lang w:val="en-US"/>
        </w:rPr>
        <w:t>:</w:t>
      </w:r>
      <w:r>
        <w:rPr>
          <w:rFonts w:hint="default"/>
          <w:lang w:val="en-US"/>
        </w:rPr>
        <w:t xml:space="preserve"> NetSave</w:t>
      </w:r>
    </w:p>
    <w:p>
      <w:pPr>
        <w:rPr>
          <w:rFonts w:hint="default"/>
          <w:lang w:val="en-US"/>
        </w:rPr>
      </w:pPr>
      <w:r>
        <w:rPr>
          <w:rFonts w:hint="default"/>
          <w:b/>
          <w:bCs/>
          <w:lang w:val="en-US"/>
        </w:rPr>
        <w:t>Description:</w:t>
      </w:r>
      <w:r>
        <w:rPr>
          <w:rFonts w:hint="default"/>
          <w:lang w:val="en-US"/>
        </w:rPr>
        <w:t xml:space="preserve"> NetSave provides a platform to local community members with peace of mind when shopping and interacting online. People list their new and used products and share with the other members. People can create multiple group which help others to find products according to their need.</w:t>
      </w:r>
    </w:p>
    <w:p>
      <w:pPr>
        <w:rPr>
          <w:rFonts w:hint="default"/>
          <w:lang w:val="en-US"/>
        </w:rPr>
      </w:pPr>
    </w:p>
    <w:p>
      <w:pPr>
        <w:rPr>
          <w:rFonts w:hint="default"/>
          <w:lang w:val="en-US"/>
        </w:rPr>
      </w:pPr>
      <w:r>
        <w:rPr>
          <w:rFonts w:hint="default"/>
          <w:b/>
          <w:bCs/>
          <w:lang w:val="en-US"/>
        </w:rPr>
        <w:t>Tech Stack:</w:t>
      </w:r>
      <w:r>
        <w:rPr>
          <w:rFonts w:hint="default"/>
          <w:lang w:val="en-US"/>
        </w:rPr>
        <w:t xml:space="preserve"> AWS services (Amplify, cognito, lambda, API gateway), ReactJS, NodeJS, Mysql</w:t>
      </w:r>
    </w:p>
    <w:p>
      <w:pPr>
        <w:rPr>
          <w:rFonts w:hint="default"/>
          <w:lang w:val="en-US"/>
        </w:rPr>
      </w:pPr>
      <w:r>
        <w:rPr>
          <w:rFonts w:hint="default"/>
          <w:b/>
          <w:bCs/>
          <w:lang w:val="en-US"/>
        </w:rPr>
        <w:t>Role:</w:t>
      </w:r>
      <w:r>
        <w:rPr>
          <w:rFonts w:hint="default"/>
          <w:lang w:val="en-US"/>
        </w:rPr>
        <w:t xml:space="preserve"> Full Stack developer</w:t>
      </w:r>
    </w:p>
    <w:p>
      <w:pPr>
        <w:rPr>
          <w:rFonts w:hint="default"/>
          <w:lang w:val="en-US"/>
        </w:rPr>
      </w:pPr>
    </w:p>
    <w:p>
      <w:pPr>
        <w:numPr>
          <w:ilvl w:val="0"/>
          <w:numId w:val="1"/>
        </w:numPr>
        <w:rPr>
          <w:rFonts w:hint="default"/>
          <w:lang w:val="en-US"/>
        </w:rPr>
      </w:pPr>
      <w:r>
        <w:rPr>
          <w:rFonts w:hint="default"/>
          <w:lang w:val="en-US"/>
        </w:rPr>
        <w:t>Product post: This function is used to add product into the database. After validating the input data, store data in database.</w:t>
      </w: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5263515" cy="4053205"/>
            <wp:effectExtent l="0" t="0" r="13335" b="4445"/>
            <wp:docPr id="1" name="Picture 1" descr="product-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post"/>
                    <pic:cNvPicPr>
                      <a:picLocks noChangeAspect="1"/>
                    </pic:cNvPicPr>
                  </pic:nvPicPr>
                  <pic:blipFill>
                    <a:blip r:embed="rId4"/>
                    <a:stretch>
                      <a:fillRect/>
                    </a:stretch>
                  </pic:blipFill>
                  <pic:spPr>
                    <a:xfrm>
                      <a:off x="0" y="0"/>
                      <a:ext cx="5263515" cy="4053205"/>
                    </a:xfrm>
                    <a:prstGeom prst="rect">
                      <a:avLst/>
                    </a:prstGeom>
                  </pic:spPr>
                </pic:pic>
              </a:graphicData>
            </a:graphic>
          </wp:inline>
        </w:drawing>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User update: This function is used to update the user profile.</w:t>
      </w: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5274310" cy="5033645"/>
            <wp:effectExtent l="0" t="0" r="2540" b="14605"/>
            <wp:docPr id="2" name="Picture 2" descr="user-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put"/>
                    <pic:cNvPicPr>
                      <a:picLocks noChangeAspect="1"/>
                    </pic:cNvPicPr>
                  </pic:nvPicPr>
                  <pic:blipFill>
                    <a:blip r:embed="rId5"/>
                    <a:stretch>
                      <a:fillRect/>
                    </a:stretch>
                  </pic:blipFill>
                  <pic:spPr>
                    <a:xfrm>
                      <a:off x="0" y="0"/>
                      <a:ext cx="5274310" cy="5033645"/>
                    </a:xfrm>
                    <a:prstGeom prst="rect">
                      <a:avLst/>
                    </a:prstGeom>
                  </pic:spPr>
                </pic:pic>
              </a:graphicData>
            </a:graphic>
          </wp:inline>
        </w:drawing>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b/>
          <w:bCs/>
          <w:lang w:val="en-US"/>
        </w:rPr>
        <w:t>Project:</w:t>
      </w:r>
      <w:r>
        <w:rPr>
          <w:rFonts w:hint="default"/>
          <w:lang w:val="en-US"/>
        </w:rPr>
        <w:t xml:space="preserve"> Tern Water</w:t>
      </w:r>
    </w:p>
    <w:p>
      <w:pPr>
        <w:numPr>
          <w:ilvl w:val="0"/>
          <w:numId w:val="0"/>
        </w:numPr>
        <w:rPr>
          <w:rFonts w:hint="default"/>
          <w:lang w:val="en-US"/>
        </w:rPr>
      </w:pPr>
      <w:r>
        <w:rPr>
          <w:rFonts w:hint="default"/>
          <w:b/>
          <w:bCs/>
          <w:lang w:val="en-US"/>
        </w:rPr>
        <w:t>Description:</w:t>
      </w:r>
      <w:r>
        <w:rPr>
          <w:rFonts w:hint="default"/>
          <w:lang w:val="en-US"/>
        </w:rPr>
        <w:t xml:space="preserve"> Ultrasonic Water Meter is integrated which emits the water data to Machineq gateway server. I have integrated IOT solutions provided by Machineq.</w:t>
      </w:r>
    </w:p>
    <w:p>
      <w:pPr>
        <w:numPr>
          <w:ilvl w:val="0"/>
          <w:numId w:val="0"/>
        </w:numPr>
        <w:rPr>
          <w:rFonts w:hint="default"/>
          <w:lang w:val="en-US"/>
        </w:rPr>
      </w:pPr>
      <w:r>
        <w:rPr>
          <w:rFonts w:hint="default"/>
          <w:b/>
          <w:bCs/>
          <w:lang w:val="en-US"/>
        </w:rPr>
        <w:t>I have used NodeJS throughtout the project but some part (Machineq APIs) was implemented in python.</w:t>
      </w:r>
      <w:bookmarkStart w:id="0" w:name="_GoBack"/>
      <w:bookmarkEnd w:id="0"/>
    </w:p>
    <w:p>
      <w:pPr>
        <w:numPr>
          <w:ilvl w:val="0"/>
          <w:numId w:val="0"/>
        </w:numPr>
        <w:rPr>
          <w:rFonts w:hint="default"/>
          <w:lang w:val="en-US"/>
        </w:rPr>
      </w:pPr>
    </w:p>
    <w:p>
      <w:pPr>
        <w:numPr>
          <w:ilvl w:val="0"/>
          <w:numId w:val="0"/>
        </w:numPr>
        <w:rPr>
          <w:rFonts w:hint="default"/>
          <w:lang w:val="en-US"/>
        </w:rPr>
      </w:pPr>
      <w:r>
        <w:rPr>
          <w:rFonts w:hint="default"/>
          <w:b/>
          <w:bCs/>
          <w:lang w:val="en-US"/>
        </w:rPr>
        <w:t>Tech Stack:</w:t>
      </w:r>
      <w:r>
        <w:rPr>
          <w:rFonts w:hint="default"/>
          <w:lang w:val="en-US"/>
        </w:rPr>
        <w:t xml:space="preserve"> AWS services (IOT, lambda, Quicksight), Pyhton, NodeJS, MySQL</w:t>
      </w:r>
    </w:p>
    <w:p>
      <w:pPr>
        <w:numPr>
          <w:ilvl w:val="0"/>
          <w:numId w:val="0"/>
        </w:numPr>
        <w:rPr>
          <w:rFonts w:hint="default"/>
          <w:lang w:val="en-US"/>
        </w:rPr>
      </w:pPr>
      <w:r>
        <w:rPr>
          <w:rFonts w:hint="default"/>
          <w:b/>
          <w:bCs/>
          <w:lang w:val="en-US"/>
        </w:rPr>
        <w:t>Role:</w:t>
      </w:r>
      <w:r>
        <w:rPr>
          <w:rFonts w:hint="default"/>
          <w:lang w:val="en-US"/>
        </w:rPr>
        <w:t xml:space="preserve"> </w:t>
      </w:r>
    </w:p>
    <w:p>
      <w:pPr>
        <w:numPr>
          <w:ilvl w:val="0"/>
          <w:numId w:val="2"/>
        </w:numPr>
        <w:ind w:firstLine="420" w:firstLineChars="0"/>
        <w:rPr>
          <w:rFonts w:hint="default"/>
          <w:lang w:val="en-US"/>
        </w:rPr>
      </w:pPr>
      <w:r>
        <w:rPr>
          <w:rFonts w:hint="default"/>
          <w:lang w:val="en-US"/>
        </w:rPr>
        <w:t>Machineq device integration with AWS IOT(NodeJS)</w:t>
      </w:r>
    </w:p>
    <w:p>
      <w:pPr>
        <w:numPr>
          <w:ilvl w:val="0"/>
          <w:numId w:val="2"/>
        </w:numPr>
        <w:ind w:firstLine="420" w:firstLineChars="0"/>
        <w:rPr>
          <w:rFonts w:hint="default"/>
          <w:lang w:val="en-US"/>
        </w:rPr>
      </w:pPr>
      <w:r>
        <w:rPr>
          <w:rFonts w:hint="default"/>
          <w:lang w:val="en-US"/>
        </w:rPr>
        <w:t>Integrate MachineQ APIs (Python)</w:t>
      </w:r>
    </w:p>
    <w:p>
      <w:pPr>
        <w:numPr>
          <w:ilvl w:val="0"/>
          <w:numId w:val="2"/>
        </w:numPr>
        <w:ind w:firstLine="420" w:firstLineChars="0"/>
        <w:rPr>
          <w:rFonts w:hint="default"/>
          <w:lang w:val="en-US"/>
        </w:rPr>
      </w:pPr>
      <w:r>
        <w:rPr>
          <w:rFonts w:hint="default"/>
          <w:lang w:val="en-US"/>
        </w:rPr>
        <w:t>AWS quicksight Dashboard</w:t>
      </w:r>
    </w:p>
    <w:p>
      <w:pPr>
        <w:numPr>
          <w:ilvl w:val="0"/>
          <w:numId w:val="0"/>
        </w:numPr>
        <w:rPr>
          <w:rFonts w:hint="default"/>
          <w:lang w:val="en-US"/>
        </w:rPr>
      </w:pPr>
    </w:p>
    <w:p>
      <w:pPr>
        <w:numPr>
          <w:ilvl w:val="0"/>
          <w:numId w:val="3"/>
        </w:numPr>
        <w:rPr>
          <w:rFonts w:hint="default"/>
          <w:lang w:val="en-US"/>
        </w:rPr>
      </w:pPr>
      <w:r>
        <w:rPr>
          <w:rFonts w:hint="default"/>
          <w:lang w:val="en-US"/>
        </w:rPr>
        <w:t>Decoder: Machineq server send hexadecimal string to AWS IOT which call the lambda function. Incoming hexadecimal string contain information of the water flow. Lambda function decode the hexadecimal string and save the data to MySQL database.</w:t>
      </w: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5262245" cy="3495040"/>
            <wp:effectExtent l="0" t="0" r="14605" b="10160"/>
            <wp:docPr id="3" name="Picture 3" descr="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coder"/>
                    <pic:cNvPicPr>
                      <a:picLocks noChangeAspect="1"/>
                    </pic:cNvPicPr>
                  </pic:nvPicPr>
                  <pic:blipFill>
                    <a:blip r:embed="rId6"/>
                    <a:stretch>
                      <a:fillRect/>
                    </a:stretch>
                  </pic:blipFill>
                  <pic:spPr>
                    <a:xfrm>
                      <a:off x="0" y="0"/>
                      <a:ext cx="5262245" cy="3495040"/>
                    </a:xfrm>
                    <a:prstGeom prst="rect">
                      <a:avLst/>
                    </a:prstGeom>
                  </pic:spPr>
                </pic:pic>
              </a:graphicData>
            </a:graphic>
          </wp:inline>
        </w:drawing>
      </w:r>
    </w:p>
    <w:p>
      <w:pPr>
        <w:numPr>
          <w:ilvl w:val="0"/>
          <w:numId w:val="0"/>
        </w:numPr>
        <w:rPr>
          <w:rFonts w:hint="default"/>
          <w:lang w:val="en-US"/>
        </w:rPr>
      </w:pPr>
    </w:p>
    <w:p>
      <w:pPr>
        <w:numPr>
          <w:ilvl w:val="0"/>
          <w:numId w:val="3"/>
        </w:numPr>
        <w:ind w:left="0" w:leftChars="0" w:firstLine="0" w:firstLineChars="0"/>
        <w:rPr>
          <w:rFonts w:hint="default"/>
          <w:lang w:val="en-US"/>
        </w:rPr>
      </w:pPr>
      <w:r>
        <w:rPr>
          <w:rFonts w:hint="default"/>
          <w:lang w:val="en-US"/>
        </w:rPr>
        <w:t xml:space="preserve">Machineq APIs: In this function I have integrated Machineq Rest APIs </w:t>
      </w:r>
    </w:p>
    <w:p>
      <w:pPr>
        <w:numPr>
          <w:ilvl w:val="0"/>
          <w:numId w:val="4"/>
        </w:numPr>
        <w:ind w:leftChars="0" w:firstLine="420" w:firstLineChars="0"/>
        <w:rPr>
          <w:rFonts w:hint="default"/>
          <w:lang w:val="en-US"/>
        </w:rPr>
      </w:pPr>
      <w:r>
        <w:rPr>
          <w:rFonts w:hint="default"/>
          <w:lang w:val="en-US"/>
        </w:rPr>
        <w:t>Gateway APIs</w:t>
      </w:r>
    </w:p>
    <w:p>
      <w:pPr>
        <w:numPr>
          <w:ilvl w:val="0"/>
          <w:numId w:val="4"/>
        </w:numPr>
        <w:ind w:leftChars="0" w:firstLine="420" w:firstLineChars="0"/>
        <w:rPr>
          <w:rFonts w:hint="default"/>
          <w:lang w:val="en-US"/>
        </w:rPr>
      </w:pPr>
      <w:r>
        <w:rPr>
          <w:rFonts w:hint="default"/>
          <w:lang w:val="en-US"/>
        </w:rPr>
        <w:t>Device APIs</w:t>
      </w:r>
    </w:p>
    <w:p>
      <w:pPr>
        <w:numPr>
          <w:ilvl w:val="0"/>
          <w:numId w:val="0"/>
        </w:numPr>
        <w:ind w:left="420" w:leftChars="0"/>
        <w:rPr>
          <w:rFonts w:hint="default"/>
          <w:lang w:val="en-US"/>
        </w:rPr>
      </w:pPr>
    </w:p>
    <w:p>
      <w:pPr>
        <w:numPr>
          <w:ilvl w:val="0"/>
          <w:numId w:val="0"/>
        </w:numPr>
        <w:rPr>
          <w:rFonts w:hint="default"/>
          <w:lang w:val="en-US"/>
        </w:rPr>
      </w:pPr>
      <w:r>
        <w:rPr>
          <w:rFonts w:hint="default"/>
          <w:lang w:val="en-US"/>
        </w:rPr>
        <w:drawing>
          <wp:inline distT="0" distB="0" distL="114300" distR="114300">
            <wp:extent cx="5273040" cy="3671570"/>
            <wp:effectExtent l="0" t="0" r="3810" b="5080"/>
            <wp:docPr id="4" name="Picture 4" descr="machineq-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chineq-apis"/>
                    <pic:cNvPicPr>
                      <a:picLocks noChangeAspect="1"/>
                    </pic:cNvPicPr>
                  </pic:nvPicPr>
                  <pic:blipFill>
                    <a:blip r:embed="rId7"/>
                    <a:stretch>
                      <a:fillRect/>
                    </a:stretch>
                  </pic:blipFill>
                  <pic:spPr>
                    <a:xfrm>
                      <a:off x="0" y="0"/>
                      <a:ext cx="5273040" cy="3671570"/>
                    </a:xfrm>
                    <a:prstGeom prst="rect">
                      <a:avLst/>
                    </a:prstGeom>
                  </pic:spPr>
                </pic:pic>
              </a:graphicData>
            </a:graphic>
          </wp:inline>
        </w:drawing>
      </w: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5263515" cy="3843655"/>
            <wp:effectExtent l="0" t="0" r="13335" b="4445"/>
            <wp:docPr id="5" name="Picture 5" descr="devices-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vices-post"/>
                    <pic:cNvPicPr>
                      <a:picLocks noChangeAspect="1"/>
                    </pic:cNvPicPr>
                  </pic:nvPicPr>
                  <pic:blipFill>
                    <a:blip r:embed="rId8"/>
                    <a:stretch>
                      <a:fillRect/>
                    </a:stretch>
                  </pic:blipFill>
                  <pic:spPr>
                    <a:xfrm>
                      <a:off x="0" y="0"/>
                      <a:ext cx="5263515" cy="3843655"/>
                    </a:xfrm>
                    <a:prstGeom prst="rect">
                      <a:avLst/>
                    </a:prstGeom>
                  </pic:spPr>
                </pic:pic>
              </a:graphicData>
            </a:graphic>
          </wp:inline>
        </w:drawing>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b/>
          <w:bCs/>
          <w:lang w:val="en-US"/>
        </w:rPr>
        <w:t>Project:</w:t>
      </w:r>
      <w:r>
        <w:rPr>
          <w:rFonts w:hint="default"/>
          <w:lang w:val="en-US"/>
        </w:rPr>
        <w:t xml:space="preserve"> Dokita</w:t>
      </w:r>
    </w:p>
    <w:p>
      <w:pPr>
        <w:numPr>
          <w:ilvl w:val="0"/>
          <w:numId w:val="0"/>
        </w:numPr>
        <w:rPr>
          <w:rFonts w:hint="default"/>
          <w:lang w:val="en-US"/>
        </w:rPr>
      </w:pPr>
      <w:r>
        <w:rPr>
          <w:rFonts w:hint="default"/>
          <w:b/>
          <w:bCs/>
          <w:lang w:val="en-US"/>
        </w:rPr>
        <w:t>Description:</w:t>
      </w:r>
      <w:r>
        <w:rPr>
          <w:rFonts w:hint="default"/>
          <w:lang w:val="en-US"/>
        </w:rPr>
        <w:t xml:space="preserve"> A simple, fast and uncomplicated medical platform, that provides you affordable access to overseas medical practitioners from within Nigeria!</w:t>
      </w:r>
    </w:p>
    <w:p>
      <w:pPr>
        <w:numPr>
          <w:ilvl w:val="0"/>
          <w:numId w:val="0"/>
        </w:numPr>
        <w:rPr>
          <w:rFonts w:hint="default"/>
          <w:lang w:val="en-US"/>
        </w:rPr>
      </w:pPr>
      <w:r>
        <w:rPr>
          <w:rFonts w:hint="default"/>
          <w:lang w:val="en-US"/>
        </w:rPr>
        <w:t>myDokita allows you to have either video, voice or chat consultations via your mobile phones/tablets over the Internet with our overseas based medical practitioners. We also have a list of accredited top-grade clinics/hospitals across the country for easier in-country referrals.</w:t>
      </w:r>
    </w:p>
    <w:p>
      <w:pPr>
        <w:numPr>
          <w:ilvl w:val="0"/>
          <w:numId w:val="0"/>
        </w:numPr>
        <w:rPr>
          <w:rFonts w:hint="default"/>
          <w:b w:val="0"/>
          <w:bCs w:val="0"/>
          <w:lang w:val="en-US"/>
        </w:rPr>
      </w:pPr>
      <w:r>
        <w:rPr>
          <w:rFonts w:hint="default"/>
          <w:b/>
          <w:bCs/>
          <w:lang w:val="en-US"/>
        </w:rPr>
        <w:t xml:space="preserve">Tech Stack: </w:t>
      </w:r>
      <w:r>
        <w:rPr>
          <w:rFonts w:hint="default"/>
          <w:b w:val="0"/>
          <w:bCs w:val="0"/>
          <w:lang w:val="en-US"/>
        </w:rPr>
        <w:t>NodeJS, Mongodb, Twilio, SendGrid, PayStack, AWS services</w:t>
      </w:r>
    </w:p>
    <w:p>
      <w:pPr>
        <w:numPr>
          <w:ilvl w:val="0"/>
          <w:numId w:val="0"/>
        </w:numPr>
        <w:rPr>
          <w:rFonts w:hint="default"/>
          <w:b w:val="0"/>
          <w:bCs w:val="0"/>
          <w:lang w:val="en-US"/>
        </w:rPr>
      </w:pPr>
      <w:r>
        <w:rPr>
          <w:rFonts w:hint="default"/>
          <w:b/>
          <w:bCs/>
          <w:lang w:val="en-US"/>
        </w:rPr>
        <w:t>Role:</w:t>
      </w:r>
      <w:r>
        <w:rPr>
          <w:rFonts w:hint="default"/>
          <w:b w:val="0"/>
          <w:bCs w:val="0"/>
          <w:lang w:val="en-US"/>
        </w:rPr>
        <w:t xml:space="preserve"> API development from Pilot</w:t>
      </w:r>
    </w:p>
    <w:p>
      <w:pPr>
        <w:numPr>
          <w:ilvl w:val="0"/>
          <w:numId w:val="0"/>
        </w:numPr>
        <w:rPr>
          <w:rFonts w:hint="default"/>
          <w:b w:val="0"/>
          <w:bCs w:val="0"/>
          <w:lang w:val="en-US"/>
        </w:rPr>
      </w:pPr>
    </w:p>
    <w:p>
      <w:pPr>
        <w:numPr>
          <w:ilvl w:val="0"/>
          <w:numId w:val="5"/>
        </w:numPr>
        <w:rPr>
          <w:rFonts w:hint="default"/>
          <w:b w:val="0"/>
          <w:bCs w:val="0"/>
          <w:lang w:val="en-US"/>
        </w:rPr>
      </w:pPr>
      <w:r>
        <w:rPr>
          <w:rFonts w:hint="default"/>
          <w:b w:val="0"/>
          <w:bCs w:val="0"/>
          <w:lang w:val="en-US"/>
        </w:rPr>
        <w:t>Initiate Transaction: This function is used to recharge user wallet. We use Paystack payment gateway to deduct amount from his saved card.</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drawing>
          <wp:inline distT="0" distB="0" distL="114300" distR="114300">
            <wp:extent cx="5273675" cy="6078220"/>
            <wp:effectExtent l="0" t="0" r="3175" b="17780"/>
            <wp:docPr id="6" name="Picture 6" descr="initialize_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itialize_transaction"/>
                    <pic:cNvPicPr>
                      <a:picLocks noChangeAspect="1"/>
                    </pic:cNvPicPr>
                  </pic:nvPicPr>
                  <pic:blipFill>
                    <a:blip r:embed="rId9"/>
                    <a:stretch>
                      <a:fillRect/>
                    </a:stretch>
                  </pic:blipFill>
                  <pic:spPr>
                    <a:xfrm>
                      <a:off x="0" y="0"/>
                      <a:ext cx="5273675" cy="6078220"/>
                    </a:xfrm>
                    <a:prstGeom prst="rect">
                      <a:avLst/>
                    </a:prstGeom>
                  </pic:spPr>
                </pic:pic>
              </a:graphicData>
            </a:graphic>
          </wp:inline>
        </w:drawing>
      </w:r>
    </w:p>
    <w:p>
      <w:pPr>
        <w:numPr>
          <w:ilvl w:val="0"/>
          <w:numId w:val="0"/>
        </w:numPr>
        <w:rPr>
          <w:rFonts w:hint="default"/>
          <w:b w:val="0"/>
          <w:bCs w:val="0"/>
          <w:lang w:val="en-US"/>
        </w:rPr>
      </w:pPr>
    </w:p>
    <w:p>
      <w:pPr>
        <w:numPr>
          <w:ilvl w:val="0"/>
          <w:numId w:val="5"/>
        </w:numPr>
        <w:ind w:left="0" w:leftChars="0" w:firstLine="0" w:firstLineChars="0"/>
        <w:rPr>
          <w:rFonts w:hint="default"/>
          <w:b w:val="0"/>
          <w:bCs w:val="0"/>
          <w:lang w:val="en-US"/>
        </w:rPr>
      </w:pPr>
      <w:r>
        <w:rPr>
          <w:rFonts w:hint="default"/>
          <w:b w:val="0"/>
          <w:bCs w:val="0"/>
          <w:lang w:val="en-US"/>
        </w:rPr>
        <w:t>Twilio Token: Generate an Access Token for Twilio Video, and Voice using Twilio Functions.</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drawing>
          <wp:inline distT="0" distB="0" distL="114300" distR="114300">
            <wp:extent cx="5262880" cy="3423285"/>
            <wp:effectExtent l="0" t="0" r="13970" b="5715"/>
            <wp:docPr id="7" name="Picture 7" descr="twilio-calltoken-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wilio-calltoken-get"/>
                    <pic:cNvPicPr>
                      <a:picLocks noChangeAspect="1"/>
                    </pic:cNvPicPr>
                  </pic:nvPicPr>
                  <pic:blipFill>
                    <a:blip r:embed="rId10"/>
                    <a:stretch>
                      <a:fillRect/>
                    </a:stretch>
                  </pic:blipFill>
                  <pic:spPr>
                    <a:xfrm>
                      <a:off x="0" y="0"/>
                      <a:ext cx="5262880" cy="3423285"/>
                    </a:xfrm>
                    <a:prstGeom prst="rect">
                      <a:avLst/>
                    </a:prstGeom>
                  </pic:spPr>
                </pic:pic>
              </a:graphicData>
            </a:graphic>
          </wp:inline>
        </w:drawing>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r>
        <w:rPr>
          <w:rFonts w:hint="default"/>
          <w:b/>
          <w:bCs/>
          <w:lang w:val="en-US"/>
        </w:rPr>
        <w:t>Project:</w:t>
      </w:r>
      <w:r>
        <w:rPr>
          <w:rFonts w:hint="default"/>
          <w:b w:val="0"/>
          <w:bCs w:val="0"/>
          <w:lang w:val="en-US"/>
        </w:rPr>
        <w:t xml:space="preserve"> yoortime</w:t>
      </w:r>
    </w:p>
    <w:p>
      <w:pPr>
        <w:numPr>
          <w:ilvl w:val="0"/>
          <w:numId w:val="0"/>
        </w:numPr>
        <w:rPr>
          <w:rFonts w:hint="default"/>
          <w:b/>
          <w:bCs/>
          <w:lang w:val="en-US"/>
        </w:rPr>
      </w:pPr>
      <w:r>
        <w:rPr>
          <w:rFonts w:hint="default"/>
          <w:b/>
          <w:bCs/>
          <w:lang w:val="en-US"/>
        </w:rPr>
        <w:t xml:space="preserve">Description: </w:t>
      </w:r>
      <w:r>
        <w:rPr>
          <w:rFonts w:hint="default"/>
          <w:b w:val="0"/>
          <w:bCs w:val="0"/>
          <w:lang w:val="en-US"/>
        </w:rPr>
        <w:t>yoortime enables users to view their clash of clan app profile progress into yoortime. Players can create group and chat with other players.</w:t>
      </w:r>
    </w:p>
    <w:p>
      <w:pPr>
        <w:numPr>
          <w:ilvl w:val="0"/>
          <w:numId w:val="0"/>
        </w:numPr>
        <w:rPr>
          <w:rFonts w:hint="default"/>
          <w:b/>
          <w:bCs/>
          <w:lang w:val="en-US"/>
        </w:rPr>
      </w:pPr>
    </w:p>
    <w:p>
      <w:pPr>
        <w:numPr>
          <w:ilvl w:val="0"/>
          <w:numId w:val="0"/>
        </w:numPr>
        <w:rPr>
          <w:rFonts w:hint="default"/>
          <w:b w:val="0"/>
          <w:bCs w:val="0"/>
          <w:lang w:val="en-US"/>
        </w:rPr>
      </w:pPr>
      <w:r>
        <w:rPr>
          <w:rFonts w:hint="default"/>
          <w:b/>
          <w:bCs/>
          <w:lang w:val="en-US"/>
        </w:rPr>
        <w:t xml:space="preserve">Tech Stack: </w:t>
      </w:r>
      <w:r>
        <w:rPr>
          <w:rFonts w:hint="default"/>
          <w:b w:val="0"/>
          <w:bCs w:val="0"/>
          <w:lang w:val="en-US"/>
        </w:rPr>
        <w:t>NodeJS, MongoDB, AWS services</w:t>
      </w:r>
    </w:p>
    <w:p>
      <w:pPr>
        <w:numPr>
          <w:ilvl w:val="0"/>
          <w:numId w:val="0"/>
        </w:numPr>
        <w:rPr>
          <w:rFonts w:hint="default"/>
          <w:b w:val="0"/>
          <w:bCs w:val="0"/>
          <w:lang w:val="en-US"/>
        </w:rPr>
      </w:pPr>
      <w:r>
        <w:rPr>
          <w:rFonts w:hint="default"/>
          <w:b/>
          <w:bCs/>
          <w:lang w:val="en-US"/>
        </w:rPr>
        <w:t>Role:</w:t>
      </w:r>
      <w:r>
        <w:rPr>
          <w:rFonts w:hint="default"/>
          <w:b w:val="0"/>
          <w:bCs w:val="0"/>
          <w:lang w:val="en-US"/>
        </w:rPr>
        <w:t xml:space="preserve"> Integrate Clash of clan APIs</w:t>
      </w:r>
    </w:p>
    <w:p>
      <w:pPr>
        <w:numPr>
          <w:ilvl w:val="0"/>
          <w:numId w:val="0"/>
        </w:numPr>
        <w:rPr>
          <w:rFonts w:hint="default"/>
          <w:b w:val="0"/>
          <w:bCs w:val="0"/>
          <w:lang w:val="en-US"/>
        </w:rPr>
      </w:pPr>
    </w:p>
    <w:p>
      <w:pPr>
        <w:numPr>
          <w:ilvl w:val="0"/>
          <w:numId w:val="6"/>
        </w:numPr>
        <w:rPr>
          <w:rFonts w:hint="default"/>
          <w:b w:val="0"/>
          <w:bCs w:val="0"/>
          <w:lang w:val="en-US"/>
        </w:rPr>
      </w:pPr>
      <w:r>
        <w:rPr>
          <w:rFonts w:hint="default"/>
          <w:b w:val="0"/>
          <w:bCs w:val="0"/>
          <w:lang w:val="en-US"/>
        </w:rPr>
        <w:t>Insert/Update Player profile: This function used to update the player profile. For this i use COC player API and update the database.</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drawing>
          <wp:inline distT="0" distB="0" distL="114300" distR="114300">
            <wp:extent cx="5270500" cy="4845050"/>
            <wp:effectExtent l="0" t="0" r="6350" b="12700"/>
            <wp:docPr id="8" name="Picture 8" descr="insert-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nsert-player"/>
                    <pic:cNvPicPr>
                      <a:picLocks noChangeAspect="1"/>
                    </pic:cNvPicPr>
                  </pic:nvPicPr>
                  <pic:blipFill>
                    <a:blip r:embed="rId11"/>
                    <a:stretch>
                      <a:fillRect/>
                    </a:stretch>
                  </pic:blipFill>
                  <pic:spPr>
                    <a:xfrm>
                      <a:off x="0" y="0"/>
                      <a:ext cx="5270500" cy="4845050"/>
                    </a:xfrm>
                    <a:prstGeom prst="rect">
                      <a:avLst/>
                    </a:prstGeom>
                  </pic:spPr>
                </pic:pic>
              </a:graphicData>
            </a:graphic>
          </wp:inline>
        </w:drawing>
      </w:r>
      <w:r>
        <w:rPr>
          <w:rFonts w:hint="default"/>
          <w:b w:val="0"/>
          <w:bCs w:val="0"/>
          <w:lang w:val="en-US"/>
        </w:rPr>
        <w:t xml:space="preserve"> </w:t>
      </w:r>
    </w:p>
    <w:p>
      <w:pPr>
        <w:numPr>
          <w:ilvl w:val="0"/>
          <w:numId w:val="0"/>
        </w:numPr>
        <w:rPr>
          <w:rFonts w:hint="default"/>
          <w:b w:val="0"/>
          <w:bCs w:val="0"/>
          <w:lang w:val="en-US"/>
        </w:rPr>
      </w:pPr>
    </w:p>
    <w:p>
      <w:pPr>
        <w:numPr>
          <w:ilvl w:val="0"/>
          <w:numId w:val="6"/>
        </w:numPr>
        <w:ind w:left="0" w:leftChars="0" w:firstLine="0" w:firstLineChars="0"/>
        <w:rPr>
          <w:rFonts w:hint="default"/>
          <w:b w:val="0"/>
          <w:bCs w:val="0"/>
          <w:lang w:val="en-US"/>
        </w:rPr>
      </w:pPr>
      <w:r>
        <w:rPr>
          <w:rFonts w:hint="default"/>
          <w:b w:val="0"/>
          <w:bCs w:val="0"/>
          <w:lang w:val="en-US"/>
        </w:rPr>
        <w:t>Get clans: In this function I pull Clan information form COC clan API and update the database on daily basis with cron job.</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drawing>
          <wp:inline distT="0" distB="0" distL="114300" distR="114300">
            <wp:extent cx="5268595" cy="5191760"/>
            <wp:effectExtent l="0" t="0" r="8255" b="8890"/>
            <wp:docPr id="9" name="Picture 9" descr="get-c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et-clans"/>
                    <pic:cNvPicPr>
                      <a:picLocks noChangeAspect="1"/>
                    </pic:cNvPicPr>
                  </pic:nvPicPr>
                  <pic:blipFill>
                    <a:blip r:embed="rId12"/>
                    <a:stretch>
                      <a:fillRect/>
                    </a:stretch>
                  </pic:blipFill>
                  <pic:spPr>
                    <a:xfrm>
                      <a:off x="0" y="0"/>
                      <a:ext cx="5268595" cy="519176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D526A5"/>
    <w:multiLevelType w:val="singleLevel"/>
    <w:tmpl w:val="90D526A5"/>
    <w:lvl w:ilvl="0" w:tentative="0">
      <w:start w:val="1"/>
      <w:numFmt w:val="decimal"/>
      <w:suff w:val="space"/>
      <w:lvlText w:val="%1."/>
      <w:lvlJc w:val="left"/>
    </w:lvl>
  </w:abstractNum>
  <w:abstractNum w:abstractNumId="1">
    <w:nsid w:val="C0F96AF7"/>
    <w:multiLevelType w:val="singleLevel"/>
    <w:tmpl w:val="C0F96AF7"/>
    <w:lvl w:ilvl="0" w:tentative="0">
      <w:start w:val="1"/>
      <w:numFmt w:val="decimal"/>
      <w:suff w:val="space"/>
      <w:lvlText w:val="%1."/>
      <w:lvlJc w:val="left"/>
    </w:lvl>
  </w:abstractNum>
  <w:abstractNum w:abstractNumId="2">
    <w:nsid w:val="C5454F29"/>
    <w:multiLevelType w:val="singleLevel"/>
    <w:tmpl w:val="C5454F29"/>
    <w:lvl w:ilvl="0" w:tentative="0">
      <w:start w:val="1"/>
      <w:numFmt w:val="decimal"/>
      <w:suff w:val="space"/>
      <w:lvlText w:val="%1."/>
      <w:lvlJc w:val="left"/>
    </w:lvl>
  </w:abstractNum>
  <w:abstractNum w:abstractNumId="3">
    <w:nsid w:val="C95C8D6B"/>
    <w:multiLevelType w:val="singleLevel"/>
    <w:tmpl w:val="C95C8D6B"/>
    <w:lvl w:ilvl="0" w:tentative="0">
      <w:start w:val="1"/>
      <w:numFmt w:val="decimal"/>
      <w:suff w:val="space"/>
      <w:lvlText w:val="%1."/>
      <w:lvlJc w:val="left"/>
    </w:lvl>
  </w:abstractNum>
  <w:abstractNum w:abstractNumId="4">
    <w:nsid w:val="DC74ED3B"/>
    <w:multiLevelType w:val="singleLevel"/>
    <w:tmpl w:val="DC74ED3B"/>
    <w:lvl w:ilvl="0" w:tentative="0">
      <w:start w:val="1"/>
      <w:numFmt w:val="decimal"/>
      <w:suff w:val="space"/>
      <w:lvlText w:val="%1."/>
      <w:lvlJc w:val="left"/>
    </w:lvl>
  </w:abstractNum>
  <w:abstractNum w:abstractNumId="5">
    <w:nsid w:val="16D78E12"/>
    <w:multiLevelType w:val="singleLevel"/>
    <w:tmpl w:val="16D78E12"/>
    <w:lvl w:ilvl="0" w:tentative="0">
      <w:start w:val="1"/>
      <w:numFmt w:val="decimal"/>
      <w:suff w:val="space"/>
      <w:lvlText w:val="%1."/>
      <w:lvlJc w:val="left"/>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B7443A"/>
    <w:rsid w:val="001947FC"/>
    <w:rsid w:val="06B447BB"/>
    <w:rsid w:val="07FD5262"/>
    <w:rsid w:val="0D0B784B"/>
    <w:rsid w:val="10181A05"/>
    <w:rsid w:val="1AB7443A"/>
    <w:rsid w:val="20D01FF4"/>
    <w:rsid w:val="279936BB"/>
    <w:rsid w:val="3B67739A"/>
    <w:rsid w:val="3C5B5BBF"/>
    <w:rsid w:val="3D690C4D"/>
    <w:rsid w:val="3FB1517E"/>
    <w:rsid w:val="4B2F1B6B"/>
    <w:rsid w:val="4D2614AC"/>
    <w:rsid w:val="5D4A2034"/>
    <w:rsid w:val="60A2420A"/>
    <w:rsid w:val="78426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2021-03-18T14:06:00Z</dcterms:created>
  <dc:creator>niranjan</dc:creator>
  <cp:lastModifiedBy>niranjan</cp:lastModifiedBy>
  <dcterms:modified xsi:type="dcterms:W3CDTF">2021-03-19T11:15:41Z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