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9E697" w14:textId="77777777" w:rsidR="00EE509D" w:rsidRDefault="001F0F0B" w:rsidP="00EE509D">
      <w:r w:rsidRPr="001F0F0B">
        <w:rPr>
          <w:b/>
          <w:bCs/>
        </w:rPr>
        <w:t>D. Ma, B. Liu and Z. Kang et al</w:t>
      </w:r>
      <w:r w:rsidRPr="001F0F0B">
        <w:t>.</w:t>
      </w:r>
      <w:r>
        <w:t>:</w:t>
      </w:r>
      <w:r w:rsidRPr="001F0F0B">
        <w:t xml:space="preserve"> </w:t>
      </w:r>
    </w:p>
    <w:p w14:paraId="761F1ED6" w14:textId="419F3325" w:rsidR="001F0F0B" w:rsidRDefault="008067C4" w:rsidP="00EE509D">
      <w:pPr>
        <w:pStyle w:val="Listenabsatz"/>
        <w:numPr>
          <w:ilvl w:val="0"/>
          <w:numId w:val="8"/>
        </w:numPr>
      </w:pPr>
      <w:r>
        <w:t>Created an Iterative GAN and tested it against StarGAN and CycleGAN</w:t>
      </w:r>
      <w:r w:rsidR="004D1D0D">
        <w:t xml:space="preserve"> to have a mordel that can recreate and transform an image</w:t>
      </w:r>
    </w:p>
    <w:p w14:paraId="236800A2" w14:textId="77777777" w:rsidR="00EE509D" w:rsidRDefault="001F0F0B" w:rsidP="001F0F0B">
      <w:r w:rsidRPr="001F0F0B">
        <w:rPr>
          <w:b/>
          <w:bCs/>
        </w:rPr>
        <w:t>Ślot, K., Kapusta, P. &amp; Kucharski, J.</w:t>
      </w:r>
      <w:r>
        <w:t xml:space="preserve">: </w:t>
      </w:r>
      <w:r>
        <w:t xml:space="preserve"> </w:t>
      </w:r>
    </w:p>
    <w:p w14:paraId="65C91612" w14:textId="2DBFD138" w:rsidR="007954E8" w:rsidRDefault="00252D89" w:rsidP="007954E8">
      <w:pPr>
        <w:pStyle w:val="Listenabsatz"/>
        <w:numPr>
          <w:ilvl w:val="0"/>
          <w:numId w:val="5"/>
        </w:numPr>
      </w:pPr>
      <w:r>
        <w:t xml:space="preserve">Tool for visual object editing </w:t>
      </w:r>
    </w:p>
    <w:p w14:paraId="3BA55061" w14:textId="5D4BED1A" w:rsidR="001F0F0B" w:rsidRDefault="001F0F0B" w:rsidP="001F0F0B"/>
    <w:p w14:paraId="71F75B74" w14:textId="77777777" w:rsidR="00EE509D" w:rsidRDefault="001F0F0B" w:rsidP="00EE50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2"/>
          <w:szCs w:val="22"/>
        </w:rPr>
      </w:pPr>
      <w:r w:rsidRPr="001F0F0B">
        <w:rPr>
          <w:rFonts w:ascii="ArialMT" w:hAnsi="ArialMT" w:cs="ArialMT"/>
          <w:b/>
          <w:bCs/>
          <w:color w:val="000000"/>
          <w:sz w:val="22"/>
          <w:szCs w:val="22"/>
        </w:rPr>
        <w:t>Uras Mutlu, Ethem Alpaydin</w:t>
      </w:r>
      <w:r w:rsidRPr="001F0F0B">
        <w:rPr>
          <w:rFonts w:ascii="ArialMT" w:hAnsi="ArialMT" w:cs="ArialMT"/>
          <w:b/>
          <w:bCs/>
          <w:color w:val="000000"/>
          <w:sz w:val="22"/>
          <w:szCs w:val="22"/>
        </w:rPr>
        <w:t>:</w:t>
      </w:r>
      <w:r>
        <w:rPr>
          <w:rFonts w:ascii="ArialMT" w:hAnsi="ArialMT" w:cs="ArialMT"/>
          <w:color w:val="000000"/>
          <w:sz w:val="22"/>
          <w:szCs w:val="22"/>
        </w:rPr>
        <w:t xml:space="preserve">, </w:t>
      </w:r>
    </w:p>
    <w:p w14:paraId="468E4E91" w14:textId="33EEF9F1" w:rsidR="007954E8" w:rsidRPr="00EE509D" w:rsidRDefault="0050389B" w:rsidP="00EE509D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2"/>
          <w:szCs w:val="22"/>
        </w:rPr>
      </w:pPr>
      <w:r w:rsidRPr="00EE509D">
        <w:rPr>
          <w:rFonts w:ascii="ArialMT" w:hAnsi="ArialMT" w:cs="ArialMT"/>
          <w:sz w:val="22"/>
          <w:szCs w:val="22"/>
        </w:rPr>
        <w:t>Using a bidirectional GAN (adding an encoder which uses another loss function and gives additional hints to the generator network)</w:t>
      </w:r>
    </w:p>
    <w:p w14:paraId="4654EED4" w14:textId="53BB9F5D" w:rsidR="0050389B" w:rsidRPr="00A96242" w:rsidRDefault="0050389B" w:rsidP="007954E8">
      <w:pPr>
        <w:pStyle w:val="Listenabsatz"/>
        <w:numPr>
          <w:ilvl w:val="0"/>
          <w:numId w:val="6"/>
        </w:numPr>
        <w:rPr>
          <w:rFonts w:ascii="ArialMT" w:hAnsi="ArialMT" w:cs="ArialMT"/>
          <w:sz w:val="22"/>
          <w:szCs w:val="22"/>
        </w:rPr>
      </w:pPr>
      <w:r w:rsidRPr="00A96242">
        <w:rPr>
          <w:rFonts w:ascii="ArialMT" w:hAnsi="ArialMT" w:cs="ArialMT"/>
          <w:sz w:val="22"/>
          <w:szCs w:val="22"/>
        </w:rPr>
        <w:t xml:space="preserve">Allows vector algebra: adding glasses to an image </w:t>
      </w:r>
      <w:r w:rsidR="0046275C" w:rsidRPr="00A96242">
        <w:rPr>
          <w:rFonts w:ascii="ArialMT" w:hAnsi="ArialMT" w:cs="ArialMT"/>
          <w:sz w:val="22"/>
          <w:szCs w:val="22"/>
        </w:rPr>
        <w:t xml:space="preserve">is adding another vector in the z-space </w:t>
      </w:r>
    </w:p>
    <w:p w14:paraId="5FDD9C35" w14:textId="4D8760B2" w:rsidR="001E377C" w:rsidRPr="00A96242" w:rsidRDefault="001E377C" w:rsidP="007954E8">
      <w:pPr>
        <w:pStyle w:val="Listenabsatz"/>
        <w:numPr>
          <w:ilvl w:val="0"/>
          <w:numId w:val="6"/>
        </w:numPr>
        <w:rPr>
          <w:rFonts w:ascii="ArialMT" w:hAnsi="ArialMT" w:cs="ArialMT"/>
          <w:sz w:val="22"/>
          <w:szCs w:val="22"/>
        </w:rPr>
      </w:pPr>
      <w:r w:rsidRPr="00A96242">
        <w:rPr>
          <w:rFonts w:ascii="ArialMT" w:hAnsi="ArialMT" w:cs="ArialMT"/>
          <w:sz w:val="22"/>
          <w:szCs w:val="22"/>
        </w:rPr>
        <w:t xml:space="preserve">Model uses Wasserstein loss </w:t>
      </w:r>
    </w:p>
    <w:p w14:paraId="40E03EBF" w14:textId="55E5585B" w:rsidR="001F0F0B" w:rsidRDefault="001F0F0B" w:rsidP="001F0F0B">
      <w:pPr>
        <w:rPr>
          <w:rFonts w:ascii="ArialMT" w:hAnsi="ArialMT" w:cs="ArialMT"/>
          <w:color w:val="0000FF"/>
          <w:sz w:val="22"/>
          <w:szCs w:val="22"/>
        </w:rPr>
      </w:pPr>
    </w:p>
    <w:p w14:paraId="2B510323" w14:textId="77777777" w:rsidR="00EE509D" w:rsidRDefault="001F0F0B" w:rsidP="00EE50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2"/>
          <w:szCs w:val="22"/>
        </w:rPr>
      </w:pPr>
      <w:r w:rsidRPr="001F0F0B">
        <w:rPr>
          <w:rFonts w:ascii="ArialMT" w:hAnsi="ArialMT" w:cs="ArialMT"/>
          <w:b/>
          <w:bCs/>
          <w:color w:val="000000"/>
          <w:sz w:val="22"/>
          <w:szCs w:val="22"/>
        </w:rPr>
        <w:t>Jijun He, Jinjin Zheng, Yuan Shen, Yutang Guo, Hongjun Zhou</w:t>
      </w:r>
      <w:r>
        <w:rPr>
          <w:rFonts w:ascii="ArialMT" w:hAnsi="ArialMT" w:cs="ArialMT"/>
          <w:color w:val="000000"/>
          <w:sz w:val="22"/>
          <w:szCs w:val="22"/>
        </w:rPr>
        <w:t xml:space="preserve">: </w:t>
      </w:r>
    </w:p>
    <w:p w14:paraId="5A971567" w14:textId="32CA2F91" w:rsidR="00A96242" w:rsidRDefault="00A96242" w:rsidP="00EE509D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Proposed a Stacked GAN to have a better resolution of the pictures and keeping facial information of the original image </w:t>
      </w:r>
    </w:p>
    <w:p w14:paraId="118FA42F" w14:textId="2F14655E" w:rsidR="00252D89" w:rsidRDefault="00252D89" w:rsidP="00252D89">
      <w:pPr>
        <w:autoSpaceDE w:val="0"/>
        <w:autoSpaceDN w:val="0"/>
        <w:adjustRightInd w:val="0"/>
        <w:spacing w:after="0" w:line="240" w:lineRule="auto"/>
      </w:pPr>
    </w:p>
    <w:p w14:paraId="3C8183D7" w14:textId="45F191F1" w:rsidR="00252D89" w:rsidRPr="000D4DB5" w:rsidRDefault="00252D89" w:rsidP="00252D89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 w:rsidRPr="000D4DB5">
        <w:rPr>
          <w:b/>
          <w:bCs/>
        </w:rPr>
        <w:t xml:space="preserve">Song, X., Shao, M., Zuo, W. </w:t>
      </w:r>
      <w:r w:rsidRPr="000D4DB5">
        <w:rPr>
          <w:b/>
          <w:bCs/>
          <w:i/>
          <w:iCs/>
        </w:rPr>
        <w:t>et al.</w:t>
      </w:r>
    </w:p>
    <w:p w14:paraId="5F78B612" w14:textId="210B3C6E" w:rsidR="00252D89" w:rsidRDefault="009E2747" w:rsidP="009E2747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Face attributing: changing the hair color etc. of a given image </w:t>
      </w:r>
    </w:p>
    <w:p w14:paraId="471A02EE" w14:textId="50ADBAE9" w:rsidR="009E2747" w:rsidRDefault="009E2747" w:rsidP="008D3F30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conditional generation model,</w:t>
      </w:r>
      <w:r>
        <w:t xml:space="preserve"> </w:t>
      </w:r>
      <w:r>
        <w:t>which combines theGANand the encoder–decoder architecture</w:t>
      </w:r>
      <w:r>
        <w:t xml:space="preserve"> </w:t>
      </w:r>
      <w:r>
        <w:t>to realize face attribute editing and generate high visual</w:t>
      </w:r>
      <w:r>
        <w:t xml:space="preserve"> </w:t>
      </w:r>
      <w:r>
        <w:t>quality images</w:t>
      </w:r>
    </w:p>
    <w:p w14:paraId="33E86578" w14:textId="7CFC9064" w:rsidR="000D4DB5" w:rsidRDefault="000D4DB5" w:rsidP="008D3F30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really good testing documentation an pseudo-code for training</w:t>
      </w:r>
    </w:p>
    <w:p w14:paraId="003C57ED" w14:textId="3605C26F" w:rsidR="000D4DB5" w:rsidRDefault="000D4DB5" w:rsidP="000D4DB5">
      <w:pPr>
        <w:autoSpaceDE w:val="0"/>
        <w:autoSpaceDN w:val="0"/>
        <w:adjustRightInd w:val="0"/>
        <w:spacing w:after="0" w:line="240" w:lineRule="auto"/>
      </w:pPr>
    </w:p>
    <w:p w14:paraId="1600F7AA" w14:textId="7F7F4BAC" w:rsidR="000D4DB5" w:rsidRDefault="00345938" w:rsidP="000D4DB5">
      <w:pPr>
        <w:autoSpaceDE w:val="0"/>
        <w:autoSpaceDN w:val="0"/>
        <w:adjustRightInd w:val="0"/>
        <w:spacing w:after="0" w:line="240" w:lineRule="auto"/>
      </w:pPr>
      <w:r w:rsidRPr="00345938">
        <w:t>Analyzing and Improving the Image Quality of StyleGAN</w:t>
      </w:r>
    </w:p>
    <w:p w14:paraId="51870636" w14:textId="50FE9860" w:rsidR="006A4BE3" w:rsidRDefault="006A4BE3" w:rsidP="006A4BE3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Paper introducing the StyleGAN2 architecture from Nvidia</w:t>
      </w:r>
    </w:p>
    <w:p w14:paraId="13358F4E" w14:textId="08C75791" w:rsidR="00252D89" w:rsidRDefault="00252D89" w:rsidP="00252D89">
      <w:pPr>
        <w:autoSpaceDE w:val="0"/>
        <w:autoSpaceDN w:val="0"/>
        <w:adjustRightInd w:val="0"/>
        <w:spacing w:after="0" w:line="240" w:lineRule="auto"/>
      </w:pPr>
    </w:p>
    <w:p w14:paraId="6276F9F0" w14:textId="52EA30C6" w:rsidR="00252D89" w:rsidRDefault="00252D89" w:rsidP="00252D89">
      <w:pPr>
        <w:autoSpaceDE w:val="0"/>
        <w:autoSpaceDN w:val="0"/>
        <w:adjustRightInd w:val="0"/>
        <w:spacing w:after="0" w:line="240" w:lineRule="auto"/>
      </w:pPr>
      <w:r>
        <w:t>Useful links / articles:</w:t>
      </w:r>
    </w:p>
    <w:p w14:paraId="3DACC652" w14:textId="77777777" w:rsidR="00252D89" w:rsidRDefault="00252D89" w:rsidP="00252D8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https://towardsdatascience.com/stylegan2-ace6d3da405d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14:paraId="7D5DFEAF" w14:textId="0B7660A0" w:rsidR="00252D89" w:rsidRDefault="00252D89" w:rsidP="00252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https://github.com/NVlabs/stylegan2</w:t>
        </w:r>
      </w:hyperlink>
    </w:p>
    <w:p w14:paraId="358158C0" w14:textId="77777777" w:rsidR="00252D89" w:rsidRDefault="00252D89" w:rsidP="00252D8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https://www.kaggle.com/sayakdasgupta/fake-faces-with-dcgans</w:t>
        </w:r>
      </w:hyperlink>
    </w:p>
    <w:p w14:paraId="24DE6F2F" w14:textId="39033B3B" w:rsidR="00252D89" w:rsidRDefault="00252D89" w:rsidP="00252D8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https://arxiv.org/abs/1801.04406</w:t>
        </w:r>
      </w:hyperlink>
    </w:p>
    <w:p w14:paraId="5E365C12" w14:textId="77777777" w:rsidR="00252D89" w:rsidRDefault="00252D89" w:rsidP="00252D8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https://www.kaggle.com/jessicali9530/celeba-dataset/kernels?sortBy=hotness&amp;group=everyone&amp;pageSize=20&amp;datasetId=29561&amp;tagIds=16003</w:t>
        </w:r>
      </w:hyperlink>
    </w:p>
    <w:p w14:paraId="57659B9C" w14:textId="77777777" w:rsidR="00252D89" w:rsidRPr="00252D89" w:rsidRDefault="00252D89" w:rsidP="00252D89">
      <w:pPr>
        <w:autoSpaceDE w:val="0"/>
        <w:autoSpaceDN w:val="0"/>
        <w:adjustRightInd w:val="0"/>
        <w:spacing w:after="0" w:line="240" w:lineRule="auto"/>
      </w:pPr>
    </w:p>
    <w:sectPr w:rsidR="00252D89" w:rsidRPr="00252D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72502"/>
    <w:multiLevelType w:val="hybridMultilevel"/>
    <w:tmpl w:val="99CA58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B39A7"/>
    <w:multiLevelType w:val="hybridMultilevel"/>
    <w:tmpl w:val="EB8E5F42"/>
    <w:lvl w:ilvl="0" w:tplc="D26E435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A0528"/>
    <w:multiLevelType w:val="hybridMultilevel"/>
    <w:tmpl w:val="F3DCEBD6"/>
    <w:lvl w:ilvl="0" w:tplc="AFDAD2BC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619A2"/>
    <w:multiLevelType w:val="hybridMultilevel"/>
    <w:tmpl w:val="72F6E9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53A4D"/>
    <w:multiLevelType w:val="hybridMultilevel"/>
    <w:tmpl w:val="9BE88B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F18D0"/>
    <w:multiLevelType w:val="hybridMultilevel"/>
    <w:tmpl w:val="39AE1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76466"/>
    <w:multiLevelType w:val="hybridMultilevel"/>
    <w:tmpl w:val="BA9A1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92660"/>
    <w:multiLevelType w:val="hybridMultilevel"/>
    <w:tmpl w:val="F86CD6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12D8F"/>
    <w:multiLevelType w:val="hybridMultilevel"/>
    <w:tmpl w:val="0D7804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97A50"/>
    <w:multiLevelType w:val="hybridMultilevel"/>
    <w:tmpl w:val="84CAB0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0B"/>
    <w:rsid w:val="000D4DB5"/>
    <w:rsid w:val="001648F8"/>
    <w:rsid w:val="001E377C"/>
    <w:rsid w:val="001F0F0B"/>
    <w:rsid w:val="00252D89"/>
    <w:rsid w:val="00345938"/>
    <w:rsid w:val="003F445A"/>
    <w:rsid w:val="0046275C"/>
    <w:rsid w:val="004D1D0D"/>
    <w:rsid w:val="004D4597"/>
    <w:rsid w:val="0050389B"/>
    <w:rsid w:val="006A4BE3"/>
    <w:rsid w:val="007954E8"/>
    <w:rsid w:val="008067C4"/>
    <w:rsid w:val="009E2747"/>
    <w:rsid w:val="00A96242"/>
    <w:rsid w:val="00C116A5"/>
    <w:rsid w:val="00E02763"/>
    <w:rsid w:val="00EE509D"/>
    <w:rsid w:val="00FC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BEA6A"/>
  <w15:chartTrackingRefBased/>
  <w15:docId w15:val="{FDB5BC63-EA9B-4328-9DCB-E0EA911D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0F0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F0F0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F0F0B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25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801.044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sayakdasgupta/fake-faces-with-dcga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Vlabs/stylegan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wardsdatascience.com/stylegan2-ace6d3da405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jessicali9530/celeba-dataset/kernels?sortBy=hotness&amp;group=everyone&amp;pageSize=20&amp;datasetId=29561&amp;tagIds=16003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Lewandowski</dc:creator>
  <cp:keywords/>
  <dc:description/>
  <cp:lastModifiedBy>Stefanie Lewandowski</cp:lastModifiedBy>
  <cp:revision>13</cp:revision>
  <dcterms:created xsi:type="dcterms:W3CDTF">2020-07-02T09:33:00Z</dcterms:created>
  <dcterms:modified xsi:type="dcterms:W3CDTF">2020-07-02T14:54:00Z</dcterms:modified>
</cp:coreProperties>
</file>