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Code of Ethics</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V3.1</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26/09/2023</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p>
        </w:tc>
      </w:tr>
    </w:tbl>
    <w:p w:rsidR="0078259C">
      <w:pPr>
        <w:rPr>
          <w:lang w:val="sv-SE"/>
        </w:rPr>
      </w:pPr>
      <w:r>
        <w:rPr>
          <w:lang w:val="sv-SE"/>
        </w:rPr>
        <w:t>This Code of Ethics outlines the standards of conduct and behaviour for employees and contractors of the Company. This Code is intended to deter inappropriate behaviour and to promote the ethical conduct of all Company business.</w:t>
      </w:r>
    </w:p>
    <w:p w:rsidR="0078259C">
      <w:pPr>
        <w:pStyle w:val="Heading1"/>
        <w:rPr>
          <w:lang w:val="sv-SE"/>
        </w:rPr>
      </w:pPr>
      <w:bookmarkStart w:id="2" w:name="scroll-bookmark-3"/>
      <w:bookmarkEnd w:id="2"/>
      <w:bookmarkStart w:id="3" w:name="scroll-bookmark-4"/>
      <w:r>
        <w:rPr>
          <w:lang w:val="sv-SE"/>
        </w:rPr>
        <w:t>1 Compliance with Laws, Rules and Regulations</w:t>
      </w:r>
      <w:bookmarkEnd w:id="3"/>
    </w:p>
    <w:p w:rsidR="0078259C">
      <w:pPr>
        <w:rPr>
          <w:lang w:val="sv-SE"/>
        </w:rPr>
      </w:pPr>
      <w:r>
        <w:rPr>
          <w:lang w:val="sv-SE"/>
        </w:rPr>
        <w:t>Intragen requires that all employees comply with the laws, rules, and regulations applicable to the Company and their job. You are expected to use sound judgement and common sense to comply with applicable laws, rules, and regulations. When travelling to a country whose laws you are not familiar with, you are expected to exercise reasonable caution and to take advice from the business contacts in the country that you are visiting.</w:t>
      </w:r>
    </w:p>
    <w:p w:rsidR="0078259C">
      <w:pPr>
        <w:pStyle w:val="Heading1"/>
        <w:rPr>
          <w:lang w:val="sv-SE"/>
        </w:rPr>
      </w:pPr>
      <w:bookmarkStart w:id="4" w:name="scroll-bookmark-5"/>
      <w:bookmarkEnd w:id="4"/>
      <w:bookmarkStart w:id="5" w:name="scroll-bookmark-6"/>
      <w:r>
        <w:rPr>
          <w:lang w:val="sv-SE"/>
        </w:rPr>
        <w:t>2 Honest and Ethical Conduct, and Fair Dealing</w:t>
      </w:r>
      <w:bookmarkEnd w:id="5"/>
    </w:p>
    <w:p w:rsidR="0078259C">
      <w:pPr>
        <w:rPr>
          <w:lang w:val="sv-SE"/>
        </w:rPr>
      </w:pPr>
      <w:r>
        <w:rPr>
          <w:lang w:val="sv-SE"/>
        </w:rPr>
        <w:t>You must act honestly, ethically, and fairly in all aspects of your employment with the Company and not take unfair advantage of anyone through manipulation, concealment, abuse of privileged information, misrepresentation of material facts or any other unfair-dealing practice.</w:t>
      </w:r>
    </w:p>
    <w:p w:rsidR="0078259C">
      <w:pPr>
        <w:rPr>
          <w:lang w:val="sv-SE"/>
        </w:rPr>
      </w:pPr>
      <w:r>
        <w:rPr>
          <w:lang w:val="sv-SE"/>
        </w:rPr>
        <w:t>In addition, the Company requires you to:</w:t>
      </w:r>
    </w:p>
    <w:p w:rsidR="0078259C">
      <w:pPr>
        <w:numPr>
          <w:ilvl w:val="0"/>
          <w:numId w:val="1"/>
        </w:numPr>
        <w:rPr>
          <w:lang w:val="sv-SE"/>
        </w:rPr>
      </w:pPr>
      <w:r>
        <w:rPr>
          <w:lang w:val="sv-SE"/>
        </w:rPr>
        <w:t>treat every supplier, customer and colleague with attention and respect</w:t>
      </w:r>
    </w:p>
    <w:p w:rsidR="0078259C">
      <w:pPr>
        <w:numPr>
          <w:ilvl w:val="0"/>
          <w:numId w:val="1"/>
        </w:numPr>
        <w:rPr>
          <w:lang w:val="sv-SE"/>
        </w:rPr>
      </w:pPr>
      <w:r>
        <w:rPr>
          <w:lang w:val="sv-SE"/>
        </w:rPr>
        <w:t>count on fair treatment by your manager and colleagues</w:t>
      </w:r>
    </w:p>
    <w:p w:rsidR="0078259C">
      <w:pPr>
        <w:numPr>
          <w:ilvl w:val="0"/>
          <w:numId w:val="1"/>
        </w:numPr>
        <w:rPr>
          <w:lang w:val="sv-SE"/>
        </w:rPr>
      </w:pPr>
      <w:r>
        <w:rPr>
          <w:lang w:val="sv-SE"/>
        </w:rPr>
        <w:t>be accessible and approachable, using clear communication to understand requirements and remove ambiguity</w:t>
      </w:r>
    </w:p>
    <w:p w:rsidR="0078259C">
      <w:pPr>
        <w:numPr>
          <w:ilvl w:val="0"/>
          <w:numId w:val="1"/>
        </w:numPr>
        <w:rPr>
          <w:lang w:val="sv-SE"/>
        </w:rPr>
      </w:pPr>
      <w:r>
        <w:rPr>
          <w:lang w:val="sv-SE"/>
        </w:rPr>
        <w:t>take responsibility for your actions and ask for assistance where required in order to resolve issues quickly and effectively</w:t>
      </w:r>
    </w:p>
    <w:p w:rsidR="0078259C">
      <w:pPr>
        <w:numPr>
          <w:ilvl w:val="0"/>
          <w:numId w:val="1"/>
        </w:numPr>
        <w:rPr>
          <w:lang w:val="sv-SE"/>
        </w:rPr>
      </w:pPr>
      <w:r>
        <w:rPr>
          <w:lang w:val="sv-SE"/>
        </w:rPr>
        <w:t>seek feedback to improve professional behaviour, knowledge, and performance</w:t>
      </w:r>
    </w:p>
    <w:p w:rsidR="0078259C">
      <w:pPr>
        <w:numPr>
          <w:ilvl w:val="0"/>
          <w:numId w:val="1"/>
        </w:numPr>
        <w:rPr>
          <w:lang w:val="sv-SE"/>
        </w:rPr>
      </w:pPr>
      <w:r>
        <w:rPr>
          <w:lang w:val="sv-SE"/>
        </w:rPr>
        <w:t>know what is socially acceptable within our society and organisation and challenge behaviours that do not align with acceptable moral or social boundaries across all relevant countries, and act accordingly</w:t>
      </w:r>
    </w:p>
    <w:p w:rsidR="0078259C">
      <w:pPr>
        <w:numPr>
          <w:ilvl w:val="0"/>
          <w:numId w:val="1"/>
        </w:numPr>
        <w:rPr>
          <w:lang w:val="sv-SE"/>
        </w:rPr>
      </w:pPr>
      <w:r>
        <w:rPr>
          <w:lang w:val="sv-SE"/>
        </w:rPr>
        <w:t>always endeavour to see an issue from the other person’s perspective and engage in conversation to understand what needs to be done to resolve the issue</w:t>
      </w:r>
    </w:p>
    <w:p w:rsidR="0078259C">
      <w:pPr>
        <w:numPr>
          <w:ilvl w:val="0"/>
          <w:numId w:val="1"/>
        </w:numPr>
        <w:rPr>
          <w:lang w:val="sv-SE"/>
        </w:rPr>
      </w:pPr>
      <w:r>
        <w:rPr>
          <w:lang w:val="sv-SE"/>
        </w:rPr>
        <w:t>always communicate with integrity and recognise the importance of acting with consideration and acknowledge how your actions impact others</w:t>
      </w:r>
    </w:p>
    <w:p w:rsidR="0078259C">
      <w:pPr>
        <w:numPr>
          <w:ilvl w:val="0"/>
          <w:numId w:val="1"/>
        </w:numPr>
        <w:rPr>
          <w:lang w:val="sv-SE"/>
        </w:rPr>
      </w:pPr>
      <w:r>
        <w:rPr>
          <w:lang w:val="sv-SE"/>
        </w:rPr>
        <w:t>demonstrate emotional intelligence when dealing with clients and colleagues, and work in a collegial, safety-conscious, and solution-orientated manner</w:t>
      </w:r>
    </w:p>
    <w:p w:rsidR="0078259C">
      <w:pPr>
        <w:numPr>
          <w:ilvl w:val="0"/>
          <w:numId w:val="1"/>
        </w:numPr>
        <w:rPr>
          <w:lang w:val="sv-SE"/>
        </w:rPr>
      </w:pPr>
      <w:r>
        <w:rPr>
          <w:lang w:val="sv-SE"/>
        </w:rPr>
        <w:t>understand and act on the importance of information security and privacy to protect the Company at all times</w:t>
      </w:r>
    </w:p>
    <w:p w:rsidR="0078259C">
      <w:pPr>
        <w:numPr>
          <w:ilvl w:val="0"/>
          <w:numId w:val="1"/>
        </w:numPr>
        <w:rPr>
          <w:lang w:val="sv-SE"/>
        </w:rPr>
      </w:pPr>
      <w:r>
        <w:rPr>
          <w:lang w:val="sv-SE"/>
        </w:rPr>
        <w:t>maintain objective at all times</w:t>
      </w:r>
    </w:p>
    <w:p w:rsidR="0078259C">
      <w:pPr>
        <w:numPr>
          <w:ilvl w:val="0"/>
          <w:numId w:val="1"/>
        </w:numPr>
        <w:rPr>
          <w:lang w:val="sv-SE"/>
        </w:rPr>
      </w:pPr>
      <w:r>
        <w:rPr>
          <w:lang w:val="sv-SE"/>
        </w:rPr>
        <w:t>ensure all statements regarding the Company’s products and services are true and not misleading, deceptive, or fraudulent</w:t>
      </w:r>
    </w:p>
    <w:p w:rsidR="0078259C">
      <w:pPr>
        <w:numPr>
          <w:ilvl w:val="0"/>
          <w:numId w:val="1"/>
        </w:numPr>
        <w:rPr>
          <w:lang w:val="sv-SE"/>
        </w:rPr>
      </w:pPr>
      <w:r>
        <w:rPr>
          <w:lang w:val="sv-SE"/>
        </w:rPr>
        <w:t>be committed to always representing Intragen with professionalism</w:t>
      </w:r>
    </w:p>
    <w:p w:rsidR="0078259C">
      <w:pPr>
        <w:numPr>
          <w:ilvl w:val="0"/>
          <w:numId w:val="1"/>
        </w:numPr>
        <w:rPr>
          <w:lang w:val="sv-SE"/>
        </w:rPr>
      </w:pPr>
      <w:r>
        <w:rPr>
          <w:lang w:val="sv-SE"/>
        </w:rPr>
        <w:t>demonstrate ambition and be committed to your personal development. Fulfil promises and agreements made and own your mistakes</w:t>
      </w:r>
    </w:p>
    <w:p w:rsidR="0078259C">
      <w:pPr>
        <w:numPr>
          <w:ilvl w:val="0"/>
          <w:numId w:val="1"/>
        </w:numPr>
        <w:rPr>
          <w:lang w:val="sv-SE"/>
        </w:rPr>
      </w:pPr>
      <w:r>
        <w:rPr>
          <w:lang w:val="sv-SE"/>
        </w:rPr>
        <w:t>be a team player, who will work with the whole team to get the job done, and is proactive in finding solutions both for the Company and colleagues</w:t>
      </w:r>
    </w:p>
    <w:p w:rsidR="0078259C">
      <w:pPr>
        <w:numPr>
          <w:ilvl w:val="0"/>
          <w:numId w:val="1"/>
        </w:numPr>
        <w:rPr>
          <w:lang w:val="sv-SE"/>
        </w:rPr>
      </w:pPr>
      <w:r>
        <w:rPr>
          <w:lang w:val="sv-SE"/>
        </w:rPr>
        <w:t>identify issues within your working environment and make suggestion on how they can be improved</w:t>
      </w:r>
    </w:p>
    <w:p w:rsidR="0078259C">
      <w:pPr>
        <w:pStyle w:val="Heading1"/>
        <w:rPr>
          <w:lang w:val="sv-SE"/>
        </w:rPr>
      </w:pPr>
      <w:bookmarkStart w:id="6" w:name="scroll-bookmark-7"/>
      <w:bookmarkEnd w:id="6"/>
      <w:bookmarkStart w:id="7" w:name="scroll-bookmark-8"/>
      <w:r>
        <w:rPr>
          <w:lang w:val="sv-SE"/>
        </w:rPr>
        <w:t>3 Protection and Proper Use of Corporate Opportunities</w:t>
      </w:r>
      <w:bookmarkEnd w:id="7"/>
    </w:p>
    <w:p w:rsidR="0078259C">
      <w:pPr>
        <w:rPr>
          <w:lang w:val="sv-SE"/>
        </w:rPr>
      </w:pPr>
      <w:r>
        <w:rPr>
          <w:lang w:val="sv-SE"/>
        </w:rPr>
        <w:t>Employees must advance the Company's legitimate interests when the opportunity to do so arises. You must not take for yourself personal opportunities that are discovered through your position with the Company or through the use of the property or information of the Company.</w:t>
      </w:r>
    </w:p>
    <w:p w:rsidR="0078259C">
      <w:pPr>
        <w:rPr>
          <w:lang w:val="sv-SE"/>
        </w:rPr>
      </w:pPr>
      <w:r>
        <w:rPr>
          <w:lang w:val="sv-SE"/>
        </w:rPr>
        <w:t>Any breach of the Code of Ethics or abuse of the trust implicit to the effective operation of the Company will result in disciplinary action and may, depending on the circumstances, result in dismissal for a first offence.</w:t>
      </w:r>
    </w:p>
    <w:p w:rsidR="0078259C">
      <w:pPr>
        <w:pStyle w:val="Heading1"/>
        <w:rPr>
          <w:lang w:val="sv-SE"/>
        </w:rPr>
      </w:pPr>
      <w:bookmarkStart w:id="8" w:name="scroll-bookmark-9"/>
      <w:bookmarkEnd w:id="8"/>
      <w:bookmarkStart w:id="9" w:name="scroll-bookmark-10"/>
      <w:r>
        <w:rPr>
          <w:lang w:val="sv-SE"/>
        </w:rPr>
        <w:t>Document control</w:t>
      </w:r>
      <w:bookmarkEnd w:id="9"/>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rsidR="0078259C">
      <w:pPr>
        <w:rPr>
          <w:lang w:val="sv-SE"/>
        </w:rPr>
      </w:pPr>
    </w:p>
    <w:tbl>
      <w:tblPr>
        <w:tblStyle w:val="ScrollTableNormal"/>
        <w:tblW w:w="5000" w:type="pct"/>
        <w:tblLook w:val="0020"/>
      </w:tblPr>
      <w:tblGrid>
        <w:gridCol w:w="3032"/>
        <w:gridCol w:w="5646"/>
        <w:gridCol w:w="338"/>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sidR="0078259C">
              <w:rPr>
                <w:b/>
                <w:lang w:val="sv-SE"/>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ACA147-9FA8-4E88-8EB7-DB6AB8339822}"/>
</file>

<file path=customXml/itemProps2.xml><?xml version="1.0" encoding="utf-8"?>
<ds:datastoreItem xmlns:ds="http://schemas.openxmlformats.org/officeDocument/2006/customXml" ds:itemID="{8E0E8856-7E11-42BA-8DAB-D7A98587CCB7}"/>
</file>

<file path=customXml/itemProps3.xml><?xml version="1.0" encoding="utf-8"?>
<ds:datastoreItem xmlns:ds="http://schemas.openxmlformats.org/officeDocument/2006/customXml" ds:itemID="{A0BDF866-32AF-4C70-9ADE-8ED41A8F3309}"/>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3</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2025-05-21T10:52:00Z</dcterms:created>
  <dcterms:modified xsi:type="dcterms:W3CDTF">2025-05-21T10:52:00Z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