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249A" w:rsidRDefault="00254B5B" w:rsidP="00254B5B">
      <w:pPr>
        <w:pStyle w:val="Titel"/>
      </w:pPr>
      <w:r w:rsidRPr="00254B5B">
        <w:t>From Raster to Terra &amp; Stars</w:t>
      </w:r>
    </w:p>
    <w:p w:rsidR="00254B5B" w:rsidRDefault="00254B5B" w:rsidP="00254B5B">
      <w:pPr>
        <w:pStyle w:val="berschrift1"/>
      </w:pPr>
      <w:r w:rsidRPr="00254B5B">
        <w:t>Current developments in raster processing in R</w:t>
      </w:r>
    </w:p>
    <w:p w:rsidR="00B94624" w:rsidRDefault="00B94624" w:rsidP="00B94624">
      <w:pPr>
        <w:spacing w:after="0" w:line="240" w:lineRule="auto"/>
      </w:pPr>
      <w:r>
        <w:t>Konstantin Schellenberg, 28.01.2020</w:t>
      </w:r>
    </w:p>
    <w:p w:rsidR="00B94624" w:rsidRDefault="00B94624" w:rsidP="00B94624">
      <w:pPr>
        <w:spacing w:after="0" w:line="240" w:lineRule="auto"/>
      </w:pPr>
      <w:r>
        <w:t xml:space="preserve">GEO 404, </w:t>
      </w:r>
      <w:proofErr w:type="spellStart"/>
      <w:r>
        <w:t>Wintersemester</w:t>
      </w:r>
      <w:proofErr w:type="spellEnd"/>
      <w:r>
        <w:t xml:space="preserve"> 2020</w:t>
      </w:r>
    </w:p>
    <w:p w:rsidR="00B94624" w:rsidRPr="00B94624" w:rsidRDefault="00B94624" w:rsidP="00B94624">
      <w:pPr>
        <w:spacing w:after="0" w:line="240" w:lineRule="auto"/>
      </w:pPr>
      <w:r>
        <w:t xml:space="preserve">Supervisor: Patrick </w:t>
      </w:r>
      <w:proofErr w:type="spellStart"/>
      <w:r>
        <w:t>Schratz</w:t>
      </w:r>
      <w:proofErr w:type="spellEnd"/>
      <w:r>
        <w:t xml:space="preserve"> M.Sc.</w:t>
      </w:r>
    </w:p>
    <w:p w:rsidR="00254B5B" w:rsidRDefault="00254B5B" w:rsidP="00254B5B"/>
    <w:p w:rsidR="00254B5B" w:rsidRDefault="00254B5B" w:rsidP="00254B5B">
      <w:r w:rsidRPr="00254B5B">
        <w:t>Geographic raster data models consist of a raster header and a matrix (with rows and columns) representing equally spaced cells (pixels)</w:t>
      </w:r>
      <w:r>
        <w:t>. (Lovelace et al. 2019)</w:t>
      </w:r>
    </w:p>
    <w:p w:rsidR="00B94624" w:rsidRDefault="00B94624" w:rsidP="00254B5B"/>
    <w:p w:rsidR="00B94624" w:rsidRDefault="00B94624" w:rsidP="00B94624">
      <w:pPr>
        <w:keepNext/>
        <w:jc w:val="center"/>
      </w:pPr>
      <w:r>
        <w:rPr>
          <w:noProof/>
        </w:rPr>
        <w:drawing>
          <wp:inline distT="0" distB="0" distL="0" distR="0" wp14:anchorId="2F43B21E">
            <wp:extent cx="3409950" cy="2019300"/>
            <wp:effectExtent l="19050" t="19050" r="19050" b="190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019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94624" w:rsidRDefault="00B94624" w:rsidP="00B94624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 </w:t>
      </w:r>
      <w:r w:rsidRPr="00660FAC">
        <w:t>The world of spatial processing in R and Python</w:t>
      </w:r>
    </w:p>
    <w:p w:rsidR="00254B5B" w:rsidRPr="00B94624" w:rsidRDefault="00254B5B" w:rsidP="00254B5B">
      <w:pPr>
        <w:pStyle w:val="Listenabsatz"/>
        <w:numPr>
          <w:ilvl w:val="0"/>
          <w:numId w:val="2"/>
        </w:numPr>
        <w:rPr>
          <w:rFonts w:ascii="Lucida Console" w:hAnsi="Lucida Console"/>
        </w:rPr>
      </w:pPr>
      <w:r w:rsidRPr="00B94624">
        <w:rPr>
          <w:rFonts w:ascii="Lucida Console" w:hAnsi="Lucida Console"/>
        </w:rPr>
        <w:t>Raster</w:t>
      </w:r>
    </w:p>
    <w:p w:rsidR="00254B5B" w:rsidRDefault="00254B5B" w:rsidP="00254B5B">
      <w:pPr>
        <w:pStyle w:val="Listenabsatz"/>
      </w:pPr>
    </w:p>
    <w:p w:rsidR="00254B5B" w:rsidRDefault="00254B5B" w:rsidP="00254B5B">
      <w:pPr>
        <w:pStyle w:val="Listenabsatz"/>
        <w:numPr>
          <w:ilvl w:val="0"/>
          <w:numId w:val="4"/>
        </w:numPr>
      </w:pPr>
      <w:r>
        <w:t>read and write raster data in most formats -&gt; GDAL (C++)</w:t>
      </w:r>
    </w:p>
    <w:p w:rsidR="00254B5B" w:rsidRDefault="00254B5B" w:rsidP="00254B5B">
      <w:pPr>
        <w:pStyle w:val="Listenabsatz"/>
        <w:numPr>
          <w:ilvl w:val="0"/>
          <w:numId w:val="4"/>
        </w:numPr>
      </w:pPr>
      <w:r>
        <w:t>perform raster operations -&gt; GEOS (C++)</w:t>
      </w:r>
    </w:p>
    <w:p w:rsidR="00254B5B" w:rsidRDefault="00254B5B" w:rsidP="00254B5B">
      <w:pPr>
        <w:pStyle w:val="Listenabsatz"/>
        <w:numPr>
          <w:ilvl w:val="0"/>
          <w:numId w:val="4"/>
        </w:numPr>
      </w:pPr>
      <w:proofErr w:type="spellStart"/>
      <w:r>
        <w:t>visualise</w:t>
      </w:r>
      <w:proofErr w:type="spellEnd"/>
      <w:r>
        <w:t xml:space="preserve"> data</w:t>
      </w:r>
    </w:p>
    <w:p w:rsidR="00254B5B" w:rsidRDefault="00254B5B" w:rsidP="00254B5B">
      <w:pPr>
        <w:ind w:left="720"/>
      </w:pPr>
      <w:r>
        <w:t>Benefits:</w:t>
      </w:r>
    </w:p>
    <w:p w:rsidR="00254B5B" w:rsidRDefault="00254B5B" w:rsidP="00254B5B">
      <w:pPr>
        <w:pStyle w:val="Listenabsatz"/>
        <w:numPr>
          <w:ilvl w:val="0"/>
          <w:numId w:val="3"/>
        </w:numPr>
      </w:pPr>
      <w:r>
        <w:t>Raster*-functions break down tasks to lightweight chunks to be processed sequentially.</w:t>
      </w:r>
    </w:p>
    <w:p w:rsidR="00254B5B" w:rsidRDefault="00254B5B" w:rsidP="00254B5B">
      <w:pPr>
        <w:pStyle w:val="Listenabsatz"/>
        <w:numPr>
          <w:ilvl w:val="0"/>
          <w:numId w:val="3"/>
        </w:numPr>
      </w:pPr>
      <w:proofErr w:type="spellStart"/>
      <w:r>
        <w:t>feases</w:t>
      </w:r>
      <w:proofErr w:type="spellEnd"/>
      <w:r>
        <w:t xml:space="preserve"> most raster operations possible in desktop GIS systems (and more...)</w:t>
      </w:r>
    </w:p>
    <w:p w:rsidR="00254B5B" w:rsidRDefault="00254B5B" w:rsidP="00254B5B">
      <w:pPr>
        <w:pStyle w:val="Listenabsatz"/>
        <w:numPr>
          <w:ilvl w:val="0"/>
          <w:numId w:val="3"/>
        </w:numPr>
      </w:pPr>
      <w:r>
        <w:t>capacity to run in parallel</w:t>
      </w:r>
    </w:p>
    <w:p w:rsidR="00254B5B" w:rsidRDefault="00254B5B" w:rsidP="00254B5B">
      <w:pPr>
        <w:pStyle w:val="Listenabsatz"/>
        <w:numPr>
          <w:ilvl w:val="0"/>
          <w:numId w:val="3"/>
        </w:numPr>
      </w:pPr>
      <w:proofErr w:type="spellStart"/>
      <w:r>
        <w:t>exellent</w:t>
      </w:r>
      <w:proofErr w:type="spellEnd"/>
      <w:r>
        <w:t xml:space="preserve"> manual, support and large user community</w:t>
      </w:r>
    </w:p>
    <w:p w:rsidR="00B94624" w:rsidRDefault="00B94624" w:rsidP="00B94624">
      <w:pPr>
        <w:ind w:left="720"/>
      </w:pPr>
      <w:r>
        <w:t xml:space="preserve">Shortcomings: </w:t>
      </w:r>
    </w:p>
    <w:p w:rsidR="00B94624" w:rsidRDefault="00B94624" w:rsidP="00B94624">
      <w:pPr>
        <w:ind w:firstLine="720"/>
      </w:pPr>
      <w:r w:rsidRPr="00B94624">
        <w:t>Supposing we want our data in a scalable structure...</w:t>
      </w:r>
    </w:p>
    <w:p w:rsidR="00B94624" w:rsidRDefault="00B94624" w:rsidP="00B94624">
      <w:pPr>
        <w:pStyle w:val="Listenabsatz"/>
        <w:numPr>
          <w:ilvl w:val="0"/>
          <w:numId w:val="5"/>
        </w:numPr>
      </w:pPr>
      <w:r w:rsidRPr="00B94624">
        <w:t>no real data cubes: either different bands _or_ time steps</w:t>
      </w:r>
    </w:p>
    <w:p w:rsidR="00B94624" w:rsidRDefault="00B94624" w:rsidP="00B94624">
      <w:pPr>
        <w:pStyle w:val="Listenabsatz"/>
        <w:ind w:left="2160"/>
      </w:pPr>
      <w:r>
        <w:t>Alternatives:</w:t>
      </w:r>
    </w:p>
    <w:p w:rsidR="00B94624" w:rsidRDefault="00B94624" w:rsidP="00B94624">
      <w:pPr>
        <w:pStyle w:val="Listenabsatz"/>
        <w:numPr>
          <w:ilvl w:val="3"/>
          <w:numId w:val="2"/>
        </w:numPr>
      </w:pPr>
      <w:proofErr w:type="spellStart"/>
      <w:r>
        <w:t>gdal</w:t>
      </w:r>
      <w:proofErr w:type="spellEnd"/>
      <w:r>
        <w:t xml:space="preserve"> cubes</w:t>
      </w:r>
    </w:p>
    <w:p w:rsidR="00B94624" w:rsidRDefault="00B94624" w:rsidP="00B94624">
      <w:pPr>
        <w:pStyle w:val="Listenabsatz"/>
        <w:numPr>
          <w:ilvl w:val="3"/>
          <w:numId w:val="2"/>
        </w:numPr>
      </w:pPr>
      <w:r>
        <w:t>stars</w:t>
      </w:r>
    </w:p>
    <w:p w:rsidR="00B94624" w:rsidRDefault="00B94624" w:rsidP="00B94624">
      <w:pPr>
        <w:pStyle w:val="Listenabsatz"/>
        <w:numPr>
          <w:ilvl w:val="3"/>
          <w:numId w:val="2"/>
        </w:numPr>
      </w:pPr>
      <w:r>
        <w:t>open data cube</w:t>
      </w:r>
    </w:p>
    <w:p w:rsidR="00B94624" w:rsidRPr="00B94624" w:rsidRDefault="00B94624" w:rsidP="00B94624">
      <w:pPr>
        <w:pStyle w:val="Listenabsatz"/>
        <w:numPr>
          <w:ilvl w:val="0"/>
          <w:numId w:val="5"/>
        </w:numPr>
        <w:rPr>
          <w:rFonts w:ascii="Lucida Console" w:hAnsi="Lucida Console"/>
        </w:rPr>
      </w:pPr>
      <w:r>
        <w:t>low processing speed</w:t>
      </w:r>
      <w:r w:rsidRPr="00B94624">
        <w:rPr>
          <w:rFonts w:ascii="Lucida Console" w:hAnsi="Lucida Console"/>
        </w:rPr>
        <w:br w:type="page"/>
      </w:r>
    </w:p>
    <w:p w:rsidR="00B94624" w:rsidRDefault="00B94624" w:rsidP="00B94624">
      <w:pPr>
        <w:pStyle w:val="Listenabsatz"/>
        <w:numPr>
          <w:ilvl w:val="0"/>
          <w:numId w:val="2"/>
        </w:numPr>
        <w:rPr>
          <w:rFonts w:ascii="Lucida Console" w:hAnsi="Lucida Console"/>
        </w:rPr>
      </w:pPr>
      <w:r w:rsidRPr="00B94624">
        <w:rPr>
          <w:rFonts w:ascii="Lucida Console" w:hAnsi="Lucida Console"/>
        </w:rPr>
        <w:lastRenderedPageBreak/>
        <w:t>Stars</w:t>
      </w:r>
    </w:p>
    <w:p w:rsidR="00B94624" w:rsidRPr="00B94624" w:rsidRDefault="00B94624" w:rsidP="00B94624">
      <w:pPr>
        <w:pStyle w:val="Listenabsatz"/>
        <w:rPr>
          <w:rFonts w:ascii="Lucida Console" w:hAnsi="Lucida Console"/>
        </w:rPr>
      </w:pPr>
    </w:p>
    <w:p w:rsidR="00B94624" w:rsidRDefault="00B94624" w:rsidP="00B94624">
      <w:pPr>
        <w:pStyle w:val="Listenabsatz"/>
        <w:numPr>
          <w:ilvl w:val="1"/>
          <w:numId w:val="2"/>
        </w:numPr>
      </w:pPr>
      <w:r>
        <w:t>heterogeneous data (numeri</w:t>
      </w:r>
      <w:r>
        <w:t>c</w:t>
      </w:r>
      <w:r>
        <w:t>, logical and Date) as multi-dimensional arrays</w:t>
      </w:r>
    </w:p>
    <w:p w:rsidR="00B94624" w:rsidRDefault="00B94624" w:rsidP="00B94624">
      <w:pPr>
        <w:pStyle w:val="Listenabsatz"/>
        <w:numPr>
          <w:ilvl w:val="1"/>
          <w:numId w:val="2"/>
        </w:numPr>
      </w:pPr>
      <w:r>
        <w:t xml:space="preserve">clear and strong spatial and temporal </w:t>
      </w:r>
      <w:proofErr w:type="spellStart"/>
      <w:r>
        <w:t>indeces</w:t>
      </w:r>
      <w:proofErr w:type="spellEnd"/>
    </w:p>
    <w:p w:rsidR="00B94624" w:rsidRDefault="00B94624" w:rsidP="00B94624">
      <w:pPr>
        <w:pStyle w:val="Listenabsatz"/>
        <w:numPr>
          <w:ilvl w:val="1"/>
          <w:numId w:val="2"/>
        </w:numPr>
      </w:pPr>
      <w:r>
        <w:t>large on-disc data and remote server solutions</w:t>
      </w:r>
    </w:p>
    <w:p w:rsidR="00B94624" w:rsidRDefault="00B94624" w:rsidP="00B94624">
      <w:pPr>
        <w:pStyle w:val="Listenabsatz"/>
        <w:ind w:left="1440"/>
      </w:pPr>
      <w:r>
        <w:t xml:space="preserve">… </w:t>
      </w:r>
      <w:r>
        <w:t>by using `sf` methods and following the tidy tools manifesto. [@tidyverse2019]</w:t>
      </w:r>
    </w:p>
    <w:p w:rsidR="00B94624" w:rsidRDefault="00B94624" w:rsidP="00B94624">
      <w:pPr>
        <w:pStyle w:val="Listenabsatz"/>
        <w:ind w:left="1440"/>
      </w:pPr>
    </w:p>
    <w:p w:rsidR="00B94624" w:rsidRDefault="00B94624" w:rsidP="00B94624">
      <w:pPr>
        <w:pStyle w:val="Listenabsatz"/>
        <w:numPr>
          <w:ilvl w:val="1"/>
          <w:numId w:val="2"/>
        </w:numPr>
      </w:pPr>
      <w:r>
        <w:t xml:space="preserve">Handles </w:t>
      </w:r>
      <w:proofErr w:type="spellStart"/>
      <w:r>
        <w:t>spatio</w:t>
      </w:r>
      <w:proofErr w:type="spellEnd"/>
      <w:r>
        <w:t>-temporal data as</w:t>
      </w:r>
    </w:p>
    <w:p w:rsidR="00B94624" w:rsidRDefault="00B94624" w:rsidP="00B94624">
      <w:pPr>
        <w:pStyle w:val="Listenabsatz"/>
        <w:numPr>
          <w:ilvl w:val="2"/>
          <w:numId w:val="2"/>
        </w:numPr>
      </w:pPr>
      <w:r>
        <w:t>raster hypercubes (</w:t>
      </w:r>
      <w:r>
        <w:t xml:space="preserve">2 and </w:t>
      </w:r>
      <w:r>
        <w:t>more dimension)</w:t>
      </w:r>
    </w:p>
    <w:p w:rsidR="00B94624" w:rsidRDefault="00B94624" w:rsidP="00B94624">
      <w:pPr>
        <w:pStyle w:val="Listenabsatz"/>
        <w:numPr>
          <w:ilvl w:val="2"/>
          <w:numId w:val="2"/>
        </w:numPr>
      </w:pPr>
      <w:r>
        <w:t>vector hypercubes</w:t>
      </w:r>
    </w:p>
    <w:p w:rsidR="00B94624" w:rsidRDefault="00B94624" w:rsidP="00B94624">
      <w:pPr>
        <w:keepNext/>
        <w:jc w:val="center"/>
      </w:pPr>
      <w:r>
        <w:rPr>
          <w:noProof/>
        </w:rPr>
        <w:drawing>
          <wp:inline distT="0" distB="0" distL="0" distR="0">
            <wp:extent cx="4084955" cy="18002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82" b="11687"/>
                    <a:stretch/>
                  </pic:blipFill>
                  <pic:spPr bwMode="auto">
                    <a:xfrm>
                      <a:off x="0" y="0"/>
                      <a:ext cx="4116601" cy="181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4624" w:rsidRDefault="00B94624" w:rsidP="00B94624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Hypercubes</w:t>
      </w:r>
    </w:p>
    <w:p w:rsidR="00B94624" w:rsidRDefault="00B94624" w:rsidP="00B94624"/>
    <w:p w:rsidR="00B94624" w:rsidRDefault="00B94624" w:rsidP="00B94624">
      <w:pPr>
        <w:pStyle w:val="Listenabsatz"/>
        <w:numPr>
          <w:ilvl w:val="0"/>
          <w:numId w:val="2"/>
        </w:numPr>
        <w:rPr>
          <w:rFonts w:ascii="Lucida Console" w:hAnsi="Lucida Console"/>
        </w:rPr>
      </w:pPr>
      <w:r w:rsidRPr="00B94624">
        <w:rPr>
          <w:rFonts w:ascii="Lucida Console" w:hAnsi="Lucida Console"/>
        </w:rPr>
        <w:t>Terra</w:t>
      </w:r>
    </w:p>
    <w:p w:rsidR="00B94624" w:rsidRPr="00B94624" w:rsidRDefault="00B94624" w:rsidP="00B94624">
      <w:pPr>
        <w:pStyle w:val="Listenabsatz"/>
        <w:rPr>
          <w:rFonts w:ascii="Lucida Console" w:hAnsi="Lucida Console"/>
        </w:rPr>
      </w:pPr>
    </w:p>
    <w:p w:rsidR="00B94624" w:rsidRPr="002079C5" w:rsidRDefault="00B94624" w:rsidP="00B94624">
      <w:pPr>
        <w:ind w:firstLine="360"/>
        <w:rPr>
          <w:b/>
        </w:rPr>
      </w:pPr>
      <w:r w:rsidRPr="002079C5">
        <w:rPr>
          <w:b/>
        </w:rPr>
        <w:t>Aims to replace the `raster` package (in the future)</w:t>
      </w:r>
    </w:p>
    <w:p w:rsidR="00B94624" w:rsidRDefault="00B94624" w:rsidP="00B94624">
      <w:pPr>
        <w:pStyle w:val="Listenabsatz"/>
        <w:numPr>
          <w:ilvl w:val="1"/>
          <w:numId w:val="2"/>
        </w:numPr>
      </w:pPr>
      <w:r>
        <w:t>implements new S4 classes (</w:t>
      </w:r>
      <w:proofErr w:type="spellStart"/>
      <w:r>
        <w:t>SpatRaster</w:t>
      </w:r>
      <w:proofErr w:type="spellEnd"/>
      <w:r>
        <w:t xml:space="preserve"> and </w:t>
      </w:r>
      <w:proofErr w:type="spellStart"/>
      <w:r>
        <w:t>SpatVector</w:t>
      </w:r>
      <w:proofErr w:type="spellEnd"/>
      <w:r>
        <w:t>)</w:t>
      </w:r>
    </w:p>
    <w:p w:rsidR="00B94624" w:rsidRDefault="00B94624" w:rsidP="00B94624">
      <w:pPr>
        <w:pStyle w:val="Listenabsatz"/>
        <w:numPr>
          <w:ilvl w:val="1"/>
          <w:numId w:val="2"/>
        </w:numPr>
      </w:pPr>
      <w:r>
        <w:t>referring to C++ objects, much faster than `raster`</w:t>
      </w:r>
    </w:p>
    <w:p w:rsidR="00B94624" w:rsidRDefault="00B94624" w:rsidP="00B94624">
      <w:pPr>
        <w:pStyle w:val="Listenabsatz"/>
        <w:numPr>
          <w:ilvl w:val="1"/>
          <w:numId w:val="2"/>
        </w:numPr>
      </w:pPr>
      <w:r>
        <w:t xml:space="preserve">virtual raster </w:t>
      </w:r>
      <w:r w:rsidR="002079C5">
        <w:t xml:space="preserve">and vector </w:t>
      </w:r>
      <w:r>
        <w:t>operations</w:t>
      </w:r>
    </w:p>
    <w:p w:rsidR="002079C5" w:rsidRDefault="002079C5" w:rsidP="002079C5">
      <w:pPr>
        <w:ind w:left="720"/>
      </w:pPr>
      <w:r>
        <w:t xml:space="preserve">Functions (similar to </w:t>
      </w:r>
      <w:r w:rsidRPr="002079C5">
        <w:rPr>
          <w:rFonts w:ascii="Lucida Console" w:hAnsi="Lucida Console"/>
        </w:rPr>
        <w:t>raster</w:t>
      </w:r>
      <w:r>
        <w:rPr>
          <w:rFonts w:ascii="Lucida Console" w:hAnsi="Lucida Console"/>
        </w:rPr>
        <w:t>)</w:t>
      </w:r>
      <w:r>
        <w:t>:</w:t>
      </w:r>
    </w:p>
    <w:p w:rsidR="002079C5" w:rsidRDefault="002079C5" w:rsidP="002079C5">
      <w:pPr>
        <w:pStyle w:val="Listenabsatz"/>
        <w:numPr>
          <w:ilvl w:val="0"/>
          <w:numId w:val="8"/>
        </w:numPr>
      </w:pPr>
      <w:r>
        <w:t>creating, manipulating, and writing raster data</w:t>
      </w:r>
    </w:p>
    <w:p w:rsidR="002079C5" w:rsidRDefault="002079C5" w:rsidP="002079C5">
      <w:pPr>
        <w:pStyle w:val="Listenabsatz"/>
        <w:numPr>
          <w:ilvl w:val="0"/>
          <w:numId w:val="8"/>
        </w:numPr>
      </w:pPr>
      <w:r>
        <w:t>raster algebra</w:t>
      </w:r>
    </w:p>
    <w:p w:rsidR="002079C5" w:rsidRDefault="002079C5" w:rsidP="002079C5">
      <w:pPr>
        <w:pStyle w:val="Listenabsatz"/>
        <w:numPr>
          <w:ilvl w:val="0"/>
          <w:numId w:val="8"/>
        </w:numPr>
      </w:pPr>
      <w:r>
        <w:t>higher-level raster operations</w:t>
      </w:r>
    </w:p>
    <w:p w:rsidR="002079C5" w:rsidRDefault="002079C5" w:rsidP="002079C5">
      <w:pPr>
        <w:pStyle w:val="Listenabsatz"/>
        <w:numPr>
          <w:ilvl w:val="0"/>
          <w:numId w:val="8"/>
        </w:numPr>
      </w:pPr>
      <w:r>
        <w:t>integration with spatial modeling methods</w:t>
      </w:r>
      <w:bookmarkStart w:id="0" w:name="_GoBack"/>
      <w:bookmarkEnd w:id="0"/>
    </w:p>
    <w:p w:rsidR="002079C5" w:rsidRDefault="002079C5" w:rsidP="002079C5">
      <w:pPr>
        <w:ind w:left="720"/>
      </w:pPr>
      <w:r>
        <w:t>Virtual file handling (similar to `</w:t>
      </w:r>
      <w:proofErr w:type="spellStart"/>
      <w:r>
        <w:t>stars_proxy</w:t>
      </w:r>
      <w:proofErr w:type="spellEnd"/>
      <w:r>
        <w:t>`-objects)</w:t>
      </w:r>
    </w:p>
    <w:p w:rsidR="002079C5" w:rsidRDefault="002079C5" w:rsidP="002079C5">
      <w:pPr>
        <w:pStyle w:val="Listenabsatz"/>
        <w:numPr>
          <w:ilvl w:val="0"/>
          <w:numId w:val="11"/>
        </w:numPr>
      </w:pPr>
      <w:r>
        <w:t>saving metadata to objects, keeping data on disc</w:t>
      </w:r>
    </w:p>
    <w:p w:rsidR="002079C5" w:rsidRDefault="002079C5" w:rsidP="002079C5">
      <w:pPr>
        <w:pStyle w:val="Listenabsatz"/>
        <w:numPr>
          <w:ilvl w:val="0"/>
          <w:numId w:val="11"/>
        </w:numPr>
      </w:pPr>
      <w:r>
        <w:t>processing in chunks</w:t>
      </w:r>
    </w:p>
    <w:p w:rsidR="002079C5" w:rsidRDefault="002079C5" w:rsidP="002079C5">
      <w:pPr>
        <w:pStyle w:val="Listenabsatz"/>
        <w:numPr>
          <w:ilvl w:val="0"/>
          <w:numId w:val="11"/>
        </w:numPr>
      </w:pPr>
      <w:r>
        <w:t>no filename: temporarily stored to temporary file</w:t>
      </w:r>
    </w:p>
    <w:p w:rsidR="002079C5" w:rsidRDefault="002079C5" w:rsidP="002079C5">
      <w:pPr>
        <w:pStyle w:val="Listenabsatz"/>
        <w:ind w:left="1440"/>
      </w:pPr>
    </w:p>
    <w:p w:rsidR="002079C5" w:rsidRDefault="002079C5" w:rsidP="002079C5">
      <w:pPr>
        <w:pStyle w:val="Listenabsatz"/>
        <w:numPr>
          <w:ilvl w:val="0"/>
          <w:numId w:val="13"/>
        </w:numPr>
      </w:pPr>
      <w:r>
        <w:t>new, cleaner version of raster</w:t>
      </w:r>
    </w:p>
    <w:p w:rsidR="002079C5" w:rsidRPr="00254B5B" w:rsidRDefault="002079C5" w:rsidP="002079C5">
      <w:pPr>
        <w:pStyle w:val="Listenabsatz"/>
        <w:numPr>
          <w:ilvl w:val="0"/>
          <w:numId w:val="13"/>
        </w:numPr>
      </w:pPr>
      <w:r>
        <w:t>CRAN release still to come</w:t>
      </w:r>
    </w:p>
    <w:sectPr w:rsidR="002079C5" w:rsidRPr="00254B5B" w:rsidSect="00F526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C98" w:rsidRDefault="002F1C98" w:rsidP="002079C5">
      <w:pPr>
        <w:spacing w:after="0" w:line="240" w:lineRule="auto"/>
      </w:pPr>
      <w:r>
        <w:separator/>
      </w:r>
    </w:p>
  </w:endnote>
  <w:endnote w:type="continuationSeparator" w:id="0">
    <w:p w:rsidR="002F1C98" w:rsidRDefault="002F1C98" w:rsidP="00207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C5" w:rsidRDefault="002079C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0090755"/>
      <w:docPartObj>
        <w:docPartGallery w:val="Page Numbers (Bottom of Page)"/>
        <w:docPartUnique/>
      </w:docPartObj>
    </w:sdtPr>
    <w:sdtContent>
      <w:p w:rsidR="002079C5" w:rsidRDefault="002079C5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2079C5" w:rsidRDefault="002079C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C5" w:rsidRDefault="002079C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C98" w:rsidRDefault="002F1C98" w:rsidP="002079C5">
      <w:pPr>
        <w:spacing w:after="0" w:line="240" w:lineRule="auto"/>
      </w:pPr>
      <w:r>
        <w:separator/>
      </w:r>
    </w:p>
  </w:footnote>
  <w:footnote w:type="continuationSeparator" w:id="0">
    <w:p w:rsidR="002F1C98" w:rsidRDefault="002F1C98" w:rsidP="00207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C5" w:rsidRDefault="002079C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C5" w:rsidRDefault="002079C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79C5" w:rsidRDefault="002079C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E4DB6"/>
    <w:multiLevelType w:val="hybridMultilevel"/>
    <w:tmpl w:val="CC2EBF50"/>
    <w:lvl w:ilvl="0" w:tplc="DB7CBC7E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8C7482"/>
    <w:multiLevelType w:val="hybridMultilevel"/>
    <w:tmpl w:val="F928101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81D5670"/>
    <w:multiLevelType w:val="hybridMultilevel"/>
    <w:tmpl w:val="9DC4E4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B3538B"/>
    <w:multiLevelType w:val="hybridMultilevel"/>
    <w:tmpl w:val="67164B30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4" w15:restartNumberingAfterBreak="0">
    <w:nsid w:val="219920FB"/>
    <w:multiLevelType w:val="hybridMultilevel"/>
    <w:tmpl w:val="0E148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F1BC9"/>
    <w:multiLevelType w:val="hybridMultilevel"/>
    <w:tmpl w:val="3C168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F2611D"/>
    <w:multiLevelType w:val="hybridMultilevel"/>
    <w:tmpl w:val="D3121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EC500D"/>
    <w:multiLevelType w:val="hybridMultilevel"/>
    <w:tmpl w:val="227A1516"/>
    <w:lvl w:ilvl="0" w:tplc="0B9CC09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83719"/>
    <w:multiLevelType w:val="hybridMultilevel"/>
    <w:tmpl w:val="89E4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FC5165"/>
    <w:multiLevelType w:val="hybridMultilevel"/>
    <w:tmpl w:val="AEA46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1DB29750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20BE5"/>
    <w:multiLevelType w:val="hybridMultilevel"/>
    <w:tmpl w:val="126CF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5656D70"/>
    <w:multiLevelType w:val="hybridMultilevel"/>
    <w:tmpl w:val="403CB4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C3EC1"/>
    <w:multiLevelType w:val="hybridMultilevel"/>
    <w:tmpl w:val="7C58C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2"/>
  </w:num>
  <w:num w:numId="7">
    <w:abstractNumId w:val="1"/>
  </w:num>
  <w:num w:numId="8">
    <w:abstractNumId w:val="4"/>
  </w:num>
  <w:num w:numId="9">
    <w:abstractNumId w:val="12"/>
  </w:num>
  <w:num w:numId="10">
    <w:abstractNumId w:val="3"/>
  </w:num>
  <w:num w:numId="11">
    <w:abstractNumId w:val="5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5B"/>
    <w:rsid w:val="002079C5"/>
    <w:rsid w:val="00254B5B"/>
    <w:rsid w:val="002F1C98"/>
    <w:rsid w:val="00311CDB"/>
    <w:rsid w:val="00AD249A"/>
    <w:rsid w:val="00B94624"/>
    <w:rsid w:val="00F5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9F5FD"/>
  <w15:chartTrackingRefBased/>
  <w15:docId w15:val="{0DBD5A48-A9A5-4B4F-A290-A058B689C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54B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54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4B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4B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54B5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54B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4B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254B5B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B946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2079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79C5"/>
  </w:style>
  <w:style w:type="paragraph" w:styleId="Fuzeile">
    <w:name w:val="footer"/>
    <w:basedOn w:val="Standard"/>
    <w:link w:val="FuzeileZchn"/>
    <w:uiPriority w:val="99"/>
    <w:unhideWhenUsed/>
    <w:rsid w:val="002079C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7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Schellenberg</dc:creator>
  <cp:keywords/>
  <dc:description/>
  <cp:lastModifiedBy>Konstantin Schellenberg</cp:lastModifiedBy>
  <cp:revision>2</cp:revision>
  <dcterms:created xsi:type="dcterms:W3CDTF">2020-01-28T02:30:00Z</dcterms:created>
  <dcterms:modified xsi:type="dcterms:W3CDTF">2020-01-28T02:30:00Z</dcterms:modified>
</cp:coreProperties>
</file>