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29411757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ФГБОУ ВО "ПЕНЗЕНСКИЙ ГОСУДАРСТВЕННЫЙ УНИВЕРСИТЕТ"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ПОЛИТЕХНИЧЕСКИЙ ИНСТИТУТ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ВЫЧИСЛИТЕЛЬНОЙ ТЕХНИКИ</w:t>
      </w:r>
    </w:p>
    <w:tbl>
      <w:tblPr>
        <w:tblW w:w="9463" w:type="dxa"/>
        <w:jc w:val="left"/>
        <w:tblInd w:w="206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81"/>
        <w:gridCol w:w="5081"/>
      </w:tblGrid>
      <w:tr>
        <w:trPr/>
        <w:tc>
          <w:tcPr>
            <w:tcW w:w="43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color="000000" w:fill="FFFFFF" w:val="clear"/>
          </w:tcPr>
          <w:p>
            <w:pPr>
              <w:pStyle w:val="Normal"/>
              <w:spacing w:before="0" w:after="200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50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color="000000" w:fill="FFFFFF" w:val="clear"/>
          </w:tcPr>
          <w:p>
            <w:pPr>
              <w:pStyle w:val="Normal"/>
              <w:spacing w:before="240" w:after="20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Утвержден на заседании кафедры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u w:val="single"/>
              </w:rPr>
              <w:t>«Вычислительная техника»                 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"___" _______________ 20      г.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Заведующий кафедрой</w:t>
            </w:r>
          </w:p>
          <w:p>
            <w:pPr>
              <w:pStyle w:val="Normal"/>
              <w:spacing w:before="0" w:after="2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u w:val="single"/>
              </w:rPr>
              <w:t>                                         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М.А. Митрохин</w:t>
            </w:r>
          </w:p>
        </w:tc>
      </w:tr>
    </w:tbl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  <w:t xml:space="preserve">ОТЧЕТ ПО ПРОИЗВОДСТВЕННОЙ ПРАКТИКЕ </w:t>
        <w:br/>
        <w:t>(НАУЧНО-ИССЛЕДОВАТЕЛЬСКОЙ РАБОТЕ)</w:t>
      </w:r>
    </w:p>
    <w:p>
      <w:pPr>
        <w:pStyle w:val="Normal"/>
        <w:spacing w:before="0" w:after="0"/>
        <w:jc w:val="center"/>
        <w:rPr>
          <w:rFonts w:ascii="Times New Roman" w:hAnsi="Times New Roman" w:eastAsia="Helvetica" w:cs="Times New Roman"/>
          <w:color w:val="000000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  <w:t>«</w:t>
      </w:r>
      <w:r>
        <w:rPr>
          <w:rFonts w:cs="Times New Roman" w:ascii="Times New Roman" w:hAnsi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ИНТЕЛЛЕКТУАЛЬНОГО АНАЛИЗА ТУРИСТИЧЕСКИХ ПРЕДПОЧТЕНИЙ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shd w:fill="FFFFFF" w:val="clear"/>
        </w:rPr>
        <w:t>»</w:t>
      </w:r>
    </w:p>
    <w:p>
      <w:pPr>
        <w:pStyle w:val="Normal"/>
        <w:tabs>
          <w:tab w:val="clear" w:pos="708"/>
          <w:tab w:val="left" w:pos="9356" w:leader="none"/>
        </w:tabs>
        <w:spacing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clear" w:pos="708"/>
          <w:tab w:val="left" w:pos="9356" w:leader="none"/>
        </w:tabs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(2022/2023 учебный год)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  <w:t>                        </w:t>
      </w:r>
      <w:r>
        <w:rPr>
          <w:rFonts w:eastAsia="Times New Roman" w:cs="Times New Roman" w:ascii="Times New Roman" w:hAnsi="Times New Roman"/>
          <w:sz w:val="24"/>
          <w:szCs w:val="24"/>
          <w:u w:val="single"/>
        </w:rPr>
        <w:t>________        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Прокофьев Никита Андреевич                                     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Направление подготовки (специальность)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09.04.01 «Информатика и вычислительная техника»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«Прикладной искусственный интеллект»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Форма обучения –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очная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   Срок обучения в соответствии с ФГОС –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2 года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Год обучения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 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 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семестр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 </w:t>
      </w:r>
    </w:p>
    <w:p>
      <w:pPr>
        <w:pStyle w:val="Normal"/>
        <w:tabs>
          <w:tab w:val="clear" w:pos="708"/>
          <w:tab w:val="left" w:pos="5715" w:leader="none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Кафедра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      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Заведующий кафедрой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 xml:space="preserve"> д.т.н., Митрохин М.А.        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(должность, ученая степень, ученое звание, Ф.И.О.)</w:t>
      </w:r>
    </w:p>
    <w:p>
      <w:pPr>
        <w:pStyle w:val="Normal"/>
        <w:tabs>
          <w:tab w:val="clear" w:pos="708"/>
          <w:tab w:val="left" w:pos="5954" w:leader="none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Научный руководитель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д.т.н., профессор, Финогеев А.Г.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(должность, ученая степень, ученое звание)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ФГБОУ ВО "ПЕНЗЕНСКИЙ ГОСУДАРСТВЕННЫЙ УНИВЕРСИТЕТ"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ПОЛИТЕХНИЧЕСКИЙ ИНСТИТУТ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ВЫЧИСЛИТЕЛЬНОЙ ТЕХНИКИ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  <w:t>ОТЗЫВ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  <w:t xml:space="preserve">О ВЫПОЛНЕНИИ НАУЧНО-ИССЛЕДОВАТЕЛЬСКОЙ РАБОТЫ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Helvetica" w:cs="Times New Roman"/>
          <w:color w:val="000000"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</w:rPr>
        <w:t>НА ТЕМУ «</w:t>
      </w:r>
      <w:r>
        <w:rPr>
          <w:rFonts w:cs="Times New Roman" w:ascii="Times New Roman" w:hAnsi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ИНТЕЛЛЕКТУАЛЬНОГО АНАЛИЗА ТУРИСТИЧЕСКИХ ПРЕДПОЧТЕНИЙ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shd w:fill="FFFFFF" w:val="clear"/>
        </w:rPr>
        <w:t>»</w:t>
      </w:r>
    </w:p>
    <w:p>
      <w:pPr>
        <w:pStyle w:val="Normal"/>
        <w:tabs>
          <w:tab w:val="clear" w:pos="708"/>
          <w:tab w:val="left" w:pos="9356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(2022/2023 учебный год)</w:t>
      </w:r>
    </w:p>
    <w:p>
      <w:pPr>
        <w:pStyle w:val="Normal"/>
        <w:tabs>
          <w:tab w:val="clear" w:pos="708"/>
          <w:tab w:val="left" w:pos="9356" w:leader="none"/>
        </w:tabs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08"/>
          <w:tab w:val="left" w:pos="9356" w:leader="none"/>
        </w:tabs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  <w:t>                  </w:t>
      </w:r>
      <w:r>
        <w:rPr>
          <w:rFonts w:eastAsia="Times New Roman" w:cs="Times New Roman" w:ascii="Times New Roman" w:hAnsi="Times New Roman"/>
          <w:sz w:val="24"/>
          <w:szCs w:val="24"/>
          <w:u w:val="single"/>
        </w:rPr>
        <w:t>_______                     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Прокофьев Никита Андреевич                                  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Направление подготовки (специальность)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09.04.01 «Информатика и вычислительная техника»</w:t>
      </w:r>
    </w:p>
    <w:p>
      <w:pPr>
        <w:pStyle w:val="Normal"/>
        <w:tabs>
          <w:tab w:val="clear" w:pos="708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«Прикладной искусственный интеллект»</w:t>
      </w:r>
    </w:p>
    <w:p>
      <w:pPr>
        <w:pStyle w:val="Normal"/>
        <w:tabs>
          <w:tab w:val="clear" w:pos="708"/>
          <w:tab w:val="left" w:pos="9356" w:leader="none"/>
        </w:tabs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Форма обучения –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очная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   Срок обучения в соответствии с ФГОС –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2 года</w:t>
      </w:r>
    </w:p>
    <w:p>
      <w:pPr>
        <w:pStyle w:val="Normal"/>
        <w:tabs>
          <w:tab w:val="clear" w:pos="708"/>
          <w:tab w:val="left" w:pos="9356" w:leader="none"/>
        </w:tabs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Год обучения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 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семестр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 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               </w:t>
      </w:r>
    </w:p>
    <w:p>
      <w:pPr>
        <w:pStyle w:val="Normal"/>
        <w:tabs>
          <w:tab w:val="clear" w:pos="708"/>
          <w:tab w:val="left" w:pos="5715" w:leader="none"/>
          <w:tab w:val="left" w:pos="9356" w:leader="none"/>
        </w:tabs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Кафедра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</w:t>
      </w:r>
    </w:p>
    <w:p>
      <w:pPr>
        <w:pStyle w:val="Style25"/>
        <w:numPr>
          <w:ilvl w:val="0"/>
          <w:numId w:val="0"/>
        </w:numPr>
        <w:spacing w:lineRule="auto" w:line="240"/>
        <w:ind w:left="0" w:firstLine="708"/>
        <w:rPr>
          <w:sz w:val="28"/>
          <w:szCs w:val="28"/>
        </w:rPr>
      </w:pPr>
      <w:r>
        <w:rPr>
          <w:sz w:val="28"/>
          <w:szCs w:val="28"/>
        </w:rPr>
        <w:t>В процессе выполнения научно-исследовательской работы Прокофьев Н.А. проанализировал существующие сервисы по подбору туристического маршрута и выделил основной функционал для разработки приложения.</w:t>
      </w:r>
      <w:bookmarkStart w:id="1" w:name="_GoBack"/>
      <w:bookmarkEnd w:id="1"/>
    </w:p>
    <w:p>
      <w:pPr>
        <w:pStyle w:val="Style25"/>
        <w:numPr>
          <w:ilvl w:val="0"/>
          <w:numId w:val="0"/>
        </w:numPr>
        <w:spacing w:lineRule="auto" w:line="240"/>
        <w:ind w:left="0" w:firstLine="708"/>
        <w:rPr>
          <w:sz w:val="28"/>
          <w:szCs w:val="28"/>
        </w:rPr>
      </w:pPr>
      <w:r>
        <w:rPr>
          <w:sz w:val="28"/>
          <w:szCs w:val="28"/>
        </w:rPr>
        <w:t>За период выполнения научно-исследовательской работы магистром были освоены основные понятия и технологии.  Во время выполнения работы Прокофьев Н.А.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информатике и вычислительной технике, программированию, знаниями о современных технологиях образовательного процесса.</w:t>
      </w:r>
    </w:p>
    <w:p>
      <w:pPr>
        <w:pStyle w:val="Style25"/>
        <w:numPr>
          <w:ilvl w:val="0"/>
          <w:numId w:val="0"/>
        </w:numPr>
        <w:spacing w:lineRule="auto" w:line="240"/>
        <w:ind w:left="708" w:hanging="0"/>
        <w:rPr>
          <w:sz w:val="28"/>
          <w:szCs w:val="28"/>
        </w:rPr>
      </w:pPr>
      <w:r>
        <w:rPr>
          <w:sz w:val="28"/>
          <w:szCs w:val="28"/>
        </w:rPr>
        <w:t>Научно-исследовательская работа Прокофьев Н.А. заслуживает оценки «</w:t>
      </w:r>
      <w:r>
        <w:rPr>
          <w:i/>
          <w:sz w:val="28"/>
          <w:szCs w:val="28"/>
        </w:rPr>
        <w:t>отлично</w:t>
      </w:r>
      <w:r>
        <w:rPr>
          <w:sz w:val="28"/>
          <w:szCs w:val="28"/>
        </w:rPr>
        <w:t xml:space="preserve">».   </w:t>
      </w:r>
    </w:p>
    <w:p>
      <w:pPr>
        <w:pStyle w:val="Normal"/>
        <w:tabs>
          <w:tab w:val="clear" w:pos="708"/>
          <w:tab w:val="left" w:pos="5954" w:leader="none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5954" w:leader="none"/>
          <w:tab w:val="left" w:pos="9356" w:leader="none"/>
        </w:tabs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Научный руководитель Финогеев А.Г. </w:t>
      </w:r>
      <w:r>
        <w:rPr>
          <w:rFonts w:cs="Times New Roman" w:ascii="Times New Roman" w:hAnsi="Times New Roman"/>
          <w:color w:val="000000"/>
          <w:sz w:val="28"/>
          <w:szCs w:val="28"/>
        </w:rPr>
        <w:t>____________ "__" _________ 2023 г.</w:t>
      </w:r>
    </w:p>
    <w:p>
      <w:pPr>
        <w:pStyle w:val="Normal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color w:val="000000" w:themeColor="text1"/>
          <w:sz w:val="28"/>
          <w:szCs w:val="28"/>
          <w:lang w:eastAsia="hi-IN" w:bidi="hi-IN"/>
        </w:rPr>
      </w:pPr>
      <w:r>
        <w:rPr>
          <w:rFonts w:eastAsia="SimSun" w:cs="Times New Roman" w:ascii="Times New Roman" w:hAnsi="Times New Roman"/>
          <w:b/>
          <w:bCs/>
          <w:color w:val="000000" w:themeColor="text1"/>
          <w:sz w:val="28"/>
          <w:szCs w:val="28"/>
          <w:lang w:eastAsia="hi-IN" w:bidi="hi-IN"/>
        </w:rPr>
        <w:t>Содержание</w:t>
      </w:r>
    </w:p>
    <w:sdt>
      <w:sdtPr>
        <w:docPartObj>
          <w:docPartGallery w:val="Table of Contents"/>
          <w:docPartUnique w:val="true"/>
        </w:docPartObj>
        <w:id w:val="1069486046"/>
      </w:sdtPr>
      <w:sdtContent>
        <w:p>
          <w:pPr>
            <w:pStyle w:val="TOCHeading"/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13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r>
            <w:fldChar w:fldCharType="begin"/>
          </w:r>
          <w:r>
            <w:rPr>
              <w:webHidden/>
              <w:sz w:val="28"/>
              <w:b/>
              <w:szCs w:val="28"/>
              <w:bCs/>
              <w:rFonts w:cs="Times New Roman" w:ascii="Times New Roman" w:hAnsi="Times New Roman"/>
              <w:lang w:bidi="hi-IN"/>
            </w:rPr>
            <w:instrText> TOC \z \o "1-3" \u \h</w:instrText>
          </w:r>
          <w:r>
            <w:rPr>
              <w:webHidden/>
              <w:sz w:val="28"/>
              <w:b/>
              <w:szCs w:val="28"/>
              <w:bCs/>
              <w:rFonts w:cs="Times New Roman" w:ascii="Times New Roman" w:hAnsi="Times New Roman"/>
              <w:lang w:bidi="hi-IN"/>
            </w:rPr>
            <w:fldChar w:fldCharType="separate"/>
          </w:r>
          <w:hyperlink w:anchor="_Toc124201310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bidi="hi-I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_Toc124201310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1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bidi="hi-IN"/>
              </w:rPr>
              <w:t>1. Анализ заданной проблемы и обоснование ее актуальности. Постановка задачи.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_Toc124201311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2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bidi="hi-IN"/>
              </w:rPr>
              <w:t>2. Основная часть.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_Toc124201312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3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eastAsia="hi-IN" w:bidi="hi-IN"/>
              </w:rPr>
              <w:t>2.1 Аналоги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_Toc124201313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4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2.1.1 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  <w:lang w:val="en-US"/>
              </w:rPr>
              <w:t>Tripomatic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_Toc124201314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5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2.1.2 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  <w:lang w:val="en-US"/>
              </w:rPr>
              <w:t>Inspirock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_Toc124201315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6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</w:rPr>
              <w:t xml:space="preserve">2.1.3 </w:t>
            </w:r>
            <w:r>
              <w:rPr>
                <w:rFonts w:cs="Times New Roman" w:ascii="Times New Roman" w:hAnsi="Times New Roman"/>
                <w:b/>
                <w:bCs/>
                <w:sz w:val="28"/>
                <w:szCs w:val="28"/>
                <w:lang w:val="en-US"/>
              </w:rPr>
              <w:t>Routeperfect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_Toc124201316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7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eastAsia="hi-IN" w:bidi="hi-IN"/>
              </w:rPr>
              <w:t>2.1 Основной функционал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_Toc124201317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8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bidi="hi-IN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_Toc124201318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08"/>
              <w:tab w:val="right" w:pos="9345" w:leader="dot"/>
            </w:tabs>
            <w:spacing w:lineRule="auto" w:line="360"/>
            <w:jc w:val="both"/>
            <w:rPr>
              <w:rFonts w:ascii="Times New Roman" w:hAnsi="Times New Roman" w:cs="Times New Roman"/>
              <w:b/>
              <w:b/>
              <w:bCs/>
              <w:sz w:val="28"/>
              <w:szCs w:val="28"/>
            </w:rPr>
          </w:pPr>
          <w:hyperlink w:anchor="_Toc124201319">
            <w:r>
              <w:rPr>
                <w:webHidden/>
                <w:rFonts w:cs="Times New Roman" w:ascii="Times New Roman" w:hAnsi="Times New Roman"/>
                <w:b/>
                <w:bCs/>
                <w:sz w:val="28"/>
                <w:szCs w:val="28"/>
                <w:lang w:bidi="hi-IN"/>
              </w:rPr>
              <w:t>Список используемых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_Toc124201319 \h</w:instrText>
            </w:r>
            <w:r>
              <w:rPr>
                <w:webHidden/>
              </w:rPr>
              <w:fldChar w:fldCharType="separate"/>
            </w:r>
            <w:r>
              <w:rPr>
                <w:rFonts w:cs="Times New Roman" w:ascii="Times New Roman" w:hAnsi="Times New Roman"/>
                <w:b/>
                <w:bCs/>
                <w:vanish w:val="false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  <w:r>
            <w:rPr>
              <w:sz w:val="28"/>
              <w:b/>
              <w:szCs w:val="28"/>
              <w:bCs/>
              <w:vanish w:val="false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>
          <w:rFonts w:ascii="Times New Roman" w:hAnsi="Times New Roman" w:eastAsia="SimSun" w:cs="Times New Roman"/>
          <w:b/>
          <w:b/>
          <w:bCs/>
          <w:color w:val="000000" w:themeColor="text1"/>
          <w:sz w:val="28"/>
          <w:szCs w:val="28"/>
          <w:lang w:eastAsia="hi-IN" w:bidi="hi-IN"/>
        </w:rPr>
      </w:pPr>
      <w:r>
        <w:rPr>
          <w:rFonts w:eastAsia="SimSun" w:cs="Times New Roman" w:ascii="Times New Roman" w:hAnsi="Times New Roman"/>
          <w:b/>
          <w:bCs/>
          <w:color w:val="000000" w:themeColor="text1"/>
          <w:sz w:val="28"/>
          <w:szCs w:val="28"/>
          <w:lang w:eastAsia="hi-IN" w:bidi="hi-IN"/>
        </w:rPr>
      </w:r>
      <w:r>
        <w:br w:type="page"/>
      </w:r>
    </w:p>
    <w:p>
      <w:pPr>
        <w:pStyle w:val="Style20"/>
        <w:numPr>
          <w:ilvl w:val="0"/>
          <w:numId w:val="2"/>
        </w:numPr>
        <w:spacing w:lineRule="auto" w:line="360" w:before="0" w:after="120"/>
        <w:ind w:left="720" w:firstLine="720"/>
        <w:jc w:val="both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 w:val="false"/>
          <w:color w:val="000000" w:themeColor="text1"/>
          <w:sz w:val="28"/>
          <w:szCs w:val="28"/>
        </w:rPr>
        <w:t>Введение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Современная медицина сталкивается с постоянным ростом объема информации, необходимой для диагностики и учета пациентов в медицинских центрах. В условиях такого информационного перенасыщения врачам требуется эффективный инструмент, способный обрабатывать и анализировать большие объемы данных, чтобы предоставлять точные и быстрые диагнозы, а также эффективно вести учет пациентов.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В данной магистерской диссертации рассматривается разработка интеллектуальной экспертной системы диагностики и учета пациентов для медицинского центра. Целью данной работы является создание автоматизированного инструмента, который позволит улучшить точность и скорость диагностики, а также оптимизировать процесс учета пациентов в медицинском центре.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В рамках исследования будет проведен обзор существующих методов и подходов к диагностике заболеваний и учету пациентов, а также изучены современные технологии в области искусственного интеллекта и экспертных систем. Далее будет предложена архитектура и методика разработки интеллектуальной экспертной системы, а также проведено ее тестирование и оценка эффективности.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В качестве основы для разработки системы будет использовано современное программное обеспечение и методы машинного обучения, такие как нейронные сети и алгоритмы глубокого обучения. Предполагается, что созданная система сможет обрабатывать большие объемы данных, классифицировать и анализировать симптомы пациентов, а также предоставлять рекомендации и диагнозы врачам на основе имеющейся экспертной информации.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Ожидается, что результаты данной работы будут полезны для медицинских центров, которые сталкиваются с проблемами обработки и анализа больших объемов информации. Создание интеллектуальной экспертной системы позволит повысить качество диагностики и эффективность учета пациентов, что, в свою очередь, приведет к улучшению общей медицинской практики и поможет сократить затраты времени и ресурсов.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В дальнейшем исследовании и разработке системы планируется уделить внимание проблемам безопасности и конфиденциальности данных, а также возможности расширения функциональности системы для учета новых заболеваний и симптомов.</w:t>
      </w:r>
    </w:p>
    <w:p>
      <w:pPr>
        <w:pStyle w:val="Style20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/>
        <w:t>Выводы данной работы будут иметь важное практическое значение и внесут значительный вклад в область медицинской диагностики и учета пациентов.</w:t>
      </w:r>
    </w:p>
    <w:p>
      <w:pPr>
        <w:pStyle w:val="Style20"/>
        <w:spacing w:lineRule="auto" w:line="360" w:before="0" w:after="120"/>
        <w:ind w:left="720" w:firstLine="720"/>
        <w:jc w:val="both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0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Глава 1: Анализ заданной проблемы и обоснование ее актуальности. Постановка задачи.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1.1 Введение В современном обществе здоровье человека является одним из основных приоритетов, и значительное внимание уделяется предоставлению качественной медицинской помощи. Однако с ростом объема информации и сложности диагностики возникают проблемы, связанные с обработкой и анализом больших объемов данных, а также с эффективным учетом пациентов в медицинских центрах. В связи с этим возникает необходимость в разработке инновационных инструментов, способных помочь врачам в диагностике и учете пациентов.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1.2 Актуальность проблемы Современные медицинские центры сталкиваются с рядом проблем, которые затрудняют процесс диагностики и учета пациентов. Некоторые из этих проблем включают в себя:</w:t>
      </w:r>
    </w:p>
    <w:p>
      <w:pPr>
        <w:pStyle w:val="Style20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Большие объемы информации: Врачам приходится обрабатывать огромное количество данных, включая медицинскую историю пациентов, результаты лабораторных исследований, образцы изображений и другую клиническую информацию. Это требует значительных усилий и времени, а также может привести к ошибкам и неточностям.</w:t>
      </w:r>
    </w:p>
    <w:p>
      <w:pPr>
        <w:pStyle w:val="Style20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Сложность диагностики: Диагностика заболеваний требует комплексного анализа симптомов, исследований и клинических данных. Врачам необходимо принимать во внимание множество факторов и сделать точный диагноз, что может быть трудным и времязатратным процессом.</w:t>
      </w:r>
    </w:p>
    <w:p>
      <w:pPr>
        <w:pStyle w:val="Style20"/>
        <w:numPr>
          <w:ilvl w:val="0"/>
          <w:numId w:val="4"/>
        </w:numPr>
        <w:tabs>
          <w:tab w:val="clear" w:pos="708"/>
          <w:tab w:val="left" w:pos="0" w:leader="none"/>
        </w:tabs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Несистематизированный учет пациентов: В медицинских центрах часто отсутствуют эффективные системы учета пациентов, что может привести к потере или неправильной интерпретации данных, а также затруднить мониторинг состояния пациентов.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Все эти факторы подчеркивают актуальность разработки интеллектуальной экспертной системы, которая может помочь врачам в более точной и быстрой диагностике заболеваний, а также эффективном учете пациентов в медицинском центре.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1.3 Цель и задачи исследования Целью данной магистерской диссертации является разработка интеллектуальной экспертной системы диагностики и учета пациентов для медицинского центра. Главная цель состоит в создании автоматизированного инструмента, способного обрабатывать и анализировать большие объемы данных, классифицировать симптомы и предоставлять точные рекомендации и диагнозы врачам.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Для достижения поставленной цели необходимо решить следующие задачи:</w:t>
      </w:r>
    </w:p>
    <w:p>
      <w:pPr>
        <w:pStyle w:val="Style20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Провести обзор существующих методов и подходов к диагностике заболеваний и учету пациентов в медицинских центрах.</w:t>
      </w:r>
    </w:p>
    <w:p>
      <w:pPr>
        <w:pStyle w:val="Style20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Изучить современные технологии в области искусственного интеллекта, особенно методы машинного обучения и экспертных систем.</w:t>
      </w:r>
    </w:p>
    <w:p>
      <w:pPr>
        <w:pStyle w:val="Style20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Разработать архитектуру и методику интеллектуальной экспертной системы, которая будет способна обрабатывать данные, классифицировать симптомы и предоставлять рекомендации врачам.</w:t>
      </w:r>
    </w:p>
    <w:p>
      <w:pPr>
        <w:pStyle w:val="Style20"/>
        <w:numPr>
          <w:ilvl w:val="0"/>
          <w:numId w:val="5"/>
        </w:numPr>
        <w:tabs>
          <w:tab w:val="clear" w:pos="708"/>
          <w:tab w:val="left" w:pos="0" w:leader="none"/>
        </w:tabs>
        <w:ind w:left="707" w:hanging="283"/>
        <w:rPr>
          <w:rFonts w:ascii="Times New Roman" w:hAnsi="Times New Roman" w:cs="Times New Roman"/>
          <w:sz w:val="28"/>
          <w:szCs w:val="28"/>
        </w:rPr>
      </w:pPr>
      <w:r>
        <w:rPr/>
        <w:t>Провести тестирование и оценку эффективности разработанной системы, используя реальные данные пациентов и сравнивая ее результаты с экспертными мнениями врачей.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1.4 Ожидаемые результаты Ожидается, что результаты данной работы будут иметь практическую ценность для медицинских центров и врачей, работающих в области диагностики и учета пациентов. Создание интеллектуальной экспертной системы позволит повысить точность и скорость диагностики, улучшить процесс учета пациентов и сократить время и ресурсы, затрачиваемые на обработку данных. Кроме того, система может служить вспомогательным инструментом для врачей, предоставляя им дополнительные рекомендации и информацию при принятии решений.</w:t>
      </w:r>
    </w:p>
    <w:p>
      <w:pPr>
        <w:pStyle w:val="Style20"/>
        <w:rPr>
          <w:rFonts w:ascii="Times New Roman" w:hAnsi="Times New Roman" w:cs="Times New Roman"/>
          <w:sz w:val="28"/>
          <w:szCs w:val="28"/>
        </w:rPr>
      </w:pPr>
      <w:r>
        <w:rPr/>
        <w:t>В следующих главах будут представлены результаты исследования, разработки и тестирования интеллектуальной экспертной системы, а также обсуждение полученных результатов и выводы, сделанные на основе проведенной работы.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0"/>
        </w:numPr>
        <w:spacing w:lineRule="auto" w:line="360" w:before="0" w:after="120"/>
        <w:ind w:left="390" w:hanging="390"/>
        <w:jc w:val="both"/>
        <w:rPr>
          <w:rFonts w:cs="Times New Roman"/>
          <w:sz w:val="28"/>
          <w:szCs w:val="28"/>
        </w:rPr>
      </w:pPr>
      <w:bookmarkStart w:id="2" w:name="_Toc124201311"/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32"/>
          <w:szCs w:val="32"/>
        </w:rPr>
        <w:t xml:space="preserve">. </w:t>
      </w:r>
      <w:r>
        <w:rPr>
          <w:rFonts w:cs="Times New Roman"/>
          <w:sz w:val="28"/>
          <w:szCs w:val="28"/>
        </w:rPr>
        <w:t>Анализ заданной проблемы и обоснование ее актуальности. Постановка задачи.</w:t>
      </w:r>
      <w:bookmarkEnd w:id="2"/>
      <w:r>
        <w:rPr>
          <w:rFonts w:cs="Times New Roman"/>
          <w:sz w:val="28"/>
          <w:szCs w:val="28"/>
        </w:rPr>
        <w:t xml:space="preserve">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 xml:space="preserve">Наверняка, каждый из туристов задумывается : “Как же максимально оптимизировать своё путешествие, посетить максимальное количество мест за отведенное время и при этом не потратить все свои сбережения?”. Специально для этого создаются специальные приложения, в которых пользователи могут создать маршрут под свои интересы, забронировать отель и приобрести билеты на транспорт.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Увы, в нашей стране подобные технологии еще недостаточно развиты, а использование иностранных приложений может вызывать определенные трудности, в виде отсутствия русского языка или ограниченном количестве поддерживаемых стран, городов. Поэтому моя задача состоит в разработке качественной, доступной, логически понятной и полезной программы для выбранной области.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Основные задачи исследования: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-Анализ существующих сервисов для построения маршрута путешествия на основе предпочтений пользователя.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-Выявление основного функционала, необходимого для оптимальной разработки туристического путешествия.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cs="Times New Roman" w:ascii="Times New Roman" w:hAnsi="Times New Roman"/>
          <w:sz w:val="28"/>
          <w:szCs w:val="28"/>
          <w:shd w:fill="FFFFFF" w:val="clear"/>
        </w:rPr>
        <w:t>-Разработка и программная реализация Web-ресурса для реализации поставленной задачи.</w:t>
      </w:r>
    </w:p>
    <w:p>
      <w:pPr>
        <w:pStyle w:val="Style20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</w:r>
    </w:p>
    <w:p>
      <w:pPr>
        <w:pStyle w:val="Style20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</w:r>
    </w:p>
    <w:p>
      <w:pPr>
        <w:pStyle w:val="Style20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</w:r>
    </w:p>
    <w:p>
      <w:pPr>
        <w:pStyle w:val="1"/>
        <w:numPr>
          <w:ilvl w:val="0"/>
          <w:numId w:val="2"/>
        </w:numPr>
        <w:spacing w:lineRule="auto" w:line="360" w:before="0" w:after="120"/>
        <w:ind w:left="720" w:firstLine="709"/>
        <w:jc w:val="both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r>
        <w:rPr>
          <w:rFonts w:cs="Times New Roman"/>
          <w:b w:val="false"/>
          <w:color w:val="000000" w:themeColor="text1"/>
          <w:sz w:val="28"/>
          <w:szCs w:val="28"/>
        </w:rPr>
      </w:r>
    </w:p>
    <w:p>
      <w:pPr>
        <w:pStyle w:val="Style20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</w:r>
    </w:p>
    <w:p>
      <w:pPr>
        <w:pStyle w:val="1"/>
        <w:numPr>
          <w:ilvl w:val="0"/>
          <w:numId w:val="0"/>
        </w:numPr>
        <w:spacing w:lineRule="auto" w:line="360" w:before="0" w:after="120"/>
        <w:ind w:left="390" w:hanging="390"/>
        <w:jc w:val="both"/>
        <w:rPr>
          <w:rFonts w:cs="Times New Roman"/>
          <w:color w:val="000000" w:themeColor="text1"/>
          <w:sz w:val="32"/>
          <w:szCs w:val="32"/>
        </w:rPr>
      </w:pPr>
      <w:bookmarkStart w:id="3" w:name="_Toc124201312"/>
      <w:r>
        <w:rPr>
          <w:rFonts w:cs="Times New Roman"/>
          <w:color w:val="000000" w:themeColor="text1"/>
          <w:sz w:val="32"/>
          <w:szCs w:val="32"/>
        </w:rPr>
        <w:t>2</w:t>
      </w:r>
      <w:r>
        <w:rPr>
          <w:rFonts w:cs="Times New Roman"/>
          <w:color w:val="000000" w:themeColor="text1"/>
          <w:sz w:val="28"/>
          <w:szCs w:val="28"/>
        </w:rPr>
        <w:t>. Основная часть.</w:t>
      </w:r>
      <w:bookmarkEnd w:id="3"/>
    </w:p>
    <w:p>
      <w:pPr>
        <w:pStyle w:val="Style20"/>
        <w:numPr>
          <w:ilvl w:val="0"/>
          <w:numId w:val="0"/>
        </w:numPr>
        <w:spacing w:lineRule="auto" w:line="360"/>
        <w:outlineLvl w:val="1"/>
        <w:rPr>
          <w:rFonts w:ascii="Times New Roman" w:hAnsi="Times New Roman" w:cs="Times New Roman"/>
          <w:b/>
          <w:b/>
          <w:bCs/>
          <w:sz w:val="28"/>
          <w:szCs w:val="28"/>
          <w:lang w:eastAsia="hi-IN" w:bidi="hi-IN"/>
        </w:rPr>
      </w:pPr>
      <w:bookmarkStart w:id="4" w:name="_Toc124201313"/>
      <w:r>
        <w:rPr>
          <w:rFonts w:cs="Times New Roman" w:ascii="Times New Roman" w:hAnsi="Times New Roman"/>
          <w:b/>
          <w:bCs/>
          <w:sz w:val="28"/>
          <w:szCs w:val="28"/>
          <w:lang w:eastAsia="hi-IN" w:bidi="hi-IN"/>
        </w:rPr>
        <w:t>2.1 Аналоги</w:t>
      </w:r>
      <w:bookmarkEnd w:id="4"/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</w:t>
      </w:r>
      <w:r>
        <w:rPr>
          <w:rFonts w:cs="Times New Roman" w:ascii="Times New Roman" w:hAnsi="Times New Roman"/>
          <w:sz w:val="28"/>
          <w:szCs w:val="28"/>
        </w:rPr>
        <w:t xml:space="preserve">Из всего многообразия приложений хочу отметить 3 наиболее популярных. Это </w:t>
      </w:r>
      <w:r>
        <w:rPr>
          <w:rFonts w:cs="Times New Roman" w:ascii="Times New Roman" w:hAnsi="Times New Roman"/>
          <w:sz w:val="28"/>
          <w:szCs w:val="28"/>
          <w:lang w:val="en-US"/>
        </w:rPr>
        <w:t>Tripomatic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Inspirock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Routeperfect</w:t>
      </w:r>
      <w:r>
        <w:rPr>
          <w:rFonts w:cs="Times New Roman" w:ascii="Times New Roman" w:hAnsi="Times New Roman"/>
          <w:sz w:val="28"/>
          <w:szCs w:val="28"/>
        </w:rPr>
        <w:t>. Рассмотрим их наиболее подробно.</w:t>
      </w:r>
    </w:p>
    <w:p>
      <w:pPr>
        <w:pStyle w:val="3"/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5" w:name="_Toc12420131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2.1.1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  <w:lang w:val="en-US"/>
        </w:rPr>
        <w:t>Tripomatic</w:t>
      </w:r>
      <w:bookmarkEnd w:id="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 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Данный аналог содержит подробные карты городов, на которых отмечены основные достопримечательности, а также рестораны, вокзалы, гостиницы (с описанием и фотографиями). Вы можете отметить для себя все, что захотите посетить.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Плюсы: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-Наличие 25+ языков(в том числе русского).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-Удобный интерфейс.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забронировать автомобиль для путешествия.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-Есть навигатор для мобильного приложения.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вручную добавить достопримечательности в маршрут или выбрать из представленных.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Минусы: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возможности выбрать отель или арендовать машину в России.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мобильного приложения.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автоматического подбора маршрутов на основе интересов пользователя.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81241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Достаточно удобное приложение с инстинктивно понятным интерфейсом. Прекрасно подходит для путешествия по Европе, но малый функционал по России.</w:t>
      </w:r>
    </w:p>
    <w:p>
      <w:pPr>
        <w:pStyle w:val="3"/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  <w:lang w:val="en-US"/>
        </w:rPr>
      </w:pPr>
      <w:bookmarkStart w:id="6" w:name="_Toc12420131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2.1.2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  <w:lang w:val="en-US"/>
        </w:rPr>
        <w:t>Inspirock</w:t>
      </w:r>
      <w:bookmarkEnd w:id="6"/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cs="Times New Roman" w:ascii="Times New Roman" w:hAnsi="Times New Roman"/>
          <w:sz w:val="28"/>
          <w:szCs w:val="28"/>
        </w:rPr>
        <w:t>Данный аналог -</w:t>
      </w:r>
      <w:r>
        <w:rPr>
          <w:rFonts w:cs="Times New Roman" w:ascii="Times New Roman" w:hAnsi="Times New Roman"/>
          <w:sz w:val="28"/>
          <w:szCs w:val="28"/>
          <w:shd w:fill="FFFDFA" w:val="clear"/>
        </w:rPr>
        <w:t>это приложение для составления маршрутов, которое может помочь планировать поездки и собирать важную информацию в одном месте. Включает в себя информацию о достопримечательностях, отелях.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Плюсы: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вручную добавить достопримечательности в маршрут или выбрать из представленных.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-Есть автоматический подбор маршрута, на основе предпочтений и длительности путешествия.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-Есть возможность забронировать отель, внести информацию о билетах на самолет.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арендовать машину.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Минусы: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возможности выбрать отель или арендовать машину в России.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мобильного приложения.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-Поддержка малого количества языков(отсутствие русского).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80098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подходит для путешествия по Европе, но малый функционал по России. Так же могут возникнуть трудности с пониманием интерфейса.</w:t>
      </w:r>
    </w:p>
    <w:p>
      <w:pPr>
        <w:pStyle w:val="3"/>
        <w:spacing w:lineRule="auto" w:line="360"/>
        <w:rPr>
          <w:rFonts w:ascii="Times New Roman" w:hAnsi="Times New Roman" w:cs="Times New Roman"/>
          <w:b/>
          <w:b/>
          <w:bCs/>
          <w:color w:val="auto"/>
          <w:sz w:val="28"/>
          <w:szCs w:val="28"/>
        </w:rPr>
      </w:pPr>
      <w:bookmarkStart w:id="7" w:name="_Toc124201316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 xml:space="preserve">2.1.3 </w:t>
      </w:r>
      <w:r>
        <w:rPr>
          <w:rFonts w:cs="Times New Roman" w:ascii="Times New Roman" w:hAnsi="Times New Roman"/>
          <w:b/>
          <w:bCs/>
          <w:color w:val="auto"/>
          <w:sz w:val="28"/>
          <w:szCs w:val="28"/>
          <w:lang w:val="en-US"/>
        </w:rPr>
        <w:t>Routeperfect</w:t>
      </w:r>
      <w:bookmarkEnd w:id="7"/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Данный аналог в отличие от предыдущих приложений является наиболее подходящим для путешествия по России. Включается в себя большое количество достопримечательностей и отелей.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Плюсы: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-Подходит для путешествий по России.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-Удобный интерфейс.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забронировать автомобиль для путешествия.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забронировать отель.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-Автоматическое построение маршрута на основе длительности путешествия и интересов.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-Возможность вручную добавить достопримечательности в маршрут.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-Наличие мобильного приложения.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Минусы: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-Отсутствие русского языка.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-Предлагаются лишь маршруты для путешествия на автомобиле.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80162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Удобное приложение для путешествия по России и Европе на автомобиле. Инстинктивно понятный интерфейс и большое разнообразие делает его одним из лучших.</w:t>
      </w:r>
    </w:p>
    <w:p>
      <w:pPr>
        <w:pStyle w:val="Style20"/>
        <w:numPr>
          <w:ilvl w:val="0"/>
          <w:numId w:val="0"/>
        </w:numPr>
        <w:spacing w:lineRule="auto" w:line="360"/>
        <w:ind w:firstLine="709"/>
        <w:outlineLvl w:val="1"/>
        <w:rPr>
          <w:rFonts w:ascii="Times New Roman" w:hAnsi="Times New Roman" w:cs="Times New Roman"/>
          <w:b/>
          <w:b/>
          <w:bCs/>
          <w:sz w:val="28"/>
          <w:szCs w:val="28"/>
          <w:lang w:eastAsia="hi-IN" w:bidi="hi-IN"/>
        </w:rPr>
      </w:pPr>
      <w:bookmarkStart w:id="8" w:name="_Toc124201317"/>
      <w:r>
        <w:rPr>
          <w:rFonts w:cs="Times New Roman" w:ascii="Times New Roman" w:hAnsi="Times New Roman"/>
          <w:b/>
          <w:bCs/>
          <w:sz w:val="28"/>
          <w:szCs w:val="28"/>
          <w:lang w:eastAsia="hi-IN" w:bidi="hi-IN"/>
        </w:rPr>
        <w:t>2.1 Основной функционал</w:t>
      </w:r>
      <w:bookmarkEnd w:id="8"/>
    </w:p>
    <w:p>
      <w:pPr>
        <w:pStyle w:val="Style20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  <w:t>В качестве основных качеств выделю: разнообразие языков, наличие мобильного приложения, автоматический подбор маршрута на основе интересов пользователя и непосредственной функционал(возможность забронировать отель, приобрести билеты на поезд/самолет, разнообразие выбора досуга).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выделения лучшего приложения из представленных, я обратился к методами многокритериальной оптимизации, а именно методу минимальной точки. </w:t>
      </w:r>
    </w:p>
    <w:p>
      <w:pPr>
        <w:pStyle w:val="12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Данный метод имеет уникальную и очень важную особенность: он позволяет получить информацию как об идеальном фреймворке, так и о взглядах потребителя на фреймворки существующие. Формула, на которой основан метод идеальной точки, выглядит следующим образом:</w:t>
      </w:r>
    </w:p>
    <w:p>
      <w:pPr>
        <w:pStyle w:val="12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r>
              <w:rPr>
                <w:rFonts w:ascii="Cambria Math" w:hAnsi="Cambria Math"/>
              </w:rPr>
              <m:t xml:space="preserve">λi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Qi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Xi</m:t>
            </m:r>
            <m:r>
              <w:rPr>
                <w:rFonts w:ascii="Cambria Math" w:hAnsi="Cambria Math"/>
              </w:rPr>
              <m:t xml:space="preserve">∨</m:t>
            </m:r>
          </m:e>
        </m:nary>
      </m:oMath>
    </w:p>
    <w:p>
      <w:pPr>
        <w:pStyle w:val="12"/>
        <w:spacing w:lineRule="auto" w:line="360"/>
        <w:ind w:firstLine="709"/>
        <w:rPr>
          <w:sz w:val="28"/>
          <w:szCs w:val="28"/>
        </w:rPr>
      </w:pPr>
      <w:r>
        <w:rPr>
          <w:sz w:val="28"/>
          <w:szCs w:val="28"/>
        </w:rPr>
        <w:t>Итоговое значение отношения к инструменту разработки определяется следующим образом. Сначала находится разность между идеальным и фактическим значением показателя. Берется абсолютная величина разности, на что указывает символ модуля в формуле. Полученная величина затем умножается на значение важности. Далее аналогичным образом определяются слагаемые по остальным характеристикам и, наконец, их сумма. Предпочтение отдается наименьшим результатам. Наилучшее значение отношения равно нулю, что говорит о том, что инструмент разработки в точности соответствует представлениям потребителей об идеальном наборе свойств.</w:t>
      </w:r>
    </w:p>
    <w:p>
      <w:pPr>
        <w:pStyle w:val="12"/>
        <w:spacing w:lineRule="auto" w:line="360"/>
        <w:ind w:firstLine="709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Исходная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таблица:</w:t>
        <w:br/>
      </w:r>
    </w:p>
    <w:p>
      <w:pPr>
        <w:pStyle w:val="12"/>
        <w:spacing w:lineRule="auto" w:line="360"/>
        <w:ind w:firstLine="709"/>
        <w:jc w:val="center"/>
        <w:rPr>
          <w:bCs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38049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Rule="auto" w:line="360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12"/>
        <w:spacing w:lineRule="auto" w:line="360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Расчет по формуле:</w:t>
      </w:r>
    </w:p>
    <w:p>
      <w:pPr>
        <w:pStyle w:val="12"/>
        <w:spacing w:lineRule="auto" w:line="360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12"/>
        <w:spacing w:lineRule="auto" w:line="360"/>
        <w:ind w:firstLine="709"/>
        <w:jc w:val="center"/>
        <w:rPr>
          <w:bCs/>
          <w:sz w:val="28"/>
          <w:szCs w:val="28"/>
        </w:rPr>
      </w:pPr>
      <w:r>
        <w:rPr/>
        <w:drawing>
          <wp:inline distT="0" distB="0" distL="0" distR="0">
            <wp:extent cx="3200400" cy="1247775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Rule="auto" w:line="360"/>
        <w:ind w:firstLine="709"/>
        <w:jc w:val="center"/>
        <w:rPr>
          <w:bCs/>
          <w:sz w:val="28"/>
          <w:szCs w:val="28"/>
        </w:rPr>
      </w:pPr>
      <w:r>
        <w:rPr/>
        <w:drawing>
          <wp:inline distT="0" distB="0" distL="0" distR="0">
            <wp:extent cx="3276600" cy="124777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Rule="auto" w:line="360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</w:p>
    <w:p>
      <w:pPr>
        <w:pStyle w:val="12"/>
        <w:spacing w:lineRule="auto" w:line="360"/>
        <w:rPr>
          <w:bCs/>
          <w:sz w:val="28"/>
          <w:szCs w:val="28"/>
        </w:rPr>
      </w:pPr>
      <w:r>
        <w:rPr/>
        <w:drawing>
          <wp:inline distT="0" distB="0" distL="0" distR="0">
            <wp:extent cx="5733415" cy="1587500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Rule="auto" w:line="360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Итог</w:t>
      </w:r>
    </w:p>
    <w:p>
      <w:pPr>
        <w:pStyle w:val="12"/>
        <w:spacing w:lineRule="auto" w:line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Наименьший результат имеет </w:t>
      </w:r>
      <w:r>
        <w:rPr>
          <w:sz w:val="28"/>
          <w:szCs w:val="28"/>
          <w:lang w:val="en-US"/>
        </w:rPr>
        <w:t>Tripomatic</w:t>
      </w:r>
      <w:r>
        <w:rPr>
          <w:bCs/>
          <w:sz w:val="28"/>
          <w:szCs w:val="28"/>
        </w:rPr>
        <w:t>, а значит именно он наиболее соответствует ожиданиям от инструмента разработки мобильного приложения.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1"/>
        <w:numPr>
          <w:ilvl w:val="0"/>
          <w:numId w:val="0"/>
        </w:numPr>
        <w:spacing w:lineRule="auto" w:line="360" w:before="0" w:after="120"/>
        <w:ind w:left="390" w:hanging="390"/>
        <w:jc w:val="both"/>
        <w:rPr>
          <w:rFonts w:cs="Times New Roman"/>
          <w:color w:val="000000" w:themeColor="text1"/>
          <w:sz w:val="28"/>
          <w:szCs w:val="28"/>
        </w:rPr>
      </w:pPr>
      <w:bookmarkStart w:id="9" w:name="_Toc124201318"/>
      <w:r>
        <w:rPr>
          <w:rFonts w:cs="Times New Roman"/>
          <w:color w:val="000000" w:themeColor="text1"/>
          <w:sz w:val="28"/>
          <w:szCs w:val="28"/>
        </w:rPr>
        <w:t>Заключение</w:t>
      </w:r>
      <w:bookmarkEnd w:id="9"/>
    </w:p>
    <w:p>
      <w:pPr>
        <w:pStyle w:val="Style20"/>
        <w:spacing w:lineRule="auto" w:line="360"/>
        <w:ind w:firstLine="709"/>
        <w:jc w:val="both"/>
        <w:rPr>
          <w:lang w:eastAsia="hi-IN" w:bidi="hi-IN"/>
        </w:rPr>
      </w:pPr>
      <w:r>
        <w:rPr>
          <w:rFonts w:cs="Times New Roman" w:ascii="Times New Roman" w:hAnsi="Times New Roman"/>
          <w:sz w:val="28"/>
          <w:szCs w:val="28"/>
          <w:lang w:eastAsia="hi-IN" w:bidi="hi-IN"/>
        </w:rPr>
        <w:t>Необходимо разработать</w:t>
      </w:r>
      <w:r>
        <w:rPr>
          <w:sz w:val="28"/>
          <w:szCs w:val="28"/>
          <w:lang w:eastAsia="hi-IN" w:bidi="hi-IN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рекомендательную систему синтеза оптимальных многоцелевых маршрутов на базе интеллектуального анализа туристических предпочтений, чтобы был реализован весь необходимый функционал для эффективного подбора путешествия. Учитывая существующие аналоги, нужно реализовать доступное и удобное приложение с удобным интерфейсом.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/>
      </w:pPr>
      <w:r>
        <w:rPr/>
      </w:r>
      <w:r>
        <w:br w:type="page"/>
      </w:r>
    </w:p>
    <w:p>
      <w:pPr>
        <w:pStyle w:val="1"/>
        <w:numPr>
          <w:ilvl w:val="0"/>
          <w:numId w:val="2"/>
        </w:numPr>
        <w:spacing w:lineRule="auto" w:line="360"/>
        <w:jc w:val="center"/>
        <w:rPr>
          <w:rFonts w:cs="Times New Roman"/>
          <w:b w:val="false"/>
          <w:b w:val="false"/>
          <w:color w:val="000000" w:themeColor="text1"/>
          <w:sz w:val="28"/>
          <w:szCs w:val="28"/>
        </w:rPr>
      </w:pPr>
      <w:bookmarkStart w:id="10" w:name="_Toc124201319"/>
      <w:r>
        <w:rPr>
          <w:rFonts w:cs="Times New Roman"/>
          <w:color w:val="000000" w:themeColor="text1"/>
          <w:sz w:val="28"/>
          <w:szCs w:val="28"/>
        </w:rPr>
        <w:t>Список используемых источников</w:t>
      </w:r>
      <w:bookmarkEnd w:id="10"/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28"/>
          <w:szCs w:val="28"/>
        </w:rPr>
        <w:t>Коцюба И.Ю., Назаренко А.Е. Разработка рекомендательной системы для планирования туристических маршрутов в оптимизационной постановке Моделирование, оптимизация и информационные технологии. 2020;8(2).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Михайлов С.А. Интеллектуальная система помощи туристу: сервис-ориентированная архитектура и реализация // Научно-технический вестник информационных технологий, механики и оптики. 2019. Т. 19. № 3. С. 499-507.</w:t>
      </w:r>
    </w:p>
    <w:p>
      <w:pPr>
        <w:pStyle w:val="ListParagraph"/>
        <w:numPr>
          <w:ilvl w:val="0"/>
          <w:numId w:val="3"/>
        </w:numPr>
        <w:spacing w:lineRule="auto" w:line="360" w:before="0" w:after="20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Шилов Н.Г. Методология построения проактивных рекомендующих систем для инфомобильных приложений. 2016.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390" w:hanging="432"/>
      </w:pPr>
      <w:rPr>
        <w:sz w:val="28"/>
        <w:szCs w:val="28"/>
        <w:rFonts w:cs="Symbol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90" w:hanging="432"/>
      </w:pPr>
      <w:rPr>
        <w:sz w:val="28"/>
        <w:szCs w:val="28"/>
        <w:rFonts w:cs="Symbol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3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67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22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966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10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54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398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42" w:hanging="1584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44"/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67104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Style20"/>
    <w:link w:val="10"/>
    <w:qFormat/>
    <w:rsid w:val="004e3e78"/>
    <w:pPr>
      <w:keepNext w:val="true"/>
      <w:widowControl w:val="false"/>
      <w:numPr>
        <w:ilvl w:val="0"/>
        <w:numId w:val="1"/>
      </w:numPr>
      <w:suppressAutoHyphens w:val="true"/>
      <w:spacing w:lineRule="auto" w:line="240" w:before="240" w:after="120"/>
      <w:outlineLvl w:val="0"/>
    </w:pPr>
    <w:rPr>
      <w:rFonts w:ascii="Times New Roman" w:hAnsi="Times New Roman" w:eastAsia="SimSun" w:cs="Arial"/>
      <w:b/>
      <w:bCs/>
      <w:sz w:val="48"/>
      <w:szCs w:val="48"/>
      <w:lang w:eastAsia="hi-IN" w:bidi="hi-IN"/>
    </w:rPr>
  </w:style>
  <w:style w:type="paragraph" w:styleId="3">
    <w:name w:val="Heading 3"/>
    <w:basedOn w:val="Normal"/>
    <w:next w:val="Normal"/>
    <w:link w:val="30"/>
    <w:uiPriority w:val="9"/>
    <w:semiHidden/>
    <w:unhideWhenUsed/>
    <w:qFormat/>
    <w:rsid w:val="004c6abf"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a5"/>
    <w:uiPriority w:val="99"/>
    <w:semiHidden/>
    <w:qFormat/>
    <w:rsid w:val="006d599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1e31c0"/>
    <w:rPr>
      <w:color w:val="808080"/>
    </w:rPr>
  </w:style>
  <w:style w:type="character" w:styleId="Style13" w:customStyle="1">
    <w:name w:val="Основной текст с отступом Знак"/>
    <w:basedOn w:val="DefaultParagraphFont"/>
    <w:link w:val="a8"/>
    <w:qFormat/>
    <w:rsid w:val="00e82ee4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11" w:customStyle="1">
    <w:name w:val="Заголовок 1 Знак"/>
    <w:basedOn w:val="DefaultParagraphFont"/>
    <w:link w:val="1"/>
    <w:qFormat/>
    <w:rsid w:val="004e3e78"/>
    <w:rPr>
      <w:rFonts w:ascii="Times New Roman" w:hAnsi="Times New Roman" w:eastAsia="SimSun" w:cs="Arial"/>
      <w:b/>
      <w:bCs/>
      <w:sz w:val="48"/>
      <w:szCs w:val="48"/>
      <w:lang w:eastAsia="hi-IN" w:bidi="hi-IN"/>
    </w:rPr>
  </w:style>
  <w:style w:type="character" w:styleId="Style14" w:customStyle="1">
    <w:name w:val="Основной текст Знак"/>
    <w:basedOn w:val="DefaultParagraphFont"/>
    <w:link w:val="a1"/>
    <w:uiPriority w:val="99"/>
    <w:semiHidden/>
    <w:qFormat/>
    <w:rsid w:val="004e3e78"/>
    <w:rPr/>
  </w:style>
  <w:style w:type="character" w:styleId="Style15">
    <w:name w:val="Интернет-ссылка"/>
    <w:uiPriority w:val="99"/>
    <w:rsid w:val="004e3e78"/>
    <w:rPr>
      <w:color w:val="000080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db597f"/>
    <w:rPr>
      <w:color w:val="605E5C"/>
      <w:shd w:fill="E1DFDD" w:val="clear"/>
    </w:rPr>
  </w:style>
  <w:style w:type="character" w:styleId="31" w:customStyle="1">
    <w:name w:val="Заголовок 3 Знак"/>
    <w:basedOn w:val="DefaultParagraphFont"/>
    <w:link w:val="3"/>
    <w:uiPriority w:val="9"/>
    <w:semiHidden/>
    <w:qFormat/>
    <w:rsid w:val="004c6abf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Style16">
    <w:name w:val="Ссылка указателя"/>
    <w:qFormat/>
    <w:rPr/>
  </w:style>
  <w:style w:type="character" w:styleId="Style17">
    <w:name w:val="Маркеры списка"/>
    <w:qFormat/>
    <w:rPr>
      <w:rFonts w:ascii="OpenSymbol" w:hAnsi="OpenSymbol" w:eastAsia="OpenSymbol" w:cs="OpenSymbol"/>
    </w:rPr>
  </w:style>
  <w:style w:type="character" w:styleId="Style18">
    <w:name w:val="Символ нумерации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link w:val="ab"/>
    <w:uiPriority w:val="99"/>
    <w:semiHidden/>
    <w:unhideWhenUsed/>
    <w:rsid w:val="004e3e78"/>
    <w:pPr>
      <w:spacing w:before="0" w:after="120"/>
    </w:pPr>
    <w:rPr/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6d599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4">
    <w:name w:val="Body Text Indent"/>
    <w:basedOn w:val="Normal"/>
    <w:link w:val="a9"/>
    <w:unhideWhenUsed/>
    <w:rsid w:val="00e82ee4"/>
    <w:pPr>
      <w:spacing w:lineRule="auto" w:line="240" w:before="0" w:after="60"/>
      <w:ind w:firstLine="720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2" w:customStyle="1">
    <w:name w:val="Обычный1"/>
    <w:qFormat/>
    <w:rsid w:val="00e82ee4"/>
    <w:pPr>
      <w:widowControl w:val="false"/>
      <w:bidi w:val="0"/>
      <w:snapToGrid w:val="false"/>
      <w:spacing w:lineRule="auto" w:line="314" w:before="0" w:after="0"/>
      <w:ind w:firstLine="280"/>
      <w:jc w:val="both"/>
    </w:pPr>
    <w:rPr>
      <w:rFonts w:ascii="Times New Roman" w:hAnsi="Times New Roman" w:eastAsia="Times New Roman" w:cs="Times New Roman"/>
      <w:color w:val="auto"/>
      <w:kern w:val="0"/>
      <w:sz w:val="18"/>
      <w:szCs w:val="20"/>
      <w:lang w:eastAsia="ru-RU" w:val="ru-RU" w:bidi="ar-SA"/>
    </w:rPr>
  </w:style>
  <w:style w:type="paragraph" w:styleId="2" w:customStyle="1">
    <w:name w:val="Обычный2"/>
    <w:qFormat/>
    <w:rsid w:val="000f233b"/>
    <w:pPr>
      <w:widowControl w:val="false"/>
      <w:bidi w:val="0"/>
      <w:snapToGrid w:val="false"/>
      <w:spacing w:lineRule="auto" w:line="319" w:before="0" w:after="0"/>
      <w:ind w:firstLine="280"/>
      <w:jc w:val="both"/>
    </w:pPr>
    <w:rPr>
      <w:rFonts w:ascii="Times New Roman" w:hAnsi="Times New Roman" w:eastAsia="Times New Roman" w:cs="Times New Roman"/>
      <w:color w:val="auto"/>
      <w:kern w:val="0"/>
      <w:sz w:val="18"/>
      <w:szCs w:val="20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4e3e78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ad2c73"/>
    <w:pPr>
      <w:keepLines/>
      <w:widowControl/>
      <w:numPr>
        <w:ilvl w:val="0"/>
        <w:numId w:val="0"/>
      </w:numPr>
      <w:suppressAutoHyphens w:val="false"/>
      <w:spacing w:lineRule="auto" w:line="259" w:before="240" w:after="0"/>
    </w:pPr>
    <w:rPr>
      <w:rFonts w:ascii="Cambria" w:hAnsi="Cambria" w:eastAsia="" w:cs="" w:asciiTheme="majorHAnsi" w:cstheme="majorBidi" w:eastAsiaTheme="majorEastAsia" w:hAnsiTheme="majorHAnsi"/>
      <w:b w:val="false"/>
      <w:bCs w:val="false"/>
      <w:color w:val="365F91" w:themeColor="accent1" w:themeShade="bf"/>
      <w:sz w:val="32"/>
      <w:szCs w:val="32"/>
      <w:lang w:eastAsia="ru-RU" w:bidi="ar-SA"/>
    </w:rPr>
  </w:style>
  <w:style w:type="paragraph" w:styleId="13">
    <w:name w:val="TOC 1"/>
    <w:basedOn w:val="Normal"/>
    <w:next w:val="Normal"/>
    <w:autoRedefine/>
    <w:uiPriority w:val="39"/>
    <w:unhideWhenUsed/>
    <w:rsid w:val="00ad2c73"/>
    <w:pPr>
      <w:spacing w:before="0" w:after="100"/>
    </w:pPr>
    <w:rPr/>
  </w:style>
  <w:style w:type="paragraph" w:styleId="21">
    <w:name w:val="TOC 2"/>
    <w:basedOn w:val="Normal"/>
    <w:next w:val="Normal"/>
    <w:autoRedefine/>
    <w:uiPriority w:val="39"/>
    <w:unhideWhenUsed/>
    <w:rsid w:val="00ad2c73"/>
    <w:pPr>
      <w:spacing w:before="0" w:after="100"/>
      <w:ind w:left="22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ad2c73"/>
    <w:pPr>
      <w:spacing w:before="0" w:after="100"/>
      <w:ind w:left="440" w:hanging="0"/>
    </w:pPr>
    <w:rPr/>
  </w:style>
  <w:style w:type="paragraph" w:styleId="Style25" w:customStyle="1">
    <w:name w:val="список с точками"/>
    <w:basedOn w:val="Normal"/>
    <w:uiPriority w:val="99"/>
    <w:qFormat/>
    <w:rsid w:val="00ec380f"/>
    <w:pPr>
      <w:spacing w:lineRule="auto" w:line="312" w:before="0" w:after="0"/>
      <w:jc w:val="both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5BCD53-96C3-4A26-A3D5-170A8640D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9029</TotalTime>
  <Application>LibreOffice/6.4.7.2$Linux_X86_64 LibreOffice_project/40$Build-2</Application>
  <Pages>15</Pages>
  <Words>1746</Words>
  <Characters>13112</Characters>
  <CharactersWithSpaces>15216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2022-09-21T17:35:00Z</dcterms:created>
  <dc:creator>student</dc:creator>
  <dc:description/>
  <dc:language>ru-RU</dc:language>
  <cp:lastModifiedBy/>
  <dcterms:modified xsi:type="dcterms:W3CDTF">2023-05-25T16:26:46Z</dcterms:modified>
  <cp:revision>171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