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AFC" w:rsidRDefault="00BF6B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29411757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724AFC" w:rsidRDefault="00BF6B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ФГБОУ ВО "ПЕНЗЕНСКИЙ ГОСУДАРСТВЕННЫЙ УНИВЕРСИТЕТ"</w:t>
      </w:r>
    </w:p>
    <w:p w:rsidR="00724AFC" w:rsidRDefault="00BF6B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ПОЛИТЕХНИЧЕСКИЙ ИНСТИТУТ</w:t>
      </w:r>
    </w:p>
    <w:p w:rsidR="00724AFC" w:rsidRDefault="00BF6B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ВЫЧИСЛИТЕЛЬНОЙ ТЕХНИКИ</w:t>
      </w:r>
    </w:p>
    <w:tbl>
      <w:tblPr>
        <w:tblW w:w="9463" w:type="dxa"/>
        <w:tblInd w:w="206" w:type="dxa"/>
        <w:tblLook w:val="04A0" w:firstRow="1" w:lastRow="0" w:firstColumn="1" w:lastColumn="0" w:noHBand="0" w:noVBand="1"/>
      </w:tblPr>
      <w:tblGrid>
        <w:gridCol w:w="4381"/>
        <w:gridCol w:w="5082"/>
      </w:tblGrid>
      <w:tr w:rsidR="00724AFC">
        <w:tc>
          <w:tcPr>
            <w:tcW w:w="4381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000000" w:fill="FFFFFF"/>
          </w:tcPr>
          <w:p w:rsidR="00724AFC" w:rsidRDefault="00724AFC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081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000000" w:fill="FFFFFF"/>
          </w:tcPr>
          <w:p w:rsidR="00724AFC" w:rsidRDefault="00BF6BF6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Утвержден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на заседании кафедры</w:t>
            </w:r>
          </w:p>
          <w:p w:rsidR="00724AFC" w:rsidRDefault="00BF6BF6">
            <w:pP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«Вычислительная техника»                 </w:t>
            </w:r>
          </w:p>
          <w:p w:rsidR="00724AFC" w:rsidRDefault="00BF6BF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"___" _______________ 20      г.</w:t>
            </w:r>
          </w:p>
          <w:p w:rsidR="00724AFC" w:rsidRDefault="00BF6BF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Заведующий кафедрой</w:t>
            </w:r>
          </w:p>
          <w:p w:rsidR="00724AFC" w:rsidRDefault="00BF6B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                                        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М.А. Митрохин</w:t>
            </w:r>
          </w:p>
        </w:tc>
      </w:tr>
    </w:tbl>
    <w:p w:rsidR="00724AFC" w:rsidRDefault="00724AFC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724AFC" w:rsidRDefault="00BF6BF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 xml:space="preserve">ОТЧЕТ ПО ПРОИЗВОДСТВЕННОЙ ПРАКТИКЕ </w:t>
      </w: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br/>
        <w:t>(НАУЧНО-ИССЛЕДОВАТЕЛЬСКОЙ РАБОТЕ)</w:t>
      </w:r>
    </w:p>
    <w:p w:rsidR="00724AFC" w:rsidRDefault="00BF6BF6">
      <w:pPr>
        <w:spacing w:after="0"/>
        <w:jc w:val="center"/>
        <w:rPr>
          <w:rFonts w:ascii="Times New Roman" w:eastAsia="Helvetica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РЕКОМЕНДАТЕЛЬНАЯ СИСТЕМА СИНТЕЗА ОПТИМАЛЬНЫХ МНОГОЦЕЛЕВЫХ МАРШРУТОВ НА БАЗЕ ИНТЕЛЛЕКТУАЛЬНОГО АНАЛИЗА ТУРИСТИЧЕСКИХ ПРЕДПОЧТЕНИЙ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  <w:t>»</w:t>
      </w:r>
    </w:p>
    <w:p w:rsidR="00724AFC" w:rsidRDefault="00724AFC">
      <w:pPr>
        <w:tabs>
          <w:tab w:val="left" w:pos="9356"/>
        </w:tabs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24AFC" w:rsidRDefault="00BF6BF6">
      <w:pPr>
        <w:tabs>
          <w:tab w:val="left" w:pos="9356"/>
        </w:tabs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(2022/2023 учебный год)</w:t>
      </w:r>
    </w:p>
    <w:p w:rsidR="00724AFC" w:rsidRDefault="00BF6BF6" w:rsidP="00071FEE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________         </w:t>
      </w:r>
      <w:proofErr w:type="spellStart"/>
      <w:r w:rsidR="00071FEE">
        <w:rPr>
          <w:rFonts w:ascii="Times New Roman" w:eastAsia="Times New Roman" w:hAnsi="Times New Roman" w:cs="Times New Roman"/>
          <w:sz w:val="28"/>
          <w:szCs w:val="28"/>
          <w:u w:val="single"/>
        </w:rPr>
        <w:t>Пронькин</w:t>
      </w:r>
      <w:proofErr w:type="spellEnd"/>
      <w:r w:rsidR="00071FEE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Андрей Александрович</w:t>
      </w:r>
    </w:p>
    <w:p w:rsidR="00724AFC" w:rsidRDefault="00BF6BF6">
      <w:pPr>
        <w:tabs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Направление подготовки (специальность)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09.04.01 «Информатика и вычислительная техника»</w:t>
      </w:r>
    </w:p>
    <w:p w:rsidR="00724AFC" w:rsidRDefault="00BF6BF6">
      <w:pPr>
        <w:tabs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Наименование профиля подготовки (специализация)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«Прикладной искусственный интеллект»</w:t>
      </w:r>
    </w:p>
    <w:p w:rsidR="00724AFC" w:rsidRDefault="00BF6BF6">
      <w:pPr>
        <w:tabs>
          <w:tab w:val="left" w:pos="9356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Форма обучения –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очная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Срок обучения в соответствии с ФГОС –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2 года</w:t>
      </w:r>
    </w:p>
    <w:p w:rsidR="00724AFC" w:rsidRDefault="00BF6BF6">
      <w:pPr>
        <w:tabs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Год обучения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 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                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                 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семестр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                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                 </w:t>
      </w:r>
    </w:p>
    <w:p w:rsidR="00724AFC" w:rsidRDefault="00BF6BF6">
      <w:pPr>
        <w:tabs>
          <w:tab w:val="left" w:pos="5715"/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«Вычислительная техника»                                                                     </w:t>
      </w:r>
    </w:p>
    <w:p w:rsidR="00724AFC" w:rsidRDefault="00BF6BF6">
      <w:pPr>
        <w:tabs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Заведующий кафедрой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д.т.н., Митрохин М.А.        </w:t>
      </w:r>
    </w:p>
    <w:p w:rsidR="00724AFC" w:rsidRDefault="00BF6BF6">
      <w:pPr>
        <w:spacing w:after="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(должность, ученая степень, ученое звание, Ф.И.О.)</w:t>
      </w:r>
    </w:p>
    <w:p w:rsidR="00724AFC" w:rsidRDefault="00BF6BF6">
      <w:pPr>
        <w:tabs>
          <w:tab w:val="left" w:pos="5954"/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Научный руководитель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д.т.н., профессор, Финогеев А.Г.</w:t>
      </w:r>
    </w:p>
    <w:p w:rsidR="00724AFC" w:rsidRDefault="00BF6BF6">
      <w:pPr>
        <w:spacing w:after="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(должность, ученая степень, ученое звание)</w:t>
      </w:r>
    </w:p>
    <w:p w:rsidR="00724AFC" w:rsidRDefault="00724A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24AFC" w:rsidRDefault="00BF6BF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МИНИСТЕРСТВО ОБРАЗОВАНИЯ И НАУКИ РОССИЙСКОЙ ФЕДЕРАЦИИ</w:t>
      </w:r>
    </w:p>
    <w:p w:rsidR="00724AFC" w:rsidRDefault="00BF6BF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ФГБОУ ВО "ПЕНЗЕНСКИЙ ГОСУДАРСТВЕННЫЙ УНИВЕРСИТЕТ"</w:t>
      </w:r>
    </w:p>
    <w:p w:rsidR="00724AFC" w:rsidRDefault="00BF6BF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ПОЛИТЕХНИЧЕСКИЙ ИНСТИТУТ</w:t>
      </w:r>
    </w:p>
    <w:p w:rsidR="00724AFC" w:rsidRDefault="00BF6BF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ВЫЧИСЛИТЕЛЬНОЙ ТЕХНИКИ</w:t>
      </w:r>
    </w:p>
    <w:p w:rsidR="00724AFC" w:rsidRDefault="00724A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724AFC" w:rsidRDefault="00BF6BF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ОТЗЫВ</w:t>
      </w:r>
    </w:p>
    <w:p w:rsidR="00724AFC" w:rsidRDefault="00BF6BF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 xml:space="preserve">О ВЫПОЛНЕНИИ НАУЧНО-ИССЛЕДОВАТЕЛЬСКОЙ РАБОТЫ </w:t>
      </w:r>
    </w:p>
    <w:p w:rsidR="00724AFC" w:rsidRDefault="00BF6BF6">
      <w:pPr>
        <w:spacing w:after="0" w:line="240" w:lineRule="auto"/>
        <w:jc w:val="center"/>
        <w:rPr>
          <w:rFonts w:ascii="Times New Roman" w:eastAsia="Helvetica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НА ТЕМУ «</w:t>
      </w:r>
      <w:r>
        <w:rPr>
          <w:rFonts w:ascii="Times New Roman" w:hAnsi="Times New Roman" w:cs="Times New Roman"/>
          <w:b/>
          <w:sz w:val="28"/>
          <w:szCs w:val="28"/>
        </w:rPr>
        <w:t>РЕКОМЕНДАТЕЛЬНАЯ СИСТЕМА СИНТЕЗА ОПТИМАЛЬНЫХ МНОГОЦЕЛЕВЫХ МАРШРУТОВ НА БАЗЕ ИНТЕЛЛЕКТУАЛЬНОГО АНАЛИЗА ТУРИСТИЧЕСКИХ ПРЕДПОЧТЕНИЙ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  <w:t>»</w:t>
      </w:r>
    </w:p>
    <w:p w:rsidR="00724AFC" w:rsidRDefault="00BF6BF6">
      <w:pPr>
        <w:tabs>
          <w:tab w:val="lef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(2022/2023 учебный год)</w:t>
      </w:r>
    </w:p>
    <w:p w:rsidR="00724AFC" w:rsidRDefault="00724AFC">
      <w:pPr>
        <w:tabs>
          <w:tab w:val="lef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24AFC" w:rsidRDefault="00BF6BF6" w:rsidP="00071FEE">
      <w:pPr>
        <w:tabs>
          <w:tab w:val="left" w:pos="9356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_______                      </w:t>
      </w:r>
      <w:proofErr w:type="spellStart"/>
      <w:r w:rsidR="00071FEE">
        <w:rPr>
          <w:rFonts w:ascii="Times New Roman" w:eastAsia="Times New Roman" w:hAnsi="Times New Roman" w:cs="Times New Roman"/>
          <w:sz w:val="28"/>
          <w:szCs w:val="28"/>
          <w:u w:val="single"/>
        </w:rPr>
        <w:t>Пронькин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00071FEE">
        <w:rPr>
          <w:rFonts w:ascii="Times New Roman" w:eastAsia="Times New Roman" w:hAnsi="Times New Roman" w:cs="Times New Roman"/>
          <w:sz w:val="28"/>
          <w:szCs w:val="28"/>
          <w:u w:val="single"/>
        </w:rPr>
        <w:t>Андрей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00071FEE">
        <w:rPr>
          <w:rFonts w:ascii="Times New Roman" w:eastAsia="Times New Roman" w:hAnsi="Times New Roman" w:cs="Times New Roman"/>
          <w:sz w:val="28"/>
          <w:szCs w:val="28"/>
          <w:u w:val="single"/>
        </w:rPr>
        <w:t>Александрович</w:t>
      </w:r>
    </w:p>
    <w:p w:rsidR="00724AFC" w:rsidRDefault="00BF6BF6">
      <w:pPr>
        <w:tabs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Направление подготовки (специальность)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09.04.01 «Информатика и вычислительная техника»</w:t>
      </w:r>
    </w:p>
    <w:p w:rsidR="00724AFC" w:rsidRDefault="00BF6BF6">
      <w:pPr>
        <w:tabs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Наименование профиля подготовки (специализация)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«Прикладной искусственный интеллект»</w:t>
      </w:r>
    </w:p>
    <w:p w:rsidR="00724AFC" w:rsidRDefault="00BF6BF6">
      <w:pPr>
        <w:tabs>
          <w:tab w:val="left" w:pos="9356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Форма обучения –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очная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Срок обучения в соответствии с ФГОС –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2 года</w:t>
      </w:r>
    </w:p>
    <w:p w:rsidR="00724AFC" w:rsidRDefault="00BF6BF6">
      <w:pPr>
        <w:tabs>
          <w:tab w:val="left" w:pos="9356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Год обучения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 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                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                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семестр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                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               </w:t>
      </w:r>
    </w:p>
    <w:p w:rsidR="00724AFC" w:rsidRDefault="00BF6BF6">
      <w:pPr>
        <w:tabs>
          <w:tab w:val="left" w:pos="5715"/>
          <w:tab w:val="left" w:pos="9356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«Вычислительная техника»                                                               </w:t>
      </w:r>
    </w:p>
    <w:p w:rsidR="00724AFC" w:rsidRDefault="00BF6BF6">
      <w:pPr>
        <w:pStyle w:val="af3"/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процессе выполнения научно-исследовательской работы Прокофьев Н.А. проанализировал существующие сервисы по подбору туристического маршрута и выделил основной функционал для разработки приложения.</w:t>
      </w:r>
    </w:p>
    <w:p w:rsidR="00724AFC" w:rsidRDefault="00BF6BF6">
      <w:pPr>
        <w:pStyle w:val="af3"/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За период выполнения научно-исследовательской работы магистром были освоены основные понятия и технологии.  Во время выполнения работы Прокофьев Н.А. показал себя ответственным, добросовестным учеником, знающим свой предмет, имеющим представление о современном состоянии науки, владеющим современными общенаучными знаниями по информатике и вычислительной технике, программированию, знаниями о современных технологиях образовательного процесса.</w:t>
      </w:r>
    </w:p>
    <w:p w:rsidR="00724AFC" w:rsidRDefault="00BF6BF6">
      <w:pPr>
        <w:pStyle w:val="af3"/>
        <w:spacing w:line="240" w:lineRule="auto"/>
        <w:ind w:left="708"/>
        <w:rPr>
          <w:sz w:val="28"/>
          <w:szCs w:val="28"/>
        </w:rPr>
      </w:pPr>
      <w:r>
        <w:rPr>
          <w:sz w:val="28"/>
          <w:szCs w:val="28"/>
        </w:rPr>
        <w:t>Научно-исследовательская работа Прокофьев Н.А. заслуживает оценки «</w:t>
      </w:r>
      <w:r>
        <w:rPr>
          <w:i/>
          <w:sz w:val="28"/>
          <w:szCs w:val="28"/>
        </w:rPr>
        <w:t>отлично</w:t>
      </w:r>
      <w:r>
        <w:rPr>
          <w:sz w:val="28"/>
          <w:szCs w:val="28"/>
        </w:rPr>
        <w:t xml:space="preserve">».   </w:t>
      </w:r>
    </w:p>
    <w:p w:rsidR="00724AFC" w:rsidRDefault="00724AFC">
      <w:pPr>
        <w:tabs>
          <w:tab w:val="left" w:pos="5954"/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24AFC" w:rsidRDefault="00BF6BF6">
      <w:pPr>
        <w:tabs>
          <w:tab w:val="left" w:pos="5954"/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Научный руководитель Финогеев А.Г. </w:t>
      </w:r>
      <w:r>
        <w:rPr>
          <w:rFonts w:ascii="Times New Roman" w:hAnsi="Times New Roman" w:cs="Times New Roman"/>
          <w:color w:val="000000"/>
          <w:sz w:val="28"/>
          <w:szCs w:val="28"/>
        </w:rPr>
        <w:t>____________ "__" _________ 2023 г.</w:t>
      </w:r>
    </w:p>
    <w:p w:rsidR="00724AFC" w:rsidRDefault="00BF6BF6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eastAsia="hi-IN" w:bidi="hi-I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eastAsia="hi-IN" w:bidi="hi-IN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69486046"/>
        <w:docPartObj>
          <w:docPartGallery w:val="Table of Contents"/>
          <w:docPartUnique/>
        </w:docPartObj>
      </w:sdtPr>
      <w:sdtEndPr/>
      <w:sdtContent>
        <w:p w:rsidR="00724AFC" w:rsidRDefault="00724AFC">
          <w:pPr>
            <w:pStyle w:val="af2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:rsidR="00724AFC" w:rsidRDefault="00BF6BF6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fldChar w:fldCharType="begin"/>
          </w:r>
          <w:r>
            <w:rPr>
              <w:rFonts w:ascii="Times New Roman" w:hAnsi="Times New Roman" w:cs="Times New Roman"/>
              <w:b/>
              <w:bCs/>
              <w:webHidden/>
              <w:sz w:val="28"/>
              <w:szCs w:val="28"/>
              <w:lang w:bidi="hi-IN"/>
            </w:rPr>
            <w:instrText>TOC \z \o "1-3" \u \h</w:instrText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  <w:lang w:bidi="hi-IN"/>
            </w:rPr>
            <w:fldChar w:fldCharType="separate"/>
          </w:r>
          <w:hyperlink w:anchor="_Toc124201310">
            <w:r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  <w:lang w:bidi="hi-IN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:rsidR="00724AFC" w:rsidRDefault="00CF24FA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4201311">
            <w:r w:rsidR="00BF6BF6"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  <w:lang w:bidi="hi-IN"/>
              </w:rPr>
              <w:t>1. Анализ заданной проблемы и обоснование ее актуальности. Постановка задачи.</w:t>
            </w:r>
            <w:r w:rsidR="00BF6BF6">
              <w:rPr>
                <w:webHidden/>
              </w:rPr>
              <w:fldChar w:fldCharType="begin"/>
            </w:r>
            <w:r w:rsidR="00BF6BF6">
              <w:rPr>
                <w:webHidden/>
              </w:rPr>
              <w:instrText>PAGEREF _Toc124201311 \h</w:instrText>
            </w:r>
            <w:r w:rsidR="00BF6BF6">
              <w:rPr>
                <w:webHidden/>
              </w:rPr>
            </w:r>
            <w:r w:rsidR="00BF6BF6">
              <w:rPr>
                <w:webHidden/>
              </w:rPr>
              <w:fldChar w:fldCharType="separate"/>
            </w:r>
            <w:r w:rsidR="00BF6BF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5</w:t>
            </w:r>
            <w:r w:rsidR="00BF6BF6">
              <w:rPr>
                <w:webHidden/>
              </w:rPr>
              <w:fldChar w:fldCharType="end"/>
            </w:r>
          </w:hyperlink>
        </w:p>
        <w:p w:rsidR="00724AFC" w:rsidRDefault="00CF24FA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4201312">
            <w:r w:rsidR="00BF6BF6"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  <w:lang w:bidi="hi-IN"/>
              </w:rPr>
              <w:t>2. Основная часть.</w:t>
            </w:r>
            <w:r w:rsidR="00BF6BF6">
              <w:rPr>
                <w:webHidden/>
              </w:rPr>
              <w:fldChar w:fldCharType="begin"/>
            </w:r>
            <w:r w:rsidR="00BF6BF6">
              <w:rPr>
                <w:webHidden/>
              </w:rPr>
              <w:instrText>PAGEREF _Toc124201312 \h</w:instrText>
            </w:r>
            <w:r w:rsidR="00BF6BF6">
              <w:rPr>
                <w:webHidden/>
              </w:rPr>
            </w:r>
            <w:r w:rsidR="00BF6BF6">
              <w:rPr>
                <w:webHidden/>
              </w:rPr>
              <w:fldChar w:fldCharType="separate"/>
            </w:r>
            <w:r w:rsidR="00BF6BF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6</w:t>
            </w:r>
            <w:r w:rsidR="00BF6BF6">
              <w:rPr>
                <w:webHidden/>
              </w:rPr>
              <w:fldChar w:fldCharType="end"/>
            </w:r>
          </w:hyperlink>
        </w:p>
        <w:p w:rsidR="00724AFC" w:rsidRDefault="00CF24FA">
          <w:pPr>
            <w:pStyle w:val="20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4201313">
            <w:r w:rsidR="00BF6BF6"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  <w:lang w:eastAsia="hi-IN" w:bidi="hi-IN"/>
              </w:rPr>
              <w:t>2.1 Аналоги</w:t>
            </w:r>
            <w:r w:rsidR="00BF6BF6">
              <w:rPr>
                <w:webHidden/>
              </w:rPr>
              <w:fldChar w:fldCharType="begin"/>
            </w:r>
            <w:r w:rsidR="00BF6BF6">
              <w:rPr>
                <w:webHidden/>
              </w:rPr>
              <w:instrText>PAGEREF _Toc124201313 \h</w:instrText>
            </w:r>
            <w:r w:rsidR="00BF6BF6">
              <w:rPr>
                <w:webHidden/>
              </w:rPr>
            </w:r>
            <w:r w:rsidR="00BF6BF6">
              <w:rPr>
                <w:webHidden/>
              </w:rPr>
              <w:fldChar w:fldCharType="separate"/>
            </w:r>
            <w:r w:rsidR="00BF6BF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6</w:t>
            </w:r>
            <w:r w:rsidR="00BF6BF6">
              <w:rPr>
                <w:webHidden/>
              </w:rPr>
              <w:fldChar w:fldCharType="end"/>
            </w:r>
          </w:hyperlink>
        </w:p>
        <w:p w:rsidR="00724AFC" w:rsidRDefault="00CF24FA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4201314">
            <w:r w:rsidR="00BF6BF6"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</w:rPr>
              <w:t xml:space="preserve">2.1.1 </w:t>
            </w:r>
            <w:r w:rsidR="00BF6BF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Tripomatic</w:t>
            </w:r>
            <w:r w:rsidR="00BF6BF6">
              <w:rPr>
                <w:webHidden/>
              </w:rPr>
              <w:fldChar w:fldCharType="begin"/>
            </w:r>
            <w:r w:rsidR="00BF6BF6">
              <w:rPr>
                <w:webHidden/>
              </w:rPr>
              <w:instrText>PAGEREF _Toc124201314 \h</w:instrText>
            </w:r>
            <w:r w:rsidR="00BF6BF6">
              <w:rPr>
                <w:webHidden/>
              </w:rPr>
            </w:r>
            <w:r w:rsidR="00BF6BF6">
              <w:rPr>
                <w:webHidden/>
              </w:rPr>
              <w:fldChar w:fldCharType="separate"/>
            </w:r>
            <w:r w:rsidR="00BF6BF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6</w:t>
            </w:r>
            <w:r w:rsidR="00BF6BF6">
              <w:rPr>
                <w:webHidden/>
              </w:rPr>
              <w:fldChar w:fldCharType="end"/>
            </w:r>
          </w:hyperlink>
        </w:p>
        <w:p w:rsidR="00724AFC" w:rsidRDefault="00CF24FA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4201315">
            <w:r w:rsidR="00BF6BF6"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</w:rPr>
              <w:t xml:space="preserve">2.1.2 </w:t>
            </w:r>
            <w:r w:rsidR="00BF6BF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Inspirock</w:t>
            </w:r>
            <w:r w:rsidR="00BF6BF6">
              <w:rPr>
                <w:webHidden/>
              </w:rPr>
              <w:fldChar w:fldCharType="begin"/>
            </w:r>
            <w:r w:rsidR="00BF6BF6">
              <w:rPr>
                <w:webHidden/>
              </w:rPr>
              <w:instrText>PAGEREF _Toc124201315 \h</w:instrText>
            </w:r>
            <w:r w:rsidR="00BF6BF6">
              <w:rPr>
                <w:webHidden/>
              </w:rPr>
            </w:r>
            <w:r w:rsidR="00BF6BF6">
              <w:rPr>
                <w:webHidden/>
              </w:rPr>
              <w:fldChar w:fldCharType="separate"/>
            </w:r>
            <w:r w:rsidR="00BF6BF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7</w:t>
            </w:r>
            <w:r w:rsidR="00BF6BF6">
              <w:rPr>
                <w:webHidden/>
              </w:rPr>
              <w:fldChar w:fldCharType="end"/>
            </w:r>
          </w:hyperlink>
        </w:p>
        <w:p w:rsidR="00724AFC" w:rsidRDefault="00CF24FA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4201316">
            <w:r w:rsidR="00BF6BF6"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</w:rPr>
              <w:t xml:space="preserve">2.1.3 </w:t>
            </w:r>
            <w:r w:rsidR="00BF6BF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Routeperfect</w:t>
            </w:r>
            <w:r w:rsidR="00BF6BF6">
              <w:rPr>
                <w:webHidden/>
              </w:rPr>
              <w:fldChar w:fldCharType="begin"/>
            </w:r>
            <w:r w:rsidR="00BF6BF6">
              <w:rPr>
                <w:webHidden/>
              </w:rPr>
              <w:instrText>PAGEREF _Toc124201316 \h</w:instrText>
            </w:r>
            <w:r w:rsidR="00BF6BF6">
              <w:rPr>
                <w:webHidden/>
              </w:rPr>
            </w:r>
            <w:r w:rsidR="00BF6BF6">
              <w:rPr>
                <w:webHidden/>
              </w:rPr>
              <w:fldChar w:fldCharType="separate"/>
            </w:r>
            <w:r w:rsidR="00BF6BF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8</w:t>
            </w:r>
            <w:r w:rsidR="00BF6BF6">
              <w:rPr>
                <w:webHidden/>
              </w:rPr>
              <w:fldChar w:fldCharType="end"/>
            </w:r>
          </w:hyperlink>
        </w:p>
        <w:p w:rsidR="00724AFC" w:rsidRDefault="00CF24FA">
          <w:pPr>
            <w:pStyle w:val="20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4201317">
            <w:r w:rsidR="00BF6BF6"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  <w:lang w:eastAsia="hi-IN" w:bidi="hi-IN"/>
              </w:rPr>
              <w:t>2.1 Основной функционал</w:t>
            </w:r>
            <w:r w:rsidR="00BF6BF6">
              <w:rPr>
                <w:webHidden/>
              </w:rPr>
              <w:fldChar w:fldCharType="begin"/>
            </w:r>
            <w:r w:rsidR="00BF6BF6">
              <w:rPr>
                <w:webHidden/>
              </w:rPr>
              <w:instrText>PAGEREF _Toc124201317 \h</w:instrText>
            </w:r>
            <w:r w:rsidR="00BF6BF6">
              <w:rPr>
                <w:webHidden/>
              </w:rPr>
            </w:r>
            <w:r w:rsidR="00BF6BF6">
              <w:rPr>
                <w:webHidden/>
              </w:rPr>
              <w:fldChar w:fldCharType="separate"/>
            </w:r>
            <w:r w:rsidR="00BF6BF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9</w:t>
            </w:r>
            <w:r w:rsidR="00BF6BF6">
              <w:rPr>
                <w:webHidden/>
              </w:rPr>
              <w:fldChar w:fldCharType="end"/>
            </w:r>
          </w:hyperlink>
        </w:p>
        <w:p w:rsidR="00724AFC" w:rsidRDefault="00CF24FA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4201318">
            <w:r w:rsidR="00BF6BF6"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  <w:lang w:bidi="hi-IN"/>
              </w:rPr>
              <w:t>Заключение</w:t>
            </w:r>
            <w:r w:rsidR="00BF6BF6">
              <w:rPr>
                <w:webHidden/>
              </w:rPr>
              <w:fldChar w:fldCharType="begin"/>
            </w:r>
            <w:r w:rsidR="00BF6BF6">
              <w:rPr>
                <w:webHidden/>
              </w:rPr>
              <w:instrText>PAGEREF _Toc124201318 \h</w:instrText>
            </w:r>
            <w:r w:rsidR="00BF6BF6">
              <w:rPr>
                <w:webHidden/>
              </w:rPr>
            </w:r>
            <w:r w:rsidR="00BF6BF6">
              <w:rPr>
                <w:webHidden/>
              </w:rPr>
              <w:fldChar w:fldCharType="separate"/>
            </w:r>
            <w:r w:rsidR="00BF6BF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12</w:t>
            </w:r>
            <w:r w:rsidR="00BF6BF6">
              <w:rPr>
                <w:webHidden/>
              </w:rPr>
              <w:fldChar w:fldCharType="end"/>
            </w:r>
          </w:hyperlink>
        </w:p>
        <w:p w:rsidR="00724AFC" w:rsidRDefault="00CF24FA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4201319">
            <w:r w:rsidR="00BF6BF6"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  <w:lang w:bidi="hi-IN"/>
              </w:rPr>
              <w:t>Список используемых источников</w:t>
            </w:r>
            <w:r w:rsidR="00BF6BF6">
              <w:rPr>
                <w:webHidden/>
              </w:rPr>
              <w:fldChar w:fldCharType="begin"/>
            </w:r>
            <w:r w:rsidR="00BF6BF6">
              <w:rPr>
                <w:webHidden/>
              </w:rPr>
              <w:instrText>PAGEREF _Toc124201319 \h</w:instrText>
            </w:r>
            <w:r w:rsidR="00BF6BF6">
              <w:rPr>
                <w:webHidden/>
              </w:rPr>
            </w:r>
            <w:r w:rsidR="00BF6BF6">
              <w:rPr>
                <w:webHidden/>
              </w:rPr>
              <w:fldChar w:fldCharType="separate"/>
            </w:r>
            <w:r w:rsidR="00BF6BF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13</w:t>
            </w:r>
            <w:r w:rsidR="00BF6BF6">
              <w:rPr>
                <w:webHidden/>
              </w:rPr>
              <w:fldChar w:fldCharType="end"/>
            </w:r>
          </w:hyperlink>
          <w:r w:rsidR="00BF6BF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24AFC" w:rsidRDefault="00724AFC">
      <w:pPr>
        <w:spacing w:line="360" w:lineRule="auto"/>
      </w:pPr>
    </w:p>
    <w:p w:rsidR="00724AFC" w:rsidRDefault="00BF6BF6">
      <w:pPr>
        <w:spacing w:line="36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eastAsia="hi-IN" w:bidi="hi-IN"/>
        </w:rPr>
      </w:pPr>
      <w:r>
        <w:br w:type="page"/>
      </w:r>
    </w:p>
    <w:p w:rsidR="00724AFC" w:rsidRPr="00B92A3D" w:rsidRDefault="00BF6BF6">
      <w:pPr>
        <w:pStyle w:val="a0"/>
        <w:numPr>
          <w:ilvl w:val="0"/>
          <w:numId w:val="2"/>
        </w:num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A3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</w:p>
    <w:p w:rsidR="00724AFC" w:rsidRPr="00103D15" w:rsidRDefault="00BF6BF6">
      <w:pPr>
        <w:pStyle w:val="a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Современная медицина сталкивается с постоянным ростом объема информации, необходимой для диагностики и учета пациентов в медицинских центрах. В условиях такого информационного перенасыщения врачам требуется эффективный инструмент, способный обрабатывать и анализировать большие объемы данных, чтобы предоставлять точные и быстрые диагнозы, а также эффективно вести учет пациентов.</w:t>
      </w:r>
    </w:p>
    <w:p w:rsidR="00724AFC" w:rsidRPr="00B92A3D" w:rsidRDefault="00BF6BF6">
      <w:pPr>
        <w:pStyle w:val="a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В данной магистерской диссертации рассматривается разработка интеллектуальной экспертной системы диагностики и учета пациентов для медицинского центра. Целью данной работы является создание автоматизированного инструмента, который позволит улучшить точность и скорость диагностики, а также оптимизировать процесс учета пациентов в медицинском центре.</w:t>
      </w:r>
    </w:p>
    <w:p w:rsidR="00724AFC" w:rsidRPr="00B92A3D" w:rsidRDefault="00BF6BF6">
      <w:pPr>
        <w:pStyle w:val="a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В рамках исследования будет проведен обзор существующих методов и подходов к диагностике заболеваний и учету пациентов, а также изучены современные технологии в области искусственного интеллекта и экспертных систем. Далее будет предложена архитектура и методика разработки интеллектуальной экспертной системы, а также проведено ее тестирование и оценка эффективности.</w:t>
      </w:r>
    </w:p>
    <w:p w:rsidR="00724AFC" w:rsidRPr="00B92A3D" w:rsidRDefault="00BF6BF6">
      <w:pPr>
        <w:pStyle w:val="a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 xml:space="preserve">В качестве основы для разработки системы будет использовано современное программное обеспечение. Предполагается, что созданная система сможет обрабатывать большие объемы данных, классифицировать и </w:t>
      </w:r>
      <w:r w:rsidR="00B92A3D" w:rsidRPr="00B92A3D">
        <w:rPr>
          <w:rFonts w:ascii="Times New Roman" w:hAnsi="Times New Roman" w:cs="Times New Roman"/>
          <w:sz w:val="28"/>
          <w:szCs w:val="28"/>
        </w:rPr>
        <w:t>систематизировать информацию о пациентах, упрощая их учет</w:t>
      </w:r>
      <w:r w:rsidRPr="00B92A3D">
        <w:rPr>
          <w:rFonts w:ascii="Times New Roman" w:hAnsi="Times New Roman" w:cs="Times New Roman"/>
          <w:sz w:val="28"/>
          <w:szCs w:val="28"/>
        </w:rPr>
        <w:t>.</w:t>
      </w:r>
    </w:p>
    <w:p w:rsidR="00724AFC" w:rsidRPr="00B92A3D" w:rsidRDefault="00BF6BF6">
      <w:pPr>
        <w:pStyle w:val="a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Ожидается, что результаты данной работы будут полезны для медицинских центров, которые сталкиваются с проблемами обработки и анализа больших объемов информации. Создание интеллектуальной экспертной системы позволит повысить качество диагностики и эффективность учета пациентов, что, в свою очередь, приведет к улучшению общей медицинской практики и поможет сократить затраты времени и ресурсов.</w:t>
      </w:r>
    </w:p>
    <w:p w:rsidR="00724AFC" w:rsidRPr="00B92A3D" w:rsidRDefault="00BF6BF6">
      <w:pPr>
        <w:pStyle w:val="a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В дальнейшем исследовании и разработке системы планируется уделить внимание проблемам безопасности и конфиденциальности данных, а также возможности расширения функциональности системы для учета новых заболеваний и симптомов.</w:t>
      </w:r>
    </w:p>
    <w:p w:rsidR="00724AFC" w:rsidRPr="00B92A3D" w:rsidRDefault="00BF6BF6" w:rsidP="00B92A3D">
      <w:pPr>
        <w:pStyle w:val="a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Выводы данной работы будут иметь важное практическое значение и внесут значительный вклад в область медицинской диагностики и учета пациентов.</w:t>
      </w:r>
    </w:p>
    <w:p w:rsidR="00724AFC" w:rsidRPr="00B92A3D" w:rsidRDefault="00BF6BF6">
      <w:pPr>
        <w:pStyle w:val="a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lastRenderedPageBreak/>
        <w:t>Глава 1: Анализ заданной проблемы и обоснование ее актуальности. Постановка задачи.</w:t>
      </w:r>
    </w:p>
    <w:p w:rsidR="00724AFC" w:rsidRPr="00B92A3D" w:rsidRDefault="00BF6BF6" w:rsidP="00B92A3D">
      <w:pPr>
        <w:pStyle w:val="a0"/>
        <w:ind w:firstLine="424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Современные медицинские центры сталкиваются с рядом проблем, которые затрудняют процесс диагностики и учета пациентов. Некоторые из этих проблем включают в себя:</w:t>
      </w:r>
    </w:p>
    <w:p w:rsidR="00724AFC" w:rsidRPr="00B92A3D" w:rsidRDefault="00BF6BF6">
      <w:pPr>
        <w:pStyle w:val="a0"/>
        <w:numPr>
          <w:ilvl w:val="0"/>
          <w:numId w:val="4"/>
        </w:numPr>
        <w:tabs>
          <w:tab w:val="clear" w:pos="707"/>
          <w:tab w:val="left" w:pos="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Большие объемы информации: Врачам приходится обрабатывать огромное количество данных, включая медицинскую историю пациентов, результаты лабораторных исследований, образцы изображений и другую клиническую информацию. Это требует значительных усилий и времени, а также может привести к ошибкам и неточностям.</w:t>
      </w:r>
    </w:p>
    <w:p w:rsidR="00724AFC" w:rsidRPr="00B92A3D" w:rsidRDefault="00BF6BF6">
      <w:pPr>
        <w:pStyle w:val="a0"/>
        <w:numPr>
          <w:ilvl w:val="0"/>
          <w:numId w:val="4"/>
        </w:numPr>
        <w:tabs>
          <w:tab w:val="clear" w:pos="707"/>
          <w:tab w:val="left" w:pos="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 xml:space="preserve">Сложность диагностики: Диагностика заболеваний требует комплексного анализа симптомов, исследований и клинических данных. Врачам необходимо принимать во внимание множество факторов и сделать точный диагноз, что может быть трудным и </w:t>
      </w:r>
      <w:proofErr w:type="spellStart"/>
      <w:r w:rsidRPr="00B92A3D">
        <w:rPr>
          <w:rFonts w:ascii="Times New Roman" w:hAnsi="Times New Roman" w:cs="Times New Roman"/>
          <w:sz w:val="28"/>
          <w:szCs w:val="28"/>
        </w:rPr>
        <w:t>времязатратным</w:t>
      </w:r>
      <w:proofErr w:type="spellEnd"/>
      <w:r w:rsidRPr="00B92A3D">
        <w:rPr>
          <w:rFonts w:ascii="Times New Roman" w:hAnsi="Times New Roman" w:cs="Times New Roman"/>
          <w:sz w:val="28"/>
          <w:szCs w:val="28"/>
        </w:rPr>
        <w:t xml:space="preserve"> процессом.</w:t>
      </w:r>
    </w:p>
    <w:p w:rsidR="00724AFC" w:rsidRPr="00B92A3D" w:rsidRDefault="00BF6BF6">
      <w:pPr>
        <w:pStyle w:val="a0"/>
        <w:numPr>
          <w:ilvl w:val="0"/>
          <w:numId w:val="4"/>
        </w:numPr>
        <w:tabs>
          <w:tab w:val="clear" w:pos="707"/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Несистематизированный учет пациентов: В медицинских центрах часто отсутствуют эффективные системы учета пациентов, что может привести к потере или неправильной интерпретации данных, а также затруднить мониторинг состояния пациентов.</w:t>
      </w:r>
    </w:p>
    <w:p w:rsidR="00724AFC" w:rsidRPr="00B92A3D" w:rsidRDefault="00BF6BF6" w:rsidP="00B92A3D">
      <w:pPr>
        <w:pStyle w:val="a0"/>
        <w:ind w:firstLine="424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Все эти факторы подчеркивают актуальность разработки интеллектуальной экспертной системы, которая может помочь врачам в более точной и быстрой диагностике заболеваний, а также эффективном учете пациентов в медицинском центре.</w:t>
      </w:r>
    </w:p>
    <w:p w:rsidR="00724AFC" w:rsidRPr="00B92A3D" w:rsidRDefault="00BF6BF6">
      <w:pPr>
        <w:pStyle w:val="a0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Целью данной магистерской диссертации является разработка интеллектуальной экспертной системы диагностики и учета пациентов для медицинского центра. Главная цель состоит в создании автоматизированного инструмента, способного обрабатывать и анализировать большие объемы данных, классифицировать симптомы и предоставлять точные рекомендации и диагнозы врачам.</w:t>
      </w:r>
    </w:p>
    <w:p w:rsidR="00724AFC" w:rsidRPr="00B92A3D" w:rsidRDefault="00BF6BF6">
      <w:pPr>
        <w:pStyle w:val="a0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:rsidR="00724AFC" w:rsidRPr="00B92A3D" w:rsidRDefault="00BF6BF6">
      <w:pPr>
        <w:pStyle w:val="a0"/>
        <w:numPr>
          <w:ilvl w:val="0"/>
          <w:numId w:val="5"/>
        </w:numPr>
        <w:tabs>
          <w:tab w:val="clear" w:pos="707"/>
          <w:tab w:val="left" w:pos="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Провести обзор существующих методов и подходов к диагностике заболеваний и учету пациентов в медицинских центрах.</w:t>
      </w:r>
    </w:p>
    <w:p w:rsidR="00724AFC" w:rsidRPr="00B92A3D" w:rsidRDefault="00BF6BF6">
      <w:pPr>
        <w:pStyle w:val="a0"/>
        <w:numPr>
          <w:ilvl w:val="0"/>
          <w:numId w:val="5"/>
        </w:numPr>
        <w:tabs>
          <w:tab w:val="clear" w:pos="707"/>
          <w:tab w:val="left" w:pos="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Изучить современные технологии в области искусственного интеллекта, особенно методы машинного обучения и экспертных систем.</w:t>
      </w:r>
    </w:p>
    <w:p w:rsidR="00724AFC" w:rsidRPr="00B92A3D" w:rsidRDefault="00BF6BF6">
      <w:pPr>
        <w:pStyle w:val="a0"/>
        <w:numPr>
          <w:ilvl w:val="0"/>
          <w:numId w:val="5"/>
        </w:numPr>
        <w:tabs>
          <w:tab w:val="clear" w:pos="707"/>
          <w:tab w:val="left" w:pos="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lastRenderedPageBreak/>
        <w:t>Разработать архитектуру и методику интеллектуальной экспертной системы, которая будет способна обрабатывать данные, классифицировать симптомы и предоставлять рекомендации врачам.</w:t>
      </w:r>
    </w:p>
    <w:p w:rsidR="00724AFC" w:rsidRPr="00B92A3D" w:rsidRDefault="00BF6BF6">
      <w:pPr>
        <w:pStyle w:val="a0"/>
        <w:numPr>
          <w:ilvl w:val="0"/>
          <w:numId w:val="5"/>
        </w:numPr>
        <w:tabs>
          <w:tab w:val="clear" w:pos="707"/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Провести тестирование и оценку эффективности разработанной системы, используя реальные данные пациентов и сравнивая ее результаты с экспертными мнениями врачей.</w:t>
      </w:r>
    </w:p>
    <w:p w:rsidR="00724AFC" w:rsidRPr="00B92A3D" w:rsidRDefault="00BF6BF6" w:rsidP="00B92A3D">
      <w:pPr>
        <w:pStyle w:val="a0"/>
        <w:ind w:firstLine="424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Ожидается, что результаты данной работы будут иметь практическую ценность для медицинских центров и врачей, работающих в области диагностики и учета пациентов. Создание интеллектуальной экспертной системы позволит повысить точность и скорость диагностики, улучшить процесс учета пациентов и сократить время и ресурсы, затрачиваемые на обработку данных. Кроме того, система может служить вспомогательным инструментом для врачей, предоставляя им дополнительные рекомендации и информацию при принятии решений.</w:t>
      </w:r>
    </w:p>
    <w:p w:rsidR="00724AFC" w:rsidRPr="00B92A3D" w:rsidRDefault="00BF6BF6" w:rsidP="00B92A3D">
      <w:pPr>
        <w:pStyle w:val="a0"/>
        <w:ind w:firstLine="424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В следующих главах будут представлены результаты исследования, разработки и тестирования интеллектуальной экспертной системы, а также обсуждение полученных результатов и выводы, сделанные на основе проведенной работы.</w:t>
      </w:r>
    </w:p>
    <w:p w:rsidR="00724AFC" w:rsidRPr="00B92A3D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Pr="00B92A3D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Pr="00B92A3D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Pr="00B92A3D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Pr="00B92A3D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Pr="00B92A3D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92A3D" w:rsidRDefault="00B92A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92A3D" w:rsidRDefault="00B92A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724AFC" w:rsidP="00B92A3D">
      <w:pPr>
        <w:pStyle w:val="a0"/>
        <w:spacing w:line="360" w:lineRule="auto"/>
        <w:rPr>
          <w:rFonts w:ascii="Times New Roman" w:hAnsi="Times New Roman" w:cs="Times New Roman"/>
          <w:sz w:val="28"/>
          <w:szCs w:val="28"/>
          <w:lang w:eastAsia="hi-IN" w:bidi="hi-IN"/>
        </w:rPr>
      </w:pPr>
    </w:p>
    <w:p w:rsidR="00E0340F" w:rsidRPr="00103D15" w:rsidRDefault="00E0340F" w:rsidP="00E0340F">
      <w:pPr>
        <w:pStyle w:val="1"/>
        <w:numPr>
          <w:ilvl w:val="0"/>
          <w:numId w:val="0"/>
        </w:numPr>
        <w:spacing w:before="0" w:line="360" w:lineRule="auto"/>
        <w:ind w:left="390" w:hanging="390"/>
        <w:jc w:val="both"/>
        <w:rPr>
          <w:rFonts w:cs="Times New Roman"/>
          <w:sz w:val="28"/>
          <w:szCs w:val="28"/>
        </w:rPr>
      </w:pPr>
      <w:r w:rsidRPr="00103D15">
        <w:rPr>
          <w:rFonts w:cs="Times New Roman"/>
          <w:sz w:val="28"/>
          <w:szCs w:val="28"/>
        </w:rPr>
        <w:lastRenderedPageBreak/>
        <w:t>2. Основная часть.</w:t>
      </w:r>
    </w:p>
    <w:p w:rsidR="00103D15" w:rsidRPr="00103D15" w:rsidRDefault="00103D15" w:rsidP="00103D1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3D15">
        <w:rPr>
          <w:rFonts w:ascii="Times New Roman" w:hAnsi="Times New Roman" w:cs="Times New Roman"/>
          <w:b/>
          <w:sz w:val="28"/>
          <w:szCs w:val="28"/>
          <w:lang w:eastAsia="hi-IN" w:bidi="hi-IN"/>
        </w:rPr>
        <w:t>2.1.Аналоги</w:t>
      </w:r>
      <w:proofErr w:type="gramStart"/>
      <w:r w:rsidRPr="00103D15">
        <w:rPr>
          <w:rFonts w:ascii="Times New Roman" w:hAnsi="Times New Roman" w:cs="Times New Roman"/>
          <w:sz w:val="28"/>
          <w:szCs w:val="28"/>
          <w:lang w:eastAsia="hi-IN" w:bidi="hi-IN"/>
        </w:rPr>
        <w:br/>
      </w:r>
      <w:r w:rsidRPr="00103D15">
        <w:rPr>
          <w:rFonts w:ascii="Times New Roman" w:hAnsi="Times New Roman" w:cs="Times New Roman"/>
          <w:sz w:val="28"/>
          <w:szCs w:val="28"/>
        </w:rPr>
        <w:t xml:space="preserve">     И</w:t>
      </w:r>
      <w:proofErr w:type="gramEnd"/>
      <w:r w:rsidRPr="00103D15">
        <w:rPr>
          <w:rFonts w:ascii="Times New Roman" w:hAnsi="Times New Roman" w:cs="Times New Roman"/>
          <w:sz w:val="28"/>
          <w:szCs w:val="28"/>
        </w:rPr>
        <w:t xml:space="preserve">з всего многообразия приложений хочу отметить 3 наиболее популярных. Это </w:t>
      </w:r>
      <w:proofErr w:type="spellStart"/>
      <w:r w:rsidRPr="00103D15">
        <w:rPr>
          <w:rFonts w:ascii="Times New Roman" w:hAnsi="Times New Roman" w:cs="Times New Roman"/>
          <w:sz w:val="28"/>
          <w:szCs w:val="28"/>
          <w:lang w:val="en-US"/>
        </w:rPr>
        <w:t>Medods</w:t>
      </w:r>
      <w:proofErr w:type="spellEnd"/>
      <w:r w:rsidRPr="00103D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3D15">
        <w:rPr>
          <w:rFonts w:ascii="Times New Roman" w:hAnsi="Times New Roman" w:cs="Times New Roman"/>
          <w:sz w:val="28"/>
          <w:szCs w:val="28"/>
          <w:lang w:val="en-US"/>
        </w:rPr>
        <w:t>MedElement</w:t>
      </w:r>
      <w:proofErr w:type="spellEnd"/>
      <w:r w:rsidRPr="00103D15">
        <w:rPr>
          <w:rFonts w:ascii="Times New Roman" w:hAnsi="Times New Roman" w:cs="Times New Roman"/>
          <w:sz w:val="28"/>
          <w:szCs w:val="28"/>
        </w:rPr>
        <w:t xml:space="preserve"> и </w:t>
      </w:r>
      <w:r w:rsidRPr="00103D15">
        <w:rPr>
          <w:rFonts w:ascii="Times New Roman" w:hAnsi="Times New Roman" w:cs="Times New Roman"/>
          <w:sz w:val="28"/>
          <w:szCs w:val="28"/>
          <w:lang w:val="en-US"/>
        </w:rPr>
        <w:t>Clinic</w:t>
      </w:r>
      <w:r w:rsidRPr="00103D15">
        <w:rPr>
          <w:rFonts w:ascii="Times New Roman" w:hAnsi="Times New Roman" w:cs="Times New Roman"/>
          <w:sz w:val="28"/>
          <w:szCs w:val="28"/>
        </w:rPr>
        <w:t>365</w:t>
      </w:r>
      <w:r w:rsidRPr="00103D15">
        <w:rPr>
          <w:rFonts w:ascii="Times New Roman" w:hAnsi="Times New Roman" w:cs="Times New Roman"/>
          <w:sz w:val="28"/>
          <w:szCs w:val="28"/>
        </w:rPr>
        <w:t>. Рассмотрим их наиболее подробно.</w:t>
      </w:r>
    </w:p>
    <w:p w:rsidR="00E0340F" w:rsidRPr="00103D15" w:rsidRDefault="00103D15" w:rsidP="00E0340F">
      <w:pPr>
        <w:pStyle w:val="a0"/>
        <w:rPr>
          <w:rFonts w:ascii="Times New Roman" w:hAnsi="Times New Roman" w:cs="Times New Roman"/>
          <w:sz w:val="28"/>
          <w:szCs w:val="28"/>
          <w:lang w:eastAsia="hi-IN" w:bidi="hi-IN"/>
        </w:rPr>
      </w:pPr>
      <w:r w:rsidRPr="00103D15">
        <w:rPr>
          <w:rFonts w:ascii="Times New Roman" w:hAnsi="Times New Roman" w:cs="Times New Roman"/>
          <w:b/>
          <w:sz w:val="28"/>
          <w:szCs w:val="28"/>
          <w:lang w:eastAsia="hi-IN" w:bidi="hi-IN"/>
        </w:rPr>
        <w:t xml:space="preserve">2.1.1 </w:t>
      </w:r>
      <w:proofErr w:type="spellStart"/>
      <w:r w:rsidRPr="00103D15">
        <w:rPr>
          <w:rFonts w:ascii="Times New Roman" w:hAnsi="Times New Roman" w:cs="Times New Roman"/>
          <w:b/>
          <w:sz w:val="28"/>
          <w:szCs w:val="28"/>
          <w:lang w:val="en-US"/>
        </w:rPr>
        <w:t>Medods</w:t>
      </w:r>
      <w:proofErr w:type="spellEnd"/>
      <w:r w:rsidRPr="00103D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2C8040" wp14:editId="69411D38">
            <wp:extent cx="6096000" cy="4762500"/>
            <wp:effectExtent l="0" t="0" r="0" b="0"/>
            <wp:docPr id="8" name="Рисунок 8" descr="Пример med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мер medod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D15" w:rsidRPr="00103D15" w:rsidRDefault="00103D15" w:rsidP="00103D15">
      <w:pPr>
        <w:pStyle w:val="af4"/>
        <w:spacing w:before="0" w:beforeAutospacing="0" w:after="0" w:afterAutospacing="0" w:line="408" w:lineRule="atLeast"/>
        <w:rPr>
          <w:sz w:val="28"/>
          <w:szCs w:val="28"/>
        </w:rPr>
      </w:pPr>
      <w:hyperlink r:id="rId8" w:tgtFrame="_blank" w:history="1">
        <w:proofErr w:type="spellStart"/>
        <w:r w:rsidRPr="00103D15">
          <w:rPr>
            <w:rStyle w:val="af5"/>
            <w:color w:val="auto"/>
            <w:sz w:val="28"/>
            <w:szCs w:val="28"/>
          </w:rPr>
          <w:t>Medods</w:t>
        </w:r>
        <w:proofErr w:type="spellEnd"/>
      </w:hyperlink>
      <w:r w:rsidRPr="00103D15">
        <w:rPr>
          <w:sz w:val="28"/>
          <w:szCs w:val="28"/>
        </w:rPr>
        <w:t xml:space="preserve"> – платформа для организации работы частных медицинских центров и стоматологий, а также сети клиник от российских разработчиков. </w:t>
      </w:r>
      <w:proofErr w:type="gramStart"/>
      <w:r w:rsidRPr="00103D15">
        <w:rPr>
          <w:sz w:val="28"/>
          <w:szCs w:val="28"/>
        </w:rPr>
        <w:t>Пр</w:t>
      </w:r>
      <w:r w:rsidRPr="00103D15">
        <w:rPr>
          <w:sz w:val="28"/>
          <w:szCs w:val="28"/>
        </w:rPr>
        <w:t>о</w:t>
      </w:r>
      <w:r w:rsidRPr="00103D15">
        <w:rPr>
          <w:sz w:val="28"/>
          <w:szCs w:val="28"/>
        </w:rPr>
        <w:t>грамма доступна в локальной и облачной версии (</w:t>
      </w:r>
      <w:proofErr w:type="spellStart"/>
      <w:r w:rsidRPr="00103D15">
        <w:rPr>
          <w:sz w:val="28"/>
          <w:szCs w:val="28"/>
        </w:rPr>
        <w:t>Saas</w:t>
      </w:r>
      <w:proofErr w:type="spellEnd"/>
      <w:r w:rsidRPr="00103D15">
        <w:rPr>
          <w:sz w:val="28"/>
          <w:szCs w:val="28"/>
        </w:rPr>
        <w:t>), поддерживает все необходимые модули и позволяет записывать пациентов на приём, вести их электронные карты, настроить онлайн-запись с сайта, автоматически форм</w:t>
      </w:r>
      <w:r w:rsidRPr="00103D15">
        <w:rPr>
          <w:sz w:val="28"/>
          <w:szCs w:val="28"/>
        </w:rPr>
        <w:t>и</w:t>
      </w:r>
      <w:r w:rsidRPr="00103D15">
        <w:rPr>
          <w:sz w:val="28"/>
          <w:szCs w:val="28"/>
        </w:rPr>
        <w:t>ровать договора и другие документы, выставлять счета, проводить и отсл</w:t>
      </w:r>
      <w:r w:rsidRPr="00103D15">
        <w:rPr>
          <w:sz w:val="28"/>
          <w:szCs w:val="28"/>
        </w:rPr>
        <w:t>е</w:t>
      </w:r>
      <w:r w:rsidRPr="00103D15">
        <w:rPr>
          <w:sz w:val="28"/>
          <w:szCs w:val="28"/>
        </w:rPr>
        <w:t xml:space="preserve">живать платежи, вести учет запасов, планировать маркетинговые акции, </w:t>
      </w:r>
      <w:proofErr w:type="spellStart"/>
      <w:r w:rsidRPr="00103D15">
        <w:rPr>
          <w:sz w:val="28"/>
          <w:szCs w:val="28"/>
        </w:rPr>
        <w:t>email</w:t>
      </w:r>
      <w:proofErr w:type="spellEnd"/>
      <w:r w:rsidRPr="00103D15">
        <w:rPr>
          <w:sz w:val="28"/>
          <w:szCs w:val="28"/>
        </w:rPr>
        <w:t>- и SMS-рассылки, получать сводную статистику работы и многое др</w:t>
      </w:r>
      <w:r w:rsidRPr="00103D15">
        <w:rPr>
          <w:sz w:val="28"/>
          <w:szCs w:val="28"/>
        </w:rPr>
        <w:t>у</w:t>
      </w:r>
      <w:r w:rsidRPr="00103D15">
        <w:rPr>
          <w:sz w:val="28"/>
          <w:szCs w:val="28"/>
        </w:rPr>
        <w:t>гое.</w:t>
      </w:r>
      <w:proofErr w:type="gramEnd"/>
      <w:r w:rsidRPr="00103D15">
        <w:rPr>
          <w:sz w:val="28"/>
          <w:szCs w:val="28"/>
        </w:rPr>
        <w:t xml:space="preserve"> </w:t>
      </w:r>
      <w:proofErr w:type="spellStart"/>
      <w:r w:rsidRPr="00103D15">
        <w:rPr>
          <w:sz w:val="28"/>
          <w:szCs w:val="28"/>
        </w:rPr>
        <w:t>Medods</w:t>
      </w:r>
      <w:proofErr w:type="spellEnd"/>
      <w:r w:rsidRPr="00103D15">
        <w:rPr>
          <w:sz w:val="28"/>
          <w:szCs w:val="28"/>
        </w:rPr>
        <w:t xml:space="preserve"> – пример удачного сочетания элементов CRM-системы с по</w:t>
      </w:r>
      <w:r w:rsidRPr="00103D15">
        <w:rPr>
          <w:sz w:val="28"/>
          <w:szCs w:val="28"/>
        </w:rPr>
        <w:t>д</w:t>
      </w:r>
      <w:r w:rsidRPr="00103D15">
        <w:rPr>
          <w:sz w:val="28"/>
          <w:szCs w:val="28"/>
        </w:rPr>
        <w:lastRenderedPageBreak/>
        <w:t xml:space="preserve">держкой расписания и записи пациентов, и инструментами </w:t>
      </w:r>
      <w:proofErr w:type="gramStart"/>
      <w:r w:rsidRPr="00103D15">
        <w:rPr>
          <w:sz w:val="28"/>
          <w:szCs w:val="28"/>
        </w:rPr>
        <w:t>бизнес-аналитики</w:t>
      </w:r>
      <w:proofErr w:type="gramEnd"/>
      <w:r w:rsidRPr="00103D15">
        <w:rPr>
          <w:sz w:val="28"/>
          <w:szCs w:val="28"/>
        </w:rPr>
        <w:t>.</w:t>
      </w:r>
    </w:p>
    <w:p w:rsidR="00103D15" w:rsidRDefault="00103D15" w:rsidP="00103D15">
      <w:pPr>
        <w:pStyle w:val="af4"/>
        <w:spacing w:before="0" w:beforeAutospacing="0" w:after="0" w:afterAutospacing="0" w:line="408" w:lineRule="atLeast"/>
        <w:rPr>
          <w:sz w:val="28"/>
          <w:szCs w:val="28"/>
          <w:lang w:val="en-US"/>
        </w:rPr>
      </w:pPr>
      <w:r w:rsidRPr="00103D15">
        <w:rPr>
          <w:rStyle w:val="af6"/>
          <w:rFonts w:eastAsia="SimSun"/>
          <w:sz w:val="28"/>
          <w:szCs w:val="28"/>
        </w:rPr>
        <w:t>Плюсы.</w:t>
      </w:r>
      <w:r w:rsidRPr="00103D15">
        <w:rPr>
          <w:sz w:val="28"/>
          <w:szCs w:val="28"/>
        </w:rPr>
        <w:t> </w:t>
      </w:r>
    </w:p>
    <w:p w:rsidR="00103D15" w:rsidRPr="00103D15" w:rsidRDefault="00103D15" w:rsidP="00103D15">
      <w:pPr>
        <w:pStyle w:val="af4"/>
        <w:numPr>
          <w:ilvl w:val="0"/>
          <w:numId w:val="7"/>
        </w:numPr>
        <w:spacing w:before="0" w:beforeAutospacing="0" w:after="0" w:afterAutospacing="0" w:line="408" w:lineRule="atLeast"/>
        <w:rPr>
          <w:sz w:val="28"/>
          <w:szCs w:val="28"/>
        </w:rPr>
      </w:pPr>
      <w:r>
        <w:rPr>
          <w:sz w:val="28"/>
          <w:szCs w:val="28"/>
        </w:rPr>
        <w:t>Наличие онлайн-записи</w:t>
      </w:r>
    </w:p>
    <w:p w:rsidR="00103D15" w:rsidRPr="00103D15" w:rsidRDefault="00103D15" w:rsidP="00103D15">
      <w:pPr>
        <w:pStyle w:val="af4"/>
        <w:numPr>
          <w:ilvl w:val="0"/>
          <w:numId w:val="7"/>
        </w:numPr>
        <w:spacing w:before="0" w:beforeAutospacing="0" w:after="0" w:afterAutospacing="0" w:line="408" w:lineRule="atLeast"/>
        <w:rPr>
          <w:sz w:val="28"/>
          <w:szCs w:val="28"/>
        </w:rPr>
      </w:pPr>
      <w:r>
        <w:rPr>
          <w:sz w:val="28"/>
          <w:szCs w:val="28"/>
        </w:rPr>
        <w:t>Р</w:t>
      </w:r>
      <w:r w:rsidRPr="00103D15">
        <w:rPr>
          <w:sz w:val="28"/>
          <w:szCs w:val="28"/>
        </w:rPr>
        <w:t>абочий стол ру</w:t>
      </w:r>
      <w:r>
        <w:rPr>
          <w:sz w:val="28"/>
          <w:szCs w:val="28"/>
        </w:rPr>
        <w:t>ководителя</w:t>
      </w:r>
    </w:p>
    <w:p w:rsidR="00103D15" w:rsidRPr="00103D15" w:rsidRDefault="00103D15" w:rsidP="00103D15">
      <w:pPr>
        <w:pStyle w:val="af4"/>
        <w:numPr>
          <w:ilvl w:val="0"/>
          <w:numId w:val="7"/>
        </w:numPr>
        <w:spacing w:before="0" w:beforeAutospacing="0" w:after="0" w:afterAutospacing="0" w:line="408" w:lineRule="atLeast"/>
        <w:rPr>
          <w:sz w:val="28"/>
          <w:szCs w:val="28"/>
        </w:rPr>
      </w:pPr>
      <w:r>
        <w:rPr>
          <w:sz w:val="28"/>
          <w:szCs w:val="28"/>
        </w:rPr>
        <w:t>В</w:t>
      </w:r>
      <w:r w:rsidRPr="00103D15">
        <w:rPr>
          <w:sz w:val="28"/>
          <w:szCs w:val="28"/>
        </w:rPr>
        <w:t>строенная ин</w:t>
      </w:r>
      <w:r>
        <w:rPr>
          <w:sz w:val="28"/>
          <w:szCs w:val="28"/>
        </w:rPr>
        <w:t>теграция с телефонией UIS</w:t>
      </w:r>
    </w:p>
    <w:p w:rsidR="00103D15" w:rsidRDefault="00103D15" w:rsidP="00103D15">
      <w:pPr>
        <w:pStyle w:val="af4"/>
        <w:numPr>
          <w:ilvl w:val="0"/>
          <w:numId w:val="7"/>
        </w:numPr>
        <w:spacing w:before="0" w:beforeAutospacing="0" w:after="0" w:afterAutospacing="0" w:line="408" w:lineRule="atLeast"/>
        <w:rPr>
          <w:sz w:val="28"/>
          <w:szCs w:val="28"/>
        </w:rPr>
      </w:pPr>
      <w:r>
        <w:rPr>
          <w:sz w:val="28"/>
          <w:szCs w:val="28"/>
        </w:rPr>
        <w:t>И</w:t>
      </w:r>
      <w:r w:rsidRPr="00103D15">
        <w:rPr>
          <w:sz w:val="28"/>
          <w:szCs w:val="28"/>
        </w:rPr>
        <w:t>нтеграция с другими телефони</w:t>
      </w:r>
      <w:r w:rsidRPr="00103D15">
        <w:rPr>
          <w:sz w:val="28"/>
          <w:szCs w:val="28"/>
        </w:rPr>
        <w:t>я</w:t>
      </w:r>
      <w:r w:rsidRPr="00103D15">
        <w:rPr>
          <w:sz w:val="28"/>
          <w:szCs w:val="28"/>
        </w:rPr>
        <w:t xml:space="preserve">ми по </w:t>
      </w:r>
      <w:proofErr w:type="spellStart"/>
      <w:r w:rsidRPr="00103D15">
        <w:rPr>
          <w:sz w:val="28"/>
          <w:szCs w:val="28"/>
        </w:rPr>
        <w:t>API</w:t>
      </w:r>
      <w:r>
        <w:rPr>
          <w:sz w:val="28"/>
          <w:szCs w:val="28"/>
        </w:rPr>
        <w:t>,например</w:t>
      </w:r>
      <w:proofErr w:type="spellEnd"/>
      <w:r>
        <w:rPr>
          <w:sz w:val="28"/>
          <w:szCs w:val="28"/>
        </w:rPr>
        <w:t xml:space="preserve">, с </w:t>
      </w:r>
      <w:proofErr w:type="spellStart"/>
      <w:r>
        <w:rPr>
          <w:sz w:val="28"/>
          <w:szCs w:val="28"/>
        </w:rPr>
        <w:t>Asterisk</w:t>
      </w:r>
      <w:proofErr w:type="spellEnd"/>
    </w:p>
    <w:p w:rsidR="00103D15" w:rsidRDefault="00103D15" w:rsidP="00103D15">
      <w:pPr>
        <w:pStyle w:val="af4"/>
        <w:numPr>
          <w:ilvl w:val="0"/>
          <w:numId w:val="7"/>
        </w:numPr>
        <w:spacing w:before="0" w:beforeAutospacing="0" w:after="0" w:afterAutospacing="0" w:line="408" w:lineRule="atLeast"/>
        <w:rPr>
          <w:sz w:val="28"/>
          <w:szCs w:val="28"/>
        </w:rPr>
      </w:pPr>
      <w:r>
        <w:rPr>
          <w:sz w:val="28"/>
          <w:szCs w:val="28"/>
        </w:rPr>
        <w:t>П</w:t>
      </w:r>
      <w:r w:rsidRPr="00103D15">
        <w:rPr>
          <w:sz w:val="28"/>
          <w:szCs w:val="28"/>
        </w:rPr>
        <w:t>оддержка маркетинго</w:t>
      </w:r>
      <w:r>
        <w:rPr>
          <w:sz w:val="28"/>
          <w:szCs w:val="28"/>
        </w:rPr>
        <w:t>вых инструментов</w:t>
      </w:r>
      <w:r w:rsidRPr="00103D15">
        <w:rPr>
          <w:sz w:val="28"/>
          <w:szCs w:val="28"/>
        </w:rPr>
        <w:t xml:space="preserve"> </w:t>
      </w:r>
    </w:p>
    <w:p w:rsidR="00103D15" w:rsidRDefault="00103D15" w:rsidP="00103D15">
      <w:pPr>
        <w:pStyle w:val="af4"/>
        <w:numPr>
          <w:ilvl w:val="0"/>
          <w:numId w:val="7"/>
        </w:numPr>
        <w:spacing w:before="0" w:beforeAutospacing="0" w:after="0" w:afterAutospacing="0" w:line="408" w:lineRule="atLeast"/>
        <w:rPr>
          <w:sz w:val="28"/>
          <w:szCs w:val="28"/>
        </w:rPr>
      </w:pPr>
      <w:r>
        <w:rPr>
          <w:sz w:val="28"/>
          <w:szCs w:val="28"/>
        </w:rPr>
        <w:t>И</w:t>
      </w:r>
      <w:r w:rsidRPr="00103D15">
        <w:rPr>
          <w:sz w:val="28"/>
          <w:szCs w:val="28"/>
        </w:rPr>
        <w:t>нте</w:t>
      </w:r>
      <w:r>
        <w:rPr>
          <w:sz w:val="28"/>
          <w:szCs w:val="28"/>
        </w:rPr>
        <w:t>грация с 1С</w:t>
      </w:r>
    </w:p>
    <w:p w:rsidR="00103D15" w:rsidRDefault="00103D15" w:rsidP="00103D15">
      <w:pPr>
        <w:pStyle w:val="af4"/>
        <w:numPr>
          <w:ilvl w:val="0"/>
          <w:numId w:val="7"/>
        </w:numPr>
        <w:spacing w:before="0" w:beforeAutospacing="0" w:after="0" w:afterAutospacing="0" w:line="408" w:lineRule="atLeast"/>
        <w:rPr>
          <w:sz w:val="28"/>
          <w:szCs w:val="28"/>
        </w:rPr>
      </w:pPr>
      <w:r w:rsidRPr="00103D15">
        <w:rPr>
          <w:sz w:val="28"/>
          <w:szCs w:val="28"/>
        </w:rPr>
        <w:t>Техническое и клиентское сопровождение включено в стоимость пр</w:t>
      </w:r>
      <w:r w:rsidRPr="00103D15">
        <w:rPr>
          <w:sz w:val="28"/>
          <w:szCs w:val="28"/>
        </w:rPr>
        <w:t>и</w:t>
      </w:r>
      <w:r w:rsidRPr="00103D15">
        <w:rPr>
          <w:sz w:val="28"/>
          <w:szCs w:val="28"/>
        </w:rPr>
        <w:t>обрет</w:t>
      </w:r>
      <w:r w:rsidRPr="00103D15">
        <w:rPr>
          <w:sz w:val="28"/>
          <w:szCs w:val="28"/>
        </w:rPr>
        <w:t>е</w:t>
      </w:r>
      <w:r>
        <w:rPr>
          <w:sz w:val="28"/>
          <w:szCs w:val="28"/>
        </w:rPr>
        <w:t>ния</w:t>
      </w:r>
      <w:r w:rsidRPr="00103D15">
        <w:rPr>
          <w:sz w:val="28"/>
          <w:szCs w:val="28"/>
        </w:rPr>
        <w:t xml:space="preserve"> </w:t>
      </w:r>
    </w:p>
    <w:p w:rsidR="00103D15" w:rsidRPr="00103D15" w:rsidRDefault="00103D15" w:rsidP="00103D15">
      <w:pPr>
        <w:pStyle w:val="af4"/>
        <w:numPr>
          <w:ilvl w:val="0"/>
          <w:numId w:val="7"/>
        </w:numPr>
        <w:spacing w:before="0" w:beforeAutospacing="0" w:after="0" w:afterAutospacing="0" w:line="408" w:lineRule="atLeast"/>
        <w:rPr>
          <w:sz w:val="28"/>
          <w:szCs w:val="28"/>
        </w:rPr>
      </w:pPr>
      <w:r w:rsidRPr="00103D15">
        <w:rPr>
          <w:sz w:val="28"/>
          <w:szCs w:val="28"/>
        </w:rPr>
        <w:t>Удобный, и</w:t>
      </w:r>
      <w:r w:rsidRPr="00103D15">
        <w:rPr>
          <w:sz w:val="28"/>
          <w:szCs w:val="28"/>
        </w:rPr>
        <w:t>н</w:t>
      </w:r>
      <w:r w:rsidRPr="00103D15">
        <w:rPr>
          <w:sz w:val="28"/>
          <w:szCs w:val="28"/>
        </w:rPr>
        <w:t>туитивно понятный интерфейс.</w:t>
      </w:r>
    </w:p>
    <w:p w:rsidR="00103D15" w:rsidRDefault="00103D15" w:rsidP="00103D15">
      <w:pPr>
        <w:pStyle w:val="af4"/>
        <w:spacing w:before="0" w:beforeAutospacing="0" w:after="0" w:afterAutospacing="0" w:line="408" w:lineRule="atLeast"/>
        <w:rPr>
          <w:sz w:val="28"/>
          <w:szCs w:val="28"/>
        </w:rPr>
      </w:pPr>
      <w:r w:rsidRPr="00103D15">
        <w:rPr>
          <w:rStyle w:val="af6"/>
          <w:rFonts w:eastAsia="SimSun"/>
          <w:sz w:val="28"/>
          <w:szCs w:val="28"/>
        </w:rPr>
        <w:t>Минусы.</w:t>
      </w:r>
      <w:r w:rsidRPr="00103D15">
        <w:rPr>
          <w:sz w:val="28"/>
          <w:szCs w:val="28"/>
        </w:rPr>
        <w:t> </w:t>
      </w:r>
    </w:p>
    <w:p w:rsidR="00103D15" w:rsidRDefault="00103D15" w:rsidP="00103D15">
      <w:pPr>
        <w:pStyle w:val="af4"/>
        <w:numPr>
          <w:ilvl w:val="0"/>
          <w:numId w:val="8"/>
        </w:numPr>
        <w:spacing w:before="0" w:beforeAutospacing="0" w:after="0" w:afterAutospacing="0" w:line="408" w:lineRule="atLeast"/>
        <w:rPr>
          <w:sz w:val="28"/>
          <w:szCs w:val="28"/>
        </w:rPr>
      </w:pPr>
      <w:r w:rsidRPr="00103D15">
        <w:rPr>
          <w:sz w:val="28"/>
          <w:szCs w:val="28"/>
        </w:rPr>
        <w:t>Не поддерживае</w:t>
      </w:r>
      <w:r>
        <w:rPr>
          <w:sz w:val="28"/>
          <w:szCs w:val="28"/>
        </w:rPr>
        <w:t>тся многофакторная авторизация</w:t>
      </w:r>
    </w:p>
    <w:p w:rsidR="00103D15" w:rsidRDefault="00103D15" w:rsidP="00103D15">
      <w:pPr>
        <w:pStyle w:val="af4"/>
        <w:numPr>
          <w:ilvl w:val="0"/>
          <w:numId w:val="8"/>
        </w:numPr>
        <w:spacing w:before="0" w:beforeAutospacing="0" w:after="0" w:afterAutospacing="0" w:line="408" w:lineRule="atLeast"/>
        <w:rPr>
          <w:sz w:val="28"/>
          <w:szCs w:val="28"/>
        </w:rPr>
      </w:pPr>
      <w:r w:rsidRPr="00103D15">
        <w:rPr>
          <w:sz w:val="28"/>
          <w:szCs w:val="28"/>
        </w:rPr>
        <w:t>резервное копи</w:t>
      </w:r>
      <w:r>
        <w:rPr>
          <w:sz w:val="28"/>
          <w:szCs w:val="28"/>
        </w:rPr>
        <w:t>рование в нескольких местах</w:t>
      </w:r>
      <w:r w:rsidRPr="00103D15">
        <w:rPr>
          <w:sz w:val="28"/>
          <w:szCs w:val="28"/>
        </w:rPr>
        <w:t xml:space="preserve"> </w:t>
      </w:r>
    </w:p>
    <w:p w:rsidR="00103D15" w:rsidRPr="00103D15" w:rsidRDefault="00103D15" w:rsidP="00103D15">
      <w:pPr>
        <w:pStyle w:val="af4"/>
        <w:numPr>
          <w:ilvl w:val="0"/>
          <w:numId w:val="8"/>
        </w:numPr>
        <w:spacing w:before="0" w:beforeAutospacing="0" w:after="0" w:afterAutospacing="0" w:line="408" w:lineRule="atLeast"/>
        <w:rPr>
          <w:sz w:val="28"/>
          <w:szCs w:val="28"/>
        </w:rPr>
      </w:pPr>
      <w:r w:rsidRPr="00103D15">
        <w:rPr>
          <w:sz w:val="28"/>
          <w:szCs w:val="28"/>
        </w:rPr>
        <w:t>ограниченные возможности встроенной инте</w:t>
      </w:r>
      <w:r>
        <w:rPr>
          <w:sz w:val="28"/>
          <w:szCs w:val="28"/>
        </w:rPr>
        <w:t xml:space="preserve">грации </w:t>
      </w:r>
      <w:r w:rsidRPr="00103D15">
        <w:rPr>
          <w:sz w:val="28"/>
          <w:szCs w:val="28"/>
        </w:rPr>
        <w:t>хранилища да</w:t>
      </w:r>
      <w:r w:rsidRPr="00103D15">
        <w:rPr>
          <w:sz w:val="28"/>
          <w:szCs w:val="28"/>
        </w:rPr>
        <w:t>н</w:t>
      </w:r>
      <w:r w:rsidRPr="00103D15">
        <w:rPr>
          <w:sz w:val="28"/>
          <w:szCs w:val="28"/>
        </w:rPr>
        <w:t>ных. Пробный доступ не предоста</w:t>
      </w:r>
      <w:r w:rsidRPr="00103D15">
        <w:rPr>
          <w:sz w:val="28"/>
          <w:szCs w:val="28"/>
        </w:rPr>
        <w:t>в</w:t>
      </w:r>
      <w:r w:rsidRPr="00103D15">
        <w:rPr>
          <w:sz w:val="28"/>
          <w:szCs w:val="28"/>
        </w:rPr>
        <w:t>ляется.</w:t>
      </w:r>
    </w:p>
    <w:p w:rsidR="00103D15" w:rsidRPr="00103D15" w:rsidRDefault="00103D15" w:rsidP="00103D15">
      <w:pPr>
        <w:pStyle w:val="af4"/>
        <w:spacing w:before="0" w:beforeAutospacing="0" w:after="0" w:afterAutospacing="0" w:line="408" w:lineRule="atLeast"/>
        <w:rPr>
          <w:sz w:val="28"/>
          <w:szCs w:val="28"/>
        </w:rPr>
      </w:pPr>
      <w:r w:rsidRPr="00103D15">
        <w:rPr>
          <w:rStyle w:val="af6"/>
          <w:rFonts w:eastAsia="SimSun"/>
          <w:sz w:val="28"/>
          <w:szCs w:val="28"/>
        </w:rPr>
        <w:t>Оплата.</w:t>
      </w:r>
      <w:r w:rsidRPr="00103D15">
        <w:rPr>
          <w:sz w:val="28"/>
          <w:szCs w:val="28"/>
        </w:rPr>
        <w:t> Возможно два способа приобретения лицензии: абонентское и</w:t>
      </w:r>
      <w:r w:rsidRPr="00103D15">
        <w:rPr>
          <w:sz w:val="28"/>
          <w:szCs w:val="28"/>
        </w:rPr>
        <w:t>с</w:t>
      </w:r>
      <w:r w:rsidRPr="00103D15">
        <w:rPr>
          <w:sz w:val="28"/>
          <w:szCs w:val="28"/>
        </w:rPr>
        <w:t>пользование (в облаке) либо одноразовое приобретение лицензии. Оплата в</w:t>
      </w:r>
      <w:r w:rsidRPr="00103D15">
        <w:rPr>
          <w:sz w:val="28"/>
          <w:szCs w:val="28"/>
        </w:rPr>
        <w:t>е</w:t>
      </w:r>
      <w:r w:rsidRPr="00103D15">
        <w:rPr>
          <w:sz w:val="28"/>
          <w:szCs w:val="28"/>
        </w:rPr>
        <w:t>дется по по</w:t>
      </w:r>
      <w:r w:rsidRPr="00103D15">
        <w:rPr>
          <w:sz w:val="28"/>
          <w:szCs w:val="28"/>
        </w:rPr>
        <w:t>д</w:t>
      </w:r>
      <w:r w:rsidRPr="00103D15">
        <w:rPr>
          <w:sz w:val="28"/>
          <w:szCs w:val="28"/>
        </w:rPr>
        <w:t>писке. </w:t>
      </w:r>
    </w:p>
    <w:p w:rsidR="00103D15" w:rsidRPr="00103D15" w:rsidRDefault="00103D15" w:rsidP="00E0340F">
      <w:pPr>
        <w:pStyle w:val="a0"/>
        <w:rPr>
          <w:rFonts w:ascii="Times New Roman" w:hAnsi="Times New Roman" w:cs="Times New Roman"/>
          <w:b/>
          <w:sz w:val="28"/>
          <w:szCs w:val="28"/>
          <w:lang w:eastAsia="hi-IN" w:bidi="hi-IN"/>
        </w:rPr>
      </w:pPr>
      <w:r w:rsidRPr="00103D15">
        <w:rPr>
          <w:rFonts w:ascii="Times New Roman" w:hAnsi="Times New Roman" w:cs="Times New Roman"/>
          <w:b/>
          <w:sz w:val="28"/>
          <w:szCs w:val="28"/>
          <w:lang w:eastAsia="hi-IN" w:bidi="hi-IN"/>
        </w:rPr>
        <w:t xml:space="preserve">2.1.2 </w:t>
      </w:r>
      <w:proofErr w:type="spellStart"/>
      <w:r w:rsidRPr="00103D15">
        <w:rPr>
          <w:rFonts w:ascii="Times New Roman" w:hAnsi="Times New Roman" w:cs="Times New Roman"/>
          <w:b/>
          <w:sz w:val="28"/>
          <w:szCs w:val="28"/>
          <w:lang w:val="en-US"/>
        </w:rPr>
        <w:t>MedElement</w:t>
      </w:r>
      <w:proofErr w:type="spellEnd"/>
    </w:p>
    <w:p w:rsidR="00103D15" w:rsidRPr="00103D15" w:rsidRDefault="00103D15" w:rsidP="00103D15">
      <w:pPr>
        <w:pStyle w:val="3"/>
        <w:spacing w:before="300" w:after="75"/>
        <w:jc w:val="center"/>
        <w:rPr>
          <w:color w:val="auto"/>
          <w:sz w:val="28"/>
          <w:szCs w:val="28"/>
        </w:rPr>
      </w:pPr>
      <w:r w:rsidRPr="00103D15"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35FCB1BF" wp14:editId="3A3BBC90">
            <wp:extent cx="6096000" cy="4762500"/>
            <wp:effectExtent l="0" t="0" r="0" b="0"/>
            <wp:docPr id="9" name="Рисунок 9" descr="Пример MedEl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имер MedEl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D15" w:rsidRPr="00103D15" w:rsidRDefault="00103D15" w:rsidP="00103D15">
      <w:pPr>
        <w:pStyle w:val="af4"/>
        <w:spacing w:before="0" w:beforeAutospacing="0" w:after="0" w:afterAutospacing="0" w:line="408" w:lineRule="atLeast"/>
        <w:rPr>
          <w:sz w:val="28"/>
          <w:szCs w:val="28"/>
        </w:rPr>
      </w:pPr>
      <w:hyperlink r:id="rId10" w:tgtFrame="_blank" w:history="1">
        <w:proofErr w:type="spellStart"/>
        <w:r w:rsidRPr="00103D15">
          <w:rPr>
            <w:rStyle w:val="af5"/>
            <w:color w:val="auto"/>
            <w:sz w:val="28"/>
            <w:szCs w:val="28"/>
          </w:rPr>
          <w:t>MedElement</w:t>
        </w:r>
        <w:proofErr w:type="spellEnd"/>
      </w:hyperlink>
      <w:r w:rsidRPr="00103D15">
        <w:rPr>
          <w:sz w:val="28"/>
          <w:szCs w:val="28"/>
        </w:rPr>
        <w:t> – медицинская информационная система, разработанная в К</w:t>
      </w:r>
      <w:r w:rsidRPr="00103D15">
        <w:rPr>
          <w:sz w:val="28"/>
          <w:szCs w:val="28"/>
        </w:rPr>
        <w:t>а</w:t>
      </w:r>
      <w:r w:rsidRPr="00103D15">
        <w:rPr>
          <w:sz w:val="28"/>
          <w:szCs w:val="28"/>
        </w:rPr>
        <w:t>захстане. Сочетание облачных сервисов и мощной справочной системы для врачей, студентов-медиков и всех, кому важна забота о здоровье. Сфера пр</w:t>
      </w:r>
      <w:r w:rsidRPr="00103D15">
        <w:rPr>
          <w:sz w:val="28"/>
          <w:szCs w:val="28"/>
        </w:rPr>
        <w:t>и</w:t>
      </w:r>
      <w:r w:rsidRPr="00103D15">
        <w:rPr>
          <w:sz w:val="28"/>
          <w:szCs w:val="28"/>
        </w:rPr>
        <w:t xml:space="preserve">менения </w:t>
      </w:r>
      <w:proofErr w:type="spellStart"/>
      <w:r w:rsidRPr="00103D15">
        <w:rPr>
          <w:sz w:val="28"/>
          <w:szCs w:val="28"/>
        </w:rPr>
        <w:t>MedElement</w:t>
      </w:r>
      <w:proofErr w:type="spellEnd"/>
      <w:r w:rsidRPr="00103D15">
        <w:rPr>
          <w:sz w:val="28"/>
          <w:szCs w:val="28"/>
        </w:rPr>
        <w:t xml:space="preserve"> – автоматизация работы клиник, клиник ВРТ, стомат</w:t>
      </w:r>
      <w:r w:rsidRPr="00103D15">
        <w:rPr>
          <w:sz w:val="28"/>
          <w:szCs w:val="28"/>
        </w:rPr>
        <w:t>о</w:t>
      </w:r>
      <w:r w:rsidRPr="00103D15">
        <w:rPr>
          <w:sz w:val="28"/>
          <w:szCs w:val="28"/>
        </w:rPr>
        <w:t>логий, аптек, блоков питания, частных медицинских практик. Интересной особенностью данной МИС явл</w:t>
      </w:r>
      <w:r w:rsidRPr="00103D15">
        <w:rPr>
          <w:sz w:val="28"/>
          <w:szCs w:val="28"/>
        </w:rPr>
        <w:t>я</w:t>
      </w:r>
      <w:r w:rsidRPr="00103D15">
        <w:rPr>
          <w:sz w:val="28"/>
          <w:szCs w:val="28"/>
        </w:rPr>
        <w:t>ется то, что помимо поддержки основных модулей, она является мощной справочной системой. Тут содержатся спр</w:t>
      </w:r>
      <w:r w:rsidRPr="00103D15">
        <w:rPr>
          <w:sz w:val="28"/>
          <w:szCs w:val="28"/>
        </w:rPr>
        <w:t>а</w:t>
      </w:r>
      <w:r w:rsidRPr="00103D15">
        <w:rPr>
          <w:sz w:val="28"/>
          <w:szCs w:val="28"/>
        </w:rPr>
        <w:t>вочники заболеваний, медицинских терминов, лабораторных показателей, лекарственных средств, размещаются обзоры мировой периодики и др. Кр</w:t>
      </w:r>
      <w:r w:rsidRPr="00103D15">
        <w:rPr>
          <w:sz w:val="28"/>
          <w:szCs w:val="28"/>
        </w:rPr>
        <w:t>о</w:t>
      </w:r>
      <w:r w:rsidRPr="00103D15">
        <w:rPr>
          <w:sz w:val="28"/>
          <w:szCs w:val="28"/>
        </w:rPr>
        <w:t>ме прочего, обладает преимуществами облачной МИС: поддерживается а</w:t>
      </w:r>
      <w:r w:rsidRPr="00103D15">
        <w:rPr>
          <w:sz w:val="28"/>
          <w:szCs w:val="28"/>
        </w:rPr>
        <w:t>в</w:t>
      </w:r>
      <w:r w:rsidRPr="00103D15">
        <w:rPr>
          <w:sz w:val="28"/>
          <w:szCs w:val="28"/>
        </w:rPr>
        <w:t>томатизация всей медицинской документации, формирование отч</w:t>
      </w:r>
      <w:r w:rsidRPr="00103D15">
        <w:rPr>
          <w:sz w:val="28"/>
          <w:szCs w:val="28"/>
        </w:rPr>
        <w:t>е</w:t>
      </w:r>
      <w:r w:rsidRPr="00103D15">
        <w:rPr>
          <w:sz w:val="28"/>
          <w:szCs w:val="28"/>
        </w:rPr>
        <w:t>тов, сбор маркетинговой информации, учёт финансов, услуг и пр.</w:t>
      </w:r>
    </w:p>
    <w:p w:rsidR="00103D15" w:rsidRDefault="00103D15" w:rsidP="00103D15">
      <w:pPr>
        <w:pStyle w:val="af4"/>
        <w:spacing w:before="0" w:beforeAutospacing="0" w:after="0" w:afterAutospacing="0" w:line="408" w:lineRule="atLeast"/>
        <w:rPr>
          <w:sz w:val="28"/>
          <w:szCs w:val="28"/>
        </w:rPr>
      </w:pPr>
      <w:r w:rsidRPr="00103D15">
        <w:rPr>
          <w:rStyle w:val="af6"/>
          <w:sz w:val="28"/>
          <w:szCs w:val="28"/>
        </w:rPr>
        <w:t>Плюсы.</w:t>
      </w:r>
      <w:r w:rsidRPr="00103D15">
        <w:rPr>
          <w:sz w:val="28"/>
          <w:szCs w:val="28"/>
        </w:rPr>
        <w:t> </w:t>
      </w:r>
    </w:p>
    <w:p w:rsidR="00103D15" w:rsidRDefault="00103D15" w:rsidP="00103D15">
      <w:pPr>
        <w:pStyle w:val="af4"/>
        <w:numPr>
          <w:ilvl w:val="0"/>
          <w:numId w:val="10"/>
        </w:numPr>
        <w:spacing w:before="0" w:beforeAutospacing="0" w:after="0" w:afterAutospacing="0" w:line="408" w:lineRule="atLeast"/>
        <w:rPr>
          <w:sz w:val="28"/>
          <w:szCs w:val="28"/>
        </w:rPr>
      </w:pPr>
      <w:r>
        <w:rPr>
          <w:sz w:val="28"/>
          <w:szCs w:val="28"/>
        </w:rPr>
        <w:t>Удобные веб-сервисы</w:t>
      </w:r>
    </w:p>
    <w:p w:rsidR="00103D15" w:rsidRDefault="00103D15" w:rsidP="00103D15">
      <w:pPr>
        <w:pStyle w:val="af4"/>
        <w:numPr>
          <w:ilvl w:val="0"/>
          <w:numId w:val="10"/>
        </w:numPr>
        <w:spacing w:before="0" w:beforeAutospacing="0" w:after="0" w:afterAutospacing="0" w:line="408" w:lineRule="atLeast"/>
        <w:rPr>
          <w:sz w:val="28"/>
          <w:szCs w:val="28"/>
        </w:rPr>
      </w:pPr>
      <w:r>
        <w:rPr>
          <w:sz w:val="28"/>
          <w:szCs w:val="28"/>
        </w:rPr>
        <w:t>Н</w:t>
      </w:r>
      <w:r w:rsidRPr="00103D15">
        <w:rPr>
          <w:sz w:val="28"/>
          <w:szCs w:val="28"/>
        </w:rPr>
        <w:t>аличие мобильного приложения для быстрого по</w:t>
      </w:r>
      <w:r>
        <w:rPr>
          <w:sz w:val="28"/>
          <w:szCs w:val="28"/>
        </w:rPr>
        <w:t>иска врача</w:t>
      </w:r>
      <w:r>
        <w:rPr>
          <w:sz w:val="28"/>
          <w:szCs w:val="28"/>
        </w:rPr>
        <w:br/>
        <w:t>З</w:t>
      </w:r>
      <w:r w:rsidRPr="00103D15">
        <w:rPr>
          <w:sz w:val="28"/>
          <w:szCs w:val="28"/>
        </w:rPr>
        <w:t>аписи на при</w:t>
      </w:r>
      <w:r>
        <w:rPr>
          <w:sz w:val="28"/>
          <w:szCs w:val="28"/>
        </w:rPr>
        <w:t>ём и ведения коммуникации</w:t>
      </w:r>
    </w:p>
    <w:p w:rsidR="00103D15" w:rsidRPr="00103D15" w:rsidRDefault="00103D15" w:rsidP="00103D15">
      <w:pPr>
        <w:pStyle w:val="af4"/>
        <w:numPr>
          <w:ilvl w:val="0"/>
          <w:numId w:val="10"/>
        </w:numPr>
        <w:spacing w:before="0" w:beforeAutospacing="0" w:after="0" w:afterAutospacing="0" w:line="408" w:lineRule="atLeast"/>
        <w:rPr>
          <w:sz w:val="28"/>
          <w:szCs w:val="28"/>
        </w:rPr>
      </w:pPr>
      <w:r w:rsidRPr="00103D15">
        <w:rPr>
          <w:sz w:val="28"/>
          <w:szCs w:val="28"/>
        </w:rPr>
        <w:lastRenderedPageBreak/>
        <w:t xml:space="preserve">В программу </w:t>
      </w:r>
      <w:proofErr w:type="gramStart"/>
      <w:r w:rsidRPr="00103D15">
        <w:rPr>
          <w:sz w:val="28"/>
          <w:szCs w:val="28"/>
        </w:rPr>
        <w:t xml:space="preserve">заложена технология помощи в принятии клинических решений </w:t>
      </w:r>
      <w:proofErr w:type="spellStart"/>
      <w:r w:rsidRPr="00103D15">
        <w:rPr>
          <w:sz w:val="28"/>
          <w:szCs w:val="28"/>
        </w:rPr>
        <w:t>MedElement</w:t>
      </w:r>
      <w:proofErr w:type="spellEnd"/>
      <w:r w:rsidRPr="00103D15">
        <w:rPr>
          <w:sz w:val="28"/>
          <w:szCs w:val="28"/>
        </w:rPr>
        <w:t xml:space="preserve"> связана</w:t>
      </w:r>
      <w:proofErr w:type="gramEnd"/>
      <w:r w:rsidRPr="00103D15">
        <w:rPr>
          <w:sz w:val="28"/>
          <w:szCs w:val="28"/>
        </w:rPr>
        <w:t xml:space="preserve"> с онлайн-базой интерактивных медици</w:t>
      </w:r>
      <w:r w:rsidRPr="00103D15">
        <w:rPr>
          <w:sz w:val="28"/>
          <w:szCs w:val="28"/>
        </w:rPr>
        <w:t>н</w:t>
      </w:r>
      <w:r w:rsidRPr="00103D15">
        <w:rPr>
          <w:sz w:val="28"/>
          <w:szCs w:val="28"/>
        </w:rPr>
        <w:t>ских справочн</w:t>
      </w:r>
      <w:r w:rsidRPr="00103D15">
        <w:rPr>
          <w:sz w:val="28"/>
          <w:szCs w:val="28"/>
        </w:rPr>
        <w:t>и</w:t>
      </w:r>
      <w:r w:rsidRPr="00103D15">
        <w:rPr>
          <w:sz w:val="28"/>
          <w:szCs w:val="28"/>
        </w:rPr>
        <w:t>ков.</w:t>
      </w:r>
    </w:p>
    <w:p w:rsidR="00103D15" w:rsidRDefault="00103D15" w:rsidP="00103D15">
      <w:pPr>
        <w:pStyle w:val="af4"/>
        <w:spacing w:before="0" w:beforeAutospacing="0" w:after="0" w:afterAutospacing="0" w:line="408" w:lineRule="atLeast"/>
        <w:rPr>
          <w:sz w:val="28"/>
          <w:szCs w:val="28"/>
        </w:rPr>
      </w:pPr>
      <w:r w:rsidRPr="00103D15">
        <w:rPr>
          <w:rStyle w:val="af6"/>
          <w:sz w:val="28"/>
          <w:szCs w:val="28"/>
        </w:rPr>
        <w:t>Минусы.</w:t>
      </w:r>
      <w:r>
        <w:rPr>
          <w:sz w:val="28"/>
          <w:szCs w:val="28"/>
        </w:rPr>
        <w:t> </w:t>
      </w:r>
    </w:p>
    <w:p w:rsidR="00103D15" w:rsidRDefault="00103D15" w:rsidP="00103D15">
      <w:pPr>
        <w:pStyle w:val="af4"/>
        <w:numPr>
          <w:ilvl w:val="0"/>
          <w:numId w:val="9"/>
        </w:numPr>
        <w:spacing w:before="0" w:beforeAutospacing="0" w:after="0" w:afterAutospacing="0" w:line="408" w:lineRule="atLeast"/>
        <w:rPr>
          <w:sz w:val="28"/>
          <w:szCs w:val="28"/>
        </w:rPr>
      </w:pPr>
      <w:r>
        <w:rPr>
          <w:sz w:val="28"/>
          <w:szCs w:val="28"/>
        </w:rPr>
        <w:t>Не слишком удобный интерфейс</w:t>
      </w:r>
    </w:p>
    <w:p w:rsidR="00103D15" w:rsidRPr="00103D15" w:rsidRDefault="00103D15" w:rsidP="00103D15">
      <w:pPr>
        <w:pStyle w:val="af4"/>
        <w:numPr>
          <w:ilvl w:val="0"/>
          <w:numId w:val="9"/>
        </w:numPr>
        <w:spacing w:before="0" w:beforeAutospacing="0" w:after="0" w:afterAutospacing="0" w:line="408" w:lineRule="atLeast"/>
        <w:rPr>
          <w:sz w:val="28"/>
          <w:szCs w:val="28"/>
        </w:rPr>
      </w:pPr>
      <w:r>
        <w:rPr>
          <w:sz w:val="28"/>
          <w:szCs w:val="28"/>
        </w:rPr>
        <w:t>П</w:t>
      </w:r>
      <w:r w:rsidRPr="00103D15">
        <w:rPr>
          <w:sz w:val="28"/>
          <w:szCs w:val="28"/>
        </w:rPr>
        <w:t>оддержка «всего и сразу» не всегда является плюсом, однако, это о</w:t>
      </w:r>
      <w:r w:rsidRPr="00103D15">
        <w:rPr>
          <w:sz w:val="28"/>
          <w:szCs w:val="28"/>
        </w:rPr>
        <w:t>т</w:t>
      </w:r>
      <w:r w:rsidRPr="00103D15">
        <w:rPr>
          <w:sz w:val="28"/>
          <w:szCs w:val="28"/>
        </w:rPr>
        <w:t>носится ко всем программам.</w:t>
      </w:r>
    </w:p>
    <w:p w:rsidR="00103D15" w:rsidRPr="00103D15" w:rsidRDefault="00103D15" w:rsidP="00103D15">
      <w:pPr>
        <w:pStyle w:val="af4"/>
        <w:spacing w:before="0" w:beforeAutospacing="0" w:after="0" w:afterAutospacing="0" w:line="408" w:lineRule="atLeast"/>
        <w:rPr>
          <w:sz w:val="28"/>
          <w:szCs w:val="28"/>
        </w:rPr>
      </w:pPr>
      <w:r w:rsidRPr="00103D15">
        <w:rPr>
          <w:rStyle w:val="af6"/>
          <w:sz w:val="28"/>
          <w:szCs w:val="28"/>
        </w:rPr>
        <w:t>Оплата</w:t>
      </w:r>
      <w:r w:rsidRPr="00103D15">
        <w:rPr>
          <w:sz w:val="28"/>
          <w:szCs w:val="28"/>
        </w:rPr>
        <w:t xml:space="preserve">. Оплата за подключение к системе </w:t>
      </w:r>
      <w:proofErr w:type="spellStart"/>
      <w:r w:rsidRPr="00103D15">
        <w:rPr>
          <w:sz w:val="28"/>
          <w:szCs w:val="28"/>
        </w:rPr>
        <w:t>MedElement</w:t>
      </w:r>
      <w:proofErr w:type="spellEnd"/>
      <w:r w:rsidRPr="00103D15">
        <w:rPr>
          <w:sz w:val="28"/>
          <w:szCs w:val="28"/>
        </w:rPr>
        <w:t xml:space="preserve"> осуществляется по при</w:t>
      </w:r>
      <w:r w:rsidRPr="00103D15">
        <w:rPr>
          <w:sz w:val="28"/>
          <w:szCs w:val="28"/>
        </w:rPr>
        <w:t>н</w:t>
      </w:r>
      <w:r w:rsidRPr="00103D15">
        <w:rPr>
          <w:sz w:val="28"/>
          <w:szCs w:val="28"/>
        </w:rPr>
        <w:t>ципу абонентской платы за месяц, полгода, год.</w:t>
      </w:r>
    </w:p>
    <w:p w:rsidR="00103D15" w:rsidRPr="00103D15" w:rsidRDefault="00103D15" w:rsidP="00E0340F">
      <w:pPr>
        <w:pStyle w:val="a0"/>
        <w:rPr>
          <w:rFonts w:ascii="Times New Roman" w:hAnsi="Times New Roman" w:cs="Times New Roman"/>
          <w:sz w:val="28"/>
          <w:szCs w:val="28"/>
          <w:lang w:eastAsia="hi-IN" w:bidi="hi-IN"/>
        </w:rPr>
      </w:pPr>
    </w:p>
    <w:p w:rsidR="00E0340F" w:rsidRDefault="00103D15" w:rsidP="00E0340F">
      <w:pPr>
        <w:pStyle w:val="a0"/>
        <w:rPr>
          <w:rFonts w:ascii="Times New Roman" w:hAnsi="Times New Roman" w:cs="Times New Roman"/>
          <w:sz w:val="28"/>
          <w:szCs w:val="28"/>
          <w:lang w:eastAsia="hi-IN" w:bidi="hi-IN"/>
        </w:rPr>
      </w:pPr>
      <w:r>
        <w:rPr>
          <w:rFonts w:ascii="Times New Roman" w:hAnsi="Times New Roman" w:cs="Times New Roman"/>
          <w:sz w:val="28"/>
          <w:szCs w:val="28"/>
          <w:lang w:eastAsia="hi-IN" w:bidi="hi-IN"/>
        </w:rPr>
        <w:t>2.1.3</w:t>
      </w:r>
      <w:r w:rsidRPr="00103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3D15">
        <w:rPr>
          <w:rFonts w:ascii="Times New Roman" w:hAnsi="Times New Roman" w:cs="Times New Roman"/>
          <w:sz w:val="28"/>
          <w:szCs w:val="28"/>
          <w:lang w:val="en-US"/>
        </w:rPr>
        <w:t>Clinic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noProof/>
          <w:color w:val="222222"/>
          <w:sz w:val="26"/>
          <w:szCs w:val="26"/>
        </w:rPr>
        <w:drawing>
          <wp:inline distT="0" distB="0" distL="0" distR="0" wp14:anchorId="70D0734B" wp14:editId="07E3EB20">
            <wp:extent cx="6096000" cy="4762500"/>
            <wp:effectExtent l="0" t="0" r="0" b="0"/>
            <wp:docPr id="10" name="Рисунок 10" descr="Пример Сlinic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имер Сlinic36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D15" w:rsidRPr="00103D15" w:rsidRDefault="00103D15" w:rsidP="00103D15">
      <w:pPr>
        <w:pStyle w:val="af4"/>
        <w:spacing w:before="0" w:beforeAutospacing="0" w:after="0" w:afterAutospacing="0" w:line="408" w:lineRule="atLeast"/>
        <w:rPr>
          <w:sz w:val="28"/>
          <w:szCs w:val="26"/>
        </w:rPr>
      </w:pPr>
      <w:hyperlink r:id="rId12" w:tgtFrame="_blank" w:history="1">
        <w:r w:rsidRPr="00103D15">
          <w:rPr>
            <w:rStyle w:val="af5"/>
            <w:color w:val="auto"/>
            <w:sz w:val="28"/>
            <w:szCs w:val="26"/>
          </w:rPr>
          <w:t>Clinic365</w:t>
        </w:r>
      </w:hyperlink>
      <w:r w:rsidRPr="00103D15">
        <w:rPr>
          <w:sz w:val="28"/>
          <w:szCs w:val="26"/>
        </w:rPr>
        <w:t xml:space="preserve"> – больше </w:t>
      </w:r>
      <w:proofErr w:type="gramStart"/>
      <w:r w:rsidRPr="00103D15">
        <w:rPr>
          <w:sz w:val="28"/>
          <w:szCs w:val="26"/>
        </w:rPr>
        <w:t>специализированное</w:t>
      </w:r>
      <w:proofErr w:type="gramEnd"/>
      <w:r w:rsidRPr="00103D15">
        <w:rPr>
          <w:sz w:val="28"/>
          <w:szCs w:val="26"/>
        </w:rPr>
        <w:t xml:space="preserve"> CRM-решение для коммерческих клиник, нежели комплексная медицинская информационная система. Может развертыват</w:t>
      </w:r>
      <w:r w:rsidRPr="00103D15">
        <w:rPr>
          <w:sz w:val="28"/>
          <w:szCs w:val="26"/>
        </w:rPr>
        <w:t>ь</w:t>
      </w:r>
      <w:r w:rsidRPr="00103D15">
        <w:rPr>
          <w:sz w:val="28"/>
          <w:szCs w:val="26"/>
        </w:rPr>
        <w:t>ся как в облаке, так и на сервере. Clinic365 включает базовые функции для учета пациентов, управления расписанием, контроля финанс</w:t>
      </w:r>
      <w:r w:rsidRPr="00103D15">
        <w:rPr>
          <w:sz w:val="28"/>
          <w:szCs w:val="26"/>
        </w:rPr>
        <w:t>о</w:t>
      </w:r>
      <w:r w:rsidRPr="00103D15">
        <w:rPr>
          <w:sz w:val="28"/>
          <w:szCs w:val="26"/>
        </w:rPr>
        <w:t xml:space="preserve">вых взаимоотношений с пациентами. Чтобы приступить к работе в системе и </w:t>
      </w:r>
      <w:r w:rsidRPr="00103D15">
        <w:rPr>
          <w:sz w:val="28"/>
          <w:szCs w:val="26"/>
        </w:rPr>
        <w:lastRenderedPageBreak/>
        <w:t>обеспечить функционирование остальных процессов, требуется ввести вру</w:t>
      </w:r>
      <w:r w:rsidRPr="00103D15">
        <w:rPr>
          <w:sz w:val="28"/>
          <w:szCs w:val="26"/>
        </w:rPr>
        <w:t>ч</w:t>
      </w:r>
      <w:r w:rsidRPr="00103D15">
        <w:rPr>
          <w:sz w:val="28"/>
          <w:szCs w:val="26"/>
        </w:rPr>
        <w:t>ную или импортировать справочную информацию по таким блокам: сотру</w:t>
      </w:r>
      <w:r w:rsidRPr="00103D15">
        <w:rPr>
          <w:sz w:val="28"/>
          <w:szCs w:val="26"/>
        </w:rPr>
        <w:t>д</w:t>
      </w:r>
      <w:r w:rsidRPr="00103D15">
        <w:rPr>
          <w:sz w:val="28"/>
          <w:szCs w:val="26"/>
        </w:rPr>
        <w:t xml:space="preserve">ники и графики работы, ресурсы, каталог услуг, «единое окно» пациента, картотека пациентов. Ключевая особенность МИС Clinic365 – возможность построить гибкий алгоритм работы с пациентом. Поддерживается интеграция телефонии с </w:t>
      </w:r>
      <w:proofErr w:type="spellStart"/>
      <w:r w:rsidRPr="00103D15">
        <w:rPr>
          <w:sz w:val="28"/>
          <w:szCs w:val="26"/>
        </w:rPr>
        <w:t>Телфин</w:t>
      </w:r>
      <w:proofErr w:type="spellEnd"/>
      <w:r w:rsidRPr="00103D15">
        <w:rPr>
          <w:sz w:val="28"/>
          <w:szCs w:val="26"/>
        </w:rPr>
        <w:t xml:space="preserve">, </w:t>
      </w:r>
      <w:proofErr w:type="spellStart"/>
      <w:r w:rsidRPr="00103D15">
        <w:rPr>
          <w:sz w:val="28"/>
          <w:szCs w:val="26"/>
        </w:rPr>
        <w:t>Oktell</w:t>
      </w:r>
      <w:proofErr w:type="spellEnd"/>
      <w:r w:rsidRPr="00103D15">
        <w:rPr>
          <w:sz w:val="28"/>
          <w:szCs w:val="26"/>
        </w:rPr>
        <w:t>.</w:t>
      </w:r>
    </w:p>
    <w:p w:rsidR="00103D15" w:rsidRDefault="00103D15" w:rsidP="00103D15">
      <w:pPr>
        <w:pStyle w:val="af4"/>
        <w:spacing w:before="0" w:beforeAutospacing="0" w:after="0" w:afterAutospacing="0" w:line="408" w:lineRule="atLeast"/>
        <w:rPr>
          <w:sz w:val="28"/>
          <w:szCs w:val="26"/>
        </w:rPr>
      </w:pPr>
      <w:r w:rsidRPr="00103D15">
        <w:rPr>
          <w:rStyle w:val="af6"/>
          <w:rFonts w:eastAsia="SimSun"/>
          <w:sz w:val="28"/>
          <w:szCs w:val="26"/>
        </w:rPr>
        <w:t>Плюсы.</w:t>
      </w:r>
      <w:r w:rsidRPr="00103D15">
        <w:rPr>
          <w:sz w:val="28"/>
          <w:szCs w:val="26"/>
        </w:rPr>
        <w:t> </w:t>
      </w:r>
    </w:p>
    <w:p w:rsidR="00103D15" w:rsidRDefault="00103D15" w:rsidP="00103D15">
      <w:pPr>
        <w:pStyle w:val="af4"/>
        <w:numPr>
          <w:ilvl w:val="0"/>
          <w:numId w:val="13"/>
        </w:numPr>
        <w:spacing w:before="0" w:beforeAutospacing="0" w:after="0" w:afterAutospacing="0" w:line="408" w:lineRule="atLeast"/>
        <w:rPr>
          <w:sz w:val="28"/>
          <w:szCs w:val="26"/>
        </w:rPr>
      </w:pPr>
      <w:r w:rsidRPr="00103D15">
        <w:rPr>
          <w:sz w:val="28"/>
          <w:szCs w:val="26"/>
        </w:rPr>
        <w:t>Нали</w:t>
      </w:r>
      <w:r>
        <w:rPr>
          <w:sz w:val="28"/>
          <w:szCs w:val="26"/>
        </w:rPr>
        <w:t xml:space="preserve">чие </w:t>
      </w:r>
      <w:proofErr w:type="gramStart"/>
      <w:r>
        <w:rPr>
          <w:sz w:val="28"/>
          <w:szCs w:val="26"/>
        </w:rPr>
        <w:t>интегрированной</w:t>
      </w:r>
      <w:proofErr w:type="gramEnd"/>
      <w:r>
        <w:rPr>
          <w:sz w:val="28"/>
          <w:szCs w:val="26"/>
        </w:rPr>
        <w:t xml:space="preserve"> CRM-системы</w:t>
      </w:r>
    </w:p>
    <w:p w:rsidR="00103D15" w:rsidRDefault="00103D15" w:rsidP="00103D15">
      <w:pPr>
        <w:pStyle w:val="af4"/>
        <w:numPr>
          <w:ilvl w:val="0"/>
          <w:numId w:val="13"/>
        </w:numPr>
        <w:spacing w:before="0" w:beforeAutospacing="0" w:after="0" w:afterAutospacing="0" w:line="408" w:lineRule="atLeast"/>
        <w:rPr>
          <w:sz w:val="28"/>
          <w:szCs w:val="26"/>
        </w:rPr>
      </w:pPr>
      <w:r>
        <w:rPr>
          <w:sz w:val="28"/>
          <w:szCs w:val="26"/>
        </w:rPr>
        <w:t>Н</w:t>
      </w:r>
      <w:r w:rsidRPr="00103D15">
        <w:rPr>
          <w:sz w:val="28"/>
          <w:szCs w:val="26"/>
        </w:rPr>
        <w:t>астраиваемые опции работы с электронными медицинскими картами паци</w:t>
      </w:r>
      <w:r>
        <w:rPr>
          <w:sz w:val="28"/>
          <w:szCs w:val="26"/>
        </w:rPr>
        <w:t>ента</w:t>
      </w:r>
    </w:p>
    <w:p w:rsidR="00103D15" w:rsidRPr="00103D15" w:rsidRDefault="00103D15" w:rsidP="00103D15">
      <w:pPr>
        <w:pStyle w:val="af4"/>
        <w:numPr>
          <w:ilvl w:val="0"/>
          <w:numId w:val="13"/>
        </w:numPr>
        <w:spacing w:before="0" w:beforeAutospacing="0" w:after="0" w:afterAutospacing="0" w:line="408" w:lineRule="atLeast"/>
        <w:rPr>
          <w:sz w:val="28"/>
          <w:szCs w:val="26"/>
        </w:rPr>
      </w:pPr>
      <w:bookmarkStart w:id="1" w:name="_GoBack"/>
      <w:bookmarkEnd w:id="1"/>
      <w:r>
        <w:rPr>
          <w:sz w:val="28"/>
          <w:szCs w:val="26"/>
        </w:rPr>
        <w:t>П</w:t>
      </w:r>
      <w:r w:rsidRPr="00103D15">
        <w:rPr>
          <w:sz w:val="28"/>
          <w:szCs w:val="26"/>
        </w:rPr>
        <w:t xml:space="preserve">оддержка IP-телефонии/ </w:t>
      </w:r>
      <w:proofErr w:type="gramStart"/>
      <w:r w:rsidRPr="00103D15">
        <w:rPr>
          <w:sz w:val="28"/>
          <w:szCs w:val="26"/>
        </w:rPr>
        <w:t>контакт-центра</w:t>
      </w:r>
      <w:proofErr w:type="gramEnd"/>
      <w:r w:rsidRPr="00103D15">
        <w:rPr>
          <w:sz w:val="28"/>
          <w:szCs w:val="26"/>
        </w:rPr>
        <w:t>, маркетинговых инструме</w:t>
      </w:r>
      <w:r w:rsidRPr="00103D15">
        <w:rPr>
          <w:sz w:val="28"/>
          <w:szCs w:val="26"/>
        </w:rPr>
        <w:t>н</w:t>
      </w:r>
      <w:r w:rsidRPr="00103D15">
        <w:rPr>
          <w:sz w:val="28"/>
          <w:szCs w:val="26"/>
        </w:rPr>
        <w:t>тов, отчёты и управление дост</w:t>
      </w:r>
      <w:r w:rsidRPr="00103D15">
        <w:rPr>
          <w:sz w:val="28"/>
          <w:szCs w:val="26"/>
        </w:rPr>
        <w:t>у</w:t>
      </w:r>
      <w:r w:rsidRPr="00103D15">
        <w:rPr>
          <w:sz w:val="28"/>
          <w:szCs w:val="26"/>
        </w:rPr>
        <w:t>пом.</w:t>
      </w:r>
    </w:p>
    <w:p w:rsidR="00103D15" w:rsidRDefault="00103D15" w:rsidP="00103D15">
      <w:pPr>
        <w:pStyle w:val="af4"/>
        <w:spacing w:before="0" w:beforeAutospacing="0" w:after="0" w:afterAutospacing="0" w:line="408" w:lineRule="atLeast"/>
        <w:rPr>
          <w:rStyle w:val="af6"/>
          <w:rFonts w:eastAsia="SimSun"/>
          <w:sz w:val="28"/>
          <w:szCs w:val="26"/>
        </w:rPr>
      </w:pPr>
      <w:r w:rsidRPr="00103D15">
        <w:rPr>
          <w:rStyle w:val="af6"/>
          <w:rFonts w:eastAsia="SimSun"/>
          <w:sz w:val="28"/>
          <w:szCs w:val="26"/>
        </w:rPr>
        <w:t>Минусы. </w:t>
      </w:r>
    </w:p>
    <w:p w:rsidR="00103D15" w:rsidRDefault="00103D15" w:rsidP="00103D15">
      <w:pPr>
        <w:pStyle w:val="af4"/>
        <w:numPr>
          <w:ilvl w:val="0"/>
          <w:numId w:val="12"/>
        </w:numPr>
        <w:spacing w:before="0" w:beforeAutospacing="0" w:after="0" w:afterAutospacing="0" w:line="408" w:lineRule="atLeast"/>
        <w:rPr>
          <w:sz w:val="28"/>
          <w:szCs w:val="26"/>
        </w:rPr>
      </w:pPr>
      <w:r w:rsidRPr="00103D15">
        <w:rPr>
          <w:sz w:val="28"/>
          <w:szCs w:val="26"/>
        </w:rPr>
        <w:t xml:space="preserve">Пробный доступ не предоставляется. </w:t>
      </w:r>
    </w:p>
    <w:p w:rsidR="00103D15" w:rsidRDefault="00103D15" w:rsidP="00103D15">
      <w:pPr>
        <w:pStyle w:val="af4"/>
        <w:numPr>
          <w:ilvl w:val="0"/>
          <w:numId w:val="12"/>
        </w:numPr>
        <w:spacing w:before="0" w:beforeAutospacing="0" w:after="0" w:afterAutospacing="0" w:line="408" w:lineRule="atLeast"/>
        <w:rPr>
          <w:sz w:val="28"/>
          <w:szCs w:val="26"/>
        </w:rPr>
      </w:pPr>
      <w:r w:rsidRPr="00103D15">
        <w:rPr>
          <w:sz w:val="28"/>
          <w:szCs w:val="26"/>
        </w:rPr>
        <w:t>Отсутствует многофакторная авториза</w:t>
      </w:r>
      <w:r>
        <w:rPr>
          <w:sz w:val="28"/>
          <w:szCs w:val="26"/>
        </w:rPr>
        <w:t>ция</w:t>
      </w:r>
      <w:r w:rsidRPr="00103D15">
        <w:rPr>
          <w:sz w:val="28"/>
          <w:szCs w:val="26"/>
        </w:rPr>
        <w:t xml:space="preserve"> </w:t>
      </w:r>
    </w:p>
    <w:p w:rsidR="00103D15" w:rsidRPr="00103D15" w:rsidRDefault="00103D15" w:rsidP="00103D15">
      <w:pPr>
        <w:pStyle w:val="af4"/>
        <w:numPr>
          <w:ilvl w:val="0"/>
          <w:numId w:val="12"/>
        </w:numPr>
        <w:spacing w:before="0" w:beforeAutospacing="0" w:after="0" w:afterAutospacing="0" w:line="408" w:lineRule="atLeast"/>
        <w:rPr>
          <w:sz w:val="28"/>
          <w:szCs w:val="26"/>
        </w:rPr>
      </w:pPr>
      <w:r>
        <w:rPr>
          <w:sz w:val="28"/>
          <w:szCs w:val="26"/>
        </w:rPr>
        <w:t>Н</w:t>
      </w:r>
      <w:r w:rsidRPr="00103D15">
        <w:rPr>
          <w:sz w:val="28"/>
          <w:szCs w:val="26"/>
        </w:rPr>
        <w:t>е поддерживаются уведо</w:t>
      </w:r>
      <w:r w:rsidRPr="00103D15">
        <w:rPr>
          <w:sz w:val="28"/>
          <w:szCs w:val="26"/>
        </w:rPr>
        <w:t>м</w:t>
      </w:r>
      <w:r w:rsidRPr="00103D15">
        <w:rPr>
          <w:sz w:val="28"/>
          <w:szCs w:val="26"/>
        </w:rPr>
        <w:t>ления клиентов.</w:t>
      </w:r>
    </w:p>
    <w:p w:rsidR="00103D15" w:rsidRPr="00103D15" w:rsidRDefault="00103D15" w:rsidP="00103D15">
      <w:pPr>
        <w:pStyle w:val="af4"/>
        <w:spacing w:before="0" w:beforeAutospacing="0" w:after="0" w:afterAutospacing="0" w:line="408" w:lineRule="atLeast"/>
        <w:rPr>
          <w:sz w:val="28"/>
          <w:szCs w:val="26"/>
        </w:rPr>
      </w:pPr>
      <w:r w:rsidRPr="00103D15">
        <w:rPr>
          <w:rStyle w:val="af6"/>
          <w:rFonts w:eastAsia="SimSun"/>
          <w:sz w:val="28"/>
          <w:szCs w:val="26"/>
        </w:rPr>
        <w:t>Оплата.</w:t>
      </w:r>
      <w:r w:rsidRPr="00103D15">
        <w:rPr>
          <w:sz w:val="28"/>
          <w:szCs w:val="26"/>
        </w:rPr>
        <w:t> Оплата по подписке. Есть два типа лицензий: бессрочные и време</w:t>
      </w:r>
      <w:r w:rsidRPr="00103D15">
        <w:rPr>
          <w:sz w:val="28"/>
          <w:szCs w:val="26"/>
        </w:rPr>
        <w:t>н</w:t>
      </w:r>
      <w:r w:rsidRPr="00103D15">
        <w:rPr>
          <w:sz w:val="28"/>
          <w:szCs w:val="26"/>
        </w:rPr>
        <w:t>ные. Стоимость бессрочной лицензии будет зависеть от общего количества рабочих мест, установка на сервер клиники производится бесплатно, оплата за лицензию одноразовая. Временные лицензии оплачиваются раз в год.</w:t>
      </w:r>
    </w:p>
    <w:p w:rsidR="00103D15" w:rsidRPr="00103D15" w:rsidRDefault="00103D15" w:rsidP="00E0340F">
      <w:pPr>
        <w:pStyle w:val="a0"/>
        <w:rPr>
          <w:rFonts w:ascii="Times New Roman" w:hAnsi="Times New Roman" w:cs="Times New Roman"/>
          <w:sz w:val="32"/>
          <w:szCs w:val="28"/>
          <w:lang w:eastAsia="hi-IN" w:bidi="hi-IN"/>
        </w:rPr>
      </w:pPr>
    </w:p>
    <w:p w:rsidR="00E0340F" w:rsidRPr="00103D15" w:rsidRDefault="00E0340F" w:rsidP="00E0340F">
      <w:pPr>
        <w:pStyle w:val="a0"/>
        <w:rPr>
          <w:sz w:val="24"/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Pr="00E0340F" w:rsidRDefault="00E0340F" w:rsidP="00E0340F">
      <w:pPr>
        <w:pStyle w:val="a0"/>
        <w:rPr>
          <w:lang w:eastAsia="hi-IN" w:bidi="hi-IN"/>
        </w:rPr>
      </w:pPr>
    </w:p>
    <w:p w:rsidR="00724AFC" w:rsidRDefault="00BF6BF6" w:rsidP="00B92A3D">
      <w:pPr>
        <w:pStyle w:val="1"/>
        <w:numPr>
          <w:ilvl w:val="0"/>
          <w:numId w:val="0"/>
        </w:numPr>
        <w:spacing w:before="0" w:line="360" w:lineRule="auto"/>
        <w:ind w:left="390" w:hanging="390"/>
        <w:jc w:val="both"/>
        <w:rPr>
          <w:rFonts w:cs="Times New Roman"/>
          <w:color w:val="000000" w:themeColor="text1"/>
          <w:sz w:val="32"/>
          <w:szCs w:val="32"/>
        </w:rPr>
      </w:pPr>
      <w:bookmarkStart w:id="2" w:name="_Toc124201312"/>
      <w:r>
        <w:rPr>
          <w:rFonts w:cs="Times New Roman"/>
          <w:color w:val="000000" w:themeColor="text1"/>
          <w:sz w:val="32"/>
          <w:szCs w:val="32"/>
        </w:rPr>
        <w:t>2</w:t>
      </w:r>
      <w:r>
        <w:rPr>
          <w:rFonts w:cs="Times New Roman"/>
          <w:color w:val="000000" w:themeColor="text1"/>
          <w:sz w:val="28"/>
          <w:szCs w:val="28"/>
        </w:rPr>
        <w:t>. Основная часть.</w:t>
      </w:r>
      <w:bookmarkEnd w:id="2"/>
    </w:p>
    <w:p w:rsidR="00724AFC" w:rsidRDefault="00BF6BF6">
      <w:pPr>
        <w:pStyle w:val="a0"/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  <w:lang w:eastAsia="hi-IN" w:bidi="hi-IN"/>
        </w:rPr>
      </w:pPr>
      <w:bookmarkStart w:id="3" w:name="_Toc124201313"/>
      <w:r>
        <w:rPr>
          <w:rFonts w:ascii="Times New Roman" w:hAnsi="Times New Roman" w:cs="Times New Roman"/>
          <w:b/>
          <w:bCs/>
          <w:sz w:val="28"/>
          <w:szCs w:val="28"/>
          <w:lang w:eastAsia="hi-IN" w:bidi="hi-IN"/>
        </w:rPr>
        <w:t>2.1 Аналоги</w:t>
      </w:r>
      <w:bookmarkEnd w:id="3"/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Из всего многообразия приложений хочу отметить 3 наиболее популярных. Это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Tripomatic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Inspirock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Routeperfect</w:t>
      </w:r>
      <w:proofErr w:type="spellEnd"/>
      <w:r>
        <w:rPr>
          <w:rFonts w:ascii="Times New Roman" w:hAnsi="Times New Roman" w:cs="Times New Roman"/>
          <w:sz w:val="28"/>
          <w:szCs w:val="28"/>
        </w:rPr>
        <w:t>. Рассмотрим их наиболее подробно.</w:t>
      </w:r>
    </w:p>
    <w:p w:rsidR="00724AFC" w:rsidRDefault="00BF6BF6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2420131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2.1.1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Tripomatic</w:t>
      </w:r>
      <w:bookmarkEnd w:id="4"/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аналог содержит подробные карты городов, на которых отмечены основные достопримечательности, а также рестораны, вокзалы, гостиницы (с описанием и фотографиями). Вы можете отметить для себя все, что захотите посетить.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-Наличие 25+ языко</w:t>
      </w:r>
      <w:proofErr w:type="gramStart"/>
      <w:r>
        <w:rPr>
          <w:rFonts w:ascii="Times New Roman" w:hAnsi="Times New Roman" w:cs="Times New Roman"/>
          <w:sz w:val="28"/>
          <w:szCs w:val="28"/>
        </w:rPr>
        <w:t>в(</w:t>
      </w:r>
      <w:proofErr w:type="gramEnd"/>
      <w:r>
        <w:rPr>
          <w:rFonts w:ascii="Times New Roman" w:hAnsi="Times New Roman" w:cs="Times New Roman"/>
          <w:sz w:val="28"/>
          <w:szCs w:val="28"/>
        </w:rPr>
        <w:t>в том числе русского).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-Удобный интерфейс.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-Возможность забронировать автомобиль для путешествия.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-Есть навигатор для мобильного приложения.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-Возможность вручную добавить достопримечательности в маршрут или выбрать из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представленных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-Отсутствие возможности выбрать отель или арендовать машину в России.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-Отсутствие мобильного приложения.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-Отсутствие автоматического подбора маршрутов на основе интересов пользователя.</w:t>
      </w:r>
    </w:p>
    <w:p w:rsidR="00724AFC" w:rsidRDefault="00BF6BF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812415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Достаточно удобное приложение с инстинктивно понятным интерфейсом. Прекрасно подходит для путешествия по Европе, но малый функционал по России.</w:t>
      </w:r>
    </w:p>
    <w:p w:rsidR="00724AFC" w:rsidRPr="00071FEE" w:rsidRDefault="00BF6BF6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2420131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2.1.2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Inspirock</w:t>
      </w:r>
      <w:bookmarkEnd w:id="5"/>
      <w:proofErr w:type="spellEnd"/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аналог </w:t>
      </w:r>
      <w:proofErr w:type="gramStart"/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DFA"/>
        </w:rPr>
        <w:t>э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DFA"/>
        </w:rPr>
        <w:t>то приложение для составления маршрутов, которое может помочь планировать поездки и собирать важную информацию в одном месте. Включает в себя информацию о достопримечательностях, отелях.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-Возможность вручную добавить достопримечательности в маршрут или выбрать из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представленных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-Есть автоматический подбор маршрута, на основе предпочтений и длительности путешествия.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-Есть возможность забронировать отель, внести информацию о билетах на самолет.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-Возможность арендовать машину.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-Отсутствие возможности выбрать отель или арендовать машину в России.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-Отсутствие мобильного приложения.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-Поддержка малого количества языко</w:t>
      </w:r>
      <w:proofErr w:type="gramStart"/>
      <w:r>
        <w:rPr>
          <w:rFonts w:ascii="Times New Roman" w:hAnsi="Times New Roman" w:cs="Times New Roman"/>
          <w:sz w:val="28"/>
          <w:szCs w:val="28"/>
        </w:rPr>
        <w:t>в(</w:t>
      </w:r>
      <w:proofErr w:type="gramEnd"/>
      <w:r>
        <w:rPr>
          <w:rFonts w:ascii="Times New Roman" w:hAnsi="Times New Roman" w:cs="Times New Roman"/>
          <w:sz w:val="28"/>
          <w:szCs w:val="28"/>
        </w:rPr>
        <w:t>отсутствие русского).</w:t>
      </w:r>
    </w:p>
    <w:p w:rsidR="00724AFC" w:rsidRDefault="00BF6B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800985"/>
            <wp:effectExtent l="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подходит для путешествия по Европе, но малый функционал по России. Так же могут возникнуть трудности с пониманием интерфейса.</w:t>
      </w:r>
    </w:p>
    <w:p w:rsidR="00724AFC" w:rsidRDefault="00BF6BF6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2420131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2.1.3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Routeperfect</w:t>
      </w:r>
      <w:bookmarkEnd w:id="6"/>
      <w:proofErr w:type="spellEnd"/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аналог в отличие от предыдущих приложений является наиболее подходящим для путешествия по России. Включается в себя большое количество достопримечательностей и отелей.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-Подходит для путешествий по России.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-Удобный интерфейс.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-Возможность забронировать автомобиль для путешествия.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-Возможность забронировать отель.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-Автоматическое построение маршрута на основе длительности путешествия и интересов.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-Возможность вручную добавить достопримечательности в маршрут.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-Наличие мобильного приложения.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-Отсутствие русского языка.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-Предлагаются лишь маршруты для путешествия на автомобиле.</w:t>
      </w:r>
    </w:p>
    <w:p w:rsidR="00724AFC" w:rsidRDefault="00BF6B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80162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Удобное приложение для путешествия по России и Европе на автомобиле. Инстинктивно понятный интерфейс и большое разнообразие делает его одним из лучших.</w:t>
      </w:r>
    </w:p>
    <w:p w:rsidR="00724AFC" w:rsidRDefault="00BF6BF6">
      <w:pPr>
        <w:pStyle w:val="a0"/>
        <w:spacing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eastAsia="hi-IN" w:bidi="hi-IN"/>
        </w:rPr>
      </w:pPr>
      <w:bookmarkStart w:id="7" w:name="_Toc124201317"/>
      <w:r>
        <w:rPr>
          <w:rFonts w:ascii="Times New Roman" w:hAnsi="Times New Roman" w:cs="Times New Roman"/>
          <w:b/>
          <w:bCs/>
          <w:sz w:val="28"/>
          <w:szCs w:val="28"/>
          <w:lang w:eastAsia="hi-IN" w:bidi="hi-IN"/>
        </w:rPr>
        <w:t>2.1 Основной функционал</w:t>
      </w:r>
      <w:bookmarkEnd w:id="7"/>
    </w:p>
    <w:p w:rsidR="00724AFC" w:rsidRDefault="00BF6BF6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hi-IN" w:bidi="hi-IN"/>
        </w:rPr>
      </w:pPr>
      <w:r>
        <w:rPr>
          <w:rFonts w:ascii="Times New Roman" w:hAnsi="Times New Roman" w:cs="Times New Roman"/>
          <w:sz w:val="28"/>
          <w:szCs w:val="28"/>
          <w:lang w:eastAsia="hi-IN" w:bidi="hi-IN"/>
        </w:rPr>
        <w:t>В качестве основных качеств выделю: разнообразие языков, наличие мобильного приложения, автоматический подбор маршрута на основе интересов пользователя и непосредственной функциона</w:t>
      </w:r>
      <w:proofErr w:type="gramStart"/>
      <w:r>
        <w:rPr>
          <w:rFonts w:ascii="Times New Roman" w:hAnsi="Times New Roman" w:cs="Times New Roman"/>
          <w:sz w:val="28"/>
          <w:szCs w:val="28"/>
          <w:lang w:eastAsia="hi-IN" w:bidi="hi-IN"/>
        </w:rPr>
        <w:t>л(</w:t>
      </w:r>
      <w:proofErr w:type="gramEnd"/>
      <w:r>
        <w:rPr>
          <w:rFonts w:ascii="Times New Roman" w:hAnsi="Times New Roman" w:cs="Times New Roman"/>
          <w:sz w:val="28"/>
          <w:szCs w:val="28"/>
          <w:lang w:eastAsia="hi-IN" w:bidi="hi-IN"/>
        </w:rPr>
        <w:t>возможность забронировать отель, приобрести билеты на поезд/самолет, разнообразие выбора досуга).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выделения лучшего приложения из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я обратился к методами многокритериальной оптимизации, а именно методу минимальной точки. </w:t>
      </w:r>
    </w:p>
    <w:p w:rsidR="00724AFC" w:rsidRDefault="00BF6BF6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Данный метод имеет уникальную и очень важную особенность: он позволяет получить информацию как об </w:t>
      </w:r>
      <w:proofErr w:type="gramStart"/>
      <w:r>
        <w:rPr>
          <w:sz w:val="28"/>
          <w:szCs w:val="28"/>
        </w:rPr>
        <w:t>идеальном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фреймворке</w:t>
      </w:r>
      <w:proofErr w:type="spellEnd"/>
      <w:r>
        <w:rPr>
          <w:sz w:val="28"/>
          <w:szCs w:val="28"/>
        </w:rPr>
        <w:t xml:space="preserve">, так и о взглядах потребителя на </w:t>
      </w:r>
      <w:proofErr w:type="spellStart"/>
      <w:r>
        <w:rPr>
          <w:sz w:val="28"/>
          <w:szCs w:val="28"/>
        </w:rPr>
        <w:t>фреймворки</w:t>
      </w:r>
      <w:proofErr w:type="spellEnd"/>
      <w:r>
        <w:rPr>
          <w:sz w:val="28"/>
          <w:szCs w:val="28"/>
        </w:rPr>
        <w:t xml:space="preserve"> существующие. Формула, на которой основан метод идеальной точки, выглядит следующим образом:</w:t>
      </w:r>
    </w:p>
    <w:p w:rsidR="00724AFC" w:rsidRDefault="00CF24FA">
      <w:pPr>
        <w:pStyle w:val="11"/>
        <w:spacing w:line="360" w:lineRule="auto"/>
        <w:ind w:firstLine="709"/>
        <w:rPr>
          <w:b/>
          <w:bCs/>
          <w:sz w:val="28"/>
          <w:szCs w:val="28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λi*Qi-Xi∨</m:t>
              </m:r>
            </m:e>
          </m:nary>
        </m:oMath>
      </m:oMathPara>
    </w:p>
    <w:p w:rsidR="00724AFC" w:rsidRDefault="00BF6BF6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Итоговое значение отношения к инструменту разработки определяется следующим образом. Сначала находится разность между идеальным и фактическим значением показателя. Берется абсолютная величина разности, на что указывает символ модуля в формуле. Полученная величина затем умножается на значение важности. Далее аналогичным образом определяются слагаемые по остальным характеристикам и, наконец, их сумма. Предпочтение отдается наименьшим результатам. Наилучшее значение отношения равно нулю, что говорит о том, что инструмент разработки в точности соответствует представлениям потребителей об идеальном наборе свойств.</w:t>
      </w:r>
    </w:p>
    <w:p w:rsidR="00724AFC" w:rsidRDefault="00BF6BF6">
      <w:pPr>
        <w:pStyle w:val="11"/>
        <w:spacing w:line="360" w:lineRule="auto"/>
        <w:ind w:firstLine="709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>Исходная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таблица:</w:t>
      </w:r>
      <w:r>
        <w:rPr>
          <w:bCs/>
          <w:sz w:val="28"/>
          <w:szCs w:val="28"/>
        </w:rPr>
        <w:br/>
      </w:r>
    </w:p>
    <w:p w:rsidR="00724AFC" w:rsidRDefault="00BF6BF6">
      <w:pPr>
        <w:pStyle w:val="11"/>
        <w:spacing w:line="360" w:lineRule="auto"/>
        <w:ind w:firstLine="709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3415" cy="138049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FC" w:rsidRDefault="00724AFC">
      <w:pPr>
        <w:pStyle w:val="11"/>
        <w:spacing w:line="360" w:lineRule="auto"/>
        <w:ind w:firstLine="709"/>
        <w:rPr>
          <w:bCs/>
          <w:sz w:val="28"/>
          <w:szCs w:val="28"/>
        </w:rPr>
      </w:pPr>
    </w:p>
    <w:p w:rsidR="00724AFC" w:rsidRDefault="00BF6BF6">
      <w:pPr>
        <w:pStyle w:val="11"/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Расчет по формуле:</w:t>
      </w:r>
    </w:p>
    <w:p w:rsidR="00724AFC" w:rsidRDefault="00724AFC">
      <w:pPr>
        <w:pStyle w:val="11"/>
        <w:spacing w:line="360" w:lineRule="auto"/>
        <w:ind w:firstLine="709"/>
        <w:rPr>
          <w:bCs/>
          <w:sz w:val="28"/>
          <w:szCs w:val="28"/>
        </w:rPr>
      </w:pPr>
    </w:p>
    <w:p w:rsidR="00724AFC" w:rsidRDefault="00BF6BF6">
      <w:pPr>
        <w:pStyle w:val="11"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3200400" cy="1247775"/>
            <wp:effectExtent l="0" t="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FC" w:rsidRDefault="00BF6BF6">
      <w:pPr>
        <w:pStyle w:val="11"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3276600" cy="1247775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FC" w:rsidRDefault="00BF6BF6">
      <w:pPr>
        <w:pStyle w:val="11"/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Результат:</w:t>
      </w:r>
    </w:p>
    <w:p w:rsidR="00724AFC" w:rsidRDefault="00BF6BF6">
      <w:pPr>
        <w:pStyle w:val="11"/>
        <w:spacing w:line="360" w:lineRule="auto"/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1587500"/>
            <wp:effectExtent l="0" t="0" r="0" b="0"/>
            <wp:docPr id="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FC" w:rsidRDefault="00BF6BF6">
      <w:pPr>
        <w:pStyle w:val="11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Итог</w:t>
      </w:r>
    </w:p>
    <w:p w:rsidR="00724AFC" w:rsidRDefault="00BF6BF6">
      <w:pPr>
        <w:pStyle w:val="11"/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Наименьший результат имеет </w:t>
      </w:r>
      <w:proofErr w:type="spellStart"/>
      <w:r>
        <w:rPr>
          <w:sz w:val="28"/>
          <w:szCs w:val="28"/>
          <w:lang w:val="en-US"/>
        </w:rPr>
        <w:t>Tripomatic</w:t>
      </w:r>
      <w:proofErr w:type="spellEnd"/>
      <w:r>
        <w:rPr>
          <w:bCs/>
          <w:sz w:val="28"/>
          <w:szCs w:val="28"/>
        </w:rPr>
        <w:t xml:space="preserve">, а </w:t>
      </w:r>
      <w:proofErr w:type="gramStart"/>
      <w:r>
        <w:rPr>
          <w:bCs/>
          <w:sz w:val="28"/>
          <w:szCs w:val="28"/>
        </w:rPr>
        <w:t>значит именно он наиболее соответствует</w:t>
      </w:r>
      <w:proofErr w:type="gramEnd"/>
      <w:r>
        <w:rPr>
          <w:bCs/>
          <w:sz w:val="28"/>
          <w:szCs w:val="28"/>
        </w:rPr>
        <w:t xml:space="preserve"> ожиданиям от инструмента разработки мобильного приложения.</w:t>
      </w: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BF6BF6">
      <w:pPr>
        <w:pStyle w:val="1"/>
        <w:numPr>
          <w:ilvl w:val="0"/>
          <w:numId w:val="0"/>
        </w:numPr>
        <w:spacing w:before="0" w:line="360" w:lineRule="auto"/>
        <w:ind w:left="390" w:hanging="390"/>
        <w:jc w:val="both"/>
        <w:rPr>
          <w:rFonts w:cs="Times New Roman"/>
          <w:color w:val="000000" w:themeColor="text1"/>
          <w:sz w:val="28"/>
          <w:szCs w:val="28"/>
        </w:rPr>
      </w:pPr>
      <w:bookmarkStart w:id="8" w:name="_Toc124201318"/>
      <w:r>
        <w:rPr>
          <w:rFonts w:cs="Times New Roman"/>
          <w:color w:val="000000" w:themeColor="text1"/>
          <w:sz w:val="28"/>
          <w:szCs w:val="28"/>
        </w:rPr>
        <w:t>Заключение</w:t>
      </w:r>
      <w:bookmarkEnd w:id="8"/>
    </w:p>
    <w:p w:rsidR="00724AFC" w:rsidRDefault="00BF6BF6">
      <w:pPr>
        <w:pStyle w:val="a0"/>
        <w:spacing w:line="360" w:lineRule="auto"/>
        <w:ind w:firstLine="709"/>
        <w:jc w:val="both"/>
        <w:rPr>
          <w:lang w:eastAsia="hi-IN" w:bidi="hi-IN"/>
        </w:rPr>
      </w:pPr>
      <w:r>
        <w:rPr>
          <w:rFonts w:ascii="Times New Roman" w:hAnsi="Times New Roman" w:cs="Times New Roman"/>
          <w:sz w:val="28"/>
          <w:szCs w:val="28"/>
          <w:lang w:eastAsia="hi-IN" w:bidi="hi-IN"/>
        </w:rPr>
        <w:t>Необходимо разработать</w:t>
      </w:r>
      <w:r>
        <w:rPr>
          <w:sz w:val="28"/>
          <w:szCs w:val="28"/>
          <w:lang w:eastAsia="hi-IN" w:bidi="hi-I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рекомендательную систему синтеза оптимальных многоцелевых маршрутов на базе интеллектуального анализа туристических предпочтений, чтобы был реализован весь необходимый функционал для эффективного подбора путешествия. Учитывая существующие аналоги, нужно реализовать доступное и удобное приложение с удобным интерфейсом.</w:t>
      </w:r>
    </w:p>
    <w:p w:rsidR="00724AFC" w:rsidRDefault="00724A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BF6BF6">
      <w:pPr>
        <w:spacing w:line="360" w:lineRule="auto"/>
      </w:pPr>
      <w:r>
        <w:br w:type="page"/>
      </w:r>
    </w:p>
    <w:p w:rsidR="00724AFC" w:rsidRDefault="00BF6BF6">
      <w:pPr>
        <w:pStyle w:val="1"/>
        <w:numPr>
          <w:ilvl w:val="0"/>
          <w:numId w:val="2"/>
        </w:numPr>
        <w:spacing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bookmarkStart w:id="9" w:name="_Toc124201319"/>
      <w:r>
        <w:rPr>
          <w:rFonts w:cs="Times New Roman"/>
          <w:color w:val="000000" w:themeColor="text1"/>
          <w:sz w:val="28"/>
          <w:szCs w:val="28"/>
        </w:rPr>
        <w:lastRenderedPageBreak/>
        <w:t>Список используемых источников</w:t>
      </w:r>
      <w:bookmarkEnd w:id="9"/>
    </w:p>
    <w:p w:rsidR="00724AFC" w:rsidRDefault="00BF6BF6">
      <w:pPr>
        <w:pStyle w:val="af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Коцюба И.Ю., Назаренко А.Е. Разработка рекомендательной системы для планирования туристических маршрутов в оптимизационной постановке Моделирование, оптимизация и информационные технологии. 2020;8(2).</w:t>
      </w:r>
    </w:p>
    <w:p w:rsidR="00724AFC" w:rsidRDefault="00BF6BF6">
      <w:pPr>
        <w:pStyle w:val="af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Михайлов С.А. Интеллектуальная система помощи туристу: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сервис-ориентированная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архитектура и реализация // Научно-технический вестник информационных технологий, механики и оптики. 2019. Т. 19. № 3. С. 499-507.</w:t>
      </w:r>
    </w:p>
    <w:p w:rsidR="00724AFC" w:rsidRDefault="00BF6BF6">
      <w:pPr>
        <w:pStyle w:val="af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Шилов Н.Г. Методология построения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проактивных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рекомендующих систем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инфомобильных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приложений. 2016.</w:t>
      </w:r>
    </w:p>
    <w:sectPr w:rsidR="00724AFC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72BF7"/>
    <w:multiLevelType w:val="hybridMultilevel"/>
    <w:tmpl w:val="C9682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7933BA"/>
    <w:multiLevelType w:val="multilevel"/>
    <w:tmpl w:val="5A98CB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3F351830"/>
    <w:multiLevelType w:val="hybridMultilevel"/>
    <w:tmpl w:val="31B2E3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D60109"/>
    <w:multiLevelType w:val="multilevel"/>
    <w:tmpl w:val="AD7600D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sz w:val="28"/>
        <w:szCs w:val="4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nsid w:val="4D92227B"/>
    <w:multiLevelType w:val="multilevel"/>
    <w:tmpl w:val="E6AAAEAA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5">
    <w:nsid w:val="53367C23"/>
    <w:multiLevelType w:val="hybridMultilevel"/>
    <w:tmpl w:val="5A32C3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847E54"/>
    <w:multiLevelType w:val="multilevel"/>
    <w:tmpl w:val="630659D6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390" w:hanging="432"/>
      </w:pPr>
      <w:rPr>
        <w:rFonts w:cs="Symbol"/>
        <w:sz w:val="28"/>
        <w:szCs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>
    <w:nsid w:val="5B046C87"/>
    <w:multiLevelType w:val="hybridMultilevel"/>
    <w:tmpl w:val="B0D20B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DE1039"/>
    <w:multiLevelType w:val="hybridMultilevel"/>
    <w:tmpl w:val="32C62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78487B"/>
    <w:multiLevelType w:val="hybridMultilevel"/>
    <w:tmpl w:val="BDFA9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43F5446"/>
    <w:multiLevelType w:val="multilevel"/>
    <w:tmpl w:val="9BF2369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390" w:hanging="432"/>
      </w:pPr>
      <w:rPr>
        <w:rFonts w:cs="Symbol"/>
        <w:sz w:val="28"/>
        <w:szCs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34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678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22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966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10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54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398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42" w:hanging="1584"/>
      </w:pPr>
    </w:lvl>
  </w:abstractNum>
  <w:abstractNum w:abstractNumId="11">
    <w:nsid w:val="78011B2E"/>
    <w:multiLevelType w:val="multilevel"/>
    <w:tmpl w:val="E2207D1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2">
    <w:nsid w:val="7A833689"/>
    <w:multiLevelType w:val="hybridMultilevel"/>
    <w:tmpl w:val="ADB817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11"/>
  </w:num>
  <w:num w:numId="5">
    <w:abstractNumId w:val="4"/>
  </w:num>
  <w:num w:numId="6">
    <w:abstractNumId w:val="1"/>
  </w:num>
  <w:num w:numId="7">
    <w:abstractNumId w:val="8"/>
  </w:num>
  <w:num w:numId="8">
    <w:abstractNumId w:val="2"/>
  </w:num>
  <w:num w:numId="9">
    <w:abstractNumId w:val="0"/>
  </w:num>
  <w:num w:numId="10">
    <w:abstractNumId w:val="9"/>
  </w:num>
  <w:num w:numId="11">
    <w:abstractNumId w:val="12"/>
  </w:num>
  <w:num w:numId="12">
    <w:abstractNumId w:val="5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724AFC"/>
    <w:rsid w:val="00071FEE"/>
    <w:rsid w:val="00103D15"/>
    <w:rsid w:val="00220290"/>
    <w:rsid w:val="00591EF2"/>
    <w:rsid w:val="00724AFC"/>
    <w:rsid w:val="00B92A3D"/>
    <w:rsid w:val="00BF6BF6"/>
    <w:rsid w:val="00CF24FA"/>
    <w:rsid w:val="00E03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7104"/>
    <w:pPr>
      <w:spacing w:after="200" w:line="276" w:lineRule="auto"/>
    </w:pPr>
  </w:style>
  <w:style w:type="paragraph" w:styleId="1">
    <w:name w:val="heading 1"/>
    <w:basedOn w:val="a"/>
    <w:next w:val="a0"/>
    <w:link w:val="10"/>
    <w:qFormat/>
    <w:rsid w:val="004E3E78"/>
    <w:pPr>
      <w:keepNext/>
      <w:widowControl w:val="0"/>
      <w:numPr>
        <w:numId w:val="1"/>
      </w:numPr>
      <w:spacing w:before="240" w:after="120" w:line="240" w:lineRule="auto"/>
      <w:outlineLvl w:val="0"/>
    </w:pPr>
    <w:rPr>
      <w:rFonts w:ascii="Times New Roman" w:eastAsia="SimSun" w:hAnsi="Times New Roman" w:cs="Arial"/>
      <w:b/>
      <w:bCs/>
      <w:sz w:val="48"/>
      <w:szCs w:val="48"/>
      <w:lang w:eastAsia="hi-IN" w:bidi="hi-I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6A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Текст выноски Знак"/>
    <w:basedOn w:val="a1"/>
    <w:uiPriority w:val="99"/>
    <w:semiHidden/>
    <w:qFormat/>
    <w:rsid w:val="006D5996"/>
    <w:rPr>
      <w:rFonts w:ascii="Tahoma" w:hAnsi="Tahoma" w:cs="Tahoma"/>
      <w:sz w:val="16"/>
      <w:szCs w:val="16"/>
    </w:rPr>
  </w:style>
  <w:style w:type="character" w:styleId="a5">
    <w:name w:val="Placeholder Text"/>
    <w:basedOn w:val="a1"/>
    <w:uiPriority w:val="99"/>
    <w:semiHidden/>
    <w:qFormat/>
    <w:rsid w:val="001E31C0"/>
    <w:rPr>
      <w:color w:val="808080"/>
    </w:rPr>
  </w:style>
  <w:style w:type="character" w:customStyle="1" w:styleId="a6">
    <w:name w:val="Основной текст с отступом Знак"/>
    <w:basedOn w:val="a1"/>
    <w:qFormat/>
    <w:rsid w:val="00E82EE4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0">
    <w:name w:val="Заголовок 1 Знак"/>
    <w:basedOn w:val="a1"/>
    <w:link w:val="1"/>
    <w:qFormat/>
    <w:rsid w:val="004E3E78"/>
    <w:rPr>
      <w:rFonts w:ascii="Times New Roman" w:eastAsia="SimSun" w:hAnsi="Times New Roman" w:cs="Arial"/>
      <w:b/>
      <w:bCs/>
      <w:sz w:val="48"/>
      <w:szCs w:val="48"/>
      <w:lang w:eastAsia="hi-IN" w:bidi="hi-IN"/>
    </w:rPr>
  </w:style>
  <w:style w:type="character" w:customStyle="1" w:styleId="a7">
    <w:name w:val="Основной текст Знак"/>
    <w:basedOn w:val="a1"/>
    <w:uiPriority w:val="99"/>
    <w:semiHidden/>
    <w:qFormat/>
    <w:rsid w:val="004E3E78"/>
  </w:style>
  <w:style w:type="character" w:customStyle="1" w:styleId="-">
    <w:name w:val="Интернет-ссылка"/>
    <w:uiPriority w:val="99"/>
    <w:rsid w:val="004E3E78"/>
    <w:rPr>
      <w:color w:val="000080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qFormat/>
    <w:rsid w:val="00DB597F"/>
    <w:rPr>
      <w:color w:val="605E5C"/>
      <w:shd w:val="clear" w:color="auto" w:fill="E1DFDD"/>
    </w:rPr>
  </w:style>
  <w:style w:type="character" w:customStyle="1" w:styleId="30">
    <w:name w:val="Заголовок 3 Знак"/>
    <w:basedOn w:val="a1"/>
    <w:link w:val="3"/>
    <w:uiPriority w:val="9"/>
    <w:semiHidden/>
    <w:qFormat/>
    <w:rsid w:val="004C6AB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8">
    <w:name w:val="Ссылка указателя"/>
    <w:qFormat/>
  </w:style>
  <w:style w:type="character" w:customStyle="1" w:styleId="a9">
    <w:name w:val="Маркеры списка"/>
    <w:qFormat/>
    <w:rPr>
      <w:rFonts w:ascii="OpenSymbol" w:eastAsia="OpenSymbol" w:hAnsi="OpenSymbol" w:cs="OpenSymbol"/>
    </w:rPr>
  </w:style>
  <w:style w:type="character" w:customStyle="1" w:styleId="aa">
    <w:name w:val="Символ нумерации"/>
    <w:qFormat/>
  </w:style>
  <w:style w:type="paragraph" w:customStyle="1" w:styleId="ab">
    <w:name w:val="Заголовок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0">
    <w:name w:val="Body Text"/>
    <w:basedOn w:val="a"/>
    <w:uiPriority w:val="99"/>
    <w:unhideWhenUsed/>
    <w:rsid w:val="004E3E78"/>
    <w:pPr>
      <w:spacing w:after="120"/>
    </w:pPr>
  </w:style>
  <w:style w:type="paragraph" w:styleId="ac">
    <w:name w:val="List"/>
    <w:basedOn w:val="a0"/>
    <w:rPr>
      <w:rFonts w:cs="Lohit Devanagari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e">
    <w:name w:val="index heading"/>
    <w:basedOn w:val="a"/>
    <w:qFormat/>
    <w:pPr>
      <w:suppressLineNumbers/>
    </w:pPr>
    <w:rPr>
      <w:rFonts w:cs="Lohit Devanagari"/>
    </w:rPr>
  </w:style>
  <w:style w:type="paragraph" w:styleId="af">
    <w:name w:val="Balloon Text"/>
    <w:basedOn w:val="a"/>
    <w:uiPriority w:val="99"/>
    <w:semiHidden/>
    <w:unhideWhenUsed/>
    <w:qFormat/>
    <w:rsid w:val="006D599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0">
    <w:name w:val="Body Text Indent"/>
    <w:basedOn w:val="a"/>
    <w:unhideWhenUsed/>
    <w:rsid w:val="00E82EE4"/>
    <w:pPr>
      <w:spacing w:after="6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1">
    <w:name w:val="Обычный1"/>
    <w:qFormat/>
    <w:rsid w:val="00E82EE4"/>
    <w:pPr>
      <w:widowControl w:val="0"/>
      <w:snapToGrid w:val="0"/>
      <w:spacing w:line="314" w:lineRule="auto"/>
      <w:ind w:firstLine="28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2">
    <w:name w:val="Обычный2"/>
    <w:qFormat/>
    <w:rsid w:val="000F233B"/>
    <w:pPr>
      <w:widowControl w:val="0"/>
      <w:snapToGrid w:val="0"/>
      <w:spacing w:line="319" w:lineRule="auto"/>
      <w:ind w:firstLine="28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1">
    <w:name w:val="List Paragraph"/>
    <w:basedOn w:val="a"/>
    <w:uiPriority w:val="34"/>
    <w:qFormat/>
    <w:rsid w:val="004E3E78"/>
    <w:pPr>
      <w:ind w:left="720"/>
      <w:contextualSpacing/>
    </w:pPr>
  </w:style>
  <w:style w:type="paragraph" w:styleId="af2">
    <w:name w:val="TOC Heading"/>
    <w:basedOn w:val="1"/>
    <w:next w:val="a"/>
    <w:uiPriority w:val="39"/>
    <w:unhideWhenUsed/>
    <w:qFormat/>
    <w:rsid w:val="00AD2C73"/>
    <w:pPr>
      <w:keepLines/>
      <w:widowControl/>
      <w:numPr>
        <w:numId w:val="0"/>
      </w:numPr>
      <w:suppressAutoHyphens w:val="0"/>
      <w:spacing w:after="0" w:line="259" w:lineRule="auto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AD2C7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D2C7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D2C73"/>
    <w:pPr>
      <w:spacing w:after="100"/>
      <w:ind w:left="440"/>
    </w:pPr>
  </w:style>
  <w:style w:type="paragraph" w:customStyle="1" w:styleId="af3">
    <w:name w:val="список с точками"/>
    <w:basedOn w:val="a"/>
    <w:uiPriority w:val="99"/>
    <w:qFormat/>
    <w:rsid w:val="00EC380F"/>
    <w:p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Normal (Web)"/>
    <w:basedOn w:val="a"/>
    <w:uiPriority w:val="99"/>
    <w:semiHidden/>
    <w:unhideWhenUsed/>
    <w:rsid w:val="00103D1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Hyperlink"/>
    <w:basedOn w:val="a1"/>
    <w:uiPriority w:val="99"/>
    <w:semiHidden/>
    <w:unhideWhenUsed/>
    <w:rsid w:val="00103D15"/>
    <w:rPr>
      <w:color w:val="0000FF"/>
      <w:u w:val="single"/>
    </w:rPr>
  </w:style>
  <w:style w:type="character" w:styleId="af6">
    <w:name w:val="Strong"/>
    <w:basedOn w:val="a1"/>
    <w:uiPriority w:val="22"/>
    <w:qFormat/>
    <w:rsid w:val="00103D1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84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ods.ru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www.clinic365.ru/features/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medelement.com/page/o_proekte_medelement" TargetMode="Externa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079C70F-49C3-4C5E-96B5-1D435570C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9073</TotalTime>
  <Pages>19</Pages>
  <Words>2773</Words>
  <Characters>15811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dc:description/>
  <cp:lastModifiedBy>Андрей</cp:lastModifiedBy>
  <cp:revision>177</cp:revision>
  <dcterms:created xsi:type="dcterms:W3CDTF">2022-09-21T17:35:00Z</dcterms:created>
  <dcterms:modified xsi:type="dcterms:W3CDTF">2023-05-29T19:52:00Z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