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fontTable.xml" ContentType="application/vnd.openxmlformats-officedocument.wordprocessingml.fontTable+xml"/>
  <Override PartName="/word/footer4.xml" ContentType="application/vnd.openxmlformats-officedocument.wordprocessingml.footer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jc w:val="right"/>
        <w:rPr>
          <w:lang w:val="en-US"/>
        </w:rPr>
      </w:pPr>
      <w:r>
        <w:rPr>
          <w:lang w:val="en-US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Style86"/>
        <w:rPr/>
      </w:pPr>
      <w:r>
        <w:rPr>
          <w:szCs w:val="24"/>
        </w:rPr>
        <w:br/>
      </w:r>
      <w:r>
        <w:rPr>
          <w:bCs/>
          <w:szCs w:val="24"/>
        </w:rPr>
        <w:t>Проект «Linkory»</w:t>
      </w:r>
    </w:p>
    <w:p>
      <w:pPr>
        <w:pStyle w:val="Style85"/>
        <w:rPr/>
      </w:pPr>
      <w:bookmarkStart w:id="0" w:name="_Toc437363132"/>
      <w:r>
        <w:rPr/>
        <w:t xml:space="preserve">Руководство </w:t>
      </w:r>
      <w:bookmarkEnd w:id="0"/>
      <w:r>
        <w:rPr/>
        <w:t>программиста по развертыванию системы</w:t>
      </w:r>
    </w:p>
    <w:p>
      <w:pPr>
        <w:pStyle w:val="Style85"/>
        <w:rPr>
          <w:lang w:val="en-BZ"/>
        </w:rPr>
      </w:pPr>
      <w:r>
        <w:rPr/>
        <w:t>(</w:t>
      </w:r>
      <w:r>
        <w:rPr>
          <w:lang w:val="en-BZ"/>
        </w:rPr>
        <w:t>backend)</w:t>
      </w:r>
    </w:p>
    <w:p>
      <w:pPr>
        <w:pStyle w:val="Normal"/>
        <w:tabs>
          <w:tab w:val="clear" w:pos="709"/>
          <w:tab w:val="left" w:pos="2310" w:leader="none"/>
        </w:tabs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sectPr>
          <w:footerReference w:type="default" r:id="rId2"/>
          <w:type w:val="nextPage"/>
          <w:pgSz w:w="11906" w:h="16838"/>
          <w:pgMar w:left="1418" w:right="851" w:gutter="0" w:header="0" w:top="977" w:footer="284" w:bottom="1304"/>
          <w:pgNumType w:fmt="decimal"/>
          <w:formProt w:val="false"/>
          <w:textDirection w:val="lrTb"/>
          <w:docGrid w:type="default" w:linePitch="360" w:charSpace="0"/>
        </w:sectPr>
        <w:pStyle w:val="Normal"/>
        <w:jc w:val="center"/>
        <w:rPr/>
      </w:pPr>
      <w:r>
        <w:rPr/>
      </w:r>
    </w:p>
    <w:p>
      <w:pPr>
        <w:pStyle w:val="14"/>
        <w:ind w:left="0" w:hanging="0"/>
        <w:rPr/>
      </w:pPr>
      <w:r>
        <w:rPr/>
        <w:t>Содержание</w:t>
      </w:r>
      <w:bookmarkStart w:id="1" w:name="_Toc100127723"/>
      <w:bookmarkStart w:id="2" w:name="_Оформление_заголовков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r>
            <w:fldChar w:fldCharType="begin"/>
          </w:r>
          <w:r>
            <w:rPr>
              <w:webHidden/>
              <w:rStyle w:val="Style31"/>
              <w:rFonts w:ascii="Times New Roman Полужирный" w:hAnsi="Times New Roman Полужирный"/>
            </w:rPr>
            <w:instrText xml:space="preserve"> TOC \z \o "1-5" \u \h</w:instrText>
          </w:r>
          <w:r>
            <w:rPr>
              <w:webHidden/>
              <w:rStyle w:val="Style31"/>
              <w:rFonts w:ascii="Times New Roman Полужирный" w:hAnsi="Times New Roman Полужирный"/>
            </w:rPr>
            <w:fldChar w:fldCharType="separate"/>
          </w:r>
          <w:hyperlink w:anchor="_Toc122349154">
            <w:bookmarkStart w:id="3" w:name="_Toc457422584"/>
            <w:bookmarkEnd w:id="1"/>
            <w:bookmarkEnd w:id="2"/>
            <w:r>
              <w:rPr>
                <w:webHidden/>
                <w:rStyle w:val="Style31"/>
                <w:rFonts w:ascii="Times New Roman Полужирный" w:hAnsi="Times New Roman Полужирный"/>
              </w:rPr>
              <w:t>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b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Аннотация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_Toc122349154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55">
            <w:r>
              <w:rPr>
                <w:webHidden/>
                <w:rStyle w:val="Style31"/>
              </w:rPr>
              <w:t>1.1.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Назначение документа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56">
            <w:r>
              <w:rPr>
                <w:webHidden/>
                <w:rStyle w:val="Style31"/>
              </w:rPr>
              <w:t>1.2.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Краткое изложение основной части документа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ascii="Calibri" w:hAnsi="Calibri" w:eastAsia="" w:cs="" w:asciiTheme="minorHAnsi" w:cstheme="minorBidi" w:eastAsiaTheme="minorEastAsia" w:hAnsiTheme="minorHAnsi"/>
              <w:iCs w:val="false"/>
              <w:sz w:val="22"/>
              <w:szCs w:val="22"/>
            </w:rPr>
          </w:pPr>
          <w:hyperlink w:anchor="_Toc122349157">
            <w:r>
              <w:rPr>
                <w:webHidden/>
                <w:rStyle w:val="Style31"/>
              </w:rPr>
              <w:t>1.2.1.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i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 xml:space="preserve">Требования к квалификации программиста/специалиста </w:t>
            </w:r>
            <w:r>
              <w:rPr>
                <w:rStyle w:val="Style31"/>
                <w:lang w:val="en-BZ"/>
              </w:rPr>
              <w:t>DevOps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58">
            <w:r>
              <w:rPr>
                <w:webHidden/>
                <w:rStyle w:val="Style31"/>
                <w:rFonts w:ascii="Times New Roman Полужирный" w:hAnsi="Times New Roman Полужирный"/>
              </w:rPr>
              <w:t>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b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Общие сведения о программе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59">
            <w:r>
              <w:rPr>
                <w:webHidden/>
                <w:rStyle w:val="Style31"/>
              </w:rPr>
              <w:t>2.1.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Назначение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60">
            <w:r>
              <w:rPr>
                <w:webHidden/>
                <w:rStyle w:val="Style31"/>
              </w:rPr>
              <w:t>2.2.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Функции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61">
            <w:r>
              <w:rPr>
                <w:webHidden/>
                <w:rStyle w:val="Style31"/>
              </w:rPr>
              <w:t>2.3.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Сведения о технических и программных средствах, обеспечивающих выполнение данной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ascii="Calibri" w:hAnsi="Calibri" w:eastAsia="" w:cs="" w:asciiTheme="minorHAnsi" w:cstheme="minorBidi" w:eastAsiaTheme="minorEastAsia" w:hAnsiTheme="minorHAnsi"/>
              <w:iCs w:val="false"/>
              <w:sz w:val="22"/>
              <w:szCs w:val="22"/>
            </w:rPr>
          </w:pPr>
          <w:hyperlink w:anchor="_Toc122349162">
            <w:r>
              <w:rPr>
                <w:webHidden/>
                <w:rStyle w:val="Style31"/>
              </w:rPr>
              <w:t>2.3.1.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i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Характеристики оборудования и конфигурация программного обеспечения, необходимые для выполнения развертывания исходного кода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rPr>
              <w:rFonts w:ascii="Calibri" w:hAnsi="Calibri" w:eastAsia="" w:cs="" w:asciiTheme="minorHAnsi" w:cstheme="minorBidi" w:eastAsiaTheme="minorEastAsia" w:hAnsiTheme="minorHAnsi"/>
              <w:iCs w:val="false"/>
              <w:sz w:val="22"/>
              <w:szCs w:val="22"/>
            </w:rPr>
          </w:pPr>
          <w:hyperlink w:anchor="_Toc122349163">
            <w:r>
              <w:rPr>
                <w:webHidden/>
                <w:rStyle w:val="Style31"/>
              </w:rPr>
              <w:t>2.3.2.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i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Характеристики оборудования и конфигурация программного обеспечения, необходимые для функционирования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64">
            <w:r>
              <w:rPr>
                <w:webHidden/>
                <w:rStyle w:val="Style31"/>
                <w:rFonts w:ascii="Times New Roman Полужирный" w:hAnsi="Times New Roman Полужирный"/>
              </w:rPr>
              <w:t>3.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b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Структура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65">
            <w:r>
              <w:rPr>
                <w:webHidden/>
                <w:rStyle w:val="Style31"/>
              </w:rPr>
              <w:t>3.1.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Схема развертывания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66">
            <w:r>
              <w:rPr>
                <w:webHidden/>
                <w:rStyle w:val="Style31"/>
              </w:rPr>
              <w:t>3.2.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Сведения о составных частях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67">
            <w:r>
              <w:rPr>
                <w:webHidden/>
                <w:rStyle w:val="Style31"/>
              </w:rPr>
              <w:t>3.3.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Сведения о связях между составными частями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68">
            <w:r>
              <w:rPr>
                <w:webHidden/>
                <w:rStyle w:val="Style31"/>
              </w:rPr>
              <w:t>3.4.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Сведения о связях с другими программами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69">
            <w:r>
              <w:rPr>
                <w:webHidden/>
                <w:rStyle w:val="Style31"/>
                <w:rFonts w:ascii="Times New Roman Полужирный" w:hAnsi="Times New Roman Полужирный"/>
              </w:rPr>
              <w:t>4.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b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Настройка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0">
            <w:r>
              <w:rPr>
                <w:webHidden/>
                <w:rStyle w:val="Style31"/>
              </w:rPr>
              <w:t>4.1.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Установка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1">
            <w:r>
              <w:rPr>
                <w:webHidden/>
                <w:rStyle w:val="Style31"/>
              </w:rPr>
              <w:t>4.2.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Процесс запуска программного обеспечения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2">
            <w:r>
              <w:rPr>
                <w:webHidden/>
                <w:rStyle w:val="Style31"/>
              </w:rPr>
              <w:t>4.3.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Процесс конфигурации программного обеспечения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73">
            <w:r>
              <w:rPr>
                <w:webHidden/>
                <w:rStyle w:val="Style31"/>
                <w:rFonts w:ascii="Times New Roman Полужирный" w:hAnsi="Times New Roman Полужирный"/>
              </w:rPr>
              <w:t>5.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b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Проверка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4">
            <w:r>
              <w:rPr>
                <w:webHidden/>
                <w:rStyle w:val="Style31"/>
              </w:rPr>
              <w:t>5.1.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Описание способов проверки, позволяющих дать общее заключение о работоспособности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5">
            <w:r>
              <w:rPr>
                <w:webHidden/>
                <w:rStyle w:val="Style31"/>
              </w:rPr>
              <w:t>5.2.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Контрольные примеры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6">
            <w:r>
              <w:rPr>
                <w:webHidden/>
                <w:rStyle w:val="Style31"/>
              </w:rPr>
              <w:t>5.3.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Результаты проверки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77">
            <w:r>
              <w:rPr>
                <w:webHidden/>
                <w:rStyle w:val="Style31"/>
                <w:rFonts w:ascii="Times New Roman Полужирный" w:hAnsi="Times New Roman Полужирный"/>
              </w:rPr>
              <w:t>6.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bCs w:val="false"/>
                <w:sz w:val="22"/>
                <w:szCs w:val="22"/>
              </w:rPr>
              <w:tab/>
            </w:r>
            <w:r>
              <w:rPr>
                <w:rStyle w:val="Style31"/>
              </w:rPr>
              <w:t>Системные сообщения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8">
            <w:r>
              <w:rPr>
                <w:webHidden/>
                <w:rStyle w:val="Style31"/>
              </w:rPr>
              <w:t>6.1.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Тексты сообщений, выдаваемых в ходе настройки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79">
            <w:r>
              <w:rPr>
                <w:webHidden/>
                <w:rStyle w:val="Style31"/>
              </w:rPr>
              <w:t>6.2.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Тексты сообщений, выдаваемых в ходе проверки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="Calibri" w:hAnsi="Calibri" w:eastAsia="" w:cs="" w:asciiTheme="minorHAnsi" w:cstheme="minorBidi" w:eastAsiaTheme="minorEastAsia" w:hAnsiTheme="minorHAnsi"/>
              <w:sz w:val="22"/>
              <w:szCs w:val="22"/>
            </w:rPr>
          </w:pPr>
          <w:hyperlink w:anchor="_Toc122349180">
            <w:r>
              <w:rPr>
                <w:webHidden/>
                <w:rStyle w:val="Style31"/>
              </w:rPr>
              <w:t>6.3.</w:t>
            </w:r>
            <w:r>
              <w:rPr>
                <w:rStyle w:val="Style31"/>
                <w:rFonts w:eastAsia="" w:cs="" w:ascii="Calibri" w:hAnsi="Calibri" w:asciiTheme="minorHAnsi" w:cstheme="minorBidi" w:eastAsiaTheme="minorEastAsia" w:hAnsiTheme="minorHAnsi"/>
                <w:sz w:val="22"/>
                <w:szCs w:val="22"/>
              </w:rPr>
              <w:tab/>
            </w:r>
            <w:r>
              <w:rPr>
                <w:rStyle w:val="Style31"/>
              </w:rPr>
              <w:t>Тексты сообщений, выдаваемых в ходе выполнения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81">
            <w:r>
              <w:rPr>
                <w:webHidden/>
                <w:rStyle w:val="Style31"/>
              </w:rPr>
              <w:t>Список основных обозначений и сокращений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bCs w:val="false"/>
              <w:sz w:val="22"/>
              <w:szCs w:val="22"/>
            </w:rPr>
          </w:pPr>
          <w:hyperlink w:anchor="_Toc122349182">
            <w:r>
              <w:rPr>
                <w:webHidden/>
                <w:rStyle w:val="Style31"/>
              </w:rPr>
              <w:t>Приложение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_Toc122349182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31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31"/>
              <w:vanish w:val="false"/>
            </w:rPr>
            <w:fldChar w:fldCharType="end"/>
          </w:r>
        </w:p>
      </w:sdtContent>
    </w:sdt>
    <w:p>
      <w:pPr>
        <w:pStyle w:val="TOC5"/>
        <w:ind w:firstLine="567"/>
        <w:rPr>
          <w:rFonts w:eastAsia="Calibri"/>
          <w:sz w:val="24"/>
          <w:szCs w:val="24"/>
          <w:lang w:val="en-US"/>
        </w:rPr>
      </w:pPr>
      <w:r>
        <w:rPr>
          <w:rFonts w:eastAsia="Calibri"/>
          <w:sz w:val="24"/>
          <w:szCs w:val="24"/>
          <w:lang w:val="en-US"/>
        </w:rPr>
      </w:r>
      <w:r>
        <w:br w:type="page"/>
      </w:r>
    </w:p>
    <w:p>
      <w:pPr>
        <w:pStyle w:val="Heading1"/>
        <w:rPr/>
      </w:pPr>
      <w:bookmarkStart w:id="4" w:name="_Toc457422584"/>
      <w:bookmarkStart w:id="5" w:name="_Toc122349154"/>
      <w:r>
        <w:rPr/>
        <w:t>Аннотация</w:t>
      </w:r>
      <w:bookmarkEnd w:id="4"/>
      <w:bookmarkEnd w:id="5"/>
    </w:p>
    <w:p>
      <w:pPr>
        <w:pStyle w:val="Heading2"/>
        <w:rPr/>
      </w:pPr>
      <w:bookmarkStart w:id="6" w:name="_Toc122349155"/>
      <w:bookmarkStart w:id="7" w:name="_Toc457422585"/>
      <w:r>
        <w:rPr/>
        <w:t>Назначение документа</w:t>
      </w:r>
      <w:bookmarkEnd w:id="6"/>
      <w:bookmarkEnd w:id="7"/>
    </w:p>
    <w:p>
      <w:pPr>
        <w:pStyle w:val="BodyText"/>
        <w:rPr/>
      </w:pPr>
      <w:bookmarkStart w:id="8" w:name="_Toc457422586"/>
      <w:r>
        <w:rPr/>
        <w:t>В настоящем документе представлены сведения для установки, настройки, условия конкретного применения, проверки и обеспечения функционирования проекта «Linkory»</w:t>
      </w:r>
      <w:r>
        <w:rPr>
          <w:color w:val="000000" w:themeColor="text1"/>
          <w:szCs w:val="26"/>
        </w:rPr>
        <w:t>.</w:t>
      </w:r>
    </w:p>
    <w:p>
      <w:pPr>
        <w:pStyle w:val="Heading2"/>
        <w:rPr/>
      </w:pPr>
      <w:bookmarkStart w:id="9" w:name="_Toc457422586"/>
      <w:bookmarkStart w:id="10" w:name="_Toc122349156"/>
      <w:r>
        <w:rPr/>
        <w:t>Краткое изложение основной части документа</w:t>
      </w:r>
      <w:bookmarkEnd w:id="9"/>
      <w:bookmarkEnd w:id="10"/>
    </w:p>
    <w:p>
      <w:pPr>
        <w:pStyle w:val="BodyText"/>
        <w:rPr/>
      </w:pPr>
      <w:r>
        <w:rPr/>
        <w:t>Настоящий документ включает описание:</w:t>
      </w:r>
    </w:p>
    <w:p>
      <w:pPr>
        <w:pStyle w:val="Style49"/>
        <w:numPr>
          <w:ilvl w:val="0"/>
          <w:numId w:val="18"/>
        </w:numPr>
        <w:spacing w:lineRule="auto" w:line="300"/>
        <w:rPr/>
      </w:pPr>
      <w:r>
        <w:rPr/>
        <w:t>назначения и структуры;</w:t>
      </w:r>
    </w:p>
    <w:p>
      <w:pPr>
        <w:pStyle w:val="Style49"/>
        <w:numPr>
          <w:ilvl w:val="0"/>
          <w:numId w:val="18"/>
        </w:numPr>
        <w:spacing w:lineRule="auto" w:line="300"/>
        <w:rPr/>
      </w:pPr>
      <w:r>
        <w:rPr/>
        <w:t>действий по установке;</w:t>
      </w:r>
    </w:p>
    <w:p>
      <w:pPr>
        <w:pStyle w:val="Style49"/>
        <w:numPr>
          <w:ilvl w:val="0"/>
          <w:numId w:val="18"/>
        </w:numPr>
        <w:spacing w:lineRule="auto" w:line="300"/>
        <w:rPr/>
      </w:pPr>
      <w:r>
        <w:rPr/>
        <w:t>действий по настройке;</w:t>
      </w:r>
    </w:p>
    <w:p>
      <w:pPr>
        <w:pStyle w:val="Style49"/>
        <w:numPr>
          <w:ilvl w:val="0"/>
          <w:numId w:val="18"/>
        </w:numPr>
        <w:spacing w:lineRule="auto" w:line="300"/>
        <w:rPr/>
      </w:pPr>
      <w:r>
        <w:rPr/>
        <w:t>требований к техническим и программным средствам, необходимым для работы;</w:t>
      </w:r>
    </w:p>
    <w:p>
      <w:pPr>
        <w:pStyle w:val="Style49"/>
        <w:numPr>
          <w:ilvl w:val="0"/>
          <w:numId w:val="18"/>
        </w:numPr>
        <w:spacing w:lineRule="auto" w:line="300"/>
        <w:rPr/>
      </w:pPr>
      <w:r>
        <w:rPr/>
        <w:t>описание выводимых в процессе установки и работы текстовых сообщений.</w:t>
      </w:r>
    </w:p>
    <w:p>
      <w:pPr>
        <w:pStyle w:val="Heading3"/>
        <w:rPr/>
      </w:pPr>
      <w:bookmarkStart w:id="11" w:name="_Toc122349157"/>
      <w:r>
        <w:rPr/>
        <w:t xml:space="preserve">Требования к квалификации программиста/специалиста </w:t>
      </w:r>
      <w:r>
        <w:rPr>
          <w:lang w:val="en-BZ"/>
        </w:rPr>
        <w:t>DevOps</w:t>
      </w:r>
      <w:bookmarkEnd w:id="11"/>
    </w:p>
    <w:p>
      <w:pPr>
        <w:pStyle w:val="BodyText"/>
        <w:rPr/>
      </w:pPr>
      <w:r>
        <w:rPr/>
        <w:t xml:space="preserve">Для решения задач, указанных в настоящем руководстве, программисту/специалисту </w:t>
      </w:r>
      <w:r>
        <w:rPr>
          <w:lang w:val="en-BZ"/>
        </w:rPr>
        <w:t>DevOps</w:t>
      </w:r>
      <w:r>
        <w:rPr/>
        <w:t xml:space="preserve"> необходимо обладать: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знаниями основ информационной безопасности;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пониманием архитектуры микросервисов ( + сопутствующие технологии: очереди, кеширование);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знанием основ веб-технологий;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 xml:space="preserve">навыками администрирования, в том числе резервирования и восстановления баз данных (БД), системы управления базами данных (СУБД) PostgreSQL, </w:t>
      </w:r>
      <w:r>
        <w:rPr>
          <w:lang w:val="en-BZ"/>
        </w:rPr>
        <w:t>MySql</w:t>
      </w:r>
      <w:r>
        <w:rPr/>
        <w:t xml:space="preserve">, </w:t>
      </w:r>
      <w:r>
        <w:rPr>
          <w:lang w:val="en-BZ"/>
        </w:rPr>
        <w:t>Redis</w:t>
      </w:r>
      <w:r>
        <w:rPr/>
        <w:t>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навыками администрирования операционных систем (</w:t>
      </w:r>
      <w:r>
        <w:rPr>
          <w:lang w:val="en-BZ"/>
        </w:rPr>
        <w:t>Linux</w:t>
      </w:r>
      <w:r>
        <w:rPr/>
        <w:t xml:space="preserve">, </w:t>
      </w:r>
      <w:r>
        <w:rPr>
          <w:lang w:val="en-BZ"/>
        </w:rPr>
        <w:t>Windows</w:t>
      </w:r>
      <w:r>
        <w:rPr/>
        <w:t xml:space="preserve">);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навыками сборки и установки обновлений общесистемного программного обеспечения;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навыками использования систем логирования и мониторинга (</w:t>
      </w:r>
      <w:r>
        <w:rPr>
          <w:lang w:val="en-BZ"/>
        </w:rPr>
        <w:t>ELK</w:t>
      </w:r>
      <w:r>
        <w:rPr/>
        <w:t xml:space="preserve">, </w:t>
      </w:r>
      <w:r>
        <w:rPr>
          <w:lang w:val="en-BZ"/>
        </w:rPr>
        <w:t>Cadvisor</w:t>
      </w:r>
      <w:r>
        <w:rPr/>
        <w:t xml:space="preserve"> + </w:t>
      </w:r>
      <w:r>
        <w:rPr>
          <w:lang w:val="en-BZ"/>
        </w:rPr>
        <w:t>Grafana</w:t>
      </w:r>
      <w:r>
        <w:rPr/>
        <w:t>);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851" w:leader="none"/>
        </w:tabs>
        <w:ind w:left="0" w:firstLine="567"/>
        <w:rPr/>
      </w:pPr>
      <w:r>
        <w:rPr/>
        <w:t>навыками использования веб-браузеров (установка подключений, доступ к вебсайтам, навигация, формы и другие типовые интерактивные элементы).</w:t>
      </w:r>
    </w:p>
    <w:p>
      <w:pPr>
        <w:pStyle w:val="BodyText"/>
        <w:tabs>
          <w:tab w:val="clear" w:pos="709"/>
          <w:tab w:val="left" w:pos="851" w:leader="none"/>
        </w:tabs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12" w:name="_Toc122349158"/>
      <w:bookmarkStart w:id="13" w:name="_Toc457422587"/>
      <w:r>
        <w:rPr/>
        <w:t>Общие сведения</w:t>
      </w:r>
      <w:bookmarkEnd w:id="13"/>
      <w:r>
        <w:rPr/>
        <w:t xml:space="preserve"> о программе</w:t>
      </w:r>
      <w:bookmarkEnd w:id="12"/>
    </w:p>
    <w:p>
      <w:pPr>
        <w:pStyle w:val="Heading2"/>
        <w:rPr/>
      </w:pPr>
      <w:bookmarkStart w:id="14" w:name="_Toc122349159"/>
      <w:r>
        <w:rPr/>
        <w:t>Назначение программы</w:t>
      </w:r>
      <w:bookmarkEnd w:id="14"/>
    </w:p>
    <w:p>
      <w:pPr>
        <w:pStyle w:val="Normal"/>
        <w:spacing w:lineRule="auto" w:line="300"/>
        <w:ind w:firstLine="567"/>
        <w:jc w:val="both"/>
        <w:rPr/>
      </w:pPr>
      <w:r>
        <w:rPr>
          <w:lang w:val="en-US"/>
        </w:rPr>
        <w:t>Linkory</w:t>
      </w:r>
      <w:r>
        <w:rPr/>
        <w:t xml:space="preserve"> - это </w:t>
      </w:r>
      <w:r>
        <w:rPr>
          <w:lang w:val="en-US"/>
        </w:rPr>
        <w:t>SAAS</w:t>
      </w:r>
      <w:r>
        <w:rPr/>
        <w:t xml:space="preserve"> система для сбора статистики по просмотру файлов пользователя.</w:t>
      </w:r>
    </w:p>
    <w:p>
      <w:pPr>
        <w:pStyle w:val="Normal"/>
        <w:spacing w:lineRule="auto" w:line="300"/>
        <w:ind w:firstLine="567"/>
        <w:jc w:val="both"/>
        <w:rPr/>
      </w:pPr>
      <w:r>
        <w:rPr/>
        <w:t xml:space="preserve">Пользователь загружает файлы в систему. Он создает комбинацию загруженных файлов. На основе комбинации файлов, пользователь создает микросайт, который будет доступен по сгенерированной ссылке. </w:t>
      </w:r>
      <w:r>
        <w:rPr>
          <w:lang w:val="en-US"/>
        </w:rPr>
        <w:t> </w:t>
      </w:r>
      <w:r>
        <w:rPr/>
        <w:t>Система собирает статистику просмотра файлов микросайта и предоставляет ее пользователю.</w:t>
      </w:r>
      <w:r>
        <w:rPr>
          <w:lang w:val="en-US"/>
        </w:rPr>
        <w:t> </w:t>
      </w:r>
    </w:p>
    <w:p>
      <w:pPr>
        <w:pStyle w:val="Heading2"/>
        <w:rPr/>
      </w:pPr>
      <w:r>
        <w:rPr/>
        <w:t xml:space="preserve"> </w:t>
      </w:r>
      <w:bookmarkStart w:id="15" w:name="_Toc122349160"/>
      <w:r>
        <w:rPr/>
        <w:t>Функции программы</w:t>
      </w:r>
      <w:bookmarkEnd w:id="15"/>
    </w:p>
    <w:p>
      <w:pPr>
        <w:pStyle w:val="Normal"/>
        <w:numPr>
          <w:ilvl w:val="0"/>
          <w:numId w:val="36"/>
        </w:numPr>
        <w:spacing w:lineRule="auto" w:line="240"/>
        <w:rPr/>
      </w:pPr>
      <w:r>
        <w:rPr/>
        <w:t>Авторизация пользователя (полная для пользователей системы и неполная для viewerов).</w:t>
      </w:r>
    </w:p>
    <w:p>
      <w:pPr>
        <w:pStyle w:val="Normal"/>
        <w:numPr>
          <w:ilvl w:val="0"/>
          <w:numId w:val="37"/>
        </w:numPr>
        <w:spacing w:lineRule="auto" w:line="240"/>
        <w:rPr/>
      </w:pPr>
      <w:r>
        <w:rPr/>
        <w:t>Загрузить файл с жесткого диска компьютера. </w:t>
      </w:r>
    </w:p>
    <w:p>
      <w:pPr>
        <w:pStyle w:val="Normal"/>
        <w:numPr>
          <w:ilvl w:val="0"/>
          <w:numId w:val="38"/>
        </w:numPr>
        <w:spacing w:lineRule="auto" w:line="240"/>
        <w:rPr/>
      </w:pPr>
      <w:r>
        <w:rPr/>
        <w:t xml:space="preserve">Загрузка ссылки на видео с </w:t>
      </w:r>
      <w:r>
        <w:rPr>
          <w:lang w:val="en-BZ"/>
        </w:rPr>
        <w:t>Y</w:t>
      </w:r>
      <w:r>
        <w:rPr/>
        <w:t>ouTube.</w:t>
      </w:r>
    </w:p>
    <w:p>
      <w:pPr>
        <w:pStyle w:val="Normal"/>
        <w:numPr>
          <w:ilvl w:val="0"/>
          <w:numId w:val="39"/>
        </w:numPr>
        <w:spacing w:lineRule="auto" w:line="240"/>
        <w:rPr/>
      </w:pPr>
      <w:r>
        <w:rPr/>
        <w:t>Хранение загруженных файлов в системе в пространстве профиля пользователя.</w:t>
      </w:r>
    </w:p>
    <w:p>
      <w:pPr>
        <w:pStyle w:val="Normal"/>
        <w:numPr>
          <w:ilvl w:val="0"/>
          <w:numId w:val="40"/>
        </w:numPr>
        <w:spacing w:lineRule="auto" w:line="240"/>
        <w:rPr/>
      </w:pPr>
      <w:r>
        <w:rPr/>
        <w:t>Удалить файл из системы.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/>
        <w:t>Создать микросайт из файлов, загруженных в систему «Linkory».</w:t>
      </w:r>
    </w:p>
    <w:p>
      <w:pPr>
        <w:pStyle w:val="Normal"/>
        <w:numPr>
          <w:ilvl w:val="0"/>
          <w:numId w:val="41"/>
        </w:numPr>
        <w:spacing w:lineRule="auto" w:line="240"/>
        <w:rPr/>
      </w:pPr>
      <w:r>
        <w:rPr/>
        <w:t>Сгенерировать ссылку для просмотра микросайта.</w:t>
      </w:r>
    </w:p>
    <w:p>
      <w:pPr>
        <w:pStyle w:val="Normal"/>
        <w:numPr>
          <w:ilvl w:val="0"/>
          <w:numId w:val="42"/>
        </w:numPr>
        <w:spacing w:lineRule="auto" w:line="240"/>
        <w:rPr/>
      </w:pPr>
      <w:r>
        <w:rPr/>
        <w:t>Закрыть доступ к ссылке микросайта.</w:t>
      </w:r>
    </w:p>
    <w:p>
      <w:pPr>
        <w:pStyle w:val="Normal"/>
        <w:numPr>
          <w:ilvl w:val="0"/>
          <w:numId w:val="43"/>
        </w:numPr>
        <w:spacing w:lineRule="auto" w:line="240"/>
        <w:rPr/>
      </w:pPr>
      <w:r>
        <w:rPr/>
        <w:t>Поделиться ссылкой на микросайт.</w:t>
      </w:r>
    </w:p>
    <w:p>
      <w:pPr>
        <w:pStyle w:val="Normal"/>
        <w:numPr>
          <w:ilvl w:val="0"/>
          <w:numId w:val="44"/>
        </w:numPr>
        <w:spacing w:lineRule="auto" w:line="240"/>
        <w:rPr/>
      </w:pPr>
      <w:r>
        <w:rPr/>
        <w:t>Формировать список viewer микросайта, документа.</w:t>
      </w:r>
    </w:p>
    <w:p>
      <w:pPr>
        <w:pStyle w:val="Normal"/>
        <w:numPr>
          <w:ilvl w:val="0"/>
          <w:numId w:val="45"/>
        </w:numPr>
        <w:spacing w:lineRule="auto" w:line="240"/>
        <w:rPr/>
      </w:pPr>
      <w:r>
        <w:rPr/>
        <w:t>Идентификация viewer по указанному при входе email.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Просмотр содержимого документа микросайта.</w:t>
      </w:r>
    </w:p>
    <w:p>
      <w:pPr>
        <w:pStyle w:val="Normal"/>
        <w:numPr>
          <w:ilvl w:val="0"/>
          <w:numId w:val="46"/>
        </w:numPr>
        <w:spacing w:lineRule="auto" w:line="240"/>
        <w:rPr/>
      </w:pPr>
      <w:r>
        <w:rPr/>
        <w:t>Просмотр содержимого документа, загруженного в систему.</w:t>
      </w:r>
    </w:p>
    <w:p>
      <w:pPr>
        <w:pStyle w:val="Normal"/>
        <w:numPr>
          <w:ilvl w:val="0"/>
          <w:numId w:val="47"/>
        </w:numPr>
        <w:spacing w:lineRule="auto" w:line="240"/>
        <w:rPr/>
      </w:pPr>
      <w:r>
        <w:rPr/>
        <w:t>Обновить документ.</w:t>
      </w:r>
    </w:p>
    <w:p>
      <w:pPr>
        <w:pStyle w:val="Normal"/>
        <w:numPr>
          <w:ilvl w:val="0"/>
          <w:numId w:val="48"/>
        </w:numPr>
        <w:spacing w:lineRule="auto" w:line="240"/>
        <w:rPr/>
      </w:pPr>
      <w:r>
        <w:rPr/>
        <w:t>Собирать и отображать статистику по просмотру документов, микросайта по ссылке.</w:t>
      </w:r>
    </w:p>
    <w:p>
      <w:pPr>
        <w:pStyle w:val="Normal"/>
        <w:numPr>
          <w:ilvl w:val="0"/>
          <w:numId w:val="49"/>
        </w:numPr>
        <w:spacing w:lineRule="auto" w:line="240"/>
        <w:rPr/>
      </w:pPr>
      <w:r>
        <w:rPr/>
        <w:t>Менять настройки профиля.</w:t>
      </w:r>
    </w:p>
    <w:p>
      <w:pPr>
        <w:pStyle w:val="Normal"/>
        <w:numPr>
          <w:ilvl w:val="0"/>
          <w:numId w:val="49"/>
        </w:numPr>
        <w:spacing w:lineRule="auto" w:line="240"/>
        <w:rPr/>
      </w:pPr>
      <w:r>
        <w:rPr/>
        <w:t>Отправка/получение уведомлений.</w:t>
      </w:r>
    </w:p>
    <w:p>
      <w:pPr>
        <w:pStyle w:val="Normal"/>
        <w:numPr>
          <w:ilvl w:val="0"/>
          <w:numId w:val="49"/>
        </w:numPr>
        <w:spacing w:lineRule="auto" w:line="240"/>
        <w:rPr/>
      </w:pPr>
      <w:r>
        <w:rPr/>
        <w:t>Восстановить пароль.</w:t>
      </w:r>
    </w:p>
    <w:p>
      <w:pPr>
        <w:pStyle w:val="Normal"/>
        <w:numPr>
          <w:ilvl w:val="0"/>
          <w:numId w:val="50"/>
        </w:numPr>
        <w:spacing w:lineRule="auto" w:line="240"/>
        <w:rPr/>
      </w:pPr>
      <w:r>
        <w:rPr/>
        <w:t>Настройки контента.</w:t>
      </w:r>
    </w:p>
    <w:p>
      <w:pPr>
        <w:pStyle w:val="Normal"/>
        <w:numPr>
          <w:ilvl w:val="0"/>
          <w:numId w:val="51"/>
        </w:numPr>
        <w:spacing w:lineRule="auto" w:line="240"/>
        <w:rPr/>
      </w:pPr>
      <w:r>
        <w:rPr/>
        <w:t>Администрирование контента сотрудником компании.</w:t>
      </w:r>
    </w:p>
    <w:p>
      <w:pPr>
        <w:pStyle w:val="Normal"/>
        <w:spacing w:lineRule="auto" w:line="300"/>
        <w:ind w:firstLine="567"/>
        <w:jc w:val="both"/>
        <w:rPr/>
      </w:pPr>
      <w:r>
        <w:rPr/>
      </w:r>
    </w:p>
    <w:p>
      <w:pPr>
        <w:pStyle w:val="Heading2"/>
        <w:rPr/>
      </w:pPr>
      <w:bookmarkStart w:id="16" w:name="_Toc122349161"/>
      <w:r>
        <w:rPr/>
        <w:t>Сведения о технических и программных средствах, обеспечивающих выполнение данной программы</w:t>
      </w:r>
      <w:bookmarkEnd w:id="16"/>
    </w:p>
    <w:p>
      <w:pPr>
        <w:pStyle w:val="Heading3"/>
        <w:rPr/>
      </w:pPr>
      <w:bookmarkStart w:id="17" w:name="_Toc122349162"/>
      <w:r>
        <w:rPr/>
        <w:t>Характеристики оборудования и конфигурация программного обеспечения, необходимые для выполнения развертывания исходного кода</w:t>
      </w:r>
      <w:bookmarkEnd w:id="17"/>
    </w:p>
    <w:p>
      <w:pPr>
        <w:pStyle w:val="BodyText"/>
        <w:rPr/>
      </w:pPr>
      <w:r>
        <w:rPr/>
        <w:t>Развертывание исходного кода производится на сервере, с техническими характеристиками не ниже указанных в таблице (</w:t>
      </w:r>
      <w:r>
        <w:rPr/>
        <w:fldChar w:fldCharType="begin"/>
      </w:r>
      <w:r>
        <w:rPr/>
        <w:instrText xml:space="preserve"> REF _Ref277781551 \h </w:instrText>
      </w:r>
      <w:r>
        <w:rPr/>
        <w:fldChar w:fldCharType="separate"/>
      </w:r>
      <w:r>
        <w:rPr/>
        <w:t>Таблица 1</w:t>
      </w:r>
      <w:r>
        <w:rPr/>
        <w:fldChar w:fldCharType="end"/>
      </w:r>
      <w:r>
        <w:rPr/>
        <w:t>).</w:t>
      </w:r>
    </w:p>
    <w:p>
      <w:pPr>
        <w:pStyle w:val="Caption1"/>
        <w:rPr/>
      </w:pPr>
      <w:bookmarkStart w:id="18" w:name="_Ref277781551"/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8"/>
      <w:r>
        <w:rPr/>
        <w:t>. Минимальные технические характеристики для сервера, необходимого для развертывания исходного кода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065"/>
        <w:gridCol w:w="4571"/>
      </w:tblGrid>
      <w:tr>
        <w:trPr>
          <w:tblHeader w:val="true"/>
          <w:trHeight w:val="477" w:hRule="atLeast"/>
          <w:cantSplit w:val="true"/>
        </w:trPr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/>
            </w:pPr>
            <w:r>
              <w:rPr/>
              <w:t>Наименование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/>
            </w:pPr>
            <w:r>
              <w:rPr/>
              <w:t>Характеристики</w:t>
            </w:r>
          </w:p>
        </w:tc>
      </w:tr>
      <w:tr>
        <w:trPr>
          <w:cantSplit w:val="true"/>
        </w:trPr>
        <w:tc>
          <w:tcPr>
            <w:tcW w:w="50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Количество вычислительных потоков процессоров (шт.)</w:t>
            </w:r>
          </w:p>
        </w:tc>
        <w:tc>
          <w:tcPr>
            <w:tcW w:w="457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1</w:t>
            </w:r>
          </w:p>
        </w:tc>
      </w:tr>
      <w:tr>
        <w:trPr>
          <w:cantSplit w:val="true"/>
        </w:trPr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Тактовая частота процессора (Ггц)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US"/>
              </w:rPr>
            </w:pPr>
            <w:r>
              <w:rPr/>
              <w:t>2.1</w:t>
            </w:r>
          </w:p>
        </w:tc>
      </w:tr>
      <w:tr>
        <w:trPr>
          <w:cantSplit w:val="true"/>
        </w:trPr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Оперативная память (Гб)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>
                <w:lang w:val="en-BZ"/>
              </w:rPr>
              <w:t>2</w:t>
            </w:r>
          </w:p>
        </w:tc>
      </w:tr>
      <w:tr>
        <w:trPr>
          <w:cantSplit w:val="true"/>
        </w:trPr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Свободное дисковое пространство (Гб)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US"/>
              </w:rPr>
            </w:pPr>
            <w:r>
              <w:rPr/>
              <w:t>50</w:t>
            </w:r>
          </w:p>
        </w:tc>
      </w:tr>
      <w:tr>
        <w:trPr>
          <w:cantSplit w:val="true"/>
        </w:trPr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Тип дисковых накопителей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>
                <w:lang w:val="en-BZ"/>
              </w:rPr>
              <w:t>HDD</w:t>
            </w:r>
          </w:p>
        </w:tc>
      </w:tr>
      <w:tr>
        <w:trPr>
          <w:cantSplit w:val="true"/>
        </w:trPr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Пропускная способность локальной сети Мбит/сек</w:t>
            </w: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>
                <w:lang w:val="en-BZ"/>
              </w:rPr>
              <w:t>5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Развертывание исходного кода может производиться на сервере под управлением операционной системы (ОС), версия которой не ниже, чем указана в таблице (</w:t>
      </w:r>
      <w:r>
        <w:rPr/>
        <w:fldChar w:fldCharType="begin"/>
      </w:r>
      <w:r>
        <w:rPr/>
        <w:instrText xml:space="preserve"> REF _Ref277781619 \h </w:instrText>
      </w:r>
      <w:r>
        <w:rPr/>
        <w:fldChar w:fldCharType="separate"/>
      </w:r>
      <w:r>
        <w:rPr/>
        <w:t>Таблица 2</w:t>
      </w:r>
      <w:r>
        <w:rPr/>
        <w:fldChar w:fldCharType="end"/>
      </w:r>
      <w:r>
        <w:rPr/>
        <w:t>).</w:t>
      </w:r>
    </w:p>
    <w:p>
      <w:pPr>
        <w:pStyle w:val="Caption1"/>
        <w:rPr/>
      </w:pPr>
      <w:bookmarkStart w:id="19" w:name="_Ref277781619"/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End w:id="19"/>
      <w:r>
        <w:rPr/>
        <w:t>. Минимальные требования к ОС для развертывания исходного кода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392"/>
        <w:gridCol w:w="4244"/>
      </w:tblGrid>
      <w:tr>
        <w:trPr>
          <w:tblHeader w:val="true"/>
          <w:trHeight w:val="459" w:hRule="atLeast"/>
          <w:cantSplit w:val="true"/>
        </w:trPr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/>
            </w:pPr>
            <w:r>
              <w:rPr/>
              <w:t>Наименование ОС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/>
            </w:pPr>
            <w:r>
              <w:rPr/>
              <w:t>Версия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Red Hat Enterprise Linux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7 и 8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Astra Linux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SE 1.6, 1.7 (Воронеж) и CE 2.12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ALT Linux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8 и 10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Debian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9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Ubuntu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18.04 LTS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CentOS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7 и 8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/>
              <w:t>РЕД ОС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7.3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Rocky Linux</w:t>
            </w:r>
          </w:p>
        </w:tc>
        <w:tc>
          <w:tcPr>
            <w:tcW w:w="42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/>
              <w:t>8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US"/>
              </w:rPr>
            </w:pPr>
            <w:r>
              <w:rPr>
                <w:lang w:val="en-US"/>
              </w:rPr>
              <w:t>MS Windows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>
                <w:lang w:val="en-US"/>
              </w:rPr>
              <w:t>Windows 7</w:t>
            </w:r>
            <w:r>
              <w:rPr/>
              <w:t xml:space="preserve"> и выше</w:t>
            </w:r>
          </w:p>
        </w:tc>
      </w:tr>
      <w:tr>
        <w:trPr>
          <w:cantSplit w:val="true"/>
        </w:trPr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US"/>
              </w:rPr>
            </w:pPr>
            <w:r>
              <w:rPr>
                <w:lang w:val="en-US"/>
              </w:rPr>
              <w:t>MS Windows Server</w:t>
            </w:r>
          </w:p>
        </w:tc>
        <w:tc>
          <w:tcPr>
            <w:tcW w:w="4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US"/>
              </w:rPr>
            </w:pPr>
            <w:r>
              <w:rPr>
                <w:lang w:val="en-US"/>
              </w:rPr>
              <w:t>MS Windows Server</w:t>
            </w:r>
            <w:r>
              <w:rPr>
                <w:lang w:val="en-BZ"/>
              </w:rPr>
              <w:t xml:space="preserve"> 2008 R2 Service Pack 1 </w:t>
            </w:r>
            <w:r>
              <w:rPr/>
              <w:t>и</w:t>
            </w:r>
            <w:r>
              <w:rPr>
                <w:lang w:val="en-BZ"/>
              </w:rPr>
              <w:t xml:space="preserve"> </w:t>
            </w:r>
            <w:r>
              <w:rPr/>
              <w:t>выше</w:t>
            </w:r>
          </w:p>
        </w:tc>
      </w:tr>
    </w:tbl>
    <w:p>
      <w:pPr>
        <w:pStyle w:val="BodyText"/>
        <w:rPr>
          <w:lang w:val="en-BZ"/>
        </w:rPr>
      </w:pPr>
      <w:r>
        <w:rPr>
          <w:lang w:val="en-BZ"/>
        </w:rPr>
      </w:r>
    </w:p>
    <w:p>
      <w:pPr>
        <w:pStyle w:val="Caption1"/>
        <w:rPr/>
      </w:pPr>
      <w:bookmarkStart w:id="20" w:name="_Ref277781688"/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bookmarkEnd w:id="20"/>
      <w:r>
        <w:rPr/>
        <w:t>. Утилиты, необходимые для успешной сборки исходного кода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6215"/>
        <w:gridCol w:w="3421"/>
      </w:tblGrid>
      <w:tr>
        <w:trPr>
          <w:tblHeader w:val="true"/>
          <w:trHeight w:val="481" w:hRule="atLeast"/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/>
            </w:pPr>
            <w:r>
              <w:rPr/>
              <w:t>Наименование утилиты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/>
            </w:pPr>
            <w:r>
              <w:rPr/>
              <w:t>Версия</w:t>
            </w:r>
          </w:p>
        </w:tc>
      </w:tr>
      <w:tr>
        <w:trPr>
          <w:trHeight w:val="405" w:hRule="atLeast"/>
          <w:cantSplit w:val="true"/>
        </w:trPr>
        <w:tc>
          <w:tcPr>
            <w:tcW w:w="62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US"/>
              </w:rPr>
            </w:pPr>
            <w:r>
              <w:rPr>
                <w:lang w:val="en-US"/>
              </w:rPr>
              <w:t>Docker-compose</w:t>
            </w:r>
          </w:p>
        </w:tc>
        <w:tc>
          <w:tcPr>
            <w:tcW w:w="34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1.24.0</w:t>
            </w:r>
          </w:p>
        </w:tc>
      </w:tr>
      <w:tr>
        <w:trPr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.NET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5</w:t>
            </w:r>
          </w:p>
        </w:tc>
      </w:tr>
      <w:tr>
        <w:trPr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US"/>
              </w:rPr>
              <w:t>Docker</w:t>
            </w:r>
            <w:r>
              <w:rPr>
                <w:lang w:val="en-BZ"/>
              </w:rPr>
              <w:t xml:space="preserve"> 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18.09.0</w:t>
            </w:r>
          </w:p>
        </w:tc>
      </w:tr>
      <w:tr>
        <w:trPr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RabbitMq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3.9.10</w:t>
            </w:r>
          </w:p>
        </w:tc>
      </w:tr>
      <w:tr>
        <w:trPr>
          <w:trHeight w:val="477" w:hRule="atLeast"/>
          <w:cantSplit w:val="true"/>
        </w:trPr>
        <w:tc>
          <w:tcPr>
            <w:tcW w:w="96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>
                <w:b/>
                <w:b/>
                <w:lang w:val="en-BZ"/>
              </w:rPr>
            </w:pPr>
            <w:r>
              <w:rPr>
                <w:b/>
              </w:rPr>
              <w:t>Базы</w:t>
            </w:r>
            <w:r>
              <w:rPr>
                <w:b/>
                <w:lang w:val="en-BZ"/>
              </w:rPr>
              <w:t xml:space="preserve"> </w:t>
            </w:r>
            <w:r>
              <w:rPr>
                <w:b/>
              </w:rPr>
              <w:t>данных</w:t>
            </w:r>
          </w:p>
        </w:tc>
      </w:tr>
      <w:tr>
        <w:trPr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MySql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/>
            </w:pPr>
            <w:r>
              <w:rPr>
                <w:lang w:val="en-BZ"/>
              </w:rPr>
              <w:t>8</w:t>
            </w:r>
            <w:r>
              <w:rPr/>
              <w:t>.0.27</w:t>
            </w:r>
          </w:p>
        </w:tc>
      </w:tr>
      <w:tr>
        <w:trPr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Redis Open-Source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7</w:t>
            </w:r>
          </w:p>
        </w:tc>
      </w:tr>
      <w:tr>
        <w:trPr>
          <w:cantSplit w:val="true"/>
        </w:trPr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PostgreSql</w:t>
            </w:r>
          </w:p>
        </w:tc>
        <w:tc>
          <w:tcPr>
            <w:tcW w:w="3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37"/>
              <w:widowControl w:val="false"/>
              <w:rPr>
                <w:lang w:val="en-BZ"/>
              </w:rPr>
            </w:pPr>
            <w:r>
              <w:rPr>
                <w:lang w:val="en-BZ"/>
              </w:rPr>
              <w:t>14.4</w:t>
            </w:r>
          </w:p>
        </w:tc>
      </w:tr>
    </w:tbl>
    <w:p>
      <w:pPr>
        <w:pStyle w:val="Normal"/>
        <w:rPr>
          <w:lang w:val="en-BZ"/>
        </w:rPr>
      </w:pPr>
      <w:r>
        <w:rPr>
          <w:lang w:val="en-BZ"/>
        </w:rPr>
      </w:r>
    </w:p>
    <w:p>
      <w:pPr>
        <w:pStyle w:val="Heading3"/>
        <w:rPr/>
      </w:pPr>
      <w:bookmarkStart w:id="21" w:name="_Toc122349163"/>
      <w:bookmarkStart w:id="22" w:name="_Ref34994376"/>
      <w:r>
        <w:rPr/>
        <w:t>Характеристики оборудования и конфигурация программного обеспечения, необходимые для функционирования программы</w:t>
      </w:r>
      <w:bookmarkEnd w:id="21"/>
      <w:bookmarkEnd w:id="22"/>
    </w:p>
    <w:p>
      <w:pPr>
        <w:pStyle w:val="BodyText"/>
        <w:rPr/>
      </w:pPr>
      <w:bookmarkStart w:id="23" w:name="_Ref431984051"/>
      <w:r>
        <w:rPr/>
        <w:t xml:space="preserve">Комплекс технических средств, обеспечивающих работу </w:t>
      </w:r>
      <w:r>
        <w:rPr>
          <w:lang w:val="en-BZ"/>
        </w:rPr>
        <w:t>Linkory</w:t>
      </w:r>
      <w:r>
        <w:rPr/>
        <w:t>, включает (</w:t>
      </w:r>
      <w:r>
        <w:rPr/>
        <w:fldChar w:fldCharType="begin"/>
      </w:r>
      <w:r>
        <w:rPr/>
        <w:instrText xml:space="preserve"> REF _Ref432374530 \h </w:instrText>
      </w:r>
      <w:r>
        <w:rPr/>
        <w:fldChar w:fldCharType="separate"/>
      </w:r>
      <w:r>
        <w:rPr/>
        <w:t>Ошибка: источник перекрёстной ссылки не найден</w:t>
      </w:r>
      <w:r>
        <w:rPr/>
        <w:fldChar w:fldCharType="end"/>
      </w:r>
      <w:r>
        <w:rPr/>
        <w:t>):</w:t>
      </w:r>
    </w:p>
    <w:p>
      <w:pPr>
        <w:pStyle w:val="Caption1"/>
        <w:rPr>
          <w:szCs w:val="26"/>
        </w:rPr>
      </w:pPr>
      <w:r>
        <w:rPr>
          <w:szCs w:val="26"/>
        </w:rPr>
        <w:t xml:space="preserve">Таблица </w:t>
      </w:r>
      <w:r>
        <w:rPr>
          <w:szCs w:val="26"/>
        </w:rPr>
        <w:fldChar w:fldCharType="begin"/>
      </w:r>
      <w:r>
        <w:rPr>
          <w:szCs w:val="26"/>
        </w:rPr>
        <w:instrText xml:space="preserve"> SEQ Таблица \* ARABIC </w:instrText>
      </w:r>
      <w:r>
        <w:rPr>
          <w:szCs w:val="26"/>
        </w:rPr>
        <w:fldChar w:fldCharType="separate"/>
      </w:r>
      <w:r>
        <w:rPr>
          <w:szCs w:val="26"/>
        </w:rPr>
        <w:t>4</w:t>
      </w:r>
      <w:r>
        <w:rPr>
          <w:szCs w:val="26"/>
        </w:rPr>
        <w:fldChar w:fldCharType="end"/>
      </w:r>
      <w:bookmarkEnd w:id="23"/>
      <w:r>
        <w:rPr>
          <w:szCs w:val="26"/>
        </w:rPr>
        <w:t>. Требования к комплексу технических средств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46"/>
        <w:gridCol w:w="2274"/>
        <w:gridCol w:w="2740"/>
        <w:gridCol w:w="2076"/>
      </w:tblGrid>
      <w:tr>
        <w:trPr>
          <w:tblHeader w:val="true"/>
          <w:trHeight w:val="1402" w:hRule="atLeast"/>
        </w:trPr>
        <w:tc>
          <w:tcPr>
            <w:tcW w:w="2546" w:type="dxa"/>
            <w:tcBorders>
              <w:top w:val="single" w:sz="8" w:space="0" w:color="000000"/>
              <w:left w:val="single" w:sz="8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>
                <w:szCs w:val="24"/>
              </w:rPr>
            </w:pPr>
            <w:r>
              <w:rPr>
                <w:szCs w:val="24"/>
              </w:rPr>
              <w:t>Узел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2"/>
              <w:widowControl w:val="false"/>
              <w:rPr>
                <w:szCs w:val="24"/>
              </w:rPr>
            </w:pPr>
            <w:r>
              <w:rPr>
                <w:szCs w:val="24"/>
              </w:rPr>
              <w:t>Технические характеристики</w:t>
            </w:r>
          </w:p>
        </w:tc>
        <w:tc>
          <w:tcPr>
            <w:tcW w:w="2740" w:type="dxa"/>
            <w:tcBorders>
              <w:top w:val="single" w:sz="8" w:space="0" w:color="000000"/>
              <w:left w:val="single" w:sz="4" w:space="0" w:color="000000"/>
              <w:bottom w:val="double" w:sz="4" w:space="0" w:color="000000"/>
              <w:right w:val="single" w:sz="8" w:space="0" w:color="000000"/>
            </w:tcBorders>
            <w:vAlign w:val="center"/>
          </w:tcPr>
          <w:p>
            <w:pPr>
              <w:pStyle w:val="Style52"/>
              <w:widowControl w:val="false"/>
              <w:ind w:left="-107" w:hanging="0"/>
              <w:rPr>
                <w:szCs w:val="24"/>
              </w:rPr>
            </w:pPr>
            <w:r>
              <w:rPr>
                <w:szCs w:val="24"/>
              </w:rPr>
              <w:t>Общесистемное программное обеспечение – операционная система (ОС)</w:t>
            </w:r>
          </w:p>
        </w:tc>
        <w:tc>
          <w:tcPr>
            <w:tcW w:w="2076" w:type="dxa"/>
            <w:tcBorders>
              <w:top w:val="single" w:sz="8" w:space="0" w:color="000000"/>
              <w:bottom w:val="double" w:sz="4" w:space="0" w:color="000000"/>
              <w:right w:val="single" w:sz="8" w:space="0" w:color="000000"/>
            </w:tcBorders>
            <w:vAlign w:val="center"/>
          </w:tcPr>
          <w:p>
            <w:pPr>
              <w:pStyle w:val="Style52"/>
              <w:widowControl w:val="false"/>
              <w:ind w:left="-112" w:hanging="0"/>
              <w:rPr>
                <w:szCs w:val="24"/>
              </w:rPr>
            </w:pPr>
            <w:r>
              <w:rPr>
                <w:szCs w:val="24"/>
              </w:rPr>
              <w:t>Специальное программное обеспечение</w:t>
            </w:r>
          </w:p>
        </w:tc>
      </w:tr>
      <w:tr>
        <w:trPr>
          <w:trHeight w:val="1628" w:hRule="atLeast"/>
        </w:trPr>
        <w:tc>
          <w:tcPr>
            <w:tcW w:w="2546" w:type="dxa"/>
            <w:tcBorders>
              <w:top w:val="doub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>ПК оператора</w:t>
            </w:r>
          </w:p>
        </w:tc>
        <w:tc>
          <w:tcPr>
            <w:tcW w:w="2274" w:type="dxa"/>
            <w:tcBorders>
              <w:top w:val="doub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>Процессор: Intel Pentium/Celeron 1800 МГц и выше;</w:t>
            </w:r>
          </w:p>
          <w:p>
            <w:pPr>
              <w:pStyle w:val="Style37"/>
              <w:widowControl w:val="false"/>
              <w:jc w:val="center"/>
              <w:rPr/>
            </w:pPr>
            <w:r>
              <w:rPr/>
              <w:t>ОЗУ: не менее 2 Гб;</w:t>
            </w:r>
          </w:p>
          <w:p>
            <w:pPr>
              <w:pStyle w:val="Style37"/>
              <w:widowControl w:val="false"/>
              <w:jc w:val="center"/>
              <w:rPr/>
            </w:pPr>
            <w:r>
              <w:rPr/>
              <w:t>HDD: 2 Гб и более</w:t>
            </w:r>
          </w:p>
        </w:tc>
        <w:tc>
          <w:tcPr>
            <w:tcW w:w="2740" w:type="dxa"/>
            <w:tcBorders>
              <w:top w:val="doub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>
                <w:lang w:val="en-BZ"/>
              </w:rPr>
            </w:pPr>
            <w:r>
              <w:rPr>
                <w:lang w:val="en-BZ"/>
              </w:rPr>
              <w:t>MS Windows 7</w:t>
            </w:r>
          </w:p>
        </w:tc>
        <w:tc>
          <w:tcPr>
            <w:tcW w:w="2076" w:type="dxa"/>
            <w:tcBorders>
              <w:top w:val="doub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>Браузер:</w:t>
            </w:r>
          </w:p>
          <w:p>
            <w:pPr>
              <w:pStyle w:val="Style37"/>
              <w:widowControl w:val="false"/>
              <w:jc w:val="center"/>
              <w:rPr/>
            </w:pPr>
            <w:r>
              <w:rPr/>
              <w:t>Google Chrome (не ниже версии 83.0)</w:t>
            </w:r>
          </w:p>
        </w:tc>
      </w:tr>
      <w:tr>
        <w:trPr>
          <w:trHeight w:val="974" w:hRule="atLeast"/>
        </w:trPr>
        <w:tc>
          <w:tcPr>
            <w:tcW w:w="2546" w:type="dxa"/>
            <w:tcBorders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>Сервер приложений виртуальной среды</w:t>
            </w:r>
          </w:p>
        </w:tc>
        <w:tc>
          <w:tcPr>
            <w:tcW w:w="2274" w:type="dxa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 xml:space="preserve">Процессор: </w:t>
            </w:r>
            <w:r>
              <w:rPr>
                <w:lang w:val="en-US"/>
              </w:rPr>
              <w:t>Intel</w:t>
            </w:r>
            <w:r>
              <w:rPr/>
              <w:t xml:space="preserve"> </w:t>
            </w:r>
            <w:r>
              <w:rPr>
                <w:lang w:val="en-US"/>
              </w:rPr>
              <w:t>Xeon</w:t>
            </w:r>
            <w:r>
              <w:rPr/>
              <w:t xml:space="preserve"> 2.1 </w:t>
            </w:r>
            <w:r>
              <w:rPr>
                <w:lang w:val="en-US"/>
              </w:rPr>
              <w:t>GHz</w:t>
            </w:r>
            <w:r>
              <w:rPr/>
              <w:t>;</w:t>
            </w:r>
          </w:p>
          <w:p>
            <w:pPr>
              <w:pStyle w:val="Style37"/>
              <w:widowControl w:val="false"/>
              <w:jc w:val="center"/>
              <w:rPr>
                <w:highlight w:val="red"/>
              </w:rPr>
            </w:pPr>
            <w:r>
              <w:rPr/>
              <w:t>ОЗУ: 4 Гб;</w:t>
              <w:br/>
            </w:r>
            <w:r>
              <w:rPr>
                <w:lang w:val="en-US"/>
              </w:rPr>
              <w:t>HDD</w:t>
            </w:r>
            <w:r>
              <w:rPr/>
              <w:t xml:space="preserve">: 50 Гб                                                </w:t>
            </w:r>
          </w:p>
        </w:tc>
        <w:tc>
          <w:tcPr>
            <w:tcW w:w="2740" w:type="dxa"/>
            <w:tcBorders>
              <w:left w:val="single" w:sz="4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>
                <w:lang w:val="en-BZ"/>
              </w:rPr>
              <w:t>linux</w:t>
            </w:r>
            <w:r>
              <w:rPr/>
              <w:t xml:space="preserve"> </w:t>
            </w:r>
            <w:r>
              <w:rPr>
                <w:lang w:val="en-BZ"/>
              </w:rPr>
              <w:t>x</w:t>
            </w:r>
            <w:r>
              <w:rPr/>
              <w:t xml:space="preserve">86_64 </w:t>
            </w:r>
            <w:r>
              <w:rPr>
                <w:lang w:val="en-BZ"/>
              </w:rPr>
              <w:t>Ubuntu</w:t>
            </w:r>
            <w:r>
              <w:rPr/>
              <w:t xml:space="preserve"> 18.04 </w:t>
            </w:r>
            <w:r>
              <w:rPr>
                <w:lang w:val="en-BZ"/>
              </w:rPr>
              <w:t>LTS</w:t>
            </w:r>
          </w:p>
        </w:tc>
        <w:tc>
          <w:tcPr>
            <w:tcW w:w="2076" w:type="dxa"/>
            <w:tcBorders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37"/>
              <w:widowControl w:val="false"/>
              <w:jc w:val="center"/>
              <w:rPr>
                <w:lang w:val="en-US"/>
              </w:rPr>
            </w:pPr>
            <w:r>
              <w:rPr>
                <w:lang w:val="en-BZ"/>
              </w:rPr>
              <w:t>Docker</w:t>
            </w:r>
            <w:r>
              <w:rPr>
                <w:lang w:val="en-US"/>
              </w:rPr>
              <w:t xml:space="preserve">, </w:t>
            </w:r>
            <w:r>
              <w:rPr>
                <w:lang w:val="en-BZ"/>
              </w:rPr>
              <w:t>Docker</w:t>
            </w:r>
            <w:r>
              <w:rPr>
                <w:lang w:val="en-US"/>
              </w:rPr>
              <w:t>-c</w:t>
            </w:r>
            <w:r>
              <w:rPr>
                <w:lang w:val="en-BZ"/>
              </w:rPr>
              <w:t>ompose</w:t>
            </w:r>
            <w:r>
              <w:rPr>
                <w:lang w:val="en-US"/>
              </w:rPr>
              <w:t xml:space="preserve">, </w:t>
            </w:r>
            <w:r>
              <w:rPr>
                <w:lang w:val="en-BZ"/>
              </w:rPr>
              <w:t>Python</w:t>
            </w:r>
          </w:p>
        </w:tc>
      </w:tr>
      <w:tr>
        <w:trPr/>
        <w:tc>
          <w:tcPr>
            <w:tcW w:w="2546" w:type="dxa"/>
            <w:tcBorders>
              <w:left w:val="single" w:sz="8" w:space="0" w:color="000000"/>
              <w:bottom w:val="single" w:sz="4" w:space="0" w:color="000000"/>
              <w:right w:val="single" w:sz="4" w:space="0" w:color="000000"/>
            </w:tcBorders>
            <w:tcMar>
              <w:left w:w="10" w:type="dxa"/>
              <w:right w:w="5" w:type="dxa"/>
            </w:tcMar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>Сервер журналирования (логов)</w:t>
            </w:r>
          </w:p>
        </w:tc>
        <w:tc>
          <w:tcPr>
            <w:tcW w:w="22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/>
            </w:pPr>
            <w:r>
              <w:rPr/>
              <w:t xml:space="preserve">Процессор: </w:t>
            </w:r>
            <w:r>
              <w:rPr>
                <w:lang w:val="en-US"/>
              </w:rPr>
              <w:t>Intel</w:t>
            </w:r>
            <w:r>
              <w:rPr/>
              <w:t xml:space="preserve"> </w:t>
            </w:r>
            <w:r>
              <w:rPr>
                <w:lang w:val="en-US"/>
              </w:rPr>
              <w:t>Xeon</w:t>
            </w:r>
            <w:r>
              <w:rPr/>
              <w:t xml:space="preserve"> 2.1 </w:t>
            </w:r>
            <w:r>
              <w:rPr>
                <w:lang w:val="en-US"/>
              </w:rPr>
              <w:t>GHz</w:t>
            </w:r>
            <w:r>
              <w:rPr/>
              <w:t>;</w:t>
            </w:r>
          </w:p>
          <w:p>
            <w:pPr>
              <w:pStyle w:val="Style37"/>
              <w:widowControl w:val="false"/>
              <w:jc w:val="center"/>
              <w:rPr>
                <w:highlight w:val="red"/>
              </w:rPr>
            </w:pPr>
            <w:r>
              <w:rPr/>
              <w:t>ОЗУ: 16 Гб;</w:t>
              <w:br/>
            </w:r>
            <w:r>
              <w:rPr>
                <w:lang w:val="en-US"/>
              </w:rPr>
              <w:t>HDD</w:t>
            </w:r>
            <w:r>
              <w:rPr/>
              <w:t xml:space="preserve">: 50 Гб                                                </w:t>
            </w:r>
          </w:p>
        </w:tc>
        <w:tc>
          <w:tcPr>
            <w:tcW w:w="2740" w:type="dxa"/>
            <w:tcBorders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>
                <w:lang w:val="en-BZ"/>
              </w:rPr>
            </w:pPr>
            <w:r>
              <w:rPr/>
              <w:t xml:space="preserve">linux x86_64 Ubuntu </w:t>
            </w:r>
            <w:r>
              <w:rPr>
                <w:lang w:val="en-BZ"/>
              </w:rPr>
              <w:t>18.04 LTS</w:t>
            </w:r>
          </w:p>
        </w:tc>
        <w:tc>
          <w:tcPr>
            <w:tcW w:w="2076" w:type="dxa"/>
            <w:tcBorders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Style37"/>
              <w:widowControl w:val="false"/>
              <w:jc w:val="center"/>
              <w:rPr>
                <w:lang w:val="en-US"/>
              </w:rPr>
            </w:pPr>
            <w:r>
              <w:rPr>
                <w:lang w:val="en-BZ"/>
              </w:rPr>
              <w:t xml:space="preserve">Filebeat, </w:t>
            </w:r>
            <w:r>
              <w:rPr>
                <w:lang w:val="en-US"/>
              </w:rPr>
              <w:t>ELK</w:t>
            </w:r>
          </w:p>
        </w:tc>
      </w:tr>
    </w:tbl>
    <w:p>
      <w:pPr>
        <w:pStyle w:val="BodyText"/>
        <w:rPr>
          <w:szCs w:val="26"/>
        </w:rPr>
      </w:pPr>
      <w:r>
        <w:rPr>
          <w:szCs w:val="26"/>
        </w:rPr>
      </w:r>
    </w:p>
    <w:p>
      <w:pPr>
        <w:pStyle w:val="BodyText"/>
        <w:rPr/>
      </w:pPr>
      <w:r>
        <w:rPr/>
        <w:t>Дополнительной специализированное ПО:</w:t>
      </w:r>
    </w:p>
    <w:p>
      <w:pPr>
        <w:pStyle w:val="ListParagraph"/>
        <w:numPr>
          <w:ilvl w:val="0"/>
          <w:numId w:val="35"/>
        </w:numPr>
        <w:tabs>
          <w:tab w:val="clear" w:pos="709"/>
          <w:tab w:val="left" w:pos="993" w:leader="none"/>
        </w:tabs>
        <w:spacing w:lineRule="auto" w:line="300"/>
        <w:ind w:left="-142" w:firstLine="709"/>
        <w:jc w:val="both"/>
        <w:rPr/>
      </w:pPr>
      <w:r>
        <w:rPr/>
        <w:t xml:space="preserve">Контроль версий – Gitlab/Gitlab Registry; </w:t>
      </w:r>
    </w:p>
    <w:p>
      <w:pPr>
        <w:pStyle w:val="ListParagraph"/>
        <w:numPr>
          <w:ilvl w:val="0"/>
          <w:numId w:val="35"/>
        </w:numPr>
        <w:tabs>
          <w:tab w:val="clear" w:pos="709"/>
          <w:tab w:val="left" w:pos="993" w:leader="none"/>
        </w:tabs>
        <w:spacing w:lineRule="auto" w:line="300"/>
        <w:ind w:left="-142" w:firstLine="709"/>
        <w:jc w:val="both"/>
        <w:rPr/>
      </w:pPr>
      <w:r>
        <w:rPr/>
        <w:t>Контейнеры – Docker;</w:t>
      </w:r>
    </w:p>
    <w:p>
      <w:pPr>
        <w:pStyle w:val="ListParagraph"/>
        <w:numPr>
          <w:ilvl w:val="0"/>
          <w:numId w:val="35"/>
        </w:numPr>
        <w:tabs>
          <w:tab w:val="clear" w:pos="709"/>
          <w:tab w:val="left" w:pos="993" w:leader="none"/>
        </w:tabs>
        <w:spacing w:lineRule="auto" w:line="300"/>
        <w:ind w:left="-142" w:firstLine="709"/>
        <w:jc w:val="both"/>
        <w:rPr/>
      </w:pPr>
      <w:r>
        <w:rPr/>
        <w:t xml:space="preserve">Среда проектирования и программные языки – </w:t>
      </w:r>
      <w:r>
        <w:rPr>
          <w:lang w:val="en-BZ"/>
        </w:rPr>
        <w:t>Microsoft</w:t>
      </w:r>
      <w:r>
        <w:rPr/>
        <w:t xml:space="preserve"> </w:t>
      </w:r>
      <w:r>
        <w:rPr>
          <w:lang w:val="en-BZ"/>
        </w:rPr>
        <w:t>Visual</w:t>
      </w:r>
      <w:r>
        <w:rPr/>
        <w:t xml:space="preserve"> </w:t>
      </w:r>
      <w:r>
        <w:rPr>
          <w:lang w:val="en-BZ"/>
        </w:rPr>
        <w:t>Studio</w:t>
      </w:r>
      <w:r>
        <w:rPr/>
        <w:t xml:space="preserve"> 2022 или </w:t>
      </w:r>
      <w:r>
        <w:rPr>
          <w:lang w:val="en-BZ"/>
        </w:rPr>
        <w:t>JetBrains</w:t>
      </w:r>
      <w:r>
        <w:rPr/>
        <w:t xml:space="preserve"> </w:t>
      </w:r>
      <w:r>
        <w:rPr>
          <w:lang w:val="en-BZ"/>
        </w:rPr>
        <w:t>Rider</w:t>
      </w:r>
      <w:r>
        <w:rPr/>
        <w:t xml:space="preserve"> </w:t>
      </w:r>
      <w:r>
        <w:rPr>
          <w:lang w:val="en-BZ"/>
        </w:rPr>
        <w:t>Version</w:t>
      </w:r>
      <w:r>
        <w:rPr/>
        <w:t xml:space="preserve"> 2022.3, </w:t>
      </w:r>
      <w:r>
        <w:rPr>
          <w:lang w:val="en-BZ"/>
        </w:rPr>
        <w:t>C</w:t>
      </w:r>
      <w:r>
        <w:rPr/>
        <w:t>#.</w:t>
      </w:r>
    </w:p>
    <w:p>
      <w:pPr>
        <w:pStyle w:val="BodyText"/>
        <w:rPr>
          <w:szCs w:val="26"/>
        </w:rPr>
      </w:pPr>
      <w:r>
        <w:rPr>
          <w:szCs w:val="26"/>
        </w:rPr>
      </w:r>
    </w:p>
    <w:p>
      <w:pPr>
        <w:pStyle w:val="Heading1"/>
        <w:rPr/>
      </w:pPr>
      <w:bookmarkStart w:id="24" w:name="_Toc122349164"/>
      <w:r>
        <w:rPr/>
        <w:t>Структура программы</w:t>
      </w:r>
      <w:bookmarkEnd w:id="24"/>
    </w:p>
    <w:p>
      <w:pPr>
        <w:pStyle w:val="Heading2"/>
        <w:rPr/>
      </w:pPr>
      <w:bookmarkStart w:id="25" w:name="_Toc122349165"/>
      <w:r>
        <w:rPr/>
        <w:t>Схема развертывания</w:t>
      </w:r>
      <w:bookmarkEnd w:id="25"/>
    </w:p>
    <w:p>
      <w:pPr>
        <w:pStyle w:val="16"/>
        <w:numPr>
          <w:ilvl w:val="0"/>
          <w:numId w:val="0"/>
        </w:numPr>
        <w:spacing w:lineRule="auto" w:line="300"/>
        <w:ind w:left="0" w:firstLine="567"/>
        <w:rPr/>
      </w:pPr>
      <w:r>
        <w:rPr/>
        <w:t>Изображение схемы развертывания представлено в Приложении 1.</w:t>
      </w:r>
    </w:p>
    <w:p>
      <w:pPr>
        <w:pStyle w:val="Heading2"/>
        <w:rPr/>
      </w:pPr>
      <w:bookmarkStart w:id="26" w:name="_Toc122349166"/>
      <w:r>
        <w:rPr/>
        <w:t>Сведения о составных частях программы</w:t>
      </w:r>
      <w:bookmarkEnd w:id="26"/>
    </w:p>
    <w:p>
      <w:pPr>
        <w:pStyle w:val="BodyText"/>
        <w:rPr/>
      </w:pPr>
      <w:r>
        <w:rPr/>
        <w:t>Программные элементы (</w:t>
      </w:r>
      <w:r>
        <w:rPr>
          <w:lang w:val="en-BZ"/>
        </w:rPr>
        <w:t>UI</w:t>
      </w:r>
      <w:r>
        <w:rPr/>
        <w:t xml:space="preserve"> и микросервисы) структуры Системы представлены в таблице (</w:t>
      </w:r>
      <w:r>
        <w:rPr/>
        <w:fldChar w:fldCharType="begin"/>
      </w:r>
      <w:r>
        <w:rPr/>
        <w:instrText xml:space="preserve"> REF _Ref436301493 \h </w:instrText>
      </w:r>
      <w:r>
        <w:rPr/>
        <w:fldChar w:fldCharType="separate"/>
      </w:r>
      <w:r>
        <w:rPr/>
        <w:t xml:space="preserve">Таблица </w:t>
      </w:r>
      <w:r>
        <w:rPr/>
        <w:fldChar w:fldCharType="end"/>
      </w:r>
      <w:r>
        <w:rPr/>
        <w:t>).</w:t>
      </w:r>
    </w:p>
    <w:p>
      <w:pPr>
        <w:pStyle w:val="Caption1"/>
        <w:rPr/>
      </w:pPr>
      <w:bookmarkStart w:id="27" w:name="_Ref436301493"/>
      <w:r>
        <w:rPr/>
        <w:t xml:space="preserve">Таблица </w:t>
      </w:r>
      <w:bookmarkEnd w:id="27"/>
      <w:r>
        <w:rPr>
          <w:lang w:val="en-BZ"/>
        </w:rPr>
        <w:t>5</w:t>
      </w:r>
      <w:r>
        <w:rPr/>
        <w:t>. Структура Системы</w:t>
      </w:r>
    </w:p>
    <w:tbl>
      <w:tblPr>
        <w:tblStyle w:val="afb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24"/>
        <w:gridCol w:w="7812"/>
      </w:tblGrid>
      <w:tr>
        <w:trPr>
          <w:tblHeader w:val="true"/>
        </w:trPr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lang w:val="ru-RU" w:eastAsia="ru-RU" w:bidi="ar-SA"/>
              </w:rPr>
              <w:t>Наименование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lang w:val="ru-RU" w:eastAsia="ru-RU" w:bidi="ar-SA"/>
              </w:rPr>
              <w:t>Описание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UI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Публичный и административный интерфейсы системы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API Gateway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Интерфейс взаимодействия Системы для </w:t>
            </w:r>
            <w:r>
              <w:rPr>
                <w:rFonts w:eastAsia="Times New Roman" w:cs="Times New Roman"/>
                <w:kern w:val="0"/>
                <w:lang w:val="en-US" w:eastAsia="ru-RU" w:bidi="ar-SA"/>
              </w:rPr>
              <w:t>UI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 и внешних программ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Authorization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Контроль доступа, аутентификация и авторизация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Storage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Управление файлами (работа с файлами через облачное хранилище) 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ContentHub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Управление ссылками (создание, предоставление и контроль доступа)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Microsite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s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Управление микросайтами (создание, наполнение, настройка отображения)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Notification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both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Микросервис для рассылки уведомлений (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e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>-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mail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,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push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>) и управления ими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Analytic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Агрегация аналитических данных из других систем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Profile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Служба загрузки данных из внешних источников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Admin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Микросервис, объединяющий функции административной части Системы</w:t>
            </w:r>
          </w:p>
        </w:tc>
      </w:tr>
      <w:tr>
        <w:trPr/>
        <w:tc>
          <w:tcPr>
            <w:tcW w:w="182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Fonts w:eastAsia="Times New Roman" w:cs="Times New Roman"/>
                <w:kern w:val="0"/>
                <w:lang w:val="en-US" w:eastAsia="ru-RU" w:bidi="ar-SA"/>
              </w:rPr>
              <w:t>Payment</w:t>
            </w:r>
          </w:p>
        </w:tc>
        <w:tc>
          <w:tcPr>
            <w:tcW w:w="7812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Взаимодействует с платежной системой, управляет тарифами и подписками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2"/>
        <w:rPr/>
      </w:pPr>
      <w:bookmarkStart w:id="28" w:name="_Toc122349167"/>
      <w:r>
        <w:rPr/>
        <w:t>Сведения о связях между составными частями программы</w:t>
      </w:r>
      <w:bookmarkEnd w:id="28"/>
    </w:p>
    <w:p>
      <w:pPr>
        <w:pStyle w:val="BodyText"/>
        <w:rPr/>
      </w:pPr>
      <w:bookmarkStart w:id="29" w:name="_Ref494721550"/>
      <w:bookmarkStart w:id="30" w:name="_Ref494721673"/>
      <w:bookmarkStart w:id="31" w:name="_Ref494721656"/>
      <w:bookmarkStart w:id="32" w:name="_Ref494721688"/>
      <w:bookmarkStart w:id="33" w:name="_Ref494721563"/>
      <w:bookmarkStart w:id="34" w:name="_Ref494994999"/>
      <w:bookmarkStart w:id="35" w:name="_Ref494994067"/>
      <w:bookmarkEnd w:id="29"/>
      <w:bookmarkEnd w:id="30"/>
      <w:bookmarkEnd w:id="31"/>
      <w:bookmarkEnd w:id="32"/>
      <w:bookmarkEnd w:id="33"/>
      <w:bookmarkEnd w:id="34"/>
      <w:bookmarkEnd w:id="35"/>
      <w:r>
        <w:rPr/>
        <w:t xml:space="preserve">Входящие в состав Системы элементы в процессе функционирования осуществляют обмен информацией с использованием </w:t>
      </w:r>
      <w:r>
        <w:rPr>
          <w:lang w:val="en-US"/>
        </w:rPr>
        <w:t>API</w:t>
      </w:r>
      <w:r>
        <w:rPr/>
        <w:t xml:space="preserve"> для приема и передачи данных по протоколу </w:t>
      </w:r>
      <w:r>
        <w:rPr>
          <w:lang w:val="en-BZ"/>
        </w:rPr>
        <w:t>HTTPS</w:t>
      </w:r>
      <w:r>
        <w:rPr/>
        <w:t xml:space="preserve">, а также с помощью шины </w:t>
      </w:r>
      <w:r>
        <w:rPr>
          <w:lang w:val="en-BZ"/>
        </w:rPr>
        <w:t>RabitMq</w:t>
      </w:r>
      <w:r>
        <w:rPr/>
        <w:t xml:space="preserve"> по протоколу </w:t>
      </w:r>
      <w:r>
        <w:rPr>
          <w:lang w:val="en-BZ"/>
        </w:rPr>
        <w:t>AMQP</w:t>
      </w:r>
      <w:r>
        <w:rPr/>
        <w:t>.</w:t>
      </w:r>
    </w:p>
    <w:p>
      <w:pPr>
        <w:pStyle w:val="BodyText"/>
        <w:rPr/>
      </w:pPr>
      <w:r>
        <w:rPr/>
      </w:r>
    </w:p>
    <w:p>
      <w:pPr>
        <w:pStyle w:val="Heading2"/>
        <w:rPr/>
      </w:pPr>
      <w:bookmarkStart w:id="36" w:name="_Toc122349168"/>
      <w:r>
        <w:rPr/>
        <w:t>Сведения о связях с другими программами</w:t>
      </w:r>
      <w:bookmarkEnd w:id="36"/>
    </w:p>
    <w:p>
      <w:pPr>
        <w:pStyle w:val="BodyText"/>
        <w:rPr/>
      </w:pPr>
      <w:r>
        <w:rPr/>
        <w:t>В процессе функционирования Система взаимодействует с источниками данных, которыми являются внешние системы:</w:t>
      </w:r>
    </w:p>
    <w:p>
      <w:pPr>
        <w:pStyle w:val="BodyText"/>
        <w:numPr>
          <w:ilvl w:val="0"/>
          <w:numId w:val="52"/>
        </w:numPr>
        <w:rPr/>
      </w:pPr>
      <w:r>
        <w:rPr>
          <w:lang w:val="en-BZ"/>
        </w:rPr>
        <w:t>YandexCloud</w:t>
      </w:r>
      <w:r>
        <w:rPr/>
        <w:t xml:space="preserve"> – облачное файловое хранилище, куда загружаются и где хранятся файлы пользователей;</w:t>
      </w:r>
    </w:p>
    <w:p>
      <w:pPr>
        <w:pStyle w:val="BodyText"/>
        <w:numPr>
          <w:ilvl w:val="0"/>
          <w:numId w:val="52"/>
        </w:numPr>
        <w:rPr/>
      </w:pPr>
      <w:r>
        <w:rPr>
          <w:lang w:val="en-BZ"/>
        </w:rPr>
        <w:t>SMTP</w:t>
      </w:r>
      <w:r>
        <w:rPr/>
        <w:t>-сервер для рассылки писем;</w:t>
      </w:r>
    </w:p>
    <w:p>
      <w:pPr>
        <w:pStyle w:val="BodyText"/>
        <w:numPr>
          <w:ilvl w:val="0"/>
          <w:numId w:val="52"/>
        </w:numPr>
        <w:rPr/>
      </w:pPr>
      <w:r>
        <w:rPr>
          <w:lang w:val="en-BZ"/>
        </w:rPr>
        <w:t>Sentry</w:t>
      </w:r>
      <w:r>
        <w:rPr/>
        <w:t xml:space="preserve"> – удаленный сервис мониторинга ошибок Системы</w:t>
      </w:r>
    </w:p>
    <w:p>
      <w:pPr>
        <w:pStyle w:val="BodyText"/>
        <w:numPr>
          <w:ilvl w:val="0"/>
          <w:numId w:val="52"/>
        </w:numPr>
        <w:rPr/>
      </w:pPr>
      <w:r>
        <w:rPr>
          <w:lang w:val="en-BZ"/>
        </w:rPr>
        <w:t xml:space="preserve">YooKassa – </w:t>
      </w:r>
      <w:r>
        <w:rPr/>
        <w:t>платежный модуль Системы</w:t>
      </w:r>
    </w:p>
    <w:p>
      <w:pPr>
        <w:pStyle w:val="BodyText"/>
        <w:numPr>
          <w:ilvl w:val="0"/>
          <w:numId w:val="52"/>
        </w:numPr>
        <w:rPr/>
      </w:pPr>
      <w:r>
        <w:rPr/>
        <w:t>React PDF Viewer, отвечающий за отображение загруженных документов;</w:t>
      </w:r>
    </w:p>
    <w:p>
      <w:pPr>
        <w:pStyle w:val="BodyText"/>
        <w:numPr>
          <w:ilvl w:val="0"/>
          <w:numId w:val="52"/>
        </w:numPr>
        <w:rPr/>
      </w:pPr>
      <w:r>
        <w:rPr/>
        <w:t xml:space="preserve">Конвертер 2022 – конвертирует загружаемые документы в формат </w:t>
      </w:r>
      <w:r>
        <w:rPr>
          <w:lang w:val="en-BZ"/>
        </w:rPr>
        <w:t>PDF</w:t>
      </w:r>
      <w:r>
        <w:rPr/>
        <w:t>.</w:t>
      </w:r>
    </w:p>
    <w:p>
      <w:pPr>
        <w:pStyle w:val="Heading1"/>
        <w:rPr/>
      </w:pPr>
      <w:bookmarkStart w:id="37" w:name="_Toc122349169"/>
      <w:bookmarkStart w:id="38" w:name="_Ref27404570"/>
      <w:bookmarkStart w:id="39" w:name="_Ref27404560"/>
      <w:bookmarkStart w:id="40" w:name="_Ref27404550"/>
      <w:bookmarkStart w:id="41" w:name="_Ref27404533"/>
      <w:r>
        <w:rPr/>
        <w:t>Настройка программы</w:t>
      </w:r>
      <w:bookmarkEnd w:id="37"/>
      <w:bookmarkEnd w:id="38"/>
      <w:bookmarkEnd w:id="39"/>
      <w:bookmarkEnd w:id="40"/>
      <w:bookmarkEnd w:id="41"/>
    </w:p>
    <w:p>
      <w:pPr>
        <w:pStyle w:val="Heading2"/>
        <w:rPr/>
      </w:pPr>
      <w:bookmarkStart w:id="42" w:name="_Toc122349170"/>
      <w:r>
        <w:rPr/>
        <w:t>Установка Системы</w:t>
      </w:r>
      <w:bookmarkEnd w:id="42"/>
    </w:p>
    <w:p>
      <w:pPr>
        <w:pStyle w:val="Normal"/>
        <w:spacing w:lineRule="auto" w:line="300"/>
        <w:ind w:firstLine="567"/>
        <w:jc w:val="both"/>
        <w:rPr/>
      </w:pPr>
      <w:r>
        <w:rPr/>
        <w:t>Для развертывания Linkory необходимо выполнить следующие действия в установленном порядке: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>Убедиться, что аппаратные и программные средства, с помощью которых планируется производить развертывание Системы, соответствуют требованиям из Пункта 2 данного руководства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>Убедиться, что в распоряжении имеются действительные параметры конфигурации для внешних систем из Пункта 3.4 данного руководства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>Произвести развертывание и/или установку утилит из Пункта 2.3.1 данного руководства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>Развернуть бэкенд-часть Системы (будет описано ниже)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 xml:space="preserve">Развернуть фронтенд-часть Системы по инструкции из руководства «Проект </w:t>
      </w:r>
      <w:r>
        <w:rPr>
          <w:lang w:val="en-BZ"/>
        </w:rPr>
        <w:t>Linkory</w:t>
      </w:r>
      <w:r>
        <w:rPr/>
        <w:t>. Руководство программиста по развертыванию системы (</w:t>
      </w:r>
      <w:r>
        <w:rPr>
          <w:lang w:val="en-BZ"/>
        </w:rPr>
        <w:t>frontend</w:t>
      </w:r>
      <w:r>
        <w:rPr/>
        <w:t>)»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>Провести конфигурацию Системы (будет описано ниже)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>Провести запуск Системы</w:t>
      </w:r>
    </w:p>
    <w:p>
      <w:pPr>
        <w:pStyle w:val="ListParagraph"/>
        <w:numPr>
          <w:ilvl w:val="0"/>
          <w:numId w:val="54"/>
        </w:numPr>
        <w:spacing w:lineRule="auto" w:line="300"/>
        <w:jc w:val="both"/>
        <w:rPr/>
      </w:pPr>
      <w:r>
        <w:rPr/>
        <w:t xml:space="preserve">Проверить работоспособность по примерам из документа «Проект </w:t>
      </w:r>
      <w:r>
        <w:rPr>
          <w:lang w:val="en-BZ"/>
        </w:rPr>
        <w:t>Linkory</w:t>
      </w:r>
      <w:r>
        <w:rPr/>
        <w:t>. Руководство пользователя».</w:t>
      </w:r>
    </w:p>
    <w:p>
      <w:pPr>
        <w:pStyle w:val="Heading2"/>
        <w:rPr/>
      </w:pPr>
      <w:bookmarkStart w:id="43" w:name="_Toc122349171"/>
      <w:bookmarkStart w:id="44" w:name="_Toc68698268"/>
      <w:r>
        <w:rPr/>
        <w:t>Процесс запуска программного обеспечения</w:t>
      </w:r>
      <w:bookmarkEnd w:id="43"/>
      <w:bookmarkEnd w:id="44"/>
    </w:p>
    <w:p>
      <w:pPr>
        <w:pStyle w:val="BodyText"/>
        <w:rPr>
          <w:u w:val="single"/>
        </w:rPr>
      </w:pPr>
      <w:r>
        <w:rPr>
          <w:u w:val="single"/>
        </w:rPr>
        <w:t>Развёртывание бэкенда</w:t>
      </w:r>
    </w:p>
    <w:p>
      <w:pPr>
        <w:pStyle w:val="BodyText"/>
        <w:rPr/>
      </w:pPr>
      <w:r>
        <w:rPr/>
        <w:t xml:space="preserve">Чтобы подготовить к работе и запустить бэкенд проекта </w:t>
      </w:r>
      <w:r>
        <w:rPr>
          <w:lang w:val="en-BZ"/>
        </w:rPr>
        <w:t>Linkory</w:t>
      </w:r>
      <w:r>
        <w:rPr/>
        <w:t>, используя сервер или рабочую станцию с ОС Linux, необходимо:</w:t>
      </w:r>
    </w:p>
    <w:p>
      <w:pPr>
        <w:pStyle w:val="BodyText"/>
        <w:rPr/>
      </w:pPr>
      <w:r>
        <w:rPr/>
      </w:r>
    </w:p>
    <w:p>
      <w:pPr>
        <w:pStyle w:val="BodyText"/>
        <w:numPr>
          <w:ilvl w:val="0"/>
          <w:numId w:val="53"/>
        </w:numPr>
        <w:rPr>
          <w:lang w:val="en-BZ"/>
        </w:rPr>
      </w:pPr>
      <w:r>
        <w:rPr/>
        <w:t xml:space="preserve">Установить </w:t>
      </w:r>
      <w:r>
        <w:rPr>
          <w:lang w:val="en-BZ"/>
        </w:rPr>
        <w:t>.NET 5</w:t>
      </w:r>
    </w:p>
    <w:p>
      <w:pPr>
        <w:pStyle w:val="BodyText"/>
        <w:numPr>
          <w:ilvl w:val="0"/>
          <w:numId w:val="53"/>
        </w:numPr>
        <w:rPr/>
      </w:pPr>
      <w:r>
        <w:rPr/>
        <w:t>Установить и настроить Docker</w:t>
      </w:r>
    </w:p>
    <w:p>
      <w:pPr>
        <w:pStyle w:val="BodyText"/>
        <w:numPr>
          <w:ilvl w:val="0"/>
          <w:numId w:val="53"/>
        </w:numPr>
        <w:rPr/>
      </w:pPr>
      <w:r>
        <w:rPr/>
        <w:t xml:space="preserve">Установить и настроить клиентское ПО, </w:t>
      </w:r>
      <w:r>
        <w:rPr>
          <w:lang w:val="en-BZ"/>
        </w:rPr>
        <w:t>DockerCompose</w:t>
      </w:r>
      <w:r>
        <w:rPr/>
        <w:t>, Ansible</w:t>
      </w:r>
    </w:p>
    <w:p>
      <w:pPr>
        <w:pStyle w:val="BodyText"/>
        <w:numPr>
          <w:ilvl w:val="0"/>
          <w:numId w:val="53"/>
        </w:numPr>
        <w:rPr/>
      </w:pPr>
      <w:r>
        <w:rPr/>
        <w:t xml:space="preserve">Скачать исходники проекта. Обратить внимание, что в исходниках есть </w:t>
      </w:r>
      <w:r>
        <w:rPr>
          <w:lang w:val="en-BZ"/>
        </w:rPr>
        <w:t>nuget</w:t>
      </w:r>
      <w:r>
        <w:rPr/>
        <w:t xml:space="preserve">-пакеты. Перед использованием исходников их необходимо опубликовать в репозитории в </w:t>
      </w:r>
      <w:r>
        <w:rPr>
          <w:lang w:val="en-BZ"/>
        </w:rPr>
        <w:t>Gitlab</w:t>
      </w:r>
      <w:r>
        <w:rPr/>
        <w:t xml:space="preserve"> </w:t>
      </w:r>
      <w:r>
        <w:rPr>
          <w:lang w:val="en-BZ"/>
        </w:rPr>
        <w:t>c</w:t>
      </w:r>
      <w:r>
        <w:rPr/>
        <w:t xml:space="preserve"> доступом по токену. Токен использовать при сборке.</w:t>
      </w:r>
    </w:p>
    <w:p>
      <w:pPr>
        <w:pStyle w:val="BodyText"/>
        <w:numPr>
          <w:ilvl w:val="0"/>
          <w:numId w:val="53"/>
        </w:numPr>
        <w:rPr/>
      </w:pPr>
      <w:r>
        <w:rPr/>
        <w:t xml:space="preserve">В файле(файлах) </w:t>
      </w:r>
      <w:r>
        <w:rPr>
          <w:i/>
          <w:lang w:val="en-BZ"/>
        </w:rPr>
        <w:t>application</w:t>
      </w:r>
      <w:r>
        <w:rPr>
          <w:i/>
        </w:rPr>
        <w:t>.</w:t>
      </w:r>
      <w:r>
        <w:rPr>
          <w:i/>
          <w:lang w:val="en-BZ"/>
        </w:rPr>
        <w:t>json</w:t>
      </w:r>
      <w:r>
        <w:rPr/>
        <w:t xml:space="preserve"> указать актуальные параметры доступа к БД и другие привязанные к развёртыванию, в зависимости от среды развертывания.</w:t>
      </w:r>
    </w:p>
    <w:p>
      <w:pPr>
        <w:pStyle w:val="BodyText"/>
        <w:numPr>
          <w:ilvl w:val="0"/>
          <w:numId w:val="53"/>
        </w:numPr>
        <w:rPr/>
      </w:pPr>
      <w:r>
        <w:rPr/>
        <w:t xml:space="preserve">Описать файл </w:t>
      </w:r>
      <w:r>
        <w:rPr>
          <w:lang w:val="en-BZ"/>
        </w:rPr>
        <w:t>DockerCompose</w:t>
      </w:r>
      <w:r>
        <w:rPr/>
        <w:t xml:space="preserve"> </w:t>
      </w:r>
      <w:r>
        <w:rPr>
          <w:lang w:val="en-BZ"/>
        </w:rPr>
        <w:t>yaml</w:t>
      </w:r>
      <w:r>
        <w:rPr/>
        <w:t xml:space="preserve">. За основу можно взять файл для локального развертывания, который находится в папке </w:t>
      </w:r>
      <w:r>
        <w:rPr>
          <w:lang w:val="en-BZ"/>
        </w:rPr>
        <w:t>Compose</w:t>
      </w:r>
      <w:r>
        <w:rPr/>
        <w:t xml:space="preserve"> сервиса </w:t>
      </w:r>
      <w:r>
        <w:rPr>
          <w:lang w:val="en-BZ"/>
        </w:rPr>
        <w:t>API</w:t>
      </w:r>
      <w:r>
        <w:rPr/>
        <w:t xml:space="preserve"> </w:t>
      </w:r>
      <w:r>
        <w:rPr>
          <w:lang w:val="en-BZ"/>
        </w:rPr>
        <w:t>Gateway</w:t>
      </w:r>
      <w:r>
        <w:rPr/>
        <w:t xml:space="preserve"> (инструкция представлена в </w:t>
      </w:r>
      <w:r>
        <w:rPr>
          <w:lang w:val="en-BZ"/>
        </w:rPr>
        <w:t>readme</w:t>
      </w:r>
      <w:r>
        <w:rPr/>
        <w:t>).</w:t>
      </w:r>
    </w:p>
    <w:p>
      <w:pPr>
        <w:pStyle w:val="BodyText"/>
        <w:numPr>
          <w:ilvl w:val="0"/>
          <w:numId w:val="53"/>
        </w:numPr>
        <w:rPr/>
      </w:pPr>
      <w:r>
        <w:rPr/>
        <w:t>Собрать и опубликовать Docker-образ:</w:t>
      </w:r>
    </w:p>
    <w:p>
      <w:pPr>
        <w:pStyle w:val="BodyText"/>
        <w:ind w:left="578" w:firstLine="709"/>
        <w:rPr>
          <w:lang w:val="en-US"/>
        </w:rPr>
      </w:pPr>
      <w:r>
        <w:rPr>
          <w:i/>
          <w:lang w:val="en-US"/>
        </w:rPr>
        <w:t>docker build -t</w:t>
      </w:r>
      <w:r>
        <w:rPr>
          <w:lang w:val="en-US"/>
        </w:rPr>
        <w:t xml:space="preserve"> </w:t>
      </w:r>
      <w:r>
        <w:rPr>
          <w:i/>
        </w:rPr>
        <w:t>Название</w:t>
      </w:r>
      <w:r>
        <w:rPr>
          <w:i/>
          <w:lang w:val="en-US"/>
        </w:rPr>
        <w:t>_</w:t>
      </w:r>
      <w:r>
        <w:rPr>
          <w:i/>
        </w:rPr>
        <w:t>образа</w:t>
      </w:r>
      <w:r>
        <w:rPr>
          <w:lang w:val="en-US"/>
        </w:rPr>
        <w:t xml:space="preserve"> </w:t>
      </w:r>
      <w:r>
        <w:rPr>
          <w:i/>
          <w:lang w:val="en-US"/>
        </w:rPr>
        <w:t>-f src/main/docker/Dockerfile</w:t>
      </w:r>
      <w:r>
        <w:rPr>
          <w:lang w:val="en-US"/>
        </w:rPr>
        <w:t xml:space="preserve"> .</w:t>
      </w:r>
    </w:p>
    <w:p>
      <w:pPr>
        <w:pStyle w:val="BodyText"/>
        <w:numPr>
          <w:ilvl w:val="0"/>
          <w:numId w:val="53"/>
        </w:numPr>
        <w:rPr/>
      </w:pPr>
      <w:r>
        <w:rPr/>
        <w:t xml:space="preserve">Подготовить и развернуть конфигурацию командой </w:t>
      </w:r>
      <w:r>
        <w:rPr>
          <w:i/>
          <w:lang w:val="en-BZ"/>
        </w:rPr>
        <w:t>docker</w:t>
      </w:r>
      <w:r>
        <w:rPr>
          <w:i/>
        </w:rPr>
        <w:t xml:space="preserve"> </w:t>
      </w:r>
      <w:r>
        <w:rPr>
          <w:i/>
          <w:lang w:val="en-BZ"/>
        </w:rPr>
        <w:t>run</w:t>
      </w:r>
      <w:r>
        <w:rPr/>
        <w:t xml:space="preserve">. </w:t>
      </w:r>
    </w:p>
    <w:p>
      <w:pPr>
        <w:pStyle w:val="BodyText"/>
        <w:ind w:left="1287" w:hanging="0"/>
        <w:rPr>
          <w:highlight w:val="magenta"/>
        </w:rPr>
      </w:pPr>
      <w:r>
        <w:rPr>
          <w:highlight w:val="magenta"/>
        </w:rPr>
      </w:r>
    </w:p>
    <w:p>
      <w:pPr>
        <w:pStyle w:val="BodyText"/>
        <w:ind w:hanging="0"/>
        <w:rPr/>
      </w:pPr>
      <w:r>
        <w:rPr/>
        <w:t xml:space="preserve">Развёрнутый бэкенд имеет UI, сгенерированный с использованием Swagger, расположенный по URL </w:t>
      </w:r>
      <w:r>
        <w:rPr>
          <w:i/>
        </w:rPr>
        <w:t>http</w:t>
      </w:r>
      <w:r>
        <w:rPr>
          <w:i/>
          <w:lang w:val="en-BZ"/>
        </w:rPr>
        <w:t>s</w:t>
      </w:r>
      <w:r>
        <w:rPr>
          <w:i/>
        </w:rPr>
        <w:t>://</w:t>
      </w:r>
      <w:r>
        <w:rPr>
          <w:i/>
          <w:lang w:val="en-BZ"/>
        </w:rPr>
        <w:t>you</w:t>
      </w:r>
      <w:r>
        <w:rPr>
          <w:i/>
        </w:rPr>
        <w:t>_</w:t>
      </w:r>
      <w:r>
        <w:rPr>
          <w:i/>
          <w:lang w:val="en-BZ"/>
        </w:rPr>
        <w:t>url</w:t>
      </w:r>
      <w:r>
        <w:rPr>
          <w:i/>
        </w:rPr>
        <w:t>/swagger-ui/</w:t>
      </w:r>
      <w:r>
        <w:rPr/>
        <w:t xml:space="preserve"> (в верхнем правом углу можно выбрать </w:t>
      </w:r>
      <w:r>
        <w:rPr>
          <w:lang w:val="en-BZ"/>
        </w:rPr>
        <w:t>API</w:t>
      </w:r>
      <w:r>
        <w:rPr/>
        <w:t xml:space="preserve"> нужного микросервиса). Рабочее API соответствует содержимому этой страницы. </w:t>
      </w:r>
    </w:p>
    <w:p>
      <w:pPr>
        <w:pStyle w:val="BodyText"/>
        <w:ind w:hanging="0"/>
        <w:rPr/>
      </w:pPr>
      <w:r>
        <w:rPr/>
      </w:r>
    </w:p>
    <w:p>
      <w:pPr>
        <w:pStyle w:val="Heading2"/>
        <w:rPr/>
      </w:pPr>
      <w:bookmarkStart w:id="45" w:name="_Toc122349172"/>
      <w:r>
        <w:rPr/>
        <w:t>Процесс конфигурации программного обеспечения</w:t>
      </w:r>
      <w:bookmarkEnd w:id="45"/>
    </w:p>
    <w:p>
      <w:pPr>
        <w:pStyle w:val="BodyText"/>
        <w:rPr/>
      </w:pPr>
      <w:r>
        <w:rPr/>
        <w:t xml:space="preserve">Настройка приложения производится в конфигурационных файлах </w:t>
      </w:r>
      <w:r>
        <w:rPr>
          <w:lang w:val="en-BZ"/>
        </w:rPr>
        <w:t>appsettings</w:t>
      </w:r>
      <w:r>
        <w:rPr/>
        <w:t>.</w:t>
      </w:r>
      <w:r>
        <w:rPr>
          <w:lang w:val="en-BZ"/>
        </w:rPr>
        <w:t>json</w:t>
      </w:r>
      <w:r>
        <w:rPr/>
        <w:t xml:space="preserve"> для сред, отличных от </w:t>
      </w:r>
      <w:r>
        <w:rPr>
          <w:lang w:val="en-BZ"/>
        </w:rPr>
        <w:t>production</w:t>
      </w:r>
      <w:r>
        <w:rPr/>
        <w:t>. Основные блоки конфигурации, их расположение и назначение указано в таблице (</w:t>
      </w:r>
      <w:r>
        <w:rPr/>
        <w:fldChar w:fldCharType="begin"/>
      </w:r>
      <w:r>
        <w:rPr/>
        <w:instrText xml:space="preserve"> REF _Ref436301493 \h </w:instrText>
      </w:r>
      <w:r>
        <w:rPr/>
        <w:fldChar w:fldCharType="separate"/>
      </w:r>
      <w:r>
        <w:rPr/>
        <w:t xml:space="preserve">Таблица </w:t>
      </w:r>
      <w:r>
        <w:rPr/>
        <w:fldChar w:fldCharType="end"/>
      </w:r>
      <w:r>
        <w:rPr/>
        <w:t>).</w:t>
      </w:r>
    </w:p>
    <w:p>
      <w:pPr>
        <w:pStyle w:val="Caption1"/>
        <w:rPr/>
      </w:pPr>
      <w:r>
        <w:rPr/>
        <w:t>Таблица 6. Основные блоки конфигурации</w:t>
      </w:r>
    </w:p>
    <w:tbl>
      <w:tblPr>
        <w:tblStyle w:val="afb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23"/>
        <w:gridCol w:w="2554"/>
        <w:gridCol w:w="4960"/>
      </w:tblGrid>
      <w:tr>
        <w:trPr>
          <w:tblHeader w:val="true"/>
        </w:trPr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lang w:val="ru-RU" w:eastAsia="ru-RU" w:bidi="ar-SA"/>
              </w:rPr>
              <w:t>Микросервис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lang w:val="ru-RU" w:eastAsia="ru-RU" w:bidi="ar-SA"/>
              </w:rPr>
              <w:t>Блок конфигурации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center"/>
              <w:rPr>
                <w:b/>
                <w:b/>
              </w:rPr>
            </w:pPr>
            <w:r>
              <w:rPr>
                <w:rFonts w:eastAsia="Times New Roman" w:cs="Times New Roman"/>
                <w:b/>
                <w:kern w:val="0"/>
                <w:lang w:val="ru-RU" w:eastAsia="ru-RU" w:bidi="ar-SA"/>
              </w:rPr>
              <w:t>Назначение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Все, кроме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API Gateway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ConnectionStrings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Содержит строки подключения для баз данных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MySql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,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Redis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; шины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RabbitMq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Все, кроме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API Gateway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Sentry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Конфигурация доступа и настройка сервиса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Sentry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>. По умолчанию отключен (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UseSentry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: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false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>).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Все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Logging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Позволяет сконфигурировать логирование Системы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Storage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AWS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Конфигурация облачного хранилища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Yandex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>.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Cloud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Content Hub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YouTube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Конфигурация взаимодействия с видеохостингом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YouTube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Notification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Email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rFonts w:ascii="Times New Roman" w:hAnsi="Times New Roman" w:eastAsia="Times New Roman" w:cs="Times New Roman"/>
                <w:kern w:val="0"/>
                <w:lang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 xml:space="preserve">Конфигурация </w:t>
            </w:r>
            <w:r>
              <w:rPr>
                <w:rFonts w:eastAsia="Times New Roman" w:cs="Times New Roman"/>
                <w:kern w:val="0"/>
                <w:lang w:val="en-BZ" w:eastAsia="ru-RU" w:bidi="ar-SA"/>
              </w:rPr>
              <w:t>SMTP-</w:t>
            </w:r>
            <w:r>
              <w:rPr>
                <w:rFonts w:eastAsia="Times New Roman" w:cs="Times New Roman"/>
                <w:kern w:val="0"/>
                <w:lang w:val="ru-RU" w:eastAsia="ru-RU" w:bidi="ar-SA"/>
              </w:rPr>
              <w:t>сервиса</w:t>
            </w:r>
          </w:p>
        </w:tc>
      </w:tr>
      <w:tr>
        <w:trPr/>
        <w:tc>
          <w:tcPr>
            <w:tcW w:w="2123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left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Payment</w:t>
            </w:r>
          </w:p>
        </w:tc>
        <w:tc>
          <w:tcPr>
            <w:tcW w:w="2554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both"/>
              <w:rPr>
                <w:lang w:val="en-BZ"/>
              </w:rPr>
            </w:pPr>
            <w:r>
              <w:rPr>
                <w:rFonts w:eastAsia="Times New Roman" w:cs="Times New Roman"/>
                <w:kern w:val="0"/>
                <w:lang w:val="en-BZ" w:eastAsia="ru-RU" w:bidi="ar-SA"/>
              </w:rPr>
              <w:t>Integrations:YooKassa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300" w:before="0" w:after="0"/>
              <w:jc w:val="both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  <w:t>Конфигурации платежного модуля YooKassa</w:t>
            </w:r>
          </w:p>
        </w:tc>
      </w:tr>
    </w:tbl>
    <w:p>
      <w:pPr>
        <w:pStyle w:val="BodyText"/>
        <w:ind w:hanging="0"/>
        <w:rPr/>
      </w:pPr>
      <w:r>
        <w:rPr/>
      </w:r>
    </w:p>
    <w:p>
      <w:pPr>
        <w:pStyle w:val="BodyText"/>
        <w:ind w:firstLine="709"/>
        <w:rPr/>
      </w:pPr>
      <w:r>
        <w:rPr/>
        <w:t xml:space="preserve">Настройку для </w:t>
      </w:r>
      <w:r>
        <w:rPr>
          <w:lang w:val="en-BZ"/>
        </w:rPr>
        <w:t>production</w:t>
      </w:r>
      <w:r>
        <w:rPr/>
        <w:t xml:space="preserve">-среды производить с использованием </w:t>
      </w:r>
      <w:r>
        <w:rPr>
          <w:lang w:val="en-BZ"/>
        </w:rPr>
        <w:t>env</w:t>
      </w:r>
      <w:r>
        <w:rPr/>
        <w:t xml:space="preserve">-переменных </w:t>
      </w:r>
      <w:r>
        <w:rPr>
          <w:lang w:val="en-BZ"/>
        </w:rPr>
        <w:t>Docker</w:t>
      </w:r>
      <w:r>
        <w:rPr/>
        <w:t xml:space="preserve"> и </w:t>
      </w:r>
      <w:r>
        <w:rPr>
          <w:lang w:val="en-BZ"/>
        </w:rPr>
        <w:t>UserSecrets</w:t>
      </w:r>
      <w:r>
        <w:rPr/>
        <w:t xml:space="preserve"> для локальной проверки и сборки.</w:t>
      </w:r>
    </w:p>
    <w:p>
      <w:pPr>
        <w:pStyle w:val="BodyText"/>
        <w:ind w:hanging="0"/>
        <w:rPr/>
      </w:pPr>
      <w:r>
        <w:rPr/>
      </w:r>
    </w:p>
    <w:p>
      <w:pPr>
        <w:pStyle w:val="Heading1"/>
        <w:rPr/>
      </w:pPr>
      <w:bookmarkStart w:id="46" w:name="_Toc122349173"/>
      <w:r>
        <w:rPr/>
        <w:t>Проверка программы</w:t>
      </w:r>
      <w:bookmarkEnd w:id="46"/>
    </w:p>
    <w:p>
      <w:pPr>
        <w:pStyle w:val="Heading2"/>
        <w:rPr/>
      </w:pPr>
      <w:bookmarkStart w:id="47" w:name="_Toc122349174"/>
      <w:r>
        <w:rPr/>
        <w:t>Описание способов проверки, позволяющих дать общее заключение о работоспособности программы</w:t>
      </w:r>
      <w:bookmarkEnd w:id="47"/>
    </w:p>
    <w:p>
      <w:pPr>
        <w:pStyle w:val="BodyText"/>
        <w:rPr/>
      </w:pPr>
      <w:r>
        <w:rPr/>
        <w:t xml:space="preserve">Общее состояния каждого микросервиса, кроме </w:t>
      </w:r>
      <w:r>
        <w:rPr>
          <w:lang w:val="en-BZ"/>
        </w:rPr>
        <w:t>API</w:t>
      </w:r>
      <w:r>
        <w:rPr/>
        <w:t xml:space="preserve"> </w:t>
      </w:r>
      <w:r>
        <w:rPr>
          <w:lang w:val="en-BZ"/>
        </w:rPr>
        <w:t>Gateway</w:t>
      </w:r>
      <w:r>
        <w:rPr/>
        <w:t xml:space="preserve"> отображается по </w:t>
      </w:r>
      <w:r>
        <w:rPr>
          <w:lang w:val="en-BZ"/>
        </w:rPr>
        <w:t>url</w:t>
      </w:r>
    </w:p>
    <w:p>
      <w:pPr>
        <w:pStyle w:val="BodyText"/>
        <w:rPr/>
      </w:pPr>
      <w:r>
        <w:rPr>
          <w:i/>
          <w:lang w:val="en-BZ"/>
        </w:rPr>
        <w:t>http</w:t>
      </w:r>
      <w:r>
        <w:rPr>
          <w:i/>
        </w:rPr>
        <w:t>://</w:t>
      </w:r>
      <w:r>
        <w:rPr>
          <w:i/>
          <w:lang w:val="en-BZ"/>
        </w:rPr>
        <w:t>you</w:t>
      </w:r>
      <w:r>
        <w:rPr>
          <w:i/>
        </w:rPr>
        <w:t>_</w:t>
      </w:r>
      <w:r>
        <w:rPr>
          <w:i/>
          <w:lang w:val="en-BZ"/>
        </w:rPr>
        <w:t>url</w:t>
      </w:r>
      <w:r>
        <w:rPr>
          <w:i/>
        </w:rPr>
        <w:t>/</w:t>
      </w:r>
      <w:r>
        <w:rPr>
          <w:i/>
          <w:lang w:val="en-BZ"/>
        </w:rPr>
        <w:t>api</w:t>
      </w:r>
      <w:r>
        <w:rPr>
          <w:i/>
        </w:rPr>
        <w:t>/</w:t>
      </w:r>
      <w:r>
        <w:rPr>
          <w:i/>
          <w:lang w:val="en-BZ"/>
        </w:rPr>
        <w:t>microservice</w:t>
      </w:r>
      <w:r>
        <w:rPr>
          <w:i/>
        </w:rPr>
        <w:t>_</w:t>
      </w:r>
      <w:r>
        <w:rPr>
          <w:i/>
          <w:lang w:val="en-BZ"/>
        </w:rPr>
        <w:t>name</w:t>
      </w:r>
      <w:r>
        <w:rPr>
          <w:i/>
        </w:rPr>
        <w:t>/</w:t>
      </w:r>
      <w:r>
        <w:rPr>
          <w:i/>
          <w:lang w:val="en-BZ"/>
        </w:rPr>
        <w:t>health</w:t>
      </w:r>
      <w:r>
        <w:rPr>
          <w:i/>
        </w:rPr>
        <w:t>/</w:t>
      </w:r>
      <w:r>
        <w:rPr>
          <w:i/>
          <w:lang w:val="en-BZ"/>
        </w:rPr>
        <w:t>ui</w:t>
      </w:r>
      <w:r>
        <w:rPr>
          <w:i/>
        </w:rPr>
        <w:t>.</w:t>
      </w:r>
    </w:p>
    <w:p>
      <w:pPr>
        <w:pStyle w:val="Heading2"/>
        <w:rPr/>
      </w:pPr>
      <w:bookmarkStart w:id="48" w:name="_Toc122349175"/>
      <w:r>
        <w:rPr/>
        <w:t>Контрольные примеры</w:t>
      </w:r>
      <w:bookmarkEnd w:id="48"/>
    </w:p>
    <w:p>
      <w:pPr>
        <w:pStyle w:val="BodyText"/>
        <w:rPr/>
      </w:pPr>
      <w:r>
        <w:rPr/>
        <w:t xml:space="preserve">Примеры вводимых и получаемых данных, а также примеры выполнения операций в </w:t>
      </w:r>
      <w:r>
        <w:rPr>
          <w:lang w:val="en-BZ"/>
        </w:rPr>
        <w:t>Linkory</w:t>
      </w:r>
      <w:r>
        <w:rPr/>
        <w:t xml:space="preserve">, приведены в документе «Проект </w:t>
      </w:r>
      <w:r>
        <w:rPr>
          <w:lang w:val="en-BZ"/>
        </w:rPr>
        <w:t>Linkory</w:t>
      </w:r>
      <w:r>
        <w:rPr/>
        <w:t>. Руководство пользователя».</w:t>
      </w:r>
    </w:p>
    <w:p>
      <w:pPr>
        <w:pStyle w:val="Heading2"/>
        <w:rPr/>
      </w:pPr>
      <w:bookmarkStart w:id="49" w:name="_Toc122349176"/>
      <w:r>
        <w:rPr/>
        <w:t>Результаты проверки программы</w:t>
      </w:r>
      <w:bookmarkEnd w:id="49"/>
    </w:p>
    <w:p>
      <w:pPr>
        <w:pStyle w:val="BodyText"/>
        <w:rPr/>
      </w:pPr>
      <w:r>
        <w:rPr/>
        <w:t xml:space="preserve">Система </w:t>
      </w:r>
      <w:r>
        <w:rPr>
          <w:lang w:val="en-BZ"/>
        </w:rPr>
        <w:t>Linkory</w:t>
      </w:r>
      <w:r>
        <w:rPr/>
        <w:t xml:space="preserve"> является работоспособной при одновременном выполнении следующих условий:</w:t>
      </w:r>
    </w:p>
    <w:p>
      <w:pPr>
        <w:pStyle w:val="Style49"/>
        <w:numPr>
          <w:ilvl w:val="0"/>
          <w:numId w:val="77"/>
        </w:numPr>
        <w:spacing w:lineRule="auto" w:line="300"/>
        <w:rPr/>
      </w:pPr>
      <w:r>
        <w:rPr/>
        <w:t>в процессе запуска нет сообщения (сообщений) об ошибках;</w:t>
      </w:r>
    </w:p>
    <w:p>
      <w:pPr>
        <w:pStyle w:val="Style49"/>
        <w:numPr>
          <w:ilvl w:val="0"/>
          <w:numId w:val="78"/>
        </w:numPr>
        <w:spacing w:lineRule="auto" w:line="300"/>
        <w:rPr/>
      </w:pPr>
      <w:r>
        <w:rPr/>
        <w:t>доступны все рабочие интерфейсы Системы.</w:t>
      </w:r>
    </w:p>
    <w:p>
      <w:pPr>
        <w:pStyle w:val="BodyText"/>
        <w:rPr/>
      </w:pPr>
      <w:r>
        <w:rPr/>
        <w:t xml:space="preserve">В ходе выполнения сценариев работы программы не должно быть зафиксировано критических ошибок, останавливающих или блокирующих работу программы. Перечень сообщений и ошибок, допустимых при работе Системы, приведен в п. </w:t>
      </w:r>
      <w:r>
        <w:rPr/>
        <w:fldChar w:fldCharType="begin"/>
      </w:r>
      <w:r>
        <w:rPr/>
        <w:instrText xml:space="preserve"> REF _Ref459365742 \r \h </w:instrText>
      </w:r>
      <w:r>
        <w:rPr/>
        <w:fldChar w:fldCharType="separate"/>
      </w:r>
      <w:r>
        <w:rPr/>
        <w:t>6.3</w:t>
      </w:r>
      <w:r>
        <w:rPr/>
        <w:fldChar w:fldCharType="end"/>
      </w:r>
      <w:r>
        <w:rPr/>
        <w:t xml:space="preserve"> настоящего документа.</w:t>
      </w:r>
    </w:p>
    <w:p>
      <w:pPr>
        <w:pStyle w:val="Heading1"/>
        <w:rPr/>
      </w:pPr>
      <w:bookmarkStart w:id="50" w:name="_Toc122349177"/>
      <w:r>
        <w:rPr/>
        <w:t>Системные сообщения</w:t>
      </w:r>
      <w:bookmarkEnd w:id="50"/>
    </w:p>
    <w:p>
      <w:pPr>
        <w:pStyle w:val="Heading2"/>
        <w:rPr/>
      </w:pPr>
      <w:bookmarkStart w:id="51" w:name="_Toc122349178"/>
      <w:r>
        <w:rPr/>
        <w:t>Тексты сообщений, выдаваемых в ходе настройки программы</w:t>
      </w:r>
      <w:bookmarkEnd w:id="51"/>
    </w:p>
    <w:p>
      <w:pPr>
        <w:pStyle w:val="BodyText"/>
        <w:rPr/>
      </w:pPr>
      <w:r>
        <w:rPr/>
        <w:t>Сообщения, выдаваемые при настройке Системы, описаны в документации утилит, необходимых для настройки и развертывания приложения в п. 2.3.1, т. 3.</w:t>
      </w:r>
    </w:p>
    <w:p>
      <w:pPr>
        <w:pStyle w:val="Heading2"/>
        <w:rPr/>
      </w:pPr>
      <w:bookmarkStart w:id="52" w:name="_Toc122349179"/>
      <w:r>
        <w:rPr/>
        <w:t>Тексты сообщений, выдаваемых в ходе проверки программы</w:t>
      </w:r>
      <w:bookmarkEnd w:id="52"/>
    </w:p>
    <w:p>
      <w:pPr>
        <w:pStyle w:val="BodyText"/>
        <w:rPr/>
      </w:pPr>
      <w:r>
        <w:rPr/>
        <w:t>Сообщения, выдаваемые программой в ходе выполнения проверки, аналогичны сообщениям, выдаваемым программой в ходе ее выполнения, и приведены в п.</w:t>
      </w:r>
      <w:r>
        <w:rPr/>
        <w:fldChar w:fldCharType="begin"/>
      </w:r>
      <w:r>
        <w:rPr/>
        <w:instrText xml:space="preserve"> REF _Ref459302749 \r \h </w:instrText>
      </w:r>
      <w:r>
        <w:rPr/>
        <w:fldChar w:fldCharType="separate"/>
      </w:r>
      <w:r>
        <w:rPr/>
        <w:t>6.3</w:t>
      </w:r>
      <w:r>
        <w:rPr/>
        <w:fldChar w:fldCharType="end"/>
      </w:r>
      <w:r>
        <w:rPr/>
        <w:t>.</w:t>
      </w:r>
    </w:p>
    <w:p>
      <w:pPr>
        <w:pStyle w:val="BodyText"/>
        <w:rPr/>
      </w:pPr>
      <w:r>
        <w:rPr/>
        <w:t xml:space="preserve">При проверке работоспособности с помощь </w:t>
      </w:r>
      <w:r>
        <w:rPr>
          <w:lang w:val="en-BZ"/>
        </w:rPr>
        <w:t>healthcheck</w:t>
      </w:r>
      <w:r>
        <w:rPr/>
        <w:t xml:space="preserve">-эндпоинтов следует опираться на статусы сервисов, описанные в документации </w:t>
      </w:r>
      <w:r>
        <w:rPr>
          <w:lang w:val="en-BZ"/>
        </w:rPr>
        <w:t>Microsoft</w:t>
      </w:r>
      <w:r>
        <w:rPr/>
        <w:t xml:space="preserve"> по ссылке:</w:t>
      </w:r>
    </w:p>
    <w:p>
      <w:pPr>
        <w:pStyle w:val="BodyText"/>
        <w:ind w:hanging="0"/>
        <w:rPr/>
      </w:pPr>
      <w:r>
        <w:rPr>
          <w:i/>
        </w:rPr>
        <w:t>https://learn.microsoft.com/en-us/aspnet/core/host-and-deploy/health-checks?view=aspnetcore-5.0#customize-the-http-status-code-1</w:t>
      </w:r>
    </w:p>
    <w:p>
      <w:pPr>
        <w:pStyle w:val="Heading2"/>
        <w:rPr/>
      </w:pPr>
      <w:bookmarkStart w:id="53" w:name="_Toc122349180"/>
      <w:bookmarkStart w:id="54" w:name="_Ref459365742"/>
      <w:bookmarkStart w:id="55" w:name="_Ref459302749"/>
      <w:r>
        <w:rPr/>
        <w:t>Тексты сообщений, выдаваемых в ходе выполнения программы</w:t>
      </w:r>
      <w:bookmarkEnd w:id="53"/>
      <w:bookmarkEnd w:id="54"/>
      <w:bookmarkEnd w:id="55"/>
    </w:p>
    <w:p>
      <w:pPr>
        <w:pStyle w:val="BodyText"/>
        <w:rPr/>
      </w:pPr>
      <w:r>
        <w:rPr/>
        <w:t>Сообщения, которые выдаются системой в ходе работы, описаны в документе «</w:t>
      </w:r>
      <w:r>
        <w:rPr>
          <w:lang w:val="en-BZ"/>
        </w:rPr>
        <w:t>Linkory</w:t>
      </w:r>
      <w:r>
        <w:rPr/>
        <w:t>. Руководство пользователя».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Heading1"/>
        <w:numPr>
          <w:ilvl w:val="0"/>
          <w:numId w:val="0"/>
        </w:numPr>
        <w:ind w:left="567" w:right="142" w:hanging="0"/>
        <w:rPr/>
      </w:pPr>
      <w:bookmarkStart w:id="56" w:name="_Toc122349181"/>
      <w:r>
        <w:rPr/>
        <w:t>Список основных обозначений и сокращений</w:t>
      </w:r>
      <w:bookmarkEnd w:id="56"/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125"/>
        <w:gridCol w:w="7506"/>
        <w:gridCol w:w="6"/>
      </w:tblGrid>
      <w:tr>
        <w:trPr>
          <w:tblHeader w:val="true"/>
          <w:trHeight w:val="466" w:hRule="atLeast"/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52"/>
              <w:widowControl w:val="false"/>
              <w:spacing w:before="40" w:after="40"/>
              <w:ind w:left="0" w:hanging="0"/>
              <w:contextualSpacing w:val="false"/>
              <w:rPr/>
            </w:pPr>
            <w:bookmarkStart w:id="57" w:name="_Перечень_принятых_сокращений"/>
            <w:bookmarkEnd w:id="57"/>
            <w:r>
              <w:rPr/>
              <w:t>Термин/ Сокращение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vAlign w:val="center"/>
          </w:tcPr>
          <w:p>
            <w:pPr>
              <w:pStyle w:val="Style52"/>
              <w:widowControl w:val="false"/>
              <w:spacing w:before="40" w:after="40"/>
              <w:ind w:left="0" w:hanging="0"/>
              <w:contextualSpacing w:val="false"/>
              <w:rPr/>
            </w:pPr>
            <w:r>
              <w:rPr/>
              <w:t>Значение</w:t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rPr>
                <w:lang w:val="en-BZ"/>
              </w:rPr>
            </w:pPr>
            <w:r>
              <w:rPr>
                <w:lang w:val="en-BZ"/>
              </w:rPr>
              <w:t>.NET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rPr/>
            </w:pPr>
            <w:r>
              <w:rPr/>
              <w:t xml:space="preserve">Платформа с открытым исходным кодом от компании </w:t>
            </w:r>
            <w:r>
              <w:rPr>
                <w:lang w:val="en-BZ"/>
              </w:rPr>
              <w:t>Microsoft</w:t>
            </w:r>
            <w:r>
              <w:rPr/>
              <w:t xml:space="preserve"> для создания настольных, мобильных и веб-приложений, которые могут работать в любой операционной системе.</w:t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rPr/>
            </w:pPr>
            <w:r>
              <w:rPr/>
              <w:t>API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rPr/>
            </w:pPr>
            <w:r>
              <w:rPr/>
              <w:t xml:space="preserve">(Application Programming Interface) – программный интерфейс приложения, интерфейс </w:t>
            </w:r>
            <w:hyperlink r:id="rId3" w:tgtFrame="Прикладное программное обеспечение">
              <w:r>
                <w:rPr/>
                <w:t>прикладного программирования</w:t>
              </w:r>
            </w:hyperlink>
            <w:r>
              <w:rPr/>
              <w:t xml:space="preserve">), описание способов (набор </w:t>
            </w:r>
            <w:hyperlink r:id="rId4" w:tgtFrame="Класс (программирование)">
              <w:r>
                <w:rPr/>
                <w:t>классов</w:t>
              </w:r>
            </w:hyperlink>
            <w:r>
              <w:rPr/>
              <w:t xml:space="preserve">, </w:t>
            </w:r>
            <w:hyperlink r:id="rId5" w:tgtFrame="Процедура (программирование)">
              <w:r>
                <w:rPr/>
                <w:t>процедур</w:t>
              </w:r>
            </w:hyperlink>
            <w:r>
              <w:rPr/>
              <w:t xml:space="preserve">, </w:t>
            </w:r>
            <w:hyperlink r:id="rId6" w:tgtFrame="Функция (программирование)">
              <w:r>
                <w:rPr/>
                <w:t>функций</w:t>
              </w:r>
            </w:hyperlink>
            <w:r>
              <w:rPr/>
              <w:t xml:space="preserve">, </w:t>
            </w:r>
            <w:hyperlink r:id="rId7" w:tgtFrame="Структура (программирование)">
              <w:r>
                <w:rPr/>
                <w:t>структур</w:t>
              </w:r>
            </w:hyperlink>
            <w:r>
              <w:rPr/>
              <w:t xml:space="preserve"> или </w:t>
            </w:r>
            <w:hyperlink r:id="rId8" w:tgtFrame="Константа (программирование)">
              <w:r>
                <w:rPr/>
                <w:t>констант</w:t>
              </w:r>
            </w:hyperlink>
            <w:r>
              <w:rPr/>
              <w:t>), которыми одна компьютерная программа может взаимодействовать с другой программой</w:t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Docker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Программное обеспечение для автоматизации развёртывания и управления приложениями в среде </w:t>
            </w:r>
            <w:hyperlink r:id="rId9" w:tgtFrame="Виртуализация на уровне операционной системы">
              <w:r>
                <w:rPr/>
                <w:t>виртуализации на уровне операционной системы</w:t>
              </w:r>
            </w:hyperlink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Docker-сompose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>
                <w:lang w:val="en-BZ"/>
              </w:rPr>
              <w:t>C</w:t>
            </w:r>
            <w:r>
              <w:rPr/>
              <w:t>редство для определения и запуска приложений Docker с несколькими контейнерами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Elastic</w:t>
            </w:r>
            <w:r>
              <w:rPr>
                <w:lang w:val="en-BZ"/>
              </w:rPr>
              <w:t>s</w:t>
            </w:r>
            <w:r>
              <w:rPr/>
              <w:t xml:space="preserve">earch 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Высокомасштабируемая распределенная поисковая система полнотекстового поиска и анализа данных, работающая в режиме реального времени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ELK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Аббревиатура, используемая для описания стека из трех популярных проектов: Elasticsearch, Logstash и Kibana.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Filebeat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Плагин, который позволяет собирать и передавать логи в экосистему </w:t>
            </w:r>
            <w:r>
              <w:rPr>
                <w:lang w:val="en-BZ"/>
              </w:rPr>
              <w:t>ELK</w:t>
            </w:r>
            <w:r>
              <w:rPr/>
              <w:t>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Gitlab</w:t>
            </w:r>
          </w:p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Веб-инструмент жизненного цикла DevOps с открытым исходным кодом, представляющий систему управления репозиториями кода для Git с собственной вики, системой отслеживания ошибок, CI/CD пайплайном и другими функциями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>
                <w:lang w:val="en-BZ"/>
              </w:rPr>
              <w:t>Healthcheck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Проверка работоспособности контейнера или приложения, </w:t>
            </w:r>
            <w:r>
              <w:rPr>
                <w:rStyle w:val="Hgkelc"/>
              </w:rPr>
              <w:t>периодическим вызовом некой команды, которая проверяет «жив» ли сервис.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JSON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(JavaScript Object Notation) – </w:t>
            </w:r>
            <w:hyperlink r:id="rId10" w:tgtFrame="Текстовый формат">
              <w:r>
                <w:rPr/>
                <w:t>текстовый формат</w:t>
              </w:r>
            </w:hyperlink>
            <w:r>
              <w:rPr/>
              <w:t xml:space="preserve"> </w:t>
            </w:r>
            <w:hyperlink r:id="rId11" w:tgtFrame="Обмен данными">
              <w:r>
                <w:rPr/>
                <w:t>обмена данными</w:t>
              </w:r>
            </w:hyperlink>
            <w:r>
              <w:rPr/>
              <w:t xml:space="preserve">, основанный на </w:t>
            </w:r>
            <w:hyperlink r:id="rId12" w:tgtFrame="JavaScript">
              <w:r>
                <w:rPr/>
                <w:t>JavaScript</w:t>
              </w:r>
            </w:hyperlink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Kibana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Платформа для анализа и визуализации с открытым исходным кодом, предназначенная для работы с Elasticsearch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Logstash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Утилита для сборки, фильтрации и последующего перенаправления в конечное хранилище данных.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MySQL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Реляционная система управления базами данных с открытым исходным кодом.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PostgreSQL 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hyperlink r:id="rId13" w:tgtFrame="Свободное ПО">
              <w:r>
                <w:rPr/>
                <w:t>Свободная</w:t>
              </w:r>
            </w:hyperlink>
            <w:r>
              <w:rPr/>
              <w:t xml:space="preserve"> </w:t>
            </w:r>
            <w:hyperlink r:id="rId14" w:tgtFrame="Объектно-реляционная СУБД">
              <w:r>
                <w:rPr/>
                <w:t>объектно-реляционная</w:t>
              </w:r>
            </w:hyperlink>
            <w:r>
              <w:rPr/>
              <w:t xml:space="preserve"> </w:t>
            </w:r>
            <w:hyperlink r:id="rId15">
              <w:r>
                <w:rPr/>
                <w:t>СУБД</w:t>
              </w:r>
            </w:hyperlink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RabitMq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Брокер сообщений, который реализует протокол AMQP, предназначенный для обмена сообщениями внутри информационной системы.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Red Hat Linux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Дистрибутив </w:t>
            </w:r>
            <w:hyperlink r:id="rId16" w:tgtFrame="Linux">
              <w:r>
                <w:rPr/>
                <w:t>Linux</w:t>
              </w:r>
            </w:hyperlink>
            <w:r>
              <w:rPr/>
              <w:t xml:space="preserve"> компании </w:t>
            </w:r>
            <w:hyperlink r:id="rId17" w:tgtFrame="Red Hat">
              <w:r>
                <w:rPr/>
                <w:t>Red Hat</w:t>
              </w:r>
            </w:hyperlink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>
                <w:lang w:val="en-BZ"/>
              </w:rPr>
            </w:pPr>
            <w:r>
              <w:rPr>
                <w:lang w:val="en-BZ"/>
              </w:rPr>
              <w:t>Redis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 xml:space="preserve">(расшифровывается как Remote Dictionary Server) – </w:t>
            </w:r>
            <w:r>
              <w:rPr>
                <w:rStyle w:val="Emphasis"/>
                <w:i w:val="false"/>
              </w:rPr>
              <w:t>это</w:t>
            </w:r>
            <w:r>
              <w:rPr/>
              <w:t xml:space="preserve"> быстрое хранилище данных типа «ключ</w:t>
              <w:noBreakHyphen/>
              <w:t>значение» в памяти с открытым исходным кодом.</w:t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>
                <w:lang w:val="en-US"/>
              </w:rPr>
              <w:t>SAAS</w:t>
            </w:r>
          </w:p>
        </w:tc>
        <w:tc>
          <w:tcPr>
            <w:tcW w:w="7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Модель предоставления лицензии на программное обеспечение по подписке.</w:t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Swagger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Фреймворк для спецификации RESTful API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>
                <w:lang w:val="en-BZ"/>
              </w:rPr>
              <w:t>UserSecrets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>
                <w:lang w:val="en-BZ"/>
              </w:rPr>
              <w:t>JSON</w:t>
            </w:r>
            <w:r>
              <w:rPr/>
              <w:t>-файл, хранящий настройки приложения локально и скрывающий их от систем контроля версий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БД</w:t>
            </w:r>
          </w:p>
        </w:tc>
        <w:tc>
          <w:tcPr>
            <w:tcW w:w="7506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База данных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Бэкенд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(англ. back-end) – программно-аппаратная часть сервиса. Бэкенд отвечает за осуществление функционирования внутренней части веб-сайта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ОС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Операционная система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ПК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Персональный компьютер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ПО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Программное обеспечение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СУБД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Система управления базами данных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1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Фронтенд</w:t>
            </w:r>
          </w:p>
        </w:tc>
        <w:tc>
          <w:tcPr>
            <w:tcW w:w="7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37"/>
              <w:widowControl w:val="false"/>
              <w:spacing w:lineRule="auto" w:line="240" w:before="40" w:after="40"/>
              <w:jc w:val="both"/>
              <w:rPr/>
            </w:pPr>
            <w:r>
              <w:rPr/>
              <w:t>(англ. </w:t>
            </w:r>
            <w:r>
              <w:rPr>
                <w:lang w:val="en-BZ"/>
              </w:rPr>
              <w:t>front</w:t>
            </w:r>
            <w:r>
              <w:rPr/>
              <w:t>-end) – публичная часть web-приложений, с которой пользователь может взаимодействовать и контактировать напрямую.</w:t>
            </w:r>
          </w:p>
        </w:tc>
        <w:tc>
          <w:tcPr>
            <w:tcW w:w="6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lineRule="auto" w:line="3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pacing w:lineRule="auto" w:line="3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sectPr>
          <w:headerReference w:type="default" r:id="rId18"/>
          <w:footerReference w:type="default" r:id="rId19"/>
          <w:type w:val="nextPage"/>
          <w:pgSz w:w="11906" w:h="16838"/>
          <w:pgMar w:left="1418" w:right="851" w:gutter="0" w:header="567" w:top="1134" w:footer="284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Heading1"/>
        <w:numPr>
          <w:ilvl w:val="0"/>
          <w:numId w:val="0"/>
        </w:numPr>
        <w:ind w:left="567" w:right="142" w:hanging="0"/>
        <w:rPr/>
      </w:pPr>
      <w:bookmarkStart w:id="58" w:name="_Toc122349182"/>
      <w:r>
        <w:rPr/>
        <w:t>Приложение 1</w:t>
      </w:r>
      <w:bookmarkEnd w:id="58"/>
    </w:p>
    <w:p>
      <w:pPr>
        <w:pStyle w:val="BodyText"/>
        <w:rPr/>
      </w:pPr>
      <w:r>
        <w:rPr/>
        <w:t>Схема развертывания проекта «Linkory».</w:t>
      </w:r>
    </w:p>
    <w:p>
      <w:pPr>
        <w:pStyle w:val="BodyText"/>
        <w:rPr/>
      </w:pPr>
      <w:r>
        <w:rPr/>
        <w:drawing>
          <wp:inline distT="0" distB="0" distL="0" distR="0">
            <wp:extent cx="7886065" cy="4876800"/>
            <wp:effectExtent l="0" t="0" r="0" b="0"/>
            <wp:docPr id="7" name="Рисунок 1" descr="C:\Users\О_о\Desktop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C:\Users\О_о\Desktop\image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06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21"/>
          <w:footerReference w:type="default" r:id="rId22"/>
          <w:type w:val="nextPage"/>
          <w:pgSz w:orient="landscape" w:w="16838" w:h="11906"/>
          <w:pgMar w:left="1134" w:right="1134" w:gutter="0" w:header="567" w:top="1418" w:footer="284" w:bottom="851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30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14"/>
        <w:rPr>
          <w:rStyle w:val="Strong"/>
          <w:b/>
          <w:b/>
          <w:bCs w:val="false"/>
        </w:rPr>
      </w:pPr>
      <w:r>
        <w:rPr>
          <w:rStyle w:val="Strong"/>
          <w:b/>
          <w:bCs w:val="false"/>
        </w:rPr>
        <w:t>Лист регистрации изменений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528"/>
        <w:gridCol w:w="1101"/>
        <w:gridCol w:w="1157"/>
        <w:gridCol w:w="857"/>
        <w:gridCol w:w="1176"/>
        <w:gridCol w:w="1175"/>
        <w:gridCol w:w="998"/>
        <w:gridCol w:w="1353"/>
        <w:gridCol w:w="717"/>
        <w:gridCol w:w="574"/>
      </w:tblGrid>
      <w:tr>
        <w:trPr>
          <w:tblHeader w:val="true"/>
          <w:cantSplit w:val="true"/>
        </w:trPr>
        <w:tc>
          <w:tcPr>
            <w:tcW w:w="4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1"/>
              <w:widowControl w:val="false"/>
              <w:rPr/>
            </w:pPr>
            <w:r>
              <w:rPr/>
              <w:t>Номера листов (страниц)</w:t>
            </w:r>
          </w:p>
        </w:tc>
        <w:tc>
          <w:tcPr>
            <w:tcW w:w="1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1"/>
              <w:widowControl w:val="false"/>
              <w:rPr/>
            </w:pPr>
            <w:r>
              <w:rPr/>
              <w:t>Всего листов (страниц) в докум.</w:t>
            </w:r>
          </w:p>
        </w:tc>
        <w:tc>
          <w:tcPr>
            <w:tcW w:w="9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1"/>
              <w:widowControl w:val="false"/>
              <w:rPr/>
            </w:pPr>
            <w:r>
              <w:rPr/>
              <w:t xml:space="preserve">№ </w:t>
            </w:r>
            <w:r>
              <w:rPr/>
              <w:t>доку</w:t>
              <w:softHyphen/>
              <w:t>мента</w:t>
            </w:r>
          </w:p>
        </w:tc>
        <w:tc>
          <w:tcPr>
            <w:tcW w:w="13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1"/>
              <w:widowControl w:val="false"/>
              <w:rPr/>
            </w:pPr>
            <w:r>
              <w:rPr/>
              <w:t>Входящий № сопроводи</w:t>
              <w:softHyphen/>
              <w:t>тельного докум. и дата</w:t>
            </w:r>
          </w:p>
        </w:tc>
        <w:tc>
          <w:tcPr>
            <w:tcW w:w="7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1"/>
              <w:widowControl w:val="false"/>
              <w:rPr/>
            </w:pPr>
            <w:r>
              <w:rPr/>
              <w:t>Подп.</w:t>
            </w:r>
          </w:p>
        </w:tc>
        <w:tc>
          <w:tcPr>
            <w:tcW w:w="5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51"/>
              <w:widowControl w:val="false"/>
              <w:rPr/>
            </w:pPr>
            <w:r>
              <w:rPr/>
              <w:t>Дата</w:t>
            </w:r>
          </w:p>
        </w:tc>
      </w:tr>
      <w:tr>
        <w:trPr>
          <w:trHeight w:val="907" w:hRule="atLeast"/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/>
            </w:pPr>
            <w:r>
              <w:rPr/>
              <w:t>Изм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/>
            </w:pPr>
            <w:r>
              <w:rPr/>
              <w:t>Изменен</w:t>
              <w:softHyphen/>
              <w:t>ных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/>
            </w:pPr>
            <w:r>
              <w:rPr/>
              <w:t>Заменен</w:t>
              <w:softHyphen/>
              <w:t>ных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/>
            </w:pPr>
            <w:r>
              <w:rPr/>
              <w:t>Новых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/>
            </w:pPr>
            <w:r>
              <w:rPr/>
              <w:t>Аннули</w:t>
              <w:softHyphen/>
              <w:t>рованных</w:t>
            </w:r>
          </w:p>
        </w:tc>
        <w:tc>
          <w:tcPr>
            <w:tcW w:w="11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>
                <w:szCs w:val="16"/>
              </w:rPr>
            </w:pPr>
            <w:r>
              <w:rPr>
                <w:szCs w:val="16"/>
              </w:rPr>
            </w:r>
          </w:p>
        </w:tc>
        <w:tc>
          <w:tcPr>
            <w:tcW w:w="99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>
                <w:szCs w:val="16"/>
              </w:rPr>
            </w:pPr>
            <w:r>
              <w:rPr>
                <w:szCs w:val="16"/>
              </w:rPr>
            </w:r>
          </w:p>
        </w:tc>
        <w:tc>
          <w:tcPr>
            <w:tcW w:w="13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>
                <w:szCs w:val="16"/>
              </w:rPr>
            </w:pPr>
            <w:r>
              <w:rPr>
                <w:szCs w:val="16"/>
              </w:rPr>
            </w:r>
          </w:p>
        </w:tc>
        <w:tc>
          <w:tcPr>
            <w:tcW w:w="71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>
                <w:szCs w:val="16"/>
              </w:rPr>
            </w:pPr>
            <w:r>
              <w:rPr>
                <w:szCs w:val="16"/>
              </w:rPr>
            </w:r>
          </w:p>
        </w:tc>
        <w:tc>
          <w:tcPr>
            <w:tcW w:w="57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51"/>
              <w:widowControl w:val="false"/>
              <w:rPr>
                <w:szCs w:val="16"/>
              </w:rPr>
            </w:pPr>
            <w:r>
              <w:rPr>
                <w:szCs w:val="16"/>
              </w:rPr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7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  <w:tc>
          <w:tcPr>
            <w:tcW w:w="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11"/>
              <w:widowControl w:val="false"/>
              <w:rPr/>
            </w:pPr>
            <w:r>
              <w:rPr/>
            </w:r>
          </w:p>
        </w:tc>
      </w:tr>
    </w:tbl>
    <w:p>
      <w:pPr>
        <w:pStyle w:val="BodyText"/>
        <w:rPr/>
      </w:pPr>
      <w:r>
        <w:rPr/>
      </w:r>
    </w:p>
    <w:p>
      <w:pPr>
        <w:pStyle w:val="Normal"/>
        <w:spacing w:lineRule="auto" w:line="240"/>
        <w:rPr/>
      </w:pPr>
      <w:r>
        <w:rPr/>
      </w:r>
      <w:r>
        <w:br w:type="page"/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60"/>
        <w:jc w:val="center"/>
        <w:rPr>
          <w:rFonts w:ascii="Times New Roman" w:hAnsi="Times New Roman"/>
          <w:b/>
          <w:b/>
          <w:bCs/>
          <w:sz w:val="40"/>
          <w:szCs w:val="40"/>
          <w:u w:val="none" w:color="000000"/>
        </w:rPr>
      </w:pPr>
      <w:r>
        <w:rPr>
          <w:rFonts w:ascii="Times New Roman" w:hAnsi="Times New Roman"/>
          <w:b/>
          <w:bCs/>
          <w:sz w:val="40"/>
          <w:szCs w:val="40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60"/>
        <w:jc w:val="center"/>
        <w:rPr>
          <w:rFonts w:ascii="Times New Roman" w:hAnsi="Times New Roman"/>
          <w:b/>
          <w:b/>
          <w:bCs/>
          <w:sz w:val="40"/>
          <w:szCs w:val="40"/>
          <w:u w:val="none" w:color="000000"/>
        </w:rPr>
      </w:pPr>
      <w:r>
        <w:rPr>
          <w:rFonts w:ascii="Times New Roman" w:hAnsi="Times New Roman"/>
          <w:b/>
          <w:bCs/>
          <w:sz w:val="40"/>
          <w:szCs w:val="40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60"/>
        <w:jc w:val="center"/>
        <w:rPr>
          <w:rFonts w:ascii="Times New Roman" w:hAnsi="Times New Roman"/>
          <w:b/>
          <w:b/>
          <w:bCs/>
          <w:sz w:val="40"/>
          <w:szCs w:val="40"/>
          <w:u w:val="none" w:color="000000"/>
        </w:rPr>
      </w:pPr>
      <w:r>
        <w:rPr>
          <w:rFonts w:ascii="Times New Roman" w:hAnsi="Times New Roman"/>
          <w:b/>
          <w:bCs/>
          <w:sz w:val="40"/>
          <w:szCs w:val="40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60"/>
        <w:jc w:val="center"/>
        <w:rPr>
          <w:rFonts w:ascii="Times New Roman" w:hAnsi="Times New Roman"/>
          <w:b/>
          <w:b/>
          <w:bCs/>
          <w:sz w:val="40"/>
          <w:szCs w:val="40"/>
          <w:u w:val="none" w:color="000000"/>
        </w:rPr>
      </w:pPr>
      <w:r>
        <w:rPr>
          <w:rFonts w:ascii="Times New Roman" w:hAnsi="Times New Roman"/>
          <w:b/>
          <w:bCs/>
          <w:sz w:val="40"/>
          <w:szCs w:val="40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60"/>
        <w:jc w:val="center"/>
        <w:rPr>
          <w:rFonts w:ascii="Times New Roman" w:hAnsi="Times New Roman"/>
          <w:b/>
          <w:b/>
          <w:bCs/>
          <w:sz w:val="40"/>
          <w:szCs w:val="40"/>
          <w:u w:val="none" w:color="000000"/>
        </w:rPr>
      </w:pPr>
      <w:r>
        <w:rPr>
          <w:rFonts w:ascii="Times New Roman" w:hAnsi="Times New Roman"/>
          <w:b/>
          <w:bCs/>
          <w:sz w:val="40"/>
          <w:szCs w:val="40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/>
          <w:bCs/>
          <w:sz w:val="40"/>
          <w:szCs w:val="40"/>
          <w:u w:val="none" w:color="000000"/>
        </w:rPr>
      </w:pPr>
      <w:r>
        <w:rPr>
          <w:rFonts w:ascii="Times New Roman" w:hAnsi="Times New Roman"/>
          <w:b/>
          <w:bCs/>
          <w:sz w:val="40"/>
          <w:szCs w:val="40"/>
          <w:u w:val="none" w:color="000000"/>
        </w:rPr>
        <w:t>Проект «Linkory»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b/>
          <w:bCs/>
          <w:sz w:val="32"/>
          <w:szCs w:val="32"/>
          <w:u w:val="none" w:color="000000"/>
        </w:rPr>
      </w:pPr>
      <w:r>
        <w:rPr>
          <w:rFonts w:ascii="Times New Roman" w:hAnsi="Times New Roman"/>
          <w:b/>
          <w:bCs/>
          <w:sz w:val="32"/>
          <w:szCs w:val="32"/>
          <w:u w:val="none" w:color="000000"/>
        </w:rPr>
        <w:t>Руководство программиста по развертыванию системы</w:t>
      </w:r>
    </w:p>
    <w:p>
      <w:pPr>
        <w:pStyle w:val="Normal"/>
        <w:spacing w:lineRule="auto" w:line="240"/>
        <w:jc w:val="center"/>
        <w:rPr/>
      </w:pPr>
      <w:r>
        <w:rPr>
          <w:b/>
          <w:bCs/>
          <w:sz w:val="32"/>
          <w:szCs w:val="32"/>
          <w:u w:val="none" w:color="000000"/>
        </w:rPr>
        <w:t>(</w:t>
      </w:r>
      <w:r>
        <w:rPr>
          <w:b/>
          <w:bCs/>
          <w:sz w:val="32"/>
          <w:szCs w:val="32"/>
          <w:u w:val="none" w:color="000000"/>
          <w:lang w:val="en-US"/>
        </w:rPr>
        <w:t>frontend)</w:t>
      </w:r>
      <w:r>
        <w:br w:type="page"/>
      </w:r>
    </w:p>
    <w:p>
      <w:pPr>
        <w:pStyle w:val="Style97"/>
        <w:keepNext w:val="true"/>
        <w:numPr>
          <w:ilvl w:val="0"/>
          <w:numId w:val="55"/>
        </w:numPr>
        <w:suppressAutoHyphens w:val="true"/>
        <w:spacing w:lineRule="auto" w:line="360" w:before="0" w:after="240"/>
        <w:ind w:left="284" w:right="142" w:firstLine="283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28"/>
          <w:szCs w:val="28"/>
          <w:u w:val="none" w:color="000000"/>
        </w:rPr>
      </w:pPr>
      <w:r>
        <w:rPr>
          <w:rFonts w:ascii="Times New Roman" w:hAnsi="Times New Roman"/>
          <w:b/>
          <w:bCs/>
          <w:kern w:val="2"/>
          <w:sz w:val="28"/>
          <w:szCs w:val="28"/>
          <w:u w:val="none" w:color="000000"/>
        </w:rPr>
        <w:t>Аннотация</w:t>
      </w:r>
    </w:p>
    <w:p>
      <w:pPr>
        <w:pStyle w:val="Style97"/>
        <w:keepNext w:val="true"/>
        <w:numPr>
          <w:ilvl w:val="1"/>
          <w:numId w:val="55"/>
        </w:numPr>
        <w:spacing w:lineRule="auto" w:line="360" w:before="240" w:after="240"/>
        <w:outlineLvl w:val="0"/>
        <w:rPr>
          <w:rFonts w:ascii="Times New Roman" w:hAnsi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</w:rPr>
        <w:t>Назначение документа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В настоящем документе представлены сведения для установки, настройки, условия конкретного применения, проверки и обеспечения функционирования проекта «Linkory».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b/>
          <w:b/>
          <w:bCs/>
          <w:u w:val="none" w:color="000000"/>
        </w:rPr>
      </w:pPr>
      <w:r>
        <w:rPr>
          <w:rFonts w:eastAsia="Times New Roman" w:cs="Times New Roman" w:ascii="Times New Roman" w:hAnsi="Times New Roman"/>
          <w:b/>
          <w:bCs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  <w:lang w:val="en-US"/>
        </w:rPr>
        <w:t xml:space="preserve">1.2 </w:t>
      </w:r>
      <w:r>
        <w:rPr>
          <w:rFonts w:ascii="Times New Roman" w:hAnsi="Times New Roman"/>
          <w:b/>
          <w:bCs/>
          <w:u w:val="none" w:color="000000"/>
        </w:rPr>
        <w:t>Краткое изложение основной части документа</w:t>
      </w:r>
    </w:p>
    <w:p>
      <w:pPr>
        <w:pStyle w:val="Style97"/>
        <w:numPr>
          <w:ilvl w:val="0"/>
          <w:numId w:val="56"/>
        </w:numPr>
        <w:spacing w:lineRule="auto" w:line="300" w:before="120" w:after="12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назначения;</w:t>
      </w:r>
    </w:p>
    <w:p>
      <w:pPr>
        <w:pStyle w:val="Style97"/>
        <w:numPr>
          <w:ilvl w:val="0"/>
          <w:numId w:val="56"/>
        </w:numPr>
        <w:spacing w:lineRule="auto" w:line="300" w:before="120" w:after="12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действий по установке;</w:t>
      </w:r>
    </w:p>
    <w:p>
      <w:pPr>
        <w:pStyle w:val="Style97"/>
        <w:numPr>
          <w:ilvl w:val="0"/>
          <w:numId w:val="56"/>
        </w:numPr>
        <w:spacing w:lineRule="auto" w:line="300" w:before="120" w:after="12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действий по настройке;</w:t>
      </w:r>
    </w:p>
    <w:p>
      <w:pPr>
        <w:pStyle w:val="Style97"/>
        <w:numPr>
          <w:ilvl w:val="0"/>
          <w:numId w:val="56"/>
        </w:numPr>
        <w:spacing w:lineRule="auto" w:line="300" w:before="120" w:after="12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требований к техническим и программным средствам, необходимым для работы;</w:t>
      </w:r>
    </w:p>
    <w:p>
      <w:pPr>
        <w:pStyle w:val="Style97"/>
        <w:numPr>
          <w:ilvl w:val="0"/>
          <w:numId w:val="56"/>
        </w:numPr>
        <w:spacing w:lineRule="auto" w:line="300" w:before="120" w:after="12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описание выводимых в процессе установки и работы текстовых сообщений.</w:t>
      </w:r>
      <w:r>
        <w:br w:type="page"/>
      </w:r>
    </w:p>
    <w:p>
      <w:pPr>
        <w:pStyle w:val="Style97"/>
        <w:keepNext w:val="true"/>
        <w:numPr>
          <w:ilvl w:val="0"/>
          <w:numId w:val="55"/>
        </w:numPr>
        <w:suppressAutoHyphens w:val="true"/>
        <w:spacing w:lineRule="auto" w:line="360" w:before="0" w:after="240"/>
        <w:ind w:left="284" w:right="142" w:firstLine="283"/>
        <w:outlineLvl w:val="0"/>
        <w:rPr>
          <w:rFonts w:ascii="Times New Roman" w:hAnsi="Times New Roman"/>
          <w:b/>
          <w:b/>
          <w:bCs/>
          <w:kern w:val="2"/>
          <w:sz w:val="28"/>
          <w:szCs w:val="28"/>
          <w:u w:val="none" w:color="000000"/>
        </w:rPr>
      </w:pPr>
      <w:r>
        <w:rPr>
          <w:rFonts w:ascii="Times New Roman" w:hAnsi="Times New Roman"/>
          <w:b/>
          <w:bCs/>
          <w:kern w:val="2"/>
          <w:sz w:val="28"/>
          <w:szCs w:val="28"/>
          <w:u w:val="none" w:color="000000"/>
        </w:rPr>
        <w:t>Общие сведения о программе</w:t>
      </w:r>
    </w:p>
    <w:p>
      <w:pPr>
        <w:pStyle w:val="Style97"/>
        <w:keepNext w:val="true"/>
        <w:numPr>
          <w:ilvl w:val="1"/>
          <w:numId w:val="55"/>
        </w:numPr>
        <w:spacing w:lineRule="auto" w:line="360" w:before="240" w:after="240"/>
        <w:outlineLvl w:val="0"/>
        <w:rPr>
          <w:rFonts w:ascii="Times New Roman" w:hAnsi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</w:rPr>
        <w:t>Назначение программы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Fonts w:ascii="Times New Roman" w:hAnsi="Times New Roman"/>
          <w:u w:val="none" w:color="000000"/>
          <w:lang w:val="en-US"/>
        </w:rPr>
        <w:t>Linkory</w:t>
      </w:r>
      <w:r>
        <w:rPr>
          <w:rFonts w:ascii="Times New Roman" w:hAnsi="Times New Roman"/>
          <w:u w:val="none" w:color="000000"/>
        </w:rPr>
        <w:t xml:space="preserve"> - это </w:t>
      </w:r>
      <w:r>
        <w:rPr>
          <w:rFonts w:ascii="Times New Roman" w:hAnsi="Times New Roman"/>
          <w:u w:val="none" w:color="000000"/>
          <w:lang w:val="en-US"/>
        </w:rPr>
        <w:t>SAAS</w:t>
      </w:r>
      <w:r>
        <w:rPr>
          <w:rFonts w:ascii="Times New Roman" w:hAnsi="Times New Roman"/>
          <w:u w:val="none" w:color="000000"/>
        </w:rPr>
        <w:t xml:space="preserve"> система для сбора статистики по просмотру файлов пользователя.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Fonts w:ascii="Times New Roman" w:hAnsi="Times New Roman"/>
          <w:u w:val="none" w:color="000000"/>
        </w:rPr>
        <w:t xml:space="preserve">Пользователь загружает файлы в систему. Он создает комбинацию загруженных файлов. На основе комбинации файлов, пользователь создает микросайт, который будет доступен по сгенерированной ссылке. </w:t>
      </w:r>
      <w:r>
        <w:rPr>
          <w:rFonts w:ascii="Times New Roman" w:hAnsi="Times New Roman"/>
          <w:u w:val="none" w:color="000000"/>
          <w:lang w:val="en-US"/>
        </w:rPr>
        <w:t> </w:t>
      </w:r>
      <w:r>
        <w:rPr>
          <w:rFonts w:ascii="Times New Roman" w:hAnsi="Times New Roman"/>
          <w:u w:val="none" w:color="000000"/>
        </w:rPr>
        <w:t>Система собирает статистику просмотра файлов микросайта и предоставляет ее пользователю для дальнейшей обработки</w:t>
      </w:r>
    </w:p>
    <w:p>
      <w:pPr>
        <w:pStyle w:val="Style97"/>
        <w:keepNext w:val="true"/>
        <w:numPr>
          <w:ilvl w:val="1"/>
          <w:numId w:val="55"/>
        </w:numPr>
        <w:spacing w:lineRule="auto" w:line="360" w:before="240" w:after="240"/>
        <w:outlineLvl w:val="0"/>
        <w:rPr>
          <w:rFonts w:ascii="Times New Roman" w:hAnsi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</w:rPr>
        <w:t>Функции программы</w:t>
      </w:r>
    </w:p>
    <w:p>
      <w:pPr>
        <w:pStyle w:val="Style97"/>
        <w:numPr>
          <w:ilvl w:val="0"/>
          <w:numId w:val="57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Авторизация пользователя (полная для пользователей системы и неполная для viewerов).</w:t>
      </w:r>
    </w:p>
    <w:p>
      <w:pPr>
        <w:pStyle w:val="Style97"/>
        <w:numPr>
          <w:ilvl w:val="0"/>
          <w:numId w:val="58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Загрузить файл с жесткого диска компьютера. </w:t>
      </w:r>
    </w:p>
    <w:p>
      <w:pPr>
        <w:pStyle w:val="Style97"/>
        <w:numPr>
          <w:ilvl w:val="0"/>
          <w:numId w:val="59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 xml:space="preserve">Загрузка ссылки на видео с </w:t>
      </w:r>
      <w:r>
        <w:rPr>
          <w:rFonts w:ascii="Times New Roman" w:hAnsi="Times New Roman"/>
          <w:u w:val="none" w:color="000000"/>
          <w:lang w:val="en-US"/>
        </w:rPr>
        <w:t>Y</w:t>
      </w:r>
      <w:r>
        <w:rPr>
          <w:rFonts w:ascii="Times New Roman" w:hAnsi="Times New Roman"/>
          <w:u w:val="none" w:color="000000"/>
        </w:rPr>
        <w:t>ouTube.</w:t>
      </w:r>
    </w:p>
    <w:p>
      <w:pPr>
        <w:pStyle w:val="Style97"/>
        <w:numPr>
          <w:ilvl w:val="0"/>
          <w:numId w:val="60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Хранение загруженных файлов в системе в пространстве профиля пользователя.</w:t>
      </w:r>
    </w:p>
    <w:p>
      <w:pPr>
        <w:pStyle w:val="Style97"/>
        <w:numPr>
          <w:ilvl w:val="0"/>
          <w:numId w:val="61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Удалить файл из системы.</w:t>
      </w:r>
    </w:p>
    <w:p>
      <w:pPr>
        <w:pStyle w:val="Style97"/>
        <w:numPr>
          <w:ilvl w:val="0"/>
          <w:numId w:val="62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Создать микросайт из файлов, загруженных в систему «Linkory».</w:t>
      </w:r>
    </w:p>
    <w:p>
      <w:pPr>
        <w:pStyle w:val="Style97"/>
        <w:numPr>
          <w:ilvl w:val="0"/>
          <w:numId w:val="62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Сгенерировать ссылку для просмотра микросайта.</w:t>
      </w:r>
    </w:p>
    <w:p>
      <w:pPr>
        <w:pStyle w:val="Style97"/>
        <w:numPr>
          <w:ilvl w:val="0"/>
          <w:numId w:val="63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Закрыть доступ к ссылке микросайта.</w:t>
      </w:r>
    </w:p>
    <w:p>
      <w:pPr>
        <w:pStyle w:val="Style97"/>
        <w:numPr>
          <w:ilvl w:val="0"/>
          <w:numId w:val="64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Поделиться ссылкой на микросайт.</w:t>
      </w:r>
    </w:p>
    <w:p>
      <w:pPr>
        <w:pStyle w:val="Style97"/>
        <w:numPr>
          <w:ilvl w:val="0"/>
          <w:numId w:val="65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Формировать список viewer микросайта, документа.</w:t>
      </w:r>
    </w:p>
    <w:p>
      <w:pPr>
        <w:pStyle w:val="Style97"/>
        <w:numPr>
          <w:ilvl w:val="0"/>
          <w:numId w:val="66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Идентификация viewer по указанному при входе email.</w:t>
      </w:r>
    </w:p>
    <w:p>
      <w:pPr>
        <w:pStyle w:val="Style97"/>
        <w:numPr>
          <w:ilvl w:val="0"/>
          <w:numId w:val="67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Просмотр содержимого документа микросайта.</w:t>
      </w:r>
    </w:p>
    <w:p>
      <w:pPr>
        <w:pStyle w:val="Style97"/>
        <w:numPr>
          <w:ilvl w:val="0"/>
          <w:numId w:val="67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Просмотр содержимого документа, загруженного в систему.</w:t>
      </w:r>
    </w:p>
    <w:p>
      <w:pPr>
        <w:pStyle w:val="Style97"/>
        <w:numPr>
          <w:ilvl w:val="0"/>
          <w:numId w:val="68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Обновить документ.</w:t>
      </w:r>
    </w:p>
    <w:p>
      <w:pPr>
        <w:pStyle w:val="Style97"/>
        <w:numPr>
          <w:ilvl w:val="0"/>
          <w:numId w:val="69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Собирать и отображать статистику по просмотру документов, микросайта по ссылке.</w:t>
      </w:r>
    </w:p>
    <w:p>
      <w:pPr>
        <w:pStyle w:val="Style97"/>
        <w:numPr>
          <w:ilvl w:val="0"/>
          <w:numId w:val="70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Менять настройки профиля.</w:t>
      </w:r>
    </w:p>
    <w:p>
      <w:pPr>
        <w:pStyle w:val="Style97"/>
        <w:numPr>
          <w:ilvl w:val="0"/>
          <w:numId w:val="70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Отправка/получение уведомлений.</w:t>
      </w:r>
    </w:p>
    <w:p>
      <w:pPr>
        <w:pStyle w:val="Style97"/>
        <w:numPr>
          <w:ilvl w:val="0"/>
          <w:numId w:val="70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Восстановить пароль.</w:t>
      </w:r>
    </w:p>
    <w:p>
      <w:pPr>
        <w:pStyle w:val="Style97"/>
        <w:numPr>
          <w:ilvl w:val="0"/>
          <w:numId w:val="71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Настройки контента.</w:t>
      </w:r>
    </w:p>
    <w:p>
      <w:pPr>
        <w:pStyle w:val="Style97"/>
        <w:numPr>
          <w:ilvl w:val="0"/>
          <w:numId w:val="72"/>
        </w:numPr>
        <w:spacing w:lineRule="auto" w:line="240" w:before="0" w:after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Администрирование контента сотрудником компании.</w:t>
      </w:r>
      <w:r>
        <w:rPr>
          <w:rFonts w:eastAsia="Times New Roman" w:cs="Times New Roman" w:ascii="Times New Roman" w:hAnsi="Times New Roman"/>
          <w:u w:val="none" w:color="000000"/>
        </w:rPr>
        <w:br/>
      </w:r>
    </w:p>
    <w:p>
      <w:pPr>
        <w:pStyle w:val="Style97"/>
        <w:keepNext w:val="true"/>
        <w:numPr>
          <w:ilvl w:val="1"/>
          <w:numId w:val="55"/>
        </w:numPr>
        <w:spacing w:lineRule="auto" w:line="360" w:before="240" w:after="240"/>
        <w:outlineLvl w:val="0"/>
        <w:rPr>
          <w:rFonts w:ascii="Times New Roman" w:hAnsi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</w:rPr>
        <w:t>Сведения о технических и программных средствах, обеспечивающих выполнение данной программы</w:t>
      </w:r>
    </w:p>
    <w:p>
      <w:pPr>
        <w:pStyle w:val="Style97"/>
        <w:keepNext w:val="true"/>
        <w:numPr>
          <w:ilvl w:val="2"/>
          <w:numId w:val="55"/>
        </w:numPr>
        <w:spacing w:lineRule="auto" w:line="360" w:before="120" w:after="120"/>
        <w:jc w:val="both"/>
        <w:outlineLvl w:val="0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Характеристики оборудования и конфигурация программного обеспечения, необходимые для выполнения развертывания исходного кода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Развертывание исходного кода производится на сервере, с техническими характеристиками не ниже указанных в таблице (</w:t>
      </w:r>
      <w:hyperlink w:anchor="Ref277781551">
        <w:r>
          <w:rPr>
            <w:rStyle w:val="Hyperlink0"/>
            <w:rFonts w:ascii="Times New Roman" w:hAnsi="Times New Roman"/>
            <w:u w:val="none" w:color="000000"/>
          </w:rPr>
          <w:t>Таблица 1</w:t>
        </w:r>
      </w:hyperlink>
      <w:r>
        <w:rPr>
          <w:rStyle w:val="Hyperlink0"/>
          <w:rFonts w:ascii="Times New Roman" w:hAnsi="Times New Roman"/>
          <w:u w:val="none" w:color="000000"/>
        </w:rPr>
        <w:t>).</w:t>
      </w:r>
    </w:p>
    <w:p>
      <w:pPr>
        <w:pStyle w:val="Style97"/>
        <w:keepNext w:val="true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120" w:after="120"/>
        <w:ind w:left="567" w:hanging="0"/>
        <w:rPr>
          <w:rFonts w:ascii="Times New Roman" w:hAnsi="Times New Roman" w:eastAsia="Times New Roman" w:cs="Times New Roman"/>
          <w:b/>
          <w:b/>
          <w:bCs/>
          <w:sz w:val="21"/>
          <w:szCs w:val="21"/>
          <w:u w:val="none" w:color="000000"/>
        </w:rPr>
      </w:pPr>
      <w:r>
        <w:rPr>
          <w:rStyle w:val="Hyperlink0"/>
          <w:rFonts w:ascii="Times New Roman" w:hAnsi="Times New Roman"/>
          <w:b/>
          <w:bCs/>
          <w:sz w:val="21"/>
          <w:szCs w:val="21"/>
          <w:u w:val="none" w:color="000000"/>
        </w:rPr>
        <w:t>Таблица 1. Минимальные технические характеристики для сервера, необходимого для развертывания исходного кода</w:t>
      </w:r>
    </w:p>
    <w:tbl>
      <w:tblPr>
        <w:tblStyle w:val="TableNormal"/>
        <w:tblW w:w="9627" w:type="dxa"/>
        <w:jc w:val="left"/>
        <w:tblInd w:w="108" w:type="dxa"/>
        <w:tblLayout w:type="fixed"/>
        <w:tblCellMar>
          <w:top w:w="80" w:type="dxa"/>
          <w:left w:w="94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5059"/>
        <w:gridCol w:w="4567"/>
      </w:tblGrid>
      <w:tr>
        <w:trPr>
          <w:tblHeader w:val="true"/>
          <w:trHeight w:val="317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240" w:before="0" w:after="0"/>
              <w:ind w:left="14" w:hanging="0"/>
              <w:jc w:val="center"/>
              <w:rPr/>
            </w:pPr>
            <w:r>
              <w:rPr>
                <w:rStyle w:val="Style30"/>
                <w:rFonts w:ascii="Times New Roman" w:hAnsi="Times New Roman"/>
                <w:b/>
                <w:bCs/>
                <w:kern w:val="0"/>
                <w:u w:val="none" w:color="000000"/>
                <w:lang w:val="ru-RU" w:eastAsia="ru-RU" w:bidi="ar-SA"/>
              </w:rPr>
              <w:t>Наименование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240" w:before="0" w:after="0"/>
              <w:ind w:left="14" w:hanging="0"/>
              <w:jc w:val="center"/>
              <w:rPr/>
            </w:pPr>
            <w:r>
              <w:rPr>
                <w:rStyle w:val="Style30"/>
                <w:rFonts w:ascii="Times New Roman" w:hAnsi="Times New Roman"/>
                <w:b/>
                <w:bCs/>
                <w:kern w:val="0"/>
                <w:u w:val="none" w:color="000000"/>
                <w:lang w:val="ru-RU" w:eastAsia="ru-RU" w:bidi="ar-SA"/>
              </w:rPr>
              <w:t>Характеристики</w:t>
            </w:r>
          </w:p>
        </w:tc>
      </w:tr>
      <w:tr>
        <w:trPr>
          <w:trHeight w:val="672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Количество вычислительных потоков процессоров (шт.)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1</w:t>
            </w:r>
          </w:p>
        </w:tc>
      </w:tr>
      <w:tr>
        <w:trPr>
          <w:trHeight w:val="300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Тактовая частота процессора (Ггц)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2.1</w:t>
            </w:r>
          </w:p>
        </w:tc>
      </w:tr>
      <w:tr>
        <w:trPr>
          <w:trHeight w:val="300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Оперативная память (Гб)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2</w:t>
            </w:r>
          </w:p>
        </w:tc>
      </w:tr>
      <w:tr>
        <w:trPr>
          <w:trHeight w:val="300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Свободное дисковое пространство (Гб)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300" w:before="0" w:after="0"/>
              <w:jc w:val="left"/>
              <w:rPr>
                <w:kern w:val="0"/>
                <w:lang w:val="ru-RU" w:eastAsia="ru-RU" w:bidi="ar-SA"/>
              </w:rPr>
            </w:pPr>
            <w:r>
              <w:rPr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10</w:t>
            </w:r>
          </w:p>
        </w:tc>
      </w:tr>
      <w:tr>
        <w:trPr>
          <w:trHeight w:val="300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Тип дисковых накопителей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HDD</w:t>
            </w:r>
          </w:p>
        </w:tc>
      </w:tr>
      <w:tr>
        <w:trPr>
          <w:trHeight w:val="672" w:hRule="atLeast"/>
        </w:trPr>
        <w:tc>
          <w:tcPr>
            <w:tcW w:w="5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Пропускная способность локальной сети Мбит/сек</w:t>
            </w:r>
          </w:p>
        </w:tc>
        <w:tc>
          <w:tcPr>
            <w:tcW w:w="4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5</w:t>
            </w:r>
          </w:p>
        </w:tc>
      </w:tr>
    </w:tbl>
    <w:p>
      <w:pPr>
        <w:pStyle w:val="Style97"/>
        <w:keepNext w:val="true"/>
        <w:widowControl w:val="false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240" w:before="120" w:after="120"/>
        <w:rPr>
          <w:rFonts w:ascii="Times New Roman" w:hAnsi="Times New Roman" w:eastAsia="Times New Roman" w:cs="Times New Roman"/>
          <w:b/>
          <w:b/>
          <w:bCs/>
          <w:sz w:val="21"/>
          <w:szCs w:val="21"/>
          <w:u w:val="none" w:color="000000"/>
        </w:rPr>
      </w:pPr>
      <w:r>
        <w:rPr>
          <w:rFonts w:eastAsia="Times New Roman" w:cs="Times New Roman" w:ascii="Times New Roman" w:hAnsi="Times New Roman"/>
          <w:b/>
          <w:bCs/>
          <w:sz w:val="21"/>
          <w:szCs w:val="21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Fonts w:eastAsia="Times New Roman" w:cs="Times New Roman" w:ascii="Times New Roman" w:hAnsi="Times New Roman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>Развертывание исходного кода может производиться на сервере под управлением операционной системы (ОС), версия которой не ниже, чем указана в таблице (</w:t>
      </w:r>
      <w:hyperlink w:anchor="Ref277781619">
        <w:r>
          <w:rPr>
            <w:rStyle w:val="Hyperlink0"/>
            <w:rFonts w:ascii="Times New Roman" w:hAnsi="Times New Roman"/>
            <w:u w:val="none" w:color="000000"/>
          </w:rPr>
          <w:t>Таблица 2</w:t>
        </w:r>
      </w:hyperlink>
      <w:r>
        <w:rPr>
          <w:rStyle w:val="Hyperlink0"/>
          <w:rFonts w:ascii="Times New Roman" w:hAnsi="Times New Roman"/>
          <w:u w:val="none" w:color="000000"/>
        </w:rPr>
        <w:t>).</w:t>
      </w:r>
    </w:p>
    <w:p>
      <w:pPr>
        <w:pStyle w:val="Style97"/>
        <w:keepNext w:val="true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120" w:after="120"/>
        <w:ind w:left="567" w:hanging="0"/>
        <w:rPr>
          <w:rFonts w:ascii="Times New Roman" w:hAnsi="Times New Roman" w:eastAsia="Times New Roman" w:cs="Times New Roman"/>
          <w:b/>
          <w:b/>
          <w:bCs/>
          <w:sz w:val="21"/>
          <w:szCs w:val="21"/>
          <w:u w:val="none" w:color="000000"/>
        </w:rPr>
      </w:pPr>
      <w:r>
        <w:rPr>
          <w:rStyle w:val="Hyperlink0"/>
          <w:rFonts w:ascii="Times New Roman" w:hAnsi="Times New Roman"/>
          <w:b/>
          <w:bCs/>
          <w:sz w:val="21"/>
          <w:szCs w:val="21"/>
          <w:u w:val="none" w:color="000000"/>
        </w:rPr>
        <w:t>Таблица 2. Минимальные требования к ОС для развертывания исходного кода</w:t>
      </w:r>
    </w:p>
    <w:tbl>
      <w:tblPr>
        <w:tblStyle w:val="TableNormal"/>
        <w:tblW w:w="9627" w:type="dxa"/>
        <w:jc w:val="left"/>
        <w:tblInd w:w="108" w:type="dxa"/>
        <w:tblLayout w:type="fixed"/>
        <w:tblCellMar>
          <w:top w:w="80" w:type="dxa"/>
          <w:left w:w="94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5387"/>
        <w:gridCol w:w="4239"/>
      </w:tblGrid>
      <w:tr>
        <w:trPr>
          <w:tblHeader w:val="true"/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240" w:before="0" w:after="0"/>
              <w:ind w:left="14" w:hanging="0"/>
              <w:jc w:val="center"/>
              <w:rPr/>
            </w:pPr>
            <w:r>
              <w:rPr>
                <w:rStyle w:val="Style30"/>
                <w:rFonts w:ascii="Times New Roman" w:hAnsi="Times New Roman"/>
                <w:b/>
                <w:bCs/>
                <w:kern w:val="0"/>
                <w:u w:val="none" w:color="000000"/>
                <w:lang w:val="ru-RU" w:eastAsia="ru-RU" w:bidi="ar-SA"/>
              </w:rPr>
              <w:t>Наименование ОС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240" w:before="0" w:after="0"/>
              <w:ind w:left="14" w:hanging="0"/>
              <w:jc w:val="center"/>
              <w:rPr/>
            </w:pPr>
            <w:r>
              <w:rPr>
                <w:rStyle w:val="Style30"/>
                <w:rFonts w:ascii="Times New Roman" w:hAnsi="Times New Roman"/>
                <w:b/>
                <w:bCs/>
                <w:kern w:val="0"/>
                <w:u w:val="none" w:color="000000"/>
                <w:lang w:val="ru-RU" w:eastAsia="ru-RU" w:bidi="ar-SA"/>
              </w:rPr>
              <w:t>Версия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Red Hat Enterprise Linux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7 и 8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Astra Linux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SE 1.6, 1.7 (Воронеж) и CE 2.12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ALT Linux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8 и 10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Debian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9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Ubuntu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18.04 LTS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CentOS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7 и 8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РЕД ОС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7.3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Rocky Linux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8</w:t>
            </w:r>
          </w:p>
        </w:tc>
      </w:tr>
      <w:tr>
        <w:trPr>
          <w:trHeight w:val="300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MS Windows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Windows 7</w:t>
            </w: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 xml:space="preserve"> и выше</w:t>
            </w:r>
          </w:p>
        </w:tc>
      </w:tr>
      <w:tr>
        <w:trPr>
          <w:trHeight w:val="672" w:hRule="atLeast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MS Windows Server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</w:tabs>
              <w:spacing w:lineRule="auto" w:line="300" w:before="0" w:after="0"/>
              <w:jc w:val="left"/>
              <w:rPr>
                <w:lang w:val="en-US"/>
              </w:rPr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 xml:space="preserve">MS Windows Server 2008 R2 Service Pack 1 </w:t>
            </w: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и</w:t>
            </w: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 xml:space="preserve"> </w:t>
            </w: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выше</w:t>
            </w:r>
          </w:p>
        </w:tc>
      </w:tr>
    </w:tbl>
    <w:p>
      <w:pPr>
        <w:pStyle w:val="Style97"/>
        <w:keepNext w:val="true"/>
        <w:widowControl w:val="false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240" w:before="120" w:after="120"/>
        <w:rPr>
          <w:rFonts w:ascii="Times New Roman" w:hAnsi="Times New Roman" w:eastAsia="Times New Roman" w:cs="Times New Roman"/>
          <w:b/>
          <w:b/>
          <w:bCs/>
          <w:sz w:val="21"/>
          <w:szCs w:val="21"/>
          <w:u w:val="none" w:color="000000"/>
          <w:lang w:val="en-US"/>
        </w:rPr>
      </w:pPr>
      <w:r>
        <w:rPr>
          <w:rFonts w:eastAsia="Times New Roman" w:cs="Times New Roman" w:ascii="Times New Roman" w:hAnsi="Times New Roman"/>
          <w:b/>
          <w:bCs/>
          <w:sz w:val="21"/>
          <w:szCs w:val="21"/>
          <w:u w:val="none" w:color="000000"/>
          <w:lang w:val="en-US"/>
        </w:rPr>
      </w:r>
    </w:p>
    <w:p>
      <w:pPr>
        <w:pStyle w:val="Style97"/>
        <w:keepNext w:val="true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120" w:after="120"/>
        <w:ind w:left="567" w:hanging="0"/>
        <w:rPr>
          <w:rFonts w:ascii="Times New Roman" w:hAnsi="Times New Roman" w:eastAsia="Times New Roman" w:cs="Times New Roman"/>
          <w:b/>
          <w:b/>
          <w:bCs/>
          <w:sz w:val="21"/>
          <w:szCs w:val="21"/>
          <w:u w:val="none" w:color="000000"/>
        </w:rPr>
      </w:pPr>
      <w:r>
        <w:rPr>
          <w:rStyle w:val="Hyperlink0"/>
          <w:rFonts w:ascii="Times New Roman" w:hAnsi="Times New Roman"/>
          <w:b/>
          <w:bCs/>
          <w:sz w:val="21"/>
          <w:szCs w:val="21"/>
          <w:u w:val="none" w:color="000000"/>
        </w:rPr>
        <w:t>Таблица 3. Утилиты, необходимые для успешной сборки исходного кода</w:t>
      </w:r>
    </w:p>
    <w:tbl>
      <w:tblPr>
        <w:tblStyle w:val="TableNormal"/>
        <w:tblW w:w="9627" w:type="dxa"/>
        <w:jc w:val="left"/>
        <w:tblInd w:w="108" w:type="dxa"/>
        <w:tblLayout w:type="fixed"/>
        <w:tblCellMar>
          <w:top w:w="80" w:type="dxa"/>
          <w:left w:w="94" w:type="dxa"/>
          <w:bottom w:w="80" w:type="dxa"/>
          <w:right w:w="80" w:type="dxa"/>
        </w:tblCellMar>
        <w:tblLook w:val="04a0" w:noHBand="0" w:noVBand="1" w:firstColumn="1" w:lastRow="0" w:lastColumn="0" w:firstRow="1"/>
      </w:tblPr>
      <w:tblGrid>
        <w:gridCol w:w="6209"/>
        <w:gridCol w:w="3417"/>
      </w:tblGrid>
      <w:tr>
        <w:trPr>
          <w:tblHeader w:val="true"/>
          <w:trHeight w:val="321" w:hRule="atLeast"/>
        </w:trPr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  <w:tab w:val="left" w:pos="5672" w:leader="none"/>
              </w:tabs>
              <w:spacing w:lineRule="auto" w:line="240" w:before="0" w:after="0"/>
              <w:ind w:left="14" w:hanging="0"/>
              <w:jc w:val="center"/>
              <w:rPr/>
            </w:pPr>
            <w:r>
              <w:rPr>
                <w:rStyle w:val="Style30"/>
                <w:rFonts w:ascii="Times New Roman" w:hAnsi="Times New Roman"/>
                <w:b/>
                <w:bCs/>
                <w:kern w:val="0"/>
                <w:u w:val="none" w:color="000000"/>
                <w:lang w:val="ru-RU" w:eastAsia="ru-RU" w:bidi="ar-SA"/>
              </w:rPr>
              <w:t>Наименование утилиты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</w:tabs>
              <w:spacing w:lineRule="auto" w:line="240" w:before="0" w:after="0"/>
              <w:ind w:left="14" w:hanging="0"/>
              <w:jc w:val="center"/>
              <w:rPr/>
            </w:pPr>
            <w:r>
              <w:rPr>
                <w:rStyle w:val="Style30"/>
                <w:rFonts w:ascii="Times New Roman" w:hAnsi="Times New Roman"/>
                <w:b/>
                <w:bCs/>
                <w:kern w:val="0"/>
                <w:u w:val="none" w:color="000000"/>
                <w:lang w:val="ru-RU" w:eastAsia="ru-RU" w:bidi="ar-SA"/>
              </w:rPr>
              <w:t>Версия</w:t>
            </w:r>
          </w:p>
        </w:tc>
      </w:tr>
      <w:tr>
        <w:trPr>
          <w:trHeight w:val="300" w:hRule="atLeast"/>
        </w:trPr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  <w:tab w:val="left" w:pos="5672" w:leader="none"/>
              </w:tabs>
              <w:spacing w:lineRule="auto" w:line="300" w:before="0" w:after="0"/>
              <w:jc w:val="left"/>
              <w:rPr/>
            </w:pPr>
            <w:hyperlink r:id="rId23">
              <w:r>
                <w:rPr>
                  <w:rStyle w:val="Hyperlink1"/>
                  <w:rFonts w:ascii="Times New Roman" w:hAnsi="Times New Roman"/>
                  <w:kern w:val="0"/>
                  <w:u w:val="none" w:color="000000"/>
                  <w:lang w:val="en-US" w:eastAsia="ru-RU" w:bidi="ar-SA"/>
                </w:rPr>
                <w:t>Node.js</w:t>
              </w:r>
            </w:hyperlink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</w:tabs>
              <w:spacing w:lineRule="auto" w:line="300" w:before="0" w:after="0"/>
              <w:jc w:val="left"/>
              <w:rPr/>
            </w:pPr>
            <w:r>
              <w:rPr>
                <w:rStyle w:val="Style30"/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18.0.0</w:t>
            </w:r>
          </w:p>
        </w:tc>
      </w:tr>
      <w:tr>
        <w:trPr>
          <w:trHeight w:val="300" w:hRule="atLeast"/>
        </w:trPr>
        <w:tc>
          <w:tcPr>
            <w:tcW w:w="6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  <w:tab w:val="left" w:pos="3545" w:leader="none"/>
                <w:tab w:val="left" w:pos="4254" w:leader="none"/>
                <w:tab w:val="left" w:pos="4963" w:leader="none"/>
                <w:tab w:val="left" w:pos="5672" w:leader="none"/>
              </w:tabs>
              <w:spacing w:lineRule="auto" w:line="300" w:before="0" w:after="0"/>
              <w:jc w:val="left"/>
              <w:rPr>
                <w:kern w:val="0"/>
                <w:lang w:eastAsia="ru-RU" w:bidi="ar-SA"/>
              </w:rPr>
            </w:pPr>
            <w:r>
              <w:rPr>
                <w:rFonts w:ascii="Times New Roman" w:hAnsi="Times New Roman"/>
                <w:kern w:val="0"/>
                <w:u w:val="none" w:color="000000"/>
                <w:lang w:val="en-US" w:eastAsia="ru-RU" w:bidi="ar-SA"/>
              </w:rPr>
              <w:t>Nx.js</w:t>
            </w:r>
          </w:p>
        </w:tc>
        <w:tc>
          <w:tcPr>
            <w:tcW w:w="3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9EEF7" w:val="clear"/>
            <w:tcMar>
              <w:left w:w="80" w:type="dxa"/>
            </w:tcMar>
          </w:tcPr>
          <w:p>
            <w:pPr>
              <w:pStyle w:val="Style97"/>
              <w:widowControl/>
              <w:tabs>
                <w:tab w:val="left" w:pos="709" w:leader="none"/>
                <w:tab w:val="left" w:pos="1418" w:leader="none"/>
                <w:tab w:val="left" w:pos="2127" w:leader="none"/>
                <w:tab w:val="left" w:pos="2836" w:leader="none"/>
              </w:tabs>
              <w:spacing w:lineRule="auto" w:line="300" w:before="0" w:after="0"/>
              <w:jc w:val="left"/>
              <w:rPr>
                <w:kern w:val="0"/>
                <w:lang w:val="ru-RU" w:eastAsia="ru-RU" w:bidi="ar-SA"/>
              </w:rPr>
            </w:pPr>
            <w:r>
              <w:rPr>
                <w:rFonts w:ascii="Times New Roman" w:hAnsi="Times New Roman"/>
                <w:kern w:val="0"/>
                <w:u w:val="none" w:color="000000"/>
                <w:lang w:val="ru-RU" w:eastAsia="ru-RU" w:bidi="ar-SA"/>
              </w:rPr>
              <w:t>14.5.0</w:t>
            </w:r>
          </w:p>
        </w:tc>
      </w:tr>
    </w:tbl>
    <w:p>
      <w:pPr>
        <w:pStyle w:val="Style97"/>
        <w:keepNext w:val="true"/>
        <w:widowControl w:val="false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240" w:before="120" w:after="120"/>
        <w:rPr>
          <w:rFonts w:ascii="Times New Roman" w:hAnsi="Times New Roman" w:eastAsia="Times New Roman" w:cs="Times New Roman"/>
          <w:b/>
          <w:b/>
          <w:bCs/>
          <w:sz w:val="21"/>
          <w:szCs w:val="21"/>
          <w:u w:val="none" w:color="000000"/>
        </w:rPr>
      </w:pPr>
      <w:r>
        <w:rPr>
          <w:rFonts w:eastAsia="Times New Roman" w:cs="Times New Roman" w:ascii="Times New Roman" w:hAnsi="Times New Roman"/>
          <w:b/>
          <w:bCs/>
          <w:sz w:val="21"/>
          <w:szCs w:val="21"/>
          <w:u w:val="none" w:color="000000"/>
        </w:rPr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60" w:before="0" w:after="0"/>
        <w:jc w:val="center"/>
        <w:rPr>
          <w:rStyle w:val="Hyperlink0"/>
          <w:rFonts w:ascii="Times New Roman" w:hAnsi="Times New Roman" w:eastAsia="Times New Roman" w:cs="Times New Roman"/>
          <w:b/>
          <w:b/>
          <w:bCs/>
          <w:sz w:val="32"/>
          <w:szCs w:val="32"/>
          <w:u w:val="none" w:color="000000"/>
        </w:rPr>
      </w:pPr>
      <w:r>
        <w:rPr>
          <w:rFonts w:eastAsia="Times New Roman" w:cs="Times New Roman" w:ascii="Times New Roman" w:hAnsi="Times New Roman"/>
          <w:b/>
          <w:bCs/>
          <w:sz w:val="32"/>
          <w:szCs w:val="32"/>
          <w:u w:val="none" w:color="000000"/>
        </w:rPr>
      </w:r>
      <w:r>
        <w:br w:type="page"/>
      </w:r>
    </w:p>
    <w:p>
      <w:pPr>
        <w:pStyle w:val="Style97"/>
        <w:keepNext w:val="true"/>
        <w:numPr>
          <w:ilvl w:val="0"/>
          <w:numId w:val="79"/>
        </w:numPr>
        <w:suppressAutoHyphens w:val="true"/>
        <w:spacing w:lineRule="auto" w:line="360" w:before="0" w:after="240"/>
        <w:ind w:left="284" w:right="142" w:firstLine="283"/>
        <w:outlineLvl w:val="0"/>
        <w:rPr>
          <w:rFonts w:ascii="Times New Roman" w:hAnsi="Times New Roman"/>
          <w:b/>
          <w:b/>
          <w:bCs/>
          <w:kern w:val="2"/>
          <w:sz w:val="28"/>
          <w:szCs w:val="28"/>
          <w:u w:val="none" w:color="000000"/>
        </w:rPr>
      </w:pPr>
      <w:r>
        <w:rPr>
          <w:rStyle w:val="Hyperlink0"/>
          <w:rFonts w:ascii="Times New Roman" w:hAnsi="Times New Roman"/>
          <w:b/>
          <w:bCs/>
          <w:kern w:val="2"/>
          <w:sz w:val="28"/>
          <w:szCs w:val="28"/>
          <w:u w:val="none" w:color="000000"/>
        </w:rPr>
        <w:t>Структура программы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Style w:val="Hyperlink0"/>
          <w:rFonts w:ascii="Times New Roman" w:hAnsi="Times New Roman" w:eastAsia="Times New Roman" w:cs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</w:rPr>
        <w:t>3.1 Общее описание структуры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Style w:val="Hyperlink0"/>
          <w:rFonts w:ascii="Times New Roman" w:hAnsi="Times New Roman" w:eastAsia="Times New Roman" w:cs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 xml:space="preserve">Программа представляет из себя монорепозиторий с </w:t>
      </w:r>
      <w:r>
        <w:rPr>
          <w:rStyle w:val="Hyperlink0"/>
          <w:rFonts w:ascii="Times New Roman" w:hAnsi="Times New Roman"/>
          <w:u w:val="none" w:color="000000"/>
          <w:lang w:val="en-US"/>
        </w:rPr>
        <w:t>ui</w:t>
      </w:r>
      <w:r>
        <w:rPr>
          <w:rStyle w:val="Hyperlink0"/>
          <w:rFonts w:ascii="Times New Roman" w:hAnsi="Times New Roman"/>
          <w:u w:val="none" w:color="000000"/>
        </w:rPr>
        <w:t xml:space="preserve"> частью Пользовательского интерфейса и Административной частью приложения.</w:t>
      </w:r>
      <w:r>
        <w:rPr>
          <w:rStyle w:val="Hyperlink0"/>
          <w:rFonts w:eastAsia="Times New Roman" w:cs="Times New Roman" w:ascii="Times New Roman" w:hAnsi="Times New Roman"/>
          <w:u w:val="none" w:color="000000"/>
        </w:rPr>
        <w:br/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Fonts w:ascii="Times New Roman" w:hAnsi="Times New Roman" w:eastAsia="Times New Roman" w:cs="Times New Roman"/>
          <w:b/>
          <w:b/>
          <w:bCs/>
          <w:u w:val="none" w:color="000000"/>
        </w:rPr>
      </w:pPr>
      <w:r>
        <w:rPr>
          <w:rFonts w:ascii="Times New Roman" w:hAnsi="Times New Roman"/>
          <w:b/>
          <w:bCs/>
          <w:u w:val="none" w:color="000000"/>
        </w:rPr>
        <w:t>3.2 Сведения о связях с другими программами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Style w:val="Style30"/>
          <w:rFonts w:ascii="Times New Roman" w:hAnsi="Times New Roman" w:eastAsia="Times New Roman" w:cs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 xml:space="preserve">В процессе функционирования Система взаимодействует с источниками данных, которыми являются внутрненними система бекенд части программы с </w:t>
      </w:r>
      <w:r>
        <w:rPr>
          <w:rFonts w:ascii="Times New Roman" w:hAnsi="Times New Roman"/>
          <w:u w:val="none" w:color="000000"/>
        </w:rPr>
        <w:t xml:space="preserve">с использованием </w:t>
      </w:r>
      <w:r>
        <w:rPr>
          <w:rStyle w:val="Style30"/>
          <w:rFonts w:ascii="Times New Roman" w:hAnsi="Times New Roman"/>
          <w:u w:val="none" w:color="000000"/>
          <w:lang w:val="en-US"/>
        </w:rPr>
        <w:t>API</w:t>
      </w:r>
      <w:r>
        <w:rPr>
          <w:rFonts w:ascii="Times New Roman" w:hAnsi="Times New Roman"/>
          <w:u w:val="none" w:color="000000"/>
        </w:rPr>
        <w:t xml:space="preserve"> для приема и передачи данных по протоколу </w:t>
      </w:r>
      <w:r>
        <w:rPr>
          <w:rStyle w:val="Style30"/>
          <w:rFonts w:ascii="Times New Roman" w:hAnsi="Times New Roman"/>
          <w:u w:val="none" w:color="000000"/>
          <w:lang w:val="en-US"/>
        </w:rPr>
        <w:t>HTTPS</w:t>
      </w:r>
      <w:r>
        <w:rPr>
          <w:rStyle w:val="Style30"/>
          <w:rFonts w:ascii="Times New Roman" w:hAnsi="Times New Roman"/>
          <w:u w:val="none" w:color="000000"/>
        </w:rPr>
        <w:t>.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firstLine="567"/>
        <w:jc w:val="both"/>
        <w:rPr>
          <w:rStyle w:val="Style30"/>
          <w:rFonts w:ascii="Times New Roman" w:hAnsi="Times New Roman" w:eastAsia="Times New Roman" w:cs="Times New Roman"/>
          <w:u w:val="none" w:color="000000"/>
        </w:rPr>
      </w:pPr>
      <w:r>
        <w:rPr>
          <w:rFonts w:eastAsia="Times New Roman" w:cs="Times New Roman" w:ascii="Times New Roman" w:hAnsi="Times New Roman"/>
          <w:u w:val="none" w:color="000000"/>
        </w:rPr>
      </w:r>
      <w:r>
        <w:br w:type="page"/>
      </w:r>
    </w:p>
    <w:p>
      <w:pPr>
        <w:pStyle w:val="Style97"/>
        <w:keepNext w:val="true"/>
        <w:numPr>
          <w:ilvl w:val="0"/>
          <w:numId w:val="55"/>
        </w:numPr>
        <w:suppressAutoHyphens w:val="true"/>
        <w:spacing w:lineRule="auto" w:line="360" w:before="0" w:after="240"/>
        <w:ind w:left="284" w:right="142" w:firstLine="283"/>
        <w:outlineLvl w:val="0"/>
        <w:rPr>
          <w:rFonts w:ascii="Times New Roman" w:hAnsi="Times New Roman" w:eastAsia="Times New Roman" w:cs="Times New Roman"/>
          <w:b/>
          <w:b/>
          <w:bCs/>
          <w:kern w:val="2"/>
          <w:sz w:val="28"/>
          <w:szCs w:val="28"/>
          <w:u w:val="none" w:color="000000"/>
        </w:rPr>
      </w:pPr>
      <w:r>
        <w:rPr>
          <w:rStyle w:val="Hyperlink0"/>
          <w:rFonts w:ascii="Times New Roman" w:hAnsi="Times New Roman"/>
          <w:b/>
          <w:bCs/>
          <w:kern w:val="2"/>
          <w:sz w:val="28"/>
          <w:szCs w:val="28"/>
          <w:u w:val="none" w:color="000000"/>
        </w:rPr>
        <w:t>Настройка программы</w:t>
      </w:r>
    </w:p>
    <w:p>
      <w:pPr>
        <w:pStyle w:val="Style97"/>
        <w:keepNext w:val="true"/>
        <w:numPr>
          <w:ilvl w:val="1"/>
          <w:numId w:val="55"/>
        </w:numPr>
        <w:spacing w:lineRule="auto" w:line="360" w:before="240" w:after="240"/>
        <w:outlineLvl w:val="0"/>
        <w:rPr>
          <w:rFonts w:ascii="Times New Roman" w:hAnsi="Times New Roman"/>
          <w:b/>
          <w:b/>
          <w:bCs/>
          <w:u w:val="none" w:color="000000"/>
        </w:rPr>
      </w:pPr>
      <w:r>
        <w:rPr>
          <w:rStyle w:val="Hyperlink0"/>
          <w:rFonts w:ascii="Times New Roman" w:hAnsi="Times New Roman"/>
          <w:b/>
          <w:bCs/>
          <w:u w:val="none" w:color="000000"/>
        </w:rPr>
        <w:t>Установка Системы</w:t>
      </w:r>
    </w:p>
    <w:p>
      <w:pPr>
        <w:pStyle w:val="Style97"/>
        <w:numPr>
          <w:ilvl w:val="0"/>
          <w:numId w:val="74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 xml:space="preserve">Развернуть бэкенд-часть системы </w:t>
      </w:r>
      <w:r>
        <w:rPr>
          <w:rFonts w:ascii="Times New Roman" w:hAnsi="Times New Roman"/>
          <w:u w:val="none" w:color="000000"/>
        </w:rPr>
        <w:t xml:space="preserve">по инструкции из руководства «Проект </w:t>
      </w:r>
      <w:r>
        <w:rPr>
          <w:rStyle w:val="Style30"/>
          <w:rFonts w:ascii="Times New Roman" w:hAnsi="Times New Roman"/>
          <w:u w:val="none" w:color="000000"/>
          <w:lang w:val="en-US"/>
        </w:rPr>
        <w:t>Linkory</w:t>
      </w:r>
      <w:r>
        <w:rPr>
          <w:rFonts w:ascii="Times New Roman" w:hAnsi="Times New Roman"/>
          <w:u w:val="none" w:color="000000"/>
        </w:rPr>
        <w:t>. Руководство программиста по развертыванию системы (</w:t>
      </w:r>
      <w:r>
        <w:rPr>
          <w:rStyle w:val="Style30"/>
          <w:rFonts w:ascii="Times New Roman" w:hAnsi="Times New Roman"/>
          <w:u w:val="none" w:color="000000"/>
          <w:lang w:val="en-US"/>
        </w:rPr>
        <w:t>frontend</w:t>
      </w:r>
      <w:r>
        <w:rPr>
          <w:rFonts w:ascii="Times New Roman" w:hAnsi="Times New Roman"/>
          <w:u w:val="none" w:color="000000"/>
        </w:rPr>
        <w:t>)»</w:t>
      </w:r>
    </w:p>
    <w:p>
      <w:pPr>
        <w:pStyle w:val="Style97"/>
        <w:numPr>
          <w:ilvl w:val="0"/>
          <w:numId w:val="74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>Убедиться, что аппаратные и программные средства, с помощью которых планируется производить развертывание Системы, соответствуют требованиям из Пункта 2 данного руководства</w:t>
      </w:r>
    </w:p>
    <w:p>
      <w:pPr>
        <w:pStyle w:val="Style97"/>
        <w:numPr>
          <w:ilvl w:val="0"/>
          <w:numId w:val="74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 xml:space="preserve">Развернуть </w:t>
      </w:r>
      <w:r>
        <w:rPr>
          <w:rFonts w:ascii="Times New Roman" w:hAnsi="Times New Roman"/>
          <w:u w:val="none" w:color="000000"/>
        </w:rPr>
        <w:t>фронтенд-часть</w:t>
      </w:r>
      <w:r>
        <w:rPr>
          <w:rStyle w:val="Hyperlink0"/>
          <w:rFonts w:ascii="Times New Roman" w:hAnsi="Times New Roman"/>
          <w:u w:val="none" w:color="000000"/>
        </w:rPr>
        <w:t xml:space="preserve"> Системы (будет описано ниже)</w:t>
      </w:r>
    </w:p>
    <w:p>
      <w:pPr>
        <w:pStyle w:val="Style97"/>
        <w:numPr>
          <w:ilvl w:val="0"/>
          <w:numId w:val="74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>Провести конфигурацию Системы (будет описано ниже)</w:t>
      </w:r>
    </w:p>
    <w:p>
      <w:pPr>
        <w:pStyle w:val="Style97"/>
        <w:numPr>
          <w:ilvl w:val="0"/>
          <w:numId w:val="74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>Провести запуск Системы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Fonts w:eastAsia="Times New Roman" w:cs="Times New Roman" w:ascii="Times New Roman" w:hAnsi="Times New Roman"/>
          <w:u w:val="none" w:color="000000"/>
        </w:rPr>
      </w:r>
    </w:p>
    <w:p>
      <w:pPr>
        <w:pStyle w:val="Style97"/>
        <w:keepNext w:val="true"/>
        <w:numPr>
          <w:ilvl w:val="1"/>
          <w:numId w:val="80"/>
        </w:numPr>
        <w:spacing w:lineRule="auto" w:line="360" w:before="240" w:after="240"/>
        <w:outlineLvl w:val="0"/>
        <w:rPr>
          <w:rFonts w:ascii="Times New Roman" w:hAnsi="Times New Roman"/>
          <w:b/>
          <w:b/>
          <w:bCs/>
          <w:u w:val="none" w:color="000000"/>
        </w:rPr>
      </w:pPr>
      <w:r>
        <w:rPr>
          <w:rStyle w:val="Hyperlink0"/>
          <w:rFonts w:ascii="Times New Roman" w:hAnsi="Times New Roman"/>
          <w:b/>
          <w:bCs/>
          <w:u w:val="none" w:color="000000"/>
        </w:rPr>
        <w:t>Процесс запуска программного обеспечения</w:t>
      </w:r>
    </w:p>
    <w:p>
      <w:pPr>
        <w:pStyle w:val="Style97"/>
        <w:tabs>
          <w:tab w:val="left" w:pos="709" w:leader="none"/>
          <w:tab w:val="left" w:pos="1418" w:leader="none"/>
          <w:tab w:val="left" w:pos="2127" w:leader="none"/>
          <w:tab w:val="left" w:pos="2836" w:leader="none"/>
          <w:tab w:val="left" w:pos="3545" w:leader="none"/>
          <w:tab w:val="left" w:pos="4254" w:leader="none"/>
          <w:tab w:val="left" w:pos="4963" w:leader="none"/>
          <w:tab w:val="left" w:pos="5672" w:leader="none"/>
          <w:tab w:val="left" w:pos="6381" w:leader="none"/>
          <w:tab w:val="left" w:pos="7090" w:leader="none"/>
          <w:tab w:val="left" w:pos="7799" w:leader="none"/>
          <w:tab w:val="left" w:pos="8508" w:leader="none"/>
          <w:tab w:val="left" w:pos="9217" w:leader="none"/>
        </w:tabs>
        <w:spacing w:lineRule="auto" w:line="300" w:before="0" w:after="0"/>
        <w:ind w:left="720" w:firstLine="567"/>
        <w:jc w:val="both"/>
        <w:rPr>
          <w:rFonts w:ascii="Times New Roman" w:hAnsi="Times New Roman" w:eastAsia="Times New Roman" w:cs="Times New Roman"/>
          <w:u w:val="none" w:color="000000"/>
        </w:rPr>
      </w:pPr>
      <w:r>
        <w:rPr>
          <w:rStyle w:val="Hyperlink0"/>
          <w:rFonts w:ascii="Times New Roman" w:hAnsi="Times New Roman"/>
          <w:u w:val="none" w:color="000000"/>
        </w:rPr>
        <w:t xml:space="preserve">Что бы подготовить к работе и запустить фронтенд проект </w:t>
      </w:r>
      <w:r>
        <w:rPr>
          <w:rStyle w:val="Style30"/>
          <w:rFonts w:ascii="Times New Roman" w:hAnsi="Times New Roman"/>
          <w:u w:val="none" w:color="000000"/>
          <w:lang w:val="en-US"/>
        </w:rPr>
        <w:t>Linkory</w:t>
      </w:r>
      <w:r>
        <w:rPr>
          <w:rStyle w:val="Style30"/>
          <w:rFonts w:ascii="Times New Roman" w:hAnsi="Times New Roman"/>
          <w:u w:val="none" w:color="000000"/>
        </w:rPr>
        <w:t xml:space="preserve">, </w:t>
      </w:r>
      <w:r>
        <w:rPr>
          <w:rFonts w:ascii="Times New Roman" w:hAnsi="Times New Roman"/>
          <w:u w:val="none" w:color="000000"/>
        </w:rPr>
        <w:t>используя сервер или рабочую станцию с ОС Linux, необходимо: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Установить</w:t>
      </w:r>
      <w:r>
        <w:rPr>
          <w:rFonts w:ascii="Times New Roman" w:hAnsi="Times New Roman"/>
          <w:u w:val="none" w:color="000000"/>
          <w:lang w:val="en-US"/>
        </w:rPr>
        <w:t xml:space="preserve"> Node.js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 xml:space="preserve">Установить </w:t>
      </w:r>
      <w:r>
        <w:rPr>
          <w:rFonts w:ascii="Times New Roman" w:hAnsi="Times New Roman"/>
          <w:u w:val="none" w:color="000000"/>
          <w:lang w:val="en-US"/>
        </w:rPr>
        <w:t>Nx.js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Распаковать архив с приложением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 xml:space="preserve">Запустить команду </w:t>
      </w:r>
      <w:r>
        <w:rPr>
          <w:rFonts w:ascii="Times New Roman" w:hAnsi="Times New Roman"/>
          <w:u w:val="none" w:color="000000"/>
          <w:lang w:val="en-US"/>
        </w:rPr>
        <w:t>npm install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После установки в папке apps/manager-link и apps/admin добавить файл .</w:t>
      </w:r>
      <w:r>
        <w:rPr>
          <w:rFonts w:ascii="Times New Roman" w:hAnsi="Times New Roman"/>
          <w:u w:val="none" w:color="000000"/>
          <w:lang w:val="en-US"/>
        </w:rPr>
        <w:t>env</w:t>
      </w:r>
      <w:r>
        <w:rPr>
          <w:rFonts w:ascii="Times New Roman" w:hAnsi="Times New Roman"/>
          <w:u w:val="none" w:color="000000"/>
        </w:rPr>
        <w:t xml:space="preserve"> со следующим содержимым: </w:t>
      </w:r>
      <w:r>
        <w:rPr>
          <w:rFonts w:eastAsia="Times New Roman" w:cs="Times New Roman" w:ascii="Times New Roman" w:hAnsi="Times New Roman"/>
          <w:u w:val="none" w:color="000000"/>
        </w:rPr>
        <w:br/>
      </w:r>
      <w:r>
        <w:rPr>
          <w:rFonts w:ascii="Times New Roman" w:hAnsi="Times New Roman"/>
          <w:u w:val="none" w:color="000000"/>
        </w:rPr>
        <w:t>NX_AUTH_URL=«путь до вашего бекенд сервера»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 xml:space="preserve">Для запуска в среде разработке необходимо также прокинуть пути до </w:t>
      </w:r>
      <w:r>
        <w:rPr>
          <w:rFonts w:ascii="Times New Roman" w:hAnsi="Times New Roman"/>
          <w:u w:val="none" w:color="000000"/>
          <w:lang w:val="en-US"/>
        </w:rPr>
        <w:t>backend</w:t>
      </w:r>
      <w:r>
        <w:rPr>
          <w:rFonts w:ascii="Times New Roman" w:hAnsi="Times New Roman"/>
          <w:u w:val="none" w:color="000000"/>
        </w:rPr>
        <w:t xml:space="preserve"> сервера </w:t>
      </w:r>
      <w:r>
        <w:rPr>
          <w:rFonts w:ascii="Times New Roman" w:hAnsi="Times New Roman"/>
          <w:u w:val="none" w:color="000000"/>
          <w:lang w:val="en-US"/>
        </w:rPr>
        <w:t>Linkory</w:t>
      </w:r>
      <w:r>
        <w:rPr>
          <w:rFonts w:ascii="Times New Roman" w:hAnsi="Times New Roman"/>
          <w:u w:val="none" w:color="000000"/>
        </w:rPr>
        <w:t>, для проксированние запросов в следующих файлов apps/manager-link/proxy.conf.json и apps/admin/proxy.conf.json, данные файлы уже хрантся в системе требуется только изменить путь.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Для запуска системы необходимо выполнить следующие команды:</w:t>
      </w:r>
      <w:r>
        <w:rPr>
          <w:rFonts w:eastAsia="Times New Roman" w:cs="Times New Roman" w:ascii="Times New Roman" w:hAnsi="Times New Roman"/>
          <w:u w:val="none" w:color="000000"/>
        </w:rPr>
        <w:br/>
      </w:r>
      <w:r>
        <w:rPr>
          <w:rStyle w:val="Style30"/>
          <w:rFonts w:ascii="Times New Roman" w:hAnsi="Times New Roman"/>
          <w:b/>
          <w:bCs/>
          <w:i/>
          <w:iCs/>
          <w:u w:val="none" w:color="000000"/>
        </w:rPr>
        <w:t>nx run manager-link:serve</w:t>
      </w:r>
      <w:r>
        <w:rPr>
          <w:rFonts w:ascii="Times New Roman" w:hAnsi="Times New Roman"/>
          <w:u w:val="none" w:color="000000"/>
        </w:rPr>
        <w:t xml:space="preserve"> запуск пользовательского интерфейса</w:t>
        <w:br/>
      </w:r>
      <w:r>
        <w:rPr>
          <w:rStyle w:val="Style30"/>
          <w:rFonts w:ascii="Times New Roman" w:hAnsi="Times New Roman"/>
          <w:b/>
          <w:bCs/>
          <w:i/>
          <w:iCs/>
          <w:u w:val="none" w:color="000000"/>
        </w:rPr>
        <w:t xml:space="preserve">nx run </w:t>
      </w:r>
      <w:r>
        <w:rPr>
          <w:rStyle w:val="Style30"/>
          <w:rFonts w:ascii="Times New Roman" w:hAnsi="Times New Roman"/>
          <w:b/>
          <w:bCs/>
          <w:i/>
          <w:iCs/>
          <w:u w:val="none" w:color="000000"/>
          <w:lang w:val="en-US"/>
        </w:rPr>
        <w:t>admin</w:t>
      </w:r>
      <w:r>
        <w:rPr>
          <w:rStyle w:val="Style30"/>
          <w:rFonts w:ascii="Times New Roman" w:hAnsi="Times New Roman"/>
          <w:b/>
          <w:bCs/>
          <w:i/>
          <w:iCs/>
          <w:u w:val="none" w:color="000000"/>
        </w:rPr>
        <w:t>:serve</w:t>
      </w:r>
      <w:r>
        <w:rPr>
          <w:rFonts w:ascii="Times New Roman" w:hAnsi="Times New Roman"/>
          <w:u w:val="none" w:color="000000"/>
        </w:rPr>
        <w:t xml:space="preserve"> запуск административного интерфейса.</w:t>
      </w:r>
    </w:p>
    <w:p>
      <w:pPr>
        <w:pStyle w:val="Style97"/>
        <w:numPr>
          <w:ilvl w:val="1"/>
          <w:numId w:val="76"/>
        </w:numPr>
        <w:spacing w:lineRule="auto" w:line="300" w:before="0" w:after="0"/>
        <w:jc w:val="both"/>
        <w:rPr>
          <w:rFonts w:ascii="Times New Roman" w:hAnsi="Times New Roman"/>
          <w:u w:val="none" w:color="000000"/>
        </w:rPr>
      </w:pPr>
      <w:r>
        <w:rPr>
          <w:rFonts w:ascii="Times New Roman" w:hAnsi="Times New Roman"/>
          <w:u w:val="none" w:color="000000"/>
        </w:rPr>
        <w:t>Что бы проверить работу системы необходимо ввести в адресную строку браузера следующий гипертекст https://localhost:4200/</w:t>
      </w:r>
    </w:p>
    <w:p>
      <w:pPr>
        <w:pStyle w:val="BodyText"/>
        <w:rPr/>
      </w:pPr>
      <w:r>
        <w:rPr/>
      </w:r>
    </w:p>
    <w:sectPr>
      <w:headerReference w:type="default" r:id="rId24"/>
      <w:footerReference w:type="default" r:id="rId25"/>
      <w:type w:val="nextPage"/>
      <w:pgSz w:w="11906" w:h="16838"/>
      <w:pgMar w:left="1418" w:right="851" w:gutter="0" w:header="567" w:top="1134" w:footer="28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Carlito">
    <w:altName w:val="Calibri"/>
    <w:charset w:val="01"/>
    <w:family w:val="swiss"/>
    <w:pitch w:val="variable"/>
  </w:font>
  <w:font w:name="Times New Roman Полужирный">
    <w:charset w:val="01"/>
    <w:family w:val="roman"/>
    <w:pitch w:val="variable"/>
  </w:font>
  <w:font w:name="GOST type A">
    <w:charset w:val="01"/>
    <w:family w:val="roman"/>
    <w:pitch w:val="variable"/>
  </w:font>
  <w:font w:name="Calibri Light">
    <w:charset w:val="01"/>
    <w:family w:val="roman"/>
    <w:pitch w:val="variable"/>
  </w:font>
  <w:font w:name="Cambria">
    <w:charset w:val="01"/>
    <w:family w:val="roman"/>
    <w:pitch w:val="variable"/>
  </w:font>
  <w:font w:name="EYInterstate Regular">
    <w:charset w:val="01"/>
    <w:family w:val="roman"/>
    <w:pitch w:val="variable"/>
  </w:font>
  <w:font w:name="EYInterstate Light">
    <w:charset w:val="01"/>
    <w:family w:val="roman"/>
    <w:pitch w:val="variable"/>
  </w:font>
  <w:font w:name="Helvetica Neue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Times New Roman">
    <w:charset w:val="01"/>
    <w:family w:val="roman"/>
    <w:pitch w:val="default"/>
  </w:font>
  <w:font w:name="Times Roman">
    <w:altName w:val="Times New Roman"/>
    <w:charset w:val="01"/>
    <w:family w:val="roman"/>
    <w:pitch w:val="variable"/>
  </w:font>
  <w:font w:name="Arial Unicode M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widowControl w:val="false"/>
      <w:spacing w:lineRule="auto" w:line="300" w:before="200" w:after="0"/>
      <w:jc w:val="both"/>
      <w:rPr/>
    </w:pPr>
    <w:r>
      <w:rPr/>
      <mc:AlternateContent>
        <mc:Choice Requires="wps">
          <w:drawing>
            <wp:anchor behindDoc="1" distT="3810" distB="0" distL="0" distR="635" simplePos="0" locked="0" layoutInCell="0" allowOverlap="1" relativeHeight="4" wp14:anchorId="25B8D05D">
              <wp:simplePos x="0" y="0"/>
              <wp:positionH relativeFrom="column">
                <wp:posOffset>4505325</wp:posOffset>
              </wp:positionH>
              <wp:positionV relativeFrom="paragraph">
                <wp:posOffset>-453390</wp:posOffset>
              </wp:positionV>
              <wp:extent cx="160655" cy="180340"/>
              <wp:effectExtent l="635" t="0" r="0" b="0"/>
              <wp:wrapNone/>
              <wp:docPr id="1" name="Rectangle 63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56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1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91"/>
                            <w:ind w:left="-42" w:right="-75" w:hanging="0"/>
                            <w:jc w:val="left"/>
                            <w:rPr>
                              <w:rStyle w:val="Emphasis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37" path="m0,0l-2147483645,0l-2147483645,-2147483646l0,-2147483646xe" stroked="f" o:allowincell="f" style="position:absolute;margin-left:354.75pt;margin-top:-35.7pt;width:12.6pt;height:14.15pt;mso-wrap-style:square;v-text-anchor:top" wp14:anchorId="25B8D05D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91"/>
                      <w:rPr/>
                    </w:pPr>
                    <w:r>
                      <w:rPr/>
                    </w:r>
                  </w:p>
                  <w:p>
                    <w:pPr>
                      <w:pStyle w:val="91"/>
                      <w:ind w:left="-42" w:right="-75" w:hanging="0"/>
                      <w:jc w:val="left"/>
                      <w:rPr>
                        <w:rStyle w:val="Emphasis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4445" distL="0" distR="0" simplePos="0" locked="0" layoutInCell="0" allowOverlap="1" relativeHeight="6" wp14:anchorId="2BDFF221">
              <wp:simplePos x="0" y="0"/>
              <wp:positionH relativeFrom="column">
                <wp:posOffset>4682490</wp:posOffset>
              </wp:positionH>
              <wp:positionV relativeFrom="paragraph">
                <wp:posOffset>-451485</wp:posOffset>
              </wp:positionV>
              <wp:extent cx="160655" cy="180340"/>
              <wp:effectExtent l="0" t="0" r="0" b="4445"/>
              <wp:wrapNone/>
              <wp:docPr id="3" name="Rectangle 63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56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1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36" path="m0,0l-2147483645,0l-2147483645,-2147483646l0,-2147483646xe" stroked="f" o:allowincell="f" style="position:absolute;margin-left:368.7pt;margin-top:-35.55pt;width:12.6pt;height:14.15pt;mso-wrap-style:none;v-text-anchor:middle" wp14:anchorId="2BDFF221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91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4445" distL="0" distR="0" simplePos="0" locked="0" layoutInCell="0" allowOverlap="1" relativeHeight="8" wp14:anchorId="36F7BCC8">
              <wp:simplePos x="0" y="0"/>
              <wp:positionH relativeFrom="column">
                <wp:posOffset>4330065</wp:posOffset>
              </wp:positionH>
              <wp:positionV relativeFrom="paragraph">
                <wp:posOffset>-451485</wp:posOffset>
              </wp:positionV>
              <wp:extent cx="160655" cy="180340"/>
              <wp:effectExtent l="0" t="0" r="0" b="4445"/>
              <wp:wrapNone/>
              <wp:docPr id="5" name="Rectangle 63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560" cy="1803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91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12600" rIns="12600" tIns="12600" bIns="1260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angle 639" path="m0,0l-2147483645,0l-2147483645,-2147483646l0,-2147483646xe" stroked="f" o:allowincell="f" style="position:absolute;margin-left:340.95pt;margin-top:-35.55pt;width:12.6pt;height:14.15pt;mso-wrap-style:none;v-text-anchor:middle" wp14:anchorId="36F7BCC8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91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49608791"/>
    </w:sdtPr>
    <w:sdtContent>
      <w:p>
        <w:pPr>
          <w:pStyle w:val="Footer"/>
          <w:spacing w:before="20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49608791"/>
    </w:sdtPr>
    <w:sdtContent>
      <w:p>
        <w:pPr>
          <w:pStyle w:val="Footer"/>
          <w:spacing w:before="20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15</w:t>
        </w:r>
        <w:r>
          <w:rPr/>
          <w:fldChar w:fldCharType="end"/>
        </w:r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749608791"/>
    </w:sdtPr>
    <w:sdtContent>
      <w:p>
        <w:pPr>
          <w:pStyle w:val="Footer"/>
          <w:spacing w:before="20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24</w:t>
        </w:r>
        <w:r>
          <w:rPr/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709"/>
      <w:rPr/>
    </w:pPr>
    <w:r>
      <w:rPr>
        <w:i/>
        <w:szCs w:val="28"/>
      </w:rPr>
      <w:t xml:space="preserve">Руководство программиста - </w:t>
    </w:r>
    <w:r>
      <w:rPr>
        <w:i/>
      </w:rPr>
      <w:t>Проект «Linkory»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709"/>
      <w:rPr/>
    </w:pPr>
    <w:r>
      <w:rPr>
        <w:i/>
        <w:szCs w:val="28"/>
      </w:rPr>
      <w:t xml:space="preserve">Руководство программиста - </w:t>
    </w:r>
    <w:r>
      <w:rPr>
        <w:i/>
      </w:rPr>
      <w:t>Проект «Linkory»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firstLine="709"/>
      <w:rPr/>
    </w:pPr>
    <w:r>
      <w:rPr>
        <w:i/>
        <w:szCs w:val="28"/>
      </w:rPr>
      <w:t xml:space="preserve">Руководство программиста - </w:t>
    </w:r>
    <w:r>
      <w:rPr>
        <w:i/>
      </w:rPr>
      <w:t>Проект «Linkory»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851"/>
        </w:tabs>
        <w:ind w:left="0" w:firstLine="567"/>
      </w:pPr>
      <w:rPr>
        <w:sz w:val="28"/>
        <w:i w:val="false"/>
        <w:b/>
        <w:rFonts w:ascii="Times New Roman Полужирный" w:hAnsi="Times New Roman Полужирный"/>
      </w:rPr>
    </w:lvl>
    <w:lvl w:ilvl="1">
      <w:start w:val="1"/>
      <w:pStyle w:val="Heading2"/>
      <w:numFmt w:val="decimal"/>
      <w:lvlText w:val="%1.%2."/>
      <w:lvlJc w:val="left"/>
      <w:pPr>
        <w:tabs>
          <w:tab w:val="num" w:pos="851"/>
        </w:tabs>
        <w:ind w:left="0" w:firstLine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14:cntxtAlts>
          <w14:cntxtAlts/>
        </w14:cntxtAlts>
        <w14:ligatures w14:val="none"/>
        <w14:numForm w14:val="default"/>
        <w14:numSpacing w14:val="default"/>
        <w14:stylisticSets/>
      </w:rPr>
    </w:lvl>
    <w:lvl w:ilvl="2">
      <w:start w:val="1"/>
      <w:pStyle w:val="Heading3"/>
      <w:numFmt w:val="decimal"/>
      <w:lvlText w:val="%1.%2.%3."/>
      <w:lvlJc w:val="left"/>
      <w:pPr>
        <w:tabs>
          <w:tab w:val="num" w:pos="851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color w:val="000000"/>
        <w14:cntxtAlts>
          <w14:cntxtAlts/>
        </w14:cntxtAlts>
        <w14:ligatures w14:val="none"/>
        <w14:numForm w14:val="default"/>
        <w14:numSpacing w14:val="default"/>
        <w14:stylisticSets/>
      </w:rPr>
    </w:lvl>
    <w:lvl w:ilvl="3">
      <w:start w:val="1"/>
      <w:pStyle w:val="Heading4"/>
      <w:numFmt w:val="decimal"/>
      <w:lvlText w:val="%1.%2.%3.%4."/>
      <w:lvlJc w:val="left"/>
      <w:pPr>
        <w:tabs>
          <w:tab w:val="num" w:pos="1134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/>
        <w:color w:val="000000"/>
        <w14:cntxtAlts>
          <w14:cntxtAlts/>
        </w14:cntxtAlts>
        <w14:ligatures w14:val="none"/>
        <w14:numForm w14:val="default"/>
        <w14:numSpacing w14:val="default"/>
        <w14:stylisticSets/>
      </w:rPr>
    </w:lvl>
    <w:lvl w:ilvl="4">
      <w:start w:val="1"/>
      <w:pStyle w:val="Heading5"/>
      <w:numFmt w:val="decimal"/>
      <w:lvlText w:val="%1.%2.%3.%4.%5."/>
      <w:lvlJc w:val="left"/>
      <w:pPr>
        <w:tabs>
          <w:tab w:val="num" w:pos="1418"/>
        </w:tabs>
        <w:ind w:left="0" w:firstLine="567"/>
      </w:pPr>
      <w:rPr>
        <w:i w:val="false"/>
        <w:b w:val="false"/>
        <w:rFonts w:ascii="Times New Roman" w:hAnsi="Times New Roman"/>
      </w:rPr>
    </w:lvl>
    <w:lvl w:ilvl="5">
      <w:start w:val="1"/>
      <w:pStyle w:val="Heading6"/>
      <w:numFmt w:val="decimal"/>
      <w:lvlText w:val="%1.%2.%3.%4.%5.%6."/>
      <w:lvlJc w:val="left"/>
      <w:pPr>
        <w:tabs>
          <w:tab w:val="num" w:pos="1418"/>
        </w:tabs>
        <w:ind w:left="0" w:firstLine="567"/>
      </w:pPr>
      <w:rPr>
        <w:i w:val="false"/>
        <w:b w:val="false"/>
        <w:rFonts w:ascii="Times New Roman" w:hAnsi="Times New Roman"/>
      </w:rPr>
    </w:lvl>
    <w:lvl w:ilvl="6">
      <w:start w:val="1"/>
      <w:numFmt w:val="decimal"/>
      <w:lvlText w:val="%1.%2.%3.%4.%5.%6.%7."/>
      <w:lvlJc w:val="left"/>
      <w:pPr>
        <w:tabs>
          <w:tab w:val="num" w:pos="851"/>
        </w:tabs>
        <w:ind w:left="0" w:firstLine="567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851"/>
        </w:tabs>
        <w:ind w:left="0" w:firstLine="567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851"/>
        </w:tabs>
        <w:ind w:left="0" w:firstLine="567"/>
      </w:pPr>
      <w:rPr/>
    </w:lvl>
  </w:abstractNum>
  <w:abstractNum w:abstractNumId="2">
    <w:lvl w:ilvl="0">
      <w:start w:val="1"/>
      <w:numFmt w:val="russianLower"/>
      <w:lvlText w:val="%1)"/>
      <w:lvlJc w:val="left"/>
      <w:pPr>
        <w:tabs>
          <w:tab w:val="num" w:pos="851"/>
        </w:tabs>
        <w:ind w:left="0" w:firstLine="567"/>
      </w:pPr>
      <w:rPr/>
    </w:lvl>
    <w:lvl w:ilvl="1">
      <w:start w:val="1"/>
      <w:numFmt w:val="lowerLetter"/>
      <w:lvlText w:val="%2."/>
      <w:lvlJc w:val="left"/>
      <w:pPr>
        <w:tabs>
          <w:tab w:val="num" w:pos="800"/>
        </w:tabs>
        <w:ind w:left="0" w:firstLine="567"/>
      </w:pPr>
      <w:rPr/>
    </w:lvl>
    <w:lvl w:ilvl="2">
      <w:start w:val="1"/>
      <w:numFmt w:val="lowerRoman"/>
      <w:lvlText w:val="%3."/>
      <w:lvlJc w:val="right"/>
      <w:pPr>
        <w:tabs>
          <w:tab w:val="num" w:pos="800"/>
        </w:tabs>
        <w:ind w:left="0" w:firstLine="567"/>
      </w:pPr>
      <w:rPr/>
    </w:lvl>
    <w:lvl w:ilvl="3">
      <w:start w:val="1"/>
      <w:numFmt w:val="decimal"/>
      <w:lvlText w:val="%4."/>
      <w:lvlJc w:val="left"/>
      <w:pPr>
        <w:tabs>
          <w:tab w:val="num" w:pos="800"/>
        </w:tabs>
        <w:ind w:left="0" w:firstLine="567"/>
      </w:pPr>
      <w:rPr/>
    </w:lvl>
    <w:lvl w:ilvl="4">
      <w:start w:val="1"/>
      <w:numFmt w:val="lowerLetter"/>
      <w:lvlText w:val="%5."/>
      <w:lvlJc w:val="left"/>
      <w:pPr>
        <w:tabs>
          <w:tab w:val="num" w:pos="800"/>
        </w:tabs>
        <w:ind w:left="0" w:firstLine="567"/>
      </w:pPr>
      <w:rPr/>
    </w:lvl>
    <w:lvl w:ilvl="5">
      <w:start w:val="1"/>
      <w:numFmt w:val="lowerRoman"/>
      <w:lvlText w:val="%6."/>
      <w:lvlJc w:val="right"/>
      <w:pPr>
        <w:tabs>
          <w:tab w:val="num" w:pos="800"/>
        </w:tabs>
        <w:ind w:left="0" w:firstLine="567"/>
      </w:pPr>
      <w:rPr/>
    </w:lvl>
    <w:lvl w:ilvl="6">
      <w:start w:val="1"/>
      <w:numFmt w:val="decimal"/>
      <w:lvlText w:val="%7."/>
      <w:lvlJc w:val="left"/>
      <w:pPr>
        <w:tabs>
          <w:tab w:val="num" w:pos="800"/>
        </w:tabs>
        <w:ind w:left="0" w:firstLine="567"/>
      </w:pPr>
      <w:rPr/>
    </w:lvl>
    <w:lvl w:ilvl="7">
      <w:start w:val="1"/>
      <w:numFmt w:val="lowerLetter"/>
      <w:lvlText w:val="%8."/>
      <w:lvlJc w:val="left"/>
      <w:pPr>
        <w:tabs>
          <w:tab w:val="num" w:pos="800"/>
        </w:tabs>
        <w:ind w:left="0" w:firstLine="567"/>
      </w:pPr>
      <w:rPr/>
    </w:lvl>
    <w:lvl w:ilvl="8">
      <w:start w:val="1"/>
      <w:numFmt w:val="lowerRoman"/>
      <w:lvlText w:val="%9."/>
      <w:lvlJc w:val="right"/>
      <w:pPr>
        <w:tabs>
          <w:tab w:val="num" w:pos="800"/>
        </w:tabs>
        <w:ind w:left="0" w:firstLine="567"/>
      </w:pPr>
      <w:rPr/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851"/>
        </w:tabs>
        <w:ind w:left="0" w:firstLine="851"/>
      </w:pPr>
      <w:rPr/>
    </w:lvl>
    <w:lvl w:ilvl="1">
      <w:start w:val="1"/>
      <w:numFmt w:val="lowerLetter"/>
      <w:lvlText w:val="%2."/>
      <w:lvlJc w:val="left"/>
      <w:pPr>
        <w:tabs>
          <w:tab w:val="num" w:pos="851"/>
        </w:tabs>
        <w:ind w:left="0" w:firstLine="851"/>
      </w:pPr>
      <w:rPr/>
    </w:lvl>
    <w:lvl w:ilvl="2">
      <w:start w:val="1"/>
      <w:numFmt w:val="lowerRoman"/>
      <w:lvlText w:val="%3."/>
      <w:lvlJc w:val="right"/>
      <w:pPr>
        <w:tabs>
          <w:tab w:val="num" w:pos="851"/>
        </w:tabs>
        <w:ind w:left="0" w:firstLine="851"/>
      </w:pPr>
      <w:rPr/>
    </w:lvl>
    <w:lvl w:ilvl="3">
      <w:start w:val="1"/>
      <w:numFmt w:val="decimal"/>
      <w:lvlText w:val="%4."/>
      <w:lvlJc w:val="left"/>
      <w:pPr>
        <w:tabs>
          <w:tab w:val="num" w:pos="851"/>
        </w:tabs>
        <w:ind w:left="0" w:firstLine="851"/>
      </w:pPr>
      <w:rPr/>
    </w:lvl>
    <w:lvl w:ilvl="4">
      <w:start w:val="1"/>
      <w:numFmt w:val="lowerLetter"/>
      <w:lvlText w:val="%5."/>
      <w:lvlJc w:val="left"/>
      <w:pPr>
        <w:tabs>
          <w:tab w:val="num" w:pos="851"/>
        </w:tabs>
        <w:ind w:left="0" w:firstLine="851"/>
      </w:pPr>
      <w:rPr/>
    </w:lvl>
    <w:lvl w:ilvl="5">
      <w:start w:val="1"/>
      <w:numFmt w:val="lowerRoman"/>
      <w:lvlText w:val="%6."/>
      <w:lvlJc w:val="right"/>
      <w:pPr>
        <w:tabs>
          <w:tab w:val="num" w:pos="851"/>
        </w:tabs>
        <w:ind w:left="0" w:firstLine="851"/>
      </w:pPr>
      <w:rPr/>
    </w:lvl>
    <w:lvl w:ilvl="6">
      <w:start w:val="1"/>
      <w:numFmt w:val="decimal"/>
      <w:lvlText w:val="%7."/>
      <w:lvlJc w:val="left"/>
      <w:pPr>
        <w:tabs>
          <w:tab w:val="num" w:pos="851"/>
        </w:tabs>
        <w:ind w:left="0" w:firstLine="851"/>
      </w:pPr>
      <w:rPr/>
    </w:lvl>
    <w:lvl w:ilvl="7">
      <w:start w:val="1"/>
      <w:numFmt w:val="lowerLetter"/>
      <w:lvlText w:val="%8."/>
      <w:lvlJc w:val="left"/>
      <w:pPr>
        <w:tabs>
          <w:tab w:val="num" w:pos="851"/>
        </w:tabs>
        <w:ind w:left="0" w:firstLine="851"/>
      </w:pPr>
      <w:rPr/>
    </w:lvl>
    <w:lvl w:ilvl="8">
      <w:start w:val="1"/>
      <w:numFmt w:val="lowerRoman"/>
      <w:lvlText w:val="%9."/>
      <w:lvlJc w:val="right"/>
      <w:pPr>
        <w:tabs>
          <w:tab w:val="num" w:pos="851"/>
        </w:tabs>
        <w:ind w:left="0" w:firstLine="851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851"/>
        </w:tabs>
        <w:ind w:left="0" w:firstLine="567"/>
      </w:pPr>
      <w:rPr>
        <w:i w:val="false"/>
        <w:b/>
        <w:rFonts w:ascii="Times New Roman Полужирный" w:hAnsi="Times New Roman Полужирный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szCs w:val="24"/>
        <w:iCs w:val="false"/>
        <w:bCs w:val="false"/>
        <w:em w:val="none"/>
        <w:vanish w:val="false"/>
        <w:rFonts w:ascii="Times New Roman Полужирный" w:hAnsi="Times New Roman Полужирный" w:cs="Times New Roman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rFonts w:ascii="Times New Roman" w:hAnsi="Times New Roman" w:cs="Times New Roman"/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0" w:firstLine="567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em w:val="none"/>
        <w:vanish w:val="false"/>
        <w:rFonts w:ascii="Times New Roman" w:hAnsi="Times New Roman"/>
        <w:color w:val="000000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851"/>
        </w:tabs>
        <w:ind w:left="0" w:firstLine="567"/>
      </w:pPr>
      <w:rPr>
        <w:i w:val="false"/>
        <w:b w:val="false"/>
        <w:rFonts w:ascii="Times New Roman" w:hAnsi="Times New Roman"/>
      </w:rPr>
    </w:lvl>
    <w:lvl w:ilvl="5">
      <w:start w:val="1"/>
      <w:numFmt w:val="decimal"/>
      <w:lvlText w:val="%1.%2.%3.%4.%5.%6"/>
      <w:lvlJc w:val="left"/>
      <w:pPr>
        <w:tabs>
          <w:tab w:val="num" w:pos="851"/>
        </w:tabs>
        <w:ind w:left="0" w:firstLine="567"/>
      </w:pPr>
      <w:rPr>
        <w:i w:val="false"/>
        <w:b w:val="false"/>
        <w:rFonts w:ascii="Times New Roman" w:hAnsi="Times New Roman"/>
      </w:rPr>
    </w:lvl>
    <w:lvl w:ilvl="6">
      <w:start w:val="1"/>
      <w:numFmt w:val="decimal"/>
      <w:lvlText w:val="%1.%2.%3.%4.%5.%6.%7."/>
      <w:lvlJc w:val="left"/>
      <w:pPr>
        <w:tabs>
          <w:tab w:val="num" w:pos="851"/>
        </w:tabs>
        <w:ind w:left="0" w:firstLine="567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851"/>
        </w:tabs>
        <w:ind w:left="0" w:firstLine="567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851"/>
        </w:tabs>
        <w:ind w:left="0" w:firstLine="567"/>
      </w:pPr>
      <w:rPr/>
    </w:lvl>
  </w:abstractNum>
  <w:abstractNum w:abstractNumId="5">
    <w:lvl w:ilvl="0">
      <w:start w:val="1"/>
      <w:numFmt w:val="russianUpper"/>
      <w:lvlText w:val="Приложение %1"/>
      <w:lvlJc w:val="right"/>
      <w:pPr>
        <w:tabs>
          <w:tab w:val="num" w:pos="900"/>
        </w:tabs>
        <w:ind w:left="900" w:hanging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717"/>
        </w:tabs>
        <w:ind w:left="717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1494"/>
        </w:tabs>
        <w:ind w:left="1494" w:hanging="360"/>
      </w:pPr>
      <w:rPr>
        <w:rFonts w:ascii="Symbol" w:hAnsi="Symbol" w:cs="Symbol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1701"/>
        </w:tabs>
        <w:ind w:left="1134" w:hanging="567"/>
      </w:pPr>
      <w:rPr/>
    </w:lvl>
    <w:lvl w:ilvl="1">
      <w:start w:val="1"/>
      <w:numFmt w:val="lowerLetter"/>
      <w:lvlText w:val="%2."/>
      <w:lvlJc w:val="left"/>
      <w:pPr>
        <w:tabs>
          <w:tab w:val="num" w:pos="1701"/>
        </w:tabs>
        <w:ind w:left="1134" w:hanging="567"/>
      </w:pPr>
      <w:rPr/>
    </w:lvl>
    <w:lvl w:ilvl="2">
      <w:start w:val="1"/>
      <w:numFmt w:val="lowerRoman"/>
      <w:lvlText w:val="%3."/>
      <w:lvlJc w:val="right"/>
      <w:pPr>
        <w:tabs>
          <w:tab w:val="num" w:pos="1701"/>
        </w:tabs>
        <w:ind w:left="1134" w:hanging="567"/>
      </w:pPr>
      <w:rPr/>
    </w:lvl>
    <w:lvl w:ilvl="3">
      <w:start w:val="1"/>
      <w:numFmt w:val="decimal"/>
      <w:lvlText w:val="%4."/>
      <w:lvlJc w:val="left"/>
      <w:pPr>
        <w:tabs>
          <w:tab w:val="num" w:pos="1701"/>
        </w:tabs>
        <w:ind w:left="1134" w:hanging="567"/>
      </w:pPr>
      <w:rPr/>
    </w:lvl>
    <w:lvl w:ilvl="4">
      <w:start w:val="1"/>
      <w:numFmt w:val="lowerLetter"/>
      <w:lvlText w:val="%5."/>
      <w:lvlJc w:val="left"/>
      <w:pPr>
        <w:tabs>
          <w:tab w:val="num" w:pos="1701"/>
        </w:tabs>
        <w:ind w:left="1134" w:hanging="567"/>
      </w:pPr>
      <w:rPr/>
    </w:lvl>
    <w:lvl w:ilvl="5">
      <w:start w:val="1"/>
      <w:numFmt w:val="lowerRoman"/>
      <w:lvlText w:val="%6."/>
      <w:lvlJc w:val="right"/>
      <w:pPr>
        <w:tabs>
          <w:tab w:val="num" w:pos="1701"/>
        </w:tabs>
        <w:ind w:left="1134" w:hanging="567"/>
      </w:pPr>
      <w:rPr/>
    </w:lvl>
    <w:lvl w:ilvl="6">
      <w:start w:val="1"/>
      <w:numFmt w:val="decimal"/>
      <w:lvlText w:val="%7."/>
      <w:lvlJc w:val="left"/>
      <w:pPr>
        <w:tabs>
          <w:tab w:val="num" w:pos="1701"/>
        </w:tabs>
        <w:ind w:left="1134" w:hanging="567"/>
      </w:pPr>
      <w:rPr/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134" w:hanging="567"/>
      </w:pPr>
      <w:rPr/>
    </w:lvl>
    <w:lvl w:ilvl="8">
      <w:start w:val="1"/>
      <w:numFmt w:val="lowerRoman"/>
      <w:lvlText w:val="%9."/>
      <w:lvlJc w:val="right"/>
      <w:pPr>
        <w:tabs>
          <w:tab w:val="num" w:pos="1701"/>
        </w:tabs>
        <w:ind w:left="1134" w:hanging="567"/>
      </w:pPr>
      <w:rPr/>
    </w:lvl>
  </w:abstractNum>
  <w:abstractNum w:abstractNumId="16">
    <w:lvl w:ilvl="0">
      <w:start w:val="1"/>
      <w:numFmt w:val="russianLow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/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550"/>
      </w:pPr>
      <w:rPr/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1077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1191"/>
        </w:tabs>
        <w:ind w:left="1191" w:hanging="834"/>
      </w:pPr>
      <w:rPr/>
    </w:lvl>
    <w:lvl w:ilvl="4">
      <w:start w:val="1"/>
      <w:numFmt w:val="decimal"/>
      <w:lvlText w:val="%1.%2.%3.%4.%5."/>
      <w:lvlJc w:val="left"/>
      <w:pPr>
        <w:tabs>
          <w:tab w:val="num" w:pos="1435"/>
        </w:tabs>
        <w:ind w:left="1435" w:hanging="1078"/>
      </w:pPr>
      <w:rPr/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/>
    </w:lvl>
  </w:abstractNum>
  <w:abstractNum w:abstractNumId="18">
    <w:lvl w:ilvl="0">
      <w:start w:val="1"/>
      <w:numFmt w:val="russianLower"/>
      <w:lvlText w:val="%1)"/>
      <w:lvlJc w:val="left"/>
      <w:pPr>
        <w:tabs>
          <w:tab w:val="num" w:pos="851"/>
        </w:tabs>
        <w:ind w:left="0" w:firstLine="567"/>
      </w:pPr>
      <w:rPr/>
    </w:lvl>
    <w:lvl w:ilvl="1">
      <w:start w:val="1"/>
      <w:numFmt w:val="lowerLetter"/>
      <w:lvlText w:val="%2."/>
      <w:lvlJc w:val="left"/>
      <w:pPr>
        <w:tabs>
          <w:tab w:val="num" w:pos="800"/>
        </w:tabs>
        <w:ind w:left="0" w:firstLine="567"/>
      </w:pPr>
      <w:rPr/>
    </w:lvl>
    <w:lvl w:ilvl="2">
      <w:start w:val="1"/>
      <w:numFmt w:val="lowerRoman"/>
      <w:lvlText w:val="%3."/>
      <w:lvlJc w:val="right"/>
      <w:pPr>
        <w:tabs>
          <w:tab w:val="num" w:pos="800"/>
        </w:tabs>
        <w:ind w:left="0" w:firstLine="567"/>
      </w:pPr>
      <w:rPr/>
    </w:lvl>
    <w:lvl w:ilvl="3">
      <w:start w:val="1"/>
      <w:numFmt w:val="decimal"/>
      <w:lvlText w:val="%4."/>
      <w:lvlJc w:val="left"/>
      <w:pPr>
        <w:tabs>
          <w:tab w:val="num" w:pos="800"/>
        </w:tabs>
        <w:ind w:left="0" w:firstLine="567"/>
      </w:pPr>
      <w:rPr/>
    </w:lvl>
    <w:lvl w:ilvl="4">
      <w:start w:val="1"/>
      <w:numFmt w:val="lowerLetter"/>
      <w:lvlText w:val="%5."/>
      <w:lvlJc w:val="left"/>
      <w:pPr>
        <w:tabs>
          <w:tab w:val="num" w:pos="800"/>
        </w:tabs>
        <w:ind w:left="0" w:firstLine="567"/>
      </w:pPr>
      <w:rPr/>
    </w:lvl>
    <w:lvl w:ilvl="5">
      <w:start w:val="1"/>
      <w:numFmt w:val="lowerRoman"/>
      <w:lvlText w:val="%6."/>
      <w:lvlJc w:val="right"/>
      <w:pPr>
        <w:tabs>
          <w:tab w:val="num" w:pos="800"/>
        </w:tabs>
        <w:ind w:left="0" w:firstLine="567"/>
      </w:pPr>
      <w:rPr/>
    </w:lvl>
    <w:lvl w:ilvl="6">
      <w:start w:val="1"/>
      <w:numFmt w:val="decimal"/>
      <w:lvlText w:val="%7."/>
      <w:lvlJc w:val="left"/>
      <w:pPr>
        <w:tabs>
          <w:tab w:val="num" w:pos="800"/>
        </w:tabs>
        <w:ind w:left="0" w:firstLine="567"/>
      </w:pPr>
      <w:rPr/>
    </w:lvl>
    <w:lvl w:ilvl="7">
      <w:start w:val="1"/>
      <w:numFmt w:val="lowerLetter"/>
      <w:lvlText w:val="%8."/>
      <w:lvlJc w:val="left"/>
      <w:pPr>
        <w:tabs>
          <w:tab w:val="num" w:pos="800"/>
        </w:tabs>
        <w:ind w:left="0" w:firstLine="567"/>
      </w:pPr>
      <w:rPr/>
    </w:lvl>
    <w:lvl w:ilvl="8">
      <w:start w:val="1"/>
      <w:numFmt w:val="lowerRoman"/>
      <w:lvlText w:val="%9."/>
      <w:lvlJc w:val="right"/>
      <w:pPr>
        <w:tabs>
          <w:tab w:val="num" w:pos="800"/>
        </w:tabs>
        <w:ind w:left="0" w:firstLine="567"/>
      </w:pPr>
      <w:rPr/>
    </w:lvl>
  </w:abstractNum>
  <w:abstractNum w:abstractNumId="19">
    <w:lvl w:ilvl="0">
      <w:start w:val="1"/>
      <w:numFmt w:val="russianUpper"/>
      <w:lvlText w:val="%1"/>
      <w:lvlJc w:val="left"/>
      <w:pPr>
        <w:tabs>
          <w:tab w:val="num" w:pos="839"/>
        </w:tabs>
        <w:ind w:left="839" w:hanging="357"/>
      </w:pPr>
      <w:rPr/>
    </w:lvl>
    <w:lvl w:ilvl="1">
      <w:start w:val="1"/>
      <w:numFmt w:val="decimal"/>
      <w:lvlText w:val="%1.%2"/>
      <w:lvlJc w:val="left"/>
      <w:pPr>
        <w:tabs>
          <w:tab w:val="num" w:pos="1032"/>
        </w:tabs>
        <w:ind w:left="1032" w:hanging="547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szCs w:val="24"/>
        <w:iCs w:val="false"/>
        <w:bCs w:val="false"/>
        <w:em w:val="non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356"/>
        </w:tabs>
        <w:ind w:left="1356" w:hanging="834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iCs w:val="false"/>
        <w:bCs w:val="false"/>
        <w:em w:val="non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639"/>
        </w:tabs>
        <w:ind w:left="1639" w:hanging="1117"/>
      </w:pPr>
      <w:rPr/>
    </w:lvl>
    <w:lvl w:ilvl="4">
      <w:start w:val="1"/>
      <w:numFmt w:val="decimal"/>
      <w:lvlText w:val="%1.%2.%3.%4.%5."/>
      <w:lvlJc w:val="left"/>
      <w:pPr>
        <w:tabs>
          <w:tab w:val="num" w:pos="2645"/>
        </w:tabs>
        <w:ind w:left="2357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3365"/>
        </w:tabs>
        <w:ind w:left="2861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4085"/>
        </w:tabs>
        <w:ind w:left="3365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4445"/>
        </w:tabs>
        <w:ind w:left="3869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5165"/>
        </w:tabs>
        <w:ind w:left="4445" w:hanging="1440"/>
      </w:pPr>
      <w:rPr/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decimal"/>
      <w:suff w:val="space"/>
      <w:lvlText w:val="%2."/>
      <w:lvlJc w:val="left"/>
      <w:pPr>
        <w:tabs>
          <w:tab w:val="num" w:pos="0"/>
        </w:tabs>
        <w:ind w:left="0" w:firstLine="851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1">
    <w:lvl w:ilvl="0">
      <w:numFmt w:val="bullet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/>
        <w:kern w:val="0"/>
        <w:effect w:val="none"/>
        <w:iCs w:val="false"/>
        <w:bCs w:val="false"/>
        <w:em w:val="none"/>
        <w:vanish w:val="false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2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4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58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0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4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69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567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/>
        <w:color w:val="000000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hanging="0"/>
      </w:pPr>
      <w:rPr>
        <w:sz w:val="24"/>
        <w:i w:val="false"/>
        <w:b w:val="false"/>
        <w:szCs w:val="24"/>
        <w:rFonts w:ascii="Times New Roman" w:hAnsi="Times New Roman" w:cs="Times New Roman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hanging="0"/>
      </w:pPr>
      <w:rPr>
        <w:rFonts w:cs="Times New Roman"/>
      </w:rPr>
    </w:lvl>
  </w:abstractNum>
  <w:abstractNum w:abstractNumId="2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spacing w:val="0"/>
        <w:i w:val="false"/>
        <w:u w:val="none"/>
        <w:b w:val="false"/>
        <w:kern w:val="0"/>
        <w:iCs w:val="false"/>
        <w:bCs w:val="false"/>
        <w:vanish w:val="false"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0" w:hanging="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0" w:hanging="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0" w:hanging="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0" w:hanging="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0" w:hanging="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0" w:hanging="0"/>
      </w:pPr>
      <w:rPr>
        <w:rFonts w:cs="Times New Roman"/>
      </w:rPr>
    </w:lvl>
  </w:abstractNum>
  <w:abstractNum w:abstractNumId="25">
    <w:lvl w:ilvl="0">
      <w:start w:val="1"/>
      <w:numFmt w:val="decimal"/>
      <w:suff w:val="nothing"/>
      <w:lvlText w:val="%1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u w:val="none"/>
        <w:b w:val="false"/>
        <w:kern w:val="0"/>
        <w:szCs w:val="24"/>
        <w:iCs w:val="false"/>
        <w:bCs w:val="false"/>
        <w:vanish w:val="false"/>
        <w:color w:val="000000"/>
      </w:rPr>
    </w:lvl>
    <w:lvl w:ilvl="1">
      <w:start w:val="1"/>
      <w:numFmt w:val="decimal"/>
      <w:suff w:val="nothing"/>
      <w:lvlText w:val="%1.%2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5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9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1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5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7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14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0" w:hanging="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pacing w:val="0"/>
        <w:i w:val="false"/>
        <w:u w:val="none"/>
        <w:b w:val="false"/>
        <w:kern w:val="0"/>
        <w:effect w:val="none"/>
        <w:iCs w:val="false"/>
        <w:bCs w:val="false"/>
        <w:em w:val="none"/>
        <w:vanish w:val="false"/>
        <w:rFonts w:ascii="Times New Roman" w:hAnsi="Times New Roman" w:cs="Times New Roman"/>
        <w:color w:val="000000"/>
        <w14:cntxtAlts>
          <w14:cntxtAlts/>
        </w14:cntxtAlts>
        <w14:ligatures w14:val="none"/>
        <w14:numForm w14:val="default"/>
        <w14:numSpacing w14:val="default"/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12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84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56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28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600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72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44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8168" w:hanging="180"/>
      </w:pPr>
      <w:rPr/>
    </w:lvl>
  </w:abstractNum>
  <w:abstractNum w:abstractNumId="28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567"/>
        </w:tabs>
        <w:ind w:left="0" w:firstLine="567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567"/>
      </w:pPr>
      <w:rPr/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0" w:firstLine="567"/>
      </w:pPr>
      <w:rPr/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567"/>
      </w:pPr>
      <w:rPr/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567"/>
      </w:pPr>
      <w:rPr/>
    </w:lvl>
    <w:lvl w:ilvl="5">
      <w:start w:val="1"/>
      <w:numFmt w:val="decimal"/>
      <w:lvlText w:val="%1.%2.%3.%4.%5.%6."/>
      <w:lvlJc w:val="left"/>
      <w:pPr>
        <w:tabs>
          <w:tab w:val="num" w:pos="2268"/>
        </w:tabs>
        <w:ind w:left="0" w:firstLine="567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567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567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567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502" w:hanging="360"/>
      </w:pPr>
      <w:rPr/>
    </w:lvl>
    <w:lvl w:ilvl="1">
      <w:start w:val="10"/>
      <w:numFmt w:val="decimal"/>
      <w:lvlText w:val="%1.%2."/>
      <w:lvlJc w:val="left"/>
      <w:pPr>
        <w:tabs>
          <w:tab w:val="num" w:pos="0"/>
        </w:tabs>
        <w:ind w:left="735" w:hanging="735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35" w:hanging="735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35" w:hanging="735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800"/>
      </w:pPr>
      <w:rPr/>
    </w:lvl>
  </w:abstractNum>
  <w:abstractNum w:abstractNumId="31">
    <w:lvl w:ilvl="0">
      <w:start w:val="1"/>
      <w:numFmt w:val="upperLetter"/>
      <w:lvlText w:val="Приложение %1"/>
      <w:lvlJc w:val="left"/>
      <w:pPr>
        <w:tabs>
          <w:tab w:val="num" w:pos="0"/>
        </w:tabs>
        <w:ind w:left="0" w:hanging="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3738"/>
        </w:tabs>
        <w:ind w:left="3738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i w:val="false"/>
        <w:b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3"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/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/>
    </w:lvl>
    <w:lvl w:ilvl="3">
      <w:start w:val="1"/>
      <w:numFmt w:val="decimal"/>
      <w:lvlText w:val="%1.%2.%3.%4"/>
      <w:lvlJc w:val="left"/>
      <w:pPr>
        <w:tabs>
          <w:tab w:val="num" w:pos="1429"/>
        </w:tabs>
        <w:ind w:left="1429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1789"/>
        </w:tabs>
        <w:ind w:left="1789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1789"/>
        </w:tabs>
        <w:ind w:left="1789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2149"/>
        </w:tabs>
        <w:ind w:left="2149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509"/>
        </w:tabs>
        <w:ind w:left="2509" w:hanging="180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1843"/>
        </w:tabs>
        <w:ind w:left="1843" w:hanging="567"/>
      </w:pPr>
      <w:rPr>
        <w:sz w:val="24"/>
        <w:i w:val="false"/>
        <w:b/>
        <w:szCs w:val="24"/>
        <w:rFonts w:ascii="Arial" w:hAnsi="Arial" w:cs="Times New Roman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sz w:val="24"/>
        <w:i w:val="false"/>
        <w:b w:val="false"/>
        <w:szCs w:val="24"/>
        <w:rFonts w:ascii="Arial" w:hAnsi="Arial" w:cs="Times New Roman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2704"/>
        </w:tabs>
        <w:ind w:left="270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704"/>
        </w:tabs>
        <w:ind w:left="2704" w:hanging="720"/>
      </w:pPr>
      <w:rPr>
        <w:sz w:val="24"/>
        <w:i w:val="false"/>
        <w:b w:val="false"/>
        <w:szCs w:val="24"/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3064"/>
        </w:tabs>
        <w:ind w:left="3064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064"/>
        </w:tabs>
        <w:ind w:left="3064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424"/>
        </w:tabs>
        <w:ind w:left="342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424"/>
        </w:tabs>
        <w:ind w:left="3424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3784"/>
        </w:tabs>
        <w:ind w:left="3784" w:hanging="1800"/>
      </w:pPr>
      <w:rPr>
        <w:rFonts w:cs="Times New Roman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9217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  <w:rFonts w:ascii="Times Roman" w:hAnsi="Times Roman" w:eastAsia="Times Roman" w:cs="Times Roman"/>
      </w:rPr>
    </w:lvl>
    <w:lvl w:ilvl="1">
      <w:start w:val="1"/>
      <w:numFmt w:val="decimal"/>
      <w:suff w:val="nothing"/>
      <w:lvlText w:val="%1.%2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b/>
        <w:kern w:val="0"/>
        <w:bCs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851" w:hanging="28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851" w:hanging="28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</w:abstractNum>
  <w:abstractNum w:abstractNumId="56">
    <w:lvl w:ilvl="0">
      <w:start w:val="1"/>
      <w:numFmt w:val="decimal"/>
      <w:lvlText w:val="%1)"/>
      <w:lvlJc w:val="left"/>
      <w:pPr>
        <w:tabs>
          <w:tab w:val="num" w:pos="9217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9217"/>
        </w:tabs>
        <w:ind w:left="233" w:firstLine="3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lvlText w:val="%3."/>
      <w:lvlJc w:val="left"/>
      <w:pPr>
        <w:tabs>
          <w:tab w:val="num" w:pos="9217"/>
        </w:tabs>
        <w:ind w:left="353" w:firstLine="21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9217"/>
        </w:tabs>
        <w:ind w:left="233" w:firstLine="3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9217"/>
        </w:tabs>
        <w:ind w:left="233" w:firstLine="3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9217"/>
        </w:tabs>
        <w:ind w:left="353" w:firstLine="21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9217"/>
        </w:tabs>
        <w:ind w:left="233" w:firstLine="3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9217"/>
        </w:tabs>
        <w:ind w:left="233" w:firstLine="3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353" w:firstLine="21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57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58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59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0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1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2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3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4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5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6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7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8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69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70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71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72">
    <w:lvl w:ilvl="0">
      <w:start w:val="1"/>
      <w:numFmt w:val="bullet"/>
      <w:lvlText w:val="·"/>
      <w:lvlJc w:val="left"/>
      <w:pPr>
        <w:tabs>
          <w:tab w:val="num" w:pos="9217"/>
        </w:tabs>
        <w:ind w:left="720" w:hanging="360"/>
      </w:pPr>
      <w:rPr>
        <w:rFonts w:ascii="Symbol" w:hAnsi="Symbol" w:cs="Symbol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1">
      <w:start w:val="1"/>
      <w:numFmt w:val="bullet"/>
      <w:lvlText w:val="o"/>
      <w:lvlJc w:val="left"/>
      <w:pPr>
        <w:tabs>
          <w:tab w:val="num" w:pos="9217"/>
        </w:tabs>
        <w:ind w:left="14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2">
      <w:start w:val="1"/>
      <w:numFmt w:val="bullet"/>
      <w:lvlText w:val="▪"/>
      <w:lvlJc w:val="left"/>
      <w:pPr>
        <w:tabs>
          <w:tab w:val="num" w:pos="9217"/>
        </w:tabs>
        <w:ind w:left="21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3">
      <w:start w:val="1"/>
      <w:numFmt w:val="bullet"/>
      <w:lvlText w:val="▪"/>
      <w:lvlJc w:val="left"/>
      <w:pPr>
        <w:tabs>
          <w:tab w:val="num" w:pos="9217"/>
        </w:tabs>
        <w:ind w:left="28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4">
      <w:start w:val="1"/>
      <w:numFmt w:val="bullet"/>
      <w:lvlText w:val="▪"/>
      <w:lvlJc w:val="left"/>
      <w:pPr>
        <w:tabs>
          <w:tab w:val="num" w:pos="9217"/>
        </w:tabs>
        <w:ind w:left="360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5">
      <w:start w:val="1"/>
      <w:numFmt w:val="bullet"/>
      <w:lvlText w:val="▪"/>
      <w:lvlJc w:val="left"/>
      <w:pPr>
        <w:tabs>
          <w:tab w:val="num" w:pos="9217"/>
        </w:tabs>
        <w:ind w:left="432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6">
      <w:start w:val="1"/>
      <w:numFmt w:val="bullet"/>
      <w:lvlText w:val="▪"/>
      <w:lvlJc w:val="left"/>
      <w:pPr>
        <w:tabs>
          <w:tab w:val="num" w:pos="9217"/>
        </w:tabs>
        <w:ind w:left="504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7">
      <w:start w:val="1"/>
      <w:numFmt w:val="bullet"/>
      <w:lvlText w:val="▪"/>
      <w:lvlJc w:val="left"/>
      <w:pPr>
        <w:tabs>
          <w:tab w:val="num" w:pos="9217"/>
        </w:tabs>
        <w:ind w:left="576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  <w:lvl w:ilvl="8">
      <w:start w:val="1"/>
      <w:numFmt w:val="bullet"/>
      <w:lvlText w:val="▪"/>
      <w:lvlJc w:val="left"/>
      <w:pPr>
        <w:tabs>
          <w:tab w:val="num" w:pos="9217"/>
        </w:tabs>
        <w:ind w:left="6480" w:hanging="360"/>
      </w:pPr>
      <w:rPr>
        <w:rFonts w:ascii="Arial Unicode MS" w:hAnsi="Arial Unicode MS" w:cs="Arial Unicode MS" w:hint="default"/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spacing w:val="0"/>
        <w:i w:val="false"/>
        <w:b w:val="false"/>
        <w:kern w:val="0"/>
        <w:szCs w:val="20"/>
        <w:iCs w:val="false"/>
        <w:bCs w:val="false"/>
        <w:w w:val="100"/>
        <w:emboss w:val="false"/>
        <w:imprint w:val="false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9217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  <w:rFonts w:ascii="Times Roman" w:hAnsi="Times Roman" w:eastAsia="Times Roman" w:cs="Times Roman"/>
      </w:rPr>
    </w:lvl>
    <w:lvl w:ilvl="1">
      <w:start w:val="1"/>
      <w:numFmt w:val="decimal"/>
      <w:suff w:val="nothing"/>
      <w:lvlText w:val="%1.%2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b/>
        <w:kern w:val="0"/>
        <w:bCs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851" w:hanging="28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851" w:hanging="28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</w:abstractNum>
  <w:abstractNum w:abstractNumId="74">
    <w:lvl w:ilvl="0">
      <w:start w:val="1"/>
      <w:numFmt w:val="decimal"/>
      <w:lvlText w:val="%1."/>
      <w:lvlJc w:val="left"/>
      <w:pPr>
        <w:tabs>
          <w:tab w:val="num" w:pos="9217"/>
        </w:tabs>
        <w:ind w:left="128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lowerLetter"/>
      <w:lvlText w:val="%2."/>
      <w:lvlJc w:val="left"/>
      <w:pPr>
        <w:tabs>
          <w:tab w:val="num" w:pos="9217"/>
        </w:tabs>
        <w:ind w:left="200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lowerRoman"/>
      <w:lvlText w:val="%3."/>
      <w:lvlJc w:val="left"/>
      <w:pPr>
        <w:tabs>
          <w:tab w:val="num" w:pos="9217"/>
        </w:tabs>
        <w:ind w:left="2727" w:hanging="3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9217"/>
        </w:tabs>
        <w:ind w:left="344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lowerLetter"/>
      <w:lvlText w:val="%5."/>
      <w:lvlJc w:val="left"/>
      <w:pPr>
        <w:tabs>
          <w:tab w:val="num" w:pos="9217"/>
        </w:tabs>
        <w:ind w:left="416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lowerRoman"/>
      <w:lvlText w:val="%6."/>
      <w:lvlJc w:val="left"/>
      <w:pPr>
        <w:tabs>
          <w:tab w:val="num" w:pos="9217"/>
        </w:tabs>
        <w:ind w:left="4887" w:hanging="3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9217"/>
        </w:tabs>
        <w:ind w:left="560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lowerLetter"/>
      <w:lvlText w:val="%8."/>
      <w:lvlJc w:val="left"/>
      <w:pPr>
        <w:tabs>
          <w:tab w:val="num" w:pos="9217"/>
        </w:tabs>
        <w:ind w:left="6327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lowerRoman"/>
      <w:lvlText w:val="%9."/>
      <w:lvlJc w:val="left"/>
      <w:pPr>
        <w:tabs>
          <w:tab w:val="num" w:pos="9217"/>
        </w:tabs>
        <w:ind w:left="7047" w:hanging="30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abstractNum w:abstractNumId="75">
    <w:lvl w:ilvl="0">
      <w:start w:val="1"/>
      <w:numFmt w:val="decimal"/>
      <w:lvlText w:val="%1."/>
      <w:lvlJc w:val="left"/>
      <w:pPr>
        <w:tabs>
          <w:tab w:val="num" w:pos="9217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i w:val="false"/>
        <w:b/>
        <w:kern w:val="0"/>
        <w:iCs w:val="false"/>
        <w:bCs/>
        <w:w w:val="100"/>
        <w:emboss w:val="false"/>
        <w:imprint w:val="false"/>
        <w:rFonts w:ascii="Times Roman" w:hAnsi="Times Roman" w:eastAsia="Times Roman" w:cs="Times Roman"/>
      </w:rPr>
    </w:lvl>
    <w:lvl w:ilvl="1">
      <w:start w:val="1"/>
      <w:numFmt w:val="decimal"/>
      <w:suff w:val="nothing"/>
      <w:lvlText w:val="%1.%2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b/>
        <w:kern w:val="0"/>
        <w:bCs/>
        <w:w w:val="100"/>
        <w:emboss w:val="false"/>
        <w:imprint w:val="false"/>
      </w:rPr>
    </w:lvl>
    <w:lvl w:ilvl="2">
      <w:start w:val="1"/>
      <w:numFmt w:val="decimal"/>
      <w:suff w:val="nothing"/>
      <w:lvlText w:val="%1.%2.%3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3">
      <w:start w:val="1"/>
      <w:numFmt w:val="decimal"/>
      <w:suff w:val="nothing"/>
      <w:lvlText w:val="%1.%2.%3.%4."/>
      <w:lvlJc w:val="left"/>
      <w:pPr>
        <w:tabs>
          <w:tab w:val="num" w:pos="0"/>
        </w:tabs>
        <w:ind w:left="567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4">
      <w:start w:val="1"/>
      <w:numFmt w:val="decimal"/>
      <w:suff w:val="nothing"/>
      <w:lvlText w:val="%1.%2.%3.%4.%5."/>
      <w:lvlJc w:val="left"/>
      <w:pPr>
        <w:tabs>
          <w:tab w:val="num" w:pos="0"/>
        </w:tabs>
        <w:ind w:left="851" w:hanging="28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5">
      <w:start w:val="1"/>
      <w:numFmt w:val="decimal"/>
      <w:suff w:val="nothing"/>
      <w:lvlText w:val="%1.%2.%3.%4.%5.%6."/>
      <w:lvlJc w:val="left"/>
      <w:pPr>
        <w:tabs>
          <w:tab w:val="num" w:pos="0"/>
        </w:tabs>
        <w:ind w:left="851" w:hanging="28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num" w:pos="0"/>
        </w:tabs>
        <w:ind w:left="284" w:firstLine="28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  <w:color w:val="000000"/>
      </w:rPr>
    </w:lvl>
  </w:abstractNum>
  <w:abstractNum w:abstractNumId="76">
    <w:lvl w:ilvl="0">
      <w:start w:val="1"/>
      <w:numFmt w:val="decimal"/>
      <w:lvlText w:val="%1."/>
      <w:lvlJc w:val="left"/>
      <w:pPr>
        <w:tabs>
          <w:tab w:val="num" w:pos="9217"/>
        </w:tabs>
        <w:ind w:left="39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1">
      <w:start w:val="1"/>
      <w:numFmt w:val="decimal"/>
      <w:lvlText w:val="%2."/>
      <w:lvlJc w:val="left"/>
      <w:pPr>
        <w:tabs>
          <w:tab w:val="num" w:pos="9217"/>
        </w:tabs>
        <w:ind w:left="75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2">
      <w:start w:val="1"/>
      <w:numFmt w:val="decimal"/>
      <w:lvlText w:val="%3."/>
      <w:lvlJc w:val="left"/>
      <w:pPr>
        <w:tabs>
          <w:tab w:val="num" w:pos="9217"/>
        </w:tabs>
        <w:ind w:left="111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3">
      <w:start w:val="1"/>
      <w:numFmt w:val="decimal"/>
      <w:lvlText w:val="%4."/>
      <w:lvlJc w:val="left"/>
      <w:pPr>
        <w:tabs>
          <w:tab w:val="num" w:pos="9217"/>
        </w:tabs>
        <w:ind w:left="147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4">
      <w:start w:val="1"/>
      <w:numFmt w:val="decimal"/>
      <w:lvlText w:val="%5."/>
      <w:lvlJc w:val="left"/>
      <w:pPr>
        <w:tabs>
          <w:tab w:val="num" w:pos="9217"/>
        </w:tabs>
        <w:ind w:left="183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5">
      <w:start w:val="1"/>
      <w:numFmt w:val="decimal"/>
      <w:lvlText w:val="%6."/>
      <w:lvlJc w:val="left"/>
      <w:pPr>
        <w:tabs>
          <w:tab w:val="num" w:pos="9217"/>
        </w:tabs>
        <w:ind w:left="219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6">
      <w:start w:val="1"/>
      <w:numFmt w:val="decimal"/>
      <w:lvlText w:val="%7."/>
      <w:lvlJc w:val="left"/>
      <w:pPr>
        <w:tabs>
          <w:tab w:val="num" w:pos="9217"/>
        </w:tabs>
        <w:ind w:left="255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7">
      <w:start w:val="1"/>
      <w:numFmt w:val="decimal"/>
      <w:lvlText w:val="%8."/>
      <w:lvlJc w:val="left"/>
      <w:pPr>
        <w:tabs>
          <w:tab w:val="num" w:pos="9217"/>
        </w:tabs>
        <w:ind w:left="291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  <w:lvl w:ilvl="8">
      <w:start w:val="1"/>
      <w:numFmt w:val="decimal"/>
      <w:lvlText w:val="%9."/>
      <w:lvlJc w:val="left"/>
      <w:pPr>
        <w:tabs>
          <w:tab w:val="num" w:pos="9217"/>
        </w:tabs>
        <w:ind w:left="3273" w:firstLine="17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pacing w:val="0"/>
        <w:kern w:val="0"/>
        <w:w w:val="100"/>
        <w:emboss w:val="false"/>
        <w:imprint w:val="fals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18"/>
    <w:lvlOverride w:ilvl="0">
      <w:startOverride w:val="1"/>
    </w:lvlOverride>
  </w:num>
  <w:num w:numId="78">
    <w:abstractNumId w:val="18"/>
  </w:num>
  <w:num w:numId="79">
    <w:abstractNumId w:val="55"/>
    <w:lvlOverride w:ilvl="0">
      <w:startOverride w:val="3"/>
    </w:lvlOverride>
  </w:num>
  <w:num w:numId="80">
    <w:abstractNumId w:val="5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 w:qFormat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uiPriority="99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2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uiPriority="99" w:semiHidden="1" w:unhideWhenUsed="1"/>
    <w:lsdException w:name="FollowedHyperlink" w:uiPriority="99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2" w:qFormat="1"/>
    <w:lsdException w:name="Intense Emphasis" w:uiPriority="21" w:qFormat="1"/>
    <w:lsdException w:name="Subtle Reference" w:uiPriority="31" w:qFormat="1"/>
    <w:lsdException w:name="Intense Reference" w:uiPriority="89" w:qFormat="1"/>
    <w:lsdException w:name="Book Title" w:uiPriority="33" w:qFormat="1"/>
    <w:lsdException w:name="Bibliography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33d85"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BodyText"/>
    <w:link w:val="1"/>
    <w:qFormat/>
    <w:rsid w:val="00900004"/>
    <w:pPr>
      <w:keepNext w:val="true"/>
      <w:pageBreakBefore/>
      <w:numPr>
        <w:ilvl w:val="0"/>
        <w:numId w:val="1"/>
      </w:numPr>
      <w:suppressAutoHyphens w:val="true"/>
      <w:spacing w:before="0" w:after="240"/>
      <w:ind w:right="142" w:hanging="0"/>
      <w:outlineLvl w:val="0"/>
    </w:pPr>
    <w:rPr>
      <w:rFonts w:cs="Arial"/>
      <w:b/>
      <w:kern w:val="2"/>
      <w:sz w:val="28"/>
      <w:szCs w:val="28"/>
    </w:rPr>
  </w:style>
  <w:style w:type="paragraph" w:styleId="Heading2">
    <w:name w:val="Heading 2"/>
    <w:basedOn w:val="Normal"/>
    <w:next w:val="BodyText"/>
    <w:link w:val="2"/>
    <w:uiPriority w:val="9"/>
    <w:qFormat/>
    <w:rsid w:val="00900004"/>
    <w:pPr>
      <w:keepNext w:val="true"/>
      <w:numPr>
        <w:ilvl w:val="1"/>
        <w:numId w:val="1"/>
      </w:numPr>
      <w:spacing w:before="240" w:after="240"/>
      <w:outlineLvl w:val="1"/>
    </w:pPr>
    <w:rPr>
      <w:rFonts w:cs="Arial"/>
      <w:b/>
      <w:bCs/>
      <w:iCs/>
      <w:szCs w:val="26"/>
    </w:rPr>
  </w:style>
  <w:style w:type="paragraph" w:styleId="Heading3">
    <w:name w:val="Heading 3"/>
    <w:basedOn w:val="Normal"/>
    <w:next w:val="BodyText"/>
    <w:link w:val="3"/>
    <w:uiPriority w:val="9"/>
    <w:qFormat/>
    <w:rsid w:val="00976b9c"/>
    <w:pPr>
      <w:keepNext w:val="true"/>
      <w:numPr>
        <w:ilvl w:val="2"/>
        <w:numId w:val="1"/>
      </w:numPr>
      <w:spacing w:before="120" w:after="120"/>
      <w:jc w:val="both"/>
      <w:outlineLvl w:val="2"/>
    </w:pPr>
    <w:rPr>
      <w:rFonts w:cs="Arial"/>
      <w:bCs/>
    </w:rPr>
  </w:style>
  <w:style w:type="paragraph" w:styleId="Heading4">
    <w:name w:val="Heading 4"/>
    <w:basedOn w:val="Heading3"/>
    <w:next w:val="BodyText"/>
    <w:link w:val="4"/>
    <w:qFormat/>
    <w:rsid w:val="00976b9c"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3"/>
    <w:next w:val="BodyText"/>
    <w:link w:val="5"/>
    <w:qFormat/>
    <w:rsid w:val="00f513ab"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Normal"/>
    <w:next w:val="Normal"/>
    <w:link w:val="6"/>
    <w:qFormat/>
    <w:rsid w:val="00f513ab"/>
    <w:pPr>
      <w:numPr>
        <w:ilvl w:val="5"/>
        <w:numId w:val="1"/>
      </w:numPr>
      <w:spacing w:before="120" w:after="120"/>
      <w:outlineLvl w:val="5"/>
    </w:pPr>
    <w:rPr>
      <w:bCs/>
    </w:rPr>
  </w:style>
  <w:style w:type="paragraph" w:styleId="Heading7">
    <w:name w:val="Heading 7"/>
    <w:basedOn w:val="Normal"/>
    <w:next w:val="Normal"/>
    <w:link w:val="7"/>
    <w:qFormat/>
    <w:rsid w:val="00f513ab"/>
    <w:pPr>
      <w:numPr>
        <w:ilvl w:val="6"/>
        <w:numId w:val="4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link w:val="8"/>
    <w:qFormat/>
    <w:rsid w:val="00f513ab"/>
    <w:pPr>
      <w:numPr>
        <w:ilvl w:val="7"/>
        <w:numId w:val="4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link w:val="9"/>
    <w:qFormat/>
    <w:rsid w:val="00f513ab"/>
    <w:pPr>
      <w:numPr>
        <w:ilvl w:val="8"/>
        <w:numId w:val="4"/>
      </w:numPr>
      <w:spacing w:before="0" w:after="60"/>
      <w:contextualSpacing/>
      <w:jc w:val="both"/>
      <w:outlineLvl w:val="8"/>
    </w:pPr>
    <w:rPr>
      <w:rFonts w:cs="Arial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" w:customStyle="1">
    <w:name w:val="Основной текст Знак"/>
    <w:basedOn w:val="DefaultParagraphFont"/>
    <w:qFormat/>
    <w:rsid w:val="00211d92"/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f513ab"/>
    <w:rPr>
      <w:i/>
      <w:iCs/>
    </w:rPr>
  </w:style>
  <w:style w:type="character" w:styleId="Strong">
    <w:name w:val="Strong"/>
    <w:basedOn w:val="DefaultParagraphFont"/>
    <w:uiPriority w:val="22"/>
    <w:qFormat/>
    <w:rsid w:val="00f513ab"/>
    <w:rPr>
      <w:b/>
      <w:bCs/>
      <w:lang w:val="ru-RU"/>
    </w:rPr>
  </w:style>
  <w:style w:type="character" w:styleId="Pagenumber">
    <w:name w:val="page number"/>
    <w:basedOn w:val="DefaultParagraphFont"/>
    <w:qFormat/>
    <w:rsid w:val="00f513ab"/>
    <w:rPr/>
  </w:style>
  <w:style w:type="character" w:styleId="Hyperlink">
    <w:name w:val="Hyperlink"/>
    <w:basedOn w:val="DefaultParagraphFont"/>
    <w:uiPriority w:val="99"/>
    <w:rsid w:val="00f513ab"/>
    <w:rPr>
      <w:color w:val="0000FF"/>
      <w:u w:val="single"/>
    </w:rPr>
  </w:style>
  <w:style w:type="character" w:styleId="HTMLAcronym">
    <w:name w:val="HTML Acronym"/>
    <w:basedOn w:val="DefaultParagraphFont"/>
    <w:semiHidden/>
    <w:qFormat/>
    <w:rsid w:val="00f513ab"/>
    <w:rPr/>
  </w:style>
  <w:style w:type="character" w:styleId="HTMLKeyboard">
    <w:name w:val="HTML Keyboard"/>
    <w:basedOn w:val="DefaultParagraphFont"/>
    <w:semiHidden/>
    <w:qFormat/>
    <w:rsid w:val="00f513ab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qFormat/>
    <w:rsid w:val="00f513ab"/>
    <w:rPr>
      <w:rFonts w:ascii="Courier New" w:hAnsi="Courier New" w:cs="Courier New"/>
      <w:sz w:val="20"/>
      <w:szCs w:val="20"/>
    </w:rPr>
  </w:style>
  <w:style w:type="character" w:styleId="Linenumber">
    <w:name w:val="line number"/>
    <w:basedOn w:val="DefaultParagraphFont"/>
    <w:semiHidden/>
    <w:qFormat/>
    <w:rsid w:val="00f513ab"/>
    <w:rPr/>
  </w:style>
  <w:style w:type="character" w:styleId="HTMLSample">
    <w:name w:val="HTML Sample"/>
    <w:basedOn w:val="DefaultParagraphFont"/>
    <w:semiHidden/>
    <w:qFormat/>
    <w:rsid w:val="00f513ab"/>
    <w:rPr>
      <w:rFonts w:ascii="Courier New" w:hAnsi="Courier New" w:cs="Courier New"/>
    </w:rPr>
  </w:style>
  <w:style w:type="character" w:styleId="HTMLDefinition">
    <w:name w:val="HTML Definition"/>
    <w:basedOn w:val="DefaultParagraphFont"/>
    <w:semiHidden/>
    <w:qFormat/>
    <w:rsid w:val="00f513ab"/>
    <w:rPr>
      <w:i/>
      <w:iCs/>
    </w:rPr>
  </w:style>
  <w:style w:type="character" w:styleId="HTMLVariable">
    <w:name w:val="HTML Variable"/>
    <w:basedOn w:val="DefaultParagraphFont"/>
    <w:semiHidden/>
    <w:qFormat/>
    <w:rsid w:val="00f513ab"/>
    <w:rPr>
      <w:i/>
      <w:iCs/>
    </w:rPr>
  </w:style>
  <w:style w:type="character" w:styleId="HTMLTypewriter">
    <w:name w:val="HTML Typewriter"/>
    <w:basedOn w:val="DefaultParagraphFont"/>
    <w:semiHidden/>
    <w:qFormat/>
    <w:rsid w:val="00f513ab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rsid w:val="00f513ab"/>
    <w:rPr>
      <w:color w:val="800080"/>
      <w:u w:val="single"/>
    </w:rPr>
  </w:style>
  <w:style w:type="character" w:styleId="HTMLCite">
    <w:name w:val="HTML Cite"/>
    <w:basedOn w:val="DefaultParagraphFont"/>
    <w:semiHidden/>
    <w:qFormat/>
    <w:rsid w:val="00f513ab"/>
    <w:rPr>
      <w:i/>
      <w:iCs/>
    </w:rPr>
  </w:style>
  <w:style w:type="character" w:styleId="Style1">
    <w:name w:val="Символ сноски"/>
    <w:basedOn w:val="DefaultParagraphFont"/>
    <w:qFormat/>
    <w:rsid w:val="00f513a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2">
    <w:name w:val="Символ концевой сноски"/>
    <w:basedOn w:val="DefaultParagraphFont"/>
    <w:uiPriority w:val="99"/>
    <w:semiHidden/>
    <w:qFormat/>
    <w:rsid w:val="00f513ab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3" w:customStyle="1">
    <w:name w:val="Текст выноски Знак"/>
    <w:basedOn w:val="DefaultParagraphFont"/>
    <w:link w:val="BalloonText"/>
    <w:qFormat/>
    <w:rsid w:val="00f513ab"/>
    <w:rPr>
      <w:rFonts w:ascii="Tahoma" w:hAnsi="Tahoma" w:cs="Tahoma"/>
      <w:sz w:val="16"/>
      <w:szCs w:val="16"/>
    </w:rPr>
  </w:style>
  <w:style w:type="character" w:styleId="Style4" w:customStyle="1">
    <w:name w:val="Абзац списка Знак"/>
    <w:link w:val="ListParagraph"/>
    <w:uiPriority w:val="34"/>
    <w:qFormat/>
    <w:rsid w:val="00f513ab"/>
    <w:rPr>
      <w:sz w:val="24"/>
      <w:szCs w:val="24"/>
    </w:rPr>
  </w:style>
  <w:style w:type="character" w:styleId="ListParagraphChar" w:customStyle="1">
    <w:name w:val="List Paragraph Char"/>
    <w:link w:val="15"/>
    <w:qFormat/>
    <w:locked/>
    <w:rsid w:val="00f513ab"/>
    <w:rPr>
      <w:sz w:val="28"/>
    </w:rPr>
  </w:style>
  <w:style w:type="character" w:styleId="Style5" w:customStyle="1">
    <w:name w:val="Абзацы титульного листа Знак"/>
    <w:link w:val="Style57"/>
    <w:qFormat/>
    <w:locked/>
    <w:rsid w:val="00f513ab"/>
    <w:rPr>
      <w:sz w:val="24"/>
      <w:szCs w:val="24"/>
      <w:lang w:val="x-none"/>
    </w:rPr>
  </w:style>
  <w:style w:type="character" w:styleId="Style6" w:customStyle="1">
    <w:name w:val="Верхний колонтитул Знак"/>
    <w:uiPriority w:val="99"/>
    <w:qFormat/>
    <w:rsid w:val="00f513ab"/>
    <w:rPr>
      <w:szCs w:val="24"/>
    </w:rPr>
  </w:style>
  <w:style w:type="character" w:styleId="1" w:customStyle="1">
    <w:name w:val="Заголовок 1 Знак"/>
    <w:qFormat/>
    <w:rsid w:val="00900004"/>
    <w:rPr>
      <w:rFonts w:cs="Arial"/>
      <w:b/>
      <w:kern w:val="2"/>
      <w:sz w:val="28"/>
      <w:szCs w:val="28"/>
    </w:rPr>
  </w:style>
  <w:style w:type="character" w:styleId="2" w:customStyle="1">
    <w:name w:val="Заголовок 2 Знак"/>
    <w:uiPriority w:val="9"/>
    <w:qFormat/>
    <w:rsid w:val="00900004"/>
    <w:rPr>
      <w:rFonts w:cs="Arial"/>
      <w:b/>
      <w:bCs/>
      <w:iCs/>
      <w:sz w:val="24"/>
      <w:szCs w:val="26"/>
    </w:rPr>
  </w:style>
  <w:style w:type="character" w:styleId="3" w:customStyle="1">
    <w:name w:val="Заголовок 3 Знак"/>
    <w:uiPriority w:val="9"/>
    <w:qFormat/>
    <w:rsid w:val="00976b9c"/>
    <w:rPr>
      <w:rFonts w:cs="Arial"/>
      <w:bCs/>
      <w:sz w:val="24"/>
      <w:szCs w:val="24"/>
    </w:rPr>
  </w:style>
  <w:style w:type="character" w:styleId="4" w:customStyle="1">
    <w:name w:val="Заголовок 4 Знак"/>
    <w:qFormat/>
    <w:rsid w:val="00976b9c"/>
    <w:rPr>
      <w:rFonts w:cs="Arial"/>
      <w:bCs/>
      <w:sz w:val="24"/>
      <w:szCs w:val="24"/>
    </w:rPr>
  </w:style>
  <w:style w:type="character" w:styleId="5" w:customStyle="1">
    <w:name w:val="Заголовок 5 Знак"/>
    <w:qFormat/>
    <w:rsid w:val="00f513ab"/>
    <w:rPr>
      <w:rFonts w:cs="Arial"/>
      <w:bCs/>
      <w:sz w:val="24"/>
      <w:szCs w:val="24"/>
    </w:rPr>
  </w:style>
  <w:style w:type="character" w:styleId="6" w:customStyle="1">
    <w:name w:val="Заголовок 6 Знак"/>
    <w:qFormat/>
    <w:rsid w:val="00f513ab"/>
    <w:rPr>
      <w:bCs/>
      <w:sz w:val="24"/>
      <w:szCs w:val="24"/>
    </w:rPr>
  </w:style>
  <w:style w:type="character" w:styleId="7" w:customStyle="1">
    <w:name w:val="Заголовок 7 Знак"/>
    <w:basedOn w:val="DefaultParagraphFont"/>
    <w:qFormat/>
    <w:locked/>
    <w:rsid w:val="00f513ab"/>
    <w:rPr>
      <w:sz w:val="24"/>
      <w:szCs w:val="24"/>
    </w:rPr>
  </w:style>
  <w:style w:type="character" w:styleId="8" w:customStyle="1">
    <w:name w:val="Заголовок 8 Знак"/>
    <w:basedOn w:val="DefaultParagraphFont"/>
    <w:qFormat/>
    <w:locked/>
    <w:rsid w:val="00f513ab"/>
    <w:rPr>
      <w:i/>
      <w:iCs/>
      <w:sz w:val="24"/>
      <w:szCs w:val="24"/>
    </w:rPr>
  </w:style>
  <w:style w:type="character" w:styleId="9" w:customStyle="1">
    <w:name w:val="Заголовок 9 Знак"/>
    <w:basedOn w:val="DefaultParagraphFont"/>
    <w:qFormat/>
    <w:locked/>
    <w:rsid w:val="00f513ab"/>
    <w:rPr>
      <w:rFonts w:cs="Arial"/>
      <w:sz w:val="24"/>
      <w:szCs w:val="22"/>
    </w:rPr>
  </w:style>
  <w:style w:type="character" w:styleId="Annotationreference">
    <w:name w:val="annotation reference"/>
    <w:basedOn w:val="DefaultParagraphFont"/>
    <w:unhideWhenUsed/>
    <w:qFormat/>
    <w:rsid w:val="00f513ab"/>
    <w:rPr>
      <w:sz w:val="16"/>
      <w:szCs w:val="16"/>
    </w:rPr>
  </w:style>
  <w:style w:type="character" w:styleId="Style7" w:customStyle="1">
    <w:name w:val="Красная строка Знак"/>
    <w:basedOn w:val="Style"/>
    <w:semiHidden/>
    <w:qFormat/>
    <w:locked/>
    <w:rsid w:val="00f513ab"/>
    <w:rPr>
      <w:sz w:val="24"/>
      <w:szCs w:val="24"/>
    </w:rPr>
  </w:style>
  <w:style w:type="character" w:styleId="Style8" w:customStyle="1">
    <w:name w:val="Основной текст с отступом Знак"/>
    <w:basedOn w:val="DefaultParagraphFont"/>
    <w:semiHidden/>
    <w:qFormat/>
    <w:locked/>
    <w:rsid w:val="00f513ab"/>
    <w:rPr>
      <w:sz w:val="24"/>
      <w:szCs w:val="24"/>
    </w:rPr>
  </w:style>
  <w:style w:type="character" w:styleId="21" w:customStyle="1">
    <w:name w:val="Красная строка 2 Знак"/>
    <w:basedOn w:val="Style8"/>
    <w:link w:val="BodyTextFirstIndent2"/>
    <w:semiHidden/>
    <w:qFormat/>
    <w:locked/>
    <w:rsid w:val="00f513ab"/>
    <w:rPr>
      <w:sz w:val="24"/>
      <w:szCs w:val="24"/>
    </w:rPr>
  </w:style>
  <w:style w:type="character" w:styleId="Style9" w:customStyle="1">
    <w:name w:val="Заголовок Знак"/>
    <w:basedOn w:val="DefaultParagraphFont"/>
    <w:qFormat/>
    <w:rsid w:val="00f513ab"/>
    <w:rPr>
      <w:rFonts w:cs="Arial"/>
      <w:b/>
      <w:bCs/>
      <w:kern w:val="2"/>
      <w:sz w:val="40"/>
      <w:szCs w:val="40"/>
    </w:rPr>
  </w:style>
  <w:style w:type="character" w:styleId="Style10" w:customStyle="1">
    <w:name w:val="Нижний колонтитул Знак"/>
    <w:basedOn w:val="DefaultParagraphFont"/>
    <w:uiPriority w:val="99"/>
    <w:qFormat/>
    <w:rsid w:val="00f513ab"/>
    <w:rPr>
      <w:sz w:val="22"/>
      <w:szCs w:val="22"/>
      <w:lang w:val="en-US"/>
    </w:rPr>
  </w:style>
  <w:style w:type="character" w:styleId="22" w:customStyle="1">
    <w:name w:val="Основной текст 2 Знак"/>
    <w:basedOn w:val="DefaultParagraphFont"/>
    <w:link w:val="BodyText2"/>
    <w:qFormat/>
    <w:locked/>
    <w:rsid w:val="00f513ab"/>
    <w:rPr>
      <w:bCs/>
      <w:sz w:val="40"/>
      <w:szCs w:val="40"/>
    </w:rPr>
  </w:style>
  <w:style w:type="character" w:styleId="31" w:customStyle="1">
    <w:name w:val="Основной текст 3 Знак"/>
    <w:basedOn w:val="DefaultParagraphFont"/>
    <w:link w:val="BodyText3"/>
    <w:semiHidden/>
    <w:qFormat/>
    <w:locked/>
    <w:rsid w:val="00f513ab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semiHidden/>
    <w:qFormat/>
    <w:locked/>
    <w:rsid w:val="00f513ab"/>
    <w:rPr>
      <w:sz w:val="24"/>
      <w:szCs w:val="24"/>
    </w:rPr>
  </w:style>
  <w:style w:type="character" w:styleId="32" w:customStyle="1">
    <w:name w:val="Основной текст с отступом 3 Знак"/>
    <w:basedOn w:val="DefaultParagraphFont"/>
    <w:link w:val="BodyTextIndent3"/>
    <w:semiHidden/>
    <w:qFormat/>
    <w:locked/>
    <w:rsid w:val="00f513ab"/>
    <w:rPr>
      <w:sz w:val="16"/>
      <w:szCs w:val="16"/>
    </w:rPr>
  </w:style>
  <w:style w:type="character" w:styleId="Style11" w:customStyle="1">
    <w:name w:val="Подпись Знак"/>
    <w:basedOn w:val="DefaultParagraphFont"/>
    <w:semiHidden/>
    <w:qFormat/>
    <w:locked/>
    <w:rsid w:val="00f513ab"/>
    <w:rPr>
      <w:sz w:val="24"/>
      <w:szCs w:val="24"/>
    </w:rPr>
  </w:style>
  <w:style w:type="character" w:styleId="Style12" w:customStyle="1">
    <w:name w:val="Приветствие Знак"/>
    <w:basedOn w:val="DefaultParagraphFont"/>
    <w:semiHidden/>
    <w:qFormat/>
    <w:locked/>
    <w:rsid w:val="00f513ab"/>
    <w:rPr>
      <w:sz w:val="24"/>
      <w:szCs w:val="24"/>
    </w:rPr>
  </w:style>
  <w:style w:type="character" w:styleId="11" w:customStyle="1">
    <w:name w:val="Приложение Заголовок 1 Знак"/>
    <w:basedOn w:val="DefaultParagraphFont"/>
    <w:link w:val="16"/>
    <w:uiPriority w:val="25"/>
    <w:qFormat/>
    <w:rsid w:val="00f513ab"/>
    <w:rPr>
      <w:rFonts w:cs="Arial"/>
      <w:sz w:val="24"/>
      <w:szCs w:val="24"/>
    </w:rPr>
  </w:style>
  <w:style w:type="character" w:styleId="Style13" w:customStyle="1">
    <w:name w:val="Прощание Знак"/>
    <w:basedOn w:val="DefaultParagraphFont"/>
    <w:semiHidden/>
    <w:qFormat/>
    <w:locked/>
    <w:rsid w:val="00f513ab"/>
    <w:rPr>
      <w:sz w:val="24"/>
      <w:szCs w:val="24"/>
    </w:rPr>
  </w:style>
  <w:style w:type="character" w:styleId="IntenseReference">
    <w:name w:val="Intense Reference"/>
    <w:basedOn w:val="DefaultParagraphFont"/>
    <w:uiPriority w:val="89"/>
    <w:qFormat/>
    <w:rsid w:val="00f513ab"/>
    <w:rPr>
      <w:b/>
      <w:bCs/>
      <w:smallCaps/>
      <w:color w:val="5B9BD5" w:themeColor="accent1"/>
      <w:spacing w:val="5"/>
    </w:rPr>
  </w:style>
  <w:style w:type="character" w:styleId="12" w:customStyle="1">
    <w:name w:val="Сильная ссылка1"/>
    <w:basedOn w:val="DefaultParagraphFont"/>
    <w:uiPriority w:val="89"/>
    <w:qFormat/>
    <w:rsid w:val="00f513ab"/>
    <w:rPr>
      <w:b/>
      <w:bCs/>
      <w:smallCaps/>
      <w:color w:val="4F81BD"/>
      <w:spacing w:val="5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locked/>
    <w:rsid w:val="00f513ab"/>
    <w:rPr>
      <w:rFonts w:ascii="Courier New" w:hAnsi="Courier New" w:cs="Courier New"/>
    </w:rPr>
  </w:style>
  <w:style w:type="character" w:styleId="Style14" w:customStyle="1">
    <w:name w:val="Схема документа Знак"/>
    <w:basedOn w:val="DefaultParagraphFont"/>
    <w:link w:val="DocumentMap"/>
    <w:semiHidden/>
    <w:qFormat/>
    <w:locked/>
    <w:rsid w:val="00f513ab"/>
    <w:rPr>
      <w:rFonts w:ascii="Tahoma" w:hAnsi="Tahoma" w:cs="Tahoma"/>
      <w:sz w:val="24"/>
      <w:szCs w:val="24"/>
      <w:shd w:fill="000080" w:val="clear"/>
    </w:rPr>
  </w:style>
  <w:style w:type="character" w:styleId="11CharChar" w:customStyle="1">
    <w:name w:val="Текст таблицы - 11 пт Char Char"/>
    <w:basedOn w:val="DefaultParagraphFont"/>
    <w:link w:val="111"/>
    <w:uiPriority w:val="89"/>
    <w:qFormat/>
    <w:rsid w:val="00f513ab"/>
    <w:rPr>
      <w:sz w:val="22"/>
    </w:rPr>
  </w:style>
  <w:style w:type="character" w:styleId="Style15" w:customStyle="1">
    <w:name w:val="Текст Знак"/>
    <w:basedOn w:val="DefaultParagraphFont"/>
    <w:link w:val="PlainText"/>
    <w:semiHidden/>
    <w:qFormat/>
    <w:locked/>
    <w:rsid w:val="00f513ab"/>
    <w:rPr>
      <w:rFonts w:ascii="Courier New" w:hAnsi="Courier New" w:cs="Courier New"/>
    </w:rPr>
  </w:style>
  <w:style w:type="character" w:styleId="Style16" w:customStyle="1">
    <w:name w:val="Текст примечания Знак"/>
    <w:basedOn w:val="DefaultParagraphFont"/>
    <w:link w:val="Annotationtext"/>
    <w:qFormat/>
    <w:rsid w:val="00f513ab"/>
    <w:rPr/>
  </w:style>
  <w:style w:type="character" w:styleId="Style17" w:customStyle="1">
    <w:name w:val="Текст сноски Знак"/>
    <w:basedOn w:val="DefaultParagraphFont"/>
    <w:uiPriority w:val="9"/>
    <w:qFormat/>
    <w:locked/>
    <w:rsid w:val="00f513ab"/>
    <w:rPr/>
  </w:style>
  <w:style w:type="character" w:styleId="Style18" w:customStyle="1">
    <w:name w:val="Тема примечания Знак"/>
    <w:basedOn w:val="Style16"/>
    <w:link w:val="Annotationsubject"/>
    <w:qFormat/>
    <w:rsid w:val="00f513ab"/>
    <w:rPr>
      <w:b/>
      <w:bCs/>
    </w:rPr>
  </w:style>
  <w:style w:type="character" w:styleId="Style19" w:customStyle="1">
    <w:name w:val="Электронная подпись Знак"/>
    <w:basedOn w:val="DefaultParagraphFont"/>
    <w:link w:val="EmailSignature"/>
    <w:semiHidden/>
    <w:qFormat/>
    <w:locked/>
    <w:rsid w:val="00f513ab"/>
    <w:rPr>
      <w:sz w:val="24"/>
      <w:szCs w:val="24"/>
    </w:rPr>
  </w:style>
  <w:style w:type="character" w:styleId="Style20" w:customStyle="1">
    <w:name w:val="ГОСТ_Основной текст Знак"/>
    <w:basedOn w:val="DefaultParagraphFont"/>
    <w:link w:val="Style80"/>
    <w:uiPriority w:val="99"/>
    <w:qFormat/>
    <w:rsid w:val="00f513ab"/>
    <w:rPr>
      <w:rFonts w:eastAsia="Calibri"/>
      <w:sz w:val="28"/>
      <w:szCs w:val="24"/>
      <w:lang w:eastAsia="en-US"/>
    </w:rPr>
  </w:style>
  <w:style w:type="character" w:styleId="24" w:customStyle="1">
    <w:name w:val="ГОСТ_2-й уровень Знак"/>
    <w:basedOn w:val="DefaultParagraphFont"/>
    <w:link w:val="216"/>
    <w:uiPriority w:val="99"/>
    <w:qFormat/>
    <w:rsid w:val="00f513ab"/>
    <w:rPr>
      <w:rFonts w:eastAsia="Calibri"/>
      <w:b/>
      <w:sz w:val="28"/>
      <w:szCs w:val="24"/>
      <w:lang w:eastAsia="en-US"/>
    </w:rPr>
  </w:style>
  <w:style w:type="character" w:styleId="Style21" w:customStyle="1">
    <w:name w:val="ГОС Т_Таблицы Знак"/>
    <w:basedOn w:val="Style20"/>
    <w:link w:val="Style81"/>
    <w:qFormat/>
    <w:rsid w:val="00f513ab"/>
    <w:rPr>
      <w:rFonts w:eastAsia="Calibri"/>
      <w:sz w:val="26"/>
      <w:szCs w:val="26"/>
      <w:lang w:eastAsia="en-US"/>
    </w:rPr>
  </w:style>
  <w:style w:type="character" w:styleId="Appleconvertedspace" w:customStyle="1">
    <w:name w:val="apple-converted-space"/>
    <w:basedOn w:val="DefaultParagraphFont"/>
    <w:qFormat/>
    <w:rsid w:val="00f513ab"/>
    <w:rPr/>
  </w:style>
  <w:style w:type="character" w:styleId="Style22" w:customStyle="1">
    <w:name w:val="Таблица - текст Знак"/>
    <w:basedOn w:val="DefaultParagraphFont"/>
    <w:link w:val="Style37"/>
    <w:uiPriority w:val="14"/>
    <w:qFormat/>
    <w:locked/>
    <w:rsid w:val="00f513ab"/>
    <w:rPr>
      <w:sz w:val="24"/>
      <w:szCs w:val="24"/>
    </w:rPr>
  </w:style>
  <w:style w:type="character" w:styleId="Ytdictionarymeaning" w:customStyle="1">
    <w:name w:val="yt-dictionary-meaning"/>
    <w:basedOn w:val="DefaultParagraphFont"/>
    <w:qFormat/>
    <w:rsid w:val="00f513ab"/>
    <w:rPr/>
  </w:style>
  <w:style w:type="character" w:styleId="SubtleEmphasis">
    <w:name w:val="Subtle Emphasis"/>
    <w:uiPriority w:val="2"/>
    <w:qFormat/>
    <w:rsid w:val="00f513ab"/>
    <w:rPr>
      <w:i/>
      <w:iCs/>
      <w:color w:val="000000" w:themeColor="text1"/>
    </w:rPr>
  </w:style>
  <w:style w:type="character" w:styleId="Confluenceembeddedfilewrapper" w:customStyle="1">
    <w:name w:val="confluence-embedded-file-wrapper"/>
    <w:basedOn w:val="DefaultParagraphFont"/>
    <w:qFormat/>
    <w:rsid w:val="001a7a93"/>
    <w:rPr/>
  </w:style>
  <w:style w:type="character" w:styleId="Nolink" w:customStyle="1">
    <w:name w:val="nolink"/>
    <w:basedOn w:val="DefaultParagraphFont"/>
    <w:qFormat/>
    <w:rsid w:val="001a7a93"/>
    <w:rPr/>
  </w:style>
  <w:style w:type="character" w:styleId="Opblocksummarypath" w:customStyle="1">
    <w:name w:val="opblock-summary-path"/>
    <w:basedOn w:val="DefaultParagraphFont"/>
    <w:qFormat/>
    <w:rsid w:val="001a7a93"/>
    <w:rPr/>
  </w:style>
  <w:style w:type="character" w:styleId="Auiicon" w:customStyle="1">
    <w:name w:val="aui-icon"/>
    <w:basedOn w:val="DefaultParagraphFont"/>
    <w:qFormat/>
    <w:rsid w:val="001a7a93"/>
    <w:rPr/>
  </w:style>
  <w:style w:type="character" w:styleId="Inlinecommentmarker" w:customStyle="1">
    <w:name w:val="inline-comment-marker"/>
    <w:basedOn w:val="DefaultParagraphFont"/>
    <w:qFormat/>
    <w:rsid w:val="001a7a93"/>
    <w:rPr/>
  </w:style>
  <w:style w:type="character" w:styleId="Style23" w:customStyle="1">
    <w:name w:val="Название объекта Знак"/>
    <w:link w:val="Caption1"/>
    <w:qFormat/>
    <w:rsid w:val="00dc6045"/>
    <w:rPr>
      <w:b/>
      <w:bCs/>
      <w:sz w:val="21"/>
    </w:rPr>
  </w:style>
  <w:style w:type="character" w:styleId="Mwheadline" w:customStyle="1">
    <w:name w:val="mw-headline"/>
    <w:basedOn w:val="DefaultParagraphFont"/>
    <w:qFormat/>
    <w:rsid w:val="007d3b4f"/>
    <w:rPr>
      <w:rFonts w:cs="Times New Roman"/>
    </w:rPr>
  </w:style>
  <w:style w:type="character" w:styleId="Editsection" w:customStyle="1">
    <w:name w:val="editsection"/>
    <w:basedOn w:val="DefaultParagraphFont"/>
    <w:qFormat/>
    <w:rsid w:val="007d3b4f"/>
    <w:rPr>
      <w:rFonts w:cs="Times New Roman"/>
    </w:rPr>
  </w:style>
  <w:style w:type="character" w:styleId="Br0" w:customStyle="1">
    <w:name w:val="br0"/>
    <w:basedOn w:val="DefaultParagraphFont"/>
    <w:qFormat/>
    <w:rsid w:val="007d3b4f"/>
    <w:rPr>
      <w:rFonts w:cs="Times New Roman"/>
    </w:rPr>
  </w:style>
  <w:style w:type="character" w:styleId="St0" w:customStyle="1">
    <w:name w:val="st0"/>
    <w:basedOn w:val="DefaultParagraphFont"/>
    <w:qFormat/>
    <w:rsid w:val="007d3b4f"/>
    <w:rPr>
      <w:rFonts w:cs="Times New Roman"/>
    </w:rPr>
  </w:style>
  <w:style w:type="character" w:styleId="Sy0" w:customStyle="1">
    <w:name w:val="sy0"/>
    <w:basedOn w:val="DefaultParagraphFont"/>
    <w:qFormat/>
    <w:rsid w:val="007d3b4f"/>
    <w:rPr>
      <w:rFonts w:cs="Times New Roman"/>
    </w:rPr>
  </w:style>
  <w:style w:type="character" w:styleId="Co1" w:customStyle="1">
    <w:name w:val="co1"/>
    <w:basedOn w:val="DefaultParagraphFont"/>
    <w:qFormat/>
    <w:rsid w:val="007d3b4f"/>
    <w:rPr>
      <w:rFonts w:cs="Times New Roman"/>
    </w:rPr>
  </w:style>
  <w:style w:type="character" w:styleId="Nu0" w:customStyle="1">
    <w:name w:val="nu0"/>
    <w:basedOn w:val="DefaultParagraphFont"/>
    <w:qFormat/>
    <w:rsid w:val="007d3b4f"/>
    <w:rPr>
      <w:rFonts w:cs="Times New Roman"/>
    </w:rPr>
  </w:style>
  <w:style w:type="character" w:styleId="Kw3" w:customStyle="1">
    <w:name w:val="kw3"/>
    <w:basedOn w:val="DefaultParagraphFont"/>
    <w:qFormat/>
    <w:rsid w:val="007d3b4f"/>
    <w:rPr>
      <w:rFonts w:cs="Times New Roman"/>
    </w:rPr>
  </w:style>
  <w:style w:type="character" w:styleId="Nu19" w:customStyle="1">
    <w:name w:val="nu19"/>
    <w:basedOn w:val="DefaultParagraphFont"/>
    <w:qFormat/>
    <w:rsid w:val="007d3b4f"/>
    <w:rPr>
      <w:rFonts w:cs="Times New Roman"/>
    </w:rPr>
  </w:style>
  <w:style w:type="character" w:styleId="Kw2" w:customStyle="1">
    <w:name w:val="kw2"/>
    <w:basedOn w:val="DefaultParagraphFont"/>
    <w:qFormat/>
    <w:rsid w:val="00c05b59"/>
    <w:rPr/>
  </w:style>
  <w:style w:type="character" w:styleId="Style24" w:customStyle="1">
    <w:name w:val="Выделенная цитата Знак"/>
    <w:basedOn w:val="DefaultParagraphFont"/>
    <w:link w:val="IntenseQuote"/>
    <w:uiPriority w:val="30"/>
    <w:qFormat/>
    <w:rsid w:val="00ed71f6"/>
    <w:rPr>
      <w:rFonts w:ascii="Calibri" w:hAnsi="Calibri" w:cs="" w:asciiTheme="minorHAnsi" w:cstheme="minorBidi" w:hAnsiTheme="minorHAnsi"/>
      <w:b/>
      <w:iCs/>
      <w:sz w:val="24"/>
      <w:szCs w:val="24"/>
      <w:lang w:eastAsia="zh-CN"/>
    </w:rPr>
  </w:style>
  <w:style w:type="character" w:styleId="Style25" w:customStyle="1">
    <w:name w:val="Текст таблицы Знак"/>
    <w:basedOn w:val="DefaultParagraphFont"/>
    <w:link w:val="Style91"/>
    <w:qFormat/>
    <w:rsid w:val="00ed71f6"/>
    <w:rPr>
      <w:rFonts w:ascii="Calibri" w:hAnsi="Calibri" w:cs="" w:asciiTheme="minorHAnsi" w:cstheme="minorBidi" w:hAnsiTheme="minorHAnsi"/>
      <w:szCs w:val="24"/>
      <w:lang w:eastAsia="zh-CN"/>
    </w:rPr>
  </w:style>
  <w:style w:type="character" w:styleId="Style26" w:customStyle="1">
    <w:name w:val="Текст концевой сноски Знак"/>
    <w:basedOn w:val="DefaultParagraphFont"/>
    <w:semiHidden/>
    <w:qFormat/>
    <w:rsid w:val="00ed71f6"/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character" w:styleId="InternetLink" w:customStyle="1">
    <w:name w:val="Internet Link"/>
    <w:basedOn w:val="DefaultParagraphFont"/>
    <w:uiPriority w:val="99"/>
    <w:qFormat/>
    <w:rsid w:val="00364ee3"/>
    <w:rPr>
      <w:color w:val="0000FF"/>
      <w:u w:val="single"/>
    </w:rPr>
  </w:style>
  <w:style w:type="character" w:styleId="Phstampitalic" w:customStyle="1">
    <w:name w:val="ph_stamp_italic Знак"/>
    <w:link w:val="Phstampitalic1"/>
    <w:qFormat/>
    <w:locked/>
    <w:rsid w:val="008f27de"/>
    <w:rPr>
      <w:rFonts w:ascii="Arial" w:hAnsi="Arial"/>
      <w:i/>
      <w:sz w:val="16"/>
    </w:rPr>
  </w:style>
  <w:style w:type="character" w:styleId="Phstampcenteritalic" w:customStyle="1">
    <w:name w:val="ph_stamp_center_italic Знак"/>
    <w:link w:val="Phstampcenteritalic1"/>
    <w:qFormat/>
    <w:locked/>
    <w:rsid w:val="008f27de"/>
    <w:rPr>
      <w:rFonts w:ascii="Arial" w:hAnsi="Arial"/>
      <w:i/>
      <w:sz w:val="16"/>
    </w:rPr>
  </w:style>
  <w:style w:type="character" w:styleId="CharChar" w:customStyle="1">
    <w:name w:val="Комментарии Char Char"/>
    <w:link w:val="Style93"/>
    <w:qFormat/>
    <w:rsid w:val="008f27de"/>
    <w:rPr>
      <w:color w:val="FF9900"/>
      <w:sz w:val="24"/>
      <w:szCs w:val="24"/>
    </w:rPr>
  </w:style>
  <w:style w:type="character" w:styleId="Style27" w:customStyle="1">
    <w:name w:val="Текст документа Знак"/>
    <w:link w:val="Style94"/>
    <w:qFormat/>
    <w:rsid w:val="008f27de"/>
    <w:rPr>
      <w:sz w:val="28"/>
      <w:szCs w:val="24"/>
      <w:lang w:eastAsia="en-US" w:bidi="en-US"/>
    </w:rPr>
  </w:style>
  <w:style w:type="character" w:styleId="S02" w:customStyle="1">
    <w:name w:val="s02 подРАЗДЕЛ Знак"/>
    <w:link w:val="S021"/>
    <w:qFormat/>
    <w:locked/>
    <w:rsid w:val="008f27de"/>
    <w:rPr>
      <w:rFonts w:ascii="Arial" w:hAnsi="Arial" w:cs="Arial"/>
      <w:b/>
      <w:bCs/>
      <w:sz w:val="28"/>
      <w:szCs w:val="28"/>
    </w:rPr>
  </w:style>
  <w:style w:type="character" w:styleId="Statusmacro" w:customStyle="1">
    <w:name w:val="status-macro"/>
    <w:basedOn w:val="DefaultParagraphFont"/>
    <w:qFormat/>
    <w:rsid w:val="008f27de"/>
    <w:rPr/>
  </w:style>
  <w:style w:type="character" w:styleId="Expandcontroltext" w:customStyle="1">
    <w:name w:val="expand-control-text"/>
    <w:basedOn w:val="DefaultParagraphFont"/>
    <w:qFormat/>
    <w:rsid w:val="008f27de"/>
    <w:rPr/>
  </w:style>
  <w:style w:type="character" w:styleId="Proptype" w:customStyle="1">
    <w:name w:val="prop-type"/>
    <w:basedOn w:val="DefaultParagraphFont"/>
    <w:qFormat/>
    <w:rsid w:val="008f27de"/>
    <w:rPr/>
  </w:style>
  <w:style w:type="character" w:styleId="Model" w:customStyle="1">
    <w:name w:val="model"/>
    <w:basedOn w:val="DefaultParagraphFont"/>
    <w:qFormat/>
    <w:rsid w:val="008f27de"/>
    <w:rPr/>
  </w:style>
  <w:style w:type="character" w:styleId="Prop" w:customStyle="1">
    <w:name w:val="prop"/>
    <w:basedOn w:val="DefaultParagraphFont"/>
    <w:qFormat/>
    <w:rsid w:val="008f27de"/>
    <w:rPr/>
  </w:style>
  <w:style w:type="character" w:styleId="Style28" w:customStyle="1">
    <w:name w:val="Подзаголовок Знак"/>
    <w:basedOn w:val="DefaultParagraphFont"/>
    <w:qFormat/>
    <w:rsid w:val="008f27de"/>
    <w:rPr>
      <w:rFonts w:cs="Arial"/>
      <w:b/>
      <w:sz w:val="28"/>
      <w:szCs w:val="24"/>
    </w:rPr>
  </w:style>
  <w:style w:type="character" w:styleId="Style29" w:customStyle="1">
    <w:name w:val="Дата Знак"/>
    <w:basedOn w:val="DefaultParagraphFont"/>
    <w:link w:val="Date"/>
    <w:qFormat/>
    <w:rsid w:val="008f27de"/>
    <w:rPr>
      <w:sz w:val="24"/>
      <w:szCs w:val="24"/>
    </w:rPr>
  </w:style>
  <w:style w:type="character" w:styleId="VerbatimChar" w:customStyle="1">
    <w:name w:val="Verbatim Char"/>
    <w:basedOn w:val="Style23"/>
    <w:link w:val="SourceCode"/>
    <w:qFormat/>
    <w:rsid w:val="008f27de"/>
    <w:rPr>
      <w:rFonts w:ascii="Consolas" w:hAnsi="Consolas"/>
      <w:b/>
      <w:bCs/>
      <w:sz w:val="21"/>
      <w:lang w:val="en-US"/>
    </w:rPr>
  </w:style>
  <w:style w:type="character" w:styleId="KeywordTok" w:customStyle="1">
    <w:name w:val="KeywordTok"/>
    <w:basedOn w:val="VerbatimChar"/>
    <w:qFormat/>
    <w:rsid w:val="008f27de"/>
    <w:rPr>
      <w:rFonts w:ascii="Consolas" w:hAnsi="Consolas"/>
      <w:b w:val="false"/>
      <w:bCs/>
      <w:color w:val="007020"/>
      <w:sz w:val="21"/>
      <w:lang w:val="en-US"/>
    </w:rPr>
  </w:style>
  <w:style w:type="character" w:styleId="DataTypeTok" w:customStyle="1">
    <w:name w:val="DataTypeTok"/>
    <w:basedOn w:val="VerbatimChar"/>
    <w:qFormat/>
    <w:rsid w:val="008f27de"/>
    <w:rPr>
      <w:rFonts w:ascii="Consolas" w:hAnsi="Consolas"/>
      <w:b/>
      <w:bCs/>
      <w:color w:val="902000"/>
      <w:sz w:val="21"/>
      <w:lang w:val="en-US"/>
    </w:rPr>
  </w:style>
  <w:style w:type="character" w:styleId="DecValTok" w:customStyle="1">
    <w:name w:val="DecValTok"/>
    <w:basedOn w:val="VerbatimChar"/>
    <w:qFormat/>
    <w:rsid w:val="008f27de"/>
    <w:rPr>
      <w:rFonts w:ascii="Consolas" w:hAnsi="Consolas"/>
      <w:b/>
      <w:bCs/>
      <w:color w:val="40A070"/>
      <w:sz w:val="21"/>
      <w:lang w:val="en-US"/>
    </w:rPr>
  </w:style>
  <w:style w:type="character" w:styleId="BaseNTok" w:customStyle="1">
    <w:name w:val="BaseNTok"/>
    <w:basedOn w:val="VerbatimChar"/>
    <w:qFormat/>
    <w:rsid w:val="008f27de"/>
    <w:rPr>
      <w:rFonts w:ascii="Consolas" w:hAnsi="Consolas"/>
      <w:b/>
      <w:bCs/>
      <w:color w:val="40A070"/>
      <w:sz w:val="21"/>
      <w:lang w:val="en-US"/>
    </w:rPr>
  </w:style>
  <w:style w:type="character" w:styleId="FloatTok" w:customStyle="1">
    <w:name w:val="FloatTok"/>
    <w:basedOn w:val="VerbatimChar"/>
    <w:qFormat/>
    <w:rsid w:val="008f27de"/>
    <w:rPr>
      <w:rFonts w:ascii="Consolas" w:hAnsi="Consolas"/>
      <w:b/>
      <w:bCs/>
      <w:color w:val="40A070"/>
      <w:sz w:val="21"/>
      <w:lang w:val="en-US"/>
    </w:rPr>
  </w:style>
  <w:style w:type="character" w:styleId="ConstantTok" w:customStyle="1">
    <w:name w:val="ConstantTok"/>
    <w:basedOn w:val="VerbatimChar"/>
    <w:qFormat/>
    <w:rsid w:val="008f27de"/>
    <w:rPr>
      <w:rFonts w:ascii="Consolas" w:hAnsi="Consolas"/>
      <w:b/>
      <w:bCs/>
      <w:color w:val="880000"/>
      <w:sz w:val="21"/>
      <w:lang w:val="en-US"/>
    </w:rPr>
  </w:style>
  <w:style w:type="character" w:styleId="CharTok" w:customStyle="1">
    <w:name w:val="CharTok"/>
    <w:basedOn w:val="VerbatimChar"/>
    <w:qFormat/>
    <w:rsid w:val="008f27de"/>
    <w:rPr>
      <w:rFonts w:ascii="Consolas" w:hAnsi="Consolas"/>
      <w:b/>
      <w:bCs/>
      <w:color w:val="4070A0"/>
      <w:sz w:val="21"/>
      <w:lang w:val="en-US"/>
    </w:rPr>
  </w:style>
  <w:style w:type="character" w:styleId="SpecialCharTok" w:customStyle="1">
    <w:name w:val="SpecialCharTok"/>
    <w:basedOn w:val="VerbatimChar"/>
    <w:qFormat/>
    <w:rsid w:val="008f27de"/>
    <w:rPr>
      <w:rFonts w:ascii="Consolas" w:hAnsi="Consolas"/>
      <w:b/>
      <w:bCs/>
      <w:color w:val="4070A0"/>
      <w:sz w:val="21"/>
      <w:lang w:val="en-US"/>
    </w:rPr>
  </w:style>
  <w:style w:type="character" w:styleId="StringTok" w:customStyle="1">
    <w:name w:val="StringTok"/>
    <w:basedOn w:val="VerbatimChar"/>
    <w:qFormat/>
    <w:rsid w:val="008f27de"/>
    <w:rPr>
      <w:rFonts w:ascii="Consolas" w:hAnsi="Consolas"/>
      <w:b/>
      <w:bCs/>
      <w:color w:val="4070A0"/>
      <w:sz w:val="21"/>
      <w:lang w:val="en-US"/>
    </w:rPr>
  </w:style>
  <w:style w:type="character" w:styleId="VerbatimStringTok" w:customStyle="1">
    <w:name w:val="VerbatimStringTok"/>
    <w:basedOn w:val="VerbatimChar"/>
    <w:qFormat/>
    <w:rsid w:val="008f27de"/>
    <w:rPr>
      <w:rFonts w:ascii="Consolas" w:hAnsi="Consolas"/>
      <w:b/>
      <w:bCs/>
      <w:color w:val="4070A0"/>
      <w:sz w:val="21"/>
      <w:lang w:val="en-US"/>
    </w:rPr>
  </w:style>
  <w:style w:type="character" w:styleId="SpecialStringTok" w:customStyle="1">
    <w:name w:val="SpecialStringTok"/>
    <w:basedOn w:val="VerbatimChar"/>
    <w:qFormat/>
    <w:rsid w:val="008f27de"/>
    <w:rPr>
      <w:rFonts w:ascii="Consolas" w:hAnsi="Consolas"/>
      <w:b/>
      <w:bCs/>
      <w:color w:val="BB6688"/>
      <w:sz w:val="21"/>
      <w:lang w:val="en-US"/>
    </w:rPr>
  </w:style>
  <w:style w:type="character" w:styleId="ImportTok" w:customStyle="1">
    <w:name w:val="ImportTok"/>
    <w:basedOn w:val="VerbatimChar"/>
    <w:qFormat/>
    <w:rsid w:val="008f27de"/>
    <w:rPr>
      <w:rFonts w:ascii="Consolas" w:hAnsi="Consolas"/>
      <w:b/>
      <w:bCs/>
      <w:sz w:val="21"/>
      <w:lang w:val="en-US"/>
    </w:rPr>
  </w:style>
  <w:style w:type="character" w:styleId="CommentTok" w:customStyle="1">
    <w:name w:val="CommentTok"/>
    <w:basedOn w:val="VerbatimChar"/>
    <w:qFormat/>
    <w:rsid w:val="008f27de"/>
    <w:rPr>
      <w:rFonts w:ascii="Consolas" w:hAnsi="Consolas"/>
      <w:b/>
      <w:bCs/>
      <w:i/>
      <w:color w:val="60A0B0"/>
      <w:sz w:val="21"/>
      <w:lang w:val="en-US"/>
    </w:rPr>
  </w:style>
  <w:style w:type="character" w:styleId="DocumentationTok" w:customStyle="1">
    <w:name w:val="DocumentationTok"/>
    <w:basedOn w:val="VerbatimChar"/>
    <w:qFormat/>
    <w:rsid w:val="008f27de"/>
    <w:rPr>
      <w:rFonts w:ascii="Consolas" w:hAnsi="Consolas"/>
      <w:b/>
      <w:bCs/>
      <w:i/>
      <w:color w:val="BA2121"/>
      <w:sz w:val="21"/>
      <w:lang w:val="en-US"/>
    </w:rPr>
  </w:style>
  <w:style w:type="character" w:styleId="AnnotationTok" w:customStyle="1">
    <w:name w:val="AnnotationTok"/>
    <w:basedOn w:val="VerbatimChar"/>
    <w:qFormat/>
    <w:rsid w:val="008f27de"/>
    <w:rPr>
      <w:rFonts w:ascii="Consolas" w:hAnsi="Consolas"/>
      <w:b w:val="false"/>
      <w:bCs/>
      <w:i/>
      <w:color w:val="60A0B0"/>
      <w:sz w:val="21"/>
      <w:lang w:val="en-US"/>
    </w:rPr>
  </w:style>
  <w:style w:type="character" w:styleId="CommentVarTok" w:customStyle="1">
    <w:name w:val="CommentVarTok"/>
    <w:basedOn w:val="VerbatimChar"/>
    <w:qFormat/>
    <w:rsid w:val="008f27de"/>
    <w:rPr>
      <w:rFonts w:ascii="Consolas" w:hAnsi="Consolas"/>
      <w:b w:val="false"/>
      <w:bCs/>
      <w:i/>
      <w:color w:val="60A0B0"/>
      <w:sz w:val="21"/>
      <w:lang w:val="en-US"/>
    </w:rPr>
  </w:style>
  <w:style w:type="character" w:styleId="OtherTok" w:customStyle="1">
    <w:name w:val="OtherTok"/>
    <w:basedOn w:val="VerbatimChar"/>
    <w:qFormat/>
    <w:rsid w:val="008f27de"/>
    <w:rPr>
      <w:rFonts w:ascii="Consolas" w:hAnsi="Consolas"/>
      <w:b/>
      <w:bCs/>
      <w:color w:val="007020"/>
      <w:sz w:val="21"/>
      <w:lang w:val="en-US"/>
    </w:rPr>
  </w:style>
  <w:style w:type="character" w:styleId="FunctionTok" w:customStyle="1">
    <w:name w:val="FunctionTok"/>
    <w:basedOn w:val="VerbatimChar"/>
    <w:qFormat/>
    <w:rsid w:val="008f27de"/>
    <w:rPr>
      <w:rFonts w:ascii="Consolas" w:hAnsi="Consolas"/>
      <w:b/>
      <w:bCs/>
      <w:color w:val="06287E"/>
      <w:sz w:val="21"/>
      <w:lang w:val="en-US"/>
    </w:rPr>
  </w:style>
  <w:style w:type="character" w:styleId="VariableTok" w:customStyle="1">
    <w:name w:val="VariableTok"/>
    <w:basedOn w:val="VerbatimChar"/>
    <w:qFormat/>
    <w:rsid w:val="008f27de"/>
    <w:rPr>
      <w:rFonts w:ascii="Consolas" w:hAnsi="Consolas"/>
      <w:b/>
      <w:bCs/>
      <w:color w:val="19177C"/>
      <w:sz w:val="21"/>
      <w:lang w:val="en-US"/>
    </w:rPr>
  </w:style>
  <w:style w:type="character" w:styleId="ControlFlowTok" w:customStyle="1">
    <w:name w:val="ControlFlowTok"/>
    <w:basedOn w:val="VerbatimChar"/>
    <w:qFormat/>
    <w:rsid w:val="008f27de"/>
    <w:rPr>
      <w:rFonts w:ascii="Consolas" w:hAnsi="Consolas"/>
      <w:b w:val="false"/>
      <w:bCs/>
      <w:color w:val="007020"/>
      <w:sz w:val="21"/>
      <w:lang w:val="en-US"/>
    </w:rPr>
  </w:style>
  <w:style w:type="character" w:styleId="OperatorTok" w:customStyle="1">
    <w:name w:val="OperatorTok"/>
    <w:basedOn w:val="VerbatimChar"/>
    <w:qFormat/>
    <w:rsid w:val="008f27de"/>
    <w:rPr>
      <w:rFonts w:ascii="Consolas" w:hAnsi="Consolas"/>
      <w:b/>
      <w:bCs/>
      <w:color w:val="666666"/>
      <w:sz w:val="21"/>
      <w:lang w:val="en-US"/>
    </w:rPr>
  </w:style>
  <w:style w:type="character" w:styleId="BuiltInTok" w:customStyle="1">
    <w:name w:val="BuiltInTok"/>
    <w:basedOn w:val="VerbatimChar"/>
    <w:qFormat/>
    <w:rsid w:val="008f27de"/>
    <w:rPr>
      <w:rFonts w:ascii="Consolas" w:hAnsi="Consolas"/>
      <w:b/>
      <w:bCs/>
      <w:sz w:val="21"/>
      <w:lang w:val="en-US"/>
    </w:rPr>
  </w:style>
  <w:style w:type="character" w:styleId="ExtensionTok" w:customStyle="1">
    <w:name w:val="ExtensionTok"/>
    <w:basedOn w:val="VerbatimChar"/>
    <w:qFormat/>
    <w:rsid w:val="008f27de"/>
    <w:rPr>
      <w:rFonts w:ascii="Consolas" w:hAnsi="Consolas"/>
      <w:b/>
      <w:bCs/>
      <w:sz w:val="21"/>
      <w:lang w:val="en-US"/>
    </w:rPr>
  </w:style>
  <w:style w:type="character" w:styleId="PreprocessorTok" w:customStyle="1">
    <w:name w:val="PreprocessorTok"/>
    <w:basedOn w:val="VerbatimChar"/>
    <w:qFormat/>
    <w:rsid w:val="008f27de"/>
    <w:rPr>
      <w:rFonts w:ascii="Consolas" w:hAnsi="Consolas"/>
      <w:b/>
      <w:bCs/>
      <w:color w:val="BC7A00"/>
      <w:sz w:val="21"/>
      <w:lang w:val="en-US"/>
    </w:rPr>
  </w:style>
  <w:style w:type="character" w:styleId="AttributeTok" w:customStyle="1">
    <w:name w:val="AttributeTok"/>
    <w:basedOn w:val="VerbatimChar"/>
    <w:qFormat/>
    <w:rsid w:val="008f27de"/>
    <w:rPr>
      <w:rFonts w:ascii="Consolas" w:hAnsi="Consolas"/>
      <w:b/>
      <w:bCs/>
      <w:color w:val="7D9029"/>
      <w:sz w:val="21"/>
      <w:lang w:val="en-US"/>
    </w:rPr>
  </w:style>
  <w:style w:type="character" w:styleId="RegionMarkerTok" w:customStyle="1">
    <w:name w:val="RegionMarkerTok"/>
    <w:basedOn w:val="VerbatimChar"/>
    <w:qFormat/>
    <w:rsid w:val="008f27de"/>
    <w:rPr>
      <w:rFonts w:ascii="Consolas" w:hAnsi="Consolas"/>
      <w:b/>
      <w:bCs/>
      <w:sz w:val="21"/>
      <w:lang w:val="en-US"/>
    </w:rPr>
  </w:style>
  <w:style w:type="character" w:styleId="InformationTok" w:customStyle="1">
    <w:name w:val="InformationTok"/>
    <w:basedOn w:val="VerbatimChar"/>
    <w:qFormat/>
    <w:rsid w:val="008f27de"/>
    <w:rPr>
      <w:rFonts w:ascii="Consolas" w:hAnsi="Consolas"/>
      <w:b w:val="false"/>
      <w:bCs/>
      <w:i/>
      <w:color w:val="60A0B0"/>
      <w:sz w:val="21"/>
      <w:lang w:val="en-US"/>
    </w:rPr>
  </w:style>
  <w:style w:type="character" w:styleId="WarningTok" w:customStyle="1">
    <w:name w:val="WarningTok"/>
    <w:basedOn w:val="VerbatimChar"/>
    <w:qFormat/>
    <w:rsid w:val="008f27de"/>
    <w:rPr>
      <w:rFonts w:ascii="Consolas" w:hAnsi="Consolas"/>
      <w:b w:val="false"/>
      <w:bCs/>
      <w:i/>
      <w:color w:val="60A0B0"/>
      <w:sz w:val="21"/>
      <w:lang w:val="en-US"/>
    </w:rPr>
  </w:style>
  <w:style w:type="character" w:styleId="AlertTok" w:customStyle="1">
    <w:name w:val="AlertTok"/>
    <w:basedOn w:val="VerbatimChar"/>
    <w:qFormat/>
    <w:rsid w:val="008f27de"/>
    <w:rPr>
      <w:rFonts w:ascii="Consolas" w:hAnsi="Consolas"/>
      <w:b w:val="false"/>
      <w:bCs/>
      <w:color w:val="FF0000"/>
      <w:sz w:val="21"/>
      <w:lang w:val="en-US"/>
    </w:rPr>
  </w:style>
  <w:style w:type="character" w:styleId="ErrorTok" w:customStyle="1">
    <w:name w:val="ErrorTok"/>
    <w:basedOn w:val="VerbatimChar"/>
    <w:qFormat/>
    <w:rsid w:val="008f27de"/>
    <w:rPr>
      <w:rFonts w:ascii="Consolas" w:hAnsi="Consolas"/>
      <w:b w:val="false"/>
      <w:bCs/>
      <w:color w:val="FF0000"/>
      <w:sz w:val="21"/>
      <w:lang w:val="en-US"/>
    </w:rPr>
  </w:style>
  <w:style w:type="character" w:styleId="NormalTok" w:customStyle="1">
    <w:name w:val="NormalTok"/>
    <w:basedOn w:val="VerbatimChar"/>
    <w:qFormat/>
    <w:rsid w:val="008f27de"/>
    <w:rPr>
      <w:rFonts w:ascii="Consolas" w:hAnsi="Consolas"/>
      <w:b/>
      <w:bCs/>
      <w:sz w:val="21"/>
      <w:lang w:val="en-US"/>
    </w:rPr>
  </w:style>
  <w:style w:type="character" w:styleId="Hgkelc" w:customStyle="1">
    <w:name w:val="hgkelc"/>
    <w:basedOn w:val="DefaultParagraphFont"/>
    <w:qFormat/>
    <w:rsid w:val="00dc6b46"/>
    <w:rPr/>
  </w:style>
  <w:style w:type="character" w:styleId="Style30" w:customStyle="1">
    <w:name w:val="Нет"/>
    <w:qFormat/>
    <w:rsid w:val="00ce1789"/>
    <w:rPr/>
  </w:style>
  <w:style w:type="character" w:styleId="Hyperlink0" w:customStyle="1">
    <w:name w:val="Hyperlink.0"/>
    <w:basedOn w:val="Style30"/>
    <w:qFormat/>
    <w:rsid w:val="00ce1789"/>
    <w:rPr/>
  </w:style>
  <w:style w:type="character" w:styleId="Hyperlink1" w:customStyle="1">
    <w:name w:val="Hyperlink.1"/>
    <w:basedOn w:val="Hyperlink"/>
    <w:qFormat/>
    <w:rsid w:val="00ce1789"/>
    <w:rPr>
      <w:color w:val="0000FF"/>
      <w:u w:val="single"/>
    </w:rPr>
  </w:style>
  <w:style w:type="character" w:styleId="Style31">
    <w:name w:val="Ссылка указателя"/>
    <w:qFormat/>
    <w:rPr/>
  </w:style>
  <w:style w:type="paragraph" w:styleId="Style32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 Devanagari"/>
      <w:sz w:val="28"/>
      <w:szCs w:val="28"/>
    </w:rPr>
  </w:style>
  <w:style w:type="paragraph" w:styleId="BodyText">
    <w:name w:val="Body Text"/>
    <w:basedOn w:val="Normal"/>
    <w:link w:val="Style"/>
    <w:qFormat/>
    <w:rsid w:val="00211d92"/>
    <w:pPr>
      <w:spacing w:lineRule="auto" w:line="300"/>
      <w:ind w:firstLine="567"/>
      <w:jc w:val="both"/>
    </w:pPr>
    <w:rPr/>
  </w:style>
  <w:style w:type="paragraph" w:styleId="List">
    <w:name w:val="List"/>
    <w:basedOn w:val="Normal"/>
    <w:semiHidden/>
    <w:rsid w:val="00f513ab"/>
    <w:pPr>
      <w:ind w:left="283" w:hanging="283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33">
    <w:name w:val="Указатель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Style34" w:customStyle="1">
    <w:name w:val="По центру"/>
    <w:basedOn w:val="Normal"/>
    <w:qFormat/>
    <w:rsid w:val="00f513ab"/>
    <w:pPr>
      <w:spacing w:before="0" w:after="120"/>
      <w:jc w:val="center"/>
    </w:pPr>
    <w:rPr/>
  </w:style>
  <w:style w:type="paragraph" w:styleId="Style35" w:customStyle="1">
    <w:name w:val="Отступ"/>
    <w:basedOn w:val="Normal"/>
    <w:qFormat/>
    <w:rsid w:val="00f513ab"/>
    <w:pPr>
      <w:ind w:left="641" w:hanging="0"/>
      <w:jc w:val="both"/>
    </w:pPr>
    <w:rPr/>
  </w:style>
  <w:style w:type="paragraph" w:styleId="Style36" w:customStyle="1">
    <w:name w:val="ТОРИС"/>
    <w:basedOn w:val="Subtitle"/>
    <w:qFormat/>
    <w:rsid w:val="00900004"/>
    <w:pPr>
      <w:outlineLvl w:val="9"/>
    </w:pPr>
    <w:rPr>
      <w:caps/>
      <w:sz w:val="24"/>
      <w:szCs w:val="28"/>
    </w:rPr>
  </w:style>
  <w:style w:type="paragraph" w:styleId="Subtitle">
    <w:name w:val="Subtitle"/>
    <w:basedOn w:val="Normal"/>
    <w:link w:val="Style28"/>
    <w:qFormat/>
    <w:rsid w:val="00f513ab"/>
    <w:pPr>
      <w:spacing w:before="0" w:after="60"/>
      <w:jc w:val="center"/>
      <w:outlineLvl w:val="1"/>
    </w:pPr>
    <w:rPr>
      <w:rFonts w:cs="Arial"/>
      <w:b/>
      <w:sz w:val="28"/>
    </w:rPr>
  </w:style>
  <w:style w:type="paragraph" w:styleId="Style37" w:customStyle="1">
    <w:name w:val="Таблица - текст"/>
    <w:basedOn w:val="Normal"/>
    <w:link w:val="Style22"/>
    <w:uiPriority w:val="14"/>
    <w:qFormat/>
    <w:rsid w:val="00f513ab"/>
    <w:pPr>
      <w:spacing w:lineRule="auto" w:line="300"/>
    </w:pPr>
    <w:rPr/>
  </w:style>
  <w:style w:type="paragraph" w:styleId="Style38">
    <w:name w:val="Колонтитул"/>
    <w:basedOn w:val="Normal"/>
    <w:qFormat/>
    <w:pPr/>
    <w:rPr/>
  </w:style>
  <w:style w:type="paragraph" w:styleId="Footer">
    <w:name w:val="Footer"/>
    <w:basedOn w:val="Normal"/>
    <w:link w:val="Style10"/>
    <w:uiPriority w:val="99"/>
    <w:rsid w:val="00f513ab"/>
    <w:pPr>
      <w:widowControl w:val="false"/>
      <w:tabs>
        <w:tab w:val="clear" w:pos="709"/>
        <w:tab w:val="center" w:pos="4677" w:leader="none"/>
        <w:tab w:val="right" w:pos="9355" w:leader="none"/>
      </w:tabs>
      <w:spacing w:lineRule="auto" w:line="300" w:before="200" w:after="0"/>
      <w:jc w:val="both"/>
    </w:pPr>
    <w:rPr>
      <w:sz w:val="22"/>
      <w:szCs w:val="22"/>
      <w:lang w:val="en-US"/>
    </w:rPr>
  </w:style>
  <w:style w:type="paragraph" w:styleId="BodyText2">
    <w:name w:val="Body Text 2"/>
    <w:basedOn w:val="Normal"/>
    <w:link w:val="22"/>
    <w:qFormat/>
    <w:rsid w:val="00f513ab"/>
    <w:pPr>
      <w:widowControl w:val="false"/>
      <w:spacing w:before="200" w:after="0"/>
      <w:jc w:val="center"/>
    </w:pPr>
    <w:rPr>
      <w:bCs/>
      <w:sz w:val="40"/>
      <w:szCs w:val="40"/>
    </w:rPr>
  </w:style>
  <w:style w:type="paragraph" w:styleId="Title">
    <w:name w:val="Title"/>
    <w:basedOn w:val="Normal"/>
    <w:link w:val="Style9"/>
    <w:qFormat/>
    <w:rsid w:val="00f513ab"/>
    <w:pPr>
      <w:spacing w:before="240" w:after="240"/>
      <w:jc w:val="center"/>
      <w:outlineLvl w:val="0"/>
    </w:pPr>
    <w:rPr>
      <w:rFonts w:cs="Arial"/>
      <w:b/>
      <w:bCs/>
      <w:kern w:val="2"/>
      <w:sz w:val="40"/>
      <w:szCs w:val="40"/>
    </w:rPr>
  </w:style>
  <w:style w:type="paragraph" w:styleId="13" w:customStyle="1">
    <w:name w:val="марк. 1"/>
    <w:basedOn w:val="Normal"/>
    <w:semiHidden/>
    <w:qFormat/>
    <w:rsid w:val="00f513ab"/>
    <w:pPr>
      <w:numPr>
        <w:ilvl w:val="0"/>
        <w:numId w:val="6"/>
      </w:numPr>
      <w:spacing w:lineRule="auto" w:line="300" w:before="0" w:after="120"/>
      <w:contextualSpacing/>
      <w:jc w:val="both"/>
    </w:pPr>
    <w:rPr/>
  </w:style>
  <w:style w:type="paragraph" w:styleId="Style39" w:customStyle="1">
    <w:name w:val="Примечание"/>
    <w:basedOn w:val="BodyText"/>
    <w:qFormat/>
    <w:rsid w:val="00f513ab"/>
    <w:pPr>
      <w:spacing w:lineRule="auto" w:line="240"/>
    </w:pPr>
    <w:rPr>
      <w:sz w:val="20"/>
      <w:szCs w:val="20"/>
    </w:rPr>
  </w:style>
  <w:style w:type="paragraph" w:styleId="ListNumber2">
    <w:name w:val="List Number 2"/>
    <w:basedOn w:val="Normal"/>
    <w:semiHidden/>
    <w:rsid w:val="00f513ab"/>
    <w:pPr>
      <w:numPr>
        <w:ilvl w:val="1"/>
        <w:numId w:val="17"/>
      </w:numPr>
      <w:tabs>
        <w:tab w:val="clear" w:pos="709"/>
        <w:tab w:val="left" w:pos="1032" w:leader="none"/>
      </w:tabs>
      <w:spacing w:lineRule="auto" w:line="300" w:before="0" w:after="120"/>
      <w:contextualSpacing/>
      <w:jc w:val="both"/>
    </w:pPr>
    <w:rPr/>
  </w:style>
  <w:style w:type="paragraph" w:styleId="ListNumber3">
    <w:name w:val="List Number 3"/>
    <w:basedOn w:val="Normal"/>
    <w:semiHidden/>
    <w:rsid w:val="00f513ab"/>
    <w:pPr>
      <w:numPr>
        <w:ilvl w:val="2"/>
        <w:numId w:val="17"/>
      </w:numPr>
      <w:spacing w:lineRule="auto" w:line="300" w:before="0" w:after="120"/>
      <w:contextualSpacing/>
      <w:jc w:val="both"/>
    </w:pPr>
    <w:rPr/>
  </w:style>
  <w:style w:type="paragraph" w:styleId="ListNumber4">
    <w:name w:val="List Number 4"/>
    <w:basedOn w:val="Normal"/>
    <w:semiHidden/>
    <w:rsid w:val="00f513ab"/>
    <w:pPr>
      <w:numPr>
        <w:ilvl w:val="3"/>
        <w:numId w:val="17"/>
      </w:numPr>
      <w:spacing w:lineRule="auto" w:line="300" w:before="0" w:after="120"/>
      <w:contextualSpacing/>
      <w:jc w:val="both"/>
    </w:pPr>
    <w:rPr/>
  </w:style>
  <w:style w:type="paragraph" w:styleId="ListNumber5">
    <w:name w:val="List Number 5"/>
    <w:basedOn w:val="Normal"/>
    <w:semiHidden/>
    <w:rsid w:val="00f513ab"/>
    <w:pPr>
      <w:numPr>
        <w:ilvl w:val="4"/>
        <w:numId w:val="17"/>
      </w:numPr>
      <w:spacing w:lineRule="auto" w:line="300" w:before="0" w:after="60"/>
      <w:contextualSpacing/>
      <w:jc w:val="both"/>
    </w:pPr>
    <w:rPr/>
  </w:style>
  <w:style w:type="paragraph" w:styleId="ListBullet2">
    <w:name w:val="List Bullet 2"/>
    <w:basedOn w:val="Normal"/>
    <w:rsid w:val="00f513ab"/>
    <w:pPr>
      <w:numPr>
        <w:ilvl w:val="0"/>
        <w:numId w:val="11"/>
      </w:numPr>
      <w:tabs>
        <w:tab w:val="clear" w:pos="709"/>
        <w:tab w:val="left" w:pos="960" w:leader="none"/>
      </w:tabs>
      <w:spacing w:lineRule="auto" w:line="300" w:before="0" w:after="120"/>
      <w:contextualSpacing/>
      <w:jc w:val="both"/>
    </w:pPr>
    <w:rPr/>
  </w:style>
  <w:style w:type="paragraph" w:styleId="ListBullet3">
    <w:name w:val="List Bullet 3"/>
    <w:basedOn w:val="Normal"/>
    <w:rsid w:val="00f513ab"/>
    <w:pPr>
      <w:numPr>
        <w:ilvl w:val="0"/>
        <w:numId w:val="12"/>
      </w:numPr>
      <w:tabs>
        <w:tab w:val="clear" w:pos="709"/>
        <w:tab w:val="left" w:pos="1200" w:leader="none"/>
      </w:tabs>
      <w:spacing w:lineRule="auto" w:line="300" w:before="0" w:after="120"/>
      <w:contextualSpacing/>
      <w:jc w:val="both"/>
    </w:pPr>
    <w:rPr/>
  </w:style>
  <w:style w:type="paragraph" w:styleId="ListBullet4">
    <w:name w:val="List Bullet 4"/>
    <w:basedOn w:val="Normal"/>
    <w:rsid w:val="00f513ab"/>
    <w:pPr>
      <w:numPr>
        <w:ilvl w:val="0"/>
        <w:numId w:val="13"/>
      </w:numPr>
      <w:spacing w:lineRule="auto" w:line="300" w:before="0" w:after="120"/>
      <w:contextualSpacing/>
      <w:jc w:val="both"/>
    </w:pPr>
    <w:rPr/>
  </w:style>
  <w:style w:type="paragraph" w:styleId="ListBullet5">
    <w:name w:val="List Bullet 5"/>
    <w:basedOn w:val="Normal"/>
    <w:rsid w:val="00f513ab"/>
    <w:pPr>
      <w:tabs>
        <w:tab w:val="clear" w:pos="709"/>
        <w:tab w:val="left" w:pos="1680" w:leader="none"/>
      </w:tabs>
      <w:spacing w:lineRule="auto" w:line="300" w:before="0" w:after="120"/>
      <w:ind w:left="1494" w:hanging="360"/>
      <w:contextualSpacing/>
      <w:jc w:val="both"/>
    </w:pPr>
    <w:rPr/>
  </w:style>
  <w:style w:type="paragraph" w:styleId="DocumentMap">
    <w:name w:val="Document Map"/>
    <w:basedOn w:val="Normal"/>
    <w:link w:val="Style14"/>
    <w:semiHidden/>
    <w:qFormat/>
    <w:rsid w:val="00f513ab"/>
    <w:pPr>
      <w:shd w:val="clear" w:color="auto" w:fill="000080"/>
    </w:pPr>
    <w:rPr>
      <w:rFonts w:ascii="Tahoma" w:hAnsi="Tahoma" w:cs="Tahoma"/>
    </w:rPr>
  </w:style>
  <w:style w:type="paragraph" w:styleId="Caption1">
    <w:name w:val="caption1"/>
    <w:basedOn w:val="Normal"/>
    <w:next w:val="BodyText"/>
    <w:link w:val="Style23"/>
    <w:qFormat/>
    <w:rsid w:val="00f513ab"/>
    <w:pPr>
      <w:keepNext w:val="true"/>
      <w:spacing w:lineRule="auto" w:line="300" w:before="120" w:after="120"/>
      <w:ind w:left="567" w:hanging="0"/>
      <w:contextualSpacing/>
    </w:pPr>
    <w:rPr>
      <w:b/>
      <w:bCs/>
      <w:sz w:val="21"/>
      <w:szCs w:val="20"/>
    </w:rPr>
  </w:style>
  <w:style w:type="paragraph" w:styleId="Header">
    <w:name w:val="Header"/>
    <w:basedOn w:val="Normal"/>
    <w:link w:val="Style6"/>
    <w:uiPriority w:val="99"/>
    <w:rsid w:val="00f513ab"/>
    <w:pPr>
      <w:tabs>
        <w:tab w:val="clear" w:pos="709"/>
        <w:tab w:val="center" w:pos="4677" w:leader="none"/>
        <w:tab w:val="right" w:pos="9355" w:leader="none"/>
      </w:tabs>
      <w:jc w:val="center"/>
    </w:pPr>
    <w:rPr>
      <w:sz w:val="20"/>
    </w:rPr>
  </w:style>
  <w:style w:type="paragraph" w:styleId="Style40" w:customStyle="1">
    <w:name w:val="Нижний колонтитул справа"/>
    <w:basedOn w:val="Footer"/>
    <w:semiHidden/>
    <w:qFormat/>
    <w:rsid w:val="00f513ab"/>
    <w:pPr>
      <w:jc w:val="right"/>
    </w:pPr>
    <w:rPr>
      <w:sz w:val="20"/>
      <w:szCs w:val="20"/>
    </w:rPr>
  </w:style>
  <w:style w:type="paragraph" w:styleId="25" w:customStyle="1">
    <w:name w:val="марк. 2"/>
    <w:basedOn w:val="Normal"/>
    <w:semiHidden/>
    <w:qFormat/>
    <w:rsid w:val="00f513ab"/>
    <w:pPr>
      <w:numPr>
        <w:ilvl w:val="0"/>
        <w:numId w:val="7"/>
      </w:numPr>
      <w:spacing w:lineRule="auto" w:line="300" w:before="0" w:after="120"/>
      <w:contextualSpacing/>
      <w:jc w:val="both"/>
    </w:pPr>
    <w:rPr/>
  </w:style>
  <w:style w:type="paragraph" w:styleId="Style41" w:customStyle="1">
    <w:name w:val="Название таблицы"/>
    <w:basedOn w:val="Caption1"/>
    <w:qFormat/>
    <w:rsid w:val="00f513ab"/>
    <w:pPr/>
    <w:rPr/>
  </w:style>
  <w:style w:type="paragraph" w:styleId="33" w:customStyle="1">
    <w:name w:val="марк. 3"/>
    <w:basedOn w:val="Normal"/>
    <w:semiHidden/>
    <w:qFormat/>
    <w:rsid w:val="00f513ab"/>
    <w:pPr>
      <w:numPr>
        <w:ilvl w:val="0"/>
        <w:numId w:val="8"/>
      </w:numPr>
      <w:spacing w:lineRule="auto" w:line="300" w:before="0" w:after="120"/>
      <w:contextualSpacing/>
      <w:jc w:val="both"/>
    </w:pPr>
    <w:rPr/>
  </w:style>
  <w:style w:type="paragraph" w:styleId="TOC2">
    <w:name w:val="TOC 2"/>
    <w:basedOn w:val="Normal"/>
    <w:next w:val="Normal"/>
    <w:autoRedefine/>
    <w:uiPriority w:val="39"/>
    <w:rsid w:val="00c00a50"/>
    <w:pPr>
      <w:tabs>
        <w:tab w:val="clear" w:pos="709"/>
        <w:tab w:val="left" w:pos="993" w:leader="none"/>
        <w:tab w:val="right" w:pos="10065" w:leader="dot"/>
      </w:tabs>
      <w:spacing w:lineRule="auto" w:line="240"/>
    </w:pPr>
    <w:rPr>
      <w:szCs w:val="20"/>
    </w:rPr>
  </w:style>
  <w:style w:type="paragraph" w:styleId="TOC1">
    <w:name w:val="TOC 1"/>
    <w:basedOn w:val="Normal"/>
    <w:next w:val="Normal"/>
    <w:autoRedefine/>
    <w:uiPriority w:val="39"/>
    <w:rsid w:val="00df0001"/>
    <w:pPr>
      <w:tabs>
        <w:tab w:val="clear" w:pos="709"/>
        <w:tab w:val="left" w:pos="993" w:leader="none"/>
        <w:tab w:val="right" w:pos="10065" w:leader="dot"/>
      </w:tabs>
      <w:spacing w:lineRule="auto" w:line="300"/>
    </w:pPr>
    <w:rPr>
      <w:bCs/>
    </w:rPr>
  </w:style>
  <w:style w:type="paragraph" w:styleId="TOC3">
    <w:name w:val="TOC 3"/>
    <w:basedOn w:val="Normal"/>
    <w:next w:val="Normal"/>
    <w:autoRedefine/>
    <w:uiPriority w:val="39"/>
    <w:rsid w:val="00055a44"/>
    <w:pPr>
      <w:tabs>
        <w:tab w:val="clear" w:pos="709"/>
        <w:tab w:val="left" w:pos="993" w:leader="none"/>
        <w:tab w:val="right" w:pos="10063" w:leader="dot"/>
      </w:tabs>
      <w:spacing w:lineRule="auto" w:line="240"/>
    </w:pPr>
    <w:rPr>
      <w:iCs/>
      <w:szCs w:val="20"/>
    </w:rPr>
  </w:style>
  <w:style w:type="paragraph" w:styleId="TOC4">
    <w:name w:val="TOC 4"/>
    <w:basedOn w:val="Normal"/>
    <w:next w:val="Normal"/>
    <w:autoRedefine/>
    <w:uiPriority w:val="39"/>
    <w:rsid w:val="00055a44"/>
    <w:pPr>
      <w:tabs>
        <w:tab w:val="clear" w:pos="709"/>
        <w:tab w:val="left" w:pos="993" w:leader="none"/>
        <w:tab w:val="right" w:pos="9637" w:leader="dot"/>
      </w:tabs>
      <w:spacing w:lineRule="auto" w:line="240"/>
    </w:pPr>
    <w:rPr>
      <w:szCs w:val="18"/>
    </w:rPr>
  </w:style>
  <w:style w:type="paragraph" w:styleId="TOC5">
    <w:name w:val="TOC 5"/>
    <w:basedOn w:val="Normal"/>
    <w:next w:val="Normal"/>
    <w:autoRedefine/>
    <w:uiPriority w:val="39"/>
    <w:rsid w:val="00055a44"/>
    <w:pPr>
      <w:tabs>
        <w:tab w:val="clear" w:pos="709"/>
        <w:tab w:val="left" w:pos="993" w:leader="none"/>
        <w:tab w:val="right" w:pos="9627" w:leader="dot"/>
      </w:tabs>
      <w:spacing w:lineRule="auto" w:line="240"/>
    </w:pPr>
    <w:rPr>
      <w:sz w:val="18"/>
      <w:szCs w:val="18"/>
    </w:rPr>
  </w:style>
  <w:style w:type="paragraph" w:styleId="TOC6">
    <w:name w:val="TOC 6"/>
    <w:basedOn w:val="Normal"/>
    <w:next w:val="Normal"/>
    <w:autoRedefine/>
    <w:rsid w:val="00f513ab"/>
    <w:pPr>
      <w:ind w:left="1200" w:hanging="0"/>
    </w:pPr>
    <w:rPr>
      <w:sz w:val="18"/>
      <w:szCs w:val="18"/>
    </w:rPr>
  </w:style>
  <w:style w:type="paragraph" w:styleId="TOC7">
    <w:name w:val="TOC 7"/>
    <w:basedOn w:val="Normal"/>
    <w:next w:val="Normal"/>
    <w:autoRedefine/>
    <w:rsid w:val="00f513ab"/>
    <w:pPr>
      <w:ind w:left="1440" w:hanging="0"/>
    </w:pPr>
    <w:rPr>
      <w:sz w:val="18"/>
      <w:szCs w:val="18"/>
    </w:rPr>
  </w:style>
  <w:style w:type="paragraph" w:styleId="TOC8">
    <w:name w:val="TOC 8"/>
    <w:basedOn w:val="Normal"/>
    <w:next w:val="Normal"/>
    <w:autoRedefine/>
    <w:rsid w:val="00f513ab"/>
    <w:pPr>
      <w:ind w:left="1680" w:hanging="0"/>
    </w:pPr>
    <w:rPr>
      <w:sz w:val="18"/>
      <w:szCs w:val="18"/>
    </w:rPr>
  </w:style>
  <w:style w:type="paragraph" w:styleId="TOC9">
    <w:name w:val="TOC 9"/>
    <w:basedOn w:val="Normal"/>
    <w:next w:val="Normal"/>
    <w:autoRedefine/>
    <w:rsid w:val="00f513ab"/>
    <w:pPr>
      <w:ind w:left="1920" w:hanging="0"/>
    </w:pPr>
    <w:rPr>
      <w:sz w:val="18"/>
      <w:szCs w:val="18"/>
    </w:rPr>
  </w:style>
  <w:style w:type="paragraph" w:styleId="HTMLAddress">
    <w:name w:val="HTML Address"/>
    <w:basedOn w:val="Normal"/>
    <w:semiHidden/>
    <w:qFormat/>
    <w:rsid w:val="00f513ab"/>
    <w:pPr/>
    <w:rPr>
      <w:i/>
      <w:iCs/>
    </w:rPr>
  </w:style>
  <w:style w:type="paragraph" w:styleId="Envelopeaddress">
    <w:name w:val="envelope address"/>
    <w:basedOn w:val="Normal"/>
    <w:semiHidden/>
    <w:qFormat/>
    <w:rsid w:val="00f513ab"/>
    <w:pPr>
      <w:ind w:left="2880" w:hanging="0"/>
    </w:pPr>
    <w:rPr>
      <w:rFonts w:ascii="Arial" w:hAnsi="Arial" w:cs="Arial"/>
    </w:rPr>
  </w:style>
  <w:style w:type="paragraph" w:styleId="Date">
    <w:name w:val="Date"/>
    <w:basedOn w:val="Normal"/>
    <w:next w:val="Normal"/>
    <w:link w:val="Style29"/>
    <w:qFormat/>
    <w:rsid w:val="00f513ab"/>
    <w:pPr/>
    <w:rPr/>
  </w:style>
  <w:style w:type="paragraph" w:styleId="NoteHeading">
    <w:name w:val="Note Heading"/>
    <w:basedOn w:val="Normal"/>
    <w:next w:val="Normal"/>
    <w:semiHidden/>
    <w:qFormat/>
    <w:rsid w:val="00f513ab"/>
    <w:pPr/>
    <w:rPr/>
  </w:style>
  <w:style w:type="paragraph" w:styleId="Closing">
    <w:name w:val="Closing"/>
    <w:basedOn w:val="Normal"/>
    <w:link w:val="Style13"/>
    <w:semiHidden/>
    <w:rsid w:val="00f513ab"/>
    <w:pPr>
      <w:ind w:left="4252" w:hanging="0"/>
    </w:pPr>
    <w:rPr/>
  </w:style>
  <w:style w:type="paragraph" w:styleId="BodyTextFirstIndent">
    <w:name w:val="Body Text First Indent"/>
    <w:basedOn w:val="BodyText"/>
    <w:link w:val="Style7"/>
    <w:semiHidden/>
    <w:rsid w:val="00f513ab"/>
    <w:pPr>
      <w:ind w:firstLine="210"/>
    </w:pPr>
    <w:rPr/>
  </w:style>
  <w:style w:type="paragraph" w:styleId="BodyTextIndent">
    <w:name w:val="Body Text Indent"/>
    <w:basedOn w:val="Normal"/>
    <w:link w:val="Style8"/>
    <w:semiHidden/>
    <w:rsid w:val="00f513ab"/>
    <w:pPr>
      <w:spacing w:before="0" w:after="120"/>
      <w:ind w:left="283" w:hanging="0"/>
    </w:pPr>
    <w:rPr/>
  </w:style>
  <w:style w:type="paragraph" w:styleId="BodyTextFirstIndent2">
    <w:name w:val="Body Text First Indent 2"/>
    <w:basedOn w:val="BodyTextIndent"/>
    <w:link w:val="21"/>
    <w:semiHidden/>
    <w:qFormat/>
    <w:rsid w:val="00f513ab"/>
    <w:pPr>
      <w:ind w:left="283" w:firstLine="210"/>
    </w:pPr>
    <w:rPr/>
  </w:style>
  <w:style w:type="paragraph" w:styleId="Envelopereturn">
    <w:name w:val="envelope return"/>
    <w:basedOn w:val="Normal"/>
    <w:semiHidden/>
    <w:qFormat/>
    <w:rsid w:val="00f513ab"/>
    <w:pPr/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qFormat/>
    <w:rsid w:val="00f513ab"/>
    <w:pPr/>
    <w:rPr/>
  </w:style>
  <w:style w:type="paragraph" w:styleId="NormalIndent">
    <w:name w:val="Normal Indent"/>
    <w:basedOn w:val="Normal"/>
    <w:qFormat/>
    <w:rsid w:val="00f513ab"/>
    <w:pPr>
      <w:ind w:left="708" w:hanging="0"/>
    </w:pPr>
    <w:rPr/>
  </w:style>
  <w:style w:type="paragraph" w:styleId="BodyText3">
    <w:name w:val="Body Text 3"/>
    <w:basedOn w:val="Normal"/>
    <w:link w:val="31"/>
    <w:semiHidden/>
    <w:qFormat/>
    <w:rsid w:val="00f513ab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semiHidden/>
    <w:qFormat/>
    <w:rsid w:val="00f513ab"/>
    <w:pPr>
      <w:spacing w:lineRule="auto" w:line="480" w:before="0" w:after="120"/>
      <w:ind w:left="283" w:hanging="0"/>
    </w:pPr>
    <w:rPr/>
  </w:style>
  <w:style w:type="paragraph" w:styleId="BodyTextIndent3">
    <w:name w:val="Body Text Indent 3"/>
    <w:basedOn w:val="Normal"/>
    <w:link w:val="32"/>
    <w:semiHidden/>
    <w:qFormat/>
    <w:rsid w:val="00f513ab"/>
    <w:pPr>
      <w:spacing w:before="0" w:after="120"/>
      <w:ind w:left="283" w:hanging="0"/>
    </w:pPr>
    <w:rPr>
      <w:sz w:val="16"/>
      <w:szCs w:val="16"/>
    </w:rPr>
  </w:style>
  <w:style w:type="paragraph" w:styleId="Signature">
    <w:name w:val="Signature"/>
    <w:basedOn w:val="Normal"/>
    <w:link w:val="Style11"/>
    <w:semiHidden/>
    <w:rsid w:val="00f513ab"/>
    <w:pPr>
      <w:ind w:left="4252" w:hanging="0"/>
    </w:pPr>
    <w:rPr/>
  </w:style>
  <w:style w:type="paragraph" w:styleId="Salutation">
    <w:name w:val="Salutation"/>
    <w:basedOn w:val="Normal"/>
    <w:next w:val="Normal"/>
    <w:link w:val="Style12"/>
    <w:semiHidden/>
    <w:rsid w:val="00f513ab"/>
    <w:pPr/>
    <w:rPr/>
  </w:style>
  <w:style w:type="paragraph" w:styleId="ListContinue">
    <w:name w:val="List Continue"/>
    <w:basedOn w:val="Normal"/>
    <w:semiHidden/>
    <w:rsid w:val="00f513ab"/>
    <w:pPr>
      <w:spacing w:before="0" w:after="120"/>
      <w:ind w:left="283" w:hanging="0"/>
    </w:pPr>
    <w:rPr/>
  </w:style>
  <w:style w:type="paragraph" w:styleId="ListContinue2">
    <w:name w:val="List Continue 2"/>
    <w:basedOn w:val="Normal"/>
    <w:semiHidden/>
    <w:rsid w:val="00f513ab"/>
    <w:pPr>
      <w:spacing w:before="0" w:after="120"/>
    </w:pPr>
    <w:rPr/>
  </w:style>
  <w:style w:type="paragraph" w:styleId="ListContinue3">
    <w:name w:val="List Continue 3"/>
    <w:basedOn w:val="Normal"/>
    <w:semiHidden/>
    <w:rsid w:val="00f513ab"/>
    <w:pPr>
      <w:spacing w:before="0" w:after="120"/>
    </w:pPr>
    <w:rPr/>
  </w:style>
  <w:style w:type="paragraph" w:styleId="ListContinue4">
    <w:name w:val="List Continue 4"/>
    <w:basedOn w:val="Normal"/>
    <w:semiHidden/>
    <w:rsid w:val="00f513ab"/>
    <w:pPr>
      <w:spacing w:before="0" w:after="120"/>
    </w:pPr>
    <w:rPr/>
  </w:style>
  <w:style w:type="paragraph" w:styleId="ListContinue5">
    <w:name w:val="List Continue 5"/>
    <w:basedOn w:val="Normal"/>
    <w:semiHidden/>
    <w:rsid w:val="00f513ab"/>
    <w:pPr>
      <w:spacing w:before="0" w:after="120"/>
      <w:ind w:left="1415" w:hanging="0"/>
    </w:pPr>
    <w:rPr/>
  </w:style>
  <w:style w:type="paragraph" w:styleId="List2">
    <w:name w:val="List 2"/>
    <w:basedOn w:val="Normal"/>
    <w:semiHidden/>
    <w:qFormat/>
    <w:rsid w:val="00f513ab"/>
    <w:pPr>
      <w:ind w:left="566" w:hanging="283"/>
    </w:pPr>
    <w:rPr/>
  </w:style>
  <w:style w:type="paragraph" w:styleId="List3">
    <w:name w:val="List 3"/>
    <w:basedOn w:val="Normal"/>
    <w:semiHidden/>
    <w:qFormat/>
    <w:rsid w:val="00f513ab"/>
    <w:pPr>
      <w:ind w:left="849" w:hanging="283"/>
    </w:pPr>
    <w:rPr/>
  </w:style>
  <w:style w:type="paragraph" w:styleId="List4">
    <w:name w:val="List 4"/>
    <w:basedOn w:val="Normal"/>
    <w:semiHidden/>
    <w:qFormat/>
    <w:rsid w:val="00f513ab"/>
    <w:pPr>
      <w:ind w:left="1132" w:hanging="283"/>
    </w:pPr>
    <w:rPr/>
  </w:style>
  <w:style w:type="paragraph" w:styleId="List5">
    <w:name w:val="List 5"/>
    <w:basedOn w:val="Normal"/>
    <w:semiHidden/>
    <w:qFormat/>
    <w:rsid w:val="00f513ab"/>
    <w:pPr>
      <w:ind w:left="1415" w:hanging="283"/>
    </w:pPr>
    <w:rPr/>
  </w:style>
  <w:style w:type="paragraph" w:styleId="HTMLPreformatted">
    <w:name w:val="HTML Preformatted"/>
    <w:basedOn w:val="Normal"/>
    <w:link w:val="HTML"/>
    <w:uiPriority w:val="99"/>
    <w:qFormat/>
    <w:rsid w:val="00f513ab"/>
    <w:pPr/>
    <w:rPr>
      <w:rFonts w:ascii="Courier New" w:hAnsi="Courier New" w:cs="Courier New"/>
      <w:sz w:val="20"/>
      <w:szCs w:val="20"/>
    </w:rPr>
  </w:style>
  <w:style w:type="paragraph" w:styleId="PlainText">
    <w:name w:val="Plain Text"/>
    <w:basedOn w:val="Normal"/>
    <w:link w:val="Style15"/>
    <w:semiHidden/>
    <w:qFormat/>
    <w:rsid w:val="00f513ab"/>
    <w:pPr/>
    <w:rPr>
      <w:rFonts w:ascii="Courier New" w:hAnsi="Courier New" w:cs="Courier New"/>
      <w:sz w:val="20"/>
      <w:szCs w:val="20"/>
    </w:rPr>
  </w:style>
  <w:style w:type="paragraph" w:styleId="BlockText">
    <w:name w:val="Block Text"/>
    <w:basedOn w:val="Normal"/>
    <w:uiPriority w:val="9"/>
    <w:qFormat/>
    <w:rsid w:val="00f513ab"/>
    <w:pPr>
      <w:spacing w:before="0" w:after="120"/>
      <w:ind w:left="1440" w:right="1440" w:hanging="0"/>
    </w:pPr>
    <w:rPr/>
  </w:style>
  <w:style w:type="paragraph" w:styleId="MessageHeader">
    <w:name w:val="Message Header"/>
    <w:basedOn w:val="Normal"/>
    <w:semiHidden/>
    <w:qFormat/>
    <w:rsid w:val="00f513a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134" w:hanging="1134"/>
    </w:pPr>
    <w:rPr>
      <w:rFonts w:ascii="Arial" w:hAnsi="Arial" w:cs="Arial"/>
    </w:rPr>
  </w:style>
  <w:style w:type="paragraph" w:styleId="EmailSignature">
    <w:name w:val="E-mail Signature"/>
    <w:basedOn w:val="Normal"/>
    <w:link w:val="Style19"/>
    <w:semiHidden/>
    <w:qFormat/>
    <w:rsid w:val="00f513ab"/>
    <w:pPr/>
    <w:rPr/>
  </w:style>
  <w:style w:type="paragraph" w:styleId="ListNumber">
    <w:name w:val="List Number"/>
    <w:basedOn w:val="Normal"/>
    <w:semiHidden/>
    <w:rsid w:val="00f513ab"/>
    <w:pPr>
      <w:numPr>
        <w:ilvl w:val="0"/>
        <w:numId w:val="17"/>
      </w:numPr>
      <w:spacing w:lineRule="auto" w:line="300" w:before="0" w:after="120"/>
      <w:contextualSpacing/>
    </w:pPr>
    <w:rPr/>
  </w:style>
  <w:style w:type="paragraph" w:styleId="Style42" w:customStyle="1">
    <w:name w:val="Рисунок - положение на стр."/>
    <w:basedOn w:val="Normal"/>
    <w:uiPriority w:val="9"/>
    <w:qFormat/>
    <w:rsid w:val="00f513ab"/>
    <w:pPr>
      <w:keepNext w:val="true"/>
      <w:keepLines/>
      <w:suppressAutoHyphens w:val="true"/>
      <w:spacing w:before="120" w:after="120"/>
      <w:jc w:val="center"/>
    </w:pPr>
    <w:rPr/>
  </w:style>
  <w:style w:type="paragraph" w:styleId="Style43" w:customStyle="1">
    <w:name w:val="Рисунка наименование"/>
    <w:basedOn w:val="Caption1"/>
    <w:uiPriority w:val="14"/>
    <w:qFormat/>
    <w:rsid w:val="00f513ab"/>
    <w:pPr>
      <w:spacing w:before="120" w:after="360"/>
      <w:ind w:left="0" w:hanging="0"/>
      <w:contextualSpacing/>
      <w:jc w:val="center"/>
    </w:pPr>
    <w:rPr/>
  </w:style>
  <w:style w:type="paragraph" w:styleId="Style44" w:customStyle="1">
    <w:name w:val="Нум. со скобкой"/>
    <w:basedOn w:val="Normal"/>
    <w:qFormat/>
    <w:rsid w:val="00f513ab"/>
    <w:pPr>
      <w:tabs>
        <w:tab w:val="clear" w:pos="709"/>
        <w:tab w:val="left" w:pos="851" w:leader="none"/>
        <w:tab w:val="left" w:pos="1080" w:leader="none"/>
      </w:tabs>
      <w:spacing w:before="0" w:after="120"/>
      <w:ind w:firstLine="851"/>
      <w:contextualSpacing/>
      <w:jc w:val="both"/>
    </w:pPr>
    <w:rPr/>
  </w:style>
  <w:style w:type="paragraph" w:styleId="Style45" w:customStyle="1">
    <w:name w:val="Чертежный"/>
    <w:qFormat/>
    <w:rsid w:val="00f513ab"/>
    <w:pPr>
      <w:widowControl/>
      <w:bidi w:val="0"/>
      <w:spacing w:before="0" w:after="0"/>
      <w:jc w:val="center"/>
    </w:pPr>
    <w:rPr>
      <w:rFonts w:ascii="Arial" w:hAnsi="Arial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Style46" w:customStyle="1">
    <w:name w:val="Пункт двухзначный"/>
    <w:basedOn w:val="Heading2"/>
    <w:qFormat/>
    <w:rsid w:val="00f513ab"/>
    <w:pPr>
      <w:keepNext w:val="false"/>
      <w:numPr>
        <w:ilvl w:val="0"/>
        <w:numId w:val="0"/>
      </w:numPr>
      <w:tabs>
        <w:tab w:val="clear" w:pos="709"/>
        <w:tab w:val="left" w:pos="1080" w:leader="none"/>
      </w:tabs>
      <w:spacing w:before="120" w:after="240"/>
      <w:jc w:val="both"/>
    </w:pPr>
    <w:rPr>
      <w:b w:val="false"/>
    </w:rPr>
  </w:style>
  <w:style w:type="paragraph" w:styleId="ListBullet">
    <w:name w:val="List Bullet"/>
    <w:basedOn w:val="Normal"/>
    <w:uiPriority w:val="2"/>
    <w:rsid w:val="00f513ab"/>
    <w:pPr>
      <w:numPr>
        <w:ilvl w:val="0"/>
        <w:numId w:val="10"/>
      </w:numPr>
      <w:spacing w:lineRule="auto" w:line="300" w:before="0" w:after="120"/>
      <w:contextualSpacing/>
      <w:jc w:val="both"/>
    </w:pPr>
    <w:rPr/>
  </w:style>
  <w:style w:type="paragraph" w:styleId="Style47" w:customStyle="1">
    <w:name w:val="Заголовок Приложение"/>
    <w:basedOn w:val="Heading1"/>
    <w:next w:val="BodyText"/>
    <w:uiPriority w:val="89"/>
    <w:qFormat/>
    <w:rsid w:val="00f513ab"/>
    <w:pPr>
      <w:numPr>
        <w:ilvl w:val="1"/>
        <w:numId w:val="5"/>
      </w:numPr>
      <w:jc w:val="center"/>
    </w:pPr>
    <w:rPr/>
  </w:style>
  <w:style w:type="paragraph" w:styleId="Style48" w:customStyle="1">
    <w:name w:val="Код"/>
    <w:basedOn w:val="Normal"/>
    <w:uiPriority w:val="31"/>
    <w:qFormat/>
    <w:rsid w:val="00fa6754"/>
    <w:pPr>
      <w:ind w:left="567" w:hanging="0"/>
      <w:jc w:val="both"/>
    </w:pPr>
    <w:rPr>
      <w:rFonts w:ascii="Courier New" w:hAnsi="Courier New" w:cs="Courier New"/>
    </w:rPr>
  </w:style>
  <w:style w:type="paragraph" w:styleId="91" w:customStyle="1">
    <w:name w:val="Чертежный 9 пт"/>
    <w:basedOn w:val="Style45"/>
    <w:qFormat/>
    <w:rsid w:val="00f513ab"/>
    <w:pPr/>
    <w:rPr>
      <w:sz w:val="18"/>
    </w:rPr>
  </w:style>
  <w:style w:type="paragraph" w:styleId="81" w:customStyle="1">
    <w:name w:val="Чертёжный 8 пт"/>
    <w:basedOn w:val="91"/>
    <w:qFormat/>
    <w:rsid w:val="00f513ab"/>
    <w:pPr/>
    <w:rPr>
      <w:sz w:val="16"/>
    </w:rPr>
  </w:style>
  <w:style w:type="paragraph" w:styleId="14" w:customStyle="1">
    <w:name w:val="Раздел 1"/>
    <w:basedOn w:val="Normal"/>
    <w:next w:val="BodyText"/>
    <w:qFormat/>
    <w:rsid w:val="00976b9c"/>
    <w:pPr>
      <w:keepNext w:val="true"/>
      <w:keepLines/>
      <w:pageBreakBefore/>
      <w:suppressAutoHyphens w:val="true"/>
      <w:spacing w:before="120" w:after="120"/>
      <w:ind w:left="567" w:hanging="0"/>
    </w:pPr>
    <w:rPr>
      <w:b/>
      <w:sz w:val="28"/>
      <w:szCs w:val="28"/>
    </w:rPr>
  </w:style>
  <w:style w:type="paragraph" w:styleId="26" w:customStyle="1">
    <w:name w:val="Раздел 2"/>
    <w:basedOn w:val="14"/>
    <w:next w:val="BodyText"/>
    <w:semiHidden/>
    <w:qFormat/>
    <w:rsid w:val="00f513ab"/>
    <w:pPr>
      <w:pageBreakBefore w:val="false"/>
      <w:spacing w:before="180" w:after="120"/>
    </w:pPr>
    <w:rPr/>
  </w:style>
  <w:style w:type="paragraph" w:styleId="34" w:customStyle="1">
    <w:name w:val="Раздел 3"/>
    <w:basedOn w:val="26"/>
    <w:next w:val="BodyText"/>
    <w:semiHidden/>
    <w:qFormat/>
    <w:rsid w:val="00f513ab"/>
    <w:pPr/>
    <w:rPr>
      <w:i/>
      <w:sz w:val="26"/>
    </w:rPr>
  </w:style>
  <w:style w:type="paragraph" w:styleId="41" w:customStyle="1">
    <w:name w:val="Раздел 4"/>
    <w:basedOn w:val="34"/>
    <w:next w:val="BodyText"/>
    <w:semiHidden/>
    <w:qFormat/>
    <w:rsid w:val="00f513ab"/>
    <w:pPr/>
    <w:rPr>
      <w:i w:val="false"/>
      <w:sz w:val="24"/>
    </w:rPr>
  </w:style>
  <w:style w:type="paragraph" w:styleId="27" w:customStyle="1">
    <w:name w:val="Прил Заг 2"/>
    <w:basedOn w:val="Normal"/>
    <w:next w:val="BodyText"/>
    <w:qFormat/>
    <w:rsid w:val="00f513ab"/>
    <w:pPr>
      <w:numPr>
        <w:ilvl w:val="1"/>
        <w:numId w:val="19"/>
      </w:numPr>
      <w:spacing w:before="180" w:after="120"/>
    </w:pPr>
    <w:rPr>
      <w:b/>
    </w:rPr>
  </w:style>
  <w:style w:type="paragraph" w:styleId="35" w:customStyle="1">
    <w:name w:val="Прил Заг 3"/>
    <w:basedOn w:val="27"/>
    <w:next w:val="BodyText"/>
    <w:qFormat/>
    <w:rsid w:val="00f513ab"/>
    <w:pPr>
      <w:spacing w:before="120" w:after="120"/>
      <w:jc w:val="both"/>
    </w:pPr>
    <w:rPr>
      <w:b w:val="false"/>
    </w:rPr>
  </w:style>
  <w:style w:type="paragraph" w:styleId="42" w:customStyle="1">
    <w:name w:val="Прил Заг 4"/>
    <w:basedOn w:val="35"/>
    <w:next w:val="BodyText"/>
    <w:qFormat/>
    <w:rsid w:val="00f513ab"/>
    <w:pPr/>
    <w:rPr/>
  </w:style>
  <w:style w:type="paragraph" w:styleId="43" w:customStyle="1">
    <w:name w:val="марк. 4"/>
    <w:basedOn w:val="Normal"/>
    <w:semiHidden/>
    <w:qFormat/>
    <w:rsid w:val="00f513ab"/>
    <w:pPr>
      <w:numPr>
        <w:ilvl w:val="0"/>
        <w:numId w:val="9"/>
      </w:numPr>
      <w:spacing w:lineRule="auto" w:line="300" w:before="0" w:after="120"/>
      <w:contextualSpacing/>
      <w:jc w:val="both"/>
    </w:pPr>
    <w:rPr/>
  </w:style>
  <w:style w:type="paragraph" w:styleId="FootnoteText">
    <w:name w:val="Footnote Text"/>
    <w:basedOn w:val="Normal"/>
    <w:link w:val="Style17"/>
    <w:uiPriority w:val="9"/>
    <w:qFormat/>
    <w:rsid w:val="00f513ab"/>
    <w:pPr>
      <w:ind w:firstLine="360"/>
    </w:pPr>
    <w:rPr>
      <w:sz w:val="20"/>
      <w:szCs w:val="20"/>
    </w:rPr>
  </w:style>
  <w:style w:type="paragraph" w:styleId="Style49" w:customStyle="1">
    <w:name w:val="Перечисление"/>
    <w:basedOn w:val="Normal"/>
    <w:qFormat/>
    <w:rsid w:val="00f513ab"/>
    <w:pPr>
      <w:numPr>
        <w:ilvl w:val="0"/>
        <w:numId w:val="18"/>
      </w:numPr>
      <w:spacing w:before="120" w:after="120"/>
      <w:contextualSpacing/>
      <w:jc w:val="both"/>
    </w:pPr>
    <w:rPr/>
  </w:style>
  <w:style w:type="paragraph" w:styleId="111" w:customStyle="1">
    <w:name w:val="Текст таблицы - 11 пт"/>
    <w:basedOn w:val="Style37"/>
    <w:link w:val="11CharChar"/>
    <w:uiPriority w:val="89"/>
    <w:qFormat/>
    <w:rsid w:val="00f513ab"/>
    <w:pPr/>
    <w:rPr>
      <w:sz w:val="22"/>
      <w:szCs w:val="20"/>
    </w:rPr>
  </w:style>
  <w:style w:type="paragraph" w:styleId="Style50" w:customStyle="1">
    <w:name w:val="Пункт приложения двухзначный"/>
    <w:basedOn w:val="27"/>
    <w:qFormat/>
    <w:rsid w:val="00f513ab"/>
    <w:pPr>
      <w:numPr>
        <w:ilvl w:val="0"/>
        <w:numId w:val="0"/>
      </w:numPr>
      <w:spacing w:before="120" w:after="120"/>
      <w:jc w:val="both"/>
    </w:pPr>
    <w:rPr>
      <w:b w:val="false"/>
    </w:rPr>
  </w:style>
  <w:style w:type="paragraph" w:styleId="Style51" w:customStyle="1">
    <w:name w:val="Табл. служебн."/>
    <w:basedOn w:val="111"/>
    <w:qFormat/>
    <w:rsid w:val="00f513ab"/>
    <w:pPr>
      <w:ind w:left="-84" w:right="-73" w:hanging="0"/>
      <w:jc w:val="center"/>
    </w:pPr>
    <w:rPr/>
  </w:style>
  <w:style w:type="paragraph" w:styleId="BalloonText">
    <w:name w:val="Balloon Text"/>
    <w:basedOn w:val="Normal"/>
    <w:link w:val="Style3"/>
    <w:qFormat/>
    <w:rsid w:val="00f513ab"/>
    <w:pPr/>
    <w:rPr>
      <w:rFonts w:ascii="Tahoma" w:hAnsi="Tahoma" w:cs="Tahoma"/>
      <w:sz w:val="16"/>
      <w:szCs w:val="16"/>
    </w:rPr>
  </w:style>
  <w:style w:type="paragraph" w:styleId="Style52" w:customStyle="1">
    <w:name w:val="Таблица - заголовок столбца"/>
    <w:basedOn w:val="Normal"/>
    <w:next w:val="Style37"/>
    <w:uiPriority w:val="21"/>
    <w:qFormat/>
    <w:rsid w:val="00f513ab"/>
    <w:pPr>
      <w:spacing w:lineRule="auto" w:line="240" w:before="0" w:after="0"/>
      <w:ind w:left="14" w:hanging="0"/>
      <w:contextualSpacing/>
      <w:jc w:val="center"/>
    </w:pPr>
    <w:rPr>
      <w:rFonts w:eastAsia="Calibri"/>
      <w:b/>
      <w:szCs w:val="26"/>
    </w:rPr>
  </w:style>
  <w:style w:type="paragraph" w:styleId="Style53" w:customStyle="1">
    <w:name w:val="Ячейка (слева)"/>
    <w:basedOn w:val="Normal"/>
    <w:uiPriority w:val="99"/>
    <w:qFormat/>
    <w:rsid w:val="00f513ab"/>
    <w:pPr/>
    <w:rPr/>
  </w:style>
  <w:style w:type="paragraph" w:styleId="Style54" w:customStyle="1">
    <w:name w:val="_Маркированный список"/>
    <w:basedOn w:val="Normal"/>
    <w:qFormat/>
    <w:rsid w:val="007e7585"/>
    <w:pPr>
      <w:tabs>
        <w:tab w:val="clear" w:pos="709"/>
        <w:tab w:val="left" w:pos="360" w:leader="none"/>
      </w:tabs>
      <w:ind w:left="360" w:hanging="360"/>
    </w:pPr>
    <w:rPr/>
  </w:style>
  <w:style w:type="paragraph" w:styleId="Style55" w:customStyle="1">
    <w:name w:val="_Номер страницы"/>
    <w:basedOn w:val="Normal"/>
    <w:qFormat/>
    <w:rsid w:val="007e7585"/>
    <w:pPr>
      <w:spacing w:lineRule="auto" w:line="240"/>
      <w:jc w:val="center"/>
    </w:pPr>
    <w:rPr>
      <w:rFonts w:eastAsia="Calibri"/>
    </w:rPr>
  </w:style>
  <w:style w:type="paragraph" w:styleId="Style56" w:customStyle="1">
    <w:name w:val="_Таблица текст"/>
    <w:basedOn w:val="Normal"/>
    <w:autoRedefine/>
    <w:qFormat/>
    <w:rsid w:val="007e7585"/>
    <w:pPr>
      <w:spacing w:lineRule="auto" w:line="240" w:before="0" w:after="0"/>
      <w:ind w:left="-11" w:hanging="0"/>
      <w:contextualSpacing/>
    </w:pPr>
    <w:rPr>
      <w:rFonts w:cs="Arial"/>
    </w:rPr>
  </w:style>
  <w:style w:type="paragraph" w:styleId="ListParagraph">
    <w:name w:val="List Paragraph"/>
    <w:basedOn w:val="Normal"/>
    <w:link w:val="Style4"/>
    <w:uiPriority w:val="34"/>
    <w:qFormat/>
    <w:rsid w:val="00f513ab"/>
    <w:pPr>
      <w:spacing w:before="0" w:after="0"/>
      <w:ind w:left="720" w:hanging="0"/>
      <w:contextualSpacing/>
    </w:pPr>
    <w:rPr/>
  </w:style>
  <w:style w:type="paragraph" w:styleId="15" w:customStyle="1">
    <w:name w:val="Абзац списка1"/>
    <w:basedOn w:val="Normal"/>
    <w:link w:val="ListParagraphChar"/>
    <w:qFormat/>
    <w:rsid w:val="00f513ab"/>
    <w:pPr>
      <w:spacing w:lineRule="auto" w:line="240" w:before="0" w:after="0"/>
      <w:ind w:left="720" w:firstLine="567"/>
      <w:contextualSpacing/>
      <w:jc w:val="both"/>
    </w:pPr>
    <w:rPr>
      <w:sz w:val="28"/>
      <w:szCs w:val="20"/>
    </w:rPr>
  </w:style>
  <w:style w:type="paragraph" w:styleId="28" w:customStyle="1">
    <w:name w:val="Абзац списка2"/>
    <w:basedOn w:val="Normal"/>
    <w:qFormat/>
    <w:rsid w:val="00f513ab"/>
    <w:pPr>
      <w:spacing w:lineRule="auto" w:line="240"/>
      <w:ind w:left="720" w:hanging="0"/>
    </w:pPr>
    <w:rPr>
      <w:rFonts w:eastAsia="Calibri"/>
      <w:sz w:val="20"/>
      <w:szCs w:val="20"/>
    </w:rPr>
  </w:style>
  <w:style w:type="paragraph" w:styleId="Style57" w:customStyle="1">
    <w:name w:val="Абзацы титульного листа"/>
    <w:basedOn w:val="Normal"/>
    <w:link w:val="Style5"/>
    <w:qFormat/>
    <w:rsid w:val="00f513ab"/>
    <w:pPr>
      <w:spacing w:lineRule="auto" w:line="240" w:before="200" w:after="200"/>
    </w:pPr>
    <w:rPr>
      <w:lang w:val="x-none"/>
    </w:rPr>
  </w:style>
  <w:style w:type="paragraph" w:styleId="Style58" w:customStyle="1">
    <w:name w:val="БАЗОВЫЙ"/>
    <w:uiPriority w:val="99"/>
    <w:qFormat/>
    <w:rsid w:val="00f513ab"/>
    <w:pPr>
      <w:widowControl/>
      <w:bidi w:val="0"/>
      <w:spacing w:before="0" w:after="0"/>
      <w:ind w:left="567" w:firstLine="567"/>
      <w:contextualSpacing/>
      <w:jc w:val="left"/>
    </w:pPr>
    <w:rPr>
      <w:rFonts w:cs="Arial" w:ascii="Times New Roman" w:hAnsi="Times New Roman" w:eastAsia="Times New Roman"/>
      <w:color w:val="auto"/>
      <w:kern w:val="0"/>
      <w:sz w:val="26"/>
      <w:szCs w:val="24"/>
      <w:lang w:val="ru-RU" w:eastAsia="ru-RU" w:bidi="ar-SA"/>
    </w:rPr>
  </w:style>
  <w:style w:type="paragraph" w:styleId="Style59" w:customStyle="1">
    <w:name w:val="Заголовок без номера"/>
    <w:basedOn w:val="Normal"/>
    <w:next w:val="BodyText"/>
    <w:uiPriority w:val="31"/>
    <w:qFormat/>
    <w:rsid w:val="00f513ab"/>
    <w:pPr>
      <w:spacing w:lineRule="auto" w:line="240" w:before="120" w:after="120"/>
      <w:ind w:left="567" w:hanging="0"/>
      <w:contextualSpacing/>
    </w:pPr>
    <w:rPr>
      <w:rFonts w:ascii="Times New Roman Полужирный" w:hAnsi="Times New Roman Полужирный" w:cs="Arial"/>
      <w:b/>
      <w:caps/>
      <w:sz w:val="26"/>
      <w:szCs w:val="28"/>
    </w:rPr>
  </w:style>
  <w:style w:type="paragraph" w:styleId="Style60" w:customStyle="1">
    <w:name w:val="Загловок без номера вкл. в Оглавление"/>
    <w:basedOn w:val="Style59"/>
    <w:next w:val="BodyText"/>
    <w:uiPriority w:val="31"/>
    <w:qFormat/>
    <w:rsid w:val="00f513ab"/>
    <w:pPr>
      <w:pageBreakBefore/>
    </w:pPr>
    <w:rPr/>
  </w:style>
  <w:style w:type="paragraph" w:styleId="29" w:customStyle="1">
    <w:name w:val="Нумерованный абзац 2 уровня"/>
    <w:basedOn w:val="Heading2"/>
    <w:uiPriority w:val="89"/>
    <w:qFormat/>
    <w:rsid w:val="00f513ab"/>
    <w:pPr>
      <w:numPr>
        <w:ilvl w:val="0"/>
        <w:numId w:val="0"/>
      </w:numPr>
      <w:spacing w:lineRule="auto" w:line="240"/>
    </w:pPr>
    <w:rPr>
      <w:rFonts w:ascii="Times New Roman Полужирный" w:hAnsi="Times New Roman Полужирный"/>
      <w:b w:val="false"/>
      <w:bCs w:val="false"/>
      <w:iCs w:val="false"/>
      <w:kern w:val="2"/>
    </w:rPr>
  </w:style>
  <w:style w:type="paragraph" w:styleId="36" w:customStyle="1">
    <w:name w:val="Нумерованный абзац 3 уровня"/>
    <w:basedOn w:val="Heading3"/>
    <w:uiPriority w:val="89"/>
    <w:qFormat/>
    <w:rsid w:val="00f513ab"/>
    <w:pPr>
      <w:numPr>
        <w:ilvl w:val="0"/>
        <w:numId w:val="0"/>
      </w:numPr>
      <w:spacing w:lineRule="auto" w:line="240" w:before="60" w:after="120"/>
    </w:pPr>
    <w:rPr>
      <w:rFonts w:ascii="Times New Roman Полужирный" w:hAnsi="Times New Roman Полужирный"/>
      <w:kern w:val="2"/>
      <w:sz w:val="26"/>
      <w:szCs w:val="26"/>
    </w:rPr>
  </w:style>
  <w:style w:type="paragraph" w:styleId="44" w:customStyle="1">
    <w:name w:val="Нумерованный абзац 4 уровня"/>
    <w:basedOn w:val="Heading4"/>
    <w:uiPriority w:val="89"/>
    <w:qFormat/>
    <w:rsid w:val="00f513ab"/>
    <w:pPr>
      <w:numPr>
        <w:ilvl w:val="0"/>
        <w:numId w:val="0"/>
      </w:numPr>
      <w:spacing w:lineRule="auto" w:line="240" w:before="60" w:after="120"/>
    </w:pPr>
    <w:rPr>
      <w:rFonts w:ascii="Times New Roman Полужирный" w:hAnsi="Times New Roman Полужирный"/>
      <w:kern w:val="2"/>
      <w:sz w:val="26"/>
      <w:szCs w:val="26"/>
    </w:rPr>
  </w:style>
  <w:style w:type="paragraph" w:styleId="51" w:customStyle="1">
    <w:name w:val="Нумерованный абзац 5 уровня"/>
    <w:basedOn w:val="Heading5"/>
    <w:uiPriority w:val="89"/>
    <w:qFormat/>
    <w:rsid w:val="00f513ab"/>
    <w:pPr>
      <w:numPr>
        <w:ilvl w:val="0"/>
        <w:numId w:val="14"/>
      </w:numPr>
      <w:spacing w:lineRule="auto" w:line="240" w:before="60" w:after="120"/>
    </w:pPr>
    <w:rPr>
      <w:rFonts w:ascii="Times New Roman Полужирный" w:hAnsi="Times New Roman Полужирный"/>
      <w:iCs/>
      <w:kern w:val="2"/>
      <w:sz w:val="26"/>
      <w:szCs w:val="26"/>
    </w:rPr>
  </w:style>
  <w:style w:type="paragraph" w:styleId="Style61" w:customStyle="1">
    <w:name w:val="Нумерованный список - №)"/>
    <w:basedOn w:val="Style58"/>
    <w:uiPriority w:val="3"/>
    <w:qFormat/>
    <w:rsid w:val="00f513ab"/>
    <w:pPr>
      <w:numPr>
        <w:ilvl w:val="0"/>
        <w:numId w:val="15"/>
      </w:numPr>
      <w:jc w:val="both"/>
    </w:pPr>
    <w:rPr/>
  </w:style>
  <w:style w:type="paragraph" w:styleId="Style62" w:customStyle="1">
    <w:name w:val="Нумерованный список - а)"/>
    <w:basedOn w:val="Style58"/>
    <w:uiPriority w:val="89"/>
    <w:qFormat/>
    <w:rsid w:val="00f513ab"/>
    <w:pPr>
      <w:numPr>
        <w:ilvl w:val="0"/>
        <w:numId w:val="16"/>
      </w:numPr>
    </w:pPr>
    <w:rPr/>
  </w:style>
  <w:style w:type="paragraph" w:styleId="Style63" w:customStyle="1">
    <w:name w:val="Оглавление - Приложение"/>
    <w:basedOn w:val="TOC1"/>
    <w:next w:val="BodyText"/>
    <w:uiPriority w:val="29"/>
    <w:qFormat/>
    <w:rsid w:val="00f513ab"/>
    <w:pPr>
      <w:tabs>
        <w:tab w:val="left" w:pos="993" w:leader="none"/>
        <w:tab w:val="left" w:pos="1701" w:leader="none"/>
        <w:tab w:val="right" w:pos="10065" w:leader="dot"/>
      </w:tabs>
      <w:spacing w:lineRule="auto" w:line="240"/>
      <w:ind w:left="1701" w:hanging="1701"/>
    </w:pPr>
    <w:rPr>
      <w:rFonts w:eastAsia="Calibri" w:cs="" w:cstheme="minorBidi" w:eastAsiaTheme="minorHAnsi"/>
      <w:bCs w:val="false"/>
      <w:sz w:val="26"/>
      <w:szCs w:val="22"/>
      <w:lang w:eastAsia="en-US"/>
    </w:rPr>
  </w:style>
  <w:style w:type="paragraph" w:styleId="210" w:customStyle="1">
    <w:name w:val="Перечисление 2"/>
    <w:basedOn w:val="ListBullet"/>
    <w:uiPriority w:val="89"/>
    <w:qFormat/>
    <w:rsid w:val="00f513ab"/>
    <w:pPr>
      <w:numPr>
        <w:ilvl w:val="0"/>
        <w:numId w:val="0"/>
      </w:numPr>
      <w:tabs>
        <w:tab w:val="clear" w:pos="709"/>
        <w:tab w:val="left" w:pos="567" w:leader="none"/>
      </w:tabs>
      <w:spacing w:lineRule="auto" w:line="240" w:before="0" w:after="0"/>
      <w:ind w:firstLine="1134"/>
      <w:contextualSpacing/>
    </w:pPr>
    <w:rPr>
      <w:rFonts w:cs="Arial"/>
      <w:sz w:val="26"/>
    </w:rPr>
  </w:style>
  <w:style w:type="paragraph" w:styleId="Style64" w:customStyle="1">
    <w:name w:val="По прав. краю"/>
    <w:basedOn w:val="BodyText"/>
    <w:uiPriority w:val="89"/>
    <w:qFormat/>
    <w:rsid w:val="00f513ab"/>
    <w:pPr>
      <w:spacing w:lineRule="auto" w:line="240" w:before="0" w:after="0"/>
      <w:contextualSpacing/>
      <w:jc w:val="right"/>
    </w:pPr>
    <w:rPr>
      <w:sz w:val="26"/>
    </w:rPr>
  </w:style>
  <w:style w:type="paragraph" w:styleId="16" w:customStyle="1">
    <w:name w:val="Приложение Заголовок 1"/>
    <w:basedOn w:val="Normal"/>
    <w:link w:val="11"/>
    <w:uiPriority w:val="25"/>
    <w:qFormat/>
    <w:rsid w:val="00f513ab"/>
    <w:pPr>
      <w:numPr>
        <w:ilvl w:val="0"/>
        <w:numId w:val="29"/>
      </w:numPr>
      <w:tabs>
        <w:tab w:val="clear" w:pos="709"/>
        <w:tab w:val="left" w:pos="1134" w:leader="none"/>
      </w:tabs>
      <w:spacing w:before="0" w:after="0"/>
      <w:contextualSpacing/>
      <w:jc w:val="both"/>
    </w:pPr>
    <w:rPr>
      <w:rFonts w:cs="Arial"/>
    </w:rPr>
  </w:style>
  <w:style w:type="paragraph" w:styleId="211" w:customStyle="1">
    <w:name w:val="Приложение Заголовок 2"/>
    <w:basedOn w:val="16"/>
    <w:uiPriority w:val="25"/>
    <w:qFormat/>
    <w:rsid w:val="00f513ab"/>
    <w:pPr/>
    <w:rPr/>
  </w:style>
  <w:style w:type="paragraph" w:styleId="37" w:customStyle="1">
    <w:name w:val="Приложение Заголовок 3"/>
    <w:basedOn w:val="211"/>
    <w:uiPriority w:val="25"/>
    <w:qFormat/>
    <w:rsid w:val="00f513ab"/>
    <w:pPr/>
    <w:rPr/>
  </w:style>
  <w:style w:type="paragraph" w:styleId="45" w:customStyle="1">
    <w:name w:val="Приложение Заголовок 4"/>
    <w:basedOn w:val="37"/>
    <w:uiPriority w:val="25"/>
    <w:qFormat/>
    <w:rsid w:val="00f513ab"/>
    <w:pPr>
      <w:tabs>
        <w:tab w:val="left" w:pos="1134" w:leader="none"/>
        <w:tab w:val="left" w:pos="1418" w:leader="none"/>
      </w:tabs>
    </w:pPr>
    <w:rPr/>
  </w:style>
  <w:style w:type="paragraph" w:styleId="52" w:customStyle="1">
    <w:name w:val="Приложение Заголовок 5"/>
    <w:basedOn w:val="45"/>
    <w:qFormat/>
    <w:rsid w:val="00f513ab"/>
    <w:pPr/>
    <w:rPr/>
  </w:style>
  <w:style w:type="paragraph" w:styleId="61" w:customStyle="1">
    <w:name w:val="Приложение Заголовок 6"/>
    <w:basedOn w:val="Normal"/>
    <w:qFormat/>
    <w:rsid w:val="00f513ab"/>
    <w:pPr>
      <w:numPr>
        <w:ilvl w:val="5"/>
        <w:numId w:val="29"/>
      </w:numPr>
    </w:pPr>
    <w:rPr/>
  </w:style>
  <w:style w:type="paragraph" w:styleId="Style65" w:customStyle="1">
    <w:name w:val="Примечание заголовок"/>
    <w:basedOn w:val="Style58"/>
    <w:next w:val="Normal"/>
    <w:uiPriority w:val="33"/>
    <w:qFormat/>
    <w:rsid w:val="00f513ab"/>
    <w:pPr>
      <w:keepNext w:val="true"/>
      <w:ind w:left="567" w:hanging="0"/>
    </w:pPr>
    <w:rPr>
      <w:spacing w:val="60"/>
      <w:sz w:val="20"/>
    </w:rPr>
  </w:style>
  <w:style w:type="paragraph" w:styleId="Style66" w:customStyle="1">
    <w:name w:val="Примечание - текст"/>
    <w:basedOn w:val="Style65"/>
    <w:uiPriority w:val="33"/>
    <w:qFormat/>
    <w:rsid w:val="00f513ab"/>
    <w:pPr/>
    <w:rPr>
      <w:spacing w:val="0"/>
    </w:rPr>
  </w:style>
  <w:style w:type="paragraph" w:styleId="351" w:customStyle="1">
    <w:name w:val="Рамка (ГОСТ 3'5мм)"/>
    <w:basedOn w:val="Normal"/>
    <w:qFormat/>
    <w:rsid w:val="00f513ab"/>
    <w:pPr>
      <w:spacing w:lineRule="auto" w:line="240"/>
    </w:pPr>
    <w:rPr>
      <w:rFonts w:ascii="GOST type A" w:hAnsi="GOST type A" w:eastAsia="Calibri"/>
      <w:sz w:val="28"/>
      <w:szCs w:val="20"/>
    </w:rPr>
  </w:style>
  <w:style w:type="paragraph" w:styleId="53" w:customStyle="1">
    <w:name w:val="Рамка (ГОСТ 5мм)"/>
    <w:basedOn w:val="Normal"/>
    <w:uiPriority w:val="99"/>
    <w:qFormat/>
    <w:rsid w:val="00f513ab"/>
    <w:pPr>
      <w:spacing w:lineRule="auto" w:line="240"/>
    </w:pPr>
    <w:rPr>
      <w:rFonts w:ascii="GOST type A" w:hAnsi="GOST type A" w:cs="GOST type A"/>
      <w:sz w:val="40"/>
      <w:szCs w:val="40"/>
    </w:rPr>
  </w:style>
  <w:style w:type="paragraph" w:styleId="212" w:customStyle="1">
    <w:name w:val="Список 21"/>
    <w:basedOn w:val="Normal"/>
    <w:qFormat/>
    <w:rsid w:val="00f513ab"/>
    <w:pPr>
      <w:numPr>
        <w:ilvl w:val="0"/>
        <w:numId w:val="21"/>
      </w:numPr>
      <w:jc w:val="both"/>
    </w:pPr>
    <w:rPr>
      <w:lang w:val="en-US"/>
    </w:rPr>
  </w:style>
  <w:style w:type="paragraph" w:styleId="TimesNewRoman12125" w:customStyle="1">
    <w:name w:val="Стиль Times New Roman 12 пт По ширине Первая строка:  125 см П..."/>
    <w:basedOn w:val="Normal"/>
    <w:uiPriority w:val="99"/>
    <w:qFormat/>
    <w:rsid w:val="00f513ab"/>
    <w:pPr>
      <w:spacing w:lineRule="auto" w:line="240" w:before="0" w:after="120"/>
      <w:ind w:firstLine="709"/>
      <w:jc w:val="both"/>
    </w:pPr>
    <w:rPr>
      <w:szCs w:val="20"/>
    </w:rPr>
  </w:style>
  <w:style w:type="paragraph" w:styleId="17" w:customStyle="1">
    <w:name w:val="Таблица  марк. список 1 (--)"/>
    <w:basedOn w:val="Style58"/>
    <w:uiPriority w:val="17"/>
    <w:qFormat/>
    <w:rsid w:val="00f513ab"/>
    <w:pPr>
      <w:numPr>
        <w:ilvl w:val="0"/>
        <w:numId w:val="22"/>
      </w:numPr>
    </w:pPr>
    <w:rPr/>
  </w:style>
  <w:style w:type="paragraph" w:styleId="18" w:customStyle="1">
    <w:name w:val="Таблица  многоуровн. список 1"/>
    <w:basedOn w:val="Style58"/>
    <w:uiPriority w:val="21"/>
    <w:qFormat/>
    <w:rsid w:val="00f513ab"/>
    <w:pPr>
      <w:numPr>
        <w:ilvl w:val="0"/>
        <w:numId w:val="23"/>
      </w:numPr>
    </w:pPr>
    <w:rPr>
      <w:bCs/>
    </w:rPr>
  </w:style>
  <w:style w:type="paragraph" w:styleId="213" w:customStyle="1">
    <w:name w:val="Таблица  многоуровн. список 2"/>
    <w:basedOn w:val="18"/>
    <w:uiPriority w:val="21"/>
    <w:qFormat/>
    <w:rsid w:val="00f513ab"/>
    <w:pPr>
      <w:numPr>
        <w:ilvl w:val="1"/>
        <w:numId w:val="24"/>
      </w:numPr>
    </w:pPr>
    <w:rPr/>
  </w:style>
  <w:style w:type="paragraph" w:styleId="38" w:customStyle="1">
    <w:name w:val="Таблица  многоуровн. список 3"/>
    <w:basedOn w:val="213"/>
    <w:uiPriority w:val="21"/>
    <w:qFormat/>
    <w:rsid w:val="00f513ab"/>
    <w:pPr/>
    <w:rPr/>
  </w:style>
  <w:style w:type="paragraph" w:styleId="Style67" w:customStyle="1">
    <w:name w:val="Таблица  перечисление"/>
    <w:basedOn w:val="Style58"/>
    <w:uiPriority w:val="17"/>
    <w:qFormat/>
    <w:rsid w:val="00f513ab"/>
    <w:pPr>
      <w:ind w:left="142" w:firstLine="284"/>
    </w:pPr>
    <w:rPr>
      <w:sz w:val="24"/>
    </w:rPr>
  </w:style>
  <w:style w:type="paragraph" w:styleId="Style68" w:customStyle="1">
    <w:name w:val="Таблица - число"/>
    <w:basedOn w:val="Style58"/>
    <w:uiPriority w:val="15"/>
    <w:qFormat/>
    <w:rsid w:val="00f513ab"/>
    <w:pPr>
      <w:ind w:left="459" w:hanging="0"/>
      <w:jc w:val="center"/>
    </w:pPr>
    <w:rPr/>
  </w:style>
  <w:style w:type="paragraph" w:styleId="19" w:customStyle="1">
    <w:name w:val="Таблица № 1 уровень"/>
    <w:basedOn w:val="Style58"/>
    <w:uiPriority w:val="20"/>
    <w:qFormat/>
    <w:rsid w:val="00f513ab"/>
    <w:pPr>
      <w:numPr>
        <w:ilvl w:val="0"/>
        <w:numId w:val="25"/>
      </w:numPr>
      <w:jc w:val="center"/>
    </w:pPr>
    <w:rPr>
      <w:sz w:val="24"/>
    </w:rPr>
  </w:style>
  <w:style w:type="paragraph" w:styleId="214" w:customStyle="1">
    <w:name w:val="Таблица № 2 уровень"/>
    <w:basedOn w:val="19"/>
    <w:uiPriority w:val="20"/>
    <w:qFormat/>
    <w:rsid w:val="00f513ab"/>
    <w:pPr>
      <w:widowControl w:val="false"/>
      <w:overflowPunct w:val="true"/>
      <w:textAlignment w:val="baseline"/>
    </w:pPr>
    <w:rPr>
      <w:bCs/>
    </w:rPr>
  </w:style>
  <w:style w:type="paragraph" w:styleId="39" w:customStyle="1">
    <w:name w:val="Таблица № 3 уровень"/>
    <w:basedOn w:val="214"/>
    <w:uiPriority w:val="20"/>
    <w:qFormat/>
    <w:rsid w:val="00f513ab"/>
    <w:pPr/>
    <w:rPr/>
  </w:style>
  <w:style w:type="paragraph" w:styleId="215" w:customStyle="1">
    <w:name w:val="Таблица марк. список 2 (•)"/>
    <w:basedOn w:val="Style67"/>
    <w:uiPriority w:val="18"/>
    <w:qFormat/>
    <w:rsid w:val="00f513ab"/>
    <w:pPr>
      <w:numPr>
        <w:ilvl w:val="0"/>
        <w:numId w:val="26"/>
      </w:numPr>
    </w:pPr>
    <w:rPr/>
  </w:style>
  <w:style w:type="paragraph" w:styleId="Annotationtext">
    <w:name w:val="annotation text"/>
    <w:basedOn w:val="Normal"/>
    <w:link w:val="Style16"/>
    <w:unhideWhenUsed/>
    <w:qFormat/>
    <w:rsid w:val="00f513a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8"/>
    <w:unhideWhenUsed/>
    <w:qFormat/>
    <w:rsid w:val="00f513ab"/>
    <w:pPr/>
    <w:rPr>
      <w:b/>
      <w:bCs/>
    </w:rPr>
  </w:style>
  <w:style w:type="paragraph" w:styleId="Style69" w:customStyle="1">
    <w:name w:val="Тит. таблица - по ширине норм."/>
    <w:uiPriority w:val="35"/>
    <w:qFormat/>
    <w:rsid w:val="00f513ab"/>
    <w:pPr>
      <w:widowControl/>
      <w:bidi w:val="0"/>
      <w:spacing w:lineRule="auto" w:line="288" w:before="0" w:after="0"/>
      <w:ind w:left="6" w:hanging="0"/>
      <w:jc w:val="both"/>
    </w:pPr>
    <w:rPr>
      <w:rFonts w:ascii="Times New Roman" w:hAnsi="Times New Roman" w:eastAsia="Times New Roman" w:cs="Times New Roman"/>
      <w:color w:val="000000" w:themeColor="text1"/>
      <w:kern w:val="0"/>
      <w:sz w:val="24"/>
      <w:szCs w:val="24"/>
      <w:lang w:eastAsia="en-US" w:val="ru-RU" w:bidi="ar-SA"/>
    </w:rPr>
  </w:style>
  <w:style w:type="paragraph" w:styleId="Style70" w:customStyle="1">
    <w:name w:val="Тит. таблица - слева"/>
    <w:basedOn w:val="Style58"/>
    <w:uiPriority w:val="35"/>
    <w:qFormat/>
    <w:rsid w:val="00900004"/>
    <w:pPr>
      <w:spacing w:before="0" w:after="60"/>
      <w:ind w:left="0" w:hanging="0"/>
      <w:contextualSpacing/>
    </w:pPr>
    <w:rPr>
      <w:sz w:val="24"/>
      <w:lang w:eastAsia="en-US"/>
    </w:rPr>
  </w:style>
  <w:style w:type="paragraph" w:styleId="Style71" w:customStyle="1">
    <w:name w:val="Тит. таблица - подпись"/>
    <w:basedOn w:val="Style70"/>
    <w:uiPriority w:val="35"/>
    <w:qFormat/>
    <w:rsid w:val="00f513ab"/>
    <w:pPr>
      <w:jc w:val="center"/>
    </w:pPr>
    <w:rPr>
      <w:color w:val="404040" w:themeColor="text1" w:themeTint="bf"/>
      <w:sz w:val="18"/>
    </w:rPr>
  </w:style>
  <w:style w:type="paragraph" w:styleId="Bold" w:customStyle="1">
    <w:name w:val="Тит. таблица - слева bold"/>
    <w:basedOn w:val="Style70"/>
    <w:uiPriority w:val="35"/>
    <w:qFormat/>
    <w:rsid w:val="00f513ab"/>
    <w:pPr/>
    <w:rPr>
      <w:b/>
    </w:rPr>
  </w:style>
  <w:style w:type="paragraph" w:styleId="Bold1" w:customStyle="1">
    <w:name w:val="Тит. таблица - справа bold"/>
    <w:basedOn w:val="Style69"/>
    <w:uiPriority w:val="35"/>
    <w:qFormat/>
    <w:rsid w:val="00f513ab"/>
    <w:pPr>
      <w:keepNext w:val="true"/>
      <w:keepLines/>
      <w:overflowPunct w:val="true"/>
      <w:spacing w:lineRule="auto" w:line="276"/>
      <w:ind w:left="5" w:right="-1" w:hanging="0"/>
      <w:jc w:val="right"/>
      <w:textAlignment w:val="baseline"/>
    </w:pPr>
    <w:rPr>
      <w:b/>
      <w:spacing w:val="9"/>
    </w:rPr>
  </w:style>
  <w:style w:type="paragraph" w:styleId="Style72" w:customStyle="1">
    <w:name w:val="Тит. таблица - центр"/>
    <w:basedOn w:val="Style70"/>
    <w:uiPriority w:val="35"/>
    <w:qFormat/>
    <w:rsid w:val="00f513ab"/>
    <w:pPr>
      <w:jc w:val="center"/>
    </w:pPr>
    <w:rPr/>
  </w:style>
  <w:style w:type="paragraph" w:styleId="Style73" w:customStyle="1">
    <w:name w:val="Титул - Государственный контракт"/>
    <w:basedOn w:val="Style69"/>
    <w:uiPriority w:val="89"/>
    <w:qFormat/>
    <w:rsid w:val="00f513ab"/>
    <w:pPr>
      <w:spacing w:before="0" w:after="60"/>
      <w:jc w:val="right"/>
    </w:pPr>
    <w:rPr/>
  </w:style>
  <w:style w:type="paragraph" w:styleId="Style74" w:customStyle="1">
    <w:name w:val="Титул - Количество листов"/>
    <w:basedOn w:val="Normal"/>
    <w:next w:val="Normal"/>
    <w:qFormat/>
    <w:rsid w:val="00f513ab"/>
    <w:pPr>
      <w:jc w:val="center"/>
    </w:pPr>
    <w:rPr>
      <w:rFonts w:eastAsia="Calibri" w:cs="" w:cstheme="minorBidi" w:eastAsiaTheme="minorHAnsi"/>
      <w:b/>
      <w:sz w:val="26"/>
      <w:szCs w:val="22"/>
      <w:lang w:eastAsia="en-US"/>
    </w:rPr>
  </w:style>
  <w:style w:type="paragraph" w:styleId="Style75" w:customStyle="1">
    <w:name w:val="Титул - УТВЕРЖДЕН"/>
    <w:basedOn w:val="Normal"/>
    <w:next w:val="Normal"/>
    <w:qFormat/>
    <w:rsid w:val="00f513ab"/>
    <w:pPr>
      <w:spacing w:before="120" w:after="0"/>
      <w:jc w:val="both"/>
    </w:pPr>
    <w:rPr>
      <w:rFonts w:eastAsia="Calibri" w:cs="" w:cstheme="minorBidi" w:eastAsiaTheme="minorHAnsi"/>
      <w:caps/>
      <w:szCs w:val="22"/>
      <w:lang w:eastAsia="en-US"/>
    </w:rPr>
  </w:style>
  <w:style w:type="paragraph" w:styleId="Style76" w:customStyle="1">
    <w:name w:val="Титул - УТВЕРЖДЕН - Номер"/>
    <w:basedOn w:val="Normal"/>
    <w:next w:val="Normal"/>
    <w:qFormat/>
    <w:rsid w:val="00f513ab"/>
    <w:pPr>
      <w:spacing w:before="0" w:after="1800"/>
      <w:jc w:val="both"/>
    </w:pPr>
    <w:rPr>
      <w:rFonts w:eastAsia="Calibri" w:cs="" w:cstheme="minorBidi" w:eastAsiaTheme="minorHAnsi"/>
      <w:caps/>
      <w:szCs w:val="22"/>
      <w:lang w:eastAsia="en-US"/>
    </w:rPr>
  </w:style>
  <w:style w:type="paragraph" w:styleId="Style77" w:customStyle="1">
    <w:name w:val="Титул - шапка"/>
    <w:basedOn w:val="Normal"/>
    <w:next w:val="Normal"/>
    <w:qFormat/>
    <w:rsid w:val="00f513ab"/>
    <w:pPr>
      <w:spacing w:before="120" w:after="0"/>
      <w:jc w:val="center"/>
    </w:pPr>
    <w:rPr>
      <w:rFonts w:eastAsia="Calibri" w:cs="" w:cstheme="minorBidi" w:eastAsiaTheme="minorHAnsi"/>
      <w:szCs w:val="22"/>
      <w:lang w:eastAsia="en-US"/>
    </w:rPr>
  </w:style>
  <w:style w:type="paragraph" w:styleId="Style78" w:customStyle="1">
    <w:name w:val="Титульник название ГИС"/>
    <w:basedOn w:val="Normal"/>
    <w:qFormat/>
    <w:rsid w:val="00f513ab"/>
    <w:pPr>
      <w:jc w:val="center"/>
    </w:pPr>
    <w:rPr>
      <w:caps/>
      <w:szCs w:val="26"/>
    </w:rPr>
  </w:style>
  <w:style w:type="paragraph" w:styleId="Style79" w:customStyle="1">
    <w:name w:val="Титульный"/>
    <w:basedOn w:val="Style70"/>
    <w:qFormat/>
    <w:rsid w:val="00f513ab"/>
    <w:pPr>
      <w:spacing w:before="0" w:after="1800"/>
      <w:ind w:left="0" w:firstLine="567"/>
      <w:contextualSpacing/>
    </w:pPr>
    <w:rPr>
      <w:bCs/>
      <w:lang w:eastAsia="ru-RU"/>
    </w:rPr>
  </w:style>
  <w:style w:type="paragraph" w:styleId="Style80" w:customStyle="1">
    <w:name w:val="ГОСТ_Основной текст"/>
    <w:link w:val="Style20"/>
    <w:autoRedefine/>
    <w:uiPriority w:val="99"/>
    <w:qFormat/>
    <w:rsid w:val="00f513ab"/>
    <w:pPr>
      <w:widowControl/>
      <w:bidi w:val="0"/>
      <w:spacing w:lineRule="auto" w:line="360" w:before="0" w:after="0"/>
      <w:ind w:firstLine="567"/>
      <w:contextualSpacing/>
      <w:jc w:val="left"/>
    </w:pPr>
    <w:rPr>
      <w:rFonts w:eastAsia="Calibri" w:ascii="Times New Roman" w:hAnsi="Times New Roman" w:cs="Times New Roman"/>
      <w:color w:val="auto"/>
      <w:kern w:val="0"/>
      <w:sz w:val="28"/>
      <w:szCs w:val="24"/>
      <w:lang w:eastAsia="en-US" w:val="ru-RU" w:bidi="ar-SA"/>
    </w:rPr>
  </w:style>
  <w:style w:type="paragraph" w:styleId="216" w:customStyle="1">
    <w:name w:val="ГОСТ_2-й уровень"/>
    <w:basedOn w:val="Normal"/>
    <w:link w:val="24"/>
    <w:autoRedefine/>
    <w:uiPriority w:val="99"/>
    <w:qFormat/>
    <w:rsid w:val="00f513ab"/>
    <w:pPr>
      <w:spacing w:before="0" w:after="0"/>
      <w:contextualSpacing/>
    </w:pPr>
    <w:rPr>
      <w:rFonts w:eastAsia="Calibri"/>
      <w:b/>
      <w:sz w:val="28"/>
      <w:lang w:eastAsia="en-US"/>
    </w:rPr>
  </w:style>
  <w:style w:type="paragraph" w:styleId="Style81" w:customStyle="1">
    <w:name w:val="ГОС Т_Таблицы"/>
    <w:basedOn w:val="Style80"/>
    <w:next w:val="Style80"/>
    <w:link w:val="Style21"/>
    <w:autoRedefine/>
    <w:qFormat/>
    <w:rsid w:val="00f513ab"/>
    <w:pPr>
      <w:ind w:hanging="0"/>
      <w:jc w:val="both"/>
    </w:pPr>
    <w:rPr>
      <w:sz w:val="26"/>
      <w:szCs w:val="26"/>
    </w:rPr>
  </w:style>
  <w:style w:type="paragraph" w:styleId="FORMATTEXT" w:customStyle="1">
    <w:name w:val=".FORMATTEXT"/>
    <w:uiPriority w:val="99"/>
    <w:qFormat/>
    <w:rsid w:val="00e2171c"/>
    <w:pPr>
      <w:widowControl w:val="false"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Style3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513ab"/>
    <w:pPr>
      <w:keepLines/>
      <w:pageBreakBefore w:val="false"/>
      <w:numPr>
        <w:ilvl w:val="0"/>
        <w:numId w:val="0"/>
      </w:numPr>
      <w:suppressAutoHyphens w:val="false"/>
      <w:spacing w:lineRule="auto" w:line="259" w:before="240" w:after="0"/>
      <w:ind w:righ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E74B5" w:themeColor="accent1" w:themeShade="bf"/>
      <w:kern w:val="0"/>
      <w:szCs w:val="32"/>
    </w:rPr>
  </w:style>
  <w:style w:type="paragraph" w:styleId="Style82" w:customStyle="1">
    <w:name w:val="Примечание_Список"/>
    <w:basedOn w:val="BodyText"/>
    <w:next w:val="BodyText"/>
    <w:qFormat/>
    <w:rsid w:val="00f513ab"/>
    <w:pPr>
      <w:numPr>
        <w:ilvl w:val="1"/>
        <w:numId w:val="20"/>
      </w:numPr>
      <w:spacing w:lineRule="auto" w:line="240" w:before="0" w:after="120"/>
      <w:contextualSpacing/>
    </w:pPr>
    <w:rPr>
      <w:sz w:val="26"/>
      <w:lang w:eastAsia="en-US"/>
    </w:rPr>
  </w:style>
  <w:style w:type="paragraph" w:styleId="217" w:customStyle="1">
    <w:name w:val="Пункт 2"/>
    <w:basedOn w:val="Heading2"/>
    <w:qFormat/>
    <w:rsid w:val="00f513ab"/>
    <w:pPr>
      <w:numPr>
        <w:ilvl w:val="0"/>
        <w:numId w:val="0"/>
      </w:numPr>
      <w:spacing w:lineRule="auto" w:line="240" w:before="120" w:after="120"/>
      <w:ind w:left="567" w:hanging="0"/>
      <w:outlineLvl w:val="9"/>
    </w:pPr>
    <w:rPr>
      <w:b w:val="false"/>
      <w:bCs w:val="false"/>
      <w:iCs w:val="false"/>
      <w:kern w:val="2"/>
      <w:szCs w:val="28"/>
    </w:rPr>
  </w:style>
  <w:style w:type="paragraph" w:styleId="310" w:customStyle="1">
    <w:name w:val="Пункт 3"/>
    <w:basedOn w:val="Heading3"/>
    <w:qFormat/>
    <w:rsid w:val="00f513ab"/>
    <w:pPr>
      <w:numPr>
        <w:ilvl w:val="0"/>
        <w:numId w:val="0"/>
      </w:numPr>
      <w:tabs>
        <w:tab w:val="clear" w:pos="709"/>
        <w:tab w:val="left" w:pos="1701" w:leader="none"/>
      </w:tabs>
      <w:spacing w:lineRule="auto" w:line="240"/>
      <w:ind w:left="567" w:hanging="0"/>
      <w:outlineLvl w:val="9"/>
    </w:pPr>
    <w:rPr>
      <w:b/>
      <w:kern w:val="2"/>
      <w:sz w:val="26"/>
      <w:szCs w:val="26"/>
    </w:rPr>
  </w:style>
  <w:style w:type="paragraph" w:styleId="46" w:customStyle="1">
    <w:name w:val="Пункт 4"/>
    <w:basedOn w:val="Heading4"/>
    <w:qFormat/>
    <w:rsid w:val="00f513ab"/>
    <w:pPr>
      <w:numPr>
        <w:ilvl w:val="0"/>
        <w:numId w:val="0"/>
      </w:numPr>
      <w:tabs>
        <w:tab w:val="clear" w:pos="709"/>
        <w:tab w:val="left" w:pos="1701" w:leader="none"/>
      </w:tabs>
      <w:spacing w:lineRule="auto" w:line="240" w:before="60" w:after="120"/>
      <w:ind w:left="567" w:hanging="0"/>
      <w:outlineLvl w:val="9"/>
    </w:pPr>
    <w:rPr>
      <w:kern w:val="2"/>
      <w:sz w:val="26"/>
      <w:szCs w:val="26"/>
    </w:rPr>
  </w:style>
  <w:style w:type="paragraph" w:styleId="54" w:customStyle="1">
    <w:name w:val="Пункт 5"/>
    <w:basedOn w:val="Heading5"/>
    <w:qFormat/>
    <w:rsid w:val="00f513ab"/>
    <w:pPr>
      <w:numPr>
        <w:ilvl w:val="0"/>
        <w:numId w:val="0"/>
      </w:numPr>
      <w:tabs>
        <w:tab w:val="clear" w:pos="709"/>
        <w:tab w:val="left" w:pos="1077" w:leader="none"/>
      </w:tabs>
      <w:spacing w:lineRule="auto" w:line="240" w:before="60" w:after="60"/>
      <w:ind w:left="567" w:hanging="0"/>
      <w:outlineLvl w:val="9"/>
    </w:pPr>
    <w:rPr>
      <w:kern w:val="2"/>
      <w:sz w:val="26"/>
      <w:szCs w:val="26"/>
    </w:rPr>
  </w:style>
  <w:style w:type="paragraph" w:styleId="Style83" w:customStyle="1">
    <w:name w:val="Таблица_Список_Цифр"/>
    <w:basedOn w:val="Normal"/>
    <w:uiPriority w:val="5"/>
    <w:qFormat/>
    <w:rsid w:val="00f513ab"/>
    <w:pPr>
      <w:numPr>
        <w:ilvl w:val="0"/>
        <w:numId w:val="27"/>
      </w:numPr>
      <w:spacing w:lineRule="auto" w:line="240" w:before="0" w:after="0"/>
      <w:contextualSpacing/>
      <w:jc w:val="both"/>
    </w:pPr>
    <w:rPr>
      <w:sz w:val="26"/>
    </w:rPr>
  </w:style>
  <w:style w:type="paragraph" w:styleId="Style84" w:customStyle="1">
    <w:name w:val="Тит. наименование документа"/>
    <w:basedOn w:val="NormalIndent"/>
    <w:qFormat/>
    <w:rsid w:val="00900004"/>
    <w:pPr>
      <w:ind w:left="0" w:hanging="0"/>
      <w:jc w:val="center"/>
    </w:pPr>
    <w:rPr>
      <w:b/>
      <w:sz w:val="28"/>
      <w:szCs w:val="28"/>
    </w:rPr>
  </w:style>
  <w:style w:type="paragraph" w:styleId="Style85" w:customStyle="1">
    <w:name w:val="Тит. обозначение документа"/>
    <w:basedOn w:val="NormalIndent"/>
    <w:qFormat/>
    <w:rsid w:val="00726789"/>
    <w:pPr>
      <w:ind w:left="0" w:hanging="0"/>
      <w:jc w:val="center"/>
    </w:pPr>
    <w:rPr>
      <w:b/>
      <w:sz w:val="32"/>
    </w:rPr>
  </w:style>
  <w:style w:type="paragraph" w:styleId="Style86" w:customStyle="1">
    <w:name w:val="Титул Наименование ПК"/>
    <w:basedOn w:val="Subtitle"/>
    <w:qFormat/>
    <w:rsid w:val="00726789"/>
    <w:pPr>
      <w:outlineLvl w:val="9"/>
    </w:pPr>
    <w:rPr>
      <w:sz w:val="40"/>
      <w:szCs w:val="28"/>
    </w:rPr>
  </w:style>
  <w:style w:type="paragraph" w:styleId="Msonormal" w:customStyle="1">
    <w:name w:val="msonormal"/>
    <w:basedOn w:val="Normal"/>
    <w:qFormat/>
    <w:rsid w:val="001a7a93"/>
    <w:pPr>
      <w:spacing w:lineRule="auto" w:line="240" w:beforeAutospacing="1" w:afterAutospacing="1"/>
    </w:pPr>
    <w:rPr>
      <w:rFonts w:eastAsia="" w:eastAsiaTheme="minorEastAsia"/>
    </w:rPr>
  </w:style>
  <w:style w:type="paragraph" w:styleId="Bodyparamexample" w:customStyle="1">
    <w:name w:val="body-param__example"/>
    <w:basedOn w:val="Normal"/>
    <w:qFormat/>
    <w:rsid w:val="001a7a93"/>
    <w:pPr>
      <w:spacing w:lineRule="auto" w:line="240" w:beforeAutospacing="1" w:afterAutospacing="1"/>
    </w:pPr>
    <w:rPr>
      <w:rFonts w:eastAsia="" w:eastAsiaTheme="minorEastAsia"/>
    </w:rPr>
  </w:style>
  <w:style w:type="paragraph" w:styleId="Autocursortarget" w:customStyle="1">
    <w:name w:val="auto-cursor-target"/>
    <w:basedOn w:val="Normal"/>
    <w:qFormat/>
    <w:rsid w:val="001a7a93"/>
    <w:pPr>
      <w:spacing w:lineRule="auto" w:line="240" w:beforeAutospacing="1" w:afterAutospacing="1"/>
    </w:pPr>
    <w:rPr>
      <w:rFonts w:eastAsia="" w:eastAsiaTheme="minorEastAsia"/>
    </w:rPr>
  </w:style>
  <w:style w:type="paragraph" w:styleId="Microlight" w:customStyle="1">
    <w:name w:val="microlight"/>
    <w:basedOn w:val="Normal"/>
    <w:qFormat/>
    <w:rsid w:val="001a7a93"/>
    <w:pPr>
      <w:spacing w:lineRule="auto" w:line="240" w:beforeAutospacing="1" w:afterAutospacing="1"/>
    </w:pPr>
    <w:rPr>
      <w:rFonts w:eastAsia="" w:eastAsiaTheme="minorEastAsia"/>
    </w:rPr>
  </w:style>
  <w:style w:type="paragraph" w:styleId="HR1" w:customStyle="1">
    <w:name w:val="HR заг1"/>
    <w:basedOn w:val="Normal"/>
    <w:next w:val="Normal"/>
    <w:qFormat/>
    <w:rsid w:val="00670dde"/>
    <w:pPr>
      <w:keepNext w:val="true"/>
      <w:numPr>
        <w:ilvl w:val="0"/>
        <w:numId w:val="3"/>
      </w:numPr>
      <w:spacing w:lineRule="auto" w:line="240" w:before="240" w:after="0"/>
      <w:jc w:val="both"/>
      <w:outlineLvl w:val="0"/>
    </w:pPr>
    <w:rPr>
      <w:b/>
      <w:sz w:val="32"/>
      <w:szCs w:val="20"/>
      <w:lang w:val="en-US" w:eastAsia="en-US" w:bidi="he-IL"/>
    </w:rPr>
  </w:style>
  <w:style w:type="paragraph" w:styleId="110" w:customStyle="1">
    <w:name w:val="Заголовок1"/>
    <w:basedOn w:val="Normal"/>
    <w:qFormat/>
    <w:rsid w:val="00661005"/>
    <w:pPr>
      <w:spacing w:lineRule="auto" w:line="240" w:beforeAutospacing="1" w:afterAutospacing="1"/>
    </w:pPr>
    <w:rPr/>
  </w:style>
  <w:style w:type="paragraph" w:styleId="112" w:customStyle="1">
    <w:name w:val="Заголовок 11"/>
    <w:basedOn w:val="Normal"/>
    <w:uiPriority w:val="9"/>
    <w:qFormat/>
    <w:rsid w:val="0083548b"/>
    <w:pPr>
      <w:keepNext w:val="true"/>
      <w:keepLines/>
      <w:spacing w:lineRule="auto" w:line="276"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E74B5" w:themeColor="accent1" w:themeShade="bf"/>
      <w:sz w:val="28"/>
      <w:szCs w:val="28"/>
      <w:lang w:eastAsia="en-US"/>
    </w:rPr>
  </w:style>
  <w:style w:type="paragraph" w:styleId="218" w:customStyle="1">
    <w:name w:val="Заголовок 21"/>
    <w:basedOn w:val="Normal"/>
    <w:uiPriority w:val="9"/>
    <w:unhideWhenUsed/>
    <w:qFormat/>
    <w:rsid w:val="0083548b"/>
    <w:pPr>
      <w:keepNext w:val="true"/>
      <w:keepLines/>
      <w:spacing w:lineRule="auto" w:line="276"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5B9BD5" w:themeColor="accent1"/>
      <w:sz w:val="26"/>
      <w:szCs w:val="26"/>
      <w:lang w:eastAsia="en-US"/>
    </w:rPr>
  </w:style>
  <w:style w:type="paragraph" w:styleId="311" w:customStyle="1">
    <w:name w:val="Заголовок 31"/>
    <w:basedOn w:val="Normal"/>
    <w:uiPriority w:val="9"/>
    <w:unhideWhenUsed/>
    <w:qFormat/>
    <w:rsid w:val="0083548b"/>
    <w:pPr>
      <w:keepNext w:val="true"/>
      <w:keepLines/>
      <w:spacing w:lineRule="auto" w:line="276"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val="5B9BD5" w:themeColor="accent1"/>
      <w:sz w:val="22"/>
      <w:szCs w:val="22"/>
      <w:lang w:eastAsia="en-US"/>
    </w:rPr>
  </w:style>
  <w:style w:type="paragraph" w:styleId="411" w:customStyle="1">
    <w:name w:val="Заголовок 41"/>
    <w:basedOn w:val="Normal"/>
    <w:uiPriority w:val="9"/>
    <w:unhideWhenUsed/>
    <w:qFormat/>
    <w:rsid w:val="0083548b"/>
    <w:pPr>
      <w:keepNext w:val="true"/>
      <w:keepLines/>
      <w:spacing w:lineRule="auto" w:line="276"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val="5B9BD5" w:themeColor="accent1"/>
      <w:sz w:val="22"/>
      <w:szCs w:val="22"/>
      <w:lang w:eastAsia="en-US"/>
    </w:rPr>
  </w:style>
  <w:style w:type="paragraph" w:styleId="NoSpacing">
    <w:name w:val="No Spacing"/>
    <w:uiPriority w:val="1"/>
    <w:qFormat/>
    <w:rsid w:val="0083548b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kern w:val="0"/>
      <w:sz w:val="22"/>
      <w:szCs w:val="22"/>
      <w:lang w:eastAsia="en-US" w:val="ru-RU" w:bidi="ar-SA"/>
    </w:rPr>
  </w:style>
  <w:style w:type="paragraph" w:styleId="Default" w:customStyle="1">
    <w:name w:val="Default"/>
    <w:qFormat/>
    <w:rsid w:val="00e255d6"/>
    <w:pPr>
      <w:widowControl/>
      <w:bidi w:val="0"/>
      <w:spacing w:before="0" w:after="0"/>
      <w:jc w:val="left"/>
    </w:pPr>
    <w:rPr>
      <w:rFonts w:ascii="Cambria" w:hAnsi="Cambria" w:cs="Cambria" w:eastAsia="Times New Roman"/>
      <w:color w:val="000000"/>
      <w:kern w:val="0"/>
      <w:sz w:val="24"/>
      <w:szCs w:val="24"/>
      <w:lang w:val="ru-RU" w:eastAsia="ru-RU" w:bidi="ar-SA"/>
    </w:rPr>
  </w:style>
  <w:style w:type="paragraph" w:styleId="Style87" w:customStyle="1">
    <w:name w:val="МаркированныйСписок"/>
    <w:basedOn w:val="Normal"/>
    <w:autoRedefine/>
    <w:qFormat/>
    <w:rsid w:val="001648dc"/>
    <w:pPr>
      <w:spacing w:lineRule="auto" w:line="240" w:before="120" w:after="120"/>
      <w:jc w:val="both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Style88" w:customStyle="1">
    <w:name w:val="Подпись картинки"/>
    <w:basedOn w:val="Normal"/>
    <w:qFormat/>
    <w:rsid w:val="00247494"/>
    <w:pPr>
      <w:spacing w:lineRule="auto" w:line="240" w:before="120" w:after="120"/>
      <w:jc w:val="center"/>
    </w:pPr>
    <w:rPr>
      <w:rFonts w:ascii="Calibri" w:hAnsi="Calibri" w:eastAsia="Calibri" w:cs="" w:asciiTheme="minorHAnsi" w:cstheme="minorBidi" w:eastAsiaTheme="minorHAnsi" w:hAnsiTheme="minorHAnsi"/>
      <w:color w:val="595959" w:themeColor="text1" w:themeTint="a6"/>
      <w:sz w:val="18"/>
      <w:szCs w:val="22"/>
      <w:lang w:eastAsia="en-US"/>
    </w:rPr>
  </w:style>
  <w:style w:type="paragraph" w:styleId="TableofFigures" w:customStyle="1">
    <w:name w:val="Table of Figures"/>
    <w:basedOn w:val="Normal"/>
    <w:next w:val="Caption1"/>
    <w:uiPriority w:val="3"/>
    <w:qFormat/>
    <w:rsid w:val="00ed71f6"/>
    <w:pPr>
      <w:keepNext w:val="true"/>
      <w:keepLines/>
      <w:spacing w:lineRule="auto" w:line="240" w:before="120" w:after="0"/>
      <w:jc w:val="both"/>
    </w:pPr>
    <w:rPr>
      <w:rFonts w:ascii="Arial" w:hAnsi="Arial" w:eastAsia="Calibri"/>
      <w:sz w:val="22"/>
      <w:szCs w:val="22"/>
      <w:lang w:eastAsia="en-US"/>
    </w:rPr>
  </w:style>
  <w:style w:type="paragraph" w:styleId="Style89" w:customStyle="1">
    <w:name w:val="НумерованныйСписок"/>
    <w:basedOn w:val="Style87"/>
    <w:qFormat/>
    <w:rsid w:val="00ed71f6"/>
    <w:pPr>
      <w:numPr>
        <w:ilvl w:val="0"/>
        <w:numId w:val="30"/>
      </w:numPr>
    </w:pPr>
    <w:rPr/>
  </w:style>
  <w:style w:type="paragraph" w:styleId="Style90" w:customStyle="1">
    <w:name w:val="Текст СК"/>
    <w:basedOn w:val="Normal"/>
    <w:qFormat/>
    <w:rsid w:val="00ed71f6"/>
    <w:pPr>
      <w:suppressAutoHyphens w:val="true"/>
      <w:spacing w:lineRule="auto" w:line="240"/>
      <w:ind w:left="166" w:right="-90" w:hanging="166"/>
      <w:jc w:val="center"/>
    </w:pPr>
    <w:rPr>
      <w:rFonts w:ascii="Calibri" w:hAnsi="Calibri" w:cs="" w:asciiTheme="minorHAnsi" w:cstheme="minorBidi" w:hAnsiTheme="minorHAnsi"/>
      <w:color w:val="000000"/>
      <w:sz w:val="20"/>
      <w:lang w:eastAsia="zh-CN"/>
    </w:rPr>
  </w:style>
  <w:style w:type="paragraph" w:styleId="IntenseQuote">
    <w:name w:val="Intense Quote"/>
    <w:basedOn w:val="Normal"/>
    <w:next w:val="Normal"/>
    <w:link w:val="Style24"/>
    <w:uiPriority w:val="30"/>
    <w:qFormat/>
    <w:rsid w:val="00ed71f6"/>
    <w:pPr>
      <w:pBdr>
        <w:top w:val="single" w:sz="4" w:space="10" w:color="5B9BD5"/>
        <w:bottom w:val="single" w:sz="4" w:space="10" w:color="5B9BD5"/>
      </w:pBdr>
      <w:suppressAutoHyphens w:val="true"/>
      <w:spacing w:lineRule="auto" w:line="240" w:before="360" w:after="360"/>
      <w:ind w:left="864" w:right="864" w:firstLine="360"/>
      <w:jc w:val="center"/>
    </w:pPr>
    <w:rPr>
      <w:rFonts w:ascii="Calibri" w:hAnsi="Calibri" w:cs="" w:asciiTheme="minorHAnsi" w:cstheme="minorBidi" w:hAnsiTheme="minorHAnsi"/>
      <w:b/>
      <w:iCs/>
      <w:lang w:eastAsia="zh-CN"/>
    </w:rPr>
  </w:style>
  <w:style w:type="paragraph" w:styleId="Style91" w:customStyle="1">
    <w:name w:val="Текст таблицы"/>
    <w:basedOn w:val="Normal"/>
    <w:link w:val="Style25"/>
    <w:qFormat/>
    <w:rsid w:val="00ed71f6"/>
    <w:pPr>
      <w:suppressAutoHyphens w:val="true"/>
      <w:spacing w:lineRule="auto" w:line="240"/>
    </w:pPr>
    <w:rPr>
      <w:rFonts w:ascii="Calibri" w:hAnsi="Calibri" w:cs="" w:asciiTheme="minorHAnsi" w:cstheme="minorBidi" w:hAnsiTheme="minorHAnsi"/>
      <w:sz w:val="20"/>
      <w:lang w:eastAsia="zh-CN"/>
    </w:rPr>
  </w:style>
  <w:style w:type="paragraph" w:styleId="Style92" w:customStyle="1">
    <w:name w:val="ПримерКода"/>
    <w:qFormat/>
    <w:rsid w:val="00ed71f6"/>
    <w:pPr>
      <w:widowControl/>
      <w:bidi w:val="0"/>
      <w:spacing w:before="0" w:after="0"/>
      <w:jc w:val="left"/>
    </w:pPr>
    <w:rPr>
      <w:rFonts w:ascii="Consolas" w:hAnsi="Consolas" w:eastAsia="Calibri" w:cs="" w:cstheme="minorBidi" w:eastAsiaTheme="minorHAnsi"/>
      <w:color w:val="auto"/>
      <w:kern w:val="0"/>
      <w:sz w:val="16"/>
      <w:szCs w:val="16"/>
      <w:lang w:eastAsia="en-US" w:val="ru-RU" w:bidi="ar-SA"/>
    </w:rPr>
  </w:style>
  <w:style w:type="paragraph" w:styleId="Revision">
    <w:name w:val="Revision"/>
    <w:uiPriority w:val="99"/>
    <w:semiHidden/>
    <w:qFormat/>
    <w:rsid w:val="00ed71f6"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eastAsia="en-US" w:val="ru-RU" w:bidi="ar-SA"/>
    </w:rPr>
  </w:style>
  <w:style w:type="paragraph" w:styleId="EndnoteText">
    <w:name w:val="Endnote Text"/>
    <w:basedOn w:val="Normal"/>
    <w:link w:val="Style26"/>
    <w:semiHidden/>
    <w:unhideWhenUsed/>
    <w:rsid w:val="00ed71f6"/>
    <w:pPr>
      <w:spacing w:lineRule="auto" w:line="240"/>
      <w:jc w:val="both"/>
    </w:pPr>
    <w:rPr>
      <w:rFonts w:ascii="Calibri" w:hAnsi="Calibri" w:eastAsia="Calibri" w:cs="" w:asciiTheme="minorHAnsi" w:cstheme="minorBidi" w:eastAsiaTheme="minorHAnsi" w:hAnsiTheme="minorHAnsi"/>
      <w:sz w:val="20"/>
      <w:szCs w:val="20"/>
      <w:lang w:eastAsia="en-US"/>
    </w:rPr>
  </w:style>
  <w:style w:type="paragraph" w:styleId="Phadditiontitle1" w:customStyle="1">
    <w:name w:val="ph_addition_title_1"/>
    <w:basedOn w:val="Normal"/>
    <w:next w:val="Normal"/>
    <w:qFormat/>
    <w:rsid w:val="008f27de"/>
    <w:pPr>
      <w:keepNext w:val="true"/>
      <w:keepLines/>
      <w:pageBreakBefore/>
      <w:numPr>
        <w:ilvl w:val="0"/>
        <w:numId w:val="31"/>
      </w:numPr>
      <w:spacing w:before="360" w:after="360"/>
      <w:jc w:val="center"/>
      <w:outlineLvl w:val="0"/>
    </w:pPr>
    <w:rPr>
      <w:rFonts w:ascii="Arial" w:hAnsi="Arial"/>
      <w:b/>
      <w:sz w:val="28"/>
      <w:szCs w:val="28"/>
    </w:rPr>
  </w:style>
  <w:style w:type="paragraph" w:styleId="Phadditiontitle2" w:customStyle="1">
    <w:name w:val="ph_addition_title_2"/>
    <w:basedOn w:val="Normal"/>
    <w:next w:val="Normal"/>
    <w:qFormat/>
    <w:rsid w:val="008f27de"/>
    <w:pPr>
      <w:keepNext w:val="true"/>
      <w:keepLines/>
      <w:numPr>
        <w:ilvl w:val="1"/>
        <w:numId w:val="31"/>
      </w:numPr>
      <w:spacing w:before="360" w:after="360"/>
      <w:jc w:val="both"/>
      <w:outlineLvl w:val="1"/>
    </w:pPr>
    <w:rPr>
      <w:rFonts w:ascii="Arial" w:hAnsi="Arial"/>
      <w:b/>
    </w:rPr>
  </w:style>
  <w:style w:type="paragraph" w:styleId="Phadditiontitle3" w:customStyle="1">
    <w:name w:val="ph_addition_title_3"/>
    <w:basedOn w:val="Normal"/>
    <w:next w:val="Normal"/>
    <w:qFormat/>
    <w:rsid w:val="008f27de"/>
    <w:pPr>
      <w:keepNext w:val="true"/>
      <w:keepLines/>
      <w:numPr>
        <w:ilvl w:val="2"/>
        <w:numId w:val="31"/>
      </w:numPr>
      <w:spacing w:before="240" w:after="240"/>
      <w:jc w:val="both"/>
      <w:outlineLvl w:val="2"/>
    </w:pPr>
    <w:rPr>
      <w:rFonts w:ascii="Arial" w:hAnsi="Arial"/>
      <w:b/>
      <w:sz w:val="22"/>
      <w:szCs w:val="22"/>
    </w:rPr>
  </w:style>
  <w:style w:type="paragraph" w:styleId="Phconfirmlist" w:customStyle="1">
    <w:name w:val="ph_confirmlist"/>
    <w:basedOn w:val="Normal"/>
    <w:qFormat/>
    <w:rsid w:val="008f27de"/>
    <w:pPr>
      <w:spacing w:before="20" w:after="120"/>
      <w:jc w:val="center"/>
    </w:pPr>
    <w:rPr>
      <w:rFonts w:ascii="Arial" w:hAnsi="Arial"/>
      <w:b/>
      <w:caps/>
      <w:sz w:val="28"/>
      <w:szCs w:val="28"/>
    </w:rPr>
  </w:style>
  <w:style w:type="paragraph" w:styleId="Phconfirmstampstamp" w:customStyle="1">
    <w:name w:val="ph_confirmstamp_stamp"/>
    <w:basedOn w:val="Normal"/>
    <w:qFormat/>
    <w:rsid w:val="008f27de"/>
    <w:pPr>
      <w:spacing w:lineRule="auto" w:line="240" w:before="20" w:after="120"/>
    </w:pPr>
    <w:rPr>
      <w:rFonts w:ascii="Arial" w:hAnsi="Arial"/>
      <w:szCs w:val="20"/>
    </w:rPr>
  </w:style>
  <w:style w:type="paragraph" w:styleId="Phconfirmstamptitle" w:customStyle="1">
    <w:name w:val="ph_confirmstamp_title"/>
    <w:basedOn w:val="Normal"/>
    <w:next w:val="Phconfirmstampstamp"/>
    <w:qFormat/>
    <w:rsid w:val="008f27de"/>
    <w:pPr>
      <w:spacing w:lineRule="auto" w:line="240" w:before="20" w:after="120"/>
    </w:pPr>
    <w:rPr>
      <w:rFonts w:ascii="Arial" w:hAnsi="Arial"/>
      <w:caps/>
    </w:rPr>
  </w:style>
  <w:style w:type="paragraph" w:styleId="Phstampcenter" w:customStyle="1">
    <w:name w:val="ph_stamp_center"/>
    <w:basedOn w:val="Normal"/>
    <w:qFormat/>
    <w:locked/>
    <w:rsid w:val="008f27de"/>
    <w:pPr>
      <w:tabs>
        <w:tab w:val="clear" w:pos="709"/>
        <w:tab w:val="left" w:pos="284" w:leader="none"/>
      </w:tabs>
      <w:jc w:val="center"/>
    </w:pPr>
    <w:rPr>
      <w:rFonts w:ascii="Arial" w:hAnsi="Arial"/>
      <w:sz w:val="18"/>
      <w:szCs w:val="18"/>
    </w:rPr>
  </w:style>
  <w:style w:type="paragraph" w:styleId="Phstampcenteritalic1" w:customStyle="1">
    <w:name w:val="ph_stamp_center_italic"/>
    <w:basedOn w:val="Normal"/>
    <w:link w:val="Phstampcenteritalic"/>
    <w:qFormat/>
    <w:rsid w:val="008f27de"/>
    <w:pPr>
      <w:spacing w:before="20" w:after="20"/>
      <w:jc w:val="center"/>
    </w:pPr>
    <w:rPr>
      <w:rFonts w:ascii="Arial" w:hAnsi="Arial"/>
      <w:i/>
      <w:sz w:val="16"/>
      <w:szCs w:val="20"/>
    </w:rPr>
  </w:style>
  <w:style w:type="paragraph" w:styleId="Phstampitalic1" w:customStyle="1">
    <w:name w:val="ph_stamp_italic"/>
    <w:basedOn w:val="Normal"/>
    <w:link w:val="Phstampitalic"/>
    <w:qFormat/>
    <w:rsid w:val="008f27de"/>
    <w:pPr>
      <w:spacing w:before="20" w:after="20"/>
      <w:ind w:left="57" w:hanging="0"/>
      <w:jc w:val="both"/>
    </w:pPr>
    <w:rPr>
      <w:rFonts w:ascii="Arial" w:hAnsi="Arial"/>
      <w:i/>
      <w:sz w:val="16"/>
      <w:szCs w:val="20"/>
    </w:rPr>
  </w:style>
  <w:style w:type="paragraph" w:styleId="Phtitlepageconfirmstamp" w:customStyle="1">
    <w:name w:val="ph_titlepage_confirmstamp"/>
    <w:basedOn w:val="Normal"/>
    <w:autoRedefine/>
    <w:qFormat/>
    <w:rsid w:val="008f27de"/>
    <w:pPr>
      <w:suppressAutoHyphens w:val="true"/>
      <w:spacing w:before="60" w:after="60"/>
      <w:jc w:val="both"/>
    </w:pPr>
    <w:rPr>
      <w:rFonts w:ascii="Arial" w:hAnsi="Arial"/>
      <w:color w:val="000000"/>
    </w:rPr>
  </w:style>
  <w:style w:type="paragraph" w:styleId="Phtitlepagedocument" w:customStyle="1">
    <w:name w:val="ph_titlepage_document"/>
    <w:basedOn w:val="Normal"/>
    <w:autoRedefine/>
    <w:qFormat/>
    <w:rsid w:val="008f27de"/>
    <w:pPr>
      <w:spacing w:before="240" w:after="120"/>
      <w:jc w:val="center"/>
    </w:pPr>
    <w:rPr>
      <w:rFonts w:ascii="Arial" w:hAnsi="Arial" w:cs="Arial"/>
      <w:color w:val="FFFFFF"/>
      <w:sz w:val="48"/>
      <w:szCs w:val="48"/>
      <w:lang w:eastAsia="en-US"/>
    </w:rPr>
  </w:style>
  <w:style w:type="paragraph" w:styleId="Phtitlepageother" w:customStyle="1">
    <w:name w:val="ph_titlepage_other"/>
    <w:basedOn w:val="Normal"/>
    <w:qFormat/>
    <w:rsid w:val="008f27de"/>
    <w:pPr>
      <w:spacing w:before="0" w:after="120"/>
      <w:jc w:val="center"/>
    </w:pPr>
    <w:rPr>
      <w:rFonts w:ascii="Arial" w:hAnsi="Arial" w:cs="Arial"/>
      <w:szCs w:val="28"/>
      <w:lang w:eastAsia="en-US"/>
    </w:rPr>
  </w:style>
  <w:style w:type="paragraph" w:styleId="Phtitlepagesystemfull" w:customStyle="1">
    <w:name w:val="ph_titlepage_system_full"/>
    <w:basedOn w:val="Normal"/>
    <w:next w:val="Normal"/>
    <w:qFormat/>
    <w:rsid w:val="008f27de"/>
    <w:pPr>
      <w:spacing w:before="0" w:after="120"/>
      <w:jc w:val="center"/>
    </w:pPr>
    <w:rPr>
      <w:rFonts w:ascii="Arial" w:hAnsi="Arial" w:cs="Arial"/>
      <w:b/>
      <w:bCs/>
      <w:sz w:val="32"/>
      <w:szCs w:val="32"/>
      <w:lang w:eastAsia="en-US"/>
    </w:rPr>
  </w:style>
  <w:style w:type="paragraph" w:styleId="S24" w:customStyle="1">
    <w:name w:val="s24 Титульный лист"/>
    <w:basedOn w:val="Normal"/>
    <w:qFormat/>
    <w:rsid w:val="008f27de"/>
    <w:pPr>
      <w:keepNext w:val="true"/>
      <w:widowControl w:val="false"/>
      <w:overflowPunct w:val="true"/>
      <w:spacing w:lineRule="auto" w:line="240" w:before="120" w:after="240"/>
      <w:jc w:val="center"/>
      <w:textAlignment w:val="baseline"/>
    </w:pPr>
    <w:rPr>
      <w:rFonts w:ascii="Arial" w:hAnsi="Arial"/>
      <w:b/>
      <w:sz w:val="32"/>
      <w:szCs w:val="20"/>
    </w:rPr>
  </w:style>
  <w:style w:type="paragraph" w:styleId="Bulletwithtext2" w:customStyle="1">
    <w:name w:val="Bullet with text 2"/>
    <w:basedOn w:val="Normal"/>
    <w:qFormat/>
    <w:rsid w:val="008f27de"/>
    <w:pPr>
      <w:numPr>
        <w:ilvl w:val="0"/>
        <w:numId w:val="32"/>
      </w:numPr>
      <w:spacing w:lineRule="auto" w:line="240"/>
    </w:pPr>
    <w:rPr>
      <w:rFonts w:ascii="Arial" w:hAnsi="Arial"/>
      <w:sz w:val="20"/>
      <w:szCs w:val="20"/>
      <w:lang w:val="en-GB" w:eastAsia="en-US"/>
    </w:rPr>
  </w:style>
  <w:style w:type="paragraph" w:styleId="EYContents" w:customStyle="1">
    <w:name w:val="EY Contents"/>
    <w:basedOn w:val="Normal"/>
    <w:next w:val="Normal"/>
    <w:uiPriority w:val="99"/>
    <w:qFormat/>
    <w:rsid w:val="008f27de"/>
    <w:pPr>
      <w:keepNext w:val="true"/>
      <w:spacing w:lineRule="auto" w:line="240" w:before="0" w:after="240"/>
      <w:outlineLvl w:val="0"/>
    </w:pPr>
    <w:rPr>
      <w:rFonts w:ascii="EYInterstate Regular" w:hAnsi="EYInterstate Regular"/>
      <w:color w:val="808080"/>
      <w:kern w:val="2"/>
      <w:sz w:val="28"/>
      <w:lang w:val="en-US" w:eastAsia="en-US"/>
    </w:rPr>
  </w:style>
  <w:style w:type="paragraph" w:styleId="Style93" w:customStyle="1">
    <w:name w:val="Комментарии"/>
    <w:basedOn w:val="Normal"/>
    <w:link w:val="CharChar"/>
    <w:qFormat/>
    <w:rsid w:val="008f27de"/>
    <w:pPr>
      <w:ind w:firstLine="851"/>
      <w:jc w:val="both"/>
    </w:pPr>
    <w:rPr>
      <w:color w:val="FF9900"/>
    </w:rPr>
  </w:style>
  <w:style w:type="paragraph" w:styleId="EYTableNormal" w:customStyle="1">
    <w:name w:val="EY Table Normal"/>
    <w:basedOn w:val="Normal"/>
    <w:autoRedefine/>
    <w:qFormat/>
    <w:rsid w:val="008f27de"/>
    <w:pPr>
      <w:spacing w:lineRule="auto" w:line="240"/>
      <w:ind w:left="78" w:hanging="0"/>
    </w:pPr>
    <w:rPr>
      <w:rFonts w:ascii="EYInterstate Light" w:hAnsi="EYInterstate Light"/>
      <w:sz w:val="16"/>
      <w:szCs w:val="16"/>
      <w:lang w:eastAsia="en-US"/>
    </w:rPr>
  </w:style>
  <w:style w:type="paragraph" w:styleId="EYTableHeading" w:customStyle="1">
    <w:name w:val="EY Table Heading"/>
    <w:basedOn w:val="Normal"/>
    <w:qFormat/>
    <w:rsid w:val="008f27de"/>
    <w:pPr>
      <w:spacing w:lineRule="auto" w:line="240" w:before="60" w:after="60"/>
      <w:ind w:left="78" w:hanging="0"/>
    </w:pPr>
    <w:rPr>
      <w:rFonts w:ascii="EYInterstate Regular" w:hAnsi="EYInterstate Regular"/>
      <w:color w:val="808080"/>
      <w:sz w:val="16"/>
      <w:szCs w:val="16"/>
      <w:lang w:eastAsia="en-US"/>
    </w:rPr>
  </w:style>
  <w:style w:type="paragraph" w:styleId="EYTableHeadingWhite" w:customStyle="1">
    <w:name w:val="EY Table Heading (White)"/>
    <w:basedOn w:val="EYTableHeading"/>
    <w:qFormat/>
    <w:rsid w:val="008f27de"/>
    <w:pPr/>
    <w:rPr>
      <w:bCs/>
      <w:color w:val="FFFFFF"/>
    </w:rPr>
  </w:style>
  <w:style w:type="paragraph" w:styleId="Style94" w:customStyle="1">
    <w:name w:val="Текст документа"/>
    <w:basedOn w:val="Normal"/>
    <w:link w:val="Style27"/>
    <w:qFormat/>
    <w:rsid w:val="008f27de"/>
    <w:pPr>
      <w:suppressAutoHyphens w:val="true"/>
      <w:spacing w:before="120" w:after="120"/>
      <w:ind w:firstLine="709"/>
      <w:contextualSpacing/>
      <w:jc w:val="both"/>
    </w:pPr>
    <w:rPr>
      <w:sz w:val="28"/>
      <w:lang w:eastAsia="en-US" w:bidi="en-US"/>
    </w:rPr>
  </w:style>
  <w:style w:type="paragraph" w:styleId="Normal1" w:customStyle="1">
    <w:name w:val="Normal1"/>
    <w:qFormat/>
    <w:rsid w:val="008f27de"/>
    <w:pPr>
      <w:widowControl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0"/>
      <w:lang w:eastAsia="en-US" w:val="ru-RU" w:bidi="ar-SA"/>
    </w:rPr>
  </w:style>
  <w:style w:type="paragraph" w:styleId="NormalArial1605" w:customStyle="1">
    <w:name w:val="Стиль Normal + Arial 16 пт снизу: (одинарная Авто  05 пт линия)"/>
    <w:basedOn w:val="Normal1"/>
    <w:qFormat/>
    <w:rsid w:val="008f27de"/>
    <w:pPr>
      <w:numPr>
        <w:ilvl w:val="0"/>
        <w:numId w:val="33"/>
      </w:numPr>
      <w:pBdr>
        <w:bottom w:val="single" w:sz="4" w:space="1" w:color="000000"/>
      </w:pBdr>
      <w:spacing w:lineRule="auto" w:line="240"/>
    </w:pPr>
    <w:rPr>
      <w:rFonts w:ascii="Arial" w:hAnsi="Arial"/>
      <w:sz w:val="32"/>
      <w:lang w:eastAsia="ru-RU"/>
    </w:rPr>
  </w:style>
  <w:style w:type="paragraph" w:styleId="InfoBlue" w:customStyle="1">
    <w:name w:val="InfoBlue"/>
    <w:basedOn w:val="Normal"/>
    <w:next w:val="BodyText"/>
    <w:qFormat/>
    <w:rsid w:val="008f27de"/>
    <w:pPr>
      <w:widowControl w:val="false"/>
      <w:spacing w:lineRule="atLeast" w:line="240" w:before="0" w:after="120"/>
      <w:ind w:left="720" w:hanging="0"/>
      <w:jc w:val="both"/>
    </w:pPr>
    <w:rPr>
      <w:i/>
      <w:color w:val="0000FF"/>
      <w:sz w:val="20"/>
      <w:szCs w:val="20"/>
      <w:lang w:val="en-US" w:eastAsia="en-US"/>
    </w:rPr>
  </w:style>
  <w:style w:type="paragraph" w:styleId="Style95" w:customStyle="1">
    <w:name w:val="Пункт"/>
    <w:basedOn w:val="Normal"/>
    <w:uiPriority w:val="99"/>
    <w:qFormat/>
    <w:rsid w:val="008f27de"/>
    <w:pPr>
      <w:numPr>
        <w:ilvl w:val="0"/>
        <w:numId w:val="34"/>
      </w:numPr>
      <w:spacing w:lineRule="auto" w:line="240"/>
      <w:jc w:val="both"/>
      <w:outlineLvl w:val="3"/>
    </w:pPr>
    <w:rPr>
      <w:rFonts w:ascii="Arial" w:hAnsi="Arial" w:cs="Arial"/>
      <w:sz w:val="22"/>
    </w:rPr>
  </w:style>
  <w:style w:type="paragraph" w:styleId="S021" w:customStyle="1">
    <w:name w:val="s02 подРАЗДЕЛ"/>
    <w:basedOn w:val="Normal"/>
    <w:next w:val="Normal"/>
    <w:link w:val="S02"/>
    <w:qFormat/>
    <w:rsid w:val="008f27de"/>
    <w:pPr>
      <w:keepLines/>
      <w:widowControl w:val="false"/>
      <w:tabs>
        <w:tab w:val="clear" w:pos="709"/>
        <w:tab w:val="left" w:pos="1134" w:leader="none"/>
      </w:tabs>
      <w:overflowPunct w:val="true"/>
      <w:spacing w:lineRule="auto" w:line="240" w:before="160" w:after="0"/>
      <w:jc w:val="both"/>
      <w:textAlignment w:val="baseline"/>
      <w:outlineLvl w:val="1"/>
    </w:pPr>
    <w:rPr>
      <w:rFonts w:ascii="Arial" w:hAnsi="Arial" w:cs="Arial"/>
      <w:b/>
      <w:bCs/>
      <w:sz w:val="28"/>
      <w:szCs w:val="28"/>
    </w:rPr>
  </w:style>
  <w:style w:type="paragraph" w:styleId="FirstParagraph" w:customStyle="1">
    <w:name w:val="First Paragraph"/>
    <w:basedOn w:val="BodyText"/>
    <w:next w:val="BodyText"/>
    <w:qFormat/>
    <w:rsid w:val="008f27de"/>
    <w:pPr>
      <w:spacing w:lineRule="auto" w:line="240" w:before="180" w:after="180"/>
      <w:ind w:hanging="0"/>
      <w:jc w:val="left"/>
    </w:pPr>
    <w:rPr>
      <w:rFonts w:ascii="Calibri" w:hAnsi="Calibri" w:eastAsia="Calibri" w:cs="" w:asciiTheme="minorHAnsi" w:cstheme="minorBidi" w:eastAsiaTheme="minorHAnsi" w:hAnsiTheme="minorHAnsi"/>
      <w:lang w:val="en-US" w:eastAsia="en-US"/>
    </w:rPr>
  </w:style>
  <w:style w:type="paragraph" w:styleId="Compact" w:customStyle="1">
    <w:name w:val="Compact"/>
    <w:basedOn w:val="BodyText"/>
    <w:qFormat/>
    <w:rsid w:val="008f27de"/>
    <w:pPr>
      <w:spacing w:lineRule="auto" w:line="240" w:before="36" w:after="36"/>
      <w:ind w:hanging="0"/>
      <w:jc w:val="left"/>
    </w:pPr>
    <w:rPr>
      <w:rFonts w:ascii="Calibri" w:hAnsi="Calibri" w:eastAsia="Calibri" w:cs="" w:asciiTheme="minorHAnsi" w:cstheme="minorBidi" w:eastAsiaTheme="minorHAnsi" w:hAnsiTheme="minorHAnsi"/>
      <w:lang w:val="en-US" w:eastAsia="en-US"/>
    </w:rPr>
  </w:style>
  <w:style w:type="paragraph" w:styleId="Author" w:customStyle="1">
    <w:name w:val="Author"/>
    <w:next w:val="BodyText"/>
    <w:qFormat/>
    <w:rsid w:val="008f27de"/>
    <w:pPr>
      <w:keepNext w:val="true"/>
      <w:keepLines/>
      <w:widowControl/>
      <w:bidi w:val="0"/>
      <w:spacing w:before="0" w:after="200"/>
      <w:jc w:val="center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8f27de"/>
    <w:pPr>
      <w:keepNext w:val="true"/>
      <w:keepLines/>
      <w:spacing w:lineRule="auto" w:line="240" w:before="300" w:after="300"/>
    </w:pPr>
    <w:rPr>
      <w:rFonts w:ascii="Calibri" w:hAnsi="Calibri" w:eastAsia="Calibri" w:cs="" w:asciiTheme="minorHAnsi" w:cstheme="minorBidi" w:eastAsiaTheme="minorHAnsi" w:hAnsiTheme="minorHAnsi"/>
      <w:sz w:val="20"/>
      <w:szCs w:val="20"/>
      <w:lang w:val="en-US" w:eastAsia="en-US"/>
    </w:rPr>
  </w:style>
  <w:style w:type="paragraph" w:styleId="Bibliography">
    <w:name w:val="Bibliography"/>
    <w:basedOn w:val="Normal"/>
    <w:qFormat/>
    <w:rsid w:val="008f27de"/>
    <w:pPr>
      <w:spacing w:lineRule="auto" w:line="240" w:before="0" w:after="200"/>
    </w:pPr>
    <w:rPr>
      <w:rFonts w:ascii="Calibri" w:hAnsi="Calibri" w:eastAsia="Calibri" w:cs="" w:asciiTheme="minorHAnsi" w:cstheme="minorBidi" w:eastAsiaTheme="minorHAnsi" w:hAnsiTheme="minorHAnsi"/>
      <w:lang w:val="en-US" w:eastAsia="en-US"/>
    </w:rPr>
  </w:style>
  <w:style w:type="paragraph" w:styleId="DefinitionTerm" w:customStyle="1">
    <w:name w:val="Definition Term"/>
    <w:basedOn w:val="Normal"/>
    <w:next w:val="Definition"/>
    <w:qFormat/>
    <w:rsid w:val="008f27de"/>
    <w:pPr>
      <w:keepNext w:val="true"/>
      <w:keepLines/>
      <w:spacing w:lineRule="auto" w:line="240"/>
    </w:pPr>
    <w:rPr>
      <w:rFonts w:ascii="Calibri" w:hAnsi="Calibri" w:eastAsia="Calibri" w:cs="" w:asciiTheme="minorHAnsi" w:cstheme="minorBidi" w:eastAsiaTheme="minorHAnsi" w:hAnsiTheme="minorHAnsi"/>
      <w:b/>
      <w:lang w:val="en-US" w:eastAsia="en-US"/>
    </w:rPr>
  </w:style>
  <w:style w:type="paragraph" w:styleId="Definition" w:customStyle="1">
    <w:name w:val="Definition"/>
    <w:basedOn w:val="Normal"/>
    <w:qFormat/>
    <w:rsid w:val="008f27de"/>
    <w:pPr>
      <w:spacing w:lineRule="auto" w:line="240" w:before="0" w:after="200"/>
    </w:pPr>
    <w:rPr>
      <w:rFonts w:ascii="Calibri" w:hAnsi="Calibri" w:eastAsia="Calibri" w:cs="" w:asciiTheme="minorHAnsi" w:cstheme="minorBidi" w:eastAsiaTheme="minorHAnsi" w:hAnsiTheme="minorHAnsi"/>
      <w:lang w:val="en-US" w:eastAsia="en-US"/>
    </w:rPr>
  </w:style>
  <w:style w:type="paragraph" w:styleId="TableCaption" w:customStyle="1">
    <w:name w:val="Table Caption"/>
    <w:basedOn w:val="Caption1"/>
    <w:qFormat/>
    <w:rsid w:val="008f27de"/>
    <w:pPr>
      <w:spacing w:lineRule="auto" w:line="240" w:before="0" w:after="120"/>
      <w:ind w:left="0" w:hanging="0"/>
      <w:contextualSpacing w:val="false"/>
    </w:pPr>
    <w:rPr>
      <w:rFonts w:ascii="Calibri" w:hAnsi="Calibri" w:eastAsia="Calibri" w:cs="" w:asciiTheme="minorHAnsi" w:cstheme="minorBidi" w:eastAsiaTheme="minorHAnsi" w:hAnsiTheme="minorHAnsi"/>
      <w:b w:val="false"/>
      <w:bCs w:val="false"/>
      <w:i/>
      <w:sz w:val="24"/>
      <w:szCs w:val="24"/>
      <w:lang w:val="en-US" w:eastAsia="en-US"/>
    </w:rPr>
  </w:style>
  <w:style w:type="paragraph" w:styleId="ImageCaption" w:customStyle="1">
    <w:name w:val="Image Caption"/>
    <w:basedOn w:val="Caption1"/>
    <w:qFormat/>
    <w:rsid w:val="008f27de"/>
    <w:pPr>
      <w:keepNext w:val="false"/>
      <w:spacing w:lineRule="auto" w:line="240" w:before="0" w:after="120"/>
      <w:ind w:left="0" w:hanging="0"/>
      <w:contextualSpacing w:val="false"/>
    </w:pPr>
    <w:rPr>
      <w:rFonts w:ascii="Calibri" w:hAnsi="Calibri" w:eastAsia="Calibri" w:cs="" w:asciiTheme="minorHAnsi" w:cstheme="minorBidi" w:eastAsiaTheme="minorHAnsi" w:hAnsiTheme="minorHAnsi"/>
      <w:b w:val="false"/>
      <w:bCs w:val="false"/>
      <w:i/>
      <w:sz w:val="24"/>
      <w:szCs w:val="24"/>
      <w:lang w:val="en-US" w:eastAsia="en-US"/>
    </w:rPr>
  </w:style>
  <w:style w:type="paragraph" w:styleId="Style96" w:customStyle="1">
    <w:name w:val="Фигура"/>
    <w:basedOn w:val="Normal"/>
    <w:qFormat/>
    <w:rsid w:val="008f27de"/>
    <w:pPr>
      <w:spacing w:lineRule="auto" w:line="240" w:before="0" w:after="200"/>
    </w:pPr>
    <w:rPr>
      <w:rFonts w:ascii="Calibri" w:hAnsi="Calibri" w:eastAsia="Calibri" w:cs="" w:asciiTheme="minorHAnsi" w:cstheme="minorBidi" w:eastAsiaTheme="minorHAnsi" w:hAnsiTheme="minorHAnsi"/>
      <w:lang w:val="en-US" w:eastAsia="en-US"/>
    </w:rPr>
  </w:style>
  <w:style w:type="paragraph" w:styleId="FigurewithCaption" w:customStyle="1">
    <w:name w:val="Figure with Caption"/>
    <w:basedOn w:val="Style96"/>
    <w:qFormat/>
    <w:rsid w:val="008f27de"/>
    <w:pPr>
      <w:keepNext w:val="true"/>
    </w:pPr>
    <w:rPr/>
  </w:style>
  <w:style w:type="paragraph" w:styleId="SourceCode" w:customStyle="1">
    <w:name w:val="Source Code"/>
    <w:basedOn w:val="Normal"/>
    <w:link w:val="VerbatimChar"/>
    <w:qFormat/>
    <w:rsid w:val="008f27de"/>
    <w:pPr>
      <w:spacing w:lineRule="auto" w:line="240" w:before="0" w:after="200"/>
    </w:pPr>
    <w:rPr>
      <w:rFonts w:ascii="Consolas" w:hAnsi="Consolas"/>
      <w:b/>
      <w:bCs/>
      <w:sz w:val="20"/>
      <w:szCs w:val="20"/>
      <w:lang w:val="en-US"/>
    </w:rPr>
  </w:style>
  <w:style w:type="paragraph" w:styleId="Style97" w:customStyle="1">
    <w:name w:val="По умолчанию"/>
    <w:qFormat/>
    <w:rsid w:val="00ce1789"/>
    <w:pPr>
      <w:widowControl/>
      <w:pBdr/>
      <w:bidi w:val="0"/>
      <w:spacing w:lineRule="auto" w:line="288" w:before="160" w:after="0"/>
      <w:jc w:val="left"/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Style98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OutlineList2">
    <w:name w:val="Outline List 2"/>
    <w:semiHidden/>
    <w:qFormat/>
    <w:rsid w:val="00f513ab"/>
  </w:style>
  <w:style w:type="numbering" w:styleId="OutlineList1">
    <w:name w:val="Outline List 1"/>
    <w:semiHidden/>
    <w:qFormat/>
    <w:rsid w:val="00f513ab"/>
  </w:style>
  <w:style w:type="numbering" w:styleId="OutlineList3">
    <w:name w:val="Outline List 3"/>
    <w:semiHidden/>
    <w:qFormat/>
    <w:rsid w:val="00f513ab"/>
  </w:style>
  <w:style w:type="numbering" w:styleId="1111111" w:customStyle="1">
    <w:name w:val="1 / 1.1 / 1.1.11"/>
    <w:semiHidden/>
    <w:qFormat/>
    <w:rsid w:val="00f513ab"/>
  </w:style>
  <w:style w:type="numbering" w:styleId="11111111" w:customStyle="1">
    <w:name w:val="1 / 1.1 / 1.1.111"/>
    <w:qFormat/>
    <w:rsid w:val="00f513ab"/>
  </w:style>
  <w:style w:type="numbering" w:styleId="11111112" w:customStyle="1">
    <w:name w:val="1 / 1.1 / 1.1.112"/>
    <w:qFormat/>
    <w:rsid w:val="00f513ab"/>
  </w:style>
  <w:style w:type="numbering" w:styleId="1111112" w:customStyle="1">
    <w:name w:val="1 / 1.1 / 1.1.12"/>
    <w:semiHidden/>
    <w:qFormat/>
    <w:rsid w:val="00f513ab"/>
  </w:style>
  <w:style w:type="numbering" w:styleId="1111113" w:customStyle="1">
    <w:name w:val="1 / 1.1 / 1.1.13"/>
    <w:semiHidden/>
    <w:qFormat/>
    <w:rsid w:val="00f513ab"/>
  </w:style>
  <w:style w:type="numbering" w:styleId="1ai1" w:customStyle="1">
    <w:name w:val="1 / a / i1"/>
    <w:semiHidden/>
    <w:qFormat/>
    <w:rsid w:val="00f513ab"/>
  </w:style>
  <w:style w:type="numbering" w:styleId="1ai11" w:customStyle="1">
    <w:name w:val="1 / a / i11"/>
    <w:qFormat/>
    <w:rsid w:val="00f513ab"/>
  </w:style>
  <w:style w:type="numbering" w:styleId="1ai12" w:customStyle="1">
    <w:name w:val="1 / a / i12"/>
    <w:qFormat/>
    <w:rsid w:val="00f513ab"/>
  </w:style>
  <w:style w:type="numbering" w:styleId="1ai2" w:customStyle="1">
    <w:name w:val="1 / a / i2"/>
    <w:semiHidden/>
    <w:qFormat/>
    <w:rsid w:val="00f513ab"/>
  </w:style>
  <w:style w:type="numbering" w:styleId="1ai3" w:customStyle="1">
    <w:name w:val="1 / a / i3"/>
    <w:semiHidden/>
    <w:qFormat/>
    <w:rsid w:val="00f513ab"/>
  </w:style>
  <w:style w:type="numbering" w:styleId="ArticleSection1" w:customStyle="1">
    <w:name w:val="Article / Section1"/>
    <w:qFormat/>
    <w:rsid w:val="00f513ab"/>
  </w:style>
  <w:style w:type="numbering" w:styleId="113" w:customStyle="1">
    <w:name w:val="Статья / Раздел1"/>
    <w:semiHidden/>
    <w:qFormat/>
    <w:rsid w:val="00f513ab"/>
  </w:style>
  <w:style w:type="numbering" w:styleId="114" w:customStyle="1">
    <w:name w:val="Статья / Раздел11"/>
    <w:qFormat/>
    <w:locked/>
    <w:rsid w:val="00f513ab"/>
  </w:style>
  <w:style w:type="numbering" w:styleId="121" w:customStyle="1">
    <w:name w:val="Статья / Раздел12"/>
    <w:qFormat/>
    <w:locked/>
    <w:rsid w:val="00f513ab"/>
  </w:style>
  <w:style w:type="numbering" w:styleId="219" w:customStyle="1">
    <w:name w:val="Статья / Раздел2"/>
    <w:semiHidden/>
    <w:qFormat/>
    <w:rsid w:val="00f513ab"/>
  </w:style>
  <w:style w:type="numbering" w:styleId="312" w:customStyle="1">
    <w:name w:val="Статья / Раздел3"/>
    <w:semiHidden/>
    <w:qFormat/>
    <w:rsid w:val="00f513ab"/>
  </w:style>
  <w:style w:type="numbering" w:styleId="ArticleSection" w:customStyle="1">
    <w:name w:val="Article / Section"/>
    <w:qFormat/>
    <w:rsid w:val="00f513ab"/>
  </w:style>
  <w:style w:type="numbering" w:styleId="2110" w:customStyle="1">
    <w:name w:val="Стиль21"/>
    <w:uiPriority w:val="99"/>
    <w:qFormat/>
    <w:rsid w:val="00f513ab"/>
  </w:style>
  <w:style w:type="numbering" w:styleId="115" w:customStyle="1">
    <w:name w:val="Стиль1"/>
    <w:uiPriority w:val="99"/>
    <w:qFormat/>
    <w:rsid w:val="00c64cae"/>
  </w:style>
  <w:style w:type="numbering" w:styleId="Phadditiontitle" w:customStyle="1">
    <w:name w:val="ph_additiontitle"/>
    <w:qFormat/>
    <w:rsid w:val="008f27de"/>
  </w:style>
  <w:style w:type="numbering" w:styleId="Style99" w:customStyle="1">
    <w:name w:val="Функ. требования"/>
    <w:qFormat/>
    <w:rsid w:val="008f27de"/>
  </w:style>
  <w:style w:type="numbering" w:styleId="220" w:customStyle="1">
    <w:name w:val="Импортированный стиль 2"/>
    <w:qFormat/>
    <w:rsid w:val="00ce1789"/>
  </w:style>
  <w:style w:type="numbering" w:styleId="62" w:customStyle="1">
    <w:name w:val="Импортированный стиль 6"/>
    <w:qFormat/>
    <w:rsid w:val="00ce1789"/>
  </w:style>
  <w:style w:type="numbering" w:styleId="82" w:customStyle="1">
    <w:name w:val="Импортированный стиль 8"/>
    <w:qFormat/>
    <w:rsid w:val="00ce1789"/>
  </w:style>
  <w:style w:type="numbering" w:styleId="92" w:customStyle="1">
    <w:name w:val="Импортированный стиль 9"/>
    <w:qFormat/>
    <w:rsid w:val="00ce1789"/>
  </w:style>
  <w:style w:type="numbering" w:styleId="10" w:customStyle="1">
    <w:name w:val="Импортированный стиль 10"/>
    <w:qFormat/>
    <w:rsid w:val="00ce1789"/>
  </w:style>
  <w:style w:type="numbering" w:styleId="116" w:customStyle="1">
    <w:name w:val="Импортированный стиль 11"/>
    <w:qFormat/>
    <w:rsid w:val="00ce1789"/>
  </w:style>
  <w:style w:type="numbering" w:styleId="122" w:customStyle="1">
    <w:name w:val="Импортированный стиль 12"/>
    <w:qFormat/>
    <w:rsid w:val="00ce1789"/>
  </w:style>
  <w:style w:type="numbering" w:styleId="131" w:customStyle="1">
    <w:name w:val="Импортированный стиль 13"/>
    <w:qFormat/>
    <w:rsid w:val="00ce1789"/>
  </w:style>
  <w:style w:type="numbering" w:styleId="141" w:customStyle="1">
    <w:name w:val="Импортированный стиль 14"/>
    <w:qFormat/>
    <w:rsid w:val="00ce1789"/>
  </w:style>
  <w:style w:type="numbering" w:styleId="151" w:customStyle="1">
    <w:name w:val="Импортированный стиль 15"/>
    <w:qFormat/>
    <w:rsid w:val="00ce1789"/>
  </w:style>
  <w:style w:type="numbering" w:styleId="161" w:customStyle="1">
    <w:name w:val="Импортированный стиль 16"/>
    <w:qFormat/>
    <w:rsid w:val="00ce1789"/>
  </w:style>
  <w:style w:type="numbering" w:styleId="171" w:customStyle="1">
    <w:name w:val="Импортированный стиль 17"/>
    <w:qFormat/>
    <w:rsid w:val="00ce1789"/>
  </w:style>
  <w:style w:type="numbering" w:styleId="181" w:customStyle="1">
    <w:name w:val="Импортированный стиль 18"/>
    <w:qFormat/>
    <w:rsid w:val="00ce1789"/>
  </w:style>
  <w:style w:type="numbering" w:styleId="191" w:customStyle="1">
    <w:name w:val="Импортированный стиль 19"/>
    <w:qFormat/>
    <w:rsid w:val="00ce1789"/>
  </w:style>
  <w:style w:type="numbering" w:styleId="20" w:customStyle="1">
    <w:name w:val="Импортированный стиль 20"/>
    <w:qFormat/>
    <w:rsid w:val="00ce1789"/>
  </w:style>
  <w:style w:type="numbering" w:styleId="2111" w:customStyle="1">
    <w:name w:val="Импортированный стиль 21"/>
    <w:qFormat/>
    <w:rsid w:val="00ce1789"/>
  </w:style>
  <w:style w:type="numbering" w:styleId="221" w:customStyle="1">
    <w:name w:val="Импортированный стиль 22"/>
    <w:qFormat/>
    <w:rsid w:val="00ce1789"/>
  </w:style>
  <w:style w:type="numbering" w:styleId="231" w:customStyle="1">
    <w:name w:val="Импортированный стиль 23"/>
    <w:qFormat/>
    <w:rsid w:val="00ce1789"/>
  </w:style>
  <w:style w:type="numbering" w:styleId="271" w:customStyle="1">
    <w:name w:val="Импортированный стиль 27"/>
    <w:qFormat/>
    <w:rsid w:val="00ce1789"/>
  </w:style>
  <w:style w:type="numbering" w:styleId="Style100" w:customStyle="1">
    <w:name w:val="С числами"/>
    <w:qFormat/>
    <w:rsid w:val="00ce1789"/>
  </w:style>
  <w:style w:type="table" w:default="1" w:styleId="ad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name w:val="Таблица невидимая"/>
    <w:basedOn w:val="ad"/>
    <w:rsid w:val="00f513ab"/>
    <w:pPr>
      <w:spacing w:after="60"/>
    </w:pPr>
  </w:style>
  <w:style w:type="table" w:styleId="afb">
    <w:name w:val="Table Grid"/>
    <w:basedOn w:val="ad"/>
    <w:uiPriority w:val="39"/>
    <w:rsid w:val="00f513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afe">
    <w:name w:val="Таблица обычная"/>
    <w:basedOn w:val="ad"/>
    <w:rsid w:val="00f513ab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wordWrap/>
        <w:jc w:val="center"/>
      </w:pPr>
      <w:rPr>
        <w:b w:val="0"/>
        <w:sz w:val="24"/>
      </w:rPr>
      <w:tblPr/>
      <w:trPr>
        <w:tblHeader/>
      </w:trPr>
      <w:tcPr>
        <w:vAlign w:val="center"/>
      </w:tcPr>
    </w:tblStylePr>
  </w:style>
  <w:style w:type="table" w:styleId="38">
    <w:name w:val="Table Simple 3"/>
    <w:basedOn w:val="ad"/>
    <w:semiHidden/>
    <w:rsid w:val="00f513a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71">
    <w:name w:val="Table Grid 7"/>
    <w:basedOn w:val="ad"/>
    <w:semiHidden/>
    <w:rsid w:val="00f513a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55">
    <w:name w:val="Table Grid 5"/>
    <w:basedOn w:val="ad"/>
    <w:semiHidden/>
    <w:rsid w:val="00f513a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1d">
    <w:name w:val="Table Simple 1"/>
    <w:basedOn w:val="ad"/>
    <w:semiHidden/>
    <w:rsid w:val="00f513a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e">
    <w:name w:val="Table Simple 2"/>
    <w:basedOn w:val="ad"/>
    <w:semiHidden/>
    <w:rsid w:val="00f513ab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-10">
    <w:name w:val="Table List 1"/>
    <w:basedOn w:val="ad"/>
    <w:semiHidden/>
    <w:rsid w:val="00f513a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0">
    <w:name w:val="Table List 2"/>
    <w:basedOn w:val="ad"/>
    <w:semiHidden/>
    <w:rsid w:val="00f513a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">
    <w:name w:val="Table List 3"/>
    <w:basedOn w:val="ad"/>
    <w:semiHidden/>
    <w:rsid w:val="00f513ab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4">
    <w:name w:val="Table List 4"/>
    <w:basedOn w:val="ad"/>
    <w:semiHidden/>
    <w:rsid w:val="00f513a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-5">
    <w:name w:val="Table List 5"/>
    <w:basedOn w:val="ad"/>
    <w:semiHidden/>
    <w:rsid w:val="00f513a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6">
    <w:name w:val="Table List 6"/>
    <w:basedOn w:val="ad"/>
    <w:semiHidden/>
    <w:rsid w:val="00f513a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-7">
    <w:name w:val="Table List 7"/>
    <w:basedOn w:val="ad"/>
    <w:semiHidden/>
    <w:rsid w:val="00f513a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-8">
    <w:name w:val="Table List 8"/>
    <w:basedOn w:val="ad"/>
    <w:semiHidden/>
    <w:rsid w:val="00f513a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aff1">
    <w:name w:val="Table Theme"/>
    <w:basedOn w:val="ad"/>
    <w:semiHidden/>
    <w:rsid w:val="00f513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-11">
    <w:name w:val="Table Web 1"/>
    <w:basedOn w:val="ad"/>
    <w:semiHidden/>
    <w:rsid w:val="00f513ab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1">
    <w:name w:val="Table Web 2"/>
    <w:basedOn w:val="ad"/>
    <w:semiHidden/>
    <w:rsid w:val="00f513ab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0">
    <w:name w:val="Table Web 3"/>
    <w:basedOn w:val="ad"/>
    <w:rsid w:val="00f513ab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0">
    <w:name w:val="Table Elegant"/>
    <w:basedOn w:val="ad"/>
    <w:semiHidden/>
    <w:rsid w:val="00f513ab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f">
    <w:name w:val="Table Subtle 1"/>
    <w:basedOn w:val="ad"/>
    <w:semiHidden/>
    <w:rsid w:val="00f513a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0">
    <w:name w:val="Table Subtle 2"/>
    <w:basedOn w:val="ad"/>
    <w:semiHidden/>
    <w:rsid w:val="00f513a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f0">
    <w:name w:val="Table Classic 1"/>
    <w:basedOn w:val="ad"/>
    <w:semiHidden/>
    <w:rsid w:val="00f513a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1">
    <w:name w:val="Table Classic 2"/>
    <w:basedOn w:val="ad"/>
    <w:semiHidden/>
    <w:rsid w:val="00f513a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a">
    <w:name w:val="Table Classic 3"/>
    <w:basedOn w:val="ad"/>
    <w:semiHidden/>
    <w:rsid w:val="00f513a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7">
    <w:name w:val="Table Classic 4"/>
    <w:basedOn w:val="ad"/>
    <w:semiHidden/>
    <w:rsid w:val="00f513ab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f1">
    <w:name w:val="Table 3D effects 1"/>
    <w:basedOn w:val="ad"/>
    <w:semiHidden/>
    <w:rsid w:val="00f513ab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3D effects 2"/>
    <w:basedOn w:val="ad"/>
    <w:semiHidden/>
    <w:rsid w:val="00f513a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b">
    <w:name w:val="Table 3D effects 3"/>
    <w:basedOn w:val="ad"/>
    <w:semiHidden/>
    <w:rsid w:val="00f513a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f2">
    <w:name w:val="Table Grid 1"/>
    <w:basedOn w:val="ad"/>
    <w:semiHidden/>
    <w:rsid w:val="00f513a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9">
    <w:name w:val="Table Grid 2"/>
    <w:basedOn w:val="ad"/>
    <w:semiHidden/>
    <w:rsid w:val="00f513ab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Grid 3"/>
    <w:basedOn w:val="ad"/>
    <w:semiHidden/>
    <w:rsid w:val="00f513ab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9">
    <w:name w:val="Table Grid 4"/>
    <w:basedOn w:val="ad"/>
    <w:semiHidden/>
    <w:rsid w:val="00f513ab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4">
    <w:name w:val="Table Grid 6"/>
    <w:basedOn w:val="ad"/>
    <w:semiHidden/>
    <w:rsid w:val="00f513a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3">
    <w:name w:val="Table Grid 8"/>
    <w:basedOn w:val="ad"/>
    <w:semiHidden/>
    <w:rsid w:val="00f513a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e">
    <w:name w:val="Table Contemporary"/>
    <w:basedOn w:val="ad"/>
    <w:semiHidden/>
    <w:rsid w:val="00f513a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f0">
    <w:name w:val="Table Professional"/>
    <w:basedOn w:val="ad"/>
    <w:semiHidden/>
    <w:rsid w:val="00f513a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f3">
    <w:name w:val="Table Columns 1"/>
    <w:basedOn w:val="ad"/>
    <w:semiHidden/>
    <w:rsid w:val="00f513a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b">
    <w:name w:val="Table Columns 2"/>
    <w:basedOn w:val="ad"/>
    <w:semiHidden/>
    <w:rsid w:val="00f513ab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3">
    <w:name w:val="Table Columns 3"/>
    <w:basedOn w:val="ad"/>
    <w:semiHidden/>
    <w:rsid w:val="00f513a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b">
    <w:name w:val="Table Columns 4"/>
    <w:basedOn w:val="ad"/>
    <w:semiHidden/>
    <w:rsid w:val="00f513ab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59">
    <w:name w:val="Table Columns 5"/>
    <w:basedOn w:val="ad"/>
    <w:semiHidden/>
    <w:rsid w:val="00f513ab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1f4">
    <w:name w:val="Table Colorful 1"/>
    <w:basedOn w:val="ad"/>
    <w:semiHidden/>
    <w:rsid w:val="00f513ab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c">
    <w:name w:val="Table Colorful 2"/>
    <w:basedOn w:val="ad"/>
    <w:semiHidden/>
    <w:rsid w:val="00f513ab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4">
    <w:name w:val="Table Colorful 3"/>
    <w:basedOn w:val="ad"/>
    <w:semiHidden/>
    <w:rsid w:val="00f513ab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customStyle="1" w:styleId="1fa">
    <w:name w:val="Таблица обычная1"/>
    <w:basedOn w:val="ad"/>
    <w:rsid w:val="00f513ab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b/>
        <w:sz w:val="24"/>
      </w:rPr>
      <w:tblPr/>
      <w:trPr>
        <w:tblHeader/>
      </w:trPr>
    </w:tblStylePr>
  </w:style>
  <w:style w:type="table" w:customStyle="1" w:styleId="2ff2">
    <w:name w:val="Таблица обычная2"/>
    <w:basedOn w:val="ad"/>
    <w:rsid w:val="00f513ab"/>
    <w:rPr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blStylePr w:type="firstRow">
      <w:pPr>
        <w:jc w:val="center"/>
      </w:pPr>
      <w:rPr>
        <w:b/>
        <w:sz w:val="24"/>
      </w:rPr>
      <w:tblPr/>
      <w:trPr>
        <w:tblHeader/>
      </w:trPr>
    </w:tblStylePr>
  </w:style>
  <w:style w:type="table" w:customStyle="1" w:styleId="TableGrid">
    <w:name w:val="TableGrid"/>
    <w:rsid w:val="005c3644"/>
    <w:rPr>
      <w:rFonts w:asciiTheme="minorHAnsi" w:hAnsiTheme="minorHAnsi" w:eastAsiaTheme="minorEastAsia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rsid w:val="00ce1789"/>
    <w:rPr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hyperlink" Target="https://ru.wikipedia.org/wiki/&#1055;&#1088;&#1080;&#1082;&#1083;&#1072;&#1076;&#1085;&#1086;&#1077;_&#1087;&#1088;&#1086;&#1075;&#1088;&#1072;&#1084;&#1084;&#1085;&#1086;&#1077;_&#1086;&#1073;&#1077;&#1089;&#1087;&#1077;&#1095;&#1077;&#1085;&#1080;&#1077;" TargetMode="External"/><Relationship Id="rId4" Type="http://schemas.openxmlformats.org/officeDocument/2006/relationships/hyperlink" Target="https://ru.wikipedia.org/wiki/&#1050;&#1083;&#1072;&#1089;&#1089;_(&#1087;&#1088;&#1086;&#1075;&#1088;&#1072;&#1084;&#1084;&#1080;&#1088;&#1086;&#1074;&#1072;&#1085;&#1080;&#1077;)" TargetMode="External"/><Relationship Id="rId5" Type="http://schemas.openxmlformats.org/officeDocument/2006/relationships/hyperlink" Target="https://ru.wikipedia.org/wiki/&#1055;&#1088;&#1086;&#1094;&#1077;&#1076;&#1091;&#1088;&#1072;_(&#1087;&#1088;&#1086;&#1075;&#1088;&#1072;&#1084;&#1084;&#1080;&#1088;&#1086;&#1074;&#1072;&#1085;&#1080;&#1077;)" TargetMode="External"/><Relationship Id="rId6" Type="http://schemas.openxmlformats.org/officeDocument/2006/relationships/hyperlink" Target="https://ru.wikipedia.org/wiki/&#1060;&#1091;&#1085;&#1082;&#1094;&#1080;&#1103;_(&#1087;&#1088;&#1086;&#1075;&#1088;&#1072;&#1084;&#1084;&#1080;&#1088;&#1086;&#1074;&#1072;&#1085;&#1080;&#1077;)" TargetMode="External"/><Relationship Id="rId7" Type="http://schemas.openxmlformats.org/officeDocument/2006/relationships/hyperlink" Target="https://ru.wikipedia.org/wiki/&#1057;&#1090;&#1088;&#1091;&#1082;&#1090;&#1091;&#1088;&#1072;_(&#1087;&#1088;&#1086;&#1075;&#1088;&#1072;&#1084;&#1084;&#1080;&#1088;&#1086;&#1074;&#1072;&#1085;&#1080;&#1077;)" TargetMode="External"/><Relationship Id="rId8" Type="http://schemas.openxmlformats.org/officeDocument/2006/relationships/hyperlink" Target="https://ru.wikipedia.org/wiki/&#1050;&#1086;&#1085;&#1089;&#1090;&#1072;&#1085;&#1090;&#1072;_(&#1087;&#1088;&#1086;&#1075;&#1088;&#1072;&#1084;&#1084;&#1080;&#1088;&#1086;&#1074;&#1072;&#1085;&#1080;&#1077;)" TargetMode="External"/><Relationship Id="rId9" Type="http://schemas.openxmlformats.org/officeDocument/2006/relationships/hyperlink" Target="https://ru.wikipedia.org/wiki/&#1042;&#1080;&#1088;&#1090;&#1091;&#1072;&#1083;&#1080;&#1079;&#1072;&#1094;&#1080;&#1103;_&#1085;&#1072;_&#1091;&#1088;&#1086;&#1074;&#1085;&#1077;_&#1086;&#1087;&#1077;&#1088;&#1072;&#1094;&#1080;&#1086;&#1085;&#1085;&#1086;&#1081;_&#1089;&#1080;&#1089;&#1090;&#1077;&#1084;&#1099;" TargetMode="External"/><Relationship Id="rId10" Type="http://schemas.openxmlformats.org/officeDocument/2006/relationships/hyperlink" Target="https://ru.wikipedia.org/wiki/&#1058;&#1077;&#1082;&#1089;&#1090;&#1086;&#1074;&#1099;&#1081;_&#1092;&#1086;&#1088;&#1084;&#1072;&#1090;" TargetMode="External"/><Relationship Id="rId11" Type="http://schemas.openxmlformats.org/officeDocument/2006/relationships/hyperlink" Target="https://ru.wikipedia.org/wiki/&#1054;&#1073;&#1084;&#1077;&#1085;_&#1076;&#1072;&#1085;&#1085;&#1099;&#1084;&#1080;" TargetMode="External"/><Relationship Id="rId12" Type="http://schemas.openxmlformats.org/officeDocument/2006/relationships/hyperlink" Target="https://ru.wikipedia.org/wiki/JavaScript" TargetMode="External"/><Relationship Id="rId13" Type="http://schemas.openxmlformats.org/officeDocument/2006/relationships/hyperlink" Target="https://ru.wikipedia.org/wiki/&#1057;&#1074;&#1086;&#1073;&#1086;&#1076;&#1085;&#1086;&#1077;_&#1055;&#1054;" TargetMode="External"/><Relationship Id="rId14" Type="http://schemas.openxmlformats.org/officeDocument/2006/relationships/hyperlink" Target="https://ru.wikipedia.org/wiki/&#1054;&#1073;&#1098;&#1077;&#1082;&#1090;&#1085;&#1086;-&#1088;&#1077;&#1083;&#1103;&#1094;&#1080;&#1086;&#1085;&#1085;&#1072;&#1103;_&#1057;&#1059;&#1041;&#1044;" TargetMode="External"/><Relationship Id="rId15" Type="http://schemas.openxmlformats.org/officeDocument/2006/relationships/hyperlink" Target="https://ru.wikipedia.org/wiki/&#1057;&#1080;&#1089;&#1090;&#1077;&#1084;&#1072;_&#1091;&#1087;&#1088;&#1072;&#1074;&#1083;&#1077;&#1085;&#1080;&#1103;_&#1073;&#1072;&#1079;&#1072;&#1084;&#1080;_&#1076;&#1072;&#1085;&#1085;&#1099;&#1093;" TargetMode="External"/><Relationship Id="rId16" Type="http://schemas.openxmlformats.org/officeDocument/2006/relationships/hyperlink" Target="https://ru.wikipedia.org/wiki/Linux" TargetMode="External"/><Relationship Id="rId17" Type="http://schemas.openxmlformats.org/officeDocument/2006/relationships/hyperlink" Target="https://ru.wikipedia.org/wiki/Red_Hat" TargetMode="External"/><Relationship Id="rId18" Type="http://schemas.openxmlformats.org/officeDocument/2006/relationships/header" Target="header1.xml"/><Relationship Id="rId19" Type="http://schemas.openxmlformats.org/officeDocument/2006/relationships/footer" Target="footer2.xml"/><Relationship Id="rId20" Type="http://schemas.openxmlformats.org/officeDocument/2006/relationships/image" Target="media/image1.png"/><Relationship Id="rId21" Type="http://schemas.openxmlformats.org/officeDocument/2006/relationships/header" Target="header2.xml"/><Relationship Id="rId22" Type="http://schemas.openxmlformats.org/officeDocument/2006/relationships/footer" Target="footer3.xml"/><Relationship Id="rId23" Type="http://schemas.openxmlformats.org/officeDocument/2006/relationships/hyperlink" Target="https://nodejs.org/en/blog/vulnerability/openssl-fixes-in-regular-releases-dec2022/" TargetMode="External"/><Relationship Id="rId24" Type="http://schemas.openxmlformats.org/officeDocument/2006/relationships/header" Target="header3.xml"/><Relationship Id="rId25" Type="http://schemas.openxmlformats.org/officeDocument/2006/relationships/footer" Target="footer4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<Relationship Id="rId3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DC62-879A-4E0F-AC75-932A194BF8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Collabora_Office/22.05.10.1$Linux_X86_64 LibreOffice_project/dadcf15b93ea7a20024f551327fed2744887a52f</Application>
  <AppVersion>15.0000</AppVersion>
  <Pages>24</Pages>
  <Words>2771</Words>
  <Characters>19290</Characters>
  <CharactersWithSpaces>21589</CharactersWithSpaces>
  <Paragraphs>466</Paragraphs>
  <Company>ЗАО "Петрософт"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Шаблон</cp:category>
  <dcterms:created xsi:type="dcterms:W3CDTF">2023-04-13T11:06:00Z</dcterms:created>
  <dc:creator>Василий Рыбаков</dc:creator>
  <dc:description>ГОСТ 19.503-79</dc:description>
  <dc:language>ru-RU</dc:language>
  <cp:lastModifiedBy>Konstantin Shakurov</cp:lastModifiedBy>
  <cp:lastPrinted>2016-08-26T15:47:00Z</cp:lastPrinted>
  <dcterms:modified xsi:type="dcterms:W3CDTF">2023-04-13T11:06:00Z</dcterms:modified>
  <cp:revision>2</cp:revision>
  <dc:subject/>
  <dc:title>Руководство системного программиста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