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F63367" w:rsidRPr="00FF5A4B" w:rsidRDefault="00F63367" w:rsidP="00F6336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Кафедра теоретической и прикладной информатики</w:t>
      </w: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452107" w:rsidRDefault="00F63367" w:rsidP="00F63367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№ </w:t>
      </w:r>
      <w:r w:rsidR="00417096" w:rsidRPr="00452107">
        <w:rPr>
          <w:rFonts w:ascii="Times New Roman" w:hAnsi="Times New Roman" w:cs="Times New Roman"/>
          <w:bCs/>
          <w:sz w:val="24"/>
          <w:szCs w:val="24"/>
        </w:rPr>
        <w:t>7</w:t>
      </w:r>
    </w:p>
    <w:p w:rsidR="00F63367" w:rsidRPr="00FF5A4B" w:rsidRDefault="00F63367" w:rsidP="00F63367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>по предмету: История и методология прикладной математики и информатики</w:t>
      </w:r>
    </w:p>
    <w:p w:rsidR="00F63367" w:rsidRPr="00FF5A4B" w:rsidRDefault="00F63367" w:rsidP="00F633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>на тему «</w:t>
      </w:r>
      <w:r w:rsidR="00417096" w:rsidRPr="00417096">
        <w:rPr>
          <w:rFonts w:ascii="Times New Roman" w:hAnsi="Times New Roman" w:cs="Times New Roman"/>
          <w:sz w:val="24"/>
          <w:szCs w:val="24"/>
        </w:rPr>
        <w:t>Применение критериев проверки гипотез об однородности (законов, средних значений, дисперсий)</w:t>
      </w:r>
      <w:r w:rsidRPr="00417096">
        <w:rPr>
          <w:rFonts w:ascii="Times New Roman" w:hAnsi="Times New Roman" w:cs="Times New Roman"/>
          <w:bCs/>
          <w:sz w:val="24"/>
          <w:szCs w:val="24"/>
        </w:rPr>
        <w:t>»</w:t>
      </w:r>
    </w:p>
    <w:p w:rsidR="00F63367" w:rsidRPr="00FF5A4B" w:rsidRDefault="00F63367" w:rsidP="00F633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</w:p>
    <w:p w:rsidR="00F63367" w:rsidRPr="00FF5A4B" w:rsidRDefault="00F63367" w:rsidP="00F63367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</w:p>
    <w:p w:rsidR="00F63367" w:rsidRPr="00FF5A4B" w:rsidRDefault="00F63367" w:rsidP="00F63367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  <w:r w:rsidRPr="00FF5A4B">
        <w:rPr>
          <w:rFonts w:ascii="Times New Roman" w:hAnsi="Times New Roman" w:cs="Times New Roman"/>
          <w:b w:val="0"/>
          <w:i w:val="0"/>
          <w:color w:val="auto"/>
        </w:rPr>
        <w:t xml:space="preserve">Факультет: </w:t>
      </w:r>
      <w:r w:rsidRPr="00FF5A4B">
        <w:rPr>
          <w:rFonts w:ascii="Times New Roman" w:hAnsi="Times New Roman" w:cs="Times New Roman"/>
          <w:b w:val="0"/>
          <w:i w:val="0"/>
          <w:color w:val="auto"/>
        </w:rPr>
        <w:tab/>
      </w:r>
      <w:r w:rsidRPr="00FF5A4B">
        <w:rPr>
          <w:rFonts w:ascii="Times New Roman" w:hAnsi="Times New Roman" w:cs="Times New Roman"/>
          <w:b w:val="0"/>
          <w:i w:val="0"/>
          <w:color w:val="auto"/>
        </w:rPr>
        <w:tab/>
        <w:t>ПМИ</w:t>
      </w:r>
    </w:p>
    <w:p w:rsidR="00F63367" w:rsidRPr="00FF5A4B" w:rsidRDefault="00F63367" w:rsidP="00F63367">
      <w:pPr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FF5A4B">
        <w:rPr>
          <w:rFonts w:ascii="Times New Roman" w:hAnsi="Times New Roman" w:cs="Times New Roman"/>
          <w:sz w:val="24"/>
          <w:szCs w:val="24"/>
        </w:rPr>
        <w:tab/>
      </w:r>
      <w:r w:rsidRPr="00FF5A4B">
        <w:rPr>
          <w:rFonts w:ascii="Times New Roman" w:hAnsi="Times New Roman" w:cs="Times New Roman"/>
          <w:sz w:val="24"/>
          <w:szCs w:val="24"/>
        </w:rPr>
        <w:tab/>
        <w:t>ПММ-61</w:t>
      </w:r>
      <w:r w:rsidRPr="00FF5A4B">
        <w:rPr>
          <w:rFonts w:ascii="Times New Roman" w:hAnsi="Times New Roman" w:cs="Times New Roman"/>
          <w:sz w:val="24"/>
          <w:szCs w:val="24"/>
        </w:rPr>
        <w:br/>
        <w:t xml:space="preserve">Студенты: </w:t>
      </w:r>
      <w:r w:rsidRPr="00FF5A4B">
        <w:rPr>
          <w:rFonts w:ascii="Times New Roman" w:hAnsi="Times New Roman" w:cs="Times New Roman"/>
          <w:sz w:val="24"/>
          <w:szCs w:val="24"/>
        </w:rPr>
        <w:tab/>
      </w:r>
      <w:r w:rsidRPr="00FF5A4B">
        <w:rPr>
          <w:rFonts w:ascii="Times New Roman" w:hAnsi="Times New Roman" w:cs="Times New Roman"/>
          <w:sz w:val="24"/>
          <w:szCs w:val="24"/>
        </w:rPr>
        <w:tab/>
        <w:t>Архипенко Е.П.</w:t>
      </w:r>
    </w:p>
    <w:p w:rsidR="00F63367" w:rsidRPr="00FF5A4B" w:rsidRDefault="00F63367" w:rsidP="00F6336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Захаров С.Б.</w:t>
      </w:r>
    </w:p>
    <w:p w:rsidR="00F63367" w:rsidRPr="00FF5A4B" w:rsidRDefault="00F63367" w:rsidP="00F6336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Кочан М.В.</w:t>
      </w:r>
    </w:p>
    <w:p w:rsidR="00F63367" w:rsidRPr="00FF5A4B" w:rsidRDefault="00F63367" w:rsidP="00F63367">
      <w:pPr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 xml:space="preserve">Преподаватели: </w:t>
      </w:r>
      <w:r w:rsidRPr="00FF5A4B">
        <w:rPr>
          <w:rFonts w:ascii="Times New Roman" w:hAnsi="Times New Roman" w:cs="Times New Roman"/>
          <w:sz w:val="24"/>
          <w:szCs w:val="24"/>
        </w:rPr>
        <w:tab/>
        <w:t>Лемешко Б.Ю.</w:t>
      </w:r>
    </w:p>
    <w:p w:rsidR="00F63367" w:rsidRPr="00FF5A4B" w:rsidRDefault="00F63367" w:rsidP="00F63367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63367" w:rsidRDefault="00F63367" w:rsidP="00F63367">
      <w:pPr>
        <w:rPr>
          <w:rFonts w:ascii="Times New Roman" w:hAnsi="Times New Roman" w:cs="Times New Roman"/>
          <w:sz w:val="24"/>
          <w:szCs w:val="24"/>
        </w:rPr>
      </w:pPr>
    </w:p>
    <w:p w:rsidR="00F63367" w:rsidRPr="00452107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Новосибирск</w:t>
      </w:r>
      <w:r w:rsidRPr="00FF5A4B">
        <w:rPr>
          <w:rFonts w:ascii="Times New Roman" w:hAnsi="Times New Roman" w:cs="Times New Roman"/>
          <w:sz w:val="24"/>
          <w:szCs w:val="24"/>
        </w:rPr>
        <w:br/>
        <w:t xml:space="preserve"> 2016</w:t>
      </w:r>
    </w:p>
    <w:p w:rsidR="00417096" w:rsidRDefault="00417096" w:rsidP="004170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096">
        <w:rPr>
          <w:rFonts w:ascii="Times New Roman" w:hAnsi="Times New Roman" w:cs="Times New Roman"/>
          <w:b/>
          <w:sz w:val="24"/>
          <w:szCs w:val="24"/>
        </w:rPr>
        <w:lastRenderedPageBreak/>
        <w:t>Цель занятия</w:t>
      </w:r>
      <w:r w:rsidRPr="00417096">
        <w:rPr>
          <w:rFonts w:ascii="Times New Roman" w:hAnsi="Times New Roman" w:cs="Times New Roman"/>
          <w:sz w:val="24"/>
          <w:szCs w:val="24"/>
        </w:rPr>
        <w:t xml:space="preserve"> – оценить возможности некоторых критериев проверки статистических гипотез по различению близких альтернатив (критериев однородности средних, однородности дисперсий, однородности законов). Проследить, как в зависимости от объемов выборок меняются результаты проверки (</w:t>
      </w:r>
      <w:r w:rsidRPr="004170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17096">
        <w:rPr>
          <w:rFonts w:ascii="Times New Roman" w:hAnsi="Times New Roman" w:cs="Times New Roman"/>
          <w:sz w:val="24"/>
          <w:szCs w:val="24"/>
        </w:rPr>
        <w:t>-</w:t>
      </w:r>
      <w:r w:rsidRPr="0041709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417096">
        <w:rPr>
          <w:rFonts w:ascii="Times New Roman" w:hAnsi="Times New Roman" w:cs="Times New Roman"/>
          <w:sz w:val="24"/>
          <w:szCs w:val="24"/>
        </w:rPr>
        <w:t>). По результатам экспериментов оценить, примерно какой объем выборок потребуется, чтобы принять верное решение и отклонить «несправедливую» проверяемую гипотезу.</w:t>
      </w:r>
    </w:p>
    <w:p w:rsidR="006114E3" w:rsidRPr="00452107" w:rsidRDefault="006114E3" w:rsidP="004170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096" w:rsidRPr="00417096" w:rsidRDefault="00417096" w:rsidP="00417096">
      <w:pPr>
        <w:pStyle w:val="a9"/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417096">
        <w:rPr>
          <w:rFonts w:ascii="Times New Roman" w:hAnsi="Times New Roman" w:cs="Times New Roman"/>
          <w:i/>
          <w:sz w:val="24"/>
          <w:szCs w:val="24"/>
        </w:rPr>
        <w:t xml:space="preserve">Смоделировать 2 выборки в соответствии с нормальным законом объемом </w:t>
      </w:r>
      <w:r w:rsidRPr="00417096">
        <w:rPr>
          <w:rFonts w:ascii="Times New Roman" w:hAnsi="Times New Roman" w:cs="Times New Roman"/>
          <w:i/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5" o:title=""/>
          </v:shape>
          <o:OLEObject Type="Embed" ProgID="Equation.DSMT4" ShapeID="_x0000_i1025" DrawAspect="Content" ObjectID="_1540028261" r:id="rId6"/>
        </w:object>
      </w:r>
      <w:r w:rsidRPr="00417096">
        <w:rPr>
          <w:rFonts w:ascii="Times New Roman" w:hAnsi="Times New Roman" w:cs="Times New Roman"/>
          <w:i/>
          <w:sz w:val="24"/>
          <w:szCs w:val="24"/>
        </w:rPr>
        <w:t xml:space="preserve">=1000 одна с параметрами сдвига и масштаба (0, 1), вторая </w:t>
      </w:r>
      <w:r w:rsidRPr="00417096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 w:rsidRPr="00417096">
        <w:rPr>
          <w:rFonts w:ascii="Times New Roman" w:hAnsi="Times New Roman" w:cs="Times New Roman"/>
          <w:i/>
          <w:sz w:val="24"/>
          <w:szCs w:val="24"/>
        </w:rPr>
        <w:t xml:space="preserve"> с параметрами (0.1, 1), то есть математическое ожидание второй отличается на 10% от стандартного отклонения. </w:t>
      </w:r>
    </w:p>
    <w:p w:rsidR="00417096" w:rsidRPr="00417096" w:rsidRDefault="00417096" w:rsidP="00417096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17096">
        <w:rPr>
          <w:rFonts w:ascii="Times New Roman" w:hAnsi="Times New Roman" w:cs="Times New Roman"/>
          <w:i/>
          <w:sz w:val="24"/>
          <w:szCs w:val="24"/>
        </w:rPr>
        <w:t xml:space="preserve">Последовательно, меняя объем выборки </w:t>
      </w:r>
      <w:r w:rsidRPr="00417096">
        <w:rPr>
          <w:rFonts w:ascii="Times New Roman" w:hAnsi="Times New Roman" w:cs="Times New Roman"/>
          <w:i/>
          <w:position w:val="-12"/>
          <w:sz w:val="24"/>
          <w:szCs w:val="24"/>
        </w:rPr>
        <w:object w:dxaOrig="3480" w:dyaOrig="360">
          <v:shape id="_x0000_i1026" type="#_x0000_t75" style="width:174.15pt;height:18.4pt" o:ole="">
            <v:imagedata r:id="rId7" o:title=""/>
          </v:shape>
          <o:OLEObject Type="Embed" ProgID="Equation.DSMT4" ShapeID="_x0000_i1026" DrawAspect="Content" ObjectID="_1540028262" r:id="rId8"/>
        </w:object>
      </w:r>
      <w:r w:rsidRPr="00417096">
        <w:rPr>
          <w:rFonts w:ascii="Times New Roman" w:hAnsi="Times New Roman" w:cs="Times New Roman"/>
          <w:i/>
          <w:sz w:val="24"/>
          <w:szCs w:val="24"/>
        </w:rPr>
        <w:t xml:space="preserve"> (в тексте анализируемых выборок менять объём и перегружать выборки), проследите, как меняется достигаемый уровень значимости при проверке гипотезы об однородности средних по следующим критериям: Стьюдента, сравнения средних при неизвестных и неравных дисперсиях, </w:t>
      </w:r>
      <w:proofErr w:type="spellStart"/>
      <w:r w:rsidRPr="00417096">
        <w:rPr>
          <w:rFonts w:ascii="Times New Roman" w:hAnsi="Times New Roman" w:cs="Times New Roman"/>
          <w:i/>
          <w:sz w:val="24"/>
          <w:szCs w:val="24"/>
        </w:rPr>
        <w:t>Краскела-Уаллиса</w:t>
      </w:r>
      <w:proofErr w:type="spellEnd"/>
      <w:r w:rsidRPr="004170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17096">
        <w:rPr>
          <w:rFonts w:ascii="Times New Roman" w:hAnsi="Times New Roman" w:cs="Times New Roman"/>
          <w:i/>
          <w:sz w:val="24"/>
          <w:szCs w:val="24"/>
        </w:rPr>
        <w:t>Манна-Уитни-Уилкоксона</w:t>
      </w:r>
      <w:proofErr w:type="spellEnd"/>
      <w:r w:rsidRPr="00417096">
        <w:rPr>
          <w:rFonts w:ascii="Times New Roman" w:hAnsi="Times New Roman" w:cs="Times New Roman"/>
          <w:i/>
          <w:sz w:val="24"/>
          <w:szCs w:val="24"/>
        </w:rPr>
        <w:t>.</w:t>
      </w:r>
    </w:p>
    <w:p w:rsidR="00417096" w:rsidRPr="00417096" w:rsidRDefault="00417096" w:rsidP="00417096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17096">
        <w:rPr>
          <w:rFonts w:ascii="Times New Roman" w:hAnsi="Times New Roman" w:cs="Times New Roman"/>
          <w:i/>
          <w:sz w:val="24"/>
          <w:szCs w:val="24"/>
        </w:rPr>
        <w:t xml:space="preserve">Зафиксируйте результаты проверок в таблице. </w:t>
      </w:r>
    </w:p>
    <w:p w:rsidR="00AF6BC8" w:rsidRDefault="00417096" w:rsidP="002F50A7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2F50A7">
        <w:rPr>
          <w:rFonts w:ascii="Times New Roman" w:hAnsi="Times New Roman" w:cs="Times New Roman"/>
          <w:i/>
          <w:sz w:val="24"/>
          <w:szCs w:val="24"/>
        </w:rPr>
        <w:t xml:space="preserve">Оцените, примерно какой объем выборок потребуется, чтобы принять верное решение и отклонить «несправедливую» проверяемую гипотезу при задании вероятности ошибки 1-го рода </w:t>
      </w:r>
      <w:r w:rsidRPr="002F50A7">
        <w:rPr>
          <w:rFonts w:ascii="Times New Roman" w:hAnsi="Times New Roman" w:cs="Times New Roman"/>
          <w:i/>
          <w:position w:val="-12"/>
          <w:sz w:val="24"/>
          <w:szCs w:val="24"/>
        </w:rPr>
        <w:object w:dxaOrig="2060" w:dyaOrig="360">
          <v:shape id="_x0000_i1027" type="#_x0000_t75" style="width:103pt;height:18.4pt" o:ole="">
            <v:imagedata r:id="rId9" o:title=""/>
          </v:shape>
          <o:OLEObject Type="Embed" ProgID="Equation.DSMT4" ShapeID="_x0000_i1027" DrawAspect="Content" ObjectID="_1540028263" r:id="rId10"/>
        </w:object>
      </w:r>
      <w:r w:rsidRPr="002F50A7">
        <w:rPr>
          <w:rFonts w:ascii="Times New Roman" w:hAnsi="Times New Roman" w:cs="Times New Roman"/>
          <w:i/>
          <w:sz w:val="24"/>
          <w:szCs w:val="24"/>
        </w:rPr>
        <w:t>.</w:t>
      </w:r>
    </w:p>
    <w:p w:rsidR="006114E3" w:rsidRPr="002F50A7" w:rsidRDefault="006114E3" w:rsidP="002F50A7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7"/>
        <w:tblW w:w="9358" w:type="dxa"/>
        <w:tblLook w:val="04A0"/>
      </w:tblPr>
      <w:tblGrid>
        <w:gridCol w:w="1384"/>
        <w:gridCol w:w="2022"/>
        <w:gridCol w:w="1984"/>
        <w:gridCol w:w="1985"/>
        <w:gridCol w:w="1983"/>
      </w:tblGrid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B327D5" w:rsidP="00B327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22" w:type="dxa"/>
            <w:vAlign w:val="center"/>
          </w:tcPr>
          <w:p w:rsidR="00B327D5" w:rsidRPr="00B327D5" w:rsidRDefault="00B327D5" w:rsidP="00B327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 Стьюдента</w:t>
            </w:r>
          </w:p>
        </w:tc>
        <w:tc>
          <w:tcPr>
            <w:tcW w:w="1984" w:type="dxa"/>
            <w:vAlign w:val="center"/>
          </w:tcPr>
          <w:p w:rsidR="00B327D5" w:rsidRPr="00B327D5" w:rsidRDefault="00B327D5" w:rsidP="00B327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сравнения средних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неизв-х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и неравных дисперсиях</w:t>
            </w:r>
          </w:p>
        </w:tc>
        <w:tc>
          <w:tcPr>
            <w:tcW w:w="1985" w:type="dxa"/>
            <w:vAlign w:val="center"/>
          </w:tcPr>
          <w:p w:rsidR="00B327D5" w:rsidRPr="00B327D5" w:rsidRDefault="00B327D5" w:rsidP="00B327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Краскела-Уаллиса</w:t>
            </w:r>
            <w:proofErr w:type="spellEnd"/>
          </w:p>
        </w:tc>
        <w:tc>
          <w:tcPr>
            <w:tcW w:w="1983" w:type="dxa"/>
            <w:vAlign w:val="center"/>
          </w:tcPr>
          <w:p w:rsidR="00B327D5" w:rsidRPr="00B327D5" w:rsidRDefault="00B327D5" w:rsidP="00B327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Манна-Уитни-Уилкоксона</w:t>
            </w:r>
            <w:proofErr w:type="spellEnd"/>
          </w:p>
        </w:tc>
      </w:tr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5E783A" w:rsidP="005E78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22" w:type="dxa"/>
            <w:vAlign w:val="center"/>
          </w:tcPr>
          <w:p w:rsidR="00B327D5" w:rsidRPr="000A1C23" w:rsidRDefault="000A1C23" w:rsidP="006F291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AF6BC8" w:rsidRPr="00AF6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0.180525</w:t>
            </w:r>
          </w:p>
        </w:tc>
        <w:tc>
          <w:tcPr>
            <w:tcW w:w="1984" w:type="dxa"/>
            <w:vAlign w:val="center"/>
          </w:tcPr>
          <w:p w:rsidR="00B327D5" w:rsidRPr="00B327D5" w:rsidRDefault="006F2918" w:rsidP="006F291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AF6BC8" w:rsidRPr="00AF6BC8">
              <w:rPr>
                <w:rFonts w:ascii="Times New Roman" w:hAnsi="Times New Roman" w:cs="Times New Roman"/>
                <w:sz w:val="24"/>
                <w:szCs w:val="24"/>
              </w:rPr>
              <w:t>0.180618</w:t>
            </w:r>
          </w:p>
        </w:tc>
        <w:tc>
          <w:tcPr>
            <w:tcW w:w="1985" w:type="dxa"/>
            <w:vAlign w:val="center"/>
          </w:tcPr>
          <w:p w:rsidR="00B327D5" w:rsidRPr="00B327D5" w:rsidRDefault="006F2918" w:rsidP="006F291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6F2918"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1983" w:type="dxa"/>
            <w:vAlign w:val="center"/>
          </w:tcPr>
          <w:p w:rsidR="00B327D5" w:rsidRPr="00B327D5" w:rsidRDefault="006F2918" w:rsidP="006F291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AF6BC8" w:rsidRPr="00AF6BC8">
              <w:rPr>
                <w:rFonts w:ascii="Times New Roman" w:hAnsi="Times New Roman" w:cs="Times New Roman"/>
                <w:sz w:val="24"/>
                <w:szCs w:val="24"/>
              </w:rPr>
              <w:t>0.217919</w:t>
            </w:r>
          </w:p>
        </w:tc>
      </w:tr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5E783A" w:rsidP="005E78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22" w:type="dxa"/>
            <w:vAlign w:val="center"/>
          </w:tcPr>
          <w:p w:rsidR="00B327D5" w:rsidRPr="00B327D5" w:rsidRDefault="00584F13" w:rsidP="00584F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584F13">
              <w:rPr>
                <w:rFonts w:ascii="Times New Roman" w:hAnsi="Times New Roman" w:cs="Times New Roman"/>
                <w:sz w:val="24"/>
                <w:szCs w:val="24"/>
              </w:rPr>
              <w:t>0.591123</w:t>
            </w:r>
          </w:p>
        </w:tc>
        <w:tc>
          <w:tcPr>
            <w:tcW w:w="1984" w:type="dxa"/>
            <w:vAlign w:val="center"/>
          </w:tcPr>
          <w:p w:rsidR="00B327D5" w:rsidRPr="00B327D5" w:rsidRDefault="00584F13" w:rsidP="00584F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584F13">
              <w:rPr>
                <w:rFonts w:ascii="Times New Roman" w:hAnsi="Times New Roman" w:cs="Times New Roman"/>
                <w:sz w:val="24"/>
                <w:szCs w:val="24"/>
              </w:rPr>
              <w:t>0.591123</w:t>
            </w:r>
          </w:p>
        </w:tc>
        <w:tc>
          <w:tcPr>
            <w:tcW w:w="1985" w:type="dxa"/>
            <w:vAlign w:val="center"/>
          </w:tcPr>
          <w:p w:rsidR="00B327D5" w:rsidRPr="00B327D5" w:rsidRDefault="00584F13" w:rsidP="00584F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584F13">
              <w:rPr>
                <w:rFonts w:ascii="Times New Roman" w:hAnsi="Times New Roman" w:cs="Times New Roman"/>
                <w:sz w:val="24"/>
                <w:szCs w:val="24"/>
              </w:rPr>
              <w:t>0.571874</w:t>
            </w:r>
          </w:p>
        </w:tc>
        <w:tc>
          <w:tcPr>
            <w:tcW w:w="1983" w:type="dxa"/>
            <w:vAlign w:val="center"/>
          </w:tcPr>
          <w:p w:rsidR="00B327D5" w:rsidRPr="00B327D5" w:rsidRDefault="00584F13" w:rsidP="00584F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584F13">
              <w:rPr>
                <w:rFonts w:ascii="Times New Roman" w:hAnsi="Times New Roman" w:cs="Times New Roman"/>
                <w:sz w:val="24"/>
                <w:szCs w:val="24"/>
              </w:rPr>
              <w:t>0.571874</w:t>
            </w:r>
          </w:p>
        </w:tc>
      </w:tr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5E783A" w:rsidP="005E78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22" w:type="dxa"/>
            <w:vAlign w:val="center"/>
          </w:tcPr>
          <w:p w:rsidR="00B327D5" w:rsidRPr="00B327D5" w:rsidRDefault="001C55B3" w:rsidP="001C55B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C55B3">
              <w:rPr>
                <w:rFonts w:ascii="Times New Roman" w:hAnsi="Times New Roman" w:cs="Times New Roman"/>
                <w:sz w:val="24"/>
                <w:szCs w:val="24"/>
              </w:rPr>
              <w:t>0.640501</w:t>
            </w:r>
          </w:p>
        </w:tc>
        <w:tc>
          <w:tcPr>
            <w:tcW w:w="1984" w:type="dxa"/>
            <w:vAlign w:val="center"/>
          </w:tcPr>
          <w:p w:rsidR="00B327D5" w:rsidRPr="00B327D5" w:rsidRDefault="001C55B3" w:rsidP="001C55B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C55B3">
              <w:rPr>
                <w:rFonts w:ascii="Times New Roman" w:hAnsi="Times New Roman" w:cs="Times New Roman"/>
                <w:sz w:val="24"/>
                <w:szCs w:val="24"/>
              </w:rPr>
              <w:t>0.640501</w:t>
            </w:r>
          </w:p>
        </w:tc>
        <w:tc>
          <w:tcPr>
            <w:tcW w:w="1985" w:type="dxa"/>
            <w:vAlign w:val="center"/>
          </w:tcPr>
          <w:p w:rsidR="00B327D5" w:rsidRPr="00B327D5" w:rsidRDefault="001C55B3" w:rsidP="001C55B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C55B3">
              <w:rPr>
                <w:rFonts w:ascii="Times New Roman" w:hAnsi="Times New Roman" w:cs="Times New Roman"/>
                <w:sz w:val="24"/>
                <w:szCs w:val="24"/>
              </w:rPr>
              <w:t>0.69584</w:t>
            </w:r>
          </w:p>
        </w:tc>
        <w:tc>
          <w:tcPr>
            <w:tcW w:w="1983" w:type="dxa"/>
            <w:vAlign w:val="center"/>
          </w:tcPr>
          <w:p w:rsidR="00B327D5" w:rsidRPr="00B327D5" w:rsidRDefault="001C55B3" w:rsidP="001C55B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C55B3">
              <w:rPr>
                <w:rFonts w:ascii="Times New Roman" w:hAnsi="Times New Roman" w:cs="Times New Roman"/>
                <w:sz w:val="24"/>
                <w:szCs w:val="24"/>
              </w:rPr>
              <w:t>0.69584</w:t>
            </w:r>
          </w:p>
        </w:tc>
      </w:tr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5E783A" w:rsidP="005E78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22" w:type="dxa"/>
            <w:vAlign w:val="center"/>
          </w:tcPr>
          <w:p w:rsidR="00B327D5" w:rsidRPr="00B327D5" w:rsidRDefault="001E6D2C" w:rsidP="001E6D2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E6D2C">
              <w:rPr>
                <w:rFonts w:ascii="Times New Roman" w:hAnsi="Times New Roman" w:cs="Times New Roman"/>
                <w:sz w:val="24"/>
                <w:szCs w:val="24"/>
              </w:rPr>
              <w:t>0.282896</w:t>
            </w:r>
          </w:p>
        </w:tc>
        <w:tc>
          <w:tcPr>
            <w:tcW w:w="1984" w:type="dxa"/>
            <w:vAlign w:val="center"/>
          </w:tcPr>
          <w:p w:rsidR="00B327D5" w:rsidRPr="00B327D5" w:rsidRDefault="001E6D2C" w:rsidP="001E6D2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E6D2C">
              <w:rPr>
                <w:rFonts w:ascii="Times New Roman" w:hAnsi="Times New Roman" w:cs="Times New Roman"/>
                <w:sz w:val="24"/>
                <w:szCs w:val="24"/>
              </w:rPr>
              <w:t>0.282919</w:t>
            </w:r>
          </w:p>
        </w:tc>
        <w:tc>
          <w:tcPr>
            <w:tcW w:w="1985" w:type="dxa"/>
            <w:vAlign w:val="center"/>
          </w:tcPr>
          <w:p w:rsidR="00B327D5" w:rsidRPr="00B327D5" w:rsidRDefault="001E6D2C" w:rsidP="001E6D2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E6D2C">
              <w:rPr>
                <w:rFonts w:ascii="Times New Roman" w:hAnsi="Times New Roman" w:cs="Times New Roman"/>
                <w:sz w:val="24"/>
                <w:szCs w:val="24"/>
              </w:rPr>
              <w:t>0.231949</w:t>
            </w:r>
          </w:p>
        </w:tc>
        <w:tc>
          <w:tcPr>
            <w:tcW w:w="1983" w:type="dxa"/>
            <w:vAlign w:val="center"/>
          </w:tcPr>
          <w:p w:rsidR="00B327D5" w:rsidRPr="00B327D5" w:rsidRDefault="001E6D2C" w:rsidP="001E6D2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1E6D2C">
              <w:rPr>
                <w:rFonts w:ascii="Times New Roman" w:hAnsi="Times New Roman" w:cs="Times New Roman"/>
                <w:sz w:val="24"/>
                <w:szCs w:val="24"/>
              </w:rPr>
              <w:t>0.231949</w:t>
            </w:r>
          </w:p>
        </w:tc>
      </w:tr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5E783A" w:rsidP="005E78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22" w:type="dxa"/>
            <w:vAlign w:val="center"/>
          </w:tcPr>
          <w:p w:rsidR="00B327D5" w:rsidRPr="00B327D5" w:rsidRDefault="009D7307" w:rsidP="008C11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9D7307">
              <w:rPr>
                <w:rFonts w:ascii="Times New Roman" w:hAnsi="Times New Roman" w:cs="Times New Roman"/>
                <w:sz w:val="24"/>
                <w:szCs w:val="24"/>
              </w:rPr>
              <w:t>0.122914</w:t>
            </w:r>
          </w:p>
        </w:tc>
        <w:tc>
          <w:tcPr>
            <w:tcW w:w="1984" w:type="dxa"/>
            <w:vAlign w:val="center"/>
          </w:tcPr>
          <w:p w:rsidR="00B327D5" w:rsidRPr="00B327D5" w:rsidRDefault="009D7307" w:rsidP="008C11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9D7307">
              <w:rPr>
                <w:rFonts w:ascii="Times New Roman" w:hAnsi="Times New Roman" w:cs="Times New Roman"/>
                <w:sz w:val="24"/>
                <w:szCs w:val="24"/>
              </w:rPr>
              <w:t>0.122918</w:t>
            </w:r>
          </w:p>
        </w:tc>
        <w:tc>
          <w:tcPr>
            <w:tcW w:w="1985" w:type="dxa"/>
            <w:vAlign w:val="center"/>
          </w:tcPr>
          <w:p w:rsidR="00B327D5" w:rsidRPr="009D7307" w:rsidRDefault="009D7307" w:rsidP="008C11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0.07804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3" w:type="dxa"/>
            <w:vAlign w:val="center"/>
          </w:tcPr>
          <w:p w:rsidR="00B327D5" w:rsidRPr="009D7307" w:rsidRDefault="009D7307" w:rsidP="008C11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0.07804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327D5" w:rsidRPr="00B327D5" w:rsidTr="002C2434">
        <w:tc>
          <w:tcPr>
            <w:tcW w:w="1384" w:type="dxa"/>
            <w:vAlign w:val="center"/>
          </w:tcPr>
          <w:p w:rsidR="00B327D5" w:rsidRPr="00B327D5" w:rsidRDefault="005E783A" w:rsidP="005E783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22" w:type="dxa"/>
            <w:vAlign w:val="center"/>
          </w:tcPr>
          <w:p w:rsidR="00B327D5" w:rsidRPr="00B327D5" w:rsidRDefault="00DD52CE" w:rsidP="00DD52C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0B556F" w:rsidRPr="000B556F">
              <w:rPr>
                <w:rFonts w:ascii="Times New Roman" w:hAnsi="Times New Roman" w:cs="Times New Roman"/>
                <w:sz w:val="24"/>
                <w:szCs w:val="24"/>
              </w:rPr>
              <w:t>0.32456</w:t>
            </w:r>
          </w:p>
        </w:tc>
        <w:tc>
          <w:tcPr>
            <w:tcW w:w="1984" w:type="dxa"/>
            <w:vAlign w:val="center"/>
          </w:tcPr>
          <w:p w:rsidR="00B327D5" w:rsidRPr="00B327D5" w:rsidRDefault="00DD52CE" w:rsidP="00DD52C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0B556F" w:rsidRPr="000B556F">
              <w:rPr>
                <w:rFonts w:ascii="Times New Roman" w:hAnsi="Times New Roman" w:cs="Times New Roman"/>
                <w:sz w:val="24"/>
                <w:szCs w:val="24"/>
              </w:rPr>
              <w:t>0.32456</w:t>
            </w:r>
          </w:p>
        </w:tc>
        <w:tc>
          <w:tcPr>
            <w:tcW w:w="1985" w:type="dxa"/>
            <w:vAlign w:val="center"/>
          </w:tcPr>
          <w:p w:rsidR="00B327D5" w:rsidRPr="00B327D5" w:rsidRDefault="00DD52CE" w:rsidP="00DD52C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0B556F" w:rsidRPr="000B556F">
              <w:rPr>
                <w:rFonts w:ascii="Times New Roman" w:hAnsi="Times New Roman" w:cs="Times New Roman"/>
                <w:sz w:val="24"/>
                <w:szCs w:val="24"/>
              </w:rPr>
              <w:t>0.189157</w:t>
            </w:r>
          </w:p>
        </w:tc>
        <w:tc>
          <w:tcPr>
            <w:tcW w:w="1983" w:type="dxa"/>
            <w:vAlign w:val="center"/>
          </w:tcPr>
          <w:p w:rsidR="00B327D5" w:rsidRPr="00B327D5" w:rsidRDefault="00DD52CE" w:rsidP="00DD52C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0B556F" w:rsidRPr="000B556F">
              <w:rPr>
                <w:rFonts w:ascii="Times New Roman" w:hAnsi="Times New Roman" w:cs="Times New Roman"/>
                <w:sz w:val="24"/>
                <w:szCs w:val="24"/>
              </w:rPr>
              <w:t>0.189157</w:t>
            </w:r>
          </w:p>
        </w:tc>
      </w:tr>
    </w:tbl>
    <w:p w:rsidR="007803AB" w:rsidRDefault="007803AB" w:rsidP="007803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A0F" w:rsidRDefault="00857A0F" w:rsidP="007803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62576" cy="3395663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57A0F" w:rsidRDefault="00836AE5" w:rsidP="00666077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примерно от 360 до 670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 (для критериев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Краскела-Уаллиса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Манна-Уитни-Уилкоксона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3775E3" w:rsidRPr="00836AE5" w:rsidRDefault="003775E3" w:rsidP="006660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32D9" w:rsidRPr="004132D9" w:rsidRDefault="004132D9" w:rsidP="004132D9">
      <w:pPr>
        <w:pStyle w:val="a9"/>
        <w:numPr>
          <w:ilvl w:val="0"/>
          <w:numId w:val="6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4132D9">
        <w:rPr>
          <w:rFonts w:ascii="Times New Roman" w:hAnsi="Times New Roman" w:cs="Times New Roman"/>
          <w:i/>
          <w:sz w:val="24"/>
          <w:szCs w:val="24"/>
        </w:rPr>
        <w:t xml:space="preserve">Смоделировать 2 выборки в соответствии с нормальным законом объемом </w:t>
      </w:r>
      <w:r w:rsidRPr="004132D9">
        <w:rPr>
          <w:i/>
          <w:position w:val="-6"/>
        </w:rPr>
        <w:object w:dxaOrig="220" w:dyaOrig="240">
          <v:shape id="_x0000_i1028" type="#_x0000_t75" style="width:10.9pt;height:11.7pt" o:ole="">
            <v:imagedata r:id="rId5" o:title=""/>
          </v:shape>
          <o:OLEObject Type="Embed" ProgID="Equation.DSMT4" ShapeID="_x0000_i1028" DrawAspect="Content" ObjectID="_1540028264" r:id="rId12"/>
        </w:object>
      </w:r>
      <w:r w:rsidRPr="004132D9">
        <w:rPr>
          <w:rFonts w:ascii="Times New Roman" w:hAnsi="Times New Roman" w:cs="Times New Roman"/>
          <w:i/>
          <w:sz w:val="24"/>
          <w:szCs w:val="24"/>
        </w:rPr>
        <w:t xml:space="preserve">=1000 одна с параметрами (0, 1), вторая с параметрами (0, 1.1), то есть стандартное отклонение второй отличается на 10% больше чем у первой. </w:t>
      </w:r>
    </w:p>
    <w:p w:rsidR="004132D9" w:rsidRPr="004132D9" w:rsidRDefault="004132D9" w:rsidP="004132D9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132D9">
        <w:rPr>
          <w:rFonts w:ascii="Times New Roman" w:hAnsi="Times New Roman" w:cs="Times New Roman"/>
          <w:i/>
          <w:sz w:val="24"/>
          <w:szCs w:val="24"/>
        </w:rPr>
        <w:t xml:space="preserve">Последовательно, меняя объем выборки </w:t>
      </w:r>
      <w:r w:rsidRPr="004132D9">
        <w:rPr>
          <w:rFonts w:ascii="Times New Roman" w:hAnsi="Times New Roman" w:cs="Times New Roman"/>
          <w:i/>
          <w:position w:val="-12"/>
          <w:sz w:val="24"/>
          <w:szCs w:val="24"/>
        </w:rPr>
        <w:object w:dxaOrig="3480" w:dyaOrig="360">
          <v:shape id="_x0000_i1029" type="#_x0000_t75" style="width:174.15pt;height:18.4pt" o:ole="">
            <v:imagedata r:id="rId7" o:title=""/>
          </v:shape>
          <o:OLEObject Type="Embed" ProgID="Equation.DSMT4" ShapeID="_x0000_i1029" DrawAspect="Content" ObjectID="_1540028265" r:id="rId13"/>
        </w:object>
      </w:r>
      <w:r w:rsidRPr="004132D9">
        <w:rPr>
          <w:rFonts w:ascii="Times New Roman" w:hAnsi="Times New Roman" w:cs="Times New Roman"/>
          <w:i/>
          <w:sz w:val="24"/>
          <w:szCs w:val="24"/>
        </w:rPr>
        <w:t xml:space="preserve"> (в тексте анализируемых выборок менять объём и перегружать выборки), проследите, как меняется достигаемый уровень значимости при проверке гипотезы об однородности дисперсий (характеристик рассеяния) по следующим критериям: параметрическим </w:t>
      </w:r>
      <w:r w:rsidRPr="004132D9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 w:rsidRPr="004132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32D9">
        <w:rPr>
          <w:rFonts w:ascii="Times New Roman" w:hAnsi="Times New Roman" w:cs="Times New Roman"/>
          <w:i/>
          <w:sz w:val="24"/>
          <w:szCs w:val="24"/>
        </w:rPr>
        <w:t>Бартлетта</w:t>
      </w:r>
      <w:proofErr w:type="spellEnd"/>
      <w:r w:rsidRPr="004132D9">
        <w:rPr>
          <w:rFonts w:ascii="Times New Roman" w:hAnsi="Times New Roman" w:cs="Times New Roman"/>
          <w:i/>
          <w:sz w:val="24"/>
          <w:szCs w:val="24"/>
        </w:rPr>
        <w:t xml:space="preserve">, Фишера, непараметрическим </w:t>
      </w:r>
      <w:r w:rsidRPr="004132D9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 w:rsidRPr="004132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32D9">
        <w:rPr>
          <w:rFonts w:ascii="Times New Roman" w:hAnsi="Times New Roman" w:cs="Times New Roman"/>
          <w:i/>
          <w:sz w:val="24"/>
          <w:szCs w:val="24"/>
        </w:rPr>
        <w:t>Ансари-Бредли</w:t>
      </w:r>
      <w:proofErr w:type="spellEnd"/>
      <w:r w:rsidRPr="004132D9">
        <w:rPr>
          <w:rFonts w:ascii="Times New Roman" w:hAnsi="Times New Roman" w:cs="Times New Roman"/>
          <w:i/>
          <w:sz w:val="24"/>
          <w:szCs w:val="24"/>
        </w:rPr>
        <w:t xml:space="preserve"> (нормированному), </w:t>
      </w:r>
      <w:proofErr w:type="spellStart"/>
      <w:r w:rsidRPr="004132D9">
        <w:rPr>
          <w:rFonts w:ascii="Times New Roman" w:hAnsi="Times New Roman" w:cs="Times New Roman"/>
          <w:i/>
          <w:sz w:val="24"/>
          <w:szCs w:val="24"/>
        </w:rPr>
        <w:t>Муда</w:t>
      </w:r>
      <w:proofErr w:type="spellEnd"/>
      <w:r w:rsidRPr="004132D9">
        <w:rPr>
          <w:rFonts w:ascii="Times New Roman" w:hAnsi="Times New Roman" w:cs="Times New Roman"/>
          <w:i/>
          <w:sz w:val="24"/>
          <w:szCs w:val="24"/>
        </w:rPr>
        <w:t xml:space="preserve"> (нормированному), </w:t>
      </w:r>
      <w:proofErr w:type="spellStart"/>
      <w:r w:rsidRPr="004132D9">
        <w:rPr>
          <w:rFonts w:ascii="Times New Roman" w:hAnsi="Times New Roman" w:cs="Times New Roman"/>
          <w:i/>
          <w:sz w:val="24"/>
          <w:szCs w:val="24"/>
        </w:rPr>
        <w:t>Сижеля-Тьюки</w:t>
      </w:r>
      <w:proofErr w:type="spellEnd"/>
      <w:r w:rsidRPr="004132D9">
        <w:rPr>
          <w:rFonts w:ascii="Times New Roman" w:hAnsi="Times New Roman" w:cs="Times New Roman"/>
          <w:i/>
          <w:sz w:val="24"/>
          <w:szCs w:val="24"/>
        </w:rPr>
        <w:t xml:space="preserve"> (нормированному).</w:t>
      </w:r>
    </w:p>
    <w:p w:rsidR="004132D9" w:rsidRPr="004132D9" w:rsidRDefault="004132D9" w:rsidP="004132D9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132D9">
        <w:rPr>
          <w:rFonts w:ascii="Times New Roman" w:hAnsi="Times New Roman" w:cs="Times New Roman"/>
          <w:i/>
          <w:sz w:val="24"/>
          <w:szCs w:val="24"/>
        </w:rPr>
        <w:t xml:space="preserve">Зафиксируйте результаты проверок в таблице. </w:t>
      </w:r>
    </w:p>
    <w:p w:rsidR="0058757A" w:rsidRPr="002F50A7" w:rsidRDefault="004132D9" w:rsidP="002F50A7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132D9">
        <w:rPr>
          <w:rFonts w:ascii="Times New Roman" w:hAnsi="Times New Roman" w:cs="Times New Roman"/>
          <w:i/>
          <w:sz w:val="24"/>
          <w:szCs w:val="24"/>
        </w:rPr>
        <w:t xml:space="preserve">Оцените, примерно какой объем выборок потребуется, чтобы принять верное решение и отклонить «несправедливую» проверяемую гипотезу при задании вероятности ошибки 1-го рода </w:t>
      </w:r>
      <w:r w:rsidRPr="004132D9">
        <w:rPr>
          <w:rFonts w:ascii="Times New Roman" w:hAnsi="Times New Roman" w:cs="Times New Roman"/>
          <w:i/>
          <w:position w:val="-12"/>
          <w:sz w:val="24"/>
          <w:szCs w:val="24"/>
        </w:rPr>
        <w:object w:dxaOrig="2060" w:dyaOrig="360">
          <v:shape id="_x0000_i1030" type="#_x0000_t75" style="width:103pt;height:18.4pt" o:ole="">
            <v:imagedata r:id="rId9" o:title=""/>
          </v:shape>
          <o:OLEObject Type="Embed" ProgID="Equation.DSMT4" ShapeID="_x0000_i1030" DrawAspect="Content" ObjectID="_1540028266" r:id="rId14"/>
        </w:object>
      </w:r>
      <w:r w:rsidRPr="004132D9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7"/>
        <w:tblW w:w="10116" w:type="dxa"/>
        <w:tblLook w:val="04A0"/>
      </w:tblPr>
      <w:tblGrid>
        <w:gridCol w:w="696"/>
        <w:gridCol w:w="1991"/>
        <w:gridCol w:w="1955"/>
        <w:gridCol w:w="2028"/>
        <w:gridCol w:w="2090"/>
        <w:gridCol w:w="1356"/>
      </w:tblGrid>
      <w:tr w:rsidR="00B8001E" w:rsidRPr="00B327D5" w:rsidTr="00FD00ED">
        <w:tc>
          <w:tcPr>
            <w:tcW w:w="696" w:type="dxa"/>
            <w:vAlign w:val="center"/>
          </w:tcPr>
          <w:p w:rsidR="00B8001E" w:rsidRPr="00B327D5" w:rsidRDefault="00B8001E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22" w:type="dxa"/>
            <w:vAlign w:val="center"/>
          </w:tcPr>
          <w:p w:rsidR="00B8001E" w:rsidRPr="00B327D5" w:rsidRDefault="00FD00ED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Бартлетта</w:t>
            </w:r>
            <w:proofErr w:type="spellEnd"/>
          </w:p>
        </w:tc>
        <w:tc>
          <w:tcPr>
            <w:tcW w:w="1984" w:type="dxa"/>
            <w:vAlign w:val="center"/>
          </w:tcPr>
          <w:p w:rsidR="00B8001E" w:rsidRPr="00B327D5" w:rsidRDefault="00FD00ED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 Фишера</w:t>
            </w:r>
          </w:p>
        </w:tc>
        <w:tc>
          <w:tcPr>
            <w:tcW w:w="2069" w:type="dxa"/>
            <w:vAlign w:val="center"/>
          </w:tcPr>
          <w:p w:rsidR="00B8001E" w:rsidRPr="00B327D5" w:rsidRDefault="00FD00ED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Ансари-Бредли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(норм.)</w:t>
            </w:r>
          </w:p>
        </w:tc>
        <w:tc>
          <w:tcPr>
            <w:tcW w:w="2127" w:type="dxa"/>
            <w:vAlign w:val="center"/>
          </w:tcPr>
          <w:p w:rsidR="00B8001E" w:rsidRPr="00B327D5" w:rsidRDefault="00FD00ED" w:rsidP="00FD00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 Муда (норм.</w:t>
            </w:r>
            <w:r w:rsidR="006D23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  <w:vAlign w:val="center"/>
          </w:tcPr>
          <w:p w:rsidR="00B8001E" w:rsidRDefault="00FD00ED" w:rsidP="00FD00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Сижеля-Тьюки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(норм.)</w:t>
            </w:r>
          </w:p>
        </w:tc>
      </w:tr>
      <w:tr w:rsidR="00FD00ED" w:rsidRPr="00B327D5" w:rsidTr="000F5761">
        <w:tc>
          <w:tcPr>
            <w:tcW w:w="696" w:type="dxa"/>
            <w:vAlign w:val="center"/>
          </w:tcPr>
          <w:p w:rsidR="00FD00ED" w:rsidRDefault="00FD00ED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22" w:type="dxa"/>
            <w:vAlign w:val="center"/>
          </w:tcPr>
          <w:p w:rsidR="006D2349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FD00ED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0.44928</w:t>
            </w:r>
          </w:p>
        </w:tc>
        <w:tc>
          <w:tcPr>
            <w:tcW w:w="1984" w:type="dxa"/>
            <w:vAlign w:val="center"/>
          </w:tcPr>
          <w:p w:rsidR="006D2349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FD00ED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0.449318</w:t>
            </w:r>
          </w:p>
        </w:tc>
        <w:tc>
          <w:tcPr>
            <w:tcW w:w="2069" w:type="dxa"/>
            <w:vAlign w:val="center"/>
          </w:tcPr>
          <w:p w:rsidR="006D2349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value=</w:t>
            </w:r>
          </w:p>
          <w:p w:rsidR="00FD00ED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0.586712</w:t>
            </w:r>
          </w:p>
        </w:tc>
        <w:tc>
          <w:tcPr>
            <w:tcW w:w="2127" w:type="dxa"/>
            <w:vAlign w:val="center"/>
          </w:tcPr>
          <w:p w:rsidR="006D2349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FD00ED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0.524122</w:t>
            </w:r>
          </w:p>
        </w:tc>
        <w:tc>
          <w:tcPr>
            <w:tcW w:w="1218" w:type="dxa"/>
            <w:vAlign w:val="center"/>
          </w:tcPr>
          <w:p w:rsidR="006D2349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FD00ED" w:rsidRPr="00937D6B" w:rsidRDefault="006D2349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0.593633</w:t>
            </w:r>
          </w:p>
        </w:tc>
      </w:tr>
      <w:tr w:rsidR="00B8001E" w:rsidRPr="00B327D5" w:rsidTr="000F5761">
        <w:tc>
          <w:tcPr>
            <w:tcW w:w="696" w:type="dxa"/>
            <w:vAlign w:val="center"/>
          </w:tcPr>
          <w:p w:rsidR="00B8001E" w:rsidRPr="00B327D5" w:rsidRDefault="00B8001E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22" w:type="dxa"/>
            <w:vAlign w:val="center"/>
          </w:tcPr>
          <w:p w:rsidR="00AF2306" w:rsidRPr="00937D6B" w:rsidRDefault="00AF2306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970CBD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0.466773</w:t>
            </w:r>
          </w:p>
        </w:tc>
        <w:tc>
          <w:tcPr>
            <w:tcW w:w="1984" w:type="dxa"/>
            <w:vAlign w:val="center"/>
          </w:tcPr>
          <w:p w:rsidR="00AF2306" w:rsidRPr="00937D6B" w:rsidRDefault="00AF2306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970CBD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0.466783</w:t>
            </w:r>
          </w:p>
        </w:tc>
        <w:tc>
          <w:tcPr>
            <w:tcW w:w="2069" w:type="dxa"/>
            <w:vAlign w:val="center"/>
          </w:tcPr>
          <w:p w:rsidR="00AF2306" w:rsidRPr="00937D6B" w:rsidRDefault="00AF2306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970CBD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0.282107</w:t>
            </w:r>
          </w:p>
        </w:tc>
        <w:tc>
          <w:tcPr>
            <w:tcW w:w="2127" w:type="dxa"/>
            <w:vAlign w:val="center"/>
          </w:tcPr>
          <w:p w:rsidR="00AF2306" w:rsidRPr="00937D6B" w:rsidRDefault="00AF2306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970CBD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0.278325</w:t>
            </w:r>
          </w:p>
        </w:tc>
        <w:tc>
          <w:tcPr>
            <w:tcW w:w="1218" w:type="dxa"/>
            <w:vAlign w:val="center"/>
          </w:tcPr>
          <w:p w:rsidR="00AF2306" w:rsidRPr="00937D6B" w:rsidRDefault="00AF2306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970CBD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0.270022</w:t>
            </w:r>
          </w:p>
        </w:tc>
      </w:tr>
      <w:tr w:rsidR="00B8001E" w:rsidRPr="00B327D5" w:rsidTr="000F5761">
        <w:tc>
          <w:tcPr>
            <w:tcW w:w="696" w:type="dxa"/>
            <w:vAlign w:val="center"/>
          </w:tcPr>
          <w:p w:rsidR="00B8001E" w:rsidRPr="00B327D5" w:rsidRDefault="00B8001E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22" w:type="dxa"/>
            <w:vAlign w:val="center"/>
          </w:tcPr>
          <w:p w:rsidR="0058757A" w:rsidRPr="00937D6B" w:rsidRDefault="0058757A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0F5761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0.35684</w:t>
            </w:r>
          </w:p>
        </w:tc>
        <w:tc>
          <w:tcPr>
            <w:tcW w:w="1984" w:type="dxa"/>
            <w:vAlign w:val="center"/>
          </w:tcPr>
          <w:p w:rsidR="0058757A" w:rsidRPr="00937D6B" w:rsidRDefault="0058757A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p-value=</w:t>
            </w:r>
          </w:p>
          <w:p w:rsidR="00B8001E" w:rsidRPr="00937D6B" w:rsidRDefault="000F5761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0.356842</w:t>
            </w:r>
          </w:p>
        </w:tc>
        <w:tc>
          <w:tcPr>
            <w:tcW w:w="2069" w:type="dxa"/>
            <w:vAlign w:val="center"/>
          </w:tcPr>
          <w:p w:rsidR="0058757A" w:rsidRPr="00937D6B" w:rsidRDefault="0058757A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p-value=</w:t>
            </w:r>
          </w:p>
          <w:p w:rsidR="00B8001E" w:rsidRPr="00937D6B" w:rsidRDefault="000F5761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0.580793</w:t>
            </w:r>
          </w:p>
        </w:tc>
        <w:tc>
          <w:tcPr>
            <w:tcW w:w="2127" w:type="dxa"/>
            <w:vAlign w:val="center"/>
          </w:tcPr>
          <w:p w:rsidR="0058757A" w:rsidRPr="00937D6B" w:rsidRDefault="0058757A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p-value=</w:t>
            </w:r>
          </w:p>
          <w:p w:rsidR="00B8001E" w:rsidRPr="00937D6B" w:rsidRDefault="000F5761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0.513227</w:t>
            </w:r>
          </w:p>
        </w:tc>
        <w:tc>
          <w:tcPr>
            <w:tcW w:w="1218" w:type="dxa"/>
            <w:vAlign w:val="center"/>
          </w:tcPr>
          <w:p w:rsidR="0058757A" w:rsidRPr="00937D6B" w:rsidRDefault="0058757A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p-value=</w:t>
            </w:r>
          </w:p>
          <w:p w:rsidR="00B8001E" w:rsidRPr="00937D6B" w:rsidRDefault="000F5761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0.589205</w:t>
            </w:r>
          </w:p>
        </w:tc>
      </w:tr>
      <w:tr w:rsidR="00B8001E" w:rsidRPr="00B327D5" w:rsidTr="000F5761">
        <w:tc>
          <w:tcPr>
            <w:tcW w:w="696" w:type="dxa"/>
            <w:vAlign w:val="center"/>
          </w:tcPr>
          <w:p w:rsidR="00B8001E" w:rsidRPr="00B327D5" w:rsidRDefault="00B8001E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</w:t>
            </w:r>
          </w:p>
        </w:tc>
        <w:tc>
          <w:tcPr>
            <w:tcW w:w="2022" w:type="dxa"/>
            <w:vAlign w:val="center"/>
          </w:tcPr>
          <w:p w:rsidR="000F5761" w:rsidRPr="00937D6B" w:rsidRDefault="000F5761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452107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0.00736531</w:t>
            </w:r>
          </w:p>
        </w:tc>
        <w:tc>
          <w:tcPr>
            <w:tcW w:w="1984" w:type="dxa"/>
            <w:vAlign w:val="center"/>
          </w:tcPr>
          <w:p w:rsidR="000F5761" w:rsidRPr="00937D6B" w:rsidRDefault="000F5761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452107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0.00736518</w:t>
            </w:r>
          </w:p>
        </w:tc>
        <w:tc>
          <w:tcPr>
            <w:tcW w:w="2069" w:type="dxa"/>
            <w:vAlign w:val="center"/>
          </w:tcPr>
          <w:p w:rsidR="000F5761" w:rsidRPr="00937D6B" w:rsidRDefault="000F5761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452107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0.0281456</w:t>
            </w:r>
          </w:p>
        </w:tc>
        <w:tc>
          <w:tcPr>
            <w:tcW w:w="2127" w:type="dxa"/>
            <w:vAlign w:val="center"/>
          </w:tcPr>
          <w:p w:rsidR="000F5761" w:rsidRPr="00937D6B" w:rsidRDefault="000F5761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452107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0.0160219</w:t>
            </w:r>
          </w:p>
        </w:tc>
        <w:tc>
          <w:tcPr>
            <w:tcW w:w="1218" w:type="dxa"/>
            <w:vAlign w:val="center"/>
          </w:tcPr>
          <w:p w:rsidR="000F5761" w:rsidRPr="00937D6B" w:rsidRDefault="000F5761" w:rsidP="000F5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452107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0.0275328</w:t>
            </w:r>
          </w:p>
        </w:tc>
      </w:tr>
      <w:tr w:rsidR="00B8001E" w:rsidRPr="00B327D5" w:rsidTr="000F5761">
        <w:tc>
          <w:tcPr>
            <w:tcW w:w="696" w:type="dxa"/>
            <w:vAlign w:val="center"/>
          </w:tcPr>
          <w:p w:rsidR="00B8001E" w:rsidRPr="00B327D5" w:rsidRDefault="00B8001E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22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72F8C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0.000688338</w:t>
            </w:r>
          </w:p>
        </w:tc>
        <w:tc>
          <w:tcPr>
            <w:tcW w:w="1984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72F8C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0.000688332</w:t>
            </w:r>
          </w:p>
        </w:tc>
        <w:tc>
          <w:tcPr>
            <w:tcW w:w="2069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72F8C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0.0208024</w:t>
            </w:r>
          </w:p>
        </w:tc>
        <w:tc>
          <w:tcPr>
            <w:tcW w:w="2127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72F8C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0.0103168</w:t>
            </w:r>
          </w:p>
        </w:tc>
        <w:tc>
          <w:tcPr>
            <w:tcW w:w="1218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72F8C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0.0207784</w:t>
            </w:r>
          </w:p>
        </w:tc>
      </w:tr>
      <w:tr w:rsidR="00B8001E" w:rsidRPr="00B327D5" w:rsidTr="000F5761">
        <w:tc>
          <w:tcPr>
            <w:tcW w:w="696" w:type="dxa"/>
            <w:vAlign w:val="center"/>
          </w:tcPr>
          <w:p w:rsidR="00B8001E" w:rsidRPr="00B327D5" w:rsidRDefault="00B8001E" w:rsidP="003824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22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04E44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4.35605E-</w:t>
            </w:r>
            <w:r w:rsidR="001C52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04E44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4.35602E-</w:t>
            </w:r>
            <w:r w:rsidR="001C52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9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04E44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0.00130509</w:t>
            </w:r>
          </w:p>
        </w:tc>
        <w:tc>
          <w:tcPr>
            <w:tcW w:w="2127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04E44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</w:rPr>
              <w:t>0.000352727</w:t>
            </w:r>
          </w:p>
        </w:tc>
        <w:tc>
          <w:tcPr>
            <w:tcW w:w="1218" w:type="dxa"/>
            <w:vAlign w:val="center"/>
          </w:tcPr>
          <w:p w:rsidR="00070106" w:rsidRPr="00937D6B" w:rsidRDefault="00070106" w:rsidP="000701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</w:p>
          <w:p w:rsidR="00B8001E" w:rsidRPr="00937D6B" w:rsidRDefault="00C04E44" w:rsidP="000F5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0.00130968</w:t>
            </w:r>
          </w:p>
        </w:tc>
      </w:tr>
    </w:tbl>
    <w:p w:rsidR="004132D9" w:rsidRPr="0084099D" w:rsidRDefault="004132D9" w:rsidP="007803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1090" w:rsidRDefault="009A1090" w:rsidP="00840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10199" cy="3286124"/>
            <wp:effectExtent l="0" t="0" r="19685" b="101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11E61" w:rsidRDefault="00011E61" w:rsidP="0016592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</w:t>
      </w:r>
      <w:r w:rsidRPr="00011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примерно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&gt;160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 (для критериев </w:t>
      </w:r>
      <w:proofErr w:type="spellStart"/>
      <w:r w:rsidR="001E22F0" w:rsidRPr="001E22F0">
        <w:rPr>
          <w:rFonts w:ascii="Times New Roman" w:eastAsiaTheme="minorEastAsia" w:hAnsi="Times New Roman" w:cs="Times New Roman"/>
          <w:sz w:val="24"/>
          <w:szCs w:val="24"/>
        </w:rPr>
        <w:t>Бартлетта</w:t>
      </w:r>
      <w:proofErr w:type="spellEnd"/>
      <w:r w:rsidR="001E22F0" w:rsidRPr="001E22F0">
        <w:rPr>
          <w:rFonts w:ascii="Times New Roman" w:eastAsiaTheme="minorEastAsia" w:hAnsi="Times New Roman" w:cs="Times New Roman"/>
          <w:sz w:val="24"/>
          <w:szCs w:val="24"/>
        </w:rPr>
        <w:t xml:space="preserve"> и Фишера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22F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1E22F0"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1E22F0"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E22F0">
        <w:rPr>
          <w:rFonts w:ascii="Times New Roman" w:eastAsiaTheme="minorEastAsia" w:hAnsi="Times New Roman" w:cs="Times New Roman"/>
          <w:sz w:val="24"/>
          <w:szCs w:val="24"/>
        </w:rPr>
        <w:t>&gt;170 (для остальных критериев)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65926" w:rsidRDefault="00165926" w:rsidP="0016592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</w:t>
      </w:r>
      <w:r w:rsidRPr="00011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примерно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&gt;170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 (для критериев </w:t>
      </w:r>
      <w:proofErr w:type="spellStart"/>
      <w:r w:rsidRPr="001E22F0">
        <w:rPr>
          <w:rFonts w:ascii="Times New Roman" w:eastAsiaTheme="minorEastAsia" w:hAnsi="Times New Roman" w:cs="Times New Roman"/>
          <w:sz w:val="24"/>
          <w:szCs w:val="24"/>
        </w:rPr>
        <w:t>Бартлетта</w:t>
      </w:r>
      <w:proofErr w:type="spellEnd"/>
      <w:r w:rsidRPr="001E22F0">
        <w:rPr>
          <w:rFonts w:ascii="Times New Roman" w:eastAsiaTheme="minorEastAsia" w:hAnsi="Times New Roman" w:cs="Times New Roman"/>
          <w:sz w:val="24"/>
          <w:szCs w:val="24"/>
        </w:rPr>
        <w:t xml:space="preserve"> и Фишера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&gt;190 (для остальных критериев). </w:t>
      </w:r>
    </w:p>
    <w:p w:rsidR="00165926" w:rsidRDefault="00165926" w:rsidP="00165926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</w:t>
      </w:r>
      <w:r w:rsidRPr="00011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примерно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1E9B">
        <w:rPr>
          <w:rFonts w:ascii="Times New Roman" w:eastAsiaTheme="minorEastAsia" w:hAnsi="Times New Roman" w:cs="Times New Roman"/>
          <w:sz w:val="24"/>
          <w:szCs w:val="24"/>
        </w:rPr>
        <w:t>от 20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1E9B">
        <w:rPr>
          <w:rFonts w:ascii="Times New Roman" w:eastAsiaTheme="minorEastAsia" w:hAnsi="Times New Roman" w:cs="Times New Roman"/>
          <w:sz w:val="24"/>
          <w:szCs w:val="24"/>
        </w:rPr>
        <w:t xml:space="preserve">до 400 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(для критериев </w:t>
      </w:r>
      <w:proofErr w:type="spellStart"/>
      <w:r w:rsidR="00921E9B">
        <w:rPr>
          <w:rFonts w:ascii="Times New Roman" w:eastAsiaTheme="minorEastAsia" w:hAnsi="Times New Roman" w:cs="Times New Roman"/>
          <w:sz w:val="24"/>
          <w:szCs w:val="24"/>
        </w:rPr>
        <w:t>Ансари-Бредли</w:t>
      </w:r>
      <w:proofErr w:type="spellEnd"/>
      <w:r w:rsidRPr="001E22F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="00921E9B">
        <w:rPr>
          <w:rFonts w:ascii="Times New Roman" w:eastAsiaTheme="minorEastAsia" w:hAnsi="Times New Roman" w:cs="Times New Roman"/>
          <w:sz w:val="24"/>
          <w:szCs w:val="24"/>
        </w:rPr>
        <w:t>Сижеля-Тьюки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53F9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353F9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53F97">
        <w:rPr>
          <w:rFonts w:ascii="Times New Roman" w:eastAsiaTheme="minorEastAsia" w:hAnsi="Times New Roman" w:cs="Times New Roman"/>
          <w:sz w:val="24"/>
          <w:szCs w:val="24"/>
        </w:rPr>
        <w:t xml:space="preserve">от 200 до 450 (для критерия </w:t>
      </w:r>
      <w:proofErr w:type="spellStart"/>
      <w:r w:rsidR="00353F97">
        <w:rPr>
          <w:rFonts w:ascii="Times New Roman" w:eastAsiaTheme="minorEastAsia" w:hAnsi="Times New Roman" w:cs="Times New Roman"/>
          <w:sz w:val="24"/>
          <w:szCs w:val="24"/>
        </w:rPr>
        <w:t>Муда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53F9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="00353F97" w:rsidRPr="00353F9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proofErr w:type="spellEnd"/>
      <w:r w:rsidR="00353F97" w:rsidRPr="00353F9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53F97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="00353F97" w:rsidRPr="00353F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3F97">
        <w:rPr>
          <w:rFonts w:ascii="Times New Roman" w:eastAsiaTheme="minorEastAsia" w:hAnsi="Times New Roman" w:cs="Times New Roman"/>
          <w:sz w:val="24"/>
          <w:szCs w:val="24"/>
        </w:rPr>
        <w:t xml:space="preserve">200 (для критериев </w:t>
      </w:r>
      <w:proofErr w:type="spellStart"/>
      <w:r w:rsidR="00353F97">
        <w:rPr>
          <w:rFonts w:ascii="Times New Roman" w:eastAsiaTheme="minorEastAsia" w:hAnsi="Times New Roman" w:cs="Times New Roman"/>
          <w:sz w:val="24"/>
          <w:szCs w:val="24"/>
        </w:rPr>
        <w:t>Барт</w:t>
      </w:r>
      <w:r w:rsidR="00353F97" w:rsidRPr="00353F97">
        <w:rPr>
          <w:rFonts w:ascii="Times New Roman" w:eastAsiaTheme="minorEastAsia" w:hAnsi="Times New Roman" w:cs="Times New Roman"/>
          <w:sz w:val="24"/>
          <w:szCs w:val="24"/>
        </w:rPr>
        <w:t>летта</w:t>
      </w:r>
      <w:proofErr w:type="spellEnd"/>
      <w:r w:rsidR="00353F97" w:rsidRPr="00353F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3F97">
        <w:rPr>
          <w:rFonts w:ascii="Times New Roman" w:eastAsiaTheme="minorEastAsia" w:hAnsi="Times New Roman" w:cs="Times New Roman"/>
          <w:sz w:val="24"/>
          <w:szCs w:val="24"/>
        </w:rPr>
        <w:t>и Фишера)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9A1090" w:rsidRDefault="009A1090" w:rsidP="008409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099D" w:rsidRPr="0084099D" w:rsidRDefault="0084099D" w:rsidP="008409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4099D">
        <w:rPr>
          <w:rFonts w:ascii="Times New Roman" w:hAnsi="Times New Roman" w:cs="Times New Roman"/>
          <w:sz w:val="24"/>
          <w:szCs w:val="24"/>
        </w:rPr>
        <w:t xml:space="preserve">3. </w:t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Смоделировать 2 выборки, одну </w:t>
      </w:r>
      <w:r w:rsidRPr="0084099D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 в соответствии со стандартным нормальным законом объемом </w:t>
      </w:r>
      <w:r w:rsidRPr="0084099D">
        <w:rPr>
          <w:rFonts w:ascii="Times New Roman" w:hAnsi="Times New Roman" w:cs="Times New Roman"/>
          <w:i/>
          <w:position w:val="-6"/>
          <w:sz w:val="24"/>
          <w:szCs w:val="24"/>
        </w:rPr>
        <w:object w:dxaOrig="220" w:dyaOrig="240">
          <v:shape id="_x0000_i1031" type="#_x0000_t75" style="width:10.9pt;height:11.7pt" o:ole="">
            <v:imagedata r:id="rId5" o:title=""/>
          </v:shape>
          <o:OLEObject Type="Embed" ProgID="Equation.DSMT4" ShapeID="_x0000_i1031" DrawAspect="Content" ObjectID="_1540028267" r:id="rId16"/>
        </w:object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=1000, другую  </w:t>
      </w:r>
      <w:r w:rsidRPr="0084099D">
        <w:rPr>
          <w:rFonts w:ascii="Times New Roman" w:hAnsi="Times New Roman" w:cs="Times New Roman"/>
          <w:i/>
          <w:sz w:val="24"/>
          <w:szCs w:val="24"/>
        </w:rPr>
        <w:sym w:font="Symbol" w:char="F02D"/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 по </w:t>
      </w:r>
      <w:proofErr w:type="spellStart"/>
      <w:r w:rsidRPr="0084099D">
        <w:rPr>
          <w:rFonts w:ascii="Times New Roman" w:hAnsi="Times New Roman" w:cs="Times New Roman"/>
          <w:i/>
          <w:sz w:val="24"/>
          <w:szCs w:val="24"/>
        </w:rPr>
        <w:t>логистическому</w:t>
      </w:r>
      <w:proofErr w:type="spellEnd"/>
      <w:r w:rsidRPr="0084099D">
        <w:rPr>
          <w:rFonts w:ascii="Times New Roman" w:hAnsi="Times New Roman" w:cs="Times New Roman"/>
          <w:i/>
          <w:sz w:val="24"/>
          <w:szCs w:val="24"/>
        </w:rPr>
        <w:t xml:space="preserve"> закону  с параметрами сдвига и масштаба (0, 0.551328895). </w:t>
      </w:r>
    </w:p>
    <w:p w:rsidR="0084099D" w:rsidRPr="0084099D" w:rsidRDefault="0084099D" w:rsidP="0084099D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84099D">
        <w:rPr>
          <w:rFonts w:ascii="Times New Roman" w:hAnsi="Times New Roman" w:cs="Times New Roman"/>
          <w:i/>
          <w:sz w:val="24"/>
          <w:szCs w:val="24"/>
        </w:rPr>
        <w:t xml:space="preserve">Последовательно, меняя объемы выборок </w:t>
      </w:r>
      <w:r w:rsidRPr="0084099D">
        <w:rPr>
          <w:rFonts w:ascii="Times New Roman" w:hAnsi="Times New Roman" w:cs="Times New Roman"/>
          <w:i/>
          <w:position w:val="-12"/>
          <w:sz w:val="24"/>
          <w:szCs w:val="24"/>
        </w:rPr>
        <w:object w:dxaOrig="2620" w:dyaOrig="360">
          <v:shape id="_x0000_i1032" type="#_x0000_t75" style="width:130.6pt;height:18.4pt" o:ole="">
            <v:imagedata r:id="rId17" o:title=""/>
          </v:shape>
          <o:OLEObject Type="Embed" ProgID="Equation.DSMT4" ShapeID="_x0000_i1032" DrawAspect="Content" ObjectID="_1540028268" r:id="rId18"/>
        </w:object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99D">
        <w:rPr>
          <w:rFonts w:ascii="Times New Roman" w:hAnsi="Times New Roman" w:cs="Times New Roman"/>
          <w:i/>
          <w:position w:val="-12"/>
          <w:sz w:val="24"/>
          <w:szCs w:val="24"/>
        </w:rPr>
        <w:object w:dxaOrig="1440" w:dyaOrig="360">
          <v:shape id="_x0000_i1033" type="#_x0000_t75" style="width:1in;height:18.4pt" o:ole="">
            <v:imagedata r:id="rId19" o:title=""/>
          </v:shape>
          <o:OLEObject Type="Embed" ProgID="Equation.DSMT4" ShapeID="_x0000_i1033" DrawAspect="Content" ObjectID="_1540028269" r:id="rId20"/>
        </w:object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 (в тексте анализируемых выборок менять объём и перегружать выборки), проследите, как меняется достигаемый уровень значимости при проверке гипотезы об однородности </w:t>
      </w:r>
      <w:proofErr w:type="gramStart"/>
      <w:r w:rsidRPr="0084099D">
        <w:rPr>
          <w:rFonts w:ascii="Times New Roman" w:hAnsi="Times New Roman" w:cs="Times New Roman"/>
          <w:i/>
          <w:sz w:val="24"/>
          <w:szCs w:val="24"/>
        </w:rPr>
        <w:t>законов по критериям</w:t>
      </w:r>
      <w:proofErr w:type="gramEnd"/>
      <w:r w:rsidRPr="0084099D">
        <w:rPr>
          <w:rFonts w:ascii="Times New Roman" w:hAnsi="Times New Roman" w:cs="Times New Roman"/>
          <w:i/>
          <w:sz w:val="24"/>
          <w:szCs w:val="24"/>
        </w:rPr>
        <w:t xml:space="preserve"> Смирнова и </w:t>
      </w:r>
      <w:proofErr w:type="spellStart"/>
      <w:r w:rsidRPr="0084099D">
        <w:rPr>
          <w:rFonts w:ascii="Times New Roman" w:hAnsi="Times New Roman" w:cs="Times New Roman"/>
          <w:i/>
          <w:sz w:val="24"/>
          <w:szCs w:val="24"/>
        </w:rPr>
        <w:t>Лемана-Розенблатта</w:t>
      </w:r>
      <w:proofErr w:type="spellEnd"/>
      <w:r w:rsidRPr="0084099D">
        <w:rPr>
          <w:rFonts w:ascii="Times New Roman" w:hAnsi="Times New Roman" w:cs="Times New Roman"/>
          <w:i/>
          <w:sz w:val="24"/>
          <w:szCs w:val="24"/>
        </w:rPr>
        <w:t>.</w:t>
      </w:r>
    </w:p>
    <w:p w:rsidR="0084099D" w:rsidRPr="0084099D" w:rsidRDefault="0084099D" w:rsidP="0084099D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84099D">
        <w:rPr>
          <w:rFonts w:ascii="Times New Roman" w:hAnsi="Times New Roman" w:cs="Times New Roman"/>
          <w:i/>
          <w:sz w:val="24"/>
          <w:szCs w:val="24"/>
        </w:rPr>
        <w:t xml:space="preserve">Зафиксируйте результаты проверок в таблице. </w:t>
      </w:r>
    </w:p>
    <w:p w:rsidR="00380C00" w:rsidRPr="002F50A7" w:rsidRDefault="0084099D" w:rsidP="002F50A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099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Оцените, какой примерно объем выборок потребуется, чтобы принять верное решение и отклонить «несправедливую» проверяемую гипотезу при задании вероятности </w:t>
      </w:r>
      <w:r w:rsidRPr="008946CA">
        <w:rPr>
          <w:rFonts w:ascii="Times New Roman" w:hAnsi="Times New Roman" w:cs="Times New Roman"/>
          <w:i/>
          <w:sz w:val="24"/>
          <w:szCs w:val="24"/>
        </w:rPr>
        <w:t>ошибки 1-го рода</w:t>
      </w:r>
      <w:r w:rsidRPr="008409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99D">
        <w:rPr>
          <w:rFonts w:ascii="Times New Roman" w:hAnsi="Times New Roman" w:cs="Times New Roman"/>
          <w:i/>
          <w:position w:val="-12"/>
          <w:sz w:val="24"/>
          <w:szCs w:val="24"/>
        </w:rPr>
        <w:object w:dxaOrig="2060" w:dyaOrig="360">
          <v:shape id="_x0000_i1034" type="#_x0000_t75" style="width:103pt;height:18.4pt" o:ole="">
            <v:imagedata r:id="rId9" o:title=""/>
          </v:shape>
          <o:OLEObject Type="Embed" ProgID="Equation.DSMT4" ShapeID="_x0000_i1034" DrawAspect="Content" ObjectID="_1540028270" r:id="rId21"/>
        </w:object>
      </w:r>
      <w:r w:rsidRPr="0084099D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7"/>
        <w:tblW w:w="7763" w:type="dxa"/>
        <w:tblLook w:val="04A0"/>
      </w:tblPr>
      <w:tblGrid>
        <w:gridCol w:w="1242"/>
        <w:gridCol w:w="2694"/>
        <w:gridCol w:w="3827"/>
      </w:tblGrid>
      <w:tr w:rsidR="004B1386" w:rsidRPr="00B327D5" w:rsidTr="004B1386">
        <w:tc>
          <w:tcPr>
            <w:tcW w:w="1242" w:type="dxa"/>
            <w:vAlign w:val="center"/>
          </w:tcPr>
          <w:p w:rsidR="004B1386" w:rsidRPr="00B327D5" w:rsidRDefault="004B1386" w:rsidP="000C76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4" w:type="dxa"/>
            <w:vAlign w:val="center"/>
          </w:tcPr>
          <w:p w:rsidR="004B1386" w:rsidRPr="00B327D5" w:rsidRDefault="004B1386" w:rsidP="004B13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 Смирнова</w:t>
            </w:r>
          </w:p>
        </w:tc>
        <w:tc>
          <w:tcPr>
            <w:tcW w:w="3827" w:type="dxa"/>
            <w:vAlign w:val="center"/>
          </w:tcPr>
          <w:p w:rsidR="004B1386" w:rsidRPr="00B327D5" w:rsidRDefault="004B1386" w:rsidP="004B13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Лемана-Розенблатта</w:t>
            </w:r>
            <w:proofErr w:type="spellEnd"/>
          </w:p>
        </w:tc>
      </w:tr>
      <w:tr w:rsidR="004B1386" w:rsidRPr="00B327D5" w:rsidTr="00FC2A0F">
        <w:tc>
          <w:tcPr>
            <w:tcW w:w="1242" w:type="dxa"/>
            <w:vAlign w:val="center"/>
          </w:tcPr>
          <w:p w:rsidR="004B1386" w:rsidRPr="00B327D5" w:rsidRDefault="004B1386" w:rsidP="00FC2A0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94" w:type="dxa"/>
            <w:vAlign w:val="center"/>
          </w:tcPr>
          <w:p w:rsidR="004B1386" w:rsidRPr="00FC2A0F" w:rsidRDefault="00FC2A0F" w:rsidP="00FC2A0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A137EC" w:rsidRPr="00A13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0.533</w:t>
            </w:r>
          </w:p>
        </w:tc>
        <w:tc>
          <w:tcPr>
            <w:tcW w:w="3827" w:type="dxa"/>
            <w:vAlign w:val="center"/>
          </w:tcPr>
          <w:p w:rsidR="004B1386" w:rsidRPr="007803AB" w:rsidRDefault="00FC2A0F" w:rsidP="00FC2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A137EC" w:rsidRPr="00A13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0.45597</w:t>
            </w:r>
          </w:p>
        </w:tc>
      </w:tr>
      <w:tr w:rsidR="004B1386" w:rsidRPr="00B327D5" w:rsidTr="00FC2A0F">
        <w:tc>
          <w:tcPr>
            <w:tcW w:w="1242" w:type="dxa"/>
            <w:vAlign w:val="center"/>
          </w:tcPr>
          <w:p w:rsidR="004B1386" w:rsidRPr="00B327D5" w:rsidRDefault="004B1386" w:rsidP="00FC2A0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4" w:type="dxa"/>
            <w:vAlign w:val="center"/>
          </w:tcPr>
          <w:p w:rsidR="004B1386" w:rsidRPr="00B327D5" w:rsidRDefault="00F575B1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F575B1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3827" w:type="dxa"/>
            <w:vAlign w:val="center"/>
          </w:tcPr>
          <w:p w:rsidR="004B1386" w:rsidRPr="00B327D5" w:rsidRDefault="00F575B1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F575B1">
              <w:rPr>
                <w:rFonts w:ascii="Times New Roman" w:hAnsi="Times New Roman" w:cs="Times New Roman"/>
                <w:sz w:val="24"/>
                <w:szCs w:val="24"/>
              </w:rPr>
              <w:t>0.86219</w:t>
            </w:r>
          </w:p>
        </w:tc>
      </w:tr>
      <w:tr w:rsidR="004B1386" w:rsidRPr="00B327D5" w:rsidTr="00FC2A0F">
        <w:tc>
          <w:tcPr>
            <w:tcW w:w="1242" w:type="dxa"/>
            <w:vAlign w:val="center"/>
          </w:tcPr>
          <w:p w:rsidR="004B1386" w:rsidRPr="00B327D5" w:rsidRDefault="004B1386" w:rsidP="00FC2A0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94" w:type="dxa"/>
            <w:vAlign w:val="center"/>
          </w:tcPr>
          <w:p w:rsidR="004B1386" w:rsidRPr="00F575B1" w:rsidRDefault="00F575B1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F575B1">
              <w:rPr>
                <w:rFonts w:ascii="Times New Roman" w:hAnsi="Times New Roman" w:cs="Times New Roman"/>
                <w:sz w:val="24"/>
                <w:szCs w:val="24"/>
              </w:rPr>
              <w:t>0.599</w:t>
            </w:r>
          </w:p>
        </w:tc>
        <w:tc>
          <w:tcPr>
            <w:tcW w:w="3827" w:type="dxa"/>
            <w:vAlign w:val="center"/>
          </w:tcPr>
          <w:p w:rsidR="004B1386" w:rsidRPr="00F575B1" w:rsidRDefault="00F575B1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F575B1">
              <w:rPr>
                <w:rFonts w:ascii="Times New Roman" w:hAnsi="Times New Roman" w:cs="Times New Roman"/>
                <w:sz w:val="24"/>
                <w:szCs w:val="24"/>
              </w:rPr>
              <w:t>0.702144</w:t>
            </w:r>
          </w:p>
        </w:tc>
      </w:tr>
      <w:tr w:rsidR="004B1386" w:rsidRPr="00B327D5" w:rsidTr="00FC2A0F">
        <w:tc>
          <w:tcPr>
            <w:tcW w:w="1242" w:type="dxa"/>
            <w:vAlign w:val="center"/>
          </w:tcPr>
          <w:p w:rsidR="004B1386" w:rsidRPr="00B327D5" w:rsidRDefault="004B1386" w:rsidP="00FC2A0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94" w:type="dxa"/>
            <w:vAlign w:val="center"/>
          </w:tcPr>
          <w:p w:rsidR="004B1386" w:rsidRPr="0041783D" w:rsidRDefault="00F575B1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41783D"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  <w:tc>
          <w:tcPr>
            <w:tcW w:w="3827" w:type="dxa"/>
            <w:vAlign w:val="center"/>
          </w:tcPr>
          <w:p w:rsidR="004B1386" w:rsidRPr="0041783D" w:rsidRDefault="00F575B1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41783D">
              <w:rPr>
                <w:rFonts w:ascii="Times New Roman" w:hAnsi="Times New Roman" w:cs="Times New Roman"/>
                <w:sz w:val="24"/>
                <w:szCs w:val="24"/>
              </w:rPr>
              <w:t>0.454864</w:t>
            </w:r>
          </w:p>
        </w:tc>
      </w:tr>
      <w:tr w:rsidR="004B1386" w:rsidRPr="00B327D5" w:rsidTr="00FC2A0F">
        <w:tc>
          <w:tcPr>
            <w:tcW w:w="1242" w:type="dxa"/>
            <w:vAlign w:val="center"/>
          </w:tcPr>
          <w:p w:rsidR="004B1386" w:rsidRPr="00B327D5" w:rsidRDefault="004B1386" w:rsidP="00FC2A0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694" w:type="dxa"/>
            <w:vAlign w:val="center"/>
          </w:tcPr>
          <w:p w:rsidR="004B1386" w:rsidRPr="0041783D" w:rsidRDefault="0041783D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41783D">
              <w:rPr>
                <w:rFonts w:ascii="Times New Roman" w:hAnsi="Times New Roman" w:cs="Times New Roman"/>
                <w:sz w:val="24"/>
                <w:szCs w:val="24"/>
              </w:rPr>
              <w:t>0.00431687</w:t>
            </w:r>
          </w:p>
        </w:tc>
        <w:tc>
          <w:tcPr>
            <w:tcW w:w="3827" w:type="dxa"/>
            <w:vAlign w:val="center"/>
          </w:tcPr>
          <w:p w:rsidR="004B1386" w:rsidRPr="0041783D" w:rsidRDefault="0041783D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41783D">
              <w:rPr>
                <w:rFonts w:ascii="Times New Roman" w:hAnsi="Times New Roman" w:cs="Times New Roman"/>
                <w:sz w:val="24"/>
                <w:szCs w:val="24"/>
              </w:rPr>
              <w:t>0.00922302</w:t>
            </w:r>
          </w:p>
        </w:tc>
      </w:tr>
      <w:tr w:rsidR="004B1386" w:rsidRPr="00B327D5" w:rsidTr="00FC2A0F">
        <w:tc>
          <w:tcPr>
            <w:tcW w:w="1242" w:type="dxa"/>
            <w:vAlign w:val="center"/>
          </w:tcPr>
          <w:p w:rsidR="004B1386" w:rsidRDefault="004B1386" w:rsidP="00FC2A0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694" w:type="dxa"/>
            <w:vAlign w:val="center"/>
          </w:tcPr>
          <w:p w:rsidR="004B1386" w:rsidRPr="005C60DF" w:rsidRDefault="0041783D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41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0.000373814</w:t>
            </w:r>
          </w:p>
        </w:tc>
        <w:tc>
          <w:tcPr>
            <w:tcW w:w="3827" w:type="dxa"/>
            <w:vAlign w:val="center"/>
          </w:tcPr>
          <w:p w:rsidR="004B1386" w:rsidRPr="005C60DF" w:rsidRDefault="0041783D" w:rsidP="000C762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C2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417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0.000244744</w:t>
            </w:r>
          </w:p>
        </w:tc>
      </w:tr>
    </w:tbl>
    <w:p w:rsidR="00110A61" w:rsidRDefault="00110A61" w:rsidP="007803AB">
      <w:pPr>
        <w:jc w:val="both"/>
        <w:rPr>
          <w:noProof/>
          <w:lang w:eastAsia="ru-RU"/>
        </w:rPr>
      </w:pPr>
    </w:p>
    <w:p w:rsidR="00110A61" w:rsidRPr="00110A61" w:rsidRDefault="00C07EC9" w:rsidP="00C07EC9">
      <w:pPr>
        <w:jc w:val="both"/>
        <w:rPr>
          <w:rFonts w:ascii="Times New Roman" w:hAnsi="Times New Roman" w:cs="Times New Roman"/>
          <w:sz w:val="24"/>
          <w:szCs w:val="24"/>
        </w:rPr>
      </w:pPr>
      <w:r w:rsidRPr="00C07EC9">
        <w:rPr>
          <w:noProof/>
          <w:lang w:eastAsia="ru-RU"/>
        </w:rPr>
        <w:drawing>
          <wp:inline distT="0" distB="0" distL="0" distR="0">
            <wp:extent cx="5419725" cy="3695700"/>
            <wp:effectExtent l="0" t="0" r="9525" b="1905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07EC9" w:rsidRDefault="00C07EC9" w:rsidP="00C07EC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</w:t>
      </w:r>
      <w:r w:rsidRPr="00011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примерно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&gt;3700</w:t>
      </w:r>
      <w:r w:rsidRPr="00836A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(для критерия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Лемана-Розенблатта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&gt;4300 (для критерия Смирнова). </w:t>
      </w:r>
    </w:p>
    <w:p w:rsidR="00132107" w:rsidRDefault="00132107" w:rsidP="0013210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</w:t>
      </w:r>
      <w:r w:rsidRPr="00011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примерно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&gt;4800. </w:t>
      </w:r>
    </w:p>
    <w:p w:rsidR="00132107" w:rsidRDefault="00132107" w:rsidP="0013210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6AE5">
        <w:rPr>
          <w:rFonts w:ascii="Times New Roman" w:hAnsi="Times New Roman" w:cs="Times New Roman"/>
          <w:sz w:val="24"/>
          <w:szCs w:val="24"/>
        </w:rPr>
        <w:t>Чтобы принять верное решение и отклонить «несправедливую» проверяемую гипотезу при задании вероятности ошибки 1-го 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потребуется</w:t>
      </w:r>
      <w:r w:rsidRPr="00011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примерно </w:t>
      </w:r>
      <w:r w:rsidRPr="00836AE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11E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r w:rsidR="00CA45C3">
        <w:rPr>
          <w:rFonts w:ascii="Times New Roman" w:eastAsiaTheme="minorEastAsia" w:hAnsi="Times New Roman" w:cs="Times New Roman"/>
          <w:sz w:val="24"/>
          <w:szCs w:val="24"/>
        </w:rPr>
        <w:t>50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00. </w:t>
      </w:r>
    </w:p>
    <w:p w:rsidR="00132107" w:rsidRDefault="00132107" w:rsidP="00C07EC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0A61" w:rsidRPr="006E5202" w:rsidRDefault="00110A61" w:rsidP="007803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0A61" w:rsidRPr="006E5202" w:rsidSect="00AB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EB"/>
    <w:multiLevelType w:val="hybridMultilevel"/>
    <w:tmpl w:val="D3D64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70AD2"/>
    <w:multiLevelType w:val="hybridMultilevel"/>
    <w:tmpl w:val="DB0ACDD6"/>
    <w:lvl w:ilvl="0" w:tplc="E542C6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407E9"/>
    <w:multiLevelType w:val="hybridMultilevel"/>
    <w:tmpl w:val="6D105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8380F"/>
    <w:multiLevelType w:val="hybridMultilevel"/>
    <w:tmpl w:val="D12E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26F1A"/>
    <w:multiLevelType w:val="hybridMultilevel"/>
    <w:tmpl w:val="E6EA27E4"/>
    <w:lvl w:ilvl="0" w:tplc="F092CB2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6096A"/>
    <w:multiLevelType w:val="hybridMultilevel"/>
    <w:tmpl w:val="B2026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94263"/>
    <w:rsid w:val="00011E61"/>
    <w:rsid w:val="000301FB"/>
    <w:rsid w:val="00034F0B"/>
    <w:rsid w:val="00035B3B"/>
    <w:rsid w:val="00070106"/>
    <w:rsid w:val="00090163"/>
    <w:rsid w:val="00092C4D"/>
    <w:rsid w:val="000A1C23"/>
    <w:rsid w:val="000A1DAA"/>
    <w:rsid w:val="000B556F"/>
    <w:rsid w:val="000C3617"/>
    <w:rsid w:val="000C79C6"/>
    <w:rsid w:val="000D1EB3"/>
    <w:rsid w:val="000D316E"/>
    <w:rsid w:val="000E7880"/>
    <w:rsid w:val="000F5761"/>
    <w:rsid w:val="00104D27"/>
    <w:rsid w:val="00110A61"/>
    <w:rsid w:val="00132107"/>
    <w:rsid w:val="0014035D"/>
    <w:rsid w:val="00165926"/>
    <w:rsid w:val="001849F3"/>
    <w:rsid w:val="001A5E8D"/>
    <w:rsid w:val="001C52BD"/>
    <w:rsid w:val="001C55B3"/>
    <w:rsid w:val="001E0DBB"/>
    <w:rsid w:val="001E22F0"/>
    <w:rsid w:val="001E6D2C"/>
    <w:rsid w:val="001F0DF8"/>
    <w:rsid w:val="002677E5"/>
    <w:rsid w:val="002C2434"/>
    <w:rsid w:val="002D1565"/>
    <w:rsid w:val="002E67CC"/>
    <w:rsid w:val="002E7C2C"/>
    <w:rsid w:val="002F32CE"/>
    <w:rsid w:val="002F50A7"/>
    <w:rsid w:val="00314EA6"/>
    <w:rsid w:val="0033190C"/>
    <w:rsid w:val="00353F97"/>
    <w:rsid w:val="00355420"/>
    <w:rsid w:val="003775E3"/>
    <w:rsid w:val="00380C00"/>
    <w:rsid w:val="00386D3D"/>
    <w:rsid w:val="003A798B"/>
    <w:rsid w:val="003B30F9"/>
    <w:rsid w:val="003B32A4"/>
    <w:rsid w:val="003D2986"/>
    <w:rsid w:val="003F743B"/>
    <w:rsid w:val="004132D9"/>
    <w:rsid w:val="00417096"/>
    <w:rsid w:val="0041783D"/>
    <w:rsid w:val="00427B45"/>
    <w:rsid w:val="00452107"/>
    <w:rsid w:val="0047069B"/>
    <w:rsid w:val="00481DA5"/>
    <w:rsid w:val="004B1386"/>
    <w:rsid w:val="004B42A9"/>
    <w:rsid w:val="004C2970"/>
    <w:rsid w:val="004F0178"/>
    <w:rsid w:val="004F12BA"/>
    <w:rsid w:val="004F4600"/>
    <w:rsid w:val="004F6916"/>
    <w:rsid w:val="00502B0B"/>
    <w:rsid w:val="005251B3"/>
    <w:rsid w:val="00532ECC"/>
    <w:rsid w:val="00563F7C"/>
    <w:rsid w:val="00564204"/>
    <w:rsid w:val="00574505"/>
    <w:rsid w:val="00584F13"/>
    <w:rsid w:val="0058757A"/>
    <w:rsid w:val="005932E1"/>
    <w:rsid w:val="005A2CA7"/>
    <w:rsid w:val="005A56AE"/>
    <w:rsid w:val="005B5930"/>
    <w:rsid w:val="005C60DF"/>
    <w:rsid w:val="005E3446"/>
    <w:rsid w:val="005E783A"/>
    <w:rsid w:val="00611272"/>
    <w:rsid w:val="006114E3"/>
    <w:rsid w:val="0061581D"/>
    <w:rsid w:val="006243A0"/>
    <w:rsid w:val="00666077"/>
    <w:rsid w:val="006674AB"/>
    <w:rsid w:val="00684985"/>
    <w:rsid w:val="006B5165"/>
    <w:rsid w:val="006D2349"/>
    <w:rsid w:val="006E5202"/>
    <w:rsid w:val="006F069C"/>
    <w:rsid w:val="006F2918"/>
    <w:rsid w:val="00713685"/>
    <w:rsid w:val="007352F5"/>
    <w:rsid w:val="00743FBB"/>
    <w:rsid w:val="00754368"/>
    <w:rsid w:val="007803AB"/>
    <w:rsid w:val="007A12BB"/>
    <w:rsid w:val="007E6645"/>
    <w:rsid w:val="007F0AFA"/>
    <w:rsid w:val="008178D9"/>
    <w:rsid w:val="0082657F"/>
    <w:rsid w:val="008315B5"/>
    <w:rsid w:val="00836AE5"/>
    <w:rsid w:val="0084099D"/>
    <w:rsid w:val="00857A0F"/>
    <w:rsid w:val="00866372"/>
    <w:rsid w:val="00881CEA"/>
    <w:rsid w:val="00894263"/>
    <w:rsid w:val="008946CA"/>
    <w:rsid w:val="008C11D9"/>
    <w:rsid w:val="00921E9B"/>
    <w:rsid w:val="00923E0B"/>
    <w:rsid w:val="00937D6B"/>
    <w:rsid w:val="00943F86"/>
    <w:rsid w:val="00961883"/>
    <w:rsid w:val="00966F05"/>
    <w:rsid w:val="00970CBD"/>
    <w:rsid w:val="00976033"/>
    <w:rsid w:val="0099263C"/>
    <w:rsid w:val="009A1090"/>
    <w:rsid w:val="009B0B06"/>
    <w:rsid w:val="009B4CD2"/>
    <w:rsid w:val="009D6DF9"/>
    <w:rsid w:val="009D7307"/>
    <w:rsid w:val="00A137EC"/>
    <w:rsid w:val="00A16586"/>
    <w:rsid w:val="00A36232"/>
    <w:rsid w:val="00A41398"/>
    <w:rsid w:val="00A43B20"/>
    <w:rsid w:val="00A509D5"/>
    <w:rsid w:val="00A938AE"/>
    <w:rsid w:val="00AA1EBB"/>
    <w:rsid w:val="00AA7CB2"/>
    <w:rsid w:val="00AB1716"/>
    <w:rsid w:val="00AF2306"/>
    <w:rsid w:val="00AF6BC8"/>
    <w:rsid w:val="00B17BF0"/>
    <w:rsid w:val="00B327D5"/>
    <w:rsid w:val="00B61008"/>
    <w:rsid w:val="00B8001E"/>
    <w:rsid w:val="00BB0D3C"/>
    <w:rsid w:val="00BB6DFF"/>
    <w:rsid w:val="00C04E44"/>
    <w:rsid w:val="00C07EC9"/>
    <w:rsid w:val="00C10877"/>
    <w:rsid w:val="00C25652"/>
    <w:rsid w:val="00C31C15"/>
    <w:rsid w:val="00C50A2E"/>
    <w:rsid w:val="00C72F8C"/>
    <w:rsid w:val="00CA2C07"/>
    <w:rsid w:val="00CA45C3"/>
    <w:rsid w:val="00CD5F4F"/>
    <w:rsid w:val="00CE3801"/>
    <w:rsid w:val="00D0347B"/>
    <w:rsid w:val="00D15A3D"/>
    <w:rsid w:val="00D725A0"/>
    <w:rsid w:val="00D8037E"/>
    <w:rsid w:val="00DD52CE"/>
    <w:rsid w:val="00DE647C"/>
    <w:rsid w:val="00E0256D"/>
    <w:rsid w:val="00E0479B"/>
    <w:rsid w:val="00E256C4"/>
    <w:rsid w:val="00E52306"/>
    <w:rsid w:val="00E651AC"/>
    <w:rsid w:val="00E71AB4"/>
    <w:rsid w:val="00E85B52"/>
    <w:rsid w:val="00EB5290"/>
    <w:rsid w:val="00EB7B02"/>
    <w:rsid w:val="00F12F5E"/>
    <w:rsid w:val="00F268C7"/>
    <w:rsid w:val="00F575B1"/>
    <w:rsid w:val="00F63367"/>
    <w:rsid w:val="00F67089"/>
    <w:rsid w:val="00F9510C"/>
    <w:rsid w:val="00FC2A0F"/>
    <w:rsid w:val="00FC75E3"/>
    <w:rsid w:val="00FD00ED"/>
    <w:rsid w:val="00FE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67"/>
    <w:pPr>
      <w:spacing w:after="160" w:line="259" w:lineRule="auto"/>
    </w:pPr>
  </w:style>
  <w:style w:type="paragraph" w:styleId="4">
    <w:name w:val="heading 4"/>
    <w:basedOn w:val="a"/>
    <w:next w:val="a"/>
    <w:link w:val="40"/>
    <w:semiHidden/>
    <w:unhideWhenUsed/>
    <w:qFormat/>
    <w:rsid w:val="00F6336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F6336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B32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32A4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C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A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A4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35B3B"/>
    <w:pPr>
      <w:ind w:left="720"/>
      <w:contextualSpacing/>
    </w:pPr>
  </w:style>
  <w:style w:type="table" w:styleId="-1">
    <w:name w:val="Light Grid Accent 1"/>
    <w:basedOn w:val="a1"/>
    <w:uiPriority w:val="62"/>
    <w:rsid w:val="005A5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a">
    <w:name w:val="Placeholder Text"/>
    <w:basedOn w:val="a0"/>
    <w:uiPriority w:val="99"/>
    <w:semiHidden/>
    <w:rsid w:val="00836A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67"/>
    <w:pPr>
      <w:spacing w:after="160" w:line="259" w:lineRule="auto"/>
    </w:pPr>
  </w:style>
  <w:style w:type="paragraph" w:styleId="4">
    <w:name w:val="heading 4"/>
    <w:basedOn w:val="a"/>
    <w:next w:val="a"/>
    <w:link w:val="40"/>
    <w:semiHidden/>
    <w:unhideWhenUsed/>
    <w:qFormat/>
    <w:rsid w:val="00F6336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F6336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B32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32A4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C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A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4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35B3B"/>
    <w:pPr>
      <w:ind w:left="720"/>
      <w:contextualSpacing/>
    </w:pPr>
  </w:style>
  <w:style w:type="table" w:styleId="-1">
    <w:name w:val="Light Grid Accent 1"/>
    <w:basedOn w:val="a1"/>
    <w:uiPriority w:val="62"/>
    <w:rsid w:val="005A56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4.wmf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7%20&#1079;&#1072;&#1085;&#1103;&#1090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7%20&#1079;&#1072;&#1085;&#1103;&#1090;&#1080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7%20&#1079;&#1072;&#1085;&#1103;&#1090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v>Кр. Стьюдента</c:v>
          </c:tx>
          <c:xVal>
            <c:numRef>
              <c:f>Лист1!$A$4:$A$9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Лист1!$B$4:$B$9</c:f>
              <c:numCache>
                <c:formatCode>0.000000</c:formatCode>
                <c:ptCount val="6"/>
                <c:pt idx="0">
                  <c:v>0.18052499999999999</c:v>
                </c:pt>
                <c:pt idx="1">
                  <c:v>0.59112299999999951</c:v>
                </c:pt>
                <c:pt idx="2">
                  <c:v>0.64050099999999999</c:v>
                </c:pt>
                <c:pt idx="3">
                  <c:v>0.28289600000000009</c:v>
                </c:pt>
                <c:pt idx="4">
                  <c:v>0.12291400000000002</c:v>
                </c:pt>
                <c:pt idx="5">
                  <c:v>0.32456000000000013</c:v>
                </c:pt>
              </c:numCache>
            </c:numRef>
          </c:yVal>
          <c:smooth val="1"/>
        </c:ser>
        <c:ser>
          <c:idx val="1"/>
          <c:order val="1"/>
          <c:tx>
            <c:v>Кр. сравнения средних</c:v>
          </c:tx>
          <c:xVal>
            <c:numRef>
              <c:f>Лист1!$A$4:$A$9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Лист1!$C$4:$C$9</c:f>
              <c:numCache>
                <c:formatCode>0.000000</c:formatCode>
                <c:ptCount val="6"/>
                <c:pt idx="0">
                  <c:v>0.18061800000000006</c:v>
                </c:pt>
                <c:pt idx="1">
                  <c:v>0.59112299999999951</c:v>
                </c:pt>
                <c:pt idx="2">
                  <c:v>0.64050099999999999</c:v>
                </c:pt>
                <c:pt idx="3">
                  <c:v>0.28291900000000014</c:v>
                </c:pt>
                <c:pt idx="4">
                  <c:v>0.122918</c:v>
                </c:pt>
                <c:pt idx="5">
                  <c:v>0.32456000000000013</c:v>
                </c:pt>
              </c:numCache>
            </c:numRef>
          </c:yVal>
          <c:smooth val="1"/>
        </c:ser>
        <c:ser>
          <c:idx val="2"/>
          <c:order val="2"/>
          <c:tx>
            <c:v>Кр. Краскела-Уаллиса</c:v>
          </c:tx>
          <c:xVal>
            <c:numRef>
              <c:f>Лист1!$A$4:$A$9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Лист1!$D$4:$D$9</c:f>
              <c:numCache>
                <c:formatCode>0.000000</c:formatCode>
                <c:ptCount val="6"/>
                <c:pt idx="0">
                  <c:v>0.24200000000000005</c:v>
                </c:pt>
                <c:pt idx="1">
                  <c:v>0.57187399999999999</c:v>
                </c:pt>
                <c:pt idx="2">
                  <c:v>0.69584000000000024</c:v>
                </c:pt>
                <c:pt idx="3">
                  <c:v>0.23194900000000007</c:v>
                </c:pt>
                <c:pt idx="4">
                  <c:v>7.8048000000000006E-2</c:v>
                </c:pt>
                <c:pt idx="5">
                  <c:v>0.18915699999999999</c:v>
                </c:pt>
              </c:numCache>
            </c:numRef>
          </c:yVal>
          <c:smooth val="1"/>
        </c:ser>
        <c:ser>
          <c:idx val="3"/>
          <c:order val="3"/>
          <c:tx>
            <c:v>Кр. Манна-Уитни-Уилкоксона</c:v>
          </c:tx>
          <c:xVal>
            <c:numRef>
              <c:f>Лист1!$A$4:$A$9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Лист1!$E$4:$E$9</c:f>
              <c:numCache>
                <c:formatCode>0.000000</c:formatCode>
                <c:ptCount val="6"/>
                <c:pt idx="0">
                  <c:v>0.21791900000000011</c:v>
                </c:pt>
                <c:pt idx="1">
                  <c:v>0.57187399999999999</c:v>
                </c:pt>
                <c:pt idx="2">
                  <c:v>0.69584000000000024</c:v>
                </c:pt>
                <c:pt idx="3">
                  <c:v>0.23194900000000007</c:v>
                </c:pt>
                <c:pt idx="4">
                  <c:v>7.8048000000000006E-2</c:v>
                </c:pt>
                <c:pt idx="5">
                  <c:v>0.18915699999999999</c:v>
                </c:pt>
              </c:numCache>
            </c:numRef>
          </c:yVal>
          <c:smooth val="1"/>
        </c:ser>
        <c:axId val="68232704"/>
        <c:axId val="68234624"/>
      </c:scatterChart>
      <c:valAx>
        <c:axId val="68232704"/>
        <c:scaling>
          <c:orientation val="minMax"/>
          <c:max val="1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68234624"/>
        <c:crosses val="autoZero"/>
        <c:crossBetween val="midCat"/>
        <c:majorUnit val="100"/>
        <c:minorUnit val="100"/>
      </c:valAx>
      <c:valAx>
        <c:axId val="682346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</c:title>
        <c:numFmt formatCode="0.0" sourceLinked="0"/>
        <c:tickLblPos val="nextTo"/>
        <c:crossAx val="6823270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475567904248993"/>
          <c:y val="4.2908301695249479E-2"/>
          <c:w val="0.46515035768554908"/>
          <c:h val="0.87900456586543918"/>
        </c:manualLayout>
      </c:layout>
      <c:scatterChart>
        <c:scatterStyle val="smoothMarker"/>
        <c:ser>
          <c:idx val="0"/>
          <c:order val="0"/>
          <c:tx>
            <c:v>Кр. Бартлетта</c:v>
          </c:tx>
          <c:xVal>
            <c:numRef>
              <c:f>Лист1!$A$30:$A$35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Лист1!$B$30:$B$35</c:f>
              <c:numCache>
                <c:formatCode>0.00000000</c:formatCode>
                <c:ptCount val="6"/>
                <c:pt idx="0">
                  <c:v>0.44928000000000001</c:v>
                </c:pt>
                <c:pt idx="1">
                  <c:v>0.4667730000000001</c:v>
                </c:pt>
                <c:pt idx="2">
                  <c:v>0.35684000000000016</c:v>
                </c:pt>
                <c:pt idx="3">
                  <c:v>7.3653100000000016E-3</c:v>
                </c:pt>
                <c:pt idx="4">
                  <c:v>6.8833800000000025E-4</c:v>
                </c:pt>
                <c:pt idx="5" formatCode="0.00E+00">
                  <c:v>4.3560500000000018E-5</c:v>
                </c:pt>
              </c:numCache>
            </c:numRef>
          </c:yVal>
          <c:smooth val="1"/>
        </c:ser>
        <c:ser>
          <c:idx val="1"/>
          <c:order val="1"/>
          <c:tx>
            <c:v>Кр.Фишера</c:v>
          </c:tx>
          <c:xVal>
            <c:numRef>
              <c:f>Лист1!$A$30:$A$35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Лист1!$C$30:$C$35</c:f>
              <c:numCache>
                <c:formatCode>0.00000000</c:formatCode>
                <c:ptCount val="6"/>
                <c:pt idx="0">
                  <c:v>0.44931800000000011</c:v>
                </c:pt>
                <c:pt idx="1">
                  <c:v>0.466783</c:v>
                </c:pt>
                <c:pt idx="2">
                  <c:v>0.35684200000000016</c:v>
                </c:pt>
                <c:pt idx="3">
                  <c:v>7.3651799999999998E-3</c:v>
                </c:pt>
                <c:pt idx="4">
                  <c:v>6.8833200000000048E-4</c:v>
                </c:pt>
                <c:pt idx="5" formatCode="0.00E+00">
                  <c:v>4.356020000000001E-5</c:v>
                </c:pt>
              </c:numCache>
            </c:numRef>
          </c:yVal>
          <c:smooth val="1"/>
        </c:ser>
        <c:ser>
          <c:idx val="2"/>
          <c:order val="2"/>
          <c:tx>
            <c:v>Кр.Ансари-Бредли (норм.)</c:v>
          </c:tx>
          <c:xVal>
            <c:numRef>
              <c:f>Лист1!$A$30:$A$35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Лист1!$D$30:$D$35</c:f>
              <c:numCache>
                <c:formatCode>0.00000000</c:formatCode>
                <c:ptCount val="6"/>
                <c:pt idx="0">
                  <c:v>0.58671199999999979</c:v>
                </c:pt>
                <c:pt idx="1">
                  <c:v>0.282107</c:v>
                </c:pt>
                <c:pt idx="2">
                  <c:v>0.580793</c:v>
                </c:pt>
                <c:pt idx="3">
                  <c:v>2.81456E-2</c:v>
                </c:pt>
                <c:pt idx="4">
                  <c:v>2.0802400000000002E-2</c:v>
                </c:pt>
                <c:pt idx="5">
                  <c:v>1.3050900000000001E-3</c:v>
                </c:pt>
              </c:numCache>
            </c:numRef>
          </c:yVal>
          <c:smooth val="1"/>
        </c:ser>
        <c:ser>
          <c:idx val="3"/>
          <c:order val="3"/>
          <c:tx>
            <c:v>Кр. Муда (норм.)</c:v>
          </c:tx>
          <c:xVal>
            <c:numRef>
              <c:f>Лист1!$A$30:$A$35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Лист1!$E$30:$E$35</c:f>
              <c:numCache>
                <c:formatCode>0.00000000</c:formatCode>
                <c:ptCount val="6"/>
                <c:pt idx="0">
                  <c:v>0.52412199999999998</c:v>
                </c:pt>
                <c:pt idx="1">
                  <c:v>0.27832500000000021</c:v>
                </c:pt>
                <c:pt idx="2">
                  <c:v>0.51322699999999977</c:v>
                </c:pt>
                <c:pt idx="3">
                  <c:v>1.6021900000000006E-2</c:v>
                </c:pt>
                <c:pt idx="4">
                  <c:v>1.0316799999999998E-2</c:v>
                </c:pt>
                <c:pt idx="5">
                  <c:v>3.5272700000000016E-4</c:v>
                </c:pt>
              </c:numCache>
            </c:numRef>
          </c:yVal>
          <c:smooth val="1"/>
        </c:ser>
        <c:ser>
          <c:idx val="4"/>
          <c:order val="4"/>
          <c:tx>
            <c:v>Кр. Сижеля-Тьюки (норм.)</c:v>
          </c:tx>
          <c:xVal>
            <c:numRef>
              <c:f>Лист1!$A$30:$A$35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Лист1!$F$30:$F$35</c:f>
              <c:numCache>
                <c:formatCode>0.00000000</c:formatCode>
                <c:ptCount val="6"/>
                <c:pt idx="0">
                  <c:v>0.59363299999999974</c:v>
                </c:pt>
                <c:pt idx="1">
                  <c:v>0.2700220000000001</c:v>
                </c:pt>
                <c:pt idx="2">
                  <c:v>0.58920499999999976</c:v>
                </c:pt>
                <c:pt idx="3">
                  <c:v>2.753280000000001E-2</c:v>
                </c:pt>
                <c:pt idx="4">
                  <c:v>2.0778399999999999E-2</c:v>
                </c:pt>
                <c:pt idx="5">
                  <c:v>1.3096799999999999E-3</c:v>
                </c:pt>
              </c:numCache>
            </c:numRef>
          </c:yVal>
          <c:smooth val="1"/>
        </c:ser>
        <c:axId val="139061504"/>
        <c:axId val="148792832"/>
      </c:scatterChart>
      <c:valAx>
        <c:axId val="139061504"/>
        <c:scaling>
          <c:orientation val="minMax"/>
          <c:max val="1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48792832"/>
        <c:crosses val="autoZero"/>
        <c:crossBetween val="midCat"/>
        <c:majorUnit val="100"/>
      </c:valAx>
      <c:valAx>
        <c:axId val="1487928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</c:title>
        <c:numFmt formatCode="0.0" sourceLinked="0"/>
        <c:tickLblPos val="nextTo"/>
        <c:crossAx val="13906150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952183920770889"/>
          <c:y val="3.8152988608382718E-2"/>
          <c:w val="0.48604348006587073"/>
          <c:h val="0.89585031252536762"/>
        </c:manualLayout>
      </c:layout>
      <c:scatterChart>
        <c:scatterStyle val="smoothMarker"/>
        <c:ser>
          <c:idx val="0"/>
          <c:order val="0"/>
          <c:tx>
            <c:v>Кр. Смирнова</c:v>
          </c:tx>
          <c:dPt>
            <c:idx val="4"/>
            <c:marker>
              <c:spPr>
                <a:noFill/>
              </c:spPr>
            </c:marker>
          </c:dPt>
          <c:xVal>
            <c:numRef>
              <c:f>Лист1!$A$46:$A$51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Лист1!$B$46:$B$51</c:f>
              <c:numCache>
                <c:formatCode>General</c:formatCode>
                <c:ptCount val="6"/>
                <c:pt idx="0">
                  <c:v>0.53300000000000003</c:v>
                </c:pt>
                <c:pt idx="1">
                  <c:v>0.97000000000000042</c:v>
                </c:pt>
                <c:pt idx="2">
                  <c:v>0.59899999999999998</c:v>
                </c:pt>
                <c:pt idx="3">
                  <c:v>0.62800000000000045</c:v>
                </c:pt>
                <c:pt idx="4">
                  <c:v>4.3168700000000004E-3</c:v>
                </c:pt>
                <c:pt idx="5">
                  <c:v>3.7381400000000042E-4</c:v>
                </c:pt>
              </c:numCache>
            </c:numRef>
          </c:yVal>
          <c:smooth val="1"/>
        </c:ser>
        <c:ser>
          <c:idx val="1"/>
          <c:order val="1"/>
          <c:tx>
            <c:v>Кр. Лемана-Розенблатта</c:v>
          </c:tx>
          <c:dPt>
            <c:idx val="5"/>
            <c:marker>
              <c:spPr>
                <a:noFill/>
              </c:spPr>
            </c:marker>
          </c:dPt>
          <c:xVal>
            <c:numRef>
              <c:f>Лист1!$A$46:$A$51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Лист1!$C$46:$C$51</c:f>
              <c:numCache>
                <c:formatCode>General</c:formatCode>
                <c:ptCount val="6"/>
                <c:pt idx="0">
                  <c:v>0.45597000000000026</c:v>
                </c:pt>
                <c:pt idx="1">
                  <c:v>0.86219000000000046</c:v>
                </c:pt>
                <c:pt idx="2">
                  <c:v>0.70214399999999999</c:v>
                </c:pt>
                <c:pt idx="3">
                  <c:v>0.45486400000000027</c:v>
                </c:pt>
                <c:pt idx="4">
                  <c:v>9.2230200000000002E-3</c:v>
                </c:pt>
                <c:pt idx="5">
                  <c:v>2.4474400000000019E-4</c:v>
                </c:pt>
              </c:numCache>
            </c:numRef>
          </c:yVal>
          <c:smooth val="1"/>
        </c:ser>
        <c:axId val="68244224"/>
        <c:axId val="68246144"/>
      </c:scatterChart>
      <c:valAx>
        <c:axId val="68244224"/>
        <c:scaling>
          <c:orientation val="minMax"/>
          <c:max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68246144"/>
        <c:crosses val="autoZero"/>
        <c:crossBetween val="midCat"/>
        <c:majorUnit val="2000"/>
      </c:valAx>
      <c:valAx>
        <c:axId val="68246144"/>
        <c:scaling>
          <c:orientation val="minMax"/>
          <c:max val="1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</c:title>
        <c:numFmt formatCode="General" sourceLinked="1"/>
        <c:tickLblPos val="nextTo"/>
        <c:crossAx val="6824422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arxipenko.2012</cp:lastModifiedBy>
  <cp:revision>194</cp:revision>
  <dcterms:created xsi:type="dcterms:W3CDTF">2016-10-31T15:39:00Z</dcterms:created>
  <dcterms:modified xsi:type="dcterms:W3CDTF">2016-11-07T05:49:00Z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