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E70" w:rsidRPr="004D7E70" w:rsidRDefault="004D7E70" w:rsidP="004D7E70">
      <w:pPr>
        <w:shd w:val="clear" w:color="auto" w:fill="FFFFFF"/>
        <w:spacing w:before="100" w:beforeAutospacing="1" w:after="100" w:afterAutospacing="1" w:line="240" w:lineRule="auto"/>
        <w:ind w:left="2475"/>
        <w:jc w:val="both"/>
        <w:outlineLvl w:val="2"/>
        <w:rPr>
          <w:rFonts w:eastAsia="Times New Roman" w:cs="Times New Roman"/>
          <w:b/>
          <w:bCs/>
          <w:color w:val="414141"/>
          <w:sz w:val="28"/>
          <w:szCs w:val="28"/>
          <w:lang w:eastAsia="ru-RU"/>
        </w:rPr>
      </w:pPr>
      <w:r w:rsidRPr="004D7E70">
        <w:rPr>
          <w:rFonts w:eastAsia="Times New Roman" w:cs="Times New Roman"/>
          <w:b/>
          <w:bCs/>
          <w:color w:val="414141"/>
          <w:sz w:val="28"/>
          <w:szCs w:val="28"/>
          <w:lang w:eastAsia="ru-RU"/>
        </w:rPr>
        <w:t>Описание задачи</w:t>
      </w:r>
    </w:p>
    <w:p w:rsidR="004D7E70" w:rsidRPr="004D7E70" w:rsidRDefault="004D7E70" w:rsidP="004D7E7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414141"/>
          <w:sz w:val="28"/>
          <w:szCs w:val="28"/>
          <w:lang w:eastAsia="ru-RU"/>
        </w:rPr>
      </w:pP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>Отрисовывая новый проект</w:t>
      </w:r>
      <w:r>
        <w:rPr>
          <w:rFonts w:eastAsia="Times New Roman" w:cs="Times New Roman"/>
          <w:color w:val="414141"/>
          <w:sz w:val="28"/>
          <w:szCs w:val="28"/>
          <w:lang w:eastAsia="ru-RU"/>
        </w:rPr>
        <w:t>,</w:t>
      </w: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 xml:space="preserve"> сотрудники картографического отдела берут растровый космический снимок и по нему обрисовывают все объекты уже в векторном виде. Очень трудоемкая и кропотливая работа. Внедрение нового картографического ПО призвано сократить ручной тру</w:t>
      </w:r>
      <w:r>
        <w:rPr>
          <w:rFonts w:eastAsia="Times New Roman" w:cs="Times New Roman"/>
          <w:color w:val="414141"/>
          <w:sz w:val="28"/>
          <w:szCs w:val="28"/>
          <w:lang w:eastAsia="ru-RU"/>
        </w:rPr>
        <w:t>д</w:t>
      </w: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 xml:space="preserve"> до минимума. Перед разработчиками поставлена задача автоматически находить на растровой карте здания. Задача это не самая простая, поэтому для начала такое возможно будет не на всех проектах, а только на тех, где здания представляют собой группу из одинаковых квадратных блоков.</w:t>
      </w:r>
    </w:p>
    <w:p w:rsidR="004D7E70" w:rsidRPr="004D7E70" w:rsidRDefault="004D7E70" w:rsidP="004D7E7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414141"/>
          <w:sz w:val="28"/>
          <w:szCs w:val="28"/>
          <w:lang w:eastAsia="ru-RU"/>
        </w:rPr>
      </w:pP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>Блок принадлежит группе, если он имеет общую сторону с другим блоком из этой группы. Блок не принадлежит группе, если имеет общую вершину с другим блоком из этой группы. Одиночный блок так же является группой.</w:t>
      </w:r>
    </w:p>
    <w:p w:rsidR="004D7E70" w:rsidRPr="004D7E70" w:rsidRDefault="004D7E70" w:rsidP="004D7E7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414141"/>
          <w:sz w:val="28"/>
          <w:szCs w:val="28"/>
          <w:lang w:eastAsia="ru-RU"/>
        </w:rPr>
      </w:pP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 xml:space="preserve">Ваша задача состоит в </w:t>
      </w:r>
      <w:proofErr w:type="gramStart"/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 xml:space="preserve">том, </w:t>
      </w:r>
      <w:r>
        <w:rPr>
          <w:rFonts w:eastAsia="Times New Roman" w:cs="Times New Roman"/>
          <w:color w:val="414141"/>
          <w:sz w:val="28"/>
          <w:szCs w:val="28"/>
          <w:lang w:eastAsia="ru-RU"/>
        </w:rPr>
        <w:t xml:space="preserve"> что</w:t>
      </w: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>бы</w:t>
      </w:r>
      <w:proofErr w:type="gramEnd"/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 xml:space="preserve"> реализовать функцию, которая по заданной карте выдает количество зданий на ней.</w:t>
      </w:r>
    </w:p>
    <w:p w:rsidR="004D7E70" w:rsidRPr="004D7E70" w:rsidRDefault="004D7E70" w:rsidP="004D7E7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color w:val="414141"/>
          <w:sz w:val="28"/>
          <w:szCs w:val="28"/>
          <w:lang w:eastAsia="ru-RU"/>
        </w:rPr>
      </w:pPr>
      <w:r w:rsidRPr="004D7E70">
        <w:rPr>
          <w:rFonts w:eastAsia="Times New Roman" w:cs="Times New Roman"/>
          <w:b/>
          <w:bCs/>
          <w:color w:val="414141"/>
          <w:sz w:val="28"/>
          <w:szCs w:val="28"/>
          <w:lang w:eastAsia="ru-RU"/>
        </w:rPr>
        <w:t>Формат входных данных</w:t>
      </w:r>
    </w:p>
    <w:p w:rsidR="004D7E70" w:rsidRPr="004D7E70" w:rsidRDefault="004D7E70" w:rsidP="004D7E7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414141"/>
          <w:sz w:val="28"/>
          <w:szCs w:val="28"/>
          <w:lang w:eastAsia="ru-RU"/>
        </w:rPr>
      </w:pP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>В первой строке находится 2 целых числа </w:t>
      </w:r>
      <w:r w:rsidRPr="004D7E70">
        <w:rPr>
          <w:rFonts w:eastAsia="Times New Roman" w:cs="Times New Roman"/>
          <w:i/>
          <w:iCs/>
          <w:color w:val="414141"/>
          <w:sz w:val="28"/>
          <w:szCs w:val="28"/>
          <w:lang w:eastAsia="ru-RU"/>
        </w:rPr>
        <w:t>N</w:t>
      </w: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> и </w:t>
      </w:r>
      <w:r w:rsidRPr="004D7E70">
        <w:rPr>
          <w:rFonts w:eastAsia="Times New Roman" w:cs="Times New Roman"/>
          <w:i/>
          <w:iCs/>
          <w:color w:val="414141"/>
          <w:sz w:val="28"/>
          <w:szCs w:val="28"/>
          <w:lang w:eastAsia="ru-RU"/>
        </w:rPr>
        <w:t xml:space="preserve">M </w:t>
      </w: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>(1 ≤ </w:t>
      </w:r>
      <w:r w:rsidRPr="004D7E70">
        <w:rPr>
          <w:rFonts w:eastAsia="Times New Roman" w:cs="Times New Roman"/>
          <w:i/>
          <w:iCs/>
          <w:color w:val="414141"/>
          <w:sz w:val="28"/>
          <w:szCs w:val="28"/>
          <w:lang w:eastAsia="ru-RU"/>
        </w:rPr>
        <w:t>N</w:t>
      </w: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>, </w:t>
      </w:r>
      <w:r w:rsidRPr="004D7E70">
        <w:rPr>
          <w:rFonts w:eastAsia="Times New Roman" w:cs="Times New Roman"/>
          <w:i/>
          <w:iCs/>
          <w:color w:val="414141"/>
          <w:sz w:val="28"/>
          <w:szCs w:val="28"/>
          <w:lang w:eastAsia="ru-RU"/>
        </w:rPr>
        <w:t>M </w:t>
      </w: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 xml:space="preserve">≤ 1000) - размерность карты в блоках. Далее в </w:t>
      </w:r>
      <w:r w:rsidRPr="004D7E70">
        <w:rPr>
          <w:rFonts w:eastAsia="Times New Roman" w:cs="Times New Roman"/>
          <w:i/>
          <w:iCs/>
          <w:color w:val="414141"/>
          <w:sz w:val="28"/>
          <w:szCs w:val="28"/>
          <w:lang w:eastAsia="ru-RU"/>
        </w:rPr>
        <w:t>N</w:t>
      </w: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 xml:space="preserve"> строках по </w:t>
      </w:r>
      <w:r w:rsidRPr="004D7E70">
        <w:rPr>
          <w:rFonts w:eastAsia="Times New Roman" w:cs="Times New Roman"/>
          <w:i/>
          <w:iCs/>
          <w:color w:val="414141"/>
          <w:sz w:val="28"/>
          <w:szCs w:val="28"/>
          <w:lang w:eastAsia="ru-RU"/>
        </w:rPr>
        <w:t>M</w:t>
      </w: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 xml:space="preserve"> символов в каждой задана карта проекта. Блоки, из которых состоят здания, обозначены как </w:t>
      </w: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ECECEC"/>
          <w:lang w:eastAsia="ru-RU"/>
        </w:rPr>
        <w:t>*</w:t>
      </w: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 xml:space="preserve"> (звездочка), пустые пространства обозначены </w:t>
      </w:r>
      <w:proofErr w:type="gramStart"/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 xml:space="preserve">как </w:t>
      </w: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ECECEC"/>
          <w:lang w:eastAsia="ru-RU"/>
        </w:rPr>
        <w:t>.</w:t>
      </w:r>
      <w:proofErr w:type="gramEnd"/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 xml:space="preserve"> (точка).</w:t>
      </w:r>
    </w:p>
    <w:p w:rsidR="004D7E70" w:rsidRPr="004D7E70" w:rsidRDefault="004D7E70" w:rsidP="004D7E7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color w:val="414141"/>
          <w:sz w:val="28"/>
          <w:szCs w:val="28"/>
          <w:lang w:eastAsia="ru-RU"/>
        </w:rPr>
      </w:pPr>
      <w:r w:rsidRPr="004D7E70">
        <w:rPr>
          <w:rFonts w:eastAsia="Times New Roman" w:cs="Times New Roman"/>
          <w:b/>
          <w:bCs/>
          <w:color w:val="414141"/>
          <w:sz w:val="28"/>
          <w:szCs w:val="28"/>
          <w:lang w:eastAsia="ru-RU"/>
        </w:rPr>
        <w:t>Формат выходных данных</w:t>
      </w:r>
    </w:p>
    <w:p w:rsidR="004D7E70" w:rsidRPr="004D7E70" w:rsidRDefault="004D7E70" w:rsidP="004D7E7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414141"/>
          <w:sz w:val="28"/>
          <w:szCs w:val="28"/>
          <w:lang w:eastAsia="ru-RU"/>
        </w:rPr>
      </w:pP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>Выведите одно целое число - количество зданий на карте.</w:t>
      </w:r>
    </w:p>
    <w:p w:rsidR="004D7E70" w:rsidRPr="004D7E70" w:rsidRDefault="004D7E70" w:rsidP="004D7E7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color w:val="414141"/>
          <w:sz w:val="28"/>
          <w:szCs w:val="28"/>
          <w:lang w:eastAsia="ru-RU"/>
        </w:rPr>
      </w:pPr>
      <w:r w:rsidRPr="004D7E70">
        <w:rPr>
          <w:rFonts w:eastAsia="Times New Roman" w:cs="Times New Roman"/>
          <w:b/>
          <w:bCs/>
          <w:color w:val="414141"/>
          <w:sz w:val="28"/>
          <w:szCs w:val="28"/>
          <w:lang w:eastAsia="ru-RU"/>
        </w:rPr>
        <w:t>Пример</w:t>
      </w:r>
    </w:p>
    <w:p w:rsidR="004D7E70" w:rsidRPr="004D7E70" w:rsidRDefault="004D7E70" w:rsidP="004D7E7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414141"/>
          <w:sz w:val="28"/>
          <w:szCs w:val="28"/>
          <w:lang w:eastAsia="ru-RU"/>
        </w:rPr>
      </w:pPr>
      <w:proofErr w:type="spellStart"/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>input</w:t>
      </w:r>
      <w:proofErr w:type="spellEnd"/>
    </w:p>
    <w:p w:rsidR="004D7E70" w:rsidRPr="004D7E70" w:rsidRDefault="004D7E70" w:rsidP="004D7E7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414141"/>
          <w:sz w:val="28"/>
          <w:szCs w:val="28"/>
          <w:lang w:eastAsia="ru-RU"/>
        </w:rPr>
      </w:pP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ECECEC"/>
          <w:lang w:eastAsia="ru-RU"/>
        </w:rPr>
        <w:t>5 5</w:t>
      </w:r>
    </w:p>
    <w:p w:rsidR="004D7E70" w:rsidRPr="004D7E70" w:rsidRDefault="004D7E70" w:rsidP="004D7E7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414141"/>
          <w:sz w:val="28"/>
          <w:szCs w:val="28"/>
          <w:lang w:eastAsia="ru-RU"/>
        </w:rPr>
      </w:pP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ECECEC"/>
          <w:lang w:eastAsia="ru-RU"/>
        </w:rPr>
        <w:t>....</w:t>
      </w: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FF9900"/>
          <w:lang w:eastAsia="ru-RU"/>
        </w:rPr>
        <w:t>*</w:t>
      </w:r>
    </w:p>
    <w:p w:rsidR="004D7E70" w:rsidRPr="004D7E70" w:rsidRDefault="004D7E70" w:rsidP="004D7E7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414141"/>
          <w:sz w:val="28"/>
          <w:szCs w:val="28"/>
          <w:lang w:eastAsia="ru-RU"/>
        </w:rPr>
      </w:pP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ECECEC"/>
          <w:lang w:eastAsia="ru-RU"/>
        </w:rPr>
        <w:t>.</w:t>
      </w: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999999"/>
          <w:lang w:eastAsia="ru-RU"/>
        </w:rPr>
        <w:t>***</w:t>
      </w: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ECECEC"/>
          <w:lang w:eastAsia="ru-RU"/>
        </w:rPr>
        <w:t>.</w:t>
      </w:r>
    </w:p>
    <w:p w:rsidR="004D7E70" w:rsidRPr="004D7E70" w:rsidRDefault="004D7E70" w:rsidP="004D7E7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414141"/>
          <w:sz w:val="28"/>
          <w:szCs w:val="28"/>
          <w:lang w:eastAsia="ru-RU"/>
        </w:rPr>
      </w:pP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ECECEC"/>
          <w:lang w:eastAsia="ru-RU"/>
        </w:rPr>
        <w:t>.</w:t>
      </w: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999999"/>
          <w:lang w:eastAsia="ru-RU"/>
        </w:rPr>
        <w:t>*</w:t>
      </w: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ECECEC"/>
          <w:lang w:eastAsia="ru-RU"/>
        </w:rPr>
        <w:t>.</w:t>
      </w: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999999"/>
          <w:lang w:eastAsia="ru-RU"/>
        </w:rPr>
        <w:t>*</w:t>
      </w: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ECECEC"/>
          <w:lang w:eastAsia="ru-RU"/>
        </w:rPr>
        <w:t>.</w:t>
      </w:r>
    </w:p>
    <w:p w:rsidR="004D7E70" w:rsidRPr="004D7E70" w:rsidRDefault="004D7E70" w:rsidP="004D7E7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414141"/>
          <w:sz w:val="28"/>
          <w:szCs w:val="28"/>
          <w:lang w:eastAsia="ru-RU"/>
        </w:rPr>
      </w:pP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ECECEC"/>
          <w:lang w:eastAsia="ru-RU"/>
        </w:rPr>
        <w:t>...</w:t>
      </w: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999999"/>
          <w:lang w:eastAsia="ru-RU"/>
        </w:rPr>
        <w:t>*</w:t>
      </w: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ECECEC"/>
          <w:lang w:eastAsia="ru-RU"/>
        </w:rPr>
        <w:t>.</w:t>
      </w:r>
    </w:p>
    <w:p w:rsidR="004D7E70" w:rsidRPr="004D7E70" w:rsidRDefault="004D7E70" w:rsidP="004D7E7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414141"/>
          <w:sz w:val="28"/>
          <w:szCs w:val="28"/>
          <w:lang w:eastAsia="ru-RU"/>
        </w:rPr>
      </w:pP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33CCCC"/>
          <w:lang w:eastAsia="ru-RU"/>
        </w:rPr>
        <w:t>**</w:t>
      </w: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ECECEC"/>
          <w:lang w:eastAsia="ru-RU"/>
        </w:rPr>
        <w:t>.</w:t>
      </w: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999999"/>
          <w:lang w:eastAsia="ru-RU"/>
        </w:rPr>
        <w:t>*</w:t>
      </w: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ECECEC"/>
          <w:lang w:eastAsia="ru-RU"/>
        </w:rPr>
        <w:t>.</w:t>
      </w:r>
    </w:p>
    <w:p w:rsidR="004D7E70" w:rsidRPr="004D7E70" w:rsidRDefault="004D7E70" w:rsidP="004D7E7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414141"/>
          <w:sz w:val="28"/>
          <w:szCs w:val="28"/>
          <w:lang w:eastAsia="ru-RU"/>
        </w:rPr>
      </w:pPr>
      <w:proofErr w:type="spellStart"/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>output</w:t>
      </w:r>
      <w:proofErr w:type="spellEnd"/>
    </w:p>
    <w:p w:rsidR="004D7E70" w:rsidRPr="004D7E70" w:rsidRDefault="004D7E70" w:rsidP="004D7E7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414141"/>
          <w:sz w:val="28"/>
          <w:szCs w:val="28"/>
          <w:lang w:eastAsia="ru-RU"/>
        </w:rPr>
      </w:pPr>
      <w:r w:rsidRPr="004D7E70">
        <w:rPr>
          <w:rFonts w:eastAsia="Times New Roman" w:cs="Courier New"/>
          <w:color w:val="414141"/>
          <w:sz w:val="28"/>
          <w:szCs w:val="28"/>
          <w:bdr w:val="single" w:sz="6" w:space="0" w:color="C7C7C7" w:frame="1"/>
          <w:shd w:val="clear" w:color="auto" w:fill="ECECEC"/>
          <w:lang w:eastAsia="ru-RU"/>
        </w:rPr>
        <w:t>3</w:t>
      </w:r>
    </w:p>
    <w:p w:rsidR="004D7E70" w:rsidRPr="004D7E70" w:rsidRDefault="004D7E70" w:rsidP="004D7E7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color w:val="414141"/>
          <w:sz w:val="28"/>
          <w:szCs w:val="28"/>
          <w:lang w:eastAsia="ru-RU"/>
        </w:rPr>
      </w:pPr>
      <w:r w:rsidRPr="004D7E70">
        <w:rPr>
          <w:rFonts w:eastAsia="Times New Roman" w:cs="Times New Roman"/>
          <w:b/>
          <w:bCs/>
          <w:color w:val="414141"/>
          <w:sz w:val="28"/>
          <w:szCs w:val="28"/>
          <w:lang w:eastAsia="ru-RU"/>
        </w:rPr>
        <w:lastRenderedPageBreak/>
        <w:t>Примечание</w:t>
      </w:r>
    </w:p>
    <w:p w:rsidR="004D7E70" w:rsidRPr="004D7E70" w:rsidRDefault="004D7E70" w:rsidP="004D7E7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414141"/>
          <w:sz w:val="28"/>
          <w:szCs w:val="28"/>
          <w:lang w:eastAsia="ru-RU"/>
        </w:rPr>
      </w:pP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>Для наглядности в примере разные здания выделены фоном разного цвета.</w:t>
      </w:r>
    </w:p>
    <w:p w:rsidR="004D7E70" w:rsidRPr="004D7E70" w:rsidRDefault="004D7E70" w:rsidP="004D7E7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414141"/>
          <w:sz w:val="28"/>
          <w:szCs w:val="28"/>
          <w:lang w:eastAsia="ru-RU"/>
        </w:rPr>
      </w:pPr>
      <w:r w:rsidRPr="004D7E70">
        <w:rPr>
          <w:rFonts w:eastAsia="Times New Roman" w:cs="Times New Roman"/>
          <w:color w:val="414141"/>
          <w:sz w:val="28"/>
          <w:szCs w:val="28"/>
          <w:lang w:eastAsia="ru-RU"/>
        </w:rPr>
        <w:t> </w:t>
      </w:r>
    </w:p>
    <w:tbl>
      <w:tblPr>
        <w:tblW w:w="5000" w:type="pct"/>
        <w:tblCellSpacing w:w="15" w:type="dxa"/>
        <w:tblInd w:w="-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0"/>
        <w:gridCol w:w="2459"/>
      </w:tblGrid>
      <w:tr w:rsidR="004D7E70" w:rsidRPr="004D7E70" w:rsidTr="004D7E7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AFAFAF"/>
            </w:tcBorders>
            <w:shd w:val="clear" w:color="auto" w:fill="DCE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4D7E70" w:rsidRPr="004D7E70" w:rsidRDefault="004D7E70" w:rsidP="004D7E70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2D2D2D"/>
                <w:sz w:val="28"/>
                <w:szCs w:val="28"/>
                <w:lang w:eastAsia="ru-RU"/>
              </w:rPr>
            </w:pPr>
            <w:r w:rsidRPr="004D7E70">
              <w:rPr>
                <w:rFonts w:eastAsia="Times New Roman" w:cs="Times New Roman"/>
                <w:b/>
                <w:bCs/>
                <w:color w:val="2D2D2D"/>
                <w:sz w:val="28"/>
                <w:szCs w:val="28"/>
                <w:lang w:eastAsia="ru-RU"/>
              </w:rPr>
              <w:t>Технические ограничения</w:t>
            </w:r>
          </w:p>
        </w:tc>
        <w:tc>
          <w:tcPr>
            <w:tcW w:w="0" w:type="auto"/>
            <w:tcBorders>
              <w:top w:val="nil"/>
              <w:left w:val="single" w:sz="6" w:space="0" w:color="AFAFAF"/>
            </w:tcBorders>
            <w:shd w:val="clear" w:color="auto" w:fill="DCE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4D7E70" w:rsidRPr="004D7E70" w:rsidRDefault="004D7E70" w:rsidP="004D7E70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2D2D2D"/>
                <w:sz w:val="28"/>
                <w:szCs w:val="28"/>
                <w:lang w:eastAsia="ru-RU"/>
              </w:rPr>
            </w:pPr>
            <w:r w:rsidRPr="004D7E70">
              <w:rPr>
                <w:rFonts w:eastAsia="Times New Roman" w:cs="Times New Roman"/>
                <w:b/>
                <w:bCs/>
                <w:color w:val="2D2D2D"/>
                <w:sz w:val="28"/>
                <w:szCs w:val="28"/>
                <w:lang w:eastAsia="ru-RU"/>
              </w:rPr>
              <w:t>Значение</w:t>
            </w:r>
          </w:p>
        </w:tc>
      </w:tr>
      <w:tr w:rsidR="004D7E70" w:rsidRPr="004D7E70" w:rsidTr="004D7E70">
        <w:trPr>
          <w:trHeight w:val="630"/>
          <w:tblCellSpacing w:w="15" w:type="dxa"/>
        </w:trPr>
        <w:tc>
          <w:tcPr>
            <w:tcW w:w="0" w:type="auto"/>
            <w:tcBorders>
              <w:top w:val="single" w:sz="6" w:space="0" w:color="AFAFAF"/>
              <w:left w:val="single" w:sz="6" w:space="0" w:color="AFAFAF"/>
            </w:tcBorders>
            <w:shd w:val="clear" w:color="auto" w:fill="FCFCFC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4D7E70" w:rsidRPr="004D7E70" w:rsidRDefault="004D7E70" w:rsidP="004D7E70">
            <w:pPr>
              <w:spacing w:after="0" w:line="240" w:lineRule="auto"/>
              <w:jc w:val="both"/>
              <w:rPr>
                <w:rFonts w:eastAsia="Times New Roman" w:cs="Times New Roman"/>
                <w:color w:val="2D2D2D"/>
                <w:sz w:val="28"/>
                <w:szCs w:val="28"/>
                <w:lang w:eastAsia="ru-RU"/>
              </w:rPr>
            </w:pPr>
            <w:r w:rsidRPr="004D7E70">
              <w:rPr>
                <w:rFonts w:eastAsia="Times New Roman" w:cs="Times New Roman"/>
                <w:color w:val="2D2D2D"/>
                <w:sz w:val="28"/>
                <w:szCs w:val="28"/>
                <w:lang w:eastAsia="ru-RU"/>
              </w:rPr>
              <w:t>Ограничение по времени (</w:t>
            </w:r>
            <w:proofErr w:type="spellStart"/>
            <w:r w:rsidRPr="004D7E70">
              <w:rPr>
                <w:rFonts w:eastAsia="Times New Roman" w:cs="Times New Roman"/>
                <w:color w:val="2D2D2D"/>
                <w:sz w:val="28"/>
                <w:szCs w:val="28"/>
                <w:lang w:eastAsia="ru-RU"/>
              </w:rPr>
              <w:t>ms</w:t>
            </w:r>
            <w:proofErr w:type="spellEnd"/>
            <w:r w:rsidRPr="004D7E70">
              <w:rPr>
                <w:rFonts w:eastAsia="Times New Roman" w:cs="Times New Roman"/>
                <w:color w:val="2D2D2D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</w:tcBorders>
            <w:shd w:val="clear" w:color="auto" w:fill="FCFCFC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4D7E70" w:rsidRPr="004D7E70" w:rsidRDefault="004D7E70" w:rsidP="004D7E70">
            <w:pPr>
              <w:spacing w:after="0" w:line="240" w:lineRule="auto"/>
              <w:jc w:val="both"/>
              <w:rPr>
                <w:rFonts w:eastAsia="Times New Roman" w:cs="Times New Roman"/>
                <w:color w:val="2D2D2D"/>
                <w:sz w:val="28"/>
                <w:szCs w:val="28"/>
                <w:lang w:eastAsia="ru-RU"/>
              </w:rPr>
            </w:pPr>
            <w:r w:rsidRPr="004D7E70">
              <w:rPr>
                <w:rFonts w:eastAsia="Times New Roman" w:cs="Times New Roman"/>
                <w:color w:val="2D2D2D"/>
                <w:sz w:val="28"/>
                <w:szCs w:val="28"/>
                <w:lang w:eastAsia="ru-RU"/>
              </w:rPr>
              <w:t>4000</w:t>
            </w:r>
          </w:p>
        </w:tc>
      </w:tr>
      <w:tr w:rsidR="004D7E70" w:rsidRPr="004D7E70" w:rsidTr="004D7E70">
        <w:trPr>
          <w:trHeight w:val="630"/>
          <w:tblCellSpacing w:w="15" w:type="dxa"/>
        </w:trPr>
        <w:tc>
          <w:tcPr>
            <w:tcW w:w="0" w:type="auto"/>
            <w:tcBorders>
              <w:top w:val="single" w:sz="6" w:space="0" w:color="AFAFAF"/>
              <w:left w:val="single" w:sz="6" w:space="0" w:color="AFAFAF"/>
            </w:tcBorders>
            <w:shd w:val="clear" w:color="auto" w:fill="FCFCFC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4D7E70" w:rsidRPr="004D7E70" w:rsidRDefault="004D7E70" w:rsidP="004D7E70">
            <w:pPr>
              <w:spacing w:after="0" w:line="240" w:lineRule="auto"/>
              <w:jc w:val="both"/>
              <w:rPr>
                <w:rFonts w:eastAsia="Times New Roman" w:cs="Times New Roman"/>
                <w:color w:val="2D2D2D"/>
                <w:sz w:val="28"/>
                <w:szCs w:val="28"/>
                <w:lang w:eastAsia="ru-RU"/>
              </w:rPr>
            </w:pPr>
            <w:r w:rsidRPr="004D7E70">
              <w:rPr>
                <w:rFonts w:eastAsia="Times New Roman" w:cs="Times New Roman"/>
                <w:color w:val="2D2D2D"/>
                <w:sz w:val="28"/>
                <w:szCs w:val="28"/>
                <w:lang w:eastAsia="ru-RU"/>
              </w:rPr>
              <w:t>Ограничение по памяти (</w:t>
            </w:r>
            <w:proofErr w:type="spellStart"/>
            <w:r w:rsidRPr="004D7E70">
              <w:rPr>
                <w:rFonts w:eastAsia="Times New Roman" w:cs="Times New Roman"/>
                <w:color w:val="2D2D2D"/>
                <w:sz w:val="28"/>
                <w:szCs w:val="28"/>
                <w:lang w:eastAsia="ru-RU"/>
              </w:rPr>
              <w:t>kB</w:t>
            </w:r>
            <w:proofErr w:type="spellEnd"/>
            <w:r w:rsidRPr="004D7E70">
              <w:rPr>
                <w:rFonts w:eastAsia="Times New Roman" w:cs="Times New Roman"/>
                <w:color w:val="2D2D2D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</w:tcBorders>
            <w:shd w:val="clear" w:color="auto" w:fill="FCFCFC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4D7E70" w:rsidRPr="004D7E70" w:rsidRDefault="004D7E70" w:rsidP="004D7E70">
            <w:pPr>
              <w:spacing w:after="0" w:line="240" w:lineRule="auto"/>
              <w:jc w:val="both"/>
              <w:rPr>
                <w:rFonts w:eastAsia="Times New Roman" w:cs="Times New Roman"/>
                <w:color w:val="2D2D2D"/>
                <w:sz w:val="28"/>
                <w:szCs w:val="28"/>
                <w:lang w:eastAsia="ru-RU"/>
              </w:rPr>
            </w:pPr>
            <w:r w:rsidRPr="004D7E70">
              <w:rPr>
                <w:rFonts w:eastAsia="Times New Roman" w:cs="Times New Roman"/>
                <w:color w:val="2D2D2D"/>
                <w:sz w:val="28"/>
                <w:szCs w:val="28"/>
                <w:lang w:eastAsia="ru-RU"/>
              </w:rPr>
              <w:t>512000</w:t>
            </w:r>
          </w:p>
        </w:tc>
      </w:tr>
    </w:tbl>
    <w:p w:rsidR="00C63707" w:rsidRPr="004D7E70" w:rsidRDefault="00C63707" w:rsidP="004D7E70">
      <w:pPr>
        <w:shd w:val="clear" w:color="auto" w:fill="FFFFFF"/>
        <w:spacing w:before="100" w:beforeAutospacing="1" w:after="100" w:afterAutospacing="1" w:line="240" w:lineRule="auto"/>
        <w:jc w:val="both"/>
        <w:rPr>
          <w:sz w:val="28"/>
          <w:szCs w:val="28"/>
        </w:rPr>
      </w:pPr>
      <w:bookmarkStart w:id="0" w:name="_GoBack"/>
      <w:bookmarkEnd w:id="0"/>
    </w:p>
    <w:sectPr w:rsidR="00C63707" w:rsidRPr="004D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75"/>
    <w:rsid w:val="001C1175"/>
    <w:rsid w:val="004D7E70"/>
    <w:rsid w:val="00C6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18A14-1396-4AC7-92E2-D2D5A495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7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7E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4D7E70"/>
    <w:rPr>
      <w:rFonts w:ascii="Courier New" w:eastAsia="Times New Roman" w:hAnsi="Courier New" w:cs="Courier New"/>
      <w:sz w:val="20"/>
      <w:szCs w:val="20"/>
      <w:bdr w:val="single" w:sz="6" w:space="0" w:color="C7C7C7" w:frame="1"/>
      <w:shd w:val="clear" w:color="auto" w:fill="ECECEC"/>
    </w:rPr>
  </w:style>
  <w:style w:type="paragraph" w:styleId="a3">
    <w:name w:val="Normal (Web)"/>
    <w:basedOn w:val="a"/>
    <w:uiPriority w:val="99"/>
    <w:unhideWhenUsed/>
    <w:rsid w:val="004D7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D7E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51830">
      <w:marLeft w:val="2700"/>
      <w:marRight w:val="0"/>
      <w:marTop w:val="5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1270</Characters>
  <Application>Microsoft Office Word</Application>
  <DocSecurity>0</DocSecurity>
  <Lines>10</Lines>
  <Paragraphs>2</Paragraphs>
  <ScaleCrop>false</ScaleCrop>
  <Company>2ГИС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Баитова Анна Генадьевна</dc:creator>
  <cp:keywords/>
  <dc:description/>
  <cp:lastModifiedBy>Баитова Анна Генадьевна</cp:lastModifiedBy>
  <cp:revision>2</cp:revision>
  <dcterms:created xsi:type="dcterms:W3CDTF">2015-01-13T09:20:00Z</dcterms:created>
  <dcterms:modified xsi:type="dcterms:W3CDTF">2015-01-13T09:22:00Z</dcterms:modified>
</cp:coreProperties>
</file>