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9ACB6" w14:textId="760F856C" w:rsidR="00A9007D" w:rsidRDefault="001C1638" w:rsidP="001C1638">
      <w:pPr>
        <w:pStyle w:val="ListParagraph"/>
        <w:numPr>
          <w:ilvl w:val="0"/>
          <w:numId w:val="1"/>
        </w:numPr>
      </w:pPr>
      <w:r w:rsidRPr="001C1638">
        <w:t xml:space="preserve">Right click the </w:t>
      </w:r>
      <w:r>
        <w:t>“</w:t>
      </w:r>
      <w:r w:rsidRPr="001C1638">
        <w:t>events</w:t>
      </w:r>
      <w:r>
        <w:t>”</w:t>
      </w:r>
      <w:r w:rsidRPr="001C1638">
        <w:t xml:space="preserve"> folder and click on </w:t>
      </w:r>
      <w:r>
        <w:t>“N</w:t>
      </w:r>
      <w:r w:rsidRPr="001C1638">
        <w:t xml:space="preserve">ew </w:t>
      </w:r>
      <w:r>
        <w:t>F</w:t>
      </w:r>
      <w:r w:rsidRPr="001C1638">
        <w:t>older</w:t>
      </w:r>
      <w:r>
        <w:t>”.</w:t>
      </w:r>
      <w:r w:rsidRPr="001C1638">
        <w:t xml:space="preserve"> </w:t>
      </w:r>
    </w:p>
    <w:p w14:paraId="678B1FC8" w14:textId="74B3C46D" w:rsidR="001C1638" w:rsidRDefault="001C1638" w:rsidP="001C1638">
      <w:pPr>
        <w:pStyle w:val="ListParagraph"/>
        <w:numPr>
          <w:ilvl w:val="0"/>
          <w:numId w:val="1"/>
        </w:numPr>
      </w:pPr>
      <w:r>
        <w:t>N</w:t>
      </w:r>
      <w:r w:rsidRPr="001C1638">
        <w:t xml:space="preserve">ame the new folder </w:t>
      </w:r>
      <w:r>
        <w:t>“</w:t>
      </w:r>
      <w:r w:rsidRPr="001C1638">
        <w:t>shared</w:t>
      </w:r>
      <w:r>
        <w:t>”</w:t>
      </w:r>
      <w:r w:rsidRPr="001C1638">
        <w:t xml:space="preserve"> </w:t>
      </w:r>
    </w:p>
    <w:p w14:paraId="5D316738" w14:textId="77777777" w:rsidR="001C1638" w:rsidRDefault="001C1638" w:rsidP="001C1638">
      <w:pPr>
        <w:pStyle w:val="ListParagraph"/>
        <w:numPr>
          <w:ilvl w:val="0"/>
          <w:numId w:val="1"/>
        </w:numPr>
      </w:pPr>
      <w:r>
        <w:t>R</w:t>
      </w:r>
      <w:r w:rsidRPr="001C1638">
        <w:t xml:space="preserve">ight click the </w:t>
      </w:r>
      <w:r>
        <w:t>“</w:t>
      </w:r>
      <w:r w:rsidRPr="001C1638">
        <w:t>shared</w:t>
      </w:r>
      <w:r>
        <w:t>”</w:t>
      </w:r>
      <w:r w:rsidRPr="001C1638">
        <w:t xml:space="preserve"> folder click on </w:t>
      </w:r>
      <w:r>
        <w:t>“N</w:t>
      </w:r>
      <w:r w:rsidRPr="001C1638">
        <w:t xml:space="preserve">ew </w:t>
      </w:r>
      <w:r>
        <w:t>F</w:t>
      </w:r>
      <w:r w:rsidRPr="001C1638">
        <w:t>ile</w:t>
      </w:r>
      <w:r>
        <w:t>”</w:t>
      </w:r>
      <w:r w:rsidRPr="001C1638">
        <w:t xml:space="preserve"> </w:t>
      </w:r>
      <w:r>
        <w:t xml:space="preserve">and </w:t>
      </w:r>
      <w:r w:rsidRPr="001C1638">
        <w:t xml:space="preserve">name the file as </w:t>
      </w:r>
      <w:r>
        <w:t>“</w:t>
      </w:r>
      <w:r w:rsidRPr="001C1638">
        <w:t>event</w:t>
      </w:r>
      <w:r>
        <w:t>.</w:t>
      </w:r>
      <w:r w:rsidRPr="001C1638">
        <w:t>service</w:t>
      </w:r>
      <w:r>
        <w:t>.ts”.</w:t>
      </w:r>
    </w:p>
    <w:p w14:paraId="1D4C2E28" w14:textId="4C7F130E" w:rsidR="001C1638" w:rsidRDefault="001C1638" w:rsidP="001C1638">
      <w:pPr>
        <w:pStyle w:val="ListParagraph"/>
        <w:numPr>
          <w:ilvl w:val="0"/>
          <w:numId w:val="1"/>
        </w:numPr>
      </w:pPr>
      <w:r>
        <w:t>I</w:t>
      </w:r>
      <w:r w:rsidRPr="001C1638">
        <w:t>n this file export a class like below</w:t>
      </w:r>
      <w:r>
        <w:t>:</w:t>
      </w:r>
    </w:p>
    <w:p w14:paraId="59C87816" w14:textId="77777777" w:rsidR="001C1638" w:rsidRDefault="001C1638" w:rsidP="001C1638">
      <w:pPr>
        <w:pStyle w:val="ListParagraph"/>
        <w:numPr>
          <w:ilvl w:val="0"/>
          <w:numId w:val="1"/>
        </w:numPr>
      </w:pPr>
      <w:r w:rsidRPr="001C1638">
        <w:t xml:space="preserve"> </w:t>
      </w:r>
      <w:r>
        <w:rPr>
          <w:noProof/>
        </w:rPr>
        <w:drawing>
          <wp:inline distT="0" distB="0" distL="0" distR="0" wp14:anchorId="75FF3C98" wp14:editId="447F0DA6">
            <wp:extent cx="59436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525E" w14:textId="17422EFA" w:rsidR="001C1638" w:rsidRDefault="001C1638" w:rsidP="001C1638">
      <w:pPr>
        <w:pStyle w:val="ListParagraph"/>
        <w:numPr>
          <w:ilvl w:val="0"/>
          <w:numId w:val="1"/>
        </w:numPr>
      </w:pPr>
      <w:r w:rsidRPr="001C1638">
        <w:t xml:space="preserve">Now copy the </w:t>
      </w:r>
      <w:r>
        <w:t>“</w:t>
      </w:r>
      <w:r w:rsidRPr="001C1638">
        <w:t>event</w:t>
      </w:r>
      <w:r>
        <w:t>s”</w:t>
      </w:r>
      <w:r w:rsidRPr="001C1638">
        <w:t xml:space="preserve"> array from the </w:t>
      </w:r>
      <w:r>
        <w:t>“</w:t>
      </w:r>
      <w:r w:rsidRPr="001C1638">
        <w:t>events</w:t>
      </w:r>
      <w:r>
        <w:t>-</w:t>
      </w:r>
      <w:r w:rsidRPr="001C1638">
        <w:t>list</w:t>
      </w:r>
      <w:r>
        <w:t>.</w:t>
      </w:r>
      <w:r w:rsidRPr="001C1638">
        <w:t>component</w:t>
      </w:r>
      <w:r>
        <w:t>.ts”</w:t>
      </w:r>
      <w:r w:rsidRPr="001C1638">
        <w:t xml:space="preserve"> class and paste it in </w:t>
      </w:r>
      <w:r>
        <w:t>the</w:t>
      </w:r>
      <w:r w:rsidRPr="001C1638">
        <w:t xml:space="preserve"> </w:t>
      </w:r>
      <w:r w:rsidR="009C59CD">
        <w:t>“</w:t>
      </w:r>
      <w:r w:rsidRPr="001C1638">
        <w:t>event</w:t>
      </w:r>
      <w:r w:rsidR="009C59CD">
        <w:t>.</w:t>
      </w:r>
      <w:r w:rsidRPr="001C1638">
        <w:t>service</w:t>
      </w:r>
      <w:r w:rsidR="009C59CD">
        <w:t>.ts”</w:t>
      </w:r>
      <w:r w:rsidRPr="001C1638">
        <w:t xml:space="preserve"> file like below   </w:t>
      </w:r>
    </w:p>
    <w:p w14:paraId="03919170" w14:textId="0ECFEA94" w:rsidR="001C1638" w:rsidRDefault="009C59CD" w:rsidP="001C163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3B9BD2" wp14:editId="56EAF543">
            <wp:extent cx="5943600" cy="450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2305" w14:textId="77777777" w:rsidR="009C59CD" w:rsidRDefault="009C59CD" w:rsidP="001C1638">
      <w:pPr>
        <w:pStyle w:val="ListParagraph"/>
        <w:numPr>
          <w:ilvl w:val="0"/>
          <w:numId w:val="1"/>
        </w:numPr>
      </w:pPr>
      <w:r w:rsidRPr="009C59CD">
        <w:t xml:space="preserve">Also return the </w:t>
      </w:r>
      <w:r>
        <w:t>“</w:t>
      </w:r>
      <w:r w:rsidRPr="009C59CD">
        <w:t>events</w:t>
      </w:r>
      <w:r>
        <w:t>”</w:t>
      </w:r>
      <w:r w:rsidRPr="009C59CD">
        <w:t xml:space="preserve"> constant from the </w:t>
      </w:r>
      <w:r>
        <w:t>“</w:t>
      </w:r>
      <w:r w:rsidRPr="009C59CD">
        <w:t>get</w:t>
      </w:r>
      <w:r>
        <w:t>E</w:t>
      </w:r>
      <w:r w:rsidRPr="009C59CD">
        <w:t>vents</w:t>
      </w:r>
      <w:r>
        <w:t>()”</w:t>
      </w:r>
      <w:r w:rsidRPr="009C59CD">
        <w:t xml:space="preserve"> method</w:t>
      </w:r>
      <w:r>
        <w:t>.</w:t>
      </w:r>
    </w:p>
    <w:p w14:paraId="5D353258" w14:textId="77777777" w:rsidR="00032604" w:rsidRDefault="00B7415B" w:rsidP="001C1638">
      <w:pPr>
        <w:pStyle w:val="ListParagraph"/>
        <w:numPr>
          <w:ilvl w:val="0"/>
          <w:numId w:val="1"/>
        </w:numPr>
      </w:pPr>
      <w:r w:rsidRPr="00B7415B">
        <w:t xml:space="preserve">Now as a best practice let's decorate the service with </w:t>
      </w:r>
      <w:r>
        <w:t>“Injectable”</w:t>
      </w:r>
      <w:r w:rsidRPr="00B7415B">
        <w:t xml:space="preserve"> decorator</w:t>
      </w:r>
      <w:r>
        <w:t xml:space="preserve">. </w:t>
      </w:r>
      <w:r w:rsidRPr="00B7415B">
        <w:t>That will ensure</w:t>
      </w:r>
      <w:r>
        <w:t xml:space="preserve"> </w:t>
      </w:r>
      <w:r w:rsidRPr="00B7415B">
        <w:t>that in future if we inject any other service in this service we will not get an error</w:t>
      </w:r>
      <w:r>
        <w:t>. I</w:t>
      </w:r>
      <w:r w:rsidRPr="00B7415B">
        <w:t>t is a</w:t>
      </w:r>
      <w:r>
        <w:t>n</w:t>
      </w:r>
      <w:r w:rsidRPr="00B7415B">
        <w:t xml:space="preserve"> easy thing to forget</w:t>
      </w:r>
      <w:r>
        <w:t>.</w:t>
      </w:r>
    </w:p>
    <w:p w14:paraId="32CF14C9" w14:textId="77777777" w:rsidR="002374D1" w:rsidRDefault="00033A2B" w:rsidP="001C163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400CEA4" wp14:editId="69EBF079">
            <wp:extent cx="5943600" cy="1560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D30F" w14:textId="77777777" w:rsidR="00142D41" w:rsidRDefault="00142D41" w:rsidP="001C1638">
      <w:pPr>
        <w:pStyle w:val="ListParagraph"/>
        <w:numPr>
          <w:ilvl w:val="0"/>
          <w:numId w:val="1"/>
        </w:numPr>
      </w:pPr>
      <w:r w:rsidRPr="00142D41">
        <w:t>Now that our service code is complete let's register this service as a provider in the app module</w:t>
      </w:r>
      <w:r>
        <w:t>.</w:t>
      </w:r>
    </w:p>
    <w:p w14:paraId="0B993A4B" w14:textId="77777777" w:rsidR="001E7AA5" w:rsidRDefault="00142D41" w:rsidP="001C1638">
      <w:pPr>
        <w:pStyle w:val="ListParagraph"/>
        <w:numPr>
          <w:ilvl w:val="0"/>
          <w:numId w:val="1"/>
        </w:numPr>
      </w:pPr>
      <w:r>
        <w:t>O</w:t>
      </w:r>
      <w:r w:rsidRPr="00142D41">
        <w:t xml:space="preserve">pen the file </w:t>
      </w:r>
      <w:r>
        <w:t>“</w:t>
      </w:r>
      <w:r w:rsidRPr="00142D41">
        <w:t>app</w:t>
      </w:r>
      <w:r>
        <w:t>.</w:t>
      </w:r>
      <w:r w:rsidRPr="00142D41">
        <w:t>module</w:t>
      </w:r>
      <w:r>
        <w:t>.ts” a</w:t>
      </w:r>
      <w:r w:rsidRPr="00142D41">
        <w:t xml:space="preserve">nd look for the array </w:t>
      </w:r>
      <w:r>
        <w:t>“</w:t>
      </w:r>
      <w:r w:rsidRPr="00142D41">
        <w:t>providers</w:t>
      </w:r>
      <w:r>
        <w:t>”</w:t>
      </w:r>
      <w:r w:rsidRPr="00142D41">
        <w:t xml:space="preserve"> which is empty right now</w:t>
      </w:r>
      <w:r>
        <w:t>.</w:t>
      </w:r>
      <w:r w:rsidRPr="00142D41">
        <w:t xml:space="preserve"> </w:t>
      </w:r>
      <w:r>
        <w:t>I</w:t>
      </w:r>
      <w:r w:rsidRPr="00142D41">
        <w:t xml:space="preserve">n this </w:t>
      </w:r>
      <w:r>
        <w:t>array</w:t>
      </w:r>
      <w:r w:rsidRPr="00142D41">
        <w:t xml:space="preserve"> type the class name of our service which is </w:t>
      </w:r>
      <w:r>
        <w:t>“EventService”.</w:t>
      </w:r>
    </w:p>
    <w:p w14:paraId="3F6B072E" w14:textId="77777777" w:rsidR="001E7AA5" w:rsidRDefault="001E7AA5" w:rsidP="001C1638">
      <w:pPr>
        <w:pStyle w:val="ListParagraph"/>
        <w:numPr>
          <w:ilvl w:val="0"/>
          <w:numId w:val="1"/>
        </w:numPr>
      </w:pPr>
      <w:r w:rsidRPr="001E7AA5">
        <w:t xml:space="preserve">Once you type the class name </w:t>
      </w:r>
      <w:r>
        <w:t>“E</w:t>
      </w:r>
      <w:r w:rsidRPr="001E7AA5">
        <w:t>vent</w:t>
      </w:r>
      <w:r>
        <w:t>S</w:t>
      </w:r>
      <w:r w:rsidRPr="001E7AA5">
        <w:t>ervice</w:t>
      </w:r>
      <w:r>
        <w:t>”</w:t>
      </w:r>
      <w:r w:rsidRPr="001E7AA5">
        <w:t xml:space="preserve"> and press enter Visual Studio code will automatically add the import statement on top of the class</w:t>
      </w:r>
      <w:r>
        <w:t xml:space="preserve">. </w:t>
      </w:r>
      <w:r w:rsidRPr="001E7AA5">
        <w:t>And your modified code will look like below</w:t>
      </w:r>
      <w:r>
        <w:t>:</w:t>
      </w:r>
    </w:p>
    <w:p w14:paraId="71167556" w14:textId="77777777" w:rsidR="00033343" w:rsidRDefault="001E7AA5" w:rsidP="001C163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46BB6FD" wp14:editId="27DD3DE9">
            <wp:extent cx="5943600" cy="3290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DD83" w14:textId="77777777" w:rsidR="00033343" w:rsidRDefault="00033343" w:rsidP="001C1638">
      <w:pPr>
        <w:pStyle w:val="ListParagraph"/>
        <w:numPr>
          <w:ilvl w:val="0"/>
          <w:numId w:val="1"/>
        </w:numPr>
      </w:pPr>
      <w:r w:rsidRPr="00033343">
        <w:t>Now we're ready to inject this service in our events list component</w:t>
      </w:r>
      <w:r>
        <w:t>. S</w:t>
      </w:r>
      <w:r w:rsidRPr="00033343">
        <w:t>o go to the events list component and add a constructor like below</w:t>
      </w:r>
      <w:r>
        <w:t>:</w:t>
      </w:r>
    </w:p>
    <w:p w14:paraId="17E32F1D" w14:textId="77777777" w:rsidR="00033343" w:rsidRDefault="00033343" w:rsidP="001C163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021DEA4" wp14:editId="2110BCBA">
            <wp:extent cx="5943600" cy="196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206A" w14:textId="77777777" w:rsidR="00C90099" w:rsidRDefault="00033343" w:rsidP="001C1638">
      <w:pPr>
        <w:pStyle w:val="ListParagraph"/>
        <w:numPr>
          <w:ilvl w:val="0"/>
          <w:numId w:val="1"/>
        </w:numPr>
      </w:pPr>
      <w:r>
        <w:t xml:space="preserve">Notice </w:t>
      </w:r>
      <w:r w:rsidR="00C90099">
        <w:t>w</w:t>
      </w:r>
      <w:r w:rsidRPr="00033343">
        <w:t xml:space="preserve">e have defined </w:t>
      </w:r>
      <w:r w:rsidR="00C90099">
        <w:t>“</w:t>
      </w:r>
      <w:r w:rsidRPr="00033343">
        <w:t>events</w:t>
      </w:r>
      <w:r w:rsidR="00C90099">
        <w:t>”</w:t>
      </w:r>
      <w:r w:rsidRPr="00033343">
        <w:t xml:space="preserve"> property and in the constructor we have called the </w:t>
      </w:r>
      <w:r w:rsidR="00C90099">
        <w:t>“</w:t>
      </w:r>
      <w:r w:rsidRPr="00033343">
        <w:t>get</w:t>
      </w:r>
      <w:r w:rsidR="00C90099">
        <w:t>E</w:t>
      </w:r>
      <w:r w:rsidRPr="00033343">
        <w:t>vents</w:t>
      </w:r>
      <w:r w:rsidR="00C90099">
        <w:t>”</w:t>
      </w:r>
      <w:r w:rsidRPr="00033343">
        <w:t xml:space="preserve"> method to initialize the </w:t>
      </w:r>
      <w:r w:rsidR="00C90099">
        <w:t>“</w:t>
      </w:r>
      <w:r w:rsidRPr="00033343">
        <w:t>events</w:t>
      </w:r>
      <w:r w:rsidR="00C90099">
        <w:t>”</w:t>
      </w:r>
      <w:r w:rsidRPr="00033343">
        <w:t xml:space="preserve"> property with the array that </w:t>
      </w:r>
      <w:r w:rsidR="00C90099">
        <w:t>“</w:t>
      </w:r>
      <w:r w:rsidRPr="00033343">
        <w:t>get</w:t>
      </w:r>
      <w:r w:rsidR="00C90099">
        <w:t>E</w:t>
      </w:r>
      <w:r w:rsidRPr="00033343">
        <w:t>vents</w:t>
      </w:r>
      <w:r w:rsidR="00C90099">
        <w:t>”</w:t>
      </w:r>
      <w:r w:rsidRPr="00033343">
        <w:t xml:space="preserve"> method is returning</w:t>
      </w:r>
      <w:r w:rsidR="00C90099">
        <w:t>.</w:t>
      </w:r>
    </w:p>
    <w:p w14:paraId="47632897" w14:textId="77777777" w:rsidR="00493E41" w:rsidRDefault="00AD15E9" w:rsidP="001C1638">
      <w:pPr>
        <w:pStyle w:val="ListParagraph"/>
        <w:numPr>
          <w:ilvl w:val="0"/>
          <w:numId w:val="1"/>
        </w:numPr>
      </w:pPr>
      <w:r w:rsidRPr="00AD15E9">
        <w:t>Now if you notice our event list component is quite clean and the functionality is still working</w:t>
      </w:r>
      <w:r>
        <w:t xml:space="preserve">. </w:t>
      </w:r>
      <w:r w:rsidRPr="00AD15E9">
        <w:t>if you go to the browser and browse the application it is still rendering the event successfully</w:t>
      </w:r>
      <w:r>
        <w:t>.</w:t>
      </w:r>
    </w:p>
    <w:p w14:paraId="42B9B373" w14:textId="77777777" w:rsidR="00493E41" w:rsidRDefault="00493E41" w:rsidP="001C1638">
      <w:pPr>
        <w:pStyle w:val="ListParagraph"/>
        <w:numPr>
          <w:ilvl w:val="0"/>
          <w:numId w:val="1"/>
        </w:numPr>
      </w:pPr>
      <w:r w:rsidRPr="00493E41">
        <w:t xml:space="preserve">Since it's not a good idea to make long running calls in the constructor let's move the service call from constructor to one of the lifecycle hooks called </w:t>
      </w:r>
      <w:r>
        <w:t>“ngOnIniit”</w:t>
      </w:r>
      <w:r w:rsidRPr="00493E41">
        <w:t xml:space="preserve"> like below</w:t>
      </w:r>
      <w:r>
        <w:t>:</w:t>
      </w:r>
    </w:p>
    <w:p w14:paraId="417D3A50" w14:textId="77777777" w:rsidR="00AC34D2" w:rsidRDefault="00493E41" w:rsidP="001C163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244FC4" wp14:editId="7E5A4C10">
            <wp:extent cx="5943600" cy="2258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DE12" w14:textId="486711ED" w:rsidR="009C59CD" w:rsidRDefault="00AC34D2" w:rsidP="001C1638">
      <w:pPr>
        <w:pStyle w:val="ListParagraph"/>
        <w:numPr>
          <w:ilvl w:val="0"/>
          <w:numId w:val="1"/>
        </w:numPr>
      </w:pPr>
      <w:r w:rsidRPr="00AC34D2">
        <w:t>This change will ensure that our constructor will not have to wait for Ajax call to finish</w:t>
      </w:r>
      <w:r>
        <w:t>.</w:t>
      </w:r>
      <w:r w:rsidRPr="00AC34D2">
        <w:t xml:space="preserve"> </w:t>
      </w:r>
      <w:r w:rsidR="00493E41" w:rsidRPr="00493E41">
        <w:t xml:space="preserve"> </w:t>
      </w:r>
      <w:r w:rsidR="00AD15E9" w:rsidRPr="00AD15E9">
        <w:t xml:space="preserve">  </w:t>
      </w:r>
      <w:r w:rsidR="00033343" w:rsidRPr="00033343">
        <w:t xml:space="preserve">   </w:t>
      </w:r>
      <w:r w:rsidR="001E7AA5" w:rsidRPr="001E7AA5">
        <w:t xml:space="preserve">  </w:t>
      </w:r>
      <w:r w:rsidR="00142D41" w:rsidRPr="00142D41">
        <w:t xml:space="preserve">   </w:t>
      </w:r>
      <w:r w:rsidR="00B7415B" w:rsidRPr="00B7415B">
        <w:t xml:space="preserve">   </w:t>
      </w:r>
      <w:r w:rsidR="009C59CD" w:rsidRPr="009C59CD">
        <w:t xml:space="preserve"> </w:t>
      </w:r>
    </w:p>
    <w:sectPr w:rsidR="009C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04B13" w14:textId="77777777" w:rsidR="00FE563A" w:rsidRDefault="00FE563A" w:rsidP="009C59CD">
      <w:pPr>
        <w:spacing w:after="0" w:line="240" w:lineRule="auto"/>
      </w:pPr>
      <w:r>
        <w:separator/>
      </w:r>
    </w:p>
  </w:endnote>
  <w:endnote w:type="continuationSeparator" w:id="0">
    <w:p w14:paraId="7A38F2B4" w14:textId="77777777" w:rsidR="00FE563A" w:rsidRDefault="00FE563A" w:rsidP="009C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43B91" w14:textId="77777777" w:rsidR="00FE563A" w:rsidRDefault="00FE563A" w:rsidP="009C59CD">
      <w:pPr>
        <w:spacing w:after="0" w:line="240" w:lineRule="auto"/>
      </w:pPr>
      <w:r>
        <w:separator/>
      </w:r>
    </w:p>
  </w:footnote>
  <w:footnote w:type="continuationSeparator" w:id="0">
    <w:p w14:paraId="07D09ACA" w14:textId="77777777" w:rsidR="00FE563A" w:rsidRDefault="00FE563A" w:rsidP="009C5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16E8"/>
    <w:multiLevelType w:val="hybridMultilevel"/>
    <w:tmpl w:val="3CB69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2A"/>
    <w:rsid w:val="00032604"/>
    <w:rsid w:val="00033343"/>
    <w:rsid w:val="00033A2B"/>
    <w:rsid w:val="00142D41"/>
    <w:rsid w:val="001C1638"/>
    <w:rsid w:val="001E7AA5"/>
    <w:rsid w:val="002374D1"/>
    <w:rsid w:val="003C3A3D"/>
    <w:rsid w:val="00493E41"/>
    <w:rsid w:val="00623F2A"/>
    <w:rsid w:val="009C59CD"/>
    <w:rsid w:val="00AC34D2"/>
    <w:rsid w:val="00AD15E9"/>
    <w:rsid w:val="00B7415B"/>
    <w:rsid w:val="00C458AE"/>
    <w:rsid w:val="00C90099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D9B3F"/>
  <w15:chartTrackingRefBased/>
  <w15:docId w15:val="{D87BD05C-0C0B-4ECC-993C-74248FBD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14</cp:revision>
  <dcterms:created xsi:type="dcterms:W3CDTF">2020-03-23T11:23:00Z</dcterms:created>
  <dcterms:modified xsi:type="dcterms:W3CDTF">2020-03-23T12:11:00Z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2020-03-23T11:36:43.6424851Z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0c9a1423-e238-4290-b872-1a6dee8f43e7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