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color w:val="6B7280"/>
          <w:sz w:val="18"/>
          <w:szCs w:val="18"/>
        </w:rPr>
        <w:t xml:space="preserve">HANDOFF TÉCNICO</w:t>
      </w:r>
    </w:p>
    <w:p>
      <w:pPr>
        <w:spacing w:after="80"/>
      </w:pPr>
      <w:r>
        <w:rPr>
          <w:rFonts w:ascii="Calibri" w:cs="Calibri" w:eastAsia="Calibri" w:hAnsi="Calibri"/>
          <w:b/>
          <w:bCs/>
          <w:color w:val="1F3D2A"/>
          <w:sz w:val="44"/>
          <w:szCs w:val="44"/>
        </w:rPr>
        <w:t xml:space="preserve">Home tab — Plan de remediación</w:t>
      </w:r>
    </w:p>
    <w:p>
      <w:pPr>
        <w:spacing w:after="240"/>
      </w:pPr>
      <w:r>
        <w:rPr>
          <w:rFonts w:ascii="Calibri" w:cs="Calibri" w:eastAsia="Calibri" w:hAnsi="Calibri"/>
          <w:i/>
          <w:iCs/>
          <w:color w:val="475569"/>
          <w:sz w:val="22"/>
          <w:szCs w:val="22"/>
        </w:rPr>
        <w:t xml:space="preserve">Bugs de correctness, optimizaciones de render y trabajo de polish derivados de la auditoría completa del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Campo</w:t>
            </w:r>
          </w:p>
        </w:tc>
        <w:tc>
          <w:tcPr>
            <w:tcW w:type="dxa" w:w="702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Valor</w:t>
            </w:r>
          </w:p>
        </w:tc>
      </w:tr>
      <w:tr>
        <w:tc>
          <w:tcPr>
            <w:tcW w:type="dxa" w:w="234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Fecha</w:t>
            </w:r>
          </w:p>
        </w:tc>
        <w:tc>
          <w:tcPr>
            <w:tcW w:type="dxa" w:w="70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29 de abril de 2026</w:t>
            </w:r>
          </w:p>
        </w:tc>
      </w:tr>
      <w:tr>
        <w:tc>
          <w:tcPr>
            <w:tcW w:type="dxa" w:w="234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Documento base</w:t>
            </w:r>
          </w:p>
        </w:tc>
        <w:tc>
          <w:tcPr>
            <w:tcW w:type="dxa" w:w="702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Auditoría completa del Home (snapshot del 2026-04-29)</w:t>
            </w:r>
          </w:p>
        </w:tc>
      </w:tr>
      <w:tr>
        <w:tc>
          <w:tcPr>
            <w:tcW w:type="dxa" w:w="234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Alcance</w:t>
            </w:r>
          </w:p>
        </w:tc>
        <w:tc>
          <w:tcPr>
            <w:tcW w:type="dxa" w:w="70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Capa de datos, capa visual y performance del Home tab</w:t>
            </w:r>
          </w:p>
        </w:tc>
      </w:tr>
      <w:tr>
        <w:tc>
          <w:tcPr>
            <w:tcW w:type="dxa" w:w="234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Estimado de esfuerzo</w:t>
            </w:r>
          </w:p>
        </w:tc>
        <w:tc>
          <w:tcPr>
            <w:tcW w:type="dxa" w:w="702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P0 + P1: ~3–4 días de dev. P2: ~3–5 días adicionales.</w:t>
            </w:r>
          </w:p>
        </w:tc>
      </w:tr>
      <w:tr>
        <w:tc>
          <w:tcPr>
            <w:tcW w:type="dxa" w:w="234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Pre-requisito</w:t>
            </w:r>
          </w:p>
        </w:tc>
        <w:tc>
          <w:tcPr>
            <w:tcW w:type="dxa" w:w="70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Capturar baseline de métricas antes de empezar (ver §1.2)</w:t>
            </w:r>
          </w:p>
        </w:tc>
      </w:tr>
    </w:tbl>
    <w:p>
      <w:pPr>
        <w:spacing w:after="200"/>
      </w:pPr>
    </w:p>
    <w:p>
      <w:pPr>
        <w:pStyle w:val="Heading1"/>
        <w:spacing w:after="200" w:before="360"/>
      </w:pPr>
      <w:r>
        <w:rPr>
          <w:rFonts w:ascii="Calibri" w:cs="Calibri" w:eastAsia="Calibri" w:hAnsi="Calibri"/>
          <w:b/>
          <w:bCs/>
          <w:color w:val="1F3D2A"/>
          <w:sz w:val="32"/>
          <w:szCs w:val="32"/>
        </w:rPr>
        <w:t xml:space="preserve">1. Contexto y resumen ejecutivo</w:t>
      </w:r>
    </w:p>
    <w:p>
      <w:pPr>
        <w:spacing w:after="120"/>
      </w:pPr>
      <w:r>
        <w:rPr>
          <w:rFonts w:ascii="Calibri" w:cs="Calibri" w:eastAsia="Calibri" w:hAnsi="Calibri"/>
          <w:sz w:val="22"/>
          <w:szCs w:val="22"/>
        </w:rPr>
        <w:t xml:space="preserve">La auditoría del Home identificó </w:t>
      </w:r>
      <w:r>
        <w:rPr>
          <w:rFonts w:ascii="Calibri" w:cs="Calibri" w:eastAsia="Calibri" w:hAnsi="Calibri"/>
          <w:b/>
          <w:bCs/>
          <w:sz w:val="22"/>
          <w:szCs w:val="22"/>
        </w:rPr>
        <w:t xml:space="preserve">3 bugs de correctness</w:t>
      </w:r>
      <w:r>
        <w:rPr>
          <w:rFonts w:ascii="Calibri" w:cs="Calibri" w:eastAsia="Calibri" w:hAnsi="Calibri"/>
          <w:sz w:val="22"/>
          <w:szCs w:val="22"/>
        </w:rPr>
        <w:t xml:space="preserve">, </w:t>
      </w:r>
      <w:r>
        <w:rPr>
          <w:rFonts w:ascii="Calibri" w:cs="Calibri" w:eastAsia="Calibri" w:hAnsi="Calibri"/>
          <w:b/>
          <w:bCs/>
          <w:sz w:val="22"/>
          <w:szCs w:val="22"/>
        </w:rPr>
        <w:t xml:space="preserve">8 oportunidades de performance</w:t>
      </w:r>
      <w:r>
        <w:rPr>
          <w:rFonts w:ascii="Calibri" w:cs="Calibri" w:eastAsia="Calibri" w:hAnsi="Calibri"/>
          <w:sz w:val="22"/>
          <w:szCs w:val="22"/>
        </w:rPr>
        <w:t xml:space="preserve"> con impacto medible en render budget, y un set de items de polish (a11y, UX, organización de código). Este documento consolida el plan de trabajo y </w:t>
      </w:r>
      <w:r>
        <w:rPr>
          <w:rFonts w:ascii="Calibri" w:cs="Calibri" w:eastAsia="Calibri" w:hAnsi="Calibri"/>
          <w:b/>
          <w:bCs/>
          <w:sz w:val="22"/>
          <w:szCs w:val="22"/>
        </w:rPr>
        <w:t xml:space="preserve">ajusta algunas recomendaciones del audit original</w:t>
      </w:r>
      <w:r>
        <w:rPr>
          <w:rFonts w:ascii="Calibri" w:cs="Calibri" w:eastAsia="Calibri" w:hAnsi="Calibri"/>
          <w:sz w:val="22"/>
          <w:szCs w:val="22"/>
        </w:rPr>
        <w:t xml:space="preserve"> donde el fix propuesto era incompleto o no escalaba.</w:t>
      </w:r>
    </w:p>
    <w:p>
      <w:pPr>
        <w:spacing w:after="120"/>
      </w:pPr>
      <w:r>
        <w:rPr>
          <w:rFonts w:ascii="Calibri" w:cs="Calibri" w:eastAsia="Calibri" w:hAnsi="Calibri"/>
          <w:sz w:val="22"/>
          <w:szCs w:val="22"/>
        </w:rPr>
        <w:t xml:space="preserve">La arquitectura del Home es sólida — el patrón </w:t>
      </w:r>
      <w:r>
        <w:rPr>
          <w:rFonts w:ascii="Consolas" w:cs="Consolas" w:eastAsia="Consolas" w:hAnsi="Consolas"/>
          <w:color w:val="0F172A"/>
          <w:sz w:val="20"/>
          <w:szCs w:val="20"/>
        </w:rPr>
        <w:t xml:space="preserve">home_snapshot()</w:t>
      </w:r>
      <w:r>
        <w:rPr>
          <w:rFonts w:ascii="Calibri" w:cs="Calibri" w:eastAsia="Calibri" w:hAnsi="Calibri"/>
          <w:sz w:val="22"/>
          <w:szCs w:val="22"/>
        </w:rPr>
        <w:t xml:space="preserve"> RPC que seedea ~12 query caches en una sola round-trip es la mayor fortaleza. No se propone tocar esa base. El trabajo se concentra en eliminar redundancia computacional sobre los caches ya calientes, y en cerrar bugs silenciosos.</w:t>
      </w:r>
    </w:p>
    <w:p>
      <w:pPr>
        <w:pStyle w:val="Heading3"/>
        <w:spacing w:after="120" w:before="220"/>
      </w:pPr>
      <w:r>
        <w:rPr>
          <w:rFonts w:ascii="Calibri" w:cs="Calibri" w:eastAsia="Calibri" w:hAnsi="Calibri"/>
          <w:b/>
          <w:bCs/>
          <w:color w:val="0F172A"/>
          <w:sz w:val="24"/>
          <w:szCs w:val="24"/>
        </w:rPr>
        <w:t xml:space="preserve">1.1 Problemas críticos resumidos</w:t>
      </w:r>
    </w:p>
    <w:p>
      <w:pPr>
        <w:pStyle w:val="ListParagraph"/>
        <w:numPr>
          <w:ilvl w:val="0"/>
          <w:numId w:val="2"/>
        </w:numPr>
        <w:spacing w:after="80"/>
      </w:pPr>
      <w:r>
        <w:rPr>
          <w:rFonts w:ascii="Calibri" w:cs="Calibri" w:eastAsia="Calibri" w:hAnsi="Calibri"/>
          <w:b/>
          <w:bCs/>
          <w:sz w:val="22"/>
          <w:szCs w:val="22"/>
        </w:rPr>
        <w:t xml:space="preserve">Bug funcional: </w:t>
      </w:r>
      <w:r>
        <w:rPr>
          <w:rFonts w:ascii="Calibri" w:cs="Calibri" w:eastAsia="Calibri" w:hAnsi="Calibri"/>
          <w:sz w:val="22"/>
          <w:szCs w:val="22"/>
        </w:rPr>
        <w:t xml:space="preserve">la fecha </w:t>
      </w:r>
      <w:r>
        <w:rPr>
          <w:rFonts w:ascii="Consolas" w:cs="Consolas" w:eastAsia="Consolas" w:hAnsi="Consolas"/>
          <w:color w:val="0F172A"/>
          <w:sz w:val="20"/>
          <w:szCs w:val="20"/>
        </w:rPr>
        <w:t xml:space="preserve">today</w:t>
      </w:r>
      <w:r>
        <w:rPr>
          <w:rFonts w:ascii="Calibri" w:cs="Calibri" w:eastAsia="Calibri" w:hAnsi="Calibri"/>
          <w:sz w:val="22"/>
          <w:szCs w:val="22"/>
        </w:rPr>
        <w:t xml:space="preserve"> se congela al mount del HomeDashboard. Cruzar medianoche con la app abierta = todas las proyecciones financieras quedan stale hasta full remount.</w:t>
      </w:r>
    </w:p>
    <w:p>
      <w:pPr>
        <w:pStyle w:val="ListParagraph"/>
        <w:numPr>
          <w:ilvl w:val="0"/>
          <w:numId w:val="2"/>
        </w:numPr>
        <w:spacing w:after="80"/>
      </w:pPr>
      <w:r>
        <w:rPr>
          <w:rFonts w:ascii="Calibri" w:cs="Calibri" w:eastAsia="Calibri" w:hAnsi="Calibri"/>
          <w:b/>
          <w:bCs/>
          <w:sz w:val="22"/>
          <w:szCs w:val="22"/>
        </w:rPr>
        <w:t xml:space="preserve">Performance: </w:t>
      </w:r>
      <w:r>
        <w:rPr>
          <w:rFonts w:ascii="Consolas" w:cs="Consolas" w:eastAsia="Consolas" w:hAnsi="Consolas"/>
          <w:color w:val="0F172A"/>
          <w:sz w:val="20"/>
          <w:szCs w:val="20"/>
        </w:rPr>
        <w:t xml:space="preserve">useControlV2Data</w:t>
      </w:r>
      <w:r>
        <w:rPr>
          <w:rFonts w:ascii="Calibri" w:cs="Calibri" w:eastAsia="Calibri" w:hAnsi="Calibri"/>
          <w:sz w:val="22"/>
          <w:szCs w:val="22"/>
        </w:rPr>
        <w:t xml:space="preserve"> se ejecuta 3 veces por render (HomeScreen, HomeDashboard, tab-bar advisor badge), con 5 useMemo heavy cada vez. ~15 ejecuciones redundantes por render.</w:t>
      </w:r>
    </w:p>
    <w:p>
      <w:pPr>
        <w:pStyle w:val="ListParagraph"/>
        <w:numPr>
          <w:ilvl w:val="0"/>
          <w:numId w:val="2"/>
        </w:numPr>
        <w:spacing w:after="80"/>
      </w:pPr>
      <w:r>
        <w:rPr>
          <w:rFonts w:ascii="Calibri" w:cs="Calibri" w:eastAsia="Calibri" w:hAnsi="Calibri"/>
          <w:b/>
          <w:bCs/>
          <w:sz w:val="22"/>
          <w:szCs w:val="22"/>
        </w:rPr>
        <w:t xml:space="preserve">Performance: </w:t>
      </w:r>
      <w:r>
        <w:rPr>
          <w:rFonts w:ascii="Calibri" w:cs="Calibri" w:eastAsia="Calibri" w:hAnsi="Calibri"/>
          <w:sz w:val="22"/>
          <w:szCs w:val="22"/>
        </w:rPr>
        <w:t xml:space="preserve">callbacks no memoizados (</w:t>
      </w:r>
      <w:r>
        <w:rPr>
          <w:rFonts w:ascii="Consolas" w:cs="Consolas" w:eastAsia="Consolas" w:hAnsi="Consolas"/>
          <w:color w:val="0F172A"/>
          <w:sz w:val="20"/>
          <w:szCs w:val="20"/>
        </w:rPr>
        <w:t xml:space="preserve">confirmCycleStartingBalance</w:t>
      </w:r>
      <w:r>
        <w:rPr>
          <w:rFonts w:ascii="Calibri" w:cs="Calibri" w:eastAsia="Calibri" w:hAnsi="Calibri"/>
          <w:sz w:val="22"/>
          <w:szCs w:val="22"/>
        </w:rPr>
        <w:t xml:space="preserve">, </w:t>
      </w:r>
      <w:r>
        <w:rPr>
          <w:rFonts w:ascii="Consolas" w:cs="Consolas" w:eastAsia="Consolas" w:hAnsi="Consolas"/>
          <w:color w:val="0F172A"/>
          <w:sz w:val="20"/>
          <w:szCs w:val="20"/>
        </w:rPr>
        <w:t xml:space="preserve">handleDeleteExpense</w:t>
      </w:r>
      <w:r>
        <w:rPr>
          <w:rFonts w:ascii="Calibri" w:cs="Calibri" w:eastAsia="Calibri" w:hAnsi="Calibri"/>
          <w:sz w:val="22"/>
          <w:szCs w:val="22"/>
        </w:rPr>
        <w:t xml:space="preserve">, y 6 más en HomeDashboard) propagados como props causan cascadas de re-renders y re-subscribe innecesarios de useEffect.</w:t>
      </w:r>
    </w:p>
    <w:p>
      <w:pPr>
        <w:pStyle w:val="ListParagraph"/>
        <w:numPr>
          <w:ilvl w:val="0"/>
          <w:numId w:val="2"/>
        </w:numPr>
        <w:spacing w:after="80"/>
      </w:pPr>
      <w:r>
        <w:rPr>
          <w:rFonts w:ascii="Calibri" w:cs="Calibri" w:eastAsia="Calibri" w:hAnsi="Calibri"/>
          <w:b/>
          <w:bCs/>
          <w:sz w:val="22"/>
          <w:szCs w:val="22"/>
        </w:rPr>
        <w:t xml:space="preserve">Datos: </w:t>
      </w:r>
      <w:r>
        <w:rPr>
          <w:rFonts w:ascii="Consolas" w:cs="Consolas" w:eastAsia="Consolas" w:hAnsi="Consolas"/>
          <w:color w:val="0F172A"/>
          <w:sz w:val="20"/>
          <w:szCs w:val="20"/>
        </w:rPr>
        <w:t xml:space="preserve">useFixedExpensePayments</w:t>
      </w:r>
      <w:r>
        <w:rPr>
          <w:rFonts w:ascii="Calibri" w:cs="Calibri" w:eastAsia="Calibri" w:hAnsi="Calibri"/>
          <w:sz w:val="22"/>
          <w:szCs w:val="22"/>
        </w:rPr>
        <w:t xml:space="preserve"> tiene un key mismatch con el snapshot (snapshot usa calendar month, hook usa pay-cycle ISO) — esto fuerza un round-trip extra garantizado en cada cold start.</w:t>
      </w:r>
    </w:p>
    <w:p>
      <w:pPr>
        <w:pStyle w:val="ListParagraph"/>
        <w:numPr>
          <w:ilvl w:val="0"/>
          <w:numId w:val="2"/>
        </w:numPr>
        <w:spacing w:after="80"/>
      </w:pPr>
      <w:r>
        <w:rPr>
          <w:rFonts w:ascii="Calibri" w:cs="Calibri" w:eastAsia="Calibri" w:hAnsi="Calibri"/>
          <w:b/>
          <w:bCs/>
          <w:sz w:val="22"/>
          <w:szCs w:val="22"/>
        </w:rPr>
        <w:t xml:space="preserve">UX: </w:t>
      </w:r>
      <w:r>
        <w:rPr>
          <w:rFonts w:ascii="Calibri" w:cs="Calibri" w:eastAsia="Calibri" w:hAnsi="Calibri"/>
          <w:sz w:val="22"/>
          <w:szCs w:val="22"/>
        </w:rPr>
        <w:t xml:space="preserve">el badge de notificaciones no actualiza por push real-time (solo por mutation o pull-to-refresh). En una app de finanzas familiares con múltiples usuarios, esto es un bug de producto.</w:t>
      </w:r>
    </w:p>
    <w:p>
      <w:pPr>
        <w:pStyle w:val="Heading3"/>
        <w:spacing w:after="120" w:before="220"/>
      </w:pPr>
      <w:r>
        <w:rPr>
          <w:rFonts w:ascii="Calibri" w:cs="Calibri" w:eastAsia="Calibri" w:hAnsi="Calibri"/>
          <w:b/>
          <w:bCs/>
          <w:color w:val="0F172A"/>
          <w:sz w:val="24"/>
          <w:szCs w:val="24"/>
        </w:rPr>
        <w:t xml:space="preserve">1.2 Pre-requisito: capturar baseline antes de empezar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FEF3C7" w:val="clear"/>
            <w:tcMar>
              <w:top w:type="dxa" w:w="140"/>
              <w:left w:type="dxa" w:w="200"/>
              <w:bottom w:type="dxa" w:w="140"/>
              <w:right w:type="dxa" w:w="200"/>
            </w:tcMar>
          </w:tcPr>
          <w:p>
            <w:pPr>
              <w:spacing w:after="80"/>
            </w:pPr>
            <w:r>
              <w:rPr>
                <w:rFonts w:ascii="Calibri" w:cs="Calibri" w:eastAsia="Calibri" w:hAnsi="Calibri"/>
                <w:b/>
                <w:bCs/>
                <w:color w:val="B45309"/>
                <w:sz w:val="22"/>
                <w:szCs w:val="22"/>
              </w:rPr>
              <w:t xml:space="preserve">IMPORTANTE — no skipear este paso</w:t>
            </w:r>
          </w:p>
          <w:p>
            <w:pPr>
              <w:spacing w:after="60"/>
            </w:pPr>
            <w:r>
              <w:rPr>
                <w:rFonts w:ascii="Calibri" w:cs="Calibri" w:eastAsia="Calibri" w:hAnsi="Calibri"/>
                <w:color w:val="0F172A"/>
                <w:sz w:val="22"/>
                <w:szCs w:val="22"/>
              </w:rPr>
              <w:t xml:space="preserve">Antes de aplicar cualquier cambio, capturá las métricas de baseline en builds release (no debug) sobre un device físico de gama media. Sin esto, post-refactor no podemos probar el impacto y los cambios pueden ser correctos en teoría pero invisibles en práctica.</w:t>
            </w:r>
          </w:p>
          <w:p>
            <w:pPr>
              <w:spacing w:after="60"/>
            </w:pPr>
            <w:r>
              <w:rPr>
                <w:rFonts w:ascii="Calibri" w:cs="Calibri" w:eastAsia="Calibri" w:hAnsi="Calibri"/>
                <w:color w:val="0F172A"/>
                <w:sz w:val="22"/>
                <w:szCs w:val="22"/>
              </w:rPr>
              <w:t xml:space="preserve">Métricas a capturar: TTI (time-to-interactive) en cold start, frame drops durante scroll del Home con animaciones corriendo, memory steady-state después de 2 min idle, battery drain a 5 min idle en Home con screen on.</w:t>
            </w:r>
          </w:p>
          <w:p>
            <w:pPr>
              <w:spacing w:after="60"/>
            </w:pPr>
            <w:r>
              <w:rPr>
                <w:rFonts w:ascii="Calibri" w:cs="Calibri" w:eastAsia="Calibri" w:hAnsi="Calibri"/>
                <w:color w:val="0F172A"/>
                <w:sz w:val="22"/>
                <w:szCs w:val="22"/>
              </w:rPr>
              <w:t xml:space="preserve">Herramientas: Flipper o React DevTools Profiler para JS thread, Perfetto en Android e Instruments en iOS para UI thread y memoria.</w:t>
            </w:r>
          </w:p>
        </w:tc>
      </w:tr>
    </w:tbl>
    <w:p>
      <w:pPr>
        <w:pBdr>
          <w:bottom w:val="single" w:color="CBD5E1" w:sz="6" w:space="1"/>
        </w:pBdr>
        <w:spacing w:after="200" w:before="200"/>
      </w:pPr>
    </w:p>
    <w:p>
      <w:pPr>
        <w:pStyle w:val="Heading1"/>
        <w:spacing w:after="200" w:before="360"/>
      </w:pPr>
      <w:r>
        <w:rPr>
          <w:rFonts w:ascii="Calibri" w:cs="Calibri" w:eastAsia="Calibri" w:hAnsi="Calibri"/>
          <w:b/>
          <w:bCs/>
          <w:color w:val="1F3D2A"/>
          <w:sz w:val="32"/>
          <w:szCs w:val="32"/>
        </w:rPr>
        <w:t xml:space="preserve">2. P0 — Correctness y bugs (hacer primero)</w:t>
      </w:r>
    </w:p>
    <w:p>
      <w:pPr>
        <w:spacing w:after="120"/>
      </w:pPr>
      <w:r>
        <w:rPr>
          <w:rFonts w:ascii="Calibri" w:cs="Calibri" w:eastAsia="Calibri" w:hAnsi="Calibri"/>
          <w:sz w:val="22"/>
          <w:szCs w:val="22"/>
        </w:rPr>
        <w:t xml:space="preserve">Estos items se cierran </w:t>
      </w:r>
      <w:r>
        <w:rPr>
          <w:rFonts w:ascii="Calibri" w:cs="Calibri" w:eastAsia="Calibri" w:hAnsi="Calibri"/>
          <w:b/>
          <w:bCs/>
          <w:sz w:val="22"/>
          <w:szCs w:val="22"/>
        </w:rPr>
        <w:t xml:space="preserve">antes</w:t>
      </w:r>
      <w:r>
        <w:rPr>
          <w:rFonts w:ascii="Calibri" w:cs="Calibri" w:eastAsia="Calibri" w:hAnsi="Calibri"/>
          <w:sz w:val="22"/>
          <w:szCs w:val="22"/>
        </w:rPr>
        <w:t xml:space="preserve"> de tocar performance. Un fix de performance sobre un componente con bug funcional propaga el bug más rápido, no lo arregla.</w:t>
      </w:r>
    </w:p>
    <w:p>
      <w:pPr>
        <w:pStyle w:val="Heading3"/>
        <w:spacing w:after="120" w:before="220"/>
      </w:pPr>
      <w:r>
        <w:rPr>
          <w:rFonts w:ascii="Calibri" w:cs="Calibri" w:eastAsia="Calibri" w:hAnsi="Calibri"/>
          <w:b/>
          <w:bCs/>
          <w:color w:val="B91C1C"/>
          <w:sz w:val="24"/>
          <w:szCs w:val="24"/>
        </w:rPr>
        <w:t xml:space="preserve">P0-1 · Bug: today congelado al mount</w:t>
      </w:r>
    </w:p>
    <w:p>
      <w:pPr>
        <w:spacing w:after="120"/>
      </w:pPr>
      <w:r>
        <w:rPr>
          <w:rFonts w:ascii="Calibri" w:cs="Calibri" w:eastAsia="Calibri" w:hAnsi="Calibri"/>
          <w:b/>
          <w:bCs/>
          <w:sz w:val="22"/>
          <w:szCs w:val="22"/>
        </w:rPr>
        <w:t xml:space="preserve">Archivo: </w:t>
      </w:r>
      <w:r>
        <w:rPr>
          <w:rFonts w:ascii="Consolas" w:cs="Consolas" w:eastAsia="Consolas" w:hAnsi="Consolas"/>
          <w:color w:val="0F172A"/>
          <w:sz w:val="20"/>
          <w:szCs w:val="20"/>
        </w:rPr>
        <w:t xml:space="preserve">mobile/components/home/home-dashboard.tsx:82</w:t>
      </w:r>
    </w:p>
    <w:p>
      <w:pPr>
        <w:spacing w:after="120"/>
      </w:pPr>
      <w:r>
        <w:rPr>
          <w:rFonts w:ascii="Calibri" w:cs="Calibri" w:eastAsia="Calibri" w:hAnsi="Calibri"/>
          <w:b/>
          <w:bCs/>
          <w:sz w:val="22"/>
          <w:szCs w:val="22"/>
        </w:rPr>
        <w:t xml:space="preserve">Síntoma: </w:t>
      </w:r>
      <w:r>
        <w:rPr>
          <w:rFonts w:ascii="Calibri" w:cs="Calibri" w:eastAsia="Calibri" w:hAnsi="Calibri"/>
          <w:sz w:val="22"/>
          <w:szCs w:val="22"/>
        </w:rPr>
        <w:t xml:space="preserve">usuario deja la app abierta cruzando medianoche → todas las proyecciones del Home (cupo diario, días al cierre, projected close) usan la fecha del día anterior. Silencioso, ningún error en logs.</w:t>
      </w:r>
    </w:p>
    <w:p>
      <w:pPr>
        <w:spacing w:after="120"/>
      </w:pPr>
      <w:r>
        <w:rPr>
          <w:rFonts w:ascii="Calibri" w:cs="Calibri" w:eastAsia="Calibri" w:hAnsi="Calibri"/>
          <w:sz w:val="22"/>
          <w:szCs w:val="22"/>
        </w:rPr>
        <w:t xml:space="preserve">Código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F3D2A" w:sz="12"/>
              <w:bottom w:val="single" w:color="CBD5E1" w:sz="4"/>
              <w:right w:val="single" w:color="CBD5E1" w:sz="4"/>
            </w:tcBorders>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[today] = useState(() =&gt; new Date());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today se usa en cálculos de projection, dayOfCycle, daysUntilClose</w:t>
            </w:r>
          </w:p>
        </w:tc>
      </w:tr>
    </w:tbl>
    <w:p>
      <w:pPr>
        <w:spacing w:after="120"/>
      </w:pPr>
      <w:r>
        <w:rPr>
          <w:rFonts w:ascii="Calibri" w:cs="Calibri" w:eastAsia="Calibri" w:hAnsi="Calibri"/>
          <w:b/>
          <w:bCs/>
          <w:sz w:val="22"/>
          <w:szCs w:val="22"/>
        </w:rPr>
        <w:t xml:space="preserve">Fix completo (no solo midnight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F3D2A" w:sz="12"/>
              <w:bottom w:val="single" w:color="CBD5E1" w:sz="4"/>
              <w:right w:val="single" w:color="CBD5E1" w:sz="4"/>
            </w:tcBorders>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 hooks/use-current-date.ts</w:t>
            </w:r>
          </w:p>
          <w:p>
            <w:pPr>
              <w:spacing w:after="0"/>
            </w:pPr>
            <w:r>
              <w:rPr>
                <w:rFonts w:ascii="Consolas" w:cs="Consolas" w:eastAsia="Consolas" w:hAnsi="Consolas"/>
                <w:color w:val="0F172A"/>
                <w:sz w:val="18"/>
                <w:szCs w:val="18"/>
              </w:rPr>
              <w:t xml:space="preserve">import { useEffect, useState } from 'react';</w:t>
            </w:r>
          </w:p>
          <w:p>
            <w:pPr>
              <w:spacing w:after="0"/>
            </w:pPr>
            <w:r>
              <w:rPr>
                <w:rFonts w:ascii="Consolas" w:cs="Consolas" w:eastAsia="Consolas" w:hAnsi="Consolas"/>
                <w:color w:val="0F172A"/>
                <w:sz w:val="18"/>
                <w:szCs w:val="18"/>
              </w:rPr>
              <w:t xml:space="preserve">import { AppState, type AppStateStatus } from 'react-native';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export function useCurrentDate(): Date {</w:t>
            </w:r>
          </w:p>
          <w:p>
            <w:pPr>
              <w:spacing w:after="0"/>
            </w:pPr>
            <w:r>
              <w:rPr>
                <w:rFonts w:ascii="Consolas" w:cs="Consolas" w:eastAsia="Consolas" w:hAnsi="Consolas"/>
                <w:color w:val="0F172A"/>
                <w:sz w:val="18"/>
                <w:szCs w:val="18"/>
              </w:rPr>
              <w:t xml:space="preserve">  const [today, setToday] = useState(() =&gt; new Date());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useEffect(() =&gt; {</w:t>
            </w:r>
          </w:p>
          <w:p>
            <w:pPr>
              <w:spacing w:after="0"/>
            </w:pPr>
            <w:r>
              <w:rPr>
                <w:rFonts w:ascii="Consolas" w:cs="Consolas" w:eastAsia="Consolas" w:hAnsi="Consolas"/>
                <w:color w:val="0F172A"/>
                <w:sz w:val="18"/>
                <w:szCs w:val="18"/>
              </w:rPr>
              <w:t xml:space="preserve">    let timer: ReturnType&lt;typeof setTimeout&gt;;</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const scheduleNextMidnight = () =&gt; {</w:t>
            </w:r>
          </w:p>
          <w:p>
            <w:pPr>
              <w:spacing w:after="0"/>
            </w:pPr>
            <w:r>
              <w:rPr>
                <w:rFonts w:ascii="Consolas" w:cs="Consolas" w:eastAsia="Consolas" w:hAnsi="Consolas"/>
                <w:color w:val="0F172A"/>
                <w:sz w:val="18"/>
                <w:szCs w:val="18"/>
              </w:rPr>
              <w:t xml:space="preserve">      const now = new Date();</w:t>
            </w:r>
          </w:p>
          <w:p>
            <w:pPr>
              <w:spacing w:after="0"/>
            </w:pPr>
            <w:r>
              <w:rPr>
                <w:rFonts w:ascii="Consolas" w:cs="Consolas" w:eastAsia="Consolas" w:hAnsi="Consolas"/>
                <w:color w:val="0F172A"/>
                <w:sz w:val="18"/>
                <w:szCs w:val="18"/>
              </w:rPr>
              <w:t xml:space="preserve">      const nextMidnight = new Date(now);</w:t>
            </w:r>
          </w:p>
          <w:p>
            <w:pPr>
              <w:spacing w:after="0"/>
            </w:pPr>
            <w:r>
              <w:rPr>
                <w:rFonts w:ascii="Consolas" w:cs="Consolas" w:eastAsia="Consolas" w:hAnsi="Consolas"/>
                <w:color w:val="0F172A"/>
                <w:sz w:val="18"/>
                <w:szCs w:val="18"/>
              </w:rPr>
              <w:t xml:space="preserve">      nextMidnight.setHours(24, 0, 0, 100); // 100ms post-midnight para evitar off-by-one</w:t>
            </w:r>
          </w:p>
          <w:p>
            <w:pPr>
              <w:spacing w:after="0"/>
            </w:pPr>
            <w:r>
              <w:rPr>
                <w:rFonts w:ascii="Consolas" w:cs="Consolas" w:eastAsia="Consolas" w:hAnsi="Consolas"/>
                <w:color w:val="0F172A"/>
                <w:sz w:val="18"/>
                <w:szCs w:val="18"/>
              </w:rPr>
              <w:t xml:space="preserve">      const ms = nextMidnight.getTime() - now.getTime();</w:t>
            </w:r>
          </w:p>
          <w:p>
            <w:pPr>
              <w:spacing w:after="0"/>
            </w:pPr>
            <w:r>
              <w:rPr>
                <w:rFonts w:ascii="Consolas" w:cs="Consolas" w:eastAsia="Consolas" w:hAnsi="Consolas"/>
                <w:color w:val="0F172A"/>
                <w:sz w:val="18"/>
                <w:szCs w:val="18"/>
              </w:rPr>
              <w:t xml:space="preserve">      timer = setTimeout(() =&gt; {</w:t>
            </w:r>
          </w:p>
          <w:p>
            <w:pPr>
              <w:spacing w:after="0"/>
            </w:pPr>
            <w:r>
              <w:rPr>
                <w:rFonts w:ascii="Consolas" w:cs="Consolas" w:eastAsia="Consolas" w:hAnsi="Consolas"/>
                <w:color w:val="0F172A"/>
                <w:sz w:val="18"/>
                <w:szCs w:val="18"/>
              </w:rPr>
              <w:t xml:space="preserve">        setToday(new Date());</w:t>
            </w:r>
          </w:p>
          <w:p>
            <w:pPr>
              <w:spacing w:after="0"/>
            </w:pPr>
            <w:r>
              <w:rPr>
                <w:rFonts w:ascii="Consolas" w:cs="Consolas" w:eastAsia="Consolas" w:hAnsi="Consolas"/>
                <w:color w:val="0F172A"/>
                <w:sz w:val="18"/>
                <w:szCs w:val="18"/>
              </w:rPr>
              <w:t xml:space="preserve">        scheduleNextMidnight();</w:t>
            </w:r>
          </w:p>
          <w:p>
            <w:pPr>
              <w:spacing w:after="0"/>
            </w:pPr>
            <w:r>
              <w:rPr>
                <w:rFonts w:ascii="Consolas" w:cs="Consolas" w:eastAsia="Consolas" w:hAnsi="Consolas"/>
                <w:color w:val="0F172A"/>
                <w:sz w:val="18"/>
                <w:szCs w:val="18"/>
              </w:rPr>
              <w:t xml:space="preserve">      }, ms);</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const onAppStateChange = (status: AppStateStatus) =&gt; {</w:t>
            </w:r>
          </w:p>
          <w:p>
            <w:pPr>
              <w:spacing w:after="0"/>
            </w:pPr>
            <w:r>
              <w:rPr>
                <w:rFonts w:ascii="Consolas" w:cs="Consolas" w:eastAsia="Consolas" w:hAnsi="Consolas"/>
                <w:color w:val="0F172A"/>
                <w:sz w:val="18"/>
                <w:szCs w:val="18"/>
              </w:rPr>
              <w:t xml:space="preserve">      if (status === 'active') {</w:t>
            </w:r>
          </w:p>
          <w:p>
            <w:pPr>
              <w:spacing w:after="0"/>
            </w:pPr>
            <w:r>
              <w:rPr>
                <w:rFonts w:ascii="Consolas" w:cs="Consolas" w:eastAsia="Consolas" w:hAnsi="Consolas"/>
                <w:color w:val="0F172A"/>
                <w:sz w:val="18"/>
                <w:szCs w:val="18"/>
              </w:rPr>
              <w:t xml:space="preserve">        // OS pudo haber matado el timer en background</w:t>
            </w:r>
          </w:p>
          <w:p>
            <w:pPr>
              <w:spacing w:after="0"/>
            </w:pPr>
            <w:r>
              <w:rPr>
                <w:rFonts w:ascii="Consolas" w:cs="Consolas" w:eastAsia="Consolas" w:hAnsi="Consolas"/>
                <w:color w:val="0F172A"/>
                <w:sz w:val="18"/>
                <w:szCs w:val="18"/>
              </w:rPr>
              <w:t xml:space="preserve">        const now = new Date();</w:t>
            </w:r>
          </w:p>
          <w:p>
            <w:pPr>
              <w:spacing w:after="0"/>
            </w:pPr>
            <w:r>
              <w:rPr>
                <w:rFonts w:ascii="Consolas" w:cs="Consolas" w:eastAsia="Consolas" w:hAnsi="Consolas"/>
                <w:color w:val="0F172A"/>
                <w:sz w:val="18"/>
                <w:szCs w:val="18"/>
              </w:rPr>
              <w:t xml:space="preserve">        if (now.toDateString() !== today.toDateString()) setToday(now);</w:t>
            </w:r>
          </w:p>
          <w:p>
            <w:pPr>
              <w:spacing w:after="0"/>
            </w:pPr>
            <w:r>
              <w:rPr>
                <w:rFonts w:ascii="Consolas" w:cs="Consolas" w:eastAsia="Consolas" w:hAnsi="Consolas"/>
                <w:color w:val="0F172A"/>
                <w:sz w:val="18"/>
                <w:szCs w:val="18"/>
              </w:rPr>
              <w:t xml:space="preserve">        clearTimeout(timer);</w:t>
            </w:r>
          </w:p>
          <w:p>
            <w:pPr>
              <w:spacing w:after="0"/>
            </w:pPr>
            <w:r>
              <w:rPr>
                <w:rFonts w:ascii="Consolas" w:cs="Consolas" w:eastAsia="Consolas" w:hAnsi="Consolas"/>
                <w:color w:val="0F172A"/>
                <w:sz w:val="18"/>
                <w:szCs w:val="18"/>
              </w:rPr>
              <w:t xml:space="preserve">        scheduleNextMidnight();</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scheduleNextMidnight();</w:t>
            </w:r>
          </w:p>
          <w:p>
            <w:pPr>
              <w:spacing w:after="0"/>
            </w:pPr>
            <w:r>
              <w:rPr>
                <w:rFonts w:ascii="Consolas" w:cs="Consolas" w:eastAsia="Consolas" w:hAnsi="Consolas"/>
                <w:color w:val="0F172A"/>
                <w:sz w:val="18"/>
                <w:szCs w:val="18"/>
              </w:rPr>
              <w:t xml:space="preserve">    const sub = AppState.addEventListener('change', onAppStateChange);</w:t>
            </w:r>
          </w:p>
          <w:p>
            <w:pPr>
              <w:spacing w:after="0"/>
            </w:pPr>
            <w:r>
              <w:rPr>
                <w:rFonts w:ascii="Consolas" w:cs="Consolas" w:eastAsia="Consolas" w:hAnsi="Consolas"/>
                <w:color w:val="0F172A"/>
                <w:sz w:val="18"/>
                <w:szCs w:val="18"/>
              </w:rPr>
              <w:t xml:space="preserve">    return () =&gt; { clearTimeout(timer); sub.remove(); };</w:t>
            </w:r>
          </w:p>
          <w:p>
            <w:pPr>
              <w:spacing w:after="0"/>
            </w:pPr>
            <w:r>
              <w:rPr>
                <w:rFonts w:ascii="Consolas" w:cs="Consolas" w:eastAsia="Consolas" w:hAnsi="Consolas"/>
                <w:color w:val="0F172A"/>
                <w:sz w:val="18"/>
                <w:szCs w:val="18"/>
              </w:rPr>
              <w:t xml:space="preserve">  // eslint-disable-next-line react-hooks/exhaustive-deps</w:t>
            </w:r>
          </w:p>
          <w:p>
            <w:pPr>
              <w:spacing w:after="0"/>
            </w:pPr>
            <w:r>
              <w:rPr>
                <w:rFonts w:ascii="Consolas" w:cs="Consolas" w:eastAsia="Consolas" w:hAnsi="Consolas"/>
                <w:color w:val="0F172A"/>
                <w:sz w:val="18"/>
                <w:szCs w:val="18"/>
              </w:rPr>
              <w:t xml:space="preserve">  },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return today;</w:t>
            </w:r>
          </w:p>
          <w:p>
            <w:pPr>
              <w:spacing w:after="0"/>
            </w:pPr>
            <w:r>
              <w:rPr>
                <w:rFonts w:ascii="Consolas" w:cs="Consolas" w:eastAsia="Consolas" w:hAnsi="Consolas"/>
                <w:color w:val="0F172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24"/>
              <w:bottom w:val="single" w:color="B91C1C" w:sz="4"/>
              <w:right w:val="single" w:color="B91C1C" w:sz="4"/>
            </w:tcBorders>
            <w:shd w:fill="FEE2E2" w:val="clear"/>
            <w:tcMar>
              <w:top w:type="dxa" w:w="140"/>
              <w:left w:type="dxa" w:w="200"/>
              <w:bottom w:type="dxa" w:w="140"/>
              <w:right w:type="dxa" w:w="200"/>
            </w:tcMar>
          </w:tcPr>
          <w:p>
            <w:pPr>
              <w:spacing w:after="80"/>
            </w:pPr>
            <w:r>
              <w:rPr>
                <w:rFonts w:ascii="Calibri" w:cs="Calibri" w:eastAsia="Calibri" w:hAnsi="Calibri"/>
                <w:b/>
                <w:bCs/>
                <w:color w:val="B91C1C"/>
                <w:sz w:val="22"/>
                <w:szCs w:val="22"/>
              </w:rPr>
              <w:t xml:space="preserve">Auditoría adicional necesaria</w:t>
            </w:r>
          </w:p>
          <w:p>
            <w:pPr>
              <w:spacing w:after="60"/>
            </w:pPr>
            <w:r>
              <w:rPr>
                <w:rFonts w:ascii="Calibri" w:cs="Calibri" w:eastAsia="Calibri" w:hAnsi="Calibri"/>
                <w:color w:val="0F172A"/>
                <w:sz w:val="22"/>
                <w:szCs w:val="22"/>
              </w:rPr>
              <w:t xml:space="preserve">Antes de hacer el reemplazo, hacé grep de `today` en todo el árbol del Home. Si alimenta keys de React Query con date-string (ej: ['expenses-by-day', familyId, todayISO]), el blast radius es más grande — vas a invalidar caches automáticamente al cambiar la fecha. Confirmá que ese comportamiento es el deseado.</w:t>
            </w:r>
          </w:p>
        </w:tc>
      </w:tr>
    </w:tbl>
    <w:p>
      <w:pPr>
        <w:pStyle w:val="Heading3"/>
        <w:spacing w:after="120" w:before="220"/>
      </w:pPr>
      <w:r>
        <w:rPr>
          <w:rFonts w:ascii="Calibri" w:cs="Calibri" w:eastAsia="Calibri" w:hAnsi="Calibri"/>
          <w:b/>
          <w:bCs/>
          <w:color w:val="B91C1C"/>
          <w:sz w:val="24"/>
          <w:szCs w:val="24"/>
        </w:rPr>
        <w:t xml:space="preserve">P0-2 · Memoizar callbacks que se pasan como props</w:t>
      </w:r>
    </w:p>
    <w:p>
      <w:pPr>
        <w:spacing w:after="120"/>
      </w:pPr>
      <w:r>
        <w:rPr>
          <w:rFonts w:ascii="Calibri" w:cs="Calibri" w:eastAsia="Calibri" w:hAnsi="Calibri"/>
          <w:b/>
          <w:bCs/>
          <w:sz w:val="22"/>
          <w:szCs w:val="22"/>
        </w:rPr>
        <w:t xml:space="preserve">Archivos: </w:t>
      </w:r>
      <w:r>
        <w:rPr>
          <w:rFonts w:ascii="Consolas" w:cs="Consolas" w:eastAsia="Consolas" w:hAnsi="Consolas"/>
          <w:color w:val="0F172A"/>
          <w:sz w:val="20"/>
          <w:szCs w:val="20"/>
        </w:rPr>
        <w:t xml:space="preserve">home-screen.tsx:102, 144</w:t>
      </w:r>
      <w:r>
        <w:rPr>
          <w:rFonts w:ascii="Calibri" w:cs="Calibri" w:eastAsia="Calibri" w:hAnsi="Calibri"/>
          <w:sz w:val="22"/>
          <w:szCs w:val="22"/>
        </w:rPr>
        <w:t xml:space="preserve"> y </w:t>
      </w:r>
      <w:r>
        <w:rPr>
          <w:rFonts w:ascii="Consolas" w:cs="Consolas" w:eastAsia="Consolas" w:hAnsi="Consolas"/>
          <w:color w:val="0F172A"/>
          <w:sz w:val="20"/>
          <w:szCs w:val="20"/>
        </w:rPr>
        <w:t xml:space="preserve">home-dashboard.tsx:187-229</w:t>
      </w:r>
    </w:p>
    <w:p>
      <w:pPr>
        <w:spacing w:after="120"/>
      </w:pPr>
      <w:r>
        <w:rPr>
          <w:rFonts w:ascii="Calibri" w:cs="Calibri" w:eastAsia="Calibri" w:hAnsi="Calibri"/>
          <w:b/>
          <w:bCs/>
          <w:sz w:val="22"/>
          <w:szCs w:val="22"/>
        </w:rPr>
        <w:t xml:space="preserve">Síntoma: </w:t>
      </w:r>
      <w:r>
        <w:rPr>
          <w:rFonts w:ascii="Calibri" w:cs="Calibri" w:eastAsia="Calibri" w:hAnsi="Calibri"/>
          <w:sz w:val="22"/>
          <w:szCs w:val="22"/>
        </w:rPr>
        <w:t xml:space="preserve">re-render cualquiera de HomeScreen/HomeDashboard recrea identidades de funciones. Los useEffect de los hijos que las tienen en deps re-subscriben cada vez. Componentes downstream re-renderean aunque la data no haya cambiado.</w:t>
      </w:r>
    </w:p>
    <w:p>
      <w:pPr>
        <w:spacing w:after="120"/>
      </w:pPr>
      <w:r>
        <w:rPr>
          <w:rFonts w:ascii="Calibri" w:cs="Calibri" w:eastAsia="Calibri" w:hAnsi="Calibri"/>
          <w:b/>
          <w:bCs/>
          <w:sz w:val="22"/>
          <w:szCs w:val="22"/>
        </w:rPr>
        <w:t xml:space="preserve">Callbacks a wrappear con useCallback:</w:t>
      </w:r>
    </w:p>
    <w:p>
      <w:pPr>
        <w:pStyle w:val="ListParagraph"/>
        <w:numPr>
          <w:ilvl w:val="0"/>
          <w:numId w:val="2"/>
        </w:numPr>
        <w:spacing w:after="80"/>
      </w:pPr>
      <w:r>
        <w:rPr>
          <w:rFonts w:ascii="Consolas" w:cs="Consolas" w:eastAsia="Consolas" w:hAnsi="Consolas"/>
          <w:color w:val="0F172A"/>
          <w:sz w:val="20"/>
          <w:szCs w:val="20"/>
        </w:rPr>
        <w:t xml:space="preserve">confirmCycleStartingBalance</w:t>
      </w:r>
      <w:r>
        <w:rPr>
          <w:rFonts w:ascii="Calibri" w:cs="Calibri" w:eastAsia="Calibri" w:hAnsi="Calibri"/>
          <w:sz w:val="22"/>
          <w:szCs w:val="22"/>
        </w:rPr>
        <w:t xml:space="preserve"> — home-screen.tsx:102</w:t>
      </w:r>
    </w:p>
    <w:p>
      <w:pPr>
        <w:pStyle w:val="ListParagraph"/>
        <w:numPr>
          <w:ilvl w:val="0"/>
          <w:numId w:val="2"/>
        </w:numPr>
        <w:spacing w:after="80"/>
      </w:pPr>
      <w:r>
        <w:rPr>
          <w:rFonts w:ascii="Consolas" w:cs="Consolas" w:eastAsia="Consolas" w:hAnsi="Consolas"/>
          <w:color w:val="0F172A"/>
          <w:sz w:val="20"/>
          <w:szCs w:val="20"/>
        </w:rPr>
        <w:t xml:space="preserve">handleDeleteExpense</w:t>
      </w:r>
      <w:r>
        <w:rPr>
          <w:rFonts w:ascii="Calibri" w:cs="Calibri" w:eastAsia="Calibri" w:hAnsi="Calibri"/>
          <w:sz w:val="22"/>
          <w:szCs w:val="22"/>
        </w:rPr>
        <w:t xml:space="preserve"> — home-screen.tsx:144</w:t>
      </w:r>
    </w:p>
    <w:p>
      <w:pPr>
        <w:pStyle w:val="ListParagraph"/>
        <w:numPr>
          <w:ilvl w:val="0"/>
          <w:numId w:val="2"/>
        </w:numPr>
        <w:spacing w:after="80"/>
      </w:pPr>
      <w:r>
        <w:rPr>
          <w:rFonts w:ascii="Consolas" w:cs="Consolas" w:eastAsia="Consolas" w:hAnsi="Consolas"/>
          <w:color w:val="0F172A"/>
          <w:sz w:val="20"/>
          <w:szCs w:val="20"/>
        </w:rPr>
        <w:t xml:space="preserve">handleChipConfirm</w:t>
      </w:r>
      <w:r>
        <w:rPr>
          <w:rFonts w:ascii="Calibri" w:cs="Calibri" w:eastAsia="Calibri" w:hAnsi="Calibri"/>
          <w:sz w:val="22"/>
          <w:szCs w:val="22"/>
        </w:rPr>
        <w:t xml:space="preserve"> — home-dashboard.tsx</w:t>
      </w:r>
    </w:p>
    <w:p>
      <w:pPr>
        <w:pStyle w:val="ListParagraph"/>
        <w:numPr>
          <w:ilvl w:val="0"/>
          <w:numId w:val="2"/>
        </w:numPr>
        <w:spacing w:after="80"/>
      </w:pPr>
      <w:r>
        <w:rPr>
          <w:rFonts w:ascii="Consolas" w:cs="Consolas" w:eastAsia="Consolas" w:hAnsi="Consolas"/>
          <w:color w:val="0F172A"/>
          <w:sz w:val="20"/>
          <w:szCs w:val="20"/>
        </w:rPr>
        <w:t xml:space="preserve">handleCycleSheetClose / Save / KeepDefault</w:t>
      </w:r>
      <w:r>
        <w:rPr>
          <w:rFonts w:ascii="Calibri" w:cs="Calibri" w:eastAsia="Calibri" w:hAnsi="Calibri"/>
          <w:sz w:val="22"/>
          <w:szCs w:val="22"/>
        </w:rPr>
        <w:t xml:space="preserve"> — home-dashboard.tsx</w:t>
      </w:r>
    </w:p>
    <w:p>
      <w:pPr>
        <w:pStyle w:val="ListParagraph"/>
        <w:numPr>
          <w:ilvl w:val="0"/>
          <w:numId w:val="2"/>
        </w:numPr>
        <w:spacing w:after="80"/>
      </w:pPr>
      <w:r>
        <w:rPr>
          <w:rFonts w:ascii="Consolas" w:cs="Consolas" w:eastAsia="Consolas" w:hAnsi="Consolas"/>
          <w:color w:val="0F172A"/>
          <w:sz w:val="20"/>
          <w:szCs w:val="20"/>
        </w:rPr>
        <w:t xml:space="preserve">handleAddExpense</w:t>
      </w:r>
      <w:r>
        <w:rPr>
          <w:rFonts w:ascii="Calibri" w:cs="Calibri" w:eastAsia="Calibri" w:hAnsi="Calibri"/>
          <w:sz w:val="22"/>
          <w:szCs w:val="22"/>
        </w:rPr>
        <w:t xml:space="preserve"> — home-dashboard.tsx</w:t>
      </w:r>
    </w:p>
    <w:p>
      <w:pPr>
        <w:pStyle w:val="ListParagraph"/>
        <w:numPr>
          <w:ilvl w:val="0"/>
          <w:numId w:val="2"/>
        </w:numPr>
        <w:spacing w:after="80"/>
      </w:pPr>
      <w:r>
        <w:rPr>
          <w:rFonts w:ascii="Consolas" w:cs="Consolas" w:eastAsia="Consolas" w:hAnsi="Consolas"/>
          <w:color w:val="0F172A"/>
          <w:sz w:val="20"/>
          <w:szCs w:val="20"/>
        </w:rPr>
        <w:t xml:space="preserve">handleViewGastos / handleViewFijos</w:t>
      </w:r>
      <w:r>
        <w:rPr>
          <w:rFonts w:ascii="Calibri" w:cs="Calibri" w:eastAsia="Calibri" w:hAnsi="Calibri"/>
          <w:sz w:val="22"/>
          <w:szCs w:val="22"/>
        </w:rPr>
        <w:t xml:space="preserve"> — home-dashboard.tsx</w:t>
      </w:r>
    </w:p>
    <w:p>
      <w:pPr>
        <w:pStyle w:val="ListParagraph"/>
        <w:numPr>
          <w:ilvl w:val="0"/>
          <w:numId w:val="2"/>
        </w:numPr>
        <w:spacing w:after="80"/>
      </w:pPr>
      <w:r>
        <w:rPr>
          <w:rFonts w:ascii="Consolas" w:cs="Consolas" w:eastAsia="Consolas" w:hAnsi="Consolas"/>
          <w:color w:val="0F172A"/>
          <w:sz w:val="20"/>
          <w:szCs w:val="20"/>
        </w:rPr>
        <w:t xml:space="preserve">onRetry</w:t>
      </w:r>
      <w:r>
        <w:rPr>
          <w:rFonts w:ascii="Calibri" w:cs="Calibri" w:eastAsia="Calibri" w:hAnsi="Calibri"/>
          <w:sz w:val="22"/>
          <w:szCs w:val="22"/>
        </w:rPr>
        <w:t xml:space="preserve"> inline en home-dashboard.tsx:288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24"/>
              <w:bottom w:val="single" w:color="B91C1C" w:sz="4"/>
              <w:right w:val="single" w:color="B91C1C" w:sz="4"/>
            </w:tcBorders>
            <w:shd w:fill="FEE2E2" w:val="clear"/>
            <w:tcMar>
              <w:top w:type="dxa" w:w="140"/>
              <w:left w:type="dxa" w:w="200"/>
              <w:bottom w:type="dxa" w:w="140"/>
              <w:right w:type="dxa" w:w="200"/>
            </w:tcMar>
          </w:tcPr>
          <w:p>
            <w:pPr>
              <w:spacing w:after="80"/>
            </w:pPr>
            <w:r>
              <w:rPr>
                <w:rFonts w:ascii="Calibri" w:cs="Calibri" w:eastAsia="Calibri" w:hAnsi="Calibri"/>
                <w:b/>
                <w:bCs/>
                <w:color w:val="B91C1C"/>
                <w:sz w:val="22"/>
                <w:szCs w:val="22"/>
              </w:rPr>
              <w:t xml:space="preserve">Memoización en pareja — leer antes de codear</w:t>
            </w:r>
          </w:p>
          <w:p>
            <w:pPr>
              <w:spacing w:after="60"/>
            </w:pPr>
            <w:r>
              <w:rPr>
                <w:rFonts w:ascii="Calibri" w:cs="Calibri" w:eastAsia="Calibri" w:hAnsi="Calibri"/>
                <w:color w:val="0F172A"/>
                <w:sz w:val="22"/>
                <w:szCs w:val="22"/>
              </w:rPr>
              <w:t xml:space="preserve">Wrappear callbacks en useCallback sin envolver los hijos receptores en React.memo es perf-theater. No produce ningún beneficio.</w:t>
            </w:r>
          </w:p>
          <w:p>
            <w:pPr>
              <w:spacing w:after="60"/>
            </w:pPr>
            <w:r>
              <w:rPr>
                <w:rFonts w:ascii="Calibri" w:cs="Calibri" w:eastAsia="Calibri" w:hAnsi="Calibri"/>
                <w:color w:val="0F172A"/>
                <w:sz w:val="22"/>
                <w:szCs w:val="22"/>
              </w:rPr>
              <w:t xml:space="preserve">Los hijos que reciben estos callbacks (MonthSummaryCard, HomeActivitySection, MetaCard, HomeHeader) deben ser envueltos en React.memo en el mismo PR. Si no, el trabajo de useCallback se desperdicia.</w:t>
            </w:r>
          </w:p>
        </w:tc>
      </w:tr>
    </w:tbl>
    <w:p>
      <w:pPr>
        <w:pStyle w:val="Heading3"/>
        <w:spacing w:after="120" w:before="220"/>
      </w:pPr>
      <w:r>
        <w:rPr>
          <w:rFonts w:ascii="Calibri" w:cs="Calibri" w:eastAsia="Calibri" w:hAnsi="Calibri"/>
          <w:b/>
          <w:bCs/>
          <w:color w:val="B91C1C"/>
          <w:sz w:val="24"/>
          <w:szCs w:val="24"/>
        </w:rPr>
        <w:t xml:space="preserve">P0-3 · Eliminar la triple invocación de useControlV2Data</w:t>
      </w:r>
    </w:p>
    <w:p>
      <w:pPr>
        <w:spacing w:after="120"/>
      </w:pPr>
      <w:r>
        <w:rPr>
          <w:rFonts w:ascii="Calibri" w:cs="Calibri" w:eastAsia="Calibri" w:hAnsi="Calibri"/>
          <w:b/>
          <w:bCs/>
          <w:sz w:val="22"/>
          <w:szCs w:val="22"/>
        </w:rPr>
        <w:t xml:space="preserve">Archivos: </w:t>
      </w:r>
      <w:r>
        <w:rPr>
          <w:rFonts w:ascii="Consolas" w:cs="Consolas" w:eastAsia="Consolas" w:hAnsi="Consolas"/>
          <w:color w:val="0F172A"/>
          <w:sz w:val="20"/>
          <w:szCs w:val="20"/>
        </w:rPr>
        <w:t xml:space="preserve">home-screen.tsx:64</w:t>
      </w:r>
      <w:r>
        <w:rPr>
          <w:rFonts w:ascii="Calibri" w:cs="Calibri" w:eastAsia="Calibri" w:hAnsi="Calibri"/>
          <w:sz w:val="22"/>
          <w:szCs w:val="22"/>
        </w:rPr>
        <w:t xml:space="preserve">, </w:t>
      </w:r>
      <w:r>
        <w:rPr>
          <w:rFonts w:ascii="Consolas" w:cs="Consolas" w:eastAsia="Consolas" w:hAnsi="Consolas"/>
          <w:color w:val="0F172A"/>
          <w:sz w:val="20"/>
          <w:szCs w:val="20"/>
        </w:rPr>
        <w:t xml:space="preserve">home-dashboard.tsx:104</w:t>
      </w:r>
      <w:r>
        <w:rPr>
          <w:rFonts w:ascii="Calibri" w:cs="Calibri" w:eastAsia="Calibri" w:hAnsi="Calibri"/>
          <w:sz w:val="22"/>
          <w:szCs w:val="22"/>
        </w:rPr>
        <w:t xml:space="preserve">, </w:t>
      </w:r>
      <w:r>
        <w:rPr>
          <w:rFonts w:ascii="Consolas" w:cs="Consolas" w:eastAsia="Consolas" w:hAnsi="Consolas"/>
          <w:color w:val="0F172A"/>
          <w:sz w:val="20"/>
          <w:szCs w:val="20"/>
        </w:rPr>
        <w:t xml:space="preserve">app-tabs.tsx:30</w:t>
      </w:r>
    </w:p>
    <w:p>
      <w:pPr>
        <w:spacing w:after="120"/>
      </w:pPr>
      <w:r>
        <w:rPr>
          <w:rFonts w:ascii="Calibri" w:cs="Calibri" w:eastAsia="Calibri" w:hAnsi="Calibri"/>
          <w:b/>
          <w:bCs/>
          <w:sz w:val="22"/>
          <w:szCs w:val="22"/>
        </w:rPr>
        <w:t xml:space="preserve">Síntoma: </w:t>
      </w:r>
      <w:r>
        <w:rPr>
          <w:rFonts w:ascii="Calibri" w:cs="Calibri" w:eastAsia="Calibri" w:hAnsi="Calibri"/>
          <w:sz w:val="22"/>
          <w:szCs w:val="22"/>
        </w:rPr>
        <w:t xml:space="preserve">el hook se ejecuta 3 veces por render del Home tree. React Query deduplica fetches pero NO cómputos. 5 useMemo heavy × 3 invocaciones = ~15 ejecuciones redundantes por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24"/>
              <w:bottom w:val="single" w:color="B91C1C" w:sz="4"/>
              <w:right w:val="single" w:color="B91C1C" w:sz="4"/>
            </w:tcBorders>
            <w:shd w:fill="FEE2E2" w:val="clear"/>
            <w:tcMar>
              <w:top w:type="dxa" w:w="140"/>
              <w:left w:type="dxa" w:w="200"/>
              <w:bottom w:type="dxa" w:w="140"/>
              <w:right w:type="dxa" w:w="200"/>
            </w:tcMar>
          </w:tcPr>
          <w:p>
            <w:pPr>
              <w:spacing w:after="80"/>
            </w:pPr>
            <w:r>
              <w:rPr>
                <w:rFonts w:ascii="Calibri" w:cs="Calibri" w:eastAsia="Calibri" w:hAnsi="Calibri"/>
                <w:b/>
                <w:bCs/>
                <w:color w:val="B91C1C"/>
                <w:sz w:val="22"/>
                <w:szCs w:val="22"/>
              </w:rPr>
              <w:t xml:space="preserve">Corrección al fix propuesto en la auditoría original</w:t>
            </w:r>
          </w:p>
          <w:p>
            <w:pPr>
              <w:spacing w:after="60"/>
            </w:pPr>
            <w:r>
              <w:rPr>
                <w:rFonts w:ascii="Calibri" w:cs="Calibri" w:eastAsia="Calibri" w:hAnsi="Calibri"/>
                <w:color w:val="0F172A"/>
                <w:sz w:val="22"/>
                <w:szCs w:val="22"/>
              </w:rPr>
              <w:t xml:space="preserve">El audit original sugiere 'levantar el hook a HomeScreen y pasar como props'. Esto NO funciona porque la 3ª invocación está en app-tabs.tsx (tab-bar advisor badge), que vive fuera de HomeScreen. No se puede prop-drillear sin romper la arquitectura de tabs.</w:t>
            </w:r>
          </w:p>
          <w:p>
            <w:pPr>
              <w:spacing w:after="60"/>
            </w:pPr>
            <w:r>
              <w:rPr>
                <w:rFonts w:ascii="Calibri" w:cs="Calibri" w:eastAsia="Calibri" w:hAnsi="Calibri"/>
                <w:color w:val="0F172A"/>
                <w:sz w:val="22"/>
                <w:szCs w:val="22"/>
              </w:rPr>
              <w:t xml:space="preserve">El fix correcto es mover los useMemo heavy adentro del select: de React Query. Ahí el costo computacional se memoiza por identidad de la respuesta del cache, no por componente. Si la data no cambió, los memos no recomputan en ninguna invocación, sin importar cuántas veces se llame el hook.</w:t>
            </w:r>
          </w:p>
        </w:tc>
      </w:tr>
    </w:tbl>
    <w:p>
      <w:pPr>
        <w:spacing w:after="120"/>
      </w:pPr>
      <w:r>
        <w:rPr>
          <w:rFonts w:ascii="Calibri" w:cs="Calibri" w:eastAsia="Calibri" w:hAnsi="Calibri"/>
          <w:b/>
          <w:bCs/>
          <w:sz w:val="22"/>
          <w:szCs w:val="22"/>
        </w:rPr>
        <w:t xml:space="preserve">Refactor — pasar la lógica de cómputo a 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F3D2A" w:sz="12"/>
              <w:bottom w:val="single" w:color="CBD5E1" w:sz="4"/>
              <w:right w:val="single" w:color="CBD5E1" w:sz="4"/>
            </w:tcBorders>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 hooks/use-control-v2-data.ts</w:t>
            </w:r>
          </w:p>
          <w:p>
            <w:pPr>
              <w:spacing w:after="0"/>
            </w:pPr>
            <w:r>
              <w:rPr>
                <w:rFonts w:ascii="Consolas" w:cs="Consolas" w:eastAsia="Consolas" w:hAnsi="Consolas"/>
                <w:color w:val="0F172A"/>
                <w:sz w:val="18"/>
                <w:szCs w:val="18"/>
              </w:rPr>
              <w:t xml:space="preserve">// ANTES: los useMemo viven en el componente, recomputan por cada invocación del hook</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DESPUÉS: pasarlos al select de la query. React Query los memoiza por identidad</w:t>
            </w:r>
          </w:p>
          <w:p>
            <w:pPr>
              <w:spacing w:after="0"/>
            </w:pPr>
            <w:r>
              <w:rPr>
                <w:rFonts w:ascii="Consolas" w:cs="Consolas" w:eastAsia="Consolas" w:hAnsi="Consolas"/>
                <w:color w:val="0F172A"/>
                <w:sz w:val="18"/>
                <w:szCs w:val="18"/>
              </w:rPr>
              <w:t xml:space="preserve">// de data. Triple invocación → un solo cómputo (mientras la data no cambie).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computeControlView = (raw: RawControlData) =&gt; {</w:t>
            </w:r>
          </w:p>
          <w:p>
            <w:pPr>
              <w:spacing w:after="0"/>
            </w:pPr>
            <w:r>
              <w:rPr>
                <w:rFonts w:ascii="Consolas" w:cs="Consolas" w:eastAsia="Consolas" w:hAnsi="Consolas"/>
                <w:color w:val="0F172A"/>
                <w:sz w:val="18"/>
                <w:szCs w:val="18"/>
              </w:rPr>
              <w:t xml:space="preserve">  // mover acá toda la lógica que hoy está en los 5 useMemo:</w:t>
            </w:r>
          </w:p>
          <w:p>
            <w:pPr>
              <w:spacing w:after="0"/>
            </w:pPr>
            <w:r>
              <w:rPr>
                <w:rFonts w:ascii="Consolas" w:cs="Consolas" w:eastAsia="Consolas" w:hAnsi="Consolas"/>
                <w:color w:val="0F172A"/>
                <w:sz w:val="18"/>
                <w:szCs w:val="18"/>
              </w:rPr>
              <w:t xml:space="preserve">  const causal = runCausalEngine(raw);</w:t>
            </w:r>
          </w:p>
          <w:p>
            <w:pPr>
              <w:spacing w:after="0"/>
            </w:pPr>
            <w:r>
              <w:rPr>
                <w:rFonts w:ascii="Consolas" w:cs="Consolas" w:eastAsia="Consolas" w:hAnsi="Consolas"/>
                <w:color w:val="0F172A"/>
                <w:sz w:val="18"/>
                <w:szCs w:val="18"/>
              </w:rPr>
              <w:t xml:space="preserve">  const forecast = runForecastEngine(raw, causal);</w:t>
            </w:r>
          </w:p>
          <w:p>
            <w:pPr>
              <w:spacing w:after="0"/>
            </w:pPr>
            <w:r>
              <w:rPr>
                <w:rFonts w:ascii="Consolas" w:cs="Consolas" w:eastAsia="Consolas" w:hAnsi="Consolas"/>
                <w:color w:val="0F172A"/>
                <w:sz w:val="18"/>
                <w:szCs w:val="18"/>
              </w:rPr>
              <w:t xml:space="preserve">  const signals = computeSignals(raw, forecast);</w:t>
            </w:r>
          </w:p>
          <w:p>
            <w:pPr>
              <w:spacing w:after="0"/>
            </w:pPr>
            <w:r>
              <w:rPr>
                <w:rFonts w:ascii="Consolas" w:cs="Consolas" w:eastAsia="Consolas" w:hAnsi="Consolas"/>
                <w:color w:val="0F172A"/>
                <w:sz w:val="18"/>
                <w:szCs w:val="18"/>
              </w:rPr>
              <w:t xml:space="preserve">  const view = buildView(raw, signals);</w:t>
            </w:r>
          </w:p>
          <w:p>
            <w:pPr>
              <w:spacing w:after="0"/>
            </w:pPr>
            <w:r>
              <w:rPr>
                <w:rFonts w:ascii="Consolas" w:cs="Consolas" w:eastAsia="Consolas" w:hAnsi="Consolas"/>
                <w:color w:val="0F172A"/>
                <w:sz w:val="18"/>
                <w:szCs w:val="18"/>
              </w:rPr>
              <w:t xml:space="preserve">  return { causal, forecast, signals, view, data: raw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export function useControlV2Data() {</w:t>
            </w:r>
          </w:p>
          <w:p>
            <w:pPr>
              <w:spacing w:after="0"/>
            </w:pPr>
            <w:r>
              <w:rPr>
                <w:rFonts w:ascii="Consolas" w:cs="Consolas" w:eastAsia="Consolas" w:hAnsi="Consolas"/>
                <w:color w:val="0F172A"/>
                <w:sz w:val="18"/>
                <w:szCs w:val="18"/>
              </w:rPr>
              <w:t xml:space="preserve">  const familyId = useFamilyId();</w:t>
            </w:r>
          </w:p>
          <w:p>
            <w:pPr>
              <w:spacing w:after="0"/>
            </w:pPr>
            <w:r>
              <w:rPr>
                <w:rFonts w:ascii="Consolas" w:cs="Consolas" w:eastAsia="Consolas" w:hAnsi="Consolas"/>
                <w:color w:val="0F172A"/>
                <w:sz w:val="18"/>
                <w:szCs w:val="18"/>
              </w:rPr>
              <w:t xml:space="preserve">  return useQuery({</w:t>
            </w:r>
          </w:p>
          <w:p>
            <w:pPr>
              <w:spacing w:after="0"/>
            </w:pPr>
            <w:r>
              <w:rPr>
                <w:rFonts w:ascii="Consolas" w:cs="Consolas" w:eastAsia="Consolas" w:hAnsi="Consolas"/>
                <w:color w:val="0F172A"/>
                <w:sz w:val="18"/>
                <w:szCs w:val="18"/>
              </w:rPr>
              <w:t xml:space="preserve">    queryKey: ['control-intelligence', familyId],</w:t>
            </w:r>
          </w:p>
          <w:p>
            <w:pPr>
              <w:spacing w:after="0"/>
            </w:pPr>
            <w:r>
              <w:rPr>
                <w:rFonts w:ascii="Consolas" w:cs="Consolas" w:eastAsia="Consolas" w:hAnsi="Consolas"/>
                <w:color w:val="0F172A"/>
                <w:sz w:val="18"/>
                <w:szCs w:val="18"/>
              </w:rPr>
              <w:t xml:space="preserve">    queryFn: () =&gt; fetchControlIntelligence(familyId),</w:t>
            </w:r>
          </w:p>
          <w:p>
            <w:pPr>
              <w:spacing w:after="0"/>
            </w:pPr>
            <w:r>
              <w:rPr>
                <w:rFonts w:ascii="Consolas" w:cs="Consolas" w:eastAsia="Consolas" w:hAnsi="Consolas"/>
                <w:color w:val="0F172A"/>
                <w:sz w:val="18"/>
                <w:szCs w:val="18"/>
              </w:rPr>
              <w:t xml:space="preserve">    select: computeControlView, // &lt;- acá</w:t>
            </w:r>
          </w:p>
          <w:p>
            <w:pPr>
              <w:spacing w:after="0"/>
            </w:pPr>
            <w:r>
              <w:rPr>
                <w:rFonts w:ascii="Consolas" w:cs="Consolas" w:eastAsia="Consolas" w:hAnsi="Consolas"/>
                <w:color w:val="0F172A"/>
                <w:sz w:val="18"/>
                <w:szCs w:val="18"/>
              </w:rPr>
              <w:t xml:space="preserve">    staleTime: 2 * 60_000,</w:t>
            </w:r>
          </w:p>
          <w:p>
            <w:pPr>
              <w:spacing w:after="0"/>
            </w:pPr>
            <w:r>
              <w:rPr>
                <w:rFonts w:ascii="Consolas" w:cs="Consolas" w:eastAsia="Consolas" w:hAnsi="Consolas"/>
                <w:color w:val="0F172A"/>
                <w:sz w:val="18"/>
                <w:szCs w:val="18"/>
              </w:rPr>
              <w:t xml:space="preserve">    enabled: !!familyId,</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tc>
      </w:tr>
    </w:tbl>
    <w:p>
      <w:pPr>
        <w:spacing w:after="120"/>
      </w:pPr>
      <w:r>
        <w:rPr>
          <w:rFonts w:ascii="Calibri" w:cs="Calibri" w:eastAsia="Calibri" w:hAnsi="Calibri"/>
          <w:b/>
          <w:bCs/>
          <w:sz w:val="22"/>
          <w:szCs w:val="22"/>
        </w:rPr>
        <w:t xml:space="preserve">Bonus: </w:t>
      </w:r>
      <w:r>
        <w:rPr>
          <w:rFonts w:ascii="Calibri" w:cs="Calibri" w:eastAsia="Calibri" w:hAnsi="Calibri"/>
          <w:sz w:val="22"/>
          <w:szCs w:val="22"/>
        </w:rPr>
        <w:t xml:space="preserve">una vez que el hook devuelve un objeto memoizado por identidad, lazy-importar </w:t>
      </w:r>
      <w:r>
        <w:rPr>
          <w:rFonts w:ascii="Consolas" w:cs="Consolas" w:eastAsia="Consolas" w:hAnsi="Consolas"/>
          <w:color w:val="0F172A"/>
          <w:sz w:val="20"/>
          <w:szCs w:val="20"/>
        </w:rPr>
        <w:t xml:space="preserve">causal-engine</w:t>
      </w:r>
      <w:r>
        <w:rPr>
          <w:rFonts w:ascii="Calibri" w:cs="Calibri" w:eastAsia="Calibri" w:hAnsi="Calibri"/>
          <w:sz w:val="22"/>
          <w:szCs w:val="22"/>
        </w:rPr>
        <w:t xml:space="preserve"> / </w:t>
      </w:r>
      <w:r>
        <w:rPr>
          <w:rFonts w:ascii="Consolas" w:cs="Consolas" w:eastAsia="Consolas" w:hAnsi="Consolas"/>
          <w:color w:val="0F172A"/>
          <w:sz w:val="20"/>
          <w:szCs w:val="20"/>
        </w:rPr>
        <w:t xml:space="preserve">forecast-engine</w:t>
      </w:r>
      <w:r>
        <w:rPr>
          <w:rFonts w:ascii="Calibri" w:cs="Calibri" w:eastAsia="Calibri" w:hAnsi="Calibri"/>
          <w:sz w:val="22"/>
          <w:szCs w:val="22"/>
        </w:rPr>
        <w:t xml:space="preserve"> / </w:t>
      </w:r>
      <w:r>
        <w:rPr>
          <w:rFonts w:ascii="Consolas" w:cs="Consolas" w:eastAsia="Consolas" w:hAnsi="Consolas"/>
          <w:color w:val="0F172A"/>
          <w:sz w:val="20"/>
          <w:szCs w:val="20"/>
        </w:rPr>
        <w:t xml:space="preserve">persona</w:t>
      </w:r>
      <w:r>
        <w:rPr>
          <w:rFonts w:ascii="Calibri" w:cs="Calibri" w:eastAsia="Calibri" w:hAnsi="Calibri"/>
          <w:sz w:val="22"/>
          <w:szCs w:val="22"/>
        </w:rPr>
        <w:t xml:space="preserve"> para que new users (usingMock=true) no carguen estos módulos. Esto es lo que el audit original etiquetó como P2-5.</w:t>
      </w:r>
    </w:p>
    <w:p>
      <w:pPr>
        <w:pStyle w:val="Heading3"/>
        <w:spacing w:after="120" w:before="220"/>
      </w:pPr>
      <w:r>
        <w:rPr>
          <w:rFonts w:ascii="Calibri" w:cs="Calibri" w:eastAsia="Calibri" w:hAnsi="Calibri"/>
          <w:b/>
          <w:bCs/>
          <w:color w:val="B91C1C"/>
          <w:sz w:val="24"/>
          <w:szCs w:val="24"/>
        </w:rPr>
        <w:t xml:space="preserve">P0-4 · Fix key mismatch de useFixedExpensePayments</w:t>
      </w:r>
    </w:p>
    <w:p>
      <w:pPr>
        <w:spacing w:after="120"/>
      </w:pPr>
      <w:r>
        <w:rPr>
          <w:rFonts w:ascii="Calibri" w:cs="Calibri" w:eastAsia="Calibri" w:hAnsi="Calibri"/>
          <w:b/>
          <w:bCs/>
          <w:sz w:val="22"/>
          <w:szCs w:val="22"/>
        </w:rPr>
        <w:t xml:space="preserve">Archivo: </w:t>
      </w:r>
      <w:r>
        <w:rPr>
          <w:rFonts w:ascii="Consolas" w:cs="Consolas" w:eastAsia="Consolas" w:hAnsi="Consolas"/>
          <w:color w:val="0F172A"/>
          <w:sz w:val="20"/>
          <w:szCs w:val="20"/>
        </w:rPr>
        <w:t xml:space="preserve">hooks/use-fixed-expense-payments.ts:23</w:t>
      </w:r>
      <w:r>
        <w:rPr>
          <w:rFonts w:ascii="Calibri" w:cs="Calibri" w:eastAsia="Calibri" w:hAnsi="Calibri"/>
          <w:sz w:val="22"/>
          <w:szCs w:val="22"/>
        </w:rPr>
        <w:t xml:space="preserve"> + RPC </w:t>
      </w:r>
      <w:r>
        <w:rPr>
          <w:rFonts w:ascii="Consolas" w:cs="Consolas" w:eastAsia="Consolas" w:hAnsi="Consolas"/>
          <w:color w:val="0F172A"/>
          <w:sz w:val="20"/>
          <w:szCs w:val="20"/>
        </w:rPr>
        <w:t xml:space="preserve">home_snapshot</w:t>
      </w:r>
    </w:p>
    <w:p>
      <w:pPr>
        <w:spacing w:after="120"/>
      </w:pPr>
      <w:r>
        <w:rPr>
          <w:rFonts w:ascii="Calibri" w:cs="Calibri" w:eastAsia="Calibri" w:hAnsi="Calibri"/>
          <w:b/>
          <w:bCs/>
          <w:sz w:val="22"/>
          <w:szCs w:val="22"/>
        </w:rPr>
        <w:t xml:space="preserve">Síntoma: </w:t>
      </w:r>
      <w:r>
        <w:rPr>
          <w:rFonts w:ascii="Calibri" w:cs="Calibri" w:eastAsia="Calibri" w:hAnsi="Calibri"/>
          <w:sz w:val="22"/>
          <w:szCs w:val="22"/>
        </w:rPr>
        <w:t xml:space="preserve">el snapshot devuelve fixed-expense-payments por calendar month, pero el hook los pide por pay-cycle ISO. Las query keys nunca matchean. Resultado: round-trip de red garantizado en cada cold start aunque el snapshot ya traiga la data.</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alinear ambos al pay-cycle (preferible — es la unidad lógica de la app). El snapshot debe retornar payments del cycle actual, no del mes calendario.</w:t>
      </w:r>
    </w:p>
    <w:p>
      <w:pPr>
        <w:spacing w:after="120"/>
      </w:pPr>
      <w:r>
        <w:rPr>
          <w:rFonts w:ascii="Calibri" w:cs="Calibri" w:eastAsia="Calibri" w:hAnsi="Calibri"/>
          <w:b/>
          <w:bCs/>
          <w:sz w:val="22"/>
          <w:szCs w:val="22"/>
        </w:rPr>
        <w:t xml:space="preserve">Por qué no fue P1 en el audit original: </w:t>
      </w:r>
      <w:r>
        <w:rPr>
          <w:rFonts w:ascii="Calibri" w:cs="Calibri" w:eastAsia="Calibri" w:hAnsi="Calibri"/>
          <w:sz w:val="22"/>
          <w:szCs w:val="22"/>
        </w:rPr>
        <w:t xml:space="preserve">estaba enterrado en la sección 3.1 como observación. Se elevó a P0 porque es 1 round-trip garantizado por cold start, fácilmente eliminable.</w:t>
      </w:r>
    </w:p>
    <w:p>
      <w:pPr>
        <w:pStyle w:val="Heading3"/>
        <w:spacing w:after="120" w:before="220"/>
      </w:pPr>
      <w:r>
        <w:rPr>
          <w:rFonts w:ascii="Calibri" w:cs="Calibri" w:eastAsia="Calibri" w:hAnsi="Calibri"/>
          <w:b/>
          <w:bCs/>
          <w:color w:val="B91C1C"/>
          <w:sz w:val="24"/>
          <w:szCs w:val="24"/>
        </w:rPr>
        <w:t xml:space="preserve">P0-5 · Optimistic delete con invalidación quirúrgica</w:t>
      </w:r>
    </w:p>
    <w:p>
      <w:pPr>
        <w:spacing w:after="120"/>
      </w:pPr>
      <w:r>
        <w:rPr>
          <w:rFonts w:ascii="Calibri" w:cs="Calibri" w:eastAsia="Calibri" w:hAnsi="Calibri"/>
          <w:b/>
          <w:bCs/>
          <w:sz w:val="22"/>
          <w:szCs w:val="22"/>
        </w:rPr>
        <w:t xml:space="preserve">Archivo: </w:t>
      </w:r>
      <w:r>
        <w:rPr>
          <w:rFonts w:ascii="Consolas" w:cs="Consolas" w:eastAsia="Consolas" w:hAnsi="Consolas"/>
          <w:color w:val="0F172A"/>
          <w:sz w:val="20"/>
          <w:szCs w:val="20"/>
        </w:rPr>
        <w:t xml:space="preserve">hooks/use-delete-expense.ts</w:t>
      </w:r>
      <w:r>
        <w:rPr>
          <w:rFonts w:ascii="Calibri" w:cs="Calibri" w:eastAsia="Calibri" w:hAnsi="Calibri"/>
          <w:sz w:val="22"/>
          <w:szCs w:val="22"/>
        </w:rPr>
        <w:t xml:space="preserve"> (consumido en HomeActivitySection)</w:t>
      </w:r>
    </w:p>
    <w:p>
      <w:pPr>
        <w:spacing w:after="120"/>
      </w:pPr>
      <w:r>
        <w:rPr>
          <w:rFonts w:ascii="Calibri" w:cs="Calibri" w:eastAsia="Calibri" w:hAnsi="Calibri"/>
          <w:b/>
          <w:bCs/>
          <w:sz w:val="22"/>
          <w:szCs w:val="22"/>
        </w:rPr>
        <w:t xml:space="preserve">Síntoma: </w:t>
      </w:r>
      <w:r>
        <w:rPr>
          <w:rFonts w:ascii="Calibri" w:cs="Calibri" w:eastAsia="Calibri" w:hAnsi="Calibri"/>
          <w:sz w:val="22"/>
          <w:szCs w:val="22"/>
        </w:rPr>
        <w:t xml:space="preserve">la invalidación actual (</w:t>
      </w:r>
      <w:r>
        <w:rPr>
          <w:rFonts w:ascii="Consolas" w:cs="Consolas" w:eastAsia="Consolas" w:hAnsi="Consolas"/>
          <w:color w:val="0F172A"/>
          <w:sz w:val="20"/>
          <w:szCs w:val="20"/>
        </w:rPr>
        <w:t xml:space="preserve">invalidateFamilyBudgetData</w:t>
      </w:r>
      <w:r>
        <w:rPr>
          <w:rFonts w:ascii="Calibri" w:cs="Calibri" w:eastAsia="Calibri" w:hAnsi="Calibri"/>
          <w:sz w:val="22"/>
          <w:szCs w:val="22"/>
        </w:rPr>
        <w:t xml:space="preserve">) tira ~7 caches por un solo delete. El usuario percibe la operación como instantánea pero internamente disparamos cascada de fetches. En conexiones lentas se ve un flash de re-loading.</w:t>
      </w:r>
    </w:p>
    <w:p>
      <w:pPr>
        <w:spacing w:after="120"/>
      </w:pPr>
      <w:r>
        <w:rPr>
          <w:rFonts w:ascii="Calibri" w:cs="Calibri" w:eastAsia="Calibri" w:hAnsi="Calibri"/>
          <w:b/>
          <w:bCs/>
          <w:sz w:val="22"/>
          <w:szCs w:val="22"/>
        </w:rPr>
        <w:t xml:space="preserve">Fix con optimistic update +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F3D2A" w:sz="12"/>
              <w:bottom w:val="single" w:color="CBD5E1" w:sz="4"/>
              <w:right w:val="single" w:color="CBD5E1" w:sz="4"/>
            </w:tcBorders>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export function useDeleteExpense() {</w:t>
            </w:r>
          </w:p>
          <w:p>
            <w:pPr>
              <w:spacing w:after="0"/>
            </w:pPr>
            <w:r>
              <w:rPr>
                <w:rFonts w:ascii="Consolas" w:cs="Consolas" w:eastAsia="Consolas" w:hAnsi="Consolas"/>
                <w:color w:val="0F172A"/>
                <w:sz w:val="18"/>
                <w:szCs w:val="18"/>
              </w:rPr>
              <w:t xml:space="preserve">  const queryClient = useQueryClient();</w:t>
            </w:r>
          </w:p>
          <w:p>
            <w:pPr>
              <w:spacing w:after="0"/>
            </w:pPr>
            <w:r>
              <w:rPr>
                <w:rFonts w:ascii="Consolas" w:cs="Consolas" w:eastAsia="Consolas" w:hAnsi="Consolas"/>
                <w:color w:val="0F172A"/>
                <w:sz w:val="18"/>
                <w:szCs w:val="18"/>
              </w:rPr>
              <w:t xml:space="preserve">  const familyId = useFamilyId();</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return useMutation({</w:t>
            </w:r>
          </w:p>
          <w:p>
            <w:pPr>
              <w:spacing w:after="0"/>
            </w:pPr>
            <w:r>
              <w:rPr>
                <w:rFonts w:ascii="Consolas" w:cs="Consolas" w:eastAsia="Consolas" w:hAnsi="Consolas"/>
                <w:color w:val="0F172A"/>
                <w:sz w:val="18"/>
                <w:szCs w:val="18"/>
              </w:rPr>
              <w:t xml:space="preserve">    mutationFn: (expenseId: string) =&gt; deleteExpenseRPC(expenseId),</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onMutate: async (expenseId) =&gt; {</w:t>
            </w:r>
          </w:p>
          <w:p>
            <w:pPr>
              <w:spacing w:after="0"/>
            </w:pPr>
            <w:r>
              <w:rPr>
                <w:rFonts w:ascii="Consolas" w:cs="Consolas" w:eastAsia="Consolas" w:hAnsi="Consolas"/>
                <w:color w:val="0F172A"/>
                <w:sz w:val="18"/>
                <w:szCs w:val="18"/>
              </w:rPr>
              <w:t xml:space="preserve">      const keys = [</w:t>
            </w:r>
          </w:p>
          <w:p>
            <w:pPr>
              <w:spacing w:after="0"/>
            </w:pPr>
            <w:r>
              <w:rPr>
                <w:rFonts w:ascii="Consolas" w:cs="Consolas" w:eastAsia="Consolas" w:hAnsi="Consolas"/>
                <w:color w:val="0F172A"/>
                <w:sz w:val="18"/>
                <w:szCs w:val="18"/>
              </w:rPr>
              <w:t xml:space="preserve">        ['expenses', familyId],</w:t>
            </w:r>
          </w:p>
          <w:p>
            <w:pPr>
              <w:spacing w:after="0"/>
            </w:pPr>
            <w:r>
              <w:rPr>
                <w:rFonts w:ascii="Consolas" w:cs="Consolas" w:eastAsia="Consolas" w:hAnsi="Consolas"/>
                <w:color w:val="0F172A"/>
                <w:sz w:val="18"/>
                <w:szCs w:val="18"/>
              </w:rPr>
              <w:t xml:space="preserve">        ['expenses-recent', familyId, 6],</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await Promise.all(keys.map(k =&gt; queryClient.cancelQueries({ queryKey: k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const snapshots = keys.map(k =&gt; [k, queryClient.getQueryData(k)] as const);</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keys.forEach(k =&gt; {</w:t>
            </w:r>
          </w:p>
          <w:p>
            <w:pPr>
              <w:spacing w:after="0"/>
            </w:pPr>
            <w:r>
              <w:rPr>
                <w:rFonts w:ascii="Consolas" w:cs="Consolas" w:eastAsia="Consolas" w:hAnsi="Consolas"/>
                <w:color w:val="0F172A"/>
                <w:sz w:val="18"/>
                <w:szCs w:val="18"/>
              </w:rPr>
              <w:t xml:space="preserve">        queryClient.setQueryData(k, (old: Expense[] | undefined) =&gt;</w:t>
            </w:r>
          </w:p>
          <w:p>
            <w:pPr>
              <w:spacing w:after="0"/>
            </w:pPr>
            <w:r>
              <w:rPr>
                <w:rFonts w:ascii="Consolas" w:cs="Consolas" w:eastAsia="Consolas" w:hAnsi="Consolas"/>
                <w:color w:val="0F172A"/>
                <w:sz w:val="18"/>
                <w:szCs w:val="18"/>
              </w:rPr>
              <w:t xml:space="preserve">          old?.filter(e =&gt; e.id !== expenseId)</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return { snapshots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onError: (_err, _id, ctx) =&gt; {</w:t>
            </w:r>
          </w:p>
          <w:p>
            <w:pPr>
              <w:spacing w:after="0"/>
            </w:pPr>
            <w:r>
              <w:rPr>
                <w:rFonts w:ascii="Consolas" w:cs="Consolas" w:eastAsia="Consolas" w:hAnsi="Consolas"/>
                <w:color w:val="0F172A"/>
                <w:sz w:val="18"/>
                <w:szCs w:val="18"/>
              </w:rPr>
              <w:t xml:space="preserve">      ctx?.snapshots.forEach(([k, data]) =&gt; queryClient.setQueryData(k, data));</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onSettled: () =&gt; {</w:t>
            </w:r>
          </w:p>
          <w:p>
            <w:pPr>
              <w:spacing w:after="0"/>
            </w:pPr>
            <w:r>
              <w:rPr>
                <w:rFonts w:ascii="Consolas" w:cs="Consolas" w:eastAsia="Consolas" w:hAnsi="Consolas"/>
                <w:color w:val="0F172A"/>
                <w:sz w:val="18"/>
                <w:szCs w:val="18"/>
              </w:rPr>
              <w:t xml:space="preserve">      // Invalidación quirúrgica — solo lo que realmente cambió por el delete</w:t>
            </w:r>
          </w:p>
          <w:p>
            <w:pPr>
              <w:spacing w:after="0"/>
            </w:pPr>
            <w:r>
              <w:rPr>
                <w:rFonts w:ascii="Consolas" w:cs="Consolas" w:eastAsia="Consolas" w:hAnsi="Consolas"/>
                <w:color w:val="0F172A"/>
                <w:sz w:val="18"/>
                <w:szCs w:val="18"/>
              </w:rPr>
              <w:t xml:space="preserve">      queryClient.invalidateQueries({ queryKey: ['expenses', familyId] });</w:t>
            </w:r>
          </w:p>
          <w:p>
            <w:pPr>
              <w:spacing w:after="0"/>
            </w:pPr>
            <w:r>
              <w:rPr>
                <w:rFonts w:ascii="Consolas" w:cs="Consolas" w:eastAsia="Consolas" w:hAnsi="Consolas"/>
                <w:color w:val="0F172A"/>
                <w:sz w:val="18"/>
                <w:szCs w:val="18"/>
              </w:rPr>
              <w:t xml:space="preserve">      queryClient.invalidateQueries({ queryKey: ['expenses-recent', familyId, 6] });</w:t>
            </w:r>
          </w:p>
          <w:p>
            <w:pPr>
              <w:spacing w:after="0"/>
            </w:pPr>
            <w:r>
              <w:rPr>
                <w:rFonts w:ascii="Consolas" w:cs="Consolas" w:eastAsia="Consolas" w:hAnsi="Consolas"/>
                <w:color w:val="0F172A"/>
                <w:sz w:val="18"/>
                <w:szCs w:val="18"/>
              </w:rPr>
              <w:t xml:space="preserve">      // Totales se recomputan en client desde 'expenses', no necesitan invalidación.</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tc>
      </w:tr>
    </w:tbl>
    <w:p>
      <w:pPr>
        <w:pBdr>
          <w:bottom w:val="single" w:color="CBD5E1" w:sz="6" w:space="1"/>
        </w:pBdr>
        <w:spacing w:after="200" w:before="200"/>
      </w:pPr>
    </w:p>
    <w:p>
      <w:pPr>
        <w:pStyle w:val="Heading1"/>
        <w:spacing w:after="200" w:before="360"/>
      </w:pPr>
      <w:r>
        <w:rPr>
          <w:rFonts w:ascii="Calibri" w:cs="Calibri" w:eastAsia="Calibri" w:hAnsi="Calibri"/>
          <w:b/>
          <w:bCs/>
          <w:color w:val="1F3D2A"/>
          <w:sz w:val="32"/>
          <w:szCs w:val="32"/>
        </w:rPr>
        <w:t xml:space="preserve">3. P1 — Render budget y experiencia</w:t>
      </w:r>
    </w:p>
    <w:p>
      <w:pPr>
        <w:spacing w:after="120"/>
      </w:pPr>
      <w:r>
        <w:rPr>
          <w:rFonts w:ascii="Calibri" w:cs="Calibri" w:eastAsia="Calibri" w:hAnsi="Calibri"/>
          <w:sz w:val="22"/>
          <w:szCs w:val="22"/>
        </w:rPr>
        <w:t xml:space="preserve">Estos items mejoran responsiveness y resuelven gaps de UX. Aplicar después de cerrar P0.</w:t>
      </w:r>
    </w:p>
    <w:p>
      <w:pPr>
        <w:pStyle w:val="Heading3"/>
        <w:spacing w:after="120" w:before="220"/>
      </w:pPr>
      <w:r>
        <w:rPr>
          <w:rFonts w:ascii="Calibri" w:cs="Calibri" w:eastAsia="Calibri" w:hAnsi="Calibri"/>
          <w:b/>
          <w:bCs/>
          <w:color w:val="B45309"/>
          <w:sz w:val="24"/>
          <w:szCs w:val="24"/>
        </w:rPr>
        <w:t xml:space="preserve">P1-1 · Reemplazar ParticleField por una sola Skia canvas (o eliminar)</w:t>
      </w:r>
    </w:p>
    <w:p>
      <w:pPr>
        <w:spacing w:after="120"/>
      </w:pPr>
      <w:r>
        <w:rPr>
          <w:rFonts w:ascii="Calibri" w:cs="Calibri" w:eastAsia="Calibri" w:hAnsi="Calibri"/>
          <w:b/>
          <w:bCs/>
          <w:sz w:val="22"/>
          <w:szCs w:val="22"/>
        </w:rPr>
        <w:t xml:space="preserve">Archivo: </w:t>
      </w:r>
      <w:r>
        <w:rPr>
          <w:rFonts w:ascii="Consolas" w:cs="Consolas" w:eastAsia="Consolas" w:hAnsi="Consolas"/>
          <w:color w:val="0F172A"/>
          <w:sz w:val="20"/>
          <w:szCs w:val="20"/>
        </w:rPr>
        <w:t xml:space="preserve">mobile/components/home/hero-aurora.tsx:172, 212</w:t>
      </w:r>
    </w:p>
    <w:p>
      <w:pPr>
        <w:spacing w:after="120"/>
      </w:pPr>
      <w:r>
        <w:rPr>
          <w:rFonts w:ascii="Calibri" w:cs="Calibri" w:eastAsia="Calibri" w:hAnsi="Calibri"/>
          <w:b/>
          <w:bCs/>
          <w:sz w:val="22"/>
          <w:szCs w:val="22"/>
        </w:rPr>
        <w:t xml:space="preserve">Estado actual: </w:t>
      </w:r>
      <w:r>
        <w:rPr>
          <w:rFonts w:ascii="Calibri" w:cs="Calibri" w:eastAsia="Calibri" w:hAnsi="Calibri"/>
          <w:sz w:val="22"/>
          <w:szCs w:val="22"/>
        </w:rPr>
        <w:t xml:space="preserve">22 partículas, cada una con su propio shared value + worklet + AnimatedView. Loops corriendo aunque la app esté en background (</w:t>
      </w:r>
      <w:r>
        <w:rPr>
          <w:rFonts w:ascii="Consolas" w:cs="Consolas" w:eastAsia="Consolas" w:hAnsi="Consolas"/>
          <w:color w:val="0F172A"/>
          <w:sz w:val="20"/>
          <w:szCs w:val="20"/>
        </w:rPr>
        <w:t xml:space="preserve">freezeOnBlur: false</w:t>
      </w:r>
      <w:r>
        <w:rPr>
          <w:rFonts w:ascii="Calibri" w:cs="Calibri" w:eastAsia="Calibri" w:hAnsi="Calibri"/>
          <w:sz w:val="22"/>
          <w:szCs w:val="22"/>
        </w:rPr>
        <w:t xml:space="preserve"> global). Mayor contribuyente al frame budget del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FEF3C7" w:val="clear"/>
            <w:tcMar>
              <w:top w:type="dxa" w:w="140"/>
              <w:left w:type="dxa" w:w="200"/>
              <w:bottom w:type="dxa" w:w="140"/>
              <w:right w:type="dxa" w:w="200"/>
            </w:tcMar>
          </w:tcPr>
          <w:p>
            <w:pPr>
              <w:spacing w:after="80"/>
            </w:pPr>
            <w:r>
              <w:rPr>
                <w:rFonts w:ascii="Calibri" w:cs="Calibri" w:eastAsia="Calibri" w:hAnsi="Calibri"/>
                <w:b/>
                <w:bCs/>
                <w:color w:val="B45309"/>
                <w:sz w:val="22"/>
                <w:szCs w:val="22"/>
              </w:rPr>
              <w:t xml:space="preserve">Corrección al fix original</w:t>
            </w:r>
          </w:p>
          <w:p>
            <w:pPr>
              <w:spacing w:after="60"/>
            </w:pPr>
            <w:r>
              <w:rPr>
                <w:rFonts w:ascii="Calibri" w:cs="Calibri" w:eastAsia="Calibri" w:hAnsi="Calibri"/>
                <w:color w:val="0F172A"/>
                <w:sz w:val="22"/>
                <w:szCs w:val="22"/>
              </w:rPr>
              <w:t xml:space="preserve">El audit original sugiere reducir 22 → 8 partículas. Esto es el peor de los dos mundos: seguís pagando el costo arquitectural de N nodos Reanimated independientes, y las partículas siguen siendo casi imperceptibles sobre el aurora blur.</w:t>
            </w:r>
          </w:p>
          <w:p>
            <w:pPr>
              <w:spacing w:after="60"/>
            </w:pPr>
            <w:r>
              <w:rPr>
                <w:rFonts w:ascii="Calibri" w:cs="Calibri" w:eastAsia="Calibri" w:hAnsi="Calibri"/>
                <w:color w:val="0F172A"/>
                <w:sz w:val="22"/>
                <w:szCs w:val="22"/>
              </w:rPr>
              <w:t xml:space="preserve">Recomendación: 22 → 0 (eliminar el efecto), o 22 → 1 single Skia canvas usando useFrameCallback que pinta todas las partículas en una sola draw call. La opción intermedia no aporta.</w:t>
            </w:r>
          </w:p>
        </w:tc>
      </w:tr>
    </w:tbl>
    <w:p>
      <w:pPr>
        <w:pStyle w:val="Heading3"/>
        <w:spacing w:after="120" w:before="220"/>
      </w:pPr>
      <w:r>
        <w:rPr>
          <w:rFonts w:ascii="Calibri" w:cs="Calibri" w:eastAsia="Calibri" w:hAnsi="Calibri"/>
          <w:b/>
          <w:bCs/>
          <w:color w:val="B45309"/>
          <w:sz w:val="24"/>
          <w:szCs w:val="24"/>
        </w:rPr>
        <w:t xml:space="preserve">P1-2 · Lazy-mount de los CycleBalancePromptSheet</w:t>
      </w:r>
    </w:p>
    <w:p>
      <w:pPr>
        <w:spacing w:after="120"/>
      </w:pPr>
      <w:r>
        <w:rPr>
          <w:rFonts w:ascii="Calibri" w:cs="Calibri" w:eastAsia="Calibri" w:hAnsi="Calibri"/>
          <w:b/>
          <w:bCs/>
          <w:sz w:val="22"/>
          <w:szCs w:val="22"/>
        </w:rPr>
        <w:t xml:space="preserve">Archivo: </w:t>
      </w:r>
      <w:r>
        <w:rPr>
          <w:rFonts w:ascii="Consolas" w:cs="Consolas" w:eastAsia="Consolas" w:hAnsi="Consolas"/>
          <w:color w:val="0F172A"/>
          <w:sz w:val="20"/>
          <w:szCs w:val="20"/>
        </w:rPr>
        <w:t xml:space="preserve">home-dashboard.tsx:296-318</w:t>
      </w:r>
    </w:p>
    <w:p>
      <w:pPr>
        <w:spacing w:after="120"/>
      </w:pPr>
      <w:r>
        <w:rPr>
          <w:rFonts w:ascii="Calibri" w:cs="Calibri" w:eastAsia="Calibri" w:hAnsi="Calibri"/>
          <w:sz w:val="22"/>
          <w:szCs w:val="22"/>
        </w:rPr>
        <w:t xml:space="preserve">Hoy ambas variants (</w:t>
      </w:r>
      <w:r>
        <w:rPr>
          <w:rFonts w:ascii="Consolas" w:cs="Consolas" w:eastAsia="Consolas" w:hAnsi="Consolas"/>
          <w:color w:val="0F172A"/>
          <w:sz w:val="20"/>
          <w:szCs w:val="20"/>
        </w:rPr>
        <w:t xml:space="preserve">OnboardingAvailableSheet</w:t>
      </w:r>
      <w:r>
        <w:rPr>
          <w:rFonts w:ascii="Calibri" w:cs="Calibri" w:eastAsia="Calibri" w:hAnsi="Calibri"/>
          <w:sz w:val="22"/>
          <w:szCs w:val="22"/>
        </w:rPr>
        <w:t xml:space="preserve"> y </w:t>
      </w:r>
      <w:r>
        <w:rPr>
          <w:rFonts w:ascii="Consolas" w:cs="Consolas" w:eastAsia="Consolas" w:hAnsi="Consolas"/>
          <w:color w:val="0F172A"/>
          <w:sz w:val="20"/>
          <w:szCs w:val="20"/>
        </w:rPr>
        <w:t xml:space="preserve">SalaryConfirmationSheet</w:t>
      </w:r>
      <w:r>
        <w:rPr>
          <w:rFonts w:ascii="Calibri" w:cs="Calibri" w:eastAsia="Calibri" w:hAnsi="Calibri"/>
          <w:sz w:val="22"/>
          <w:szCs w:val="22"/>
        </w:rPr>
        <w:t xml:space="preserve">) están siempre montadas — 357 LOC + gesture worklets dormidos detrás de </w:t>
      </w:r>
      <w:r>
        <w:rPr>
          <w:rFonts w:ascii="Consolas" w:cs="Consolas" w:eastAsia="Consolas" w:hAnsi="Consolas"/>
          <w:color w:val="0F172A"/>
          <w:sz w:val="20"/>
          <w:szCs w:val="20"/>
        </w:rPr>
        <w:t xml:space="preserve">visible={false}</w:t>
      </w:r>
      <w:r>
        <w:rPr>
          <w:rFonts w:ascii="Calibri" w:cs="Calibri" w:eastAsia="Calibri" w:hAnsi="Calibri"/>
          <w:sz w:val="22"/>
          <w:szCs w:val="22"/>
        </w:rPr>
        <w:t xml:space="preserve">. Wrap en condicional para que solo se monten cuando </w:t>
      </w:r>
      <w:r>
        <w:rPr>
          <w:rFonts w:ascii="Consolas" w:cs="Consolas" w:eastAsia="Consolas" w:hAnsi="Consolas"/>
          <w:color w:val="0F172A"/>
          <w:sz w:val="20"/>
          <w:szCs w:val="20"/>
        </w:rPr>
        <w:t xml:space="preserve">isCycleBalanceSheetOpen</w:t>
      </w:r>
      <w:r>
        <w:rPr>
          <w:rFonts w:ascii="Calibri" w:cs="Calibri" w:eastAsia="Calibri" w:hAnsi="Calibri"/>
          <w:sz w:val="22"/>
          <w:szCs w:val="22"/>
        </w:rPr>
        <w:t xml:space="preserve"> sea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F3D2A" w:sz="12"/>
              <w:bottom w:val="single" w:color="CBD5E1" w:sz="4"/>
              <w:right w:val="single" w:color="CBD5E1" w:sz="4"/>
            </w:tcBorders>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{isCycleBalanceSheetOpen &amp;&amp; cycleSheetVariant === 'onboarding' &amp;&amp; (</w:t>
            </w:r>
          </w:p>
          <w:p>
            <w:pPr>
              <w:spacing w:after="0"/>
            </w:pPr>
            <w:r>
              <w:rPr>
                <w:rFonts w:ascii="Consolas" w:cs="Consolas" w:eastAsia="Consolas" w:hAnsi="Consolas"/>
                <w:color w:val="0F172A"/>
                <w:sz w:val="18"/>
                <w:szCs w:val="18"/>
              </w:rPr>
              <w:t xml:space="preserve">  &lt;OnboardingAvailableSheet ... /&gt;</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{isCycleBalanceSheetOpen &amp;&amp; cycleSheetVariant === 'salary' &amp;&amp; (</w:t>
            </w:r>
          </w:p>
          <w:p>
            <w:pPr>
              <w:spacing w:after="0"/>
            </w:pPr>
            <w:r>
              <w:rPr>
                <w:rFonts w:ascii="Consolas" w:cs="Consolas" w:eastAsia="Consolas" w:hAnsi="Consolas"/>
                <w:color w:val="0F172A"/>
                <w:sz w:val="18"/>
                <w:szCs w:val="18"/>
              </w:rPr>
              <w:t xml:space="preserve">  &lt;SalaryConfirmationSheet ... /&gt;</w:t>
            </w:r>
          </w:p>
          <w:p>
            <w:pPr>
              <w:spacing w:after="0"/>
            </w:pPr>
            <w:r>
              <w:rPr>
                <w:rFonts w:ascii="Consolas" w:cs="Consolas" w:eastAsia="Consolas" w:hAnsi="Consolas"/>
                <w:color w:val="0F172A"/>
                <w:sz w:val="18"/>
                <w:szCs w:val="18"/>
              </w:rPr>
              <w:t xml:space="preserve">)}</w:t>
            </w:r>
          </w:p>
        </w:tc>
      </w:tr>
    </w:tbl>
    <w:p>
      <w:pPr>
        <w:pStyle w:val="Heading3"/>
        <w:spacing w:after="120" w:before="220"/>
      </w:pPr>
      <w:r>
        <w:rPr>
          <w:rFonts w:ascii="Calibri" w:cs="Calibri" w:eastAsia="Calibri" w:hAnsi="Calibri"/>
          <w:b/>
          <w:bCs/>
          <w:color w:val="B45309"/>
          <w:sz w:val="24"/>
          <w:szCs w:val="24"/>
        </w:rPr>
        <w:t xml:space="preserve">P1-3 · Channel realtime en el Home tab</w:t>
      </w:r>
    </w:p>
    <w:p>
      <w:pPr>
        <w:spacing w:after="120"/>
      </w:pPr>
      <w:r>
        <w:rPr>
          <w:rFonts w:ascii="Calibri" w:cs="Calibri" w:eastAsia="Calibri" w:hAnsi="Calibri"/>
          <w:b/>
          <w:bCs/>
          <w:sz w:val="22"/>
          <w:szCs w:val="22"/>
        </w:rPr>
        <w:t xml:space="preserve">Archivo: </w:t>
      </w:r>
      <w:r>
        <w:rPr>
          <w:rFonts w:ascii="Calibri" w:cs="Calibri" w:eastAsia="Calibri" w:hAnsi="Calibri"/>
          <w:sz w:val="22"/>
          <w:szCs w:val="22"/>
        </w:rPr>
        <w:t xml:space="preserve">nuevo, dentro de HomeScreen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FEF3C7" w:val="clear"/>
            <w:tcMar>
              <w:top w:type="dxa" w:w="140"/>
              <w:left w:type="dxa" w:w="200"/>
              <w:bottom w:type="dxa" w:w="140"/>
              <w:right w:type="dxa" w:w="200"/>
            </w:tcMar>
          </w:tcPr>
          <w:p>
            <w:pPr>
              <w:spacing w:after="80"/>
            </w:pPr>
            <w:r>
              <w:rPr>
                <w:rFonts w:ascii="Calibri" w:cs="Calibri" w:eastAsia="Calibri" w:hAnsi="Calibri"/>
                <w:b/>
                <w:bCs/>
                <w:color w:val="B45309"/>
                <w:sz w:val="22"/>
                <w:szCs w:val="22"/>
              </w:rPr>
              <w:t xml:space="preserve">Re-priorización vs auditoría original (de P2 → P1)</w:t>
            </w:r>
          </w:p>
          <w:p>
            <w:pPr>
              <w:spacing w:after="60"/>
            </w:pPr>
            <w:r>
              <w:rPr>
                <w:rFonts w:ascii="Calibri" w:cs="Calibri" w:eastAsia="Calibri" w:hAnsi="Calibri"/>
                <w:color w:val="0F172A"/>
                <w:sz w:val="22"/>
                <w:szCs w:val="22"/>
              </w:rPr>
              <w:t xml:space="preserve">El audit original lista esto como P2-10. En una app de finanzas familiares donde dos usuarios pueden agregar gastos simultáneamente, que el Home no refresque por push real-time es un bug de producto, no un nice-to-have. Subido a P1.</w:t>
            </w:r>
          </w:p>
        </w:tc>
      </w:tr>
    </w:tbl>
    <w:p>
      <w:pPr>
        <w:spacing w:after="120"/>
      </w:pPr>
      <w:r>
        <w:rPr>
          <w:rFonts w:ascii="Calibri" w:cs="Calibri" w:eastAsia="Calibri" w:hAnsi="Calibri"/>
          <w:sz w:val="22"/>
          <w:szCs w:val="22"/>
        </w:rPr>
        <w:t xml:space="preserve">Replicar el patrón de </w:t>
      </w:r>
      <w:r>
        <w:rPr>
          <w:rFonts w:ascii="Consolas" w:cs="Consolas" w:eastAsia="Consolas" w:hAnsi="Consolas"/>
          <w:color w:val="0F172A"/>
          <w:sz w:val="20"/>
          <w:szCs w:val="20"/>
        </w:rPr>
        <w:t xml:space="preserve">useFamilyNotificationsRealtime</w:t>
      </w:r>
      <w:r>
        <w:rPr>
          <w:rFonts w:ascii="Calibri" w:cs="Calibri" w:eastAsia="Calibri" w:hAnsi="Calibri"/>
          <w:sz w:val="22"/>
          <w:szCs w:val="22"/>
        </w:rPr>
        <w:t xml:space="preserve"> pero apuntando a tablas que muestra el Home: </w:t>
      </w:r>
      <w:r>
        <w:rPr>
          <w:rFonts w:ascii="Consolas" w:cs="Consolas" w:eastAsia="Consolas" w:hAnsi="Consolas"/>
          <w:color w:val="0F172A"/>
          <w:sz w:val="20"/>
          <w:szCs w:val="20"/>
        </w:rPr>
        <w:t xml:space="preserve">expenses</w:t>
      </w:r>
      <w:r>
        <w:rPr>
          <w:rFonts w:ascii="Calibri" w:cs="Calibri" w:eastAsia="Calibri" w:hAnsi="Calibri"/>
          <w:sz w:val="22"/>
          <w:szCs w:val="22"/>
        </w:rPr>
        <w:t xml:space="preserve">, </w:t>
      </w:r>
      <w:r>
        <w:rPr>
          <w:rFonts w:ascii="Consolas" w:cs="Consolas" w:eastAsia="Consolas" w:hAnsi="Consolas"/>
          <w:color w:val="0F172A"/>
          <w:sz w:val="20"/>
          <w:szCs w:val="20"/>
        </w:rPr>
        <w:t xml:space="preserve">fixed_expenses</w:t>
      </w:r>
      <w:r>
        <w:rPr>
          <w:rFonts w:ascii="Calibri" w:cs="Calibri" w:eastAsia="Calibri" w:hAnsi="Calibri"/>
          <w:sz w:val="22"/>
          <w:szCs w:val="22"/>
        </w:rPr>
        <w:t xml:space="preserve">, </w:t>
      </w:r>
      <w:r>
        <w:rPr>
          <w:rFonts w:ascii="Consolas" w:cs="Consolas" w:eastAsia="Consolas" w:hAnsi="Consolas"/>
          <w:color w:val="0F172A"/>
          <w:sz w:val="20"/>
          <w:szCs w:val="20"/>
        </w:rPr>
        <w:t xml:space="preserve">savings_goals</w:t>
      </w:r>
      <w:r>
        <w:rPr>
          <w:rFonts w:ascii="Calibri" w:cs="Calibri" w:eastAsia="Calibri" w:hAnsi="Calibri"/>
          <w:sz w:val="22"/>
          <w:szCs w:val="22"/>
        </w:rPr>
        <w:t xml:space="preserve">, </w:t>
      </w:r>
      <w:r>
        <w:rPr>
          <w:rFonts w:ascii="Consolas" w:cs="Consolas" w:eastAsia="Consolas" w:hAnsi="Consolas"/>
          <w:color w:val="0F172A"/>
          <w:sz w:val="20"/>
          <w:szCs w:val="20"/>
        </w:rPr>
        <w:t xml:space="preserve">notifications</w:t>
      </w:r>
      <w:r>
        <w:rPr>
          <w:rFonts w:ascii="Calibri" w:cs="Calibri" w:eastAsia="Calibri" w:hAnsi="Calibri"/>
          <w:sz w:val="22"/>
          <w:szCs w:val="22"/>
        </w:rPr>
        <w:t xml:space="preserve">. Subscribirse en mount, unsubscribe en unmount. En cada INSERT/UPDATE/DELETE relevante, </w:t>
      </w:r>
      <w:r>
        <w:rPr>
          <w:rFonts w:ascii="Consolas" w:cs="Consolas" w:eastAsia="Consolas" w:hAnsi="Consolas"/>
          <w:color w:val="0F172A"/>
          <w:sz w:val="20"/>
          <w:szCs w:val="20"/>
        </w:rPr>
        <w:t xml:space="preserve">queryClient.invalidateQueries</w:t>
      </w:r>
      <w:r>
        <w:rPr>
          <w:rFonts w:ascii="Calibri" w:cs="Calibri" w:eastAsia="Calibri" w:hAnsi="Calibri"/>
          <w:sz w:val="22"/>
          <w:szCs w:val="22"/>
        </w:rPr>
        <w:t xml:space="preserve"> sobre el key correspondiente.</w:t>
      </w:r>
    </w:p>
    <w:p>
      <w:pPr>
        <w:pStyle w:val="Heading3"/>
        <w:spacing w:after="120" w:before="220"/>
      </w:pPr>
      <w:r>
        <w:rPr>
          <w:rFonts w:ascii="Calibri" w:cs="Calibri" w:eastAsia="Calibri" w:hAnsi="Calibri"/>
          <w:b/>
          <w:bCs/>
          <w:color w:val="B45309"/>
          <w:sz w:val="24"/>
          <w:szCs w:val="24"/>
        </w:rPr>
        <w:t xml:space="preserve">P1-4 · select: narrowing en hooks de Home</w:t>
      </w:r>
    </w:p>
    <w:p>
      <w:pPr>
        <w:spacing w:after="120"/>
      </w:pPr>
      <w:r>
        <w:rPr>
          <w:rFonts w:ascii="Calibri" w:cs="Calibri" w:eastAsia="Calibri" w:hAnsi="Calibri"/>
          <w:sz w:val="22"/>
          <w:szCs w:val="22"/>
        </w:rPr>
        <w:t xml:space="preserve">Hoy ningún hook tiene </w:t>
      </w:r>
      <w:r>
        <w:rPr>
          <w:rFonts w:ascii="Consolas" w:cs="Consolas" w:eastAsia="Consolas" w:hAnsi="Consolas"/>
          <w:color w:val="0F172A"/>
          <w:sz w:val="20"/>
          <w:szCs w:val="20"/>
        </w:rPr>
        <w:t xml:space="preserve">select:</w:t>
      </w:r>
      <w:r>
        <w:rPr>
          <w:rFonts w:ascii="Calibri" w:cs="Calibri" w:eastAsia="Calibri" w:hAnsi="Calibri"/>
          <w:sz w:val="22"/>
          <w:szCs w:val="22"/>
        </w:rPr>
        <w:t xml:space="preserve"> para narrow del payload. Cada componente se re-renderea cuando </w:t>
      </w:r>
      <w:r>
        <w:rPr>
          <w:rFonts w:ascii="Calibri" w:cs="Calibri" w:eastAsia="Calibri" w:hAnsi="Calibri"/>
          <w:b/>
          <w:bCs/>
          <w:sz w:val="22"/>
          <w:szCs w:val="22"/>
        </w:rPr>
        <w:t xml:space="preserve">cualquier</w:t>
      </w:r>
      <w:r>
        <w:rPr>
          <w:rFonts w:ascii="Calibri" w:cs="Calibri" w:eastAsia="Calibri" w:hAnsi="Calibri"/>
          <w:sz w:val="22"/>
          <w:szCs w:val="22"/>
        </w:rPr>
        <w:t xml:space="preserve"> campo de la respuesta cambia, aunque solo le importe uno.</w:t>
      </w:r>
    </w:p>
    <w:p>
      <w:pPr>
        <w:spacing w:after="120"/>
      </w:pPr>
      <w:r>
        <w:rPr>
          <w:rFonts w:ascii="Calibri" w:cs="Calibri" w:eastAsia="Calibri" w:hAnsi="Calibri"/>
          <w:b/>
          <w:bCs/>
          <w:sz w:val="22"/>
          <w:szCs w:val="22"/>
        </w:rPr>
        <w:t xml:space="preserve">Lista completa de hooks que necesitan 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Hook</w:t>
            </w:r>
          </w:p>
        </w:tc>
        <w:tc>
          <w:tcPr>
            <w:tcW w:type="dxa" w:w="420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select propuesto</w:t>
            </w:r>
          </w:p>
        </w:tc>
        <w:tc>
          <w:tcPr>
            <w:tcW w:type="dxa" w:w="236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Por qué</w:t>
            </w:r>
          </w:p>
        </w:tc>
      </w:tr>
      <w:tr>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onsolas" w:cs="Consolas" w:eastAsia="Consolas" w:hAnsi="Consolas"/>
                <w:color w:val="0F172A"/>
                <w:sz w:val="20"/>
                <w:szCs w:val="20"/>
              </w:rPr>
              <w:t xml:space="preserve">useUnreadNotificationsCount</w:t>
            </w:r>
          </w:p>
        </w:tc>
        <w:tc>
          <w:tcPr>
            <w:tcW w:type="dxa" w:w="4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onsolas" w:cs="Consolas" w:eastAsia="Consolas" w:hAnsi="Consolas"/>
                <w:color w:val="0F172A"/>
                <w:sz w:val="20"/>
                <w:szCs w:val="20"/>
              </w:rPr>
              <w:t xml:space="preserve">(n) =&gt; n &gt; 0</w:t>
            </w:r>
          </w:p>
        </w:tc>
        <w:tc>
          <w:tcPr>
            <w:tcW w:type="dxa" w:w="23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header solo necesita boolean</w:t>
            </w:r>
          </w:p>
        </w:tc>
      </w:tr>
      <w:tr>
        <w:tc>
          <w:tcPr>
            <w:tcW w:type="dxa" w:w="28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onsolas" w:cs="Consolas" w:eastAsia="Consolas" w:hAnsi="Consolas"/>
                <w:color w:val="0F172A"/>
                <w:sz w:val="20"/>
                <w:szCs w:val="20"/>
              </w:rPr>
              <w:t xml:space="preserve">useFamilyMembers</w:t>
            </w:r>
          </w:p>
        </w:tc>
        <w:tc>
          <w:tcPr>
            <w:tcW w:type="dxa" w:w="42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onsolas" w:cs="Consolas" w:eastAsia="Consolas" w:hAnsi="Consolas"/>
                <w:color w:val="0F172A"/>
                <w:sz w:val="20"/>
                <w:szCs w:val="20"/>
              </w:rPr>
              <w:t xml:space="preserve">(rows) =&gt; rows.map(({id, displayName, avatarUrl}) =&gt; ...)</w:t>
            </w:r>
          </w:p>
        </w:tc>
        <w:tc>
          <w:tcPr>
            <w:tcW w:type="dxa" w:w="23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FamilyStrip solo lee 3 campos</w:t>
            </w:r>
          </w:p>
        </w:tc>
      </w:tr>
      <w:tr>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onsolas" w:cs="Consolas" w:eastAsia="Consolas" w:hAnsi="Consolas"/>
                <w:color w:val="0F172A"/>
                <w:sz w:val="20"/>
                <w:szCs w:val="20"/>
              </w:rPr>
              <w:t xml:space="preserve">useMyProfile</w:t>
            </w:r>
          </w:p>
        </w:tc>
        <w:tc>
          <w:tcPr>
            <w:tcW w:type="dxa" w:w="4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onsolas" w:cs="Consolas" w:eastAsia="Consolas" w:hAnsi="Consolas"/>
                <w:color w:val="0F172A"/>
                <w:sz w:val="20"/>
                <w:szCs w:val="20"/>
              </w:rPr>
              <w:t xml:space="preserve">(p) =&gt; p?.displayName?.split(' ')[0]</w:t>
            </w:r>
          </w:p>
        </w:tc>
        <w:tc>
          <w:tcPr>
            <w:tcW w:type="dxa" w:w="23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GreetingHeader solo lee primer nombre</w:t>
            </w:r>
          </w:p>
        </w:tc>
      </w:tr>
      <w:tr>
        <w:tc>
          <w:tcPr>
            <w:tcW w:type="dxa" w:w="28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onsolas" w:cs="Consolas" w:eastAsia="Consolas" w:hAnsi="Consolas"/>
                <w:color w:val="0F172A"/>
                <w:sz w:val="20"/>
                <w:szCs w:val="20"/>
              </w:rPr>
              <w:t xml:space="preserve">useSavingsGoal</w:t>
            </w:r>
          </w:p>
        </w:tc>
        <w:tc>
          <w:tcPr>
            <w:tcW w:type="dxa" w:w="42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onsolas" w:cs="Consolas" w:eastAsia="Consolas" w:hAnsi="Consolas"/>
                <w:color w:val="0F172A"/>
                <w:sz w:val="20"/>
                <w:szCs w:val="20"/>
              </w:rPr>
              <w:t xml:space="preserve">(g) =&gt; g &amp;&amp; {id, target, current, emoji, name}</w:t>
            </w:r>
          </w:p>
        </w:tc>
        <w:tc>
          <w:tcPr>
            <w:tcW w:type="dxa" w:w="23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MetaCard no necesita el row completo</w:t>
            </w:r>
          </w:p>
        </w:tc>
      </w:tr>
      <w:tr>
        <w:tc>
          <w:tcPr>
            <w:tcW w:type="dxa" w:w="2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onsolas" w:cs="Consolas" w:eastAsia="Consolas" w:hAnsi="Consolas"/>
                <w:color w:val="0F172A"/>
                <w:sz w:val="20"/>
                <w:szCs w:val="20"/>
              </w:rPr>
              <w:t xml:space="preserve">useFixedExpenses</w:t>
            </w:r>
          </w:p>
        </w:tc>
        <w:tc>
          <w:tcPr>
            <w:tcW w:type="dxa" w:w="4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onsolas" w:cs="Consolas" w:eastAsia="Consolas" w:hAnsi="Consolas"/>
                <w:color w:val="0F172A"/>
                <w:sz w:val="20"/>
                <w:szCs w:val="20"/>
              </w:rPr>
              <w:t xml:space="preserve">(rows) =&gt; rows.filter(r =&gt; r.status !== 'archived')</w:t>
            </w:r>
          </w:p>
        </w:tc>
        <w:tc>
          <w:tcPr>
            <w:tcW w:type="dxa" w:w="23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filtrado client-side hoy hecho en el componente</w:t>
            </w:r>
          </w:p>
        </w:tc>
      </w:tr>
    </w:tbl>
    <w:p>
      <w:pPr>
        <w:spacing w:after="160"/>
      </w:pPr>
    </w:p>
    <w:p>
      <w:pPr>
        <w:pStyle w:val="Heading3"/>
        <w:spacing w:after="120" w:before="220"/>
      </w:pPr>
      <w:r>
        <w:rPr>
          <w:rFonts w:ascii="Calibri" w:cs="Calibri" w:eastAsia="Calibri" w:hAnsi="Calibri"/>
          <w:b/>
          <w:bCs/>
          <w:color w:val="B45309"/>
          <w:sz w:val="24"/>
          <w:szCs w:val="24"/>
        </w:rPr>
        <w:t xml:space="preserve">P1-5 · Persistir React Query cache (eliminar el BlockingScreenView)</w:t>
      </w:r>
    </w:p>
    <w:p>
      <w:pPr>
        <w:spacing w:after="120"/>
      </w:pPr>
      <w:r>
        <w:rPr>
          <w:rFonts w:ascii="Calibri" w:cs="Calibri" w:eastAsia="Calibri" w:hAnsi="Calibri"/>
          <w:b/>
          <w:bCs/>
          <w:sz w:val="22"/>
          <w:szCs w:val="22"/>
        </w:rPr>
        <w:t xml:space="preserve">Archivo: </w:t>
      </w:r>
      <w:r>
        <w:rPr>
          <w:rFonts w:ascii="Calibri" w:cs="Calibri" w:eastAsia="Calibri" w:hAnsi="Calibri"/>
          <w:sz w:val="22"/>
          <w:szCs w:val="22"/>
        </w:rPr>
        <w:t xml:space="preserve">setup de QueryClient + AppStackShell</w:t>
      </w:r>
    </w:p>
    <w:p>
      <w:pPr>
        <w:spacing w:after="120"/>
      </w:pPr>
      <w:r>
        <w:rPr>
          <w:rFonts w:ascii="Calibri" w:cs="Calibri" w:eastAsia="Calibri" w:hAnsi="Calibri"/>
          <w:sz w:val="22"/>
          <w:szCs w:val="22"/>
        </w:rPr>
        <w:t xml:space="preserve">El </w:t>
      </w:r>
      <w:r>
        <w:rPr>
          <w:rFonts w:ascii="Consolas" w:cs="Consolas" w:eastAsia="Consolas" w:hAnsi="Consolas"/>
          <w:color w:val="0F172A"/>
          <w:sz w:val="20"/>
          <w:szCs w:val="20"/>
        </w:rPr>
        <w:t xml:space="preserve">BlockingScreenView</w:t>
      </w:r>
      <w:r>
        <w:rPr>
          <w:rFonts w:ascii="Calibri" w:cs="Calibri" w:eastAsia="Calibri" w:hAnsi="Calibri"/>
          <w:sz w:val="22"/>
          <w:szCs w:val="22"/>
        </w:rPr>
        <w:t xml:space="preserve"> durante </w:t>
      </w:r>
      <w:r>
        <w:rPr>
          <w:rFonts w:ascii="Consolas" w:cs="Consolas" w:eastAsia="Consolas" w:hAnsi="Consolas"/>
          <w:color w:val="0F172A"/>
          <w:sz w:val="20"/>
          <w:szCs w:val="20"/>
        </w:rPr>
        <w:t xml:space="preserve">home_snapshot</w:t>
      </w:r>
      <w:r>
        <w:rPr>
          <w:rFonts w:ascii="Calibri" w:cs="Calibri" w:eastAsia="Calibri" w:hAnsi="Calibri"/>
          <w:sz w:val="22"/>
          <w:szCs w:val="22"/>
        </w:rPr>
        <w:t xml:space="preserve"> es un anti-patrón en mobile. Hoy usuarios recurrentes ven un wall full-screen aunque tengamos data válida del último cold start.</w:t>
      </w:r>
    </w:p>
    <w:p>
      <w:pPr>
        <w:spacing w:after="120"/>
      </w:pPr>
      <w:r>
        <w:rPr>
          <w:rFonts w:ascii="Calibri" w:cs="Calibri" w:eastAsia="Calibri" w:hAnsi="Calibri"/>
          <w:b/>
          <w:bCs/>
          <w:sz w:val="22"/>
          <w:szCs w:val="22"/>
        </w:rPr>
        <w:t xml:space="preserve">Patrón propuesto (stale-while-revalidate persistente):</w:t>
      </w:r>
    </w:p>
    <w:p>
      <w:pPr>
        <w:pStyle w:val="ListParagraph"/>
        <w:numPr>
          <w:ilvl w:val="0"/>
          <w:numId w:val="2"/>
        </w:numPr>
        <w:spacing w:after="80"/>
      </w:pPr>
      <w:r>
        <w:rPr>
          <w:rFonts w:ascii="Calibri" w:cs="Calibri" w:eastAsia="Calibri" w:hAnsi="Calibri"/>
          <w:sz w:val="22"/>
          <w:szCs w:val="22"/>
        </w:rPr>
        <w:t xml:space="preserve">Hidratar React Query desde MMKV </w:t>
      </w:r>
      <w:r>
        <w:rPr>
          <w:rFonts w:ascii="Calibri" w:cs="Calibri" w:eastAsia="Calibri" w:hAnsi="Calibri"/>
          <w:b/>
          <w:bCs/>
          <w:sz w:val="22"/>
          <w:szCs w:val="22"/>
        </w:rPr>
        <w:t xml:space="preserve">antes</w:t>
      </w:r>
      <w:r>
        <w:rPr>
          <w:rFonts w:ascii="Calibri" w:cs="Calibri" w:eastAsia="Calibri" w:hAnsi="Calibri"/>
          <w:sz w:val="22"/>
          <w:szCs w:val="22"/>
        </w:rPr>
        <w:t xml:space="preserve"> de fire del RPC.</w:t>
      </w:r>
    </w:p>
    <w:p>
      <w:pPr>
        <w:pStyle w:val="ListParagraph"/>
        <w:numPr>
          <w:ilvl w:val="0"/>
          <w:numId w:val="2"/>
        </w:numPr>
        <w:spacing w:after="80"/>
      </w:pPr>
      <w:r>
        <w:rPr>
          <w:rFonts w:ascii="Calibri" w:cs="Calibri" w:eastAsia="Calibri" w:hAnsi="Calibri"/>
          <w:sz w:val="22"/>
          <w:szCs w:val="22"/>
        </w:rPr>
        <w:t xml:space="preserve">Mostrar UI inmediatamente con caches persistidas.</w:t>
      </w:r>
    </w:p>
    <w:p>
      <w:pPr>
        <w:pStyle w:val="ListParagraph"/>
        <w:numPr>
          <w:ilvl w:val="0"/>
          <w:numId w:val="2"/>
        </w:numPr>
        <w:spacing w:after="80"/>
      </w:pPr>
      <w:r>
        <w:rPr>
          <w:rFonts w:ascii="Calibri" w:cs="Calibri" w:eastAsia="Calibri" w:hAnsi="Calibri"/>
          <w:sz w:val="22"/>
          <w:szCs w:val="22"/>
        </w:rPr>
        <w:t xml:space="preserve">Disparar </w:t>
      </w:r>
      <w:r>
        <w:rPr>
          <w:rFonts w:ascii="Consolas" w:cs="Consolas" w:eastAsia="Consolas" w:hAnsi="Consolas"/>
          <w:color w:val="0F172A"/>
          <w:sz w:val="20"/>
          <w:szCs w:val="20"/>
        </w:rPr>
        <w:t xml:space="preserve">home_snapshot</w:t>
      </w:r>
      <w:r>
        <w:rPr>
          <w:rFonts w:ascii="Calibri" w:cs="Calibri" w:eastAsia="Calibri" w:hAnsi="Calibri"/>
          <w:sz w:val="22"/>
          <w:szCs w:val="22"/>
        </w:rPr>
        <w:t xml:space="preserve"> en background, revalida silenciosamente.</w:t>
      </w:r>
    </w:p>
    <w:p>
      <w:pPr>
        <w:pStyle w:val="ListParagraph"/>
        <w:numPr>
          <w:ilvl w:val="0"/>
          <w:numId w:val="2"/>
        </w:numPr>
        <w:spacing w:after="80"/>
      </w:pPr>
      <w:r>
        <w:rPr>
          <w:rFonts w:ascii="Consolas" w:cs="Consolas" w:eastAsia="Consolas" w:hAnsi="Consolas"/>
          <w:color w:val="0F172A"/>
          <w:sz w:val="20"/>
          <w:szCs w:val="20"/>
        </w:rPr>
        <w:t xml:space="preserve">BlockingScreenView</w:t>
      </w:r>
      <w:r>
        <w:rPr>
          <w:rFonts w:ascii="Calibri" w:cs="Calibri" w:eastAsia="Calibri" w:hAnsi="Calibri"/>
          <w:sz w:val="22"/>
          <w:szCs w:val="22"/>
        </w:rPr>
        <w:t xml:space="preserve"> solo si NO hay cache persistida (primer login o storage limpio).</w:t>
      </w:r>
    </w:p>
    <w:p>
      <w:pPr>
        <w:spacing w:after="120"/>
      </w:pPr>
      <w:r>
        <w:rPr>
          <w:rFonts w:ascii="Calibri" w:cs="Calibri" w:eastAsia="Calibri" w:hAnsi="Calibri"/>
          <w:b/>
          <w:bCs/>
          <w:sz w:val="22"/>
          <w:szCs w:val="22"/>
        </w:rPr>
        <w:t xml:space="preserve">Librería: </w:t>
      </w:r>
      <w:r>
        <w:rPr>
          <w:rFonts w:ascii="Consolas" w:cs="Consolas" w:eastAsia="Consolas" w:hAnsi="Consolas"/>
          <w:color w:val="0F172A"/>
          <w:sz w:val="20"/>
          <w:szCs w:val="20"/>
        </w:rPr>
        <w:t xml:space="preserve">@tanstack/query-async-storage-persister</w:t>
      </w:r>
      <w:r>
        <w:rPr>
          <w:rFonts w:ascii="Calibri" w:cs="Calibri" w:eastAsia="Calibri" w:hAnsi="Calibri"/>
          <w:sz w:val="22"/>
          <w:szCs w:val="22"/>
        </w:rPr>
        <w:t xml:space="preserve"> + </w:t>
      </w:r>
      <w:r>
        <w:rPr>
          <w:rFonts w:ascii="Consolas" w:cs="Consolas" w:eastAsia="Consolas" w:hAnsi="Consolas"/>
          <w:color w:val="0F172A"/>
          <w:sz w:val="20"/>
          <w:szCs w:val="20"/>
        </w:rPr>
        <w:t xml:space="preserve">react-native-mmkv</w:t>
      </w:r>
      <w:r>
        <w:rPr>
          <w:rFonts w:ascii="Calibri" w:cs="Calibri" w:eastAsia="Calibri" w:hAnsi="Calibri"/>
          <w:sz w:val="22"/>
          <w:szCs w:val="22"/>
        </w:rPr>
        <w:t xml:space="preserve"> como storage backend.</w:t>
      </w:r>
    </w:p>
    <w:p>
      <w:pPr>
        <w:pStyle w:val="Heading3"/>
        <w:spacing w:after="120" w:before="220"/>
      </w:pPr>
      <w:r>
        <w:rPr>
          <w:rFonts w:ascii="Calibri" w:cs="Calibri" w:eastAsia="Calibri" w:hAnsi="Calibri"/>
          <w:b/>
          <w:bCs/>
          <w:color w:val="B45309"/>
          <w:sz w:val="24"/>
          <w:szCs w:val="24"/>
        </w:rPr>
        <w:t xml:space="preserve">P1-6 · Split de HomeDashboard (god component)</w:t>
      </w:r>
    </w:p>
    <w:p>
      <w:pPr>
        <w:spacing w:after="120"/>
      </w:pPr>
      <w:r>
        <w:rPr>
          <w:rFonts w:ascii="Calibri" w:cs="Calibri" w:eastAsia="Calibri" w:hAnsi="Calibri"/>
          <w:b/>
          <w:bCs/>
          <w:sz w:val="22"/>
          <w:szCs w:val="22"/>
        </w:rPr>
        <w:t xml:space="preserve">Archivo: </w:t>
      </w:r>
      <w:r>
        <w:rPr>
          <w:rFonts w:ascii="Consolas" w:cs="Consolas" w:eastAsia="Consolas" w:hAnsi="Consolas"/>
          <w:color w:val="0F172A"/>
          <w:sz w:val="20"/>
          <w:szCs w:val="20"/>
        </w:rPr>
        <w:t xml:space="preserve">home-dashboard.tsx</w:t>
      </w:r>
      <w:r>
        <w:rPr>
          <w:rFonts w:ascii="Calibri" w:cs="Calibri" w:eastAsia="Calibri" w:hAnsi="Calibri"/>
          <w:sz w:val="22"/>
          <w:szCs w:val="22"/>
        </w:rPr>
        <w:t xml:space="preserve"> (334 LOC)</w:t>
      </w:r>
    </w:p>
    <w:p>
      <w:pPr>
        <w:spacing w:after="120"/>
      </w:pPr>
      <w:r>
        <w:rPr>
          <w:rFonts w:ascii="Calibri" w:cs="Calibri" w:eastAsia="Calibri" w:hAnsi="Calibri"/>
          <w:sz w:val="22"/>
          <w:szCs w:val="22"/>
        </w:rPr>
        <w:t xml:space="preserve">3 hooks heavy + 2 useEffects + 3 useMemos + ~15 callbacks + presentational JSX en un solo componente. Causa raíz de varios items P0/P1: cada cambio re-renderea el universo entero.</w:t>
      </w:r>
    </w:p>
    <w:p>
      <w:pPr>
        <w:spacing w:after="120"/>
      </w:pPr>
      <w:r>
        <w:rPr>
          <w:rFonts w:ascii="Calibri" w:cs="Calibri" w:eastAsia="Calibri" w:hAnsi="Calibri"/>
          <w:b/>
          <w:bCs/>
          <w:sz w:val="22"/>
          <w:szCs w:val="22"/>
        </w:rPr>
        <w:t xml:space="preserve">Split sugerido:</w:t>
      </w:r>
    </w:p>
    <w:p>
      <w:pPr>
        <w:pStyle w:val="ListParagraph"/>
        <w:numPr>
          <w:ilvl w:val="0"/>
          <w:numId w:val="2"/>
        </w:numPr>
        <w:spacing w:after="80"/>
      </w:pPr>
      <w:r>
        <w:rPr>
          <w:rFonts w:ascii="Consolas" w:cs="Consolas" w:eastAsia="Consolas" w:hAnsi="Consolas"/>
          <w:color w:val="0F172A"/>
          <w:sz w:val="20"/>
          <w:szCs w:val="20"/>
        </w:rPr>
        <w:t xml:space="preserve">HomeDashboardData</w:t>
      </w:r>
      <w:r>
        <w:rPr>
          <w:rFonts w:ascii="Calibri" w:cs="Calibri" w:eastAsia="Calibri" w:hAnsi="Calibri"/>
          <w:sz w:val="22"/>
          <w:szCs w:val="22"/>
        </w:rPr>
        <w:t xml:space="preserve"> — todos los hooks y useMemos. Expone Context con la data computada.</w:t>
      </w:r>
    </w:p>
    <w:p>
      <w:pPr>
        <w:pStyle w:val="ListParagraph"/>
        <w:numPr>
          <w:ilvl w:val="0"/>
          <w:numId w:val="2"/>
        </w:numPr>
        <w:spacing w:after="80"/>
      </w:pPr>
      <w:r>
        <w:rPr>
          <w:rFonts w:ascii="Consolas" w:cs="Consolas" w:eastAsia="Consolas" w:hAnsi="Consolas"/>
          <w:color w:val="0F172A"/>
          <w:sz w:val="20"/>
          <w:szCs w:val="20"/>
        </w:rPr>
        <w:t xml:space="preserve">HomeDashboardChrome</w:t>
      </w:r>
      <w:r>
        <w:rPr>
          <w:rFonts w:ascii="Calibri" w:cs="Calibri" w:eastAsia="Calibri" w:hAnsi="Calibri"/>
          <w:sz w:val="22"/>
          <w:szCs w:val="22"/>
        </w:rPr>
        <w:t xml:space="preserve"> — presentational. Lee del Context. Wrappable en React.memo trivialmente.</w:t>
      </w:r>
    </w:p>
    <w:p>
      <w:pPr>
        <w:pStyle w:val="ListParagraph"/>
        <w:numPr>
          <w:ilvl w:val="0"/>
          <w:numId w:val="2"/>
        </w:numPr>
        <w:spacing w:after="80"/>
      </w:pPr>
      <w:r>
        <w:rPr>
          <w:rFonts w:ascii="Consolas" w:cs="Consolas" w:eastAsia="Consolas" w:hAnsi="Consolas"/>
          <w:color w:val="0F172A"/>
          <w:sz w:val="20"/>
          <w:szCs w:val="20"/>
        </w:rPr>
        <w:t xml:space="preserve">HomeDashboardSheets</w:t>
      </w:r>
      <w:r>
        <w:rPr>
          <w:rFonts w:ascii="Calibri" w:cs="Calibri" w:eastAsia="Calibri" w:hAnsi="Calibri"/>
          <w:sz w:val="22"/>
          <w:szCs w:val="22"/>
        </w:rPr>
        <w:t xml:space="preserve"> — los 2 cycle-balance prompts, lazy-mounted (P1-2).</w:t>
      </w:r>
    </w:p>
    <w:p>
      <w:pPr>
        <w:pBdr>
          <w:bottom w:val="single" w:color="CBD5E1" w:sz="6" w:space="1"/>
        </w:pBdr>
        <w:spacing w:after="200" w:before="200"/>
      </w:pPr>
    </w:p>
    <w:p>
      <w:pPr>
        <w:pStyle w:val="Heading1"/>
        <w:spacing w:after="200" w:before="360"/>
      </w:pPr>
      <w:r>
        <w:rPr>
          <w:rFonts w:ascii="Calibri" w:cs="Calibri" w:eastAsia="Calibri" w:hAnsi="Calibri"/>
          <w:b/>
          <w:bCs/>
          <w:color w:val="1F3D2A"/>
          <w:sz w:val="32"/>
          <w:szCs w:val="32"/>
        </w:rPr>
        <w:t xml:space="preserve">4. P2 — Polish y deuda técnica</w:t>
      </w:r>
    </w:p>
    <w:p>
      <w:pPr>
        <w:spacing w:after="120"/>
      </w:pPr>
      <w:r>
        <w:rPr>
          <w:rFonts w:ascii="Calibri" w:cs="Calibri" w:eastAsia="Calibri" w:hAnsi="Calibri"/>
          <w:sz w:val="22"/>
          <w:szCs w:val="22"/>
        </w:rPr>
        <w:t xml:space="preserve">Items de menor impacto inmediato pero importantes para mantener la calidad del código y la experiencia. Aplicar cuando P0+P1 estén cerrados.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rPr>
          <w:tblHeader/>
        </w:trPr>
        <w:tc>
          <w:tcPr>
            <w:tcW w:type="dxa" w:w="80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w:t>
            </w:r>
          </w:p>
        </w:tc>
        <w:tc>
          <w:tcPr>
            <w:tcW w:type="dxa" w:w="240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Item</w:t>
            </w:r>
          </w:p>
        </w:tc>
        <w:tc>
          <w:tcPr>
            <w:tcW w:type="dxa" w:w="240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File:Line</w:t>
            </w:r>
          </w:p>
        </w:tc>
        <w:tc>
          <w:tcPr>
            <w:tcW w:type="dxa" w:w="376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Por qué</w:t>
            </w:r>
          </w:p>
        </w:tc>
      </w:tr>
      <w:tr>
        <w:tc>
          <w:tcPr>
            <w:tcW w:type="dxa" w:w="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P2-1</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Skeleton para HomeHeroCard</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home-hero-card.tsx</w:t>
            </w:r>
          </w:p>
        </w:tc>
        <w:tc>
          <w:tcPr>
            <w:tcW w:type="dxa" w:w="37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Hoy muestra $0 disponible durante el gap entre snapshot resolve y data hidratada. Shimmer placeholder evita el flash zero.</w:t>
            </w:r>
          </w:p>
        </w:tc>
      </w:tr>
      <w:tr>
        <w:tc>
          <w:tcPr>
            <w:tcW w:type="dxa" w:w="8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P2-2</w:t>
            </w:r>
          </w:p>
        </w:tc>
        <w:tc>
          <w:tcPr>
            <w:tcW w:type="dxa" w:w="24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Memoizar variablesTone / fijosTone</w:t>
            </w:r>
          </w:p>
        </w:tc>
        <w:tc>
          <w:tcPr>
            <w:tcW w:type="dxa" w:w="24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month-summary-card.tsx:40-79</w:t>
            </w:r>
          </w:p>
        </w:tc>
        <w:tc>
          <w:tcPr>
            <w:tcW w:type="dxa" w:w="37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8 ternaries inline allocan objetos nuevos cada render. useMemo o constantes a nivel módulo.</w:t>
            </w:r>
          </w:p>
        </w:tc>
      </w:tr>
      <w:tr>
        <w:tc>
          <w:tcPr>
            <w:tcW w:type="dxa" w:w="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P2-3</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React.memo en AmbientBackdrop / AmbientBlobs</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ambient-backdrop.tsx, ambient-blobs.tsx</w:t>
            </w:r>
          </w:p>
        </w:tc>
        <w:tc>
          <w:tcPr>
            <w:tcW w:type="dxa" w:w="37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Re-renderean con cada cambio de HomeDashboard sin necesidad.</w:t>
            </w:r>
          </w:p>
        </w:tc>
      </w:tr>
      <w:tr>
        <w:tc>
          <w:tcPr>
            <w:tcW w:type="dxa" w:w="8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P2-4</w:t>
            </w:r>
          </w:p>
        </w:tc>
        <w:tc>
          <w:tcPr>
            <w:tcW w:type="dxa" w:w="24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Lazy-import de causal/forecast/persona</w:t>
            </w:r>
          </w:p>
        </w:tc>
        <w:tc>
          <w:tcPr>
            <w:tcW w:type="dxa" w:w="24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use-control-v2-data.ts:41-45</w:t>
            </w:r>
          </w:p>
        </w:tc>
        <w:tc>
          <w:tcPr>
            <w:tcW w:type="dxa" w:w="37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New users (usingMock=true) cargan estos módulos sin necesitarlos. Reduce bundle inicial.</w:t>
            </w:r>
          </w:p>
        </w:tc>
      </w:tr>
      <w:tr>
        <w:tc>
          <w:tcPr>
            <w:tcW w:type="dxa" w:w="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P2-5</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Lazy-import de @shopify/react-native-skia</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hero-aurora.tsx</w:t>
            </w:r>
          </w:p>
        </w:tc>
        <w:tc>
          <w:tcPr>
            <w:tcW w:type="dxa" w:w="37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Binding nativo pesado. HeroAurora ya tiene fallback estático — usar fallback mientras Skia carga async.</w:t>
            </w:r>
          </w:p>
        </w:tc>
      </w:tr>
      <w:tr>
        <w:tc>
          <w:tcPr>
            <w:tcW w:type="dxa" w:w="8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P2-6</w:t>
            </w:r>
          </w:p>
        </w:tc>
        <w:tc>
          <w:tcPr>
            <w:tcW w:type="dxa" w:w="24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Mover componentes muertos / cluster control-*</w:t>
            </w:r>
          </w:p>
        </w:tc>
        <w:tc>
          <w:tcPr>
            <w:tcW w:type="dxa" w:w="24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mobile/components/home/</w:t>
            </w:r>
          </w:p>
        </w:tc>
        <w:tc>
          <w:tcPr>
            <w:tcW w:type="dxa" w:w="37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Borrar alerts-strip, shortcut-card, home-advisor-strip. Mover cluster control-* a control-v2/.</w:t>
            </w:r>
          </w:p>
        </w:tc>
      </w:tr>
      <w:tr>
        <w:tc>
          <w:tcPr>
            <w:tcW w:type="dxa" w:w="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P2-7</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MetaCard CTA cuando no hay savings goal</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home-dashboard.tsx</w:t>
            </w:r>
          </w:p>
        </w:tc>
        <w:tc>
          <w:tcPr>
            <w:tcW w:type="dxa" w:w="37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Hoy si no hay goal, slot desaparece. Una 'Crear tu primera meta' cierra el gap de onboarding.</w:t>
            </w:r>
          </w:p>
        </w:tc>
      </w:tr>
      <w:tr>
        <w:tc>
          <w:tcPr>
            <w:tcW w:type="dxa" w:w="8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P2-8</w:t>
            </w:r>
          </w:p>
        </w:tc>
        <w:tc>
          <w:tcPr>
            <w:tcW w:type="dxa" w:w="24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Bumpear staleTime para data inmutable</w:t>
            </w:r>
          </w:p>
        </w:tc>
        <w:tc>
          <w:tcPr>
            <w:tcW w:type="dxa" w:w="24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varios</w:t>
            </w:r>
          </w:p>
        </w:tc>
        <w:tc>
          <w:tcPr>
            <w:tcW w:type="dxa" w:w="37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Categorías, fixed-expenses, family-members, savings-goal: 5 * 60_000 vs el global 30s.</w:t>
            </w:r>
          </w:p>
        </w:tc>
      </w:tr>
      <w:tr>
        <w:tc>
          <w:tcPr>
            <w:tcW w:type="dxa" w:w="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P2-9</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Cron failure observability</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server-side</w:t>
            </w:r>
          </w:p>
        </w:tc>
        <w:tc>
          <w:tcPr>
            <w:tcW w:type="dxa" w:w="37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Si cron_compute_velocity_snapshots falla una noche, el Home muestra mock data sin indicador. Agregar staleness flag al payload.</w:t>
            </w:r>
          </w:p>
        </w:tc>
      </w:tr>
    </w:tbl>
    <w:p>
      <w:pPr>
        <w:spacing w:after="200"/>
      </w:pPr>
    </w:p>
    <w:p>
      <w:pPr>
        <w:pBdr>
          <w:bottom w:val="single" w:color="CBD5E1" w:sz="6" w:space="1"/>
        </w:pBdr>
        <w:spacing w:after="200" w:before="200"/>
      </w:pPr>
    </w:p>
    <w:p>
      <w:pPr>
        <w:pStyle w:val="Heading1"/>
        <w:spacing w:after="200" w:before="360"/>
      </w:pPr>
      <w:r>
        <w:rPr>
          <w:rFonts w:ascii="Calibri" w:cs="Calibri" w:eastAsia="Calibri" w:hAnsi="Calibri"/>
          <w:b/>
          <w:bCs/>
          <w:color w:val="1F3D2A"/>
          <w:sz w:val="32"/>
          <w:szCs w:val="32"/>
        </w:rPr>
        <w:t xml:space="preserve">5. Accesibilidad — re-priorizado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4"/>
              <w:bottom w:val="single" w:color="B45309" w:sz="4"/>
              <w:right w:val="single" w:color="B45309" w:sz="4"/>
            </w:tcBorders>
            <w:shd w:fill="FEF3C7" w:val="clear"/>
            <w:tcMar>
              <w:top w:type="dxa" w:w="140"/>
              <w:left w:type="dxa" w:w="200"/>
              <w:bottom w:type="dxa" w:w="140"/>
              <w:right w:type="dxa" w:w="200"/>
            </w:tcMar>
          </w:tcPr>
          <w:p>
            <w:pPr>
              <w:spacing w:after="80"/>
            </w:pPr>
            <w:r>
              <w:rPr>
                <w:rFonts w:ascii="Calibri" w:cs="Calibri" w:eastAsia="Calibri" w:hAnsi="Calibri"/>
                <w:b/>
                <w:bCs/>
                <w:color w:val="B45309"/>
                <w:sz w:val="22"/>
                <w:szCs w:val="22"/>
              </w:rPr>
              <w:t xml:space="preserve">Cambio respecto al audit original</w:t>
            </w:r>
          </w:p>
          <w:p>
            <w:pPr>
              <w:spacing w:after="60"/>
            </w:pPr>
            <w:r>
              <w:rPr>
                <w:rFonts w:ascii="Calibri" w:cs="Calibri" w:eastAsia="Calibri" w:hAnsi="Calibri"/>
                <w:color w:val="0F172A"/>
                <w:sz w:val="22"/>
                <w:szCs w:val="22"/>
              </w:rPr>
              <w:t xml:space="preserve">El audit lista a11y como P2 (P2-8 y P2-9). Para una app de finanzas, la card hero es lo PRIMERO que un usuario con VoiceOver/TalkBack escucha al abrir la app. Re-priorizado a P1.</w:t>
            </w:r>
          </w:p>
        </w:tc>
      </w:tr>
    </w:tbl>
    <w:p>
      <w:pPr>
        <w:pStyle w:val="Heading3"/>
        <w:spacing w:after="120" w:before="220"/>
      </w:pPr>
      <w:r>
        <w:rPr>
          <w:rFonts w:ascii="Calibri" w:cs="Calibri" w:eastAsia="Calibri" w:hAnsi="Calibri"/>
          <w:b/>
          <w:bCs/>
          <w:color w:val="B45309"/>
          <w:sz w:val="24"/>
          <w:szCs w:val="24"/>
        </w:rPr>
        <w:t xml:space="preserve">Items obligatorios</w:t>
      </w:r>
    </w:p>
    <w:p>
      <w:pPr>
        <w:pStyle w:val="ListParagraph"/>
        <w:numPr>
          <w:ilvl w:val="0"/>
          <w:numId w:val="2"/>
        </w:numPr>
        <w:spacing w:after="80"/>
      </w:pPr>
      <w:r>
        <w:rPr>
          <w:rFonts w:ascii="Calibri" w:cs="Calibri" w:eastAsia="Calibri" w:hAnsi="Calibri"/>
          <w:b/>
          <w:bCs/>
          <w:sz w:val="22"/>
          <w:szCs w:val="22"/>
        </w:rPr>
        <w:t xml:space="preserve">HomeHeroCard como summary unit: </w:t>
      </w:r>
      <w:r>
        <w:rPr>
          <w:rFonts w:ascii="Calibri" w:cs="Calibri" w:eastAsia="Calibri" w:hAnsi="Calibri"/>
          <w:sz w:val="22"/>
          <w:szCs w:val="22"/>
        </w:rPr>
        <w:t xml:space="preserve">agregar </w:t>
      </w:r>
      <w:r>
        <w:rPr>
          <w:rFonts w:ascii="Consolas" w:cs="Consolas" w:eastAsia="Consolas" w:hAnsi="Consolas"/>
          <w:color w:val="0F172A"/>
          <w:sz w:val="20"/>
          <w:szCs w:val="20"/>
        </w:rPr>
        <w:t xml:space="preserve">accessibilityRole='summary'</w:t>
      </w:r>
      <w:r>
        <w:rPr>
          <w:rFonts w:ascii="Calibri" w:cs="Calibri" w:eastAsia="Calibri" w:hAnsi="Calibri"/>
          <w:sz w:val="22"/>
          <w:szCs w:val="22"/>
        </w:rPr>
        <w:t xml:space="preserve"> + </w:t>
      </w:r>
      <w:r>
        <w:rPr>
          <w:rFonts w:ascii="Consolas" w:cs="Consolas" w:eastAsia="Consolas" w:hAnsi="Consolas"/>
          <w:color w:val="0F172A"/>
          <w:sz w:val="20"/>
          <w:szCs w:val="20"/>
        </w:rPr>
        <w:t xml:space="preserve">accessibilityLabel</w:t>
      </w:r>
      <w:r>
        <w:rPr>
          <w:rFonts w:ascii="Calibri" w:cs="Calibri" w:eastAsia="Calibri" w:hAnsi="Calibri"/>
          <w:sz w:val="22"/>
          <w:szCs w:val="22"/>
        </w:rPr>
        <w:t xml:space="preserve"> compuesto en el container. Hoy screen readers leen elementos sueltos pero no anuncian la card como unidad.</w:t>
      </w:r>
    </w:p>
    <w:p>
      <w:pPr>
        <w:pStyle w:val="ListParagraph"/>
        <w:numPr>
          <w:ilvl w:val="0"/>
          <w:numId w:val="2"/>
        </w:numPr>
        <w:spacing w:after="80"/>
      </w:pPr>
      <w:r>
        <w:rPr>
          <w:rFonts w:ascii="Calibri" w:cs="Calibri" w:eastAsia="Calibri" w:hAnsi="Calibri"/>
          <w:b/>
          <w:bCs/>
          <w:sz w:val="22"/>
          <w:szCs w:val="22"/>
        </w:rPr>
        <w:t xml:space="preserve">maxFontSizeMultiplier cap: </w:t>
      </w:r>
      <w:r>
        <w:rPr>
          <w:rFonts w:ascii="Calibri" w:cs="Calibri" w:eastAsia="Calibri" w:hAnsi="Calibri"/>
          <w:sz w:val="22"/>
          <w:szCs w:val="22"/>
        </w:rPr>
        <w:t xml:space="preserve">hero (42px) y greeting (34px). Dynamic type 2× puede overflow la card. Cap a 1.4x.</w:t>
      </w:r>
    </w:p>
    <w:p>
      <w:pPr>
        <w:pStyle w:val="ListParagraph"/>
        <w:numPr>
          <w:ilvl w:val="0"/>
          <w:numId w:val="2"/>
        </w:numPr>
        <w:spacing w:after="80"/>
      </w:pPr>
      <w:r>
        <w:rPr>
          <w:rFonts w:ascii="Calibri" w:cs="Calibri" w:eastAsia="Calibri" w:hAnsi="Calibri"/>
          <w:b/>
          <w:bCs/>
          <w:sz w:val="22"/>
          <w:szCs w:val="22"/>
        </w:rPr>
        <w:t xml:space="preserve">FamilyStrip cluster: </w:t>
      </w:r>
      <w:r>
        <w:rPr>
          <w:rFonts w:ascii="Calibri" w:cs="Calibri" w:eastAsia="Calibri" w:hAnsi="Calibri"/>
          <w:sz w:val="22"/>
          <w:szCs w:val="22"/>
        </w:rPr>
        <w:t xml:space="preserve">agregar </w:t>
      </w:r>
      <w:r>
        <w:rPr>
          <w:rFonts w:ascii="Consolas" w:cs="Consolas" w:eastAsia="Consolas" w:hAnsi="Consolas"/>
          <w:color w:val="0F172A"/>
          <w:sz w:val="20"/>
          <w:szCs w:val="20"/>
        </w:rPr>
        <w:t xml:space="preserve">accessibilityRole='group'</w:t>
      </w:r>
      <w:r>
        <w:rPr>
          <w:rFonts w:ascii="Calibri" w:cs="Calibri" w:eastAsia="Calibri" w:hAnsi="Calibri"/>
          <w:sz w:val="22"/>
          <w:szCs w:val="22"/>
        </w:rPr>
        <w:t xml:space="preserve"> + label que liste a los miembros.</w:t>
      </w:r>
    </w:p>
    <w:p>
      <w:pPr>
        <w:pStyle w:val="ListParagraph"/>
        <w:numPr>
          <w:ilvl w:val="0"/>
          <w:numId w:val="2"/>
        </w:numPr>
        <w:spacing w:after="80"/>
      </w:pPr>
      <w:r>
        <w:rPr>
          <w:rFonts w:ascii="Calibri" w:cs="Calibri" w:eastAsia="Calibri" w:hAnsi="Calibri"/>
          <w:b/>
          <w:bCs/>
          <w:sz w:val="22"/>
          <w:szCs w:val="22"/>
        </w:rPr>
        <w:t xml:space="preserve">GreetingHeader: </w:t>
      </w:r>
      <w:r>
        <w:rPr>
          <w:rFonts w:ascii="Calibri" w:cs="Calibri" w:eastAsia="Calibri" w:hAnsi="Calibri"/>
          <w:sz w:val="22"/>
          <w:szCs w:val="22"/>
        </w:rPr>
        <w:t xml:space="preserve">agregar </w:t>
      </w:r>
      <w:r>
        <w:rPr>
          <w:rFonts w:ascii="Consolas" w:cs="Consolas" w:eastAsia="Consolas" w:hAnsi="Consolas"/>
          <w:color w:val="0F172A"/>
          <w:sz w:val="20"/>
          <w:szCs w:val="20"/>
        </w:rPr>
        <w:t xml:space="preserve">accessibilityRole='header'</w:t>
      </w:r>
      <w:r>
        <w:rPr>
          <w:rFonts w:ascii="Calibri" w:cs="Calibri" w:eastAsia="Calibri" w:hAnsi="Calibri"/>
          <w:sz w:val="22"/>
          <w:szCs w:val="22"/>
        </w:rPr>
        <w:t xml:space="preserve"> al text del greeting.</w:t>
      </w:r>
    </w:p>
    <w:p>
      <w:pPr>
        <w:pStyle w:val="Heading3"/>
        <w:spacing w:after="120" w:before="220"/>
      </w:pPr>
      <w:r>
        <w:rPr>
          <w:rFonts w:ascii="Calibri" w:cs="Calibri" w:eastAsia="Calibri" w:hAnsi="Calibri"/>
          <w:b/>
          <w:bCs/>
          <w:color w:val="B45309"/>
          <w:sz w:val="24"/>
          <w:szCs w:val="24"/>
        </w:rPr>
        <w:t xml:space="preserve">Test obligatorio antes del merge</w:t>
      </w:r>
    </w:p>
    <w:p>
      <w:pPr>
        <w:spacing w:after="120"/>
      </w:pPr>
      <w:r>
        <w:rPr>
          <w:rFonts w:ascii="Calibri" w:cs="Calibri" w:eastAsia="Calibri" w:hAnsi="Calibri"/>
          <w:sz w:val="22"/>
          <w:szCs w:val="22"/>
        </w:rPr>
        <w:t xml:space="preserve">Recorrer el Home con </w:t>
      </w:r>
      <w:r>
        <w:rPr>
          <w:rFonts w:ascii="Calibri" w:cs="Calibri" w:eastAsia="Calibri" w:hAnsi="Calibri"/>
          <w:b/>
          <w:bCs/>
          <w:sz w:val="22"/>
          <w:szCs w:val="22"/>
        </w:rPr>
        <w:t xml:space="preserve">VoiceOver activo (iOS)</w:t>
      </w:r>
      <w:r>
        <w:rPr>
          <w:rFonts w:ascii="Calibri" w:cs="Calibri" w:eastAsia="Calibri" w:hAnsi="Calibri"/>
          <w:sz w:val="22"/>
          <w:szCs w:val="22"/>
        </w:rPr>
        <w:t xml:space="preserve"> y </w:t>
      </w:r>
      <w:r>
        <w:rPr>
          <w:rFonts w:ascii="Calibri" w:cs="Calibri" w:eastAsia="Calibri" w:hAnsi="Calibri"/>
          <w:b/>
          <w:bCs/>
          <w:sz w:val="22"/>
          <w:szCs w:val="22"/>
        </w:rPr>
        <w:t xml:space="preserve">TalkBack activo (Android)</w:t>
      </w:r>
      <w:r>
        <w:rPr>
          <w:rFonts w:ascii="Calibri" w:cs="Calibri" w:eastAsia="Calibri" w:hAnsi="Calibri"/>
          <w:sz w:val="22"/>
          <w:szCs w:val="22"/>
        </w:rPr>
        <w:t xml:space="preserve">, documentar en el PR el flow de lectura. Si no hay device físico disponible, simulator de iOS soporta VoiceOver.</w:t>
      </w:r>
    </w:p>
    <w:p>
      <w:pPr>
        <w:pBdr>
          <w:bottom w:val="single" w:color="CBD5E1" w:sz="6" w:space="1"/>
        </w:pBdr>
        <w:spacing w:after="200" w:before="200"/>
      </w:pPr>
    </w:p>
    <w:p>
      <w:pPr>
        <w:pStyle w:val="Heading1"/>
        <w:spacing w:after="200" w:before="360"/>
      </w:pPr>
      <w:r>
        <w:rPr>
          <w:rFonts w:ascii="Calibri" w:cs="Calibri" w:eastAsia="Calibri" w:hAnsi="Calibri"/>
          <w:b/>
          <w:bCs/>
          <w:color w:val="1F3D2A"/>
          <w:sz w:val="32"/>
          <w:szCs w:val="32"/>
        </w:rPr>
        <w:t xml:space="preserve">6. Plan de PRs sugerido</w:t>
      </w:r>
    </w:p>
    <w:p>
      <w:pPr>
        <w:spacing w:after="120"/>
      </w:pPr>
      <w:r>
        <w:rPr>
          <w:rFonts w:ascii="Calibri" w:cs="Calibri" w:eastAsia="Calibri" w:hAnsi="Calibri"/>
          <w:sz w:val="22"/>
          <w:szCs w:val="22"/>
        </w:rPr>
        <w:t xml:space="preserve">Para no convertir esto en un mega-PR ingobernable: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2200"/>
        <w:gridCol w:w="1860"/>
      </w:tblGrid>
      <w:tr>
        <w:trPr>
          <w:tblHeader/>
        </w:trPr>
        <w:tc>
          <w:tcPr>
            <w:tcW w:type="dxa" w:w="90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PR</w:t>
            </w:r>
          </w:p>
        </w:tc>
        <w:tc>
          <w:tcPr>
            <w:tcW w:type="dxa" w:w="440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Alcance</w:t>
            </w:r>
          </w:p>
        </w:tc>
        <w:tc>
          <w:tcPr>
            <w:tcW w:type="dxa" w:w="220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Items</w:t>
            </w:r>
          </w:p>
        </w:tc>
        <w:tc>
          <w:tcPr>
            <w:tcW w:type="dxa" w:w="186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Estimado</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PR 1</w:t>
            </w:r>
          </w:p>
        </w:tc>
        <w:tc>
          <w:tcPr>
            <w:tcW w:type="dxa" w:w="4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Bug fix: today + key mismatch fixed-expense-payments + optimistic delete</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P0-1, P0-4, P0-5</w:t>
            </w:r>
          </w:p>
        </w:tc>
        <w:tc>
          <w:tcPr>
            <w:tcW w:type="dxa" w:w="1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~1 día</w:t>
            </w:r>
          </w:p>
        </w:tc>
      </w:tr>
      <w:tr>
        <w:tc>
          <w:tcPr>
            <w:tcW w:type="dxa" w:w="9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PR 2</w:t>
            </w:r>
          </w:p>
        </w:tc>
        <w:tc>
          <w:tcPr>
            <w:tcW w:type="dxa" w:w="44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Memoización: useCallback + React.memo en hijos receptores</w:t>
            </w:r>
          </w:p>
        </w:tc>
        <w:tc>
          <w:tcPr>
            <w:tcW w:type="dxa" w:w="22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P0-2</w:t>
            </w:r>
          </w:p>
        </w:tc>
        <w:tc>
          <w:tcPr>
            <w:tcW w:type="dxa" w:w="18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~0.5 día</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PR 3</w:t>
            </w:r>
          </w:p>
        </w:tc>
        <w:tc>
          <w:tcPr>
            <w:tcW w:type="dxa" w:w="4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Refactor useControlV2Data: cómputo en select:</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P0-3</w:t>
            </w:r>
          </w:p>
        </w:tc>
        <w:tc>
          <w:tcPr>
            <w:tcW w:type="dxa" w:w="1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~1 día</w:t>
            </w:r>
          </w:p>
        </w:tc>
      </w:tr>
      <w:tr>
        <w:tc>
          <w:tcPr>
            <w:tcW w:type="dxa" w:w="9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PR 4</w:t>
            </w:r>
          </w:p>
        </w:tc>
        <w:tc>
          <w:tcPr>
            <w:tcW w:type="dxa" w:w="44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Render budget: lazy sheets + ParticleField + select: narrowing</w:t>
            </w:r>
          </w:p>
        </w:tc>
        <w:tc>
          <w:tcPr>
            <w:tcW w:type="dxa" w:w="22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P1-1, P1-2, P1-4</w:t>
            </w:r>
          </w:p>
        </w:tc>
        <w:tc>
          <w:tcPr>
            <w:tcW w:type="dxa" w:w="18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~1 día</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PR 5</w:t>
            </w:r>
          </w:p>
        </w:tc>
        <w:tc>
          <w:tcPr>
            <w:tcW w:type="dxa" w:w="4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Realtime channel en Home</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P1-3</w:t>
            </w:r>
          </w:p>
        </w:tc>
        <w:tc>
          <w:tcPr>
            <w:tcW w:type="dxa" w:w="1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~0.5 día</w:t>
            </w:r>
          </w:p>
        </w:tc>
      </w:tr>
      <w:tr>
        <w:tc>
          <w:tcPr>
            <w:tcW w:type="dxa" w:w="9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PR 6</w:t>
            </w:r>
          </w:p>
        </w:tc>
        <w:tc>
          <w:tcPr>
            <w:tcW w:type="dxa" w:w="44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Persistir React Query cache + eliminar BlockingScreenView</w:t>
            </w:r>
          </w:p>
        </w:tc>
        <w:tc>
          <w:tcPr>
            <w:tcW w:type="dxa" w:w="22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P1-5</w:t>
            </w:r>
          </w:p>
        </w:tc>
        <w:tc>
          <w:tcPr>
            <w:tcW w:type="dxa" w:w="18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~1 día</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PR 7</w:t>
            </w:r>
          </w:p>
        </w:tc>
        <w:tc>
          <w:tcPr>
            <w:tcW w:type="dxa" w:w="4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Split de HomeDashboard</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P1-6</w:t>
            </w:r>
          </w:p>
        </w:tc>
        <w:tc>
          <w:tcPr>
            <w:tcW w:type="dxa" w:w="1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~1 día</w:t>
            </w:r>
          </w:p>
        </w:tc>
      </w:tr>
      <w:tr>
        <w:tc>
          <w:tcPr>
            <w:tcW w:type="dxa" w:w="9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PR 8</w:t>
            </w:r>
          </w:p>
        </w:tc>
        <w:tc>
          <w:tcPr>
            <w:tcW w:type="dxa" w:w="44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A11y: hero summary + caps + roles + test con VoiceOver/TalkBack</w:t>
            </w:r>
          </w:p>
        </w:tc>
        <w:tc>
          <w:tcPr>
            <w:tcW w:type="dxa" w:w="22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§5</w:t>
            </w:r>
          </w:p>
        </w:tc>
        <w:tc>
          <w:tcPr>
            <w:tcW w:type="dxa" w:w="18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~0.5 día</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PR 9</w:t>
            </w:r>
          </w:p>
        </w:tc>
        <w:tc>
          <w:tcPr>
            <w:tcW w:type="dxa" w:w="4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Polish (P2 batch)</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P2-1 a P2-9</w:t>
            </w:r>
          </w:p>
        </w:tc>
        <w:tc>
          <w:tcPr>
            <w:tcW w:type="dxa" w:w="1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~3-5 días, en chunks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4"/>
              <w:left w:val="single" w:color="1E3A8A" w:sz="24"/>
              <w:bottom w:val="single" w:color="1E3A8A" w:sz="4"/>
              <w:right w:val="single" w:color="1E3A8A" w:sz="4"/>
            </w:tcBorders>
            <w:shd w:fill="DBEAFE" w:val="clear"/>
            <w:tcMar>
              <w:top w:type="dxa" w:w="140"/>
              <w:left w:type="dxa" w:w="200"/>
              <w:bottom w:type="dxa" w:w="140"/>
              <w:right w:type="dxa" w:w="200"/>
            </w:tcMar>
          </w:tcPr>
          <w:p>
            <w:pPr>
              <w:spacing w:after="80"/>
            </w:pPr>
            <w:r>
              <w:rPr>
                <w:rFonts w:ascii="Calibri" w:cs="Calibri" w:eastAsia="Calibri" w:hAnsi="Calibri"/>
                <w:b/>
                <w:bCs/>
                <w:color w:val="1E3A8A"/>
                <w:sz w:val="22"/>
                <w:szCs w:val="22"/>
              </w:rPr>
              <w:t xml:space="preserve">Reglas para los PRs</w:t>
            </w:r>
          </w:p>
          <w:p>
            <w:pPr>
              <w:spacing w:after="60"/>
            </w:pPr>
            <w:r>
              <w:rPr>
                <w:rFonts w:ascii="Calibri" w:cs="Calibri" w:eastAsia="Calibri" w:hAnsi="Calibri"/>
                <w:color w:val="0F172A"/>
                <w:sz w:val="22"/>
                <w:szCs w:val="22"/>
              </w:rPr>
              <w:t xml:space="preserve">1. Cada PR debe incluir captura de las métricas (TTI, frame drops, memoria) antes y después en la descripción. Si no se puede medir, no se puede declarar éxito.</w:t>
            </w:r>
          </w:p>
          <w:p>
            <w:pPr>
              <w:spacing w:after="60"/>
            </w:pPr>
            <w:r>
              <w:rPr>
                <w:rFonts w:ascii="Calibri" w:cs="Calibri" w:eastAsia="Calibri" w:hAnsi="Calibri"/>
                <w:color w:val="0F172A"/>
                <w:sz w:val="22"/>
                <w:szCs w:val="22"/>
              </w:rPr>
              <w:t xml:space="preserve">2. Los PRs 1-3 son blocking (correctness y perf base). El resto se puede paralelizar con buena disciplina de rebases.</w:t>
            </w:r>
          </w:p>
          <w:p>
            <w:pPr>
              <w:spacing w:after="60"/>
            </w:pPr>
            <w:r>
              <w:rPr>
                <w:rFonts w:ascii="Calibri" w:cs="Calibri" w:eastAsia="Calibri" w:hAnsi="Calibri"/>
                <w:color w:val="0F172A"/>
                <w:sz w:val="22"/>
                <w:szCs w:val="22"/>
              </w:rPr>
              <w:t xml:space="preserve">3. PR 8 (a11y) requiere device físico para test real, no simulador. Coordinar con QA si no tenés device a mano.</w:t>
            </w:r>
          </w:p>
          <w:p>
            <w:pPr>
              <w:spacing w:after="60"/>
            </w:pPr>
            <w:r>
              <w:rPr>
                <w:rFonts w:ascii="Calibri" w:cs="Calibri" w:eastAsia="Calibri" w:hAnsi="Calibri"/>
                <w:color w:val="0F172A"/>
                <w:sz w:val="22"/>
                <w:szCs w:val="22"/>
              </w:rPr>
              <w:t xml:space="preserve">4. Tests unitarios para useCurrentDate y la nueva lógica de optimistic delete son obligatorios antes del merge.</w:t>
            </w:r>
          </w:p>
        </w:tc>
      </w:tr>
    </w:tbl>
    <w:p>
      <w:pPr>
        <w:pBdr>
          <w:bottom w:val="single" w:color="CBD5E1" w:sz="6" w:space="1"/>
        </w:pBdr>
        <w:spacing w:after="200" w:before="200"/>
      </w:pPr>
    </w:p>
    <w:p>
      <w:pPr>
        <w:pStyle w:val="Heading1"/>
        <w:spacing w:after="200" w:before="360"/>
      </w:pPr>
      <w:r>
        <w:rPr>
          <w:rFonts w:ascii="Calibri" w:cs="Calibri" w:eastAsia="Calibri" w:hAnsi="Calibri"/>
          <w:b/>
          <w:bCs/>
          <w:color w:val="1F3D2A"/>
          <w:sz w:val="32"/>
          <w:szCs w:val="32"/>
        </w:rPr>
        <w:t xml:space="preserve">7. Resultados esperados</w:t>
      </w:r>
    </w:p>
    <w:p>
      <w:pPr>
        <w:spacing w:after="120"/>
      </w:pPr>
      <w:r>
        <w:rPr>
          <w:rFonts w:ascii="Calibri" w:cs="Calibri" w:eastAsia="Calibri" w:hAnsi="Calibri"/>
          <w:sz w:val="22"/>
          <w:szCs w:val="22"/>
        </w:rPr>
        <w:t xml:space="preserve">Si se aplican P0 + P1 completos, los rangos esperados son los siguientes. </w:t>
      </w:r>
      <w:r>
        <w:rPr>
          <w:rFonts w:ascii="Calibri" w:cs="Calibri" w:eastAsia="Calibri" w:hAnsi="Calibri"/>
          <w:b/>
          <w:bCs/>
          <w:sz w:val="22"/>
          <w:szCs w:val="22"/>
        </w:rPr>
        <w:t xml:space="preserve">Estos son estimados — la baseline capturada en §1.2 es lo que valida o refuta cada cifra.</w:t>
      </w:r>
      <w:r>
        <w:rPr>
          <w:rFonts w:ascii="Calibri" w:cs="Calibri" w:eastAsia="Calibri" w:hAnsi="Calibri"/>
          <w:sz w:val="22"/>
          <w:szCs w:val="22"/>
        </w:rPr>
        <w:t xml:space="preserve"> Si post-refactor las métricas no muestran el delta esperado, hay que investigar por qué antes de declarar el trabajo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Eje</w:t>
            </w:r>
          </w:p>
        </w:tc>
        <w:tc>
          <w:tcPr>
            <w:tcW w:type="dxa" w:w="300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Mejora estimada</w:t>
            </w:r>
          </w:p>
        </w:tc>
        <w:tc>
          <w:tcPr>
            <w:tcW w:type="dxa" w:w="4160"/>
            <w:tcBorders>
              <w:top w:val="single" w:color="CCCCCC" w:sz="4"/>
              <w:left w:val="single" w:color="CCCCCC" w:sz="4"/>
              <w:bottom w:val="single" w:color="CCCCCC" w:sz="4"/>
              <w:right w:val="single" w:color="CCCCCC" w:sz="4"/>
            </w:tcBorders>
            <w:shd w:fill="1F3D2A" w:val="clear"/>
            <w:tcMar>
              <w:top w:type="dxa" w:w="100"/>
              <w:left w:type="dxa" w:w="120"/>
              <w:bottom w:type="dxa" w:w="100"/>
              <w:right w:type="dxa" w:w="120"/>
            </w:tcMar>
          </w:tcPr>
          <w:p>
            <w:r>
              <w:rPr>
                <w:rFonts w:ascii="Calibri" w:cs="Calibri" w:eastAsia="Calibri" w:hAnsi="Calibri"/>
                <w:b/>
                <w:bCs/>
                <w:color w:val="FFFFFF"/>
                <w:sz w:val="22"/>
                <w:szCs w:val="22"/>
              </w:rPr>
              <w:t xml:space="preserve">Driver principal</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JS thread</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~30% menos cómputo por render</w:t>
            </w:r>
          </w:p>
        </w:tc>
        <w:tc>
          <w:tcPr>
            <w:tcW w:type="dxa" w:w="4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Consolidación de useControlV2Data + memoización de callbacks</w:t>
            </w:r>
          </w:p>
        </w:tc>
      </w:tr>
      <w:tr>
        <w:tc>
          <w:tcPr>
            <w:tcW w:type="dxa" w:w="22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UI thread</w:t>
            </w:r>
          </w:p>
        </w:tc>
        <w:tc>
          <w:tcPr>
            <w:tcW w:type="dxa" w:w="30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~20+ nodos Reanimated menos</w:t>
            </w:r>
          </w:p>
        </w:tc>
        <w:tc>
          <w:tcPr>
            <w:tcW w:type="dxa" w:w="41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ParticleField eliminado o consolidado en single Skia canvas</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Memory</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~720 LOC menos siempre montados</w:t>
            </w:r>
          </w:p>
        </w:tc>
        <w:tc>
          <w:tcPr>
            <w:tcW w:type="dxa" w:w="4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CycleBalancePromptSheet lazy</w:t>
            </w:r>
          </w:p>
        </w:tc>
      </w:tr>
      <w:tr>
        <w:tc>
          <w:tcPr>
            <w:tcW w:type="dxa" w:w="22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Network cold-start</w:t>
            </w:r>
          </w:p>
        </w:tc>
        <w:tc>
          <w:tcPr>
            <w:tcW w:type="dxa" w:w="30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1-2 round-trips menos</w:t>
            </w:r>
          </w:p>
        </w:tc>
        <w:tc>
          <w:tcPr>
            <w:tcW w:type="dxa" w:w="41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Key mismatch fix + control-intelligence al snapshot</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TTI cold-start</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~150ms más rápido (estimado)</w:t>
            </w:r>
          </w:p>
        </w:tc>
        <w:tc>
          <w:tcPr>
            <w:tcW w:type="dxa" w:w="4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Suma de los anteriores + persistencia de cache</w:t>
            </w:r>
          </w:p>
        </w:tc>
      </w:tr>
      <w:tr>
        <w:tc>
          <w:tcPr>
            <w:tcW w:type="dxa" w:w="22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Re-render rate</w:t>
            </w:r>
          </w:p>
        </w:tc>
        <w:tc>
          <w:tcPr>
            <w:tcW w:type="dxa" w:w="30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3-5× reducción para mutaciones</w:t>
            </w:r>
          </w:p>
        </w:tc>
        <w:tc>
          <w:tcPr>
            <w:tcW w:type="dxa" w:w="41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Memoización de callbacks + select: narrowing</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Correctness</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2 bugs cerrados</w:t>
            </w:r>
          </w:p>
        </w:tc>
        <w:tc>
          <w:tcPr>
            <w:tcW w:type="dxa" w:w="4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Calibri" w:cs="Calibri" w:eastAsia="Calibri" w:hAnsi="Calibri"/>
                <w:sz w:val="22"/>
                <w:szCs w:val="22"/>
              </w:rPr>
              <w:t xml:space="preserve">today stale + optimistic delete con rollback</w:t>
            </w:r>
          </w:p>
        </w:tc>
      </w:tr>
      <w:tr>
        <w:tc>
          <w:tcPr>
            <w:tcW w:type="dxa" w:w="22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Bug producto</w:t>
            </w:r>
          </w:p>
        </w:tc>
        <w:tc>
          <w:tcPr>
            <w:tcW w:type="dxa" w:w="300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1 cerrado</w:t>
            </w:r>
          </w:p>
        </w:tc>
        <w:tc>
          <w:tcPr>
            <w:tcW w:type="dxa" w:w="4160"/>
            <w:tcBorders>
              <w:top w:val="single" w:color="CCCCCC" w:sz="4"/>
              <w:left w:val="single" w:color="CCCCCC" w:sz="4"/>
              <w:bottom w:val="single" w:color="CCCCCC" w:sz="4"/>
              <w:right w:val="single" w:color="CCCCCC" w:sz="4"/>
            </w:tcBorders>
            <w:shd w:fill="F4F2ED" w:val="clear"/>
            <w:tcMar>
              <w:top w:type="dxa" w:w="100"/>
              <w:left w:type="dxa" w:w="120"/>
              <w:bottom w:type="dxa" w:w="100"/>
              <w:right w:type="dxa" w:w="120"/>
            </w:tcMar>
          </w:tcPr>
          <w:p>
            <w:r>
              <w:rPr>
                <w:rFonts w:ascii="Calibri" w:cs="Calibri" w:eastAsia="Calibri" w:hAnsi="Calibri"/>
                <w:sz w:val="22"/>
                <w:szCs w:val="22"/>
              </w:rPr>
              <w:t xml:space="preserve">Realtime para badge de notificaciones</w:t>
            </w:r>
          </w:p>
        </w:tc>
      </w:tr>
    </w:tbl>
    <w:p>
      <w:pPr>
        <w:spacing w:after="240"/>
      </w:pPr>
    </w:p>
    <w:p>
      <w:pPr>
        <w:spacing w:after="120"/>
      </w:pPr>
      <w:r>
        <w:rPr>
          <w:rFonts w:ascii="Calibri" w:cs="Calibri" w:eastAsia="Calibri" w:hAnsi="Calibri"/>
          <w:b/>
          <w:bCs/>
          <w:sz w:val="22"/>
          <w:szCs w:val="22"/>
        </w:rPr>
        <w:t xml:space="preserve">Total esperado: </w:t>
      </w:r>
      <w:r>
        <w:rPr>
          <w:rFonts w:ascii="Calibri" w:cs="Calibri" w:eastAsia="Calibri" w:hAnsi="Calibri"/>
          <w:sz w:val="22"/>
          <w:szCs w:val="22"/>
        </w:rPr>
        <w:t xml:space="preserve">Home más responsive durante interacción, cold-start medible-mente más rápido para usuarios recurrentes (sin BlockingScreenView), y cierre de tres bugs silenciosos que hoy degradan la experiencia sin generar señales en logs.</w:t>
      </w:r>
    </w:p>
    <w:p>
      <w:pPr>
        <w:spacing w:after="200"/>
      </w:pP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Página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de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Home tab — Plan de remediación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tab — Plan de remediación</dc:title>
  <dc:creator>Auditoría Home</dc:creator>
  <cp:lastModifiedBy>Un-named</cp:lastModifiedBy>
  <cp:revision>1</cp:revision>
  <dcterms:created xsi:type="dcterms:W3CDTF">2026-04-29T16:06:51.505Z</dcterms:created>
  <dcterms:modified xsi:type="dcterms:W3CDTF">2026-04-29T16:06:51.505Z</dcterms:modified>
</cp:coreProperties>
</file>

<file path=docProps/custom.xml><?xml version="1.0" encoding="utf-8"?>
<Properties xmlns="http://schemas.openxmlformats.org/officeDocument/2006/custom-properties" xmlns:vt="http://schemas.openxmlformats.org/officeDocument/2006/docPropsVTypes"/>
</file>