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TASK DESCRIPTION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ind w:left="0" w:right="0" w:firstLine="708"/>
        <w:rPr/>
      </w:pPr>
      <w:r>
        <w:rPr>
          <w:rFonts w:eastAsia="Verdana" w:cs="Verdana" w:ascii="Verdana" w:hAnsi="Verdana"/>
          <w:sz w:val="24"/>
          <w:szCs w:val="24"/>
        </w:rPr>
        <w:t xml:space="preserve">Сверстать следующий макет: </w:t>
      </w:r>
      <w:hyperlink r:id="rId2">
        <w:r>
          <w:rPr>
            <w:rStyle w:val="Style8"/>
            <w:rFonts w:eastAsia="Verdana" w:cs="Verdana" w:ascii="Verdana" w:hAnsi="Verdana"/>
            <w:color w:val="1155CC"/>
            <w:sz w:val="24"/>
            <w:szCs w:val="24"/>
            <w:u w:val="single"/>
          </w:rPr>
          <w:t>Template_desktop</w:t>
        </w:r>
      </w:hyperlink>
      <w:r>
        <w:rPr>
          <w:rFonts w:eastAsia="Verdana" w:cs="Verdana" w:ascii="Verdana" w:hAnsi="Verdana"/>
          <w:sz w:val="24"/>
          <w:szCs w:val="24"/>
        </w:rPr>
        <w:t xml:space="preserve"> . Респонсив - на Ваше усмотрение (mobile-friendly единственное условие)</w:t>
      </w:r>
    </w:p>
    <w:p>
      <w:pPr>
        <w:pStyle w:val="Normal"/>
        <w:spacing w:lineRule="auto" w:line="276"/>
        <w:ind w:left="0" w:right="0" w:firstLine="708"/>
        <w:rPr/>
      </w:pPr>
      <w:r>
        <w:rPr>
          <w:rFonts w:eastAsia="Verdana" w:cs="Verdana" w:ascii="Verdana" w:hAnsi="Verdana"/>
          <w:sz w:val="24"/>
          <w:szCs w:val="24"/>
        </w:rPr>
        <w:t>Все необходимые изображения можете найти в папке “</w:t>
      </w:r>
      <w:hyperlink r:id="rId3">
        <w:r>
          <w:rPr>
            <w:rStyle w:val="Style8"/>
            <w:rFonts w:eastAsia="Verdana" w:cs="Verdana" w:ascii="Verdana" w:hAnsi="Verdana"/>
            <w:b/>
            <w:color w:val="0563C1"/>
            <w:sz w:val="24"/>
            <w:szCs w:val="24"/>
            <w:u w:val="single"/>
          </w:rPr>
          <w:t>images</w:t>
        </w:r>
      </w:hyperlink>
      <w:r>
        <w:rPr>
          <w:rFonts w:eastAsia="Verdana" w:cs="Verdana" w:ascii="Verdana" w:hAnsi="Verdana"/>
          <w:sz w:val="24"/>
          <w:szCs w:val="24"/>
        </w:rPr>
        <w:t xml:space="preserve">” </w:t>
      </w:r>
    </w:p>
    <w:p>
      <w:pPr>
        <w:pStyle w:val="Normal"/>
        <w:ind w:left="0" w:right="0" w:firstLine="720"/>
        <w:rPr>
          <w:rFonts w:ascii="Verdana" w:hAnsi="Verdana" w:eastAsia="Verdana" w:cs="Verdana"/>
          <w:sz w:val="24"/>
          <w:szCs w:val="24"/>
          <w:highlight w:val="white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Верстка должна быть ВАЛИДНОЙ  и гибкой к изменению контентной части.</w:t>
      </w:r>
    </w:p>
    <w:p>
      <w:pPr>
        <w:pStyle w:val="Normal"/>
        <w:spacing w:lineRule="auto" w:line="276"/>
        <w:ind w:left="0" w:right="0" w:firstLine="708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spacing w:lineRule="auto" w:line="276"/>
        <w:ind w:left="0" w:right="0" w:firstLine="708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  <w:t>Подробное описание макета здесь:</w:t>
      </w:r>
    </w:p>
    <w:p>
      <w:pPr>
        <w:pStyle w:val="Normal"/>
        <w:spacing w:lineRule="auto" w:line="276"/>
        <w:ind w:left="0" w:right="0" w:firstLine="708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eastAsia="Verdana" w:cs="Verdana" w:ascii="Verdana" w:hAnsi="Verdana"/>
          <w:sz w:val="24"/>
          <w:szCs w:val="24"/>
          <w:highlight w:val="yellow"/>
        </w:rPr>
        <w:t>Основной шрифт макета “</w:t>
      </w:r>
      <w:hyperlink r:id="rId4">
        <w:r>
          <w:rPr>
            <w:rStyle w:val="Style8"/>
            <w:highlight w:val="yellow"/>
          </w:rPr>
          <w:t>Montserra</w:t>
        </w:r>
      </w:hyperlink>
      <w:hyperlink r:id="rId5">
        <w:r>
          <w:rPr>
            <w:rStyle w:val="Style8"/>
            <w:highlight w:val="yellow"/>
          </w:rPr>
          <w:t>t</w:t>
        </w:r>
      </w:hyperlink>
      <w:r>
        <w:rPr>
          <w:rFonts w:eastAsia="Verdana" w:cs="Verdana" w:ascii="Verdana" w:hAnsi="Verdana"/>
          <w:sz w:val="24"/>
          <w:szCs w:val="24"/>
          <w:highlight w:val="yellow"/>
        </w:rPr>
        <w:t>” regular (необходимо подключить с шрифтов google-fonts).</w:t>
      </w:r>
      <w:r>
        <w:rPr>
          <w:rFonts w:eastAsia="Verdana" w:cs="Verdana" w:ascii="Verdana" w:hAnsi="Verdana"/>
          <w:sz w:val="24"/>
          <w:szCs w:val="24"/>
        </w:rPr>
        <w:t xml:space="preserve"> Т</w:t>
      </w:r>
      <w:r>
        <w:rPr>
          <w:rFonts w:eastAsia="Verdana" w:cs="Verdana" w:ascii="Verdana" w:hAnsi="Verdana"/>
          <w:sz w:val="24"/>
          <w:szCs w:val="24"/>
          <w:highlight w:val="yellow"/>
        </w:rPr>
        <w:t xml:space="preserve">акже для body или html укажите начальный размер шрифта в пикселях, от которого будут считаться относительные значения. </w:t>
      </w:r>
      <w:r>
        <w:rPr>
          <w:rFonts w:eastAsia="Verdana" w:cs="Verdana" w:ascii="Verdana" w:hAnsi="Verdana"/>
          <w:sz w:val="24"/>
          <w:szCs w:val="24"/>
        </w:rPr>
        <w:t xml:space="preserve">В описании будут предоставлены данные о размере шрифта в пикселях, при верстке все значения переводите в относительные величины самостоятельно. </w:t>
      </w:r>
    </w:p>
    <w:p>
      <w:pPr>
        <w:pStyle w:val="Normal"/>
        <w:spacing w:lineRule="auto" w:line="276"/>
        <w:ind w:left="141" w:right="0" w:hanging="15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ind w:left="141" w:right="0" w:hanging="15"/>
        <w:rPr>
          <w:highlight w:val="yellow"/>
        </w:rPr>
      </w:pPr>
      <w:r>
        <w:rPr>
          <w:rFonts w:eastAsia="Verdana" w:cs="Verdana" w:ascii="Verdana" w:hAnsi="Verdana"/>
          <w:sz w:val="24"/>
          <w:szCs w:val="24"/>
          <w:highlight w:val="yellow"/>
        </w:rPr>
        <w:t xml:space="preserve">Фон body - </w:t>
      </w:r>
      <w:r>
        <w:rPr>
          <w:rFonts w:eastAsia="Verdana" w:cs="Verdana" w:ascii="Verdana" w:hAnsi="Verdana"/>
          <w:b/>
          <w:color w:val="222222"/>
          <w:sz w:val="24"/>
          <w:szCs w:val="24"/>
          <w:highlight w:val="yellow"/>
        </w:rPr>
        <w:t>#e7e9eb</w:t>
      </w:r>
    </w:p>
    <w:p>
      <w:pPr>
        <w:pStyle w:val="Normal"/>
        <w:spacing w:lineRule="auto" w:line="276"/>
        <w:ind w:left="141" w:right="0" w:hanging="15"/>
        <w:rPr>
          <w:rFonts w:ascii="Verdana" w:hAnsi="Verdana" w:eastAsia="Verdana" w:cs="Verdana"/>
          <w:b/>
          <w:b/>
          <w:color w:val="222222"/>
          <w:sz w:val="24"/>
          <w:szCs w:val="24"/>
        </w:rPr>
      </w:pPr>
      <w:r>
        <w:rPr>
          <w:rFonts w:eastAsia="Verdana" w:cs="Verdana" w:ascii="Verdana" w:hAnsi="Verdana"/>
          <w:b/>
          <w:color w:val="222222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ind w:left="141" w:right="0" w:hanging="15"/>
        <w:rPr>
          <w:highlight w:val="yellow"/>
        </w:rPr>
      </w:pPr>
      <w:r>
        <w:rPr>
          <w:rFonts w:eastAsia="Verdana" w:cs="Verdana" w:ascii="Verdana" w:hAnsi="Verdana"/>
          <w:sz w:val="24"/>
          <w:szCs w:val="24"/>
          <w:highlight w:val="yellow"/>
        </w:rPr>
        <w:t xml:space="preserve">Ширина центральной части (контента) - </w:t>
      </w:r>
      <w:r>
        <w:rPr>
          <w:rFonts w:eastAsia="Verdana" w:cs="Verdana" w:ascii="Verdana" w:hAnsi="Verdana"/>
          <w:b/>
          <w:sz w:val="24"/>
          <w:szCs w:val="24"/>
          <w:highlight w:val="yellow"/>
        </w:rPr>
        <w:t>1100px</w:t>
      </w:r>
      <w:r>
        <w:rPr>
          <w:rFonts w:eastAsia="Verdana" w:cs="Verdana" w:ascii="Verdana" w:hAnsi="Verdana"/>
          <w:sz w:val="24"/>
          <w:szCs w:val="24"/>
          <w:highlight w:val="yellow"/>
        </w:rPr>
        <w:t>.</w:t>
      </w:r>
    </w:p>
    <w:p>
      <w:pPr>
        <w:pStyle w:val="Normal"/>
        <w:spacing w:lineRule="auto" w:line="276"/>
        <w:ind w:left="141" w:right="0" w:hanging="15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ind w:left="141" w:right="0" w:hanging="15"/>
        <w:rPr>
          <w:rFonts w:ascii="Verdana" w:hAnsi="Verdana" w:eastAsia="Verdana" w:cs="Verdana"/>
          <w:b/>
          <w:b/>
          <w:sz w:val="24"/>
          <w:szCs w:val="24"/>
          <w:u w:val="single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Header.</w:t>
      </w:r>
    </w:p>
    <w:p>
      <w:pPr>
        <w:pStyle w:val="Normal"/>
        <w:numPr>
          <w:ilvl w:val="0"/>
          <w:numId w:val="3"/>
        </w:numPr>
        <w:spacing w:lineRule="auto" w:line="276"/>
        <w:ind w:left="141" w:right="0" w:firstLine="425"/>
        <w:rPr/>
      </w:pPr>
      <w:r>
        <w:rPr>
          <w:rFonts w:eastAsia="Verdana" w:cs="Verdana" w:ascii="Verdana" w:hAnsi="Verdana"/>
          <w:sz w:val="24"/>
          <w:szCs w:val="24"/>
          <w:highlight w:val="yellow"/>
        </w:rPr>
        <w:t xml:space="preserve">Фон хэдера на всю ширину (берем с папки </w:t>
      </w:r>
      <w:hyperlink r:id="rId6">
        <w:r>
          <w:rPr>
            <w:rStyle w:val="Style8"/>
            <w:rFonts w:eastAsia="Verdana" w:cs="Verdana" w:ascii="Verdana" w:hAnsi="Verdana"/>
            <w:color w:val="1155CC"/>
            <w:sz w:val="24"/>
            <w:szCs w:val="24"/>
            <w:highlight w:val="yellow"/>
            <w:u w:val="single"/>
          </w:rPr>
          <w:t>images</w:t>
        </w:r>
      </w:hyperlink>
      <w:r>
        <w:rPr>
          <w:rFonts w:eastAsia="Verdana" w:cs="Verdana" w:ascii="Verdana" w:hAnsi="Verdana"/>
          <w:sz w:val="24"/>
          <w:szCs w:val="24"/>
          <w:highlight w:val="yellow"/>
        </w:rPr>
        <w:t>)</w:t>
      </w:r>
    </w:p>
    <w:p>
      <w:pPr>
        <w:pStyle w:val="Normal"/>
        <w:numPr>
          <w:ilvl w:val="0"/>
          <w:numId w:val="3"/>
        </w:numPr>
        <w:spacing w:lineRule="auto" w:line="276"/>
        <w:ind w:left="141" w:right="0" w:firstLine="425"/>
        <w:rPr>
          <w:rFonts w:ascii="Verdana" w:hAnsi="Verdana" w:eastAsia="Verdana" w:cs="Verdana"/>
          <w:sz w:val="24"/>
          <w:szCs w:val="24"/>
          <w:highlight w:val="yellow"/>
        </w:rPr>
      </w:pPr>
      <w:r>
        <w:rPr>
          <w:rFonts w:eastAsia="Verdana" w:cs="Verdana" w:ascii="Verdana" w:hAnsi="Verdana"/>
          <w:sz w:val="24"/>
          <w:szCs w:val="24"/>
          <w:highlight w:val="yellow"/>
        </w:rPr>
        <w:t xml:space="preserve">Header фиксированный, при прокрутке окна остается на месте </w:t>
      </w:r>
    </w:p>
    <w:p>
      <w:pPr>
        <w:pStyle w:val="Normal"/>
        <w:numPr>
          <w:ilvl w:val="0"/>
          <w:numId w:val="3"/>
        </w:numPr>
        <w:spacing w:lineRule="auto" w:line="276"/>
        <w:ind w:left="141" w:right="0" w:firstLine="425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yellow"/>
        </w:rPr>
        <w:t>по клику на кнопку бургер-меню (позиционируется справа экрана) появляется скрытое меню.</w:t>
      </w:r>
      <w:r>
        <w:rPr>
          <w:rFonts w:eastAsia="Verdana" w:cs="Verdana" w:ascii="Verdana" w:hAnsi="Verdana"/>
          <w:sz w:val="24"/>
          <w:szCs w:val="24"/>
        </w:rPr>
        <w:t xml:space="preserve"> Эффект появления, его вид и контент - на ваше творческое усмотрение.</w:t>
      </w:r>
    </w:p>
    <w:p>
      <w:pPr>
        <w:pStyle w:val="Normal"/>
        <w:numPr>
          <w:ilvl w:val="0"/>
          <w:numId w:val="3"/>
        </w:numPr>
        <w:spacing w:lineRule="auto" w:line="276"/>
        <w:ind w:left="141" w:right="0" w:firstLine="425"/>
        <w:rPr/>
      </w:pPr>
      <w:r>
        <w:rPr>
          <w:rFonts w:eastAsia="Verdana" w:cs="Verdana" w:ascii="Verdana" w:hAnsi="Verdana"/>
          <w:sz w:val="24"/>
          <w:szCs w:val="24"/>
          <w:highlight w:val="yellow"/>
        </w:rPr>
        <w:t xml:space="preserve">Лого картинкой </w:t>
      </w:r>
      <w:hyperlink r:id="rId7">
        <w:r>
          <w:rPr>
            <w:rStyle w:val="Style8"/>
            <w:rFonts w:eastAsia="Verdana" w:cs="Verdana" w:ascii="Verdana" w:hAnsi="Verdana"/>
            <w:b/>
            <w:color w:val="0563C1"/>
            <w:sz w:val="24"/>
            <w:szCs w:val="24"/>
            <w:highlight w:val="yellow"/>
            <w:u w:val="single"/>
          </w:rPr>
          <w:t>logo</w:t>
        </w:r>
      </w:hyperlink>
      <w:r>
        <w:rPr>
          <w:rFonts w:eastAsia="Verdana" w:cs="Verdana" w:ascii="Verdana" w:hAnsi="Verdana"/>
          <w:sz w:val="24"/>
          <w:szCs w:val="24"/>
          <w:highlight w:val="yellow"/>
        </w:rPr>
        <w:t>. Находится по центру страницы.</w:t>
      </w:r>
    </w:p>
    <w:p>
      <w:pPr>
        <w:pStyle w:val="Normal"/>
        <w:spacing w:lineRule="auto" w:line="276"/>
        <w:ind w:left="141" w:right="0" w:hanging="15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spacing w:lineRule="auto" w:line="276"/>
        <w:ind w:left="141" w:right="0" w:hanging="15"/>
        <w:rPr/>
      </w:pPr>
      <w:r>
        <w:rPr>
          <w:rFonts w:eastAsia="Verdana" w:cs="Verdana" w:ascii="Verdana" w:hAnsi="Verdana"/>
          <w:sz w:val="24"/>
          <w:szCs w:val="24"/>
        </w:rPr>
        <w:t>5)</w:t>
      </w:r>
      <w:r>
        <w:rPr>
          <w:rFonts w:eastAsia="Verdana" w:cs="Verdana" w:ascii="Verdana" w:hAnsi="Verdana"/>
          <w:b/>
          <w:sz w:val="24"/>
          <w:szCs w:val="24"/>
          <w:u w:val="single"/>
        </w:rPr>
        <w:t xml:space="preserve"> Контент</w:t>
      </w:r>
      <w:r>
        <w:rPr>
          <w:rFonts w:eastAsia="Verdana" w:cs="Verdana" w:ascii="Verdana" w:hAnsi="Verdana"/>
          <w:sz w:val="24"/>
          <w:szCs w:val="24"/>
        </w:rPr>
        <w:t xml:space="preserve">: </w:t>
      </w:r>
      <w:r>
        <w:rPr>
          <w:rFonts w:eastAsia="Verdana" w:cs="Verdana" w:ascii="Verdana" w:hAnsi="Verdana"/>
          <w:sz w:val="24"/>
          <w:szCs w:val="24"/>
          <w:highlight w:val="yellow"/>
        </w:rPr>
        <w:t>Основной шрифт 18px, межстрочный интервал 1.77. Цвет основного текста  #221818 ,</w:t>
      </w:r>
    </w:p>
    <w:p>
      <w:pPr>
        <w:pStyle w:val="Normal"/>
        <w:numPr>
          <w:ilvl w:val="0"/>
          <w:numId w:val="4"/>
        </w:numPr>
        <w:spacing w:lineRule="auto" w:line="276"/>
        <w:ind w:left="992" w:right="0" w:hanging="141"/>
        <w:rPr/>
      </w:pPr>
      <w:r>
        <w:rPr>
          <w:rFonts w:eastAsia="Verdana" w:cs="Verdana" w:ascii="Verdana" w:hAnsi="Verdana"/>
          <w:b/>
          <w:i/>
          <w:sz w:val="24"/>
          <w:szCs w:val="24"/>
          <w:highlight w:val="white"/>
        </w:rPr>
        <w:t xml:space="preserve"> </w:t>
      </w:r>
      <w:r>
        <w:rPr>
          <w:rFonts w:eastAsia="Verdana" w:cs="Verdana" w:ascii="Verdana" w:hAnsi="Verdana"/>
          <w:b/>
          <w:i/>
          <w:sz w:val="24"/>
          <w:szCs w:val="24"/>
          <w:highlight w:val="white"/>
        </w:rPr>
        <w:t>Блок “Our story”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: </w:t>
      </w:r>
      <w:r>
        <w:rPr>
          <w:rFonts w:eastAsia="Verdana" w:cs="Verdana" w:ascii="Verdana" w:hAnsi="Verdana"/>
          <w:sz w:val="24"/>
          <w:szCs w:val="24"/>
          <w:highlight w:val="yellow"/>
        </w:rPr>
        <w:t>цвет шрифта #fff;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 </w:t>
      </w:r>
      <w:r>
        <w:rPr>
          <w:rFonts w:eastAsia="Verdana" w:cs="Verdana" w:ascii="Verdana" w:hAnsi="Verdana"/>
          <w:sz w:val="24"/>
          <w:szCs w:val="24"/>
          <w:highlight w:val="yellow"/>
        </w:rPr>
        <w:t>шрифт: толщина 400, размер 18px,</w:t>
      </w: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sz w:val="24"/>
          <w:szCs w:val="24"/>
          <w:highlight w:val="yellow"/>
        </w:rPr>
        <w:t>межстрочный интервал 1.77,  Montserrat .  Заголовок - размер 46px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, </w:t>
      </w:r>
      <w:r>
        <w:rPr>
          <w:rFonts w:eastAsia="Verdana" w:cs="Verdana" w:ascii="Verdana" w:hAnsi="Verdana"/>
          <w:sz w:val="24"/>
          <w:szCs w:val="24"/>
          <w:highlight w:val="yellow"/>
        </w:rPr>
        <w:t>межстрочный интервал 1.13,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 </w:t>
      </w:r>
      <w:r>
        <w:rPr>
          <w:rFonts w:eastAsia="Verdana" w:cs="Verdana" w:ascii="Verdana" w:hAnsi="Verdana"/>
          <w:sz w:val="24"/>
          <w:szCs w:val="24"/>
          <w:highlight w:val="yellow"/>
        </w:rPr>
        <w:t xml:space="preserve">толщина 400, </w:t>
      </w:r>
      <w:hyperlink r:id="rId8">
        <w:r>
          <w:rPr>
            <w:rStyle w:val="Style8"/>
            <w:rFonts w:eastAsia="Verdana" w:cs="Verdana" w:ascii="Verdana" w:hAnsi="Verdana"/>
            <w:color w:val="1155CC"/>
            <w:sz w:val="24"/>
            <w:szCs w:val="24"/>
            <w:highlight w:val="yellow"/>
            <w:u w:val="single"/>
          </w:rPr>
          <w:t>Courgette</w:t>
        </w:r>
      </w:hyperlink>
      <w:r>
        <w:rPr>
          <w:rFonts w:eastAsia="Verdana" w:cs="Verdana" w:ascii="Verdana" w:hAnsi="Verdana"/>
          <w:sz w:val="24"/>
          <w:szCs w:val="24"/>
          <w:highlight w:val="yellow"/>
        </w:rPr>
        <w:t>.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 </w:t>
      </w:r>
      <w:r>
        <w:rPr>
          <w:rFonts w:eastAsia="Verdana" w:cs="Verdana" w:ascii="Verdana" w:hAnsi="Verdana"/>
          <w:sz w:val="24"/>
          <w:szCs w:val="24"/>
          <w:highlight w:val="yellow"/>
        </w:rPr>
        <w:t xml:space="preserve">Фон на всю ширину экрана (берем с папки </w:t>
      </w:r>
      <w:hyperlink r:id="rId9">
        <w:r>
          <w:rPr>
            <w:rStyle w:val="Style8"/>
            <w:rFonts w:eastAsia="Verdana" w:cs="Verdana" w:ascii="Verdana" w:hAnsi="Verdana"/>
            <w:color w:val="1155CC"/>
            <w:sz w:val="24"/>
            <w:szCs w:val="24"/>
            <w:highlight w:val="yellow"/>
            <w:u w:val="single"/>
          </w:rPr>
          <w:t>images</w:t>
        </w:r>
      </w:hyperlink>
      <w:r>
        <w:rPr>
          <w:rFonts w:eastAsia="Verdana" w:cs="Verdana" w:ascii="Verdana" w:hAnsi="Verdana"/>
          <w:sz w:val="24"/>
          <w:szCs w:val="24"/>
          <w:highlight w:val="yellow"/>
        </w:rPr>
        <w:t>)</w:t>
      </w:r>
    </w:p>
    <w:p>
      <w:pPr>
        <w:pStyle w:val="Normal"/>
        <w:spacing w:lineRule="auto" w:line="276"/>
        <w:ind w:left="861" w:right="0" w:hanging="15"/>
        <w:rPr/>
      </w:pPr>
      <w:r>
        <w:rPr>
          <w:rFonts w:eastAsia="Verdana" w:cs="Verdana" w:ascii="Verdana" w:hAnsi="Verdana"/>
          <w:sz w:val="24"/>
          <w:szCs w:val="24"/>
          <w:highlight w:val="white"/>
        </w:rPr>
        <w:tab/>
        <w:t xml:space="preserve">- </w:t>
      </w:r>
      <w:r>
        <w:rPr>
          <w:rFonts w:eastAsia="Verdana" w:cs="Verdana" w:ascii="Verdana" w:hAnsi="Verdana"/>
          <w:b/>
          <w:i/>
          <w:sz w:val="24"/>
          <w:szCs w:val="24"/>
          <w:highlight w:val="white"/>
        </w:rPr>
        <w:t>Заголовки: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  </w:t>
      </w:r>
      <w:r>
        <w:rPr>
          <w:rFonts w:eastAsia="Verdana" w:cs="Verdana" w:ascii="Verdana" w:hAnsi="Verdana"/>
          <w:sz w:val="24"/>
          <w:szCs w:val="24"/>
          <w:highlight w:val="yellow"/>
        </w:rPr>
        <w:t xml:space="preserve">цвет </w:t>
      </w:r>
      <w:r>
        <w:rPr>
          <w:rFonts w:eastAsia="Verdana" w:cs="Verdana" w:ascii="Verdana" w:hAnsi="Verdana"/>
          <w:color w:val="3A6D99"/>
          <w:sz w:val="24"/>
          <w:szCs w:val="24"/>
          <w:highlight w:val="yellow"/>
        </w:rPr>
        <w:t>#fd1c18</w:t>
      </w:r>
      <w:r>
        <w:rPr>
          <w:rFonts w:eastAsia="Verdana" w:cs="Verdana" w:ascii="Verdana" w:hAnsi="Verdana"/>
          <w:sz w:val="24"/>
          <w:szCs w:val="24"/>
          <w:highlight w:val="yellow"/>
        </w:rPr>
        <w:t>, шрифт 18pх, межстрочный интервал 1.5 , толщина 700;</w:t>
      </w:r>
    </w:p>
    <w:p>
      <w:pPr>
        <w:pStyle w:val="Normal"/>
        <w:spacing w:lineRule="auto" w:line="276"/>
        <w:ind w:left="861" w:right="0" w:hanging="15"/>
        <w:rPr/>
      </w:pPr>
      <w:r>
        <w:rPr>
          <w:rFonts w:eastAsia="Verdana" w:cs="Verdana" w:ascii="Verdana" w:hAnsi="Verdana"/>
          <w:sz w:val="24"/>
          <w:szCs w:val="24"/>
          <w:highlight w:val="white"/>
        </w:rPr>
        <w:t>-</w:t>
      </w:r>
      <w:r>
        <w:rPr>
          <w:rFonts w:eastAsia="Verdana" w:cs="Verdana" w:ascii="Verdana" w:hAnsi="Verdana"/>
          <w:b/>
          <w:i/>
          <w:sz w:val="24"/>
          <w:szCs w:val="24"/>
          <w:highlight w:val="white"/>
        </w:rPr>
        <w:t xml:space="preserve"> Блок со слайдом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 ( </w:t>
      </w:r>
      <w:hyperlink r:id="rId10">
        <w:r>
          <w:rPr>
            <w:rStyle w:val="Style8"/>
            <w:rFonts w:eastAsia="Verdana" w:cs="Verdana" w:ascii="Verdana" w:hAnsi="Verdana"/>
            <w:color w:val="1155CC"/>
            <w:sz w:val="24"/>
            <w:szCs w:val="24"/>
            <w:highlight w:val="white"/>
            <w:u w:val="single"/>
          </w:rPr>
          <w:t>http://prntscr.com/myb8yc</w:t>
        </w:r>
      </w:hyperlink>
      <w:r>
        <w:rPr>
          <w:rFonts w:eastAsia="Verdana" w:cs="Verdana" w:ascii="Verdana" w:hAnsi="Verdana"/>
          <w:sz w:val="24"/>
          <w:szCs w:val="24"/>
          <w:highlight w:val="white"/>
        </w:rPr>
        <w:t xml:space="preserve"> ) - если есть навыки - подключаем вместе с геллереей, если нет - просто верстка (без js)</w:t>
      </w:r>
    </w:p>
    <w:p>
      <w:pPr>
        <w:pStyle w:val="Normal"/>
        <w:ind w:left="861" w:right="0" w:hanging="15"/>
        <w:rPr/>
      </w:pPr>
      <w:r>
        <w:rPr>
          <w:rFonts w:eastAsia="Verdana" w:cs="Verdana" w:ascii="Verdana" w:hAnsi="Verdana"/>
          <w:sz w:val="24"/>
          <w:szCs w:val="24"/>
          <w:highlight w:val="white"/>
        </w:rPr>
        <w:t xml:space="preserve">- </w:t>
      </w:r>
      <w:r>
        <w:rPr>
          <w:rFonts w:eastAsia="Verdana" w:cs="Verdana" w:ascii="Verdana" w:hAnsi="Verdana"/>
          <w:b/>
          <w:i/>
          <w:sz w:val="24"/>
          <w:szCs w:val="24"/>
          <w:highlight w:val="white"/>
        </w:rPr>
        <w:t>Форма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: </w:t>
      </w:r>
      <w:r>
        <w:rPr>
          <w:rFonts w:eastAsia="Verdana" w:cs="Verdana" w:ascii="Verdana" w:hAnsi="Verdana"/>
          <w:sz w:val="24"/>
          <w:szCs w:val="24"/>
          <w:highlight w:val="yellow"/>
        </w:rPr>
        <w:t xml:space="preserve">ширина 500px. 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 </w:t>
      </w:r>
      <w:r>
        <w:rPr>
          <w:rFonts w:eastAsia="Verdana" w:cs="Verdana" w:ascii="Verdana" w:hAnsi="Verdana"/>
          <w:sz w:val="24"/>
          <w:szCs w:val="24"/>
          <w:highlight w:val="yellow"/>
        </w:rPr>
        <w:t xml:space="preserve">Цвет бордера элементов #9c9c9c, скругления полей 10px; размер шрифта 15px; расстояние между элементами 15px; высота textarea 200px; </w:t>
      </w:r>
    </w:p>
    <w:p>
      <w:pPr>
        <w:pStyle w:val="Normal"/>
        <w:spacing w:lineRule="auto" w:line="276"/>
        <w:ind w:left="861" w:right="0" w:hanging="15"/>
        <w:rPr/>
      </w:pPr>
      <w:r>
        <w:rPr>
          <w:rFonts w:eastAsia="Verdana" w:cs="Verdana" w:ascii="Verdana" w:hAnsi="Verdana"/>
          <w:sz w:val="24"/>
          <w:szCs w:val="24"/>
          <w:highlight w:val="white"/>
        </w:rPr>
        <w:t xml:space="preserve">- </w:t>
      </w:r>
      <w:hyperlink r:id="rId11">
        <w:r>
          <w:rPr>
            <w:rStyle w:val="Style8"/>
            <w:rFonts w:eastAsia="Verdana" w:cs="Verdana" w:ascii="Verdana" w:hAnsi="Verdana"/>
            <w:color w:val="1155CC"/>
            <w:sz w:val="24"/>
            <w:szCs w:val="24"/>
            <w:highlight w:val="white"/>
            <w:u w:val="single"/>
          </w:rPr>
          <w:t>http://prntscr.com/mybax7</w:t>
        </w:r>
      </w:hyperlink>
      <w:r>
        <w:rPr>
          <w:rFonts w:eastAsia="Verdana" w:cs="Verdana" w:ascii="Verdana" w:hAnsi="Verdana"/>
          <w:sz w:val="24"/>
          <w:szCs w:val="24"/>
          <w:highlight w:val="white"/>
        </w:rPr>
        <w:t xml:space="preserve"> - порядок блоков и выравнивание внутренних элементов  “разруливаем” при помощи css (структура  “visual+text” должна сохранится в html в неизменном виде): у всех четных элементов картинка должна находится справа и выравниваться по верхнему уровню, у нечетных - слева и центрироваться. </w:t>
      </w:r>
    </w:p>
    <w:p>
      <w:pPr>
        <w:pStyle w:val="Normal"/>
        <w:spacing w:lineRule="auto" w:line="276"/>
        <w:ind w:left="0" w:right="0" w:hanging="0"/>
        <w:rPr/>
      </w:pPr>
      <w:r>
        <w:rPr>
          <w:rFonts w:eastAsia="Verdana" w:cs="Verdana" w:ascii="Verdana" w:hAnsi="Verdana"/>
          <w:sz w:val="24"/>
          <w:szCs w:val="24"/>
          <w:highlight w:val="white"/>
        </w:rPr>
        <w:t xml:space="preserve">  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6) </w:t>
      </w:r>
      <w:r>
        <w:rPr>
          <w:rFonts w:eastAsia="Verdana" w:cs="Verdana" w:ascii="Verdana" w:hAnsi="Verdana"/>
          <w:b/>
          <w:sz w:val="24"/>
          <w:szCs w:val="24"/>
          <w:highlight w:val="white"/>
          <w:u w:val="single"/>
        </w:rPr>
        <w:t xml:space="preserve"> footer</w:t>
      </w:r>
      <w:r>
        <w:rPr>
          <w:rFonts w:eastAsia="Verdana" w:cs="Verdana" w:ascii="Verdana" w:hAnsi="Verdana"/>
          <w:sz w:val="24"/>
          <w:szCs w:val="24"/>
          <w:highlight w:val="whit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76"/>
        <w:ind w:left="1440" w:right="0" w:hanging="360"/>
        <w:rPr/>
      </w:pPr>
      <w:r>
        <w:rPr>
          <w:rFonts w:eastAsia="Verdana" w:cs="Verdana" w:ascii="Verdana" w:hAnsi="Verdana"/>
          <w:sz w:val="24"/>
          <w:szCs w:val="24"/>
          <w:highlight w:val="yellow"/>
        </w:rPr>
        <w:t xml:space="preserve">Социальные иконки в футере подключаем при помощи шрифта </w:t>
      </w:r>
      <w:r>
        <w:fldChar w:fldCharType="begin"/>
      </w:r>
      <w:r>
        <w:instrText> HYPERLINK "https://icomoon.io/app/" \l "/select"</w:instrText>
      </w:r>
      <w:r>
        <w:fldChar w:fldCharType="separate"/>
      </w:r>
      <w:r>
        <w:rPr>
          <w:rStyle w:val="Style8"/>
          <w:rFonts w:eastAsia="Verdana" w:cs="Verdana" w:ascii="Verdana" w:hAnsi="Verdana"/>
          <w:color w:val="1155CC"/>
          <w:sz w:val="24"/>
          <w:szCs w:val="24"/>
          <w:highlight w:val="yellow"/>
          <w:u w:val="single"/>
        </w:rPr>
        <w:t xml:space="preserve">icomoon </w:t>
      </w:r>
      <w:r>
        <w:fldChar w:fldCharType="end"/>
      </w:r>
      <w:r>
        <w:rPr>
          <w:rFonts w:eastAsia="Verdana" w:cs="Verdana" w:ascii="Verdana" w:hAnsi="Verdana"/>
          <w:sz w:val="24"/>
          <w:szCs w:val="24"/>
          <w:highlight w:val="yellow"/>
        </w:rPr>
        <w:t xml:space="preserve"> или  </w:t>
      </w:r>
      <w:hyperlink r:id="rId12">
        <w:r>
          <w:rPr>
            <w:rStyle w:val="Style8"/>
            <w:rFonts w:eastAsia="Verdana" w:cs="Verdana" w:ascii="Verdana" w:hAnsi="Verdana"/>
            <w:color w:val="0563C1"/>
            <w:sz w:val="24"/>
            <w:szCs w:val="24"/>
            <w:highlight w:val="yellow"/>
            <w:u w:val="single"/>
          </w:rPr>
          <w:t>fontAwesome</w:t>
        </w:r>
      </w:hyperlink>
      <w:r>
        <w:rPr>
          <w:rFonts w:eastAsia="Verdana" w:cs="Verdana" w:ascii="Verdana" w:hAnsi="Verdana"/>
          <w:sz w:val="24"/>
          <w:szCs w:val="24"/>
          <w:highlight w:val="yellow"/>
        </w:rPr>
        <w:t xml:space="preserve"> ( на ваш выбор).</w:t>
      </w:r>
    </w:p>
    <w:p>
      <w:pPr>
        <w:pStyle w:val="Normal"/>
        <w:numPr>
          <w:ilvl w:val="0"/>
          <w:numId w:val="1"/>
        </w:numPr>
        <w:spacing w:lineRule="auto" w:line="276"/>
        <w:ind w:left="1440" w:right="0" w:hanging="360"/>
        <w:rPr>
          <w:rFonts w:ascii="Verdana" w:hAnsi="Verdana" w:eastAsia="Verdana" w:cs="Verdana"/>
          <w:sz w:val="24"/>
          <w:szCs w:val="24"/>
          <w:highlight w:val="yellow"/>
        </w:rPr>
      </w:pPr>
      <w:r>
        <w:rPr>
          <w:rFonts w:eastAsia="Verdana" w:cs="Verdana" w:ascii="Verdana" w:hAnsi="Verdana"/>
          <w:sz w:val="24"/>
          <w:szCs w:val="24"/>
          <w:highlight w:val="yellow"/>
        </w:rPr>
        <w:t>верхний бордер 1px, цвет #65abab</w:t>
      </w:r>
    </w:p>
    <w:p>
      <w:pPr>
        <w:pStyle w:val="Normal"/>
        <w:spacing w:lineRule="auto" w:line="276"/>
        <w:ind w:left="141" w:right="0" w:hanging="15"/>
        <w:rPr>
          <w:rFonts w:ascii="Verdana" w:hAnsi="Verdana" w:eastAsia="Verdana" w:cs="Verdana"/>
          <w:sz w:val="24"/>
          <w:szCs w:val="24"/>
          <w:highlight w:val="white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</w:r>
    </w:p>
    <w:p>
      <w:pPr>
        <w:pStyle w:val="Normal"/>
        <w:spacing w:lineRule="auto" w:line="276"/>
        <w:ind w:left="141" w:right="0" w:hanging="15"/>
        <w:rPr>
          <w:rFonts w:ascii="Verdana" w:hAnsi="Verdana" w:eastAsia="Verdana" w:cs="Verdana"/>
          <w:sz w:val="24"/>
          <w:szCs w:val="24"/>
          <w:highlight w:val="white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</w:r>
    </w:p>
    <w:p>
      <w:pPr>
        <w:pStyle w:val="Normal"/>
        <w:spacing w:lineRule="auto" w:line="276"/>
        <w:ind w:left="141" w:right="0" w:hanging="15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rebuchet MS" w:hAnsi="Trebuchet MS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Verdana" w:hAnsi="Verdan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rebuchet MS" w:hAnsi="Trebuchet M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erdana" w:hAnsi="Verdana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Verdana" w:hAnsi="Verdana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uIUlR-1zhEcTGqz6lw8hbvaDI7fazYLK" TargetMode="External"/><Relationship Id="rId3" Type="http://schemas.openxmlformats.org/officeDocument/2006/relationships/hyperlink" Target="https://drive.google.com/open?id=1mLPvFjjlLXa7M2jl6ac-T7epekA_Hsi7" TargetMode="External"/><Relationship Id="rId4" Type="http://schemas.openxmlformats.org/officeDocument/2006/relationships/hyperlink" Target="https://fonts.google.com/specimen/Montserrat" TargetMode="External"/><Relationship Id="rId5" Type="http://schemas.openxmlformats.org/officeDocument/2006/relationships/hyperlink" Target="https://fonts.google.com/specimen/Montserrat" TargetMode="External"/><Relationship Id="rId6" Type="http://schemas.openxmlformats.org/officeDocument/2006/relationships/hyperlink" Target="https://drive.google.com/open?id=1mLPvFjjlLXa7M2jl6ac-T7epekA_Hsi7" TargetMode="External"/><Relationship Id="rId7" Type="http://schemas.openxmlformats.org/officeDocument/2006/relationships/hyperlink" Target="https://drive.google.com/open?id=1s0cy9o-IB3OYpIXhwP-6qnrXjVF9esC9" TargetMode="External"/><Relationship Id="rId8" Type="http://schemas.openxmlformats.org/officeDocument/2006/relationships/hyperlink" Target="https://fonts.google.com/specimen/Courgette" TargetMode="External"/><Relationship Id="rId9" Type="http://schemas.openxmlformats.org/officeDocument/2006/relationships/hyperlink" Target="https://drive.google.com/open?id=1mLPvFjjlLXa7M2jl6ac-T7epekA_Hsi7" TargetMode="External"/><Relationship Id="rId10" Type="http://schemas.openxmlformats.org/officeDocument/2006/relationships/hyperlink" Target="http://prntscr.com/myb8yc" TargetMode="External"/><Relationship Id="rId11" Type="http://schemas.openxmlformats.org/officeDocument/2006/relationships/hyperlink" Target="http://prntscr.com/mybax7" TargetMode="External"/><Relationship Id="rId12" Type="http://schemas.openxmlformats.org/officeDocument/2006/relationships/hyperlink" Target="http://fontawesome.io/icons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1141</TotalTime>
  <Application>LibreOffice/5.1.6.2$Linux_X86_64 LibreOffice_project/10m0$Build-2</Application>
  <Pages>2</Pages>
  <Words>318</Words>
  <Characters>1888</Characters>
  <CharactersWithSpaces>2194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2020-05-02T09:07:49Z</dcterms:modified>
  <cp:revision>5</cp:revision>
  <dc:subject/>
  <dc:title/>
</cp:coreProperties>
</file>