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806" w:rsidRPr="005C7FDE" w:rsidRDefault="00574795" w:rsidP="0057479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7FDE">
        <w:rPr>
          <w:rFonts w:ascii="Times New Roman" w:hAnsi="Times New Roman" w:cs="Times New Roman"/>
          <w:b/>
          <w:sz w:val="32"/>
          <w:szCs w:val="32"/>
        </w:rPr>
        <w:t>Краткое описание проектов.</w:t>
      </w:r>
    </w:p>
    <w:p w:rsidR="005C7FDE" w:rsidRDefault="005C7FDE" w:rsidP="0026720E">
      <w:pPr>
        <w:spacing w:after="0"/>
        <w:rPr>
          <w:b/>
          <w:sz w:val="28"/>
          <w:szCs w:val="28"/>
          <w:u w:val="single"/>
        </w:rPr>
      </w:pPr>
    </w:p>
    <w:p w:rsidR="0026720E" w:rsidRPr="005C7FDE" w:rsidRDefault="0026720E" w:rsidP="002672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C7FDE">
        <w:rPr>
          <w:b/>
          <w:sz w:val="28"/>
          <w:szCs w:val="28"/>
          <w:u w:val="single"/>
        </w:rPr>
        <w:t xml:space="preserve">Система централизованного управления “АРМ-диспетчер АСУ-01” </w:t>
      </w:r>
      <w:r w:rsidRPr="005C7FDE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5C7FDE">
        <w:rPr>
          <w:rFonts w:ascii="Times New Roman" w:hAnsi="Times New Roman" w:cs="Times New Roman"/>
          <w:sz w:val="24"/>
          <w:szCs w:val="24"/>
          <w:u w:val="single"/>
        </w:rPr>
        <w:t>DispNet</w:t>
      </w:r>
      <w:proofErr w:type="spellEnd"/>
      <w:r w:rsidRPr="005C7FDE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26720E" w:rsidRPr="0026720E" w:rsidRDefault="0026720E" w:rsidP="0026720E">
      <w:pPr>
        <w:ind w:firstLine="708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26720E">
        <w:rPr>
          <w:rFonts w:ascii="Times New Roman" w:hAnsi="Times New Roman" w:cs="Times New Roman"/>
          <w:spacing w:val="2"/>
          <w:sz w:val="24"/>
          <w:szCs w:val="24"/>
        </w:rPr>
        <w:t xml:space="preserve">Предназначено для автоматизации всех основных </w:t>
      </w:r>
      <w:r w:rsidRPr="0026720E">
        <w:rPr>
          <w:rFonts w:ascii="Times New Roman" w:hAnsi="Times New Roman" w:cs="Times New Roman"/>
          <w:spacing w:val="-2"/>
          <w:sz w:val="24"/>
          <w:szCs w:val="24"/>
        </w:rPr>
        <w:t>процессов диспетчеризации и управления оперативной деятельнос</w:t>
      </w:r>
      <w:r w:rsidRPr="0026720E">
        <w:rPr>
          <w:rFonts w:ascii="Times New Roman" w:hAnsi="Times New Roman" w:cs="Times New Roman"/>
          <w:spacing w:val="-2"/>
          <w:sz w:val="24"/>
          <w:szCs w:val="24"/>
        </w:rPr>
        <w:softHyphen/>
        <w:t>тью противопожарной службы областного (городского) гарнизона противопожарной службы. Основные задачи, выполняемые системой:</w:t>
      </w:r>
    </w:p>
    <w:p w:rsidR="0026720E" w:rsidRPr="0026720E" w:rsidRDefault="0026720E" w:rsidP="002672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20E">
        <w:rPr>
          <w:rFonts w:ascii="Times New Roman" w:hAnsi="Times New Roman" w:cs="Times New Roman"/>
          <w:sz w:val="24"/>
          <w:szCs w:val="24"/>
        </w:rPr>
        <w:t>Формирование строевой записки</w:t>
      </w:r>
    </w:p>
    <w:p w:rsidR="0026720E" w:rsidRPr="0026720E" w:rsidRDefault="0026720E" w:rsidP="002672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20E">
        <w:rPr>
          <w:rFonts w:ascii="Times New Roman" w:hAnsi="Times New Roman" w:cs="Times New Roman"/>
          <w:sz w:val="24"/>
          <w:szCs w:val="24"/>
        </w:rPr>
        <w:t>Получение сводных данных о пожарах и ЧС</w:t>
      </w:r>
    </w:p>
    <w:p w:rsidR="0026720E" w:rsidRPr="0026720E" w:rsidRDefault="0026720E" w:rsidP="002672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20E">
        <w:rPr>
          <w:rFonts w:ascii="Times New Roman" w:hAnsi="Times New Roman" w:cs="Times New Roman"/>
          <w:sz w:val="24"/>
          <w:szCs w:val="24"/>
        </w:rPr>
        <w:t>Журнал учета информации о пожарах и ЧС</w:t>
      </w:r>
    </w:p>
    <w:p w:rsidR="0026720E" w:rsidRPr="0026720E" w:rsidRDefault="0026720E" w:rsidP="002672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20E">
        <w:rPr>
          <w:rFonts w:ascii="Times New Roman" w:hAnsi="Times New Roman" w:cs="Times New Roman"/>
          <w:sz w:val="24"/>
          <w:szCs w:val="24"/>
        </w:rPr>
        <w:t>Просмотр состояния техники и текущих пожаров</w:t>
      </w:r>
    </w:p>
    <w:p w:rsidR="0026720E" w:rsidRPr="0026720E" w:rsidRDefault="0026720E" w:rsidP="002672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20E">
        <w:rPr>
          <w:rFonts w:ascii="Times New Roman" w:hAnsi="Times New Roman" w:cs="Times New Roman"/>
          <w:sz w:val="24"/>
          <w:szCs w:val="24"/>
        </w:rPr>
        <w:t>Каталоги</w:t>
      </w:r>
    </w:p>
    <w:p w:rsidR="0026720E" w:rsidRPr="0026720E" w:rsidRDefault="0026720E" w:rsidP="002672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20E">
        <w:rPr>
          <w:rFonts w:ascii="Times New Roman" w:hAnsi="Times New Roman" w:cs="Times New Roman"/>
          <w:sz w:val="24"/>
          <w:szCs w:val="24"/>
        </w:rPr>
        <w:t>Архив информации о пожарах и ЧС</w:t>
      </w:r>
    </w:p>
    <w:p w:rsidR="0026720E" w:rsidRPr="0026720E" w:rsidRDefault="0026720E" w:rsidP="002672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20E">
        <w:rPr>
          <w:rFonts w:ascii="Times New Roman" w:hAnsi="Times New Roman" w:cs="Times New Roman"/>
          <w:sz w:val="24"/>
          <w:szCs w:val="24"/>
        </w:rPr>
        <w:t>Электронная карта города</w:t>
      </w:r>
    </w:p>
    <w:p w:rsidR="0026720E" w:rsidRPr="0026720E" w:rsidRDefault="0026720E" w:rsidP="002672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20E">
        <w:rPr>
          <w:rFonts w:ascii="Times New Roman" w:hAnsi="Times New Roman" w:cs="Times New Roman"/>
          <w:sz w:val="24"/>
          <w:szCs w:val="24"/>
        </w:rPr>
        <w:t>Подсистема мониторинга пожарной сигнализации</w:t>
      </w:r>
    </w:p>
    <w:p w:rsidR="0026720E" w:rsidRPr="0026720E" w:rsidRDefault="0026720E" w:rsidP="002672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20E">
        <w:rPr>
          <w:rFonts w:ascii="Times New Roman" w:hAnsi="Times New Roman" w:cs="Times New Roman"/>
          <w:sz w:val="24"/>
          <w:szCs w:val="24"/>
        </w:rPr>
        <w:t>Система звукозаписи</w:t>
      </w:r>
    </w:p>
    <w:p w:rsidR="0026720E" w:rsidRPr="0026720E" w:rsidRDefault="0026720E" w:rsidP="002672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20E">
        <w:rPr>
          <w:rFonts w:ascii="Times New Roman" w:hAnsi="Times New Roman" w:cs="Times New Roman"/>
          <w:sz w:val="24"/>
          <w:szCs w:val="24"/>
        </w:rPr>
        <w:t>Пейджинговая связь</w:t>
      </w:r>
    </w:p>
    <w:p w:rsidR="0026720E" w:rsidRPr="0026720E" w:rsidRDefault="0026720E" w:rsidP="0026720E">
      <w:pPr>
        <w:shd w:val="clear" w:color="auto" w:fill="FFFFFF"/>
        <w:spacing w:before="3"/>
        <w:ind w:right="55" w:firstLine="709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26720E">
        <w:rPr>
          <w:rFonts w:ascii="Times New Roman" w:hAnsi="Times New Roman" w:cs="Times New Roman"/>
          <w:spacing w:val="-2"/>
          <w:sz w:val="24"/>
          <w:szCs w:val="24"/>
        </w:rPr>
        <w:t>В данный момент программное обеспечение находится в режиме эксплуатации в гарнизонах противопожарной службы г. Усть-Каменогорска и Семипалатинска.</w:t>
      </w:r>
    </w:p>
    <w:p w:rsidR="0026720E" w:rsidRPr="0026720E" w:rsidRDefault="0026720E" w:rsidP="0026720E">
      <w:pPr>
        <w:pStyle w:val="a5"/>
        <w:ind w:left="0" w:firstLine="708"/>
        <w:jc w:val="both"/>
      </w:pPr>
      <w:r w:rsidRPr="0026720E">
        <w:t>Комплекс программного и информационного обеспечения определяет порядок работы всех модулей системы в целом, а так же взаимодействие с оперативным персоналом. Для обеспечения оперативного доступа к информации все данные об объектах города хранятся на серверах баз данных. Каждый диспетчер имеет возможность полного доступа к информации для выработки оптимальных управляющих решений по ликвидации происшествия.</w:t>
      </w:r>
    </w:p>
    <w:p w:rsidR="0026720E" w:rsidRPr="0026720E" w:rsidRDefault="0026720E" w:rsidP="0026720E">
      <w:pPr>
        <w:pStyle w:val="a5"/>
        <w:ind w:left="0" w:firstLine="426"/>
        <w:jc w:val="both"/>
      </w:pPr>
      <w:r w:rsidRPr="0026720E">
        <w:t>Информация о чрезвычайном происшествии вызывает подпрограмму принятия решений по ликвидации происшествия с выводом на экран диспетчера следующих данных:</w:t>
      </w:r>
    </w:p>
    <w:p w:rsidR="0026720E" w:rsidRPr="0026720E" w:rsidRDefault="0026720E" w:rsidP="0026720E">
      <w:pPr>
        <w:pStyle w:val="a5"/>
        <w:numPr>
          <w:ilvl w:val="0"/>
          <w:numId w:val="2"/>
        </w:numPr>
        <w:tabs>
          <w:tab w:val="clear" w:pos="1440"/>
          <w:tab w:val="num" w:pos="709"/>
        </w:tabs>
        <w:spacing w:after="0"/>
        <w:ind w:left="709" w:hanging="283"/>
        <w:jc w:val="both"/>
      </w:pPr>
      <w:proofErr w:type="gramStart"/>
      <w:r w:rsidRPr="0026720E">
        <w:t>наименование</w:t>
      </w:r>
      <w:proofErr w:type="gramEnd"/>
      <w:r w:rsidRPr="0026720E">
        <w:t xml:space="preserve"> объекта и вышестоящей организации (если имеется) с адресом и телефонами ответственных лиц;</w:t>
      </w:r>
    </w:p>
    <w:p w:rsidR="0026720E" w:rsidRPr="0026720E" w:rsidRDefault="0026720E" w:rsidP="0026720E">
      <w:pPr>
        <w:pStyle w:val="a5"/>
        <w:numPr>
          <w:ilvl w:val="0"/>
          <w:numId w:val="2"/>
        </w:numPr>
        <w:tabs>
          <w:tab w:val="clear" w:pos="1440"/>
          <w:tab w:val="num" w:pos="709"/>
        </w:tabs>
        <w:spacing w:after="0"/>
        <w:ind w:left="709" w:hanging="283"/>
        <w:jc w:val="both"/>
      </w:pPr>
      <w:proofErr w:type="gramStart"/>
      <w:r w:rsidRPr="0026720E">
        <w:t>ранг</w:t>
      </w:r>
      <w:proofErr w:type="gramEnd"/>
      <w:r w:rsidRPr="0026720E">
        <w:t xml:space="preserve"> пожара и необходимая на выезд техника для каждой пожарной части с указанием маршрута следования и расстояния до объекта;</w:t>
      </w:r>
    </w:p>
    <w:p w:rsidR="0026720E" w:rsidRPr="0026720E" w:rsidRDefault="0026720E" w:rsidP="0026720E">
      <w:pPr>
        <w:pStyle w:val="a5"/>
        <w:numPr>
          <w:ilvl w:val="0"/>
          <w:numId w:val="2"/>
        </w:numPr>
        <w:tabs>
          <w:tab w:val="clear" w:pos="1440"/>
          <w:tab w:val="num" w:pos="709"/>
        </w:tabs>
        <w:spacing w:after="0"/>
        <w:ind w:left="709" w:hanging="283"/>
        <w:jc w:val="both"/>
      </w:pPr>
      <w:proofErr w:type="gramStart"/>
      <w:r w:rsidRPr="0026720E">
        <w:t>полная</w:t>
      </w:r>
      <w:proofErr w:type="gramEnd"/>
      <w:r w:rsidRPr="0026720E">
        <w:t xml:space="preserve"> характеристика объекта от материала стен и перекрытий до наличия отравляющих веществ;</w:t>
      </w:r>
    </w:p>
    <w:p w:rsidR="0026720E" w:rsidRPr="0026720E" w:rsidRDefault="0026720E" w:rsidP="0026720E">
      <w:pPr>
        <w:pStyle w:val="a5"/>
        <w:numPr>
          <w:ilvl w:val="0"/>
          <w:numId w:val="2"/>
        </w:numPr>
        <w:tabs>
          <w:tab w:val="clear" w:pos="1440"/>
          <w:tab w:val="num" w:pos="709"/>
        </w:tabs>
        <w:spacing w:after="0"/>
        <w:ind w:left="709" w:hanging="283"/>
        <w:jc w:val="both"/>
      </w:pPr>
      <w:proofErr w:type="gramStart"/>
      <w:r w:rsidRPr="0026720E">
        <w:t>формируется</w:t>
      </w:r>
      <w:proofErr w:type="gramEnd"/>
      <w:r w:rsidRPr="0026720E">
        <w:t xml:space="preserve"> список и расположение ближайших пожарных гидрантов, водоемов и подъездных путей, рекомендации по необходимым мерам при наличии отравляющих веществ;</w:t>
      </w:r>
    </w:p>
    <w:p w:rsidR="0026720E" w:rsidRPr="0026720E" w:rsidRDefault="0026720E" w:rsidP="0026720E">
      <w:pPr>
        <w:numPr>
          <w:ilvl w:val="0"/>
          <w:numId w:val="2"/>
        </w:numPr>
        <w:tabs>
          <w:tab w:val="clear" w:pos="1440"/>
          <w:tab w:val="num" w:pos="709"/>
        </w:tabs>
        <w:spacing w:after="0" w:line="240" w:lineRule="auto"/>
        <w:ind w:hanging="1014"/>
        <w:rPr>
          <w:rFonts w:ascii="Times New Roman" w:eastAsia="MS Mincho" w:hAnsi="Times New Roman" w:cs="Times New Roman"/>
          <w:sz w:val="24"/>
          <w:szCs w:val="24"/>
        </w:rPr>
      </w:pPr>
      <w:proofErr w:type="gramStart"/>
      <w:r w:rsidRPr="0026720E">
        <w:rPr>
          <w:rFonts w:ascii="Times New Roman" w:eastAsia="MS Mincho" w:hAnsi="Times New Roman" w:cs="Times New Roman"/>
          <w:sz w:val="24"/>
          <w:szCs w:val="24"/>
        </w:rPr>
        <w:t>ведение</w:t>
      </w:r>
      <w:proofErr w:type="gramEnd"/>
      <w:r w:rsidRPr="0026720E">
        <w:rPr>
          <w:rFonts w:ascii="Times New Roman" w:eastAsia="MS Mincho" w:hAnsi="Times New Roman" w:cs="Times New Roman"/>
          <w:sz w:val="24"/>
          <w:szCs w:val="24"/>
        </w:rPr>
        <w:t xml:space="preserve"> журнала хронологии по ликвидации пожара;</w:t>
      </w:r>
    </w:p>
    <w:p w:rsidR="0026720E" w:rsidRPr="0026720E" w:rsidRDefault="0026720E" w:rsidP="0026720E">
      <w:pPr>
        <w:numPr>
          <w:ilvl w:val="0"/>
          <w:numId w:val="2"/>
        </w:numPr>
        <w:tabs>
          <w:tab w:val="clear" w:pos="1440"/>
          <w:tab w:val="num" w:pos="709"/>
        </w:tabs>
        <w:spacing w:after="0" w:line="240" w:lineRule="auto"/>
        <w:ind w:hanging="1014"/>
        <w:rPr>
          <w:rFonts w:ascii="Times New Roman" w:eastAsia="MS Mincho" w:hAnsi="Times New Roman" w:cs="Times New Roman"/>
          <w:sz w:val="24"/>
          <w:szCs w:val="24"/>
        </w:rPr>
      </w:pPr>
      <w:proofErr w:type="gramStart"/>
      <w:r w:rsidRPr="0026720E">
        <w:rPr>
          <w:rFonts w:ascii="Times New Roman" w:eastAsia="MS Mincho" w:hAnsi="Times New Roman" w:cs="Times New Roman"/>
          <w:sz w:val="24"/>
          <w:szCs w:val="24"/>
        </w:rPr>
        <w:t>формирование</w:t>
      </w:r>
      <w:proofErr w:type="gramEnd"/>
      <w:r w:rsidRPr="0026720E">
        <w:rPr>
          <w:rFonts w:ascii="Times New Roman" w:eastAsia="MS Mincho" w:hAnsi="Times New Roman" w:cs="Times New Roman"/>
          <w:sz w:val="24"/>
          <w:szCs w:val="24"/>
        </w:rPr>
        <w:t xml:space="preserve"> ежесуточного отчета и ведение архива;</w:t>
      </w:r>
    </w:p>
    <w:p w:rsidR="0026720E" w:rsidRPr="0026720E" w:rsidRDefault="0026720E" w:rsidP="0026720E">
      <w:pPr>
        <w:pStyle w:val="a5"/>
        <w:numPr>
          <w:ilvl w:val="0"/>
          <w:numId w:val="2"/>
        </w:numPr>
        <w:tabs>
          <w:tab w:val="clear" w:pos="1440"/>
          <w:tab w:val="num" w:pos="709"/>
        </w:tabs>
        <w:spacing w:after="0"/>
        <w:ind w:left="709" w:hanging="283"/>
        <w:jc w:val="both"/>
      </w:pPr>
      <w:proofErr w:type="gramStart"/>
      <w:r w:rsidRPr="0026720E">
        <w:t>создаются</w:t>
      </w:r>
      <w:proofErr w:type="gramEnd"/>
      <w:r w:rsidRPr="0026720E">
        <w:t xml:space="preserve"> информационное сообщение для специальных служб города (при необходимости за действия их сил и ресурсов) с описанием объекта происшествия;</w:t>
      </w:r>
    </w:p>
    <w:p w:rsidR="0026720E" w:rsidRPr="0026720E" w:rsidRDefault="0026720E" w:rsidP="0026720E">
      <w:pPr>
        <w:pStyle w:val="a5"/>
      </w:pPr>
    </w:p>
    <w:p w:rsidR="0026720E" w:rsidRPr="0026720E" w:rsidRDefault="0026720E" w:rsidP="0026720E">
      <w:pPr>
        <w:pStyle w:val="a5"/>
        <w:ind w:left="0" w:firstLine="708"/>
        <w:jc w:val="both"/>
      </w:pPr>
      <w:r w:rsidRPr="0026720E">
        <w:t>В итоге создается специальное сообщение (путевка) решение, о передачи которого принимает диспетчер. Так как все данные формируется системой автоматически, и не требуют от диспетчера дополнительного времени на поиск информации, повышается оперативность принятия решений по ликвидации происшествия.</w:t>
      </w:r>
    </w:p>
    <w:p w:rsidR="0026720E" w:rsidRPr="0026720E" w:rsidRDefault="0026720E" w:rsidP="0026720E">
      <w:pPr>
        <w:pStyle w:val="a5"/>
        <w:ind w:left="0" w:firstLine="708"/>
        <w:jc w:val="both"/>
      </w:pPr>
      <w:r w:rsidRPr="0026720E">
        <w:t>Все действия диспетчера по принятию решения, а так же информация, поступающая в течение всего периода ликвидации происшествия, записывается системой управления в регистрационный журнал с указанием времени и источника поступивших данных. Одновременно ведется автоматическая запись всех переговоров диспетчера по телефону и радиостанции в файл базы данных.</w:t>
      </w:r>
    </w:p>
    <w:p w:rsidR="0026720E" w:rsidRDefault="0026720E" w:rsidP="0026720E">
      <w:pPr>
        <w:pStyle w:val="a5"/>
        <w:ind w:left="0"/>
      </w:pPr>
      <w:r w:rsidRPr="00C46DA2">
        <w:rPr>
          <w:noProof/>
        </w:rPr>
        <w:lastRenderedPageBreak/>
        <w:drawing>
          <wp:inline distT="0" distB="0" distL="0" distR="0" wp14:anchorId="6D7240D1" wp14:editId="532D8FA8">
            <wp:extent cx="6248400" cy="3495675"/>
            <wp:effectExtent l="0" t="0" r="0" b="9525"/>
            <wp:docPr id="1" name="Рисунок 1" descr="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of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20E" w:rsidRPr="0026720E" w:rsidRDefault="0026720E" w:rsidP="0026720E">
      <w:pPr>
        <w:pStyle w:val="a5"/>
      </w:pPr>
    </w:p>
    <w:p w:rsidR="0026720E" w:rsidRPr="0026720E" w:rsidRDefault="0026720E" w:rsidP="0026720E">
      <w:pPr>
        <w:pStyle w:val="a3"/>
        <w:ind w:firstLine="708"/>
        <w:jc w:val="both"/>
      </w:pPr>
      <w:r w:rsidRPr="0026720E">
        <w:t xml:space="preserve">Информация о происшествиях храниться в единой базе данных на сервере </w:t>
      </w:r>
      <w:r w:rsidRPr="0026720E">
        <w:rPr>
          <w:lang w:val="en-US"/>
        </w:rPr>
        <w:t>SQL</w:t>
      </w:r>
      <w:r w:rsidRPr="0026720E">
        <w:t xml:space="preserve"> с высокоскоростным многопользовательским доступом, что позволит эффективно контролировать работу по ликвидации кризисных ситуаций.</w:t>
      </w:r>
    </w:p>
    <w:p w:rsidR="00574795" w:rsidRDefault="00574795" w:rsidP="005747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FDE" w:rsidRDefault="00DB0D56" w:rsidP="0057479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>Б</w:t>
      </w:r>
      <w:r w:rsidR="000F2472" w:rsidRPr="000F2472">
        <w:rPr>
          <w:b/>
          <w:sz w:val="28"/>
          <w:szCs w:val="28"/>
          <w:u w:val="single"/>
        </w:rPr>
        <w:t>аз</w:t>
      </w:r>
      <w:r>
        <w:rPr>
          <w:b/>
          <w:sz w:val="28"/>
          <w:szCs w:val="28"/>
          <w:u w:val="single"/>
        </w:rPr>
        <w:t>а</w:t>
      </w:r>
      <w:r w:rsidR="000F2472" w:rsidRPr="000F2472">
        <w:rPr>
          <w:b/>
          <w:sz w:val="28"/>
          <w:szCs w:val="28"/>
          <w:u w:val="single"/>
        </w:rPr>
        <w:t xml:space="preserve"> данных по предупреждению и ликвидации ЧС </w:t>
      </w:r>
      <w:r w:rsidR="000F2472" w:rsidRPr="000F2472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="000F2472" w:rsidRPr="000F2472">
        <w:rPr>
          <w:rFonts w:ascii="Times New Roman" w:hAnsi="Times New Roman" w:cs="Times New Roman"/>
          <w:sz w:val="24"/>
          <w:szCs w:val="24"/>
          <w:u w:val="single"/>
        </w:rPr>
        <w:t>VkoRsc</w:t>
      </w:r>
      <w:proofErr w:type="spellEnd"/>
      <w:r w:rsidR="005C7FDE" w:rsidRPr="000F2472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AF2F3C" w:rsidRPr="00AF2F3C" w:rsidRDefault="00C62656" w:rsidP="00AF2F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Информационная системы по опасным объектам для кризисного центра МЧС. </w:t>
      </w:r>
      <w:r w:rsidR="00AF2F3C">
        <w:rPr>
          <w:rFonts w:ascii="Times New Roman" w:hAnsi="Times New Roman" w:cs="Times New Roman"/>
          <w:sz w:val="24"/>
          <w:szCs w:val="24"/>
        </w:rPr>
        <w:t>Состоит из следующих основных</w:t>
      </w:r>
      <w:r w:rsidR="00AF2F3C" w:rsidRPr="00AF2F3C">
        <w:rPr>
          <w:rFonts w:ascii="Times New Roman" w:hAnsi="Times New Roman" w:cs="Times New Roman"/>
          <w:sz w:val="24"/>
          <w:szCs w:val="24"/>
        </w:rPr>
        <w:t xml:space="preserve"> программных модулей:</w:t>
      </w:r>
    </w:p>
    <w:p w:rsidR="00AF2F3C" w:rsidRPr="00AF2F3C" w:rsidRDefault="00AF2F3C" w:rsidP="00AF2F3C">
      <w:pPr>
        <w:pStyle w:val="a7"/>
        <w:numPr>
          <w:ilvl w:val="0"/>
          <w:numId w:val="3"/>
        </w:numPr>
        <w:spacing w:after="0" w:line="276" w:lineRule="auto"/>
        <w:ind w:hanging="216"/>
        <w:rPr>
          <w:rFonts w:ascii="Times New Roman" w:hAnsi="Times New Roman" w:cs="Times New Roman"/>
          <w:sz w:val="24"/>
          <w:szCs w:val="24"/>
        </w:rPr>
      </w:pPr>
      <w:r w:rsidRPr="00AF2F3C">
        <w:rPr>
          <w:rFonts w:ascii="Times New Roman" w:hAnsi="Times New Roman" w:cs="Times New Roman"/>
          <w:sz w:val="24"/>
          <w:szCs w:val="24"/>
        </w:rPr>
        <w:t>Подсистема хранения (накопления) данных.</w:t>
      </w:r>
    </w:p>
    <w:p w:rsidR="00AF2F3C" w:rsidRPr="00AF2F3C" w:rsidRDefault="00AF2F3C" w:rsidP="00AF2F3C">
      <w:pPr>
        <w:pStyle w:val="a7"/>
        <w:numPr>
          <w:ilvl w:val="0"/>
          <w:numId w:val="3"/>
        </w:numPr>
        <w:spacing w:after="0" w:line="276" w:lineRule="auto"/>
        <w:ind w:hanging="216"/>
        <w:rPr>
          <w:rFonts w:ascii="Times New Roman" w:hAnsi="Times New Roman" w:cs="Times New Roman"/>
          <w:sz w:val="24"/>
          <w:szCs w:val="24"/>
        </w:rPr>
      </w:pPr>
      <w:r w:rsidRPr="00AF2F3C">
        <w:rPr>
          <w:rFonts w:ascii="Times New Roman" w:hAnsi="Times New Roman" w:cs="Times New Roman"/>
          <w:sz w:val="24"/>
          <w:szCs w:val="24"/>
        </w:rPr>
        <w:t>Подсистема аутентификации пользователей.</w:t>
      </w:r>
      <w:bookmarkStart w:id="0" w:name="_GoBack"/>
      <w:bookmarkEnd w:id="0"/>
    </w:p>
    <w:p w:rsidR="00AF2F3C" w:rsidRPr="00AF2F3C" w:rsidRDefault="00AF2F3C" w:rsidP="00AF2F3C">
      <w:pPr>
        <w:pStyle w:val="a7"/>
        <w:numPr>
          <w:ilvl w:val="0"/>
          <w:numId w:val="3"/>
        </w:numPr>
        <w:spacing w:after="0" w:line="276" w:lineRule="auto"/>
        <w:ind w:hanging="216"/>
        <w:rPr>
          <w:rFonts w:ascii="Times New Roman" w:hAnsi="Times New Roman" w:cs="Times New Roman"/>
          <w:sz w:val="24"/>
          <w:szCs w:val="24"/>
        </w:rPr>
      </w:pPr>
      <w:r w:rsidRPr="00AF2F3C">
        <w:rPr>
          <w:rFonts w:ascii="Times New Roman" w:hAnsi="Times New Roman" w:cs="Times New Roman"/>
          <w:sz w:val="24"/>
          <w:szCs w:val="24"/>
        </w:rPr>
        <w:t>Геоинформационная подсистема.</w:t>
      </w:r>
    </w:p>
    <w:p w:rsidR="00AF2F3C" w:rsidRPr="00AF2F3C" w:rsidRDefault="00AF2F3C" w:rsidP="00AF2F3C">
      <w:pPr>
        <w:pStyle w:val="a7"/>
        <w:numPr>
          <w:ilvl w:val="0"/>
          <w:numId w:val="3"/>
        </w:numPr>
        <w:spacing w:after="0" w:line="276" w:lineRule="auto"/>
        <w:ind w:hanging="216"/>
        <w:rPr>
          <w:rFonts w:ascii="Times New Roman" w:hAnsi="Times New Roman" w:cs="Times New Roman"/>
          <w:sz w:val="24"/>
          <w:szCs w:val="24"/>
        </w:rPr>
      </w:pPr>
      <w:r w:rsidRPr="00AF2F3C">
        <w:rPr>
          <w:rFonts w:ascii="Times New Roman" w:hAnsi="Times New Roman" w:cs="Times New Roman"/>
          <w:sz w:val="24"/>
          <w:szCs w:val="24"/>
        </w:rPr>
        <w:t>Подсистема формирования отчетов.</w:t>
      </w:r>
    </w:p>
    <w:p w:rsidR="00AF2F3C" w:rsidRPr="00AF2F3C" w:rsidRDefault="00AF2F3C" w:rsidP="00AF2F3C">
      <w:pPr>
        <w:pStyle w:val="a7"/>
        <w:numPr>
          <w:ilvl w:val="0"/>
          <w:numId w:val="3"/>
        </w:numPr>
        <w:spacing w:after="0" w:line="276" w:lineRule="auto"/>
        <w:ind w:hanging="216"/>
        <w:rPr>
          <w:rFonts w:ascii="Times New Roman" w:hAnsi="Times New Roman" w:cs="Times New Roman"/>
          <w:sz w:val="24"/>
          <w:szCs w:val="24"/>
        </w:rPr>
      </w:pPr>
      <w:r w:rsidRPr="00AF2F3C">
        <w:rPr>
          <w:rFonts w:ascii="Times New Roman" w:hAnsi="Times New Roman" w:cs="Times New Roman"/>
          <w:sz w:val="24"/>
          <w:szCs w:val="24"/>
        </w:rPr>
        <w:t>Подсистема формирования отчетов в графической форме.</w:t>
      </w:r>
    </w:p>
    <w:p w:rsidR="005C7FDE" w:rsidRDefault="00AF2F3C" w:rsidP="00AF2F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2F3C">
        <w:rPr>
          <w:rFonts w:ascii="Times New Roman" w:hAnsi="Times New Roman" w:cs="Times New Roman"/>
          <w:sz w:val="24"/>
          <w:szCs w:val="24"/>
        </w:rPr>
        <w:t>Подсистема ведения справочников и классификаторов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2F3C">
        <w:rPr>
          <w:rFonts w:ascii="Times New Roman" w:hAnsi="Times New Roman" w:cs="Times New Roman"/>
          <w:sz w:val="24"/>
          <w:szCs w:val="24"/>
        </w:rPr>
        <w:t>включающ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AF2F3C">
        <w:rPr>
          <w:rFonts w:ascii="Times New Roman" w:hAnsi="Times New Roman" w:cs="Times New Roman"/>
          <w:sz w:val="24"/>
          <w:szCs w:val="24"/>
        </w:rPr>
        <w:t>:</w:t>
      </w:r>
    </w:p>
    <w:p w:rsidR="00AF2F3C" w:rsidRPr="006F4144" w:rsidRDefault="00AF2F3C" w:rsidP="00AF2F3C">
      <w:pPr>
        <w:keepNext/>
        <w:keepLines/>
        <w:numPr>
          <w:ilvl w:val="0"/>
          <w:numId w:val="4"/>
        </w:numPr>
        <w:tabs>
          <w:tab w:val="clear" w:pos="1429"/>
        </w:tabs>
        <w:spacing w:after="0" w:line="240" w:lineRule="auto"/>
        <w:ind w:left="743" w:hanging="284"/>
        <w:jc w:val="both"/>
        <w:rPr>
          <w:rFonts w:ascii="Times New Roman" w:hAnsi="Times New Roman" w:cs="Times New Roman"/>
          <w:sz w:val="24"/>
          <w:szCs w:val="24"/>
        </w:rPr>
      </w:pPr>
      <w:r w:rsidRPr="006F4144">
        <w:rPr>
          <w:rFonts w:ascii="Times New Roman" w:hAnsi="Times New Roman" w:cs="Times New Roman"/>
          <w:sz w:val="24"/>
          <w:szCs w:val="24"/>
        </w:rPr>
        <w:t xml:space="preserve">Общая характеристика территории </w:t>
      </w:r>
    </w:p>
    <w:p w:rsidR="00AF2F3C" w:rsidRPr="006F4144" w:rsidRDefault="00AF2F3C" w:rsidP="00AF2F3C">
      <w:pPr>
        <w:keepNext/>
        <w:keepLines/>
        <w:numPr>
          <w:ilvl w:val="0"/>
          <w:numId w:val="4"/>
        </w:numPr>
        <w:tabs>
          <w:tab w:val="clear" w:pos="1429"/>
        </w:tabs>
        <w:spacing w:after="0" w:line="240" w:lineRule="auto"/>
        <w:ind w:left="743" w:hanging="284"/>
        <w:jc w:val="both"/>
        <w:rPr>
          <w:rFonts w:ascii="Times New Roman" w:hAnsi="Times New Roman" w:cs="Times New Roman"/>
          <w:sz w:val="24"/>
          <w:szCs w:val="24"/>
        </w:rPr>
      </w:pPr>
      <w:r w:rsidRPr="006F4144">
        <w:rPr>
          <w:rFonts w:ascii="Times New Roman" w:hAnsi="Times New Roman" w:cs="Times New Roman"/>
          <w:sz w:val="24"/>
          <w:szCs w:val="24"/>
        </w:rPr>
        <w:t xml:space="preserve">Характеристика опасных объектов на территории на каждый объект </w:t>
      </w:r>
    </w:p>
    <w:p w:rsidR="00AF2F3C" w:rsidRPr="006F4144" w:rsidRDefault="00AF2F3C" w:rsidP="00AF2F3C">
      <w:pPr>
        <w:keepNext/>
        <w:keepLines/>
        <w:numPr>
          <w:ilvl w:val="0"/>
          <w:numId w:val="4"/>
        </w:numPr>
        <w:tabs>
          <w:tab w:val="clear" w:pos="1429"/>
        </w:tabs>
        <w:spacing w:after="0" w:line="240" w:lineRule="auto"/>
        <w:ind w:left="743" w:hanging="284"/>
        <w:jc w:val="both"/>
        <w:rPr>
          <w:rFonts w:ascii="Times New Roman" w:hAnsi="Times New Roman" w:cs="Times New Roman"/>
          <w:sz w:val="24"/>
          <w:szCs w:val="24"/>
        </w:rPr>
      </w:pPr>
      <w:r w:rsidRPr="006F4144">
        <w:rPr>
          <w:rFonts w:ascii="Times New Roman" w:hAnsi="Times New Roman" w:cs="Times New Roman"/>
          <w:sz w:val="24"/>
          <w:szCs w:val="24"/>
        </w:rPr>
        <w:t xml:space="preserve">Показатели риска природных чрезвычайных ситуаций </w:t>
      </w:r>
    </w:p>
    <w:p w:rsidR="00AF2F3C" w:rsidRPr="006F4144" w:rsidRDefault="00AF2F3C" w:rsidP="00AF2F3C">
      <w:pPr>
        <w:keepNext/>
        <w:keepLines/>
        <w:numPr>
          <w:ilvl w:val="0"/>
          <w:numId w:val="4"/>
        </w:numPr>
        <w:tabs>
          <w:tab w:val="clear" w:pos="1429"/>
        </w:tabs>
        <w:spacing w:after="0" w:line="240" w:lineRule="auto"/>
        <w:ind w:left="743" w:hanging="284"/>
        <w:jc w:val="both"/>
        <w:rPr>
          <w:rFonts w:ascii="Times New Roman" w:hAnsi="Times New Roman" w:cs="Times New Roman"/>
          <w:sz w:val="24"/>
          <w:szCs w:val="24"/>
        </w:rPr>
      </w:pPr>
      <w:r w:rsidRPr="006F4144">
        <w:rPr>
          <w:rFonts w:ascii="Times New Roman" w:hAnsi="Times New Roman" w:cs="Times New Roman"/>
          <w:sz w:val="24"/>
          <w:szCs w:val="24"/>
        </w:rPr>
        <w:t xml:space="preserve">Показатели риска техногенных чрезвычайных ситуаций </w:t>
      </w:r>
    </w:p>
    <w:p w:rsidR="00AF2F3C" w:rsidRPr="006F4144" w:rsidRDefault="00AF2F3C" w:rsidP="00AF2F3C">
      <w:pPr>
        <w:keepNext/>
        <w:keepLines/>
        <w:numPr>
          <w:ilvl w:val="0"/>
          <w:numId w:val="4"/>
        </w:numPr>
        <w:tabs>
          <w:tab w:val="clear" w:pos="1429"/>
        </w:tabs>
        <w:spacing w:after="0" w:line="240" w:lineRule="auto"/>
        <w:ind w:left="743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4144">
        <w:rPr>
          <w:rFonts w:ascii="Times New Roman" w:hAnsi="Times New Roman" w:cs="Times New Roman"/>
          <w:sz w:val="24"/>
          <w:szCs w:val="24"/>
        </w:rPr>
        <w:t xml:space="preserve">Показатели риска биолого-социальных чрезвычайных   ситуаций </w:t>
      </w:r>
    </w:p>
    <w:p w:rsidR="00AF2F3C" w:rsidRPr="006F4144" w:rsidRDefault="00AF2F3C" w:rsidP="00AF2F3C">
      <w:pPr>
        <w:keepNext/>
        <w:keepLines/>
        <w:numPr>
          <w:ilvl w:val="0"/>
          <w:numId w:val="4"/>
        </w:numPr>
        <w:tabs>
          <w:tab w:val="clear" w:pos="1429"/>
        </w:tabs>
        <w:spacing w:after="0" w:line="240" w:lineRule="auto"/>
        <w:ind w:left="743" w:hanging="284"/>
        <w:jc w:val="both"/>
        <w:rPr>
          <w:rFonts w:ascii="Times New Roman" w:hAnsi="Times New Roman" w:cs="Times New Roman"/>
          <w:sz w:val="24"/>
          <w:szCs w:val="24"/>
        </w:rPr>
      </w:pPr>
      <w:r w:rsidRPr="006F4144">
        <w:rPr>
          <w:rFonts w:ascii="Times New Roman" w:hAnsi="Times New Roman" w:cs="Times New Roman"/>
          <w:sz w:val="24"/>
          <w:szCs w:val="24"/>
        </w:rPr>
        <w:t xml:space="preserve">Характеристика организационно-технических мероприятий по защите населения, предупреждению чрезвычайных ситуаций на территории </w:t>
      </w:r>
    </w:p>
    <w:p w:rsidR="00AF2F3C" w:rsidRPr="006F4144" w:rsidRDefault="00AF2F3C" w:rsidP="00AF2F3C">
      <w:pPr>
        <w:keepNext/>
        <w:keepLines/>
        <w:numPr>
          <w:ilvl w:val="0"/>
          <w:numId w:val="4"/>
        </w:numPr>
        <w:tabs>
          <w:tab w:val="clear" w:pos="1429"/>
          <w:tab w:val="num" w:pos="743"/>
        </w:tabs>
        <w:spacing w:after="0" w:line="240" w:lineRule="auto"/>
        <w:ind w:left="743" w:hanging="284"/>
        <w:jc w:val="both"/>
        <w:rPr>
          <w:rFonts w:ascii="Times New Roman" w:hAnsi="Times New Roman" w:cs="Times New Roman"/>
          <w:sz w:val="24"/>
          <w:szCs w:val="24"/>
        </w:rPr>
      </w:pPr>
      <w:r w:rsidRPr="006F4144">
        <w:rPr>
          <w:rFonts w:ascii="Times New Roman" w:hAnsi="Times New Roman" w:cs="Times New Roman"/>
          <w:sz w:val="24"/>
          <w:szCs w:val="24"/>
        </w:rPr>
        <w:t xml:space="preserve">Данные спутникового мониторинга. </w:t>
      </w:r>
    </w:p>
    <w:p w:rsidR="00AF2F3C" w:rsidRDefault="00AF2F3C" w:rsidP="00AF2F3C">
      <w:pPr>
        <w:keepNext/>
        <w:keepLines/>
        <w:tabs>
          <w:tab w:val="num" w:pos="743"/>
        </w:tabs>
        <w:spacing w:after="0" w:line="240" w:lineRule="auto"/>
        <w:jc w:val="both"/>
      </w:pPr>
    </w:p>
    <w:p w:rsidR="003415D2" w:rsidRPr="003415D2" w:rsidRDefault="003415D2" w:rsidP="003415D2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Система спутникового мониторинга автотранспорта М</w:t>
      </w:r>
      <w:r w:rsidRPr="000F2472">
        <w:rPr>
          <w:b/>
          <w:sz w:val="28"/>
          <w:szCs w:val="28"/>
          <w:u w:val="single"/>
        </w:rPr>
        <w:t xml:space="preserve">ЧС </w:t>
      </w:r>
      <w:r w:rsidRPr="000F2472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3415D2">
        <w:rPr>
          <w:rFonts w:ascii="Times New Roman" w:hAnsi="Times New Roman" w:cs="Times New Roman"/>
          <w:sz w:val="24"/>
          <w:szCs w:val="24"/>
          <w:u w:val="single"/>
        </w:rPr>
        <w:t>GpsAvtoMaps</w:t>
      </w:r>
      <w:proofErr w:type="spellEnd"/>
      <w:r w:rsidRPr="000F2472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987E45" w:rsidRPr="00987E45" w:rsidRDefault="00987E45" w:rsidP="00987E4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987E45">
        <w:rPr>
          <w:rFonts w:ascii="Times New Roman" w:hAnsi="Times New Roman" w:cs="Times New Roman"/>
          <w:color w:val="000000" w:themeColor="text1"/>
          <w:sz w:val="24"/>
          <w:szCs w:val="24"/>
        </w:rPr>
        <w:t>омплекс программно-технических средств обеспечивает следующие основные возможности:</w:t>
      </w:r>
      <w:r w:rsidRPr="00987E4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• отображение текущего положения объектов на электронных картах (в том числе и в режиме слежения);</w:t>
      </w:r>
      <w:r w:rsidRPr="00987E4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• визуальную индикацию различных состояний объектов («Нет связи», «Тревога», «Неисправность антенны», «Нахождение в запрещенном районе», состояние аналоговых входов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датчиков уровня топлива, температуры и т.п.</w:t>
      </w:r>
      <w:r w:rsidRPr="00987E4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987E4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• гибкую систему визуальных, текстовых и звуковых оповещений о наступлении заданных </w:t>
      </w:r>
      <w:r w:rsidRPr="00987E4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событий (пропадание связи, вход или выход из контрольного района, срабатывание внешнего датчика и т.д.);</w:t>
      </w:r>
      <w:r w:rsidRPr="00987E4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• отображение на карте архивных маршрутов объектов и событий за выбранный период времени;</w:t>
      </w:r>
      <w:r w:rsidRPr="00987E4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• имитацию движения маршрутов объектов за выбранный период времени;</w:t>
      </w:r>
      <w:r w:rsidRPr="00987E4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• построение графиков по различным параметрам;</w:t>
      </w:r>
      <w:r w:rsidRPr="00987E4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• формирование различных статистических отчетов.</w:t>
      </w:r>
    </w:p>
    <w:p w:rsidR="00AF2F3C" w:rsidRPr="00F21728" w:rsidRDefault="00AF2F3C" w:rsidP="00AF2F3C">
      <w:pPr>
        <w:keepNext/>
        <w:keepLines/>
        <w:spacing w:after="0" w:line="240" w:lineRule="auto"/>
        <w:jc w:val="both"/>
      </w:pPr>
    </w:p>
    <w:p w:rsidR="00AF2F3C" w:rsidRDefault="003D57E6" w:rsidP="00AF2F3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 xml:space="preserve">Система </w:t>
      </w:r>
      <w:r w:rsidR="00302DA4">
        <w:rPr>
          <w:b/>
          <w:sz w:val="28"/>
          <w:szCs w:val="28"/>
          <w:u w:val="single"/>
        </w:rPr>
        <w:t>охраны</w:t>
      </w:r>
      <w:r>
        <w:rPr>
          <w:b/>
          <w:sz w:val="28"/>
          <w:szCs w:val="28"/>
          <w:u w:val="single"/>
        </w:rPr>
        <w:t xml:space="preserve"> </w:t>
      </w:r>
      <w:r w:rsidR="00302DA4">
        <w:rPr>
          <w:b/>
          <w:sz w:val="28"/>
          <w:szCs w:val="28"/>
          <w:u w:val="single"/>
        </w:rPr>
        <w:t>супермаркета</w:t>
      </w:r>
      <w:r w:rsidRPr="000F2472">
        <w:rPr>
          <w:b/>
          <w:sz w:val="28"/>
          <w:szCs w:val="28"/>
          <w:u w:val="single"/>
        </w:rPr>
        <w:t xml:space="preserve"> </w:t>
      </w:r>
      <w:r w:rsidRPr="000F2472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="00302DA4" w:rsidRPr="00302DA4">
        <w:rPr>
          <w:rFonts w:ascii="Times New Roman" w:hAnsi="Times New Roman" w:cs="Times New Roman"/>
          <w:sz w:val="24"/>
          <w:szCs w:val="24"/>
          <w:u w:val="single"/>
        </w:rPr>
        <w:t>Guard</w:t>
      </w:r>
      <w:proofErr w:type="spellEnd"/>
      <w:r w:rsidRPr="000F2472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3D57E6" w:rsidRDefault="00302DA4" w:rsidP="00AF2F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 серверная система охраны с отображением планов этажей и помещений на мнемосхеме дежурного. Построена на базе элементов </w:t>
      </w:r>
      <w:r w:rsidRPr="00302DA4">
        <w:rPr>
          <w:rFonts w:ascii="Times New Roman" w:hAnsi="Times New Roman" w:cs="Times New Roman"/>
          <w:sz w:val="24"/>
          <w:szCs w:val="24"/>
        </w:rPr>
        <w:t xml:space="preserve">1-Wire компании </w:t>
      </w:r>
      <w:proofErr w:type="spellStart"/>
      <w:r w:rsidRPr="00302DA4">
        <w:rPr>
          <w:rFonts w:ascii="Times New Roman" w:hAnsi="Times New Roman" w:cs="Times New Roman"/>
          <w:sz w:val="24"/>
          <w:szCs w:val="24"/>
        </w:rPr>
        <w:t>Dallas</w:t>
      </w:r>
      <w:proofErr w:type="spellEnd"/>
      <w:r>
        <w:rPr>
          <w:rFonts w:ascii="Times New Roman" w:hAnsi="Times New Roman" w:cs="Times New Roman"/>
          <w:sz w:val="24"/>
          <w:szCs w:val="24"/>
        </w:rPr>
        <w:t>. Основные функции:</w:t>
      </w:r>
    </w:p>
    <w:p w:rsidR="00302DA4" w:rsidRPr="000F584F" w:rsidRDefault="00302DA4" w:rsidP="000F584F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584F">
        <w:rPr>
          <w:rFonts w:ascii="Times New Roman" w:hAnsi="Times New Roman" w:cs="Times New Roman"/>
          <w:sz w:val="24"/>
          <w:szCs w:val="24"/>
        </w:rPr>
        <w:t>Контроль за постановкой и снятием с охраны помещений.</w:t>
      </w:r>
    </w:p>
    <w:p w:rsidR="00302DA4" w:rsidRPr="000F584F" w:rsidRDefault="00302DA4" w:rsidP="000F584F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584F">
        <w:rPr>
          <w:rFonts w:ascii="Times New Roman" w:hAnsi="Times New Roman" w:cs="Times New Roman"/>
          <w:sz w:val="24"/>
          <w:szCs w:val="24"/>
        </w:rPr>
        <w:t>Контроль несанкционированного проникновения в охраняемые помещения в не рабочее время.</w:t>
      </w:r>
    </w:p>
    <w:p w:rsidR="00302DA4" w:rsidRPr="000F584F" w:rsidRDefault="00302DA4" w:rsidP="000F584F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584F">
        <w:rPr>
          <w:rFonts w:ascii="Times New Roman" w:hAnsi="Times New Roman" w:cs="Times New Roman"/>
          <w:sz w:val="24"/>
          <w:szCs w:val="24"/>
        </w:rPr>
        <w:t>Отображение на мнемосхемах плана здания срабатывания датчиков охраны.</w:t>
      </w:r>
    </w:p>
    <w:p w:rsidR="00302DA4" w:rsidRPr="000F584F" w:rsidRDefault="00302DA4" w:rsidP="000F584F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584F">
        <w:rPr>
          <w:rFonts w:ascii="Times New Roman" w:hAnsi="Times New Roman" w:cs="Times New Roman"/>
          <w:sz w:val="24"/>
          <w:szCs w:val="24"/>
        </w:rPr>
        <w:t>Видение и формирование отчетов о работе системы охраны.</w:t>
      </w:r>
    </w:p>
    <w:p w:rsidR="000F584F" w:rsidRDefault="000F584F" w:rsidP="00AF2F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1CE5" w:rsidRDefault="00881CE5" w:rsidP="00881CE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>Система записи разговоров диспетчера</w:t>
      </w:r>
      <w:r w:rsidRPr="000F2472">
        <w:rPr>
          <w:b/>
          <w:sz w:val="28"/>
          <w:szCs w:val="28"/>
          <w:u w:val="single"/>
        </w:rPr>
        <w:t xml:space="preserve"> </w:t>
      </w:r>
      <w:r w:rsidRPr="000F2472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881CE5">
        <w:rPr>
          <w:rFonts w:ascii="Times New Roman" w:hAnsi="Times New Roman" w:cs="Times New Roman"/>
          <w:sz w:val="24"/>
          <w:szCs w:val="24"/>
          <w:u w:val="single"/>
        </w:rPr>
        <w:t>RecTalkTwo</w:t>
      </w:r>
      <w:proofErr w:type="spellEnd"/>
      <w:r w:rsidRPr="000F2472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0F584F" w:rsidRPr="00B111A7" w:rsidRDefault="00E2422F" w:rsidP="006B34E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111A7">
        <w:rPr>
          <w:rFonts w:ascii="Times New Roman" w:hAnsi="Times New Roman" w:cs="Times New Roman"/>
          <w:sz w:val="24"/>
          <w:szCs w:val="24"/>
        </w:rPr>
        <w:t xml:space="preserve">Звукозапись переговоров осуществляется по телефонным линиям связи </w:t>
      </w:r>
      <w:r w:rsidR="00B111A7" w:rsidRPr="00B111A7">
        <w:rPr>
          <w:rFonts w:ascii="Times New Roman" w:hAnsi="Times New Roman" w:cs="Times New Roman"/>
          <w:sz w:val="24"/>
          <w:szCs w:val="24"/>
        </w:rPr>
        <w:t>и каналам</w:t>
      </w:r>
      <w:r w:rsidRPr="00B111A7">
        <w:rPr>
          <w:rFonts w:ascii="Times New Roman" w:hAnsi="Times New Roman" w:cs="Times New Roman"/>
          <w:sz w:val="24"/>
          <w:szCs w:val="24"/>
        </w:rPr>
        <w:t xml:space="preserve"> радиосвязи. Запись ведётся с системных аппаратов, на которых работают диспетчера. </w:t>
      </w:r>
    </w:p>
    <w:p w:rsidR="00E2422F" w:rsidRDefault="00E2422F" w:rsidP="006B34E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11A7">
        <w:rPr>
          <w:rFonts w:ascii="Times New Roman" w:hAnsi="Times New Roman" w:cs="Times New Roman"/>
          <w:sz w:val="24"/>
          <w:szCs w:val="24"/>
        </w:rPr>
        <w:t xml:space="preserve">Звукозапись начинается с момента поднятия трубки на системном телефонном аппарате. В это время в окне программы появляется информация о размере записи с начала разговора. Запись производят стандартные звуковые </w:t>
      </w:r>
      <w:r w:rsidR="00B111A7" w:rsidRPr="00B111A7">
        <w:rPr>
          <w:rFonts w:ascii="Times New Roman" w:hAnsi="Times New Roman" w:cs="Times New Roman"/>
          <w:sz w:val="24"/>
          <w:szCs w:val="24"/>
        </w:rPr>
        <w:t>карты</w:t>
      </w:r>
      <w:r w:rsidRPr="00B111A7">
        <w:rPr>
          <w:rFonts w:ascii="Times New Roman" w:hAnsi="Times New Roman" w:cs="Times New Roman"/>
          <w:sz w:val="24"/>
          <w:szCs w:val="24"/>
        </w:rPr>
        <w:t xml:space="preserve"> установленные на компьютерах. Запись хранится в системной папке на жёстком диске компьютера, в виде файла с формата .</w:t>
      </w:r>
      <w:r w:rsidRPr="00B111A7"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Pr="00B111A7">
        <w:rPr>
          <w:rFonts w:ascii="Times New Roman" w:hAnsi="Times New Roman" w:cs="Times New Roman"/>
          <w:sz w:val="24"/>
          <w:szCs w:val="24"/>
        </w:rPr>
        <w:t xml:space="preserve"> Имя </w:t>
      </w:r>
      <w:r w:rsidR="006F4144">
        <w:rPr>
          <w:rFonts w:ascii="Times New Roman" w:hAnsi="Times New Roman" w:cs="Times New Roman"/>
          <w:sz w:val="24"/>
          <w:szCs w:val="24"/>
        </w:rPr>
        <w:t>файла</w:t>
      </w:r>
      <w:r w:rsidRPr="00B111A7">
        <w:rPr>
          <w:rFonts w:ascii="Times New Roman" w:hAnsi="Times New Roman" w:cs="Times New Roman"/>
          <w:sz w:val="24"/>
          <w:szCs w:val="24"/>
        </w:rPr>
        <w:t xml:space="preserve"> уникально, оно образуется из даты, времени и продолжительности совершённого разговора.</w:t>
      </w:r>
    </w:p>
    <w:p w:rsidR="00B111A7" w:rsidRDefault="00B111A7" w:rsidP="00B11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F32C4" w:rsidRDefault="000F32C4" w:rsidP="000F32C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 xml:space="preserve">Система регистрации звонков АТС </w:t>
      </w:r>
      <w:r>
        <w:rPr>
          <w:b/>
          <w:sz w:val="28"/>
          <w:szCs w:val="28"/>
          <w:u w:val="single"/>
          <w:lang w:val="en-US"/>
        </w:rPr>
        <w:t>LG</w:t>
      </w:r>
      <w:r w:rsidRPr="000F32C4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  <w:lang w:val="en-US"/>
        </w:rPr>
        <w:t>GDK</w:t>
      </w:r>
      <w:r w:rsidRPr="000F2472">
        <w:rPr>
          <w:b/>
          <w:sz w:val="28"/>
          <w:szCs w:val="28"/>
          <w:u w:val="single"/>
        </w:rPr>
        <w:t xml:space="preserve"> </w:t>
      </w:r>
      <w:r w:rsidRPr="000F2472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0F32C4">
        <w:rPr>
          <w:rFonts w:ascii="Times New Roman" w:hAnsi="Times New Roman" w:cs="Times New Roman"/>
          <w:sz w:val="24"/>
          <w:szCs w:val="24"/>
          <w:u w:val="single"/>
        </w:rPr>
        <w:t>GdkSmdr</w:t>
      </w:r>
      <w:proofErr w:type="spellEnd"/>
      <w:r w:rsidRPr="000F2472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6B34E9" w:rsidRPr="006B34E9" w:rsidRDefault="006B34E9" w:rsidP="006B34E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4E9">
        <w:rPr>
          <w:rFonts w:ascii="Times New Roman" w:hAnsi="Times New Roman" w:cs="Times New Roman"/>
          <w:sz w:val="24"/>
          <w:szCs w:val="24"/>
        </w:rPr>
        <w:t xml:space="preserve">Программа учета телефонных звонков предназначена для учета телефонных звонков абонентов, т.е. собирает данные о том, кто куда (на какой номер) звонил и сколько длился разговор, на основе этих данных формируется отчет о звонках. Программа установлена на сервере, который подключен к мини-АТС </w:t>
      </w:r>
      <w:r w:rsidRPr="006B34E9">
        <w:rPr>
          <w:rFonts w:ascii="Times New Roman" w:hAnsi="Times New Roman" w:cs="Times New Roman"/>
          <w:sz w:val="24"/>
          <w:szCs w:val="24"/>
          <w:lang w:val="en-US"/>
        </w:rPr>
        <w:t>LG</w:t>
      </w:r>
      <w:r w:rsidRPr="006B34E9">
        <w:rPr>
          <w:rFonts w:ascii="Times New Roman" w:hAnsi="Times New Roman" w:cs="Times New Roman"/>
          <w:sz w:val="24"/>
          <w:szCs w:val="24"/>
        </w:rPr>
        <w:t xml:space="preserve"> </w:t>
      </w:r>
      <w:r w:rsidRPr="006B34E9">
        <w:rPr>
          <w:rFonts w:ascii="Times New Roman" w:hAnsi="Times New Roman" w:cs="Times New Roman"/>
          <w:sz w:val="24"/>
          <w:szCs w:val="24"/>
          <w:lang w:val="en-US"/>
        </w:rPr>
        <w:t>GDK</w:t>
      </w:r>
      <w:r w:rsidRPr="006B34E9">
        <w:rPr>
          <w:rFonts w:ascii="Times New Roman" w:hAnsi="Times New Roman" w:cs="Times New Roman"/>
          <w:sz w:val="24"/>
          <w:szCs w:val="24"/>
        </w:rPr>
        <w:t xml:space="preserve">-162 через COM-порт. </w:t>
      </w:r>
    </w:p>
    <w:p w:rsidR="00E2422F" w:rsidRDefault="00E2422F" w:rsidP="00AF2F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451C" w:rsidRDefault="006B1639" w:rsidP="0013451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B1639">
        <w:rPr>
          <w:rFonts w:ascii="Times New Roman" w:hAnsi="Times New Roman" w:cs="Times New Roman"/>
          <w:b/>
          <w:sz w:val="28"/>
          <w:szCs w:val="28"/>
          <w:u w:val="single"/>
        </w:rPr>
        <w:t>Система SMS-</w:t>
      </w:r>
      <w:r w:rsidRPr="006B1639">
        <w:rPr>
          <w:rFonts w:cs="Times New Roman"/>
          <w:b/>
          <w:sz w:val="28"/>
          <w:szCs w:val="28"/>
          <w:u w:val="single"/>
        </w:rPr>
        <w:t>информирования</w:t>
      </w:r>
      <w:r w:rsidRPr="006B1639">
        <w:rPr>
          <w:rFonts w:ascii="Times New Roman" w:hAnsi="Times New Roman" w:cs="Times New Roman"/>
          <w:b/>
          <w:sz w:val="28"/>
          <w:szCs w:val="28"/>
          <w:u w:val="single"/>
        </w:rPr>
        <w:t xml:space="preserve"> родителей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для школы</w:t>
      </w:r>
      <w:r w:rsidRPr="00713575">
        <w:rPr>
          <w:rFonts w:cstheme="minorHAnsi"/>
          <w:b/>
          <w:sz w:val="21"/>
          <w:szCs w:val="21"/>
        </w:rPr>
        <w:t xml:space="preserve"> </w:t>
      </w:r>
      <w:r w:rsidR="0013451C" w:rsidRPr="000F2472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6B1639">
        <w:rPr>
          <w:rFonts w:ascii="Times New Roman" w:hAnsi="Times New Roman" w:cs="Times New Roman"/>
          <w:sz w:val="24"/>
          <w:szCs w:val="24"/>
          <w:u w:val="single"/>
        </w:rPr>
        <w:t>SrvSmsIcs</w:t>
      </w:r>
      <w:proofErr w:type="spellEnd"/>
      <w:r w:rsidR="0013451C" w:rsidRPr="000F2472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13451C" w:rsidRPr="006F4144" w:rsidRDefault="00C65891" w:rsidP="00AF2F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4144">
        <w:rPr>
          <w:rFonts w:ascii="Times New Roman" w:hAnsi="Times New Roman" w:cs="Times New Roman"/>
          <w:sz w:val="24"/>
          <w:szCs w:val="24"/>
        </w:rPr>
        <w:t>Система позволяет оперативно извещать родителей о времени прихода ребенка в школу и ухода из нее, запоминается время прохода ученика через турникет и автоматически отправляет родителям SMS-уведомления с указанием ФИО и времени.</w:t>
      </w:r>
    </w:p>
    <w:p w:rsidR="00CC1564" w:rsidRPr="006F4144" w:rsidRDefault="00CC1564" w:rsidP="00AF2F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4144">
        <w:rPr>
          <w:rFonts w:ascii="Times New Roman" w:hAnsi="Times New Roman" w:cs="Times New Roman"/>
          <w:sz w:val="24"/>
          <w:szCs w:val="24"/>
        </w:rPr>
        <w:t xml:space="preserve">Передача SMS по протоколу </w:t>
      </w:r>
      <w:r w:rsidRPr="006F4144">
        <w:rPr>
          <w:rFonts w:ascii="Times New Roman" w:hAnsi="Times New Roman" w:cs="Times New Roman"/>
          <w:sz w:val="24"/>
          <w:szCs w:val="24"/>
          <w:lang w:val="en-US"/>
        </w:rPr>
        <w:t>SMPP</w:t>
      </w:r>
      <w:r w:rsidRPr="006F4144">
        <w:rPr>
          <w:rFonts w:ascii="Times New Roman" w:hAnsi="Times New Roman" w:cs="Times New Roman"/>
          <w:sz w:val="24"/>
          <w:szCs w:val="24"/>
        </w:rPr>
        <w:t xml:space="preserve"> для всех сотовых операторов с учетом номера родителя. Контроль доставки сообщения с ведением журнала и формированием отчетов.</w:t>
      </w:r>
    </w:p>
    <w:p w:rsidR="00CC1564" w:rsidRPr="006F4144" w:rsidRDefault="00CC1564" w:rsidP="00AF2F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4144">
        <w:rPr>
          <w:rFonts w:ascii="Times New Roman" w:hAnsi="Times New Roman" w:cs="Times New Roman"/>
          <w:sz w:val="24"/>
          <w:szCs w:val="24"/>
        </w:rPr>
        <w:t>Система платежей для родителей через основные платежные системы. Контроль и учет платежей с блокировкой сервиса при неоплате в заданный срок.</w:t>
      </w:r>
    </w:p>
    <w:sectPr w:rsidR="00CC1564" w:rsidRPr="006F4144" w:rsidSect="00574795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3.5pt;height:13.5pt" o:bullet="t">
        <v:imagedata r:id="rId1" o:title="BD21329_"/>
      </v:shape>
    </w:pict>
  </w:numPicBullet>
  <w:abstractNum w:abstractNumId="0">
    <w:nsid w:val="0CAE3134"/>
    <w:multiLevelType w:val="hybridMultilevel"/>
    <w:tmpl w:val="A03CB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075EC"/>
    <w:multiLevelType w:val="hybridMultilevel"/>
    <w:tmpl w:val="40A086A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64925B1"/>
    <w:multiLevelType w:val="hybridMultilevel"/>
    <w:tmpl w:val="840A1162"/>
    <w:lvl w:ilvl="0" w:tplc="26D88D8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E6E5A8A">
      <w:start w:val="1"/>
      <w:numFmt w:val="bullet"/>
      <w:lvlText w:val=""/>
      <w:lvlPicBulletId w:val="0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571C0A89"/>
    <w:multiLevelType w:val="hybridMultilevel"/>
    <w:tmpl w:val="D1AE8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834A8"/>
    <w:multiLevelType w:val="hybridMultilevel"/>
    <w:tmpl w:val="923CA240"/>
    <w:lvl w:ilvl="0" w:tplc="DF66E73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95"/>
    <w:rsid w:val="000F2472"/>
    <w:rsid w:val="000F32C4"/>
    <w:rsid w:val="000F584F"/>
    <w:rsid w:val="0013451C"/>
    <w:rsid w:val="0026720E"/>
    <w:rsid w:val="00302DA4"/>
    <w:rsid w:val="003415D2"/>
    <w:rsid w:val="003D57E6"/>
    <w:rsid w:val="00574795"/>
    <w:rsid w:val="005C7FDE"/>
    <w:rsid w:val="006B1639"/>
    <w:rsid w:val="006B34E9"/>
    <w:rsid w:val="006F4144"/>
    <w:rsid w:val="00881CE5"/>
    <w:rsid w:val="00935806"/>
    <w:rsid w:val="00987E45"/>
    <w:rsid w:val="00AF2F3C"/>
    <w:rsid w:val="00B111A7"/>
    <w:rsid w:val="00C62656"/>
    <w:rsid w:val="00C65891"/>
    <w:rsid w:val="00CC1564"/>
    <w:rsid w:val="00DB0D56"/>
    <w:rsid w:val="00E2422F"/>
    <w:rsid w:val="00E7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55FE6-A424-40FE-93D7-B3AC5A8F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6720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2672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26720E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2672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67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21</cp:revision>
  <dcterms:created xsi:type="dcterms:W3CDTF">2015-01-14T03:32:00Z</dcterms:created>
  <dcterms:modified xsi:type="dcterms:W3CDTF">2015-06-16T09:07:00Z</dcterms:modified>
</cp:coreProperties>
</file>