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EBAC5" w14:textId="77777777" w:rsidR="00C50D2E" w:rsidRPr="005E2D55" w:rsidRDefault="00EB0858" w:rsidP="005C7296">
      <w:pPr>
        <w:pStyle w:val="Title"/>
        <w:tabs>
          <w:tab w:val="left" w:pos="270"/>
        </w:tabs>
        <w:rPr>
          <w:b/>
          <w:noProof w:val="0"/>
          <w:sz w:val="36"/>
        </w:rPr>
      </w:pPr>
      <w:r>
        <mc:AlternateContent>
          <mc:Choice Requires="wps">
            <w:drawing>
              <wp:anchor distT="0" distB="0" distL="114300" distR="114300" simplePos="0" relativeHeight="251657216" behindDoc="0" locked="0" layoutInCell="1" allowOverlap="1" wp14:anchorId="79658CCD" wp14:editId="47D77E33">
                <wp:simplePos x="0" y="0"/>
                <wp:positionH relativeFrom="margin">
                  <wp:posOffset>3823335</wp:posOffset>
                </wp:positionH>
                <wp:positionV relativeFrom="paragraph">
                  <wp:posOffset>4624070</wp:posOffset>
                </wp:positionV>
                <wp:extent cx="2118360" cy="23050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8360" cy="230505"/>
                        </a:xfrm>
                        <a:prstGeom prst="rect">
                          <a:avLst/>
                        </a:prstGeom>
                        <a:noFill/>
                        <a:ln>
                          <a:noFill/>
                        </a:ln>
                        <a:effectLst/>
                        <a:extLst/>
                      </wps:spPr>
                      <wps:txbx>
                        <w:txbxContent>
                          <w:p w14:paraId="1FA19F05" w14:textId="77777777" w:rsidR="00241EF3" w:rsidRDefault="00241EF3" w:rsidP="001263AB">
                            <w:pPr>
                              <w:pStyle w:val="Right-Credit"/>
                            </w:pPr>
                            <w:r>
                              <w:t>DADA ADEGOKE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79658CCD" id="_x0000_t202" coordsize="21600,21600" o:spt="202" path="m,l,21600r21600,l21600,xe">
                <v:stroke joinstyle="miter"/>
                <v:path gradientshapeok="t" o:connecttype="rect"/>
              </v:shapetype>
              <v:shape id="Text Box 2" o:spid="_x0000_s1026" type="#_x0000_t202" style="position:absolute;margin-left:301.05pt;margin-top:364.1pt;width:166.8pt;height:18.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" filled="f" stroked="f">
                <v:textbox style="mso-fit-shape-to-text:t" inset="6e-5mm">
                  <w:txbxContent>
                    <w:p w14:paraId="1FA19F05" w14:textId="77777777" w:rsidR="00241EF3" w:rsidRDefault="00241EF3" w:rsidP="001263AB">
                      <w:pPr>
                        <w:pStyle w:val="Right-Credit"/>
                      </w:pPr>
                      <w:r>
                        <w:t>DADA ADEGOKE FOR DEVTECH systems, inc. / USAID</w:t>
                      </w:r>
                    </w:p>
                  </w:txbxContent>
                </v:textbox>
                <w10:wrap type="square" anchorx="margin"/>
              </v:shape>
            </w:pict>
          </mc:Fallback>
        </mc:AlternateContent>
      </w:r>
      <w:r>
        <mc:AlternateContent>
          <mc:Choice Requires="wps">
            <w:drawing>
              <wp:anchor distT="45720" distB="45720" distL="114300" distR="114300" simplePos="0" relativeHeight="251658240" behindDoc="0" locked="0" layoutInCell="1" allowOverlap="1" wp14:anchorId="311134EF" wp14:editId="7C287675">
                <wp:simplePos x="0" y="0"/>
                <wp:positionH relativeFrom="margin">
                  <wp:posOffset>525780</wp:posOffset>
                </wp:positionH>
                <wp:positionV relativeFrom="paragraph">
                  <wp:posOffset>517525</wp:posOffset>
                </wp:positionV>
                <wp:extent cx="5390515" cy="4036695"/>
                <wp:effectExtent l="0" t="0" r="63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4036695"/>
                        </a:xfrm>
                        <a:prstGeom prst="rect">
                          <a:avLst/>
                        </a:prstGeom>
                        <a:solidFill>
                          <a:srgbClr val="FFFFFF"/>
                        </a:solidFill>
                        <a:ln w="9525">
                          <a:solidFill>
                            <a:srgbClr val="000000"/>
                          </a:solidFill>
                          <a:miter lim="800000"/>
                          <a:headEnd/>
                          <a:tailEnd/>
                        </a:ln>
                      </wps:spPr>
                      <wps:txbx>
                        <w:txbxContent>
                          <w:p w14:paraId="38C59C5D" w14:textId="77777777" w:rsidR="00241EF3" w:rsidRDefault="00241EF3">
                            <w:r>
                              <w:rPr>
                                <w:noProof/>
                              </w:rPr>
                              <w:drawing>
                                <wp:inline distT="0" distB="0" distL="0" distR="0" wp14:anchorId="67453CDA" wp14:editId="0F45FA39">
                                  <wp:extent cx="5153660" cy="3941445"/>
                                  <wp:effectExtent l="0" t="0" r="0" b="0"/>
                                  <wp:docPr id="2" name="Picture 2" descr="WhatsApp Image 2018-06-27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8-06-27 at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660" cy="3941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134EF" id="_x0000_s1027" type="#_x0000_t202" style="position:absolute;margin-left:41.4pt;margin-top:40.75pt;width:424.45pt;height:317.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">
                <v:textbox>
                  <w:txbxContent>
                    <w:p w14:paraId="38C59C5D" w14:textId="77777777" w:rsidR="00241EF3" w:rsidRDefault="00241EF3">
                      <w:r>
                        <w:rPr>
                          <w:noProof/>
                        </w:rPr>
                        <w:drawing>
                          <wp:inline distT="0" distB="0" distL="0" distR="0" wp14:anchorId="67453CDA" wp14:editId="0F45FA39">
                            <wp:extent cx="5153660" cy="3941445"/>
                            <wp:effectExtent l="0" t="0" r="0" b="0"/>
                            <wp:docPr id="2" name="Picture 2" descr="WhatsApp Image 2018-06-27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8-06-27 at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660" cy="3941445"/>
                                    </a:xfrm>
                                    <a:prstGeom prst="rect">
                                      <a:avLst/>
                                    </a:prstGeom>
                                    <a:noFill/>
                                    <a:ln>
                                      <a:noFill/>
                                    </a:ln>
                                  </pic:spPr>
                                </pic:pic>
                              </a:graphicData>
                            </a:graphic>
                          </wp:inline>
                        </w:drawing>
                      </w:r>
                    </w:p>
                  </w:txbxContent>
                </v:textbox>
                <w10:wrap type="square" anchorx="margin"/>
              </v:shape>
            </w:pict>
          </mc:Fallback>
        </mc:AlternateContent>
      </w:r>
      <w:r>
        <w:drawing>
          <wp:anchor distT="0" distB="5486400" distL="114300" distR="114300" simplePos="0" relativeHeight="251656192" behindDoc="0" locked="0" layoutInCell="1" allowOverlap="0" wp14:anchorId="37556B34" wp14:editId="62FE77BD">
            <wp:simplePos x="0" y="0"/>
            <wp:positionH relativeFrom="page">
              <wp:posOffset>509270</wp:posOffset>
            </wp:positionH>
            <wp:positionV relativeFrom="page">
              <wp:posOffset>635000</wp:posOffset>
            </wp:positionV>
            <wp:extent cx="1797050" cy="546100"/>
            <wp:effectExtent l="0" t="0" r="0" b="0"/>
            <wp:wrapTopAndBottom/>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7050" cy="546100"/>
                    </a:xfrm>
                    <a:prstGeom prst="rect">
                      <a:avLst/>
                    </a:prstGeom>
                    <a:noFill/>
                  </pic:spPr>
                </pic:pic>
              </a:graphicData>
            </a:graphic>
            <wp14:sizeRelH relativeFrom="margin">
              <wp14:pctWidth>0</wp14:pctWidth>
            </wp14:sizeRelH>
            <wp14:sizeRelV relativeFrom="margin">
              <wp14:pctHeight>0</wp14:pctHeight>
            </wp14:sizeRelV>
          </wp:anchor>
        </w:drawing>
      </w:r>
      <w:r w:rsidR="00DC25A0" w:rsidRPr="005E2D55">
        <w:rPr>
          <w:b/>
          <w:noProof w:val="0"/>
          <w:sz w:val="36"/>
        </w:rPr>
        <w:t>FY 201</w:t>
      </w:r>
      <w:r w:rsidR="00184836" w:rsidRPr="005E2D55">
        <w:rPr>
          <w:b/>
          <w:noProof w:val="0"/>
          <w:sz w:val="36"/>
        </w:rPr>
        <w:t>8</w:t>
      </w:r>
      <w:r w:rsidR="00DC25A0" w:rsidRPr="005E2D55">
        <w:rPr>
          <w:b/>
          <w:noProof w:val="0"/>
          <w:sz w:val="36"/>
        </w:rPr>
        <w:t xml:space="preserve"> Data Quality Assessment</w:t>
      </w:r>
    </w:p>
    <w:p w14:paraId="09300E2E" w14:textId="77777777" w:rsidR="00870F35" w:rsidRPr="005E2D55" w:rsidRDefault="00B4184C" w:rsidP="00947615">
      <w:pPr>
        <w:pStyle w:val="Title"/>
        <w:spacing w:after="120"/>
        <w:rPr>
          <w:rFonts w:eastAsia="Calibri" w:cs="Calibri"/>
          <w:caps w:val="0"/>
          <w:noProof w:val="0"/>
          <w:color w:val="6C6463"/>
          <w:kern w:val="0"/>
          <w:sz w:val="36"/>
          <w:szCs w:val="32"/>
        </w:rPr>
      </w:pPr>
      <w:r w:rsidRPr="005E2D55">
        <w:rPr>
          <w:rFonts w:eastAsia="Calibri" w:cs="Calibri"/>
          <w:caps w:val="0"/>
          <w:noProof w:val="0"/>
          <w:color w:val="6C6463"/>
          <w:kern w:val="0"/>
          <w:sz w:val="36"/>
          <w:szCs w:val="32"/>
        </w:rPr>
        <w:t xml:space="preserve">Sustainable Mechanism for Improving Livelihoods </w:t>
      </w:r>
      <w:r w:rsidR="00947615" w:rsidRPr="005E2D55">
        <w:rPr>
          <w:rFonts w:eastAsia="Calibri" w:cs="Calibri"/>
          <w:caps w:val="0"/>
          <w:noProof w:val="0"/>
          <w:color w:val="6C6463"/>
          <w:kern w:val="0"/>
          <w:sz w:val="36"/>
          <w:szCs w:val="32"/>
        </w:rPr>
        <w:t>a</w:t>
      </w:r>
      <w:r w:rsidRPr="005E2D55">
        <w:rPr>
          <w:rFonts w:eastAsia="Calibri" w:cs="Calibri"/>
          <w:caps w:val="0"/>
          <w:noProof w:val="0"/>
          <w:color w:val="6C6463"/>
          <w:kern w:val="0"/>
          <w:sz w:val="36"/>
          <w:szCs w:val="32"/>
        </w:rPr>
        <w:t>nd Household Empowerment (</w:t>
      </w:r>
      <w:r w:rsidR="00586C55">
        <w:rPr>
          <w:rFonts w:eastAsia="Calibri" w:cs="Calibri"/>
          <w:caps w:val="0"/>
          <w:noProof w:val="0"/>
          <w:color w:val="6C6463"/>
          <w:kern w:val="0"/>
          <w:sz w:val="36"/>
          <w:szCs w:val="32"/>
        </w:rPr>
        <w:t>SMILE</w:t>
      </w:r>
      <w:r w:rsidRPr="005E2D55">
        <w:rPr>
          <w:rFonts w:eastAsia="Calibri" w:cs="Calibri"/>
          <w:caps w:val="0"/>
          <w:noProof w:val="0"/>
          <w:color w:val="6C6463"/>
          <w:kern w:val="0"/>
          <w:sz w:val="36"/>
          <w:szCs w:val="32"/>
        </w:rPr>
        <w:t>)</w:t>
      </w:r>
    </w:p>
    <w:p w14:paraId="139CC2DF" w14:textId="77777777" w:rsidR="00287895" w:rsidRPr="005E2D55" w:rsidRDefault="00287895" w:rsidP="00287895"/>
    <w:p w14:paraId="7FEC9569" w14:textId="16EFCB67" w:rsidR="00E570B1" w:rsidRPr="005E2D55" w:rsidRDefault="00E570B1" w:rsidP="00E570B1">
      <w:pPr>
        <w:tabs>
          <w:tab w:val="left" w:pos="2265"/>
        </w:tabs>
        <w:spacing w:after="0"/>
      </w:pPr>
      <w:r w:rsidRPr="005E2D55">
        <w:t>Report Submitted:</w:t>
      </w:r>
      <w:r w:rsidR="007658BE">
        <w:t xml:space="preserve"> September 28, 2018</w:t>
      </w:r>
    </w:p>
    <w:p w14:paraId="322CEA63" w14:textId="77777777" w:rsidR="0040523D" w:rsidRPr="005E2D55" w:rsidRDefault="0040523D" w:rsidP="0040523D"/>
    <w:p w14:paraId="00289A95" w14:textId="77777777" w:rsidR="000D1013" w:rsidRPr="005E2D55" w:rsidRDefault="000D1013" w:rsidP="0040523D">
      <w:pPr>
        <w:sectPr w:rsidR="000D1013" w:rsidRPr="005E2D55" w:rsidSect="00706C19">
          <w:footerReference w:type="default" r:id="rId13"/>
          <w:pgSz w:w="12240" w:h="15840"/>
          <w:pgMar w:top="1440" w:right="1440" w:bottom="1530" w:left="1440" w:header="720" w:footer="720" w:gutter="0"/>
          <w:cols w:space="720"/>
          <w:docGrid w:linePitch="360"/>
        </w:sectPr>
      </w:pPr>
    </w:p>
    <w:p w14:paraId="30BEE59A" w14:textId="77777777" w:rsidR="006F5F50" w:rsidRPr="005E2D55" w:rsidRDefault="006F5F50" w:rsidP="004B103C">
      <w:pPr>
        <w:spacing w:after="0"/>
        <w:jc w:val="center"/>
        <w:rPr>
          <w:i/>
        </w:rPr>
      </w:pPr>
      <w:bookmarkStart w:id="0" w:name="_Toc489275188"/>
      <w:bookmarkStart w:id="1" w:name="_Toc489263516"/>
    </w:p>
    <w:p w14:paraId="267B0384" w14:textId="77777777" w:rsidR="006F5F50" w:rsidRPr="005E2D55" w:rsidRDefault="006F5F50" w:rsidP="004B103C">
      <w:pPr>
        <w:spacing w:after="0"/>
        <w:jc w:val="center"/>
        <w:rPr>
          <w:i/>
        </w:rPr>
      </w:pPr>
    </w:p>
    <w:p w14:paraId="58429427" w14:textId="77777777" w:rsidR="004B103C" w:rsidRPr="005E2D55" w:rsidRDefault="004B103C" w:rsidP="004B103C">
      <w:pPr>
        <w:spacing w:after="0"/>
        <w:jc w:val="center"/>
        <w:rPr>
          <w:i/>
        </w:rPr>
      </w:pPr>
      <w:r w:rsidRPr="005E2D55">
        <w:rPr>
          <w:i/>
        </w:rPr>
        <w:t>This page is intentionally left blank.</w:t>
      </w:r>
    </w:p>
    <w:p w14:paraId="0D3A74A9" w14:textId="77777777" w:rsidR="00706C19" w:rsidRPr="005E2D55" w:rsidRDefault="00706C19" w:rsidP="000D1013"/>
    <w:p w14:paraId="169A3EBB" w14:textId="77777777" w:rsidR="000D1013" w:rsidRPr="005E2D55" w:rsidRDefault="000D1013" w:rsidP="000D1013">
      <w:pPr>
        <w:sectPr w:rsidR="000D1013" w:rsidRPr="005E2D55" w:rsidSect="00706C19">
          <w:pgSz w:w="12240" w:h="15840"/>
          <w:pgMar w:top="1440" w:right="1440" w:bottom="1530" w:left="1440" w:header="720" w:footer="720" w:gutter="0"/>
          <w:cols w:space="720"/>
          <w:docGrid w:linePitch="360"/>
        </w:sectPr>
      </w:pPr>
    </w:p>
    <w:p w14:paraId="36653C6A" w14:textId="77777777" w:rsidR="000D1013" w:rsidRPr="007658BE" w:rsidRDefault="000D1013" w:rsidP="007658BE">
      <w:pPr>
        <w:pStyle w:val="Title"/>
        <w:spacing w:after="120"/>
        <w:outlineLvl w:val="0"/>
        <w:rPr>
          <w:rFonts w:eastAsiaTheme="majorEastAsia" w:cstheme="majorBidi"/>
          <w:b/>
          <w:noProof w:val="0"/>
          <w:sz w:val="28"/>
          <w:szCs w:val="28"/>
        </w:rPr>
      </w:pPr>
      <w:r w:rsidRPr="007658BE">
        <w:rPr>
          <w:rFonts w:eastAsiaTheme="majorEastAsia" w:cstheme="majorBidi"/>
          <w:b/>
          <w:noProof w:val="0"/>
          <w:sz w:val="28"/>
          <w:szCs w:val="28"/>
        </w:rPr>
        <w:lastRenderedPageBreak/>
        <w:t>Table of contents</w:t>
      </w:r>
    </w:p>
    <w:p w14:paraId="36F737DF" w14:textId="236E5AC8" w:rsidR="001E4D7C" w:rsidRDefault="000D1013">
      <w:pPr>
        <w:pStyle w:val="TOC1"/>
        <w:tabs>
          <w:tab w:val="right" w:leader="dot" w:pos="9350"/>
        </w:tabs>
        <w:rPr>
          <w:rFonts w:asciiTheme="minorHAnsi" w:eastAsiaTheme="minorEastAsia" w:hAnsiTheme="minorHAnsi" w:cstheme="minorBidi"/>
          <w:b w:val="0"/>
          <w:bCs w:val="0"/>
          <w:caps w:val="0"/>
          <w:noProof/>
          <w:color w:val="auto"/>
          <w:sz w:val="22"/>
          <w:szCs w:val="22"/>
        </w:rPr>
      </w:pPr>
      <w:r w:rsidRPr="005E2D55">
        <w:fldChar w:fldCharType="begin"/>
      </w:r>
      <w:r w:rsidRPr="005E2D55">
        <w:instrText xml:space="preserve"> TOC \o "1-3" \f \h \z </w:instrText>
      </w:r>
      <w:r w:rsidRPr="005E2D55">
        <w:fldChar w:fldCharType="separate"/>
      </w:r>
      <w:hyperlink w:anchor="_Toc525932234" w:history="1">
        <w:r w:rsidR="001E4D7C" w:rsidRPr="00FE76B9">
          <w:rPr>
            <w:rStyle w:val="Hyperlink"/>
            <w:noProof/>
          </w:rPr>
          <w:t>ACRONYMS</w:t>
        </w:r>
        <w:r w:rsidR="001E4D7C">
          <w:rPr>
            <w:noProof/>
            <w:webHidden/>
          </w:rPr>
          <w:tab/>
        </w:r>
        <w:r w:rsidR="001E4D7C">
          <w:rPr>
            <w:noProof/>
            <w:webHidden/>
          </w:rPr>
          <w:fldChar w:fldCharType="begin"/>
        </w:r>
        <w:r w:rsidR="001E4D7C">
          <w:rPr>
            <w:noProof/>
            <w:webHidden/>
          </w:rPr>
          <w:instrText xml:space="preserve"> PAGEREF _Toc525932234 \h </w:instrText>
        </w:r>
        <w:r w:rsidR="001E4D7C">
          <w:rPr>
            <w:noProof/>
            <w:webHidden/>
          </w:rPr>
        </w:r>
        <w:r w:rsidR="001E4D7C">
          <w:rPr>
            <w:noProof/>
            <w:webHidden/>
          </w:rPr>
          <w:fldChar w:fldCharType="separate"/>
        </w:r>
        <w:r w:rsidR="008956DA">
          <w:rPr>
            <w:noProof/>
            <w:webHidden/>
          </w:rPr>
          <w:t>V</w:t>
        </w:r>
        <w:r w:rsidR="001E4D7C">
          <w:rPr>
            <w:noProof/>
            <w:webHidden/>
          </w:rPr>
          <w:fldChar w:fldCharType="end"/>
        </w:r>
      </w:hyperlink>
    </w:p>
    <w:p w14:paraId="452743BF" w14:textId="6FBD6050"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35" w:history="1">
        <w:r w:rsidR="001E4D7C" w:rsidRPr="00FE76B9">
          <w:rPr>
            <w:rStyle w:val="Hyperlink"/>
            <w:noProof/>
          </w:rPr>
          <w:t>1</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EXECUTIVE SUMMARY</w:t>
        </w:r>
        <w:r w:rsidR="001E4D7C">
          <w:rPr>
            <w:noProof/>
            <w:webHidden/>
          </w:rPr>
          <w:tab/>
        </w:r>
        <w:r w:rsidR="001E4D7C">
          <w:rPr>
            <w:noProof/>
            <w:webHidden/>
          </w:rPr>
          <w:fldChar w:fldCharType="begin"/>
        </w:r>
        <w:r w:rsidR="001E4D7C">
          <w:rPr>
            <w:noProof/>
            <w:webHidden/>
          </w:rPr>
          <w:instrText xml:space="preserve"> PAGEREF _Toc525932235 \h </w:instrText>
        </w:r>
        <w:r w:rsidR="001E4D7C">
          <w:rPr>
            <w:noProof/>
            <w:webHidden/>
          </w:rPr>
        </w:r>
        <w:r w:rsidR="001E4D7C">
          <w:rPr>
            <w:noProof/>
            <w:webHidden/>
          </w:rPr>
          <w:fldChar w:fldCharType="separate"/>
        </w:r>
        <w:r w:rsidR="008956DA">
          <w:rPr>
            <w:noProof/>
            <w:webHidden/>
          </w:rPr>
          <w:t>1</w:t>
        </w:r>
        <w:r w:rsidR="001E4D7C">
          <w:rPr>
            <w:noProof/>
            <w:webHidden/>
          </w:rPr>
          <w:fldChar w:fldCharType="end"/>
        </w:r>
      </w:hyperlink>
    </w:p>
    <w:p w14:paraId="0E5ED925" w14:textId="505E18A9"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36" w:history="1">
        <w:r w:rsidR="001E4D7C" w:rsidRPr="00FE76B9">
          <w:rPr>
            <w:rStyle w:val="Hyperlink"/>
            <w:noProof/>
          </w:rPr>
          <w:t>1.1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INTRODUCTION, PURPOSE AND METHODOLOGY</w:t>
        </w:r>
        <w:r w:rsidR="001E4D7C">
          <w:rPr>
            <w:noProof/>
            <w:webHidden/>
          </w:rPr>
          <w:tab/>
        </w:r>
        <w:r w:rsidR="001E4D7C">
          <w:rPr>
            <w:noProof/>
            <w:webHidden/>
          </w:rPr>
          <w:fldChar w:fldCharType="begin"/>
        </w:r>
        <w:r w:rsidR="001E4D7C">
          <w:rPr>
            <w:noProof/>
            <w:webHidden/>
          </w:rPr>
          <w:instrText xml:space="preserve"> PAGEREF _Toc525932236 \h </w:instrText>
        </w:r>
        <w:r w:rsidR="001E4D7C">
          <w:rPr>
            <w:noProof/>
            <w:webHidden/>
          </w:rPr>
        </w:r>
        <w:r w:rsidR="001E4D7C">
          <w:rPr>
            <w:noProof/>
            <w:webHidden/>
          </w:rPr>
          <w:fldChar w:fldCharType="separate"/>
        </w:r>
        <w:r w:rsidR="008956DA">
          <w:rPr>
            <w:noProof/>
            <w:webHidden/>
          </w:rPr>
          <w:t>1</w:t>
        </w:r>
        <w:r w:rsidR="001E4D7C">
          <w:rPr>
            <w:noProof/>
            <w:webHidden/>
          </w:rPr>
          <w:fldChar w:fldCharType="end"/>
        </w:r>
      </w:hyperlink>
    </w:p>
    <w:p w14:paraId="67BD235A" w14:textId="1B522AF2"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37" w:history="1">
        <w:r w:rsidR="001E4D7C" w:rsidRPr="00FE76B9">
          <w:rPr>
            <w:rStyle w:val="Hyperlink"/>
            <w:noProof/>
          </w:rPr>
          <w:t>1.2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FINDINGS</w:t>
        </w:r>
        <w:r w:rsidR="001E4D7C">
          <w:rPr>
            <w:noProof/>
            <w:webHidden/>
          </w:rPr>
          <w:tab/>
        </w:r>
        <w:r w:rsidR="001E4D7C">
          <w:rPr>
            <w:noProof/>
            <w:webHidden/>
          </w:rPr>
          <w:fldChar w:fldCharType="begin"/>
        </w:r>
        <w:r w:rsidR="001E4D7C">
          <w:rPr>
            <w:noProof/>
            <w:webHidden/>
          </w:rPr>
          <w:instrText xml:space="preserve"> PAGEREF _Toc525932237 \h </w:instrText>
        </w:r>
        <w:r w:rsidR="001E4D7C">
          <w:rPr>
            <w:noProof/>
            <w:webHidden/>
          </w:rPr>
        </w:r>
        <w:r w:rsidR="001E4D7C">
          <w:rPr>
            <w:noProof/>
            <w:webHidden/>
          </w:rPr>
          <w:fldChar w:fldCharType="separate"/>
        </w:r>
        <w:r w:rsidR="008956DA">
          <w:rPr>
            <w:noProof/>
            <w:webHidden/>
          </w:rPr>
          <w:t>2</w:t>
        </w:r>
        <w:r w:rsidR="001E4D7C">
          <w:rPr>
            <w:noProof/>
            <w:webHidden/>
          </w:rPr>
          <w:fldChar w:fldCharType="end"/>
        </w:r>
      </w:hyperlink>
    </w:p>
    <w:p w14:paraId="5E021566" w14:textId="370B3559"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38" w:history="1">
        <w:r w:rsidR="001E4D7C" w:rsidRPr="00FE76B9">
          <w:rPr>
            <w:rStyle w:val="Hyperlink"/>
            <w:noProof/>
          </w:rPr>
          <w:t>1.3</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Action PLANs</w:t>
        </w:r>
        <w:r w:rsidR="001E4D7C">
          <w:rPr>
            <w:noProof/>
            <w:webHidden/>
          </w:rPr>
          <w:tab/>
        </w:r>
        <w:r w:rsidR="001E4D7C">
          <w:rPr>
            <w:noProof/>
            <w:webHidden/>
          </w:rPr>
          <w:fldChar w:fldCharType="begin"/>
        </w:r>
        <w:r w:rsidR="001E4D7C">
          <w:rPr>
            <w:noProof/>
            <w:webHidden/>
          </w:rPr>
          <w:instrText xml:space="preserve"> PAGEREF _Toc525932238 \h </w:instrText>
        </w:r>
        <w:r w:rsidR="001E4D7C">
          <w:rPr>
            <w:noProof/>
            <w:webHidden/>
          </w:rPr>
        </w:r>
        <w:r w:rsidR="001E4D7C">
          <w:rPr>
            <w:noProof/>
            <w:webHidden/>
          </w:rPr>
          <w:fldChar w:fldCharType="separate"/>
        </w:r>
        <w:r w:rsidR="008956DA">
          <w:rPr>
            <w:noProof/>
            <w:webHidden/>
          </w:rPr>
          <w:t>4</w:t>
        </w:r>
        <w:r w:rsidR="001E4D7C">
          <w:rPr>
            <w:noProof/>
            <w:webHidden/>
          </w:rPr>
          <w:fldChar w:fldCharType="end"/>
        </w:r>
      </w:hyperlink>
    </w:p>
    <w:p w14:paraId="10FBE4DE" w14:textId="60091221"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39" w:history="1">
        <w:r w:rsidR="001E4D7C" w:rsidRPr="00FE76B9">
          <w:rPr>
            <w:rStyle w:val="Hyperlink"/>
            <w:noProof/>
          </w:rPr>
          <w:t>2</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Introduction and purpose of the DQA</w:t>
        </w:r>
        <w:r w:rsidR="001E4D7C">
          <w:rPr>
            <w:noProof/>
            <w:webHidden/>
          </w:rPr>
          <w:tab/>
        </w:r>
        <w:r w:rsidR="001E4D7C">
          <w:rPr>
            <w:noProof/>
            <w:webHidden/>
          </w:rPr>
          <w:fldChar w:fldCharType="begin"/>
        </w:r>
        <w:r w:rsidR="001E4D7C">
          <w:rPr>
            <w:noProof/>
            <w:webHidden/>
          </w:rPr>
          <w:instrText xml:space="preserve"> PAGEREF _Toc525932239 \h </w:instrText>
        </w:r>
        <w:r w:rsidR="001E4D7C">
          <w:rPr>
            <w:noProof/>
            <w:webHidden/>
          </w:rPr>
        </w:r>
        <w:r w:rsidR="001E4D7C">
          <w:rPr>
            <w:noProof/>
            <w:webHidden/>
          </w:rPr>
          <w:fldChar w:fldCharType="separate"/>
        </w:r>
        <w:r w:rsidR="008956DA">
          <w:rPr>
            <w:noProof/>
            <w:webHidden/>
          </w:rPr>
          <w:t>5</w:t>
        </w:r>
        <w:r w:rsidR="001E4D7C">
          <w:rPr>
            <w:noProof/>
            <w:webHidden/>
          </w:rPr>
          <w:fldChar w:fldCharType="end"/>
        </w:r>
      </w:hyperlink>
    </w:p>
    <w:p w14:paraId="2A87C0F6" w14:textId="1D7EC88F"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0" w:history="1">
        <w:r w:rsidR="001E4D7C" w:rsidRPr="00FE76B9">
          <w:rPr>
            <w:rStyle w:val="Hyperlink"/>
            <w:noProof/>
          </w:rPr>
          <w:t>2.1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DATA QUALITY STANDARDS</w:t>
        </w:r>
        <w:r w:rsidR="001E4D7C">
          <w:rPr>
            <w:noProof/>
            <w:webHidden/>
          </w:rPr>
          <w:tab/>
        </w:r>
        <w:r w:rsidR="001E4D7C">
          <w:rPr>
            <w:noProof/>
            <w:webHidden/>
          </w:rPr>
          <w:fldChar w:fldCharType="begin"/>
        </w:r>
        <w:r w:rsidR="001E4D7C">
          <w:rPr>
            <w:noProof/>
            <w:webHidden/>
          </w:rPr>
          <w:instrText xml:space="preserve"> PAGEREF _Toc525932240 \h </w:instrText>
        </w:r>
        <w:r w:rsidR="001E4D7C">
          <w:rPr>
            <w:noProof/>
            <w:webHidden/>
          </w:rPr>
        </w:r>
        <w:r w:rsidR="001E4D7C">
          <w:rPr>
            <w:noProof/>
            <w:webHidden/>
          </w:rPr>
          <w:fldChar w:fldCharType="separate"/>
        </w:r>
        <w:r w:rsidR="008956DA">
          <w:rPr>
            <w:noProof/>
            <w:webHidden/>
          </w:rPr>
          <w:t>6</w:t>
        </w:r>
        <w:r w:rsidR="001E4D7C">
          <w:rPr>
            <w:noProof/>
            <w:webHidden/>
          </w:rPr>
          <w:fldChar w:fldCharType="end"/>
        </w:r>
      </w:hyperlink>
    </w:p>
    <w:p w14:paraId="35026C91" w14:textId="04063078"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1" w:history="1">
        <w:r w:rsidR="001E4D7C" w:rsidRPr="00FE76B9">
          <w:rPr>
            <w:rStyle w:val="Hyperlink"/>
            <w:noProof/>
          </w:rPr>
          <w:t>2.2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OBJECTIVES OF THE DQA</w:t>
        </w:r>
        <w:r w:rsidR="001E4D7C">
          <w:rPr>
            <w:noProof/>
            <w:webHidden/>
          </w:rPr>
          <w:tab/>
        </w:r>
        <w:r w:rsidR="001E4D7C">
          <w:rPr>
            <w:noProof/>
            <w:webHidden/>
          </w:rPr>
          <w:fldChar w:fldCharType="begin"/>
        </w:r>
        <w:r w:rsidR="001E4D7C">
          <w:rPr>
            <w:noProof/>
            <w:webHidden/>
          </w:rPr>
          <w:instrText xml:space="preserve"> PAGEREF _Toc525932241 \h </w:instrText>
        </w:r>
        <w:r w:rsidR="001E4D7C">
          <w:rPr>
            <w:noProof/>
            <w:webHidden/>
          </w:rPr>
        </w:r>
        <w:r w:rsidR="001E4D7C">
          <w:rPr>
            <w:noProof/>
            <w:webHidden/>
          </w:rPr>
          <w:fldChar w:fldCharType="separate"/>
        </w:r>
        <w:r w:rsidR="008956DA">
          <w:rPr>
            <w:noProof/>
            <w:webHidden/>
          </w:rPr>
          <w:t>6</w:t>
        </w:r>
        <w:r w:rsidR="001E4D7C">
          <w:rPr>
            <w:noProof/>
            <w:webHidden/>
          </w:rPr>
          <w:fldChar w:fldCharType="end"/>
        </w:r>
      </w:hyperlink>
    </w:p>
    <w:p w14:paraId="390BD04A" w14:textId="0CDCAE54"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2" w:history="1">
        <w:r w:rsidR="001E4D7C" w:rsidRPr="00FE76B9">
          <w:rPr>
            <w:rStyle w:val="Hyperlink"/>
            <w:noProof/>
          </w:rPr>
          <w:t>2.3</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INDICATOR ASSESSED</w:t>
        </w:r>
        <w:r w:rsidR="001E4D7C">
          <w:rPr>
            <w:noProof/>
            <w:webHidden/>
          </w:rPr>
          <w:tab/>
        </w:r>
        <w:r w:rsidR="001E4D7C">
          <w:rPr>
            <w:noProof/>
            <w:webHidden/>
          </w:rPr>
          <w:fldChar w:fldCharType="begin"/>
        </w:r>
        <w:r w:rsidR="001E4D7C">
          <w:rPr>
            <w:noProof/>
            <w:webHidden/>
          </w:rPr>
          <w:instrText xml:space="preserve"> PAGEREF _Toc525932242 \h </w:instrText>
        </w:r>
        <w:r w:rsidR="001E4D7C">
          <w:rPr>
            <w:noProof/>
            <w:webHidden/>
          </w:rPr>
        </w:r>
        <w:r w:rsidR="001E4D7C">
          <w:rPr>
            <w:noProof/>
            <w:webHidden/>
          </w:rPr>
          <w:fldChar w:fldCharType="separate"/>
        </w:r>
        <w:r w:rsidR="008956DA">
          <w:rPr>
            <w:noProof/>
            <w:webHidden/>
          </w:rPr>
          <w:t>7</w:t>
        </w:r>
        <w:r w:rsidR="001E4D7C">
          <w:rPr>
            <w:noProof/>
            <w:webHidden/>
          </w:rPr>
          <w:fldChar w:fldCharType="end"/>
        </w:r>
      </w:hyperlink>
    </w:p>
    <w:p w14:paraId="15428A04" w14:textId="0B5D8BAC"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3" w:history="1">
        <w:r w:rsidR="001E4D7C" w:rsidRPr="00FE76B9">
          <w:rPr>
            <w:rStyle w:val="Hyperlink"/>
            <w:noProof/>
          </w:rPr>
          <w:t>2.4</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PERIOD OF THE DQA</w:t>
        </w:r>
        <w:r w:rsidR="001E4D7C">
          <w:rPr>
            <w:noProof/>
            <w:webHidden/>
          </w:rPr>
          <w:tab/>
        </w:r>
        <w:r w:rsidR="001E4D7C">
          <w:rPr>
            <w:noProof/>
            <w:webHidden/>
          </w:rPr>
          <w:fldChar w:fldCharType="begin"/>
        </w:r>
        <w:r w:rsidR="001E4D7C">
          <w:rPr>
            <w:noProof/>
            <w:webHidden/>
          </w:rPr>
          <w:instrText xml:space="preserve"> PAGEREF _Toc525932243 \h </w:instrText>
        </w:r>
        <w:r w:rsidR="001E4D7C">
          <w:rPr>
            <w:noProof/>
            <w:webHidden/>
          </w:rPr>
        </w:r>
        <w:r w:rsidR="001E4D7C">
          <w:rPr>
            <w:noProof/>
            <w:webHidden/>
          </w:rPr>
          <w:fldChar w:fldCharType="separate"/>
        </w:r>
        <w:r w:rsidR="008956DA">
          <w:rPr>
            <w:noProof/>
            <w:webHidden/>
          </w:rPr>
          <w:t>7</w:t>
        </w:r>
        <w:r w:rsidR="001E4D7C">
          <w:rPr>
            <w:noProof/>
            <w:webHidden/>
          </w:rPr>
          <w:fldChar w:fldCharType="end"/>
        </w:r>
      </w:hyperlink>
    </w:p>
    <w:p w14:paraId="34B57AD8" w14:textId="627FE104"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4" w:history="1">
        <w:r w:rsidR="001E4D7C" w:rsidRPr="00FE76B9">
          <w:rPr>
            <w:rStyle w:val="Hyperlink"/>
            <w:noProof/>
          </w:rPr>
          <w:t>2.5</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THE SMILE ACTIVITY</w:t>
        </w:r>
        <w:r w:rsidR="001E4D7C">
          <w:rPr>
            <w:noProof/>
            <w:webHidden/>
          </w:rPr>
          <w:tab/>
        </w:r>
        <w:r w:rsidR="001E4D7C">
          <w:rPr>
            <w:noProof/>
            <w:webHidden/>
          </w:rPr>
          <w:fldChar w:fldCharType="begin"/>
        </w:r>
        <w:r w:rsidR="001E4D7C">
          <w:rPr>
            <w:noProof/>
            <w:webHidden/>
          </w:rPr>
          <w:instrText xml:space="preserve"> PAGEREF _Toc525932244 \h </w:instrText>
        </w:r>
        <w:r w:rsidR="001E4D7C">
          <w:rPr>
            <w:noProof/>
            <w:webHidden/>
          </w:rPr>
        </w:r>
        <w:r w:rsidR="001E4D7C">
          <w:rPr>
            <w:noProof/>
            <w:webHidden/>
          </w:rPr>
          <w:fldChar w:fldCharType="separate"/>
        </w:r>
        <w:r w:rsidR="008956DA">
          <w:rPr>
            <w:noProof/>
            <w:webHidden/>
          </w:rPr>
          <w:t>8</w:t>
        </w:r>
        <w:r w:rsidR="001E4D7C">
          <w:rPr>
            <w:noProof/>
            <w:webHidden/>
          </w:rPr>
          <w:fldChar w:fldCharType="end"/>
        </w:r>
      </w:hyperlink>
    </w:p>
    <w:p w14:paraId="31367D92" w14:textId="0EE76405"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45" w:history="1">
        <w:r w:rsidR="001E4D7C" w:rsidRPr="00FE76B9">
          <w:rPr>
            <w:rStyle w:val="Hyperlink"/>
            <w:noProof/>
          </w:rPr>
          <w:t>3</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METHODOLOGY</w:t>
        </w:r>
        <w:r w:rsidR="001E4D7C">
          <w:rPr>
            <w:noProof/>
            <w:webHidden/>
          </w:rPr>
          <w:tab/>
        </w:r>
        <w:r w:rsidR="001E4D7C">
          <w:rPr>
            <w:noProof/>
            <w:webHidden/>
          </w:rPr>
          <w:fldChar w:fldCharType="begin"/>
        </w:r>
        <w:r w:rsidR="001E4D7C">
          <w:rPr>
            <w:noProof/>
            <w:webHidden/>
          </w:rPr>
          <w:instrText xml:space="preserve"> PAGEREF _Toc525932245 \h </w:instrText>
        </w:r>
        <w:r w:rsidR="001E4D7C">
          <w:rPr>
            <w:noProof/>
            <w:webHidden/>
          </w:rPr>
        </w:r>
        <w:r w:rsidR="001E4D7C">
          <w:rPr>
            <w:noProof/>
            <w:webHidden/>
          </w:rPr>
          <w:fldChar w:fldCharType="separate"/>
        </w:r>
        <w:r w:rsidR="008956DA">
          <w:rPr>
            <w:noProof/>
            <w:webHidden/>
          </w:rPr>
          <w:t>10</w:t>
        </w:r>
        <w:r w:rsidR="001E4D7C">
          <w:rPr>
            <w:noProof/>
            <w:webHidden/>
          </w:rPr>
          <w:fldChar w:fldCharType="end"/>
        </w:r>
      </w:hyperlink>
    </w:p>
    <w:p w14:paraId="127C205C" w14:textId="1642EF3E"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6" w:history="1">
        <w:r w:rsidR="001E4D7C" w:rsidRPr="00FE76B9">
          <w:rPr>
            <w:rStyle w:val="Hyperlink"/>
            <w:noProof/>
          </w:rPr>
          <w:t>3.1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SAMPLING METHODOLOGY FOR SITE SELECTION</w:t>
        </w:r>
        <w:r w:rsidR="001E4D7C">
          <w:rPr>
            <w:noProof/>
            <w:webHidden/>
          </w:rPr>
          <w:tab/>
        </w:r>
        <w:r w:rsidR="001E4D7C">
          <w:rPr>
            <w:noProof/>
            <w:webHidden/>
          </w:rPr>
          <w:fldChar w:fldCharType="begin"/>
        </w:r>
        <w:r w:rsidR="001E4D7C">
          <w:rPr>
            <w:noProof/>
            <w:webHidden/>
          </w:rPr>
          <w:instrText xml:space="preserve"> PAGEREF _Toc525932246 \h </w:instrText>
        </w:r>
        <w:r w:rsidR="001E4D7C">
          <w:rPr>
            <w:noProof/>
            <w:webHidden/>
          </w:rPr>
        </w:r>
        <w:r w:rsidR="001E4D7C">
          <w:rPr>
            <w:noProof/>
            <w:webHidden/>
          </w:rPr>
          <w:fldChar w:fldCharType="separate"/>
        </w:r>
        <w:r w:rsidR="008956DA">
          <w:rPr>
            <w:noProof/>
            <w:webHidden/>
          </w:rPr>
          <w:t>10</w:t>
        </w:r>
        <w:r w:rsidR="001E4D7C">
          <w:rPr>
            <w:noProof/>
            <w:webHidden/>
          </w:rPr>
          <w:fldChar w:fldCharType="end"/>
        </w:r>
      </w:hyperlink>
    </w:p>
    <w:p w14:paraId="3EF2267D" w14:textId="6ED81AFA"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47" w:history="1">
        <w:r w:rsidR="001E4D7C" w:rsidRPr="00FE76B9">
          <w:rPr>
            <w:rStyle w:val="Hyperlink"/>
            <w:noProof/>
          </w:rPr>
          <w:t>3.1.1</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INCLUSION CRITERIA:</w:t>
        </w:r>
        <w:r w:rsidR="001E4D7C">
          <w:rPr>
            <w:noProof/>
            <w:webHidden/>
          </w:rPr>
          <w:tab/>
        </w:r>
        <w:r w:rsidR="001E4D7C">
          <w:rPr>
            <w:noProof/>
            <w:webHidden/>
          </w:rPr>
          <w:fldChar w:fldCharType="begin"/>
        </w:r>
        <w:r w:rsidR="001E4D7C">
          <w:rPr>
            <w:noProof/>
            <w:webHidden/>
          </w:rPr>
          <w:instrText xml:space="preserve"> PAGEREF _Toc525932247 \h </w:instrText>
        </w:r>
        <w:r w:rsidR="001E4D7C">
          <w:rPr>
            <w:noProof/>
            <w:webHidden/>
          </w:rPr>
        </w:r>
        <w:r w:rsidR="001E4D7C">
          <w:rPr>
            <w:noProof/>
            <w:webHidden/>
          </w:rPr>
          <w:fldChar w:fldCharType="separate"/>
        </w:r>
        <w:r w:rsidR="008956DA">
          <w:rPr>
            <w:noProof/>
            <w:webHidden/>
          </w:rPr>
          <w:t>10</w:t>
        </w:r>
        <w:r w:rsidR="001E4D7C">
          <w:rPr>
            <w:noProof/>
            <w:webHidden/>
          </w:rPr>
          <w:fldChar w:fldCharType="end"/>
        </w:r>
      </w:hyperlink>
    </w:p>
    <w:p w14:paraId="6ABB64AC" w14:textId="6F1FC8A3"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48" w:history="1">
        <w:r w:rsidR="001E4D7C" w:rsidRPr="00FE76B9">
          <w:rPr>
            <w:rStyle w:val="Hyperlink"/>
            <w:noProof/>
          </w:rPr>
          <w:t>3.1.2</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EXCLUSION CRITERIA:</w:t>
        </w:r>
        <w:r w:rsidR="001E4D7C">
          <w:rPr>
            <w:noProof/>
            <w:webHidden/>
          </w:rPr>
          <w:tab/>
        </w:r>
        <w:r w:rsidR="001E4D7C">
          <w:rPr>
            <w:noProof/>
            <w:webHidden/>
          </w:rPr>
          <w:fldChar w:fldCharType="begin"/>
        </w:r>
        <w:r w:rsidR="001E4D7C">
          <w:rPr>
            <w:noProof/>
            <w:webHidden/>
          </w:rPr>
          <w:instrText xml:space="preserve"> PAGEREF _Toc525932248 \h </w:instrText>
        </w:r>
        <w:r w:rsidR="001E4D7C">
          <w:rPr>
            <w:noProof/>
            <w:webHidden/>
          </w:rPr>
        </w:r>
        <w:r w:rsidR="001E4D7C">
          <w:rPr>
            <w:noProof/>
            <w:webHidden/>
          </w:rPr>
          <w:fldChar w:fldCharType="separate"/>
        </w:r>
        <w:r w:rsidR="008956DA">
          <w:rPr>
            <w:noProof/>
            <w:webHidden/>
          </w:rPr>
          <w:t>11</w:t>
        </w:r>
        <w:r w:rsidR="001E4D7C">
          <w:rPr>
            <w:noProof/>
            <w:webHidden/>
          </w:rPr>
          <w:fldChar w:fldCharType="end"/>
        </w:r>
      </w:hyperlink>
    </w:p>
    <w:p w14:paraId="3211FD77" w14:textId="7182DE04"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49" w:history="1">
        <w:r w:rsidR="001E4D7C" w:rsidRPr="00FE76B9">
          <w:rPr>
            <w:rStyle w:val="Hyperlink"/>
            <w:noProof/>
          </w:rPr>
          <w:t>3.2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SAMPLE SIZE</w:t>
        </w:r>
        <w:r w:rsidR="001E4D7C">
          <w:rPr>
            <w:noProof/>
            <w:webHidden/>
          </w:rPr>
          <w:tab/>
        </w:r>
        <w:r w:rsidR="001E4D7C">
          <w:rPr>
            <w:noProof/>
            <w:webHidden/>
          </w:rPr>
          <w:fldChar w:fldCharType="begin"/>
        </w:r>
        <w:r w:rsidR="001E4D7C">
          <w:rPr>
            <w:noProof/>
            <w:webHidden/>
          </w:rPr>
          <w:instrText xml:space="preserve"> PAGEREF _Toc525932249 \h </w:instrText>
        </w:r>
        <w:r w:rsidR="001E4D7C">
          <w:rPr>
            <w:noProof/>
            <w:webHidden/>
          </w:rPr>
        </w:r>
        <w:r w:rsidR="001E4D7C">
          <w:rPr>
            <w:noProof/>
            <w:webHidden/>
          </w:rPr>
          <w:fldChar w:fldCharType="separate"/>
        </w:r>
        <w:r w:rsidR="008956DA">
          <w:rPr>
            <w:noProof/>
            <w:webHidden/>
          </w:rPr>
          <w:t>11</w:t>
        </w:r>
        <w:r w:rsidR="001E4D7C">
          <w:rPr>
            <w:noProof/>
            <w:webHidden/>
          </w:rPr>
          <w:fldChar w:fldCharType="end"/>
        </w:r>
      </w:hyperlink>
    </w:p>
    <w:p w14:paraId="7735960B" w14:textId="51FA52A5"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50" w:history="1">
        <w:r w:rsidR="001E4D7C" w:rsidRPr="00FE76B9">
          <w:rPr>
            <w:rStyle w:val="Hyperlink"/>
            <w:noProof/>
          </w:rPr>
          <w:t>3.3</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SELECTION OF BENEFICIARY FOLDERS AND FORMS FOR OVC INDICATOR REVIEW AT SITES</w:t>
        </w:r>
        <w:r w:rsidR="001E4D7C">
          <w:rPr>
            <w:noProof/>
            <w:webHidden/>
          </w:rPr>
          <w:tab/>
        </w:r>
        <w:r w:rsidR="001E4D7C">
          <w:rPr>
            <w:noProof/>
            <w:webHidden/>
          </w:rPr>
          <w:fldChar w:fldCharType="begin"/>
        </w:r>
        <w:r w:rsidR="001E4D7C">
          <w:rPr>
            <w:noProof/>
            <w:webHidden/>
          </w:rPr>
          <w:instrText xml:space="preserve"> PAGEREF _Toc525932250 \h </w:instrText>
        </w:r>
        <w:r w:rsidR="001E4D7C">
          <w:rPr>
            <w:noProof/>
            <w:webHidden/>
          </w:rPr>
        </w:r>
        <w:r w:rsidR="001E4D7C">
          <w:rPr>
            <w:noProof/>
            <w:webHidden/>
          </w:rPr>
          <w:fldChar w:fldCharType="separate"/>
        </w:r>
        <w:r w:rsidR="008956DA">
          <w:rPr>
            <w:noProof/>
            <w:webHidden/>
          </w:rPr>
          <w:t>12</w:t>
        </w:r>
        <w:r w:rsidR="001E4D7C">
          <w:rPr>
            <w:noProof/>
            <w:webHidden/>
          </w:rPr>
          <w:fldChar w:fldCharType="end"/>
        </w:r>
      </w:hyperlink>
    </w:p>
    <w:p w14:paraId="5DCA1FB4" w14:textId="6610AF51"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51" w:history="1">
        <w:r w:rsidR="001E4D7C" w:rsidRPr="00FE76B9">
          <w:rPr>
            <w:rStyle w:val="Hyperlink"/>
            <w:noProof/>
          </w:rPr>
          <w:t>3.4</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DATA COLLECTION FOR VALIDATION OF THE SELECTED INDICATOR</w:t>
        </w:r>
        <w:r w:rsidR="001E4D7C">
          <w:rPr>
            <w:noProof/>
            <w:webHidden/>
          </w:rPr>
          <w:tab/>
        </w:r>
        <w:r w:rsidR="001E4D7C">
          <w:rPr>
            <w:noProof/>
            <w:webHidden/>
          </w:rPr>
          <w:fldChar w:fldCharType="begin"/>
        </w:r>
        <w:r w:rsidR="001E4D7C">
          <w:rPr>
            <w:noProof/>
            <w:webHidden/>
          </w:rPr>
          <w:instrText xml:space="preserve"> PAGEREF _Toc525932251 \h </w:instrText>
        </w:r>
        <w:r w:rsidR="001E4D7C">
          <w:rPr>
            <w:noProof/>
            <w:webHidden/>
          </w:rPr>
        </w:r>
        <w:r w:rsidR="001E4D7C">
          <w:rPr>
            <w:noProof/>
            <w:webHidden/>
          </w:rPr>
          <w:fldChar w:fldCharType="separate"/>
        </w:r>
        <w:r w:rsidR="008956DA">
          <w:rPr>
            <w:noProof/>
            <w:webHidden/>
          </w:rPr>
          <w:t>12</w:t>
        </w:r>
        <w:r w:rsidR="001E4D7C">
          <w:rPr>
            <w:noProof/>
            <w:webHidden/>
          </w:rPr>
          <w:fldChar w:fldCharType="end"/>
        </w:r>
      </w:hyperlink>
    </w:p>
    <w:p w14:paraId="2E2F1209" w14:textId="31CE06CB" w:rsidR="001E4D7C" w:rsidRDefault="00283097">
      <w:pPr>
        <w:pStyle w:val="TOC3"/>
        <w:tabs>
          <w:tab w:val="left" w:pos="1320"/>
          <w:tab w:val="right" w:leader="dot" w:pos="9350"/>
        </w:tabs>
        <w:rPr>
          <w:rFonts w:asciiTheme="minorHAnsi" w:eastAsiaTheme="minorEastAsia" w:hAnsiTheme="minorHAnsi" w:cstheme="minorBidi"/>
          <w:i w:val="0"/>
          <w:iCs w:val="0"/>
          <w:noProof/>
          <w:color w:val="auto"/>
          <w:sz w:val="22"/>
          <w:szCs w:val="22"/>
        </w:rPr>
      </w:pPr>
      <w:hyperlink w:anchor="_Toc525932252" w:history="1">
        <w:r w:rsidR="001E4D7C" w:rsidRPr="00FE76B9">
          <w:rPr>
            <w:rStyle w:val="Hyperlink"/>
            <w:noProof/>
          </w:rPr>
          <w:t xml:space="preserve">3.4.1 </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M&amp;E SYSTEMS ASSESSMENT</w:t>
        </w:r>
        <w:r w:rsidR="001E4D7C">
          <w:rPr>
            <w:noProof/>
            <w:webHidden/>
          </w:rPr>
          <w:tab/>
        </w:r>
        <w:r w:rsidR="001E4D7C">
          <w:rPr>
            <w:noProof/>
            <w:webHidden/>
          </w:rPr>
          <w:fldChar w:fldCharType="begin"/>
        </w:r>
        <w:r w:rsidR="001E4D7C">
          <w:rPr>
            <w:noProof/>
            <w:webHidden/>
          </w:rPr>
          <w:instrText xml:space="preserve"> PAGEREF _Toc525932252 \h </w:instrText>
        </w:r>
        <w:r w:rsidR="001E4D7C">
          <w:rPr>
            <w:noProof/>
            <w:webHidden/>
          </w:rPr>
        </w:r>
        <w:r w:rsidR="001E4D7C">
          <w:rPr>
            <w:noProof/>
            <w:webHidden/>
          </w:rPr>
          <w:fldChar w:fldCharType="separate"/>
        </w:r>
        <w:r w:rsidR="008956DA">
          <w:rPr>
            <w:noProof/>
            <w:webHidden/>
          </w:rPr>
          <w:t>13</w:t>
        </w:r>
        <w:r w:rsidR="001E4D7C">
          <w:rPr>
            <w:noProof/>
            <w:webHidden/>
          </w:rPr>
          <w:fldChar w:fldCharType="end"/>
        </w:r>
      </w:hyperlink>
    </w:p>
    <w:p w14:paraId="5ED3AE59" w14:textId="1410C143" w:rsidR="001E4D7C" w:rsidRDefault="00283097">
      <w:pPr>
        <w:pStyle w:val="TOC3"/>
        <w:tabs>
          <w:tab w:val="left" w:pos="1320"/>
          <w:tab w:val="right" w:leader="dot" w:pos="9350"/>
        </w:tabs>
        <w:rPr>
          <w:rFonts w:asciiTheme="minorHAnsi" w:eastAsiaTheme="minorEastAsia" w:hAnsiTheme="minorHAnsi" w:cstheme="minorBidi"/>
          <w:i w:val="0"/>
          <w:iCs w:val="0"/>
          <w:noProof/>
          <w:color w:val="auto"/>
          <w:sz w:val="22"/>
          <w:szCs w:val="22"/>
        </w:rPr>
      </w:pPr>
      <w:hyperlink w:anchor="_Toc525932253" w:history="1">
        <w:r w:rsidR="001E4D7C" w:rsidRPr="00FE76B9">
          <w:rPr>
            <w:rStyle w:val="Hyperlink"/>
            <w:noProof/>
          </w:rPr>
          <w:t xml:space="preserve">3.4.2 </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DATA VERFICATION</w:t>
        </w:r>
        <w:r w:rsidR="001E4D7C">
          <w:rPr>
            <w:noProof/>
            <w:webHidden/>
          </w:rPr>
          <w:tab/>
        </w:r>
        <w:r w:rsidR="001E4D7C">
          <w:rPr>
            <w:noProof/>
            <w:webHidden/>
          </w:rPr>
          <w:fldChar w:fldCharType="begin"/>
        </w:r>
        <w:r w:rsidR="001E4D7C">
          <w:rPr>
            <w:noProof/>
            <w:webHidden/>
          </w:rPr>
          <w:instrText xml:space="preserve"> PAGEREF _Toc525932253 \h </w:instrText>
        </w:r>
        <w:r w:rsidR="001E4D7C">
          <w:rPr>
            <w:noProof/>
            <w:webHidden/>
          </w:rPr>
        </w:r>
        <w:r w:rsidR="001E4D7C">
          <w:rPr>
            <w:noProof/>
            <w:webHidden/>
          </w:rPr>
          <w:fldChar w:fldCharType="separate"/>
        </w:r>
        <w:r w:rsidR="008956DA">
          <w:rPr>
            <w:noProof/>
            <w:webHidden/>
          </w:rPr>
          <w:t>13</w:t>
        </w:r>
        <w:r w:rsidR="001E4D7C">
          <w:rPr>
            <w:noProof/>
            <w:webHidden/>
          </w:rPr>
          <w:fldChar w:fldCharType="end"/>
        </w:r>
      </w:hyperlink>
    </w:p>
    <w:p w14:paraId="79D46651" w14:textId="7523876D" w:rsidR="001E4D7C" w:rsidRDefault="00283097">
      <w:pPr>
        <w:pStyle w:val="TOC3"/>
        <w:tabs>
          <w:tab w:val="left" w:pos="1320"/>
          <w:tab w:val="right" w:leader="dot" w:pos="9350"/>
        </w:tabs>
        <w:rPr>
          <w:rFonts w:asciiTheme="minorHAnsi" w:eastAsiaTheme="minorEastAsia" w:hAnsiTheme="minorHAnsi" w:cstheme="minorBidi"/>
          <w:i w:val="0"/>
          <w:iCs w:val="0"/>
          <w:noProof/>
          <w:color w:val="auto"/>
          <w:sz w:val="22"/>
          <w:szCs w:val="22"/>
        </w:rPr>
      </w:pPr>
      <w:hyperlink w:anchor="_Toc525932254" w:history="1">
        <w:r w:rsidR="001E4D7C" w:rsidRPr="00FE76B9">
          <w:rPr>
            <w:rStyle w:val="Hyperlink"/>
            <w:noProof/>
          </w:rPr>
          <w:t xml:space="preserve">3.4.3 </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DEFINITION AND INTERPRETATION OF THE VERIFICATION FACTOR</w:t>
        </w:r>
        <w:r w:rsidR="001E4D7C">
          <w:rPr>
            <w:noProof/>
            <w:webHidden/>
          </w:rPr>
          <w:tab/>
        </w:r>
        <w:r w:rsidR="001E4D7C">
          <w:rPr>
            <w:noProof/>
            <w:webHidden/>
          </w:rPr>
          <w:fldChar w:fldCharType="begin"/>
        </w:r>
        <w:r w:rsidR="001E4D7C">
          <w:rPr>
            <w:noProof/>
            <w:webHidden/>
          </w:rPr>
          <w:instrText xml:space="preserve"> PAGEREF _Toc525932254 \h </w:instrText>
        </w:r>
        <w:r w:rsidR="001E4D7C">
          <w:rPr>
            <w:noProof/>
            <w:webHidden/>
          </w:rPr>
        </w:r>
        <w:r w:rsidR="001E4D7C">
          <w:rPr>
            <w:noProof/>
            <w:webHidden/>
          </w:rPr>
          <w:fldChar w:fldCharType="separate"/>
        </w:r>
        <w:r w:rsidR="008956DA">
          <w:rPr>
            <w:noProof/>
            <w:webHidden/>
          </w:rPr>
          <w:t>14</w:t>
        </w:r>
        <w:r w:rsidR="001E4D7C">
          <w:rPr>
            <w:noProof/>
            <w:webHidden/>
          </w:rPr>
          <w:fldChar w:fldCharType="end"/>
        </w:r>
      </w:hyperlink>
    </w:p>
    <w:p w14:paraId="64663765" w14:textId="39EDA238"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55" w:history="1">
        <w:r w:rsidR="001E4D7C" w:rsidRPr="00FE76B9">
          <w:rPr>
            <w:rStyle w:val="Hyperlink"/>
            <w:noProof/>
          </w:rPr>
          <w:t>3.4.4.</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METHODOLOGY FOR CROSS-CHECKS AT CBO LEVEL</w:t>
        </w:r>
        <w:r w:rsidR="001E4D7C">
          <w:rPr>
            <w:noProof/>
            <w:webHidden/>
          </w:rPr>
          <w:tab/>
        </w:r>
        <w:r w:rsidR="001E4D7C">
          <w:rPr>
            <w:noProof/>
            <w:webHidden/>
          </w:rPr>
          <w:fldChar w:fldCharType="begin"/>
        </w:r>
        <w:r w:rsidR="001E4D7C">
          <w:rPr>
            <w:noProof/>
            <w:webHidden/>
          </w:rPr>
          <w:instrText xml:space="preserve"> PAGEREF _Toc525932255 \h </w:instrText>
        </w:r>
        <w:r w:rsidR="001E4D7C">
          <w:rPr>
            <w:noProof/>
            <w:webHidden/>
          </w:rPr>
        </w:r>
        <w:r w:rsidR="001E4D7C">
          <w:rPr>
            <w:noProof/>
            <w:webHidden/>
          </w:rPr>
          <w:fldChar w:fldCharType="separate"/>
        </w:r>
        <w:r w:rsidR="008956DA">
          <w:rPr>
            <w:noProof/>
            <w:webHidden/>
          </w:rPr>
          <w:t>14</w:t>
        </w:r>
        <w:r w:rsidR="001E4D7C">
          <w:rPr>
            <w:noProof/>
            <w:webHidden/>
          </w:rPr>
          <w:fldChar w:fldCharType="end"/>
        </w:r>
      </w:hyperlink>
    </w:p>
    <w:p w14:paraId="40681534" w14:textId="647B05BE"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56" w:history="1">
        <w:r w:rsidR="001E4D7C" w:rsidRPr="00FE76B9">
          <w:rPr>
            <w:rStyle w:val="Hyperlink"/>
            <w:noProof/>
          </w:rPr>
          <w:t>3.5</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DQA TOOL</w:t>
        </w:r>
        <w:r w:rsidR="001E4D7C">
          <w:rPr>
            <w:noProof/>
            <w:webHidden/>
          </w:rPr>
          <w:tab/>
        </w:r>
        <w:r w:rsidR="001E4D7C">
          <w:rPr>
            <w:noProof/>
            <w:webHidden/>
          </w:rPr>
          <w:fldChar w:fldCharType="begin"/>
        </w:r>
        <w:r w:rsidR="001E4D7C">
          <w:rPr>
            <w:noProof/>
            <w:webHidden/>
          </w:rPr>
          <w:instrText xml:space="preserve"> PAGEREF _Toc525932256 \h </w:instrText>
        </w:r>
        <w:r w:rsidR="001E4D7C">
          <w:rPr>
            <w:noProof/>
            <w:webHidden/>
          </w:rPr>
        </w:r>
        <w:r w:rsidR="001E4D7C">
          <w:rPr>
            <w:noProof/>
            <w:webHidden/>
          </w:rPr>
          <w:fldChar w:fldCharType="separate"/>
        </w:r>
        <w:r w:rsidR="008956DA">
          <w:rPr>
            <w:noProof/>
            <w:webHidden/>
          </w:rPr>
          <w:t>15</w:t>
        </w:r>
        <w:r w:rsidR="001E4D7C">
          <w:rPr>
            <w:noProof/>
            <w:webHidden/>
          </w:rPr>
          <w:fldChar w:fldCharType="end"/>
        </w:r>
      </w:hyperlink>
    </w:p>
    <w:p w14:paraId="74023ADD" w14:textId="10B283C9"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57" w:history="1">
        <w:r w:rsidR="001E4D7C" w:rsidRPr="00FE76B9">
          <w:rPr>
            <w:rStyle w:val="Hyperlink"/>
            <w:noProof/>
          </w:rPr>
          <w:t>3.6</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OTHER OPERATIONAL CONSIDERATIONS FOR DQAS</w:t>
        </w:r>
        <w:r w:rsidR="001E4D7C">
          <w:rPr>
            <w:noProof/>
            <w:webHidden/>
          </w:rPr>
          <w:tab/>
        </w:r>
        <w:r w:rsidR="001E4D7C">
          <w:rPr>
            <w:noProof/>
            <w:webHidden/>
          </w:rPr>
          <w:fldChar w:fldCharType="begin"/>
        </w:r>
        <w:r w:rsidR="001E4D7C">
          <w:rPr>
            <w:noProof/>
            <w:webHidden/>
          </w:rPr>
          <w:instrText xml:space="preserve"> PAGEREF _Toc525932257 \h </w:instrText>
        </w:r>
        <w:r w:rsidR="001E4D7C">
          <w:rPr>
            <w:noProof/>
            <w:webHidden/>
          </w:rPr>
        </w:r>
        <w:r w:rsidR="001E4D7C">
          <w:rPr>
            <w:noProof/>
            <w:webHidden/>
          </w:rPr>
          <w:fldChar w:fldCharType="separate"/>
        </w:r>
        <w:r w:rsidR="008956DA">
          <w:rPr>
            <w:noProof/>
            <w:webHidden/>
          </w:rPr>
          <w:t>16</w:t>
        </w:r>
        <w:r w:rsidR="001E4D7C">
          <w:rPr>
            <w:noProof/>
            <w:webHidden/>
          </w:rPr>
          <w:fldChar w:fldCharType="end"/>
        </w:r>
      </w:hyperlink>
    </w:p>
    <w:p w14:paraId="14991B5C" w14:textId="7766CE11"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58" w:history="1">
        <w:r w:rsidR="001E4D7C" w:rsidRPr="00FE76B9">
          <w:rPr>
            <w:rStyle w:val="Hyperlink"/>
            <w:noProof/>
          </w:rPr>
          <w:t>3.7</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DATA ANALYSIS</w:t>
        </w:r>
        <w:r w:rsidR="001E4D7C">
          <w:rPr>
            <w:noProof/>
            <w:webHidden/>
          </w:rPr>
          <w:tab/>
        </w:r>
        <w:r w:rsidR="001E4D7C">
          <w:rPr>
            <w:noProof/>
            <w:webHidden/>
          </w:rPr>
          <w:fldChar w:fldCharType="begin"/>
        </w:r>
        <w:r w:rsidR="001E4D7C">
          <w:rPr>
            <w:noProof/>
            <w:webHidden/>
          </w:rPr>
          <w:instrText xml:space="preserve"> PAGEREF _Toc525932258 \h </w:instrText>
        </w:r>
        <w:r w:rsidR="001E4D7C">
          <w:rPr>
            <w:noProof/>
            <w:webHidden/>
          </w:rPr>
        </w:r>
        <w:r w:rsidR="001E4D7C">
          <w:rPr>
            <w:noProof/>
            <w:webHidden/>
          </w:rPr>
          <w:fldChar w:fldCharType="separate"/>
        </w:r>
        <w:r w:rsidR="008956DA">
          <w:rPr>
            <w:noProof/>
            <w:webHidden/>
          </w:rPr>
          <w:t>16</w:t>
        </w:r>
        <w:r w:rsidR="001E4D7C">
          <w:rPr>
            <w:noProof/>
            <w:webHidden/>
          </w:rPr>
          <w:fldChar w:fldCharType="end"/>
        </w:r>
      </w:hyperlink>
    </w:p>
    <w:p w14:paraId="50BB61A0" w14:textId="14688B3B"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59" w:history="1">
        <w:r w:rsidR="001E4D7C" w:rsidRPr="00FE76B9">
          <w:rPr>
            <w:rStyle w:val="Hyperlink"/>
            <w:noProof/>
          </w:rPr>
          <w:t>4</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FINDINGS</w:t>
        </w:r>
        <w:r w:rsidR="001E4D7C">
          <w:rPr>
            <w:noProof/>
            <w:webHidden/>
          </w:rPr>
          <w:tab/>
        </w:r>
        <w:r w:rsidR="001E4D7C">
          <w:rPr>
            <w:noProof/>
            <w:webHidden/>
          </w:rPr>
          <w:fldChar w:fldCharType="begin"/>
        </w:r>
        <w:r w:rsidR="001E4D7C">
          <w:rPr>
            <w:noProof/>
            <w:webHidden/>
          </w:rPr>
          <w:instrText xml:space="preserve"> PAGEREF _Toc525932259 \h </w:instrText>
        </w:r>
        <w:r w:rsidR="001E4D7C">
          <w:rPr>
            <w:noProof/>
            <w:webHidden/>
          </w:rPr>
        </w:r>
        <w:r w:rsidR="001E4D7C">
          <w:rPr>
            <w:noProof/>
            <w:webHidden/>
          </w:rPr>
          <w:fldChar w:fldCharType="separate"/>
        </w:r>
        <w:r w:rsidR="008956DA">
          <w:rPr>
            <w:noProof/>
            <w:webHidden/>
          </w:rPr>
          <w:t>18</w:t>
        </w:r>
        <w:r w:rsidR="001E4D7C">
          <w:rPr>
            <w:noProof/>
            <w:webHidden/>
          </w:rPr>
          <w:fldChar w:fldCharType="end"/>
        </w:r>
      </w:hyperlink>
    </w:p>
    <w:p w14:paraId="3F9D22B9" w14:textId="11EA7683"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60" w:history="1">
        <w:r w:rsidR="001E4D7C" w:rsidRPr="00FE76B9">
          <w:rPr>
            <w:rStyle w:val="Hyperlink"/>
            <w:noProof/>
          </w:rPr>
          <w:t>4.1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M&amp;E SYSTEMS ASSESSMENT – SIX FUNCTIONAL AREAS</w:t>
        </w:r>
        <w:r w:rsidR="001E4D7C">
          <w:rPr>
            <w:noProof/>
            <w:webHidden/>
          </w:rPr>
          <w:tab/>
        </w:r>
        <w:r w:rsidR="001E4D7C">
          <w:rPr>
            <w:noProof/>
            <w:webHidden/>
          </w:rPr>
          <w:fldChar w:fldCharType="begin"/>
        </w:r>
        <w:r w:rsidR="001E4D7C">
          <w:rPr>
            <w:noProof/>
            <w:webHidden/>
          </w:rPr>
          <w:instrText xml:space="preserve"> PAGEREF _Toc525932260 \h </w:instrText>
        </w:r>
        <w:r w:rsidR="001E4D7C">
          <w:rPr>
            <w:noProof/>
            <w:webHidden/>
          </w:rPr>
        </w:r>
        <w:r w:rsidR="001E4D7C">
          <w:rPr>
            <w:noProof/>
            <w:webHidden/>
          </w:rPr>
          <w:fldChar w:fldCharType="separate"/>
        </w:r>
        <w:r w:rsidR="008956DA">
          <w:rPr>
            <w:noProof/>
            <w:webHidden/>
          </w:rPr>
          <w:t>18</w:t>
        </w:r>
        <w:r w:rsidR="001E4D7C">
          <w:rPr>
            <w:noProof/>
            <w:webHidden/>
          </w:rPr>
          <w:fldChar w:fldCharType="end"/>
        </w:r>
      </w:hyperlink>
    </w:p>
    <w:p w14:paraId="0A49E6C1" w14:textId="791C2843"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1" w:history="1">
        <w:r w:rsidR="001E4D7C" w:rsidRPr="00FE76B9">
          <w:rPr>
            <w:rStyle w:val="Hyperlink"/>
            <w:noProof/>
          </w:rPr>
          <w:t>4.1.1</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SMILE CENTRAL M&amp;E UNIT</w:t>
        </w:r>
        <w:r w:rsidR="001E4D7C">
          <w:rPr>
            <w:noProof/>
            <w:webHidden/>
          </w:rPr>
          <w:tab/>
        </w:r>
        <w:r w:rsidR="001E4D7C">
          <w:rPr>
            <w:noProof/>
            <w:webHidden/>
          </w:rPr>
          <w:fldChar w:fldCharType="begin"/>
        </w:r>
        <w:r w:rsidR="001E4D7C">
          <w:rPr>
            <w:noProof/>
            <w:webHidden/>
          </w:rPr>
          <w:instrText xml:space="preserve"> PAGEREF _Toc525932261 \h </w:instrText>
        </w:r>
        <w:r w:rsidR="001E4D7C">
          <w:rPr>
            <w:noProof/>
            <w:webHidden/>
          </w:rPr>
        </w:r>
        <w:r w:rsidR="001E4D7C">
          <w:rPr>
            <w:noProof/>
            <w:webHidden/>
          </w:rPr>
          <w:fldChar w:fldCharType="separate"/>
        </w:r>
        <w:r w:rsidR="008956DA">
          <w:rPr>
            <w:noProof/>
            <w:webHidden/>
          </w:rPr>
          <w:t>18</w:t>
        </w:r>
        <w:r w:rsidR="001E4D7C">
          <w:rPr>
            <w:noProof/>
            <w:webHidden/>
          </w:rPr>
          <w:fldChar w:fldCharType="end"/>
        </w:r>
      </w:hyperlink>
    </w:p>
    <w:p w14:paraId="502641E5" w14:textId="180F9FB1"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2" w:history="1">
        <w:r w:rsidR="001E4D7C" w:rsidRPr="00FE76B9">
          <w:rPr>
            <w:rStyle w:val="Hyperlink"/>
            <w:noProof/>
          </w:rPr>
          <w:t>4.1.2</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SMILE STATE-LEVEL M&amp;E UNIT</w:t>
        </w:r>
        <w:r w:rsidR="001E4D7C">
          <w:rPr>
            <w:noProof/>
            <w:webHidden/>
          </w:rPr>
          <w:tab/>
        </w:r>
        <w:r w:rsidR="001E4D7C">
          <w:rPr>
            <w:noProof/>
            <w:webHidden/>
          </w:rPr>
          <w:fldChar w:fldCharType="begin"/>
        </w:r>
        <w:r w:rsidR="001E4D7C">
          <w:rPr>
            <w:noProof/>
            <w:webHidden/>
          </w:rPr>
          <w:instrText xml:space="preserve"> PAGEREF _Toc525932262 \h </w:instrText>
        </w:r>
        <w:r w:rsidR="001E4D7C">
          <w:rPr>
            <w:noProof/>
            <w:webHidden/>
          </w:rPr>
        </w:r>
        <w:r w:rsidR="001E4D7C">
          <w:rPr>
            <w:noProof/>
            <w:webHidden/>
          </w:rPr>
          <w:fldChar w:fldCharType="separate"/>
        </w:r>
        <w:r w:rsidR="008956DA">
          <w:rPr>
            <w:noProof/>
            <w:webHidden/>
          </w:rPr>
          <w:t>20</w:t>
        </w:r>
        <w:r w:rsidR="001E4D7C">
          <w:rPr>
            <w:noProof/>
            <w:webHidden/>
          </w:rPr>
          <w:fldChar w:fldCharType="end"/>
        </w:r>
      </w:hyperlink>
    </w:p>
    <w:p w14:paraId="66BAC87A" w14:textId="5AF13429"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3" w:history="1">
        <w:r w:rsidR="001E4D7C" w:rsidRPr="00FE76B9">
          <w:rPr>
            <w:rStyle w:val="Hyperlink"/>
            <w:noProof/>
          </w:rPr>
          <w:t>4.1.3</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SMILE SERVICE DELIVERY LEVEL (CBOs)</w:t>
        </w:r>
        <w:r w:rsidR="001E4D7C">
          <w:rPr>
            <w:noProof/>
            <w:webHidden/>
          </w:rPr>
          <w:tab/>
        </w:r>
        <w:r w:rsidR="001E4D7C">
          <w:rPr>
            <w:noProof/>
            <w:webHidden/>
          </w:rPr>
          <w:fldChar w:fldCharType="begin"/>
        </w:r>
        <w:r w:rsidR="001E4D7C">
          <w:rPr>
            <w:noProof/>
            <w:webHidden/>
          </w:rPr>
          <w:instrText xml:space="preserve"> PAGEREF _Toc525932263 \h </w:instrText>
        </w:r>
        <w:r w:rsidR="001E4D7C">
          <w:rPr>
            <w:noProof/>
            <w:webHidden/>
          </w:rPr>
        </w:r>
        <w:r w:rsidR="001E4D7C">
          <w:rPr>
            <w:noProof/>
            <w:webHidden/>
          </w:rPr>
          <w:fldChar w:fldCharType="separate"/>
        </w:r>
        <w:r w:rsidR="008956DA">
          <w:rPr>
            <w:noProof/>
            <w:webHidden/>
          </w:rPr>
          <w:t>23</w:t>
        </w:r>
        <w:r w:rsidR="001E4D7C">
          <w:rPr>
            <w:noProof/>
            <w:webHidden/>
          </w:rPr>
          <w:fldChar w:fldCharType="end"/>
        </w:r>
      </w:hyperlink>
    </w:p>
    <w:p w14:paraId="26A9EBCE" w14:textId="08EAFF16"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64" w:history="1">
        <w:r w:rsidR="001E4D7C" w:rsidRPr="00FE76B9">
          <w:rPr>
            <w:rStyle w:val="Hyperlink"/>
            <w:noProof/>
          </w:rPr>
          <w:t>4.2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DATA QUALITY STANDARDS</w:t>
        </w:r>
        <w:r w:rsidR="001E4D7C">
          <w:rPr>
            <w:noProof/>
            <w:webHidden/>
          </w:rPr>
          <w:tab/>
        </w:r>
        <w:r w:rsidR="001E4D7C">
          <w:rPr>
            <w:noProof/>
            <w:webHidden/>
          </w:rPr>
          <w:fldChar w:fldCharType="begin"/>
        </w:r>
        <w:r w:rsidR="001E4D7C">
          <w:rPr>
            <w:noProof/>
            <w:webHidden/>
          </w:rPr>
          <w:instrText xml:space="preserve"> PAGEREF _Toc525932264 \h </w:instrText>
        </w:r>
        <w:r w:rsidR="001E4D7C">
          <w:rPr>
            <w:noProof/>
            <w:webHidden/>
          </w:rPr>
        </w:r>
        <w:r w:rsidR="001E4D7C">
          <w:rPr>
            <w:noProof/>
            <w:webHidden/>
          </w:rPr>
          <w:fldChar w:fldCharType="separate"/>
        </w:r>
        <w:r w:rsidR="008956DA">
          <w:rPr>
            <w:noProof/>
            <w:webHidden/>
          </w:rPr>
          <w:t>26</w:t>
        </w:r>
        <w:r w:rsidR="001E4D7C">
          <w:rPr>
            <w:noProof/>
            <w:webHidden/>
          </w:rPr>
          <w:fldChar w:fldCharType="end"/>
        </w:r>
      </w:hyperlink>
    </w:p>
    <w:p w14:paraId="5FC7FE7F" w14:textId="0EF82DFE"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5" w:history="1">
        <w:r w:rsidR="001E4D7C" w:rsidRPr="00FE76B9">
          <w:rPr>
            <w:rStyle w:val="Hyperlink"/>
            <w:noProof/>
          </w:rPr>
          <w:t>4.2.1</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VALIDITY</w:t>
        </w:r>
        <w:r w:rsidR="001E4D7C">
          <w:rPr>
            <w:noProof/>
            <w:webHidden/>
          </w:rPr>
          <w:tab/>
        </w:r>
        <w:r w:rsidR="001E4D7C">
          <w:rPr>
            <w:noProof/>
            <w:webHidden/>
          </w:rPr>
          <w:fldChar w:fldCharType="begin"/>
        </w:r>
        <w:r w:rsidR="001E4D7C">
          <w:rPr>
            <w:noProof/>
            <w:webHidden/>
          </w:rPr>
          <w:instrText xml:space="preserve"> PAGEREF _Toc525932265 \h </w:instrText>
        </w:r>
        <w:r w:rsidR="001E4D7C">
          <w:rPr>
            <w:noProof/>
            <w:webHidden/>
          </w:rPr>
        </w:r>
        <w:r w:rsidR="001E4D7C">
          <w:rPr>
            <w:noProof/>
            <w:webHidden/>
          </w:rPr>
          <w:fldChar w:fldCharType="separate"/>
        </w:r>
        <w:r w:rsidR="008956DA">
          <w:rPr>
            <w:noProof/>
            <w:webHidden/>
          </w:rPr>
          <w:t>26</w:t>
        </w:r>
        <w:r w:rsidR="001E4D7C">
          <w:rPr>
            <w:noProof/>
            <w:webHidden/>
          </w:rPr>
          <w:fldChar w:fldCharType="end"/>
        </w:r>
      </w:hyperlink>
    </w:p>
    <w:p w14:paraId="167B44FA" w14:textId="15EDDD67"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6" w:history="1">
        <w:r w:rsidR="001E4D7C" w:rsidRPr="00FE76B9">
          <w:rPr>
            <w:rStyle w:val="Hyperlink"/>
            <w:noProof/>
          </w:rPr>
          <w:t>4.2.2</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RELIABILITY</w:t>
        </w:r>
        <w:r w:rsidR="001E4D7C">
          <w:rPr>
            <w:noProof/>
            <w:webHidden/>
          </w:rPr>
          <w:tab/>
        </w:r>
        <w:r w:rsidR="001E4D7C">
          <w:rPr>
            <w:noProof/>
            <w:webHidden/>
          </w:rPr>
          <w:fldChar w:fldCharType="begin"/>
        </w:r>
        <w:r w:rsidR="001E4D7C">
          <w:rPr>
            <w:noProof/>
            <w:webHidden/>
          </w:rPr>
          <w:instrText xml:space="preserve"> PAGEREF _Toc525932266 \h </w:instrText>
        </w:r>
        <w:r w:rsidR="001E4D7C">
          <w:rPr>
            <w:noProof/>
            <w:webHidden/>
          </w:rPr>
        </w:r>
        <w:r w:rsidR="001E4D7C">
          <w:rPr>
            <w:noProof/>
            <w:webHidden/>
          </w:rPr>
          <w:fldChar w:fldCharType="separate"/>
        </w:r>
        <w:r w:rsidR="008956DA">
          <w:rPr>
            <w:noProof/>
            <w:webHidden/>
          </w:rPr>
          <w:t>30</w:t>
        </w:r>
        <w:r w:rsidR="001E4D7C">
          <w:rPr>
            <w:noProof/>
            <w:webHidden/>
          </w:rPr>
          <w:fldChar w:fldCharType="end"/>
        </w:r>
      </w:hyperlink>
    </w:p>
    <w:p w14:paraId="1211E172" w14:textId="5AB4E6F6"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7" w:history="1">
        <w:r w:rsidR="001E4D7C" w:rsidRPr="00FE76B9">
          <w:rPr>
            <w:rStyle w:val="Hyperlink"/>
            <w:noProof/>
          </w:rPr>
          <w:t>4.2.3</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PRECISION</w:t>
        </w:r>
        <w:r w:rsidR="001E4D7C">
          <w:rPr>
            <w:noProof/>
            <w:webHidden/>
          </w:rPr>
          <w:tab/>
        </w:r>
        <w:r w:rsidR="001E4D7C">
          <w:rPr>
            <w:noProof/>
            <w:webHidden/>
          </w:rPr>
          <w:fldChar w:fldCharType="begin"/>
        </w:r>
        <w:r w:rsidR="001E4D7C">
          <w:rPr>
            <w:noProof/>
            <w:webHidden/>
          </w:rPr>
          <w:instrText xml:space="preserve"> PAGEREF _Toc525932267 \h </w:instrText>
        </w:r>
        <w:r w:rsidR="001E4D7C">
          <w:rPr>
            <w:noProof/>
            <w:webHidden/>
          </w:rPr>
        </w:r>
        <w:r w:rsidR="001E4D7C">
          <w:rPr>
            <w:noProof/>
            <w:webHidden/>
          </w:rPr>
          <w:fldChar w:fldCharType="separate"/>
        </w:r>
        <w:r w:rsidR="008956DA">
          <w:rPr>
            <w:noProof/>
            <w:webHidden/>
          </w:rPr>
          <w:t>31</w:t>
        </w:r>
        <w:r w:rsidR="001E4D7C">
          <w:rPr>
            <w:noProof/>
            <w:webHidden/>
          </w:rPr>
          <w:fldChar w:fldCharType="end"/>
        </w:r>
      </w:hyperlink>
    </w:p>
    <w:p w14:paraId="530295D9" w14:textId="40D96940"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8" w:history="1">
        <w:r w:rsidR="001E4D7C" w:rsidRPr="00FE76B9">
          <w:rPr>
            <w:rStyle w:val="Hyperlink"/>
            <w:noProof/>
          </w:rPr>
          <w:t>4.2.4</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TIMELINESS</w:t>
        </w:r>
        <w:r w:rsidR="001E4D7C">
          <w:rPr>
            <w:noProof/>
            <w:webHidden/>
          </w:rPr>
          <w:tab/>
        </w:r>
        <w:r w:rsidR="001E4D7C">
          <w:rPr>
            <w:noProof/>
            <w:webHidden/>
          </w:rPr>
          <w:fldChar w:fldCharType="begin"/>
        </w:r>
        <w:r w:rsidR="001E4D7C">
          <w:rPr>
            <w:noProof/>
            <w:webHidden/>
          </w:rPr>
          <w:instrText xml:space="preserve"> PAGEREF _Toc525932268 \h </w:instrText>
        </w:r>
        <w:r w:rsidR="001E4D7C">
          <w:rPr>
            <w:noProof/>
            <w:webHidden/>
          </w:rPr>
        </w:r>
        <w:r w:rsidR="001E4D7C">
          <w:rPr>
            <w:noProof/>
            <w:webHidden/>
          </w:rPr>
          <w:fldChar w:fldCharType="separate"/>
        </w:r>
        <w:r w:rsidR="008956DA">
          <w:rPr>
            <w:noProof/>
            <w:webHidden/>
          </w:rPr>
          <w:t>31</w:t>
        </w:r>
        <w:r w:rsidR="001E4D7C">
          <w:rPr>
            <w:noProof/>
            <w:webHidden/>
          </w:rPr>
          <w:fldChar w:fldCharType="end"/>
        </w:r>
      </w:hyperlink>
    </w:p>
    <w:p w14:paraId="253B91F5" w14:textId="088F608D"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69" w:history="1">
        <w:r w:rsidR="001E4D7C" w:rsidRPr="00FE76B9">
          <w:rPr>
            <w:rStyle w:val="Hyperlink"/>
            <w:noProof/>
          </w:rPr>
          <w:t>4.2.5</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INTEGRITY</w:t>
        </w:r>
        <w:r w:rsidR="001E4D7C">
          <w:rPr>
            <w:noProof/>
            <w:webHidden/>
          </w:rPr>
          <w:tab/>
        </w:r>
        <w:r w:rsidR="001E4D7C">
          <w:rPr>
            <w:noProof/>
            <w:webHidden/>
          </w:rPr>
          <w:fldChar w:fldCharType="begin"/>
        </w:r>
        <w:r w:rsidR="001E4D7C">
          <w:rPr>
            <w:noProof/>
            <w:webHidden/>
          </w:rPr>
          <w:instrText xml:space="preserve"> PAGEREF _Toc525932269 \h </w:instrText>
        </w:r>
        <w:r w:rsidR="001E4D7C">
          <w:rPr>
            <w:noProof/>
            <w:webHidden/>
          </w:rPr>
        </w:r>
        <w:r w:rsidR="001E4D7C">
          <w:rPr>
            <w:noProof/>
            <w:webHidden/>
          </w:rPr>
          <w:fldChar w:fldCharType="separate"/>
        </w:r>
        <w:r w:rsidR="008956DA">
          <w:rPr>
            <w:noProof/>
            <w:webHidden/>
          </w:rPr>
          <w:t>32</w:t>
        </w:r>
        <w:r w:rsidR="001E4D7C">
          <w:rPr>
            <w:noProof/>
            <w:webHidden/>
          </w:rPr>
          <w:fldChar w:fldCharType="end"/>
        </w:r>
      </w:hyperlink>
    </w:p>
    <w:p w14:paraId="795B1B99" w14:textId="3055F1F0"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70" w:history="1">
        <w:r w:rsidR="001E4D7C" w:rsidRPr="00FE76B9">
          <w:rPr>
            <w:rStyle w:val="Hyperlink"/>
            <w:noProof/>
          </w:rPr>
          <w:t>5</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Action plan for SMILE</w:t>
        </w:r>
        <w:r w:rsidR="001E4D7C">
          <w:rPr>
            <w:noProof/>
            <w:webHidden/>
          </w:rPr>
          <w:tab/>
        </w:r>
        <w:r w:rsidR="001E4D7C">
          <w:rPr>
            <w:noProof/>
            <w:webHidden/>
          </w:rPr>
          <w:fldChar w:fldCharType="begin"/>
        </w:r>
        <w:r w:rsidR="001E4D7C">
          <w:rPr>
            <w:noProof/>
            <w:webHidden/>
          </w:rPr>
          <w:instrText xml:space="preserve"> PAGEREF _Toc525932270 \h </w:instrText>
        </w:r>
        <w:r w:rsidR="001E4D7C">
          <w:rPr>
            <w:noProof/>
            <w:webHidden/>
          </w:rPr>
        </w:r>
        <w:r w:rsidR="001E4D7C">
          <w:rPr>
            <w:noProof/>
            <w:webHidden/>
          </w:rPr>
          <w:fldChar w:fldCharType="separate"/>
        </w:r>
        <w:r w:rsidR="008956DA">
          <w:rPr>
            <w:noProof/>
            <w:webHidden/>
          </w:rPr>
          <w:t>33</w:t>
        </w:r>
        <w:r w:rsidR="001E4D7C">
          <w:rPr>
            <w:noProof/>
            <w:webHidden/>
          </w:rPr>
          <w:fldChar w:fldCharType="end"/>
        </w:r>
      </w:hyperlink>
    </w:p>
    <w:p w14:paraId="373EB43E" w14:textId="70B57E86"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1" w:history="1">
        <w:r w:rsidR="001E4D7C" w:rsidRPr="00FE76B9">
          <w:rPr>
            <w:rStyle w:val="Hyperlink"/>
            <w:noProof/>
          </w:rPr>
          <w:t>5.1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ACTION PLAN FOR SMILE CENTRAL LEVEL</w:t>
        </w:r>
        <w:r w:rsidR="001E4D7C">
          <w:rPr>
            <w:noProof/>
            <w:webHidden/>
          </w:rPr>
          <w:tab/>
        </w:r>
        <w:r w:rsidR="001E4D7C">
          <w:rPr>
            <w:noProof/>
            <w:webHidden/>
          </w:rPr>
          <w:fldChar w:fldCharType="begin"/>
        </w:r>
        <w:r w:rsidR="001E4D7C">
          <w:rPr>
            <w:noProof/>
            <w:webHidden/>
          </w:rPr>
          <w:instrText xml:space="preserve"> PAGEREF _Toc525932271 \h </w:instrText>
        </w:r>
        <w:r w:rsidR="001E4D7C">
          <w:rPr>
            <w:noProof/>
            <w:webHidden/>
          </w:rPr>
        </w:r>
        <w:r w:rsidR="001E4D7C">
          <w:rPr>
            <w:noProof/>
            <w:webHidden/>
          </w:rPr>
          <w:fldChar w:fldCharType="separate"/>
        </w:r>
        <w:r w:rsidR="008956DA">
          <w:rPr>
            <w:noProof/>
            <w:webHidden/>
          </w:rPr>
          <w:t>33</w:t>
        </w:r>
        <w:r w:rsidR="001E4D7C">
          <w:rPr>
            <w:noProof/>
            <w:webHidden/>
          </w:rPr>
          <w:fldChar w:fldCharType="end"/>
        </w:r>
      </w:hyperlink>
    </w:p>
    <w:p w14:paraId="7B958B82" w14:textId="59781279"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2" w:history="1">
        <w:r w:rsidR="001E4D7C" w:rsidRPr="00FE76B9">
          <w:rPr>
            <w:rStyle w:val="Hyperlink"/>
            <w:noProof/>
          </w:rPr>
          <w:t>5.2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ACTION PLAN FOR SMILE STATE LEVEL</w:t>
        </w:r>
        <w:r w:rsidR="001E4D7C">
          <w:rPr>
            <w:noProof/>
            <w:webHidden/>
          </w:rPr>
          <w:tab/>
        </w:r>
        <w:r w:rsidR="001E4D7C">
          <w:rPr>
            <w:noProof/>
            <w:webHidden/>
          </w:rPr>
          <w:fldChar w:fldCharType="begin"/>
        </w:r>
        <w:r w:rsidR="001E4D7C">
          <w:rPr>
            <w:noProof/>
            <w:webHidden/>
          </w:rPr>
          <w:instrText xml:space="preserve"> PAGEREF _Toc525932272 \h </w:instrText>
        </w:r>
        <w:r w:rsidR="001E4D7C">
          <w:rPr>
            <w:noProof/>
            <w:webHidden/>
          </w:rPr>
        </w:r>
        <w:r w:rsidR="001E4D7C">
          <w:rPr>
            <w:noProof/>
            <w:webHidden/>
          </w:rPr>
          <w:fldChar w:fldCharType="separate"/>
        </w:r>
        <w:r w:rsidR="008956DA">
          <w:rPr>
            <w:noProof/>
            <w:webHidden/>
          </w:rPr>
          <w:t>34</w:t>
        </w:r>
        <w:r w:rsidR="001E4D7C">
          <w:rPr>
            <w:noProof/>
            <w:webHidden/>
          </w:rPr>
          <w:fldChar w:fldCharType="end"/>
        </w:r>
      </w:hyperlink>
    </w:p>
    <w:p w14:paraId="3315E407" w14:textId="647A8F89"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3" w:history="1">
        <w:r w:rsidR="001E4D7C" w:rsidRPr="00FE76B9">
          <w:rPr>
            <w:rStyle w:val="Hyperlink"/>
            <w:noProof/>
          </w:rPr>
          <w:t>5.3</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ACTION PLAN FOR SMILE CBO LEVEL</w:t>
        </w:r>
        <w:r w:rsidR="001E4D7C">
          <w:rPr>
            <w:noProof/>
            <w:webHidden/>
          </w:rPr>
          <w:tab/>
        </w:r>
        <w:r w:rsidR="001E4D7C">
          <w:rPr>
            <w:noProof/>
            <w:webHidden/>
          </w:rPr>
          <w:fldChar w:fldCharType="begin"/>
        </w:r>
        <w:r w:rsidR="001E4D7C">
          <w:rPr>
            <w:noProof/>
            <w:webHidden/>
          </w:rPr>
          <w:instrText xml:space="preserve"> PAGEREF _Toc525932273 \h </w:instrText>
        </w:r>
        <w:r w:rsidR="001E4D7C">
          <w:rPr>
            <w:noProof/>
            <w:webHidden/>
          </w:rPr>
        </w:r>
        <w:r w:rsidR="001E4D7C">
          <w:rPr>
            <w:noProof/>
            <w:webHidden/>
          </w:rPr>
          <w:fldChar w:fldCharType="separate"/>
        </w:r>
        <w:r w:rsidR="008956DA">
          <w:rPr>
            <w:noProof/>
            <w:webHidden/>
          </w:rPr>
          <w:t>35</w:t>
        </w:r>
        <w:r w:rsidR="001E4D7C">
          <w:rPr>
            <w:noProof/>
            <w:webHidden/>
          </w:rPr>
          <w:fldChar w:fldCharType="end"/>
        </w:r>
      </w:hyperlink>
    </w:p>
    <w:p w14:paraId="69D9A64D" w14:textId="7BC832B8"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74" w:history="1">
        <w:r w:rsidR="001E4D7C" w:rsidRPr="00FE76B9">
          <w:rPr>
            <w:rStyle w:val="Hyperlink"/>
            <w:noProof/>
          </w:rPr>
          <w:t>6</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Limitations and Constraints</w:t>
        </w:r>
        <w:r w:rsidR="001E4D7C">
          <w:rPr>
            <w:noProof/>
            <w:webHidden/>
          </w:rPr>
          <w:tab/>
        </w:r>
        <w:r w:rsidR="001E4D7C">
          <w:rPr>
            <w:noProof/>
            <w:webHidden/>
          </w:rPr>
          <w:fldChar w:fldCharType="begin"/>
        </w:r>
        <w:r w:rsidR="001E4D7C">
          <w:rPr>
            <w:noProof/>
            <w:webHidden/>
          </w:rPr>
          <w:instrText xml:space="preserve"> PAGEREF _Toc525932274 \h </w:instrText>
        </w:r>
        <w:r w:rsidR="001E4D7C">
          <w:rPr>
            <w:noProof/>
            <w:webHidden/>
          </w:rPr>
        </w:r>
        <w:r w:rsidR="001E4D7C">
          <w:rPr>
            <w:noProof/>
            <w:webHidden/>
          </w:rPr>
          <w:fldChar w:fldCharType="separate"/>
        </w:r>
        <w:r w:rsidR="008956DA">
          <w:rPr>
            <w:noProof/>
            <w:webHidden/>
          </w:rPr>
          <w:t>36</w:t>
        </w:r>
        <w:r w:rsidR="001E4D7C">
          <w:rPr>
            <w:noProof/>
            <w:webHidden/>
          </w:rPr>
          <w:fldChar w:fldCharType="end"/>
        </w:r>
      </w:hyperlink>
    </w:p>
    <w:p w14:paraId="5DCDB5EE" w14:textId="499A8866"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75" w:history="1">
        <w:r w:rsidR="001E4D7C" w:rsidRPr="00FE76B9">
          <w:rPr>
            <w:rStyle w:val="Hyperlink"/>
            <w:noProof/>
          </w:rPr>
          <w:t>7</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Conclusions</w:t>
        </w:r>
        <w:r w:rsidR="001E4D7C">
          <w:rPr>
            <w:noProof/>
            <w:webHidden/>
          </w:rPr>
          <w:tab/>
        </w:r>
        <w:r w:rsidR="001E4D7C">
          <w:rPr>
            <w:noProof/>
            <w:webHidden/>
          </w:rPr>
          <w:fldChar w:fldCharType="begin"/>
        </w:r>
        <w:r w:rsidR="001E4D7C">
          <w:rPr>
            <w:noProof/>
            <w:webHidden/>
          </w:rPr>
          <w:instrText xml:space="preserve"> PAGEREF _Toc525932275 \h </w:instrText>
        </w:r>
        <w:r w:rsidR="001E4D7C">
          <w:rPr>
            <w:noProof/>
            <w:webHidden/>
          </w:rPr>
        </w:r>
        <w:r w:rsidR="001E4D7C">
          <w:rPr>
            <w:noProof/>
            <w:webHidden/>
          </w:rPr>
          <w:fldChar w:fldCharType="separate"/>
        </w:r>
        <w:r w:rsidR="008956DA">
          <w:rPr>
            <w:noProof/>
            <w:webHidden/>
          </w:rPr>
          <w:t>37</w:t>
        </w:r>
        <w:r w:rsidR="001E4D7C">
          <w:rPr>
            <w:noProof/>
            <w:webHidden/>
          </w:rPr>
          <w:fldChar w:fldCharType="end"/>
        </w:r>
      </w:hyperlink>
    </w:p>
    <w:p w14:paraId="37C9631F" w14:textId="7B9794B2" w:rsidR="001E4D7C" w:rsidRDefault="00283097">
      <w:pPr>
        <w:pStyle w:val="TOC1"/>
        <w:tabs>
          <w:tab w:val="left" w:pos="440"/>
          <w:tab w:val="right" w:leader="dot" w:pos="9350"/>
        </w:tabs>
        <w:rPr>
          <w:rFonts w:asciiTheme="minorHAnsi" w:eastAsiaTheme="minorEastAsia" w:hAnsiTheme="minorHAnsi" w:cstheme="minorBidi"/>
          <w:b w:val="0"/>
          <w:bCs w:val="0"/>
          <w:caps w:val="0"/>
          <w:noProof/>
          <w:color w:val="auto"/>
          <w:sz w:val="22"/>
          <w:szCs w:val="22"/>
        </w:rPr>
      </w:pPr>
      <w:hyperlink w:anchor="_Toc525932276" w:history="1">
        <w:r w:rsidR="001E4D7C" w:rsidRPr="00FE76B9">
          <w:rPr>
            <w:rStyle w:val="Hyperlink"/>
            <w:noProof/>
          </w:rPr>
          <w:t>8</w:t>
        </w:r>
        <w:r w:rsidR="001E4D7C">
          <w:rPr>
            <w:rFonts w:asciiTheme="minorHAnsi" w:eastAsiaTheme="minorEastAsia" w:hAnsiTheme="minorHAnsi" w:cstheme="minorBidi"/>
            <w:b w:val="0"/>
            <w:bCs w:val="0"/>
            <w:caps w:val="0"/>
            <w:noProof/>
            <w:color w:val="auto"/>
            <w:sz w:val="22"/>
            <w:szCs w:val="22"/>
          </w:rPr>
          <w:tab/>
        </w:r>
        <w:r w:rsidR="001E4D7C" w:rsidRPr="00FE76B9">
          <w:rPr>
            <w:rStyle w:val="Hyperlink"/>
            <w:noProof/>
          </w:rPr>
          <w:t>Annexes</w:t>
        </w:r>
        <w:r w:rsidR="001E4D7C">
          <w:rPr>
            <w:noProof/>
            <w:webHidden/>
          </w:rPr>
          <w:tab/>
        </w:r>
        <w:r w:rsidR="001E4D7C">
          <w:rPr>
            <w:noProof/>
            <w:webHidden/>
          </w:rPr>
          <w:fldChar w:fldCharType="begin"/>
        </w:r>
        <w:r w:rsidR="001E4D7C">
          <w:rPr>
            <w:noProof/>
            <w:webHidden/>
          </w:rPr>
          <w:instrText xml:space="preserve"> PAGEREF _Toc525932276 \h </w:instrText>
        </w:r>
        <w:r w:rsidR="001E4D7C">
          <w:rPr>
            <w:noProof/>
            <w:webHidden/>
          </w:rPr>
        </w:r>
        <w:r w:rsidR="001E4D7C">
          <w:rPr>
            <w:noProof/>
            <w:webHidden/>
          </w:rPr>
          <w:fldChar w:fldCharType="separate"/>
        </w:r>
        <w:r w:rsidR="008956DA">
          <w:rPr>
            <w:noProof/>
            <w:webHidden/>
          </w:rPr>
          <w:t>38</w:t>
        </w:r>
        <w:r w:rsidR="001E4D7C">
          <w:rPr>
            <w:noProof/>
            <w:webHidden/>
          </w:rPr>
          <w:fldChar w:fldCharType="end"/>
        </w:r>
      </w:hyperlink>
    </w:p>
    <w:p w14:paraId="43EC792C" w14:textId="37E00392"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7" w:history="1">
        <w:r w:rsidR="001E4D7C" w:rsidRPr="00FE76B9">
          <w:rPr>
            <w:rStyle w:val="Hyperlink"/>
            <w:noProof/>
          </w:rPr>
          <w:t>8.1</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LIST OF SITES VISITED AND LOCATIONS: SMILE DQA</w:t>
        </w:r>
        <w:r w:rsidR="001E4D7C">
          <w:rPr>
            <w:noProof/>
            <w:webHidden/>
          </w:rPr>
          <w:tab/>
        </w:r>
        <w:r w:rsidR="001E4D7C">
          <w:rPr>
            <w:noProof/>
            <w:webHidden/>
          </w:rPr>
          <w:fldChar w:fldCharType="begin"/>
        </w:r>
        <w:r w:rsidR="001E4D7C">
          <w:rPr>
            <w:noProof/>
            <w:webHidden/>
          </w:rPr>
          <w:instrText xml:space="preserve"> PAGEREF _Toc525932277 \h </w:instrText>
        </w:r>
        <w:r w:rsidR="001E4D7C">
          <w:rPr>
            <w:noProof/>
            <w:webHidden/>
          </w:rPr>
        </w:r>
        <w:r w:rsidR="001E4D7C">
          <w:rPr>
            <w:noProof/>
            <w:webHidden/>
          </w:rPr>
          <w:fldChar w:fldCharType="separate"/>
        </w:r>
        <w:r w:rsidR="008956DA">
          <w:rPr>
            <w:noProof/>
            <w:webHidden/>
          </w:rPr>
          <w:t>38</w:t>
        </w:r>
        <w:r w:rsidR="001E4D7C">
          <w:rPr>
            <w:noProof/>
            <w:webHidden/>
          </w:rPr>
          <w:fldChar w:fldCharType="end"/>
        </w:r>
      </w:hyperlink>
    </w:p>
    <w:p w14:paraId="61F16FD0" w14:textId="19C14190"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8" w:history="1">
        <w:r w:rsidR="001E4D7C" w:rsidRPr="00FE76B9">
          <w:rPr>
            <w:rStyle w:val="Hyperlink"/>
            <w:noProof/>
          </w:rPr>
          <w:t>8.2</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STEPS FOR DATA VERIFICATION USING THE MEASURE EVALUATION TOOL</w:t>
        </w:r>
        <w:r w:rsidR="001E4D7C">
          <w:rPr>
            <w:noProof/>
            <w:webHidden/>
          </w:rPr>
          <w:tab/>
        </w:r>
        <w:r w:rsidR="001E4D7C">
          <w:rPr>
            <w:noProof/>
            <w:webHidden/>
          </w:rPr>
          <w:fldChar w:fldCharType="begin"/>
        </w:r>
        <w:r w:rsidR="001E4D7C">
          <w:rPr>
            <w:noProof/>
            <w:webHidden/>
          </w:rPr>
          <w:instrText xml:space="preserve"> PAGEREF _Toc525932278 \h </w:instrText>
        </w:r>
        <w:r w:rsidR="001E4D7C">
          <w:rPr>
            <w:noProof/>
            <w:webHidden/>
          </w:rPr>
        </w:r>
        <w:r w:rsidR="001E4D7C">
          <w:rPr>
            <w:noProof/>
            <w:webHidden/>
          </w:rPr>
          <w:fldChar w:fldCharType="separate"/>
        </w:r>
        <w:r w:rsidR="008956DA">
          <w:rPr>
            <w:noProof/>
            <w:webHidden/>
          </w:rPr>
          <w:t>38</w:t>
        </w:r>
        <w:r w:rsidR="001E4D7C">
          <w:rPr>
            <w:noProof/>
            <w:webHidden/>
          </w:rPr>
          <w:fldChar w:fldCharType="end"/>
        </w:r>
      </w:hyperlink>
    </w:p>
    <w:p w14:paraId="065B6ECF" w14:textId="7271A496"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79" w:history="1">
        <w:r w:rsidR="001E4D7C" w:rsidRPr="00FE76B9">
          <w:rPr>
            <w:rStyle w:val="Hyperlink"/>
            <w:noProof/>
          </w:rPr>
          <w:t>8.3</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VERIFICATION FACTORS – SMILE CENTRAL, STATE AND cbo LEVELS</w:t>
        </w:r>
        <w:r w:rsidR="001E4D7C">
          <w:rPr>
            <w:noProof/>
            <w:webHidden/>
          </w:rPr>
          <w:tab/>
        </w:r>
        <w:r w:rsidR="001E4D7C">
          <w:rPr>
            <w:noProof/>
            <w:webHidden/>
          </w:rPr>
          <w:fldChar w:fldCharType="begin"/>
        </w:r>
        <w:r w:rsidR="001E4D7C">
          <w:rPr>
            <w:noProof/>
            <w:webHidden/>
          </w:rPr>
          <w:instrText xml:space="preserve"> PAGEREF _Toc525932279 \h </w:instrText>
        </w:r>
        <w:r w:rsidR="001E4D7C">
          <w:rPr>
            <w:noProof/>
            <w:webHidden/>
          </w:rPr>
        </w:r>
        <w:r w:rsidR="001E4D7C">
          <w:rPr>
            <w:noProof/>
            <w:webHidden/>
          </w:rPr>
          <w:fldChar w:fldCharType="separate"/>
        </w:r>
        <w:r w:rsidR="008956DA">
          <w:rPr>
            <w:noProof/>
            <w:webHidden/>
          </w:rPr>
          <w:t>39</w:t>
        </w:r>
        <w:r w:rsidR="001E4D7C">
          <w:rPr>
            <w:noProof/>
            <w:webHidden/>
          </w:rPr>
          <w:fldChar w:fldCharType="end"/>
        </w:r>
      </w:hyperlink>
    </w:p>
    <w:p w14:paraId="7CB6B26B" w14:textId="56412DC2"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80" w:history="1">
        <w:r w:rsidR="001E4D7C" w:rsidRPr="00FE76B9">
          <w:rPr>
            <w:rStyle w:val="Hyperlink"/>
            <w:noProof/>
          </w:rPr>
          <w:t>8.4</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DIAGRAMMATIC REPRESENTATION OF CROSS-CHECKS AT CBO LEVEL</w:t>
        </w:r>
        <w:r w:rsidR="001E4D7C">
          <w:rPr>
            <w:noProof/>
            <w:webHidden/>
          </w:rPr>
          <w:tab/>
        </w:r>
        <w:r w:rsidR="001E4D7C">
          <w:rPr>
            <w:noProof/>
            <w:webHidden/>
          </w:rPr>
          <w:fldChar w:fldCharType="begin"/>
        </w:r>
        <w:r w:rsidR="001E4D7C">
          <w:rPr>
            <w:noProof/>
            <w:webHidden/>
          </w:rPr>
          <w:instrText xml:space="preserve"> PAGEREF _Toc525932280 \h </w:instrText>
        </w:r>
        <w:r w:rsidR="001E4D7C">
          <w:rPr>
            <w:noProof/>
            <w:webHidden/>
          </w:rPr>
        </w:r>
        <w:r w:rsidR="001E4D7C">
          <w:rPr>
            <w:noProof/>
            <w:webHidden/>
          </w:rPr>
          <w:fldChar w:fldCharType="separate"/>
        </w:r>
        <w:r w:rsidR="008956DA">
          <w:rPr>
            <w:noProof/>
            <w:webHidden/>
          </w:rPr>
          <w:t>42</w:t>
        </w:r>
        <w:r w:rsidR="001E4D7C">
          <w:rPr>
            <w:noProof/>
            <w:webHidden/>
          </w:rPr>
          <w:fldChar w:fldCharType="end"/>
        </w:r>
      </w:hyperlink>
    </w:p>
    <w:p w14:paraId="07E7AE0F" w14:textId="1E0B973A"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81" w:history="1">
        <w:r w:rsidR="001E4D7C" w:rsidRPr="00FE76B9">
          <w:rPr>
            <w:rStyle w:val="Hyperlink"/>
            <w:noProof/>
          </w:rPr>
          <w:t>8.5</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DATA BACKUP MECHANISMS IN BENUE, EDO, NASARAWA AND FCT CBOs</w:t>
        </w:r>
        <w:r w:rsidR="001E4D7C">
          <w:rPr>
            <w:noProof/>
            <w:webHidden/>
          </w:rPr>
          <w:tab/>
        </w:r>
        <w:r w:rsidR="001E4D7C">
          <w:rPr>
            <w:noProof/>
            <w:webHidden/>
          </w:rPr>
          <w:fldChar w:fldCharType="begin"/>
        </w:r>
        <w:r w:rsidR="001E4D7C">
          <w:rPr>
            <w:noProof/>
            <w:webHidden/>
          </w:rPr>
          <w:instrText xml:space="preserve"> PAGEREF _Toc525932281 \h </w:instrText>
        </w:r>
        <w:r w:rsidR="001E4D7C">
          <w:rPr>
            <w:noProof/>
            <w:webHidden/>
          </w:rPr>
        </w:r>
        <w:r w:rsidR="001E4D7C">
          <w:rPr>
            <w:noProof/>
            <w:webHidden/>
          </w:rPr>
          <w:fldChar w:fldCharType="separate"/>
        </w:r>
        <w:r w:rsidR="008956DA">
          <w:rPr>
            <w:noProof/>
            <w:webHidden/>
          </w:rPr>
          <w:t>43</w:t>
        </w:r>
        <w:r w:rsidR="001E4D7C">
          <w:rPr>
            <w:noProof/>
            <w:webHidden/>
          </w:rPr>
          <w:fldChar w:fldCharType="end"/>
        </w:r>
      </w:hyperlink>
    </w:p>
    <w:p w14:paraId="5E0D1A3D" w14:textId="70F9E57F"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82" w:history="1">
        <w:r w:rsidR="001E4D7C" w:rsidRPr="00FE76B9">
          <w:rPr>
            <w:rStyle w:val="Hyperlink"/>
            <w:noProof/>
          </w:rPr>
          <w:t>8.6</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PERFORMANCE INDICATOR REFERENCE SHEET (PIRS)</w:t>
        </w:r>
        <w:r w:rsidR="001E4D7C">
          <w:rPr>
            <w:noProof/>
            <w:webHidden/>
          </w:rPr>
          <w:tab/>
        </w:r>
        <w:r w:rsidR="001E4D7C">
          <w:rPr>
            <w:noProof/>
            <w:webHidden/>
          </w:rPr>
          <w:fldChar w:fldCharType="begin"/>
        </w:r>
        <w:r w:rsidR="001E4D7C">
          <w:rPr>
            <w:noProof/>
            <w:webHidden/>
          </w:rPr>
          <w:instrText xml:space="preserve"> PAGEREF _Toc525932282 \h </w:instrText>
        </w:r>
        <w:r w:rsidR="001E4D7C">
          <w:rPr>
            <w:noProof/>
            <w:webHidden/>
          </w:rPr>
        </w:r>
        <w:r w:rsidR="001E4D7C">
          <w:rPr>
            <w:noProof/>
            <w:webHidden/>
          </w:rPr>
          <w:fldChar w:fldCharType="separate"/>
        </w:r>
        <w:r w:rsidR="008956DA">
          <w:rPr>
            <w:noProof/>
            <w:webHidden/>
          </w:rPr>
          <w:t>44</w:t>
        </w:r>
        <w:r w:rsidR="001E4D7C">
          <w:rPr>
            <w:noProof/>
            <w:webHidden/>
          </w:rPr>
          <w:fldChar w:fldCharType="end"/>
        </w:r>
      </w:hyperlink>
    </w:p>
    <w:p w14:paraId="37B4771E" w14:textId="44A2AB62"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83" w:history="1">
        <w:r w:rsidR="001E4D7C" w:rsidRPr="00FE76B9">
          <w:rPr>
            <w:rStyle w:val="Hyperlink"/>
            <w:noProof/>
          </w:rPr>
          <w:t>8.7</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LIST OF DOCUMENTS, DATA, AND STANDARD OPERATING PROCEDURES REVIEWED</w:t>
        </w:r>
        <w:r w:rsidR="001E4D7C">
          <w:rPr>
            <w:noProof/>
            <w:webHidden/>
          </w:rPr>
          <w:tab/>
        </w:r>
        <w:r w:rsidR="001E4D7C">
          <w:rPr>
            <w:noProof/>
            <w:webHidden/>
          </w:rPr>
          <w:fldChar w:fldCharType="begin"/>
        </w:r>
        <w:r w:rsidR="001E4D7C">
          <w:rPr>
            <w:noProof/>
            <w:webHidden/>
          </w:rPr>
          <w:instrText xml:space="preserve"> PAGEREF _Toc525932283 \h </w:instrText>
        </w:r>
        <w:r w:rsidR="001E4D7C">
          <w:rPr>
            <w:noProof/>
            <w:webHidden/>
          </w:rPr>
        </w:r>
        <w:r w:rsidR="001E4D7C">
          <w:rPr>
            <w:noProof/>
            <w:webHidden/>
          </w:rPr>
          <w:fldChar w:fldCharType="separate"/>
        </w:r>
        <w:r w:rsidR="008956DA">
          <w:rPr>
            <w:noProof/>
            <w:webHidden/>
          </w:rPr>
          <w:t>47</w:t>
        </w:r>
        <w:r w:rsidR="001E4D7C">
          <w:rPr>
            <w:noProof/>
            <w:webHidden/>
          </w:rPr>
          <w:fldChar w:fldCharType="end"/>
        </w:r>
      </w:hyperlink>
    </w:p>
    <w:p w14:paraId="214A9563" w14:textId="1C5A5DFE"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84" w:history="1">
        <w:r w:rsidR="001E4D7C" w:rsidRPr="00FE76B9">
          <w:rPr>
            <w:rStyle w:val="Hyperlink"/>
            <w:noProof/>
          </w:rPr>
          <w:t>8.7.1</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LIST OF SMILE DATA AND DOCUMENTS REVIEWED</w:t>
        </w:r>
        <w:r w:rsidR="001E4D7C">
          <w:rPr>
            <w:noProof/>
            <w:webHidden/>
          </w:rPr>
          <w:tab/>
        </w:r>
        <w:r w:rsidR="001E4D7C">
          <w:rPr>
            <w:noProof/>
            <w:webHidden/>
          </w:rPr>
          <w:fldChar w:fldCharType="begin"/>
        </w:r>
        <w:r w:rsidR="001E4D7C">
          <w:rPr>
            <w:noProof/>
            <w:webHidden/>
          </w:rPr>
          <w:instrText xml:space="preserve"> PAGEREF _Toc525932284 \h </w:instrText>
        </w:r>
        <w:r w:rsidR="001E4D7C">
          <w:rPr>
            <w:noProof/>
            <w:webHidden/>
          </w:rPr>
        </w:r>
        <w:r w:rsidR="001E4D7C">
          <w:rPr>
            <w:noProof/>
            <w:webHidden/>
          </w:rPr>
          <w:fldChar w:fldCharType="separate"/>
        </w:r>
        <w:r w:rsidR="008956DA">
          <w:rPr>
            <w:noProof/>
            <w:webHidden/>
          </w:rPr>
          <w:t>47</w:t>
        </w:r>
        <w:r w:rsidR="001E4D7C">
          <w:rPr>
            <w:noProof/>
            <w:webHidden/>
          </w:rPr>
          <w:fldChar w:fldCharType="end"/>
        </w:r>
      </w:hyperlink>
    </w:p>
    <w:p w14:paraId="4551C87D" w14:textId="6292CEA3"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85" w:history="1">
        <w:r w:rsidR="001E4D7C" w:rsidRPr="00FE76B9">
          <w:rPr>
            <w:rStyle w:val="Hyperlink"/>
            <w:noProof/>
          </w:rPr>
          <w:t>8.7.2</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LIST OF SMILE REPORTING TOOLS REVIEWED</w:t>
        </w:r>
        <w:r w:rsidR="001E4D7C">
          <w:rPr>
            <w:noProof/>
            <w:webHidden/>
          </w:rPr>
          <w:tab/>
        </w:r>
        <w:r w:rsidR="001E4D7C">
          <w:rPr>
            <w:noProof/>
            <w:webHidden/>
          </w:rPr>
          <w:fldChar w:fldCharType="begin"/>
        </w:r>
        <w:r w:rsidR="001E4D7C">
          <w:rPr>
            <w:noProof/>
            <w:webHidden/>
          </w:rPr>
          <w:instrText xml:space="preserve"> PAGEREF _Toc525932285 \h </w:instrText>
        </w:r>
        <w:r w:rsidR="001E4D7C">
          <w:rPr>
            <w:noProof/>
            <w:webHidden/>
          </w:rPr>
        </w:r>
        <w:r w:rsidR="001E4D7C">
          <w:rPr>
            <w:noProof/>
            <w:webHidden/>
          </w:rPr>
          <w:fldChar w:fldCharType="separate"/>
        </w:r>
        <w:r w:rsidR="008956DA">
          <w:rPr>
            <w:noProof/>
            <w:webHidden/>
          </w:rPr>
          <w:t>47</w:t>
        </w:r>
        <w:r w:rsidR="001E4D7C">
          <w:rPr>
            <w:noProof/>
            <w:webHidden/>
          </w:rPr>
          <w:fldChar w:fldCharType="end"/>
        </w:r>
      </w:hyperlink>
    </w:p>
    <w:p w14:paraId="6D852EDC" w14:textId="799192D9" w:rsidR="001E4D7C" w:rsidRDefault="00283097">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25932286" w:history="1">
        <w:r w:rsidR="001E4D7C" w:rsidRPr="00FE76B9">
          <w:rPr>
            <w:rStyle w:val="Hyperlink"/>
            <w:noProof/>
          </w:rPr>
          <w:t>8.7.3</w:t>
        </w:r>
        <w:r w:rsidR="001E4D7C">
          <w:rPr>
            <w:rFonts w:asciiTheme="minorHAnsi" w:eastAsiaTheme="minorEastAsia" w:hAnsiTheme="minorHAnsi" w:cstheme="minorBidi"/>
            <w:i w:val="0"/>
            <w:iCs w:val="0"/>
            <w:noProof/>
            <w:color w:val="auto"/>
            <w:sz w:val="22"/>
            <w:szCs w:val="22"/>
          </w:rPr>
          <w:tab/>
        </w:r>
        <w:r w:rsidR="001E4D7C" w:rsidRPr="00FE76B9">
          <w:rPr>
            <w:rStyle w:val="Hyperlink"/>
            <w:noProof/>
          </w:rPr>
          <w:t>LIST OF SMILE SOP/GUIDELINES AND OTHER DOCUMENTS REVIEWED</w:t>
        </w:r>
        <w:r w:rsidR="001E4D7C">
          <w:rPr>
            <w:noProof/>
            <w:webHidden/>
          </w:rPr>
          <w:tab/>
        </w:r>
        <w:r w:rsidR="001E4D7C">
          <w:rPr>
            <w:noProof/>
            <w:webHidden/>
          </w:rPr>
          <w:fldChar w:fldCharType="begin"/>
        </w:r>
        <w:r w:rsidR="001E4D7C">
          <w:rPr>
            <w:noProof/>
            <w:webHidden/>
          </w:rPr>
          <w:instrText xml:space="preserve"> PAGEREF _Toc525932286 \h </w:instrText>
        </w:r>
        <w:r w:rsidR="001E4D7C">
          <w:rPr>
            <w:noProof/>
            <w:webHidden/>
          </w:rPr>
        </w:r>
        <w:r w:rsidR="001E4D7C">
          <w:rPr>
            <w:noProof/>
            <w:webHidden/>
          </w:rPr>
          <w:fldChar w:fldCharType="separate"/>
        </w:r>
        <w:r w:rsidR="008956DA">
          <w:rPr>
            <w:noProof/>
            <w:webHidden/>
          </w:rPr>
          <w:t>47</w:t>
        </w:r>
        <w:r w:rsidR="001E4D7C">
          <w:rPr>
            <w:noProof/>
            <w:webHidden/>
          </w:rPr>
          <w:fldChar w:fldCharType="end"/>
        </w:r>
      </w:hyperlink>
    </w:p>
    <w:p w14:paraId="2963AAC1" w14:textId="17C6EE4C" w:rsidR="001E4D7C" w:rsidRDefault="00283097">
      <w:pPr>
        <w:pStyle w:val="TOC2"/>
        <w:tabs>
          <w:tab w:val="left" w:pos="880"/>
          <w:tab w:val="right" w:leader="dot" w:pos="9350"/>
        </w:tabs>
        <w:rPr>
          <w:rFonts w:asciiTheme="minorHAnsi" w:eastAsiaTheme="minorEastAsia" w:hAnsiTheme="minorHAnsi" w:cstheme="minorBidi"/>
          <w:smallCaps w:val="0"/>
          <w:noProof/>
          <w:color w:val="auto"/>
          <w:sz w:val="22"/>
          <w:szCs w:val="22"/>
        </w:rPr>
      </w:pPr>
      <w:hyperlink w:anchor="_Toc525932287" w:history="1">
        <w:r w:rsidR="001E4D7C" w:rsidRPr="00FE76B9">
          <w:rPr>
            <w:rStyle w:val="Hyperlink"/>
            <w:noProof/>
          </w:rPr>
          <w:t>8.8</w:t>
        </w:r>
        <w:r w:rsidR="001E4D7C">
          <w:rPr>
            <w:rFonts w:asciiTheme="minorHAnsi" w:eastAsiaTheme="minorEastAsia" w:hAnsiTheme="minorHAnsi" w:cstheme="minorBidi"/>
            <w:smallCaps w:val="0"/>
            <w:noProof/>
            <w:color w:val="auto"/>
            <w:sz w:val="22"/>
            <w:szCs w:val="22"/>
          </w:rPr>
          <w:tab/>
        </w:r>
        <w:r w:rsidR="001E4D7C" w:rsidRPr="00FE76B9">
          <w:rPr>
            <w:rStyle w:val="Hyperlink"/>
            <w:noProof/>
          </w:rPr>
          <w:t>LIST OF INDIVIDUALS INTERVIEWED DURING THE SMILE DQA</w:t>
        </w:r>
        <w:r w:rsidR="001E4D7C">
          <w:rPr>
            <w:noProof/>
            <w:webHidden/>
          </w:rPr>
          <w:tab/>
        </w:r>
        <w:r w:rsidR="001E4D7C">
          <w:rPr>
            <w:noProof/>
            <w:webHidden/>
          </w:rPr>
          <w:fldChar w:fldCharType="begin"/>
        </w:r>
        <w:r w:rsidR="001E4D7C">
          <w:rPr>
            <w:noProof/>
            <w:webHidden/>
          </w:rPr>
          <w:instrText xml:space="preserve"> PAGEREF _Toc525932287 \h </w:instrText>
        </w:r>
        <w:r w:rsidR="001E4D7C">
          <w:rPr>
            <w:noProof/>
            <w:webHidden/>
          </w:rPr>
        </w:r>
        <w:r w:rsidR="001E4D7C">
          <w:rPr>
            <w:noProof/>
            <w:webHidden/>
          </w:rPr>
          <w:fldChar w:fldCharType="separate"/>
        </w:r>
        <w:r w:rsidR="008956DA">
          <w:rPr>
            <w:noProof/>
            <w:webHidden/>
          </w:rPr>
          <w:t>48</w:t>
        </w:r>
        <w:r w:rsidR="001E4D7C">
          <w:rPr>
            <w:noProof/>
            <w:webHidden/>
          </w:rPr>
          <w:fldChar w:fldCharType="end"/>
        </w:r>
      </w:hyperlink>
    </w:p>
    <w:p w14:paraId="23E06834" w14:textId="64E16BF3" w:rsidR="000D1013" w:rsidRPr="005E2D55" w:rsidRDefault="000D1013" w:rsidP="000D1013">
      <w:r w:rsidRPr="005E2D55">
        <w:fldChar w:fldCharType="end"/>
      </w:r>
    </w:p>
    <w:p w14:paraId="730A68C1" w14:textId="77777777" w:rsidR="004B103C" w:rsidRPr="005E2D55" w:rsidRDefault="004B103C" w:rsidP="004B103C">
      <w:pPr>
        <w:sectPr w:rsidR="004B103C" w:rsidRPr="005E2D55" w:rsidSect="0001731C">
          <w:footerReference w:type="even" r:id="rId14"/>
          <w:footerReference w:type="default" r:id="rId15"/>
          <w:pgSz w:w="12240" w:h="15840"/>
          <w:pgMar w:top="1440" w:right="1440" w:bottom="1440" w:left="1440" w:header="720" w:footer="720" w:gutter="0"/>
          <w:pgNumType w:fmt="upperRoman" w:start="1"/>
          <w:cols w:space="720"/>
        </w:sectPr>
      </w:pPr>
      <w:bookmarkStart w:id="2" w:name="_Toc489275189"/>
      <w:bookmarkEnd w:id="0"/>
    </w:p>
    <w:p w14:paraId="7161BA75" w14:textId="77777777" w:rsidR="004B103C" w:rsidRPr="000508A7" w:rsidRDefault="004B103C" w:rsidP="000508A7">
      <w:pPr>
        <w:pStyle w:val="Title"/>
        <w:spacing w:after="120"/>
        <w:outlineLvl w:val="0"/>
        <w:rPr>
          <w:rFonts w:eastAsiaTheme="majorEastAsia" w:cstheme="majorBidi"/>
          <w:b/>
          <w:noProof w:val="0"/>
          <w:sz w:val="28"/>
          <w:szCs w:val="28"/>
        </w:rPr>
      </w:pPr>
      <w:r w:rsidRPr="000508A7">
        <w:rPr>
          <w:rFonts w:eastAsiaTheme="majorEastAsia" w:cstheme="majorBidi"/>
          <w:b/>
          <w:noProof w:val="0"/>
          <w:sz w:val="28"/>
          <w:szCs w:val="28"/>
        </w:rPr>
        <w:lastRenderedPageBreak/>
        <w:t>LIST OF TABLES</w:t>
      </w:r>
    </w:p>
    <w:p w14:paraId="068ABB74" w14:textId="29F379CD" w:rsidR="001E4D7C" w:rsidRDefault="00915707">
      <w:pPr>
        <w:pStyle w:val="TableofFigures"/>
        <w:tabs>
          <w:tab w:val="right" w:leader="dot" w:pos="9350"/>
        </w:tabs>
        <w:rPr>
          <w:rFonts w:asciiTheme="minorHAnsi" w:eastAsiaTheme="minorEastAsia" w:hAnsiTheme="minorHAnsi" w:cstheme="minorBidi"/>
          <w:smallCaps w:val="0"/>
          <w:noProof/>
          <w:color w:val="auto"/>
          <w:sz w:val="22"/>
          <w:szCs w:val="22"/>
        </w:rPr>
      </w:pPr>
      <w:r w:rsidRPr="006C73A2">
        <w:rPr>
          <w:b/>
          <w:bCs/>
          <w:smallCaps w:val="0"/>
        </w:rPr>
        <w:fldChar w:fldCharType="begin"/>
      </w:r>
      <w:r w:rsidRPr="005E2D55">
        <w:rPr>
          <w:b/>
          <w:bCs/>
          <w:smallCaps w:val="0"/>
        </w:rPr>
        <w:instrText xml:space="preserve"> TOC \h \z \c "Table" </w:instrText>
      </w:r>
      <w:r w:rsidRPr="006C73A2">
        <w:rPr>
          <w:b/>
          <w:bCs/>
          <w:smallCaps w:val="0"/>
        </w:rPr>
        <w:fldChar w:fldCharType="separate"/>
      </w:r>
      <w:hyperlink w:anchor="_Toc525932288" w:history="1">
        <w:r w:rsidR="001E4D7C" w:rsidRPr="00291ECC">
          <w:rPr>
            <w:rStyle w:val="Hyperlink"/>
            <w:i/>
            <w:iCs/>
            <w:noProof/>
          </w:rPr>
          <w:t>Table 1. Data Quality Standards and Operational Definitions</w:t>
        </w:r>
        <w:r w:rsidR="001E4D7C">
          <w:rPr>
            <w:noProof/>
            <w:webHidden/>
          </w:rPr>
          <w:tab/>
        </w:r>
        <w:r w:rsidR="001E4D7C">
          <w:rPr>
            <w:noProof/>
            <w:webHidden/>
          </w:rPr>
          <w:fldChar w:fldCharType="begin"/>
        </w:r>
        <w:r w:rsidR="001E4D7C">
          <w:rPr>
            <w:noProof/>
            <w:webHidden/>
          </w:rPr>
          <w:instrText xml:space="preserve"> PAGEREF _Toc525932288 \h </w:instrText>
        </w:r>
        <w:r w:rsidR="001E4D7C">
          <w:rPr>
            <w:noProof/>
            <w:webHidden/>
          </w:rPr>
        </w:r>
        <w:r w:rsidR="001E4D7C">
          <w:rPr>
            <w:noProof/>
            <w:webHidden/>
          </w:rPr>
          <w:fldChar w:fldCharType="separate"/>
        </w:r>
        <w:r w:rsidR="008956DA">
          <w:rPr>
            <w:noProof/>
            <w:webHidden/>
          </w:rPr>
          <w:t>6</w:t>
        </w:r>
        <w:r w:rsidR="001E4D7C">
          <w:rPr>
            <w:noProof/>
            <w:webHidden/>
          </w:rPr>
          <w:fldChar w:fldCharType="end"/>
        </w:r>
      </w:hyperlink>
    </w:p>
    <w:p w14:paraId="1346091D" w14:textId="64A58CF2"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89" w:history="1">
        <w:r w:rsidR="001E4D7C" w:rsidRPr="00291ECC">
          <w:rPr>
            <w:rStyle w:val="Hyperlink"/>
            <w:i/>
            <w:iCs/>
            <w:noProof/>
          </w:rPr>
          <w:t>Table 2. Schedule for SMILE DQA</w:t>
        </w:r>
        <w:r w:rsidR="001E4D7C">
          <w:rPr>
            <w:noProof/>
            <w:webHidden/>
          </w:rPr>
          <w:tab/>
        </w:r>
        <w:r w:rsidR="001E4D7C">
          <w:rPr>
            <w:noProof/>
            <w:webHidden/>
          </w:rPr>
          <w:fldChar w:fldCharType="begin"/>
        </w:r>
        <w:r w:rsidR="001E4D7C">
          <w:rPr>
            <w:noProof/>
            <w:webHidden/>
          </w:rPr>
          <w:instrText xml:space="preserve"> PAGEREF _Toc525932289 \h </w:instrText>
        </w:r>
        <w:r w:rsidR="001E4D7C">
          <w:rPr>
            <w:noProof/>
            <w:webHidden/>
          </w:rPr>
        </w:r>
        <w:r w:rsidR="001E4D7C">
          <w:rPr>
            <w:noProof/>
            <w:webHidden/>
          </w:rPr>
          <w:fldChar w:fldCharType="separate"/>
        </w:r>
        <w:r w:rsidR="008956DA">
          <w:rPr>
            <w:noProof/>
            <w:webHidden/>
          </w:rPr>
          <w:t>8</w:t>
        </w:r>
        <w:r w:rsidR="001E4D7C">
          <w:rPr>
            <w:noProof/>
            <w:webHidden/>
          </w:rPr>
          <w:fldChar w:fldCharType="end"/>
        </w:r>
      </w:hyperlink>
    </w:p>
    <w:p w14:paraId="00D86B51" w14:textId="7BB40F9B"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0" w:history="1">
        <w:r w:rsidR="001E4D7C" w:rsidRPr="00291ECC">
          <w:rPr>
            <w:rStyle w:val="Hyperlink"/>
            <w:noProof/>
          </w:rPr>
          <w:t>Table 3. List of Central, State, and CBO Offices/Sites Visited for the SMILE DQA</w:t>
        </w:r>
        <w:r w:rsidR="001E4D7C">
          <w:rPr>
            <w:noProof/>
            <w:webHidden/>
          </w:rPr>
          <w:tab/>
        </w:r>
        <w:r w:rsidR="001E4D7C">
          <w:rPr>
            <w:noProof/>
            <w:webHidden/>
          </w:rPr>
          <w:fldChar w:fldCharType="begin"/>
        </w:r>
        <w:r w:rsidR="001E4D7C">
          <w:rPr>
            <w:noProof/>
            <w:webHidden/>
          </w:rPr>
          <w:instrText xml:space="preserve"> PAGEREF _Toc525932290 \h </w:instrText>
        </w:r>
        <w:r w:rsidR="001E4D7C">
          <w:rPr>
            <w:noProof/>
            <w:webHidden/>
          </w:rPr>
        </w:r>
        <w:r w:rsidR="001E4D7C">
          <w:rPr>
            <w:noProof/>
            <w:webHidden/>
          </w:rPr>
          <w:fldChar w:fldCharType="separate"/>
        </w:r>
        <w:r w:rsidR="008956DA">
          <w:rPr>
            <w:noProof/>
            <w:webHidden/>
          </w:rPr>
          <w:t>11</w:t>
        </w:r>
        <w:r w:rsidR="001E4D7C">
          <w:rPr>
            <w:noProof/>
            <w:webHidden/>
          </w:rPr>
          <w:fldChar w:fldCharType="end"/>
        </w:r>
      </w:hyperlink>
    </w:p>
    <w:p w14:paraId="0999A45F" w14:textId="17051B9A"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1" w:history="1">
        <w:r w:rsidR="001E4D7C" w:rsidRPr="00291ECC">
          <w:rPr>
            <w:rStyle w:val="Hyperlink"/>
            <w:i/>
            <w:iCs/>
            <w:noProof/>
          </w:rPr>
          <w:t>Table 4. Data Coverage for SMILE DQA, by Level</w:t>
        </w:r>
        <w:r w:rsidR="001E4D7C">
          <w:rPr>
            <w:noProof/>
            <w:webHidden/>
          </w:rPr>
          <w:tab/>
        </w:r>
        <w:r w:rsidR="001E4D7C">
          <w:rPr>
            <w:noProof/>
            <w:webHidden/>
          </w:rPr>
          <w:fldChar w:fldCharType="begin"/>
        </w:r>
        <w:r w:rsidR="001E4D7C">
          <w:rPr>
            <w:noProof/>
            <w:webHidden/>
          </w:rPr>
          <w:instrText xml:space="preserve"> PAGEREF _Toc525932291 \h </w:instrText>
        </w:r>
        <w:r w:rsidR="001E4D7C">
          <w:rPr>
            <w:noProof/>
            <w:webHidden/>
          </w:rPr>
        </w:r>
        <w:r w:rsidR="001E4D7C">
          <w:rPr>
            <w:noProof/>
            <w:webHidden/>
          </w:rPr>
          <w:fldChar w:fldCharType="separate"/>
        </w:r>
        <w:r w:rsidR="008956DA">
          <w:rPr>
            <w:noProof/>
            <w:webHidden/>
          </w:rPr>
          <w:t>12</w:t>
        </w:r>
        <w:r w:rsidR="001E4D7C">
          <w:rPr>
            <w:noProof/>
            <w:webHidden/>
          </w:rPr>
          <w:fldChar w:fldCharType="end"/>
        </w:r>
      </w:hyperlink>
    </w:p>
    <w:p w14:paraId="66438EDA" w14:textId="42B46920"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2" w:history="1">
        <w:r w:rsidR="001E4D7C" w:rsidRPr="00291ECC">
          <w:rPr>
            <w:rStyle w:val="Hyperlink"/>
            <w:i/>
            <w:iCs/>
            <w:noProof/>
          </w:rPr>
          <w:t xml:space="preserve">Table 5. </w:t>
        </w:r>
        <w:r w:rsidR="001E4D7C" w:rsidRPr="00291ECC">
          <w:rPr>
            <w:rStyle w:val="Hyperlink"/>
            <w:rFonts w:eastAsia="Cambria" w:cs="Cambria"/>
            <w:i/>
            <w:iCs/>
            <w:noProof/>
          </w:rPr>
          <w:t>Cross-Check Findings from SMILE CBOs in FCT, Edo, Benue and Nasarawa States</w:t>
        </w:r>
        <w:r w:rsidR="001E4D7C">
          <w:rPr>
            <w:noProof/>
            <w:webHidden/>
          </w:rPr>
          <w:tab/>
        </w:r>
        <w:r w:rsidR="001E4D7C">
          <w:rPr>
            <w:noProof/>
            <w:webHidden/>
          </w:rPr>
          <w:fldChar w:fldCharType="begin"/>
        </w:r>
        <w:r w:rsidR="001E4D7C">
          <w:rPr>
            <w:noProof/>
            <w:webHidden/>
          </w:rPr>
          <w:instrText xml:space="preserve"> PAGEREF _Toc525932292 \h </w:instrText>
        </w:r>
        <w:r w:rsidR="001E4D7C">
          <w:rPr>
            <w:noProof/>
            <w:webHidden/>
          </w:rPr>
        </w:r>
        <w:r w:rsidR="001E4D7C">
          <w:rPr>
            <w:noProof/>
            <w:webHidden/>
          </w:rPr>
          <w:fldChar w:fldCharType="separate"/>
        </w:r>
        <w:r w:rsidR="008956DA">
          <w:rPr>
            <w:noProof/>
            <w:webHidden/>
          </w:rPr>
          <w:t>29</w:t>
        </w:r>
        <w:r w:rsidR="001E4D7C">
          <w:rPr>
            <w:noProof/>
            <w:webHidden/>
          </w:rPr>
          <w:fldChar w:fldCharType="end"/>
        </w:r>
      </w:hyperlink>
    </w:p>
    <w:p w14:paraId="48CC2B55" w14:textId="742BCBB0"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3" w:history="1">
        <w:r w:rsidR="001E4D7C" w:rsidRPr="00291ECC">
          <w:rPr>
            <w:rStyle w:val="Hyperlink"/>
            <w:i/>
            <w:iCs/>
            <w:noProof/>
          </w:rPr>
          <w:t>Table 6. Mechanisms for Ensuring Data Integrity across SMILE Sites</w:t>
        </w:r>
        <w:r w:rsidR="001E4D7C">
          <w:rPr>
            <w:noProof/>
            <w:webHidden/>
          </w:rPr>
          <w:tab/>
        </w:r>
        <w:r w:rsidR="001E4D7C">
          <w:rPr>
            <w:noProof/>
            <w:webHidden/>
          </w:rPr>
          <w:fldChar w:fldCharType="begin"/>
        </w:r>
        <w:r w:rsidR="001E4D7C">
          <w:rPr>
            <w:noProof/>
            <w:webHidden/>
          </w:rPr>
          <w:instrText xml:space="preserve"> PAGEREF _Toc525932293 \h </w:instrText>
        </w:r>
        <w:r w:rsidR="001E4D7C">
          <w:rPr>
            <w:noProof/>
            <w:webHidden/>
          </w:rPr>
        </w:r>
        <w:r w:rsidR="001E4D7C">
          <w:rPr>
            <w:noProof/>
            <w:webHidden/>
          </w:rPr>
          <w:fldChar w:fldCharType="separate"/>
        </w:r>
        <w:r w:rsidR="008956DA">
          <w:rPr>
            <w:noProof/>
            <w:webHidden/>
          </w:rPr>
          <w:t>32</w:t>
        </w:r>
        <w:r w:rsidR="001E4D7C">
          <w:rPr>
            <w:noProof/>
            <w:webHidden/>
          </w:rPr>
          <w:fldChar w:fldCharType="end"/>
        </w:r>
      </w:hyperlink>
    </w:p>
    <w:p w14:paraId="5BA72DD9" w14:textId="5037E161"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4" w:history="1">
        <w:r w:rsidR="001E4D7C" w:rsidRPr="00291ECC">
          <w:rPr>
            <w:rStyle w:val="Hyperlink"/>
            <w:i/>
            <w:iCs/>
            <w:noProof/>
          </w:rPr>
          <w:t>Table 7. Action Plan for SMILE Central Level</w:t>
        </w:r>
        <w:r w:rsidR="001E4D7C">
          <w:rPr>
            <w:noProof/>
            <w:webHidden/>
          </w:rPr>
          <w:tab/>
        </w:r>
        <w:r w:rsidR="001E4D7C">
          <w:rPr>
            <w:noProof/>
            <w:webHidden/>
          </w:rPr>
          <w:fldChar w:fldCharType="begin"/>
        </w:r>
        <w:r w:rsidR="001E4D7C">
          <w:rPr>
            <w:noProof/>
            <w:webHidden/>
          </w:rPr>
          <w:instrText xml:space="preserve"> PAGEREF _Toc525932294 \h </w:instrText>
        </w:r>
        <w:r w:rsidR="001E4D7C">
          <w:rPr>
            <w:noProof/>
            <w:webHidden/>
          </w:rPr>
        </w:r>
        <w:r w:rsidR="001E4D7C">
          <w:rPr>
            <w:noProof/>
            <w:webHidden/>
          </w:rPr>
          <w:fldChar w:fldCharType="separate"/>
        </w:r>
        <w:r w:rsidR="008956DA">
          <w:rPr>
            <w:noProof/>
            <w:webHidden/>
          </w:rPr>
          <w:t>33</w:t>
        </w:r>
        <w:r w:rsidR="001E4D7C">
          <w:rPr>
            <w:noProof/>
            <w:webHidden/>
          </w:rPr>
          <w:fldChar w:fldCharType="end"/>
        </w:r>
      </w:hyperlink>
    </w:p>
    <w:p w14:paraId="3796D318" w14:textId="22917B58"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5" w:history="1">
        <w:r w:rsidR="001E4D7C" w:rsidRPr="00291ECC">
          <w:rPr>
            <w:rStyle w:val="Hyperlink"/>
            <w:i/>
            <w:iCs/>
            <w:noProof/>
          </w:rPr>
          <w:t>Table 8. Action Plan for SMILE State Level</w:t>
        </w:r>
        <w:r w:rsidR="001E4D7C">
          <w:rPr>
            <w:noProof/>
            <w:webHidden/>
          </w:rPr>
          <w:tab/>
        </w:r>
        <w:r w:rsidR="001E4D7C">
          <w:rPr>
            <w:noProof/>
            <w:webHidden/>
          </w:rPr>
          <w:fldChar w:fldCharType="begin"/>
        </w:r>
        <w:r w:rsidR="001E4D7C">
          <w:rPr>
            <w:noProof/>
            <w:webHidden/>
          </w:rPr>
          <w:instrText xml:space="preserve"> PAGEREF _Toc525932295 \h </w:instrText>
        </w:r>
        <w:r w:rsidR="001E4D7C">
          <w:rPr>
            <w:noProof/>
            <w:webHidden/>
          </w:rPr>
        </w:r>
        <w:r w:rsidR="001E4D7C">
          <w:rPr>
            <w:noProof/>
            <w:webHidden/>
          </w:rPr>
          <w:fldChar w:fldCharType="separate"/>
        </w:r>
        <w:r w:rsidR="008956DA">
          <w:rPr>
            <w:noProof/>
            <w:webHidden/>
          </w:rPr>
          <w:t>34</w:t>
        </w:r>
        <w:r w:rsidR="001E4D7C">
          <w:rPr>
            <w:noProof/>
            <w:webHidden/>
          </w:rPr>
          <w:fldChar w:fldCharType="end"/>
        </w:r>
      </w:hyperlink>
    </w:p>
    <w:p w14:paraId="302D23D3" w14:textId="1C87CDDB"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6" w:history="1">
        <w:r w:rsidR="001E4D7C" w:rsidRPr="00291ECC">
          <w:rPr>
            <w:rStyle w:val="Hyperlink"/>
            <w:i/>
            <w:iCs/>
            <w:noProof/>
          </w:rPr>
          <w:t>Table 9. Action Plan for SMILE CBO Level</w:t>
        </w:r>
        <w:r w:rsidR="001E4D7C">
          <w:rPr>
            <w:noProof/>
            <w:webHidden/>
          </w:rPr>
          <w:tab/>
        </w:r>
        <w:r w:rsidR="001E4D7C">
          <w:rPr>
            <w:noProof/>
            <w:webHidden/>
          </w:rPr>
          <w:fldChar w:fldCharType="begin"/>
        </w:r>
        <w:r w:rsidR="001E4D7C">
          <w:rPr>
            <w:noProof/>
            <w:webHidden/>
          </w:rPr>
          <w:instrText xml:space="preserve"> PAGEREF _Toc525932296 \h </w:instrText>
        </w:r>
        <w:r w:rsidR="001E4D7C">
          <w:rPr>
            <w:noProof/>
            <w:webHidden/>
          </w:rPr>
        </w:r>
        <w:r w:rsidR="001E4D7C">
          <w:rPr>
            <w:noProof/>
            <w:webHidden/>
          </w:rPr>
          <w:fldChar w:fldCharType="separate"/>
        </w:r>
        <w:r w:rsidR="008956DA">
          <w:rPr>
            <w:noProof/>
            <w:webHidden/>
          </w:rPr>
          <w:t>35</w:t>
        </w:r>
        <w:r w:rsidR="001E4D7C">
          <w:rPr>
            <w:noProof/>
            <w:webHidden/>
          </w:rPr>
          <w:fldChar w:fldCharType="end"/>
        </w:r>
      </w:hyperlink>
    </w:p>
    <w:p w14:paraId="4EC422E7" w14:textId="5A0BFCE5"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7" w:history="1">
        <w:r w:rsidR="001E4D7C" w:rsidRPr="00291ECC">
          <w:rPr>
            <w:rStyle w:val="Hyperlink"/>
            <w:noProof/>
          </w:rPr>
          <w:t>Table 10. OVC_HIVSTAT Data at Central and State Levels</w:t>
        </w:r>
        <w:r w:rsidR="001E4D7C">
          <w:rPr>
            <w:noProof/>
            <w:webHidden/>
          </w:rPr>
          <w:tab/>
        </w:r>
        <w:r w:rsidR="001E4D7C">
          <w:rPr>
            <w:noProof/>
            <w:webHidden/>
          </w:rPr>
          <w:fldChar w:fldCharType="begin"/>
        </w:r>
        <w:r w:rsidR="001E4D7C">
          <w:rPr>
            <w:noProof/>
            <w:webHidden/>
          </w:rPr>
          <w:instrText xml:space="preserve"> PAGEREF _Toc525932297 \h </w:instrText>
        </w:r>
        <w:r w:rsidR="001E4D7C">
          <w:rPr>
            <w:noProof/>
            <w:webHidden/>
          </w:rPr>
        </w:r>
        <w:r w:rsidR="001E4D7C">
          <w:rPr>
            <w:noProof/>
            <w:webHidden/>
          </w:rPr>
          <w:fldChar w:fldCharType="separate"/>
        </w:r>
        <w:r w:rsidR="008956DA">
          <w:rPr>
            <w:noProof/>
            <w:webHidden/>
          </w:rPr>
          <w:t>39</w:t>
        </w:r>
        <w:r w:rsidR="001E4D7C">
          <w:rPr>
            <w:noProof/>
            <w:webHidden/>
          </w:rPr>
          <w:fldChar w:fldCharType="end"/>
        </w:r>
      </w:hyperlink>
    </w:p>
    <w:p w14:paraId="557BDC2C" w14:textId="0DF8C935"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8" w:history="1">
        <w:r w:rsidR="001E4D7C" w:rsidRPr="00291ECC">
          <w:rPr>
            <w:rStyle w:val="Hyperlink"/>
            <w:noProof/>
          </w:rPr>
          <w:t>Table 11. OVC_HIVSTAT Verification Factors at the Central and State levels</w:t>
        </w:r>
        <w:r w:rsidR="001E4D7C">
          <w:rPr>
            <w:noProof/>
            <w:webHidden/>
          </w:rPr>
          <w:tab/>
        </w:r>
        <w:r w:rsidR="001E4D7C">
          <w:rPr>
            <w:noProof/>
            <w:webHidden/>
          </w:rPr>
          <w:fldChar w:fldCharType="begin"/>
        </w:r>
        <w:r w:rsidR="001E4D7C">
          <w:rPr>
            <w:noProof/>
            <w:webHidden/>
          </w:rPr>
          <w:instrText xml:space="preserve"> PAGEREF _Toc525932298 \h </w:instrText>
        </w:r>
        <w:r w:rsidR="001E4D7C">
          <w:rPr>
            <w:noProof/>
            <w:webHidden/>
          </w:rPr>
        </w:r>
        <w:r w:rsidR="001E4D7C">
          <w:rPr>
            <w:noProof/>
            <w:webHidden/>
          </w:rPr>
          <w:fldChar w:fldCharType="separate"/>
        </w:r>
        <w:r w:rsidR="008956DA">
          <w:rPr>
            <w:noProof/>
            <w:webHidden/>
          </w:rPr>
          <w:t>39</w:t>
        </w:r>
        <w:r w:rsidR="001E4D7C">
          <w:rPr>
            <w:noProof/>
            <w:webHidden/>
          </w:rPr>
          <w:fldChar w:fldCharType="end"/>
        </w:r>
      </w:hyperlink>
    </w:p>
    <w:p w14:paraId="0BBA5F2D" w14:textId="200E41D6"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299" w:history="1">
        <w:r w:rsidR="001E4D7C" w:rsidRPr="00291ECC">
          <w:rPr>
            <w:rStyle w:val="Hyperlink"/>
            <w:noProof/>
          </w:rPr>
          <w:t>Table 12. OVC_HIVSTAT Data at the CBO Level</w:t>
        </w:r>
        <w:r w:rsidR="001E4D7C">
          <w:rPr>
            <w:noProof/>
            <w:webHidden/>
          </w:rPr>
          <w:tab/>
        </w:r>
        <w:r w:rsidR="001E4D7C">
          <w:rPr>
            <w:noProof/>
            <w:webHidden/>
          </w:rPr>
          <w:fldChar w:fldCharType="begin"/>
        </w:r>
        <w:r w:rsidR="001E4D7C">
          <w:rPr>
            <w:noProof/>
            <w:webHidden/>
          </w:rPr>
          <w:instrText xml:space="preserve"> PAGEREF _Toc525932299 \h </w:instrText>
        </w:r>
        <w:r w:rsidR="001E4D7C">
          <w:rPr>
            <w:noProof/>
            <w:webHidden/>
          </w:rPr>
        </w:r>
        <w:r w:rsidR="001E4D7C">
          <w:rPr>
            <w:noProof/>
            <w:webHidden/>
          </w:rPr>
          <w:fldChar w:fldCharType="separate"/>
        </w:r>
        <w:r w:rsidR="008956DA">
          <w:rPr>
            <w:noProof/>
            <w:webHidden/>
          </w:rPr>
          <w:t>40</w:t>
        </w:r>
        <w:r w:rsidR="001E4D7C">
          <w:rPr>
            <w:noProof/>
            <w:webHidden/>
          </w:rPr>
          <w:fldChar w:fldCharType="end"/>
        </w:r>
      </w:hyperlink>
    </w:p>
    <w:p w14:paraId="07E1F700" w14:textId="54177E39"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0" w:history="1">
        <w:r w:rsidR="001E4D7C" w:rsidRPr="00291ECC">
          <w:rPr>
            <w:rStyle w:val="Hyperlink"/>
            <w:noProof/>
          </w:rPr>
          <w:t>Table 13. OVC_HIVSTAT Verification Factors at the CBO level</w:t>
        </w:r>
        <w:r w:rsidR="001E4D7C">
          <w:rPr>
            <w:noProof/>
            <w:webHidden/>
          </w:rPr>
          <w:tab/>
        </w:r>
        <w:r w:rsidR="001E4D7C">
          <w:rPr>
            <w:noProof/>
            <w:webHidden/>
          </w:rPr>
          <w:fldChar w:fldCharType="begin"/>
        </w:r>
        <w:r w:rsidR="001E4D7C">
          <w:rPr>
            <w:noProof/>
            <w:webHidden/>
          </w:rPr>
          <w:instrText xml:space="preserve"> PAGEREF _Toc525932300 \h </w:instrText>
        </w:r>
        <w:r w:rsidR="001E4D7C">
          <w:rPr>
            <w:noProof/>
            <w:webHidden/>
          </w:rPr>
        </w:r>
        <w:r w:rsidR="001E4D7C">
          <w:rPr>
            <w:noProof/>
            <w:webHidden/>
          </w:rPr>
          <w:fldChar w:fldCharType="separate"/>
        </w:r>
        <w:r w:rsidR="008956DA">
          <w:rPr>
            <w:noProof/>
            <w:webHidden/>
          </w:rPr>
          <w:t>41</w:t>
        </w:r>
        <w:r w:rsidR="001E4D7C">
          <w:rPr>
            <w:noProof/>
            <w:webHidden/>
          </w:rPr>
          <w:fldChar w:fldCharType="end"/>
        </w:r>
      </w:hyperlink>
    </w:p>
    <w:p w14:paraId="02CD7094" w14:textId="02D784C3"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1" w:history="1">
        <w:r w:rsidR="001E4D7C" w:rsidRPr="00291ECC">
          <w:rPr>
            <w:rStyle w:val="Hyperlink"/>
            <w:i/>
            <w:iCs/>
            <w:noProof/>
          </w:rPr>
          <w:t xml:space="preserve">Table 14. Data Backup </w:t>
        </w:r>
        <w:r w:rsidR="001E4D7C" w:rsidRPr="00291ECC">
          <w:rPr>
            <w:rStyle w:val="Hyperlink"/>
            <w:rFonts w:cs="Arial"/>
            <w:i/>
            <w:iCs/>
            <w:noProof/>
          </w:rPr>
          <w:t>Mechanisms Utilized Across SMILE Sites Visited</w:t>
        </w:r>
        <w:r w:rsidR="001E4D7C">
          <w:rPr>
            <w:noProof/>
            <w:webHidden/>
          </w:rPr>
          <w:tab/>
        </w:r>
        <w:r w:rsidR="001E4D7C">
          <w:rPr>
            <w:noProof/>
            <w:webHidden/>
          </w:rPr>
          <w:fldChar w:fldCharType="begin"/>
        </w:r>
        <w:r w:rsidR="001E4D7C">
          <w:rPr>
            <w:noProof/>
            <w:webHidden/>
          </w:rPr>
          <w:instrText xml:space="preserve"> PAGEREF _Toc525932301 \h </w:instrText>
        </w:r>
        <w:r w:rsidR="001E4D7C">
          <w:rPr>
            <w:noProof/>
            <w:webHidden/>
          </w:rPr>
        </w:r>
        <w:r w:rsidR="001E4D7C">
          <w:rPr>
            <w:noProof/>
            <w:webHidden/>
          </w:rPr>
          <w:fldChar w:fldCharType="separate"/>
        </w:r>
        <w:r w:rsidR="008956DA">
          <w:rPr>
            <w:noProof/>
            <w:webHidden/>
          </w:rPr>
          <w:t>43</w:t>
        </w:r>
        <w:r w:rsidR="001E4D7C">
          <w:rPr>
            <w:noProof/>
            <w:webHidden/>
          </w:rPr>
          <w:fldChar w:fldCharType="end"/>
        </w:r>
      </w:hyperlink>
    </w:p>
    <w:p w14:paraId="1E648C60" w14:textId="07B2A1D6"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2" w:history="1">
        <w:r w:rsidR="001E4D7C" w:rsidRPr="00291ECC">
          <w:rPr>
            <w:rStyle w:val="Hyperlink"/>
            <w:i/>
            <w:iCs/>
            <w:noProof/>
          </w:rPr>
          <w:t>Table 15. List of Individuals Interviewed during the SMILE DQA</w:t>
        </w:r>
        <w:r w:rsidR="001E4D7C">
          <w:rPr>
            <w:noProof/>
            <w:webHidden/>
          </w:rPr>
          <w:tab/>
        </w:r>
        <w:r w:rsidR="001E4D7C">
          <w:rPr>
            <w:noProof/>
            <w:webHidden/>
          </w:rPr>
          <w:fldChar w:fldCharType="begin"/>
        </w:r>
        <w:r w:rsidR="001E4D7C">
          <w:rPr>
            <w:noProof/>
            <w:webHidden/>
          </w:rPr>
          <w:instrText xml:space="preserve"> PAGEREF _Toc525932302 \h </w:instrText>
        </w:r>
        <w:r w:rsidR="001E4D7C">
          <w:rPr>
            <w:noProof/>
            <w:webHidden/>
          </w:rPr>
        </w:r>
        <w:r w:rsidR="001E4D7C">
          <w:rPr>
            <w:noProof/>
            <w:webHidden/>
          </w:rPr>
          <w:fldChar w:fldCharType="separate"/>
        </w:r>
        <w:r w:rsidR="008956DA">
          <w:rPr>
            <w:noProof/>
            <w:webHidden/>
          </w:rPr>
          <w:t>48</w:t>
        </w:r>
        <w:r w:rsidR="001E4D7C">
          <w:rPr>
            <w:noProof/>
            <w:webHidden/>
          </w:rPr>
          <w:fldChar w:fldCharType="end"/>
        </w:r>
      </w:hyperlink>
    </w:p>
    <w:p w14:paraId="36630412" w14:textId="2008A410" w:rsidR="004B103C" w:rsidRPr="006C73A2" w:rsidRDefault="00915707" w:rsidP="004B103C">
      <w:pPr>
        <w:rPr>
          <w:rFonts w:ascii="Cambria" w:hAnsi="Cambria" w:cs="Times New Roman"/>
          <w:b/>
          <w:bCs/>
          <w:smallCaps/>
          <w:sz w:val="20"/>
          <w:szCs w:val="24"/>
        </w:rPr>
      </w:pPr>
      <w:r w:rsidRPr="006C73A2">
        <w:rPr>
          <w:rFonts w:ascii="Cambria" w:hAnsi="Cambria" w:cs="Times New Roman"/>
          <w:b/>
          <w:bCs/>
          <w:smallCaps/>
          <w:sz w:val="20"/>
          <w:szCs w:val="24"/>
        </w:rPr>
        <w:fldChar w:fldCharType="end"/>
      </w:r>
    </w:p>
    <w:p w14:paraId="0F9FF717" w14:textId="77777777" w:rsidR="00897A09" w:rsidRPr="005E2D55" w:rsidRDefault="00897A09" w:rsidP="004B103C">
      <w:pPr>
        <w:sectPr w:rsidR="00897A09" w:rsidRPr="005E2D55" w:rsidSect="0001731C">
          <w:pgSz w:w="12240" w:h="15840"/>
          <w:pgMar w:top="1440" w:right="1440" w:bottom="1440" w:left="1440" w:header="720" w:footer="720" w:gutter="0"/>
          <w:pgNumType w:fmt="upperRoman"/>
          <w:cols w:space="720"/>
        </w:sectPr>
      </w:pPr>
    </w:p>
    <w:p w14:paraId="06D6EAF3" w14:textId="77777777" w:rsidR="004B103C" w:rsidRPr="00BF3DDA" w:rsidRDefault="004B103C" w:rsidP="00BF3DDA">
      <w:pPr>
        <w:pStyle w:val="Title"/>
        <w:spacing w:after="120"/>
        <w:outlineLvl w:val="0"/>
        <w:rPr>
          <w:rFonts w:eastAsiaTheme="majorEastAsia" w:cstheme="majorBidi"/>
          <w:b/>
          <w:noProof w:val="0"/>
          <w:sz w:val="28"/>
          <w:szCs w:val="28"/>
        </w:rPr>
      </w:pPr>
      <w:r w:rsidRPr="00BF3DDA">
        <w:rPr>
          <w:rFonts w:eastAsiaTheme="majorEastAsia" w:cstheme="majorBidi"/>
          <w:b/>
          <w:noProof w:val="0"/>
          <w:sz w:val="28"/>
          <w:szCs w:val="28"/>
        </w:rPr>
        <w:lastRenderedPageBreak/>
        <w:t>LIST OF FIGURES</w:t>
      </w:r>
    </w:p>
    <w:p w14:paraId="4BCD76A8" w14:textId="284D0BB1" w:rsidR="001E4D7C" w:rsidRDefault="00915707">
      <w:pPr>
        <w:pStyle w:val="TableofFigures"/>
        <w:tabs>
          <w:tab w:val="right" w:leader="dot" w:pos="9350"/>
        </w:tabs>
        <w:rPr>
          <w:rFonts w:asciiTheme="minorHAnsi" w:eastAsiaTheme="minorEastAsia" w:hAnsiTheme="minorHAnsi" w:cstheme="minorBidi"/>
          <w:smallCaps w:val="0"/>
          <w:noProof/>
          <w:color w:val="auto"/>
          <w:sz w:val="22"/>
          <w:szCs w:val="22"/>
        </w:rPr>
      </w:pPr>
      <w:r w:rsidRPr="006C73A2">
        <w:rPr>
          <w:b/>
          <w:bCs/>
          <w:smallCaps w:val="0"/>
        </w:rPr>
        <w:fldChar w:fldCharType="begin"/>
      </w:r>
      <w:r w:rsidRPr="005E2D55">
        <w:rPr>
          <w:b/>
          <w:bCs/>
          <w:smallCaps w:val="0"/>
        </w:rPr>
        <w:instrText xml:space="preserve"> TOC \h \z \c "Figure" </w:instrText>
      </w:r>
      <w:r w:rsidRPr="006C73A2">
        <w:rPr>
          <w:b/>
          <w:bCs/>
          <w:smallCaps w:val="0"/>
        </w:rPr>
        <w:fldChar w:fldCharType="separate"/>
      </w:r>
      <w:hyperlink w:anchor="_Toc525932303" w:history="1">
        <w:r w:rsidR="001E4D7C" w:rsidRPr="00F93366">
          <w:rPr>
            <w:rStyle w:val="Hyperlink"/>
            <w:noProof/>
          </w:rPr>
          <w:t>Figure 1: Data Management System Assessment for all SMILE sites visited – Global Average</w:t>
        </w:r>
        <w:r w:rsidR="001E4D7C">
          <w:rPr>
            <w:noProof/>
            <w:webHidden/>
          </w:rPr>
          <w:tab/>
        </w:r>
        <w:r w:rsidR="001E4D7C">
          <w:rPr>
            <w:noProof/>
            <w:webHidden/>
          </w:rPr>
          <w:fldChar w:fldCharType="begin"/>
        </w:r>
        <w:r w:rsidR="001E4D7C">
          <w:rPr>
            <w:noProof/>
            <w:webHidden/>
          </w:rPr>
          <w:instrText xml:space="preserve"> PAGEREF _Toc525932303 \h </w:instrText>
        </w:r>
        <w:r w:rsidR="001E4D7C">
          <w:rPr>
            <w:noProof/>
            <w:webHidden/>
          </w:rPr>
        </w:r>
        <w:r w:rsidR="001E4D7C">
          <w:rPr>
            <w:noProof/>
            <w:webHidden/>
          </w:rPr>
          <w:fldChar w:fldCharType="separate"/>
        </w:r>
        <w:r w:rsidR="008956DA">
          <w:rPr>
            <w:noProof/>
            <w:webHidden/>
          </w:rPr>
          <w:t>3</w:t>
        </w:r>
        <w:r w:rsidR="001E4D7C">
          <w:rPr>
            <w:noProof/>
            <w:webHidden/>
          </w:rPr>
          <w:fldChar w:fldCharType="end"/>
        </w:r>
      </w:hyperlink>
    </w:p>
    <w:p w14:paraId="244DD8F5" w14:textId="0B1A3B4E"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4" w:history="1">
        <w:r w:rsidR="001E4D7C" w:rsidRPr="00F93366">
          <w:rPr>
            <w:rStyle w:val="Hyperlink"/>
            <w:i/>
            <w:iCs/>
            <w:noProof/>
          </w:rPr>
          <w:t>Figure 2. SMILE Coverage in Nigeria</w:t>
        </w:r>
        <w:r w:rsidR="001E4D7C">
          <w:rPr>
            <w:noProof/>
            <w:webHidden/>
          </w:rPr>
          <w:tab/>
        </w:r>
        <w:r w:rsidR="001E4D7C">
          <w:rPr>
            <w:noProof/>
            <w:webHidden/>
          </w:rPr>
          <w:fldChar w:fldCharType="begin"/>
        </w:r>
        <w:r w:rsidR="001E4D7C">
          <w:rPr>
            <w:noProof/>
            <w:webHidden/>
          </w:rPr>
          <w:instrText xml:space="preserve"> PAGEREF _Toc525932304 \h </w:instrText>
        </w:r>
        <w:r w:rsidR="001E4D7C">
          <w:rPr>
            <w:noProof/>
            <w:webHidden/>
          </w:rPr>
        </w:r>
        <w:r w:rsidR="001E4D7C">
          <w:rPr>
            <w:noProof/>
            <w:webHidden/>
          </w:rPr>
          <w:fldChar w:fldCharType="separate"/>
        </w:r>
        <w:r w:rsidR="008956DA">
          <w:rPr>
            <w:noProof/>
            <w:webHidden/>
          </w:rPr>
          <w:t>9</w:t>
        </w:r>
        <w:r w:rsidR="001E4D7C">
          <w:rPr>
            <w:noProof/>
            <w:webHidden/>
          </w:rPr>
          <w:fldChar w:fldCharType="end"/>
        </w:r>
      </w:hyperlink>
    </w:p>
    <w:p w14:paraId="5989053F" w14:textId="2D7974DF"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5" w:history="1">
        <w:r w:rsidR="001E4D7C" w:rsidRPr="00F93366">
          <w:rPr>
            <w:rStyle w:val="Hyperlink"/>
            <w:i/>
            <w:iCs/>
            <w:noProof/>
          </w:rPr>
          <w:t>Figure 3. Spider Graph of M&amp;E Systems Assessment: SMILE Central M&amp;E Unit</w:t>
        </w:r>
        <w:r w:rsidR="001E4D7C">
          <w:rPr>
            <w:noProof/>
            <w:webHidden/>
          </w:rPr>
          <w:tab/>
        </w:r>
        <w:r w:rsidR="001E4D7C">
          <w:rPr>
            <w:noProof/>
            <w:webHidden/>
          </w:rPr>
          <w:fldChar w:fldCharType="begin"/>
        </w:r>
        <w:r w:rsidR="001E4D7C">
          <w:rPr>
            <w:noProof/>
            <w:webHidden/>
          </w:rPr>
          <w:instrText xml:space="preserve"> PAGEREF _Toc525932305 \h </w:instrText>
        </w:r>
        <w:r w:rsidR="001E4D7C">
          <w:rPr>
            <w:noProof/>
            <w:webHidden/>
          </w:rPr>
        </w:r>
        <w:r w:rsidR="001E4D7C">
          <w:rPr>
            <w:noProof/>
            <w:webHidden/>
          </w:rPr>
          <w:fldChar w:fldCharType="separate"/>
        </w:r>
        <w:r w:rsidR="008956DA">
          <w:rPr>
            <w:noProof/>
            <w:webHidden/>
          </w:rPr>
          <w:t>19</w:t>
        </w:r>
        <w:r w:rsidR="001E4D7C">
          <w:rPr>
            <w:noProof/>
            <w:webHidden/>
          </w:rPr>
          <w:fldChar w:fldCharType="end"/>
        </w:r>
      </w:hyperlink>
    </w:p>
    <w:p w14:paraId="789B1E58" w14:textId="428D5675"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6" w:history="1">
        <w:r w:rsidR="001E4D7C" w:rsidRPr="00F93366">
          <w:rPr>
            <w:rStyle w:val="Hyperlink"/>
            <w:i/>
            <w:iCs/>
            <w:noProof/>
          </w:rPr>
          <w:t>Figure 4. Spider Graph of M&amp;E Systems Assessment: SMILE Benue State</w:t>
        </w:r>
        <w:r w:rsidR="001E4D7C">
          <w:rPr>
            <w:noProof/>
            <w:webHidden/>
          </w:rPr>
          <w:tab/>
        </w:r>
        <w:r w:rsidR="001E4D7C">
          <w:rPr>
            <w:noProof/>
            <w:webHidden/>
          </w:rPr>
          <w:fldChar w:fldCharType="begin"/>
        </w:r>
        <w:r w:rsidR="001E4D7C">
          <w:rPr>
            <w:noProof/>
            <w:webHidden/>
          </w:rPr>
          <w:instrText xml:space="preserve"> PAGEREF _Toc525932306 \h </w:instrText>
        </w:r>
        <w:r w:rsidR="001E4D7C">
          <w:rPr>
            <w:noProof/>
            <w:webHidden/>
          </w:rPr>
        </w:r>
        <w:r w:rsidR="001E4D7C">
          <w:rPr>
            <w:noProof/>
            <w:webHidden/>
          </w:rPr>
          <w:fldChar w:fldCharType="separate"/>
        </w:r>
        <w:r w:rsidR="008956DA">
          <w:rPr>
            <w:noProof/>
            <w:webHidden/>
          </w:rPr>
          <w:t>21</w:t>
        </w:r>
        <w:r w:rsidR="001E4D7C">
          <w:rPr>
            <w:noProof/>
            <w:webHidden/>
          </w:rPr>
          <w:fldChar w:fldCharType="end"/>
        </w:r>
      </w:hyperlink>
    </w:p>
    <w:p w14:paraId="71E81BB7" w14:textId="38D5FC48"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7" w:history="1">
        <w:r w:rsidR="001E4D7C" w:rsidRPr="00F93366">
          <w:rPr>
            <w:rStyle w:val="Hyperlink"/>
            <w:noProof/>
          </w:rPr>
          <w:t>Figure 5: Spider Graph of M&amp;E Systems Assessment: SMILE Edo State</w:t>
        </w:r>
        <w:r w:rsidR="001E4D7C">
          <w:rPr>
            <w:noProof/>
            <w:webHidden/>
          </w:rPr>
          <w:tab/>
        </w:r>
        <w:r w:rsidR="001E4D7C">
          <w:rPr>
            <w:noProof/>
            <w:webHidden/>
          </w:rPr>
          <w:fldChar w:fldCharType="begin"/>
        </w:r>
        <w:r w:rsidR="001E4D7C">
          <w:rPr>
            <w:noProof/>
            <w:webHidden/>
          </w:rPr>
          <w:instrText xml:space="preserve"> PAGEREF _Toc525932307 \h </w:instrText>
        </w:r>
        <w:r w:rsidR="001E4D7C">
          <w:rPr>
            <w:noProof/>
            <w:webHidden/>
          </w:rPr>
        </w:r>
        <w:r w:rsidR="001E4D7C">
          <w:rPr>
            <w:noProof/>
            <w:webHidden/>
          </w:rPr>
          <w:fldChar w:fldCharType="separate"/>
        </w:r>
        <w:r w:rsidR="008956DA">
          <w:rPr>
            <w:noProof/>
            <w:webHidden/>
          </w:rPr>
          <w:t>22</w:t>
        </w:r>
        <w:r w:rsidR="001E4D7C">
          <w:rPr>
            <w:noProof/>
            <w:webHidden/>
          </w:rPr>
          <w:fldChar w:fldCharType="end"/>
        </w:r>
      </w:hyperlink>
    </w:p>
    <w:p w14:paraId="707C1E29" w14:textId="14B6938D"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8" w:history="1">
        <w:r w:rsidR="001E4D7C" w:rsidRPr="00F93366">
          <w:rPr>
            <w:rStyle w:val="Hyperlink"/>
            <w:i/>
            <w:iCs/>
            <w:noProof/>
          </w:rPr>
          <w:t>Figure 6. Spider Graph of M&amp;E Systems Assessment: SMILE Nasarawa State</w:t>
        </w:r>
        <w:r w:rsidR="001E4D7C">
          <w:rPr>
            <w:noProof/>
            <w:webHidden/>
          </w:rPr>
          <w:tab/>
        </w:r>
        <w:r w:rsidR="001E4D7C">
          <w:rPr>
            <w:noProof/>
            <w:webHidden/>
          </w:rPr>
          <w:fldChar w:fldCharType="begin"/>
        </w:r>
        <w:r w:rsidR="001E4D7C">
          <w:rPr>
            <w:noProof/>
            <w:webHidden/>
          </w:rPr>
          <w:instrText xml:space="preserve"> PAGEREF _Toc525932308 \h </w:instrText>
        </w:r>
        <w:r w:rsidR="001E4D7C">
          <w:rPr>
            <w:noProof/>
            <w:webHidden/>
          </w:rPr>
        </w:r>
        <w:r w:rsidR="001E4D7C">
          <w:rPr>
            <w:noProof/>
            <w:webHidden/>
          </w:rPr>
          <w:fldChar w:fldCharType="separate"/>
        </w:r>
        <w:r w:rsidR="008956DA">
          <w:rPr>
            <w:noProof/>
            <w:webHidden/>
          </w:rPr>
          <w:t>22</w:t>
        </w:r>
        <w:r w:rsidR="001E4D7C">
          <w:rPr>
            <w:noProof/>
            <w:webHidden/>
          </w:rPr>
          <w:fldChar w:fldCharType="end"/>
        </w:r>
      </w:hyperlink>
    </w:p>
    <w:p w14:paraId="649DED46" w14:textId="39E92FBF"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09" w:history="1">
        <w:r w:rsidR="001E4D7C" w:rsidRPr="00F93366">
          <w:rPr>
            <w:rStyle w:val="Hyperlink"/>
            <w:noProof/>
          </w:rPr>
          <w:t>Figure 7: Spider Graph of M&amp;E Systems Assessment: SMILE FCT</w:t>
        </w:r>
        <w:r w:rsidR="001E4D7C">
          <w:rPr>
            <w:noProof/>
            <w:webHidden/>
          </w:rPr>
          <w:tab/>
        </w:r>
        <w:r w:rsidR="001E4D7C">
          <w:rPr>
            <w:noProof/>
            <w:webHidden/>
          </w:rPr>
          <w:fldChar w:fldCharType="begin"/>
        </w:r>
        <w:r w:rsidR="001E4D7C">
          <w:rPr>
            <w:noProof/>
            <w:webHidden/>
          </w:rPr>
          <w:instrText xml:space="preserve"> PAGEREF _Toc525932309 \h </w:instrText>
        </w:r>
        <w:r w:rsidR="001E4D7C">
          <w:rPr>
            <w:noProof/>
            <w:webHidden/>
          </w:rPr>
        </w:r>
        <w:r w:rsidR="001E4D7C">
          <w:rPr>
            <w:noProof/>
            <w:webHidden/>
          </w:rPr>
          <w:fldChar w:fldCharType="separate"/>
        </w:r>
        <w:r w:rsidR="008956DA">
          <w:rPr>
            <w:noProof/>
            <w:webHidden/>
          </w:rPr>
          <w:t>22</w:t>
        </w:r>
        <w:r w:rsidR="001E4D7C">
          <w:rPr>
            <w:noProof/>
            <w:webHidden/>
          </w:rPr>
          <w:fldChar w:fldCharType="end"/>
        </w:r>
      </w:hyperlink>
    </w:p>
    <w:p w14:paraId="19A4834E" w14:textId="529D5677"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0" w:history="1">
        <w:r w:rsidR="001E4D7C" w:rsidRPr="00F93366">
          <w:rPr>
            <w:rStyle w:val="Hyperlink"/>
            <w:noProof/>
          </w:rPr>
          <w:t>Figure 8.SMILE Benue State OVC_HIVSTAT Numerator Total and Disaggregates</w:t>
        </w:r>
        <w:r w:rsidR="001E4D7C">
          <w:rPr>
            <w:noProof/>
            <w:webHidden/>
          </w:rPr>
          <w:tab/>
        </w:r>
        <w:r w:rsidR="001E4D7C">
          <w:rPr>
            <w:noProof/>
            <w:webHidden/>
          </w:rPr>
          <w:fldChar w:fldCharType="begin"/>
        </w:r>
        <w:r w:rsidR="001E4D7C">
          <w:rPr>
            <w:noProof/>
            <w:webHidden/>
          </w:rPr>
          <w:instrText xml:space="preserve"> PAGEREF _Toc525932310 \h </w:instrText>
        </w:r>
        <w:r w:rsidR="001E4D7C">
          <w:rPr>
            <w:noProof/>
            <w:webHidden/>
          </w:rPr>
        </w:r>
        <w:r w:rsidR="001E4D7C">
          <w:rPr>
            <w:noProof/>
            <w:webHidden/>
          </w:rPr>
          <w:fldChar w:fldCharType="separate"/>
        </w:r>
        <w:r w:rsidR="008956DA">
          <w:rPr>
            <w:noProof/>
            <w:webHidden/>
          </w:rPr>
          <w:t>27</w:t>
        </w:r>
        <w:r w:rsidR="001E4D7C">
          <w:rPr>
            <w:noProof/>
            <w:webHidden/>
          </w:rPr>
          <w:fldChar w:fldCharType="end"/>
        </w:r>
      </w:hyperlink>
    </w:p>
    <w:p w14:paraId="574DF7E3" w14:textId="33DC55B6"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1" w:history="1">
        <w:r w:rsidR="001E4D7C" w:rsidRPr="00F93366">
          <w:rPr>
            <w:rStyle w:val="Hyperlink"/>
            <w:noProof/>
          </w:rPr>
          <w:t>Figure 9. Verification Factors: OVC_HIVSTAT Numerator Total for SMILE CBOS</w:t>
        </w:r>
        <w:r w:rsidR="001E4D7C">
          <w:rPr>
            <w:noProof/>
            <w:webHidden/>
          </w:rPr>
          <w:tab/>
        </w:r>
        <w:r w:rsidR="001E4D7C">
          <w:rPr>
            <w:noProof/>
            <w:webHidden/>
          </w:rPr>
          <w:fldChar w:fldCharType="begin"/>
        </w:r>
        <w:r w:rsidR="001E4D7C">
          <w:rPr>
            <w:noProof/>
            <w:webHidden/>
          </w:rPr>
          <w:instrText xml:space="preserve"> PAGEREF _Toc525932311 \h </w:instrText>
        </w:r>
        <w:r w:rsidR="001E4D7C">
          <w:rPr>
            <w:noProof/>
            <w:webHidden/>
          </w:rPr>
        </w:r>
        <w:r w:rsidR="001E4D7C">
          <w:rPr>
            <w:noProof/>
            <w:webHidden/>
          </w:rPr>
          <w:fldChar w:fldCharType="separate"/>
        </w:r>
        <w:r w:rsidR="008956DA">
          <w:rPr>
            <w:noProof/>
            <w:webHidden/>
          </w:rPr>
          <w:t>28</w:t>
        </w:r>
        <w:r w:rsidR="001E4D7C">
          <w:rPr>
            <w:noProof/>
            <w:webHidden/>
          </w:rPr>
          <w:fldChar w:fldCharType="end"/>
        </w:r>
      </w:hyperlink>
    </w:p>
    <w:p w14:paraId="652BB447" w14:textId="39BA18B6"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2" w:history="1">
        <w:r w:rsidR="001E4D7C" w:rsidRPr="00F93366">
          <w:rPr>
            <w:rStyle w:val="Hyperlink"/>
            <w:noProof/>
          </w:rPr>
          <w:t>Figure 10. Data Verification by Level of Reporting System for SMILE</w:t>
        </w:r>
        <w:r w:rsidR="001E4D7C">
          <w:rPr>
            <w:noProof/>
            <w:webHidden/>
          </w:rPr>
          <w:tab/>
        </w:r>
        <w:r w:rsidR="001E4D7C">
          <w:rPr>
            <w:noProof/>
            <w:webHidden/>
          </w:rPr>
          <w:fldChar w:fldCharType="begin"/>
        </w:r>
        <w:r w:rsidR="001E4D7C">
          <w:rPr>
            <w:noProof/>
            <w:webHidden/>
          </w:rPr>
          <w:instrText xml:space="preserve"> PAGEREF _Toc525932312 \h </w:instrText>
        </w:r>
        <w:r w:rsidR="001E4D7C">
          <w:rPr>
            <w:noProof/>
            <w:webHidden/>
          </w:rPr>
        </w:r>
        <w:r w:rsidR="001E4D7C">
          <w:rPr>
            <w:noProof/>
            <w:webHidden/>
          </w:rPr>
          <w:fldChar w:fldCharType="separate"/>
        </w:r>
        <w:r w:rsidR="008956DA">
          <w:rPr>
            <w:noProof/>
            <w:webHidden/>
          </w:rPr>
          <w:t>28</w:t>
        </w:r>
        <w:r w:rsidR="001E4D7C">
          <w:rPr>
            <w:noProof/>
            <w:webHidden/>
          </w:rPr>
          <w:fldChar w:fldCharType="end"/>
        </w:r>
      </w:hyperlink>
    </w:p>
    <w:p w14:paraId="58AFE873" w14:textId="0DF9CF3F"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3" w:history="1">
        <w:r w:rsidR="001E4D7C" w:rsidRPr="00F93366">
          <w:rPr>
            <w:rStyle w:val="Hyperlink"/>
            <w:noProof/>
          </w:rPr>
          <w:t>Figure 12. Reporting Performance – Results by State and Aggregate of States Result</w:t>
        </w:r>
        <w:r w:rsidR="001E4D7C">
          <w:rPr>
            <w:noProof/>
            <w:webHidden/>
          </w:rPr>
          <w:tab/>
        </w:r>
        <w:r w:rsidR="001E4D7C">
          <w:rPr>
            <w:noProof/>
            <w:webHidden/>
          </w:rPr>
          <w:fldChar w:fldCharType="begin"/>
        </w:r>
        <w:r w:rsidR="001E4D7C">
          <w:rPr>
            <w:noProof/>
            <w:webHidden/>
          </w:rPr>
          <w:instrText xml:space="preserve"> PAGEREF _Toc525932313 \h </w:instrText>
        </w:r>
        <w:r w:rsidR="001E4D7C">
          <w:rPr>
            <w:noProof/>
            <w:webHidden/>
          </w:rPr>
        </w:r>
        <w:r w:rsidR="001E4D7C">
          <w:rPr>
            <w:noProof/>
            <w:webHidden/>
          </w:rPr>
          <w:fldChar w:fldCharType="separate"/>
        </w:r>
        <w:r w:rsidR="008956DA">
          <w:rPr>
            <w:noProof/>
            <w:webHidden/>
          </w:rPr>
          <w:t>31</w:t>
        </w:r>
        <w:r w:rsidR="001E4D7C">
          <w:rPr>
            <w:noProof/>
            <w:webHidden/>
          </w:rPr>
          <w:fldChar w:fldCharType="end"/>
        </w:r>
      </w:hyperlink>
    </w:p>
    <w:p w14:paraId="6F7569C1" w14:textId="138B5B6D"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4" w:history="1">
        <w:r w:rsidR="001E4D7C" w:rsidRPr="00F93366">
          <w:rPr>
            <w:rStyle w:val="Hyperlink"/>
            <w:i/>
            <w:iCs/>
            <w:noProof/>
          </w:rPr>
          <w:t>Figure 13. Tracing and Verifying Reported Totals: CBO via State to Central M&amp;E Unit</w:t>
        </w:r>
        <w:r w:rsidR="001E4D7C">
          <w:rPr>
            <w:noProof/>
            <w:webHidden/>
          </w:rPr>
          <w:tab/>
        </w:r>
        <w:r w:rsidR="001E4D7C">
          <w:rPr>
            <w:noProof/>
            <w:webHidden/>
          </w:rPr>
          <w:fldChar w:fldCharType="begin"/>
        </w:r>
        <w:r w:rsidR="001E4D7C">
          <w:rPr>
            <w:noProof/>
            <w:webHidden/>
          </w:rPr>
          <w:instrText xml:space="preserve"> PAGEREF _Toc525932314 \h </w:instrText>
        </w:r>
        <w:r w:rsidR="001E4D7C">
          <w:rPr>
            <w:noProof/>
            <w:webHidden/>
          </w:rPr>
        </w:r>
        <w:r w:rsidR="001E4D7C">
          <w:rPr>
            <w:noProof/>
            <w:webHidden/>
          </w:rPr>
          <w:fldChar w:fldCharType="separate"/>
        </w:r>
        <w:r w:rsidR="008956DA">
          <w:rPr>
            <w:noProof/>
            <w:webHidden/>
          </w:rPr>
          <w:t>38</w:t>
        </w:r>
        <w:r w:rsidR="001E4D7C">
          <w:rPr>
            <w:noProof/>
            <w:webHidden/>
          </w:rPr>
          <w:fldChar w:fldCharType="end"/>
        </w:r>
      </w:hyperlink>
    </w:p>
    <w:p w14:paraId="0666F320" w14:textId="64491A09" w:rsidR="001E4D7C" w:rsidRDefault="00283097">
      <w:pPr>
        <w:pStyle w:val="TableofFigures"/>
        <w:tabs>
          <w:tab w:val="right" w:leader="dot" w:pos="9350"/>
        </w:tabs>
        <w:rPr>
          <w:rFonts w:asciiTheme="minorHAnsi" w:eastAsiaTheme="minorEastAsia" w:hAnsiTheme="minorHAnsi" w:cstheme="minorBidi"/>
          <w:smallCaps w:val="0"/>
          <w:noProof/>
          <w:color w:val="auto"/>
          <w:sz w:val="22"/>
          <w:szCs w:val="22"/>
        </w:rPr>
      </w:pPr>
      <w:hyperlink w:anchor="_Toc525932315" w:history="1">
        <w:r w:rsidR="001E4D7C" w:rsidRPr="00F93366">
          <w:rPr>
            <w:rStyle w:val="Hyperlink"/>
            <w:i/>
            <w:iCs/>
            <w:noProof/>
          </w:rPr>
          <w:t>Figure 14. Methodology for Cross-Checks at CBO Level</w:t>
        </w:r>
        <w:r w:rsidR="001E4D7C">
          <w:rPr>
            <w:noProof/>
            <w:webHidden/>
          </w:rPr>
          <w:tab/>
        </w:r>
        <w:r w:rsidR="001E4D7C">
          <w:rPr>
            <w:noProof/>
            <w:webHidden/>
          </w:rPr>
          <w:fldChar w:fldCharType="begin"/>
        </w:r>
        <w:r w:rsidR="001E4D7C">
          <w:rPr>
            <w:noProof/>
            <w:webHidden/>
          </w:rPr>
          <w:instrText xml:space="preserve"> PAGEREF _Toc525932315 \h </w:instrText>
        </w:r>
        <w:r w:rsidR="001E4D7C">
          <w:rPr>
            <w:noProof/>
            <w:webHidden/>
          </w:rPr>
        </w:r>
        <w:r w:rsidR="001E4D7C">
          <w:rPr>
            <w:noProof/>
            <w:webHidden/>
          </w:rPr>
          <w:fldChar w:fldCharType="separate"/>
        </w:r>
        <w:r w:rsidR="008956DA">
          <w:rPr>
            <w:noProof/>
            <w:webHidden/>
          </w:rPr>
          <w:t>42</w:t>
        </w:r>
        <w:r w:rsidR="001E4D7C">
          <w:rPr>
            <w:noProof/>
            <w:webHidden/>
          </w:rPr>
          <w:fldChar w:fldCharType="end"/>
        </w:r>
      </w:hyperlink>
    </w:p>
    <w:p w14:paraId="549AF813" w14:textId="28367259" w:rsidR="004B103C" w:rsidRPr="005E2D55" w:rsidRDefault="00915707" w:rsidP="004B103C">
      <w:r w:rsidRPr="006C73A2">
        <w:rPr>
          <w:rFonts w:ascii="Cambria" w:hAnsi="Cambria" w:cs="Times New Roman"/>
          <w:b/>
          <w:bCs/>
          <w:smallCaps/>
          <w:sz w:val="20"/>
          <w:szCs w:val="24"/>
        </w:rPr>
        <w:fldChar w:fldCharType="end"/>
      </w:r>
    </w:p>
    <w:p w14:paraId="582BE6B1" w14:textId="77777777" w:rsidR="005C3B6C" w:rsidRPr="005E2D55" w:rsidRDefault="005C3B6C" w:rsidP="004B103C">
      <w:pPr>
        <w:sectPr w:rsidR="005C3B6C" w:rsidRPr="005E2D55" w:rsidSect="0001731C">
          <w:pgSz w:w="12240" w:h="15840"/>
          <w:pgMar w:top="1440" w:right="1440" w:bottom="1440" w:left="1440" w:header="720" w:footer="720" w:gutter="0"/>
          <w:pgNumType w:fmt="upperRoman"/>
          <w:cols w:space="720"/>
        </w:sectPr>
      </w:pPr>
    </w:p>
    <w:p w14:paraId="273DE7EC" w14:textId="77777777" w:rsidR="00A757F7" w:rsidRPr="005E2D55" w:rsidRDefault="00A757F7" w:rsidP="005D2B2C">
      <w:pPr>
        <w:pStyle w:val="Heading1"/>
        <w:numPr>
          <w:ilvl w:val="0"/>
          <w:numId w:val="0"/>
        </w:numPr>
        <w:ind w:left="432" w:hanging="432"/>
        <w:rPr>
          <w:noProof w:val="0"/>
        </w:rPr>
      </w:pPr>
      <w:bookmarkStart w:id="3" w:name="_Ref519674834"/>
      <w:bookmarkStart w:id="4" w:name="_Toc525932234"/>
      <w:r w:rsidRPr="005E2D55">
        <w:rPr>
          <w:noProof w:val="0"/>
        </w:rPr>
        <w:lastRenderedPageBreak/>
        <w:t>ACRONYMS</w:t>
      </w:r>
      <w:bookmarkEnd w:id="3"/>
      <w:bookmarkEnd w:id="4"/>
    </w:p>
    <w:p w14:paraId="0CF7177D" w14:textId="77777777" w:rsidR="004B5760" w:rsidRPr="005E2D55" w:rsidRDefault="004B5760" w:rsidP="004B5760">
      <w:pPr>
        <w:tabs>
          <w:tab w:val="left" w:pos="1782"/>
        </w:tabs>
        <w:spacing w:after="120"/>
        <w:ind w:left="113"/>
      </w:pPr>
      <w:r w:rsidRPr="005E2D55">
        <w:t>ADS</w:t>
      </w:r>
      <w:r w:rsidRPr="005E2D55">
        <w:tab/>
        <w:t>Automated Directives System</w:t>
      </w:r>
    </w:p>
    <w:p w14:paraId="625D0179" w14:textId="77777777" w:rsidR="004B5760" w:rsidRPr="005E2D55" w:rsidRDefault="004B5760" w:rsidP="004B5760">
      <w:pPr>
        <w:tabs>
          <w:tab w:val="left" w:pos="1782"/>
        </w:tabs>
        <w:spacing w:after="120"/>
        <w:ind w:left="113"/>
        <w:rPr>
          <w:lang w:eastAsia="en-GB"/>
        </w:rPr>
      </w:pPr>
      <w:r w:rsidRPr="005E2D55">
        <w:t>ART</w:t>
      </w:r>
      <w:r w:rsidRPr="005E2D55">
        <w:tab/>
      </w:r>
      <w:r w:rsidRPr="005E2D55">
        <w:rPr>
          <w:lang w:eastAsia="en-GB"/>
        </w:rPr>
        <w:t xml:space="preserve">Anti-Retroviral </w:t>
      </w:r>
      <w:r>
        <w:rPr>
          <w:lang w:eastAsia="en-GB"/>
        </w:rPr>
        <w:t>Therapy</w:t>
      </w:r>
    </w:p>
    <w:p w14:paraId="250E628A" w14:textId="77777777" w:rsidR="004B5760" w:rsidRPr="005E2D55" w:rsidRDefault="004B5760" w:rsidP="004B5760">
      <w:pPr>
        <w:tabs>
          <w:tab w:val="left" w:pos="1782"/>
        </w:tabs>
        <w:spacing w:after="120"/>
        <w:ind w:left="113"/>
      </w:pPr>
      <w:r w:rsidRPr="005E2D55">
        <w:t>CACA</w:t>
      </w:r>
      <w:r w:rsidRPr="005E2D55">
        <w:tab/>
        <w:t>Catholic Action Committee on HIV/AIDS</w:t>
      </w:r>
    </w:p>
    <w:p w14:paraId="33E70AF8" w14:textId="77777777" w:rsidR="004B5760" w:rsidRPr="005E2D55" w:rsidRDefault="004B5760" w:rsidP="004B5760">
      <w:pPr>
        <w:tabs>
          <w:tab w:val="left" w:pos="1782"/>
        </w:tabs>
        <w:spacing w:after="120"/>
        <w:ind w:left="113"/>
      </w:pPr>
      <w:r w:rsidRPr="005E2D55">
        <w:rPr>
          <w:lang w:eastAsia="en-GB"/>
        </w:rPr>
        <w:t>CBCSP</w:t>
      </w:r>
      <w:r w:rsidRPr="005E2D55">
        <w:tab/>
      </w:r>
      <w:r w:rsidRPr="005E2D55">
        <w:rPr>
          <w:lang w:eastAsia="en-GB"/>
        </w:rPr>
        <w:t>Community-Based Care and Support Program</w:t>
      </w:r>
    </w:p>
    <w:p w14:paraId="419CA6D5" w14:textId="77777777" w:rsidR="004B5760" w:rsidRPr="005E2D55" w:rsidRDefault="004B5760" w:rsidP="004B5760">
      <w:pPr>
        <w:tabs>
          <w:tab w:val="left" w:pos="1782"/>
        </w:tabs>
        <w:spacing w:after="120"/>
        <w:ind w:left="113"/>
      </w:pPr>
      <w:r w:rsidRPr="005E2D55">
        <w:t>CBO</w:t>
      </w:r>
      <w:r w:rsidRPr="005E2D55">
        <w:tab/>
        <w:t>Community-Based Organization</w:t>
      </w:r>
    </w:p>
    <w:p w14:paraId="23F23F37" w14:textId="77777777" w:rsidR="004B5760" w:rsidRPr="005E2D55" w:rsidRDefault="004B5760" w:rsidP="004B5760">
      <w:pPr>
        <w:tabs>
          <w:tab w:val="left" w:pos="1782"/>
        </w:tabs>
        <w:spacing w:after="120"/>
        <w:ind w:left="113"/>
      </w:pPr>
      <w:r w:rsidRPr="005E2D55">
        <w:t>CMP</w:t>
      </w:r>
      <w:r w:rsidRPr="005E2D55">
        <w:tab/>
        <w:t>Change Management Process</w:t>
      </w:r>
    </w:p>
    <w:p w14:paraId="24E50840" w14:textId="2DEE6F8A" w:rsidR="004B5760" w:rsidRPr="005E2D55" w:rsidRDefault="007A7880" w:rsidP="004B5760">
      <w:pPr>
        <w:tabs>
          <w:tab w:val="left" w:pos="1782"/>
        </w:tabs>
        <w:spacing w:after="120"/>
        <w:ind w:left="113"/>
      </w:pPr>
      <w:r>
        <w:t>FCT</w:t>
      </w:r>
      <w:r w:rsidR="004B5760" w:rsidRPr="005E2D55">
        <w:t>CRS</w:t>
      </w:r>
      <w:r w:rsidR="004B5760" w:rsidRPr="005E2D55">
        <w:tab/>
        <w:t>Catholic Relief Services</w:t>
      </w:r>
    </w:p>
    <w:p w14:paraId="017A3A26" w14:textId="77777777" w:rsidR="004B5760" w:rsidRPr="005E2D55" w:rsidRDefault="004B5760" w:rsidP="004B5760">
      <w:pPr>
        <w:tabs>
          <w:tab w:val="left" w:pos="1782"/>
        </w:tabs>
        <w:spacing w:after="120"/>
        <w:ind w:left="113"/>
      </w:pPr>
      <w:r w:rsidRPr="005E2D55">
        <w:t>CSO</w:t>
      </w:r>
      <w:r w:rsidRPr="005E2D55">
        <w:tab/>
        <w:t>Civil Society Organization</w:t>
      </w:r>
    </w:p>
    <w:p w14:paraId="49156E70" w14:textId="77777777" w:rsidR="004B5760" w:rsidRPr="005E2D55" w:rsidRDefault="004B5760" w:rsidP="004B5760">
      <w:pPr>
        <w:tabs>
          <w:tab w:val="left" w:pos="1782"/>
        </w:tabs>
        <w:spacing w:after="120"/>
        <w:ind w:left="113"/>
      </w:pPr>
      <w:r w:rsidRPr="005E2D55">
        <w:t>CV</w:t>
      </w:r>
      <w:r w:rsidRPr="005E2D55">
        <w:tab/>
        <w:t>Community Volunteers</w:t>
      </w:r>
    </w:p>
    <w:p w14:paraId="563AA617" w14:textId="77777777" w:rsidR="004B5760" w:rsidRPr="005E2D55" w:rsidRDefault="004B5760" w:rsidP="004B5760">
      <w:pPr>
        <w:tabs>
          <w:tab w:val="left" w:pos="1782"/>
        </w:tabs>
        <w:spacing w:after="120"/>
        <w:ind w:left="113"/>
      </w:pPr>
      <w:r w:rsidRPr="005E2D55">
        <w:t>CWYCA</w:t>
      </w:r>
      <w:r w:rsidRPr="005E2D55">
        <w:tab/>
      </w:r>
      <w:r w:rsidRPr="005E2D55">
        <w:rPr>
          <w:lang w:eastAsia="en-GB"/>
        </w:rPr>
        <w:t>Centre for Women Youth and Community Action</w:t>
      </w:r>
    </w:p>
    <w:p w14:paraId="230298C6" w14:textId="77777777" w:rsidR="004B5760" w:rsidRPr="005E2D55" w:rsidRDefault="004B5760" w:rsidP="004B5760">
      <w:pPr>
        <w:tabs>
          <w:tab w:val="left" w:pos="1782"/>
        </w:tabs>
        <w:spacing w:after="120"/>
        <w:ind w:left="113"/>
      </w:pPr>
      <w:r w:rsidRPr="005E2D55">
        <w:t>DATIM</w:t>
      </w:r>
      <w:r w:rsidRPr="005E2D55">
        <w:tab/>
        <w:t>Data for Accountability, Transparency, and Impact</w:t>
      </w:r>
    </w:p>
    <w:p w14:paraId="35ABA44B" w14:textId="77777777" w:rsidR="004B5760" w:rsidRPr="005E2D55" w:rsidRDefault="004B5760" w:rsidP="004B5760">
      <w:pPr>
        <w:tabs>
          <w:tab w:val="left" w:pos="1782"/>
        </w:tabs>
        <w:spacing w:after="120"/>
        <w:ind w:left="113"/>
      </w:pPr>
      <w:r w:rsidRPr="005E2D55">
        <w:t>DEC</w:t>
      </w:r>
      <w:r w:rsidRPr="005E2D55">
        <w:tab/>
        <w:t>Data Entry Clerk</w:t>
      </w:r>
    </w:p>
    <w:p w14:paraId="14CAAC36" w14:textId="77777777" w:rsidR="004B5760" w:rsidRPr="005E2D55" w:rsidRDefault="004B5760" w:rsidP="004B5760">
      <w:pPr>
        <w:tabs>
          <w:tab w:val="left" w:pos="1782"/>
        </w:tabs>
        <w:spacing w:after="120"/>
        <w:ind w:left="113"/>
      </w:pPr>
      <w:r w:rsidRPr="005E2D55">
        <w:t>DHSP</w:t>
      </w:r>
      <w:r w:rsidRPr="005E2D55">
        <w:tab/>
      </w:r>
      <w:r w:rsidRPr="005E2D55">
        <w:rPr>
          <w:lang w:eastAsia="en-GB"/>
        </w:rPr>
        <w:t>Department of Health Service Providers, Catholic Archdiocese of Benin</w:t>
      </w:r>
    </w:p>
    <w:p w14:paraId="3E3D5AB9" w14:textId="77777777" w:rsidR="004B5760" w:rsidRPr="005E2D55" w:rsidRDefault="004B5760" w:rsidP="004B5760">
      <w:pPr>
        <w:tabs>
          <w:tab w:val="left" w:pos="1782"/>
        </w:tabs>
        <w:spacing w:after="120"/>
        <w:ind w:left="113"/>
      </w:pPr>
      <w:r w:rsidRPr="005E2D55">
        <w:t>DQA</w:t>
      </w:r>
      <w:r w:rsidRPr="005E2D55">
        <w:tab/>
        <w:t>Data Quality Assessment</w:t>
      </w:r>
    </w:p>
    <w:p w14:paraId="52CE5382" w14:textId="77777777" w:rsidR="004B5760" w:rsidRPr="005E2D55" w:rsidRDefault="004B5760" w:rsidP="004B5760">
      <w:pPr>
        <w:tabs>
          <w:tab w:val="left" w:pos="1782"/>
        </w:tabs>
        <w:spacing w:after="120"/>
        <w:ind w:left="113"/>
      </w:pPr>
      <w:r w:rsidRPr="005E2D55">
        <w:t>EEF</w:t>
      </w:r>
      <w:r w:rsidR="0004614B">
        <w:t>F</w:t>
      </w:r>
      <w:r w:rsidRPr="005E2D55">
        <w:t>H</w:t>
      </w:r>
      <w:r w:rsidRPr="005E2D55">
        <w:tab/>
      </w:r>
      <w:r w:rsidRPr="005E2D55">
        <w:rPr>
          <w:lang w:eastAsia="en-GB"/>
        </w:rPr>
        <w:t>EFA-Eying Foundation for Family Health, Vandeikya</w:t>
      </w:r>
    </w:p>
    <w:p w14:paraId="50667612" w14:textId="77777777" w:rsidR="004B5760" w:rsidRPr="005E2D55" w:rsidRDefault="004B5760" w:rsidP="004B5760">
      <w:pPr>
        <w:tabs>
          <w:tab w:val="left" w:pos="1782"/>
        </w:tabs>
        <w:spacing w:after="120"/>
        <w:ind w:left="113"/>
      </w:pPr>
      <w:r w:rsidRPr="005E2D55">
        <w:t>FAHCI</w:t>
      </w:r>
      <w:r w:rsidRPr="005E2D55">
        <w:tab/>
      </w:r>
      <w:r w:rsidRPr="005E2D55">
        <w:rPr>
          <w:lang w:eastAsia="en-GB"/>
        </w:rPr>
        <w:t>Family Health Care Foundation</w:t>
      </w:r>
    </w:p>
    <w:p w14:paraId="05CC7433" w14:textId="77777777" w:rsidR="004B5760" w:rsidRPr="005E2D55" w:rsidRDefault="004B5760" w:rsidP="004B5760">
      <w:pPr>
        <w:tabs>
          <w:tab w:val="left" w:pos="1782"/>
        </w:tabs>
        <w:spacing w:after="120"/>
        <w:ind w:left="113"/>
      </w:pPr>
      <w:r w:rsidRPr="005E2D55">
        <w:t>FCT</w:t>
      </w:r>
      <w:r w:rsidRPr="005E2D55">
        <w:tab/>
        <w:t>Federal Capital Territory</w:t>
      </w:r>
    </w:p>
    <w:p w14:paraId="1047220F" w14:textId="77777777" w:rsidR="004B5760" w:rsidRPr="005E2D55" w:rsidRDefault="004B5760" w:rsidP="004B5760">
      <w:pPr>
        <w:tabs>
          <w:tab w:val="left" w:pos="1782"/>
        </w:tabs>
        <w:spacing w:after="120"/>
        <w:ind w:left="113"/>
      </w:pPr>
      <w:r w:rsidRPr="005E2D55">
        <w:t>GPI</w:t>
      </w:r>
      <w:r w:rsidRPr="005E2D55">
        <w:tab/>
      </w:r>
      <w:r w:rsidRPr="005E2D55">
        <w:rPr>
          <w:lang w:eastAsia="en-GB"/>
        </w:rPr>
        <w:t>Girls Power Initiative</w:t>
      </w:r>
    </w:p>
    <w:p w14:paraId="0E5AA37F" w14:textId="77777777" w:rsidR="004B5760" w:rsidRPr="005E2D55" w:rsidRDefault="004B5760" w:rsidP="004B5760">
      <w:pPr>
        <w:tabs>
          <w:tab w:val="left" w:pos="1782"/>
        </w:tabs>
        <w:spacing w:after="120"/>
        <w:ind w:left="113"/>
      </w:pPr>
      <w:r w:rsidRPr="005E2D55">
        <w:t>HIV/AIDS</w:t>
      </w:r>
      <w:r w:rsidRPr="005E2D55">
        <w:tab/>
        <w:t>Human Immunodeficiency Virus/Acquired Immunodeficiency Syndrome</w:t>
      </w:r>
    </w:p>
    <w:p w14:paraId="463EF250" w14:textId="77777777" w:rsidR="004B5760" w:rsidRPr="005E2D55" w:rsidRDefault="004B5760" w:rsidP="004B5760">
      <w:pPr>
        <w:tabs>
          <w:tab w:val="left" w:pos="1782"/>
        </w:tabs>
        <w:spacing w:after="120"/>
        <w:ind w:left="113"/>
      </w:pPr>
      <w:r w:rsidRPr="005E2D55">
        <w:t>IHPCD</w:t>
      </w:r>
      <w:r w:rsidRPr="005E2D55">
        <w:tab/>
      </w:r>
      <w:r w:rsidRPr="005E2D55">
        <w:rPr>
          <w:lang w:eastAsia="en-GB"/>
        </w:rPr>
        <w:t>Integrated Health Program Catholic Diocese of Makurdi</w:t>
      </w:r>
    </w:p>
    <w:p w14:paraId="77E2C339" w14:textId="77777777" w:rsidR="004B5760" w:rsidRPr="005E2D55" w:rsidRDefault="004B5760" w:rsidP="004B5760">
      <w:pPr>
        <w:tabs>
          <w:tab w:val="left" w:pos="1782"/>
        </w:tabs>
        <w:spacing w:after="120"/>
        <w:ind w:left="113"/>
      </w:pPr>
      <w:r w:rsidRPr="005E2D55">
        <w:t>IM</w:t>
      </w:r>
      <w:r w:rsidRPr="005E2D55">
        <w:tab/>
        <w:t>Implementing Mechanism</w:t>
      </w:r>
    </w:p>
    <w:p w14:paraId="51684B94" w14:textId="77777777" w:rsidR="004B5760" w:rsidRPr="005E2D55" w:rsidRDefault="004B5760" w:rsidP="004B5760">
      <w:pPr>
        <w:tabs>
          <w:tab w:val="left" w:pos="1782"/>
        </w:tabs>
        <w:spacing w:after="120"/>
        <w:ind w:left="113"/>
      </w:pPr>
      <w:r w:rsidRPr="005E2D55">
        <w:t>IP</w:t>
      </w:r>
      <w:r w:rsidRPr="005E2D55">
        <w:tab/>
        <w:t>Implementing Partner</w:t>
      </w:r>
    </w:p>
    <w:p w14:paraId="29285FEF" w14:textId="77777777" w:rsidR="004B5760" w:rsidRPr="005E2D55" w:rsidRDefault="004B5760" w:rsidP="004B5760">
      <w:pPr>
        <w:tabs>
          <w:tab w:val="left" w:pos="1782"/>
        </w:tabs>
        <w:spacing w:after="120"/>
        <w:ind w:left="113"/>
      </w:pPr>
      <w:r w:rsidRPr="005E2D55">
        <w:t>JDPC</w:t>
      </w:r>
      <w:r w:rsidRPr="005E2D55">
        <w:tab/>
      </w:r>
      <w:r w:rsidRPr="005E2D55">
        <w:rPr>
          <w:lang w:eastAsia="en-GB"/>
        </w:rPr>
        <w:t>Justice Development and Peace Commission, Catholic Diocese of Uromi</w:t>
      </w:r>
    </w:p>
    <w:p w14:paraId="0CF50E46" w14:textId="77777777" w:rsidR="004B5760" w:rsidRPr="005E2D55" w:rsidRDefault="004B5760" w:rsidP="004B5760">
      <w:pPr>
        <w:tabs>
          <w:tab w:val="left" w:pos="1782"/>
        </w:tabs>
        <w:spacing w:after="120"/>
        <w:ind w:left="113"/>
      </w:pPr>
      <w:r w:rsidRPr="005E2D55">
        <w:t>LGA</w:t>
      </w:r>
      <w:r w:rsidRPr="005E2D55">
        <w:tab/>
        <w:t>Local Government Authority (or Area)</w:t>
      </w:r>
    </w:p>
    <w:p w14:paraId="6BA29929" w14:textId="77777777" w:rsidR="004B5760" w:rsidRPr="005E2D55" w:rsidRDefault="004B5760" w:rsidP="004B5760">
      <w:pPr>
        <w:tabs>
          <w:tab w:val="left" w:pos="1782"/>
        </w:tabs>
        <w:spacing w:after="120"/>
        <w:ind w:left="113"/>
      </w:pPr>
      <w:r>
        <w:t>LOPIN</w:t>
      </w:r>
      <w:r w:rsidRPr="005E2D55">
        <w:tab/>
      </w:r>
      <w:r>
        <w:t>Local OVC Partners in Nigeria</w:t>
      </w:r>
    </w:p>
    <w:p w14:paraId="57DAAAF6" w14:textId="77777777" w:rsidR="004B5760" w:rsidRPr="005E2D55" w:rsidRDefault="004B5760" w:rsidP="004B5760">
      <w:pPr>
        <w:tabs>
          <w:tab w:val="left" w:pos="1782"/>
        </w:tabs>
        <w:spacing w:after="120"/>
        <w:ind w:left="113"/>
      </w:pPr>
      <w:r w:rsidRPr="005E2D55">
        <w:t>M&amp;E</w:t>
      </w:r>
      <w:r w:rsidRPr="005E2D55">
        <w:tab/>
        <w:t>Monitoring and Evaluation</w:t>
      </w:r>
    </w:p>
    <w:p w14:paraId="7ADD7CF3" w14:textId="77777777" w:rsidR="004B5760" w:rsidRPr="005E2D55" w:rsidRDefault="004B5760" w:rsidP="004B5760">
      <w:pPr>
        <w:tabs>
          <w:tab w:val="left" w:pos="1782"/>
        </w:tabs>
        <w:spacing w:after="120"/>
        <w:ind w:left="113"/>
      </w:pPr>
      <w:r>
        <w:t>MEASURE</w:t>
      </w:r>
      <w:r w:rsidRPr="005E2D55">
        <w:tab/>
      </w:r>
      <w:r>
        <w:t xml:space="preserve">Monitoring and Evaluation to </w:t>
      </w:r>
      <w:r w:rsidR="004F6F09">
        <w:t>Assess</w:t>
      </w:r>
      <w:r>
        <w:t xml:space="preserve"> and Use </w:t>
      </w:r>
      <w:r w:rsidR="004F6F09">
        <w:t>Results</w:t>
      </w:r>
    </w:p>
    <w:p w14:paraId="1E0F7176" w14:textId="77777777" w:rsidR="004B5760" w:rsidRPr="005E2D55" w:rsidRDefault="004B5760" w:rsidP="004B5760">
      <w:pPr>
        <w:tabs>
          <w:tab w:val="left" w:pos="1782"/>
        </w:tabs>
        <w:spacing w:after="120"/>
        <w:ind w:left="113"/>
      </w:pPr>
      <w:r w:rsidRPr="005E2D55">
        <w:t>MEL</w:t>
      </w:r>
      <w:r w:rsidRPr="005E2D55">
        <w:tab/>
        <w:t xml:space="preserve">Monitoring, Evaluation, and Learning </w:t>
      </w:r>
      <w:r w:rsidR="004F6F09">
        <w:t>Activity</w:t>
      </w:r>
    </w:p>
    <w:p w14:paraId="51808705" w14:textId="04D1625B" w:rsidR="004B5760" w:rsidRDefault="004B5760" w:rsidP="004B5760">
      <w:pPr>
        <w:tabs>
          <w:tab w:val="left" w:pos="1782"/>
        </w:tabs>
        <w:spacing w:after="120"/>
        <w:ind w:left="113"/>
      </w:pPr>
      <w:r w:rsidRPr="005E2D55">
        <w:t>MER</w:t>
      </w:r>
      <w:r w:rsidRPr="005E2D55">
        <w:tab/>
        <w:t>Monitoring, Evaluation, and Re</w:t>
      </w:r>
      <w:r w:rsidR="004F6F09">
        <w:t>porting</w:t>
      </w:r>
    </w:p>
    <w:p w14:paraId="56733DBF" w14:textId="77777777" w:rsidR="007A7880" w:rsidRPr="005E2D55" w:rsidRDefault="007A7880" w:rsidP="007A7880">
      <w:pPr>
        <w:tabs>
          <w:tab w:val="left" w:pos="1782"/>
        </w:tabs>
        <w:spacing w:after="120"/>
        <w:ind w:left="113"/>
      </w:pPr>
      <w:r w:rsidRPr="005E2D55">
        <w:t>MWASD</w:t>
      </w:r>
      <w:r w:rsidRPr="005E2D55">
        <w:tab/>
        <w:t>Ministry of Women’s Affairs and Social Development</w:t>
      </w:r>
    </w:p>
    <w:p w14:paraId="4AC8ABC6" w14:textId="77777777" w:rsidR="004B5760" w:rsidRPr="005E2D55" w:rsidRDefault="004B5760" w:rsidP="004B5760">
      <w:pPr>
        <w:tabs>
          <w:tab w:val="left" w:pos="1782"/>
        </w:tabs>
        <w:spacing w:after="120"/>
        <w:ind w:left="113"/>
      </w:pPr>
      <w:r w:rsidRPr="005E2D55">
        <w:t>NOMIS</w:t>
      </w:r>
      <w:r w:rsidRPr="005E2D55">
        <w:tab/>
        <w:t>National OVC Management Information System</w:t>
      </w:r>
    </w:p>
    <w:p w14:paraId="0F72A66C" w14:textId="77777777" w:rsidR="004B5760" w:rsidRPr="005E2D55" w:rsidRDefault="004B5760" w:rsidP="004B5760">
      <w:pPr>
        <w:tabs>
          <w:tab w:val="left" w:pos="1782"/>
        </w:tabs>
        <w:spacing w:after="120"/>
        <w:ind w:left="113"/>
      </w:pPr>
      <w:r w:rsidRPr="005E2D55">
        <w:t>OC</w:t>
      </w:r>
      <w:r w:rsidRPr="005E2D55">
        <w:tab/>
      </w:r>
      <w:r w:rsidRPr="006C73A2">
        <w:rPr>
          <w:color w:val="595959"/>
          <w:szCs w:val="18"/>
          <w:lang w:eastAsia="en-GB"/>
        </w:rPr>
        <w:t>Otabo Caregivers Otukpo</w:t>
      </w:r>
    </w:p>
    <w:p w14:paraId="5C857625" w14:textId="77777777" w:rsidR="004B5760" w:rsidRPr="005E2D55" w:rsidRDefault="004B5760" w:rsidP="004B5760">
      <w:pPr>
        <w:tabs>
          <w:tab w:val="left" w:pos="1782"/>
        </w:tabs>
        <w:spacing w:after="120"/>
        <w:ind w:left="113"/>
      </w:pPr>
      <w:r w:rsidRPr="005E2D55">
        <w:t>OGAC</w:t>
      </w:r>
      <w:r w:rsidRPr="005E2D55">
        <w:tab/>
        <w:t>Office of the United States Global AIDS Coordinator</w:t>
      </w:r>
    </w:p>
    <w:p w14:paraId="07123FEA" w14:textId="77777777" w:rsidR="004B5760" w:rsidRPr="005E2D55" w:rsidRDefault="004B5760" w:rsidP="004B5760">
      <w:pPr>
        <w:tabs>
          <w:tab w:val="left" w:pos="1782"/>
        </w:tabs>
        <w:spacing w:after="120"/>
        <w:ind w:left="113"/>
      </w:pPr>
      <w:r w:rsidRPr="005E2D55">
        <w:lastRenderedPageBreak/>
        <w:t>OVC</w:t>
      </w:r>
      <w:r w:rsidRPr="005E2D55">
        <w:tab/>
        <w:t>Orphans and Vulnerable Children</w:t>
      </w:r>
    </w:p>
    <w:p w14:paraId="622A98A5" w14:textId="77777777" w:rsidR="004B5760" w:rsidRPr="005E2D55" w:rsidRDefault="004B5760" w:rsidP="004B5760">
      <w:pPr>
        <w:tabs>
          <w:tab w:val="left" w:pos="1782"/>
        </w:tabs>
        <w:spacing w:after="120"/>
        <w:ind w:left="1782" w:hanging="1669"/>
      </w:pPr>
      <w:r w:rsidRPr="005E2D55">
        <w:t>OVC_HIVSTAT</w:t>
      </w:r>
      <w:r w:rsidRPr="005E2D55">
        <w:tab/>
        <w:t>PEPFAR Indicator: Number of children less than 18 years with reported HIV status to implementing partner</w:t>
      </w:r>
    </w:p>
    <w:p w14:paraId="172EEB54" w14:textId="77777777" w:rsidR="004B5760" w:rsidRPr="005E2D55" w:rsidRDefault="004B5760" w:rsidP="004B5760">
      <w:pPr>
        <w:tabs>
          <w:tab w:val="left" w:pos="1782"/>
        </w:tabs>
        <w:spacing w:after="120"/>
        <w:ind w:left="1782" w:hanging="1669"/>
      </w:pPr>
      <w:r w:rsidRPr="005E2D55">
        <w:t>OVC_SERV</w:t>
      </w:r>
      <w:r w:rsidRPr="005E2D55">
        <w:tab/>
        <w:t xml:space="preserve">PEPFAR Indicator: Number of beneficiaries served by PEPFAR OVC programs for </w:t>
      </w:r>
      <w:r>
        <w:t xml:space="preserve">    </w:t>
      </w:r>
      <w:r w:rsidRPr="005E2D55">
        <w:t>children and families affected by HIV</w:t>
      </w:r>
    </w:p>
    <w:p w14:paraId="7E06B2E1" w14:textId="77777777" w:rsidR="004B5760" w:rsidRPr="005E2D55" w:rsidRDefault="004B5760" w:rsidP="004B5760">
      <w:pPr>
        <w:tabs>
          <w:tab w:val="left" w:pos="1782"/>
        </w:tabs>
        <w:spacing w:after="120"/>
        <w:ind w:left="113"/>
      </w:pPr>
      <w:r w:rsidRPr="005E2D55">
        <w:t>PEPFAR</w:t>
      </w:r>
      <w:r w:rsidRPr="005E2D55">
        <w:tab/>
        <w:t>President’s Emergency Plan for AIDS Relief</w:t>
      </w:r>
    </w:p>
    <w:p w14:paraId="620958DF" w14:textId="77777777" w:rsidR="004B5760" w:rsidRPr="005E2D55" w:rsidRDefault="004B5760" w:rsidP="004B5760">
      <w:pPr>
        <w:tabs>
          <w:tab w:val="left" w:pos="1782"/>
        </w:tabs>
        <w:spacing w:after="120"/>
        <w:ind w:left="113"/>
      </w:pPr>
      <w:r w:rsidRPr="005E2D55">
        <w:t>PIRS</w:t>
      </w:r>
      <w:r w:rsidRPr="005E2D55">
        <w:tab/>
        <w:t>Performance Indicator Reference Sheet</w:t>
      </w:r>
    </w:p>
    <w:p w14:paraId="23981036" w14:textId="77777777" w:rsidR="004B5760" w:rsidRPr="005E2D55" w:rsidRDefault="004B5760" w:rsidP="004B5760">
      <w:pPr>
        <w:tabs>
          <w:tab w:val="left" w:pos="1782"/>
        </w:tabs>
        <w:spacing w:after="120"/>
        <w:ind w:left="113"/>
      </w:pPr>
      <w:r w:rsidRPr="005E2D55">
        <w:t>RDQA</w:t>
      </w:r>
      <w:r w:rsidRPr="005E2D55">
        <w:tab/>
        <w:t>Routine Data Quality Assessment</w:t>
      </w:r>
    </w:p>
    <w:p w14:paraId="1BB2AC2E" w14:textId="77777777" w:rsidR="004B5760" w:rsidRPr="005E2D55" w:rsidRDefault="004B5760" w:rsidP="004B5760">
      <w:pPr>
        <w:tabs>
          <w:tab w:val="left" w:pos="1782"/>
        </w:tabs>
        <w:spacing w:after="120"/>
        <w:ind w:left="113"/>
      </w:pPr>
      <w:r w:rsidRPr="005E2D55">
        <w:t>SA</w:t>
      </w:r>
      <w:r w:rsidR="004F6F09">
        <w:t>PR</w:t>
      </w:r>
      <w:r w:rsidRPr="005E2D55">
        <w:tab/>
        <w:t xml:space="preserve">Semi Annual </w:t>
      </w:r>
      <w:r w:rsidR="004F6F09">
        <w:t>Program Results</w:t>
      </w:r>
    </w:p>
    <w:p w14:paraId="30841BE8" w14:textId="77777777" w:rsidR="004B5760" w:rsidRPr="005E2D55" w:rsidRDefault="004B5760" w:rsidP="004B5760">
      <w:pPr>
        <w:tabs>
          <w:tab w:val="left" w:pos="1782"/>
        </w:tabs>
        <w:spacing w:after="120"/>
        <w:ind w:left="113"/>
      </w:pPr>
      <w:r w:rsidRPr="005E2D55">
        <w:t>SCD</w:t>
      </w:r>
      <w:r w:rsidRPr="005E2D55">
        <w:tab/>
      </w:r>
      <w:r w:rsidRPr="005E2D55">
        <w:rPr>
          <w:lang w:eastAsia="en-GB"/>
        </w:rPr>
        <w:t>Society for Community Development</w:t>
      </w:r>
    </w:p>
    <w:p w14:paraId="572F59CA" w14:textId="6AC20655" w:rsidR="004B5760" w:rsidRPr="005E2D55" w:rsidRDefault="004B5760" w:rsidP="004B5760">
      <w:pPr>
        <w:tabs>
          <w:tab w:val="left" w:pos="1782"/>
        </w:tabs>
        <w:spacing w:after="120"/>
        <w:ind w:left="113"/>
      </w:pPr>
      <w:r w:rsidRPr="005E2D55">
        <w:t>SIDHAS</w:t>
      </w:r>
      <w:r w:rsidRPr="005E2D55">
        <w:tab/>
      </w:r>
      <w:r w:rsidRPr="006C73A2">
        <w:rPr>
          <w:rFonts w:eastAsia="Calibri" w:cs="Cambria"/>
          <w:iCs/>
          <w:szCs w:val="24"/>
        </w:rPr>
        <w:t xml:space="preserve">Strengthening Integrated Delivery </w:t>
      </w:r>
      <w:r w:rsidR="00B70510">
        <w:rPr>
          <w:rFonts w:eastAsia="Calibri" w:cs="Cambria"/>
          <w:iCs/>
          <w:szCs w:val="24"/>
        </w:rPr>
        <w:t>o</w:t>
      </w:r>
      <w:r w:rsidRPr="006C73A2">
        <w:rPr>
          <w:rFonts w:eastAsia="Calibri" w:cs="Cambria"/>
          <w:iCs/>
          <w:szCs w:val="24"/>
        </w:rPr>
        <w:t>f HIV/AIDS Services</w:t>
      </w:r>
    </w:p>
    <w:p w14:paraId="4E94714D" w14:textId="77777777" w:rsidR="004B5760" w:rsidRPr="005E2D55" w:rsidRDefault="004B5760" w:rsidP="004B5760">
      <w:pPr>
        <w:tabs>
          <w:tab w:val="left" w:pos="1782"/>
        </w:tabs>
        <w:spacing w:after="120"/>
        <w:ind w:left="113"/>
      </w:pPr>
      <w:r w:rsidRPr="005E2D55">
        <w:t>SMILE</w:t>
      </w:r>
      <w:r w:rsidRPr="005E2D55">
        <w:tab/>
        <w:t>Sustainable Mechanism for Improving Livelihoods and Household Empowerment</w:t>
      </w:r>
    </w:p>
    <w:p w14:paraId="2FCB656D" w14:textId="77777777" w:rsidR="004B5760" w:rsidRPr="005E2D55" w:rsidRDefault="004B5760" w:rsidP="004B5760">
      <w:pPr>
        <w:tabs>
          <w:tab w:val="left" w:pos="1782"/>
        </w:tabs>
        <w:spacing w:after="120"/>
        <w:ind w:left="113"/>
      </w:pPr>
      <w:r w:rsidRPr="005E2D55">
        <w:t>SOP</w:t>
      </w:r>
      <w:r w:rsidRPr="005E2D55">
        <w:tab/>
        <w:t>Standard Operating Procedure(s)</w:t>
      </w:r>
    </w:p>
    <w:p w14:paraId="28FEC0E5" w14:textId="77777777" w:rsidR="004B5760" w:rsidRPr="005E2D55" w:rsidRDefault="004B5760" w:rsidP="004B5760">
      <w:pPr>
        <w:tabs>
          <w:tab w:val="left" w:pos="1782"/>
        </w:tabs>
        <w:spacing w:after="120"/>
        <w:ind w:left="1782" w:hanging="1669"/>
      </w:pPr>
      <w:r w:rsidRPr="005E2D55">
        <w:t>STEER</w:t>
      </w:r>
      <w:r w:rsidRPr="005E2D55">
        <w:tab/>
        <w:t>Systems Transformed for Empowered Action and Enabling Responses for Vulnerable Children and Families</w:t>
      </w:r>
    </w:p>
    <w:p w14:paraId="503AD0CE" w14:textId="77777777" w:rsidR="004B5760" w:rsidRPr="005E2D55" w:rsidRDefault="004B5760" w:rsidP="004B5760">
      <w:pPr>
        <w:tabs>
          <w:tab w:val="left" w:pos="1782"/>
        </w:tabs>
        <w:spacing w:after="120"/>
        <w:ind w:left="113"/>
      </w:pPr>
      <w:r w:rsidRPr="005E2D55">
        <w:t>TWG</w:t>
      </w:r>
      <w:r w:rsidRPr="005E2D55">
        <w:tab/>
        <w:t>Technical Working Group</w:t>
      </w:r>
    </w:p>
    <w:p w14:paraId="7B6950D7" w14:textId="77777777" w:rsidR="004B5760" w:rsidRPr="005E2D55" w:rsidRDefault="004B5760" w:rsidP="004B5760">
      <w:pPr>
        <w:tabs>
          <w:tab w:val="left" w:pos="1782"/>
        </w:tabs>
        <w:spacing w:after="120"/>
        <w:ind w:left="113"/>
      </w:pPr>
      <w:r w:rsidRPr="005E2D55">
        <w:t>UGM</w:t>
      </w:r>
      <w:r w:rsidRPr="005E2D55">
        <w:tab/>
        <w:t>Umbrella Grant Mechanism (USAID)</w:t>
      </w:r>
    </w:p>
    <w:p w14:paraId="124F386D" w14:textId="77777777" w:rsidR="004B5760" w:rsidRPr="005E2D55" w:rsidRDefault="004B5760" w:rsidP="004B5760">
      <w:pPr>
        <w:tabs>
          <w:tab w:val="left" w:pos="1782"/>
        </w:tabs>
        <w:spacing w:after="120"/>
        <w:ind w:left="113"/>
      </w:pPr>
      <w:r w:rsidRPr="005E2D55">
        <w:t>USAID</w:t>
      </w:r>
      <w:r w:rsidRPr="005E2D55">
        <w:tab/>
        <w:t>United States Agency for International Development</w:t>
      </w:r>
    </w:p>
    <w:p w14:paraId="04346BDE" w14:textId="77777777" w:rsidR="004B5760" w:rsidRPr="005E2D55" w:rsidRDefault="004B5760" w:rsidP="004B5760">
      <w:pPr>
        <w:tabs>
          <w:tab w:val="left" w:pos="1782"/>
        </w:tabs>
        <w:spacing w:after="120"/>
        <w:ind w:left="113"/>
      </w:pPr>
      <w:r w:rsidRPr="005E2D55">
        <w:t>VC</w:t>
      </w:r>
      <w:r w:rsidRPr="005E2D55">
        <w:tab/>
        <w:t>Vulnerable Children</w:t>
      </w:r>
    </w:p>
    <w:p w14:paraId="22685C0D" w14:textId="77777777" w:rsidR="002B07C8" w:rsidRPr="005E2D55" w:rsidRDefault="002B07C8" w:rsidP="004B103C">
      <w:pPr>
        <w:sectPr w:rsidR="002B07C8" w:rsidRPr="005E2D55" w:rsidSect="0001731C">
          <w:pgSz w:w="12240" w:h="15840"/>
          <w:pgMar w:top="1440" w:right="1440" w:bottom="1440" w:left="1440" w:header="720" w:footer="720" w:gutter="0"/>
          <w:pgNumType w:fmt="upperRoman"/>
          <w:cols w:space="720"/>
        </w:sectPr>
      </w:pPr>
    </w:p>
    <w:p w14:paraId="18A0162C" w14:textId="77777777" w:rsidR="00B500D8" w:rsidRPr="005E2D55" w:rsidRDefault="00184836" w:rsidP="003D1172">
      <w:pPr>
        <w:pStyle w:val="Heading1"/>
        <w:rPr>
          <w:noProof w:val="0"/>
        </w:rPr>
      </w:pPr>
      <w:bookmarkStart w:id="5" w:name="_Toc525932235"/>
      <w:r w:rsidRPr="005E2D55">
        <w:rPr>
          <w:noProof w:val="0"/>
        </w:rPr>
        <w:lastRenderedPageBreak/>
        <w:t>EXECUTIVE SUMMARY</w:t>
      </w:r>
      <w:bookmarkEnd w:id="5"/>
    </w:p>
    <w:p w14:paraId="507F5958" w14:textId="41F85490" w:rsidR="00731CA3" w:rsidRPr="005E2D55" w:rsidRDefault="00731CA3" w:rsidP="008F2197">
      <w:pPr>
        <w:pStyle w:val="Heading2"/>
      </w:pPr>
      <w:bookmarkStart w:id="6" w:name="_Toc497344235"/>
      <w:bookmarkStart w:id="7" w:name="_Toc525932236"/>
      <w:bookmarkEnd w:id="1"/>
      <w:bookmarkEnd w:id="2"/>
      <w:r w:rsidRPr="005E2D55">
        <w:t>INTRODUCTION, PURPOSE</w:t>
      </w:r>
      <w:r w:rsidR="007658BE">
        <w:t xml:space="preserve"> AND </w:t>
      </w:r>
      <w:r w:rsidRPr="005E2D55">
        <w:t>METHODOLOGY</w:t>
      </w:r>
      <w:bookmarkEnd w:id="6"/>
      <w:bookmarkEnd w:id="7"/>
    </w:p>
    <w:p w14:paraId="40936A1F" w14:textId="38CFB107" w:rsidR="00731CA3" w:rsidRPr="005E2D55" w:rsidRDefault="00731CA3" w:rsidP="007B5EA2">
      <w:pPr>
        <w:spacing w:before="240"/>
        <w:jc w:val="both"/>
      </w:pPr>
      <w:r w:rsidRPr="005E2D55">
        <w:t xml:space="preserve">The United States Agency for International Development (USAID)/Nigeria technical offices regularly collect performance data from their </w:t>
      </w:r>
      <w:r w:rsidR="00586C55">
        <w:t>I</w:t>
      </w:r>
      <w:r w:rsidRPr="005E2D55">
        <w:t xml:space="preserve">mplementing </w:t>
      </w:r>
      <w:r w:rsidR="00586C55">
        <w:t>P</w:t>
      </w:r>
      <w:r w:rsidRPr="005E2D55">
        <w:t>artners (IPs), and analyze it to make management decisions. Program management requires accurate, reliable, complete, and timely data to facilitate evidence-based decision making. Orphan</w:t>
      </w:r>
      <w:r w:rsidR="00950ED9" w:rsidRPr="005E2D55">
        <w:t>s</w:t>
      </w:r>
      <w:r w:rsidRPr="005E2D55">
        <w:t xml:space="preserve"> and Vulnerable Children (</w:t>
      </w:r>
      <w:r w:rsidRPr="006C73A2">
        <w:rPr>
          <w:rFonts w:eastAsia="Calibri" w:cs="Cambria"/>
        </w:rPr>
        <w:t xml:space="preserve">OVC) programs among </w:t>
      </w:r>
      <w:r w:rsidR="00586C55" w:rsidRPr="005E2D55">
        <w:t>Human Immunodeficiency Virus/Acquired Immunodeficiency Syndrome</w:t>
      </w:r>
      <w:r w:rsidR="00586C55" w:rsidRPr="006C73A2">
        <w:rPr>
          <w:rFonts w:eastAsia="Calibri" w:cs="Cambria"/>
        </w:rPr>
        <w:t xml:space="preserve"> (</w:t>
      </w:r>
      <w:r w:rsidRPr="006C73A2">
        <w:rPr>
          <w:rFonts w:eastAsia="Calibri" w:cs="Cambria"/>
        </w:rPr>
        <w:t>HIV/AIDS</w:t>
      </w:r>
      <w:r w:rsidR="00586C55" w:rsidRPr="006C73A2">
        <w:rPr>
          <w:rFonts w:eastAsia="Calibri" w:cs="Cambria"/>
        </w:rPr>
        <w:t>)</w:t>
      </w:r>
      <w:r w:rsidR="004D7128">
        <w:rPr>
          <w:rFonts w:eastAsia="Calibri" w:cs="Cambria"/>
        </w:rPr>
        <w:t xml:space="preserve"> </w:t>
      </w:r>
      <w:r w:rsidRPr="006C73A2">
        <w:rPr>
          <w:rFonts w:eastAsia="Calibri" w:cs="Cambria"/>
        </w:rPr>
        <w:t xml:space="preserve">affected populations provide need-based and age-appropriate socioeconomic </w:t>
      </w:r>
      <w:r w:rsidR="009C7272" w:rsidRPr="006C73A2">
        <w:rPr>
          <w:rFonts w:eastAsia="Calibri" w:cs="Cambria"/>
        </w:rPr>
        <w:t>interventions and</w:t>
      </w:r>
      <w:r w:rsidRPr="006C73A2">
        <w:rPr>
          <w:rFonts w:eastAsia="Calibri" w:cs="Cambria"/>
        </w:rPr>
        <w:t xml:space="preserve"> require data that ensures provision of high-quality services. Since poor-quality data affect conclusions about performance and lead to incorrect decisions, USAID requires that all Missions/Offices conduct regular </w:t>
      </w:r>
      <w:r w:rsidR="00586C55">
        <w:t>D</w:t>
      </w:r>
      <w:r w:rsidRPr="005E2D55">
        <w:t xml:space="preserve">ata </w:t>
      </w:r>
      <w:r w:rsidR="00586C55">
        <w:t>Q</w:t>
      </w:r>
      <w:r w:rsidRPr="005E2D55">
        <w:t xml:space="preserve">uality </w:t>
      </w:r>
      <w:r w:rsidR="00586C55">
        <w:t>A</w:t>
      </w:r>
      <w:r w:rsidRPr="005E2D55">
        <w:t xml:space="preserve">ssessments (DQA), to review (1) strengths and weaknesses of the data, as determined by applying the five data quality standards (i.e., </w:t>
      </w:r>
      <w:r w:rsidRPr="005E2D55">
        <w:rPr>
          <w:b/>
          <w:bCs/>
          <w:i/>
          <w:iCs/>
        </w:rPr>
        <w:t>validity, reliability, timeliness, precision, integrity</w:t>
      </w:r>
      <w:r w:rsidRPr="005E2D55">
        <w:rPr>
          <w:bCs/>
          <w:iCs/>
        </w:rPr>
        <w:t>)</w:t>
      </w:r>
      <w:r w:rsidRPr="005E2D55">
        <w:t>; and (2) the extent to which the data integrity can be trusted in making management decisions.</w:t>
      </w:r>
    </w:p>
    <w:p w14:paraId="725B0957" w14:textId="140B056F" w:rsidR="00CC52DF" w:rsidRPr="005E2D55" w:rsidRDefault="00BD1F37" w:rsidP="003E31DE">
      <w:pPr>
        <w:spacing w:before="240"/>
        <w:jc w:val="both"/>
      </w:pPr>
      <w:r w:rsidRPr="006C73A2">
        <w:rPr>
          <w:rFonts w:eastAsia="Calibri" w:cs="Cambria"/>
        </w:rPr>
        <w:t>The Sustainable Mechanism for Improving Livelihoods and Household Empowerment (SMILE)</w:t>
      </w:r>
      <w:r w:rsidR="001B109A" w:rsidRPr="006C73A2">
        <w:rPr>
          <w:rFonts w:eastAsia="Calibri" w:cs="Cambria"/>
        </w:rPr>
        <w:t xml:space="preserve"> </w:t>
      </w:r>
      <w:r w:rsidR="004D7128">
        <w:rPr>
          <w:rFonts w:eastAsia="Calibri" w:cs="Cambria"/>
        </w:rPr>
        <w:t>Activity</w:t>
      </w:r>
      <w:r w:rsidRPr="006C73A2">
        <w:rPr>
          <w:rFonts w:eastAsia="Calibri" w:cs="Cambria"/>
        </w:rPr>
        <w:t xml:space="preserve"> </w:t>
      </w:r>
      <w:r w:rsidR="001E4C5D" w:rsidRPr="006C73A2">
        <w:rPr>
          <w:rFonts w:eastAsia="Calibri" w:cs="Cambria"/>
        </w:rPr>
        <w:t xml:space="preserve">is one of USAID/Nigeria’s OVC Implementing Mechanisms (IM) being </w:t>
      </w:r>
      <w:r w:rsidR="00E41F78" w:rsidRPr="006C73A2">
        <w:rPr>
          <w:rFonts w:eastAsia="Calibri" w:cs="Cambria"/>
        </w:rPr>
        <w:t xml:space="preserve">implemented </w:t>
      </w:r>
      <w:r w:rsidRPr="006C73A2">
        <w:rPr>
          <w:rFonts w:eastAsia="Calibri" w:cs="Cambria"/>
        </w:rPr>
        <w:t xml:space="preserve">by </w:t>
      </w:r>
      <w:r w:rsidR="00E41F78" w:rsidRPr="006C73A2">
        <w:rPr>
          <w:rFonts w:eastAsia="Calibri" w:cs="Cambria"/>
        </w:rPr>
        <w:t xml:space="preserve">the </w:t>
      </w:r>
      <w:r w:rsidRPr="006C73A2">
        <w:rPr>
          <w:rFonts w:eastAsia="Calibri" w:cs="Cambria"/>
        </w:rPr>
        <w:t xml:space="preserve">Catholic Relief Services (CRS). In 2017, </w:t>
      </w:r>
      <w:r w:rsidR="001E4C5D" w:rsidRPr="006C73A2">
        <w:rPr>
          <w:rFonts w:eastAsia="Calibri" w:cs="Cambria"/>
        </w:rPr>
        <w:t>USAID</w:t>
      </w:r>
      <w:r w:rsidR="004D7128">
        <w:rPr>
          <w:rFonts w:eastAsia="Calibri" w:cs="Cambria"/>
        </w:rPr>
        <w:t>/Nigeria</w:t>
      </w:r>
      <w:r w:rsidR="001E4C5D" w:rsidRPr="006C73A2">
        <w:rPr>
          <w:rFonts w:eastAsia="Calibri" w:cs="Cambria"/>
        </w:rPr>
        <w:t xml:space="preserve"> and </w:t>
      </w:r>
      <w:r w:rsidR="0011182C" w:rsidRPr="006C73A2">
        <w:rPr>
          <w:rFonts w:eastAsia="Calibri" w:cs="Cambria"/>
        </w:rPr>
        <w:t>t</w:t>
      </w:r>
      <w:r w:rsidRPr="006C73A2">
        <w:rPr>
          <w:rFonts w:eastAsia="Calibri" w:cs="Cambria"/>
        </w:rPr>
        <w:t xml:space="preserve">he Monitoring, Evaluation, and Learning (MEL) </w:t>
      </w:r>
      <w:r w:rsidR="0011182C" w:rsidRPr="006C73A2">
        <w:rPr>
          <w:rFonts w:eastAsia="Calibri" w:cs="Cambria"/>
        </w:rPr>
        <w:t xml:space="preserve">Activity </w:t>
      </w:r>
      <w:r w:rsidRPr="006C73A2">
        <w:rPr>
          <w:rFonts w:eastAsia="Calibri" w:cs="Cambria"/>
        </w:rPr>
        <w:t xml:space="preserve">of DevTech Systems, Inc. conducted a joint DQA to validate six months of </w:t>
      </w:r>
      <w:r w:rsidR="00E41F78" w:rsidRPr="006C73A2">
        <w:rPr>
          <w:rFonts w:eastAsia="Calibri" w:cs="Cambria"/>
        </w:rPr>
        <w:t xml:space="preserve">SMILE </w:t>
      </w:r>
      <w:r w:rsidRPr="006C73A2">
        <w:rPr>
          <w:rFonts w:eastAsia="Calibri" w:cs="Cambria"/>
        </w:rPr>
        <w:t>performance data for the period October 1, 2016, to</w:t>
      </w:r>
      <w:r w:rsidRPr="005E2D55">
        <w:t xml:space="preserve"> March 31, 2017. The</w:t>
      </w:r>
      <w:r w:rsidR="00F64BF5" w:rsidRPr="00F64BF5">
        <w:t xml:space="preserve"> </w:t>
      </w:r>
      <w:r w:rsidR="00B23756">
        <w:t xml:space="preserve">US </w:t>
      </w:r>
      <w:r w:rsidR="00F64BF5" w:rsidRPr="005E2D55">
        <w:t>President’s Emergency Plan for AIDS Relief</w:t>
      </w:r>
      <w:r w:rsidRPr="005E2D55">
        <w:t xml:space="preserve"> </w:t>
      </w:r>
      <w:r w:rsidR="00F64BF5">
        <w:t>(</w:t>
      </w:r>
      <w:r w:rsidRPr="005E2D55">
        <w:t>PEPFAR</w:t>
      </w:r>
      <w:r w:rsidR="00F64BF5">
        <w:t>)</w:t>
      </w:r>
      <w:r w:rsidRPr="005E2D55">
        <w:t xml:space="preserve"> indicator reviewed was the </w:t>
      </w:r>
      <w:r w:rsidR="006666E9" w:rsidRPr="006666E9">
        <w:rPr>
          <w:b/>
          <w:i/>
        </w:rPr>
        <w:t>“</w:t>
      </w:r>
      <w:r w:rsidRPr="006666E9">
        <w:rPr>
          <w:b/>
          <w:bCs/>
          <w:i/>
          <w:iCs/>
        </w:rPr>
        <w:t>number of OVCs served</w:t>
      </w:r>
      <w:r w:rsidR="00E41F78" w:rsidRPr="006666E9">
        <w:rPr>
          <w:b/>
          <w:bCs/>
          <w:i/>
          <w:iCs/>
        </w:rPr>
        <w:t xml:space="preserve"> (OVC_SERV)</w:t>
      </w:r>
      <w:r w:rsidR="006666E9" w:rsidRPr="006666E9">
        <w:rPr>
          <w:b/>
          <w:bCs/>
          <w:i/>
          <w:iCs/>
        </w:rPr>
        <w:t>”</w:t>
      </w:r>
      <w:r w:rsidRPr="006666E9">
        <w:rPr>
          <w:i/>
        </w:rPr>
        <w:t>,</w:t>
      </w:r>
      <w:r w:rsidRPr="005E2D55">
        <w:t xml:space="preserve"> as </w:t>
      </w:r>
      <w:r w:rsidR="00F64BF5" w:rsidRPr="006C73A2">
        <w:rPr>
          <w:rFonts w:eastAsia="Calibri" w:cs="Cambria"/>
        </w:rPr>
        <w:t xml:space="preserve">reported </w:t>
      </w:r>
      <w:r w:rsidR="00B23756" w:rsidRPr="006C73A2">
        <w:rPr>
          <w:rFonts w:eastAsia="Calibri" w:cs="Cambria"/>
        </w:rPr>
        <w:t xml:space="preserve">through </w:t>
      </w:r>
      <w:r w:rsidR="00F64BF5" w:rsidRPr="006C73A2">
        <w:rPr>
          <w:rFonts w:eastAsia="Calibri" w:cs="Cambria"/>
        </w:rPr>
        <w:t>the</w:t>
      </w:r>
      <w:r w:rsidRPr="006C73A2">
        <w:rPr>
          <w:rFonts w:eastAsia="Calibri" w:cs="Cambria"/>
        </w:rPr>
        <w:t xml:space="preserve"> National OVC Management Information System (NOMIS). </w:t>
      </w:r>
      <w:r w:rsidR="00CC52DF" w:rsidRPr="005E2D55">
        <w:t>A follow</w:t>
      </w:r>
      <w:r w:rsidR="00E41F78">
        <w:t>-</w:t>
      </w:r>
      <w:r w:rsidR="00B23756">
        <w:t>up DQA</w:t>
      </w:r>
      <w:r w:rsidR="00CC52DF" w:rsidRPr="005E2D55">
        <w:t xml:space="preserve"> was conducted by </w:t>
      </w:r>
      <w:r w:rsidR="006666E9">
        <w:t xml:space="preserve">the MEL </w:t>
      </w:r>
      <w:r w:rsidR="00B23756">
        <w:t>Activity</w:t>
      </w:r>
      <w:r w:rsidR="00CC52DF" w:rsidRPr="005E2D55">
        <w:t xml:space="preserve"> </w:t>
      </w:r>
      <w:r w:rsidR="00882055" w:rsidRPr="005E2D55">
        <w:t xml:space="preserve">in March 2018 </w:t>
      </w:r>
      <w:r w:rsidR="00CC52DF" w:rsidRPr="005E2D55">
        <w:t xml:space="preserve">to assess the extent </w:t>
      </w:r>
      <w:r w:rsidR="00B23756">
        <w:t>to which recommendations from the Fiscal Year (FY) 2017 DQA were executed and the challenges encountered in implementing the recommendations. Action plans were developed for quick execution of the follow-up DQA recommendations based on identified challenges.</w:t>
      </w:r>
    </w:p>
    <w:p w14:paraId="298245E5" w14:textId="4C941D5F" w:rsidR="00ED45FC" w:rsidRPr="005E2D55" w:rsidRDefault="00731CA3" w:rsidP="00AF19A3">
      <w:pPr>
        <w:spacing w:before="240"/>
        <w:jc w:val="both"/>
      </w:pPr>
      <w:r w:rsidRPr="005E2D55">
        <w:t xml:space="preserve">In </w:t>
      </w:r>
      <w:r w:rsidR="00B23756">
        <w:t>FY 2018</w:t>
      </w:r>
      <w:r w:rsidR="00CC52DF" w:rsidRPr="005E2D55">
        <w:t>,</w:t>
      </w:r>
      <w:r w:rsidRPr="005E2D55">
        <w:t xml:space="preserve"> </w:t>
      </w:r>
      <w:r w:rsidR="00B23756">
        <w:t>another</w:t>
      </w:r>
      <w:r w:rsidR="00E039F2" w:rsidRPr="005E2D55">
        <w:t xml:space="preserve"> </w:t>
      </w:r>
      <w:r w:rsidRPr="005E2D55">
        <w:t xml:space="preserve">DQA exercise was conducted to review performance data submitted by </w:t>
      </w:r>
      <w:r w:rsidR="00BD1F37" w:rsidRPr="005E2D55">
        <w:t>SMILE</w:t>
      </w:r>
      <w:r w:rsidRPr="005E2D55">
        <w:t xml:space="preserve"> to USAID for the </w:t>
      </w:r>
      <w:r w:rsidR="00B23756">
        <w:t xml:space="preserve">Semi-Annual Program Results (SAPR) </w:t>
      </w:r>
      <w:r w:rsidRPr="005E2D55">
        <w:t xml:space="preserve">period </w:t>
      </w:r>
      <w:r w:rsidR="00B23756">
        <w:t>(</w:t>
      </w:r>
      <w:r w:rsidRPr="005E2D55">
        <w:t>October 1,</w:t>
      </w:r>
      <w:r w:rsidR="00ED45FC" w:rsidRPr="005E2D55">
        <w:t xml:space="preserve"> </w:t>
      </w:r>
      <w:r w:rsidRPr="005E2D55">
        <w:t>2017 to March</w:t>
      </w:r>
      <w:r w:rsidR="00B23756">
        <w:t xml:space="preserve"> 31,</w:t>
      </w:r>
      <w:r w:rsidRPr="005E2D55">
        <w:t xml:space="preserve"> 2018</w:t>
      </w:r>
      <w:r w:rsidR="00B23756">
        <w:t>)</w:t>
      </w:r>
      <w:r w:rsidRPr="005E2D55">
        <w:t xml:space="preserve"> for the PEPFAR </w:t>
      </w:r>
      <w:r w:rsidR="004D7128">
        <w:t>i</w:t>
      </w:r>
      <w:r w:rsidRPr="005E2D55">
        <w:t>ndicator “OVC_HIVSTAT”</w:t>
      </w:r>
      <w:r w:rsidR="00E039F2" w:rsidRPr="005E2D55">
        <w:t>,</w:t>
      </w:r>
      <w:r w:rsidRPr="005E2D55">
        <w:t xml:space="preserve"> which is the “Percentage of </w:t>
      </w:r>
      <w:r w:rsidR="00B23756">
        <w:t>OVC</w:t>
      </w:r>
      <w:r w:rsidRPr="005E2D55">
        <w:t xml:space="preserve"> </w:t>
      </w:r>
      <w:r w:rsidR="00B23756">
        <w:t xml:space="preserve">less than </w:t>
      </w:r>
      <w:r w:rsidRPr="005E2D55">
        <w:t xml:space="preserve">18 years old with HIV status reported to </w:t>
      </w:r>
      <w:r w:rsidR="00B23756">
        <w:t>the IP (in</w:t>
      </w:r>
      <w:r w:rsidRPr="005E2D55">
        <w:t>cluding status not reported), disaggregated by status type”.</w:t>
      </w:r>
      <w:r w:rsidR="00A6059E" w:rsidRPr="005E2D55">
        <w:t xml:space="preserve"> </w:t>
      </w:r>
      <w:bookmarkStart w:id="8" w:name="_Hlk520653913"/>
      <w:r w:rsidR="00ED45FC" w:rsidRPr="005E2D55">
        <w:t xml:space="preserve">For this assessment, only the </w:t>
      </w:r>
      <w:r w:rsidR="00E44013" w:rsidRPr="005E2D55">
        <w:t>n</w:t>
      </w:r>
      <w:r w:rsidR="00ED45FC" w:rsidRPr="005E2D55">
        <w:t>umerator “Number of O</w:t>
      </w:r>
      <w:r w:rsidR="00B23756">
        <w:t xml:space="preserve">VC less than </w:t>
      </w:r>
      <w:r w:rsidR="00ED45FC" w:rsidRPr="005E2D55">
        <w:t xml:space="preserve">18 years old with HIV status reported to </w:t>
      </w:r>
      <w:r w:rsidR="00B23756">
        <w:t xml:space="preserve">the IP </w:t>
      </w:r>
      <w:r w:rsidR="00ED45FC" w:rsidRPr="005E2D55">
        <w:t xml:space="preserve">(including status not reported), disaggregated by status type </w:t>
      </w:r>
      <w:r w:rsidR="004D7128">
        <w:t xml:space="preserve">was </w:t>
      </w:r>
      <w:r w:rsidR="00ED45FC" w:rsidRPr="005E2D55">
        <w:t xml:space="preserve">assessed </w:t>
      </w:r>
      <w:r w:rsidR="00656133" w:rsidRPr="005E2D55">
        <w:t>because</w:t>
      </w:r>
      <w:r w:rsidR="00ED45FC" w:rsidRPr="005E2D55">
        <w:t xml:space="preserve"> the denominator is no longer collected as part of the </w:t>
      </w:r>
      <w:r w:rsidR="00DC4192" w:rsidRPr="005E2D55">
        <w:t xml:space="preserve">OVC_HIVSTAT </w:t>
      </w:r>
      <w:r w:rsidR="00ED45FC" w:rsidRPr="005E2D55">
        <w:t>indicator</w:t>
      </w:r>
      <w:r w:rsidR="00B23756">
        <w:t xml:space="preserve">, </w:t>
      </w:r>
      <w:r w:rsidR="00E039F2" w:rsidRPr="005E2D55">
        <w:t xml:space="preserve">it </w:t>
      </w:r>
      <w:r w:rsidR="00DC4192" w:rsidRPr="005E2D55">
        <w:t xml:space="preserve">is </w:t>
      </w:r>
      <w:r w:rsidR="007B5EA2" w:rsidRPr="005E2D55">
        <w:t xml:space="preserve">collected </w:t>
      </w:r>
      <w:r w:rsidR="00B23756">
        <w:t xml:space="preserve">as part of the </w:t>
      </w:r>
      <w:r w:rsidR="007B5EA2" w:rsidRPr="005E2D55">
        <w:t>OVC_SERV</w:t>
      </w:r>
      <w:r w:rsidR="00B23756">
        <w:t xml:space="preserve"> indicator</w:t>
      </w:r>
      <w:r w:rsidR="00ED45FC" w:rsidRPr="005E2D55">
        <w:t>.</w:t>
      </w:r>
    </w:p>
    <w:bookmarkEnd w:id="8"/>
    <w:p w14:paraId="05C01C44" w14:textId="3EF1F4EE" w:rsidR="00731CA3" w:rsidRPr="005E2D55" w:rsidRDefault="00731CA3" w:rsidP="007B5EA2">
      <w:pPr>
        <w:spacing w:before="240"/>
        <w:jc w:val="both"/>
      </w:pPr>
      <w:r w:rsidRPr="005E2D55">
        <w:t xml:space="preserve">The DQA was implemented using </w:t>
      </w:r>
      <w:r w:rsidR="00CA16DF">
        <w:t xml:space="preserve">purposive sampling </w:t>
      </w:r>
      <w:r w:rsidRPr="005E2D55">
        <w:t xml:space="preserve">methodology </w:t>
      </w:r>
      <w:r w:rsidR="00A43A45" w:rsidRPr="005E2D55">
        <w:t xml:space="preserve">in </w:t>
      </w:r>
      <w:r w:rsidR="00B23756">
        <w:t>twelve</w:t>
      </w:r>
      <w:r w:rsidRPr="005E2D55">
        <w:t xml:space="preserve"> selected Community Based Organizations (CBOs) in </w:t>
      </w:r>
      <w:r w:rsidR="00090B17" w:rsidRPr="005E2D55">
        <w:t>Benue, Edo, Nas</w:t>
      </w:r>
      <w:r w:rsidR="00BD1F37" w:rsidRPr="005E2D55">
        <w:t xml:space="preserve">arawa and </w:t>
      </w:r>
      <w:r w:rsidR="00CA16DF">
        <w:t xml:space="preserve">the </w:t>
      </w:r>
      <w:r w:rsidR="00BD1F37" w:rsidRPr="005E2D55">
        <w:t>F</w:t>
      </w:r>
      <w:r w:rsidR="00673C86">
        <w:t>ederal Capital Territory (F</w:t>
      </w:r>
      <w:r w:rsidR="00BD1F37" w:rsidRPr="005E2D55">
        <w:t>CT</w:t>
      </w:r>
      <w:r w:rsidR="00673C86">
        <w:t>)</w:t>
      </w:r>
      <w:r w:rsidRPr="005E2D55">
        <w:t>, the respective S</w:t>
      </w:r>
      <w:r w:rsidR="00BD1F37" w:rsidRPr="005E2D55">
        <w:t>MILE</w:t>
      </w:r>
      <w:r w:rsidRPr="005E2D55">
        <w:t xml:space="preserve"> </w:t>
      </w:r>
      <w:r w:rsidR="00CA16DF">
        <w:t>s</w:t>
      </w:r>
      <w:r w:rsidRPr="005E2D55">
        <w:t xml:space="preserve">tate </w:t>
      </w:r>
      <w:r w:rsidR="00CA16DF">
        <w:t>o</w:t>
      </w:r>
      <w:r w:rsidRPr="005E2D55">
        <w:t>ffices, and the S</w:t>
      </w:r>
      <w:r w:rsidR="00BD1F37" w:rsidRPr="005E2D55">
        <w:t>MILE</w:t>
      </w:r>
      <w:r w:rsidRPr="005E2D55">
        <w:t xml:space="preserve"> </w:t>
      </w:r>
      <w:r w:rsidR="00CA16DF">
        <w:t>c</w:t>
      </w:r>
      <w:r w:rsidRPr="005E2D55">
        <w:t xml:space="preserve">entral Monitoring and Evaluation (M&amp;E) </w:t>
      </w:r>
      <w:r w:rsidR="00CA16DF">
        <w:t>u</w:t>
      </w:r>
      <w:r w:rsidRPr="005E2D55">
        <w:t>nit in Abuja</w:t>
      </w:r>
      <w:r w:rsidR="00CA16DF">
        <w:t>, FCT</w:t>
      </w:r>
      <w:r w:rsidRPr="005E2D55">
        <w:t>.</w:t>
      </w:r>
    </w:p>
    <w:p w14:paraId="3609076A" w14:textId="6F5D953F" w:rsidR="00142628" w:rsidRPr="006C73A2" w:rsidRDefault="00731CA3" w:rsidP="00142628">
      <w:pPr>
        <w:shd w:val="clear" w:color="auto" w:fill="FFFFFF"/>
        <w:spacing w:before="240" w:after="0"/>
        <w:jc w:val="both"/>
        <w:rPr>
          <w:rFonts w:eastAsia="Calibri" w:cs="Cambria"/>
        </w:rPr>
      </w:pPr>
      <w:r w:rsidRPr="005E2D55">
        <w:t>The DQA methodology at all levels included</w:t>
      </w:r>
      <w:r w:rsidR="00CA16DF">
        <w:t xml:space="preserve">: </w:t>
      </w:r>
      <w:r w:rsidRPr="005E2D55">
        <w:t xml:space="preserve">(1) </w:t>
      </w:r>
      <w:r w:rsidR="00CA16DF">
        <w:t>A review of a</w:t>
      </w:r>
      <w:r w:rsidR="00CE3B4B">
        <w:t>ctivity</w:t>
      </w:r>
      <w:r w:rsidRPr="005E2D55">
        <w:t xml:space="preserve"> M&amp;E documents, materials, and data, including Standard Operating Procedures (SOP), guidelines, Performance Indicator Reference Sheet (PIRS), and other guiding documents for organizational M&amp;E management, data management, and processing; (2) </w:t>
      </w:r>
      <w:r w:rsidR="00CA16DF">
        <w:t>A review of s</w:t>
      </w:r>
      <w:r w:rsidRPr="005E2D55">
        <w:t xml:space="preserve">ix months of </w:t>
      </w:r>
      <w:r w:rsidR="00BD1F37" w:rsidRPr="005E2D55">
        <w:t>SMILE</w:t>
      </w:r>
      <w:r w:rsidRPr="005E2D55">
        <w:t xml:space="preserve"> OVC summary reports, and trace and verification of indicator data (including NOMIS data); (3) </w:t>
      </w:r>
      <w:r w:rsidR="00CA16DF">
        <w:t>A r</w:t>
      </w:r>
      <w:r w:rsidRPr="005E2D55">
        <w:t xml:space="preserve">eview of a subset of source documents (beneficiary forms and household folders), and entries of beneficiaries and households in the NOMIS; (4) </w:t>
      </w:r>
      <w:r w:rsidR="00CE3B4B">
        <w:t>I</w:t>
      </w:r>
      <w:r w:rsidRPr="005E2D55">
        <w:t xml:space="preserve">nterviews with M&amp;E Officers and personnel; (5) </w:t>
      </w:r>
      <w:r w:rsidR="00CE3B4B">
        <w:t>C</w:t>
      </w:r>
      <w:r w:rsidRPr="005E2D55">
        <w:t xml:space="preserve">ross-checks across systems and records; (6) </w:t>
      </w:r>
      <w:r w:rsidR="00CA16DF">
        <w:t>A r</w:t>
      </w:r>
      <w:r w:rsidRPr="005E2D55">
        <w:t xml:space="preserve">eview of the data </w:t>
      </w:r>
      <w:r w:rsidR="00CA16DF">
        <w:t xml:space="preserve">applying </w:t>
      </w:r>
      <w:r w:rsidRPr="005E2D55">
        <w:t>the five data quality standards (i.e., validity, reliability, integrity, precision, timeliness)</w:t>
      </w:r>
      <w:bookmarkStart w:id="9" w:name="_Toc497344236"/>
      <w:r w:rsidR="0033736A">
        <w:t>; and</w:t>
      </w:r>
      <w:r w:rsidR="000F7C1F">
        <w:t xml:space="preserve"> </w:t>
      </w:r>
      <w:r w:rsidR="0033736A">
        <w:t xml:space="preserve">(7) </w:t>
      </w:r>
      <w:bookmarkStart w:id="10" w:name="_Hlk525834145"/>
      <w:r w:rsidR="0033736A">
        <w:t>A debrief at each site on the preliminary DQA findings using a feedback form</w:t>
      </w:r>
      <w:bookmarkEnd w:id="10"/>
      <w:r w:rsidR="0033736A" w:rsidRPr="00AF0E66">
        <w:t xml:space="preserve">. </w:t>
      </w:r>
      <w:r w:rsidR="00142628" w:rsidRPr="006C73A2">
        <w:rPr>
          <w:rFonts w:eastAsia="Calibri" w:cs="Cambria"/>
        </w:rPr>
        <w:t xml:space="preserve">The DQA team utilized </w:t>
      </w:r>
      <w:bookmarkStart w:id="11" w:name="_Hlk520654181"/>
      <w:r w:rsidR="00CA16DF">
        <w:rPr>
          <w:rFonts w:eastAsia="Calibri" w:cs="Cambria"/>
        </w:rPr>
        <w:t xml:space="preserve">the </w:t>
      </w:r>
      <w:r w:rsidR="00142628" w:rsidRPr="006C73A2">
        <w:rPr>
          <w:rFonts w:eastAsia="Calibri" w:cs="Cambria"/>
        </w:rPr>
        <w:lastRenderedPageBreak/>
        <w:t>USAID MEASURE Evaluation’s DQA Excel Tool (RDQA multi-</w:t>
      </w:r>
      <w:r w:rsidR="00142628" w:rsidRPr="000F7C1F">
        <w:rPr>
          <w:rFonts w:eastAsia="Calibri" w:cs="Cambria"/>
        </w:rPr>
        <w:t>indicator version</w:t>
      </w:r>
      <w:r w:rsidR="00142628" w:rsidRPr="000F7C1F">
        <w:rPr>
          <w:rStyle w:val="FootnoteReference"/>
          <w:rFonts w:eastAsia="Calibri" w:cs="Cambria"/>
        </w:rPr>
        <w:footnoteReference w:id="1"/>
      </w:r>
      <w:r w:rsidR="002128B9" w:rsidRPr="000F7C1F">
        <w:rPr>
          <w:rFonts w:eastAsia="Calibri" w:cs="Cambria"/>
        </w:rPr>
        <w:t>)</w:t>
      </w:r>
      <w:r w:rsidR="00142628" w:rsidRPr="000F7C1F">
        <w:rPr>
          <w:rFonts w:eastAsia="Calibri" w:cs="Cambria"/>
        </w:rPr>
        <w:t>, as well</w:t>
      </w:r>
      <w:r w:rsidR="00142628" w:rsidRPr="006C73A2">
        <w:rPr>
          <w:rFonts w:eastAsia="Calibri" w:cs="Cambria"/>
        </w:rPr>
        <w:t xml:space="preserve"> as </w:t>
      </w:r>
      <w:r w:rsidR="00CA16DF">
        <w:rPr>
          <w:rFonts w:eastAsia="Calibri" w:cs="Cambria"/>
        </w:rPr>
        <w:t xml:space="preserve">the </w:t>
      </w:r>
      <w:r w:rsidR="00142628" w:rsidRPr="006C73A2">
        <w:rPr>
          <w:rFonts w:eastAsia="Calibri" w:cs="Cambria"/>
        </w:rPr>
        <w:t>USAID data quality checklist</w:t>
      </w:r>
      <w:r w:rsidR="00142628" w:rsidRPr="006C73A2">
        <w:rPr>
          <w:rStyle w:val="FootnoteReference"/>
          <w:rFonts w:eastAsia="Calibri" w:cs="Cambria"/>
        </w:rPr>
        <w:footnoteReference w:id="2"/>
      </w:r>
      <w:r w:rsidR="00142628" w:rsidRPr="006C73A2">
        <w:rPr>
          <w:rFonts w:eastAsia="Calibri" w:cs="Cambria"/>
        </w:rPr>
        <w:t xml:space="preserve"> to assess the data quality standards.</w:t>
      </w:r>
      <w:bookmarkEnd w:id="11"/>
    </w:p>
    <w:p w14:paraId="39946A39" w14:textId="60B31DF6" w:rsidR="007658BE" w:rsidRPr="005E2D55" w:rsidRDefault="007658BE" w:rsidP="007658BE">
      <w:pPr>
        <w:pStyle w:val="Heading2"/>
      </w:pPr>
      <w:bookmarkStart w:id="12" w:name="_Toc525932237"/>
      <w:r>
        <w:t>FINDINGS</w:t>
      </w:r>
      <w:bookmarkEnd w:id="12"/>
    </w:p>
    <w:p w14:paraId="1D0C2DD2" w14:textId="6BAA3378" w:rsidR="00CA16DF" w:rsidRPr="00CA16DF" w:rsidRDefault="00CA16DF" w:rsidP="00CA16DF">
      <w:pPr>
        <w:spacing w:before="0" w:line="280" w:lineRule="atLeast"/>
        <w:rPr>
          <w:b/>
          <w:bCs/>
        </w:rPr>
      </w:pPr>
      <w:bookmarkStart w:id="13" w:name="_Hlk525801518"/>
      <w:r w:rsidRPr="006C651F">
        <w:rPr>
          <w:b/>
          <w:bCs/>
          <w:u w:val="single"/>
        </w:rPr>
        <w:t>M&amp;E Systems Assessment</w:t>
      </w:r>
      <w:r w:rsidRPr="00FC5258">
        <w:rPr>
          <w:b/>
          <w:bCs/>
          <w:u w:val="single"/>
        </w:rPr>
        <w:t xml:space="preserve"> </w:t>
      </w:r>
    </w:p>
    <w:bookmarkEnd w:id="13"/>
    <w:p w14:paraId="0607D1CA" w14:textId="68BCB221" w:rsidR="00261803" w:rsidRPr="005E2D55" w:rsidRDefault="006C2364" w:rsidP="001D7535">
      <w:pPr>
        <w:spacing w:before="240"/>
        <w:jc w:val="both"/>
      </w:pPr>
      <w:r w:rsidRPr="005E2D55">
        <w:rPr>
          <w:u w:val="single"/>
        </w:rPr>
        <w:t>SMILE</w:t>
      </w:r>
      <w:r w:rsidR="00261803" w:rsidRPr="005E2D55">
        <w:rPr>
          <w:u w:val="single"/>
        </w:rPr>
        <w:t xml:space="preserve"> Central M&amp;E Unit</w:t>
      </w:r>
      <w:r w:rsidR="00261803" w:rsidRPr="005E2D55">
        <w:t xml:space="preserve">: </w:t>
      </w:r>
      <w:r w:rsidR="00261803" w:rsidRPr="005E2D55">
        <w:rPr>
          <w:i/>
          <w:iCs/>
          <w:u w:val="single"/>
        </w:rPr>
        <w:t>Strengths</w:t>
      </w:r>
      <w:r w:rsidR="00261803" w:rsidRPr="005E2D55">
        <w:t xml:space="preserve">: </w:t>
      </w:r>
      <w:r w:rsidR="00657A3D" w:rsidRPr="005E2D55">
        <w:t xml:space="preserve">(1) </w:t>
      </w:r>
      <w:r w:rsidR="006E07F8">
        <w:t xml:space="preserve">Availability of trained M&amp;E staff; (2) </w:t>
      </w:r>
      <w:r w:rsidR="006E07F8" w:rsidRPr="005E2D55">
        <w:t xml:space="preserve">Capacity building opportunity for SMILE M&amp;E staff through </w:t>
      </w:r>
      <w:r w:rsidR="006E07F8">
        <w:t xml:space="preserve">the </w:t>
      </w:r>
      <w:r w:rsidR="006E07F8" w:rsidRPr="005E2D55">
        <w:t xml:space="preserve">CRS LEARNS </w:t>
      </w:r>
      <w:r w:rsidR="006E07F8">
        <w:t xml:space="preserve">platform; (3) </w:t>
      </w:r>
      <w:r w:rsidR="00261803" w:rsidRPr="005E2D55">
        <w:t xml:space="preserve">Clear responsibilities for the review of data at the </w:t>
      </w:r>
      <w:r w:rsidR="000508A7">
        <w:t>central</w:t>
      </w:r>
      <w:r w:rsidR="00261803" w:rsidRPr="005E2D55">
        <w:t xml:space="preserve"> level </w:t>
      </w:r>
      <w:r w:rsidR="00142628">
        <w:t>are</w:t>
      </w:r>
      <w:r w:rsidR="00674877" w:rsidRPr="005E2D55">
        <w:t xml:space="preserve"> </w:t>
      </w:r>
      <w:r w:rsidR="00261803" w:rsidRPr="005E2D55">
        <w:t xml:space="preserve">assigned to the </w:t>
      </w:r>
      <w:r w:rsidR="007A26C0" w:rsidRPr="005E2D55">
        <w:t>M&amp;E Director</w:t>
      </w:r>
      <w:r w:rsidR="00674877" w:rsidRPr="005E2D55">
        <w:t>;</w:t>
      </w:r>
      <w:r w:rsidR="007A26C0" w:rsidRPr="005E2D55">
        <w:t xml:space="preserve"> </w:t>
      </w:r>
      <w:r w:rsidR="000368B8" w:rsidRPr="005E2D55">
        <w:t>(</w:t>
      </w:r>
      <w:r w:rsidR="006E07F8">
        <w:t>4</w:t>
      </w:r>
      <w:r w:rsidR="00514852" w:rsidRPr="005E2D55">
        <w:t xml:space="preserve">) SOP on data </w:t>
      </w:r>
      <w:r w:rsidR="00674877" w:rsidRPr="005E2D55">
        <w:t>m</w:t>
      </w:r>
      <w:r w:rsidR="00514852" w:rsidRPr="005E2D55">
        <w:t xml:space="preserve">anagement </w:t>
      </w:r>
      <w:r w:rsidR="00674877" w:rsidRPr="005E2D55">
        <w:t>was available</w:t>
      </w:r>
      <w:r w:rsidR="00142628">
        <w:t xml:space="preserve"> and in use</w:t>
      </w:r>
      <w:r w:rsidR="00674877" w:rsidRPr="005E2D55">
        <w:t xml:space="preserve">; </w:t>
      </w:r>
      <w:r w:rsidR="000368B8">
        <w:t xml:space="preserve">and </w:t>
      </w:r>
      <w:r w:rsidR="00514852" w:rsidRPr="005E2D55">
        <w:t>(</w:t>
      </w:r>
      <w:r w:rsidR="006E07F8">
        <w:t>5</w:t>
      </w:r>
      <w:r w:rsidR="00514852" w:rsidRPr="005E2D55">
        <w:t xml:space="preserve">) </w:t>
      </w:r>
      <w:r w:rsidR="00657A3D" w:rsidRPr="005E2D55">
        <w:t>The n</w:t>
      </w:r>
      <w:r w:rsidR="00514852" w:rsidRPr="005E2D55">
        <w:t xml:space="preserve">ational database </w:t>
      </w:r>
      <w:r w:rsidR="00657A3D" w:rsidRPr="005E2D55">
        <w:t>(</w:t>
      </w:r>
      <w:r w:rsidR="00514852" w:rsidRPr="005E2D55">
        <w:t>NOMIS</w:t>
      </w:r>
      <w:r w:rsidR="00657A3D" w:rsidRPr="005E2D55">
        <w:t>) was used</w:t>
      </w:r>
      <w:r w:rsidR="00514852" w:rsidRPr="005E2D55">
        <w:t xml:space="preserve"> </w:t>
      </w:r>
      <w:r w:rsidR="000368B8">
        <w:t>for data reporting</w:t>
      </w:r>
      <w:r w:rsidR="00674877" w:rsidRPr="005E2D55">
        <w:t>.</w:t>
      </w:r>
      <w:r w:rsidR="007B5EA2" w:rsidRPr="005E2D55">
        <w:t xml:space="preserve"> </w:t>
      </w:r>
      <w:r w:rsidR="00BF6A23" w:rsidRPr="005E2D55">
        <w:rPr>
          <w:i/>
          <w:iCs/>
          <w:u w:val="single"/>
        </w:rPr>
        <w:t>Area</w:t>
      </w:r>
      <w:r w:rsidR="00261803" w:rsidRPr="005E2D55">
        <w:rPr>
          <w:i/>
          <w:iCs/>
          <w:u w:val="single"/>
        </w:rPr>
        <w:t>s</w:t>
      </w:r>
      <w:r w:rsidR="00BF6A23" w:rsidRPr="005E2D55">
        <w:rPr>
          <w:i/>
          <w:iCs/>
          <w:u w:val="single"/>
        </w:rPr>
        <w:t xml:space="preserve"> for Improvement</w:t>
      </w:r>
      <w:r w:rsidR="00261803" w:rsidRPr="005E2D55">
        <w:t xml:space="preserve">: (1) </w:t>
      </w:r>
      <w:bookmarkStart w:id="14" w:name="_Hlk520654918"/>
      <w:r w:rsidR="00DF37D2">
        <w:t xml:space="preserve">SOP for data management does not include guidelines on the </w:t>
      </w:r>
      <w:r w:rsidR="0046796D">
        <w:t xml:space="preserve">storage </w:t>
      </w:r>
      <w:r w:rsidR="00DF37D2">
        <w:t>period of source documents</w:t>
      </w:r>
      <w:r w:rsidR="00657A3D" w:rsidRPr="005E2D55">
        <w:t>;</w:t>
      </w:r>
      <w:bookmarkEnd w:id="14"/>
      <w:r w:rsidR="00261803" w:rsidRPr="005E2D55">
        <w:t xml:space="preserve"> </w:t>
      </w:r>
      <w:r w:rsidR="000368B8">
        <w:t xml:space="preserve">and </w:t>
      </w:r>
      <w:r w:rsidR="00261803" w:rsidRPr="005E2D55">
        <w:t xml:space="preserve">(2) </w:t>
      </w:r>
      <w:r w:rsidR="00142628">
        <w:t>L</w:t>
      </w:r>
      <w:r w:rsidR="00460E03" w:rsidRPr="005E2D55">
        <w:t>imited data demand and use</w:t>
      </w:r>
      <w:r w:rsidR="00657A3D" w:rsidRPr="005E2D55">
        <w:t>.</w:t>
      </w:r>
      <w:r w:rsidR="00261803" w:rsidRPr="005E2D55">
        <w:t xml:space="preserve"> </w:t>
      </w:r>
      <w:r w:rsidR="00261803" w:rsidRPr="005E2D55">
        <w:rPr>
          <w:i/>
          <w:iCs/>
          <w:u w:val="single"/>
        </w:rPr>
        <w:t>Recommendations</w:t>
      </w:r>
      <w:r w:rsidR="00261803" w:rsidRPr="005E2D55">
        <w:t xml:space="preserve">: (1) </w:t>
      </w:r>
      <w:r w:rsidR="000368B8">
        <w:t xml:space="preserve">Develop guidelines </w:t>
      </w:r>
      <w:r w:rsidR="00DF37D2">
        <w:t xml:space="preserve">for inclusion in the data management SOP to inform the </w:t>
      </w:r>
      <w:r w:rsidR="0046796D">
        <w:t xml:space="preserve">storage </w:t>
      </w:r>
      <w:r w:rsidR="00DF37D2">
        <w:t xml:space="preserve">period of </w:t>
      </w:r>
      <w:r w:rsidR="0046796D">
        <w:t>source</w:t>
      </w:r>
      <w:r w:rsidR="00DF37D2">
        <w:t xml:space="preserve"> documents; </w:t>
      </w:r>
      <w:r w:rsidR="000368B8">
        <w:t>and</w:t>
      </w:r>
      <w:r w:rsidR="00CA16DF">
        <w:t xml:space="preserve"> </w:t>
      </w:r>
      <w:r w:rsidR="00514852" w:rsidRPr="005E2D55">
        <w:t xml:space="preserve">(2) </w:t>
      </w:r>
      <w:r w:rsidR="000368B8">
        <w:t xml:space="preserve">Develop guidelines on </w:t>
      </w:r>
      <w:r w:rsidR="00460E03" w:rsidRPr="005E2D55">
        <w:t>data demand and use</w:t>
      </w:r>
      <w:r w:rsidR="000368B8">
        <w:t xml:space="preserve"> and ensure its implementation across all levels</w:t>
      </w:r>
      <w:r w:rsidR="00712793" w:rsidRPr="005E2D55">
        <w:t>.</w:t>
      </w:r>
    </w:p>
    <w:p w14:paraId="7507D4C6" w14:textId="25520E4E" w:rsidR="00261803" w:rsidRPr="005E2D55" w:rsidRDefault="006C2364" w:rsidP="001D7535">
      <w:pPr>
        <w:spacing w:before="240"/>
        <w:jc w:val="both"/>
      </w:pPr>
      <w:r w:rsidRPr="005E2D55">
        <w:rPr>
          <w:u w:val="single"/>
        </w:rPr>
        <w:t>SMILE</w:t>
      </w:r>
      <w:r w:rsidR="00261803" w:rsidRPr="005E2D55">
        <w:rPr>
          <w:u w:val="single"/>
        </w:rPr>
        <w:t xml:space="preserve"> State M&amp;E Units</w:t>
      </w:r>
      <w:r w:rsidR="00261803" w:rsidRPr="005E2D55">
        <w:t xml:space="preserve">: </w:t>
      </w:r>
      <w:r w:rsidR="00261803" w:rsidRPr="005E2D55">
        <w:rPr>
          <w:i/>
          <w:iCs/>
          <w:u w:val="single"/>
        </w:rPr>
        <w:t>Strengths</w:t>
      </w:r>
      <w:r w:rsidR="00261803" w:rsidRPr="005E2D55">
        <w:t xml:space="preserve">: </w:t>
      </w:r>
      <w:r w:rsidR="00514852" w:rsidRPr="005E2D55">
        <w:t xml:space="preserve">(1) </w:t>
      </w:r>
      <w:r w:rsidR="00261803" w:rsidRPr="005E2D55">
        <w:t xml:space="preserve">All State-level M&amp;E </w:t>
      </w:r>
      <w:r w:rsidR="00460E03" w:rsidRPr="005E2D55">
        <w:t xml:space="preserve">Officers </w:t>
      </w:r>
      <w:r w:rsidR="000368B8">
        <w:t>have r</w:t>
      </w:r>
      <w:r w:rsidR="00261803" w:rsidRPr="005E2D55">
        <w:t>eceived relevant training to carry out their assigned responsibilities</w:t>
      </w:r>
      <w:r w:rsidR="000368B8">
        <w:t xml:space="preserve">; </w:t>
      </w:r>
      <w:r w:rsidR="00514852" w:rsidRPr="005E2D55">
        <w:t>(</w:t>
      </w:r>
      <w:r w:rsidR="006E07F8">
        <w:t>2</w:t>
      </w:r>
      <w:r w:rsidR="00514852" w:rsidRPr="005E2D55">
        <w:t xml:space="preserve">) </w:t>
      </w:r>
      <w:r w:rsidR="000368B8">
        <w:t xml:space="preserve">The PIRS for the indicator and data management </w:t>
      </w:r>
      <w:r w:rsidR="00514852" w:rsidRPr="005E2D55">
        <w:t xml:space="preserve">SOP </w:t>
      </w:r>
      <w:r w:rsidR="000368B8">
        <w:t xml:space="preserve">were available and in use </w:t>
      </w:r>
      <w:r w:rsidR="00514852" w:rsidRPr="005E2D55">
        <w:t xml:space="preserve">to guide </w:t>
      </w:r>
      <w:r w:rsidR="00CE3B4B">
        <w:t>activity</w:t>
      </w:r>
      <w:r w:rsidR="00514852" w:rsidRPr="005E2D55">
        <w:t xml:space="preserve"> implementation</w:t>
      </w:r>
      <w:r w:rsidR="000375A8" w:rsidRPr="005E2D55">
        <w:t>;</w:t>
      </w:r>
      <w:r w:rsidR="00514852" w:rsidRPr="005E2D55">
        <w:t xml:space="preserve"> </w:t>
      </w:r>
      <w:r w:rsidR="00673C86">
        <w:t xml:space="preserve">and </w:t>
      </w:r>
      <w:r w:rsidR="00514852" w:rsidRPr="005E2D55">
        <w:t>(</w:t>
      </w:r>
      <w:r w:rsidR="006E07F8">
        <w:t>3</w:t>
      </w:r>
      <w:r w:rsidR="00514852" w:rsidRPr="005E2D55">
        <w:t>) Use of data for decision making</w:t>
      </w:r>
      <w:r w:rsidR="00460E03" w:rsidRPr="005E2D55">
        <w:t xml:space="preserve"> in Benue and </w:t>
      </w:r>
      <w:r w:rsidR="00DE4506" w:rsidRPr="005E2D55">
        <w:t>Nasarawa</w:t>
      </w:r>
      <w:r w:rsidR="00460E03" w:rsidRPr="005E2D55">
        <w:t xml:space="preserve"> states</w:t>
      </w:r>
      <w:r w:rsidR="000375A8" w:rsidRPr="005E2D55">
        <w:t>.</w:t>
      </w:r>
      <w:r w:rsidR="00514852" w:rsidRPr="005E2D55">
        <w:t xml:space="preserve"> </w:t>
      </w:r>
      <w:r w:rsidR="00514852" w:rsidRPr="005E2D55">
        <w:rPr>
          <w:i/>
          <w:iCs/>
          <w:u w:val="single"/>
        </w:rPr>
        <w:t>Areas for Improvement</w:t>
      </w:r>
      <w:r w:rsidR="00261803" w:rsidRPr="005E2D55">
        <w:rPr>
          <w:i/>
          <w:iCs/>
          <w:u w:val="single"/>
        </w:rPr>
        <w:t>s:</w:t>
      </w:r>
      <w:r w:rsidR="00261803" w:rsidRPr="005E2D55">
        <w:t xml:space="preserve"> (1) </w:t>
      </w:r>
      <w:r w:rsidR="00673C86">
        <w:t xml:space="preserve">SMILE staff at </w:t>
      </w:r>
      <w:r w:rsidR="007453F7" w:rsidRPr="005E2D55">
        <w:t xml:space="preserve">the </w:t>
      </w:r>
      <w:r w:rsidR="00460E03" w:rsidRPr="005E2D55">
        <w:t xml:space="preserve">FCT </w:t>
      </w:r>
      <w:r w:rsidR="007453F7" w:rsidRPr="005E2D55">
        <w:t xml:space="preserve">office were </w:t>
      </w:r>
      <w:r w:rsidR="00460E03" w:rsidRPr="005E2D55">
        <w:t xml:space="preserve">not aware </w:t>
      </w:r>
      <w:r w:rsidR="00673C86">
        <w:t xml:space="preserve">of the period required to store </w:t>
      </w:r>
      <w:r w:rsidR="00460E03" w:rsidRPr="005E2D55">
        <w:t>source documents</w:t>
      </w:r>
      <w:r w:rsidR="00261803" w:rsidRPr="005E2D55">
        <w:t xml:space="preserve">; (2) </w:t>
      </w:r>
      <w:r w:rsidR="00460E03" w:rsidRPr="005E2D55">
        <w:t xml:space="preserve">Little or no evidence of data use in Edo and </w:t>
      </w:r>
      <w:r w:rsidR="00673C86">
        <w:t xml:space="preserve">the </w:t>
      </w:r>
      <w:r w:rsidR="00460E03" w:rsidRPr="005E2D55">
        <w:t>FCT</w:t>
      </w:r>
      <w:r w:rsidR="003837DF" w:rsidRPr="005E2D55">
        <w:t>.</w:t>
      </w:r>
      <w:r w:rsidR="00514852" w:rsidRPr="005E2D55">
        <w:t xml:space="preserve"> </w:t>
      </w:r>
      <w:r w:rsidR="00261803" w:rsidRPr="005E2D55">
        <w:rPr>
          <w:i/>
          <w:iCs/>
          <w:u w:val="single"/>
        </w:rPr>
        <w:t>Recommendations:</w:t>
      </w:r>
      <w:r w:rsidR="00261803" w:rsidRPr="005E2D55">
        <w:t xml:space="preserve"> </w:t>
      </w:r>
      <w:r w:rsidR="00514852" w:rsidRPr="005E2D55">
        <w:t xml:space="preserve">(1) </w:t>
      </w:r>
      <w:r w:rsidR="006E07F8">
        <w:t xml:space="preserve">Obtain guidelines on storage period of source documents from the central office for </w:t>
      </w:r>
      <w:r w:rsidR="00E96D07">
        <w:t xml:space="preserve">use; </w:t>
      </w:r>
      <w:r w:rsidR="00E96D07" w:rsidRPr="005E2D55">
        <w:t>and</w:t>
      </w:r>
      <w:r w:rsidR="00673C86">
        <w:t xml:space="preserve"> </w:t>
      </w:r>
      <w:r w:rsidR="00460E03" w:rsidRPr="005E2D55">
        <w:t xml:space="preserve">(2) </w:t>
      </w:r>
      <w:r w:rsidR="006E07F8">
        <w:t>B</w:t>
      </w:r>
      <w:r w:rsidR="00673C86">
        <w:t xml:space="preserve">uild the capacity of the </w:t>
      </w:r>
      <w:r w:rsidR="00460E03" w:rsidRPr="005E2D55">
        <w:t xml:space="preserve">Edo and FCT </w:t>
      </w:r>
      <w:r w:rsidR="00673C86">
        <w:t xml:space="preserve">SMILE M&amp;E </w:t>
      </w:r>
      <w:r w:rsidR="00460E03" w:rsidRPr="005E2D55">
        <w:t xml:space="preserve">Officers </w:t>
      </w:r>
      <w:r w:rsidR="00673C86">
        <w:t xml:space="preserve">to analyze </w:t>
      </w:r>
      <w:r w:rsidR="006E07F8">
        <w:t xml:space="preserve">and use </w:t>
      </w:r>
      <w:r w:rsidR="00673C86">
        <w:t>data for decision making.</w:t>
      </w:r>
    </w:p>
    <w:p w14:paraId="487A9814" w14:textId="130E4143" w:rsidR="00480080" w:rsidRPr="005E2D55" w:rsidRDefault="00CA16DF" w:rsidP="009E5430">
      <w:pPr>
        <w:jc w:val="both"/>
      </w:pPr>
      <w:r w:rsidRPr="009E5430">
        <w:rPr>
          <w:u w:val="single"/>
        </w:rPr>
        <w:t>S</w:t>
      </w:r>
      <w:r w:rsidR="006C2364" w:rsidRPr="009E5430">
        <w:rPr>
          <w:u w:val="single"/>
        </w:rPr>
        <w:t>MILE</w:t>
      </w:r>
      <w:r w:rsidR="00261803" w:rsidRPr="009E5430">
        <w:rPr>
          <w:u w:val="single"/>
        </w:rPr>
        <w:t xml:space="preserve"> CBOs</w:t>
      </w:r>
      <w:r w:rsidR="00261803" w:rsidRPr="005E2D55">
        <w:t xml:space="preserve">: </w:t>
      </w:r>
      <w:r w:rsidR="00261803" w:rsidRPr="009E5430">
        <w:rPr>
          <w:i/>
          <w:iCs/>
          <w:u w:val="single"/>
        </w:rPr>
        <w:t>Strengths</w:t>
      </w:r>
      <w:r w:rsidR="00261803" w:rsidRPr="005E2D55">
        <w:t>: (1)</w:t>
      </w:r>
      <w:r w:rsidR="00D81962" w:rsidRPr="005E2D55">
        <w:t xml:space="preserve"> </w:t>
      </w:r>
      <w:r w:rsidR="00320244" w:rsidRPr="005E2D55">
        <w:t xml:space="preserve">CBOs </w:t>
      </w:r>
      <w:r w:rsidR="003837DF" w:rsidRPr="005E2D55">
        <w:t xml:space="preserve">use a variety of </w:t>
      </w:r>
      <w:r w:rsidR="00320244" w:rsidRPr="005E2D55">
        <w:t>methods to minimize data quality issues and prevent double counting</w:t>
      </w:r>
      <w:r w:rsidR="003837DF" w:rsidRPr="005E2D55">
        <w:t>;</w:t>
      </w:r>
      <w:r w:rsidR="00320244" w:rsidRPr="005E2D55">
        <w:t xml:space="preserve"> (2) </w:t>
      </w:r>
      <w:r w:rsidR="007B579E" w:rsidRPr="007B579E">
        <w:t xml:space="preserve">Non-M&amp;E staff members </w:t>
      </w:r>
      <w:r w:rsidR="007B579E">
        <w:t xml:space="preserve">of </w:t>
      </w:r>
      <w:r w:rsidR="007B579E" w:rsidRPr="007B579E">
        <w:t>CBOs fill in the gap for the M&amp;E Officer when unavailable</w:t>
      </w:r>
      <w:r w:rsidR="003837DF" w:rsidRPr="005E2D55">
        <w:t>;</w:t>
      </w:r>
      <w:r w:rsidR="00261803" w:rsidRPr="005E2D55">
        <w:t xml:space="preserve"> </w:t>
      </w:r>
      <w:r w:rsidR="00D81962" w:rsidRPr="005E2D55">
        <w:t>(</w:t>
      </w:r>
      <w:r w:rsidR="00320244" w:rsidRPr="005E2D55">
        <w:t>3</w:t>
      </w:r>
      <w:r w:rsidR="00D81962" w:rsidRPr="005E2D55">
        <w:t xml:space="preserve">) Availability and use of PIRS and SOP to guide </w:t>
      </w:r>
      <w:r w:rsidR="00CE3B4B">
        <w:t>activity</w:t>
      </w:r>
      <w:r w:rsidR="00D81962" w:rsidRPr="005E2D55">
        <w:t xml:space="preserve"> implementation</w:t>
      </w:r>
      <w:r w:rsidR="003837DF" w:rsidRPr="005E2D55">
        <w:t>;</w:t>
      </w:r>
      <w:r w:rsidR="00261803" w:rsidRPr="005E2D55">
        <w:t xml:space="preserve"> (</w:t>
      </w:r>
      <w:r w:rsidR="00C210FC" w:rsidRPr="005E2D55">
        <w:t>4</w:t>
      </w:r>
      <w:r w:rsidR="00261803" w:rsidRPr="005E2D55">
        <w:t xml:space="preserve">) </w:t>
      </w:r>
      <w:r w:rsidR="00C210FC" w:rsidRPr="005E2D55">
        <w:t>Data are analyzed and disseminated to various stakeholders</w:t>
      </w:r>
      <w:r w:rsidR="00BE2D10" w:rsidRPr="005E2D55">
        <w:t>.</w:t>
      </w:r>
      <w:r w:rsidR="00261803" w:rsidRPr="005E2D55">
        <w:t xml:space="preserve"> </w:t>
      </w:r>
      <w:r w:rsidR="00BE2D10" w:rsidRPr="009E5430">
        <w:rPr>
          <w:i/>
          <w:iCs/>
          <w:u w:val="single"/>
        </w:rPr>
        <w:t>Areas for Improvement</w:t>
      </w:r>
      <w:r w:rsidR="00261803" w:rsidRPr="009E5430">
        <w:rPr>
          <w:i/>
          <w:iCs/>
          <w:u w:val="single"/>
        </w:rPr>
        <w:t>:</w:t>
      </w:r>
      <w:r w:rsidR="00261803" w:rsidRPr="009E5430">
        <w:rPr>
          <w:i/>
          <w:iCs/>
        </w:rPr>
        <w:t xml:space="preserve"> </w:t>
      </w:r>
      <w:r w:rsidR="00261803" w:rsidRPr="005E2D55">
        <w:t xml:space="preserve">(1) </w:t>
      </w:r>
      <w:r w:rsidR="00C210FC" w:rsidRPr="005E2D55">
        <w:t xml:space="preserve">Older version of PIRS </w:t>
      </w:r>
      <w:r w:rsidR="003837DF" w:rsidRPr="005E2D55">
        <w:t xml:space="preserve">was being used </w:t>
      </w:r>
      <w:r w:rsidR="00C210FC" w:rsidRPr="005E2D55">
        <w:t xml:space="preserve">in </w:t>
      </w:r>
      <w:r w:rsidR="007B6024" w:rsidRPr="005E2D55">
        <w:t xml:space="preserve">the following CBOs: </w:t>
      </w:r>
      <w:r w:rsidR="00F64BF5" w:rsidRPr="00142628">
        <w:t>Girls Power Initiative</w:t>
      </w:r>
      <w:r w:rsidR="00F64BF5" w:rsidRPr="00D705B0">
        <w:t xml:space="preserve"> (</w:t>
      </w:r>
      <w:r w:rsidR="00C210FC" w:rsidRPr="00D705B0">
        <w:t>GPI</w:t>
      </w:r>
      <w:r w:rsidR="00F64BF5" w:rsidRPr="00D705B0">
        <w:t>)</w:t>
      </w:r>
      <w:r w:rsidR="00C210FC" w:rsidRPr="00D705B0">
        <w:t xml:space="preserve">, </w:t>
      </w:r>
      <w:r w:rsidR="00F64BF5" w:rsidRPr="00142628">
        <w:t>Department of Health Service Providers</w:t>
      </w:r>
      <w:r w:rsidR="00F64BF5" w:rsidRPr="00D705B0">
        <w:t xml:space="preserve"> (</w:t>
      </w:r>
      <w:r w:rsidR="00C210FC" w:rsidRPr="00D705B0">
        <w:t>DHSP</w:t>
      </w:r>
      <w:r w:rsidR="00F64BF5" w:rsidRPr="00D705B0">
        <w:t>)</w:t>
      </w:r>
      <w:r w:rsidR="00C210FC" w:rsidRPr="00D705B0">
        <w:t xml:space="preserve"> and </w:t>
      </w:r>
      <w:r w:rsidR="00F64BF5" w:rsidRPr="00142628">
        <w:t>Catholic Action Committee on HIV/AIDS, Archdiocese of Abuja</w:t>
      </w:r>
      <w:r w:rsidR="00F64BF5" w:rsidRPr="00D705B0">
        <w:t xml:space="preserve"> (</w:t>
      </w:r>
      <w:r w:rsidR="00C210FC" w:rsidRPr="00D705B0">
        <w:t>CACA</w:t>
      </w:r>
      <w:r w:rsidR="00F64BF5" w:rsidRPr="00D705B0">
        <w:t>)</w:t>
      </w:r>
      <w:r w:rsidR="007B6024" w:rsidRPr="00D705B0">
        <w:t>;</w:t>
      </w:r>
      <w:r w:rsidR="00BE2D10" w:rsidRPr="00D705B0">
        <w:t xml:space="preserve"> (2) </w:t>
      </w:r>
      <w:r w:rsidR="007B579E">
        <w:t xml:space="preserve">Guideline on the </w:t>
      </w:r>
      <w:r w:rsidR="00C71282">
        <w:t xml:space="preserve">storage </w:t>
      </w:r>
      <w:r w:rsidR="007B579E">
        <w:t xml:space="preserve">period </w:t>
      </w:r>
      <w:r w:rsidR="00C71282">
        <w:t>of</w:t>
      </w:r>
      <w:r w:rsidR="007B579E">
        <w:t xml:space="preserve"> store source document </w:t>
      </w:r>
      <w:r w:rsidR="007B6024" w:rsidRPr="00D705B0">
        <w:t xml:space="preserve">was </w:t>
      </w:r>
      <w:r w:rsidR="00C210FC" w:rsidRPr="00D705B0">
        <w:t xml:space="preserve">not available in </w:t>
      </w:r>
      <w:r w:rsidR="007B6024" w:rsidRPr="00D705B0">
        <w:t>the following CBOs:</w:t>
      </w:r>
      <w:r w:rsidR="00D7479A" w:rsidRPr="00142628">
        <w:t xml:space="preserve"> Justice Development and Peace Commission, Catholic Diocese of Uromi</w:t>
      </w:r>
      <w:r w:rsidR="007B6024" w:rsidRPr="00D705B0">
        <w:t xml:space="preserve"> </w:t>
      </w:r>
      <w:r w:rsidR="00D7479A" w:rsidRPr="00D705B0">
        <w:t>(</w:t>
      </w:r>
      <w:r w:rsidR="00C210FC" w:rsidRPr="00D705B0">
        <w:t>JDPC</w:t>
      </w:r>
      <w:r w:rsidR="00D7479A" w:rsidRPr="00D705B0">
        <w:t>)</w:t>
      </w:r>
      <w:r w:rsidR="00C210FC" w:rsidRPr="00D705B0">
        <w:t xml:space="preserve">, </w:t>
      </w:r>
      <w:r w:rsidR="00D7479A" w:rsidRPr="00142628">
        <w:t>Society for Community Development (</w:t>
      </w:r>
      <w:r w:rsidR="007B579E">
        <w:t>SCD</w:t>
      </w:r>
      <w:r w:rsidR="00D7479A" w:rsidRPr="00D705B0">
        <w:t>)</w:t>
      </w:r>
      <w:r w:rsidR="00C210FC" w:rsidRPr="00D705B0">
        <w:t xml:space="preserve"> and Elohim foundation</w:t>
      </w:r>
      <w:r w:rsidR="007B6024" w:rsidRPr="00D705B0">
        <w:t>;</w:t>
      </w:r>
      <w:r w:rsidR="00C210FC" w:rsidRPr="00D705B0">
        <w:t xml:space="preserve"> </w:t>
      </w:r>
      <w:r w:rsidR="00261803" w:rsidRPr="00D705B0">
        <w:t>(</w:t>
      </w:r>
      <w:r w:rsidR="00231943" w:rsidRPr="00D705B0">
        <w:t>3</w:t>
      </w:r>
      <w:r w:rsidR="00261803" w:rsidRPr="00D705B0">
        <w:t xml:space="preserve">) </w:t>
      </w:r>
      <w:r w:rsidR="00C210FC" w:rsidRPr="00D705B0">
        <w:t xml:space="preserve">Improper arrangement of client </w:t>
      </w:r>
      <w:r w:rsidR="007B579E">
        <w:t xml:space="preserve">service forms within the </w:t>
      </w:r>
      <w:r w:rsidR="00C210FC" w:rsidRPr="00D705B0">
        <w:t>folders</w:t>
      </w:r>
      <w:r w:rsidR="007B579E">
        <w:t xml:space="preserve"> and folders within the storage cabinets</w:t>
      </w:r>
      <w:r w:rsidR="00C71282">
        <w:t xml:space="preserve"> made</w:t>
      </w:r>
      <w:r w:rsidR="007B579E">
        <w:t xml:space="preserve"> </w:t>
      </w:r>
      <w:r w:rsidR="00D77BB6">
        <w:t xml:space="preserve">retrieval </w:t>
      </w:r>
      <w:r w:rsidR="007B579E">
        <w:t xml:space="preserve">of beneficiary information difficult </w:t>
      </w:r>
      <w:r w:rsidR="00C71282">
        <w:t>at</w:t>
      </w:r>
      <w:r w:rsidR="004A33FA" w:rsidRPr="00142628">
        <w:t xml:space="preserve"> </w:t>
      </w:r>
      <w:r w:rsidR="007B6024" w:rsidRPr="00142628">
        <w:t xml:space="preserve">the following CBOs: </w:t>
      </w:r>
      <w:r w:rsidR="00D705B0" w:rsidRPr="00142628">
        <w:t>Centre for Women Youth and Community Action (</w:t>
      </w:r>
      <w:r w:rsidR="004A33FA" w:rsidRPr="00142628">
        <w:t>CWYCA</w:t>
      </w:r>
      <w:r w:rsidR="00D705B0" w:rsidRPr="00142628">
        <w:t>)</w:t>
      </w:r>
      <w:r w:rsidR="004A33FA" w:rsidRPr="00142628">
        <w:t xml:space="preserve">, </w:t>
      </w:r>
      <w:r w:rsidR="00D705B0" w:rsidRPr="00142628">
        <w:t>Family Health Care Foundation (</w:t>
      </w:r>
      <w:r w:rsidR="004A33FA" w:rsidRPr="00142628">
        <w:t>FAHCI</w:t>
      </w:r>
      <w:r w:rsidR="00D705B0" w:rsidRPr="00142628">
        <w:t>)</w:t>
      </w:r>
      <w:r w:rsidR="004A33FA" w:rsidRPr="00142628">
        <w:t xml:space="preserve"> and </w:t>
      </w:r>
      <w:r w:rsidR="00D705B0" w:rsidRPr="00142628">
        <w:t>Community-Based Care and Support Program, Catholic Diocese of Lafia (</w:t>
      </w:r>
      <w:r w:rsidR="004A33FA" w:rsidRPr="00142628">
        <w:t>CBCSP</w:t>
      </w:r>
      <w:r w:rsidR="00D705B0" w:rsidRPr="00142628">
        <w:t>)</w:t>
      </w:r>
      <w:r w:rsidR="007B6024" w:rsidRPr="00142628">
        <w:t>;</w:t>
      </w:r>
      <w:r w:rsidR="004A33FA" w:rsidRPr="00142628">
        <w:t xml:space="preserve"> </w:t>
      </w:r>
      <w:r w:rsidR="007B579E">
        <w:t xml:space="preserve">and </w:t>
      </w:r>
      <w:r w:rsidR="004A33FA" w:rsidRPr="00142628">
        <w:t>(4) Confidentiality of beneficiar</w:t>
      </w:r>
      <w:r w:rsidR="0057071A" w:rsidRPr="00142628">
        <w:t>y</w:t>
      </w:r>
      <w:r w:rsidR="004A33FA" w:rsidRPr="00142628">
        <w:t xml:space="preserve"> information </w:t>
      </w:r>
      <w:r w:rsidR="0057071A" w:rsidRPr="00142628">
        <w:t xml:space="preserve">was </w:t>
      </w:r>
      <w:r w:rsidR="004A33FA" w:rsidRPr="00142628">
        <w:t>not properly maintained</w:t>
      </w:r>
      <w:r w:rsidR="003803CF" w:rsidRPr="00142628">
        <w:t xml:space="preserve"> in </w:t>
      </w:r>
      <w:r w:rsidR="0057071A" w:rsidRPr="00142628">
        <w:t>the following CBOs</w:t>
      </w:r>
      <w:r w:rsidR="009E5430">
        <w:t xml:space="preserve"> </w:t>
      </w:r>
      <w:r w:rsidR="009E5430" w:rsidRPr="00CE0298">
        <w:t>because client folders are stored in a</w:t>
      </w:r>
      <w:r w:rsidR="009E5430">
        <w:t>n open</w:t>
      </w:r>
      <w:r w:rsidR="009E5430" w:rsidRPr="00CE0298">
        <w:t xml:space="preserve"> </w:t>
      </w:r>
      <w:r w:rsidR="009E5430">
        <w:t xml:space="preserve">filing cabinet within a </w:t>
      </w:r>
      <w:r w:rsidR="009E5430" w:rsidRPr="00CE0298">
        <w:t>room with no locks</w:t>
      </w:r>
      <w:r w:rsidR="009E5430">
        <w:t xml:space="preserve"> </w:t>
      </w:r>
      <w:r w:rsidR="0057071A" w:rsidRPr="00142628">
        <w:t xml:space="preserve">: </w:t>
      </w:r>
      <w:r w:rsidR="00D705B0" w:rsidRPr="00142628">
        <w:t>Integrated Health Program Catholic Diocese of Makurdi (</w:t>
      </w:r>
      <w:r w:rsidR="00186C38" w:rsidRPr="00142628">
        <w:t>IHPCD</w:t>
      </w:r>
      <w:r w:rsidR="00D705B0" w:rsidRPr="00142628">
        <w:t>)</w:t>
      </w:r>
      <w:r w:rsidR="00186C38" w:rsidRPr="00142628">
        <w:t xml:space="preserve"> and </w:t>
      </w:r>
      <w:r w:rsidR="00D705B0" w:rsidRPr="00142628">
        <w:t>EFA-Eying Foundation for Family Health, Vandeikya (</w:t>
      </w:r>
      <w:r w:rsidR="00186C38" w:rsidRPr="00142628">
        <w:t>E</w:t>
      </w:r>
      <w:r w:rsidR="0004614B">
        <w:t>E</w:t>
      </w:r>
      <w:r w:rsidR="00186C38" w:rsidRPr="00142628">
        <w:t>FFH</w:t>
      </w:r>
      <w:r w:rsidR="00D705B0" w:rsidRPr="00142628">
        <w:t>)</w:t>
      </w:r>
      <w:r w:rsidR="0057071A" w:rsidRPr="00142628">
        <w:t>.</w:t>
      </w:r>
      <w:r w:rsidR="004A33FA" w:rsidRPr="00142628">
        <w:t xml:space="preserve"> </w:t>
      </w:r>
      <w:r w:rsidR="00261803" w:rsidRPr="007B579E">
        <w:rPr>
          <w:i/>
          <w:u w:val="single"/>
        </w:rPr>
        <w:t>Recommendations:</w:t>
      </w:r>
      <w:r w:rsidR="00261803" w:rsidRPr="00142628">
        <w:t xml:space="preserve"> </w:t>
      </w:r>
      <w:r w:rsidR="00261803" w:rsidRPr="005E2D55">
        <w:t xml:space="preserve">(1) </w:t>
      </w:r>
      <w:r w:rsidR="007B579E">
        <w:t xml:space="preserve">Ensure all CBOs have and use the </w:t>
      </w:r>
      <w:r w:rsidR="00186C38" w:rsidRPr="005E2D55">
        <w:t xml:space="preserve">PEPFAR </w:t>
      </w:r>
      <w:r w:rsidR="007B579E">
        <w:t xml:space="preserve">Monitoring, Evaluation and Reporting (MER) indicator guide </w:t>
      </w:r>
      <w:r w:rsidR="007B579E">
        <w:lastRenderedPageBreak/>
        <w:t>v</w:t>
      </w:r>
      <w:r w:rsidR="00186C38" w:rsidRPr="005E2D55">
        <w:t>ersion 2.2</w:t>
      </w:r>
      <w:r w:rsidR="00231943" w:rsidRPr="005E2D55">
        <w:t xml:space="preserve">; (2) </w:t>
      </w:r>
      <w:r w:rsidR="007B579E" w:rsidRPr="007B579E">
        <w:t xml:space="preserve">SMILE Central office staff should develop and disseminate guidelines to inform the </w:t>
      </w:r>
      <w:r w:rsidR="0046796D">
        <w:t xml:space="preserve">storage </w:t>
      </w:r>
      <w:r w:rsidR="007B579E" w:rsidRPr="007B579E">
        <w:t>period of source documents</w:t>
      </w:r>
      <w:r w:rsidR="0057071A" w:rsidRPr="005E2D55">
        <w:t xml:space="preserve">; </w:t>
      </w:r>
      <w:r w:rsidR="00186C38" w:rsidRPr="005E2D55">
        <w:t xml:space="preserve">(3) </w:t>
      </w:r>
      <w:r w:rsidR="007B579E">
        <w:t xml:space="preserve">Build the capacity of </w:t>
      </w:r>
      <w:r w:rsidR="00D9571D" w:rsidRPr="005E2D55">
        <w:t xml:space="preserve">CBOs to </w:t>
      </w:r>
      <w:r w:rsidR="007B579E">
        <w:t xml:space="preserve">appropriately </w:t>
      </w:r>
      <w:r w:rsidR="00D9571D" w:rsidRPr="005E2D55">
        <w:t xml:space="preserve">file </w:t>
      </w:r>
      <w:r w:rsidR="007B579E">
        <w:t xml:space="preserve">client </w:t>
      </w:r>
      <w:r w:rsidR="00D9571D" w:rsidRPr="005E2D55">
        <w:t>record</w:t>
      </w:r>
      <w:r w:rsidR="00CF0066" w:rsidRPr="005E2D55">
        <w:t>s</w:t>
      </w:r>
      <w:r w:rsidR="00D9571D" w:rsidRPr="005E2D55">
        <w:t xml:space="preserve"> </w:t>
      </w:r>
      <w:r w:rsidR="007B579E">
        <w:t>within each h</w:t>
      </w:r>
      <w:r w:rsidR="00D9571D" w:rsidRPr="005E2D55">
        <w:t>ousehold folder</w:t>
      </w:r>
      <w:r w:rsidR="007B579E">
        <w:t xml:space="preserve"> for easy retrieval</w:t>
      </w:r>
      <w:r w:rsidR="0057071A" w:rsidRPr="005E2D55">
        <w:t>;</w:t>
      </w:r>
      <w:r w:rsidR="00D9571D" w:rsidRPr="005E2D55">
        <w:t xml:space="preserve"> (4) </w:t>
      </w:r>
      <w:r w:rsidR="00D77BB6">
        <w:t xml:space="preserve">Build the capacity of </w:t>
      </w:r>
      <w:r w:rsidR="00D77BB6" w:rsidRPr="005E2D55">
        <w:t xml:space="preserve">CBOs to </w:t>
      </w:r>
      <w:r w:rsidR="00D77BB6">
        <w:t xml:space="preserve">appropriately </w:t>
      </w:r>
      <w:r w:rsidR="00D9571D" w:rsidRPr="005E2D55">
        <w:t xml:space="preserve">arrange files vertically </w:t>
      </w:r>
      <w:r w:rsidR="00D77BB6">
        <w:t xml:space="preserve">within the storage cabinets </w:t>
      </w:r>
      <w:r w:rsidR="00D9571D" w:rsidRPr="005E2D55">
        <w:t>for ease of retrieval</w:t>
      </w:r>
      <w:r w:rsidR="009E5430">
        <w:t>; (5) Provide filing cabinets with adequate storage space for CBOs and ensure they have functional locks.</w:t>
      </w:r>
    </w:p>
    <w:p w14:paraId="222923B0" w14:textId="39A7D0C5" w:rsidR="00C50D2E" w:rsidRPr="009E5430" w:rsidRDefault="00480080" w:rsidP="009E5430">
      <w:pPr>
        <w:spacing w:before="0" w:line="280" w:lineRule="atLeast"/>
        <w:jc w:val="both"/>
        <w:rPr>
          <w:rFonts w:eastAsia="Calibri" w:cstheme="minorHAnsi"/>
          <w:szCs w:val="24"/>
        </w:rPr>
      </w:pPr>
      <w:r w:rsidRPr="005E2D55">
        <w:t xml:space="preserve">The general findings on the M&amp;E system assessment for all </w:t>
      </w:r>
      <w:r w:rsidR="00D77BB6">
        <w:t xml:space="preserve">SMILE </w:t>
      </w:r>
      <w:r w:rsidRPr="005E2D55">
        <w:t xml:space="preserve">levels assessed </w:t>
      </w:r>
      <w:r w:rsidR="00D77BB6">
        <w:t>are</w:t>
      </w:r>
      <w:r w:rsidRPr="005E2D55">
        <w:t xml:space="preserve"> </w:t>
      </w:r>
      <w:r w:rsidR="00133592" w:rsidRPr="005E2D55">
        <w:t>shown</w:t>
      </w:r>
      <w:r w:rsidRPr="005E2D55">
        <w:t xml:space="preserve"> in the spider</w:t>
      </w:r>
      <w:r w:rsidR="00DE4506" w:rsidRPr="005E2D55">
        <w:t xml:space="preserve"> </w:t>
      </w:r>
      <w:r w:rsidRPr="005E2D55">
        <w:t xml:space="preserve">web graph </w:t>
      </w:r>
      <w:r w:rsidR="005C28E0" w:rsidRPr="005E2D55">
        <w:t xml:space="preserve">in </w:t>
      </w:r>
      <w:r w:rsidR="005C28E0" w:rsidRPr="005E2D55">
        <w:fldChar w:fldCharType="begin"/>
      </w:r>
      <w:r w:rsidR="005C28E0" w:rsidRPr="005E2D55">
        <w:instrText xml:space="preserve"> REF _Ref519604407 \h </w:instrText>
      </w:r>
      <w:r w:rsidR="005C28E0" w:rsidRPr="005E2D55">
        <w:fldChar w:fldCharType="separate"/>
      </w:r>
      <w:r w:rsidR="008956DA" w:rsidRPr="005E2D55">
        <w:t xml:space="preserve">Figure </w:t>
      </w:r>
      <w:r w:rsidR="008956DA">
        <w:rPr>
          <w:noProof/>
        </w:rPr>
        <w:t>1</w:t>
      </w:r>
      <w:r w:rsidR="005C28E0" w:rsidRPr="005E2D55">
        <w:fldChar w:fldCharType="end"/>
      </w:r>
      <w:r w:rsidR="00133592" w:rsidRPr="005E2D55">
        <w:t xml:space="preserve">. </w:t>
      </w:r>
      <w:bookmarkStart w:id="15" w:name="_Hlk520711964"/>
      <w:r w:rsidR="00133592" w:rsidRPr="005E2D55">
        <w:t>The general areas</w:t>
      </w:r>
      <w:r w:rsidRPr="005E2D55">
        <w:t xml:space="preserve"> for improvement for SMILE </w:t>
      </w:r>
      <w:r w:rsidR="00133592" w:rsidRPr="005E2D55">
        <w:t>are</w:t>
      </w:r>
      <w:r w:rsidRPr="005E2D55">
        <w:t xml:space="preserve"> </w:t>
      </w:r>
      <w:r w:rsidR="00D9571D" w:rsidRPr="005E2D55">
        <w:t xml:space="preserve">in </w:t>
      </w:r>
      <w:r w:rsidRPr="005E2D55">
        <w:t>data management processes and use of data for decision making.</w:t>
      </w:r>
      <w:r w:rsidR="00D9571D" w:rsidRPr="005E2D55">
        <w:t xml:space="preserve"> The section on </w:t>
      </w:r>
      <w:r w:rsidRPr="005E2D55">
        <w:t xml:space="preserve">links with </w:t>
      </w:r>
      <w:r w:rsidR="005C28E0" w:rsidRPr="005E2D55">
        <w:t xml:space="preserve">the </w:t>
      </w:r>
      <w:r w:rsidR="00133592" w:rsidRPr="005E2D55">
        <w:t xml:space="preserve">national reporting system shows some gaps </w:t>
      </w:r>
      <w:r w:rsidR="000D2E1D" w:rsidRPr="005E2D55">
        <w:t>which is as a result of</w:t>
      </w:r>
      <w:r w:rsidR="00133592" w:rsidRPr="005E2D55">
        <w:t xml:space="preserve"> parallel reporting channels i.e</w:t>
      </w:r>
      <w:r w:rsidR="00DE4506" w:rsidRPr="005E2D55">
        <w:t>.,</w:t>
      </w:r>
      <w:r w:rsidR="00133592" w:rsidRPr="005E2D55">
        <w:t xml:space="preserve"> to government and donor agencies</w:t>
      </w:r>
      <w:r w:rsidR="00FD4EBE" w:rsidRPr="005E2D55">
        <w:t>.</w:t>
      </w:r>
      <w:r w:rsidR="00A6059E" w:rsidRPr="005E2D55">
        <w:t xml:space="preserve"> </w:t>
      </w:r>
      <w:r w:rsidR="00D705B0">
        <w:t xml:space="preserve">However, </w:t>
      </w:r>
      <w:r w:rsidR="000D2E1D" w:rsidRPr="005E2D55">
        <w:t>there is mechanism in place to</w:t>
      </w:r>
      <w:r w:rsidR="00133592" w:rsidRPr="005E2D55">
        <w:t xml:space="preserve"> harmonize</w:t>
      </w:r>
      <w:r w:rsidR="000D2E1D" w:rsidRPr="005E2D55">
        <w:t xml:space="preserve"> data </w:t>
      </w:r>
      <w:r w:rsidR="00FD4EBE" w:rsidRPr="005E2D55">
        <w:t>at the different levels</w:t>
      </w:r>
      <w:r w:rsidR="009E5430">
        <w:t xml:space="preserve"> such as such as the </w:t>
      </w:r>
      <w:r w:rsidR="009E5430" w:rsidRPr="00C7688F">
        <w:rPr>
          <w:rFonts w:eastAsia="Calibri" w:cstheme="minorHAnsi"/>
          <w:szCs w:val="24"/>
        </w:rPr>
        <w:t xml:space="preserve">OVC program </w:t>
      </w:r>
      <w:r w:rsidR="009E5430">
        <w:rPr>
          <w:rFonts w:eastAsia="Calibri" w:cstheme="minorHAnsi"/>
          <w:szCs w:val="24"/>
        </w:rPr>
        <w:t>Technical Working Group (TWG)</w:t>
      </w:r>
      <w:r w:rsidR="009E5430" w:rsidRPr="004E0E9D">
        <w:rPr>
          <w:rFonts w:eastAsia="Calibri" w:cstheme="minorHAnsi"/>
          <w:szCs w:val="24"/>
        </w:rPr>
        <w:t xml:space="preserve"> </w:t>
      </w:r>
      <w:r w:rsidR="009E5430" w:rsidRPr="00C7688F">
        <w:rPr>
          <w:rFonts w:eastAsia="Calibri" w:cstheme="minorHAnsi"/>
          <w:szCs w:val="24"/>
        </w:rPr>
        <w:t xml:space="preserve">meetings with </w:t>
      </w:r>
      <w:r w:rsidR="009E5430">
        <w:rPr>
          <w:rFonts w:eastAsia="Calibri" w:cstheme="minorHAnsi"/>
          <w:szCs w:val="24"/>
        </w:rPr>
        <w:t>OVC IPs</w:t>
      </w:r>
      <w:r w:rsidR="009E5430" w:rsidRPr="00C7688F">
        <w:rPr>
          <w:rFonts w:eastAsia="Calibri" w:cstheme="minorHAnsi"/>
          <w:szCs w:val="24"/>
        </w:rPr>
        <w:t xml:space="preserve"> </w:t>
      </w:r>
      <w:r w:rsidR="009E5430">
        <w:rPr>
          <w:rFonts w:eastAsia="Calibri" w:cstheme="minorHAnsi"/>
          <w:szCs w:val="24"/>
        </w:rPr>
        <w:t xml:space="preserve">at the federal and state levels, during which attempts are made to harmonize </w:t>
      </w:r>
      <w:r w:rsidR="009E5430" w:rsidRPr="00C7688F">
        <w:rPr>
          <w:rFonts w:eastAsia="Calibri" w:cstheme="minorHAnsi"/>
          <w:szCs w:val="24"/>
        </w:rPr>
        <w:t>OVC data across board</w:t>
      </w:r>
      <w:r w:rsidR="009E5430">
        <w:rPr>
          <w:rFonts w:eastAsia="Calibri" w:cstheme="minorHAnsi"/>
          <w:szCs w:val="24"/>
        </w:rPr>
        <w:t xml:space="preserve"> to avoid double-counting of OVC beneficiaries.</w:t>
      </w:r>
    </w:p>
    <w:p w14:paraId="1F4AEA69" w14:textId="728566A2" w:rsidR="00480080" w:rsidRPr="005E2D55" w:rsidRDefault="00480080" w:rsidP="00480080">
      <w:pPr>
        <w:pStyle w:val="Caption"/>
      </w:pPr>
      <w:bookmarkStart w:id="16" w:name="_Ref519604407"/>
      <w:bookmarkStart w:id="17" w:name="_Toc525932303"/>
      <w:bookmarkEnd w:id="15"/>
      <w:r w:rsidRPr="005E2D55">
        <w:t xml:space="preserve">Figure </w:t>
      </w:r>
      <w:r w:rsidR="00586C55">
        <w:rPr>
          <w:noProof/>
        </w:rPr>
        <w:fldChar w:fldCharType="begin"/>
      </w:r>
      <w:r w:rsidR="00586C55">
        <w:rPr>
          <w:noProof/>
        </w:rPr>
        <w:instrText xml:space="preserve"> SEQ Figure \* ARABIC </w:instrText>
      </w:r>
      <w:r w:rsidR="00586C55">
        <w:rPr>
          <w:noProof/>
        </w:rPr>
        <w:fldChar w:fldCharType="separate"/>
      </w:r>
      <w:r w:rsidR="008956DA">
        <w:rPr>
          <w:noProof/>
        </w:rPr>
        <w:t>1</w:t>
      </w:r>
      <w:r w:rsidR="00586C55">
        <w:rPr>
          <w:noProof/>
        </w:rPr>
        <w:fldChar w:fldCharType="end"/>
      </w:r>
      <w:bookmarkEnd w:id="16"/>
      <w:r w:rsidRPr="005E2D55">
        <w:t xml:space="preserve">: </w:t>
      </w:r>
      <w:r w:rsidR="000D2E1D" w:rsidRPr="005E2D55">
        <w:t>D</w:t>
      </w:r>
      <w:r w:rsidRPr="005E2D55">
        <w:t xml:space="preserve">ata </w:t>
      </w:r>
      <w:r w:rsidR="000D2E1D" w:rsidRPr="005E2D55">
        <w:t>M</w:t>
      </w:r>
      <w:r w:rsidRPr="005E2D55">
        <w:t xml:space="preserve">anagement </w:t>
      </w:r>
      <w:r w:rsidR="000D2E1D" w:rsidRPr="005E2D55">
        <w:t>S</w:t>
      </w:r>
      <w:r w:rsidRPr="005E2D55">
        <w:t xml:space="preserve">ystem </w:t>
      </w:r>
      <w:r w:rsidR="000D2E1D" w:rsidRPr="005E2D55">
        <w:t>A</w:t>
      </w:r>
      <w:r w:rsidRPr="005E2D55">
        <w:t xml:space="preserve">ssessment for all SMILE sites </w:t>
      </w:r>
      <w:r w:rsidR="008042B2">
        <w:t>visited – Global Average</w:t>
      </w:r>
      <w:bookmarkEnd w:id="17"/>
    </w:p>
    <w:p w14:paraId="180F7EF6" w14:textId="77777777" w:rsidR="00480080" w:rsidRPr="00575420" w:rsidRDefault="00EB0858" w:rsidP="00575420">
      <w:pPr>
        <w:pStyle w:val="Instructions"/>
        <w:numPr>
          <w:ilvl w:val="0"/>
          <w:numId w:val="0"/>
        </w:numPr>
        <w:jc w:val="center"/>
      </w:pPr>
      <w:r>
        <w:rPr>
          <w:noProof/>
        </w:rPr>
        <w:drawing>
          <wp:inline distT="0" distB="0" distL="0" distR="0" wp14:anchorId="5744834C" wp14:editId="7A6DDB30">
            <wp:extent cx="4772660" cy="25006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660" cy="2500630"/>
                    </a:xfrm>
                    <a:prstGeom prst="rect">
                      <a:avLst/>
                    </a:prstGeom>
                    <a:noFill/>
                    <a:ln>
                      <a:noFill/>
                    </a:ln>
                  </pic:spPr>
                </pic:pic>
              </a:graphicData>
            </a:graphic>
          </wp:inline>
        </w:drawing>
      </w:r>
    </w:p>
    <w:p w14:paraId="270AC07C" w14:textId="77777777" w:rsidR="00CA16DF" w:rsidRDefault="00CA16DF" w:rsidP="00CA16DF">
      <w:pPr>
        <w:spacing w:before="0" w:line="280" w:lineRule="atLeast"/>
        <w:rPr>
          <w:b/>
          <w:bCs/>
          <w:u w:val="single"/>
        </w:rPr>
      </w:pPr>
    </w:p>
    <w:p w14:paraId="4AC20B1F" w14:textId="77777777" w:rsidR="00CA16DF" w:rsidRDefault="00CA16DF" w:rsidP="00CA16DF">
      <w:pPr>
        <w:spacing w:before="0" w:line="280" w:lineRule="atLeast"/>
        <w:rPr>
          <w:b/>
          <w:bCs/>
          <w:u w:val="single"/>
        </w:rPr>
      </w:pPr>
      <w:r>
        <w:rPr>
          <w:b/>
          <w:bCs/>
          <w:u w:val="single"/>
        </w:rPr>
        <w:t>Data Quality Standards</w:t>
      </w:r>
      <w:r w:rsidRPr="00FC5258">
        <w:rPr>
          <w:b/>
          <w:bCs/>
          <w:u w:val="single"/>
        </w:rPr>
        <w:t xml:space="preserve"> </w:t>
      </w:r>
    </w:p>
    <w:p w14:paraId="2E6DC641" w14:textId="1AE0DC96" w:rsidR="00690753" w:rsidRDefault="00261803" w:rsidP="009E5430">
      <w:pPr>
        <w:spacing w:after="160" w:line="256" w:lineRule="auto"/>
        <w:contextualSpacing/>
        <w:jc w:val="both"/>
        <w:rPr>
          <w:rFonts w:cs="Cambria"/>
        </w:rPr>
      </w:pPr>
      <w:r w:rsidRPr="005E2D55">
        <w:rPr>
          <w:u w:val="single"/>
        </w:rPr>
        <w:t>Validity</w:t>
      </w:r>
      <w:r w:rsidRPr="005E2D55">
        <w:rPr>
          <w:i/>
          <w:iCs/>
          <w:u w:val="single"/>
        </w:rPr>
        <w:t>:</w:t>
      </w:r>
      <w:r w:rsidRPr="005E2D55">
        <w:t xml:space="preserve"> </w:t>
      </w:r>
      <w:r w:rsidRPr="005E2D55">
        <w:rPr>
          <w:i/>
          <w:iCs/>
          <w:u w:val="single"/>
        </w:rPr>
        <w:t>Strengths:</w:t>
      </w:r>
      <w:r w:rsidRPr="005E2D55">
        <w:t xml:space="preserve"> (1) The data collection process adheres to </w:t>
      </w:r>
      <w:r w:rsidR="0004614B">
        <w:t xml:space="preserve">the </w:t>
      </w:r>
      <w:r w:rsidRPr="005E2D55">
        <w:t>PIRS requirements</w:t>
      </w:r>
      <w:r w:rsidR="008D3EED" w:rsidRPr="005E2D55">
        <w:t>;</w:t>
      </w:r>
      <w:r w:rsidRPr="005E2D55">
        <w:t xml:space="preserve"> </w:t>
      </w:r>
      <w:r w:rsidR="009E5430">
        <w:t xml:space="preserve">(2) The “HIV status update form” on the NOMIS is used to input and update the HIV status of the beneficiaries for accurate reporting; </w:t>
      </w:r>
      <w:r w:rsidR="0004614B">
        <w:t xml:space="preserve">and </w:t>
      </w:r>
      <w:r w:rsidRPr="005E2D55">
        <w:t>(</w:t>
      </w:r>
      <w:r w:rsidR="009E5430">
        <w:t>3</w:t>
      </w:r>
      <w:r w:rsidRPr="005E2D55">
        <w:t xml:space="preserve">) </w:t>
      </w:r>
      <w:r w:rsidR="00294CDE" w:rsidRPr="005E2D55">
        <w:t xml:space="preserve">Data </w:t>
      </w:r>
      <w:r w:rsidR="009E5430">
        <w:t>are</w:t>
      </w:r>
      <w:r w:rsidR="008D3EED" w:rsidRPr="005E2D55">
        <w:t xml:space="preserve"> </w:t>
      </w:r>
      <w:r w:rsidR="00294CDE" w:rsidRPr="005E2D55">
        <w:t xml:space="preserve">reported </w:t>
      </w:r>
      <w:r w:rsidR="008D3EED" w:rsidRPr="005E2D55">
        <w:t xml:space="preserve">consistently in all CBOs </w:t>
      </w:r>
      <w:r w:rsidR="00294CDE" w:rsidRPr="005E2D55">
        <w:t>for</w:t>
      </w:r>
      <w:r w:rsidRPr="005E2D55">
        <w:t xml:space="preserve"> vulnerable children </w:t>
      </w:r>
      <w:r w:rsidR="00294CDE" w:rsidRPr="005E2D55">
        <w:t>less than</w:t>
      </w:r>
      <w:r w:rsidRPr="005E2D55">
        <w:t>18 years</w:t>
      </w:r>
      <w:r w:rsidR="008D3EED" w:rsidRPr="005E2D55">
        <w:t>,</w:t>
      </w:r>
      <w:r w:rsidR="00294CDE" w:rsidRPr="005E2D55">
        <w:t xml:space="preserve"> disaggregated by their HIV status</w:t>
      </w:r>
      <w:r w:rsidR="0004614B">
        <w:t>.</w:t>
      </w:r>
      <w:r w:rsidRPr="005E2D55">
        <w:t xml:space="preserve"> </w:t>
      </w:r>
      <w:r w:rsidR="00294CDE" w:rsidRPr="005E2D55">
        <w:rPr>
          <w:i/>
          <w:iCs/>
          <w:u w:val="single"/>
        </w:rPr>
        <w:t>Areas for Improvement</w:t>
      </w:r>
      <w:r w:rsidRPr="005E2D55">
        <w:rPr>
          <w:i/>
          <w:iCs/>
          <w:u w:val="single"/>
        </w:rPr>
        <w:t>:</w:t>
      </w:r>
      <w:r w:rsidR="005B02E9" w:rsidRPr="005B02E9">
        <w:rPr>
          <w:i/>
          <w:iCs/>
        </w:rPr>
        <w:t xml:space="preserve"> </w:t>
      </w:r>
      <w:r w:rsidRPr="005E2D55">
        <w:t xml:space="preserve">(1) </w:t>
      </w:r>
      <w:r w:rsidR="0006723C" w:rsidRPr="005E2D55">
        <w:t>There were incomplete entries in the source documents, and tr</w:t>
      </w:r>
      <w:r w:rsidRPr="005E2D55">
        <w:t xml:space="preserve">anscription errors </w:t>
      </w:r>
      <w:r w:rsidR="0006723C" w:rsidRPr="005E2D55">
        <w:t xml:space="preserve">were observed </w:t>
      </w:r>
      <w:r w:rsidR="0004614B">
        <w:t xml:space="preserve">in the </w:t>
      </w:r>
      <w:r w:rsidRPr="005E2D55">
        <w:t>NOMIS;</w:t>
      </w:r>
      <w:r w:rsidR="009E5430">
        <w:t xml:space="preserve"> and</w:t>
      </w:r>
      <w:r w:rsidRPr="005E2D55">
        <w:t xml:space="preserve"> </w:t>
      </w:r>
      <w:r w:rsidRPr="006C73A2">
        <w:rPr>
          <w:rFonts w:cs="Cambria"/>
        </w:rPr>
        <w:t>(</w:t>
      </w:r>
      <w:r w:rsidR="00294CDE" w:rsidRPr="006C73A2">
        <w:rPr>
          <w:rFonts w:cs="Cambria"/>
        </w:rPr>
        <w:t>2</w:t>
      </w:r>
      <w:r w:rsidRPr="006C73A2">
        <w:rPr>
          <w:rFonts w:cs="Cambria"/>
        </w:rPr>
        <w:t>) Errors</w:t>
      </w:r>
      <w:r w:rsidR="005B02E9" w:rsidRPr="006C73A2">
        <w:rPr>
          <w:rFonts w:cs="Cambria"/>
        </w:rPr>
        <w:t xml:space="preserve"> were o</w:t>
      </w:r>
      <w:r w:rsidR="0004614B" w:rsidRPr="006C73A2">
        <w:rPr>
          <w:rFonts w:cs="Cambria"/>
        </w:rPr>
        <w:t>bserved during</w:t>
      </w:r>
      <w:r w:rsidRPr="006C73A2">
        <w:rPr>
          <w:rFonts w:cs="Cambria"/>
        </w:rPr>
        <w:t xml:space="preserve"> data verification</w:t>
      </w:r>
      <w:r w:rsidR="00EE59C4" w:rsidRPr="006C73A2">
        <w:rPr>
          <w:rFonts w:cs="Cambria"/>
        </w:rPr>
        <w:t>.</w:t>
      </w:r>
      <w:r w:rsidRPr="006C73A2">
        <w:rPr>
          <w:rFonts w:cs="Cambria"/>
        </w:rPr>
        <w:t xml:space="preserve"> </w:t>
      </w:r>
      <w:r w:rsidRPr="005E2D55">
        <w:rPr>
          <w:i/>
          <w:iCs/>
          <w:u w:val="single"/>
        </w:rPr>
        <w:t>Recommendations:</w:t>
      </w:r>
      <w:r w:rsidRPr="005E2D55">
        <w:t xml:space="preserve"> (1) </w:t>
      </w:r>
      <w:r w:rsidR="00690753" w:rsidRPr="006C73A2">
        <w:rPr>
          <w:rFonts w:cs="Cambria"/>
        </w:rPr>
        <w:t xml:space="preserve">Improve supervisory efforts </w:t>
      </w:r>
      <w:r w:rsidR="000D2E1D" w:rsidRPr="006C73A2">
        <w:rPr>
          <w:rFonts w:cs="Cambria"/>
        </w:rPr>
        <w:t>to</w:t>
      </w:r>
      <w:r w:rsidR="00690753" w:rsidRPr="006C73A2">
        <w:rPr>
          <w:rFonts w:cs="Cambria"/>
        </w:rPr>
        <w:t xml:space="preserve"> CBOs to ensure accurate data entry and proper use of the NOMIS; </w:t>
      </w:r>
      <w:r w:rsidR="0033736A">
        <w:rPr>
          <w:rFonts w:cs="Cambria"/>
        </w:rPr>
        <w:t xml:space="preserve">and </w:t>
      </w:r>
      <w:r w:rsidR="00690753" w:rsidRPr="006C73A2">
        <w:rPr>
          <w:rFonts w:cs="Cambria"/>
        </w:rPr>
        <w:t>(2)</w:t>
      </w:r>
      <w:r w:rsidR="00480080" w:rsidRPr="006C73A2">
        <w:rPr>
          <w:rFonts w:cs="Cambria"/>
        </w:rPr>
        <w:t xml:space="preserve"> </w:t>
      </w:r>
      <w:r w:rsidR="00690753" w:rsidRPr="006C73A2">
        <w:rPr>
          <w:rFonts w:cs="Cambria"/>
        </w:rPr>
        <w:t xml:space="preserve">Conduct refresher training </w:t>
      </w:r>
      <w:r w:rsidR="000D2E1D" w:rsidRPr="006C73A2">
        <w:rPr>
          <w:rFonts w:cs="Cambria"/>
        </w:rPr>
        <w:t>for</w:t>
      </w:r>
      <w:r w:rsidR="00690753" w:rsidRPr="006C73A2">
        <w:rPr>
          <w:rFonts w:cs="Cambria"/>
        </w:rPr>
        <w:t xml:space="preserve"> Data Entry Clerks </w:t>
      </w:r>
      <w:r w:rsidR="005B02E9" w:rsidRPr="006C73A2">
        <w:rPr>
          <w:rFonts w:cs="Cambria"/>
        </w:rPr>
        <w:t xml:space="preserve">(DEC) </w:t>
      </w:r>
      <w:r w:rsidR="00690753" w:rsidRPr="006C73A2">
        <w:rPr>
          <w:rFonts w:cs="Cambria"/>
        </w:rPr>
        <w:t xml:space="preserve">on the NOMIS </w:t>
      </w:r>
      <w:r w:rsidR="0033736A">
        <w:rPr>
          <w:rFonts w:cs="Cambria"/>
        </w:rPr>
        <w:t>s</w:t>
      </w:r>
      <w:r w:rsidR="00690753" w:rsidRPr="006C73A2">
        <w:rPr>
          <w:rFonts w:cs="Cambria"/>
        </w:rPr>
        <w:t>oftware</w:t>
      </w:r>
      <w:r w:rsidR="0033736A">
        <w:rPr>
          <w:rFonts w:cs="Cambria"/>
        </w:rPr>
        <w:t>.</w:t>
      </w:r>
    </w:p>
    <w:p w14:paraId="7D7839BE" w14:textId="77777777" w:rsidR="0033736A" w:rsidRPr="009E5430" w:rsidRDefault="0033736A" w:rsidP="009E5430">
      <w:pPr>
        <w:spacing w:after="160" w:line="256" w:lineRule="auto"/>
        <w:contextualSpacing/>
        <w:jc w:val="both"/>
      </w:pPr>
    </w:p>
    <w:p w14:paraId="445B6FCC" w14:textId="77777777" w:rsidR="00EC59A6" w:rsidRPr="005E2D55" w:rsidRDefault="00EC59A6" w:rsidP="006D24C5">
      <w:pPr>
        <w:spacing w:before="240"/>
        <w:jc w:val="both"/>
      </w:pPr>
      <w:r w:rsidRPr="005E2D55">
        <w:rPr>
          <w:u w:val="single"/>
        </w:rPr>
        <w:t>Reliability</w:t>
      </w:r>
      <w:r w:rsidRPr="005E2D55">
        <w:rPr>
          <w:i/>
          <w:iCs/>
          <w:u w:val="single"/>
        </w:rPr>
        <w:t>:</w:t>
      </w:r>
      <w:r w:rsidRPr="005E2D55">
        <w:t xml:space="preserve"> </w:t>
      </w:r>
      <w:r w:rsidRPr="005E2D55">
        <w:rPr>
          <w:i/>
          <w:iCs/>
          <w:u w:val="single"/>
        </w:rPr>
        <w:t>Strengths</w:t>
      </w:r>
      <w:r w:rsidRPr="005E2D55">
        <w:t xml:space="preserve">: </w:t>
      </w:r>
      <w:r w:rsidR="00BF6CB7" w:rsidRPr="005E2D55">
        <w:t xml:space="preserve">(1) </w:t>
      </w:r>
      <w:r w:rsidRPr="005E2D55">
        <w:t xml:space="preserve">National OVC reporting tools were consistently used during the </w:t>
      </w:r>
      <w:r w:rsidR="0002140C" w:rsidRPr="005E2D55">
        <w:t>reporting period</w:t>
      </w:r>
      <w:r w:rsidR="00BF6CB7" w:rsidRPr="005E2D55">
        <w:t xml:space="preserve">; (2) </w:t>
      </w:r>
      <w:r w:rsidRPr="005E2D55">
        <w:t xml:space="preserve">All CBO staff have been trained on the updated </w:t>
      </w:r>
      <w:r w:rsidR="005B02E9">
        <w:t xml:space="preserve">OVC </w:t>
      </w:r>
      <w:r w:rsidRPr="005E2D55">
        <w:t xml:space="preserve">tools and none experienced stock out of tools during the period under review. </w:t>
      </w:r>
      <w:r w:rsidR="009449D2" w:rsidRPr="005E2D55">
        <w:rPr>
          <w:i/>
          <w:iCs/>
          <w:u w:val="single"/>
        </w:rPr>
        <w:t>Areas for Improvement</w:t>
      </w:r>
      <w:r w:rsidRPr="005E2D55">
        <w:rPr>
          <w:i/>
          <w:iCs/>
          <w:u w:val="single"/>
        </w:rPr>
        <w:t>:</w:t>
      </w:r>
      <w:r w:rsidRPr="005E2D55">
        <w:t xml:space="preserve"> </w:t>
      </w:r>
      <w:r w:rsidR="00DA0DAD" w:rsidRPr="005E2D55">
        <w:t>None</w:t>
      </w:r>
      <w:r w:rsidR="003D48BB" w:rsidRPr="005E2D55">
        <w:t>.</w:t>
      </w:r>
      <w:r w:rsidR="00A6059E" w:rsidRPr="005E2D55">
        <w:t xml:space="preserve"> </w:t>
      </w:r>
      <w:r w:rsidRPr="005E2D55">
        <w:rPr>
          <w:i/>
          <w:iCs/>
          <w:u w:val="single"/>
        </w:rPr>
        <w:t>Recommendations:</w:t>
      </w:r>
      <w:r w:rsidRPr="005E2D55">
        <w:t xml:space="preserve"> </w:t>
      </w:r>
      <w:r w:rsidR="00DA0DAD" w:rsidRPr="005E2D55">
        <w:t>None</w:t>
      </w:r>
      <w:r w:rsidR="00BF6CB7" w:rsidRPr="005E2D55">
        <w:t>.</w:t>
      </w:r>
    </w:p>
    <w:p w14:paraId="02DCCA31" w14:textId="77777777" w:rsidR="009449D2" w:rsidRPr="005E2D55" w:rsidRDefault="009449D2" w:rsidP="009B3C4E">
      <w:pPr>
        <w:spacing w:before="240"/>
        <w:jc w:val="both"/>
      </w:pPr>
      <w:r w:rsidRPr="005E2D55">
        <w:rPr>
          <w:u w:val="single"/>
        </w:rPr>
        <w:lastRenderedPageBreak/>
        <w:t>Precision</w:t>
      </w:r>
      <w:r w:rsidRPr="005E2D55">
        <w:rPr>
          <w:i/>
          <w:iCs/>
          <w:u w:val="single"/>
        </w:rPr>
        <w:t>:</w:t>
      </w:r>
      <w:r w:rsidRPr="005E2D55">
        <w:t xml:space="preserve"> </w:t>
      </w:r>
      <w:r w:rsidRPr="005E2D55">
        <w:rPr>
          <w:i/>
          <w:iCs/>
          <w:u w:val="single"/>
        </w:rPr>
        <w:t>Strengths</w:t>
      </w:r>
      <w:r w:rsidRPr="005E2D55">
        <w:t xml:space="preserve">: </w:t>
      </w:r>
      <w:r w:rsidR="003E6C30">
        <w:t xml:space="preserve">(1) The NOMIS has individual-level data, providing sufficient detail and precision on number of children less than 18 years with HIV status reported to the IP; (2) The level of precision in the data collection tools and in the NOMIS matches the requirements in the PIRS; and (3) Data from service forms are entered in the NOMIS in a consistent manner using all nationally approved data fields. </w:t>
      </w:r>
      <w:r w:rsidRPr="005E2D55">
        <w:rPr>
          <w:i/>
          <w:iCs/>
          <w:u w:val="single"/>
        </w:rPr>
        <w:t xml:space="preserve">Areas for </w:t>
      </w:r>
      <w:r w:rsidR="00C97FC4">
        <w:rPr>
          <w:i/>
          <w:iCs/>
          <w:u w:val="single"/>
        </w:rPr>
        <w:t>Improvement:</w:t>
      </w:r>
      <w:r w:rsidR="00C97FC4">
        <w:t xml:space="preserve"> None. </w:t>
      </w:r>
      <w:r w:rsidR="00C97FC4">
        <w:rPr>
          <w:i/>
          <w:iCs/>
          <w:u w:val="single"/>
        </w:rPr>
        <w:t>Recommendations:</w:t>
      </w:r>
      <w:r w:rsidR="00C97FC4">
        <w:t xml:space="preserve"> There were no specific recommendations in connection with data precision.</w:t>
      </w:r>
    </w:p>
    <w:p w14:paraId="6B456E8C" w14:textId="1EEE44DF" w:rsidR="00C50D2E" w:rsidRPr="005E2D55" w:rsidRDefault="009449D2" w:rsidP="00263AF3">
      <w:pPr>
        <w:spacing w:before="240"/>
        <w:jc w:val="both"/>
      </w:pPr>
      <w:r w:rsidRPr="005E2D55">
        <w:rPr>
          <w:u w:val="single"/>
        </w:rPr>
        <w:t>Timeliness</w:t>
      </w:r>
      <w:r w:rsidRPr="005E2D55">
        <w:rPr>
          <w:i/>
          <w:iCs/>
          <w:u w:val="single"/>
        </w:rPr>
        <w:t>:</w:t>
      </w:r>
      <w:r w:rsidRPr="005E2D55">
        <w:t xml:space="preserve"> </w:t>
      </w:r>
      <w:r w:rsidRPr="005E2D55">
        <w:rPr>
          <w:i/>
          <w:iCs/>
          <w:u w:val="single"/>
        </w:rPr>
        <w:t>Strengths</w:t>
      </w:r>
      <w:r w:rsidRPr="005E2D55">
        <w:t xml:space="preserve">: </w:t>
      </w:r>
      <w:r w:rsidR="00C97FC4">
        <w:t xml:space="preserve">(1) Data reporting from CBO level upward </w:t>
      </w:r>
      <w:r w:rsidR="0033736A">
        <w:t>is via</w:t>
      </w:r>
      <w:r w:rsidR="00C97FC4">
        <w:t xml:space="preserve"> electronic</w:t>
      </w:r>
      <w:r w:rsidR="0033736A">
        <w:t xml:space="preserve"> means</w:t>
      </w:r>
      <w:r w:rsidR="00C97FC4">
        <w:t xml:space="preserve">, via NOMIS and </w:t>
      </w:r>
      <w:r w:rsidR="0033736A">
        <w:t>is</w:t>
      </w:r>
      <w:r w:rsidR="00C97FC4">
        <w:t xml:space="preserve"> reported to be received in a timely manner at higher levels</w:t>
      </w:r>
      <w:r w:rsidR="00EF17CC" w:rsidRPr="005E2D55">
        <w:t>.</w:t>
      </w:r>
      <w:r w:rsidR="00A6059E" w:rsidRPr="005E2D55">
        <w:t xml:space="preserve"> </w:t>
      </w:r>
      <w:r w:rsidR="00845C17" w:rsidRPr="005E2D55">
        <w:rPr>
          <w:i/>
          <w:iCs/>
          <w:u w:val="single"/>
        </w:rPr>
        <w:t>Areas for Improvement</w:t>
      </w:r>
      <w:r w:rsidRPr="005E2D55">
        <w:rPr>
          <w:i/>
          <w:iCs/>
          <w:u w:val="single"/>
        </w:rPr>
        <w:t>:</w:t>
      </w:r>
      <w:r w:rsidRPr="005E2D55">
        <w:t xml:space="preserve"> (1)</w:t>
      </w:r>
      <w:r w:rsidR="00A77DDB" w:rsidRPr="005E2D55">
        <w:t xml:space="preserve"> Late submission of reports in Benue (</w:t>
      </w:r>
      <w:r w:rsidR="00C97FC4">
        <w:t xml:space="preserve">four </w:t>
      </w:r>
      <w:r w:rsidR="00A77DDB" w:rsidRPr="005E2D55">
        <w:t>reports), Edo (</w:t>
      </w:r>
      <w:r w:rsidR="00C97FC4">
        <w:t xml:space="preserve">four </w:t>
      </w:r>
      <w:r w:rsidR="00A77DDB" w:rsidRPr="005E2D55">
        <w:t xml:space="preserve">reports) and </w:t>
      </w:r>
      <w:r w:rsidR="00DE4506" w:rsidRPr="005E2D55">
        <w:t>Nasarawa</w:t>
      </w:r>
      <w:r w:rsidR="00A77DDB" w:rsidRPr="005E2D55">
        <w:t xml:space="preserve"> (</w:t>
      </w:r>
      <w:r w:rsidR="00C97FC4">
        <w:t>fourteen</w:t>
      </w:r>
      <w:r w:rsidR="00A77DDB" w:rsidRPr="005E2D55">
        <w:t xml:space="preserve"> </w:t>
      </w:r>
      <w:r w:rsidR="00263AF3" w:rsidRPr="005E2D55">
        <w:t>r</w:t>
      </w:r>
      <w:r w:rsidR="00A77DDB" w:rsidRPr="005E2D55">
        <w:t>eports)</w:t>
      </w:r>
      <w:r w:rsidR="00263AF3" w:rsidRPr="005E2D55">
        <w:t>.</w:t>
      </w:r>
      <w:r w:rsidR="00A77DDB" w:rsidRPr="005E2D55">
        <w:t xml:space="preserve"> </w:t>
      </w:r>
      <w:r w:rsidRPr="005E2D55">
        <w:rPr>
          <w:i/>
          <w:iCs/>
          <w:u w:val="single"/>
        </w:rPr>
        <w:t>Recommendations:</w:t>
      </w:r>
      <w:r w:rsidR="0033736A">
        <w:t xml:space="preserve"> E</w:t>
      </w:r>
      <w:r w:rsidR="00C97FC4">
        <w:t xml:space="preserve">nsure CBO compliance to reporting </w:t>
      </w:r>
      <w:r w:rsidR="0033736A">
        <w:t>timelines</w:t>
      </w:r>
      <w:r w:rsidR="00845C17" w:rsidRPr="005E2D55">
        <w:t>.</w:t>
      </w:r>
    </w:p>
    <w:p w14:paraId="61AEEC44" w14:textId="49C9BAF3" w:rsidR="00EF7281" w:rsidRDefault="00261803" w:rsidP="009C68F6">
      <w:pPr>
        <w:spacing w:before="240"/>
        <w:jc w:val="both"/>
      </w:pPr>
      <w:r w:rsidRPr="005E2D55">
        <w:rPr>
          <w:u w:val="single"/>
        </w:rPr>
        <w:t>Integrity</w:t>
      </w:r>
      <w:r w:rsidRPr="005E2D55">
        <w:rPr>
          <w:i/>
          <w:iCs/>
          <w:u w:val="single"/>
        </w:rPr>
        <w:t>:</w:t>
      </w:r>
      <w:r w:rsidRPr="005E2D55">
        <w:t xml:space="preserve"> </w:t>
      </w:r>
      <w:r w:rsidRPr="005E2D55">
        <w:rPr>
          <w:i/>
          <w:iCs/>
          <w:u w:val="single"/>
        </w:rPr>
        <w:t>Strengths:</w:t>
      </w:r>
      <w:r w:rsidRPr="005E2D55">
        <w:t xml:space="preserve"> (1) </w:t>
      </w:r>
      <w:r w:rsidR="00C97FC4">
        <w:t xml:space="preserve">Data quality assurance and management at the </w:t>
      </w:r>
      <w:r w:rsidR="0033736A">
        <w:t>c</w:t>
      </w:r>
      <w:r w:rsidR="00C97FC4">
        <w:t xml:space="preserve">entral and </w:t>
      </w:r>
      <w:r w:rsidR="0033736A">
        <w:t>s</w:t>
      </w:r>
      <w:r w:rsidR="00C97FC4">
        <w:t xml:space="preserve">tate </w:t>
      </w:r>
      <w:r w:rsidR="0033736A">
        <w:t>l</w:t>
      </w:r>
      <w:r w:rsidR="00C97FC4">
        <w:t xml:space="preserve">evels are through:  the use of the NOMIS software which has password access for confidentiality and built-in error and quality checks; visits to lower levels for supervision and to conduct data quality checks; and the use of </w:t>
      </w:r>
      <w:r w:rsidR="0033736A">
        <w:t>e</w:t>
      </w:r>
      <w:r w:rsidR="00C97FC4">
        <w:t xml:space="preserve">mail and phone call communication by the M&amp;E staff; and </w:t>
      </w:r>
      <w:r w:rsidRPr="005E2D55">
        <w:t xml:space="preserve">(2) </w:t>
      </w:r>
      <w:r w:rsidR="00C97FC4">
        <w:t xml:space="preserve">Data review meetings are held quarterly during which data quality issues are addressed. </w:t>
      </w:r>
      <w:r w:rsidR="00845C17" w:rsidRPr="005E2D55">
        <w:t xml:space="preserve"> </w:t>
      </w:r>
      <w:r w:rsidR="00845C17" w:rsidRPr="00C97FC4">
        <w:rPr>
          <w:i/>
          <w:u w:val="single"/>
        </w:rPr>
        <w:t>Areas for Improvement</w:t>
      </w:r>
      <w:r w:rsidR="00845C17" w:rsidRPr="005E2D55">
        <w:rPr>
          <w:i/>
        </w:rPr>
        <w:t>:</w:t>
      </w:r>
      <w:r w:rsidR="00845C17" w:rsidRPr="005E2D55">
        <w:t xml:space="preserve"> </w:t>
      </w:r>
      <w:r w:rsidR="00D13D98" w:rsidRPr="005E2D55">
        <w:t xml:space="preserve">(1) </w:t>
      </w:r>
      <w:r w:rsidR="00845C17" w:rsidRPr="005E2D55">
        <w:t>Use of pencils to complete service forms in SCD</w:t>
      </w:r>
      <w:r w:rsidR="00D13D98" w:rsidRPr="005E2D55">
        <w:t>.</w:t>
      </w:r>
      <w:r w:rsidR="00C94A47" w:rsidRPr="005E2D55">
        <w:t xml:space="preserve"> </w:t>
      </w:r>
      <w:r w:rsidR="00845C17" w:rsidRPr="00C97FC4">
        <w:rPr>
          <w:bCs/>
          <w:i/>
          <w:iCs/>
          <w:u w:val="single"/>
        </w:rPr>
        <w:t>R</w:t>
      </w:r>
      <w:r w:rsidR="00C94A47" w:rsidRPr="00C97FC4">
        <w:rPr>
          <w:bCs/>
          <w:i/>
          <w:iCs/>
          <w:u w:val="single"/>
        </w:rPr>
        <w:t>ecommendations</w:t>
      </w:r>
      <w:r w:rsidR="00C94A47" w:rsidRPr="005E2D55">
        <w:t xml:space="preserve"> </w:t>
      </w:r>
      <w:r w:rsidR="00D13D98" w:rsidRPr="005E2D55">
        <w:t>(1)</w:t>
      </w:r>
      <w:r w:rsidR="00EF7281">
        <w:t xml:space="preserve"> </w:t>
      </w:r>
      <w:r w:rsidR="0033736A">
        <w:t xml:space="preserve">The </w:t>
      </w:r>
      <w:r w:rsidR="00EF7281">
        <w:t xml:space="preserve">SMILE </w:t>
      </w:r>
      <w:r w:rsidR="0033736A">
        <w:t>s</w:t>
      </w:r>
      <w:r w:rsidR="00EF7281">
        <w:t>tate office staff should ensure CBOs dis</w:t>
      </w:r>
      <w:r w:rsidR="00C97FC4">
        <w:t>continue the use of pencils</w:t>
      </w:r>
      <w:r w:rsidR="00EF7281">
        <w:t xml:space="preserve"> </w:t>
      </w:r>
      <w:r w:rsidR="0033736A">
        <w:t>when</w:t>
      </w:r>
      <w:r w:rsidR="00EF7281">
        <w:t xml:space="preserve"> filling service forms.</w:t>
      </w:r>
    </w:p>
    <w:p w14:paraId="359F5C03" w14:textId="0BE370FF" w:rsidR="00CA16DF" w:rsidRPr="000F7C1F" w:rsidRDefault="00CA16DF" w:rsidP="00FF546A">
      <w:pPr>
        <w:pStyle w:val="Heading2"/>
      </w:pPr>
      <w:bookmarkStart w:id="18" w:name="_Toc525932238"/>
      <w:bookmarkStart w:id="19" w:name="_Hlk525801744"/>
      <w:r w:rsidRPr="000F7C1F">
        <w:t>Action P</w:t>
      </w:r>
      <w:r w:rsidR="00BA5AFB" w:rsidRPr="000F7C1F">
        <w:t>LAN</w:t>
      </w:r>
      <w:r w:rsidR="000F7C1F" w:rsidRPr="000F7C1F">
        <w:t>s</w:t>
      </w:r>
      <w:bookmarkEnd w:id="18"/>
    </w:p>
    <w:p w14:paraId="468F270E" w14:textId="77777777" w:rsidR="0033736A" w:rsidRDefault="0033736A" w:rsidP="0033736A">
      <w:pPr>
        <w:spacing w:before="240"/>
        <w:jc w:val="both"/>
      </w:pPr>
      <w:bookmarkStart w:id="20" w:name="_Hlk520720307"/>
      <w:bookmarkStart w:id="21" w:name="_Hlk525782115"/>
      <w:bookmarkEnd w:id="19"/>
      <w:r w:rsidRPr="000508A7">
        <w:rPr>
          <w:i/>
          <w:u w:val="single"/>
        </w:rPr>
        <w:t>Central</w:t>
      </w:r>
      <w:r w:rsidRPr="005E2D55">
        <w:rPr>
          <w:i/>
          <w:iCs/>
          <w:u w:val="single"/>
        </w:rPr>
        <w:t xml:space="preserve"> Level</w:t>
      </w:r>
      <w:r w:rsidRPr="005E2D55">
        <w:t xml:space="preserve">: </w:t>
      </w:r>
      <w:r>
        <w:t xml:space="preserve">The SMILE central M&amp;E team are recommended to implement the following action points to improve the M&amp;E system and data quality: </w:t>
      </w:r>
      <w:r w:rsidRPr="005E2D55">
        <w:t xml:space="preserve">(1) </w:t>
      </w:r>
      <w:r w:rsidRPr="007D6C3D">
        <w:t>Develop guidelines for inclusion in the data management SOP to inform the storage period of source documents</w:t>
      </w:r>
      <w:r w:rsidRPr="005E2D55">
        <w:t>;</w:t>
      </w:r>
      <w:r>
        <w:t xml:space="preserve"> </w:t>
      </w:r>
      <w:r w:rsidRPr="005E2D55">
        <w:t xml:space="preserve">(2) </w:t>
      </w:r>
      <w:r w:rsidRPr="007D6C3D">
        <w:t>Develop guidelines on data demand and use and ensure its implementation across all levels</w:t>
      </w:r>
      <w:r>
        <w:t xml:space="preserve">; and (3) </w:t>
      </w:r>
      <w:r w:rsidRPr="001E7E91">
        <w:t>Build the capacity of the Edo and FCT M&amp;E team to analyze and use data for decision making.</w:t>
      </w:r>
    </w:p>
    <w:p w14:paraId="7CDA1767" w14:textId="77777777" w:rsidR="0033736A" w:rsidRDefault="0033736A" w:rsidP="0033736A">
      <w:pPr>
        <w:spacing w:before="240"/>
        <w:jc w:val="both"/>
        <w:rPr>
          <w:rFonts w:cs="Cambria"/>
        </w:rPr>
      </w:pPr>
      <w:r w:rsidRPr="005E2D55">
        <w:rPr>
          <w:i/>
          <w:iCs/>
          <w:u w:val="single"/>
        </w:rPr>
        <w:t>State Level</w:t>
      </w:r>
      <w:r w:rsidRPr="005E2D55">
        <w:t xml:space="preserve">: </w:t>
      </w:r>
      <w:r>
        <w:rPr>
          <w:iCs/>
        </w:rPr>
        <w:t xml:space="preserve">The SMILE state M&amp;E team are recommended to implement the following action points to improve the M&amp;E system and data quality: </w:t>
      </w:r>
      <w:r>
        <w:t xml:space="preserve">(1) </w:t>
      </w:r>
      <w:r w:rsidRPr="007D6C3D">
        <w:t>Disseminate the most updated version of the PEPFAR MER indicator reference guide version 2.2 to all CBOs and ensure compliance of CBOs to its use</w:t>
      </w:r>
      <w:r w:rsidRPr="005E2D55">
        <w:t xml:space="preserve">; (2) </w:t>
      </w:r>
      <w:r w:rsidRPr="007D6C3D">
        <w:t>Provide guidelines and technical assistance to CBOs on the proper filing system of beneficiary folders (vertical arrangement) and service forms to aid quick retrieval of client records</w:t>
      </w:r>
      <w:r w:rsidRPr="005E2D55">
        <w:t xml:space="preserve">; (3) </w:t>
      </w:r>
      <w:r w:rsidRPr="006C73A2">
        <w:rPr>
          <w:rFonts w:cs="Cambria"/>
        </w:rPr>
        <w:t xml:space="preserve">Improve supervisory efforts with the CBOs to ensure accurate data entry and proper use of the NOMIS; (4) Conduct refresher training for DECs on the NOMIS software; (5) Conduct refresher training for CBOs on the correct calculation of data elements for reporting on the OVC_HIVSTAT based on the updated indicator reference guide; (6) Ensure compliance of CBOs to reporting timelines; and (7) Improve supervisory efforts to CBOs to ensure staff discontinue use of pencils in filling source documents. </w:t>
      </w:r>
    </w:p>
    <w:p w14:paraId="0EAAE3C4" w14:textId="553B9775" w:rsidR="004A35A6" w:rsidRPr="005E2D55" w:rsidRDefault="0033736A" w:rsidP="009C68F6">
      <w:pPr>
        <w:spacing w:before="240"/>
        <w:jc w:val="both"/>
      </w:pPr>
      <w:r w:rsidRPr="005E2D55">
        <w:rPr>
          <w:i/>
          <w:iCs/>
          <w:u w:val="single"/>
        </w:rPr>
        <w:t>CBO Level</w:t>
      </w:r>
      <w:r w:rsidRPr="005E2D55">
        <w:t xml:space="preserve">: </w:t>
      </w:r>
      <w:r>
        <w:rPr>
          <w:iCs/>
        </w:rPr>
        <w:t>The LOPIN 2 CBOs are recommended to implement the following action points to improve the M&amp;E system and data quality:</w:t>
      </w:r>
      <w:r w:rsidRPr="005E2D55">
        <w:t xml:space="preserve"> (1) </w:t>
      </w:r>
      <w:r w:rsidRPr="007D6C3D">
        <w:t xml:space="preserve">Improve supervisory efforts to DECs to improve accuracy of data entry into the NOMIS and of reported data to SMILE state office. </w:t>
      </w:r>
      <w:r w:rsidRPr="005E2D55">
        <w:t xml:space="preserve">(2) </w:t>
      </w:r>
      <w:r w:rsidRPr="007D6C3D">
        <w:t>Provide adequate storage space for beneficiary folders at</w:t>
      </w:r>
      <w:r>
        <w:t xml:space="preserve"> GPI </w:t>
      </w:r>
      <w:r w:rsidRPr="005E2D55">
        <w:t xml:space="preserve">(3) </w:t>
      </w:r>
      <w:r w:rsidRPr="007D6C3D">
        <w:t>Provide storage space with lock and key for beneficiary folders at IHPCD</w:t>
      </w:r>
      <w:r>
        <w:t xml:space="preserve">; and (4) </w:t>
      </w:r>
      <w:r w:rsidRPr="007D6C3D">
        <w:t>Engage a vendor to repair damaged filing cabinet at EFFH.</w:t>
      </w:r>
      <w:r>
        <w:t xml:space="preserve"> </w:t>
      </w:r>
      <w:r w:rsidR="00812C3B">
        <w:t xml:space="preserve"> </w:t>
      </w:r>
      <w:bookmarkEnd w:id="20"/>
    </w:p>
    <w:bookmarkEnd w:id="21"/>
    <w:p w14:paraId="4CF0A1BB" w14:textId="77777777" w:rsidR="002B07C8" w:rsidRPr="005E2D55" w:rsidRDefault="002B07C8">
      <w:pPr>
        <w:spacing w:after="0"/>
      </w:pPr>
    </w:p>
    <w:p w14:paraId="4679605E" w14:textId="77777777" w:rsidR="002B07C8" w:rsidRPr="005E2D55" w:rsidRDefault="002B07C8">
      <w:pPr>
        <w:spacing w:after="0"/>
        <w:sectPr w:rsidR="002B07C8" w:rsidRPr="005E2D55" w:rsidSect="0001731C">
          <w:footerReference w:type="default" r:id="rId17"/>
          <w:pgSz w:w="12240" w:h="15840"/>
          <w:pgMar w:top="1440" w:right="1440" w:bottom="1440" w:left="1440" w:header="720" w:footer="720" w:gutter="0"/>
          <w:pgNumType w:start="1"/>
          <w:cols w:space="720"/>
        </w:sectPr>
      </w:pPr>
    </w:p>
    <w:p w14:paraId="3972E365" w14:textId="77777777" w:rsidR="000F464B" w:rsidRPr="005E2D55" w:rsidRDefault="00AF7DB1" w:rsidP="00AF7DB1">
      <w:pPr>
        <w:pStyle w:val="Heading1"/>
        <w:rPr>
          <w:noProof w:val="0"/>
        </w:rPr>
      </w:pPr>
      <w:bookmarkStart w:id="22" w:name="_Toc497344237"/>
      <w:bookmarkStart w:id="23" w:name="_Toc525932239"/>
      <w:bookmarkEnd w:id="9"/>
      <w:r w:rsidRPr="005E2D55">
        <w:rPr>
          <w:noProof w:val="0"/>
        </w:rPr>
        <w:lastRenderedPageBreak/>
        <w:t>I</w:t>
      </w:r>
      <w:r w:rsidR="000F464B" w:rsidRPr="005E2D55">
        <w:rPr>
          <w:noProof w:val="0"/>
        </w:rPr>
        <w:t>ntroduction and purpose of the DQA</w:t>
      </w:r>
      <w:bookmarkEnd w:id="22"/>
      <w:bookmarkEnd w:id="23"/>
    </w:p>
    <w:p w14:paraId="078A6D17" w14:textId="77777777" w:rsidR="000F464B" w:rsidRPr="005E2D55" w:rsidRDefault="000F464B" w:rsidP="000F464B">
      <w:pPr>
        <w:spacing w:before="240"/>
        <w:jc w:val="both"/>
      </w:pPr>
      <w:r w:rsidRPr="005E2D55">
        <w:t xml:space="preserve">The </w:t>
      </w:r>
      <w:r w:rsidR="00BD1F37" w:rsidRPr="005E2D55">
        <w:t xml:space="preserve">technical offices of the </w:t>
      </w:r>
      <w:r w:rsidRPr="005E2D55">
        <w:t xml:space="preserve">United States Agency for International Development (USAID)/Nigeria regularly collect performance data from their </w:t>
      </w:r>
      <w:r w:rsidR="008E53CC">
        <w:t>I</w:t>
      </w:r>
      <w:r w:rsidRPr="005E2D55">
        <w:t xml:space="preserve">mplementing </w:t>
      </w:r>
      <w:r w:rsidR="008E53CC">
        <w:t>P</w:t>
      </w:r>
      <w:r w:rsidRPr="005E2D55">
        <w:t>artners (IPs), and analyze it to make management decisions. Program management requires accurate, reliable, complete, and timely data to facilitate evidence-based decision-making and, ultimately, to ensure efficient and effective program implementation. Orphan</w:t>
      </w:r>
      <w:r w:rsidR="00950ED9" w:rsidRPr="005E2D55">
        <w:t>s</w:t>
      </w:r>
      <w:r w:rsidRPr="005E2D55">
        <w:t xml:space="preserve"> and Vulnerable Children (</w:t>
      </w:r>
      <w:r w:rsidRPr="006C73A2">
        <w:rPr>
          <w:rFonts w:eastAsia="Calibri" w:cs="Cambria"/>
        </w:rPr>
        <w:t xml:space="preserve">OVC) programs among populations affected by </w:t>
      </w:r>
      <w:r w:rsidR="008E53CC" w:rsidRPr="005E2D55">
        <w:t>Human Immunodeficiency Virus/Acquired Immunodeficiency Syndrome</w:t>
      </w:r>
      <w:r w:rsidR="008E53CC" w:rsidRPr="006C73A2">
        <w:rPr>
          <w:rFonts w:eastAsia="Calibri" w:cs="Cambria"/>
        </w:rPr>
        <w:t xml:space="preserve"> (</w:t>
      </w:r>
      <w:r w:rsidRPr="006C73A2">
        <w:rPr>
          <w:rFonts w:eastAsia="Calibri" w:cs="Cambria"/>
        </w:rPr>
        <w:t>HIV/AIDS</w:t>
      </w:r>
      <w:r w:rsidR="008E53CC" w:rsidRPr="006C73A2">
        <w:rPr>
          <w:rFonts w:eastAsia="Calibri" w:cs="Cambria"/>
        </w:rPr>
        <w:t>)</w:t>
      </w:r>
      <w:r w:rsidRPr="006C73A2">
        <w:rPr>
          <w:rFonts w:eastAsia="Calibri" w:cs="Cambria"/>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sidR="008E53CC">
        <w:t>D</w:t>
      </w:r>
      <w:r w:rsidRPr="005E2D55">
        <w:t xml:space="preserve">ata </w:t>
      </w:r>
      <w:r w:rsidR="008E53CC">
        <w:t>Q</w:t>
      </w:r>
      <w:r w:rsidRPr="005E2D55">
        <w:t xml:space="preserve">uality </w:t>
      </w:r>
      <w:r w:rsidR="008E53CC">
        <w:t>A</w:t>
      </w:r>
      <w:r w:rsidRPr="005E2D55">
        <w:t>ssessments (DQA).</w:t>
      </w:r>
    </w:p>
    <w:p w14:paraId="6487C533" w14:textId="2BEBA0CA" w:rsidR="000F464B" w:rsidRPr="005E2D55" w:rsidRDefault="000F464B" w:rsidP="00A2368C">
      <w:pPr>
        <w:spacing w:before="240"/>
        <w:jc w:val="both"/>
      </w:pPr>
      <w:r w:rsidRPr="005E2D55">
        <w:t xml:space="preserve">The Automated Directives System (ADS) contains the organization and functions of USAID, along with the policies and procedures that guide the Agency's programs and operations. As </w:t>
      </w:r>
      <w:r w:rsidR="00A2368C" w:rsidRPr="005E2D55">
        <w:t xml:space="preserve">described </w:t>
      </w:r>
      <w:r w:rsidRPr="005E2D55">
        <w:t xml:space="preserve">in ADS 201, the purpose of a DQA is to ensure that </w:t>
      </w:r>
      <w:r w:rsidR="00713856">
        <w:t xml:space="preserve">the </w:t>
      </w:r>
      <w:r w:rsidRPr="005E2D55">
        <w:t>USAID Missions are aware of the:</w:t>
      </w:r>
    </w:p>
    <w:p w14:paraId="47A5180F" w14:textId="01650254" w:rsidR="000F464B" w:rsidRPr="005E2D55" w:rsidRDefault="000F464B" w:rsidP="0011495B">
      <w:pPr>
        <w:numPr>
          <w:ilvl w:val="0"/>
          <w:numId w:val="6"/>
        </w:numPr>
        <w:spacing w:before="240"/>
        <w:ind w:left="360" w:hanging="270"/>
        <w:contextualSpacing/>
        <w:jc w:val="both"/>
      </w:pPr>
      <w:r w:rsidRPr="005E2D55">
        <w:t>Strengths and weaknesses of the data, as determined by applying the five data quality standards (</w:t>
      </w:r>
      <w:r w:rsidRPr="005E2D55">
        <w:fldChar w:fldCharType="begin"/>
      </w:r>
      <w:r w:rsidRPr="005E2D55">
        <w:instrText xml:space="preserve"> REF _Ref493229970 \h </w:instrText>
      </w:r>
      <w:r w:rsidR="00E01609" w:rsidRPr="005E2D55">
        <w:instrText xml:space="preserve"> \* MERGEFORMAT </w:instrText>
      </w:r>
      <w:r w:rsidRPr="005E2D55">
        <w:fldChar w:fldCharType="separate"/>
      </w:r>
      <w:r w:rsidR="008956DA" w:rsidRPr="008956DA">
        <w:t>Table 1</w:t>
      </w:r>
      <w:r w:rsidRPr="005E2D55">
        <w:fldChar w:fldCharType="end"/>
      </w:r>
      <w:r w:rsidR="00835EC9">
        <w:t xml:space="preserve"> below</w:t>
      </w:r>
      <w:r w:rsidRPr="005E2D55">
        <w:t xml:space="preserve">, page </w:t>
      </w:r>
      <w:r w:rsidRPr="005E2D55">
        <w:fldChar w:fldCharType="begin"/>
      </w:r>
      <w:r w:rsidRPr="005E2D55">
        <w:instrText xml:space="preserve"> PAGEREF _Ref493775395 \h </w:instrText>
      </w:r>
      <w:r w:rsidRPr="005E2D55">
        <w:fldChar w:fldCharType="separate"/>
      </w:r>
      <w:r w:rsidR="008956DA">
        <w:rPr>
          <w:noProof/>
        </w:rPr>
        <w:t>6</w:t>
      </w:r>
      <w:r w:rsidRPr="005E2D55">
        <w:fldChar w:fldCharType="end"/>
      </w:r>
      <w:r w:rsidRPr="005E2D55">
        <w:t>); and</w:t>
      </w:r>
    </w:p>
    <w:p w14:paraId="2398CBD2" w14:textId="77777777" w:rsidR="000F464B" w:rsidRPr="005E2D55" w:rsidRDefault="000F464B" w:rsidP="000F464B">
      <w:pPr>
        <w:spacing w:before="240"/>
        <w:ind w:left="360"/>
        <w:contextualSpacing/>
        <w:jc w:val="both"/>
      </w:pPr>
    </w:p>
    <w:p w14:paraId="37CFFEFF" w14:textId="77777777" w:rsidR="000F464B" w:rsidRPr="005E2D55" w:rsidRDefault="000F464B" w:rsidP="0011495B">
      <w:pPr>
        <w:numPr>
          <w:ilvl w:val="0"/>
          <w:numId w:val="6"/>
        </w:numPr>
        <w:spacing w:before="240"/>
        <w:ind w:left="360" w:hanging="270"/>
        <w:contextualSpacing/>
        <w:jc w:val="both"/>
      </w:pPr>
      <w:r w:rsidRPr="005E2D55">
        <w:t>Extent to which the data integrity can be trusted in making management decisions. (ADS 201.3.5.8).</w:t>
      </w:r>
    </w:p>
    <w:p w14:paraId="41764FF5" w14:textId="77777777" w:rsidR="000F464B" w:rsidRPr="005E2D55" w:rsidRDefault="000F464B" w:rsidP="000F464B">
      <w:pPr>
        <w:spacing w:before="240"/>
        <w:contextualSpacing/>
        <w:jc w:val="both"/>
      </w:pPr>
    </w:p>
    <w:p w14:paraId="72E6433E" w14:textId="293F2C97" w:rsidR="000F464B" w:rsidRPr="005E2D55" w:rsidRDefault="000F464B" w:rsidP="000F464B">
      <w:pPr>
        <w:spacing w:before="240"/>
        <w:jc w:val="both"/>
      </w:pPr>
      <w:r w:rsidRPr="005E2D55">
        <w:t>One of the primary purposes of the D</w:t>
      </w:r>
      <w:r w:rsidR="00FE558C">
        <w:t xml:space="preserve">QA </w:t>
      </w:r>
      <w:r w:rsidR="0033736A">
        <w:t>presented</w:t>
      </w:r>
      <w:r w:rsidRPr="005E2D55">
        <w:t xml:space="preserve"> in this report is to meet the ADS-related requirements of USAID/Washington and the USAID/Nigeria </w:t>
      </w:r>
      <w:r w:rsidR="00835EC9">
        <w:t>t</w:t>
      </w:r>
      <w:r w:rsidRPr="005E2D55">
        <w:t xml:space="preserve">echnical </w:t>
      </w:r>
      <w:r w:rsidR="00835EC9">
        <w:t>o</w:t>
      </w:r>
      <w:r w:rsidRPr="005E2D55">
        <w:t xml:space="preserve">ffices. A DQA also serves to review the Monitoring and Evaluation (M&amp;E) </w:t>
      </w:r>
      <w:r w:rsidR="00835EC9">
        <w:t>s</w:t>
      </w:r>
      <w:r w:rsidRPr="005E2D55">
        <w:t xml:space="preserve">ystem, </w:t>
      </w:r>
      <w:r w:rsidR="0033736A">
        <w:t xml:space="preserve">supports the </w:t>
      </w:r>
      <w:r w:rsidRPr="005E2D55">
        <w:t>identif</w:t>
      </w:r>
      <w:r w:rsidR="0033736A">
        <w:t xml:space="preserve">ication of </w:t>
      </w:r>
      <w:r w:rsidRPr="005E2D55">
        <w:t xml:space="preserve">best practices, and develop recommendations to improve existing systems, for better reporting of </w:t>
      </w:r>
      <w:r w:rsidR="00835EC9">
        <w:t>activity</w:t>
      </w:r>
      <w:r w:rsidR="0033736A">
        <w:t>-level</w:t>
      </w:r>
      <w:r w:rsidR="00835EC9">
        <w:t xml:space="preserve"> </w:t>
      </w:r>
      <w:r w:rsidRPr="005E2D55">
        <w:t>indicators in subsequent funding cycles.</w:t>
      </w:r>
    </w:p>
    <w:p w14:paraId="06AE882E" w14:textId="44C2CCCF" w:rsidR="000F464B" w:rsidRPr="005E2D55" w:rsidRDefault="000F464B" w:rsidP="000F464B">
      <w:pPr>
        <w:spacing w:before="240"/>
        <w:jc w:val="both"/>
      </w:pPr>
      <w:r w:rsidRPr="005E2D55">
        <w:t xml:space="preserve">The President’s Emergency Plan for AIDS Relief (PEPFAR) Nigeria implements its OVC </w:t>
      </w:r>
      <w:r w:rsidR="0033736A">
        <w:t>activities</w:t>
      </w:r>
      <w:r w:rsidRPr="005E2D55">
        <w:t xml:space="preserve"> through community-based partners and, in some cases, through comprehensive treatment partners who provide some OVC services. </w:t>
      </w:r>
      <w:r w:rsidR="00823EFB" w:rsidRPr="005E2D55">
        <w:t xml:space="preserve">Most </w:t>
      </w:r>
      <w:r w:rsidRPr="005E2D55">
        <w:t xml:space="preserve">OVC </w:t>
      </w:r>
      <w:r w:rsidR="00D10B27">
        <w:t>I</w:t>
      </w:r>
      <w:r w:rsidR="00B85B90" w:rsidRPr="005E2D55">
        <w:t xml:space="preserve">mplementation </w:t>
      </w:r>
      <w:r w:rsidR="00D10B27">
        <w:t>M</w:t>
      </w:r>
      <w:r w:rsidR="00B85B90" w:rsidRPr="005E2D55">
        <w:t>echanisms (</w:t>
      </w:r>
      <w:r w:rsidRPr="005E2D55">
        <w:t>I</w:t>
      </w:r>
      <w:r w:rsidR="003364C6" w:rsidRPr="005E2D55">
        <w:t>M</w:t>
      </w:r>
      <w:r w:rsidRPr="005E2D55">
        <w:t>s</w:t>
      </w:r>
      <w:r w:rsidR="00B85B90" w:rsidRPr="005E2D55">
        <w:t>)</w:t>
      </w:r>
      <w:r w:rsidRPr="005E2D55">
        <w:t xml:space="preserve"> work through </w:t>
      </w:r>
      <w:r w:rsidR="00D10B27">
        <w:t>C</w:t>
      </w:r>
      <w:r w:rsidRPr="005E2D55">
        <w:t>ommunity-</w:t>
      </w:r>
      <w:r w:rsidR="00D10B27">
        <w:t>B</w:t>
      </w:r>
      <w:r w:rsidRPr="005E2D55">
        <w:t xml:space="preserve">ased </w:t>
      </w:r>
      <w:r w:rsidR="00D10B27">
        <w:t>O</w:t>
      </w:r>
      <w:r w:rsidRPr="005E2D55">
        <w:t>rganizations (CBOs) that work directly with the communities</w:t>
      </w:r>
      <w:r w:rsidR="005253CF" w:rsidRPr="005E2D55">
        <w:t>,</w:t>
      </w:r>
      <w:r w:rsidR="00823EFB" w:rsidRPr="005E2D55">
        <w:t xml:space="preserve"> although in some cases IPs conduct direct implementation to beneficiaries</w:t>
      </w:r>
      <w:r w:rsidRPr="005E2D55">
        <w:t>. Performance results are reported semi-annually based on the Office of the Global AIDS Coordinator (OGAC) requirements, and quarte</w:t>
      </w:r>
      <w:r w:rsidR="00823EFB" w:rsidRPr="005E2D55">
        <w:t>rly based on USAID requirements</w:t>
      </w:r>
      <w:r w:rsidR="00AF34D8" w:rsidRPr="005E2D55">
        <w:t>.</w:t>
      </w:r>
    </w:p>
    <w:p w14:paraId="70AAFA7D" w14:textId="0F8A6532" w:rsidR="00E06CB3" w:rsidRDefault="000F464B" w:rsidP="00A87FF7">
      <w:pPr>
        <w:spacing w:before="240"/>
        <w:jc w:val="both"/>
      </w:pPr>
      <w:r w:rsidRPr="005E2D55">
        <w:t xml:space="preserve">A joint DQA was conducted in the month of </w:t>
      </w:r>
      <w:r w:rsidR="00823EFB" w:rsidRPr="005E2D55">
        <w:t>June</w:t>
      </w:r>
      <w:r w:rsidRPr="005E2D55">
        <w:t xml:space="preserve"> 201</w:t>
      </w:r>
      <w:r w:rsidR="00823EFB" w:rsidRPr="005E2D55">
        <w:t>8</w:t>
      </w:r>
      <w:r w:rsidRPr="005E2D55">
        <w:t xml:space="preserve"> by the M</w:t>
      </w:r>
      <w:r w:rsidR="00D10B27">
        <w:t xml:space="preserve">onitoring, </w:t>
      </w:r>
      <w:r w:rsidRPr="005E2D55">
        <w:t>E</w:t>
      </w:r>
      <w:r w:rsidR="00D10B27">
        <w:t xml:space="preserve">valuation and </w:t>
      </w:r>
      <w:r w:rsidRPr="005E2D55">
        <w:t>L</w:t>
      </w:r>
      <w:r w:rsidR="00D10B27">
        <w:t>earning (MEL)</w:t>
      </w:r>
      <w:r w:rsidRPr="005E2D55">
        <w:t xml:space="preserve"> </w:t>
      </w:r>
      <w:r w:rsidR="00E06CB3">
        <w:t>Activity</w:t>
      </w:r>
      <w:r w:rsidRPr="005E2D55">
        <w:t xml:space="preserve"> of DevTech Systems, Inc. and USAID</w:t>
      </w:r>
      <w:r w:rsidR="00E06CB3">
        <w:t>/Nigeria</w:t>
      </w:r>
      <w:r w:rsidRPr="005E2D55">
        <w:t xml:space="preserve">, to validate six months of performance data generated through </w:t>
      </w:r>
      <w:r w:rsidR="00D10B27" w:rsidRPr="005E2D55">
        <w:t xml:space="preserve">Sustainable Mechanism for Improving Livelihoods and Household Empowerment </w:t>
      </w:r>
      <w:r w:rsidR="00D10B27">
        <w:t>(</w:t>
      </w:r>
      <w:r w:rsidR="00150EB1" w:rsidRPr="005E2D55">
        <w:t>SMILE</w:t>
      </w:r>
      <w:r w:rsidR="00D10B27">
        <w:t>)</w:t>
      </w:r>
      <w:r w:rsidR="00150EB1" w:rsidRPr="005E2D55">
        <w:t>,</w:t>
      </w:r>
      <w:r w:rsidRPr="005E2D55">
        <w:t xml:space="preserve"> one of USAID/Nigeria’s </w:t>
      </w:r>
      <w:r w:rsidRPr="000F7C1F">
        <w:t xml:space="preserve">OVC </w:t>
      </w:r>
      <w:r w:rsidR="00E06CB3" w:rsidRPr="000F7C1F">
        <w:t>IMs</w:t>
      </w:r>
      <w:r w:rsidR="00F17C35" w:rsidRPr="000F7C1F">
        <w:t xml:space="preserve"> being implemented by Catholic Relief Services (CRS)</w:t>
      </w:r>
      <w:r w:rsidRPr="000F7C1F">
        <w:t>. The</w:t>
      </w:r>
      <w:r w:rsidRPr="005E2D55">
        <w:t xml:space="preserve"> DQA was for the </w:t>
      </w:r>
      <w:r w:rsidR="00E06CB3">
        <w:t>“</w:t>
      </w:r>
      <w:r w:rsidRPr="005E2D55">
        <w:t>OVC</w:t>
      </w:r>
      <w:r w:rsidR="00AC5FDC" w:rsidRPr="005E2D55">
        <w:t>_</w:t>
      </w:r>
      <w:r w:rsidR="00823EFB" w:rsidRPr="005E2D55">
        <w:t>HIVSTAT</w:t>
      </w:r>
      <w:r w:rsidR="00E06CB3">
        <w:t>”</w:t>
      </w:r>
      <w:r w:rsidRPr="005E2D55">
        <w:t xml:space="preserve"> PEPFAR indicator, as reported through </w:t>
      </w:r>
      <w:r w:rsidR="00E06CB3">
        <w:t xml:space="preserve">the </w:t>
      </w:r>
      <w:r w:rsidR="00D10B27">
        <w:t>National OVC Management Information System (</w:t>
      </w:r>
      <w:r w:rsidRPr="005E2D55">
        <w:t>NOMIS</w:t>
      </w:r>
      <w:r w:rsidR="00D10B27">
        <w:t>)</w:t>
      </w:r>
      <w:r w:rsidRPr="005E2D55">
        <w:t xml:space="preserve"> between October 1, 201</w:t>
      </w:r>
      <w:r w:rsidR="00823EFB" w:rsidRPr="005E2D55">
        <w:t>7</w:t>
      </w:r>
      <w:r w:rsidRPr="005E2D55">
        <w:t xml:space="preserve"> and March 31, 201</w:t>
      </w:r>
      <w:r w:rsidR="00823EFB" w:rsidRPr="005E2D55">
        <w:t>8</w:t>
      </w:r>
      <w:r w:rsidR="00835EC9">
        <w:t xml:space="preserve">, </w:t>
      </w:r>
      <w:r w:rsidR="00E06CB3">
        <w:t xml:space="preserve">the (Semi-Annual Program </w:t>
      </w:r>
      <w:r w:rsidR="00E06CB3" w:rsidRPr="000F7C1F">
        <w:t xml:space="preserve">Results </w:t>
      </w:r>
      <w:r w:rsidR="00F17C35" w:rsidRPr="000F7C1F">
        <w:t>[</w:t>
      </w:r>
      <w:r w:rsidR="00E06CB3" w:rsidRPr="000F7C1F">
        <w:t>SAPR</w:t>
      </w:r>
      <w:r w:rsidR="00F17C35" w:rsidRPr="000F7C1F">
        <w:t xml:space="preserve">] </w:t>
      </w:r>
      <w:r w:rsidR="00E06CB3" w:rsidRPr="000F7C1F">
        <w:t>reporting</w:t>
      </w:r>
      <w:r w:rsidR="00E06CB3">
        <w:t xml:space="preserve"> period)</w:t>
      </w:r>
      <w:r w:rsidRPr="005E2D55">
        <w:t xml:space="preserve">. The </w:t>
      </w:r>
      <w:r w:rsidR="006C2364" w:rsidRPr="005E2D55">
        <w:t>SMILE</w:t>
      </w:r>
      <w:r w:rsidRPr="005E2D55">
        <w:t xml:space="preserve"> OVC DQA was </w:t>
      </w:r>
      <w:r w:rsidR="008C5170" w:rsidRPr="005E2D55">
        <w:t>conducted</w:t>
      </w:r>
      <w:r w:rsidRPr="005E2D55">
        <w:t xml:space="preserve"> in </w:t>
      </w:r>
      <w:r w:rsidR="005253CF" w:rsidRPr="005E2D55">
        <w:t xml:space="preserve">a total of </w:t>
      </w:r>
      <w:r w:rsidR="00A87FF7" w:rsidRPr="005E2D55">
        <w:t xml:space="preserve">twelve </w:t>
      </w:r>
      <w:r w:rsidRPr="005E2D55">
        <w:t>selected CBOs</w:t>
      </w:r>
      <w:r w:rsidR="005253CF" w:rsidRPr="005E2D55">
        <w:t xml:space="preserve">: </w:t>
      </w:r>
      <w:r w:rsidR="00D10B27">
        <w:t>three</w:t>
      </w:r>
      <w:r w:rsidR="005253CF" w:rsidRPr="005E2D55">
        <w:t xml:space="preserve"> </w:t>
      </w:r>
      <w:r w:rsidRPr="005E2D55">
        <w:t xml:space="preserve">in </w:t>
      </w:r>
      <w:r w:rsidR="00150EB1" w:rsidRPr="005E2D55">
        <w:t>Benue,</w:t>
      </w:r>
      <w:r w:rsidR="00A87FF7" w:rsidRPr="005E2D55">
        <w:t xml:space="preserve"> three </w:t>
      </w:r>
      <w:r w:rsidR="005253CF" w:rsidRPr="005E2D55">
        <w:t xml:space="preserve">in </w:t>
      </w:r>
      <w:r w:rsidR="00150EB1" w:rsidRPr="005E2D55">
        <w:t>Edo,</w:t>
      </w:r>
      <w:r w:rsidR="00A87FF7" w:rsidRPr="005E2D55">
        <w:t xml:space="preserve"> three </w:t>
      </w:r>
      <w:r w:rsidR="005253CF" w:rsidRPr="005E2D55">
        <w:t xml:space="preserve">in </w:t>
      </w:r>
      <w:r w:rsidR="00DE4506" w:rsidRPr="005E2D55">
        <w:t>Nasarawa</w:t>
      </w:r>
      <w:r w:rsidR="005253CF" w:rsidRPr="005E2D55">
        <w:t>,</w:t>
      </w:r>
      <w:r w:rsidR="00150EB1" w:rsidRPr="005E2D55">
        <w:t xml:space="preserve"> </w:t>
      </w:r>
      <w:r w:rsidRPr="005E2D55">
        <w:t>and</w:t>
      </w:r>
      <w:r w:rsidR="00A87FF7" w:rsidRPr="005E2D55">
        <w:t xml:space="preserve"> three </w:t>
      </w:r>
      <w:r w:rsidR="005253CF" w:rsidRPr="005E2D55">
        <w:t>in the Federal Capital Territory (</w:t>
      </w:r>
      <w:r w:rsidR="00150EB1" w:rsidRPr="005E2D55">
        <w:t>FCT</w:t>
      </w:r>
      <w:r w:rsidR="005253CF" w:rsidRPr="005E2D55">
        <w:t>)</w:t>
      </w:r>
      <w:r w:rsidRPr="005E2D55">
        <w:t xml:space="preserve">, </w:t>
      </w:r>
      <w:r w:rsidR="00E06CB3">
        <w:t xml:space="preserve">using </w:t>
      </w:r>
      <w:r w:rsidR="0033736A">
        <w:t xml:space="preserve">a </w:t>
      </w:r>
      <w:r w:rsidR="00835EC9">
        <w:t>purposive sampling methodology,</w:t>
      </w:r>
      <w:r w:rsidR="00E06CB3">
        <w:t xml:space="preserve"> with guidance from USAI</w:t>
      </w:r>
      <w:r w:rsidR="00835EC9">
        <w:t>D/Nigeria</w:t>
      </w:r>
      <w:r w:rsidR="00E06CB3">
        <w:t>.</w:t>
      </w:r>
    </w:p>
    <w:p w14:paraId="6A588CF0" w14:textId="77777777" w:rsidR="00E06CB3" w:rsidRPr="005E2D55" w:rsidRDefault="00E06CB3" w:rsidP="00A87FF7">
      <w:pPr>
        <w:spacing w:before="240"/>
        <w:jc w:val="both"/>
      </w:pPr>
    </w:p>
    <w:p w14:paraId="6223B305" w14:textId="77777777" w:rsidR="000F464B" w:rsidRPr="005E2D55" w:rsidRDefault="000F464B" w:rsidP="008F2197">
      <w:pPr>
        <w:pStyle w:val="Heading2"/>
      </w:pPr>
      <w:bookmarkStart w:id="24" w:name="_Toc497344238"/>
      <w:bookmarkStart w:id="25" w:name="_Toc525932240"/>
      <w:r w:rsidRPr="005E2D55">
        <w:lastRenderedPageBreak/>
        <w:t>DATA QUALITY STANDARDS</w:t>
      </w:r>
      <w:bookmarkEnd w:id="24"/>
      <w:bookmarkEnd w:id="25"/>
    </w:p>
    <w:p w14:paraId="0E97ACDF" w14:textId="5DAEBD92" w:rsidR="000F464B" w:rsidRDefault="000F464B" w:rsidP="000F464B">
      <w:pPr>
        <w:spacing w:before="240"/>
        <w:contextualSpacing/>
        <w:jc w:val="both"/>
      </w:pPr>
      <w:r w:rsidRPr="005E2D55">
        <w:fldChar w:fldCharType="begin"/>
      </w:r>
      <w:r w:rsidRPr="005E2D55">
        <w:instrText xml:space="preserve"> REF _Ref493229970 \h </w:instrText>
      </w:r>
      <w:r w:rsidR="00A87FF7" w:rsidRPr="005E2D55">
        <w:instrText xml:space="preserve"> \* MERGEFORMAT </w:instrText>
      </w:r>
      <w:r w:rsidRPr="005E2D55">
        <w:fldChar w:fldCharType="separate"/>
      </w:r>
      <w:r w:rsidR="008956DA" w:rsidRPr="008956DA">
        <w:t>Table 1</w:t>
      </w:r>
      <w:r w:rsidRPr="005E2D55">
        <w:fldChar w:fldCharType="end"/>
      </w:r>
      <w:r w:rsidRPr="005E2D55">
        <w:t xml:space="preserve"> lists the five data quality standards that are central to a data quality assessment, especially in the context of USAID-funded </w:t>
      </w:r>
      <w:r w:rsidR="00835EC9">
        <w:t>activities</w:t>
      </w:r>
      <w:r w:rsidRPr="005E2D55">
        <w:t>.</w:t>
      </w:r>
    </w:p>
    <w:p w14:paraId="6BCFA99F" w14:textId="77777777" w:rsidR="00E06CB3" w:rsidRPr="005E2D55" w:rsidRDefault="00E06CB3" w:rsidP="000F464B">
      <w:pPr>
        <w:spacing w:before="240"/>
        <w:contextualSpacing/>
        <w:jc w:val="both"/>
      </w:pPr>
    </w:p>
    <w:p w14:paraId="18AB24F6" w14:textId="33399D0C" w:rsidR="000F464B" w:rsidRPr="006C73A2" w:rsidRDefault="000F464B" w:rsidP="000F464B">
      <w:pPr>
        <w:keepNext/>
        <w:spacing w:before="240" w:after="200"/>
        <w:jc w:val="center"/>
        <w:rPr>
          <w:i/>
          <w:iCs/>
          <w:color w:val="1F497D"/>
          <w:sz w:val="18"/>
          <w:szCs w:val="18"/>
        </w:rPr>
      </w:pPr>
      <w:bookmarkStart w:id="26" w:name="_Ref493229970"/>
      <w:bookmarkStart w:id="27" w:name="_Ref493775395"/>
      <w:bookmarkStart w:id="28" w:name="_Toc497344338"/>
      <w:bookmarkStart w:id="29" w:name="_Toc525932288"/>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1</w:t>
      </w:r>
      <w:r w:rsidRPr="006C73A2">
        <w:rPr>
          <w:i/>
          <w:iCs/>
          <w:color w:val="1F497D"/>
          <w:sz w:val="18"/>
          <w:szCs w:val="18"/>
        </w:rPr>
        <w:fldChar w:fldCharType="end"/>
      </w:r>
      <w:bookmarkEnd w:id="26"/>
      <w:r w:rsidRPr="006C73A2">
        <w:rPr>
          <w:i/>
          <w:iCs/>
          <w:color w:val="1F497D"/>
          <w:sz w:val="18"/>
          <w:szCs w:val="18"/>
        </w:rPr>
        <w:t>. Data Quality Standards and Operational Definitions</w:t>
      </w:r>
      <w:bookmarkEnd w:id="27"/>
      <w:bookmarkEnd w:id="28"/>
      <w:bookmarkEnd w:id="29"/>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336"/>
        <w:gridCol w:w="7014"/>
      </w:tblGrid>
      <w:tr w:rsidR="006C73A2" w:rsidRPr="006C73A2" w14:paraId="2D03AA70" w14:textId="77777777" w:rsidTr="006C73A2">
        <w:tc>
          <w:tcPr>
            <w:tcW w:w="1249" w:type="pct"/>
            <w:tcBorders>
              <w:top w:val="single" w:sz="4" w:space="0" w:color="4F81BD"/>
              <w:left w:val="single" w:sz="4" w:space="0" w:color="4F81BD"/>
              <w:bottom w:val="single" w:sz="4" w:space="0" w:color="4F81BD"/>
              <w:right w:val="nil"/>
            </w:tcBorders>
            <w:shd w:val="clear" w:color="auto" w:fill="002060"/>
            <w:hideMark/>
          </w:tcPr>
          <w:p w14:paraId="78B5AFEE" w14:textId="77777777" w:rsidR="00E06CB3" w:rsidRPr="006C73A2" w:rsidRDefault="00E06CB3" w:rsidP="006C73A2">
            <w:pPr>
              <w:spacing w:after="120"/>
              <w:jc w:val="both"/>
              <w:rPr>
                <w:b/>
                <w:bCs/>
                <w:color w:val="FFFFFF"/>
                <w:sz w:val="18"/>
                <w:szCs w:val="18"/>
              </w:rPr>
            </w:pPr>
            <w:r w:rsidRPr="006C73A2">
              <w:rPr>
                <w:b/>
                <w:bCs/>
                <w:color w:val="FFFFFF"/>
                <w:sz w:val="18"/>
                <w:szCs w:val="18"/>
              </w:rPr>
              <w:t>Data Quality Standard</w:t>
            </w:r>
          </w:p>
        </w:tc>
        <w:tc>
          <w:tcPr>
            <w:tcW w:w="3751" w:type="pct"/>
            <w:tcBorders>
              <w:top w:val="single" w:sz="4" w:space="0" w:color="4F81BD"/>
              <w:left w:val="nil"/>
              <w:bottom w:val="single" w:sz="4" w:space="0" w:color="4F81BD"/>
              <w:right w:val="single" w:sz="4" w:space="0" w:color="4F81BD"/>
            </w:tcBorders>
            <w:shd w:val="clear" w:color="auto" w:fill="002060"/>
            <w:hideMark/>
          </w:tcPr>
          <w:p w14:paraId="6D2B30FF" w14:textId="77777777" w:rsidR="00E06CB3" w:rsidRPr="006C73A2" w:rsidRDefault="00E06CB3" w:rsidP="006C73A2">
            <w:pPr>
              <w:spacing w:after="120"/>
              <w:jc w:val="both"/>
              <w:rPr>
                <w:b/>
                <w:bCs/>
                <w:color w:val="FFFFFF"/>
                <w:sz w:val="18"/>
                <w:szCs w:val="18"/>
              </w:rPr>
            </w:pPr>
            <w:r w:rsidRPr="006C73A2">
              <w:rPr>
                <w:b/>
                <w:bCs/>
                <w:color w:val="FFFFFF"/>
                <w:sz w:val="18"/>
                <w:szCs w:val="18"/>
              </w:rPr>
              <w:t>Operational Definition</w:t>
            </w:r>
          </w:p>
        </w:tc>
      </w:tr>
      <w:tr w:rsidR="006C73A2" w:rsidRPr="006C73A2" w14:paraId="3561E96D" w14:textId="77777777" w:rsidTr="006C73A2">
        <w:trPr>
          <w:trHeight w:val="899"/>
        </w:trPr>
        <w:tc>
          <w:tcPr>
            <w:tcW w:w="1249" w:type="pct"/>
            <w:shd w:val="clear" w:color="auto" w:fill="DBE5F1"/>
            <w:hideMark/>
          </w:tcPr>
          <w:p w14:paraId="00AE51A6" w14:textId="77777777" w:rsidR="00E06CB3" w:rsidRPr="006C73A2" w:rsidRDefault="00E06CB3" w:rsidP="006C73A2">
            <w:pPr>
              <w:spacing w:after="120"/>
              <w:jc w:val="both"/>
              <w:rPr>
                <w:b/>
                <w:bCs/>
                <w:color w:val="auto"/>
                <w:sz w:val="18"/>
                <w:szCs w:val="18"/>
              </w:rPr>
            </w:pPr>
            <w:r w:rsidRPr="006C73A2">
              <w:rPr>
                <w:b/>
                <w:sz w:val="18"/>
                <w:szCs w:val="18"/>
              </w:rPr>
              <w:t>Validity</w:t>
            </w:r>
          </w:p>
        </w:tc>
        <w:tc>
          <w:tcPr>
            <w:tcW w:w="3751" w:type="pct"/>
            <w:shd w:val="clear" w:color="auto" w:fill="DBE5F1"/>
            <w:hideMark/>
          </w:tcPr>
          <w:p w14:paraId="3A7F014E" w14:textId="77777777" w:rsidR="00E06CB3" w:rsidRPr="006C73A2" w:rsidRDefault="00E06CB3" w:rsidP="006C73A2">
            <w:pPr>
              <w:spacing w:after="120"/>
              <w:jc w:val="both"/>
              <w:rPr>
                <w:color w:val="auto"/>
                <w:sz w:val="18"/>
                <w:szCs w:val="18"/>
              </w:rPr>
            </w:pPr>
            <w:r w:rsidRPr="006C73A2">
              <w:rPr>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E06CB3" w:rsidRPr="006C73A2" w14:paraId="4ECF96D5" w14:textId="77777777" w:rsidTr="006C73A2">
        <w:tc>
          <w:tcPr>
            <w:tcW w:w="1249" w:type="pct"/>
            <w:shd w:val="clear" w:color="auto" w:fill="auto"/>
            <w:hideMark/>
          </w:tcPr>
          <w:p w14:paraId="0844C29C" w14:textId="77777777" w:rsidR="00E06CB3" w:rsidRPr="006C73A2" w:rsidRDefault="00E06CB3" w:rsidP="006C73A2">
            <w:pPr>
              <w:spacing w:after="120"/>
              <w:jc w:val="both"/>
              <w:rPr>
                <w:b/>
                <w:bCs/>
                <w:color w:val="auto"/>
                <w:sz w:val="18"/>
                <w:szCs w:val="18"/>
              </w:rPr>
            </w:pPr>
            <w:r w:rsidRPr="006C73A2">
              <w:rPr>
                <w:b/>
                <w:sz w:val="18"/>
                <w:szCs w:val="18"/>
              </w:rPr>
              <w:t>Reliability</w:t>
            </w:r>
          </w:p>
        </w:tc>
        <w:tc>
          <w:tcPr>
            <w:tcW w:w="3751" w:type="pct"/>
            <w:shd w:val="clear" w:color="auto" w:fill="auto"/>
            <w:hideMark/>
          </w:tcPr>
          <w:p w14:paraId="50EA7D23" w14:textId="7AD611C0" w:rsidR="00E06CB3" w:rsidRPr="006C73A2" w:rsidRDefault="00E06CB3" w:rsidP="006C73A2">
            <w:pPr>
              <w:spacing w:after="120"/>
              <w:jc w:val="both"/>
              <w:rPr>
                <w:color w:val="auto"/>
                <w:sz w:val="18"/>
                <w:szCs w:val="18"/>
              </w:rPr>
            </w:pPr>
            <w:r w:rsidRPr="006C73A2">
              <w:rPr>
                <w:sz w:val="18"/>
                <w:szCs w:val="18"/>
              </w:rPr>
              <w:t>Data reflect stable and consistent data collection processes and analysis methods over time. Activity</w:t>
            </w:r>
            <w:r w:rsidR="00CE3B4B">
              <w:rPr>
                <w:sz w:val="18"/>
                <w:szCs w:val="18"/>
              </w:rPr>
              <w:t xml:space="preserve"> </w:t>
            </w:r>
            <w:r w:rsidRPr="006C73A2">
              <w:rPr>
                <w:sz w:val="18"/>
                <w:szCs w:val="18"/>
              </w:rPr>
              <w:t>managers are confident that progress toward performance targets reflects real changes rather than variations in data collection methods. Reliability can be affected by questionable validity as well as by changes in data collection processes.</w:t>
            </w:r>
          </w:p>
        </w:tc>
      </w:tr>
      <w:tr w:rsidR="006C73A2" w:rsidRPr="006C73A2" w14:paraId="1624ACF6" w14:textId="77777777" w:rsidTr="006C73A2">
        <w:tc>
          <w:tcPr>
            <w:tcW w:w="1249" w:type="pct"/>
            <w:shd w:val="clear" w:color="auto" w:fill="DBE5F1"/>
            <w:hideMark/>
          </w:tcPr>
          <w:p w14:paraId="0CDA5188" w14:textId="77777777" w:rsidR="00E06CB3" w:rsidRPr="006C73A2" w:rsidRDefault="00E06CB3" w:rsidP="006C73A2">
            <w:pPr>
              <w:spacing w:after="120"/>
              <w:jc w:val="both"/>
              <w:rPr>
                <w:b/>
                <w:bCs/>
                <w:color w:val="auto"/>
                <w:sz w:val="18"/>
                <w:szCs w:val="18"/>
              </w:rPr>
            </w:pPr>
            <w:r w:rsidRPr="006C73A2">
              <w:rPr>
                <w:b/>
                <w:sz w:val="18"/>
                <w:szCs w:val="18"/>
              </w:rPr>
              <w:t>Timeliness</w:t>
            </w:r>
          </w:p>
        </w:tc>
        <w:tc>
          <w:tcPr>
            <w:tcW w:w="3751" w:type="pct"/>
            <w:shd w:val="clear" w:color="auto" w:fill="DBE5F1"/>
            <w:hideMark/>
          </w:tcPr>
          <w:p w14:paraId="2E769451" w14:textId="77777777" w:rsidR="00E06CB3" w:rsidRPr="006C73A2" w:rsidRDefault="00E06CB3" w:rsidP="006C73A2">
            <w:pPr>
              <w:spacing w:after="120"/>
              <w:jc w:val="both"/>
              <w:rPr>
                <w:color w:val="auto"/>
                <w:sz w:val="18"/>
                <w:szCs w:val="18"/>
              </w:rPr>
            </w:pPr>
            <w:r w:rsidRPr="006C73A2">
              <w:rPr>
                <w:sz w:val="18"/>
                <w:szCs w:val="18"/>
              </w:rPr>
              <w:t>Data are available with enough frequency and should be sufficiently current to inform management decision-making. Effective management decisions depend upon regular collection of up-to-date performance information.</w:t>
            </w:r>
          </w:p>
        </w:tc>
      </w:tr>
      <w:tr w:rsidR="00E06CB3" w:rsidRPr="006C73A2" w14:paraId="79253AFA" w14:textId="77777777" w:rsidTr="006C73A2">
        <w:tc>
          <w:tcPr>
            <w:tcW w:w="1249" w:type="pct"/>
            <w:shd w:val="clear" w:color="auto" w:fill="auto"/>
            <w:hideMark/>
          </w:tcPr>
          <w:p w14:paraId="180C226D" w14:textId="77777777" w:rsidR="00E06CB3" w:rsidRPr="006C73A2" w:rsidRDefault="00E06CB3" w:rsidP="006C73A2">
            <w:pPr>
              <w:spacing w:after="120"/>
              <w:jc w:val="both"/>
              <w:rPr>
                <w:b/>
                <w:bCs/>
                <w:color w:val="auto"/>
                <w:sz w:val="18"/>
                <w:szCs w:val="18"/>
              </w:rPr>
            </w:pPr>
            <w:r w:rsidRPr="006C73A2">
              <w:rPr>
                <w:b/>
                <w:sz w:val="18"/>
                <w:szCs w:val="18"/>
              </w:rPr>
              <w:t>Precision</w:t>
            </w:r>
          </w:p>
        </w:tc>
        <w:tc>
          <w:tcPr>
            <w:tcW w:w="3751" w:type="pct"/>
            <w:shd w:val="clear" w:color="auto" w:fill="auto"/>
            <w:hideMark/>
          </w:tcPr>
          <w:p w14:paraId="249166E6" w14:textId="25225D5C" w:rsidR="00E06CB3" w:rsidRPr="006C73A2" w:rsidRDefault="00E06CB3" w:rsidP="006C73A2">
            <w:pPr>
              <w:spacing w:after="120"/>
              <w:jc w:val="both"/>
              <w:rPr>
                <w:color w:val="auto"/>
                <w:sz w:val="18"/>
                <w:szCs w:val="18"/>
              </w:rPr>
            </w:pPr>
            <w:r w:rsidRPr="006C73A2">
              <w:rPr>
                <w:sz w:val="18"/>
                <w:szCs w:val="18"/>
              </w:rPr>
              <w:t xml:space="preserve">Data should be sufficiently accurate to present a fair picture of performance and enable </w:t>
            </w:r>
            <w:r w:rsidR="00CE3B4B">
              <w:rPr>
                <w:sz w:val="18"/>
                <w:szCs w:val="18"/>
              </w:rPr>
              <w:t>activity</w:t>
            </w:r>
            <w:r w:rsidRPr="006C73A2">
              <w:rPr>
                <w:sz w:val="18"/>
                <w:szCs w:val="18"/>
              </w:rPr>
              <w:t xml:space="preserve"> managers to make confident decisions.</w:t>
            </w:r>
          </w:p>
        </w:tc>
      </w:tr>
      <w:tr w:rsidR="006C73A2" w:rsidRPr="006C73A2" w14:paraId="7FCDBE06" w14:textId="77777777" w:rsidTr="006C73A2">
        <w:trPr>
          <w:trHeight w:val="381"/>
        </w:trPr>
        <w:tc>
          <w:tcPr>
            <w:tcW w:w="1249" w:type="pct"/>
            <w:shd w:val="clear" w:color="auto" w:fill="DBE5F1"/>
            <w:hideMark/>
          </w:tcPr>
          <w:p w14:paraId="24547638" w14:textId="77777777" w:rsidR="00E06CB3" w:rsidRPr="006C73A2" w:rsidRDefault="00E06CB3" w:rsidP="006C73A2">
            <w:pPr>
              <w:spacing w:after="120"/>
              <w:jc w:val="both"/>
              <w:rPr>
                <w:b/>
                <w:bCs/>
                <w:color w:val="auto"/>
                <w:sz w:val="18"/>
                <w:szCs w:val="18"/>
              </w:rPr>
            </w:pPr>
            <w:r w:rsidRPr="006C73A2">
              <w:rPr>
                <w:b/>
                <w:sz w:val="18"/>
                <w:szCs w:val="18"/>
              </w:rPr>
              <w:t>Integrity</w:t>
            </w:r>
          </w:p>
        </w:tc>
        <w:tc>
          <w:tcPr>
            <w:tcW w:w="3751" w:type="pct"/>
            <w:shd w:val="clear" w:color="auto" w:fill="DBE5F1"/>
            <w:hideMark/>
          </w:tcPr>
          <w:p w14:paraId="5747FD50" w14:textId="77777777" w:rsidR="00E06CB3" w:rsidRPr="006C73A2" w:rsidRDefault="00E06CB3" w:rsidP="006C73A2">
            <w:pPr>
              <w:spacing w:after="120"/>
              <w:jc w:val="both"/>
              <w:rPr>
                <w:color w:val="auto"/>
                <w:sz w:val="18"/>
                <w:szCs w:val="18"/>
              </w:rPr>
            </w:pPr>
            <w:r w:rsidRPr="006C73A2">
              <w:rPr>
                <w:sz w:val="18"/>
                <w:szCs w:val="18"/>
              </w:rPr>
              <w:t>Data that are collected, analyzed and reported should have a mechanism in place to reduce the possibility that data are subject to erroneous or intentional alteration.</w:t>
            </w:r>
          </w:p>
        </w:tc>
      </w:tr>
    </w:tbl>
    <w:p w14:paraId="12FFF5D3" w14:textId="77777777" w:rsidR="000F464B" w:rsidRPr="005E2D55" w:rsidRDefault="000F464B" w:rsidP="000F464B">
      <w:pPr>
        <w:spacing w:before="240"/>
        <w:jc w:val="center"/>
        <w:rPr>
          <w:sz w:val="18"/>
          <w:szCs w:val="18"/>
        </w:rPr>
      </w:pPr>
      <w:r w:rsidRPr="005E2D55">
        <w:rPr>
          <w:sz w:val="18"/>
          <w:szCs w:val="18"/>
        </w:rPr>
        <w:t>Source: ADS 201. Data Quality Assessment Standards.</w:t>
      </w:r>
    </w:p>
    <w:p w14:paraId="00866D0F" w14:textId="77777777" w:rsidR="000F464B" w:rsidRPr="005E2D55" w:rsidRDefault="000F464B" w:rsidP="008F2197">
      <w:pPr>
        <w:pStyle w:val="Heading2"/>
      </w:pPr>
      <w:bookmarkStart w:id="30" w:name="_Toc493059493"/>
      <w:bookmarkStart w:id="31" w:name="_Toc497344239"/>
      <w:bookmarkStart w:id="32" w:name="_Toc525932241"/>
      <w:r w:rsidRPr="005E2D55">
        <w:t>OBJECTIVES OF THE DQA</w:t>
      </w:r>
      <w:bookmarkEnd w:id="30"/>
      <w:bookmarkEnd w:id="31"/>
      <w:bookmarkEnd w:id="32"/>
    </w:p>
    <w:p w14:paraId="40127DEA" w14:textId="77777777" w:rsidR="000F464B" w:rsidRPr="006C73A2" w:rsidRDefault="000F464B" w:rsidP="000F464B">
      <w:pPr>
        <w:spacing w:before="240" w:after="200" w:line="276" w:lineRule="auto"/>
        <w:jc w:val="both"/>
        <w:rPr>
          <w:rFonts w:eastAsia="Calibri" w:cs="Cambria"/>
        </w:rPr>
      </w:pPr>
      <w:r w:rsidRPr="006C73A2">
        <w:rPr>
          <w:rFonts w:eastAsia="Calibri" w:cs="Cambria"/>
        </w:rPr>
        <w:t>In addition to the overall purpose of the DQA mentioned in ADS 201, the specific objectives of the DQA are:</w:t>
      </w:r>
    </w:p>
    <w:p w14:paraId="20754CF5" w14:textId="7F7B0BE0" w:rsidR="00C50D2E" w:rsidRPr="005E2D55" w:rsidRDefault="000F464B" w:rsidP="004C58CE">
      <w:pPr>
        <w:numPr>
          <w:ilvl w:val="0"/>
          <w:numId w:val="14"/>
        </w:numPr>
        <w:spacing w:before="240"/>
        <w:jc w:val="both"/>
      </w:pPr>
      <w:r w:rsidRPr="005E2D55">
        <w:t>To verify that the quality of data reported from October 1, 201</w:t>
      </w:r>
      <w:r w:rsidR="00444DAF" w:rsidRPr="005E2D55">
        <w:t>7</w:t>
      </w:r>
      <w:r w:rsidRPr="005E2D55">
        <w:t xml:space="preserve"> to March 31, 201</w:t>
      </w:r>
      <w:r w:rsidR="00444DAF" w:rsidRPr="005E2D55">
        <w:t>8</w:t>
      </w:r>
      <w:r w:rsidRPr="005E2D55">
        <w:t xml:space="preserve"> for the </w:t>
      </w:r>
      <w:r w:rsidR="00444DAF" w:rsidRPr="005E2D55">
        <w:t>OVC_HIVSTAT indicator</w:t>
      </w:r>
      <w:r w:rsidRPr="005E2D55">
        <w:t xml:space="preserve"> in the </w:t>
      </w:r>
      <w:r w:rsidR="006C2364" w:rsidRPr="005E2D55">
        <w:t>SMILE</w:t>
      </w:r>
      <w:r w:rsidR="00E06CB3">
        <w:t xml:space="preserve"> IM (</w:t>
      </w:r>
      <w:r w:rsidR="00575420">
        <w:t xml:space="preserve">section </w:t>
      </w:r>
      <w:r w:rsidR="00575420">
        <w:fldChar w:fldCharType="begin"/>
      </w:r>
      <w:r w:rsidR="00575420">
        <w:instrText xml:space="preserve"> REF _Ref521090392 \n \h </w:instrText>
      </w:r>
      <w:r w:rsidR="00575420">
        <w:fldChar w:fldCharType="separate"/>
      </w:r>
      <w:r w:rsidR="008956DA">
        <w:t>2.5</w:t>
      </w:r>
      <w:r w:rsidR="00575420">
        <w:fldChar w:fldCharType="end"/>
      </w:r>
      <w:r w:rsidRPr="005E2D55">
        <w:t>, page</w:t>
      </w:r>
      <w:r w:rsidR="001E5AF5" w:rsidRPr="005E2D55">
        <w:t xml:space="preserve"> </w:t>
      </w:r>
      <w:r w:rsidR="001E5AF5" w:rsidRPr="005E2D55">
        <w:fldChar w:fldCharType="begin"/>
      </w:r>
      <w:r w:rsidR="001E5AF5" w:rsidRPr="005E2D55">
        <w:instrText xml:space="preserve"> PAGEREF _Ref519601207 \h </w:instrText>
      </w:r>
      <w:r w:rsidR="001E5AF5" w:rsidRPr="005E2D55">
        <w:fldChar w:fldCharType="separate"/>
      </w:r>
      <w:r w:rsidR="008956DA">
        <w:rPr>
          <w:noProof/>
        </w:rPr>
        <w:t>8</w:t>
      </w:r>
      <w:r w:rsidR="001E5AF5" w:rsidRPr="005E2D55">
        <w:fldChar w:fldCharType="end"/>
      </w:r>
      <w:r w:rsidRPr="005E2D55">
        <w:t>), are grounded in the components of data quality</w:t>
      </w:r>
      <w:r w:rsidR="00835EC9">
        <w:t>.</w:t>
      </w:r>
    </w:p>
    <w:p w14:paraId="4F1614DE" w14:textId="4A49157C" w:rsidR="000F464B" w:rsidRPr="005E2D55" w:rsidRDefault="00A97DE4" w:rsidP="004C58CE">
      <w:pPr>
        <w:numPr>
          <w:ilvl w:val="0"/>
          <w:numId w:val="14"/>
        </w:numPr>
        <w:spacing w:before="240"/>
        <w:jc w:val="both"/>
      </w:pPr>
      <w:r w:rsidRPr="005E2D55">
        <w:t>T</w:t>
      </w:r>
      <w:r w:rsidR="000F464B" w:rsidRPr="005E2D55">
        <w:t>o ensure that managers can use data generated to effectively direct available resources, and to evaluate progress toward established goals</w:t>
      </w:r>
      <w:r w:rsidR="00835EC9">
        <w:t>.</w:t>
      </w:r>
    </w:p>
    <w:p w14:paraId="1D2B5587" w14:textId="77777777" w:rsidR="000F464B" w:rsidRPr="005E2D55" w:rsidRDefault="000F464B" w:rsidP="004C58CE">
      <w:pPr>
        <w:numPr>
          <w:ilvl w:val="0"/>
          <w:numId w:val="14"/>
        </w:numPr>
        <w:spacing w:before="240"/>
        <w:jc w:val="both"/>
      </w:pPr>
      <w:r w:rsidRPr="006C73A2">
        <w:rPr>
          <w:rFonts w:eastAsia="Calibri" w:cs="Cambria"/>
        </w:rPr>
        <w:t>To assess and identify potential challenges to data quality created by the data management and reporting systems at three levels:</w:t>
      </w:r>
    </w:p>
    <w:p w14:paraId="227CDD75" w14:textId="2023A833" w:rsidR="000F464B" w:rsidRPr="005E2D55" w:rsidRDefault="000F464B" w:rsidP="000F464B">
      <w:pPr>
        <w:numPr>
          <w:ilvl w:val="0"/>
          <w:numId w:val="3"/>
        </w:numPr>
        <w:spacing w:after="120"/>
        <w:ind w:left="1080"/>
        <w:jc w:val="both"/>
      </w:pPr>
      <w:r w:rsidRPr="005E2D55">
        <w:t xml:space="preserve">The </w:t>
      </w:r>
      <w:r w:rsidR="00A07C42">
        <w:t>A</w:t>
      </w:r>
      <w:r w:rsidR="00940B66" w:rsidRPr="005E2D55">
        <w:t>ctivity’s</w:t>
      </w:r>
      <w:r w:rsidRPr="005E2D55">
        <w:t xml:space="preserve"> </w:t>
      </w:r>
      <w:r w:rsidR="00835EC9">
        <w:t>c</w:t>
      </w:r>
      <w:r w:rsidRPr="005E2D55">
        <w:t xml:space="preserve">entral M&amp;E </w:t>
      </w:r>
      <w:r w:rsidR="00835EC9">
        <w:t>u</w:t>
      </w:r>
      <w:r w:rsidRPr="005E2D55">
        <w:t>nit</w:t>
      </w:r>
      <w:r w:rsidR="00940B66" w:rsidRPr="005E2D55">
        <w:t>;</w:t>
      </w:r>
    </w:p>
    <w:p w14:paraId="2B489AEF" w14:textId="0ED4D686" w:rsidR="000F464B" w:rsidRPr="005E2D55" w:rsidRDefault="000F464B" w:rsidP="000F464B">
      <w:pPr>
        <w:numPr>
          <w:ilvl w:val="0"/>
          <w:numId w:val="3"/>
        </w:numPr>
        <w:spacing w:after="120"/>
        <w:ind w:left="1080"/>
        <w:jc w:val="both"/>
      </w:pPr>
      <w:r w:rsidRPr="005E2D55">
        <w:t xml:space="preserve">The </w:t>
      </w:r>
      <w:r w:rsidR="00835EC9">
        <w:t>i</w:t>
      </w:r>
      <w:r w:rsidRPr="005E2D55">
        <w:t xml:space="preserve">ntermediary </w:t>
      </w:r>
      <w:r w:rsidR="00835EC9">
        <w:t>a</w:t>
      </w:r>
      <w:r w:rsidRPr="005E2D55">
        <w:t xml:space="preserve">ggregation </w:t>
      </w:r>
      <w:r w:rsidR="00A07C42">
        <w:t>l</w:t>
      </w:r>
      <w:r w:rsidRPr="005E2D55">
        <w:t>evel (</w:t>
      </w:r>
      <w:r w:rsidR="00835EC9">
        <w:t>s</w:t>
      </w:r>
      <w:r w:rsidRPr="005E2D55">
        <w:t>tate</w:t>
      </w:r>
      <w:r w:rsidR="00B50527" w:rsidRPr="005E2D55">
        <w:t>)</w:t>
      </w:r>
      <w:r w:rsidR="00940B66" w:rsidRPr="005E2D55">
        <w:t>; and</w:t>
      </w:r>
    </w:p>
    <w:p w14:paraId="1B6C9CF7" w14:textId="32595580" w:rsidR="000F464B" w:rsidRPr="005E2D55" w:rsidRDefault="000F464B" w:rsidP="000F464B">
      <w:pPr>
        <w:numPr>
          <w:ilvl w:val="0"/>
          <w:numId w:val="3"/>
        </w:numPr>
        <w:spacing w:after="120"/>
        <w:ind w:left="1080"/>
        <w:jc w:val="both"/>
      </w:pPr>
      <w:r w:rsidRPr="005E2D55">
        <w:t xml:space="preserve">The </w:t>
      </w:r>
      <w:r w:rsidR="00835EC9">
        <w:t>s</w:t>
      </w:r>
      <w:r w:rsidRPr="005E2D55">
        <w:t xml:space="preserve">ervice </w:t>
      </w:r>
      <w:r w:rsidR="00835EC9">
        <w:t>d</w:t>
      </w:r>
      <w:r w:rsidRPr="005E2D55">
        <w:t xml:space="preserve">elivery </w:t>
      </w:r>
      <w:r w:rsidR="00A07C42">
        <w:t>l</w:t>
      </w:r>
      <w:r w:rsidRPr="005E2D55">
        <w:t xml:space="preserve">evel (CBO office </w:t>
      </w:r>
      <w:r w:rsidR="00A07C42">
        <w:t xml:space="preserve">in the Local Government Area </w:t>
      </w:r>
      <w:r w:rsidR="00F17C35">
        <w:t>[</w:t>
      </w:r>
      <w:r w:rsidR="00A07C42">
        <w:t>LGA</w:t>
      </w:r>
      <w:r w:rsidR="00F17C35">
        <w:t>]</w:t>
      </w:r>
      <w:r w:rsidR="00A07C42">
        <w:t>)</w:t>
      </w:r>
      <w:r w:rsidR="00835EC9">
        <w:t>.</w:t>
      </w:r>
    </w:p>
    <w:p w14:paraId="30CE76EA" w14:textId="77777777" w:rsidR="000F464B" w:rsidRPr="005E2D55" w:rsidRDefault="000F464B" w:rsidP="004C58CE">
      <w:pPr>
        <w:numPr>
          <w:ilvl w:val="0"/>
          <w:numId w:val="14"/>
        </w:numPr>
        <w:spacing w:before="240"/>
        <w:jc w:val="both"/>
      </w:pPr>
      <w:r w:rsidRPr="006C73A2">
        <w:rPr>
          <w:rFonts w:eastAsia="Calibri" w:cs="Cambria"/>
        </w:rPr>
        <w:t xml:space="preserve">To develop action plans to improve weaknesses and gaps identified </w:t>
      </w:r>
      <w:r w:rsidR="00A07C42" w:rsidRPr="006C73A2">
        <w:rPr>
          <w:rFonts w:eastAsia="Calibri" w:cs="Cambria"/>
        </w:rPr>
        <w:t>in the levels above</w:t>
      </w:r>
      <w:r w:rsidRPr="006C73A2">
        <w:rPr>
          <w:rFonts w:eastAsia="Calibri" w:cs="Cambria"/>
        </w:rPr>
        <w:t>.</w:t>
      </w:r>
    </w:p>
    <w:p w14:paraId="7BB4B7E9" w14:textId="77777777" w:rsidR="000F464B" w:rsidRPr="005E2D55" w:rsidRDefault="000F464B" w:rsidP="008F2197">
      <w:pPr>
        <w:pStyle w:val="Heading2"/>
      </w:pPr>
      <w:bookmarkStart w:id="33" w:name="_Toc493059494"/>
      <w:bookmarkStart w:id="34" w:name="_Toc497344240"/>
      <w:bookmarkStart w:id="35" w:name="_Toc525932242"/>
      <w:r w:rsidRPr="005E2D55">
        <w:lastRenderedPageBreak/>
        <w:t>INDICATOR ASSESSED</w:t>
      </w:r>
      <w:bookmarkEnd w:id="33"/>
      <w:bookmarkEnd w:id="34"/>
      <w:bookmarkEnd w:id="35"/>
    </w:p>
    <w:p w14:paraId="5F005BBB" w14:textId="6BA8A69C" w:rsidR="00A07C42" w:rsidRDefault="00A97DE4" w:rsidP="00A07C42">
      <w:pPr>
        <w:spacing w:before="240"/>
        <w:jc w:val="both"/>
      </w:pPr>
      <w:r w:rsidRPr="005E2D55">
        <w:t>The s</w:t>
      </w:r>
      <w:r w:rsidR="000F464B" w:rsidRPr="005E2D55">
        <w:t xml:space="preserve">election of the indicator for </w:t>
      </w:r>
      <w:r w:rsidRPr="005E2D55">
        <w:t>assessment was</w:t>
      </w:r>
      <w:r w:rsidR="000F464B" w:rsidRPr="005E2D55">
        <w:t xml:space="preserve"> based on </w:t>
      </w:r>
      <w:r w:rsidR="00244659" w:rsidRPr="005E2D55">
        <w:t>technical guidance from USAID</w:t>
      </w:r>
      <w:r w:rsidR="00835EC9">
        <w:t>/</w:t>
      </w:r>
      <w:r w:rsidR="00244659" w:rsidRPr="005E2D55">
        <w:t xml:space="preserve">Nigeria and </w:t>
      </w:r>
      <w:r w:rsidRPr="005E2D55">
        <w:t>the fact that OVC_SERV was assessed in 2017</w:t>
      </w:r>
      <w:r w:rsidR="00940B66" w:rsidRPr="005E2D55">
        <w:t xml:space="preserve"> for the IM</w:t>
      </w:r>
      <w:r w:rsidR="00244659" w:rsidRPr="005E2D55">
        <w:t>.</w:t>
      </w:r>
      <w:r w:rsidRPr="005E2D55">
        <w:t xml:space="preserve"> </w:t>
      </w:r>
      <w:r w:rsidR="00A07C42">
        <w:t>The indicator assessed during this round of DQA exercise is the OVC_HIVSTAT indicator which is defined according to the PEPFAR Monitoring, Evaluation and Reporting (MER) 2.0 Indicator Reference Guide Version 2.2. as the “</w:t>
      </w:r>
      <w:r w:rsidR="00A07C42">
        <w:rPr>
          <w:b/>
          <w:bCs/>
        </w:rPr>
        <w:t>Percentage of orphans and vulnerable children (less than 18 years old) with HIV status reported to implementing partners (including report of no status).”</w:t>
      </w:r>
      <w:r w:rsidR="00A07C42">
        <w:t xml:space="preserve"> This indicator formerly called OVC_ACC (MER1.0) and OVC_KNOWSTAT (in the original MER 2.0 target setting documentation guidance) was changed to OVC_HIVSTAT to reflect that HIV is self-reported to the IP by the OVC or OVC caregiver (MER 1.0 to MER 2.0). </w:t>
      </w:r>
      <w:r w:rsidR="002B1E65">
        <w:t>The P</w:t>
      </w:r>
      <w:r w:rsidR="00EA6957">
        <w:t>erformance Indicator Reference Sheet (P</w:t>
      </w:r>
      <w:r w:rsidR="002B1E65">
        <w:t>IRS</w:t>
      </w:r>
      <w:r w:rsidR="00EA6957">
        <w:t>)</w:t>
      </w:r>
      <w:r w:rsidR="002B1E65">
        <w:t xml:space="preserve"> for the indicator defines its </w:t>
      </w:r>
      <w:r w:rsidR="002F061F">
        <w:t>dimensions and description</w:t>
      </w:r>
      <w:r w:rsidR="00457D14">
        <w:t xml:space="preserve"> (Annex section 8.6)</w:t>
      </w:r>
      <w:r w:rsidR="002F061F">
        <w:t xml:space="preserve">. </w:t>
      </w:r>
      <w:r w:rsidR="00A07C42">
        <w:t>This indicator is calculated from data elements in the NOMIS.</w:t>
      </w:r>
    </w:p>
    <w:p w14:paraId="2BCBF8F7" w14:textId="77777777" w:rsidR="003F51C5" w:rsidRPr="00802C55" w:rsidRDefault="003F51C5" w:rsidP="003F51C5">
      <w:pPr>
        <w:widowControl w:val="0"/>
        <w:autoSpaceDE w:val="0"/>
        <w:autoSpaceDN w:val="0"/>
        <w:adjustRightInd w:val="0"/>
        <w:spacing w:before="0"/>
      </w:pPr>
      <w:r>
        <w:rPr>
          <w:u w:val="single"/>
        </w:rPr>
        <w:t>Numerator</w:t>
      </w:r>
      <w:r>
        <w:t xml:space="preserve">: </w:t>
      </w:r>
      <w:r w:rsidRPr="00802C55">
        <w:t xml:space="preserve">Number of orphans and vulnerable children (less than 18 years old) with HIV status reported to implementing partner, disaggregated by status type. </w:t>
      </w:r>
    </w:p>
    <w:p w14:paraId="4B1AE203" w14:textId="77777777" w:rsidR="003F51C5" w:rsidRPr="00802C55" w:rsidRDefault="003F51C5" w:rsidP="003F51C5">
      <w:pPr>
        <w:widowControl w:val="0"/>
        <w:autoSpaceDE w:val="0"/>
        <w:autoSpaceDN w:val="0"/>
        <w:adjustRightInd w:val="0"/>
        <w:spacing w:before="0"/>
      </w:pPr>
      <w:r>
        <w:rPr>
          <w:u w:val="single"/>
        </w:rPr>
        <w:t>Denominator</w:t>
      </w:r>
      <w:r>
        <w:t xml:space="preserve">: </w:t>
      </w:r>
      <w:r w:rsidRPr="00802C55">
        <w:t xml:space="preserve">This is not collected again as part of the indicator but is collected under the indicator OVC_SERV. </w:t>
      </w:r>
      <w:r>
        <w:t xml:space="preserve">It is the number </w:t>
      </w:r>
      <w:r w:rsidRPr="00802C55">
        <w:t xml:space="preserve">of orphans and vulnerable children reported </w:t>
      </w:r>
      <w:bookmarkStart w:id="36" w:name="_Hlk525835263"/>
      <w:r w:rsidRPr="00802C55">
        <w:t xml:space="preserve">under OVC_SERV (less than </w:t>
      </w:r>
      <w:r>
        <w:t>18 years old).</w:t>
      </w:r>
    </w:p>
    <w:bookmarkEnd w:id="36"/>
    <w:p w14:paraId="500C96F6" w14:textId="77777777" w:rsidR="00835EC9" w:rsidRDefault="00835EC9" w:rsidP="00835EC9">
      <w:pPr>
        <w:spacing w:before="240"/>
      </w:pPr>
      <w:r>
        <w:rPr>
          <w:bCs/>
          <w:u w:val="single"/>
        </w:rPr>
        <w:t>Disaggregation</w:t>
      </w:r>
      <w:r>
        <w:rPr>
          <w:bCs/>
        </w:rPr>
        <w:t>:</w:t>
      </w:r>
      <w:r>
        <w:t xml:space="preserve"> </w:t>
      </w:r>
    </w:p>
    <w:p w14:paraId="0E084A6A" w14:textId="434E8811" w:rsidR="00835EC9" w:rsidRPr="000F7C1F" w:rsidRDefault="00835EC9" w:rsidP="00835EC9">
      <w:pPr>
        <w:pStyle w:val="Bullet1"/>
        <w:numPr>
          <w:ilvl w:val="0"/>
          <w:numId w:val="22"/>
        </w:numPr>
        <w:spacing w:after="120"/>
      </w:pPr>
      <w:r w:rsidRPr="000F7C1F">
        <w:t>Reported as HIV positive to the IP</w:t>
      </w:r>
      <w:r w:rsidR="000F7C1F">
        <w:t>:</w:t>
      </w:r>
    </w:p>
    <w:p w14:paraId="6F1B7F53" w14:textId="7C6405C9" w:rsidR="00835EC9" w:rsidRPr="000F7C1F" w:rsidRDefault="00835EC9" w:rsidP="00835EC9">
      <w:pPr>
        <w:pStyle w:val="Bullet1"/>
        <w:numPr>
          <w:ilvl w:val="1"/>
          <w:numId w:val="22"/>
        </w:numPr>
        <w:spacing w:after="120"/>
      </w:pPr>
      <w:r w:rsidRPr="000F7C1F">
        <w:t>Currently receiving Anti-Retroviral Therapy (ART)</w:t>
      </w:r>
    </w:p>
    <w:p w14:paraId="0CF0838C" w14:textId="77777777" w:rsidR="00835EC9" w:rsidRPr="000F7C1F" w:rsidRDefault="00835EC9" w:rsidP="00835EC9">
      <w:pPr>
        <w:pStyle w:val="Bullet1"/>
        <w:numPr>
          <w:ilvl w:val="1"/>
          <w:numId w:val="22"/>
        </w:numPr>
        <w:spacing w:after="120"/>
      </w:pPr>
      <w:r w:rsidRPr="000F7C1F">
        <w:t>Not currently receiving ART</w:t>
      </w:r>
    </w:p>
    <w:p w14:paraId="01F35706" w14:textId="52A83AFE" w:rsidR="00835EC9" w:rsidRPr="000F7C1F" w:rsidRDefault="00835EC9" w:rsidP="00835EC9">
      <w:pPr>
        <w:pStyle w:val="Bullet1"/>
        <w:numPr>
          <w:ilvl w:val="0"/>
          <w:numId w:val="22"/>
        </w:numPr>
        <w:spacing w:after="120"/>
      </w:pPr>
      <w:r w:rsidRPr="000F7C1F">
        <w:t>Reported as HIV negative to IP</w:t>
      </w:r>
    </w:p>
    <w:p w14:paraId="6F5E2764" w14:textId="36C6BD88" w:rsidR="00835EC9" w:rsidRPr="000F7C1F" w:rsidRDefault="00835EC9" w:rsidP="00835EC9">
      <w:pPr>
        <w:pStyle w:val="Bullet1"/>
        <w:numPr>
          <w:ilvl w:val="0"/>
          <w:numId w:val="22"/>
        </w:numPr>
        <w:spacing w:after="120"/>
      </w:pPr>
      <w:r w:rsidRPr="000F7C1F">
        <w:t>Reported with no HIV infection to the IP</w:t>
      </w:r>
      <w:r w:rsidR="000F7C1F">
        <w:t>:</w:t>
      </w:r>
    </w:p>
    <w:p w14:paraId="0A1A199A" w14:textId="1B061891" w:rsidR="00835EC9" w:rsidRPr="000F7C1F" w:rsidRDefault="00835EC9" w:rsidP="00835EC9">
      <w:pPr>
        <w:pStyle w:val="Bullet1"/>
        <w:numPr>
          <w:ilvl w:val="1"/>
          <w:numId w:val="22"/>
        </w:numPr>
        <w:spacing w:after="120"/>
      </w:pPr>
      <w:r w:rsidRPr="000F7C1F">
        <w:t>HIV test not indicated based on HIV risk assessment</w:t>
      </w:r>
    </w:p>
    <w:p w14:paraId="2654CD23" w14:textId="1E1932CF" w:rsidR="00835EC9" w:rsidRPr="000F7C1F" w:rsidRDefault="00835EC9" w:rsidP="00835EC9">
      <w:pPr>
        <w:pStyle w:val="Bullet1"/>
        <w:numPr>
          <w:ilvl w:val="1"/>
          <w:numId w:val="22"/>
        </w:numPr>
        <w:spacing w:after="120"/>
      </w:pPr>
      <w:r w:rsidRPr="000F7C1F">
        <w:t>Other reasons</w:t>
      </w:r>
    </w:p>
    <w:p w14:paraId="5CA24E96" w14:textId="01555B68" w:rsidR="00A07C42" w:rsidRDefault="00A07C42" w:rsidP="00A07C42">
      <w:pPr>
        <w:spacing w:before="240"/>
        <w:jc w:val="both"/>
      </w:pPr>
      <w:r>
        <w:rPr>
          <w:bCs/>
          <w:u w:val="single"/>
        </w:rPr>
        <w:t>Data Sources</w:t>
      </w:r>
      <w:r>
        <w:t xml:space="preserve"> for the indicator include vulnerable children </w:t>
      </w:r>
      <w:r w:rsidR="0033736A">
        <w:t xml:space="preserve">(VC) </w:t>
      </w:r>
      <w:r>
        <w:t xml:space="preserve">enrolment form, </w:t>
      </w:r>
      <w:r w:rsidR="0033736A">
        <w:t>VC</w:t>
      </w:r>
      <w:r>
        <w:t xml:space="preserve"> service form, </w:t>
      </w:r>
      <w:r w:rsidR="0033736A">
        <w:t xml:space="preserve">VC </w:t>
      </w:r>
      <w:r>
        <w:t>follow-up form, HIV test results, registers and program data generated by IPs. All the forms have the names of children and their HIV status to generate the number included in this indicator.</w:t>
      </w:r>
    </w:p>
    <w:p w14:paraId="59ADBB30" w14:textId="77777777" w:rsidR="00A07C42" w:rsidRPr="005E2D55" w:rsidRDefault="00A07C42" w:rsidP="000F464B">
      <w:pPr>
        <w:spacing w:before="240"/>
        <w:jc w:val="both"/>
      </w:pPr>
      <w:r>
        <w:rPr>
          <w:bCs/>
          <w:u w:val="single"/>
        </w:rPr>
        <w:t>Reporting level</w:t>
      </w:r>
      <w:r>
        <w:t xml:space="preserve"> for the indicator includes site level, facility and community, and the reporting timeframe is semi-annual.</w:t>
      </w:r>
    </w:p>
    <w:p w14:paraId="78F31373" w14:textId="77777777" w:rsidR="000F464B" w:rsidRPr="005E2D55" w:rsidRDefault="000F464B" w:rsidP="008F2197">
      <w:pPr>
        <w:pStyle w:val="Heading2"/>
      </w:pPr>
      <w:bookmarkStart w:id="37" w:name="_Toc497344241"/>
      <w:bookmarkStart w:id="38" w:name="_Toc525932243"/>
      <w:r w:rsidRPr="005E2D55">
        <w:t>PERIOD OF THE DQA</w:t>
      </w:r>
      <w:bookmarkEnd w:id="37"/>
      <w:bookmarkEnd w:id="38"/>
    </w:p>
    <w:p w14:paraId="203E1C03" w14:textId="74011392" w:rsidR="000F464B" w:rsidRPr="006C73A2" w:rsidRDefault="00A07C42" w:rsidP="000F464B">
      <w:pPr>
        <w:spacing w:before="240"/>
        <w:jc w:val="both"/>
        <w:rPr>
          <w:rFonts w:cs="Cambria"/>
        </w:rPr>
      </w:pPr>
      <w:r w:rsidRPr="006C73A2">
        <w:rPr>
          <w:rFonts w:cs="Cambria"/>
        </w:rPr>
        <w:t xml:space="preserve">The DQA covered the USAID </w:t>
      </w:r>
      <w:bookmarkStart w:id="39" w:name="_Hlk525835482"/>
      <w:r w:rsidRPr="006C73A2">
        <w:rPr>
          <w:rFonts w:cs="Cambria"/>
        </w:rPr>
        <w:t>S</w:t>
      </w:r>
      <w:r w:rsidR="0033736A">
        <w:rPr>
          <w:rFonts w:cs="Cambria"/>
        </w:rPr>
        <w:t xml:space="preserve">emi Annual Program Results </w:t>
      </w:r>
      <w:bookmarkEnd w:id="39"/>
      <w:r w:rsidR="0033736A">
        <w:rPr>
          <w:rFonts w:cs="Cambria"/>
        </w:rPr>
        <w:t>(S</w:t>
      </w:r>
      <w:r w:rsidRPr="006C73A2">
        <w:rPr>
          <w:rFonts w:cs="Cambria"/>
        </w:rPr>
        <w:t>APR</w:t>
      </w:r>
      <w:r w:rsidR="0033736A">
        <w:rPr>
          <w:rFonts w:cs="Cambria"/>
        </w:rPr>
        <w:t>)</w:t>
      </w:r>
      <w:r w:rsidRPr="006C73A2">
        <w:rPr>
          <w:rFonts w:cs="Cambria"/>
        </w:rPr>
        <w:t xml:space="preserve"> period, which comprises two quarters—i.e., </w:t>
      </w:r>
      <w:r>
        <w:t xml:space="preserve">October 1, 2017 to December 31, 2017, and January 1, 2018 to March 31, 2018. </w:t>
      </w:r>
      <w:r w:rsidRPr="006C73A2">
        <w:rPr>
          <w:rFonts w:cs="Cambria"/>
        </w:rPr>
        <w:t xml:space="preserve">The schedule for the DQA by </w:t>
      </w:r>
      <w:r w:rsidR="00835EC9">
        <w:rPr>
          <w:rFonts w:cs="Cambria"/>
        </w:rPr>
        <w:t>s</w:t>
      </w:r>
      <w:r w:rsidRPr="006C73A2">
        <w:rPr>
          <w:rFonts w:cs="Cambria"/>
        </w:rPr>
        <w:t>tate is shown</w:t>
      </w:r>
      <w:r w:rsidR="00835EC9">
        <w:rPr>
          <w:rFonts w:cs="Cambria"/>
        </w:rPr>
        <w:t xml:space="preserve"> below</w:t>
      </w:r>
      <w:r w:rsidRPr="006C73A2">
        <w:rPr>
          <w:rFonts w:cs="Cambria"/>
        </w:rPr>
        <w:t xml:space="preserve"> </w:t>
      </w:r>
      <w:r w:rsidR="000F464B" w:rsidRPr="006C73A2">
        <w:rPr>
          <w:rFonts w:cs="Cambria"/>
        </w:rPr>
        <w:t xml:space="preserve">in </w:t>
      </w:r>
      <w:r w:rsidR="000F464B" w:rsidRPr="006C73A2">
        <w:rPr>
          <w:rFonts w:cs="Cambria"/>
        </w:rPr>
        <w:fldChar w:fldCharType="begin"/>
      </w:r>
      <w:r w:rsidR="000F464B" w:rsidRPr="006C73A2">
        <w:rPr>
          <w:rFonts w:cs="Cambria"/>
        </w:rPr>
        <w:instrText xml:space="preserve"> REF _Ref493155274 \h </w:instrText>
      </w:r>
      <w:r w:rsidR="00663F32" w:rsidRPr="006C73A2">
        <w:rPr>
          <w:rFonts w:cs="Cambria"/>
        </w:rPr>
        <w:instrText xml:space="preserve"> \* MERGEFORMAT </w:instrText>
      </w:r>
      <w:r w:rsidR="000F464B" w:rsidRPr="006C73A2">
        <w:rPr>
          <w:rFonts w:cs="Cambria"/>
        </w:rPr>
      </w:r>
      <w:r w:rsidR="000F464B" w:rsidRPr="006C73A2">
        <w:rPr>
          <w:rFonts w:cs="Cambria"/>
        </w:rPr>
        <w:fldChar w:fldCharType="separate"/>
      </w:r>
      <w:r w:rsidR="008956DA" w:rsidRPr="008956DA">
        <w:rPr>
          <w:rFonts w:cs="Cambria"/>
        </w:rPr>
        <w:t>Table 2</w:t>
      </w:r>
      <w:r w:rsidR="000F464B" w:rsidRPr="006C73A2">
        <w:rPr>
          <w:rFonts w:cs="Cambria"/>
        </w:rPr>
        <w:fldChar w:fldCharType="end"/>
      </w:r>
      <w:r w:rsidR="000F464B" w:rsidRPr="006C73A2">
        <w:rPr>
          <w:rFonts w:cs="Cambria"/>
        </w:rPr>
        <w:t>.</w:t>
      </w:r>
    </w:p>
    <w:p w14:paraId="09C57509" w14:textId="797AB426" w:rsidR="000F464B" w:rsidRPr="006C73A2" w:rsidRDefault="000F464B" w:rsidP="000F464B">
      <w:pPr>
        <w:keepNext/>
        <w:spacing w:before="240" w:after="200"/>
        <w:jc w:val="center"/>
        <w:rPr>
          <w:iCs/>
          <w:color w:val="1F497D"/>
          <w:sz w:val="18"/>
          <w:szCs w:val="18"/>
        </w:rPr>
      </w:pPr>
      <w:bookmarkStart w:id="40" w:name="_Ref493155274"/>
      <w:bookmarkStart w:id="41" w:name="_Toc497344339"/>
      <w:bookmarkStart w:id="42" w:name="_Toc525932289"/>
      <w:r w:rsidRPr="006C73A2">
        <w:rPr>
          <w:i/>
          <w:iCs/>
          <w:color w:val="1F497D"/>
          <w:sz w:val="18"/>
          <w:szCs w:val="18"/>
        </w:rPr>
        <w:lastRenderedPageBreak/>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2</w:t>
      </w:r>
      <w:r w:rsidRPr="006C73A2">
        <w:rPr>
          <w:i/>
          <w:iCs/>
          <w:color w:val="1F497D"/>
          <w:sz w:val="18"/>
          <w:szCs w:val="18"/>
        </w:rPr>
        <w:fldChar w:fldCharType="end"/>
      </w:r>
      <w:bookmarkEnd w:id="40"/>
      <w:r w:rsidRPr="006C73A2">
        <w:rPr>
          <w:i/>
          <w:iCs/>
          <w:color w:val="1F497D"/>
          <w:sz w:val="18"/>
          <w:szCs w:val="18"/>
        </w:rPr>
        <w:t xml:space="preserve">. Schedule for </w:t>
      </w:r>
      <w:r w:rsidR="00150EB1" w:rsidRPr="006C73A2">
        <w:rPr>
          <w:i/>
          <w:iCs/>
          <w:color w:val="1F497D"/>
          <w:sz w:val="18"/>
          <w:szCs w:val="18"/>
        </w:rPr>
        <w:t>SMILE</w:t>
      </w:r>
      <w:r w:rsidRPr="006C73A2">
        <w:rPr>
          <w:i/>
          <w:iCs/>
          <w:color w:val="1F497D"/>
          <w:sz w:val="18"/>
          <w:szCs w:val="18"/>
        </w:rPr>
        <w:t xml:space="preserve"> DQA</w:t>
      </w:r>
      <w:bookmarkEnd w:id="41"/>
      <w:bookmarkEnd w:id="42"/>
    </w:p>
    <w:tbl>
      <w:tblPr>
        <w:tblW w:w="5000" w:type="pct"/>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1234"/>
        <w:gridCol w:w="6061"/>
        <w:gridCol w:w="2055"/>
      </w:tblGrid>
      <w:tr w:rsidR="006C73A2" w:rsidRPr="006C73A2" w14:paraId="1A4AEBB0" w14:textId="77777777" w:rsidTr="006C73A2">
        <w:trPr>
          <w:trHeight w:val="294"/>
          <w:jc w:val="center"/>
        </w:trPr>
        <w:tc>
          <w:tcPr>
            <w:tcW w:w="660" w:type="pct"/>
            <w:tcBorders>
              <w:top w:val="single" w:sz="4" w:space="0" w:color="4F81BD"/>
              <w:left w:val="single" w:sz="4" w:space="0" w:color="4F81BD"/>
              <w:bottom w:val="single" w:sz="4" w:space="0" w:color="4F81BD"/>
              <w:right w:val="nil"/>
            </w:tcBorders>
            <w:shd w:val="clear" w:color="auto" w:fill="002060"/>
          </w:tcPr>
          <w:p w14:paraId="77279ADB" w14:textId="77777777" w:rsidR="00E614C3" w:rsidRPr="006C73A2" w:rsidRDefault="00A07C42" w:rsidP="006C73A2">
            <w:pPr>
              <w:keepNext/>
              <w:spacing w:after="0" w:line="276" w:lineRule="auto"/>
              <w:jc w:val="center"/>
              <w:rPr>
                <w:b/>
                <w:bCs/>
                <w:iCs/>
                <w:color w:val="auto"/>
                <w:sz w:val="18"/>
                <w:szCs w:val="18"/>
              </w:rPr>
            </w:pPr>
            <w:r w:rsidRPr="006C73A2">
              <w:rPr>
                <w:b/>
                <w:bCs/>
                <w:iCs/>
                <w:color w:val="auto"/>
                <w:sz w:val="18"/>
                <w:szCs w:val="18"/>
              </w:rPr>
              <w:t>IM</w:t>
            </w:r>
          </w:p>
        </w:tc>
        <w:tc>
          <w:tcPr>
            <w:tcW w:w="3240" w:type="pct"/>
            <w:tcBorders>
              <w:top w:val="single" w:sz="4" w:space="0" w:color="4F81BD"/>
              <w:left w:val="nil"/>
              <w:bottom w:val="single" w:sz="4" w:space="0" w:color="4F81BD"/>
              <w:right w:val="nil"/>
            </w:tcBorders>
            <w:shd w:val="clear" w:color="auto" w:fill="002060"/>
          </w:tcPr>
          <w:p w14:paraId="456CB36D" w14:textId="77777777" w:rsidR="00E614C3" w:rsidRPr="006C73A2" w:rsidRDefault="00E614C3" w:rsidP="006C73A2">
            <w:pPr>
              <w:keepNext/>
              <w:spacing w:after="0" w:line="276" w:lineRule="auto"/>
              <w:jc w:val="center"/>
              <w:rPr>
                <w:b/>
                <w:bCs/>
                <w:iCs/>
                <w:color w:val="auto"/>
                <w:sz w:val="18"/>
                <w:szCs w:val="18"/>
              </w:rPr>
            </w:pPr>
            <w:r w:rsidRPr="006C73A2">
              <w:rPr>
                <w:b/>
                <w:bCs/>
                <w:iCs/>
                <w:color w:val="auto"/>
                <w:sz w:val="18"/>
                <w:szCs w:val="18"/>
              </w:rPr>
              <w:t>Level</w:t>
            </w:r>
          </w:p>
        </w:tc>
        <w:tc>
          <w:tcPr>
            <w:tcW w:w="1099" w:type="pct"/>
            <w:tcBorders>
              <w:top w:val="single" w:sz="4" w:space="0" w:color="4F81BD"/>
              <w:left w:val="nil"/>
              <w:bottom w:val="single" w:sz="4" w:space="0" w:color="4F81BD"/>
              <w:right w:val="single" w:sz="4" w:space="0" w:color="4F81BD"/>
            </w:tcBorders>
            <w:shd w:val="clear" w:color="auto" w:fill="002060"/>
          </w:tcPr>
          <w:p w14:paraId="762C3DC7" w14:textId="77777777" w:rsidR="00E614C3" w:rsidRPr="006C73A2" w:rsidRDefault="00E614C3" w:rsidP="006C73A2">
            <w:pPr>
              <w:keepNext/>
              <w:spacing w:after="0" w:line="276" w:lineRule="auto"/>
              <w:jc w:val="center"/>
              <w:rPr>
                <w:b/>
                <w:bCs/>
                <w:iCs/>
                <w:color w:val="auto"/>
                <w:sz w:val="18"/>
                <w:szCs w:val="18"/>
              </w:rPr>
            </w:pPr>
            <w:r w:rsidRPr="006C73A2">
              <w:rPr>
                <w:b/>
                <w:bCs/>
                <w:iCs/>
                <w:color w:val="auto"/>
                <w:sz w:val="18"/>
                <w:szCs w:val="18"/>
              </w:rPr>
              <w:t xml:space="preserve">Date of </w:t>
            </w:r>
            <w:r w:rsidR="003D5460" w:rsidRPr="006C73A2">
              <w:rPr>
                <w:b/>
                <w:bCs/>
                <w:iCs/>
                <w:color w:val="auto"/>
                <w:sz w:val="18"/>
                <w:szCs w:val="18"/>
              </w:rPr>
              <w:t>DQA</w:t>
            </w:r>
          </w:p>
        </w:tc>
      </w:tr>
      <w:tr w:rsidR="006C73A2" w:rsidRPr="006C73A2" w14:paraId="638A3785" w14:textId="77777777" w:rsidTr="006C73A2">
        <w:trPr>
          <w:jc w:val="center"/>
        </w:trPr>
        <w:tc>
          <w:tcPr>
            <w:tcW w:w="660" w:type="pct"/>
            <w:vMerge w:val="restart"/>
            <w:shd w:val="clear" w:color="auto" w:fill="DBE5F1"/>
            <w:vAlign w:val="center"/>
          </w:tcPr>
          <w:p w14:paraId="47408419" w14:textId="34F9B1A9" w:rsidR="00A07C42" w:rsidRPr="006C73A2" w:rsidRDefault="00A07C42" w:rsidP="006C73A2">
            <w:pPr>
              <w:keepNext/>
              <w:spacing w:after="0" w:line="276" w:lineRule="auto"/>
              <w:jc w:val="center"/>
              <w:rPr>
                <w:b/>
                <w:bCs/>
                <w:iCs/>
                <w:color w:val="auto"/>
                <w:sz w:val="18"/>
                <w:szCs w:val="18"/>
              </w:rPr>
            </w:pPr>
            <w:r w:rsidRPr="006C73A2">
              <w:rPr>
                <w:sz w:val="18"/>
                <w:szCs w:val="18"/>
              </w:rPr>
              <w:t>SMILE</w:t>
            </w:r>
          </w:p>
        </w:tc>
        <w:tc>
          <w:tcPr>
            <w:tcW w:w="3240" w:type="pct"/>
            <w:shd w:val="clear" w:color="auto" w:fill="DBE5F1"/>
          </w:tcPr>
          <w:p w14:paraId="11187FA9" w14:textId="1B6DB13A" w:rsidR="00A07C42" w:rsidRPr="006C73A2" w:rsidRDefault="00A07C42" w:rsidP="000508A7">
            <w:pPr>
              <w:keepNext/>
              <w:spacing w:after="0" w:line="276" w:lineRule="auto"/>
              <w:rPr>
                <w:sz w:val="18"/>
                <w:szCs w:val="18"/>
              </w:rPr>
            </w:pPr>
            <w:r w:rsidRPr="006C73A2">
              <w:rPr>
                <w:sz w:val="18"/>
                <w:szCs w:val="18"/>
              </w:rPr>
              <w:t>Central Level DQA</w:t>
            </w:r>
          </w:p>
        </w:tc>
        <w:tc>
          <w:tcPr>
            <w:tcW w:w="1099" w:type="pct"/>
            <w:shd w:val="clear" w:color="auto" w:fill="DBE5F1"/>
          </w:tcPr>
          <w:p w14:paraId="73E6424B" w14:textId="77777777" w:rsidR="00A07C42" w:rsidRPr="006C73A2" w:rsidRDefault="00A07C42" w:rsidP="006C73A2">
            <w:pPr>
              <w:keepNext/>
              <w:spacing w:after="0" w:line="276" w:lineRule="auto"/>
              <w:jc w:val="center"/>
              <w:rPr>
                <w:sz w:val="18"/>
                <w:szCs w:val="18"/>
              </w:rPr>
            </w:pPr>
            <w:r w:rsidRPr="006C73A2">
              <w:rPr>
                <w:sz w:val="18"/>
                <w:szCs w:val="18"/>
              </w:rPr>
              <w:t>June 11, 2018</w:t>
            </w:r>
          </w:p>
        </w:tc>
      </w:tr>
      <w:tr w:rsidR="00A07C42" w:rsidRPr="006C73A2" w14:paraId="76FBAFF3" w14:textId="77777777" w:rsidTr="006C73A2">
        <w:trPr>
          <w:jc w:val="center"/>
        </w:trPr>
        <w:tc>
          <w:tcPr>
            <w:tcW w:w="660" w:type="pct"/>
            <w:vMerge/>
            <w:shd w:val="clear" w:color="auto" w:fill="auto"/>
          </w:tcPr>
          <w:p w14:paraId="4880E852" w14:textId="77777777" w:rsidR="00A07C42" w:rsidRPr="006C73A2" w:rsidRDefault="00A07C42" w:rsidP="006C73A2">
            <w:pPr>
              <w:keepNext/>
              <w:spacing w:after="0" w:line="276" w:lineRule="auto"/>
              <w:rPr>
                <w:b/>
                <w:bCs/>
                <w:iCs/>
                <w:color w:val="auto"/>
                <w:sz w:val="18"/>
                <w:szCs w:val="18"/>
              </w:rPr>
            </w:pPr>
          </w:p>
        </w:tc>
        <w:tc>
          <w:tcPr>
            <w:tcW w:w="3240" w:type="pct"/>
            <w:shd w:val="clear" w:color="auto" w:fill="auto"/>
          </w:tcPr>
          <w:p w14:paraId="145D670F" w14:textId="77777777" w:rsidR="00A07C42" w:rsidRPr="006C73A2" w:rsidRDefault="00A07C42" w:rsidP="000508A7">
            <w:pPr>
              <w:keepNext/>
              <w:spacing w:after="0" w:line="276" w:lineRule="auto"/>
              <w:rPr>
                <w:sz w:val="18"/>
                <w:szCs w:val="18"/>
              </w:rPr>
            </w:pPr>
            <w:r w:rsidRPr="006C73A2">
              <w:rPr>
                <w:sz w:val="18"/>
                <w:szCs w:val="18"/>
              </w:rPr>
              <w:t>Aggregation and service delivery levels in Benue State</w:t>
            </w:r>
          </w:p>
        </w:tc>
        <w:tc>
          <w:tcPr>
            <w:tcW w:w="1099" w:type="pct"/>
            <w:shd w:val="clear" w:color="auto" w:fill="auto"/>
          </w:tcPr>
          <w:p w14:paraId="5E47790C" w14:textId="77777777" w:rsidR="00A07C42" w:rsidRPr="006C73A2" w:rsidRDefault="00A07C42" w:rsidP="006C73A2">
            <w:pPr>
              <w:keepNext/>
              <w:spacing w:after="0" w:line="276" w:lineRule="auto"/>
              <w:jc w:val="center"/>
              <w:rPr>
                <w:sz w:val="18"/>
                <w:szCs w:val="18"/>
              </w:rPr>
            </w:pPr>
            <w:r w:rsidRPr="006C73A2">
              <w:rPr>
                <w:sz w:val="18"/>
                <w:szCs w:val="18"/>
              </w:rPr>
              <w:t>June 11-13, 2018</w:t>
            </w:r>
          </w:p>
        </w:tc>
      </w:tr>
      <w:tr w:rsidR="006C73A2" w:rsidRPr="006C73A2" w14:paraId="615EFB6F" w14:textId="77777777" w:rsidTr="006C73A2">
        <w:trPr>
          <w:jc w:val="center"/>
        </w:trPr>
        <w:tc>
          <w:tcPr>
            <w:tcW w:w="660" w:type="pct"/>
            <w:vMerge/>
            <w:shd w:val="clear" w:color="auto" w:fill="DBE5F1"/>
          </w:tcPr>
          <w:p w14:paraId="309A0161" w14:textId="77777777" w:rsidR="00A07C42" w:rsidRPr="006C73A2" w:rsidRDefault="00A07C42" w:rsidP="006C73A2">
            <w:pPr>
              <w:keepNext/>
              <w:spacing w:after="0" w:line="276" w:lineRule="auto"/>
              <w:rPr>
                <w:b/>
                <w:bCs/>
                <w:iCs/>
                <w:color w:val="auto"/>
                <w:sz w:val="18"/>
                <w:szCs w:val="18"/>
              </w:rPr>
            </w:pPr>
          </w:p>
        </w:tc>
        <w:tc>
          <w:tcPr>
            <w:tcW w:w="3240" w:type="pct"/>
            <w:shd w:val="clear" w:color="auto" w:fill="DBE5F1"/>
          </w:tcPr>
          <w:p w14:paraId="1F33A2B5" w14:textId="77777777" w:rsidR="00A07C42" w:rsidRPr="006C73A2" w:rsidRDefault="00A07C42" w:rsidP="000508A7">
            <w:pPr>
              <w:keepNext/>
              <w:spacing w:after="0" w:line="276" w:lineRule="auto"/>
              <w:rPr>
                <w:sz w:val="18"/>
                <w:szCs w:val="18"/>
              </w:rPr>
            </w:pPr>
            <w:r w:rsidRPr="006C73A2">
              <w:rPr>
                <w:sz w:val="18"/>
                <w:szCs w:val="18"/>
              </w:rPr>
              <w:t>Aggregation and service delivery levels in Edo State</w:t>
            </w:r>
          </w:p>
        </w:tc>
        <w:tc>
          <w:tcPr>
            <w:tcW w:w="1099" w:type="pct"/>
            <w:shd w:val="clear" w:color="auto" w:fill="DBE5F1"/>
          </w:tcPr>
          <w:p w14:paraId="1AF5C3A3" w14:textId="77777777" w:rsidR="00A07C42" w:rsidRPr="006C73A2" w:rsidRDefault="00A07C42" w:rsidP="006C73A2">
            <w:pPr>
              <w:keepNext/>
              <w:spacing w:after="0" w:line="276" w:lineRule="auto"/>
              <w:jc w:val="center"/>
              <w:rPr>
                <w:sz w:val="18"/>
                <w:szCs w:val="18"/>
              </w:rPr>
            </w:pPr>
            <w:r w:rsidRPr="006C73A2">
              <w:rPr>
                <w:sz w:val="18"/>
                <w:szCs w:val="18"/>
              </w:rPr>
              <w:t>June 12-14, 2018</w:t>
            </w:r>
          </w:p>
        </w:tc>
      </w:tr>
      <w:tr w:rsidR="00A07C42" w:rsidRPr="006C73A2" w14:paraId="068ECDA8" w14:textId="77777777" w:rsidTr="006C73A2">
        <w:trPr>
          <w:jc w:val="center"/>
        </w:trPr>
        <w:tc>
          <w:tcPr>
            <w:tcW w:w="660" w:type="pct"/>
            <w:vMerge/>
            <w:shd w:val="clear" w:color="auto" w:fill="auto"/>
          </w:tcPr>
          <w:p w14:paraId="13E0CC82" w14:textId="77777777" w:rsidR="00A07C42" w:rsidRPr="006C73A2" w:rsidRDefault="00A07C42" w:rsidP="006C73A2">
            <w:pPr>
              <w:keepNext/>
              <w:spacing w:after="0" w:line="276" w:lineRule="auto"/>
              <w:rPr>
                <w:b/>
                <w:bCs/>
                <w:iCs/>
                <w:color w:val="auto"/>
                <w:sz w:val="18"/>
                <w:szCs w:val="18"/>
              </w:rPr>
            </w:pPr>
          </w:p>
        </w:tc>
        <w:tc>
          <w:tcPr>
            <w:tcW w:w="3240" w:type="pct"/>
            <w:shd w:val="clear" w:color="auto" w:fill="auto"/>
          </w:tcPr>
          <w:p w14:paraId="32126261" w14:textId="77777777" w:rsidR="00A07C42" w:rsidRPr="006C73A2" w:rsidRDefault="00A07C42" w:rsidP="000508A7">
            <w:pPr>
              <w:keepNext/>
              <w:spacing w:after="0" w:line="276" w:lineRule="auto"/>
              <w:rPr>
                <w:sz w:val="18"/>
                <w:szCs w:val="18"/>
              </w:rPr>
            </w:pPr>
            <w:r w:rsidRPr="006C73A2">
              <w:rPr>
                <w:sz w:val="18"/>
                <w:szCs w:val="18"/>
              </w:rPr>
              <w:t>Aggregation and service delivery levels in FCT</w:t>
            </w:r>
          </w:p>
        </w:tc>
        <w:tc>
          <w:tcPr>
            <w:tcW w:w="1099" w:type="pct"/>
            <w:shd w:val="clear" w:color="auto" w:fill="auto"/>
          </w:tcPr>
          <w:p w14:paraId="06550433" w14:textId="77777777" w:rsidR="00A07C42" w:rsidRPr="006C73A2" w:rsidRDefault="00A07C42" w:rsidP="006C73A2">
            <w:pPr>
              <w:keepNext/>
              <w:spacing w:after="0" w:line="276" w:lineRule="auto"/>
              <w:jc w:val="center"/>
              <w:rPr>
                <w:sz w:val="18"/>
                <w:szCs w:val="18"/>
              </w:rPr>
            </w:pPr>
            <w:r w:rsidRPr="006C73A2">
              <w:rPr>
                <w:sz w:val="18"/>
                <w:szCs w:val="18"/>
              </w:rPr>
              <w:t>June 12-14, 2018</w:t>
            </w:r>
          </w:p>
        </w:tc>
      </w:tr>
      <w:tr w:rsidR="006C73A2" w:rsidRPr="006C73A2" w14:paraId="196FC4A3" w14:textId="77777777" w:rsidTr="006C73A2">
        <w:trPr>
          <w:trHeight w:val="321"/>
          <w:jc w:val="center"/>
        </w:trPr>
        <w:tc>
          <w:tcPr>
            <w:tcW w:w="660" w:type="pct"/>
            <w:vMerge/>
            <w:shd w:val="clear" w:color="auto" w:fill="DBE5F1"/>
          </w:tcPr>
          <w:p w14:paraId="2F745131" w14:textId="77777777" w:rsidR="00A07C42" w:rsidRPr="006C73A2" w:rsidRDefault="00A07C42" w:rsidP="006C73A2">
            <w:pPr>
              <w:keepNext/>
              <w:spacing w:after="0" w:line="276" w:lineRule="auto"/>
              <w:rPr>
                <w:b/>
                <w:bCs/>
                <w:iCs/>
                <w:color w:val="auto"/>
                <w:sz w:val="18"/>
                <w:szCs w:val="18"/>
              </w:rPr>
            </w:pPr>
          </w:p>
        </w:tc>
        <w:tc>
          <w:tcPr>
            <w:tcW w:w="3240" w:type="pct"/>
            <w:shd w:val="clear" w:color="auto" w:fill="DBE5F1"/>
          </w:tcPr>
          <w:p w14:paraId="1C5B9042" w14:textId="77777777" w:rsidR="00A07C42" w:rsidRPr="006C73A2" w:rsidRDefault="00A07C42" w:rsidP="000508A7">
            <w:pPr>
              <w:keepNext/>
              <w:spacing w:after="0" w:line="276" w:lineRule="auto"/>
              <w:rPr>
                <w:sz w:val="18"/>
                <w:szCs w:val="18"/>
              </w:rPr>
            </w:pPr>
            <w:r w:rsidRPr="006C73A2">
              <w:rPr>
                <w:sz w:val="18"/>
                <w:szCs w:val="18"/>
              </w:rPr>
              <w:t>Aggregation and service delivery levels in Nasarawa State</w:t>
            </w:r>
          </w:p>
        </w:tc>
        <w:tc>
          <w:tcPr>
            <w:tcW w:w="1099" w:type="pct"/>
            <w:shd w:val="clear" w:color="auto" w:fill="DBE5F1"/>
          </w:tcPr>
          <w:p w14:paraId="7FB9E414" w14:textId="77777777" w:rsidR="00A07C42" w:rsidRPr="006C73A2" w:rsidRDefault="00A07C42" w:rsidP="006C73A2">
            <w:pPr>
              <w:keepNext/>
              <w:spacing w:after="0" w:line="276" w:lineRule="auto"/>
              <w:jc w:val="center"/>
              <w:rPr>
                <w:sz w:val="18"/>
                <w:szCs w:val="18"/>
              </w:rPr>
            </w:pPr>
            <w:r w:rsidRPr="006C73A2">
              <w:rPr>
                <w:sz w:val="18"/>
                <w:szCs w:val="18"/>
              </w:rPr>
              <w:t>June 25 - 27, 2018</w:t>
            </w:r>
          </w:p>
        </w:tc>
      </w:tr>
    </w:tbl>
    <w:p w14:paraId="6FD74DF2" w14:textId="77777777" w:rsidR="008F2197" w:rsidRPr="005E2D55" w:rsidRDefault="008F2197" w:rsidP="008F2197">
      <w:bookmarkStart w:id="43" w:name="_Toc493059492"/>
      <w:bookmarkStart w:id="44" w:name="_Ref493151676"/>
      <w:bookmarkStart w:id="45" w:name="_Ref493151908"/>
      <w:bookmarkStart w:id="46" w:name="_Ref493151919"/>
      <w:bookmarkStart w:id="47" w:name="_Toc497344243"/>
      <w:bookmarkStart w:id="48" w:name="_Ref519601194"/>
      <w:bookmarkStart w:id="49" w:name="_Ref519601207"/>
    </w:p>
    <w:p w14:paraId="31D6279D" w14:textId="77777777" w:rsidR="000F464B" w:rsidRPr="005E2D55" w:rsidRDefault="00150EB1" w:rsidP="008F2197">
      <w:pPr>
        <w:pStyle w:val="Heading2"/>
      </w:pPr>
      <w:bookmarkStart w:id="50" w:name="_Ref521090392"/>
      <w:bookmarkStart w:id="51" w:name="_Toc525932244"/>
      <w:r w:rsidRPr="005E2D55">
        <w:t>T</w:t>
      </w:r>
      <w:r w:rsidR="000F464B" w:rsidRPr="005E2D55">
        <w:t xml:space="preserve">HE </w:t>
      </w:r>
      <w:r w:rsidRPr="005E2D55">
        <w:t>SMILE</w:t>
      </w:r>
      <w:r w:rsidR="000F464B" w:rsidRPr="005E2D55">
        <w:t xml:space="preserve"> </w:t>
      </w:r>
      <w:bookmarkEnd w:id="43"/>
      <w:bookmarkEnd w:id="44"/>
      <w:bookmarkEnd w:id="45"/>
      <w:bookmarkEnd w:id="46"/>
      <w:bookmarkEnd w:id="47"/>
      <w:bookmarkEnd w:id="48"/>
      <w:bookmarkEnd w:id="49"/>
      <w:r w:rsidR="00A07C42">
        <w:t>ACTIVITY</w:t>
      </w:r>
      <w:bookmarkEnd w:id="50"/>
      <w:bookmarkEnd w:id="51"/>
    </w:p>
    <w:p w14:paraId="7FBA7EAF" w14:textId="77777777" w:rsidR="00150EB1" w:rsidRPr="005E2D55" w:rsidRDefault="00150EB1" w:rsidP="0042708E">
      <w:pPr>
        <w:jc w:val="both"/>
      </w:pPr>
      <w:r w:rsidRPr="005E2D55">
        <w:t xml:space="preserve">SMILE is a five-year </w:t>
      </w:r>
      <w:r w:rsidR="000F4B9C">
        <w:t xml:space="preserve">(2013–2018) activity funded by USAID/Nigeria’s </w:t>
      </w:r>
      <w:r w:rsidR="000F4B9C" w:rsidRPr="005E2D55">
        <w:t xml:space="preserve">Umbrella Grant Mechanism (UGM). </w:t>
      </w:r>
      <w:r w:rsidR="000F4B9C">
        <w:t xml:space="preserve"> </w:t>
      </w:r>
      <w:r w:rsidR="000F4B9C" w:rsidRPr="005E2D55">
        <w:t>C</w:t>
      </w:r>
      <w:r w:rsidR="000F4B9C">
        <w:t xml:space="preserve">atholic </w:t>
      </w:r>
      <w:r w:rsidR="000F4B9C" w:rsidRPr="005E2D55">
        <w:t>R</w:t>
      </w:r>
      <w:r w:rsidR="000F4B9C">
        <w:t xml:space="preserve">elief </w:t>
      </w:r>
      <w:r w:rsidR="000F4B9C" w:rsidRPr="005E2D55">
        <w:t>S</w:t>
      </w:r>
      <w:r w:rsidR="000F4B9C">
        <w:t>ervice (CRS)</w:t>
      </w:r>
      <w:r w:rsidR="000F4B9C" w:rsidRPr="005E2D55">
        <w:t xml:space="preserve"> Nigeria</w:t>
      </w:r>
      <w:r w:rsidR="0073235F">
        <w:t>, which</w:t>
      </w:r>
      <w:r w:rsidR="000F4B9C">
        <w:t xml:space="preserve"> leads the SMILE </w:t>
      </w:r>
      <w:r w:rsidR="000F4B9C" w:rsidRPr="005E2D55">
        <w:t>consortiu</w:t>
      </w:r>
      <w:r w:rsidR="000F4B9C">
        <w:t xml:space="preserve">m which </w:t>
      </w:r>
      <w:r w:rsidR="0073235F">
        <w:t xml:space="preserve">also </w:t>
      </w:r>
      <w:r w:rsidR="000F4B9C">
        <w:t xml:space="preserve">consists of </w:t>
      </w:r>
      <w:r w:rsidR="000F4B9C" w:rsidRPr="005E2D55">
        <w:t>ActionAid Nigeria and Westat</w:t>
      </w:r>
      <w:r w:rsidR="000F4B9C">
        <w:t>.</w:t>
      </w:r>
      <w:r w:rsidR="000F4B9C" w:rsidRPr="005E2D55">
        <w:t xml:space="preserve"> </w:t>
      </w:r>
      <w:r w:rsidR="0073235F">
        <w:t>The Activity is implemented in the</w:t>
      </w:r>
      <w:r w:rsidR="002967FD" w:rsidRPr="005E2D55">
        <w:t xml:space="preserve"> </w:t>
      </w:r>
      <w:r w:rsidRPr="005E2D55">
        <w:t xml:space="preserve">FCT, Benue, Kogi, Edo, and Nasarawa states </w:t>
      </w:r>
      <w:r w:rsidR="0073235F">
        <w:t xml:space="preserve">and is aimed at scaling-up care </w:t>
      </w:r>
      <w:r w:rsidRPr="005E2D55">
        <w:t xml:space="preserve">and support services for OVC and their households. The </w:t>
      </w:r>
      <w:r w:rsidR="0073235F">
        <w:t xml:space="preserve">Activity </w:t>
      </w:r>
      <w:r w:rsidRPr="005E2D55">
        <w:t xml:space="preserve">is implemented through CBOs to ensure coordinated provision of quality services in a sustainable manner. The SMILE CBOs provide enrollees, caregivers, and households with the following </w:t>
      </w:r>
      <w:r w:rsidR="00305A7B" w:rsidRPr="005E2D55">
        <w:t xml:space="preserve">targeted </w:t>
      </w:r>
      <w:r w:rsidRPr="005E2D55">
        <w:t>services:</w:t>
      </w:r>
    </w:p>
    <w:p w14:paraId="309AF8CF" w14:textId="77777777" w:rsidR="00150EB1" w:rsidRPr="005E2D55" w:rsidRDefault="00150EB1" w:rsidP="00150EB1">
      <w:pPr>
        <w:numPr>
          <w:ilvl w:val="0"/>
          <w:numId w:val="3"/>
        </w:numPr>
        <w:spacing w:after="0"/>
        <w:ind w:left="862" w:hanging="357"/>
        <w:jc w:val="both"/>
      </w:pPr>
      <w:r w:rsidRPr="005E2D55">
        <w:t>Psychosocial services</w:t>
      </w:r>
      <w:r w:rsidR="0073235F">
        <w:t>;</w:t>
      </w:r>
    </w:p>
    <w:p w14:paraId="4447F324" w14:textId="77777777" w:rsidR="00150EB1" w:rsidRPr="005E2D55" w:rsidRDefault="00305A7B" w:rsidP="00150EB1">
      <w:pPr>
        <w:numPr>
          <w:ilvl w:val="0"/>
          <w:numId w:val="3"/>
        </w:numPr>
        <w:spacing w:after="0"/>
        <w:ind w:left="862" w:hanging="357"/>
        <w:jc w:val="both"/>
      </w:pPr>
      <w:r w:rsidRPr="005E2D55">
        <w:t xml:space="preserve">Health and </w:t>
      </w:r>
      <w:r w:rsidR="00150EB1" w:rsidRPr="005E2D55">
        <w:t>Nutritional services</w:t>
      </w:r>
      <w:r w:rsidR="0073235F">
        <w:t>;</w:t>
      </w:r>
    </w:p>
    <w:p w14:paraId="17479308" w14:textId="77777777" w:rsidR="00150EB1" w:rsidRPr="005E2D55" w:rsidRDefault="00150EB1" w:rsidP="00150EB1">
      <w:pPr>
        <w:numPr>
          <w:ilvl w:val="0"/>
          <w:numId w:val="3"/>
        </w:numPr>
        <w:spacing w:after="0"/>
        <w:ind w:left="862" w:hanging="357"/>
        <w:jc w:val="both"/>
      </w:pPr>
      <w:r w:rsidRPr="005E2D55">
        <w:t>Educational services</w:t>
      </w:r>
      <w:r w:rsidR="0073235F">
        <w:t>;</w:t>
      </w:r>
    </w:p>
    <w:p w14:paraId="2FE0636A" w14:textId="77777777" w:rsidR="00305A7B" w:rsidRPr="005E2D55" w:rsidRDefault="00305A7B" w:rsidP="00150EB1">
      <w:pPr>
        <w:numPr>
          <w:ilvl w:val="0"/>
          <w:numId w:val="3"/>
        </w:numPr>
        <w:spacing w:after="0"/>
        <w:ind w:left="862" w:hanging="357"/>
        <w:jc w:val="both"/>
      </w:pPr>
      <w:r w:rsidRPr="005E2D55">
        <w:rPr>
          <w:iCs/>
        </w:rPr>
        <w:t xml:space="preserve">HIV </w:t>
      </w:r>
      <w:r w:rsidR="0073235F">
        <w:rPr>
          <w:iCs/>
        </w:rPr>
        <w:t>C</w:t>
      </w:r>
      <w:r w:rsidRPr="005E2D55">
        <w:rPr>
          <w:iCs/>
        </w:rPr>
        <w:t xml:space="preserve">are, </w:t>
      </w:r>
      <w:r w:rsidR="0073235F">
        <w:rPr>
          <w:iCs/>
        </w:rPr>
        <w:t>T</w:t>
      </w:r>
      <w:r w:rsidRPr="005E2D55">
        <w:rPr>
          <w:iCs/>
        </w:rPr>
        <w:t xml:space="preserve">reatment and </w:t>
      </w:r>
      <w:r w:rsidR="0073235F">
        <w:rPr>
          <w:iCs/>
        </w:rPr>
        <w:t>C</w:t>
      </w:r>
      <w:r w:rsidRPr="005E2D55">
        <w:rPr>
          <w:iCs/>
        </w:rPr>
        <w:t xml:space="preserve">hildhood </w:t>
      </w:r>
      <w:r w:rsidR="0073235F">
        <w:rPr>
          <w:iCs/>
        </w:rPr>
        <w:t>T</w:t>
      </w:r>
      <w:r w:rsidR="00E42906">
        <w:rPr>
          <w:iCs/>
        </w:rPr>
        <w:t>uberculosis (T</w:t>
      </w:r>
      <w:r w:rsidRPr="005E2D55">
        <w:rPr>
          <w:iCs/>
        </w:rPr>
        <w:t>B</w:t>
      </w:r>
      <w:r w:rsidR="00E42906">
        <w:rPr>
          <w:iCs/>
        </w:rPr>
        <w:t>)</w:t>
      </w:r>
      <w:r w:rsidR="0073235F">
        <w:rPr>
          <w:iCs/>
        </w:rPr>
        <w:t>;</w:t>
      </w:r>
    </w:p>
    <w:p w14:paraId="4E529440" w14:textId="77777777" w:rsidR="00150EB1" w:rsidRPr="005E2D55" w:rsidRDefault="00150EB1" w:rsidP="00305A7B">
      <w:pPr>
        <w:numPr>
          <w:ilvl w:val="0"/>
          <w:numId w:val="3"/>
        </w:numPr>
        <w:spacing w:after="0"/>
        <w:ind w:left="862" w:hanging="357"/>
        <w:jc w:val="both"/>
      </w:pPr>
      <w:r w:rsidRPr="005E2D55">
        <w:t>Child Protection services</w:t>
      </w:r>
      <w:r w:rsidR="0073235F">
        <w:t>; and</w:t>
      </w:r>
    </w:p>
    <w:p w14:paraId="510E44AC" w14:textId="77777777" w:rsidR="00150EB1" w:rsidRDefault="00150EB1" w:rsidP="00150EB1">
      <w:pPr>
        <w:numPr>
          <w:ilvl w:val="0"/>
          <w:numId w:val="3"/>
        </w:numPr>
        <w:spacing w:after="120"/>
        <w:ind w:left="864"/>
        <w:jc w:val="both"/>
      </w:pPr>
      <w:r w:rsidRPr="005E2D55">
        <w:t>Household Economic Strengthening (HES) services.</w:t>
      </w:r>
    </w:p>
    <w:p w14:paraId="2B6D6A21" w14:textId="77777777" w:rsidR="009727CB" w:rsidRDefault="009727CB" w:rsidP="009727CB">
      <w:pPr>
        <w:pStyle w:val="Instructions"/>
        <w:numPr>
          <w:ilvl w:val="0"/>
          <w:numId w:val="0"/>
        </w:numPr>
        <w:jc w:val="both"/>
        <w:rPr>
          <w:color w:val="6C6463"/>
          <w:sz w:val="22"/>
        </w:rPr>
      </w:pPr>
    </w:p>
    <w:p w14:paraId="1F8D4031" w14:textId="610087F7" w:rsidR="0073235F" w:rsidRPr="009727CB" w:rsidRDefault="0073235F" w:rsidP="009727CB">
      <w:pPr>
        <w:pStyle w:val="Instructions"/>
        <w:numPr>
          <w:ilvl w:val="0"/>
          <w:numId w:val="0"/>
        </w:numPr>
        <w:jc w:val="both"/>
        <w:rPr>
          <w:color w:val="6C6463"/>
          <w:sz w:val="22"/>
        </w:rPr>
      </w:pPr>
      <w:r w:rsidRPr="009727CB">
        <w:rPr>
          <w:color w:val="6C6463"/>
          <w:sz w:val="22"/>
        </w:rPr>
        <w:t xml:space="preserve">The goal of the SMILE </w:t>
      </w:r>
      <w:r w:rsidR="009727CB">
        <w:rPr>
          <w:color w:val="6C6463"/>
          <w:sz w:val="22"/>
        </w:rPr>
        <w:t xml:space="preserve">activity </w:t>
      </w:r>
      <w:r w:rsidRPr="009727CB">
        <w:rPr>
          <w:color w:val="6C6463"/>
          <w:sz w:val="22"/>
        </w:rPr>
        <w:t xml:space="preserve">is to reach 600,000 children and 150,000 caregivers across its five </w:t>
      </w:r>
      <w:r w:rsidR="00CE3B4B">
        <w:rPr>
          <w:color w:val="6C6463"/>
          <w:sz w:val="22"/>
        </w:rPr>
        <w:t>activity</w:t>
      </w:r>
      <w:r w:rsidRPr="009727CB">
        <w:rPr>
          <w:color w:val="6C6463"/>
          <w:sz w:val="22"/>
        </w:rPr>
        <w:t xml:space="preserve"> states over a five-year period. The </w:t>
      </w:r>
      <w:r w:rsidR="009727CB">
        <w:rPr>
          <w:color w:val="6C6463"/>
          <w:sz w:val="22"/>
        </w:rPr>
        <w:t xml:space="preserve">activity </w:t>
      </w:r>
      <w:r w:rsidRPr="009727CB">
        <w:rPr>
          <w:color w:val="6C6463"/>
          <w:sz w:val="22"/>
        </w:rPr>
        <w:t>works with fifty-two CBOs in forty-eight L</w:t>
      </w:r>
      <w:r w:rsidR="009727CB">
        <w:rPr>
          <w:color w:val="6C6463"/>
          <w:sz w:val="22"/>
        </w:rPr>
        <w:t>GAs</w:t>
      </w:r>
      <w:r w:rsidRPr="009727CB">
        <w:rPr>
          <w:color w:val="6C6463"/>
          <w:sz w:val="22"/>
        </w:rPr>
        <w:t xml:space="preserve"> in the five states (</w:t>
      </w:r>
      <w:r w:rsidRPr="009727CB">
        <w:rPr>
          <w:color w:val="6C6463"/>
          <w:sz w:val="22"/>
        </w:rPr>
        <w:fldChar w:fldCharType="begin"/>
      </w:r>
      <w:r w:rsidRPr="009727CB">
        <w:rPr>
          <w:color w:val="6C6463"/>
          <w:sz w:val="22"/>
        </w:rPr>
        <w:instrText xml:space="preserve"> REF _Ref493146830 \h  \* MERGEFORMAT </w:instrText>
      </w:r>
      <w:r w:rsidRPr="009727CB">
        <w:rPr>
          <w:color w:val="6C6463"/>
          <w:sz w:val="22"/>
        </w:rPr>
      </w:r>
      <w:r w:rsidRPr="009727CB">
        <w:rPr>
          <w:color w:val="6C6463"/>
          <w:sz w:val="22"/>
        </w:rPr>
        <w:fldChar w:fldCharType="separate"/>
      </w:r>
      <w:r w:rsidR="008956DA" w:rsidRPr="008956DA">
        <w:rPr>
          <w:color w:val="6C6463"/>
          <w:sz w:val="22"/>
        </w:rPr>
        <w:t>Figure 2</w:t>
      </w:r>
      <w:r w:rsidRPr="009727CB">
        <w:rPr>
          <w:color w:val="6C6463"/>
          <w:sz w:val="22"/>
        </w:rPr>
        <w:fldChar w:fldCharType="end"/>
      </w:r>
      <w:r w:rsidRPr="009727CB">
        <w:rPr>
          <w:color w:val="6C6463"/>
          <w:sz w:val="22"/>
        </w:rPr>
        <w:t xml:space="preserve">). In addition, SMILE </w:t>
      </w:r>
      <w:r w:rsidR="009727CB">
        <w:rPr>
          <w:color w:val="6C6463"/>
          <w:sz w:val="22"/>
        </w:rPr>
        <w:t xml:space="preserve">has </w:t>
      </w:r>
      <w:r w:rsidRPr="009727CB">
        <w:rPr>
          <w:color w:val="6C6463"/>
          <w:sz w:val="22"/>
        </w:rPr>
        <w:t xml:space="preserve">embedded staff in the Ministry of Women Affairs and Social Development (MWASD) in all the </w:t>
      </w:r>
      <w:r w:rsidR="00CE3B4B">
        <w:rPr>
          <w:color w:val="6C6463"/>
          <w:sz w:val="22"/>
        </w:rPr>
        <w:t>activity</w:t>
      </w:r>
      <w:r w:rsidRPr="009727CB">
        <w:rPr>
          <w:color w:val="6C6463"/>
          <w:sz w:val="22"/>
        </w:rPr>
        <w:t xml:space="preserve"> states to lead its government’s system strengthening intervention. The staff work directly with the staff of the OVC Division in the Ministry to strengthen their skills in coordinating the state</w:t>
      </w:r>
      <w:r w:rsidR="009727CB">
        <w:rPr>
          <w:color w:val="6C6463"/>
          <w:sz w:val="22"/>
        </w:rPr>
        <w:t>’s</w:t>
      </w:r>
      <w:r w:rsidRPr="009727CB">
        <w:rPr>
          <w:color w:val="6C6463"/>
          <w:sz w:val="22"/>
        </w:rPr>
        <w:t xml:space="preserve"> OVC response, including oversight of Civil Society Organization (CSO) activities and networks working in child protection systems strengthening, child rights advocacy and access to justice for rights violation. The </w:t>
      </w:r>
      <w:r w:rsidR="009727CB">
        <w:rPr>
          <w:color w:val="6C6463"/>
          <w:sz w:val="22"/>
        </w:rPr>
        <w:t xml:space="preserve">Activity </w:t>
      </w:r>
      <w:r w:rsidRPr="009727CB">
        <w:rPr>
          <w:color w:val="6C6463"/>
          <w:sz w:val="22"/>
        </w:rPr>
        <w:t>which was to end in March 2018 initially was extended by USAID until September 2018. This is the second external DQA undertaken for SMILE.</w:t>
      </w:r>
    </w:p>
    <w:p w14:paraId="08E4673A" w14:textId="77777777" w:rsidR="0073235F" w:rsidRPr="005E2D55" w:rsidRDefault="0073235F" w:rsidP="0073235F">
      <w:pPr>
        <w:spacing w:after="120"/>
        <w:jc w:val="both"/>
      </w:pPr>
    </w:p>
    <w:p w14:paraId="3D58E43A" w14:textId="5D2C0322" w:rsidR="00F42BB3" w:rsidRPr="006C73A2" w:rsidRDefault="00F42BB3" w:rsidP="00F42BB3">
      <w:pPr>
        <w:keepNext/>
        <w:spacing w:before="240" w:after="200"/>
        <w:jc w:val="center"/>
        <w:rPr>
          <w:i/>
          <w:iCs/>
          <w:color w:val="1F497D"/>
          <w:sz w:val="18"/>
          <w:szCs w:val="18"/>
        </w:rPr>
      </w:pPr>
      <w:bookmarkStart w:id="52" w:name="_Ref493146830"/>
      <w:bookmarkStart w:id="53" w:name="_Ref493594534"/>
      <w:bookmarkStart w:id="54" w:name="_Toc497344355"/>
      <w:bookmarkStart w:id="55" w:name="_Toc525932304"/>
      <w:r w:rsidRPr="006C73A2">
        <w:rPr>
          <w:i/>
          <w:iCs/>
          <w:color w:val="1F497D"/>
          <w:sz w:val="18"/>
          <w:szCs w:val="18"/>
        </w:rPr>
        <w:lastRenderedPageBreak/>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2</w:t>
      </w:r>
      <w:r w:rsidRPr="006C73A2">
        <w:rPr>
          <w:i/>
          <w:iCs/>
          <w:color w:val="1F497D"/>
          <w:sz w:val="18"/>
          <w:szCs w:val="18"/>
        </w:rPr>
        <w:fldChar w:fldCharType="end"/>
      </w:r>
      <w:bookmarkEnd w:id="52"/>
      <w:r w:rsidRPr="006C73A2">
        <w:rPr>
          <w:i/>
          <w:iCs/>
          <w:color w:val="1F497D"/>
          <w:sz w:val="18"/>
          <w:szCs w:val="18"/>
        </w:rPr>
        <w:t>. SMILE Coverage in Nigeria</w:t>
      </w:r>
      <w:bookmarkEnd w:id="53"/>
      <w:bookmarkEnd w:id="54"/>
      <w:bookmarkEnd w:id="55"/>
    </w:p>
    <w:p w14:paraId="16385BD7" w14:textId="77777777" w:rsidR="00F42BB3" w:rsidRPr="005E2D55" w:rsidRDefault="00EB0858" w:rsidP="00F42BB3">
      <w:pPr>
        <w:jc w:val="center"/>
      </w:pPr>
      <w:r>
        <w:rPr>
          <w:noProof/>
        </w:rPr>
        <w:drawing>
          <wp:inline distT="0" distB="0" distL="0" distR="0" wp14:anchorId="637EC5CF" wp14:editId="11777C54">
            <wp:extent cx="5610860" cy="371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3712845"/>
                    </a:xfrm>
                    <a:prstGeom prst="rect">
                      <a:avLst/>
                    </a:prstGeom>
                    <a:noFill/>
                    <a:ln>
                      <a:noFill/>
                    </a:ln>
                  </pic:spPr>
                </pic:pic>
              </a:graphicData>
            </a:graphic>
          </wp:inline>
        </w:drawing>
      </w:r>
    </w:p>
    <w:p w14:paraId="0B28079F" w14:textId="22B8CA35" w:rsidR="00580D20" w:rsidRPr="00580D20" w:rsidRDefault="00580D20" w:rsidP="00580D20">
      <w:pPr>
        <w:jc w:val="center"/>
        <w:rPr>
          <w:sz w:val="16"/>
          <w:szCs w:val="16"/>
        </w:rPr>
      </w:pPr>
      <w:r w:rsidRPr="00580D20">
        <w:rPr>
          <w:sz w:val="16"/>
          <w:szCs w:val="16"/>
        </w:rPr>
        <w:t xml:space="preserve">Source: SMILE </w:t>
      </w:r>
      <w:r w:rsidR="00CE3B4B">
        <w:rPr>
          <w:sz w:val="16"/>
          <w:szCs w:val="16"/>
        </w:rPr>
        <w:t>Activity</w:t>
      </w:r>
      <w:r w:rsidRPr="00580D20">
        <w:rPr>
          <w:sz w:val="16"/>
          <w:szCs w:val="16"/>
        </w:rPr>
        <w:t xml:space="preserve"> Nigeria website</w:t>
      </w:r>
      <w:r>
        <w:rPr>
          <w:sz w:val="16"/>
          <w:szCs w:val="16"/>
        </w:rPr>
        <w:t xml:space="preserve"> (</w:t>
      </w:r>
      <w:r w:rsidRPr="00580D20">
        <w:rPr>
          <w:sz w:val="16"/>
          <w:szCs w:val="16"/>
        </w:rPr>
        <w:t>https://smileprojectnigeria.crs.org/</w:t>
      </w:r>
      <w:r>
        <w:rPr>
          <w:sz w:val="16"/>
          <w:szCs w:val="16"/>
        </w:rPr>
        <w:t>)</w:t>
      </w:r>
    </w:p>
    <w:p w14:paraId="19B9214D" w14:textId="77777777" w:rsidR="00F42BB3" w:rsidRPr="005E2D55" w:rsidRDefault="00F42BB3" w:rsidP="00F42BB3"/>
    <w:p w14:paraId="6E3F45D6" w14:textId="77777777" w:rsidR="00F42BB3" w:rsidRPr="005E2D55" w:rsidRDefault="00F42BB3" w:rsidP="006D41CF">
      <w:pPr>
        <w:jc w:val="center"/>
        <w:sectPr w:rsidR="00F42BB3" w:rsidRPr="005E2D55" w:rsidSect="002B07C8">
          <w:pgSz w:w="12240" w:h="15840"/>
          <w:pgMar w:top="1440" w:right="1440" w:bottom="1440" w:left="1440" w:header="720" w:footer="720" w:gutter="0"/>
          <w:cols w:space="720"/>
        </w:sectPr>
      </w:pPr>
    </w:p>
    <w:p w14:paraId="0C670BCC" w14:textId="77777777" w:rsidR="000F464B" w:rsidRPr="005E2D55" w:rsidRDefault="000F464B" w:rsidP="005A0F83">
      <w:pPr>
        <w:pStyle w:val="Heading1"/>
        <w:rPr>
          <w:noProof w:val="0"/>
        </w:rPr>
      </w:pPr>
      <w:bookmarkStart w:id="56" w:name="_Toc493059496"/>
      <w:bookmarkStart w:id="57" w:name="_Toc497344244"/>
      <w:bookmarkStart w:id="58" w:name="_Toc525932245"/>
      <w:r w:rsidRPr="005E2D55">
        <w:rPr>
          <w:noProof w:val="0"/>
        </w:rPr>
        <w:lastRenderedPageBreak/>
        <w:t>METHODOLOGY</w:t>
      </w:r>
      <w:bookmarkEnd w:id="56"/>
      <w:bookmarkEnd w:id="57"/>
      <w:bookmarkEnd w:id="58"/>
    </w:p>
    <w:p w14:paraId="683C37B2" w14:textId="77777777" w:rsidR="000F464B" w:rsidRPr="005E2D55" w:rsidRDefault="000F464B" w:rsidP="000F464B">
      <w:pPr>
        <w:spacing w:before="240"/>
        <w:jc w:val="both"/>
      </w:pPr>
      <w:r w:rsidRPr="005E2D55">
        <w:t>The DQA methodology included the following steps:</w:t>
      </w:r>
    </w:p>
    <w:p w14:paraId="69319668" w14:textId="2BC8A0A5" w:rsidR="000F464B" w:rsidRPr="005E2D55" w:rsidRDefault="000F464B" w:rsidP="000F464B">
      <w:pPr>
        <w:spacing w:before="240"/>
        <w:jc w:val="both"/>
      </w:pPr>
      <w:r w:rsidRPr="005E2D55">
        <w:t xml:space="preserve">1. Desk review of </w:t>
      </w:r>
      <w:r w:rsidR="00CE3B4B">
        <w:t>activity</w:t>
      </w:r>
      <w:r w:rsidRPr="005E2D55">
        <w:t xml:space="preserve"> documents, materials, and data, including:</w:t>
      </w:r>
    </w:p>
    <w:p w14:paraId="2E63FF74" w14:textId="77777777" w:rsidR="000F464B" w:rsidRPr="005E2D55" w:rsidRDefault="000F464B" w:rsidP="000F464B">
      <w:pPr>
        <w:numPr>
          <w:ilvl w:val="0"/>
          <w:numId w:val="3"/>
        </w:numPr>
        <w:spacing w:after="120"/>
        <w:ind w:left="1080"/>
        <w:jc w:val="both"/>
      </w:pPr>
      <w:r w:rsidRPr="005E2D55">
        <w:t>The organization’s Standard Operating Procedures (SOP), guidelines, PIRS</w:t>
      </w:r>
      <w:r w:rsidR="00640D6E" w:rsidRPr="005E2D55">
        <w:t xml:space="preserve"> for the indicator</w:t>
      </w:r>
      <w:r w:rsidRPr="005E2D55">
        <w:t>, and other guiding documents for organizational M&amp;E management, data management, and processing;</w:t>
      </w:r>
    </w:p>
    <w:p w14:paraId="4D4BDFA7" w14:textId="77777777" w:rsidR="000F464B" w:rsidRPr="005E2D55" w:rsidRDefault="000F464B" w:rsidP="000F464B">
      <w:pPr>
        <w:numPr>
          <w:ilvl w:val="0"/>
          <w:numId w:val="3"/>
        </w:numPr>
        <w:spacing w:after="120"/>
        <w:ind w:left="1080"/>
        <w:jc w:val="both"/>
      </w:pPr>
      <w:r w:rsidRPr="005E2D55">
        <w:t>Six months (October 1, 201</w:t>
      </w:r>
      <w:r w:rsidR="00F72C2D" w:rsidRPr="005E2D55">
        <w:t>7</w:t>
      </w:r>
      <w:r w:rsidR="00790E21" w:rsidRPr="005E2D55">
        <w:t xml:space="preserve"> </w:t>
      </w:r>
      <w:r w:rsidRPr="005E2D55">
        <w:t>to March 31, 201</w:t>
      </w:r>
      <w:r w:rsidR="00F72C2D" w:rsidRPr="005E2D55">
        <w:t>8</w:t>
      </w:r>
      <w:r w:rsidRPr="005E2D55">
        <w:t xml:space="preserve">) of </w:t>
      </w:r>
      <w:r w:rsidR="006C2364" w:rsidRPr="005E2D55">
        <w:t>SMILE</w:t>
      </w:r>
      <w:r w:rsidRPr="005E2D55">
        <w:t xml:space="preserve"> performance data for the PEPFAR indicator “</w:t>
      </w:r>
      <w:r w:rsidR="00F72C2D" w:rsidRPr="005E2D55">
        <w:t>OVC_HIVSTAT”</w:t>
      </w:r>
      <w:r w:rsidRPr="005E2D55">
        <w:t xml:space="preserve"> as </w:t>
      </w:r>
      <w:r w:rsidR="00F72C2D" w:rsidRPr="005E2D55">
        <w:t xml:space="preserve">calculated </w:t>
      </w:r>
      <w:r w:rsidR="00F8682F">
        <w:t xml:space="preserve">using </w:t>
      </w:r>
      <w:r w:rsidR="00F72C2D" w:rsidRPr="005E2D55">
        <w:t>data element</w:t>
      </w:r>
      <w:r w:rsidR="00F8682F">
        <w:t>s</w:t>
      </w:r>
      <w:r w:rsidR="00F72C2D" w:rsidRPr="005E2D55">
        <w:t xml:space="preserve"> </w:t>
      </w:r>
      <w:r w:rsidR="00F8682F">
        <w:t xml:space="preserve">within </w:t>
      </w:r>
      <w:r w:rsidR="00F72C2D" w:rsidRPr="005E2D55">
        <w:t xml:space="preserve">the </w:t>
      </w:r>
      <w:r w:rsidRPr="005E2D55">
        <w:t>NOMIS;</w:t>
      </w:r>
    </w:p>
    <w:p w14:paraId="72CFF3B0" w14:textId="77777777" w:rsidR="000F464B" w:rsidRPr="005E2D55" w:rsidRDefault="000F464B" w:rsidP="000F464B">
      <w:pPr>
        <w:numPr>
          <w:ilvl w:val="0"/>
          <w:numId w:val="3"/>
        </w:numPr>
        <w:spacing w:after="120"/>
        <w:ind w:left="1080"/>
        <w:jc w:val="both"/>
      </w:pPr>
      <w:r w:rsidRPr="005E2D55">
        <w:t>State-level summary reports for the reporting period defined above;</w:t>
      </w:r>
      <w:r w:rsidR="002C448A">
        <w:t xml:space="preserve"> and</w:t>
      </w:r>
    </w:p>
    <w:p w14:paraId="2EC4A7F7" w14:textId="77777777" w:rsidR="000F464B" w:rsidRPr="005E2D55" w:rsidRDefault="000F464B" w:rsidP="000F464B">
      <w:pPr>
        <w:numPr>
          <w:ilvl w:val="0"/>
          <w:numId w:val="3"/>
        </w:numPr>
        <w:spacing w:after="120"/>
        <w:ind w:left="1080"/>
        <w:jc w:val="both"/>
      </w:pPr>
      <w:r w:rsidRPr="005E2D55">
        <w:t>Entries of beneficiaries and their households in NOMIS.</w:t>
      </w:r>
    </w:p>
    <w:p w14:paraId="496C807A" w14:textId="77777777" w:rsidR="002C448A" w:rsidRDefault="002C448A" w:rsidP="002C448A">
      <w:pPr>
        <w:spacing w:before="240"/>
        <w:jc w:val="both"/>
      </w:pPr>
      <w:r>
        <w:t xml:space="preserve">2. </w:t>
      </w:r>
      <w:r w:rsidR="000F464B" w:rsidRPr="005E2D55">
        <w:t xml:space="preserve">Key </w:t>
      </w:r>
      <w:r>
        <w:t>i</w:t>
      </w:r>
      <w:r w:rsidR="000F464B" w:rsidRPr="005E2D55">
        <w:t xml:space="preserve">nformant </w:t>
      </w:r>
      <w:r>
        <w:t>i</w:t>
      </w:r>
      <w:r w:rsidR="000F464B" w:rsidRPr="005E2D55">
        <w:t xml:space="preserve">nterviews and </w:t>
      </w:r>
      <w:r>
        <w:t>f</w:t>
      </w:r>
      <w:r w:rsidR="000F464B" w:rsidRPr="005E2D55">
        <w:t xml:space="preserve">ocus </w:t>
      </w:r>
      <w:r>
        <w:t>g</w:t>
      </w:r>
      <w:r w:rsidR="000F464B" w:rsidRPr="005E2D55">
        <w:t xml:space="preserve">roup </w:t>
      </w:r>
      <w:r>
        <w:t>d</w:t>
      </w:r>
      <w:r w:rsidR="000F464B" w:rsidRPr="005E2D55">
        <w:t xml:space="preserve">iscussions with members of the </w:t>
      </w:r>
      <w:r>
        <w:t xml:space="preserve">SMILE </w:t>
      </w:r>
      <w:r w:rsidR="000F464B" w:rsidRPr="005E2D55">
        <w:t xml:space="preserve">M&amp;E team at all levels. Since only one M&amp;E </w:t>
      </w:r>
      <w:r>
        <w:t>f</w:t>
      </w:r>
      <w:r w:rsidR="000F464B" w:rsidRPr="005E2D55">
        <w:t xml:space="preserve">ocal </w:t>
      </w:r>
      <w:r>
        <w:t>p</w:t>
      </w:r>
      <w:r w:rsidR="000F464B" w:rsidRPr="005E2D55">
        <w:t xml:space="preserve">erson or staff was usually available in the field, the majority of M&amp;E systems assessments were conducted as </w:t>
      </w:r>
      <w:bookmarkStart w:id="59" w:name="_Hlk525835641"/>
      <w:r>
        <w:t>k</w:t>
      </w:r>
      <w:r w:rsidR="000F464B" w:rsidRPr="005E2D55">
        <w:t xml:space="preserve">ey </w:t>
      </w:r>
      <w:r>
        <w:t>i</w:t>
      </w:r>
      <w:r w:rsidR="000F464B" w:rsidRPr="005E2D55">
        <w:t xml:space="preserve">nformant </w:t>
      </w:r>
      <w:r>
        <w:t>i</w:t>
      </w:r>
      <w:r w:rsidR="00915707" w:rsidRPr="005E2D55">
        <w:t>nterviews</w:t>
      </w:r>
      <w:r>
        <w:t>.</w:t>
      </w:r>
      <w:bookmarkEnd w:id="59"/>
    </w:p>
    <w:p w14:paraId="6289A8AD" w14:textId="5F132770" w:rsidR="002C448A" w:rsidRPr="00AF0E66" w:rsidRDefault="002C448A" w:rsidP="002C448A">
      <w:pPr>
        <w:spacing w:before="240"/>
        <w:jc w:val="both"/>
      </w:pPr>
      <w:r w:rsidRPr="00AF0E66">
        <w:t xml:space="preserve">3. Trace and verification </w:t>
      </w:r>
      <w:r w:rsidRPr="000F7C1F">
        <w:t xml:space="preserve">of </w:t>
      </w:r>
      <w:r w:rsidR="00F1311E" w:rsidRPr="000F7C1F">
        <w:t xml:space="preserve">reported </w:t>
      </w:r>
      <w:r w:rsidRPr="000F7C1F">
        <w:t>data with</w:t>
      </w:r>
      <w:r w:rsidRPr="00AF0E66">
        <w:t xml:space="preserve"> cross-checks across systems and records, including review of beneficiary folders and service forms.</w:t>
      </w:r>
    </w:p>
    <w:p w14:paraId="5618E550" w14:textId="467053E7" w:rsidR="002C448A" w:rsidRDefault="002C448A" w:rsidP="002C448A">
      <w:pPr>
        <w:spacing w:before="240"/>
        <w:jc w:val="both"/>
      </w:pPr>
      <w:r w:rsidRPr="000F7C1F">
        <w:t>4. Review of the five data quality standards (validity, reliability, integrity, precision</w:t>
      </w:r>
      <w:r w:rsidR="000F7C1F" w:rsidRPr="000F7C1F">
        <w:t xml:space="preserve"> and</w:t>
      </w:r>
      <w:r w:rsidRPr="000F7C1F">
        <w:t xml:space="preserve"> timeliness).</w:t>
      </w:r>
    </w:p>
    <w:p w14:paraId="1422208E" w14:textId="77777777" w:rsidR="000F464B" w:rsidRPr="005E2D55" w:rsidRDefault="000F464B" w:rsidP="000F464B">
      <w:pPr>
        <w:spacing w:before="240"/>
        <w:jc w:val="both"/>
      </w:pPr>
      <w:bookmarkStart w:id="60" w:name="_Hlk525835770"/>
      <w:r w:rsidRPr="005E2D55">
        <w:t xml:space="preserve">It must be noted that </w:t>
      </w:r>
      <w:r w:rsidR="00640D6E" w:rsidRPr="005E2D55">
        <w:t xml:space="preserve">in some instance </w:t>
      </w:r>
      <w:r w:rsidRPr="005E2D55">
        <w:t xml:space="preserve">a household folder </w:t>
      </w:r>
      <w:r w:rsidR="00640D6E" w:rsidRPr="005E2D55">
        <w:t>may</w:t>
      </w:r>
      <w:r w:rsidRPr="005E2D55">
        <w:t xml:space="preserve"> contain more than one beneficiary service form, since a beneficiary can be served multiple times in a span of six months, and there may be more than one eligible beneficiary per household.</w:t>
      </w:r>
    </w:p>
    <w:p w14:paraId="7C47B00A" w14:textId="77777777" w:rsidR="000F464B" w:rsidRDefault="000F464B" w:rsidP="008F2197">
      <w:pPr>
        <w:pStyle w:val="Heading2"/>
      </w:pPr>
      <w:bookmarkStart w:id="61" w:name="_Toc493059497"/>
      <w:bookmarkStart w:id="62" w:name="_Toc497344245"/>
      <w:bookmarkStart w:id="63" w:name="_Ref525778552"/>
      <w:bookmarkStart w:id="64" w:name="_Toc525932246"/>
      <w:bookmarkEnd w:id="60"/>
      <w:r w:rsidRPr="005E2D55">
        <w:t>SAM</w:t>
      </w:r>
      <w:bookmarkEnd w:id="61"/>
      <w:bookmarkEnd w:id="62"/>
      <w:r w:rsidR="002C448A">
        <w:t>PLING METHODOLOGY FOR SITE SELECTION</w:t>
      </w:r>
      <w:bookmarkEnd w:id="63"/>
      <w:bookmarkEnd w:id="64"/>
    </w:p>
    <w:p w14:paraId="65396245" w14:textId="31C87F15" w:rsidR="00A40CDA" w:rsidRDefault="00F1311E" w:rsidP="00A40CDA">
      <w:pPr>
        <w:jc w:val="both"/>
      </w:pPr>
      <w:r w:rsidRPr="000F7C1F">
        <w:rPr>
          <w:rFonts w:eastAsia="Calibri" w:cstheme="minorHAnsi"/>
          <w:szCs w:val="24"/>
        </w:rPr>
        <w:t>A purposive sampling technique</w:t>
      </w:r>
      <w:r w:rsidR="000F7C1F">
        <w:rPr>
          <w:rFonts w:eastAsia="Calibri" w:cstheme="minorHAnsi"/>
          <w:szCs w:val="24"/>
        </w:rPr>
        <w:t xml:space="preserve"> </w:t>
      </w:r>
      <w:r w:rsidR="00A40CDA" w:rsidRPr="006C73A2">
        <w:rPr>
          <w:rFonts w:eastAsia="Calibri" w:cs="Cambria"/>
          <w:szCs w:val="24"/>
        </w:rPr>
        <w:t xml:space="preserve">was used for the selection of DQA sites. This was based on USAID/Nigeria’s guidance and also based on the fact that DQAs for six OVC IMs were </w:t>
      </w:r>
      <w:r w:rsidR="00A40CDA" w:rsidRPr="006C73A2">
        <w:rPr>
          <w:rFonts w:eastAsia="Calibri" w:cs="Cambria"/>
          <w:iCs/>
          <w:szCs w:val="24"/>
        </w:rPr>
        <w:t xml:space="preserve">concurrently implemented during the period of the exercise: </w:t>
      </w:r>
      <w:r w:rsidR="00BC7E5A" w:rsidRPr="006C73A2">
        <w:rPr>
          <w:rFonts w:eastAsia="Calibri" w:cs="Cambria"/>
          <w:iCs/>
          <w:szCs w:val="24"/>
        </w:rPr>
        <w:t xml:space="preserve">SMILE, </w:t>
      </w:r>
      <w:r w:rsidR="00A40CDA" w:rsidRPr="006C73A2">
        <w:rPr>
          <w:rFonts w:eastAsia="Calibri" w:cs="Cambria"/>
          <w:iCs/>
          <w:szCs w:val="24"/>
        </w:rPr>
        <w:t>STEER</w:t>
      </w:r>
      <w:r w:rsidR="00BC7E5A" w:rsidRPr="006C73A2">
        <w:rPr>
          <w:rFonts w:eastAsia="Calibri" w:cs="Cambria"/>
          <w:iCs/>
          <w:szCs w:val="24"/>
        </w:rPr>
        <w:t xml:space="preserve"> (</w:t>
      </w:r>
      <w:r w:rsidR="00BC7E5A" w:rsidRPr="006C73A2">
        <w:rPr>
          <w:rFonts w:eastAsia="Cambria"/>
        </w:rPr>
        <w:t>Systems Transformed for Empowered Action and Enabling Responses)</w:t>
      </w:r>
      <w:r w:rsidR="00A40CDA" w:rsidRPr="006C73A2">
        <w:rPr>
          <w:rFonts w:eastAsia="Calibri" w:cs="Cambria"/>
          <w:iCs/>
          <w:szCs w:val="24"/>
        </w:rPr>
        <w:t xml:space="preserve">, </w:t>
      </w:r>
      <w:r w:rsidR="00095F1A">
        <w:rPr>
          <w:rFonts w:eastAsia="Calibri" w:cs="Cambria"/>
          <w:iCs/>
          <w:szCs w:val="24"/>
        </w:rPr>
        <w:t xml:space="preserve">LOPIN 3 </w:t>
      </w:r>
      <w:r w:rsidR="00A40CDA" w:rsidRPr="006C73A2">
        <w:rPr>
          <w:rFonts w:eastAsia="Calibri" w:cs="Cambria"/>
          <w:iCs/>
          <w:szCs w:val="24"/>
        </w:rPr>
        <w:t>(</w:t>
      </w:r>
      <w:r w:rsidR="00095F1A">
        <w:rPr>
          <w:rFonts w:eastAsia="Calibri" w:cs="Cambria"/>
          <w:iCs/>
          <w:szCs w:val="24"/>
        </w:rPr>
        <w:t>Local OVC Partners in Nigeria 3)</w:t>
      </w:r>
      <w:r w:rsidR="00A40CDA" w:rsidRPr="006C73A2">
        <w:rPr>
          <w:rFonts w:eastAsia="Calibri" w:cs="Cambria"/>
          <w:iCs/>
          <w:szCs w:val="24"/>
        </w:rPr>
        <w:t xml:space="preserve">, </w:t>
      </w:r>
      <w:r w:rsidR="00095F1A">
        <w:rPr>
          <w:rFonts w:eastAsia="Calibri" w:cs="Cambria"/>
          <w:iCs/>
          <w:szCs w:val="24"/>
        </w:rPr>
        <w:t xml:space="preserve">LOPIN 2 </w:t>
      </w:r>
      <w:r w:rsidR="00095F1A" w:rsidRPr="006C73A2">
        <w:rPr>
          <w:rFonts w:eastAsia="Calibri" w:cs="Cambria"/>
          <w:iCs/>
          <w:szCs w:val="24"/>
        </w:rPr>
        <w:t>(</w:t>
      </w:r>
      <w:r w:rsidR="00095F1A">
        <w:rPr>
          <w:rFonts w:eastAsia="Calibri" w:cs="Cambria"/>
          <w:iCs/>
          <w:szCs w:val="24"/>
        </w:rPr>
        <w:t>Local OVC Partners in Nigeria 2)</w:t>
      </w:r>
      <w:r w:rsidR="00095F1A" w:rsidRPr="006C73A2">
        <w:rPr>
          <w:rFonts w:eastAsia="Calibri" w:cs="Cambria"/>
          <w:iCs/>
          <w:szCs w:val="24"/>
        </w:rPr>
        <w:t>,</w:t>
      </w:r>
      <w:r w:rsidR="00095F1A">
        <w:rPr>
          <w:rFonts w:eastAsia="Calibri" w:cs="Cambria"/>
          <w:iCs/>
          <w:szCs w:val="24"/>
        </w:rPr>
        <w:t xml:space="preserve"> LOPIN 1 </w:t>
      </w:r>
      <w:r w:rsidR="00095F1A" w:rsidRPr="006C73A2">
        <w:rPr>
          <w:rFonts w:eastAsia="Calibri" w:cs="Cambria"/>
          <w:iCs/>
          <w:szCs w:val="24"/>
        </w:rPr>
        <w:t>(</w:t>
      </w:r>
      <w:r w:rsidR="00095F1A">
        <w:rPr>
          <w:rFonts w:eastAsia="Calibri" w:cs="Cambria"/>
          <w:iCs/>
          <w:szCs w:val="24"/>
        </w:rPr>
        <w:t>Local OVC Partners in Nigeria 1)</w:t>
      </w:r>
      <w:r w:rsidR="00095F1A" w:rsidRPr="006C73A2">
        <w:rPr>
          <w:rFonts w:eastAsia="Calibri" w:cs="Cambria"/>
          <w:iCs/>
          <w:szCs w:val="24"/>
        </w:rPr>
        <w:t xml:space="preserve"> and</w:t>
      </w:r>
      <w:r w:rsidR="00A40CDA" w:rsidRPr="006C73A2">
        <w:rPr>
          <w:rFonts w:eastAsia="Calibri" w:cs="Cambria"/>
          <w:iCs/>
          <w:szCs w:val="24"/>
        </w:rPr>
        <w:t xml:space="preserve"> SIDHAS (Strengthening Integrated Delivery of HIV/AIDS Services).</w:t>
      </w:r>
    </w:p>
    <w:p w14:paraId="657BEDF8" w14:textId="77777777" w:rsidR="00A40CDA" w:rsidRPr="006C73A2" w:rsidRDefault="00A40CDA" w:rsidP="00A40CDA">
      <w:pPr>
        <w:spacing w:before="240"/>
        <w:jc w:val="both"/>
        <w:rPr>
          <w:rFonts w:eastAsia="Calibri" w:cs="Cambria"/>
          <w:szCs w:val="24"/>
        </w:rPr>
      </w:pPr>
      <w:r w:rsidRPr="006C73A2">
        <w:rPr>
          <w:rFonts w:eastAsia="Calibri" w:cs="Cambria"/>
          <w:szCs w:val="24"/>
        </w:rPr>
        <w:t>The selection criteria used are as follows:</w:t>
      </w:r>
    </w:p>
    <w:p w14:paraId="5E653B6D" w14:textId="77777777" w:rsidR="00BC7E5A" w:rsidRPr="00AF0E66" w:rsidRDefault="00BC7E5A" w:rsidP="00667F02">
      <w:pPr>
        <w:pStyle w:val="Heading3"/>
      </w:pPr>
      <w:bookmarkStart w:id="65" w:name="_Toc520721927"/>
      <w:bookmarkStart w:id="66" w:name="_Toc525932247"/>
      <w:r w:rsidRPr="00AF0E66">
        <w:t>I</w:t>
      </w:r>
      <w:r>
        <w:t>NCLUSION CRITERIA</w:t>
      </w:r>
      <w:r w:rsidRPr="00AF0E66">
        <w:t>:</w:t>
      </w:r>
      <w:bookmarkEnd w:id="65"/>
      <w:bookmarkEnd w:id="66"/>
    </w:p>
    <w:p w14:paraId="6CA5B9DC" w14:textId="62A7894A" w:rsidR="00BC7E5A" w:rsidRPr="00AF0E66" w:rsidRDefault="00BC7E5A" w:rsidP="004C58CE">
      <w:pPr>
        <w:pStyle w:val="ListParagraph"/>
        <w:numPr>
          <w:ilvl w:val="0"/>
          <w:numId w:val="16"/>
        </w:numPr>
        <w:tabs>
          <w:tab w:val="left" w:pos="270"/>
        </w:tabs>
        <w:spacing w:after="120" w:line="280" w:lineRule="atLeast"/>
        <w:jc w:val="both"/>
      </w:pPr>
      <w:r w:rsidRPr="00AF0E66">
        <w:t>LGA</w:t>
      </w:r>
      <w:r w:rsidR="00212EB4">
        <w:t>s</w:t>
      </w:r>
      <w:r w:rsidRPr="00AF0E66">
        <w:t xml:space="preserve"> where USAID-supported OVC </w:t>
      </w:r>
      <w:r w:rsidR="00212EB4">
        <w:t>activities are</w:t>
      </w:r>
      <w:r w:rsidRPr="00AF0E66">
        <w:t xml:space="preserve"> actively being implemented</w:t>
      </w:r>
      <w:r>
        <w:t xml:space="preserve"> by SMILE;</w:t>
      </w:r>
    </w:p>
    <w:p w14:paraId="2CD81107" w14:textId="10FF0250" w:rsidR="00BC7E5A" w:rsidRPr="00AF0E66" w:rsidRDefault="00BC7E5A" w:rsidP="004C58CE">
      <w:pPr>
        <w:pStyle w:val="ListParagraph"/>
        <w:numPr>
          <w:ilvl w:val="0"/>
          <w:numId w:val="16"/>
        </w:numPr>
        <w:tabs>
          <w:tab w:val="left" w:pos="270"/>
        </w:tabs>
        <w:spacing w:after="120" w:line="280" w:lineRule="atLeast"/>
        <w:jc w:val="both"/>
      </w:pPr>
      <w:r w:rsidRPr="00AF0E66">
        <w:t>LGA</w:t>
      </w:r>
      <w:r w:rsidR="00212EB4">
        <w:t>s</w:t>
      </w:r>
      <w:r w:rsidRPr="00AF0E66">
        <w:t xml:space="preserve"> which reported results for </w:t>
      </w:r>
      <w:r>
        <w:t xml:space="preserve">the </w:t>
      </w:r>
      <w:r w:rsidRPr="00AF0E66">
        <w:t>OVC_HIVSTAT indicator for FY 2018 SAPR (Oct</w:t>
      </w:r>
      <w:r w:rsidR="00212EB4">
        <w:t>ober</w:t>
      </w:r>
      <w:r w:rsidRPr="00AF0E66">
        <w:t xml:space="preserve"> 1, 2017-Mar</w:t>
      </w:r>
      <w:r w:rsidR="00212EB4">
        <w:t>ch</w:t>
      </w:r>
      <w:r w:rsidRPr="00AF0E66">
        <w:t xml:space="preserve"> 31, 2018)</w:t>
      </w:r>
      <w:r>
        <w:t>; and</w:t>
      </w:r>
    </w:p>
    <w:p w14:paraId="781206CA" w14:textId="24E95D74" w:rsidR="00BC7E5A" w:rsidRDefault="00BC7E5A" w:rsidP="004C58CE">
      <w:pPr>
        <w:pStyle w:val="ListParagraph"/>
        <w:numPr>
          <w:ilvl w:val="0"/>
          <w:numId w:val="16"/>
        </w:numPr>
        <w:tabs>
          <w:tab w:val="left" w:pos="270"/>
        </w:tabs>
        <w:spacing w:after="120" w:line="280" w:lineRule="atLeast"/>
        <w:jc w:val="both"/>
      </w:pPr>
      <w:r w:rsidRPr="00AF0E66">
        <w:t>LGA</w:t>
      </w:r>
      <w:r w:rsidR="00212EB4">
        <w:t>s</w:t>
      </w:r>
      <w:r w:rsidRPr="00AF0E66">
        <w:t xml:space="preserve"> </w:t>
      </w:r>
      <w:r>
        <w:t xml:space="preserve">visited or </w:t>
      </w:r>
      <w:r w:rsidRPr="00AF0E66">
        <w:t xml:space="preserve">within close proximity to those visited during the </w:t>
      </w:r>
      <w:r w:rsidR="00212EB4">
        <w:t xml:space="preserve">USAID/Nigeria </w:t>
      </w:r>
      <w:r>
        <w:t xml:space="preserve">SMILE </w:t>
      </w:r>
      <w:r w:rsidRPr="00AF0E66">
        <w:t>FY 2017 DQA exercise for the OVC_SERV indicator</w:t>
      </w:r>
      <w:r>
        <w:t>.</w:t>
      </w:r>
    </w:p>
    <w:p w14:paraId="669B7E00" w14:textId="77777777" w:rsidR="00095F1A" w:rsidRPr="00AF0E66" w:rsidRDefault="00095F1A" w:rsidP="00095F1A">
      <w:pPr>
        <w:tabs>
          <w:tab w:val="left" w:pos="270"/>
        </w:tabs>
        <w:spacing w:after="120" w:line="280" w:lineRule="atLeast"/>
        <w:jc w:val="both"/>
      </w:pPr>
    </w:p>
    <w:p w14:paraId="763DA156" w14:textId="77777777" w:rsidR="00BC7E5A" w:rsidRPr="00AF0E66" w:rsidRDefault="00BC7E5A" w:rsidP="00667F02">
      <w:pPr>
        <w:pStyle w:val="Heading3"/>
        <w:keepNext w:val="0"/>
        <w:spacing w:line="280" w:lineRule="atLeast"/>
      </w:pPr>
      <w:bookmarkStart w:id="67" w:name="_Toc520721928"/>
      <w:bookmarkStart w:id="68" w:name="_Toc525932248"/>
      <w:r w:rsidRPr="00AF0E66">
        <w:lastRenderedPageBreak/>
        <w:t>E</w:t>
      </w:r>
      <w:r>
        <w:t>XCLUSION CRITERIA</w:t>
      </w:r>
      <w:r w:rsidRPr="00AF0E66">
        <w:t>:</w:t>
      </w:r>
      <w:bookmarkEnd w:id="67"/>
      <w:bookmarkEnd w:id="68"/>
    </w:p>
    <w:p w14:paraId="35634A31" w14:textId="531AF97F" w:rsidR="00BC7E5A" w:rsidRPr="006C73A2" w:rsidRDefault="00BC7E5A" w:rsidP="004C58CE">
      <w:pPr>
        <w:numPr>
          <w:ilvl w:val="0"/>
          <w:numId w:val="23"/>
        </w:numPr>
        <w:spacing w:before="240" w:after="200" w:line="276" w:lineRule="auto"/>
        <w:contextualSpacing/>
        <w:jc w:val="both"/>
        <w:rPr>
          <w:rFonts w:eastAsia="Calibri" w:cs="Cambria"/>
          <w:szCs w:val="24"/>
        </w:rPr>
      </w:pPr>
      <w:r w:rsidRPr="006C73A2">
        <w:rPr>
          <w:rFonts w:eastAsia="Calibri" w:cs="Cambria"/>
          <w:szCs w:val="24"/>
        </w:rPr>
        <w:t xml:space="preserve">Sites located in high security level states, ranked at level </w:t>
      </w:r>
      <w:r w:rsidR="00212EB4">
        <w:rPr>
          <w:rFonts w:eastAsia="Calibri" w:cs="Cambria"/>
          <w:szCs w:val="24"/>
        </w:rPr>
        <w:t xml:space="preserve">four </w:t>
      </w:r>
      <w:r w:rsidRPr="006C73A2">
        <w:rPr>
          <w:rFonts w:eastAsia="Calibri" w:cs="Cambria"/>
          <w:szCs w:val="24"/>
        </w:rPr>
        <w:t xml:space="preserve">or for which access to the state requires passage through a level </w:t>
      </w:r>
      <w:r w:rsidR="00212EB4">
        <w:rPr>
          <w:rFonts w:eastAsia="Calibri" w:cs="Cambria"/>
          <w:szCs w:val="24"/>
        </w:rPr>
        <w:t xml:space="preserve">four </w:t>
      </w:r>
      <w:r w:rsidRPr="006C73A2">
        <w:rPr>
          <w:rFonts w:eastAsia="Calibri" w:cs="Cambria"/>
          <w:szCs w:val="24"/>
        </w:rPr>
        <w:t xml:space="preserve">state; and </w:t>
      </w:r>
    </w:p>
    <w:p w14:paraId="3D220DA5" w14:textId="77777777" w:rsidR="00BC7E5A" w:rsidRPr="006C73A2" w:rsidRDefault="00BC7E5A" w:rsidP="004C58CE">
      <w:pPr>
        <w:numPr>
          <w:ilvl w:val="0"/>
          <w:numId w:val="23"/>
        </w:numPr>
        <w:spacing w:before="240" w:after="200" w:line="276" w:lineRule="auto"/>
        <w:contextualSpacing/>
        <w:jc w:val="both"/>
        <w:rPr>
          <w:rFonts w:eastAsia="Calibri" w:cs="Cambria"/>
          <w:szCs w:val="24"/>
        </w:rPr>
      </w:pPr>
      <w:r w:rsidRPr="006C73A2">
        <w:rPr>
          <w:rFonts w:eastAsia="Calibri" w:cs="Cambria"/>
          <w:szCs w:val="24"/>
        </w:rPr>
        <w:t>Sites located in a difficult, hard to reach terrain.</w:t>
      </w:r>
    </w:p>
    <w:p w14:paraId="5E725698" w14:textId="77777777" w:rsidR="00BC7E5A" w:rsidRDefault="00BC7E5A" w:rsidP="00BC7E5A">
      <w:pPr>
        <w:pStyle w:val="Heading2"/>
      </w:pPr>
      <w:bookmarkStart w:id="69" w:name="_Toc520721929"/>
      <w:bookmarkStart w:id="70" w:name="_Toc525932249"/>
      <w:r w:rsidRPr="00AF0E66">
        <w:t>SAMPLE SIZE</w:t>
      </w:r>
      <w:bookmarkEnd w:id="69"/>
      <w:bookmarkEnd w:id="70"/>
    </w:p>
    <w:p w14:paraId="6370F562" w14:textId="6DFB1E9C" w:rsidR="00BC7E5A" w:rsidRPr="006C73A2" w:rsidRDefault="00BC7E5A" w:rsidP="00BC7E5A">
      <w:pPr>
        <w:spacing w:before="240"/>
        <w:jc w:val="both"/>
        <w:rPr>
          <w:rFonts w:eastAsia="Calibri" w:cs="Cambria"/>
          <w:iCs/>
          <w:szCs w:val="24"/>
        </w:rPr>
      </w:pPr>
      <w:r w:rsidRPr="006C73A2">
        <w:rPr>
          <w:rFonts w:eastAsia="Calibri" w:cs="Cambria"/>
          <w:iCs/>
          <w:szCs w:val="24"/>
        </w:rPr>
        <w:t xml:space="preserve">The IP’s </w:t>
      </w:r>
      <w:r w:rsidR="000508A7">
        <w:rPr>
          <w:rFonts w:eastAsia="Calibri" w:cs="Cambria"/>
          <w:iCs/>
          <w:szCs w:val="24"/>
        </w:rPr>
        <w:t>central</w:t>
      </w:r>
      <w:r w:rsidRPr="006C73A2">
        <w:rPr>
          <w:rFonts w:eastAsia="Calibri" w:cs="Cambria"/>
          <w:iCs/>
          <w:szCs w:val="24"/>
        </w:rPr>
        <w:t xml:space="preserve"> office, four IP </w:t>
      </w:r>
      <w:r w:rsidR="002A25C8">
        <w:rPr>
          <w:rFonts w:eastAsia="Calibri" w:cs="Cambria"/>
          <w:iCs/>
          <w:szCs w:val="24"/>
        </w:rPr>
        <w:t>s</w:t>
      </w:r>
      <w:r w:rsidRPr="006C73A2">
        <w:rPr>
          <w:rFonts w:eastAsia="Calibri" w:cs="Cambria"/>
          <w:iCs/>
          <w:szCs w:val="24"/>
        </w:rPr>
        <w:t xml:space="preserve">tate offices (Benue, Edo, Nasarawa and the FCT) and twelve CBOs (service delivery sites) were selected based on the criteria outlined above and visited for the DQA exercise. </w:t>
      </w:r>
      <w:r w:rsidR="00075B16">
        <w:rPr>
          <w:rFonts w:eastAsia="Calibri" w:cs="Cambria"/>
          <w:iCs/>
          <w:szCs w:val="24"/>
        </w:rPr>
        <w:fldChar w:fldCharType="begin"/>
      </w:r>
      <w:r w:rsidR="00075B16">
        <w:rPr>
          <w:rFonts w:eastAsia="Calibri" w:cs="Cambria"/>
          <w:iCs/>
          <w:szCs w:val="24"/>
        </w:rPr>
        <w:instrText xml:space="preserve"> REF _Ref525779445 \h </w:instrText>
      </w:r>
      <w:r w:rsidR="00075B16">
        <w:rPr>
          <w:rFonts w:eastAsia="Calibri" w:cs="Cambria"/>
          <w:iCs/>
          <w:szCs w:val="24"/>
        </w:rPr>
      </w:r>
      <w:r w:rsidR="00075B16">
        <w:rPr>
          <w:rFonts w:eastAsia="Calibri" w:cs="Cambria"/>
          <w:iCs/>
          <w:szCs w:val="24"/>
        </w:rPr>
        <w:fldChar w:fldCharType="separate"/>
      </w:r>
      <w:r w:rsidR="008956DA">
        <w:t xml:space="preserve">Table </w:t>
      </w:r>
      <w:r w:rsidR="008956DA">
        <w:rPr>
          <w:noProof/>
        </w:rPr>
        <w:t>3</w:t>
      </w:r>
      <w:r w:rsidR="00075B16">
        <w:rPr>
          <w:rFonts w:eastAsia="Calibri" w:cs="Cambria"/>
          <w:iCs/>
          <w:szCs w:val="24"/>
        </w:rPr>
        <w:fldChar w:fldCharType="end"/>
      </w:r>
      <w:r w:rsidRPr="006C73A2">
        <w:rPr>
          <w:rFonts w:eastAsia="Calibri" w:cs="Cambria"/>
          <w:iCs/>
          <w:szCs w:val="24"/>
        </w:rPr>
        <w:t xml:space="preserve"> </w:t>
      </w:r>
      <w:r w:rsidR="00647123">
        <w:rPr>
          <w:rFonts w:eastAsia="Calibri" w:cs="Cambria"/>
          <w:iCs/>
          <w:szCs w:val="24"/>
        </w:rPr>
        <w:t xml:space="preserve">below </w:t>
      </w:r>
      <w:r w:rsidRPr="006C73A2">
        <w:rPr>
          <w:rFonts w:eastAsia="Calibri" w:cs="Cambria"/>
          <w:iCs/>
          <w:szCs w:val="24"/>
        </w:rPr>
        <w:t xml:space="preserve">provides the complete list of sites selected and visited for the DQA exercise. </w:t>
      </w:r>
    </w:p>
    <w:p w14:paraId="7F82AD94" w14:textId="6DF2FD51" w:rsidR="00BC7E5A" w:rsidRDefault="00BC7E5A" w:rsidP="00BC7E5A">
      <w:pPr>
        <w:pStyle w:val="Caption"/>
      </w:pPr>
      <w:bookmarkStart w:id="71" w:name="_Ref525779445"/>
      <w:bookmarkStart w:id="72" w:name="_Toc525932290"/>
      <w:r>
        <w:t xml:space="preserve">Table </w:t>
      </w:r>
      <w:r w:rsidR="00477609">
        <w:rPr>
          <w:noProof/>
        </w:rPr>
        <w:fldChar w:fldCharType="begin"/>
      </w:r>
      <w:r w:rsidR="00477609">
        <w:rPr>
          <w:noProof/>
        </w:rPr>
        <w:instrText xml:space="preserve"> SEQ Table \* ARABIC </w:instrText>
      </w:r>
      <w:r w:rsidR="00477609">
        <w:rPr>
          <w:noProof/>
        </w:rPr>
        <w:fldChar w:fldCharType="separate"/>
      </w:r>
      <w:r w:rsidR="008956DA">
        <w:rPr>
          <w:noProof/>
        </w:rPr>
        <w:t>3</w:t>
      </w:r>
      <w:r w:rsidR="00477609">
        <w:rPr>
          <w:noProof/>
        </w:rPr>
        <w:fldChar w:fldCharType="end"/>
      </w:r>
      <w:bookmarkEnd w:id="71"/>
      <w:r w:rsidRPr="009251FE">
        <w:t xml:space="preserve">. List of </w:t>
      </w:r>
      <w:r w:rsidR="000508A7">
        <w:t>Central</w:t>
      </w:r>
      <w:r w:rsidRPr="009251FE">
        <w:t>, State, and CBO Offices/Sites Visited for the SMILE DQA</w:t>
      </w:r>
      <w:bookmarkEnd w:id="72"/>
    </w:p>
    <w:tbl>
      <w:tblPr>
        <w:tblW w:w="5228"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733"/>
        <w:gridCol w:w="2250"/>
        <w:gridCol w:w="2855"/>
        <w:gridCol w:w="2186"/>
        <w:gridCol w:w="1752"/>
      </w:tblGrid>
      <w:tr w:rsidR="00B260CE" w:rsidRPr="006C73A2" w14:paraId="2C683D17" w14:textId="77777777" w:rsidTr="00B260CE">
        <w:trPr>
          <w:trHeight w:val="415"/>
        </w:trPr>
        <w:tc>
          <w:tcPr>
            <w:tcW w:w="375" w:type="pct"/>
            <w:tcBorders>
              <w:top w:val="single" w:sz="4" w:space="0" w:color="4F81BD"/>
              <w:left w:val="single" w:sz="4" w:space="0" w:color="4F81BD"/>
              <w:bottom w:val="single" w:sz="4" w:space="0" w:color="4F81BD"/>
              <w:right w:val="nil"/>
            </w:tcBorders>
            <w:shd w:val="clear" w:color="auto" w:fill="002060"/>
            <w:noWrap/>
            <w:hideMark/>
          </w:tcPr>
          <w:p w14:paraId="534A0611" w14:textId="77777777" w:rsidR="00BC7E5A" w:rsidRPr="006C73A2" w:rsidRDefault="00B260CE" w:rsidP="006C73A2">
            <w:pPr>
              <w:spacing w:after="0"/>
              <w:jc w:val="both"/>
              <w:rPr>
                <w:b/>
                <w:bCs/>
                <w:color w:val="FFFFFF"/>
                <w:sz w:val="18"/>
                <w:szCs w:val="18"/>
                <w:lang w:eastAsia="en-GB"/>
              </w:rPr>
            </w:pPr>
            <w:r w:rsidRPr="006C73A2">
              <w:rPr>
                <w:b/>
                <w:bCs/>
                <w:color w:val="FFFFFF"/>
                <w:sz w:val="18"/>
                <w:szCs w:val="18"/>
                <w:lang w:eastAsia="en-GB"/>
              </w:rPr>
              <w:t>S. NO</w:t>
            </w:r>
          </w:p>
        </w:tc>
        <w:tc>
          <w:tcPr>
            <w:tcW w:w="1151" w:type="pct"/>
            <w:tcBorders>
              <w:top w:val="single" w:sz="4" w:space="0" w:color="4F81BD"/>
              <w:left w:val="nil"/>
              <w:bottom w:val="single" w:sz="4" w:space="0" w:color="4F81BD"/>
              <w:right w:val="nil"/>
            </w:tcBorders>
            <w:shd w:val="clear" w:color="auto" w:fill="002060"/>
            <w:noWrap/>
            <w:hideMark/>
          </w:tcPr>
          <w:p w14:paraId="59D7AB64" w14:textId="77777777" w:rsidR="00BC7E5A" w:rsidRPr="006C73A2" w:rsidRDefault="00B260CE" w:rsidP="006C73A2">
            <w:pPr>
              <w:spacing w:after="0"/>
              <w:jc w:val="both"/>
              <w:rPr>
                <w:b/>
                <w:bCs/>
                <w:color w:val="FFFFFF"/>
                <w:sz w:val="18"/>
                <w:szCs w:val="18"/>
                <w:lang w:eastAsia="en-GB"/>
              </w:rPr>
            </w:pPr>
            <w:r w:rsidRPr="006C73A2">
              <w:rPr>
                <w:b/>
                <w:bCs/>
                <w:color w:val="FFFFFF"/>
                <w:sz w:val="18"/>
                <w:szCs w:val="18"/>
                <w:lang w:eastAsia="en-GB"/>
              </w:rPr>
              <w:t>LEVEL</w:t>
            </w:r>
          </w:p>
        </w:tc>
        <w:tc>
          <w:tcPr>
            <w:tcW w:w="1460" w:type="pct"/>
            <w:tcBorders>
              <w:top w:val="single" w:sz="4" w:space="0" w:color="4F81BD"/>
              <w:left w:val="nil"/>
              <w:bottom w:val="single" w:sz="4" w:space="0" w:color="4F81BD"/>
              <w:right w:val="nil"/>
            </w:tcBorders>
            <w:shd w:val="clear" w:color="auto" w:fill="002060"/>
            <w:noWrap/>
            <w:hideMark/>
          </w:tcPr>
          <w:p w14:paraId="41D706C7" w14:textId="77777777" w:rsidR="00BC7E5A" w:rsidRPr="006C73A2" w:rsidRDefault="00B260CE" w:rsidP="006C73A2">
            <w:pPr>
              <w:spacing w:after="0"/>
              <w:jc w:val="both"/>
              <w:rPr>
                <w:b/>
                <w:bCs/>
                <w:color w:val="FFFFFF"/>
                <w:sz w:val="18"/>
                <w:szCs w:val="18"/>
                <w:lang w:eastAsia="en-GB"/>
              </w:rPr>
            </w:pPr>
            <w:r w:rsidRPr="006C73A2">
              <w:rPr>
                <w:b/>
                <w:bCs/>
                <w:color w:val="FFFFFF"/>
                <w:sz w:val="18"/>
                <w:szCs w:val="18"/>
                <w:lang w:eastAsia="en-GB"/>
              </w:rPr>
              <w:t>NAME OF OFFICE / SITE</w:t>
            </w:r>
          </w:p>
        </w:tc>
        <w:tc>
          <w:tcPr>
            <w:tcW w:w="1118" w:type="pct"/>
            <w:tcBorders>
              <w:top w:val="single" w:sz="4" w:space="0" w:color="4F81BD"/>
              <w:left w:val="nil"/>
              <w:bottom w:val="single" w:sz="4" w:space="0" w:color="4F81BD"/>
              <w:right w:val="nil"/>
            </w:tcBorders>
            <w:shd w:val="clear" w:color="auto" w:fill="002060"/>
            <w:hideMark/>
          </w:tcPr>
          <w:p w14:paraId="712BC5E6" w14:textId="77777777" w:rsidR="00BC7E5A" w:rsidRPr="006C73A2" w:rsidRDefault="00B260CE" w:rsidP="006C73A2">
            <w:pPr>
              <w:spacing w:after="0"/>
              <w:jc w:val="both"/>
              <w:rPr>
                <w:b/>
                <w:bCs/>
                <w:color w:val="FFFFFF"/>
                <w:sz w:val="18"/>
                <w:szCs w:val="18"/>
                <w:lang w:eastAsia="en-GB"/>
              </w:rPr>
            </w:pPr>
            <w:r>
              <w:rPr>
                <w:b/>
                <w:bCs/>
                <w:color w:val="FFFFFF"/>
                <w:sz w:val="18"/>
                <w:szCs w:val="18"/>
                <w:lang w:eastAsia="en-GB"/>
              </w:rPr>
              <w:t>STATE/LGA</w:t>
            </w:r>
          </w:p>
        </w:tc>
        <w:tc>
          <w:tcPr>
            <w:tcW w:w="896" w:type="pct"/>
            <w:tcBorders>
              <w:top w:val="single" w:sz="4" w:space="0" w:color="4F81BD"/>
              <w:left w:val="nil"/>
              <w:bottom w:val="single" w:sz="4" w:space="0" w:color="4F81BD"/>
              <w:right w:val="single" w:sz="4" w:space="0" w:color="4F81BD"/>
            </w:tcBorders>
            <w:shd w:val="clear" w:color="auto" w:fill="002060"/>
            <w:hideMark/>
          </w:tcPr>
          <w:p w14:paraId="3753FEF1" w14:textId="77777777" w:rsidR="00BC7E5A" w:rsidRPr="006C73A2" w:rsidRDefault="00B260CE" w:rsidP="006C73A2">
            <w:pPr>
              <w:spacing w:after="0"/>
              <w:jc w:val="both"/>
              <w:rPr>
                <w:b/>
                <w:bCs/>
                <w:color w:val="FFFFFF"/>
                <w:sz w:val="18"/>
                <w:szCs w:val="18"/>
                <w:lang w:eastAsia="en-GB"/>
              </w:rPr>
            </w:pPr>
            <w:r w:rsidRPr="006C73A2">
              <w:rPr>
                <w:b/>
                <w:bCs/>
                <w:color w:val="FFFFFF"/>
                <w:sz w:val="18"/>
                <w:szCs w:val="18"/>
                <w:lang w:eastAsia="en-GB"/>
              </w:rPr>
              <w:t>DATE OF VISIT</w:t>
            </w:r>
          </w:p>
        </w:tc>
      </w:tr>
      <w:tr w:rsidR="00B260CE" w:rsidRPr="006C73A2" w14:paraId="5C83468B" w14:textId="77777777" w:rsidTr="00B260CE">
        <w:trPr>
          <w:trHeight w:val="268"/>
        </w:trPr>
        <w:tc>
          <w:tcPr>
            <w:tcW w:w="375" w:type="pct"/>
            <w:shd w:val="clear" w:color="auto" w:fill="DBE5F1"/>
            <w:noWrap/>
            <w:hideMark/>
          </w:tcPr>
          <w:p w14:paraId="35FC7785"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w:t>
            </w:r>
          </w:p>
        </w:tc>
        <w:tc>
          <w:tcPr>
            <w:tcW w:w="1151" w:type="pct"/>
            <w:shd w:val="clear" w:color="auto" w:fill="DBE5F1"/>
            <w:noWrap/>
            <w:hideMark/>
          </w:tcPr>
          <w:p w14:paraId="3181ECD4" w14:textId="15549F79" w:rsidR="00BC7E5A" w:rsidRPr="006C73A2" w:rsidRDefault="00BC7E5A" w:rsidP="006C73A2">
            <w:pPr>
              <w:spacing w:after="0"/>
              <w:jc w:val="both"/>
              <w:rPr>
                <w:color w:val="595959"/>
                <w:sz w:val="18"/>
                <w:szCs w:val="18"/>
                <w:lang w:eastAsia="en-GB"/>
              </w:rPr>
            </w:pPr>
            <w:r w:rsidRPr="006C73A2">
              <w:rPr>
                <w:color w:val="595959"/>
                <w:sz w:val="18"/>
                <w:szCs w:val="18"/>
                <w:lang w:eastAsia="en-GB"/>
              </w:rPr>
              <w:t>Central M&amp;E Unit</w:t>
            </w:r>
          </w:p>
        </w:tc>
        <w:tc>
          <w:tcPr>
            <w:tcW w:w="1460" w:type="pct"/>
            <w:shd w:val="clear" w:color="auto" w:fill="DBE5F1"/>
            <w:noWrap/>
            <w:hideMark/>
          </w:tcPr>
          <w:p w14:paraId="60674DBE"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Catholic Relief Services (CRS) office</w:t>
            </w:r>
          </w:p>
        </w:tc>
        <w:tc>
          <w:tcPr>
            <w:tcW w:w="1118" w:type="pct"/>
            <w:shd w:val="clear" w:color="auto" w:fill="DBE5F1"/>
            <w:hideMark/>
          </w:tcPr>
          <w:p w14:paraId="761E4BDC"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Abuja</w:t>
            </w:r>
          </w:p>
        </w:tc>
        <w:tc>
          <w:tcPr>
            <w:tcW w:w="896" w:type="pct"/>
            <w:shd w:val="clear" w:color="auto" w:fill="DBE5F1"/>
            <w:hideMark/>
          </w:tcPr>
          <w:p w14:paraId="03512EF6"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11 June, 2018</w:t>
            </w:r>
          </w:p>
        </w:tc>
      </w:tr>
      <w:tr w:rsidR="00B260CE" w:rsidRPr="006C73A2" w14:paraId="52FBB901" w14:textId="77777777" w:rsidTr="00B260CE">
        <w:trPr>
          <w:trHeight w:val="273"/>
        </w:trPr>
        <w:tc>
          <w:tcPr>
            <w:tcW w:w="375" w:type="pct"/>
            <w:shd w:val="clear" w:color="auto" w:fill="auto"/>
            <w:noWrap/>
            <w:hideMark/>
          </w:tcPr>
          <w:p w14:paraId="33361EA9"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2</w:t>
            </w:r>
          </w:p>
        </w:tc>
        <w:tc>
          <w:tcPr>
            <w:tcW w:w="1151" w:type="pct"/>
            <w:shd w:val="clear" w:color="auto" w:fill="auto"/>
            <w:noWrap/>
            <w:hideMark/>
          </w:tcPr>
          <w:p w14:paraId="3E4313E9" w14:textId="77777777" w:rsidR="00BC7E5A" w:rsidRPr="006C73A2" w:rsidRDefault="00BC7E5A" w:rsidP="006C73A2">
            <w:pPr>
              <w:spacing w:after="0"/>
              <w:jc w:val="both"/>
              <w:rPr>
                <w:color w:val="595959"/>
                <w:sz w:val="18"/>
                <w:szCs w:val="18"/>
                <w:lang w:eastAsia="en-GB"/>
              </w:rPr>
            </w:pPr>
            <w:r w:rsidRPr="006C73A2">
              <w:rPr>
                <w:sz w:val="18"/>
                <w:szCs w:val="18"/>
              </w:rPr>
              <w:t>Aggregation level</w:t>
            </w:r>
          </w:p>
        </w:tc>
        <w:tc>
          <w:tcPr>
            <w:tcW w:w="1460" w:type="pct"/>
            <w:shd w:val="clear" w:color="auto" w:fill="auto"/>
            <w:noWrap/>
            <w:hideMark/>
          </w:tcPr>
          <w:p w14:paraId="2E5F954E"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SMILE State Office</w:t>
            </w:r>
          </w:p>
        </w:tc>
        <w:tc>
          <w:tcPr>
            <w:tcW w:w="1118" w:type="pct"/>
            <w:shd w:val="clear" w:color="auto" w:fill="auto"/>
            <w:noWrap/>
            <w:hideMark/>
          </w:tcPr>
          <w:p w14:paraId="23EFAC00"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Benue</w:t>
            </w:r>
          </w:p>
        </w:tc>
        <w:tc>
          <w:tcPr>
            <w:tcW w:w="896" w:type="pct"/>
            <w:shd w:val="clear" w:color="auto" w:fill="auto"/>
            <w:noWrap/>
            <w:hideMark/>
          </w:tcPr>
          <w:p w14:paraId="3CA64D99"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11 June, 2018</w:t>
            </w:r>
          </w:p>
        </w:tc>
      </w:tr>
      <w:tr w:rsidR="00B260CE" w:rsidRPr="006C73A2" w14:paraId="41D64394" w14:textId="77777777" w:rsidTr="00B260CE">
        <w:trPr>
          <w:trHeight w:val="276"/>
        </w:trPr>
        <w:tc>
          <w:tcPr>
            <w:tcW w:w="375" w:type="pct"/>
            <w:shd w:val="clear" w:color="auto" w:fill="DBE5F1"/>
            <w:noWrap/>
            <w:hideMark/>
          </w:tcPr>
          <w:p w14:paraId="1DF52DB6"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3</w:t>
            </w:r>
          </w:p>
        </w:tc>
        <w:tc>
          <w:tcPr>
            <w:tcW w:w="1151" w:type="pct"/>
            <w:shd w:val="clear" w:color="auto" w:fill="DBE5F1"/>
            <w:noWrap/>
            <w:hideMark/>
          </w:tcPr>
          <w:p w14:paraId="61E76A7E" w14:textId="77777777" w:rsidR="00BC7E5A" w:rsidRPr="006C73A2" w:rsidRDefault="00BC7E5A" w:rsidP="006C73A2">
            <w:pPr>
              <w:spacing w:after="0"/>
              <w:jc w:val="both"/>
              <w:rPr>
                <w:color w:val="595959"/>
                <w:sz w:val="18"/>
                <w:szCs w:val="18"/>
                <w:lang w:eastAsia="en-GB"/>
              </w:rPr>
            </w:pPr>
            <w:r w:rsidRPr="006C73A2">
              <w:rPr>
                <w:sz w:val="18"/>
                <w:szCs w:val="18"/>
              </w:rPr>
              <w:t>Aggregation level</w:t>
            </w:r>
          </w:p>
        </w:tc>
        <w:tc>
          <w:tcPr>
            <w:tcW w:w="1460" w:type="pct"/>
            <w:shd w:val="clear" w:color="auto" w:fill="DBE5F1"/>
            <w:noWrap/>
            <w:hideMark/>
          </w:tcPr>
          <w:p w14:paraId="05ED59A4"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SMILE State Office</w:t>
            </w:r>
          </w:p>
        </w:tc>
        <w:tc>
          <w:tcPr>
            <w:tcW w:w="1118" w:type="pct"/>
            <w:shd w:val="clear" w:color="auto" w:fill="DBE5F1"/>
            <w:noWrap/>
            <w:hideMark/>
          </w:tcPr>
          <w:p w14:paraId="7D949156"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Edo</w:t>
            </w:r>
          </w:p>
        </w:tc>
        <w:tc>
          <w:tcPr>
            <w:tcW w:w="896" w:type="pct"/>
            <w:shd w:val="clear" w:color="auto" w:fill="DBE5F1"/>
            <w:noWrap/>
            <w:hideMark/>
          </w:tcPr>
          <w:p w14:paraId="47988940"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13 June, 2018</w:t>
            </w:r>
          </w:p>
        </w:tc>
      </w:tr>
      <w:tr w:rsidR="00B260CE" w:rsidRPr="006C73A2" w14:paraId="1E3DFC2B" w14:textId="77777777" w:rsidTr="00B260CE">
        <w:trPr>
          <w:trHeight w:val="276"/>
        </w:trPr>
        <w:tc>
          <w:tcPr>
            <w:tcW w:w="375" w:type="pct"/>
            <w:shd w:val="clear" w:color="auto" w:fill="auto"/>
            <w:noWrap/>
          </w:tcPr>
          <w:p w14:paraId="53EB4ABF"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4</w:t>
            </w:r>
          </w:p>
        </w:tc>
        <w:tc>
          <w:tcPr>
            <w:tcW w:w="1151" w:type="pct"/>
            <w:shd w:val="clear" w:color="auto" w:fill="auto"/>
            <w:noWrap/>
          </w:tcPr>
          <w:p w14:paraId="049F7441" w14:textId="77777777" w:rsidR="00BC7E5A" w:rsidRPr="006C73A2" w:rsidRDefault="00BC7E5A" w:rsidP="006C73A2">
            <w:pPr>
              <w:spacing w:after="0"/>
              <w:jc w:val="both"/>
              <w:rPr>
                <w:color w:val="595959"/>
                <w:sz w:val="18"/>
                <w:szCs w:val="18"/>
                <w:lang w:eastAsia="en-GB"/>
              </w:rPr>
            </w:pPr>
            <w:r w:rsidRPr="006C73A2">
              <w:rPr>
                <w:sz w:val="18"/>
                <w:szCs w:val="18"/>
              </w:rPr>
              <w:t>Aggregation level</w:t>
            </w:r>
          </w:p>
        </w:tc>
        <w:tc>
          <w:tcPr>
            <w:tcW w:w="1460" w:type="pct"/>
            <w:shd w:val="clear" w:color="auto" w:fill="auto"/>
            <w:noWrap/>
          </w:tcPr>
          <w:p w14:paraId="743BA68B"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SMILE State Office</w:t>
            </w:r>
          </w:p>
        </w:tc>
        <w:tc>
          <w:tcPr>
            <w:tcW w:w="1118" w:type="pct"/>
            <w:shd w:val="clear" w:color="auto" w:fill="auto"/>
            <w:noWrap/>
          </w:tcPr>
          <w:p w14:paraId="2F7126E5"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Nasarawa</w:t>
            </w:r>
          </w:p>
        </w:tc>
        <w:tc>
          <w:tcPr>
            <w:tcW w:w="896" w:type="pct"/>
            <w:shd w:val="clear" w:color="auto" w:fill="auto"/>
            <w:noWrap/>
          </w:tcPr>
          <w:p w14:paraId="22EDF789"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25 June, 2018</w:t>
            </w:r>
          </w:p>
        </w:tc>
      </w:tr>
      <w:tr w:rsidR="00B260CE" w:rsidRPr="006C73A2" w14:paraId="1615909A" w14:textId="77777777" w:rsidTr="00B260CE">
        <w:trPr>
          <w:trHeight w:val="276"/>
        </w:trPr>
        <w:tc>
          <w:tcPr>
            <w:tcW w:w="375" w:type="pct"/>
            <w:shd w:val="clear" w:color="auto" w:fill="DBE5F1"/>
            <w:noWrap/>
          </w:tcPr>
          <w:p w14:paraId="4AFFB657"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5</w:t>
            </w:r>
          </w:p>
        </w:tc>
        <w:tc>
          <w:tcPr>
            <w:tcW w:w="1151" w:type="pct"/>
            <w:shd w:val="clear" w:color="auto" w:fill="DBE5F1"/>
            <w:noWrap/>
          </w:tcPr>
          <w:p w14:paraId="4F0314B3" w14:textId="77777777" w:rsidR="00BC7E5A" w:rsidRPr="006C73A2" w:rsidRDefault="00BC7E5A" w:rsidP="006C73A2">
            <w:pPr>
              <w:spacing w:after="0"/>
              <w:jc w:val="both"/>
              <w:rPr>
                <w:color w:val="595959"/>
                <w:sz w:val="18"/>
                <w:szCs w:val="18"/>
                <w:lang w:eastAsia="en-GB"/>
              </w:rPr>
            </w:pPr>
            <w:r w:rsidRPr="006C73A2">
              <w:rPr>
                <w:sz w:val="18"/>
                <w:szCs w:val="18"/>
              </w:rPr>
              <w:t>Aggregation level</w:t>
            </w:r>
          </w:p>
        </w:tc>
        <w:tc>
          <w:tcPr>
            <w:tcW w:w="1460" w:type="pct"/>
            <w:shd w:val="clear" w:color="auto" w:fill="DBE5F1"/>
            <w:noWrap/>
          </w:tcPr>
          <w:p w14:paraId="443E02D9"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SMILE State Office</w:t>
            </w:r>
          </w:p>
        </w:tc>
        <w:tc>
          <w:tcPr>
            <w:tcW w:w="1118" w:type="pct"/>
            <w:shd w:val="clear" w:color="auto" w:fill="DBE5F1"/>
            <w:noWrap/>
          </w:tcPr>
          <w:p w14:paraId="1A002749"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FCT</w:t>
            </w:r>
          </w:p>
        </w:tc>
        <w:tc>
          <w:tcPr>
            <w:tcW w:w="896" w:type="pct"/>
            <w:shd w:val="clear" w:color="auto" w:fill="DBE5F1"/>
            <w:noWrap/>
          </w:tcPr>
          <w:p w14:paraId="12EFD6F1"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11 June, 2018</w:t>
            </w:r>
          </w:p>
        </w:tc>
      </w:tr>
      <w:tr w:rsidR="00B260CE" w:rsidRPr="006C73A2" w14:paraId="41C0DD10" w14:textId="77777777" w:rsidTr="00B260CE">
        <w:trPr>
          <w:trHeight w:val="417"/>
        </w:trPr>
        <w:tc>
          <w:tcPr>
            <w:tcW w:w="375" w:type="pct"/>
            <w:shd w:val="clear" w:color="auto" w:fill="auto"/>
            <w:noWrap/>
          </w:tcPr>
          <w:p w14:paraId="54592E80"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6</w:t>
            </w:r>
          </w:p>
        </w:tc>
        <w:tc>
          <w:tcPr>
            <w:tcW w:w="1151" w:type="pct"/>
            <w:shd w:val="clear" w:color="auto" w:fill="auto"/>
            <w:noWrap/>
            <w:hideMark/>
          </w:tcPr>
          <w:p w14:paraId="7C59B412"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185E12FF"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Justice Development and Peace Commission (JDPC), Catholic Diocese of Uromi</w:t>
            </w:r>
          </w:p>
        </w:tc>
        <w:tc>
          <w:tcPr>
            <w:tcW w:w="1118" w:type="pct"/>
            <w:shd w:val="clear" w:color="auto" w:fill="auto"/>
            <w:noWrap/>
            <w:hideMark/>
          </w:tcPr>
          <w:p w14:paraId="6C0B8F3C"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Edo/Esan North East</w:t>
            </w:r>
          </w:p>
        </w:tc>
        <w:tc>
          <w:tcPr>
            <w:tcW w:w="896" w:type="pct"/>
            <w:shd w:val="clear" w:color="auto" w:fill="auto"/>
            <w:noWrap/>
          </w:tcPr>
          <w:p w14:paraId="1282DF65"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12 June, 2018</w:t>
            </w:r>
          </w:p>
        </w:tc>
      </w:tr>
      <w:tr w:rsidR="00B260CE" w:rsidRPr="006C73A2" w14:paraId="5FAC1559" w14:textId="77777777" w:rsidTr="00B260CE">
        <w:trPr>
          <w:trHeight w:val="267"/>
        </w:trPr>
        <w:tc>
          <w:tcPr>
            <w:tcW w:w="375" w:type="pct"/>
            <w:shd w:val="clear" w:color="auto" w:fill="DBE5F1"/>
            <w:noWrap/>
          </w:tcPr>
          <w:p w14:paraId="1EED9192"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7</w:t>
            </w:r>
          </w:p>
        </w:tc>
        <w:tc>
          <w:tcPr>
            <w:tcW w:w="1151" w:type="pct"/>
            <w:shd w:val="clear" w:color="auto" w:fill="DBE5F1"/>
            <w:noWrap/>
            <w:hideMark/>
          </w:tcPr>
          <w:p w14:paraId="1AF650F4"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768C5BFB"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Girls Power Initiative (GPI)</w:t>
            </w:r>
          </w:p>
        </w:tc>
        <w:tc>
          <w:tcPr>
            <w:tcW w:w="1118" w:type="pct"/>
            <w:shd w:val="clear" w:color="auto" w:fill="DBE5F1"/>
            <w:noWrap/>
            <w:hideMark/>
          </w:tcPr>
          <w:p w14:paraId="01B1A6FF"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Edo/Oredo</w:t>
            </w:r>
          </w:p>
        </w:tc>
        <w:tc>
          <w:tcPr>
            <w:tcW w:w="896" w:type="pct"/>
            <w:shd w:val="clear" w:color="auto" w:fill="DBE5F1"/>
            <w:noWrap/>
          </w:tcPr>
          <w:p w14:paraId="17602D07"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14 June, 2018</w:t>
            </w:r>
          </w:p>
        </w:tc>
      </w:tr>
      <w:tr w:rsidR="00B260CE" w:rsidRPr="006C73A2" w14:paraId="1737FE72" w14:textId="77777777" w:rsidTr="00B260CE">
        <w:trPr>
          <w:trHeight w:val="427"/>
        </w:trPr>
        <w:tc>
          <w:tcPr>
            <w:tcW w:w="375" w:type="pct"/>
            <w:shd w:val="clear" w:color="auto" w:fill="auto"/>
            <w:noWrap/>
          </w:tcPr>
          <w:p w14:paraId="67BBE3D3"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8</w:t>
            </w:r>
          </w:p>
        </w:tc>
        <w:tc>
          <w:tcPr>
            <w:tcW w:w="1151" w:type="pct"/>
            <w:shd w:val="clear" w:color="auto" w:fill="auto"/>
            <w:noWrap/>
            <w:hideMark/>
          </w:tcPr>
          <w:p w14:paraId="2E201675"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200A4333"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Department of Health Service Providers (DHSP), Catholic Archdiocese of Benin</w:t>
            </w:r>
          </w:p>
        </w:tc>
        <w:tc>
          <w:tcPr>
            <w:tcW w:w="1118" w:type="pct"/>
            <w:shd w:val="clear" w:color="auto" w:fill="auto"/>
            <w:noWrap/>
            <w:hideMark/>
          </w:tcPr>
          <w:p w14:paraId="44C0B3F3"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Edo/Ikpoba-Okha</w:t>
            </w:r>
          </w:p>
        </w:tc>
        <w:tc>
          <w:tcPr>
            <w:tcW w:w="896" w:type="pct"/>
            <w:shd w:val="clear" w:color="auto" w:fill="auto"/>
            <w:noWrap/>
          </w:tcPr>
          <w:p w14:paraId="2FC44280"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14 June, 2018</w:t>
            </w:r>
          </w:p>
        </w:tc>
      </w:tr>
      <w:tr w:rsidR="00B260CE" w:rsidRPr="006C73A2" w14:paraId="7D2DEAB5" w14:textId="77777777" w:rsidTr="00B260CE">
        <w:trPr>
          <w:trHeight w:val="405"/>
        </w:trPr>
        <w:tc>
          <w:tcPr>
            <w:tcW w:w="375" w:type="pct"/>
            <w:shd w:val="clear" w:color="auto" w:fill="DBE5F1"/>
            <w:noWrap/>
          </w:tcPr>
          <w:p w14:paraId="5A291C00"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9</w:t>
            </w:r>
          </w:p>
        </w:tc>
        <w:tc>
          <w:tcPr>
            <w:tcW w:w="1151" w:type="pct"/>
            <w:shd w:val="clear" w:color="auto" w:fill="DBE5F1"/>
            <w:noWrap/>
            <w:hideMark/>
          </w:tcPr>
          <w:p w14:paraId="76241BDD"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624DF4C1"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Catholic Action Committee on HIV/AIDS (CACA), Archdiocese of Abuja</w:t>
            </w:r>
          </w:p>
        </w:tc>
        <w:tc>
          <w:tcPr>
            <w:tcW w:w="1118" w:type="pct"/>
            <w:shd w:val="clear" w:color="auto" w:fill="DBE5F1"/>
            <w:noWrap/>
            <w:hideMark/>
          </w:tcPr>
          <w:p w14:paraId="63B37989"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FCT/Bwari</w:t>
            </w:r>
          </w:p>
        </w:tc>
        <w:tc>
          <w:tcPr>
            <w:tcW w:w="896" w:type="pct"/>
            <w:shd w:val="clear" w:color="auto" w:fill="DBE5F1"/>
            <w:noWrap/>
            <w:hideMark/>
          </w:tcPr>
          <w:p w14:paraId="774A6C69"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13 June, 2018</w:t>
            </w:r>
          </w:p>
        </w:tc>
      </w:tr>
      <w:tr w:rsidR="00B260CE" w:rsidRPr="006C73A2" w14:paraId="7F9C1719" w14:textId="77777777" w:rsidTr="00B260CE">
        <w:trPr>
          <w:trHeight w:val="269"/>
        </w:trPr>
        <w:tc>
          <w:tcPr>
            <w:tcW w:w="375" w:type="pct"/>
            <w:shd w:val="clear" w:color="auto" w:fill="auto"/>
            <w:noWrap/>
          </w:tcPr>
          <w:p w14:paraId="6592179D"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10</w:t>
            </w:r>
          </w:p>
        </w:tc>
        <w:tc>
          <w:tcPr>
            <w:tcW w:w="1151" w:type="pct"/>
            <w:shd w:val="clear" w:color="auto" w:fill="auto"/>
            <w:noWrap/>
            <w:hideMark/>
          </w:tcPr>
          <w:p w14:paraId="30A0D799"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257BE233"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Society for Community Development (SCD)</w:t>
            </w:r>
          </w:p>
        </w:tc>
        <w:tc>
          <w:tcPr>
            <w:tcW w:w="1118" w:type="pct"/>
            <w:shd w:val="clear" w:color="auto" w:fill="auto"/>
            <w:noWrap/>
            <w:hideMark/>
          </w:tcPr>
          <w:p w14:paraId="1CA17B4C"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FCT/AMAC</w:t>
            </w:r>
          </w:p>
        </w:tc>
        <w:tc>
          <w:tcPr>
            <w:tcW w:w="896" w:type="pct"/>
            <w:shd w:val="clear" w:color="auto" w:fill="auto"/>
            <w:noWrap/>
            <w:hideMark/>
          </w:tcPr>
          <w:p w14:paraId="7A03D1FF"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14 June, 2018</w:t>
            </w:r>
          </w:p>
        </w:tc>
      </w:tr>
      <w:tr w:rsidR="00B260CE" w:rsidRPr="006C73A2" w14:paraId="0523B843" w14:textId="77777777" w:rsidTr="00B260CE">
        <w:trPr>
          <w:trHeight w:val="273"/>
        </w:trPr>
        <w:tc>
          <w:tcPr>
            <w:tcW w:w="375" w:type="pct"/>
            <w:shd w:val="clear" w:color="auto" w:fill="DBE5F1"/>
            <w:noWrap/>
          </w:tcPr>
          <w:p w14:paraId="222F16D7"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11</w:t>
            </w:r>
          </w:p>
        </w:tc>
        <w:tc>
          <w:tcPr>
            <w:tcW w:w="1151" w:type="pct"/>
            <w:shd w:val="clear" w:color="auto" w:fill="DBE5F1"/>
            <w:noWrap/>
            <w:hideMark/>
          </w:tcPr>
          <w:p w14:paraId="038BFA38"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2C0AEE18"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Elohim Foundation</w:t>
            </w:r>
          </w:p>
        </w:tc>
        <w:tc>
          <w:tcPr>
            <w:tcW w:w="1118" w:type="pct"/>
            <w:shd w:val="clear" w:color="auto" w:fill="DBE5F1"/>
            <w:noWrap/>
            <w:hideMark/>
          </w:tcPr>
          <w:p w14:paraId="3A5CC797"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FCT/Gwagwalada</w:t>
            </w:r>
          </w:p>
        </w:tc>
        <w:tc>
          <w:tcPr>
            <w:tcW w:w="896" w:type="pct"/>
            <w:shd w:val="clear" w:color="auto" w:fill="DBE5F1"/>
            <w:noWrap/>
            <w:hideMark/>
          </w:tcPr>
          <w:p w14:paraId="1461C087"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12 June, 2018</w:t>
            </w:r>
          </w:p>
        </w:tc>
      </w:tr>
      <w:tr w:rsidR="00B260CE" w:rsidRPr="006C73A2" w14:paraId="51BDB750" w14:textId="77777777" w:rsidTr="00B260CE">
        <w:trPr>
          <w:trHeight w:val="405"/>
        </w:trPr>
        <w:tc>
          <w:tcPr>
            <w:tcW w:w="375" w:type="pct"/>
            <w:shd w:val="clear" w:color="auto" w:fill="auto"/>
            <w:noWrap/>
          </w:tcPr>
          <w:p w14:paraId="4660A52D"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12</w:t>
            </w:r>
          </w:p>
        </w:tc>
        <w:tc>
          <w:tcPr>
            <w:tcW w:w="1151" w:type="pct"/>
            <w:shd w:val="clear" w:color="auto" w:fill="auto"/>
            <w:noWrap/>
            <w:hideMark/>
          </w:tcPr>
          <w:p w14:paraId="04AD8A17"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10974690"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Centre for Women Youth and Community Action (CWYCA)</w:t>
            </w:r>
          </w:p>
        </w:tc>
        <w:tc>
          <w:tcPr>
            <w:tcW w:w="1118" w:type="pct"/>
            <w:shd w:val="clear" w:color="auto" w:fill="auto"/>
            <w:noWrap/>
            <w:hideMark/>
          </w:tcPr>
          <w:p w14:paraId="167AAA41"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Nasarawa/Nasarawa Eggon</w:t>
            </w:r>
          </w:p>
        </w:tc>
        <w:tc>
          <w:tcPr>
            <w:tcW w:w="896" w:type="pct"/>
            <w:shd w:val="clear" w:color="auto" w:fill="auto"/>
            <w:noWrap/>
          </w:tcPr>
          <w:p w14:paraId="7AE22BF8"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25 June, 2018</w:t>
            </w:r>
          </w:p>
        </w:tc>
      </w:tr>
      <w:tr w:rsidR="00B260CE" w:rsidRPr="006C73A2" w14:paraId="593698F3" w14:textId="77777777" w:rsidTr="00B260CE">
        <w:trPr>
          <w:trHeight w:val="268"/>
        </w:trPr>
        <w:tc>
          <w:tcPr>
            <w:tcW w:w="375" w:type="pct"/>
            <w:shd w:val="clear" w:color="auto" w:fill="DBE5F1"/>
            <w:noWrap/>
          </w:tcPr>
          <w:p w14:paraId="762E5964"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13</w:t>
            </w:r>
          </w:p>
        </w:tc>
        <w:tc>
          <w:tcPr>
            <w:tcW w:w="1151" w:type="pct"/>
            <w:shd w:val="clear" w:color="auto" w:fill="DBE5F1"/>
            <w:noWrap/>
            <w:hideMark/>
          </w:tcPr>
          <w:p w14:paraId="6B284FA8"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0484C377"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Family Health Care Foundation (FAHCI)</w:t>
            </w:r>
          </w:p>
        </w:tc>
        <w:tc>
          <w:tcPr>
            <w:tcW w:w="1118" w:type="pct"/>
            <w:shd w:val="clear" w:color="auto" w:fill="DBE5F1"/>
            <w:noWrap/>
            <w:hideMark/>
          </w:tcPr>
          <w:p w14:paraId="744B6134"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Nasarawa/Lafia</w:t>
            </w:r>
          </w:p>
        </w:tc>
        <w:tc>
          <w:tcPr>
            <w:tcW w:w="896" w:type="pct"/>
            <w:shd w:val="clear" w:color="auto" w:fill="DBE5F1"/>
            <w:noWrap/>
          </w:tcPr>
          <w:p w14:paraId="0ADCF1D8"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27 June, 2018</w:t>
            </w:r>
          </w:p>
        </w:tc>
      </w:tr>
      <w:tr w:rsidR="00B260CE" w:rsidRPr="006C73A2" w14:paraId="388B2186" w14:textId="77777777" w:rsidTr="00B260CE">
        <w:trPr>
          <w:trHeight w:val="415"/>
        </w:trPr>
        <w:tc>
          <w:tcPr>
            <w:tcW w:w="375" w:type="pct"/>
            <w:shd w:val="clear" w:color="auto" w:fill="auto"/>
            <w:noWrap/>
          </w:tcPr>
          <w:p w14:paraId="1E9685EF"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14</w:t>
            </w:r>
          </w:p>
        </w:tc>
        <w:tc>
          <w:tcPr>
            <w:tcW w:w="1151" w:type="pct"/>
            <w:shd w:val="clear" w:color="auto" w:fill="auto"/>
            <w:noWrap/>
            <w:hideMark/>
          </w:tcPr>
          <w:p w14:paraId="0F9CEBA2"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1208561C"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Community Based Care and Support Program, Catholic Diocese of Lafia (CBCSP)</w:t>
            </w:r>
          </w:p>
        </w:tc>
        <w:tc>
          <w:tcPr>
            <w:tcW w:w="1118" w:type="pct"/>
            <w:shd w:val="clear" w:color="auto" w:fill="auto"/>
            <w:noWrap/>
            <w:hideMark/>
          </w:tcPr>
          <w:p w14:paraId="64DC22BF" w14:textId="77777777" w:rsidR="00BC7E5A" w:rsidRPr="006C73A2" w:rsidRDefault="00B260CE" w:rsidP="000508A7">
            <w:pPr>
              <w:spacing w:after="0"/>
              <w:rPr>
                <w:color w:val="595959"/>
                <w:sz w:val="18"/>
                <w:szCs w:val="18"/>
                <w:lang w:eastAsia="en-GB"/>
              </w:rPr>
            </w:pPr>
            <w:r w:rsidRPr="00B260CE">
              <w:rPr>
                <w:color w:val="595959"/>
                <w:sz w:val="18"/>
                <w:szCs w:val="18"/>
                <w:lang w:eastAsia="en-GB"/>
              </w:rPr>
              <w:t>Nasarawa/Akwanga</w:t>
            </w:r>
          </w:p>
        </w:tc>
        <w:tc>
          <w:tcPr>
            <w:tcW w:w="896" w:type="pct"/>
            <w:shd w:val="clear" w:color="auto" w:fill="auto"/>
            <w:noWrap/>
          </w:tcPr>
          <w:p w14:paraId="6C2DEA87"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26 June, 2018</w:t>
            </w:r>
          </w:p>
        </w:tc>
      </w:tr>
      <w:tr w:rsidR="00B260CE" w:rsidRPr="006C73A2" w14:paraId="3D52BD3B" w14:textId="77777777" w:rsidTr="00B260CE">
        <w:trPr>
          <w:trHeight w:val="137"/>
        </w:trPr>
        <w:tc>
          <w:tcPr>
            <w:tcW w:w="375" w:type="pct"/>
            <w:shd w:val="clear" w:color="auto" w:fill="DBE5F1"/>
            <w:noWrap/>
          </w:tcPr>
          <w:p w14:paraId="4C91DB7C"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15</w:t>
            </w:r>
          </w:p>
        </w:tc>
        <w:tc>
          <w:tcPr>
            <w:tcW w:w="1151" w:type="pct"/>
            <w:shd w:val="clear" w:color="auto" w:fill="DBE5F1"/>
            <w:noWrap/>
            <w:hideMark/>
          </w:tcPr>
          <w:p w14:paraId="129DFAAB"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51A624B2"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Integrated Health Program, Catholic Diocese of Makurdi (IHPCD)</w:t>
            </w:r>
          </w:p>
        </w:tc>
        <w:tc>
          <w:tcPr>
            <w:tcW w:w="1118" w:type="pct"/>
            <w:shd w:val="clear" w:color="auto" w:fill="DBE5F1"/>
            <w:noWrap/>
            <w:hideMark/>
          </w:tcPr>
          <w:p w14:paraId="6DDAB1CE"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Benue</w:t>
            </w:r>
            <w:r w:rsidR="00B260CE">
              <w:rPr>
                <w:color w:val="595959"/>
                <w:sz w:val="18"/>
                <w:szCs w:val="18"/>
                <w:lang w:eastAsia="en-GB"/>
              </w:rPr>
              <w:t>/</w:t>
            </w:r>
            <w:r w:rsidR="00B260CE" w:rsidRPr="00B260CE">
              <w:rPr>
                <w:color w:val="595959"/>
                <w:sz w:val="18"/>
                <w:szCs w:val="18"/>
                <w:lang w:eastAsia="en-GB"/>
              </w:rPr>
              <w:t>Makurdi</w:t>
            </w:r>
          </w:p>
        </w:tc>
        <w:tc>
          <w:tcPr>
            <w:tcW w:w="896" w:type="pct"/>
            <w:shd w:val="clear" w:color="auto" w:fill="DBE5F1"/>
            <w:noWrap/>
          </w:tcPr>
          <w:p w14:paraId="79E41050"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11 June, 2018</w:t>
            </w:r>
          </w:p>
        </w:tc>
      </w:tr>
      <w:tr w:rsidR="00B260CE" w:rsidRPr="006C73A2" w14:paraId="2911F5BE" w14:textId="77777777" w:rsidTr="00B260CE">
        <w:trPr>
          <w:trHeight w:val="270"/>
        </w:trPr>
        <w:tc>
          <w:tcPr>
            <w:tcW w:w="375" w:type="pct"/>
            <w:shd w:val="clear" w:color="auto" w:fill="auto"/>
            <w:noWrap/>
          </w:tcPr>
          <w:p w14:paraId="2A325721"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16</w:t>
            </w:r>
          </w:p>
        </w:tc>
        <w:tc>
          <w:tcPr>
            <w:tcW w:w="1151" w:type="pct"/>
            <w:shd w:val="clear" w:color="auto" w:fill="auto"/>
            <w:noWrap/>
            <w:hideMark/>
          </w:tcPr>
          <w:p w14:paraId="68454688"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auto"/>
            <w:hideMark/>
          </w:tcPr>
          <w:p w14:paraId="44AFBC6D"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Otabo Caregivers (OC) Otukpo</w:t>
            </w:r>
          </w:p>
        </w:tc>
        <w:tc>
          <w:tcPr>
            <w:tcW w:w="1118" w:type="pct"/>
            <w:shd w:val="clear" w:color="auto" w:fill="auto"/>
            <w:noWrap/>
            <w:hideMark/>
          </w:tcPr>
          <w:p w14:paraId="24DC8674"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Benue</w:t>
            </w:r>
            <w:r w:rsidR="00B260CE">
              <w:t>/</w:t>
            </w:r>
            <w:r w:rsidR="00B260CE" w:rsidRPr="00B260CE">
              <w:rPr>
                <w:color w:val="595959"/>
                <w:sz w:val="18"/>
                <w:szCs w:val="18"/>
                <w:lang w:eastAsia="en-GB"/>
              </w:rPr>
              <w:t>Otukpo</w:t>
            </w:r>
          </w:p>
        </w:tc>
        <w:tc>
          <w:tcPr>
            <w:tcW w:w="896" w:type="pct"/>
            <w:shd w:val="clear" w:color="auto" w:fill="auto"/>
            <w:noWrap/>
          </w:tcPr>
          <w:p w14:paraId="3B1ED659"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13 June, 2018</w:t>
            </w:r>
          </w:p>
        </w:tc>
      </w:tr>
      <w:tr w:rsidR="00B260CE" w:rsidRPr="006C73A2" w14:paraId="1C22DA38" w14:textId="77777777" w:rsidTr="00B260CE">
        <w:trPr>
          <w:trHeight w:val="403"/>
        </w:trPr>
        <w:tc>
          <w:tcPr>
            <w:tcW w:w="375" w:type="pct"/>
            <w:shd w:val="clear" w:color="auto" w:fill="DBE5F1"/>
            <w:noWrap/>
          </w:tcPr>
          <w:p w14:paraId="310D3298" w14:textId="77777777" w:rsidR="00BC7E5A" w:rsidRPr="006C73A2" w:rsidRDefault="00BC7E5A" w:rsidP="000508A7">
            <w:pPr>
              <w:spacing w:after="0"/>
              <w:jc w:val="center"/>
              <w:rPr>
                <w:bCs/>
                <w:color w:val="595959"/>
                <w:sz w:val="18"/>
                <w:szCs w:val="18"/>
                <w:lang w:eastAsia="en-GB"/>
              </w:rPr>
            </w:pPr>
            <w:r w:rsidRPr="006C73A2">
              <w:rPr>
                <w:bCs/>
                <w:color w:val="595959"/>
                <w:sz w:val="18"/>
                <w:szCs w:val="18"/>
                <w:lang w:eastAsia="en-GB"/>
              </w:rPr>
              <w:t>17</w:t>
            </w:r>
          </w:p>
        </w:tc>
        <w:tc>
          <w:tcPr>
            <w:tcW w:w="1151" w:type="pct"/>
            <w:shd w:val="clear" w:color="auto" w:fill="DBE5F1"/>
            <w:noWrap/>
            <w:hideMark/>
          </w:tcPr>
          <w:p w14:paraId="625AD060" w14:textId="77777777" w:rsidR="00BC7E5A" w:rsidRPr="006C73A2" w:rsidRDefault="00BC7E5A" w:rsidP="006C73A2">
            <w:pPr>
              <w:spacing w:after="0"/>
              <w:jc w:val="both"/>
              <w:rPr>
                <w:color w:val="595959"/>
                <w:sz w:val="18"/>
                <w:szCs w:val="18"/>
                <w:lang w:eastAsia="en-GB"/>
              </w:rPr>
            </w:pPr>
            <w:r w:rsidRPr="006C73A2">
              <w:rPr>
                <w:sz w:val="18"/>
                <w:szCs w:val="18"/>
              </w:rPr>
              <w:t>Service Delivery level</w:t>
            </w:r>
          </w:p>
        </w:tc>
        <w:tc>
          <w:tcPr>
            <w:tcW w:w="1460" w:type="pct"/>
            <w:shd w:val="clear" w:color="auto" w:fill="DBE5F1"/>
            <w:hideMark/>
          </w:tcPr>
          <w:p w14:paraId="50F8E6F0"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EFA-Eying Foundation for Family Health (EFFH), Vandeikya</w:t>
            </w:r>
          </w:p>
        </w:tc>
        <w:tc>
          <w:tcPr>
            <w:tcW w:w="1118" w:type="pct"/>
            <w:shd w:val="clear" w:color="auto" w:fill="DBE5F1"/>
            <w:noWrap/>
            <w:hideMark/>
          </w:tcPr>
          <w:p w14:paraId="77C06CE3" w14:textId="77777777" w:rsidR="00BC7E5A" w:rsidRPr="006C73A2" w:rsidRDefault="00BC7E5A" w:rsidP="000508A7">
            <w:pPr>
              <w:spacing w:after="0"/>
              <w:rPr>
                <w:color w:val="595959"/>
                <w:sz w:val="18"/>
                <w:szCs w:val="18"/>
                <w:lang w:eastAsia="en-GB"/>
              </w:rPr>
            </w:pPr>
            <w:r w:rsidRPr="006C73A2">
              <w:rPr>
                <w:color w:val="595959"/>
                <w:sz w:val="18"/>
                <w:szCs w:val="18"/>
                <w:lang w:eastAsia="en-GB"/>
              </w:rPr>
              <w:t>Benue</w:t>
            </w:r>
            <w:r w:rsidR="00B260CE">
              <w:rPr>
                <w:color w:val="595959"/>
                <w:sz w:val="18"/>
                <w:szCs w:val="18"/>
                <w:lang w:eastAsia="en-GB"/>
              </w:rPr>
              <w:t>/</w:t>
            </w:r>
            <w:r w:rsidR="00B260CE" w:rsidRPr="00B260CE">
              <w:rPr>
                <w:color w:val="595959"/>
                <w:sz w:val="18"/>
                <w:szCs w:val="18"/>
                <w:lang w:eastAsia="en-GB"/>
              </w:rPr>
              <w:t>Vandekiya</w:t>
            </w:r>
          </w:p>
        </w:tc>
        <w:tc>
          <w:tcPr>
            <w:tcW w:w="896" w:type="pct"/>
            <w:shd w:val="clear" w:color="auto" w:fill="DBE5F1"/>
            <w:noWrap/>
          </w:tcPr>
          <w:p w14:paraId="2C1E294B" w14:textId="77777777" w:rsidR="00BC7E5A" w:rsidRPr="006C73A2" w:rsidRDefault="00BC7E5A" w:rsidP="000508A7">
            <w:pPr>
              <w:spacing w:after="0"/>
              <w:jc w:val="center"/>
              <w:rPr>
                <w:color w:val="595959"/>
                <w:sz w:val="18"/>
                <w:szCs w:val="18"/>
                <w:lang w:eastAsia="en-GB"/>
              </w:rPr>
            </w:pPr>
            <w:r w:rsidRPr="006C73A2">
              <w:rPr>
                <w:color w:val="595959"/>
                <w:sz w:val="18"/>
                <w:szCs w:val="18"/>
                <w:lang w:eastAsia="en-GB"/>
              </w:rPr>
              <w:t>12, June, 2018</w:t>
            </w:r>
          </w:p>
        </w:tc>
      </w:tr>
    </w:tbl>
    <w:p w14:paraId="0F7FC192" w14:textId="55F4178A" w:rsidR="00A40CDA" w:rsidRPr="00095F1A" w:rsidRDefault="0080286F" w:rsidP="00095F1A">
      <w:pPr>
        <w:spacing w:before="240"/>
        <w:jc w:val="both"/>
        <w:rPr>
          <w:rFonts w:eastAsia="Calibri" w:cs="Cambria"/>
          <w:iCs/>
        </w:rPr>
      </w:pPr>
      <w:r w:rsidRPr="006C73A2">
        <w:rPr>
          <w:rFonts w:eastAsia="Calibri" w:cs="Cambria"/>
          <w:iCs/>
          <w:szCs w:val="24"/>
        </w:rPr>
        <w:lastRenderedPageBreak/>
        <w:t xml:space="preserve">Staff with OVC M&amp;E responsibilities were interviewed for the M&amp;E systems assessment across all </w:t>
      </w:r>
      <w:r w:rsidR="00647123">
        <w:rPr>
          <w:rFonts w:eastAsia="Calibri" w:cs="Cambria"/>
          <w:iCs/>
          <w:szCs w:val="24"/>
        </w:rPr>
        <w:t>the three levels</w:t>
      </w:r>
      <w:r w:rsidRPr="006C73A2">
        <w:rPr>
          <w:rFonts w:eastAsia="Calibri" w:cs="Cambria"/>
          <w:iCs/>
          <w:szCs w:val="24"/>
        </w:rPr>
        <w:t xml:space="preserve">. A complete list of personnel interviewed at various levels is provided in </w:t>
      </w:r>
      <w:r w:rsidR="000F7C1F">
        <w:rPr>
          <w:rFonts w:eastAsia="Calibri" w:cs="Cambria"/>
          <w:iCs/>
          <w:szCs w:val="24"/>
        </w:rPr>
        <w:t xml:space="preserve">the </w:t>
      </w:r>
      <w:r w:rsidRPr="006C73A2">
        <w:rPr>
          <w:rFonts w:eastAsia="Calibri" w:cs="Cambria"/>
          <w:iCs/>
          <w:szCs w:val="24"/>
        </w:rPr>
        <w:t xml:space="preserve">Annex </w:t>
      </w:r>
      <w:r w:rsidRPr="000F7C1F">
        <w:rPr>
          <w:rFonts w:eastAsia="Calibri" w:cs="Cambria"/>
          <w:iCs/>
          <w:szCs w:val="24"/>
        </w:rPr>
        <w:t>section</w:t>
      </w:r>
      <w:r w:rsidR="00FD24AB" w:rsidRPr="000F7C1F">
        <w:rPr>
          <w:rFonts w:eastAsia="Calibri" w:cs="Cambria"/>
          <w:iCs/>
          <w:szCs w:val="24"/>
        </w:rPr>
        <w:t xml:space="preserve"> </w:t>
      </w:r>
      <w:r w:rsidR="00FD24AB" w:rsidRPr="000F7C1F">
        <w:rPr>
          <w:rFonts w:eastAsia="Calibri" w:cs="Cambria"/>
          <w:iCs/>
          <w:szCs w:val="24"/>
        </w:rPr>
        <w:fldChar w:fldCharType="begin"/>
      </w:r>
      <w:r w:rsidR="00FD24AB" w:rsidRPr="000F7C1F">
        <w:rPr>
          <w:rFonts w:eastAsia="Calibri" w:cs="Cambria"/>
          <w:iCs/>
          <w:szCs w:val="24"/>
        </w:rPr>
        <w:instrText xml:space="preserve"> REF _Ref496869651 \n \h </w:instrText>
      </w:r>
      <w:r w:rsidR="003F4AC9" w:rsidRPr="000F7C1F">
        <w:rPr>
          <w:rFonts w:eastAsia="Calibri" w:cs="Cambria"/>
          <w:iCs/>
          <w:szCs w:val="24"/>
        </w:rPr>
        <w:instrText xml:space="preserve"> \* MERGEFORMAT </w:instrText>
      </w:r>
      <w:r w:rsidR="00FD24AB" w:rsidRPr="000F7C1F">
        <w:rPr>
          <w:rFonts w:eastAsia="Calibri" w:cs="Cambria"/>
          <w:iCs/>
          <w:szCs w:val="24"/>
        </w:rPr>
      </w:r>
      <w:r w:rsidR="00FD24AB" w:rsidRPr="000F7C1F">
        <w:rPr>
          <w:rFonts w:eastAsia="Calibri" w:cs="Cambria"/>
          <w:iCs/>
          <w:szCs w:val="24"/>
        </w:rPr>
        <w:fldChar w:fldCharType="separate"/>
      </w:r>
      <w:r w:rsidR="008956DA">
        <w:rPr>
          <w:rFonts w:eastAsia="Calibri" w:cs="Cambria"/>
          <w:iCs/>
          <w:szCs w:val="24"/>
        </w:rPr>
        <w:t>8.8</w:t>
      </w:r>
      <w:r w:rsidR="00FD24AB" w:rsidRPr="000F7C1F">
        <w:rPr>
          <w:rFonts w:eastAsia="Calibri" w:cs="Cambria"/>
          <w:iCs/>
          <w:szCs w:val="24"/>
        </w:rPr>
        <w:fldChar w:fldCharType="end"/>
      </w:r>
      <w:r w:rsidRPr="000F7C1F">
        <w:rPr>
          <w:rFonts w:eastAsia="Calibri" w:cs="Cambria"/>
          <w:iCs/>
          <w:szCs w:val="24"/>
        </w:rPr>
        <w:t>,</w:t>
      </w:r>
      <w:r w:rsidRPr="006C73A2">
        <w:rPr>
          <w:rFonts w:eastAsia="Calibri" w:cs="Cambria"/>
          <w:iCs/>
          <w:szCs w:val="24"/>
        </w:rPr>
        <w:t xml:space="preserve"> </w:t>
      </w:r>
      <w:r w:rsidR="00FD24AB" w:rsidRPr="00FD24AB">
        <w:fldChar w:fldCharType="begin"/>
      </w:r>
      <w:r w:rsidR="00FD24AB" w:rsidRPr="00FD24AB">
        <w:instrText xml:space="preserve"> REF _Ref496869783 \h  \* MERGEFORMAT </w:instrText>
      </w:r>
      <w:r w:rsidR="00FD24AB" w:rsidRPr="00FD24AB">
        <w:fldChar w:fldCharType="separate"/>
      </w:r>
      <w:r w:rsidR="008956DA" w:rsidRPr="008956DA">
        <w:t>Table 15</w:t>
      </w:r>
      <w:r w:rsidR="00FD24AB" w:rsidRPr="00FD24AB">
        <w:fldChar w:fldCharType="end"/>
      </w:r>
      <w:r w:rsidRPr="006C73A2">
        <w:rPr>
          <w:rFonts w:eastAsia="Calibri" w:cs="Cambria"/>
          <w:iCs/>
          <w:szCs w:val="24"/>
        </w:rPr>
        <w:t xml:space="preserve">. </w:t>
      </w:r>
      <w:r w:rsidRPr="006C73A2">
        <w:rPr>
          <w:rFonts w:eastAsia="Calibri" w:cs="Cambria"/>
          <w:iCs/>
        </w:rPr>
        <w:t xml:space="preserve">From the perspective of coverage for data verification, a major strength was that 100% of aggregate data records were reviewed at the </w:t>
      </w:r>
      <w:r w:rsidR="00701DE7">
        <w:rPr>
          <w:rFonts w:eastAsia="Calibri" w:cs="Cambria"/>
          <w:iCs/>
        </w:rPr>
        <w:t>central, s</w:t>
      </w:r>
      <w:r w:rsidRPr="006C73A2">
        <w:rPr>
          <w:rFonts w:eastAsia="Calibri" w:cs="Cambria"/>
          <w:iCs/>
        </w:rPr>
        <w:t>tate, and CBO levels (</w:t>
      </w:r>
      <w:r w:rsidRPr="006C73A2">
        <w:rPr>
          <w:rFonts w:eastAsia="Calibri" w:cs="Cambria"/>
          <w:iCs/>
        </w:rPr>
        <w:fldChar w:fldCharType="begin"/>
      </w:r>
      <w:r w:rsidRPr="006C73A2">
        <w:rPr>
          <w:rFonts w:eastAsia="Calibri" w:cs="Cambria"/>
          <w:iCs/>
        </w:rPr>
        <w:instrText xml:space="preserve"> REF _Ref496870105 \h  \* MERGEFORMAT </w:instrText>
      </w:r>
      <w:r w:rsidRPr="006C73A2">
        <w:rPr>
          <w:rFonts w:eastAsia="Calibri" w:cs="Cambria"/>
          <w:iCs/>
        </w:rPr>
      </w:r>
      <w:r w:rsidRPr="006C73A2">
        <w:rPr>
          <w:rFonts w:eastAsia="Calibri" w:cs="Cambria"/>
          <w:iCs/>
        </w:rPr>
        <w:fldChar w:fldCharType="separate"/>
      </w:r>
      <w:r w:rsidR="008956DA" w:rsidRPr="008956DA">
        <w:t>Table 4</w:t>
      </w:r>
      <w:r w:rsidRPr="006C73A2">
        <w:rPr>
          <w:rFonts w:eastAsia="Calibri" w:cs="Cambria"/>
          <w:iCs/>
        </w:rPr>
        <w:fldChar w:fldCharType="end"/>
      </w:r>
      <w:r w:rsidRPr="006C73A2">
        <w:rPr>
          <w:rFonts w:eastAsia="Calibri" w:cs="Cambria"/>
          <w:iCs/>
        </w:rPr>
        <w:t>).</w:t>
      </w:r>
    </w:p>
    <w:p w14:paraId="3331BC62" w14:textId="2AED86B1" w:rsidR="004621E7" w:rsidRPr="006C73A2" w:rsidRDefault="004621E7" w:rsidP="004621E7">
      <w:pPr>
        <w:keepNext/>
        <w:spacing w:before="240" w:after="200"/>
        <w:jc w:val="center"/>
        <w:rPr>
          <w:i/>
          <w:iCs/>
          <w:color w:val="1F497D"/>
          <w:sz w:val="18"/>
          <w:szCs w:val="18"/>
        </w:rPr>
      </w:pPr>
      <w:bookmarkStart w:id="73" w:name="_Ref496870105"/>
      <w:bookmarkStart w:id="74" w:name="_Toc496885724"/>
      <w:bookmarkStart w:id="75" w:name="_Toc497344340"/>
      <w:bookmarkStart w:id="76" w:name="_Toc525932291"/>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4</w:t>
      </w:r>
      <w:r w:rsidRPr="006C73A2">
        <w:rPr>
          <w:i/>
          <w:iCs/>
          <w:color w:val="1F497D"/>
          <w:sz w:val="18"/>
          <w:szCs w:val="18"/>
        </w:rPr>
        <w:fldChar w:fldCharType="end"/>
      </w:r>
      <w:bookmarkEnd w:id="73"/>
      <w:r w:rsidRPr="006C73A2">
        <w:rPr>
          <w:i/>
          <w:iCs/>
          <w:color w:val="1F497D"/>
          <w:sz w:val="18"/>
          <w:szCs w:val="18"/>
        </w:rPr>
        <w:t>. Data Coverage for SMILE DQA, by Level</w:t>
      </w:r>
      <w:bookmarkEnd w:id="74"/>
      <w:bookmarkEnd w:id="75"/>
      <w:bookmarkEnd w:id="76"/>
    </w:p>
    <w:tbl>
      <w:tblPr>
        <w:tblW w:w="0" w:type="auto"/>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405"/>
        <w:gridCol w:w="2410"/>
        <w:gridCol w:w="4535"/>
      </w:tblGrid>
      <w:tr w:rsidR="004621E7" w:rsidRPr="006C73A2" w14:paraId="356C8AE2" w14:textId="77777777" w:rsidTr="006C73A2">
        <w:trPr>
          <w:trHeight w:val="312"/>
        </w:trPr>
        <w:tc>
          <w:tcPr>
            <w:tcW w:w="0" w:type="auto"/>
            <w:gridSpan w:val="3"/>
            <w:tcBorders>
              <w:top w:val="single" w:sz="4" w:space="0" w:color="4F81BD"/>
              <w:left w:val="single" w:sz="4" w:space="0" w:color="4F81BD"/>
              <w:bottom w:val="single" w:sz="4" w:space="0" w:color="4F81BD"/>
              <w:right w:val="single" w:sz="4" w:space="0" w:color="4F81BD"/>
            </w:tcBorders>
            <w:shd w:val="clear" w:color="auto" w:fill="002060"/>
            <w:noWrap/>
            <w:hideMark/>
          </w:tcPr>
          <w:p w14:paraId="1614C23E" w14:textId="77777777" w:rsidR="004621E7" w:rsidRPr="006C73A2" w:rsidRDefault="004621E7" w:rsidP="006C73A2">
            <w:pPr>
              <w:spacing w:after="0"/>
              <w:jc w:val="center"/>
              <w:rPr>
                <w:rFonts w:eastAsia="Times New Roman" w:cs="Times New Roman"/>
                <w:b/>
                <w:bCs/>
                <w:color w:val="FFFFFF"/>
                <w:sz w:val="18"/>
                <w:szCs w:val="18"/>
              </w:rPr>
            </w:pPr>
            <w:r w:rsidRPr="006C73A2">
              <w:rPr>
                <w:rFonts w:eastAsia="Times New Roman" w:cs="Times New Roman"/>
                <w:b/>
                <w:bCs/>
                <w:color w:val="FFFFFF"/>
                <w:sz w:val="18"/>
                <w:szCs w:val="18"/>
              </w:rPr>
              <w:t>Data Coverage for SMILE OVC DQA, by Level</w:t>
            </w:r>
          </w:p>
        </w:tc>
      </w:tr>
      <w:tr w:rsidR="006C73A2" w:rsidRPr="006C73A2" w14:paraId="687E47AF" w14:textId="77777777" w:rsidTr="006C73A2">
        <w:trPr>
          <w:trHeight w:val="237"/>
        </w:trPr>
        <w:tc>
          <w:tcPr>
            <w:tcW w:w="2405" w:type="dxa"/>
            <w:shd w:val="clear" w:color="auto" w:fill="002060"/>
            <w:noWrap/>
            <w:hideMark/>
          </w:tcPr>
          <w:p w14:paraId="2018C916" w14:textId="77777777" w:rsidR="004621E7" w:rsidRPr="006C73A2" w:rsidRDefault="004621E7" w:rsidP="006C73A2">
            <w:pPr>
              <w:pStyle w:val="ListParagraph"/>
              <w:spacing w:after="0"/>
              <w:rPr>
                <w:rFonts w:eastAsia="Times New Roman" w:cs="Times New Roman"/>
                <w:b/>
                <w:bCs/>
                <w:color w:val="FFFFFF"/>
                <w:sz w:val="18"/>
                <w:szCs w:val="18"/>
              </w:rPr>
            </w:pPr>
            <w:r w:rsidRPr="006C73A2">
              <w:rPr>
                <w:rFonts w:eastAsia="Times New Roman" w:cs="Times New Roman"/>
                <w:b/>
                <w:bCs/>
                <w:color w:val="FFFFFF"/>
                <w:sz w:val="18"/>
                <w:szCs w:val="18"/>
              </w:rPr>
              <w:t>Level / Location</w:t>
            </w:r>
          </w:p>
        </w:tc>
        <w:tc>
          <w:tcPr>
            <w:tcW w:w="2410" w:type="dxa"/>
            <w:shd w:val="clear" w:color="auto" w:fill="002060"/>
            <w:hideMark/>
          </w:tcPr>
          <w:p w14:paraId="71E70151" w14:textId="77777777" w:rsidR="004621E7" w:rsidRPr="006C73A2" w:rsidRDefault="004621E7" w:rsidP="006C73A2">
            <w:pPr>
              <w:spacing w:after="0"/>
              <w:jc w:val="center"/>
              <w:rPr>
                <w:rFonts w:eastAsia="Times New Roman" w:cs="Times New Roman"/>
                <w:b/>
                <w:bCs/>
                <w:color w:val="FFFFFF"/>
                <w:sz w:val="18"/>
                <w:szCs w:val="18"/>
              </w:rPr>
            </w:pPr>
            <w:r w:rsidRPr="006C73A2">
              <w:rPr>
                <w:rFonts w:eastAsia="Times New Roman" w:cs="Times New Roman"/>
                <w:b/>
                <w:bCs/>
                <w:color w:val="FFFFFF"/>
                <w:sz w:val="18"/>
                <w:szCs w:val="18"/>
              </w:rPr>
              <w:t>Data Format(s)</w:t>
            </w:r>
          </w:p>
        </w:tc>
        <w:tc>
          <w:tcPr>
            <w:tcW w:w="4535" w:type="dxa"/>
            <w:shd w:val="clear" w:color="auto" w:fill="002060"/>
            <w:hideMark/>
          </w:tcPr>
          <w:p w14:paraId="462A86B2" w14:textId="77777777" w:rsidR="004621E7" w:rsidRPr="006C73A2" w:rsidRDefault="004621E7" w:rsidP="006C73A2">
            <w:pPr>
              <w:spacing w:after="0"/>
              <w:jc w:val="center"/>
              <w:rPr>
                <w:rFonts w:eastAsia="Times New Roman" w:cs="Times New Roman"/>
                <w:b/>
                <w:bCs/>
                <w:color w:val="FFFFFF"/>
                <w:sz w:val="18"/>
                <w:szCs w:val="18"/>
              </w:rPr>
            </w:pPr>
            <w:r w:rsidRPr="006C73A2">
              <w:rPr>
                <w:rFonts w:eastAsia="Times New Roman" w:cs="Times New Roman"/>
                <w:b/>
                <w:bCs/>
                <w:color w:val="FFFFFF"/>
                <w:sz w:val="18"/>
                <w:szCs w:val="18"/>
              </w:rPr>
              <w:t>Sample Covered for Data Verification</w:t>
            </w:r>
          </w:p>
        </w:tc>
      </w:tr>
      <w:tr w:rsidR="006C73A2" w:rsidRPr="006C73A2" w14:paraId="3FF4717A" w14:textId="77777777" w:rsidTr="006C73A2">
        <w:trPr>
          <w:trHeight w:val="312"/>
        </w:trPr>
        <w:tc>
          <w:tcPr>
            <w:tcW w:w="2405" w:type="dxa"/>
            <w:shd w:val="clear" w:color="auto" w:fill="auto"/>
            <w:noWrap/>
            <w:hideMark/>
          </w:tcPr>
          <w:p w14:paraId="4F90E96D" w14:textId="797BD44E"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 xml:space="preserve">Central M&amp;E </w:t>
            </w:r>
            <w:r w:rsidR="00C636DC">
              <w:rPr>
                <w:rFonts w:eastAsia="Calibri" w:cs="Cambria"/>
                <w:iCs/>
                <w:sz w:val="18"/>
                <w:szCs w:val="18"/>
              </w:rPr>
              <w:t>u</w:t>
            </w:r>
            <w:r w:rsidRPr="006C73A2">
              <w:rPr>
                <w:rFonts w:eastAsia="Calibri" w:cs="Cambria"/>
                <w:iCs/>
                <w:sz w:val="18"/>
                <w:szCs w:val="18"/>
              </w:rPr>
              <w:t>nit</w:t>
            </w:r>
          </w:p>
        </w:tc>
        <w:tc>
          <w:tcPr>
            <w:tcW w:w="2410" w:type="dxa"/>
            <w:shd w:val="clear" w:color="auto" w:fill="auto"/>
            <w:hideMark/>
          </w:tcPr>
          <w:p w14:paraId="0557E72C"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Electronic (NOMIS)</w:t>
            </w:r>
          </w:p>
        </w:tc>
        <w:tc>
          <w:tcPr>
            <w:tcW w:w="4535" w:type="dxa"/>
            <w:shd w:val="clear" w:color="auto" w:fill="auto"/>
            <w:noWrap/>
            <w:hideMark/>
          </w:tcPr>
          <w:p w14:paraId="184C3E08"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All records / 100%</w:t>
            </w:r>
          </w:p>
        </w:tc>
      </w:tr>
      <w:tr w:rsidR="006C73A2" w:rsidRPr="006C73A2" w14:paraId="5E756DCC" w14:textId="77777777" w:rsidTr="006C73A2">
        <w:trPr>
          <w:trHeight w:val="373"/>
        </w:trPr>
        <w:tc>
          <w:tcPr>
            <w:tcW w:w="2405" w:type="dxa"/>
            <w:shd w:val="clear" w:color="auto" w:fill="DBE5F1"/>
            <w:hideMark/>
          </w:tcPr>
          <w:p w14:paraId="1FB2347B"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Four IP State Offices (FCT, Edo, Benue and Nasarawa)</w:t>
            </w:r>
          </w:p>
        </w:tc>
        <w:tc>
          <w:tcPr>
            <w:tcW w:w="2410" w:type="dxa"/>
            <w:shd w:val="clear" w:color="auto" w:fill="DBE5F1"/>
            <w:hideMark/>
          </w:tcPr>
          <w:p w14:paraId="12942063"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Electronic (NOMIS)</w:t>
            </w:r>
          </w:p>
        </w:tc>
        <w:tc>
          <w:tcPr>
            <w:tcW w:w="4535" w:type="dxa"/>
            <w:shd w:val="clear" w:color="auto" w:fill="DBE5F1"/>
            <w:noWrap/>
            <w:hideMark/>
          </w:tcPr>
          <w:p w14:paraId="57AB374D"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All records / 100%</w:t>
            </w:r>
          </w:p>
        </w:tc>
      </w:tr>
      <w:tr w:rsidR="004621E7" w:rsidRPr="006C73A2" w14:paraId="66F4A84F" w14:textId="77777777" w:rsidTr="006C73A2">
        <w:trPr>
          <w:trHeight w:val="312"/>
        </w:trPr>
        <w:tc>
          <w:tcPr>
            <w:tcW w:w="2405" w:type="dxa"/>
            <w:shd w:val="clear" w:color="auto" w:fill="auto"/>
          </w:tcPr>
          <w:p w14:paraId="5A02095E"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Service Delivery Level / CBO</w:t>
            </w:r>
          </w:p>
        </w:tc>
        <w:tc>
          <w:tcPr>
            <w:tcW w:w="2410" w:type="dxa"/>
            <w:shd w:val="clear" w:color="auto" w:fill="auto"/>
          </w:tcPr>
          <w:p w14:paraId="1B2E4852"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Electronic (NOMIS)</w:t>
            </w:r>
          </w:p>
        </w:tc>
        <w:tc>
          <w:tcPr>
            <w:tcW w:w="4535" w:type="dxa"/>
            <w:shd w:val="clear" w:color="auto" w:fill="auto"/>
            <w:noWrap/>
          </w:tcPr>
          <w:p w14:paraId="59993E37"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All records / 100%</w:t>
            </w:r>
          </w:p>
        </w:tc>
      </w:tr>
      <w:tr w:rsidR="006C73A2" w:rsidRPr="006C73A2" w14:paraId="60477EDE" w14:textId="77777777" w:rsidTr="006C73A2">
        <w:trPr>
          <w:trHeight w:val="888"/>
        </w:trPr>
        <w:tc>
          <w:tcPr>
            <w:tcW w:w="2405" w:type="dxa"/>
            <w:shd w:val="clear" w:color="auto" w:fill="DBE5F1"/>
            <w:hideMark/>
          </w:tcPr>
          <w:p w14:paraId="52E9C0DB" w14:textId="77777777"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Service Delivery Level (Cross-Checks on Source Documents)</w:t>
            </w:r>
          </w:p>
        </w:tc>
        <w:tc>
          <w:tcPr>
            <w:tcW w:w="2410" w:type="dxa"/>
            <w:shd w:val="clear" w:color="auto" w:fill="DBE5F1"/>
            <w:hideMark/>
          </w:tcPr>
          <w:p w14:paraId="6C986972" w14:textId="0586D406" w:rsidR="004621E7" w:rsidRPr="006C73A2" w:rsidRDefault="004621E7" w:rsidP="006C73A2">
            <w:pPr>
              <w:spacing w:after="0"/>
              <w:jc w:val="center"/>
              <w:rPr>
                <w:rFonts w:eastAsia="Calibri" w:cs="Cambria"/>
                <w:iCs/>
                <w:sz w:val="18"/>
                <w:szCs w:val="18"/>
              </w:rPr>
            </w:pPr>
            <w:r w:rsidRPr="006C73A2">
              <w:rPr>
                <w:rFonts w:eastAsia="Calibri" w:cs="Cambria"/>
                <w:iCs/>
                <w:sz w:val="18"/>
                <w:szCs w:val="18"/>
              </w:rPr>
              <w:t>Electronic (NOMIS)</w:t>
            </w:r>
            <w:r w:rsidR="00C636DC">
              <w:rPr>
                <w:rFonts w:eastAsia="Calibri" w:cs="Cambria"/>
                <w:iCs/>
                <w:sz w:val="18"/>
                <w:szCs w:val="18"/>
              </w:rPr>
              <w:t xml:space="preserve"> and p</w:t>
            </w:r>
            <w:r w:rsidRPr="006C73A2">
              <w:rPr>
                <w:rFonts w:eastAsia="Calibri" w:cs="Cambria"/>
                <w:iCs/>
                <w:sz w:val="18"/>
                <w:szCs w:val="18"/>
              </w:rPr>
              <w:t>aper (</w:t>
            </w:r>
            <w:r w:rsidR="00C636DC">
              <w:rPr>
                <w:rFonts w:eastAsia="Calibri" w:cs="Cambria"/>
                <w:iCs/>
                <w:sz w:val="18"/>
                <w:szCs w:val="18"/>
              </w:rPr>
              <w:t>b</w:t>
            </w:r>
            <w:r w:rsidRPr="006C73A2">
              <w:rPr>
                <w:rFonts w:eastAsia="Calibri" w:cs="Cambria"/>
                <w:iCs/>
                <w:sz w:val="18"/>
                <w:szCs w:val="18"/>
              </w:rPr>
              <w:t xml:space="preserve">eneficiary </w:t>
            </w:r>
            <w:r w:rsidR="00C636DC">
              <w:rPr>
                <w:rFonts w:eastAsia="Calibri" w:cs="Cambria"/>
                <w:iCs/>
                <w:sz w:val="18"/>
                <w:szCs w:val="18"/>
              </w:rPr>
              <w:t>f</w:t>
            </w:r>
            <w:r w:rsidRPr="006C73A2">
              <w:rPr>
                <w:rFonts w:eastAsia="Calibri" w:cs="Cambria"/>
                <w:iCs/>
                <w:sz w:val="18"/>
                <w:szCs w:val="18"/>
              </w:rPr>
              <w:t xml:space="preserve">orms </w:t>
            </w:r>
            <w:r w:rsidR="00C636DC">
              <w:rPr>
                <w:rFonts w:eastAsia="Calibri" w:cs="Cambria"/>
                <w:iCs/>
                <w:sz w:val="18"/>
                <w:szCs w:val="18"/>
              </w:rPr>
              <w:t>and</w:t>
            </w:r>
            <w:r w:rsidRPr="006C73A2">
              <w:rPr>
                <w:rFonts w:eastAsia="Calibri" w:cs="Cambria"/>
                <w:iCs/>
                <w:sz w:val="18"/>
                <w:szCs w:val="18"/>
              </w:rPr>
              <w:t xml:space="preserve"> </w:t>
            </w:r>
            <w:r w:rsidR="00C636DC">
              <w:rPr>
                <w:rFonts w:eastAsia="Calibri" w:cs="Cambria"/>
                <w:iCs/>
                <w:sz w:val="18"/>
                <w:szCs w:val="18"/>
              </w:rPr>
              <w:t>f</w:t>
            </w:r>
            <w:r w:rsidRPr="006C73A2">
              <w:rPr>
                <w:rFonts w:eastAsia="Calibri" w:cs="Cambria"/>
                <w:iCs/>
                <w:sz w:val="18"/>
                <w:szCs w:val="18"/>
              </w:rPr>
              <w:t>olders)</w:t>
            </w:r>
          </w:p>
        </w:tc>
        <w:tc>
          <w:tcPr>
            <w:tcW w:w="4535" w:type="dxa"/>
            <w:shd w:val="clear" w:color="auto" w:fill="DBE5F1"/>
            <w:hideMark/>
          </w:tcPr>
          <w:p w14:paraId="2E123D17" w14:textId="2080A0BB" w:rsidR="0080286F" w:rsidRPr="006C73A2" w:rsidRDefault="0080286F" w:rsidP="00C636DC">
            <w:pPr>
              <w:spacing w:after="0"/>
              <w:jc w:val="center"/>
              <w:rPr>
                <w:sz w:val="18"/>
                <w:szCs w:val="18"/>
              </w:rPr>
            </w:pPr>
            <w:r w:rsidRPr="006C73A2">
              <w:rPr>
                <w:sz w:val="18"/>
                <w:szCs w:val="18"/>
              </w:rPr>
              <w:t>20 per CBO:</w:t>
            </w:r>
          </w:p>
          <w:p w14:paraId="0CBE6CCE" w14:textId="3F2AFD42" w:rsidR="0080286F" w:rsidRPr="006C73A2" w:rsidRDefault="0080286F" w:rsidP="00C636DC">
            <w:pPr>
              <w:spacing w:after="0"/>
              <w:jc w:val="center"/>
              <w:rPr>
                <w:sz w:val="18"/>
                <w:szCs w:val="18"/>
              </w:rPr>
            </w:pPr>
            <w:r w:rsidRPr="006C73A2">
              <w:rPr>
                <w:sz w:val="18"/>
                <w:szCs w:val="18"/>
              </w:rPr>
              <w:t xml:space="preserve">10 forward cross-checks – folder/form to </w:t>
            </w:r>
            <w:r w:rsidR="00C636DC">
              <w:rPr>
                <w:sz w:val="18"/>
                <w:szCs w:val="18"/>
              </w:rPr>
              <w:t xml:space="preserve">the </w:t>
            </w:r>
            <w:r w:rsidRPr="006C73A2">
              <w:rPr>
                <w:sz w:val="18"/>
                <w:szCs w:val="18"/>
              </w:rPr>
              <w:t>NOMIS, and</w:t>
            </w:r>
          </w:p>
          <w:p w14:paraId="0060DF53" w14:textId="516D657F" w:rsidR="0080286F" w:rsidRPr="006C73A2" w:rsidRDefault="0080286F" w:rsidP="00C636DC">
            <w:pPr>
              <w:spacing w:after="0"/>
              <w:jc w:val="center"/>
              <w:rPr>
                <w:sz w:val="18"/>
                <w:szCs w:val="18"/>
              </w:rPr>
            </w:pPr>
            <w:r w:rsidRPr="006C73A2">
              <w:rPr>
                <w:sz w:val="18"/>
                <w:szCs w:val="18"/>
              </w:rPr>
              <w:t xml:space="preserve">10 reverse cross-checks – </w:t>
            </w:r>
            <w:r w:rsidR="00C636DC">
              <w:rPr>
                <w:sz w:val="18"/>
                <w:szCs w:val="18"/>
              </w:rPr>
              <w:t xml:space="preserve">the </w:t>
            </w:r>
            <w:r w:rsidRPr="006C73A2">
              <w:rPr>
                <w:sz w:val="18"/>
                <w:szCs w:val="18"/>
              </w:rPr>
              <w:t>NOMIS to folder/form.</w:t>
            </w:r>
          </w:p>
          <w:p w14:paraId="1F642761" w14:textId="77777777" w:rsidR="004621E7" w:rsidRPr="006C73A2" w:rsidRDefault="0080286F" w:rsidP="00C636DC">
            <w:pPr>
              <w:spacing w:after="0"/>
              <w:jc w:val="center"/>
              <w:rPr>
                <w:rFonts w:eastAsia="Calibri" w:cs="Cambria"/>
                <w:iCs/>
                <w:sz w:val="18"/>
                <w:szCs w:val="18"/>
              </w:rPr>
            </w:pPr>
            <w:r w:rsidRPr="006C73A2">
              <w:rPr>
                <w:sz w:val="18"/>
                <w:szCs w:val="18"/>
              </w:rPr>
              <w:t>The average number of eligible forms reviewed per folder was about 5.</w:t>
            </w:r>
          </w:p>
        </w:tc>
      </w:tr>
    </w:tbl>
    <w:p w14:paraId="31DAEF94" w14:textId="77777777" w:rsidR="0080286F" w:rsidRPr="006C73A2" w:rsidRDefault="0080286F" w:rsidP="000F464B">
      <w:pPr>
        <w:spacing w:before="240"/>
        <w:jc w:val="both"/>
        <w:rPr>
          <w:rFonts w:eastAsia="Calibri" w:cs="Cambria"/>
          <w:iCs/>
          <w:szCs w:val="24"/>
          <w:highlight w:val="yellow"/>
        </w:rPr>
      </w:pPr>
    </w:p>
    <w:p w14:paraId="3725CDF1" w14:textId="3F1E0499" w:rsidR="000F464B" w:rsidRPr="005E2D55" w:rsidRDefault="000F464B" w:rsidP="008F2197">
      <w:pPr>
        <w:pStyle w:val="Heading2"/>
      </w:pPr>
      <w:bookmarkStart w:id="77" w:name="_Toc486318647"/>
      <w:bookmarkStart w:id="78" w:name="_Toc493059499"/>
      <w:bookmarkStart w:id="79" w:name="_Toc497344247"/>
      <w:bookmarkStart w:id="80" w:name="_Toc525932250"/>
      <w:r w:rsidRPr="005E2D55">
        <w:t>SELE</w:t>
      </w:r>
      <w:r w:rsidR="00667F02">
        <w:t>CT</w:t>
      </w:r>
      <w:r w:rsidR="007658BE">
        <w:t>ION OF</w:t>
      </w:r>
      <w:r w:rsidR="00667F02">
        <w:t xml:space="preserve"> </w:t>
      </w:r>
      <w:r w:rsidR="00412F8E">
        <w:t xml:space="preserve">BENEFICIARY </w:t>
      </w:r>
      <w:r w:rsidR="00667F02">
        <w:t>FOLDERS AND FORMS FOR OVC INDICATOR REVIEW AT SITES</w:t>
      </w:r>
      <w:bookmarkEnd w:id="77"/>
      <w:bookmarkEnd w:id="78"/>
      <w:bookmarkEnd w:id="79"/>
      <w:bookmarkEnd w:id="80"/>
    </w:p>
    <w:p w14:paraId="405A73D6" w14:textId="4F19D5B4" w:rsidR="000F464B" w:rsidRPr="006C73A2" w:rsidRDefault="0080286F" w:rsidP="00E47D13">
      <w:pPr>
        <w:shd w:val="clear" w:color="auto" w:fill="FFFFFF"/>
        <w:spacing w:before="240" w:after="0"/>
        <w:jc w:val="both"/>
        <w:rPr>
          <w:rFonts w:eastAsia="Calibri" w:cs="Cambria"/>
          <w:szCs w:val="24"/>
        </w:rPr>
      </w:pPr>
      <w:r w:rsidRPr="006C73A2">
        <w:rPr>
          <w:rFonts w:eastAsia="Calibri" w:cs="Cambria"/>
          <w:szCs w:val="24"/>
        </w:rPr>
        <w:t xml:space="preserve">To ensure adequate time for the DQA team to complete all aspects of the DQA—including the M&amp;E systems assessment, review of the data quality standards, data verifications, and </w:t>
      </w:r>
      <w:bookmarkStart w:id="81" w:name="_Hlk520752957"/>
      <w:r w:rsidRPr="006C73A2">
        <w:rPr>
          <w:rFonts w:eastAsia="Calibri" w:cs="Cambria"/>
          <w:szCs w:val="24"/>
        </w:rPr>
        <w:t xml:space="preserve">cross-checks—the </w:t>
      </w:r>
      <w:r w:rsidR="00412F8E">
        <w:rPr>
          <w:rFonts w:eastAsia="Calibri" w:cs="Cambria"/>
          <w:szCs w:val="24"/>
        </w:rPr>
        <w:t xml:space="preserve">DQA </w:t>
      </w:r>
      <w:r w:rsidRPr="006C73A2">
        <w:rPr>
          <w:rFonts w:eastAsia="Calibri" w:cs="Cambria"/>
          <w:szCs w:val="24"/>
        </w:rPr>
        <w:t xml:space="preserve">team </w:t>
      </w:r>
      <w:bookmarkEnd w:id="81"/>
      <w:r w:rsidRPr="006C73A2">
        <w:rPr>
          <w:rFonts w:eastAsia="Calibri" w:cs="Cambria"/>
          <w:szCs w:val="24"/>
        </w:rPr>
        <w:t xml:space="preserve">reviewed at least ten beneficiary folders (randomly selected, where feasible) for the service period between October 1, 2017 to March 31, 2018. All the beneficiaries in each of the ten service folders which are less than 18 years were selected for cross-checks between the beneficiary service forms and the NOMIS. </w:t>
      </w:r>
      <w:r w:rsidRPr="008437D8">
        <w:t>It must be noted that a</w:t>
      </w:r>
      <w:r>
        <w:t>n</w:t>
      </w:r>
      <w:r w:rsidRPr="008437D8">
        <w:t xml:space="preserve"> </w:t>
      </w:r>
      <w:r>
        <w:t xml:space="preserve">OVC beneficiary household </w:t>
      </w:r>
      <w:r w:rsidRPr="008437D8">
        <w:t>folder often contains more than one beneficiary service form; a beneficiary can be served multiple times in a span of six months, and there may be more than one eligible beneficiary per household</w:t>
      </w:r>
      <w:r>
        <w:t xml:space="preserve">. </w:t>
      </w:r>
      <w:r w:rsidRPr="006C73A2">
        <w:rPr>
          <w:rFonts w:eastAsia="Calibri" w:cs="Cambria"/>
          <w:szCs w:val="24"/>
        </w:rPr>
        <w:t xml:space="preserve">An additional ten unique beneficiary records from the NOMIS were traced back to the beneficiary folders for further cross-verification. Details of the methodology for sampling (including random selection) and cross-checks are provided </w:t>
      </w:r>
      <w:r w:rsidRPr="000F7C1F">
        <w:rPr>
          <w:rFonts w:eastAsia="Calibri" w:cs="Cambria"/>
          <w:szCs w:val="24"/>
        </w:rPr>
        <w:t xml:space="preserve">in </w:t>
      </w:r>
      <w:r w:rsidR="0033209E" w:rsidRPr="000F7C1F">
        <w:rPr>
          <w:rFonts w:eastAsia="Calibri" w:cs="Cambria"/>
          <w:szCs w:val="24"/>
        </w:rPr>
        <w:t xml:space="preserve">section </w:t>
      </w:r>
      <w:r w:rsidR="0033209E" w:rsidRPr="000F7C1F">
        <w:rPr>
          <w:rFonts w:eastAsia="Calibri" w:cs="Cambria"/>
          <w:szCs w:val="24"/>
        </w:rPr>
        <w:fldChar w:fldCharType="begin"/>
      </w:r>
      <w:r w:rsidR="0033209E" w:rsidRPr="000F7C1F">
        <w:rPr>
          <w:rFonts w:eastAsia="Calibri" w:cs="Cambria"/>
          <w:szCs w:val="24"/>
        </w:rPr>
        <w:instrText xml:space="preserve"> REF _Ref525778626 \r \h  \* MERGEFORMAT </w:instrText>
      </w:r>
      <w:r w:rsidR="0033209E" w:rsidRPr="000F7C1F">
        <w:rPr>
          <w:rFonts w:eastAsia="Calibri" w:cs="Cambria"/>
          <w:szCs w:val="24"/>
        </w:rPr>
      </w:r>
      <w:r w:rsidR="0033209E" w:rsidRPr="000F7C1F">
        <w:rPr>
          <w:rFonts w:eastAsia="Calibri" w:cs="Cambria"/>
          <w:szCs w:val="24"/>
        </w:rPr>
        <w:fldChar w:fldCharType="separate"/>
      </w:r>
      <w:r w:rsidR="008956DA">
        <w:rPr>
          <w:rFonts w:eastAsia="Calibri" w:cs="Cambria"/>
          <w:szCs w:val="24"/>
        </w:rPr>
        <w:t>3.4.4</w:t>
      </w:r>
      <w:r w:rsidR="0033209E" w:rsidRPr="000F7C1F">
        <w:rPr>
          <w:rFonts w:eastAsia="Calibri" w:cs="Cambria"/>
          <w:szCs w:val="24"/>
        </w:rPr>
        <w:fldChar w:fldCharType="end"/>
      </w:r>
      <w:r w:rsidR="000F464B" w:rsidRPr="000F7C1F">
        <w:rPr>
          <w:rFonts w:eastAsia="Calibri" w:cs="Cambria"/>
          <w:szCs w:val="24"/>
        </w:rPr>
        <w:t xml:space="preserve"> and Annex section </w:t>
      </w:r>
      <w:r w:rsidR="000F464B" w:rsidRPr="000F7C1F">
        <w:rPr>
          <w:rFonts w:eastAsia="Calibri" w:cs="Cambria"/>
          <w:szCs w:val="24"/>
        </w:rPr>
        <w:fldChar w:fldCharType="begin"/>
      </w:r>
      <w:r w:rsidR="000F464B" w:rsidRPr="000F7C1F">
        <w:rPr>
          <w:rFonts w:eastAsia="Calibri" w:cs="Cambria"/>
          <w:szCs w:val="24"/>
        </w:rPr>
        <w:instrText xml:space="preserve"> REF _Ref496824212 \w \h </w:instrText>
      </w:r>
      <w:r w:rsidR="00910DBF" w:rsidRPr="000F7C1F">
        <w:rPr>
          <w:rFonts w:eastAsia="Calibri" w:cs="Cambria"/>
          <w:szCs w:val="24"/>
        </w:rPr>
        <w:instrText xml:space="preserve"> \* MERGEFORMAT </w:instrText>
      </w:r>
      <w:r w:rsidR="000F464B" w:rsidRPr="000F7C1F">
        <w:rPr>
          <w:rFonts w:eastAsia="Calibri" w:cs="Cambria"/>
          <w:szCs w:val="24"/>
        </w:rPr>
      </w:r>
      <w:r w:rsidR="000F464B" w:rsidRPr="000F7C1F">
        <w:rPr>
          <w:rFonts w:eastAsia="Calibri" w:cs="Cambria"/>
          <w:szCs w:val="24"/>
        </w:rPr>
        <w:fldChar w:fldCharType="separate"/>
      </w:r>
      <w:r w:rsidR="008956DA">
        <w:rPr>
          <w:rFonts w:eastAsia="Calibri" w:cs="Cambria"/>
          <w:szCs w:val="24"/>
        </w:rPr>
        <w:t>8.4</w:t>
      </w:r>
      <w:r w:rsidR="000F464B" w:rsidRPr="000F7C1F">
        <w:rPr>
          <w:rFonts w:eastAsia="Calibri" w:cs="Cambria"/>
          <w:szCs w:val="24"/>
        </w:rPr>
        <w:fldChar w:fldCharType="end"/>
      </w:r>
      <w:r w:rsidR="000F464B" w:rsidRPr="000F7C1F">
        <w:rPr>
          <w:rFonts w:eastAsia="Calibri" w:cs="Cambria"/>
          <w:szCs w:val="24"/>
        </w:rPr>
        <w:t xml:space="preserve"> (</w:t>
      </w:r>
      <w:r w:rsidR="000F464B" w:rsidRPr="000F7C1F">
        <w:rPr>
          <w:rFonts w:eastAsia="Calibri" w:cs="Cambria"/>
          <w:szCs w:val="24"/>
        </w:rPr>
        <w:fldChar w:fldCharType="begin"/>
      </w:r>
      <w:r w:rsidR="000F464B" w:rsidRPr="000F7C1F">
        <w:rPr>
          <w:rFonts w:eastAsia="Calibri" w:cs="Cambria"/>
          <w:szCs w:val="24"/>
        </w:rPr>
        <w:instrText xml:space="preserve"> REF _Ref496876502 \h </w:instrText>
      </w:r>
      <w:r w:rsidR="00910DBF" w:rsidRPr="000F7C1F">
        <w:rPr>
          <w:rFonts w:eastAsia="Calibri" w:cs="Cambria"/>
          <w:szCs w:val="24"/>
        </w:rPr>
        <w:instrText xml:space="preserve"> \* MERGEFORMAT </w:instrText>
      </w:r>
      <w:r w:rsidR="000F464B" w:rsidRPr="000F7C1F">
        <w:rPr>
          <w:rFonts w:eastAsia="Calibri" w:cs="Cambria"/>
          <w:szCs w:val="24"/>
        </w:rPr>
      </w:r>
      <w:r w:rsidR="000F464B" w:rsidRPr="000F7C1F">
        <w:rPr>
          <w:rFonts w:eastAsia="Calibri" w:cs="Cambria"/>
          <w:szCs w:val="24"/>
        </w:rPr>
        <w:fldChar w:fldCharType="separate"/>
      </w:r>
      <w:r w:rsidR="008956DA" w:rsidRPr="008956DA">
        <w:t>Figure 13</w:t>
      </w:r>
      <w:r w:rsidR="000F464B" w:rsidRPr="000F7C1F">
        <w:rPr>
          <w:rFonts w:eastAsia="Calibri" w:cs="Cambria"/>
          <w:szCs w:val="24"/>
        </w:rPr>
        <w:fldChar w:fldCharType="end"/>
      </w:r>
      <w:r w:rsidR="000F464B" w:rsidRPr="000F7C1F">
        <w:rPr>
          <w:rFonts w:eastAsia="Calibri" w:cs="Cambria"/>
          <w:szCs w:val="24"/>
        </w:rPr>
        <w:t>).</w:t>
      </w:r>
      <w:r w:rsidR="000F464B" w:rsidRPr="006C73A2">
        <w:rPr>
          <w:rFonts w:eastAsia="Calibri" w:cs="Cambria"/>
          <w:szCs w:val="24"/>
        </w:rPr>
        <w:t xml:space="preserve"> </w:t>
      </w:r>
    </w:p>
    <w:p w14:paraId="691AB80C" w14:textId="51EEEC49" w:rsidR="000F464B" w:rsidRPr="005E2D55" w:rsidRDefault="000F464B" w:rsidP="008F2197">
      <w:pPr>
        <w:pStyle w:val="Heading2"/>
      </w:pPr>
      <w:bookmarkStart w:id="82" w:name="_Toc493059500"/>
      <w:bookmarkStart w:id="83" w:name="_Toc497344248"/>
      <w:bookmarkStart w:id="84" w:name="_Toc525932251"/>
      <w:r w:rsidRPr="005E2D55">
        <w:t xml:space="preserve">DATA COLLECTION FOR VALIDATION OF </w:t>
      </w:r>
      <w:r w:rsidR="00B14A96">
        <w:t xml:space="preserve">THE </w:t>
      </w:r>
      <w:r w:rsidRPr="005E2D55">
        <w:t>SELECT</w:t>
      </w:r>
      <w:r w:rsidR="00B14A96">
        <w:t>ED</w:t>
      </w:r>
      <w:r w:rsidRPr="005E2D55">
        <w:t xml:space="preserve"> INDICATOR</w:t>
      </w:r>
      <w:bookmarkEnd w:id="82"/>
      <w:bookmarkEnd w:id="83"/>
      <w:bookmarkEnd w:id="84"/>
    </w:p>
    <w:p w14:paraId="4113A65C" w14:textId="77777777" w:rsidR="00667F02" w:rsidRPr="006C73A2" w:rsidRDefault="00667F02" w:rsidP="00667F02">
      <w:pPr>
        <w:shd w:val="clear" w:color="auto" w:fill="FFFFFF"/>
        <w:spacing w:before="240" w:after="0"/>
        <w:jc w:val="both"/>
        <w:rPr>
          <w:rFonts w:eastAsia="Calibri" w:cs="Cambria"/>
        </w:rPr>
      </w:pPr>
      <w:r w:rsidRPr="006C73A2">
        <w:rPr>
          <w:rFonts w:eastAsia="Calibri" w:cs="Cambria"/>
        </w:rPr>
        <w:t xml:space="preserve">Three processes were utilized to collect data for validation of the OVC_HIVSTAT indicator reported by SMILE. They include: </w:t>
      </w:r>
    </w:p>
    <w:p w14:paraId="29E1F6E2" w14:textId="17662105" w:rsidR="00667F02" w:rsidRPr="00AF0E66" w:rsidRDefault="00667F02" w:rsidP="004C58CE">
      <w:pPr>
        <w:pStyle w:val="ListParagraph"/>
        <w:numPr>
          <w:ilvl w:val="0"/>
          <w:numId w:val="24"/>
        </w:numPr>
        <w:shd w:val="clear" w:color="auto" w:fill="FFFFFF"/>
        <w:spacing w:before="240" w:after="0"/>
        <w:jc w:val="both"/>
      </w:pPr>
      <w:r w:rsidRPr="00AF0E66">
        <w:t xml:space="preserve">An M&amp;E systems assessment, administered at each level of </w:t>
      </w:r>
      <w:r>
        <w:t xml:space="preserve">the </w:t>
      </w:r>
      <w:r w:rsidRPr="00AF0E66">
        <w:t>data collection and reporting syste</w:t>
      </w:r>
      <w:r>
        <w:t>m, i.e</w:t>
      </w:r>
      <w:r w:rsidRPr="00AF0E66">
        <w:t xml:space="preserve">., </w:t>
      </w:r>
      <w:r w:rsidR="00412F8E">
        <w:t>c</w:t>
      </w:r>
      <w:r w:rsidRPr="00AF0E66">
        <w:t xml:space="preserve">entral M&amp;E unit, </w:t>
      </w:r>
      <w:r w:rsidR="00412F8E">
        <w:t>s</w:t>
      </w:r>
      <w:r w:rsidRPr="00AF0E66">
        <w:t>tate level, and CBOs (service delivery level)</w:t>
      </w:r>
      <w:r>
        <w:t>;</w:t>
      </w:r>
    </w:p>
    <w:p w14:paraId="5CC8FF50" w14:textId="77777777" w:rsidR="00667F02" w:rsidRPr="000F7C1F" w:rsidRDefault="00667F02" w:rsidP="004C58CE">
      <w:pPr>
        <w:pStyle w:val="ListParagraph"/>
        <w:numPr>
          <w:ilvl w:val="0"/>
          <w:numId w:val="24"/>
        </w:numPr>
        <w:spacing w:after="120"/>
        <w:jc w:val="both"/>
      </w:pPr>
      <w:r>
        <w:t>V</w:t>
      </w:r>
      <w:r w:rsidRPr="00AF0E66">
        <w:t>erification of reported data for the OVC_HIVSTAT indicator</w:t>
      </w:r>
      <w:r w:rsidRPr="000F7C1F">
        <w:t>; and</w:t>
      </w:r>
    </w:p>
    <w:p w14:paraId="25F77748" w14:textId="122FD457" w:rsidR="00667F02" w:rsidRPr="000F7C1F" w:rsidRDefault="00667F02" w:rsidP="004C58CE">
      <w:pPr>
        <w:pStyle w:val="ListParagraph"/>
        <w:numPr>
          <w:ilvl w:val="0"/>
          <w:numId w:val="24"/>
        </w:numPr>
        <w:spacing w:after="120"/>
        <w:jc w:val="both"/>
      </w:pPr>
      <w:r w:rsidRPr="000F7C1F">
        <w:t>Review of the five data quality standards (validity, reliability, integrity, precision</w:t>
      </w:r>
      <w:r w:rsidR="0033209E" w:rsidRPr="000F7C1F">
        <w:t xml:space="preserve"> and</w:t>
      </w:r>
      <w:r w:rsidRPr="000F7C1F">
        <w:t xml:space="preserve"> timeliness).</w:t>
      </w:r>
    </w:p>
    <w:p w14:paraId="4928BD23" w14:textId="77777777" w:rsidR="0033736A" w:rsidRPr="00AF0E66" w:rsidRDefault="0033736A" w:rsidP="0033736A">
      <w:pPr>
        <w:pStyle w:val="ListParagraph"/>
        <w:spacing w:after="120"/>
        <w:jc w:val="both"/>
      </w:pPr>
    </w:p>
    <w:p w14:paraId="21A7C91E" w14:textId="77777777" w:rsidR="00667F02" w:rsidRPr="00AF0E66" w:rsidRDefault="00667F02" w:rsidP="00667F02">
      <w:pPr>
        <w:pStyle w:val="Heading3"/>
        <w:keepNext w:val="0"/>
        <w:numPr>
          <w:ilvl w:val="0"/>
          <w:numId w:val="0"/>
        </w:numPr>
        <w:spacing w:line="280" w:lineRule="atLeast"/>
        <w:ind w:left="720" w:hanging="720"/>
      </w:pPr>
      <w:bookmarkStart w:id="85" w:name="_Toc520721932"/>
      <w:bookmarkStart w:id="86" w:name="_Toc525932252"/>
      <w:r>
        <w:lastRenderedPageBreak/>
        <w:t xml:space="preserve">3.4.1 </w:t>
      </w:r>
      <w:r>
        <w:tab/>
        <w:t>M&amp;E SYSTEMS ASSESSMENT</w:t>
      </w:r>
      <w:bookmarkEnd w:id="85"/>
      <w:bookmarkEnd w:id="86"/>
    </w:p>
    <w:p w14:paraId="3CDB5412" w14:textId="4BD95E2C" w:rsidR="00667F02" w:rsidRDefault="00667F02" w:rsidP="00667F02">
      <w:pPr>
        <w:shd w:val="clear" w:color="auto" w:fill="FFFFFF"/>
        <w:spacing w:before="240" w:after="0"/>
        <w:jc w:val="both"/>
        <w:rPr>
          <w:rFonts w:eastAsia="Calibri" w:cs="Cambria"/>
        </w:rPr>
      </w:pPr>
      <w:r w:rsidRPr="006C73A2">
        <w:rPr>
          <w:rFonts w:eastAsia="Calibri" w:cs="Cambria"/>
        </w:rPr>
        <w:t xml:space="preserve">The M&amp;E systems assessment evaluated the data management and reporting system, including off-site review of documents provided by SMILE, and on-site follow-up assessment at the SMILE </w:t>
      </w:r>
      <w:r w:rsidR="00412F8E">
        <w:rPr>
          <w:rFonts w:eastAsia="Calibri" w:cs="Cambria"/>
        </w:rPr>
        <w:t>c</w:t>
      </w:r>
      <w:r w:rsidRPr="006C73A2">
        <w:rPr>
          <w:rFonts w:eastAsia="Calibri" w:cs="Cambria"/>
        </w:rPr>
        <w:t xml:space="preserve">entral M&amp;E unit, four </w:t>
      </w:r>
      <w:r w:rsidR="00412F8E">
        <w:rPr>
          <w:rFonts w:eastAsia="Calibri" w:cs="Cambria"/>
        </w:rPr>
        <w:t>s</w:t>
      </w:r>
      <w:r w:rsidRPr="006C73A2">
        <w:rPr>
          <w:rFonts w:eastAsia="Calibri" w:cs="Cambria"/>
        </w:rPr>
        <w:t xml:space="preserve">tate IP offices and selected CBOs. </w:t>
      </w:r>
    </w:p>
    <w:p w14:paraId="21CD5360" w14:textId="77777777" w:rsidR="00667F02" w:rsidRPr="00AF0E66" w:rsidRDefault="00667F02" w:rsidP="00667F02">
      <w:pPr>
        <w:pStyle w:val="Heading3"/>
        <w:keepNext w:val="0"/>
        <w:numPr>
          <w:ilvl w:val="0"/>
          <w:numId w:val="0"/>
        </w:numPr>
        <w:spacing w:line="280" w:lineRule="atLeast"/>
        <w:ind w:left="720" w:hanging="720"/>
      </w:pPr>
      <w:bookmarkStart w:id="87" w:name="_Toc520721933"/>
      <w:bookmarkStart w:id="88" w:name="_Toc525932253"/>
      <w:r>
        <w:t xml:space="preserve">3.4.2 </w:t>
      </w:r>
      <w:r>
        <w:tab/>
        <w:t>DATA VERFICATION</w:t>
      </w:r>
      <w:bookmarkEnd w:id="87"/>
      <w:bookmarkEnd w:id="88"/>
      <w:r w:rsidRPr="00AF0E66">
        <w:t xml:space="preserve"> </w:t>
      </w:r>
    </w:p>
    <w:p w14:paraId="5D044E22" w14:textId="7CA91B9E" w:rsidR="00667F02" w:rsidRDefault="00667F02" w:rsidP="00667F02">
      <w:pPr>
        <w:tabs>
          <w:tab w:val="left" w:pos="270"/>
        </w:tabs>
        <w:jc w:val="both"/>
      </w:pPr>
      <w:bookmarkStart w:id="89" w:name="_Hlk525842206"/>
      <w:r w:rsidRPr="006C73A2">
        <w:rPr>
          <w:rFonts w:eastAsia="Calibri" w:cs="Cambria"/>
        </w:rPr>
        <w:t xml:space="preserve">At the </w:t>
      </w:r>
      <w:r w:rsidRPr="006C73A2">
        <w:rPr>
          <w:rFonts w:eastAsia="Calibri" w:cs="Cambria"/>
          <w:u w:val="single"/>
        </w:rPr>
        <w:t>central IP level</w:t>
      </w:r>
      <w:r w:rsidRPr="006C73A2">
        <w:rPr>
          <w:rFonts w:eastAsia="Calibri" w:cs="Cambria"/>
        </w:rPr>
        <w:t>, documents were reviewed for</w:t>
      </w:r>
      <w:r w:rsidRPr="00EE3CFE">
        <w:t xml:space="preserve"> availability, timeliness, and completeness of expected reports from </w:t>
      </w:r>
      <w:r>
        <w:t xml:space="preserve">the aggregate levels/IP </w:t>
      </w:r>
      <w:r w:rsidR="00412F8E">
        <w:t>s</w:t>
      </w:r>
      <w:r>
        <w:t>tate offices for</w:t>
      </w:r>
      <w:r w:rsidRPr="00EE3CFE">
        <w:t xml:space="preserve"> the selected reporting period</w:t>
      </w:r>
      <w:r>
        <w:t>.</w:t>
      </w:r>
    </w:p>
    <w:p w14:paraId="09365A67" w14:textId="727AFCFF" w:rsidR="00667F02" w:rsidRDefault="00667F02" w:rsidP="00667F02">
      <w:pPr>
        <w:tabs>
          <w:tab w:val="left" w:pos="270"/>
        </w:tabs>
        <w:jc w:val="both"/>
      </w:pPr>
      <w:r>
        <w:t xml:space="preserve">At the </w:t>
      </w:r>
      <w:r w:rsidRPr="00812C99">
        <w:rPr>
          <w:u w:val="single"/>
        </w:rPr>
        <w:t>intermediate/IP state offices</w:t>
      </w:r>
      <w:r>
        <w:t xml:space="preserve">, the </w:t>
      </w:r>
      <w:r w:rsidR="00412F8E">
        <w:t xml:space="preserve">DQA team carried out the </w:t>
      </w:r>
      <w:r>
        <w:t>following steps</w:t>
      </w:r>
      <w:r w:rsidR="00412F8E">
        <w:t xml:space="preserve"> to verify the data</w:t>
      </w:r>
      <w:r>
        <w:t xml:space="preserve">: </w:t>
      </w:r>
    </w:p>
    <w:p w14:paraId="0536D20D" w14:textId="77777777" w:rsidR="00667F02" w:rsidRDefault="00667F02" w:rsidP="004C58CE">
      <w:pPr>
        <w:pStyle w:val="ListParagraph"/>
        <w:numPr>
          <w:ilvl w:val="0"/>
          <w:numId w:val="26"/>
        </w:numPr>
        <w:tabs>
          <w:tab w:val="left" w:pos="270"/>
        </w:tabs>
        <w:spacing w:before="0" w:line="280" w:lineRule="atLeast"/>
        <w:jc w:val="both"/>
      </w:pPr>
      <w:r w:rsidRPr="00863DAB">
        <w:rPr>
          <w:u w:val="single"/>
        </w:rPr>
        <w:t>Document review</w:t>
      </w:r>
      <w:r w:rsidRPr="00863DAB">
        <w:t>:</w:t>
      </w:r>
      <w:r w:rsidRPr="00EE3CFE">
        <w:t xml:space="preserve"> </w:t>
      </w:r>
      <w:r>
        <w:t xml:space="preserve">The DQA team reviewed </w:t>
      </w:r>
      <w:r w:rsidRPr="00EE3CFE">
        <w:t>availability, timeliness, and completeness of expected</w:t>
      </w:r>
      <w:r>
        <w:t xml:space="preserve"> reports from service delivery s</w:t>
      </w:r>
      <w:r w:rsidRPr="00EE3CFE">
        <w:t>ites for the selected reporting period</w:t>
      </w:r>
      <w:r>
        <w:t>.</w:t>
      </w:r>
    </w:p>
    <w:p w14:paraId="2324EBC8" w14:textId="77777777" w:rsidR="00667F02" w:rsidRDefault="00667F02" w:rsidP="00667F02">
      <w:pPr>
        <w:pStyle w:val="ListParagraph"/>
        <w:tabs>
          <w:tab w:val="left" w:pos="270"/>
        </w:tabs>
        <w:jc w:val="both"/>
      </w:pPr>
    </w:p>
    <w:p w14:paraId="5A760DD4" w14:textId="77777777" w:rsidR="00667F02" w:rsidRDefault="00667F02" w:rsidP="004C58CE">
      <w:pPr>
        <w:pStyle w:val="ListParagraph"/>
        <w:numPr>
          <w:ilvl w:val="0"/>
          <w:numId w:val="26"/>
        </w:numPr>
        <w:tabs>
          <w:tab w:val="left" w:pos="270"/>
        </w:tabs>
        <w:spacing w:before="0" w:line="280" w:lineRule="atLeast"/>
        <w:jc w:val="both"/>
      </w:pPr>
      <w:r w:rsidRPr="00863DAB">
        <w:rPr>
          <w:u w:val="single"/>
        </w:rPr>
        <w:t>Verifying reported numbers</w:t>
      </w:r>
      <w:r w:rsidRPr="00863DAB">
        <w:t>:</w:t>
      </w:r>
      <w:r w:rsidRPr="00EE3CFE">
        <w:t xml:space="preserve"> </w:t>
      </w:r>
      <w:r>
        <w:t xml:space="preserve">To </w:t>
      </w:r>
      <w:r w:rsidRPr="00EE3CFE">
        <w:t>verify reported numbers</w:t>
      </w:r>
      <w:r>
        <w:t>, the DQA team</w:t>
      </w:r>
      <w:r w:rsidRPr="00EE3CFE">
        <w:t xml:space="preserve">: </w:t>
      </w:r>
    </w:p>
    <w:p w14:paraId="7DFD645D" w14:textId="77777777" w:rsidR="00667F02" w:rsidRDefault="00667F02" w:rsidP="00667F02">
      <w:pPr>
        <w:pStyle w:val="ListParagraph"/>
        <w:jc w:val="both"/>
      </w:pPr>
    </w:p>
    <w:p w14:paraId="7D0048A1" w14:textId="77777777" w:rsidR="00667F02" w:rsidRDefault="00667F02" w:rsidP="004C58CE">
      <w:pPr>
        <w:pStyle w:val="ListParagraph"/>
        <w:numPr>
          <w:ilvl w:val="1"/>
          <w:numId w:val="26"/>
        </w:numPr>
        <w:tabs>
          <w:tab w:val="left" w:pos="270"/>
        </w:tabs>
        <w:spacing w:before="0" w:line="280" w:lineRule="atLeast"/>
        <w:jc w:val="both"/>
      </w:pPr>
      <w:r w:rsidRPr="00EE3CFE">
        <w:t>Re-aggregate</w:t>
      </w:r>
      <w:r>
        <w:t>d</w:t>
      </w:r>
      <w:r w:rsidRPr="00EE3CFE">
        <w:t xml:space="preserve"> the numbers sub</w:t>
      </w:r>
      <w:r>
        <w:t>mitted by the service delivery s</w:t>
      </w:r>
      <w:r w:rsidRPr="00EE3CFE">
        <w:t xml:space="preserve">ites; </w:t>
      </w:r>
    </w:p>
    <w:p w14:paraId="0EEF4AA4" w14:textId="45843C42" w:rsidR="00667F02" w:rsidRDefault="00667F02" w:rsidP="004C58CE">
      <w:pPr>
        <w:pStyle w:val="ListParagraph"/>
        <w:numPr>
          <w:ilvl w:val="1"/>
          <w:numId w:val="26"/>
        </w:numPr>
        <w:tabs>
          <w:tab w:val="left" w:pos="270"/>
        </w:tabs>
        <w:spacing w:before="0" w:line="280" w:lineRule="atLeast"/>
        <w:jc w:val="both"/>
      </w:pPr>
      <w:r w:rsidRPr="00EE3CFE">
        <w:t>Compare</w:t>
      </w:r>
      <w:r>
        <w:t>d</w:t>
      </w:r>
      <w:r w:rsidRPr="00EE3CFE">
        <w:t xml:space="preserve"> the verified counts to the numbers submitted to the next level (</w:t>
      </w:r>
      <w:r w:rsidR="00863DAB">
        <w:t>c</w:t>
      </w:r>
      <w:r>
        <w:t>entral IP M&amp;E unit); and</w:t>
      </w:r>
    </w:p>
    <w:p w14:paraId="0D0F3CB0" w14:textId="77777777" w:rsidR="00667F02" w:rsidRDefault="00667F02" w:rsidP="004C58CE">
      <w:pPr>
        <w:pStyle w:val="ListParagraph"/>
        <w:numPr>
          <w:ilvl w:val="1"/>
          <w:numId w:val="26"/>
        </w:numPr>
        <w:tabs>
          <w:tab w:val="left" w:pos="270"/>
        </w:tabs>
        <w:spacing w:before="0" w:line="280" w:lineRule="atLeast"/>
        <w:jc w:val="both"/>
      </w:pPr>
      <w:r w:rsidRPr="00EE3CFE">
        <w:t>Identif</w:t>
      </w:r>
      <w:r>
        <w:t>ied</w:t>
      </w:r>
      <w:r w:rsidRPr="00EE3CFE">
        <w:t xml:space="preserve"> reasons for any differences</w:t>
      </w:r>
      <w:r>
        <w:t>.</w:t>
      </w:r>
    </w:p>
    <w:p w14:paraId="1C97EDE0" w14:textId="77777777" w:rsidR="00667F02" w:rsidRPr="00852AA3" w:rsidRDefault="00667F02" w:rsidP="00667F02">
      <w:r>
        <w:t xml:space="preserve">The data verification at the </w:t>
      </w:r>
      <w:r w:rsidRPr="00812C99">
        <w:rPr>
          <w:u w:val="single"/>
        </w:rPr>
        <w:t>service delivery/CBO sites</w:t>
      </w:r>
      <w:r>
        <w:t xml:space="preserve"> involved the following processes: </w:t>
      </w:r>
    </w:p>
    <w:p w14:paraId="0B8D7E39" w14:textId="47DF2166" w:rsidR="00667F02" w:rsidRPr="006C73A2" w:rsidRDefault="00667F02" w:rsidP="004C58CE">
      <w:pPr>
        <w:numPr>
          <w:ilvl w:val="0"/>
          <w:numId w:val="7"/>
        </w:numPr>
        <w:shd w:val="clear" w:color="auto" w:fill="FFFFFF"/>
        <w:spacing w:before="0" w:after="120" w:line="280" w:lineRule="atLeast"/>
        <w:ind w:left="720" w:hanging="360"/>
        <w:jc w:val="both"/>
        <w:rPr>
          <w:rFonts w:eastAsia="Calibri" w:cs="Cambria"/>
        </w:rPr>
      </w:pPr>
      <w:r w:rsidRPr="006C73A2">
        <w:rPr>
          <w:rFonts w:eastAsia="Calibri" w:cs="Cambria"/>
          <w:u w:val="single"/>
        </w:rPr>
        <w:t xml:space="preserve">Observation and </w:t>
      </w:r>
      <w:r w:rsidR="00863DAB">
        <w:rPr>
          <w:rFonts w:eastAsia="Calibri" w:cs="Cambria"/>
          <w:u w:val="single"/>
        </w:rPr>
        <w:t>d</w:t>
      </w:r>
      <w:r w:rsidRPr="006C73A2">
        <w:rPr>
          <w:rFonts w:eastAsia="Calibri" w:cs="Cambria"/>
          <w:u w:val="single"/>
        </w:rPr>
        <w:t>escription</w:t>
      </w:r>
      <w:r w:rsidRPr="006C73A2">
        <w:rPr>
          <w:rFonts w:eastAsia="Calibri" w:cs="Cambria"/>
        </w:rPr>
        <w:t xml:space="preserve">: This process involved </w:t>
      </w:r>
      <w:r w:rsidR="00863DAB">
        <w:rPr>
          <w:rFonts w:eastAsia="Calibri" w:cs="Cambria"/>
        </w:rPr>
        <w:t xml:space="preserve">the DQA team’s </w:t>
      </w:r>
      <w:r w:rsidRPr="006C73A2">
        <w:rPr>
          <w:rFonts w:eastAsia="Calibri" w:cs="Cambria"/>
        </w:rPr>
        <w:t xml:space="preserve">observation and description of the connection between the delivery of OVC services and the completion of the source document (beneficiary form) to record the HIV status of beneficiaries. </w:t>
      </w:r>
    </w:p>
    <w:p w14:paraId="4E300DFF" w14:textId="58412497" w:rsidR="00667F02" w:rsidRPr="006C73A2" w:rsidRDefault="00667F02" w:rsidP="004C58CE">
      <w:pPr>
        <w:numPr>
          <w:ilvl w:val="0"/>
          <w:numId w:val="7"/>
        </w:numPr>
        <w:shd w:val="clear" w:color="auto" w:fill="FFFFFF"/>
        <w:spacing w:before="0" w:after="120" w:line="280" w:lineRule="atLeast"/>
        <w:ind w:left="720" w:hanging="360"/>
        <w:jc w:val="both"/>
        <w:rPr>
          <w:rFonts w:eastAsia="Calibri" w:cs="Cambria"/>
        </w:rPr>
      </w:pPr>
      <w:r w:rsidRPr="006C73A2">
        <w:rPr>
          <w:rFonts w:eastAsia="Calibri" w:cs="Cambria"/>
          <w:u w:val="single"/>
        </w:rPr>
        <w:t>Review of source documents:</w:t>
      </w:r>
      <w:r w:rsidRPr="006C73A2">
        <w:rPr>
          <w:rFonts w:eastAsia="Calibri" w:cs="Cambria"/>
        </w:rPr>
        <w:t xml:space="preserve"> The DQA team reviewed the availability and completeness of the OVC_HIVSTAT indicator source document</w:t>
      </w:r>
      <w:r w:rsidR="00863DAB">
        <w:rPr>
          <w:rFonts w:eastAsia="Calibri" w:cs="Cambria"/>
        </w:rPr>
        <w:t xml:space="preserve">s. At least </w:t>
      </w:r>
      <w:r w:rsidRPr="006C73A2">
        <w:rPr>
          <w:rFonts w:eastAsia="Calibri" w:cs="Cambria"/>
        </w:rPr>
        <w:t>20 beneficiary records</w:t>
      </w:r>
      <w:r w:rsidR="00863DAB">
        <w:rPr>
          <w:rFonts w:eastAsia="Calibri" w:cs="Cambria"/>
        </w:rPr>
        <w:t xml:space="preserve"> (</w:t>
      </w:r>
      <w:r w:rsidRPr="006C73A2">
        <w:rPr>
          <w:rFonts w:eastAsia="Calibri" w:cs="Cambria"/>
        </w:rPr>
        <w:t>randomly selected where feasible) for the selected reporting period were reviewed for the record of their HIV status.</w:t>
      </w:r>
    </w:p>
    <w:p w14:paraId="2495DFCE" w14:textId="77777777" w:rsidR="00667F02" w:rsidRPr="006C73A2" w:rsidRDefault="00667F02" w:rsidP="004C58CE">
      <w:pPr>
        <w:numPr>
          <w:ilvl w:val="0"/>
          <w:numId w:val="7"/>
        </w:numPr>
        <w:shd w:val="clear" w:color="auto" w:fill="FFFFFF"/>
        <w:spacing w:before="0" w:after="120" w:line="280" w:lineRule="atLeast"/>
        <w:ind w:left="720" w:hanging="360"/>
        <w:jc w:val="both"/>
        <w:rPr>
          <w:rFonts w:eastAsia="Calibri" w:cs="Cambria"/>
        </w:rPr>
      </w:pPr>
      <w:r w:rsidRPr="006C73A2">
        <w:rPr>
          <w:rFonts w:eastAsia="Calibri" w:cs="Cambria"/>
          <w:u w:val="single"/>
        </w:rPr>
        <w:t>Recounting reported results:</w:t>
      </w:r>
      <w:r w:rsidRPr="006C73A2">
        <w:rPr>
          <w:rFonts w:eastAsia="Calibri" w:cs="Cambria"/>
        </w:rPr>
        <w:t xml:space="preserve"> This involved:</w:t>
      </w:r>
    </w:p>
    <w:p w14:paraId="24B7B874" w14:textId="7A365074" w:rsidR="00667F02" w:rsidRPr="006C73A2" w:rsidRDefault="00667F02" w:rsidP="004C58CE">
      <w:pPr>
        <w:pStyle w:val="ListParagraph"/>
        <w:numPr>
          <w:ilvl w:val="0"/>
          <w:numId w:val="25"/>
        </w:numPr>
        <w:shd w:val="clear" w:color="auto" w:fill="FFFFFF"/>
        <w:spacing w:before="240" w:after="0"/>
        <w:jc w:val="both"/>
        <w:rPr>
          <w:rFonts w:eastAsia="Calibri" w:cs="Cambria"/>
        </w:rPr>
      </w:pPr>
      <w:r w:rsidRPr="006C73A2">
        <w:rPr>
          <w:rFonts w:eastAsia="Calibri" w:cs="Cambria"/>
        </w:rPr>
        <w:t>Reported numbers of OVCs less than age 18 with their HIV status reported to SMILE were recounted from available source documents (beneficiary forms)</w:t>
      </w:r>
      <w:r w:rsidR="00863DAB">
        <w:rPr>
          <w:rFonts w:eastAsia="Calibri" w:cs="Cambria"/>
        </w:rPr>
        <w:t>;</w:t>
      </w:r>
    </w:p>
    <w:p w14:paraId="372C1315" w14:textId="301E1CDB" w:rsidR="00667F02" w:rsidRPr="006C73A2" w:rsidRDefault="00667F02" w:rsidP="004C58CE">
      <w:pPr>
        <w:pStyle w:val="ListParagraph"/>
        <w:numPr>
          <w:ilvl w:val="0"/>
          <w:numId w:val="25"/>
        </w:numPr>
        <w:shd w:val="clear" w:color="auto" w:fill="FFFFFF"/>
        <w:spacing w:before="240" w:after="0"/>
        <w:jc w:val="both"/>
        <w:rPr>
          <w:rFonts w:eastAsia="Calibri" w:cs="Cambria"/>
        </w:rPr>
      </w:pPr>
      <w:r w:rsidRPr="006C73A2">
        <w:rPr>
          <w:rFonts w:eastAsia="Calibri" w:cs="Cambria"/>
        </w:rPr>
        <w:t>The above numbers were compared and verified with the figures for OVC less than age 18 with reported HIV status from NOMIS for the period of review (October 1, 2017 to March 31, 2018)</w:t>
      </w:r>
      <w:r w:rsidR="00863DAB">
        <w:rPr>
          <w:rFonts w:eastAsia="Calibri" w:cs="Cambria"/>
        </w:rPr>
        <w:t>; and</w:t>
      </w:r>
    </w:p>
    <w:p w14:paraId="30E4D769" w14:textId="7A60CE9F" w:rsidR="00667F02" w:rsidRDefault="00667F02" w:rsidP="004C58CE">
      <w:pPr>
        <w:pStyle w:val="ListParagraph"/>
        <w:numPr>
          <w:ilvl w:val="0"/>
          <w:numId w:val="25"/>
        </w:numPr>
        <w:shd w:val="clear" w:color="auto" w:fill="FFFFFF"/>
        <w:spacing w:before="240" w:after="0"/>
        <w:jc w:val="both"/>
        <w:rPr>
          <w:rFonts w:eastAsia="Calibri" w:cs="Cambria"/>
        </w:rPr>
      </w:pPr>
      <w:r w:rsidRPr="006C73A2">
        <w:rPr>
          <w:rFonts w:eastAsia="Calibri" w:cs="Cambria"/>
        </w:rPr>
        <w:t xml:space="preserve">Reasons for any differences were identified and probed to determine </w:t>
      </w:r>
      <w:r w:rsidR="00863DAB">
        <w:rPr>
          <w:rFonts w:eastAsia="Calibri" w:cs="Cambria"/>
        </w:rPr>
        <w:t>if the differences were related to or impacted da</w:t>
      </w:r>
      <w:r w:rsidRPr="006C73A2">
        <w:rPr>
          <w:rFonts w:eastAsia="Calibri" w:cs="Cambria"/>
        </w:rPr>
        <w:t>ta quality standards.</w:t>
      </w:r>
    </w:p>
    <w:p w14:paraId="6EE39B20" w14:textId="77777777" w:rsidR="00863DAB" w:rsidRPr="006C73A2" w:rsidRDefault="00863DAB" w:rsidP="00863DAB">
      <w:pPr>
        <w:pStyle w:val="ListParagraph"/>
        <w:shd w:val="clear" w:color="auto" w:fill="FFFFFF"/>
        <w:spacing w:before="240" w:after="0"/>
        <w:ind w:left="1440"/>
        <w:jc w:val="both"/>
        <w:rPr>
          <w:rFonts w:eastAsia="Calibri" w:cs="Cambria"/>
        </w:rPr>
      </w:pPr>
    </w:p>
    <w:p w14:paraId="56289542" w14:textId="3CB3F3BD" w:rsidR="00667F02" w:rsidRPr="006C73A2" w:rsidRDefault="00667F02" w:rsidP="004C58CE">
      <w:pPr>
        <w:numPr>
          <w:ilvl w:val="0"/>
          <w:numId w:val="7"/>
        </w:numPr>
        <w:shd w:val="clear" w:color="auto" w:fill="FFFFFF"/>
        <w:spacing w:before="0" w:after="120" w:line="280" w:lineRule="atLeast"/>
        <w:jc w:val="both"/>
        <w:rPr>
          <w:rFonts w:eastAsia="Calibri" w:cs="Cambria"/>
        </w:rPr>
      </w:pPr>
      <w:r w:rsidRPr="006C73A2">
        <w:rPr>
          <w:rFonts w:eastAsia="Calibri" w:cs="Cambria"/>
          <w:u w:val="single"/>
        </w:rPr>
        <w:t>Cross-checks</w:t>
      </w:r>
      <w:r w:rsidRPr="006C73A2">
        <w:rPr>
          <w:rFonts w:eastAsia="Calibri" w:cs="Cambria"/>
        </w:rPr>
        <w:t xml:space="preserve"> were performed from beneficiary forms to the corresponding NOMIS entries, and vice versa.</w:t>
      </w:r>
      <w:r w:rsidRPr="003916F4">
        <w:t xml:space="preserve"> </w:t>
      </w:r>
      <w:r w:rsidRPr="006C73A2">
        <w:rPr>
          <w:rFonts w:eastAsia="Calibri" w:cs="Cambria"/>
        </w:rPr>
        <w:t xml:space="preserve">Spot </w:t>
      </w:r>
      <w:r w:rsidR="00863DAB">
        <w:rPr>
          <w:rFonts w:eastAsia="Calibri" w:cs="Cambria"/>
        </w:rPr>
        <w:t>c</w:t>
      </w:r>
      <w:r w:rsidRPr="006C73A2">
        <w:rPr>
          <w:rFonts w:eastAsia="Calibri" w:cs="Cambria"/>
        </w:rPr>
        <w:t xml:space="preserve">hecks will not be carried out to verify actual delivery of OVC services to the target population in order to protect </w:t>
      </w:r>
      <w:r w:rsidR="00863DAB">
        <w:rPr>
          <w:rFonts w:eastAsia="Calibri" w:cs="Cambria"/>
        </w:rPr>
        <w:t xml:space="preserve">beneficiary </w:t>
      </w:r>
      <w:r w:rsidRPr="006C73A2">
        <w:rPr>
          <w:rFonts w:eastAsia="Calibri" w:cs="Cambria"/>
        </w:rPr>
        <w:t>confidentiality</w:t>
      </w:r>
      <w:r w:rsidR="00863DAB">
        <w:rPr>
          <w:rFonts w:eastAsia="Calibri" w:cs="Cambria"/>
        </w:rPr>
        <w:t>.</w:t>
      </w:r>
    </w:p>
    <w:bookmarkEnd w:id="89"/>
    <w:p w14:paraId="1CB08331" w14:textId="661E4666" w:rsidR="00095F1A" w:rsidRPr="006C73A2" w:rsidRDefault="00667F02" w:rsidP="00667F02">
      <w:pPr>
        <w:shd w:val="clear" w:color="auto" w:fill="FFFFFF"/>
        <w:spacing w:before="240" w:after="0"/>
        <w:jc w:val="both"/>
        <w:rPr>
          <w:rFonts w:eastAsia="Calibri" w:cs="Cambria"/>
        </w:rPr>
      </w:pPr>
      <w:r w:rsidRPr="006C73A2">
        <w:rPr>
          <w:rFonts w:eastAsia="Calibri" w:cs="Cambria"/>
        </w:rPr>
        <w:t xml:space="preserve">During the data verification, SMILE-reported results on </w:t>
      </w:r>
      <w:r w:rsidR="00863DAB">
        <w:rPr>
          <w:rFonts w:eastAsia="Calibri" w:cs="Cambria"/>
        </w:rPr>
        <w:t xml:space="preserve">the </w:t>
      </w:r>
      <w:r w:rsidRPr="006C73A2">
        <w:rPr>
          <w:rFonts w:eastAsia="Calibri" w:cs="Cambria"/>
        </w:rPr>
        <w:t xml:space="preserve">NOMIS for OVC_HIVSTAT for each CBO from October 1, 2017 to March 31, 2018 were captured using a Microsoft Excel template. At each CBO, </w:t>
      </w:r>
      <w:r w:rsidRPr="006C73A2">
        <w:rPr>
          <w:rFonts w:eastAsia="Calibri" w:cs="Cambria"/>
        </w:rPr>
        <w:lastRenderedPageBreak/>
        <w:t>assessors reviewed relevant registers, folders and summary forms to verify the quality of data, to generate actual achievement for the indicator.</w:t>
      </w:r>
    </w:p>
    <w:p w14:paraId="3AA5A593" w14:textId="77777777" w:rsidR="000F464B" w:rsidRPr="005E2D55" w:rsidRDefault="00667F02" w:rsidP="00667F02">
      <w:pPr>
        <w:pStyle w:val="Heading3"/>
        <w:numPr>
          <w:ilvl w:val="0"/>
          <w:numId w:val="0"/>
        </w:numPr>
        <w:ind w:left="720" w:hanging="720"/>
      </w:pPr>
      <w:bookmarkStart w:id="90" w:name="_Toc496885654"/>
      <w:bookmarkStart w:id="91" w:name="_Toc497344249"/>
      <w:bookmarkStart w:id="92" w:name="_Toc525932254"/>
      <w:r>
        <w:t xml:space="preserve">3.4.3 </w:t>
      </w:r>
      <w:r>
        <w:tab/>
      </w:r>
      <w:r w:rsidR="000F464B" w:rsidRPr="005E2D55">
        <w:t>DEFINITION AND INTERPRETATION OF THE VERIFICATION FACTOR</w:t>
      </w:r>
      <w:bookmarkEnd w:id="90"/>
      <w:bookmarkEnd w:id="91"/>
      <w:bookmarkEnd w:id="92"/>
    </w:p>
    <w:p w14:paraId="7FCDC9C5" w14:textId="77777777" w:rsidR="000F464B" w:rsidRPr="005E2D55" w:rsidRDefault="00667F02" w:rsidP="00667F02">
      <w:pPr>
        <w:pStyle w:val="Heading4"/>
        <w:numPr>
          <w:ilvl w:val="0"/>
          <w:numId w:val="0"/>
        </w:numPr>
        <w:ind w:left="864" w:hanging="864"/>
      </w:pPr>
      <w:bookmarkStart w:id="93" w:name="_Toc497344250"/>
      <w:r>
        <w:t xml:space="preserve">3.4.3.1 </w:t>
      </w:r>
      <w:r>
        <w:tab/>
      </w:r>
      <w:r w:rsidR="000F464B" w:rsidRPr="005E2D55">
        <w:t>DEFINITION OF VERIFICATION FACTOR</w:t>
      </w:r>
      <w:bookmarkEnd w:id="93"/>
    </w:p>
    <w:p w14:paraId="14C294D0" w14:textId="77777777" w:rsidR="00667F02" w:rsidRPr="00AF0E66" w:rsidRDefault="00667F02" w:rsidP="00667F02">
      <w:pPr>
        <w:spacing w:before="240"/>
        <w:jc w:val="both"/>
      </w:pPr>
      <w:bookmarkStart w:id="94" w:name="_Ref496824124"/>
      <w:bookmarkStart w:id="95" w:name="_Toc496885655"/>
      <w:bookmarkStart w:id="96" w:name="_Toc497344252"/>
      <w:r w:rsidRPr="00AF0E66">
        <w:t>For a specific site, the verification factor is the ratio of verified count (recounted by the DQA team from source documents) to the reported count (from the summary report prepared by the site) for a specific reporting period. It is usually expressed as a percentage. Mathematically, it can be expressed as:</w:t>
      </w:r>
    </w:p>
    <w:p w14:paraId="07D3A7FD" w14:textId="2FD282C0" w:rsidR="00667F02" w:rsidRPr="00AF0E66" w:rsidRDefault="00667F02" w:rsidP="00667F02">
      <w:pPr>
        <w:tabs>
          <w:tab w:val="left" w:pos="5490"/>
        </w:tabs>
        <w:spacing w:before="240"/>
        <w:jc w:val="both"/>
      </w:pPr>
      <w:r w:rsidRPr="00AF0E66">
        <w:t>Verification Factor</w:t>
      </w:r>
      <w:r w:rsidR="00B33119">
        <w:t xml:space="preserve"> (VF)</w:t>
      </w:r>
      <w:r w:rsidRPr="00AF0E66">
        <w:t xml:space="preserve"> = (Verified count at selected site / Reported count at selected site) x 100</w:t>
      </w:r>
    </w:p>
    <w:p w14:paraId="5DE03FC5" w14:textId="77777777" w:rsidR="00667F02" w:rsidRPr="00AF0E66" w:rsidRDefault="00667F02" w:rsidP="00667F02">
      <w:pPr>
        <w:pStyle w:val="Heading4"/>
        <w:spacing w:after="120"/>
      </w:pPr>
      <w:bookmarkStart w:id="97" w:name="_Toc497344251"/>
      <w:r w:rsidRPr="00AF0E66">
        <w:t>INTERPRETATION OF THE VERIFICATION FACTOR</w:t>
      </w:r>
      <w:bookmarkEnd w:id="97"/>
    </w:p>
    <w:p w14:paraId="7EFB3E81" w14:textId="25349D6E" w:rsidR="00667F02" w:rsidRPr="00AF0E66" w:rsidRDefault="00667F02" w:rsidP="00667F02">
      <w:pPr>
        <w:spacing w:before="240"/>
        <w:jc w:val="both"/>
      </w:pPr>
      <w:r w:rsidRPr="00AF0E66">
        <w:t>Verification factors greater than 100</w:t>
      </w:r>
      <w:r>
        <w:t xml:space="preserve"> percent </w:t>
      </w:r>
      <w:r w:rsidRPr="000F7C1F">
        <w:t>indicate under</w:t>
      </w:r>
      <w:r w:rsidR="00B664EE" w:rsidRPr="000F7C1F">
        <w:t>-</w:t>
      </w:r>
      <w:r w:rsidRPr="000F7C1F">
        <w:t>reporting (i.e., the source documents show a higher actual count than the numbers reported in the site summary), while verification factors less than 100 percent indicate over</w:t>
      </w:r>
      <w:r w:rsidR="00B664EE" w:rsidRPr="000F7C1F">
        <w:t>-</w:t>
      </w:r>
      <w:r w:rsidRPr="000F7C1F">
        <w:t>reporting (i.e., the source documents show a lower actual count than the numbers reported in the summary). Both of these scenarios indicate a validity issue for data quality. A variance of less than ten percent in either direction is usually considered a minor issue. However, from the donor/funding perspective, under</w:t>
      </w:r>
      <w:r w:rsidR="00B664EE" w:rsidRPr="000F7C1F">
        <w:t>-</w:t>
      </w:r>
      <w:r w:rsidRPr="000F7C1F">
        <w:t>reporting leads to under</w:t>
      </w:r>
      <w:r w:rsidR="008E7B26" w:rsidRPr="000F7C1F">
        <w:t>-</w:t>
      </w:r>
      <w:r w:rsidRPr="000F7C1F">
        <w:t xml:space="preserve">estimation of the impact of the </w:t>
      </w:r>
      <w:r w:rsidR="00125630" w:rsidRPr="000F7C1F">
        <w:t>activity</w:t>
      </w:r>
      <w:r w:rsidRPr="000F7C1F">
        <w:t>, while systematically high levels of over</w:t>
      </w:r>
      <w:r w:rsidR="008E7B26" w:rsidRPr="000F7C1F">
        <w:t>-</w:t>
      </w:r>
      <w:r w:rsidRPr="000F7C1F">
        <w:t>reporting not due</w:t>
      </w:r>
      <w:r w:rsidRPr="00AF0E66">
        <w:t xml:space="preserve"> to errors can lead to questions about the </w:t>
      </w:r>
      <w:r w:rsidR="00125630">
        <w:t xml:space="preserve">accuracy of the </w:t>
      </w:r>
      <w:r w:rsidRPr="00AF0E66">
        <w:t>data reporting system.</w:t>
      </w:r>
    </w:p>
    <w:p w14:paraId="0799E82F" w14:textId="618C5BA0" w:rsidR="000F464B" w:rsidRPr="005E2D55" w:rsidRDefault="00B14A96" w:rsidP="004C58CE">
      <w:pPr>
        <w:pStyle w:val="Heading3"/>
        <w:numPr>
          <w:ilvl w:val="2"/>
          <w:numId w:val="27"/>
        </w:numPr>
      </w:pPr>
      <w:bookmarkStart w:id="98" w:name="_Ref521000945"/>
      <w:r>
        <w:t xml:space="preserve"> </w:t>
      </w:r>
      <w:bookmarkStart w:id="99" w:name="_Ref525778626"/>
      <w:bookmarkStart w:id="100" w:name="_Toc525932255"/>
      <w:r w:rsidR="000F464B" w:rsidRPr="005E2D55">
        <w:t>METHODOLOGY FOR CROSS-CHECKS AT CBO LEVEL</w:t>
      </w:r>
      <w:bookmarkEnd w:id="94"/>
      <w:bookmarkEnd w:id="95"/>
      <w:bookmarkEnd w:id="96"/>
      <w:bookmarkEnd w:id="98"/>
      <w:bookmarkEnd w:id="99"/>
      <w:bookmarkEnd w:id="100"/>
    </w:p>
    <w:p w14:paraId="366CF65E" w14:textId="77777777" w:rsidR="00667F02" w:rsidRPr="00AF0E66" w:rsidRDefault="00667F02" w:rsidP="00667F02">
      <w:pPr>
        <w:spacing w:before="240"/>
        <w:jc w:val="both"/>
      </w:pPr>
      <w:r w:rsidRPr="00AF0E66">
        <w:t>Cross-checks were performed between beneficiary folders and the NOMIS in two directions:</w:t>
      </w:r>
    </w:p>
    <w:p w14:paraId="0D343CD5" w14:textId="77777777" w:rsidR="00667F02" w:rsidRPr="00AF0E66" w:rsidRDefault="00667F02" w:rsidP="00667F02">
      <w:pPr>
        <w:spacing w:before="240"/>
        <w:jc w:val="both"/>
      </w:pPr>
      <w:r w:rsidRPr="00AF0E66">
        <w:t>Cross-check A: From beneficiary folders and corresponding beneficiary service forms to the NOMIS; and</w:t>
      </w:r>
    </w:p>
    <w:p w14:paraId="280E7233" w14:textId="77777777" w:rsidR="00667F02" w:rsidRPr="00AF0E66" w:rsidRDefault="00667F02" w:rsidP="00667F02">
      <w:pPr>
        <w:spacing w:before="240"/>
        <w:jc w:val="both"/>
      </w:pPr>
      <w:r w:rsidRPr="00AF0E66">
        <w:t>Cross-check B: From the NOMIS to beneficiary folders and corresponding beneficiary service forms.</w:t>
      </w:r>
    </w:p>
    <w:p w14:paraId="4D3FD88E" w14:textId="77777777" w:rsidR="00667F02" w:rsidRPr="00AF0E66" w:rsidRDefault="00667F02" w:rsidP="00667F02">
      <w:pPr>
        <w:spacing w:before="240"/>
        <w:jc w:val="both"/>
      </w:pPr>
      <w:r w:rsidRPr="006E4FB0">
        <w:t>The DQA team sampl</w:t>
      </w:r>
      <w:r>
        <w:t>ed</w:t>
      </w:r>
      <w:r w:rsidRPr="006E4FB0">
        <w:t xml:space="preserve"> of </w:t>
      </w:r>
      <w:r>
        <w:t xml:space="preserve">beneficiary </w:t>
      </w:r>
      <w:r w:rsidRPr="006E4FB0">
        <w:t xml:space="preserve">folders (randomly selected where feasible) to ensure adequate representation of the complete data available, with a minimum of </w:t>
      </w:r>
      <w:r>
        <w:t xml:space="preserve">ten </w:t>
      </w:r>
      <w:r w:rsidRPr="006E4FB0">
        <w:t>folders selected, and a</w:t>
      </w:r>
      <w:r w:rsidRPr="006E4FB0">
        <w:rPr>
          <w:b/>
          <w:bCs/>
        </w:rPr>
        <w:t xml:space="preserve"> </w:t>
      </w:r>
      <w:r w:rsidRPr="006E4FB0">
        <w:t>different set of beneficiary folders for each direction of cross-checks. Depending</w:t>
      </w:r>
      <w:r w:rsidRPr="00AF0E66">
        <w:t xml:space="preserve"> on the total number of folders at the CBO, at a minimum every </w:t>
      </w:r>
      <w:r w:rsidRPr="00AF0E66">
        <w:rPr>
          <w:b/>
          <w:bCs/>
        </w:rPr>
        <w:t>n</w:t>
      </w:r>
      <w:r w:rsidRPr="00AF0E66">
        <w:t xml:space="preserve">th folder was selected (where </w:t>
      </w:r>
      <w:r w:rsidRPr="00AF0E66">
        <w:rPr>
          <w:b/>
          <w:bCs/>
        </w:rPr>
        <w:t>n</w:t>
      </w:r>
      <w:r w:rsidRPr="00AF0E66">
        <w:t xml:space="preserve">=total number of folders divided by </w:t>
      </w:r>
      <w:r>
        <w:t>ten</w:t>
      </w:r>
      <w:r w:rsidRPr="00AF0E66">
        <w:t>). The details of the cross-check methodology are provided below.</w:t>
      </w:r>
    </w:p>
    <w:p w14:paraId="2563AB1C" w14:textId="77777777" w:rsidR="00667F02" w:rsidRPr="00AF0E66" w:rsidRDefault="00667F02" w:rsidP="00667F02">
      <w:pPr>
        <w:pStyle w:val="Heading4"/>
        <w:numPr>
          <w:ilvl w:val="0"/>
          <w:numId w:val="0"/>
        </w:numPr>
        <w:spacing w:after="120"/>
        <w:ind w:left="864" w:hanging="864"/>
      </w:pPr>
      <w:r>
        <w:t xml:space="preserve">3.4.4.1 </w:t>
      </w:r>
      <w:r>
        <w:tab/>
      </w:r>
      <w:r w:rsidRPr="00AF0E66">
        <w:t>Cross-check A: From beneficiary folders (and beneficiary service forms) to NOMIS</w:t>
      </w:r>
    </w:p>
    <w:p w14:paraId="7BA81DBF" w14:textId="480F9DB8" w:rsidR="00667F02" w:rsidRPr="00AF0E66" w:rsidRDefault="00667F02" w:rsidP="00667F02">
      <w:pPr>
        <w:numPr>
          <w:ilvl w:val="0"/>
          <w:numId w:val="3"/>
        </w:numPr>
        <w:spacing w:after="120"/>
        <w:ind w:left="864"/>
        <w:jc w:val="both"/>
      </w:pPr>
      <w:r w:rsidRPr="00AF0E66">
        <w:t xml:space="preserve">Using </w:t>
      </w:r>
      <w:r>
        <w:t xml:space="preserve">the </w:t>
      </w:r>
      <w:r w:rsidRPr="00AF0E66">
        <w:t xml:space="preserve">selection </w:t>
      </w:r>
      <w:r>
        <w:t xml:space="preserve">methodology </w:t>
      </w:r>
      <w:r w:rsidRPr="00AF0E66">
        <w:t xml:space="preserve">described </w:t>
      </w:r>
      <w:r w:rsidR="00125630">
        <w:t xml:space="preserve">above, </w:t>
      </w:r>
      <w:r w:rsidRPr="00AF0E66">
        <w:t xml:space="preserve">the DQA team selected at least </w:t>
      </w:r>
      <w:r>
        <w:t>ten</w:t>
      </w:r>
      <w:r w:rsidRPr="00AF0E66">
        <w:t xml:space="preserve"> beneficiary folders containing </w:t>
      </w:r>
      <w:r>
        <w:t>five</w:t>
      </w:r>
      <w:r w:rsidRPr="00AF0E66">
        <w:t xml:space="preserve"> or more corresponding beneficiary service forms with unique identifiers and enrollment numbers for an OVC service provided in the reporting period.</w:t>
      </w:r>
    </w:p>
    <w:p w14:paraId="7B8A1AA6" w14:textId="77777777" w:rsidR="00667F02" w:rsidRPr="00AF0E66" w:rsidRDefault="00667F02" w:rsidP="00667F02">
      <w:pPr>
        <w:numPr>
          <w:ilvl w:val="0"/>
          <w:numId w:val="3"/>
        </w:numPr>
        <w:spacing w:after="120"/>
        <w:ind w:left="864"/>
        <w:jc w:val="both"/>
      </w:pPr>
      <w:r w:rsidRPr="00AF0E66">
        <w:t xml:space="preserve">The team confirmed that each of the </w:t>
      </w:r>
      <w:r>
        <w:t xml:space="preserve">five </w:t>
      </w:r>
      <w:r w:rsidRPr="00AF0E66">
        <w:t xml:space="preserve">or more service forms were complete in the </w:t>
      </w:r>
      <w:r>
        <w:t xml:space="preserve">ten </w:t>
      </w:r>
      <w:r w:rsidRPr="00AF0E66">
        <w:t xml:space="preserve">folders, indicating </w:t>
      </w:r>
      <w:r>
        <w:t xml:space="preserve">HIV status of the </w:t>
      </w:r>
      <w:r w:rsidRPr="00AF0E66">
        <w:t xml:space="preserve">OVCs served </w:t>
      </w:r>
      <w:r>
        <w:t xml:space="preserve">in </w:t>
      </w:r>
      <w:r w:rsidRPr="00AF0E66">
        <w:t xml:space="preserve">the reporting period and </w:t>
      </w:r>
      <w:r>
        <w:t xml:space="preserve">the OVC </w:t>
      </w:r>
      <w:r w:rsidRPr="00AF0E66">
        <w:t>service provided</w:t>
      </w:r>
      <w:r w:rsidRPr="00AF0E66">
        <w:rPr>
          <w:b/>
          <w:bCs/>
        </w:rPr>
        <w:t>.</w:t>
      </w:r>
      <w:r w:rsidRPr="00AF0E66">
        <w:t xml:space="preserve"> If any of the forms were incomplete, the relevant details were noted.</w:t>
      </w:r>
    </w:p>
    <w:p w14:paraId="7C2D52A7" w14:textId="77777777" w:rsidR="00667F02" w:rsidRDefault="00667F02" w:rsidP="00667F02">
      <w:pPr>
        <w:numPr>
          <w:ilvl w:val="0"/>
          <w:numId w:val="3"/>
        </w:numPr>
        <w:spacing w:after="120"/>
        <w:ind w:left="864"/>
        <w:jc w:val="both"/>
      </w:pPr>
      <w:r w:rsidRPr="00AF0E66">
        <w:t>Using the identifying enrollment number/unique identifier on the service form, the beneficiary was traced in the NOMIS to confirm if the corresponding entry existed, and if the basic details (ID, age, sex, etc.) were correct.</w:t>
      </w:r>
    </w:p>
    <w:p w14:paraId="398D5262" w14:textId="77777777" w:rsidR="00667F02" w:rsidRPr="00AF0E66" w:rsidRDefault="00667F02" w:rsidP="00667F02">
      <w:pPr>
        <w:pStyle w:val="Heading4"/>
        <w:numPr>
          <w:ilvl w:val="0"/>
          <w:numId w:val="0"/>
        </w:numPr>
        <w:spacing w:after="120"/>
        <w:ind w:left="864" w:hanging="864"/>
      </w:pPr>
      <w:r>
        <w:lastRenderedPageBreak/>
        <w:t>3.4.4.2</w:t>
      </w:r>
      <w:r>
        <w:tab/>
      </w:r>
      <w:r w:rsidRPr="00AF0E66">
        <w:t>Cross-check B: From NOMIS to beneficiary service form</w:t>
      </w:r>
    </w:p>
    <w:p w14:paraId="7D9E4187" w14:textId="4572C2F8" w:rsidR="00667F02" w:rsidRPr="00AF0E66" w:rsidRDefault="00667F02" w:rsidP="00667F02">
      <w:pPr>
        <w:numPr>
          <w:ilvl w:val="0"/>
          <w:numId w:val="3"/>
        </w:numPr>
        <w:spacing w:after="120"/>
        <w:ind w:left="864"/>
        <w:jc w:val="both"/>
      </w:pPr>
      <w:r w:rsidRPr="00AF0E66">
        <w:t xml:space="preserve">Using </w:t>
      </w:r>
      <w:r>
        <w:t xml:space="preserve">the sampling methodology </w:t>
      </w:r>
      <w:r w:rsidRPr="00AF0E66">
        <w:t>described earlier</w:t>
      </w:r>
      <w:r>
        <w:t xml:space="preserve"> (including random selection where feasible)</w:t>
      </w:r>
      <w:r w:rsidRPr="00AF0E66">
        <w:t xml:space="preserve">, the </w:t>
      </w:r>
      <w:r w:rsidR="00F27097">
        <w:t xml:space="preserve">DQA </w:t>
      </w:r>
      <w:r w:rsidRPr="00AF0E66">
        <w:t xml:space="preserve">team selected a different set of at least </w:t>
      </w:r>
      <w:r>
        <w:t>ten</w:t>
      </w:r>
      <w:r w:rsidRPr="00AF0E66">
        <w:t xml:space="preserve"> unique identifiers and enrollment numbers for OVCs </w:t>
      </w:r>
      <w:r>
        <w:t xml:space="preserve">less than </w:t>
      </w:r>
      <w:r w:rsidRPr="00AF0E66">
        <w:t>age 18 served in the NOMIS for the reporting period.</w:t>
      </w:r>
    </w:p>
    <w:p w14:paraId="3B44E6A2" w14:textId="77777777" w:rsidR="00667F02" w:rsidRPr="00AF0E66" w:rsidRDefault="00667F02" w:rsidP="00667F02">
      <w:pPr>
        <w:numPr>
          <w:ilvl w:val="0"/>
          <w:numId w:val="3"/>
        </w:numPr>
        <w:spacing w:after="120"/>
        <w:ind w:left="864"/>
        <w:jc w:val="both"/>
      </w:pPr>
      <w:r w:rsidRPr="00AF0E66">
        <w:t xml:space="preserve">Using the identifying enrollment number/unique identifier in the NOMIS, the team traced and verified the beneficiary on the </w:t>
      </w:r>
      <w:r w:rsidRPr="00136C0F">
        <w:t>service form</w:t>
      </w:r>
      <w:r w:rsidRPr="00AF0E66">
        <w:t xml:space="preserve"> in the corresponding folder to confirm if the details were correct. The </w:t>
      </w:r>
      <w:r w:rsidRPr="00136C0F">
        <w:t>enrolment</w:t>
      </w:r>
      <w:r w:rsidRPr="00AF0E66">
        <w:t xml:space="preserve"> forms were also reviewed for completeness.</w:t>
      </w:r>
    </w:p>
    <w:p w14:paraId="5D50A1CD" w14:textId="7B94A95E" w:rsidR="000F464B" w:rsidRPr="005E2D55" w:rsidRDefault="000F464B" w:rsidP="00BD6A54">
      <w:pPr>
        <w:spacing w:before="240" w:after="120"/>
        <w:jc w:val="both"/>
      </w:pPr>
      <w:r w:rsidRPr="005E2D55">
        <w:t>A diagrammatic depiction of cross-checks is provid</w:t>
      </w:r>
      <w:r w:rsidRPr="000F7C1F">
        <w:t xml:space="preserve">ed in </w:t>
      </w:r>
      <w:r w:rsidRPr="000F7C1F">
        <w:fldChar w:fldCharType="begin"/>
      </w:r>
      <w:r w:rsidRPr="000F7C1F">
        <w:instrText xml:space="preserve"> REF _Ref496876502 \h </w:instrText>
      </w:r>
      <w:r w:rsidR="00320A30" w:rsidRPr="000F7C1F">
        <w:instrText xml:space="preserve"> \* MERGEFORMAT </w:instrText>
      </w:r>
      <w:r w:rsidRPr="000F7C1F">
        <w:fldChar w:fldCharType="separate"/>
      </w:r>
      <w:r w:rsidR="008956DA" w:rsidRPr="008956DA">
        <w:t>Figure 13</w:t>
      </w:r>
      <w:r w:rsidRPr="000F7C1F">
        <w:fldChar w:fldCharType="end"/>
      </w:r>
      <w:r w:rsidRPr="000F7C1F">
        <w:t xml:space="preserve"> (Annex section </w:t>
      </w:r>
      <w:r w:rsidRPr="000F7C1F">
        <w:fldChar w:fldCharType="begin"/>
      </w:r>
      <w:r w:rsidRPr="000F7C1F">
        <w:instrText xml:space="preserve"> REF _Ref496824212 \w \h </w:instrText>
      </w:r>
      <w:r w:rsidR="00320A30" w:rsidRPr="000F7C1F">
        <w:instrText xml:space="preserve"> \* MERGEFORMAT </w:instrText>
      </w:r>
      <w:r w:rsidRPr="000F7C1F">
        <w:fldChar w:fldCharType="separate"/>
      </w:r>
      <w:r w:rsidR="008956DA">
        <w:t>8.4</w:t>
      </w:r>
      <w:r w:rsidRPr="000F7C1F">
        <w:fldChar w:fldCharType="end"/>
      </w:r>
      <w:r w:rsidRPr="000F7C1F">
        <w:t>).</w:t>
      </w:r>
    </w:p>
    <w:p w14:paraId="795C2437" w14:textId="77777777" w:rsidR="000F464B" w:rsidRPr="005E2D55" w:rsidRDefault="000F464B" w:rsidP="008F2197">
      <w:pPr>
        <w:pStyle w:val="Heading2"/>
      </w:pPr>
      <w:bookmarkStart w:id="101" w:name="_Toc493059501"/>
      <w:bookmarkStart w:id="102" w:name="_Toc497344253"/>
      <w:bookmarkStart w:id="103" w:name="_Toc525932256"/>
      <w:r w:rsidRPr="005E2D55">
        <w:t>DQA TOOL</w:t>
      </w:r>
      <w:bookmarkEnd w:id="101"/>
      <w:bookmarkEnd w:id="102"/>
      <w:bookmarkEnd w:id="103"/>
    </w:p>
    <w:p w14:paraId="5EE63DA7" w14:textId="77777777" w:rsidR="00FE22E9" w:rsidRPr="00B73BED" w:rsidRDefault="00FE22E9" w:rsidP="00FE22E9">
      <w:pPr>
        <w:tabs>
          <w:tab w:val="left" w:pos="270"/>
        </w:tabs>
        <w:jc w:val="both"/>
      </w:pPr>
      <w:bookmarkStart w:id="104" w:name="_Toc493059502"/>
      <w:bookmarkStart w:id="105" w:name="_Toc497344254"/>
      <w:r w:rsidRPr="006C73A2">
        <w:rPr>
          <w:color w:val="595959"/>
        </w:rPr>
        <w:t xml:space="preserve">The </w:t>
      </w:r>
      <w:r>
        <w:t>MEASURE Evaluation multi-indicator routine DQA tool (2015)</w:t>
      </w:r>
      <w:r>
        <w:rPr>
          <w:rStyle w:val="FootnoteReference"/>
        </w:rPr>
        <w:footnoteReference w:id="3"/>
      </w:r>
      <w:r>
        <w:t xml:space="preserve"> guided the M&amp;E system assessment and data verification processes. The MEASURE Evaluation multi-indicator routine DQA tool (2015) was used instead of the </w:t>
      </w:r>
      <w:r w:rsidRPr="00E032A5">
        <w:rPr>
          <w:lang w:val="en-GB"/>
        </w:rPr>
        <w:t>MEASURE Evaluation Single Indicator Routine DQA Tool</w:t>
      </w:r>
      <w:r>
        <w:rPr>
          <w:lang w:val="en-GB"/>
        </w:rPr>
        <w:t xml:space="preserve"> (2010) because the multi-indicator tool </w:t>
      </w:r>
      <w:r>
        <w:t>assesses six components of the M&amp;E system of the indicator while the single indicator DQA tool assesses only five. The DQA team utilized the multi-indicator tool to measure the following:</w:t>
      </w:r>
    </w:p>
    <w:p w14:paraId="41D80A42" w14:textId="4EF55D2B" w:rsidR="00FE22E9" w:rsidRPr="006C73A2" w:rsidRDefault="00FE22E9" w:rsidP="004C58CE">
      <w:pPr>
        <w:numPr>
          <w:ilvl w:val="0"/>
          <w:numId w:val="8"/>
        </w:numPr>
        <w:shd w:val="clear" w:color="auto" w:fill="FFFFFF"/>
        <w:spacing w:before="240" w:after="0"/>
        <w:jc w:val="both"/>
        <w:rPr>
          <w:rFonts w:eastAsia="Calibri" w:cs="Cambria"/>
        </w:rPr>
      </w:pPr>
      <w:r w:rsidRPr="006C73A2">
        <w:rPr>
          <w:rFonts w:eastAsia="Calibri" w:cs="Cambria"/>
        </w:rPr>
        <w:t>Strength of the data management and reporting system, for the indicator based on a review of the activity’s data collection and reporting system, including responses to questions on how well the system is designed and implemented</w:t>
      </w:r>
      <w:r w:rsidR="00F27097">
        <w:rPr>
          <w:rFonts w:eastAsia="Calibri" w:cs="Cambria"/>
        </w:rPr>
        <w:t>.</w:t>
      </w:r>
    </w:p>
    <w:p w14:paraId="180E509C" w14:textId="77777777" w:rsidR="00FE22E9" w:rsidRPr="006C73A2" w:rsidRDefault="00FE22E9" w:rsidP="004C58CE">
      <w:pPr>
        <w:numPr>
          <w:ilvl w:val="0"/>
          <w:numId w:val="8"/>
        </w:numPr>
        <w:shd w:val="clear" w:color="auto" w:fill="FFFFFF"/>
        <w:spacing w:before="240" w:after="0"/>
        <w:jc w:val="both"/>
        <w:rPr>
          <w:rFonts w:eastAsia="Calibri" w:cs="Cambria"/>
        </w:rPr>
      </w:pPr>
      <w:r w:rsidRPr="006C73A2">
        <w:rPr>
          <w:rFonts w:eastAsia="Calibri" w:cs="Cambria"/>
        </w:rPr>
        <w:t>Accuracy of reported data through the calculation of verification factors (i.e., the ratio of the recounted value of the indicator to the reported value) for the indicator "</w:t>
      </w:r>
      <w:r w:rsidRPr="00AF0E66">
        <w:t>OVC_HIVSTAT</w:t>
      </w:r>
      <w:r>
        <w:t>"</w:t>
      </w:r>
      <w:r w:rsidRPr="006C73A2">
        <w:rPr>
          <w:rFonts w:eastAsia="Calibri" w:cs="Cambria"/>
        </w:rPr>
        <w:t xml:space="preserve"> from October 1, 2017 to March 31, 2018, based on data verification performed at each level of the reporting system. This included:</w:t>
      </w:r>
    </w:p>
    <w:p w14:paraId="783720D9" w14:textId="77777777" w:rsidR="00FE22E9" w:rsidRPr="006C73A2" w:rsidRDefault="00FE22E9" w:rsidP="004C58CE">
      <w:pPr>
        <w:numPr>
          <w:ilvl w:val="1"/>
          <w:numId w:val="8"/>
        </w:numPr>
        <w:shd w:val="clear" w:color="auto" w:fill="FFFFFF"/>
        <w:spacing w:before="240" w:after="0"/>
        <w:jc w:val="both"/>
        <w:rPr>
          <w:rFonts w:eastAsia="Calibri" w:cs="Cambria"/>
        </w:rPr>
      </w:pPr>
      <w:r w:rsidRPr="006C73A2">
        <w:rPr>
          <w:rFonts w:eastAsia="Calibri" w:cs="Cambria"/>
        </w:rPr>
        <w:t>Number of OVC less than age 18 with HIV status reported at CBO level accurately reported in NOMIS;</w:t>
      </w:r>
    </w:p>
    <w:p w14:paraId="75F41D2A" w14:textId="77777777" w:rsidR="00FE22E9" w:rsidRPr="006C73A2" w:rsidRDefault="00FE22E9" w:rsidP="004C58CE">
      <w:pPr>
        <w:numPr>
          <w:ilvl w:val="1"/>
          <w:numId w:val="8"/>
        </w:numPr>
        <w:shd w:val="clear" w:color="auto" w:fill="FFFFFF"/>
        <w:spacing w:before="240" w:after="0"/>
        <w:jc w:val="both"/>
        <w:rPr>
          <w:rFonts w:eastAsia="Calibri" w:cs="Cambria"/>
        </w:rPr>
      </w:pPr>
      <w:r w:rsidRPr="006C73A2">
        <w:rPr>
          <w:rFonts w:eastAsia="Calibri" w:cs="Cambria"/>
        </w:rPr>
        <w:t>Cross-checks: Number of OVCs less than age 18 with HIV status validated from source documents (i.e., enrolment forms, service form and follow up form);</w:t>
      </w:r>
    </w:p>
    <w:p w14:paraId="310FC9AC" w14:textId="77777777" w:rsidR="00FE22E9" w:rsidRPr="006C73A2" w:rsidRDefault="00FE22E9" w:rsidP="004C58CE">
      <w:pPr>
        <w:numPr>
          <w:ilvl w:val="1"/>
          <w:numId w:val="8"/>
        </w:numPr>
        <w:shd w:val="clear" w:color="auto" w:fill="FFFFFF"/>
        <w:spacing w:before="240" w:after="0"/>
        <w:jc w:val="both"/>
        <w:rPr>
          <w:rFonts w:eastAsia="Calibri" w:cs="Cambria"/>
        </w:rPr>
      </w:pPr>
      <w:r w:rsidRPr="006C73A2">
        <w:rPr>
          <w:rFonts w:eastAsia="Calibri" w:cs="Cambria"/>
        </w:rPr>
        <w:t xml:space="preserve">Percentage of data reports from </w:t>
      </w:r>
      <w:r w:rsidRPr="006C73A2">
        <w:rPr>
          <w:rFonts w:eastAsia="Calibri" w:cs="Cambria"/>
          <w:u w:val="single"/>
        </w:rPr>
        <w:t>all participating CBOs</w:t>
      </w:r>
      <w:r w:rsidRPr="006C73A2">
        <w:rPr>
          <w:rFonts w:eastAsia="Calibri" w:cs="Cambria"/>
        </w:rPr>
        <w:t xml:space="preserve"> in a state accurately reported at the state level; and</w:t>
      </w:r>
    </w:p>
    <w:p w14:paraId="45B8973D" w14:textId="5BD845A1" w:rsidR="00FE22E9" w:rsidRPr="006C73A2" w:rsidRDefault="00FE22E9" w:rsidP="004C58CE">
      <w:pPr>
        <w:numPr>
          <w:ilvl w:val="1"/>
          <w:numId w:val="8"/>
        </w:numPr>
        <w:shd w:val="clear" w:color="auto" w:fill="FFFFFF"/>
        <w:spacing w:before="240" w:after="0"/>
        <w:jc w:val="both"/>
        <w:rPr>
          <w:rFonts w:eastAsia="Calibri" w:cs="Cambria"/>
        </w:rPr>
      </w:pPr>
      <w:r w:rsidRPr="006C73A2">
        <w:rPr>
          <w:rFonts w:eastAsia="Calibri" w:cs="Cambria"/>
        </w:rPr>
        <w:t xml:space="preserve">Percentage of data reports from </w:t>
      </w:r>
      <w:r w:rsidRPr="006C73A2">
        <w:rPr>
          <w:rFonts w:eastAsia="Calibri" w:cs="Cambria"/>
          <w:u w:val="single"/>
        </w:rPr>
        <w:t>all participating SMILE states</w:t>
      </w:r>
      <w:r w:rsidRPr="006C73A2">
        <w:rPr>
          <w:rFonts w:eastAsia="Calibri" w:cs="Cambria"/>
        </w:rPr>
        <w:t xml:space="preserve"> in Nigeria accurately reported at the </w:t>
      </w:r>
      <w:r w:rsidR="00701DE7">
        <w:rPr>
          <w:rFonts w:eastAsia="Calibri" w:cs="Cambria"/>
        </w:rPr>
        <w:t>central</w:t>
      </w:r>
      <w:r w:rsidRPr="006C73A2">
        <w:rPr>
          <w:rFonts w:eastAsia="Calibri" w:cs="Cambria"/>
        </w:rPr>
        <w:t xml:space="preserve"> level.</w:t>
      </w:r>
    </w:p>
    <w:p w14:paraId="558ECB23" w14:textId="440523F5" w:rsidR="00FE22E9" w:rsidRPr="006C73A2" w:rsidRDefault="00FE22E9" w:rsidP="004C58CE">
      <w:pPr>
        <w:numPr>
          <w:ilvl w:val="0"/>
          <w:numId w:val="8"/>
        </w:numPr>
        <w:shd w:val="clear" w:color="auto" w:fill="FFFFFF"/>
        <w:spacing w:before="240" w:after="0"/>
        <w:jc w:val="both"/>
        <w:rPr>
          <w:rFonts w:eastAsia="Calibri" w:cs="Cambria"/>
        </w:rPr>
      </w:pPr>
      <w:r w:rsidRPr="006C73A2">
        <w:rPr>
          <w:rFonts w:eastAsia="Calibri" w:cs="Cambria"/>
        </w:rPr>
        <w:t xml:space="preserve">Availability, completeness, and timeliness of reports through percentages calculated at the CBO, the </w:t>
      </w:r>
      <w:r w:rsidR="00F250B7">
        <w:rPr>
          <w:rFonts w:eastAsia="Calibri" w:cs="Cambria"/>
        </w:rPr>
        <w:t>s</w:t>
      </w:r>
      <w:r w:rsidRPr="006C73A2">
        <w:rPr>
          <w:rFonts w:eastAsia="Calibri" w:cs="Cambria"/>
        </w:rPr>
        <w:t xml:space="preserve">tate, and the </w:t>
      </w:r>
      <w:r w:rsidR="00701DE7">
        <w:rPr>
          <w:rFonts w:eastAsia="Calibri" w:cs="Cambria"/>
        </w:rPr>
        <w:t>c</w:t>
      </w:r>
      <w:r w:rsidRPr="006C73A2">
        <w:rPr>
          <w:rFonts w:eastAsia="Calibri" w:cs="Cambria"/>
        </w:rPr>
        <w:t xml:space="preserve">entral M&amp;E </w:t>
      </w:r>
      <w:r w:rsidR="00701DE7">
        <w:rPr>
          <w:rFonts w:eastAsia="Calibri" w:cs="Cambria"/>
        </w:rPr>
        <w:t>u</w:t>
      </w:r>
      <w:r w:rsidRPr="006C73A2">
        <w:rPr>
          <w:rFonts w:eastAsia="Calibri" w:cs="Cambria"/>
        </w:rPr>
        <w:t>nit.</w:t>
      </w:r>
    </w:p>
    <w:p w14:paraId="6213DE98" w14:textId="593E9941" w:rsidR="00FE22E9" w:rsidRPr="006C73A2" w:rsidRDefault="00FE22E9" w:rsidP="00701DE7">
      <w:pPr>
        <w:shd w:val="clear" w:color="auto" w:fill="FFFFFF"/>
        <w:spacing w:before="240" w:after="0"/>
        <w:jc w:val="both"/>
        <w:rPr>
          <w:rFonts w:eastAsia="Calibri" w:cs="Cambria"/>
        </w:rPr>
      </w:pPr>
      <w:r>
        <w:lastRenderedPageBreak/>
        <w:t>The DQA team used the ADS 201 USAID</w:t>
      </w:r>
      <w:r w:rsidR="00F250B7">
        <w:t>-</w:t>
      </w:r>
      <w:r>
        <w:t>recommended DQA checklist</w:t>
      </w:r>
      <w:r>
        <w:rPr>
          <w:rStyle w:val="FootnoteReference"/>
        </w:rPr>
        <w:footnoteReference w:id="4"/>
      </w:r>
      <w:r>
        <w:t xml:space="preserve"> to review of the five data quality standards</w:t>
      </w:r>
      <w:r w:rsidRPr="006C73A2">
        <w:rPr>
          <w:rFonts w:eastAsia="Calibri" w:cs="Cambria"/>
        </w:rPr>
        <w:t xml:space="preserve"> - validity, reliability, timeliness, precision and integrity of the data. Information needed to complete the USAID DQA checklist were already contained in the RDQA tool but the DQA team also probed for more information for areas that were not adequately covered by the RDQA tool.</w:t>
      </w:r>
    </w:p>
    <w:p w14:paraId="2F4F681A" w14:textId="77777777" w:rsidR="004926B8" w:rsidRPr="005E2D55" w:rsidRDefault="004926B8" w:rsidP="008F2197">
      <w:pPr>
        <w:pStyle w:val="Heading2"/>
      </w:pPr>
      <w:bookmarkStart w:id="106" w:name="_Toc525932257"/>
      <w:r w:rsidRPr="005E2D55">
        <w:t>OTHER OPERATIONAL CONSIDERATIONS FOR DQAS</w:t>
      </w:r>
      <w:bookmarkEnd w:id="106"/>
    </w:p>
    <w:p w14:paraId="14598317" w14:textId="3DDD61EE" w:rsidR="00FE22E9" w:rsidRPr="00AF0E66" w:rsidRDefault="00FE22E9" w:rsidP="00FE22E9">
      <w:pPr>
        <w:spacing w:before="240"/>
        <w:jc w:val="both"/>
      </w:pPr>
      <w:bookmarkStart w:id="107" w:name="_Hlk520753871"/>
      <w:r w:rsidRPr="00CE2572">
        <w:t xml:space="preserve">In conducting DQAs, the focus is on the indicator, not on the IP or the IM. For this DQA exercise, the DQA team </w:t>
      </w:r>
      <w:r>
        <w:t>assessed</w:t>
      </w:r>
      <w:r w:rsidRPr="00CE2572">
        <w:t xml:space="preserve"> the OVC_HIVSTAT indicator as a whole, including all component parts, among the various partners who collect data for the indicator</w:t>
      </w:r>
      <w:r w:rsidRPr="000F7C1F">
        <w:t xml:space="preserve">. </w:t>
      </w:r>
      <w:bookmarkStart w:id="108" w:name="_Hlk525843422"/>
      <w:r w:rsidR="00A91DD4" w:rsidRPr="000F7C1F">
        <w:t>The numerator disaggregates of the OVC_HIVSTAT indicator were also assessed.</w:t>
      </w:r>
      <w:bookmarkEnd w:id="108"/>
      <w:r w:rsidR="00A91DD4" w:rsidRPr="000F7C1F">
        <w:t xml:space="preserve"> The</w:t>
      </w:r>
      <w:r w:rsidRPr="000F7C1F">
        <w:t xml:space="preserve"> level of consistency —whether different IPs collect and report the same indicator data when compared to one another—</w:t>
      </w:r>
      <w:r w:rsidR="00552C39" w:rsidRPr="000F7C1F">
        <w:t>was</w:t>
      </w:r>
      <w:r w:rsidRPr="00CE2572">
        <w:t xml:space="preserve"> a key finding.</w:t>
      </w:r>
    </w:p>
    <w:p w14:paraId="4906D46F" w14:textId="0AF4FEA3" w:rsidR="00FE22E9" w:rsidRPr="00AF0E66" w:rsidRDefault="00FE22E9" w:rsidP="00FE22E9">
      <w:pPr>
        <w:spacing w:before="240"/>
        <w:jc w:val="both"/>
      </w:pPr>
      <w:r w:rsidRPr="00AF0E66">
        <w:t xml:space="preserve">During desk review and training, the DQA </w:t>
      </w:r>
      <w:r>
        <w:t>t</w:t>
      </w:r>
      <w:r w:rsidRPr="00AF0E66">
        <w:t xml:space="preserve">eam examined the </w:t>
      </w:r>
      <w:r w:rsidRPr="00DA26A3">
        <w:t xml:space="preserve">PEPFAR </w:t>
      </w:r>
      <w:r>
        <w:t>MER</w:t>
      </w:r>
      <w:r w:rsidRPr="00DA26A3">
        <w:t xml:space="preserve"> 2.0 </w:t>
      </w:r>
      <w:r>
        <w:t>i</w:t>
      </w:r>
      <w:r w:rsidRPr="00DA26A3">
        <w:t xml:space="preserve">ndicator </w:t>
      </w:r>
      <w:r>
        <w:t>r</w:t>
      </w:r>
      <w:r w:rsidRPr="00DA26A3">
        <w:t xml:space="preserve">eference </w:t>
      </w:r>
      <w:r>
        <w:t>g</w:t>
      </w:r>
      <w:r w:rsidRPr="00DA26A3">
        <w:t xml:space="preserve">uide </w:t>
      </w:r>
      <w:r>
        <w:t xml:space="preserve">which contains the </w:t>
      </w:r>
      <w:r w:rsidRPr="00AF0E66">
        <w:t>PIRS</w:t>
      </w:r>
      <w:r>
        <w:t xml:space="preserve"> for the indicator. The team also </w:t>
      </w:r>
      <w:r w:rsidRPr="00AF0E66">
        <w:t>reviewed key aspects about indicator data quality before site visits. When the DQA team met with the S</w:t>
      </w:r>
      <w:r>
        <w:t>MILE</w:t>
      </w:r>
      <w:r w:rsidRPr="00AF0E66">
        <w:t xml:space="preserve"> team,</w:t>
      </w:r>
      <w:r w:rsidR="002758BE">
        <w:t xml:space="preserve"> the DQA team assessed the PIRS for the indicator contained in the SMILE Activity Monitoring, Evaluation and Learning Plan (AMELP). </w:t>
      </w:r>
      <w:r w:rsidRPr="00AF0E66">
        <w:t xml:space="preserve">The </w:t>
      </w:r>
      <w:r>
        <w:t xml:space="preserve">DQA team obtained information from the </w:t>
      </w:r>
      <w:r w:rsidRPr="00AF0E66">
        <w:t>S</w:t>
      </w:r>
      <w:r>
        <w:t xml:space="preserve">MILE team regarding their </w:t>
      </w:r>
      <w:r w:rsidRPr="00AF0E66">
        <w:t xml:space="preserve">definition of the indicator, methodology used to collect data for the indicator, and other questions to confirm if the team at </w:t>
      </w:r>
      <w:r w:rsidRPr="00FE22E9">
        <w:t>SMILE</w:t>
      </w:r>
      <w:r w:rsidRPr="00AF0E66">
        <w:t xml:space="preserve"> understood the indicator as USAID intended it to be understood. The DQA team also asked the S</w:t>
      </w:r>
      <w:r>
        <w:t>MILE</w:t>
      </w:r>
      <w:r w:rsidRPr="00AF0E66">
        <w:t xml:space="preserve"> team whether they had a PIRS for the indicator and compared it to the USAID Mission’s “master” PIRS</w:t>
      </w:r>
      <w:r>
        <w:t xml:space="preserve"> (</w:t>
      </w:r>
      <w:r w:rsidRPr="00DA26A3">
        <w:t xml:space="preserve">PEPFAR MER 2.0 </w:t>
      </w:r>
      <w:r>
        <w:t>i</w:t>
      </w:r>
      <w:r w:rsidRPr="00DA26A3">
        <w:t xml:space="preserve">ndicator </w:t>
      </w:r>
      <w:r>
        <w:t>r</w:t>
      </w:r>
      <w:r w:rsidRPr="00DA26A3">
        <w:t xml:space="preserve">eference </w:t>
      </w:r>
      <w:r>
        <w:t>g</w:t>
      </w:r>
      <w:r w:rsidRPr="00DA26A3">
        <w:t>uide)</w:t>
      </w:r>
      <w:r w:rsidRPr="00AF0E66">
        <w:t>. This was to ensure a match, and to determine if customizations might affect the data, or were just specifications to add clarity and detail pertaining to S</w:t>
      </w:r>
      <w:r>
        <w:t>MILE</w:t>
      </w:r>
      <w:r w:rsidRPr="00AF0E66">
        <w:t xml:space="preserve">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p w14:paraId="7D1E1700" w14:textId="66D9C5A0" w:rsidR="007B0AF8" w:rsidRDefault="007B0AF8" w:rsidP="007B0AF8">
      <w:pPr>
        <w:jc w:val="both"/>
      </w:pPr>
      <w:bookmarkStart w:id="109" w:name="_Hlk525847899"/>
      <w:bookmarkEnd w:id="107"/>
      <w:r w:rsidRPr="000F7C1F">
        <w:t>During the field work, in order to allay initial apprehensions of the IP and their staff, the 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After field-based work, the DQA team debriefed the IP of preliminary DQA findings using a feedback form. Depending on the inconsistencies and/or areas for improvement</w:t>
      </w:r>
      <w:r w:rsidR="00F3600F" w:rsidRPr="000F7C1F">
        <w:t xml:space="preserve"> identified</w:t>
      </w:r>
      <w:r w:rsidRPr="000F7C1F">
        <w:t>, the team provided feedback and solutions, mitigating actions, and, as appropriate, solicitation of suggestions from the IP and USAID.</w:t>
      </w:r>
    </w:p>
    <w:p w14:paraId="354B03A2" w14:textId="77777777" w:rsidR="000F464B" w:rsidRPr="005E2D55" w:rsidRDefault="00E01C8F" w:rsidP="008F2197">
      <w:pPr>
        <w:pStyle w:val="Heading2"/>
      </w:pPr>
      <w:bookmarkStart w:id="110" w:name="_Toc525932258"/>
      <w:bookmarkEnd w:id="109"/>
      <w:r w:rsidRPr="005E2D55">
        <w:t>D</w:t>
      </w:r>
      <w:r w:rsidR="000F464B" w:rsidRPr="005E2D55">
        <w:t>ATA ANALYSIS</w:t>
      </w:r>
      <w:bookmarkEnd w:id="104"/>
      <w:bookmarkEnd w:id="105"/>
      <w:bookmarkEnd w:id="110"/>
    </w:p>
    <w:p w14:paraId="19D72CD4" w14:textId="4F6961F3" w:rsidR="00FE22E9" w:rsidRPr="006C73A2" w:rsidRDefault="00FE22E9" w:rsidP="00FE22E9">
      <w:pPr>
        <w:shd w:val="clear" w:color="auto" w:fill="FFFFFF"/>
        <w:spacing w:before="240" w:after="0"/>
        <w:jc w:val="both"/>
        <w:rPr>
          <w:rFonts w:eastAsia="Calibri" w:cs="Cambria"/>
        </w:rPr>
      </w:pPr>
      <w:r w:rsidRPr="006C73A2">
        <w:rPr>
          <w:rFonts w:eastAsia="Calibri" w:cs="Cambria"/>
        </w:rPr>
        <w:t xml:space="preserve">Data </w:t>
      </w:r>
      <w:r w:rsidR="007B0AF8" w:rsidRPr="000F7C1F">
        <w:rPr>
          <w:rFonts w:eastAsia="Calibri" w:cs="Cambria"/>
        </w:rPr>
        <w:t>were</w:t>
      </w:r>
      <w:r w:rsidRPr="000F7C1F">
        <w:rPr>
          <w:rFonts w:eastAsia="Calibri" w:cs="Cambria"/>
        </w:rPr>
        <w:t xml:space="preserve"> entered</w:t>
      </w:r>
      <w:r w:rsidRPr="006C73A2">
        <w:rPr>
          <w:rFonts w:eastAsia="Calibri" w:cs="Cambria"/>
        </w:rPr>
        <w:t xml:space="preserve">, processed, and analyzed using the MEASURE Evaluation tool and Microsoft Excel. Information were presented using charts, maps, tables, and spider graphs (cobweb). Descriptive statistics </w:t>
      </w:r>
      <w:r w:rsidRPr="006C73A2">
        <w:rPr>
          <w:rFonts w:eastAsia="Calibri" w:cs="Cambria"/>
        </w:rPr>
        <w:lastRenderedPageBreak/>
        <w:t xml:space="preserve">such as range, frequencies, mean, and percentages were used to describe and summarize DQA data verification findings. Since </w:t>
      </w:r>
      <w:r w:rsidR="008725BC">
        <w:rPr>
          <w:rFonts w:eastAsia="Calibri" w:cs="Cambria"/>
        </w:rPr>
        <w:t xml:space="preserve">a </w:t>
      </w:r>
      <w:r w:rsidR="00140A99">
        <w:rPr>
          <w:rFonts w:eastAsia="Calibri" w:cs="Cambria"/>
        </w:rPr>
        <w:t xml:space="preserve">purposive </w:t>
      </w:r>
      <w:r w:rsidRPr="006C73A2">
        <w:rPr>
          <w:rFonts w:eastAsia="Calibri" w:cs="Cambria"/>
        </w:rPr>
        <w:t xml:space="preserve">sampling was used for site selection, statistical summaries </w:t>
      </w:r>
      <w:r w:rsidR="00140A99">
        <w:rPr>
          <w:rFonts w:eastAsia="Calibri" w:cs="Cambria"/>
        </w:rPr>
        <w:t>were</w:t>
      </w:r>
      <w:r w:rsidRPr="006C73A2">
        <w:rPr>
          <w:rFonts w:eastAsia="Calibri" w:cs="Cambria"/>
        </w:rPr>
        <w:t xml:space="preserve"> presented only in the context of the sampled beneficiaries </w:t>
      </w:r>
      <w:r w:rsidRPr="000F7C1F">
        <w:rPr>
          <w:rFonts w:eastAsia="Calibri" w:cs="Cambria"/>
        </w:rPr>
        <w:t>and may not</w:t>
      </w:r>
      <w:r w:rsidRPr="006C73A2">
        <w:rPr>
          <w:rFonts w:eastAsia="Calibri" w:cs="Cambria"/>
        </w:rPr>
        <w:t xml:space="preserve"> be fully representative of the beneficiary population. The selected MER indicator, OVC_HIVSTAT, was scored and measured using all available numbers reported for the indicator, to determine if CBO data was valid as reported in NOMIS. Qualitative reasons for discordance between CBO data and NOMIS (over-reporting/under</w:t>
      </w:r>
      <w:r w:rsidR="008725BC">
        <w:rPr>
          <w:rFonts w:eastAsia="Calibri" w:cs="Cambria"/>
        </w:rPr>
        <w:t>-</w:t>
      </w:r>
      <w:r w:rsidRPr="006C73A2">
        <w:rPr>
          <w:rFonts w:eastAsia="Calibri" w:cs="Cambria"/>
        </w:rPr>
        <w:t>reporting) or concordance (validated) as reported in NOMIS were summarized. As per the guidelines incorporated in the Measure RDQA tool, verification factors of +/-</w:t>
      </w:r>
      <w:r w:rsidR="00140A99">
        <w:rPr>
          <w:rFonts w:eastAsia="Calibri" w:cs="Cambria"/>
        </w:rPr>
        <w:t xml:space="preserve"> ten percent </w:t>
      </w:r>
      <w:r w:rsidRPr="006C73A2">
        <w:rPr>
          <w:rFonts w:eastAsia="Calibri" w:cs="Cambria"/>
        </w:rPr>
        <w:t xml:space="preserve">were considered to be marginal when reporting </w:t>
      </w:r>
      <w:r w:rsidR="009265DE">
        <w:rPr>
          <w:rFonts w:eastAsia="Calibri" w:cs="Cambria"/>
        </w:rPr>
        <w:t>on the validity of the IP reported data</w:t>
      </w:r>
      <w:r w:rsidRPr="006C73A2">
        <w:rPr>
          <w:rFonts w:eastAsia="Calibri" w:cs="Cambria"/>
        </w:rPr>
        <w:t>.</w:t>
      </w:r>
    </w:p>
    <w:p w14:paraId="6EDF85B9" w14:textId="77777777" w:rsidR="000F464B" w:rsidRPr="006C73A2" w:rsidRDefault="00FB3207" w:rsidP="00B76B83">
      <w:pPr>
        <w:shd w:val="clear" w:color="auto" w:fill="FFFFFF"/>
        <w:spacing w:before="240" w:after="0"/>
        <w:jc w:val="both"/>
        <w:rPr>
          <w:rFonts w:eastAsia="Calibri" w:cs="Cambria"/>
        </w:rPr>
      </w:pPr>
      <w:r w:rsidRPr="006C73A2">
        <w:rPr>
          <w:rFonts w:eastAsia="Calibri" w:cs="Cambria"/>
        </w:rPr>
        <w:t>.</w:t>
      </w:r>
    </w:p>
    <w:p w14:paraId="1019F9B4" w14:textId="77777777" w:rsidR="003C77CA" w:rsidRPr="006C73A2" w:rsidRDefault="003C77CA" w:rsidP="000F464B">
      <w:pPr>
        <w:shd w:val="clear" w:color="auto" w:fill="FFFFFF"/>
        <w:spacing w:before="240" w:after="0"/>
        <w:jc w:val="both"/>
        <w:rPr>
          <w:rFonts w:eastAsia="Calibri" w:cs="Cambria"/>
        </w:rPr>
        <w:sectPr w:rsidR="003C77CA" w:rsidRPr="006C73A2" w:rsidSect="000B0565">
          <w:pgSz w:w="12240" w:h="15840"/>
          <w:pgMar w:top="1440" w:right="1440" w:bottom="1440" w:left="1440" w:header="720" w:footer="720" w:gutter="0"/>
          <w:cols w:space="720"/>
        </w:sectPr>
      </w:pPr>
    </w:p>
    <w:p w14:paraId="4F8D2CA8" w14:textId="77777777" w:rsidR="009B3D26" w:rsidRPr="005E2D55" w:rsidRDefault="009B3D26" w:rsidP="00FB6BF8">
      <w:pPr>
        <w:pStyle w:val="Heading1"/>
        <w:rPr>
          <w:noProof w:val="0"/>
        </w:rPr>
      </w:pPr>
      <w:bookmarkStart w:id="111" w:name="_Toc493059503"/>
      <w:bookmarkStart w:id="112" w:name="_Toc497344255"/>
      <w:bookmarkStart w:id="113" w:name="_Toc525932259"/>
      <w:r w:rsidRPr="005E2D55">
        <w:rPr>
          <w:noProof w:val="0"/>
        </w:rPr>
        <w:lastRenderedPageBreak/>
        <w:t>FINDINGS</w:t>
      </w:r>
      <w:bookmarkEnd w:id="111"/>
      <w:bookmarkEnd w:id="112"/>
      <w:bookmarkEnd w:id="113"/>
    </w:p>
    <w:p w14:paraId="75F700B2" w14:textId="77777777" w:rsidR="009B3D26" w:rsidRPr="005E2D55" w:rsidRDefault="009B3D26" w:rsidP="008F2197">
      <w:pPr>
        <w:pStyle w:val="Heading2"/>
      </w:pPr>
      <w:bookmarkStart w:id="114" w:name="_Toc493059504"/>
      <w:bookmarkStart w:id="115" w:name="_Toc497344256"/>
      <w:bookmarkStart w:id="116" w:name="_Toc525932260"/>
      <w:r w:rsidRPr="005E2D55">
        <w:t xml:space="preserve">M&amp;E SYSTEMS ASSESSMENT – </w:t>
      </w:r>
      <w:r w:rsidR="001A4AB8">
        <w:t>SIX</w:t>
      </w:r>
      <w:r w:rsidRPr="005E2D55">
        <w:t xml:space="preserve"> FUNCTIONAL AREAS</w:t>
      </w:r>
      <w:bookmarkEnd w:id="114"/>
      <w:bookmarkEnd w:id="115"/>
      <w:bookmarkEnd w:id="116"/>
    </w:p>
    <w:p w14:paraId="1FE29A70" w14:textId="77777777" w:rsidR="009B3D26" w:rsidRPr="005E2D55" w:rsidRDefault="006C2364" w:rsidP="008F2197">
      <w:pPr>
        <w:pStyle w:val="Heading3"/>
      </w:pPr>
      <w:bookmarkStart w:id="117" w:name="_Toc493059505"/>
      <w:bookmarkStart w:id="118" w:name="_Toc497344257"/>
      <w:bookmarkStart w:id="119" w:name="_Toc525932261"/>
      <w:r w:rsidRPr="005E2D55">
        <w:t>SMILE</w:t>
      </w:r>
      <w:r w:rsidR="009B3D26" w:rsidRPr="005E2D55">
        <w:t xml:space="preserve"> CENTRAL M&amp;E UNIT</w:t>
      </w:r>
      <w:bookmarkEnd w:id="117"/>
      <w:bookmarkEnd w:id="118"/>
      <w:bookmarkEnd w:id="119"/>
    </w:p>
    <w:p w14:paraId="534B7235" w14:textId="77777777" w:rsidR="009B3D26" w:rsidRPr="005E2D55" w:rsidRDefault="009B3D26" w:rsidP="00624382">
      <w:pPr>
        <w:pStyle w:val="Heading4"/>
      </w:pPr>
      <w:bookmarkStart w:id="120" w:name="_Toc497344258"/>
      <w:r w:rsidRPr="005E2D55">
        <w:t>M&amp;E STRUCTURE, FUNCTIONS, AND CAPABILITIES</w:t>
      </w:r>
      <w:bookmarkEnd w:id="120"/>
    </w:p>
    <w:p w14:paraId="78500844" w14:textId="77777777" w:rsidR="006471A9" w:rsidRDefault="009B3D26" w:rsidP="00AA404D">
      <w:pPr>
        <w:pStyle w:val="In-LinePhoto"/>
        <w:spacing w:before="0"/>
        <w:jc w:val="both"/>
        <w:rPr>
          <w:noProof w:val="0"/>
        </w:rPr>
      </w:pPr>
      <w:r w:rsidRPr="005E2D55">
        <w:rPr>
          <w:noProof w:val="0"/>
        </w:rPr>
        <w:t xml:space="preserve">The </w:t>
      </w:r>
      <w:r w:rsidR="00013F0E" w:rsidRPr="005E2D55">
        <w:rPr>
          <w:noProof w:val="0"/>
        </w:rPr>
        <w:t xml:space="preserve">SMILE </w:t>
      </w:r>
      <w:r w:rsidR="006471A9">
        <w:rPr>
          <w:noProof w:val="0"/>
        </w:rPr>
        <w:t>c</w:t>
      </w:r>
      <w:r w:rsidR="00A1252C">
        <w:rPr>
          <w:noProof w:val="0"/>
        </w:rPr>
        <w:t xml:space="preserve">entral </w:t>
      </w:r>
      <w:r w:rsidRPr="005E2D55">
        <w:rPr>
          <w:noProof w:val="0"/>
        </w:rPr>
        <w:t xml:space="preserve">M&amp;E </w:t>
      </w:r>
      <w:r w:rsidR="00A1252C">
        <w:rPr>
          <w:noProof w:val="0"/>
        </w:rPr>
        <w:t>u</w:t>
      </w:r>
      <w:r w:rsidRPr="005E2D55">
        <w:rPr>
          <w:noProof w:val="0"/>
        </w:rPr>
        <w:t>nit has a documented organizational chart</w:t>
      </w:r>
      <w:r w:rsidR="00431B4E" w:rsidRPr="005E2D55">
        <w:rPr>
          <w:noProof w:val="0"/>
        </w:rPr>
        <w:t xml:space="preserve"> which was sighted but not displayed in the M&amp;E unit</w:t>
      </w:r>
      <w:r w:rsidR="000D72F9" w:rsidRPr="005E2D55">
        <w:rPr>
          <w:noProof w:val="0"/>
        </w:rPr>
        <w:t xml:space="preserve">. At the </w:t>
      </w:r>
      <w:r w:rsidR="00701DE7">
        <w:rPr>
          <w:noProof w:val="0"/>
        </w:rPr>
        <w:t>central</w:t>
      </w:r>
      <w:r w:rsidR="000D72F9" w:rsidRPr="005E2D55">
        <w:rPr>
          <w:noProof w:val="0"/>
        </w:rPr>
        <w:t xml:space="preserve"> level</w:t>
      </w:r>
      <w:r w:rsidR="00412CD7" w:rsidRPr="005E2D55">
        <w:rPr>
          <w:noProof w:val="0"/>
        </w:rPr>
        <w:t>,</w:t>
      </w:r>
      <w:r w:rsidR="000D72F9" w:rsidRPr="005E2D55">
        <w:rPr>
          <w:noProof w:val="0"/>
        </w:rPr>
        <w:t xml:space="preserve"> there is </w:t>
      </w:r>
      <w:r w:rsidR="00FA037F" w:rsidRPr="005E2D55">
        <w:rPr>
          <w:noProof w:val="0"/>
        </w:rPr>
        <w:t xml:space="preserve">a </w:t>
      </w:r>
      <w:r w:rsidR="000D72F9" w:rsidRPr="005E2D55">
        <w:rPr>
          <w:noProof w:val="0"/>
        </w:rPr>
        <w:t>Director</w:t>
      </w:r>
      <w:r w:rsidR="00FA037F" w:rsidRPr="005E2D55">
        <w:rPr>
          <w:noProof w:val="0"/>
        </w:rPr>
        <w:t xml:space="preserve"> M&amp;E,</w:t>
      </w:r>
      <w:r w:rsidR="000D72F9" w:rsidRPr="005E2D55">
        <w:rPr>
          <w:noProof w:val="0"/>
        </w:rPr>
        <w:t xml:space="preserve"> and he is supported by </w:t>
      </w:r>
      <w:r w:rsidR="006471A9">
        <w:rPr>
          <w:noProof w:val="0"/>
        </w:rPr>
        <w:t xml:space="preserve">an </w:t>
      </w:r>
      <w:r w:rsidR="00431B4E" w:rsidRPr="005E2D55">
        <w:rPr>
          <w:noProof w:val="0"/>
        </w:rPr>
        <w:t>M&amp;E Officer</w:t>
      </w:r>
      <w:r w:rsidR="008F3A04">
        <w:rPr>
          <w:noProof w:val="0"/>
        </w:rPr>
        <w:t xml:space="preserve"> </w:t>
      </w:r>
      <w:r w:rsidR="006471A9">
        <w:rPr>
          <w:noProof w:val="0"/>
        </w:rPr>
        <w:t xml:space="preserve">(for the FCT area) </w:t>
      </w:r>
      <w:r w:rsidR="008F3A04">
        <w:rPr>
          <w:noProof w:val="0"/>
        </w:rPr>
        <w:t xml:space="preserve">and </w:t>
      </w:r>
      <w:r w:rsidR="002826BF">
        <w:rPr>
          <w:noProof w:val="0"/>
        </w:rPr>
        <w:t xml:space="preserve">an </w:t>
      </w:r>
      <w:r w:rsidR="00431B4E" w:rsidRPr="005E2D55">
        <w:rPr>
          <w:noProof w:val="0"/>
        </w:rPr>
        <w:t xml:space="preserve">M&amp;E </w:t>
      </w:r>
      <w:r w:rsidR="00EF36E4" w:rsidRPr="005E2D55">
        <w:rPr>
          <w:noProof w:val="0"/>
        </w:rPr>
        <w:t>Assistant</w:t>
      </w:r>
      <w:r w:rsidR="008F3A04">
        <w:rPr>
          <w:noProof w:val="0"/>
        </w:rPr>
        <w:t>.</w:t>
      </w:r>
      <w:r w:rsidR="00777668" w:rsidRPr="005E2D55">
        <w:rPr>
          <w:noProof w:val="0"/>
        </w:rPr>
        <w:t xml:space="preserve"> </w:t>
      </w:r>
      <w:r w:rsidR="00013F0E" w:rsidRPr="005E2D55">
        <w:rPr>
          <w:noProof w:val="0"/>
        </w:rPr>
        <w:t>SMILE encourages capacity building amongst its M&amp;E staff and ha</w:t>
      </w:r>
      <w:r w:rsidR="002826BF">
        <w:rPr>
          <w:noProof w:val="0"/>
        </w:rPr>
        <w:t>s</w:t>
      </w:r>
      <w:r w:rsidR="00013F0E" w:rsidRPr="005E2D55">
        <w:rPr>
          <w:noProof w:val="0"/>
        </w:rPr>
        <w:t xml:space="preserve"> developed </w:t>
      </w:r>
      <w:r w:rsidR="00777668" w:rsidRPr="005E2D55">
        <w:rPr>
          <w:noProof w:val="0"/>
        </w:rPr>
        <w:t xml:space="preserve">a learning platform for all M&amp;E staff called </w:t>
      </w:r>
      <w:r w:rsidR="00431B4E" w:rsidRPr="005E2D55">
        <w:rPr>
          <w:noProof w:val="0"/>
        </w:rPr>
        <w:t>“</w:t>
      </w:r>
      <w:r w:rsidR="00777668" w:rsidRPr="005E2D55">
        <w:rPr>
          <w:noProof w:val="0"/>
        </w:rPr>
        <w:t>CRS LEARNS</w:t>
      </w:r>
      <w:r w:rsidR="00431B4E" w:rsidRPr="005E2D55">
        <w:rPr>
          <w:noProof w:val="0"/>
        </w:rPr>
        <w:t>”</w:t>
      </w:r>
      <w:r w:rsidR="00CC1357" w:rsidRPr="005E2D55">
        <w:rPr>
          <w:noProof w:val="0"/>
        </w:rPr>
        <w:t xml:space="preserve">. Through </w:t>
      </w:r>
      <w:r w:rsidR="00431B4E" w:rsidRPr="005E2D55">
        <w:rPr>
          <w:noProof w:val="0"/>
        </w:rPr>
        <w:t>this</w:t>
      </w:r>
      <w:r w:rsidR="002826BF">
        <w:rPr>
          <w:noProof w:val="0"/>
        </w:rPr>
        <w:t xml:space="preserve"> platform</w:t>
      </w:r>
      <w:r w:rsidR="00431B4E" w:rsidRPr="005E2D55">
        <w:rPr>
          <w:noProof w:val="0"/>
        </w:rPr>
        <w:t>, it is ma</w:t>
      </w:r>
      <w:r w:rsidR="001422C3" w:rsidRPr="005E2D55">
        <w:rPr>
          <w:noProof w:val="0"/>
        </w:rPr>
        <w:t>n</w:t>
      </w:r>
      <w:r w:rsidR="00431B4E" w:rsidRPr="005E2D55">
        <w:rPr>
          <w:noProof w:val="0"/>
        </w:rPr>
        <w:t xml:space="preserve">datory that </w:t>
      </w:r>
      <w:r w:rsidR="000D72F9" w:rsidRPr="005E2D55">
        <w:rPr>
          <w:noProof w:val="0"/>
        </w:rPr>
        <w:t>at least once in a year</w:t>
      </w:r>
      <w:r w:rsidR="00431B4E" w:rsidRPr="005E2D55">
        <w:rPr>
          <w:noProof w:val="0"/>
        </w:rPr>
        <w:t>,</w:t>
      </w:r>
      <w:r w:rsidR="000D72F9" w:rsidRPr="005E2D55">
        <w:rPr>
          <w:noProof w:val="0"/>
        </w:rPr>
        <w:t xml:space="preserve"> </w:t>
      </w:r>
      <w:r w:rsidR="000D30D7">
        <w:rPr>
          <w:noProof w:val="0"/>
        </w:rPr>
        <w:t>every</w:t>
      </w:r>
      <w:r w:rsidR="000D72F9" w:rsidRPr="005E2D55">
        <w:rPr>
          <w:noProof w:val="0"/>
        </w:rPr>
        <w:t xml:space="preserve"> M&amp;E staff attend a training course</w:t>
      </w:r>
      <w:r w:rsidR="000D30D7">
        <w:rPr>
          <w:noProof w:val="0"/>
        </w:rPr>
        <w:t>, either</w:t>
      </w:r>
      <w:r w:rsidR="00431B4E" w:rsidRPr="005E2D55">
        <w:rPr>
          <w:noProof w:val="0"/>
        </w:rPr>
        <w:t xml:space="preserve"> </w:t>
      </w:r>
      <w:r w:rsidR="000D72F9" w:rsidRPr="005E2D55">
        <w:rPr>
          <w:noProof w:val="0"/>
        </w:rPr>
        <w:t>on-line</w:t>
      </w:r>
      <w:r w:rsidR="00431B4E" w:rsidRPr="005E2D55">
        <w:rPr>
          <w:noProof w:val="0"/>
        </w:rPr>
        <w:t>,</w:t>
      </w:r>
      <w:r w:rsidR="000D72F9" w:rsidRPr="005E2D55">
        <w:rPr>
          <w:noProof w:val="0"/>
        </w:rPr>
        <w:t xml:space="preserve"> in-house</w:t>
      </w:r>
      <w:r w:rsidR="00431B4E" w:rsidRPr="005E2D55">
        <w:rPr>
          <w:noProof w:val="0"/>
        </w:rPr>
        <w:t xml:space="preserve"> or </w:t>
      </w:r>
      <w:r w:rsidR="00D34788">
        <w:rPr>
          <w:noProof w:val="0"/>
        </w:rPr>
        <w:t>with</w:t>
      </w:r>
      <w:r w:rsidR="00431B4E" w:rsidRPr="005E2D55">
        <w:rPr>
          <w:noProof w:val="0"/>
        </w:rPr>
        <w:t xml:space="preserve">in an institution and CRS </w:t>
      </w:r>
      <w:r w:rsidR="00DE4506" w:rsidRPr="005E2D55">
        <w:rPr>
          <w:noProof w:val="0"/>
        </w:rPr>
        <w:t>sometimes</w:t>
      </w:r>
      <w:r w:rsidR="00431B4E" w:rsidRPr="005E2D55">
        <w:rPr>
          <w:noProof w:val="0"/>
        </w:rPr>
        <w:t xml:space="preserve"> </w:t>
      </w:r>
      <w:r w:rsidR="00D34788">
        <w:rPr>
          <w:noProof w:val="0"/>
        </w:rPr>
        <w:t xml:space="preserve">covers the expenses for </w:t>
      </w:r>
      <w:r w:rsidR="00431B4E" w:rsidRPr="005E2D55">
        <w:rPr>
          <w:noProof w:val="0"/>
        </w:rPr>
        <w:t xml:space="preserve">the course. </w:t>
      </w:r>
    </w:p>
    <w:p w14:paraId="66D0E12B" w14:textId="77777777" w:rsidR="006471A9" w:rsidRDefault="006471A9" w:rsidP="00AA404D">
      <w:pPr>
        <w:pStyle w:val="In-LinePhoto"/>
        <w:spacing w:before="0"/>
        <w:jc w:val="both"/>
        <w:rPr>
          <w:noProof w:val="0"/>
        </w:rPr>
      </w:pPr>
    </w:p>
    <w:p w14:paraId="10694BF3" w14:textId="1DC50404" w:rsidR="00777668" w:rsidRPr="005E2D55" w:rsidRDefault="00777668" w:rsidP="00AA404D">
      <w:pPr>
        <w:pStyle w:val="In-LinePhoto"/>
        <w:spacing w:before="0"/>
        <w:jc w:val="both"/>
        <w:rPr>
          <w:noProof w:val="0"/>
        </w:rPr>
      </w:pPr>
      <w:r w:rsidRPr="005E2D55">
        <w:rPr>
          <w:noProof w:val="0"/>
        </w:rPr>
        <w:t xml:space="preserve">The M&amp;E </w:t>
      </w:r>
      <w:r w:rsidR="00CC1357" w:rsidRPr="005E2D55">
        <w:rPr>
          <w:noProof w:val="0"/>
        </w:rPr>
        <w:t>D</w:t>
      </w:r>
      <w:r w:rsidRPr="005E2D55">
        <w:rPr>
          <w:noProof w:val="0"/>
        </w:rPr>
        <w:t>irector is responsible for reviewing the quality of data received from the state</w:t>
      </w:r>
      <w:r w:rsidR="00A1252C">
        <w:rPr>
          <w:noProof w:val="0"/>
        </w:rPr>
        <w:t xml:space="preserve"> offices</w:t>
      </w:r>
      <w:r w:rsidR="00D34788">
        <w:rPr>
          <w:noProof w:val="0"/>
        </w:rPr>
        <w:t xml:space="preserve">. He </w:t>
      </w:r>
      <w:r w:rsidRPr="005E2D55">
        <w:rPr>
          <w:noProof w:val="0"/>
        </w:rPr>
        <w:t>also review</w:t>
      </w:r>
      <w:r w:rsidR="00D34788">
        <w:rPr>
          <w:noProof w:val="0"/>
        </w:rPr>
        <w:t>s</w:t>
      </w:r>
      <w:r w:rsidRPr="005E2D55">
        <w:rPr>
          <w:noProof w:val="0"/>
        </w:rPr>
        <w:t xml:space="preserve"> aggregated data prior </w:t>
      </w:r>
      <w:r w:rsidR="00D34788">
        <w:rPr>
          <w:noProof w:val="0"/>
        </w:rPr>
        <w:t xml:space="preserve">to </w:t>
      </w:r>
      <w:r w:rsidRPr="005E2D55">
        <w:rPr>
          <w:noProof w:val="0"/>
        </w:rPr>
        <w:t xml:space="preserve">submission to the next level. SMILE </w:t>
      </w:r>
      <w:r w:rsidR="006471A9">
        <w:rPr>
          <w:noProof w:val="0"/>
        </w:rPr>
        <w:t>c</w:t>
      </w:r>
      <w:r w:rsidRPr="005E2D55">
        <w:rPr>
          <w:noProof w:val="0"/>
        </w:rPr>
        <w:t xml:space="preserve">entral M&amp;E </w:t>
      </w:r>
      <w:r w:rsidR="00A1252C">
        <w:rPr>
          <w:noProof w:val="0"/>
        </w:rPr>
        <w:t>u</w:t>
      </w:r>
      <w:r w:rsidRPr="005E2D55">
        <w:rPr>
          <w:noProof w:val="0"/>
        </w:rPr>
        <w:t>nit provides feedback on data reported to the state M&amp;E focal persons through e-mails.</w:t>
      </w:r>
    </w:p>
    <w:p w14:paraId="329363F3" w14:textId="77777777" w:rsidR="009B3D26" w:rsidRPr="005E2D55" w:rsidRDefault="009B3D26" w:rsidP="00624382">
      <w:pPr>
        <w:pStyle w:val="Heading4"/>
      </w:pPr>
      <w:bookmarkStart w:id="121" w:name="_Toc497344259"/>
      <w:r w:rsidRPr="005E2D55">
        <w:t>INDICATOR DEFINITION AND REPORTING GUIDELINES</w:t>
      </w:r>
      <w:bookmarkEnd w:id="121"/>
    </w:p>
    <w:p w14:paraId="5B6E1D5E" w14:textId="3B063F9C" w:rsidR="009B3D26" w:rsidRPr="005E2D55" w:rsidRDefault="009B3D26" w:rsidP="000E4AEF">
      <w:pPr>
        <w:spacing w:before="240"/>
        <w:jc w:val="both"/>
      </w:pPr>
      <w:r w:rsidRPr="005E2D55">
        <w:t xml:space="preserve">The </w:t>
      </w:r>
      <w:r w:rsidR="006471A9">
        <w:t>c</w:t>
      </w:r>
      <w:r w:rsidR="00B50191">
        <w:t xml:space="preserve">entral </w:t>
      </w:r>
      <w:r w:rsidRPr="005E2D55">
        <w:t>M&amp;E unit has a copy of the PIRS on the indicator being assessed</w:t>
      </w:r>
      <w:r w:rsidR="006904B4" w:rsidRPr="005E2D55">
        <w:t xml:space="preserve"> which include</w:t>
      </w:r>
      <w:r w:rsidR="00D34788">
        <w:t>s</w:t>
      </w:r>
      <w:r w:rsidR="006904B4" w:rsidRPr="005E2D55">
        <w:t xml:space="preserve"> </w:t>
      </w:r>
      <w:r w:rsidR="006471A9">
        <w:t xml:space="preserve">a </w:t>
      </w:r>
      <w:r w:rsidR="006904B4" w:rsidRPr="005E2D55">
        <w:t xml:space="preserve">description of the indicator and method of calculating the indicator. </w:t>
      </w:r>
      <w:r w:rsidR="00D34788">
        <w:t xml:space="preserve">The </w:t>
      </w:r>
      <w:r w:rsidR="006904B4" w:rsidRPr="005E2D55">
        <w:t>SMILE</w:t>
      </w:r>
      <w:r w:rsidR="00231EEE" w:rsidRPr="005E2D55">
        <w:t xml:space="preserve"> </w:t>
      </w:r>
      <w:r w:rsidR="006471A9">
        <w:t>c</w:t>
      </w:r>
      <w:r w:rsidR="00AA404D" w:rsidRPr="005E2D55">
        <w:t>entral M&amp;E</w:t>
      </w:r>
      <w:r w:rsidR="00231EEE" w:rsidRPr="005E2D55">
        <w:t xml:space="preserve"> unit </w:t>
      </w:r>
      <w:r w:rsidR="006904B4" w:rsidRPr="005E2D55">
        <w:t>developed</w:t>
      </w:r>
      <w:r w:rsidR="00D34788">
        <w:t xml:space="preserve"> and use</w:t>
      </w:r>
      <w:r w:rsidR="006471A9">
        <w:t>s</w:t>
      </w:r>
      <w:r w:rsidR="00D34788">
        <w:t xml:space="preserve"> an </w:t>
      </w:r>
      <w:r w:rsidR="00231EEE" w:rsidRPr="005E2D55">
        <w:t>“S</w:t>
      </w:r>
      <w:r w:rsidR="00D34788">
        <w:t>OP</w:t>
      </w:r>
      <w:r w:rsidR="00231EEE" w:rsidRPr="005E2D55">
        <w:t xml:space="preserve"> for Data Management”</w:t>
      </w:r>
      <w:r w:rsidR="00D34788">
        <w:t>,</w:t>
      </w:r>
      <w:r w:rsidR="00231EEE" w:rsidRPr="005E2D55">
        <w:t xml:space="preserve"> which </w:t>
      </w:r>
      <w:r w:rsidR="00A1252C">
        <w:t xml:space="preserve">has been disseminated and </w:t>
      </w:r>
      <w:r w:rsidR="006471A9">
        <w:t xml:space="preserve">is being </w:t>
      </w:r>
      <w:r w:rsidR="00A1252C">
        <w:t>u</w:t>
      </w:r>
      <w:r w:rsidR="00D34788">
        <w:t xml:space="preserve">sed </w:t>
      </w:r>
      <w:r w:rsidR="006471A9">
        <w:t xml:space="preserve">by </w:t>
      </w:r>
      <w:r w:rsidR="00D34788">
        <w:t xml:space="preserve">all state offices and </w:t>
      </w:r>
      <w:r w:rsidR="00231EEE" w:rsidRPr="005E2D55">
        <w:t>CBO</w:t>
      </w:r>
      <w:r w:rsidR="001804D6" w:rsidRPr="005E2D55">
        <w:t>s</w:t>
      </w:r>
      <w:r w:rsidR="00231EEE" w:rsidRPr="005E2D55">
        <w:t>.</w:t>
      </w:r>
      <w:r w:rsidR="00D578B8" w:rsidRPr="005E2D55">
        <w:t xml:space="preserve"> </w:t>
      </w:r>
      <w:r w:rsidR="006904B4" w:rsidRPr="005E2D55">
        <w:t xml:space="preserve">The </w:t>
      </w:r>
      <w:r w:rsidR="00D34788">
        <w:t xml:space="preserve">SOP </w:t>
      </w:r>
      <w:r w:rsidR="006904B4" w:rsidRPr="005E2D55">
        <w:t>include</w:t>
      </w:r>
      <w:r w:rsidR="00D34788">
        <w:t>s</w:t>
      </w:r>
      <w:r w:rsidR="006904B4" w:rsidRPr="005E2D55">
        <w:t xml:space="preserve"> guidelines on reporting requirements and deadlines.</w:t>
      </w:r>
    </w:p>
    <w:p w14:paraId="2A6992EA" w14:textId="77777777" w:rsidR="009B3D26" w:rsidRPr="005E2D55" w:rsidRDefault="009B3D26" w:rsidP="00F867DF">
      <w:pPr>
        <w:pStyle w:val="Heading4"/>
      </w:pPr>
      <w:bookmarkStart w:id="122" w:name="_Toc497344260"/>
      <w:r w:rsidRPr="005E2D55">
        <w:t>DATA COLLECTION AND REPORTING FORMS AND TOOLS</w:t>
      </w:r>
      <w:bookmarkEnd w:id="122"/>
    </w:p>
    <w:p w14:paraId="2F35E6D6" w14:textId="7D5DC6E2" w:rsidR="009B706B" w:rsidRPr="006C73A2" w:rsidRDefault="009B706B" w:rsidP="000E4AEF">
      <w:pPr>
        <w:jc w:val="both"/>
        <w:rPr>
          <w:rFonts w:eastAsia="Calibri" w:cs="Cambria"/>
          <w:szCs w:val="24"/>
        </w:rPr>
      </w:pPr>
      <w:r w:rsidRPr="006C73A2">
        <w:rPr>
          <w:rFonts w:eastAsia="Calibri" w:cs="Cambria"/>
          <w:szCs w:val="24"/>
        </w:rPr>
        <w:t xml:space="preserve">The </w:t>
      </w:r>
      <w:r w:rsidR="006471A9">
        <w:rPr>
          <w:rFonts w:eastAsia="Calibri" w:cs="Cambria"/>
          <w:szCs w:val="24"/>
        </w:rPr>
        <w:t>c</w:t>
      </w:r>
      <w:r w:rsidR="00B50191" w:rsidRPr="006C73A2">
        <w:rPr>
          <w:rFonts w:eastAsia="Calibri" w:cs="Cambria"/>
          <w:szCs w:val="24"/>
        </w:rPr>
        <w:t xml:space="preserve">entral </w:t>
      </w:r>
      <w:r w:rsidRPr="006C73A2">
        <w:rPr>
          <w:rFonts w:eastAsia="Calibri" w:cs="Cambria"/>
          <w:szCs w:val="24"/>
        </w:rPr>
        <w:t xml:space="preserve">M&amp;E </w:t>
      </w:r>
      <w:r w:rsidR="00B50191" w:rsidRPr="006C73A2">
        <w:rPr>
          <w:rFonts w:eastAsia="Calibri" w:cs="Cambria"/>
          <w:szCs w:val="24"/>
        </w:rPr>
        <w:t>u</w:t>
      </w:r>
      <w:r w:rsidRPr="006C73A2">
        <w:rPr>
          <w:rFonts w:eastAsia="Calibri" w:cs="Cambria"/>
          <w:szCs w:val="24"/>
        </w:rPr>
        <w:t xml:space="preserve">nit utilizes standard source documents, which are the nationally approved OVC tools and the NOMIS. </w:t>
      </w:r>
      <w:r w:rsidR="00B50191" w:rsidRPr="00AF0E66">
        <w:t xml:space="preserve">The NOMIS is a software application utilized for reporting, which aggregates the data on the indicator being assessed, from the CBO level to the IP </w:t>
      </w:r>
      <w:r w:rsidR="00701DE7">
        <w:t>central</w:t>
      </w:r>
      <w:r w:rsidR="00B50191" w:rsidRPr="00AF0E66">
        <w:t xml:space="preserve"> M&amp;E level. </w:t>
      </w:r>
      <w:r w:rsidRPr="006C73A2">
        <w:rPr>
          <w:rFonts w:eastAsia="Calibri" w:cs="Cambria"/>
          <w:szCs w:val="24"/>
        </w:rPr>
        <w:t xml:space="preserve">In addition, the SMILE </w:t>
      </w:r>
      <w:r w:rsidR="00701DE7">
        <w:rPr>
          <w:rFonts w:eastAsia="Calibri" w:cs="Cambria"/>
          <w:szCs w:val="24"/>
        </w:rPr>
        <w:t>c</w:t>
      </w:r>
      <w:r w:rsidR="00B50191" w:rsidRPr="006C73A2">
        <w:rPr>
          <w:rFonts w:eastAsia="Calibri" w:cs="Cambria"/>
          <w:szCs w:val="24"/>
        </w:rPr>
        <w:t xml:space="preserve">entral </w:t>
      </w:r>
      <w:r w:rsidRPr="006C73A2">
        <w:rPr>
          <w:rFonts w:eastAsia="Calibri" w:cs="Cambria"/>
          <w:szCs w:val="24"/>
        </w:rPr>
        <w:t xml:space="preserve">M&amp;E </w:t>
      </w:r>
      <w:r w:rsidR="00B50191" w:rsidRPr="006C73A2">
        <w:rPr>
          <w:rFonts w:eastAsia="Calibri" w:cs="Cambria"/>
          <w:szCs w:val="24"/>
        </w:rPr>
        <w:t>u</w:t>
      </w:r>
      <w:r w:rsidRPr="006C73A2">
        <w:rPr>
          <w:rFonts w:eastAsia="Calibri" w:cs="Cambria"/>
          <w:szCs w:val="24"/>
        </w:rPr>
        <w:t xml:space="preserve">nit developed organization-specific instructions for completing the </w:t>
      </w:r>
      <w:r w:rsidR="00B50191" w:rsidRPr="006C73A2">
        <w:rPr>
          <w:rFonts w:eastAsia="Calibri" w:cs="Cambria"/>
          <w:szCs w:val="24"/>
        </w:rPr>
        <w:t xml:space="preserve">reporting </w:t>
      </w:r>
      <w:r w:rsidRPr="006C73A2">
        <w:rPr>
          <w:rFonts w:eastAsia="Calibri" w:cs="Cambria"/>
          <w:szCs w:val="24"/>
        </w:rPr>
        <w:t>tools</w:t>
      </w:r>
      <w:r w:rsidR="00B50191" w:rsidRPr="006C73A2">
        <w:rPr>
          <w:rFonts w:eastAsia="Calibri" w:cs="Cambria"/>
          <w:szCs w:val="24"/>
        </w:rPr>
        <w:t>, outlined in the S</w:t>
      </w:r>
      <w:r w:rsidRPr="006C73A2">
        <w:rPr>
          <w:rFonts w:eastAsia="Calibri" w:cs="Cambria"/>
          <w:szCs w:val="24"/>
        </w:rPr>
        <w:t>MILE data management SOP.</w:t>
      </w:r>
      <w:r w:rsidR="00C70C58" w:rsidRPr="006C73A2">
        <w:rPr>
          <w:rFonts w:eastAsia="Calibri" w:cs="Cambria"/>
          <w:szCs w:val="24"/>
        </w:rPr>
        <w:t xml:space="preserve"> </w:t>
      </w:r>
    </w:p>
    <w:p w14:paraId="41E572B0" w14:textId="77777777" w:rsidR="009B3D26" w:rsidRPr="005E2D55" w:rsidRDefault="009B3D26" w:rsidP="00F867DF">
      <w:pPr>
        <w:pStyle w:val="Heading4"/>
      </w:pPr>
      <w:bookmarkStart w:id="123" w:name="_Toc497344261"/>
      <w:r w:rsidRPr="005E2D55">
        <w:t>DATA MANAGEMENT PROCESSES</w:t>
      </w:r>
      <w:bookmarkEnd w:id="123"/>
    </w:p>
    <w:p w14:paraId="1A6DA6B4" w14:textId="6D1D3484" w:rsidR="00C50D2E" w:rsidRPr="005E2D55" w:rsidRDefault="009B3D26" w:rsidP="00B04B1F">
      <w:pPr>
        <w:spacing w:before="240"/>
        <w:jc w:val="both"/>
      </w:pPr>
      <w:r w:rsidRPr="005E2D55">
        <w:t xml:space="preserve">The </w:t>
      </w:r>
      <w:r w:rsidR="00701DE7">
        <w:t>central</w:t>
      </w:r>
      <w:r w:rsidRPr="005E2D55">
        <w:t xml:space="preserve"> IP M&amp;E </w:t>
      </w:r>
      <w:r w:rsidR="00B50D22">
        <w:t>u</w:t>
      </w:r>
      <w:r w:rsidRPr="005E2D55">
        <w:t xml:space="preserve">nit </w:t>
      </w:r>
      <w:r w:rsidR="004017AD">
        <w:t>has</w:t>
      </w:r>
      <w:r w:rsidR="000B0565" w:rsidRPr="005E2D55">
        <w:t xml:space="preserve"> clearly written procedure</w:t>
      </w:r>
      <w:r w:rsidR="000E4AEF" w:rsidRPr="005E2D55">
        <w:t>s</w:t>
      </w:r>
      <w:r w:rsidR="000B0565" w:rsidRPr="005E2D55">
        <w:t xml:space="preserve"> on data management processes</w:t>
      </w:r>
      <w:r w:rsidR="000E4AEF" w:rsidRPr="005E2D55">
        <w:t>,</w:t>
      </w:r>
      <w:r w:rsidR="000B0565" w:rsidRPr="005E2D55">
        <w:t xml:space="preserve"> which </w:t>
      </w:r>
      <w:r w:rsidR="004017AD">
        <w:t>are</w:t>
      </w:r>
      <w:r w:rsidR="00B50D22">
        <w:t xml:space="preserve"> </w:t>
      </w:r>
      <w:r w:rsidR="00B50D22" w:rsidRPr="005E2D55">
        <w:t>documented</w:t>
      </w:r>
      <w:r w:rsidR="000B0565" w:rsidRPr="005E2D55">
        <w:t xml:space="preserve"> in </w:t>
      </w:r>
      <w:r w:rsidR="000E4AEF" w:rsidRPr="005E2D55">
        <w:t xml:space="preserve">the </w:t>
      </w:r>
      <w:r w:rsidR="009B706B" w:rsidRPr="005E2D55">
        <w:t>SMILE</w:t>
      </w:r>
      <w:r w:rsidR="00661458" w:rsidRPr="005E2D55">
        <w:t xml:space="preserve"> SOP for data management</w:t>
      </w:r>
      <w:r w:rsidR="001804D6" w:rsidRPr="005E2D55">
        <w:t xml:space="preserve"> </w:t>
      </w:r>
      <w:r w:rsidR="009B706B" w:rsidRPr="005E2D55">
        <w:t>The SOP include</w:t>
      </w:r>
      <w:r w:rsidR="00B50D22">
        <w:t>s</w:t>
      </w:r>
      <w:r w:rsidR="009B706B" w:rsidRPr="005E2D55">
        <w:t xml:space="preserve"> guidelines on backing up of data</w:t>
      </w:r>
      <w:r w:rsidR="007A4D8B" w:rsidRPr="005E2D55">
        <w:t xml:space="preserve"> and what to do to address late, incomplete or inaccurate data. SMILE </w:t>
      </w:r>
      <w:r w:rsidR="000E4AEF" w:rsidRPr="005E2D55">
        <w:t xml:space="preserve">has </w:t>
      </w:r>
      <w:r w:rsidR="007A4D8B" w:rsidRPr="005E2D55">
        <w:t xml:space="preserve">put in place a </w:t>
      </w:r>
      <w:r w:rsidR="00081CD7">
        <w:t>C</w:t>
      </w:r>
      <w:r w:rsidR="004017AD">
        <w:t>hange Management Process (C</w:t>
      </w:r>
      <w:r w:rsidR="00B50D22">
        <w:t>MP</w:t>
      </w:r>
      <w:r w:rsidR="004017AD">
        <w:t>)</w:t>
      </w:r>
      <w:r w:rsidR="000E4AEF" w:rsidRPr="005E2D55">
        <w:t xml:space="preserve"> </w:t>
      </w:r>
      <w:r w:rsidR="007A4D8B" w:rsidRPr="005E2D55">
        <w:t xml:space="preserve">which is used to address data </w:t>
      </w:r>
      <w:r w:rsidR="00A1252C">
        <w:t>updates reported after closure of the reporting deadline.</w:t>
      </w:r>
      <w:r w:rsidR="00B04B1F" w:rsidRPr="005E2D55">
        <w:t xml:space="preserve"> </w:t>
      </w:r>
      <w:r w:rsidR="007A4D8B" w:rsidRPr="005E2D55">
        <w:t>T</w:t>
      </w:r>
      <w:r w:rsidR="00B413D2" w:rsidRPr="005E2D55">
        <w:t xml:space="preserve">he DQA team could not sight </w:t>
      </w:r>
      <w:r w:rsidR="000E4AEF" w:rsidRPr="005E2D55">
        <w:t xml:space="preserve">a </w:t>
      </w:r>
      <w:r w:rsidR="00231EEE" w:rsidRPr="005E2D55">
        <w:t xml:space="preserve">written policy </w:t>
      </w:r>
      <w:r w:rsidR="004017AD">
        <w:t xml:space="preserve">stating the storage period for </w:t>
      </w:r>
      <w:r w:rsidR="00231EEE" w:rsidRPr="005E2D55">
        <w:t>source documents</w:t>
      </w:r>
      <w:r w:rsidR="00B50D22">
        <w:t>.</w:t>
      </w:r>
      <w:r w:rsidR="0020620E" w:rsidRPr="005E2D55">
        <w:t xml:space="preserve"> </w:t>
      </w:r>
      <w:r w:rsidR="00B413D2" w:rsidRPr="005E2D55">
        <w:t>T</w:t>
      </w:r>
      <w:r w:rsidR="0020620E" w:rsidRPr="005E2D55">
        <w:t xml:space="preserve">he SOP for data management </w:t>
      </w:r>
      <w:r w:rsidR="004017AD">
        <w:t xml:space="preserve">provides guidance only on </w:t>
      </w:r>
      <w:r w:rsidR="0020620E" w:rsidRPr="005E2D55">
        <w:t>how documents should b</w:t>
      </w:r>
      <w:r w:rsidR="002A6E07" w:rsidRPr="005E2D55">
        <w:t>e</w:t>
      </w:r>
      <w:r w:rsidR="0020620E" w:rsidRPr="005E2D55">
        <w:t xml:space="preserve"> stored but not </w:t>
      </w:r>
      <w:r w:rsidR="004017AD">
        <w:t>the storage period.</w:t>
      </w:r>
    </w:p>
    <w:p w14:paraId="7BA0F5EB" w14:textId="77777777" w:rsidR="009B3D26" w:rsidRPr="005E2D55" w:rsidRDefault="009B3D26" w:rsidP="00F867DF">
      <w:pPr>
        <w:pStyle w:val="Heading4"/>
      </w:pPr>
      <w:bookmarkStart w:id="124" w:name="_Toc497344262"/>
      <w:r w:rsidRPr="005E2D55">
        <w:t>LINKS WITH THE NATIONAL REPORTING SYSTEM</w:t>
      </w:r>
      <w:bookmarkEnd w:id="124"/>
    </w:p>
    <w:p w14:paraId="690730DB" w14:textId="2A11E98C" w:rsidR="00C50D2E" w:rsidRDefault="009B3D26" w:rsidP="002A6E07">
      <w:pPr>
        <w:spacing w:after="0"/>
        <w:jc w:val="both"/>
      </w:pPr>
      <w:r w:rsidRPr="005E2D55">
        <w:t>The data on the indicator</w:t>
      </w:r>
      <w:r w:rsidR="00254DFE" w:rsidRPr="005E2D55">
        <w:t xml:space="preserve"> “OVC_HIVSTAT”</w:t>
      </w:r>
      <w:r w:rsidRPr="005E2D55">
        <w:t xml:space="preserve"> generated </w:t>
      </w:r>
      <w:r w:rsidR="00254DFE" w:rsidRPr="005E2D55">
        <w:t xml:space="preserve">by </w:t>
      </w:r>
      <w:r w:rsidR="006C2364" w:rsidRPr="005E2D55">
        <w:t>SMILE</w:t>
      </w:r>
      <w:r w:rsidRPr="005E2D55">
        <w:t xml:space="preserve"> h</w:t>
      </w:r>
      <w:r w:rsidR="004017AD">
        <w:t>ave</w:t>
      </w:r>
      <w:r w:rsidRPr="005E2D55">
        <w:t xml:space="preserve"> links with the national reporting system via NOMIS</w:t>
      </w:r>
      <w:r w:rsidR="008F3A04">
        <w:t xml:space="preserve"> through the use of national tools.</w:t>
      </w:r>
    </w:p>
    <w:p w14:paraId="53EA1E65" w14:textId="77777777" w:rsidR="00095F1A" w:rsidRDefault="00095F1A" w:rsidP="002A6E07">
      <w:pPr>
        <w:spacing w:after="0"/>
        <w:jc w:val="both"/>
      </w:pPr>
    </w:p>
    <w:p w14:paraId="38F8E996" w14:textId="77777777" w:rsidR="00115F32" w:rsidRPr="005E2D55" w:rsidRDefault="00115F32" w:rsidP="00F867DF">
      <w:pPr>
        <w:pStyle w:val="Heading4"/>
      </w:pPr>
      <w:r w:rsidRPr="005E2D55">
        <w:lastRenderedPageBreak/>
        <w:t>USE OF DATA FOR DECISION MAKING</w:t>
      </w:r>
    </w:p>
    <w:p w14:paraId="5A72C529" w14:textId="0491B764" w:rsidR="00A04D27" w:rsidRPr="00A04D27" w:rsidRDefault="00B04B1F" w:rsidP="00A04D27">
      <w:pPr>
        <w:spacing w:before="240"/>
        <w:ind w:right="57"/>
        <w:jc w:val="both"/>
      </w:pPr>
      <w:r w:rsidRPr="005E2D55">
        <w:t xml:space="preserve">The </w:t>
      </w:r>
      <w:r w:rsidR="00A672EF" w:rsidRPr="005E2D55">
        <w:t xml:space="preserve">SMILE SOP </w:t>
      </w:r>
      <w:r w:rsidR="00870F35" w:rsidRPr="005E2D55">
        <w:t xml:space="preserve">on data management </w:t>
      </w:r>
      <w:r w:rsidR="00A672EF" w:rsidRPr="005E2D55">
        <w:t>include</w:t>
      </w:r>
      <w:r w:rsidRPr="005E2D55">
        <w:t>s</w:t>
      </w:r>
      <w:r w:rsidR="00A672EF" w:rsidRPr="005E2D55">
        <w:t xml:space="preserve"> </w:t>
      </w:r>
      <w:r w:rsidRPr="005E2D55">
        <w:t xml:space="preserve">a </w:t>
      </w:r>
      <w:r w:rsidR="00A672EF" w:rsidRPr="005E2D55">
        <w:t xml:space="preserve">section on </w:t>
      </w:r>
      <w:r w:rsidR="00B50D22">
        <w:t>data use</w:t>
      </w:r>
      <w:r w:rsidR="00A672EF" w:rsidRPr="005E2D55">
        <w:t xml:space="preserve"> for decision making. The M&amp;E Director is responsible for developing charts, graphs </w:t>
      </w:r>
      <w:r w:rsidR="00DE4506" w:rsidRPr="005E2D55">
        <w:t>etc.</w:t>
      </w:r>
      <w:r w:rsidR="00A672EF" w:rsidRPr="005E2D55">
        <w:t xml:space="preserve"> but the DQA team </w:t>
      </w:r>
      <w:r w:rsidR="004017AD">
        <w:t xml:space="preserve">did not </w:t>
      </w:r>
      <w:r w:rsidR="000F7C1F">
        <w:t xml:space="preserve">sight </w:t>
      </w:r>
      <w:r w:rsidR="004017AD">
        <w:t>any evidence to validate data</w:t>
      </w:r>
      <w:r w:rsidR="00FA48EC" w:rsidRPr="005E2D55">
        <w:t xml:space="preserve"> disseminat</w:t>
      </w:r>
      <w:r w:rsidR="004017AD">
        <w:t>ion</w:t>
      </w:r>
      <w:r w:rsidR="00FA48EC" w:rsidRPr="005E2D55">
        <w:t xml:space="preserve"> to stakeholders</w:t>
      </w:r>
      <w:r w:rsidRPr="005E2D55">
        <w:t>,</w:t>
      </w:r>
      <w:r w:rsidR="00FA48EC" w:rsidRPr="005E2D55">
        <w:t xml:space="preserve"> nor </w:t>
      </w:r>
      <w:r w:rsidR="00B50D22">
        <w:t>w</w:t>
      </w:r>
      <w:r w:rsidR="004017AD">
        <w:t>ere</w:t>
      </w:r>
      <w:r w:rsidR="00B50D22">
        <w:t xml:space="preserve"> </w:t>
      </w:r>
      <w:r w:rsidR="00FA48EC" w:rsidRPr="005E2D55">
        <w:t xml:space="preserve">any </w:t>
      </w:r>
      <w:r w:rsidR="00B50D22">
        <w:t xml:space="preserve">indicator data </w:t>
      </w:r>
      <w:r w:rsidR="00A672EF" w:rsidRPr="005E2D55">
        <w:t xml:space="preserve">chart displayed in the </w:t>
      </w:r>
      <w:r w:rsidR="004017AD">
        <w:t xml:space="preserve">central IP </w:t>
      </w:r>
      <w:r w:rsidR="00A672EF" w:rsidRPr="005E2D55">
        <w:t>office.</w:t>
      </w:r>
      <w:r w:rsidR="00A04D27">
        <w:t xml:space="preserve"> However, there are mechanisms in place to harmonize reported data to both reporting entities </w:t>
      </w:r>
      <w:bookmarkStart w:id="125" w:name="_Hlk525849050"/>
      <w:r w:rsidR="00A04D27">
        <w:t xml:space="preserve">such as the </w:t>
      </w:r>
      <w:r w:rsidR="00A04D27" w:rsidRPr="00C7688F">
        <w:rPr>
          <w:rFonts w:eastAsia="Calibri" w:cstheme="minorHAnsi"/>
          <w:szCs w:val="24"/>
        </w:rPr>
        <w:t xml:space="preserve">OVC program </w:t>
      </w:r>
      <w:r w:rsidR="00A04D27">
        <w:rPr>
          <w:rFonts w:eastAsia="Calibri" w:cstheme="minorHAnsi"/>
          <w:szCs w:val="24"/>
        </w:rPr>
        <w:t>Technical Working Group (TWG)</w:t>
      </w:r>
      <w:r w:rsidR="00A04D27" w:rsidRPr="004E0E9D">
        <w:rPr>
          <w:rFonts w:eastAsia="Calibri" w:cstheme="minorHAnsi"/>
          <w:szCs w:val="24"/>
        </w:rPr>
        <w:t xml:space="preserve"> </w:t>
      </w:r>
      <w:r w:rsidR="00A04D27" w:rsidRPr="00C7688F">
        <w:rPr>
          <w:rFonts w:eastAsia="Calibri" w:cstheme="minorHAnsi"/>
          <w:szCs w:val="24"/>
        </w:rPr>
        <w:t xml:space="preserve">meetings with </w:t>
      </w:r>
      <w:r w:rsidR="00A04D27">
        <w:rPr>
          <w:rFonts w:eastAsia="Calibri" w:cstheme="minorHAnsi"/>
          <w:szCs w:val="24"/>
        </w:rPr>
        <w:t>OVC IPs</w:t>
      </w:r>
      <w:r w:rsidR="00A04D27" w:rsidRPr="00C7688F">
        <w:rPr>
          <w:rFonts w:eastAsia="Calibri" w:cstheme="minorHAnsi"/>
          <w:szCs w:val="24"/>
        </w:rPr>
        <w:t xml:space="preserve"> and the F</w:t>
      </w:r>
      <w:r w:rsidR="00A04D27">
        <w:rPr>
          <w:rFonts w:eastAsia="Calibri" w:cstheme="minorHAnsi"/>
          <w:szCs w:val="24"/>
        </w:rPr>
        <w:t xml:space="preserve">ederal </w:t>
      </w:r>
      <w:r w:rsidR="00A04D27" w:rsidRPr="00C7688F">
        <w:rPr>
          <w:rFonts w:eastAsia="Calibri" w:cstheme="minorHAnsi"/>
          <w:szCs w:val="24"/>
        </w:rPr>
        <w:t>G</w:t>
      </w:r>
      <w:r w:rsidR="00A04D27">
        <w:rPr>
          <w:rFonts w:eastAsia="Calibri" w:cstheme="minorHAnsi"/>
          <w:szCs w:val="24"/>
        </w:rPr>
        <w:t>overnment (FG)</w:t>
      </w:r>
      <w:r w:rsidR="00A04D27" w:rsidRPr="00C7688F">
        <w:rPr>
          <w:rFonts w:eastAsia="Calibri" w:cstheme="minorHAnsi"/>
          <w:szCs w:val="24"/>
        </w:rPr>
        <w:t xml:space="preserve">, </w:t>
      </w:r>
      <w:r w:rsidR="00A04D27">
        <w:rPr>
          <w:rFonts w:eastAsia="Calibri" w:cstheme="minorHAnsi"/>
          <w:szCs w:val="24"/>
        </w:rPr>
        <w:t xml:space="preserve">during which attempts are made to harmonize </w:t>
      </w:r>
      <w:r w:rsidR="00A04D27" w:rsidRPr="00C7688F">
        <w:rPr>
          <w:rFonts w:eastAsia="Calibri" w:cstheme="minorHAnsi"/>
          <w:szCs w:val="24"/>
        </w:rPr>
        <w:t>OVC data across board</w:t>
      </w:r>
      <w:r w:rsidR="00A04D27">
        <w:rPr>
          <w:rFonts w:eastAsia="Calibri" w:cstheme="minorHAnsi"/>
          <w:szCs w:val="24"/>
        </w:rPr>
        <w:t xml:space="preserve"> to avoid double-counting of OVC beneficiaries.</w:t>
      </w:r>
    </w:p>
    <w:bookmarkEnd w:id="125"/>
    <w:p w14:paraId="704BBF20" w14:textId="15609810" w:rsidR="001E3D39" w:rsidRPr="00FF6570" w:rsidRDefault="00A04D27" w:rsidP="001E3D39">
      <w:pPr>
        <w:spacing w:before="0" w:line="280" w:lineRule="atLeast"/>
        <w:jc w:val="both"/>
        <w:rPr>
          <w:rFonts w:eastAsia="Calibri" w:cstheme="minorHAnsi"/>
          <w:szCs w:val="24"/>
        </w:rPr>
      </w:pPr>
      <w:r w:rsidRPr="000F7C1F">
        <w:fldChar w:fldCharType="begin"/>
      </w:r>
      <w:r w:rsidRPr="000F7C1F">
        <w:instrText xml:space="preserve"> REF _Ref525848951 \h  \* MERGEFORMAT </w:instrText>
      </w:r>
      <w:r w:rsidRPr="000F7C1F">
        <w:fldChar w:fldCharType="separate"/>
      </w:r>
      <w:r w:rsidR="008956DA" w:rsidRPr="008956DA">
        <w:t>Figure 3</w:t>
      </w:r>
      <w:r w:rsidRPr="000F7C1F">
        <w:fldChar w:fldCharType="end"/>
      </w:r>
      <w:r w:rsidRPr="000F7C1F">
        <w:t xml:space="preserve"> </w:t>
      </w:r>
      <w:r w:rsidR="00A1252C" w:rsidRPr="000F7C1F">
        <w:t xml:space="preserve">shows the spider graph of the M&amp;E systems assessment for the SMILE </w:t>
      </w:r>
      <w:r w:rsidR="00701DE7" w:rsidRPr="000F7C1F">
        <w:t>c</w:t>
      </w:r>
      <w:r w:rsidR="00A1252C" w:rsidRPr="000F7C1F">
        <w:t xml:space="preserve">entral M&amp;E unit. The general areas for improvement for the SMILE </w:t>
      </w:r>
      <w:r w:rsidR="004017AD" w:rsidRPr="000F7C1F">
        <w:t>c</w:t>
      </w:r>
      <w:r w:rsidR="00A1252C" w:rsidRPr="000F7C1F">
        <w:t>entral</w:t>
      </w:r>
      <w:r w:rsidR="004017AD" w:rsidRPr="000F7C1F">
        <w:t xml:space="preserve"> M&amp;E unit </w:t>
      </w:r>
      <w:r w:rsidR="00A1252C" w:rsidRPr="000F7C1F">
        <w:t xml:space="preserve">are in </w:t>
      </w:r>
      <w:r w:rsidR="004017AD" w:rsidRPr="000F7C1F">
        <w:t xml:space="preserve">the </w:t>
      </w:r>
      <w:r w:rsidR="00A1252C" w:rsidRPr="000F7C1F">
        <w:t>data management processes and use of da</w:t>
      </w:r>
      <w:r w:rsidR="00A1252C">
        <w:t xml:space="preserve">ta for decision making. The section on links with the national reporting system shows some gaps which is as a result of parallel reporting channels i.e., to government and donor agencies. </w:t>
      </w:r>
      <w:bookmarkStart w:id="126" w:name="_Ref521000554"/>
      <w:bookmarkStart w:id="127" w:name="_Toc497344356"/>
      <w:r w:rsidR="001E3D39">
        <w:t xml:space="preserve">However, there are mechanisms in place to harmonize reported data to both reporting entities such as the </w:t>
      </w:r>
      <w:r w:rsidR="001E3D39" w:rsidRPr="00C7688F">
        <w:rPr>
          <w:rFonts w:eastAsia="Calibri" w:cstheme="minorHAnsi"/>
          <w:szCs w:val="24"/>
        </w:rPr>
        <w:t xml:space="preserve">OVC program </w:t>
      </w:r>
      <w:r w:rsidR="001E3D39">
        <w:rPr>
          <w:rFonts w:eastAsia="Calibri" w:cstheme="minorHAnsi"/>
          <w:szCs w:val="24"/>
        </w:rPr>
        <w:t>T</w:t>
      </w:r>
      <w:r w:rsidR="009E6254">
        <w:rPr>
          <w:rFonts w:eastAsia="Calibri" w:cstheme="minorHAnsi"/>
          <w:szCs w:val="24"/>
        </w:rPr>
        <w:t>echnical Working Group (T</w:t>
      </w:r>
      <w:r w:rsidR="001E3D39">
        <w:rPr>
          <w:rFonts w:eastAsia="Calibri" w:cstheme="minorHAnsi"/>
          <w:szCs w:val="24"/>
        </w:rPr>
        <w:t>WG</w:t>
      </w:r>
      <w:r w:rsidR="009E6254">
        <w:rPr>
          <w:rFonts w:eastAsia="Calibri" w:cstheme="minorHAnsi"/>
          <w:szCs w:val="24"/>
        </w:rPr>
        <w:t>)</w:t>
      </w:r>
      <w:r w:rsidR="001E3D39" w:rsidRPr="004E0E9D">
        <w:rPr>
          <w:rFonts w:eastAsia="Calibri" w:cstheme="minorHAnsi"/>
          <w:szCs w:val="24"/>
        </w:rPr>
        <w:t xml:space="preserve"> </w:t>
      </w:r>
      <w:r w:rsidR="001E3D39" w:rsidRPr="00C7688F">
        <w:rPr>
          <w:rFonts w:eastAsia="Calibri" w:cstheme="minorHAnsi"/>
          <w:szCs w:val="24"/>
        </w:rPr>
        <w:t xml:space="preserve">meetings with </w:t>
      </w:r>
      <w:r w:rsidR="001E3D39">
        <w:rPr>
          <w:rFonts w:eastAsia="Calibri" w:cstheme="minorHAnsi"/>
          <w:szCs w:val="24"/>
        </w:rPr>
        <w:t>OVC IPs</w:t>
      </w:r>
      <w:r w:rsidR="001E3D39" w:rsidRPr="00C7688F">
        <w:rPr>
          <w:rFonts w:eastAsia="Calibri" w:cstheme="minorHAnsi"/>
          <w:szCs w:val="24"/>
        </w:rPr>
        <w:t xml:space="preserve"> and the F</w:t>
      </w:r>
      <w:r w:rsidR="001E3D39">
        <w:rPr>
          <w:rFonts w:eastAsia="Calibri" w:cstheme="minorHAnsi"/>
          <w:szCs w:val="24"/>
        </w:rPr>
        <w:t xml:space="preserve">ederal </w:t>
      </w:r>
      <w:r w:rsidR="001E3D39" w:rsidRPr="00C7688F">
        <w:rPr>
          <w:rFonts w:eastAsia="Calibri" w:cstheme="minorHAnsi"/>
          <w:szCs w:val="24"/>
        </w:rPr>
        <w:t>G</w:t>
      </w:r>
      <w:r w:rsidR="001E3D39">
        <w:rPr>
          <w:rFonts w:eastAsia="Calibri" w:cstheme="minorHAnsi"/>
          <w:szCs w:val="24"/>
        </w:rPr>
        <w:t>overnment (FG)</w:t>
      </w:r>
      <w:r w:rsidR="001E3D39" w:rsidRPr="00C7688F">
        <w:rPr>
          <w:rFonts w:eastAsia="Calibri" w:cstheme="minorHAnsi"/>
          <w:szCs w:val="24"/>
        </w:rPr>
        <w:t xml:space="preserve">, </w:t>
      </w:r>
      <w:r w:rsidR="001E3D39">
        <w:rPr>
          <w:rFonts w:eastAsia="Calibri" w:cstheme="minorHAnsi"/>
          <w:szCs w:val="24"/>
        </w:rPr>
        <w:t xml:space="preserve">during which attempts are made to harmonize </w:t>
      </w:r>
      <w:r w:rsidR="001E3D39" w:rsidRPr="00C7688F">
        <w:rPr>
          <w:rFonts w:eastAsia="Calibri" w:cstheme="minorHAnsi"/>
          <w:szCs w:val="24"/>
        </w:rPr>
        <w:t>OVC data across board</w:t>
      </w:r>
      <w:r w:rsidR="001E3D39">
        <w:rPr>
          <w:rFonts w:eastAsia="Calibri" w:cstheme="minorHAnsi"/>
          <w:szCs w:val="24"/>
        </w:rPr>
        <w:t xml:space="preserve"> to avoid double-counting of OVC beneficiaries.</w:t>
      </w:r>
    </w:p>
    <w:p w14:paraId="4E84AEB1" w14:textId="5A62206A" w:rsidR="009B3D26" w:rsidRPr="006C73A2" w:rsidRDefault="009B3D26" w:rsidP="001E3D39">
      <w:pPr>
        <w:spacing w:before="240"/>
        <w:ind w:right="57"/>
        <w:jc w:val="center"/>
        <w:rPr>
          <w:i/>
          <w:iCs/>
          <w:color w:val="1F497D"/>
          <w:sz w:val="18"/>
          <w:szCs w:val="18"/>
        </w:rPr>
      </w:pPr>
      <w:bookmarkStart w:id="128" w:name="_Ref525848951"/>
      <w:bookmarkStart w:id="129" w:name="_Toc525932305"/>
      <w:r w:rsidRPr="006C73A2">
        <w:rPr>
          <w:i/>
          <w:iCs/>
          <w:color w:val="1F497D"/>
          <w:sz w:val="18"/>
          <w:szCs w:val="18"/>
        </w:rPr>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3</w:t>
      </w:r>
      <w:r w:rsidRPr="006C73A2">
        <w:rPr>
          <w:i/>
          <w:iCs/>
          <w:color w:val="1F497D"/>
          <w:sz w:val="18"/>
          <w:szCs w:val="18"/>
        </w:rPr>
        <w:fldChar w:fldCharType="end"/>
      </w:r>
      <w:bookmarkEnd w:id="126"/>
      <w:bookmarkEnd w:id="128"/>
      <w:r w:rsidRPr="006C73A2">
        <w:rPr>
          <w:i/>
          <w:iCs/>
          <w:color w:val="1F497D"/>
          <w:sz w:val="18"/>
          <w:szCs w:val="18"/>
        </w:rPr>
        <w:t>. Spider Graph of M&amp;E Systems Assessment</w:t>
      </w:r>
      <w:r w:rsidR="008042B2">
        <w:rPr>
          <w:i/>
          <w:iCs/>
          <w:color w:val="1F497D"/>
          <w:sz w:val="18"/>
          <w:szCs w:val="18"/>
        </w:rPr>
        <w:t xml:space="preserve">: </w:t>
      </w:r>
      <w:r w:rsidR="00FA48EC" w:rsidRPr="006C73A2">
        <w:rPr>
          <w:i/>
          <w:iCs/>
          <w:color w:val="1F497D"/>
          <w:sz w:val="18"/>
          <w:szCs w:val="18"/>
        </w:rPr>
        <w:t>SMILE</w:t>
      </w:r>
      <w:r w:rsidRPr="006C73A2">
        <w:rPr>
          <w:i/>
          <w:iCs/>
          <w:color w:val="1F497D"/>
          <w:sz w:val="18"/>
          <w:szCs w:val="18"/>
        </w:rPr>
        <w:t xml:space="preserve"> Central M&amp;E Unit</w:t>
      </w:r>
      <w:bookmarkEnd w:id="127"/>
      <w:bookmarkEnd w:id="129"/>
    </w:p>
    <w:p w14:paraId="532E9B62" w14:textId="77777777" w:rsidR="009B3D26" w:rsidRPr="006C73A2" w:rsidRDefault="00EB0858" w:rsidP="009B3D26">
      <w:pPr>
        <w:spacing w:before="240"/>
        <w:jc w:val="center"/>
        <w:rPr>
          <w:rFonts w:cs="Cambria"/>
          <w:color w:val="000000"/>
        </w:rPr>
      </w:pPr>
      <w:r>
        <w:rPr>
          <w:noProof/>
        </w:rPr>
        <w:drawing>
          <wp:inline distT="0" distB="0" distL="0" distR="0" wp14:anchorId="2FE96C19" wp14:editId="28E4BCCC">
            <wp:extent cx="444754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540" cy="3200400"/>
                    </a:xfrm>
                    <a:prstGeom prst="rect">
                      <a:avLst/>
                    </a:prstGeom>
                    <a:noFill/>
                    <a:ln>
                      <a:noFill/>
                    </a:ln>
                  </pic:spPr>
                </pic:pic>
              </a:graphicData>
            </a:graphic>
          </wp:inline>
        </w:drawing>
      </w:r>
    </w:p>
    <w:p w14:paraId="3E0BEBB3" w14:textId="77777777" w:rsidR="00614E2C" w:rsidRPr="005E2D55" w:rsidRDefault="009B3D26" w:rsidP="00A178A9">
      <w:pPr>
        <w:pStyle w:val="Heading4"/>
      </w:pPr>
      <w:bookmarkStart w:id="130" w:name="_Toc497344263"/>
      <w:bookmarkStart w:id="131" w:name="_Hlk525780164"/>
      <w:r w:rsidRPr="005E2D55">
        <w:t xml:space="preserve">STRENGTHS – </w:t>
      </w:r>
      <w:r w:rsidR="006C2364" w:rsidRPr="005E2D55">
        <w:t>SMILE</w:t>
      </w:r>
      <w:r w:rsidRPr="005E2D55">
        <w:t xml:space="preserve"> CENTRAL M&amp;E UNIT</w:t>
      </w:r>
      <w:bookmarkEnd w:id="130"/>
    </w:p>
    <w:p w14:paraId="6A5DF77C" w14:textId="77777777" w:rsidR="00C50D2E" w:rsidRPr="005E2D55" w:rsidRDefault="00FD3D20" w:rsidP="004C58CE">
      <w:pPr>
        <w:numPr>
          <w:ilvl w:val="0"/>
          <w:numId w:val="15"/>
        </w:numPr>
        <w:spacing w:after="0"/>
        <w:jc w:val="both"/>
        <w:outlineLvl w:val="1"/>
      </w:pPr>
      <w:r w:rsidRPr="005E2D55">
        <w:t>Availability of trained M&amp;E staff</w:t>
      </w:r>
      <w:r w:rsidR="00160B74">
        <w:t>.</w:t>
      </w:r>
    </w:p>
    <w:p w14:paraId="31EC3880" w14:textId="78A0B586" w:rsidR="009D13E2" w:rsidRPr="00F212EC" w:rsidRDefault="00FA48EC" w:rsidP="004C58CE">
      <w:pPr>
        <w:numPr>
          <w:ilvl w:val="0"/>
          <w:numId w:val="15"/>
        </w:numPr>
        <w:spacing w:after="0"/>
        <w:jc w:val="both"/>
        <w:outlineLvl w:val="1"/>
      </w:pPr>
      <w:r w:rsidRPr="005E2D55">
        <w:t xml:space="preserve">Capacity building </w:t>
      </w:r>
      <w:r w:rsidR="00A01049" w:rsidRPr="005E2D55">
        <w:t xml:space="preserve">opportunity </w:t>
      </w:r>
      <w:r w:rsidRPr="005E2D55">
        <w:t xml:space="preserve">for </w:t>
      </w:r>
      <w:r w:rsidR="00446084" w:rsidRPr="005E2D55">
        <w:t>SMILE</w:t>
      </w:r>
      <w:r w:rsidRPr="005E2D55">
        <w:t xml:space="preserve"> M&amp;E staff through </w:t>
      </w:r>
      <w:r w:rsidR="001E3D39">
        <w:t xml:space="preserve">the </w:t>
      </w:r>
      <w:r w:rsidRPr="005E2D55">
        <w:t>CRS LEARN</w:t>
      </w:r>
      <w:r w:rsidR="00870F35" w:rsidRPr="005E2D55">
        <w:t>S</w:t>
      </w:r>
      <w:r w:rsidR="00160B74">
        <w:t>.</w:t>
      </w:r>
    </w:p>
    <w:p w14:paraId="4E4041EB" w14:textId="77777777" w:rsidR="00C50D2E" w:rsidRPr="005E2D55" w:rsidRDefault="009D13E2" w:rsidP="004C58CE">
      <w:pPr>
        <w:numPr>
          <w:ilvl w:val="0"/>
          <w:numId w:val="15"/>
        </w:numPr>
        <w:spacing w:after="0"/>
        <w:jc w:val="both"/>
        <w:outlineLvl w:val="1"/>
      </w:pPr>
      <w:r w:rsidRPr="005E2D55">
        <w:t xml:space="preserve">Availability </w:t>
      </w:r>
      <w:r w:rsidR="00F212EC">
        <w:t xml:space="preserve">and use </w:t>
      </w:r>
      <w:r w:rsidRPr="005E2D55">
        <w:t xml:space="preserve">of </w:t>
      </w:r>
      <w:r w:rsidR="00F212EC">
        <w:t xml:space="preserve">an </w:t>
      </w:r>
      <w:r w:rsidRPr="005E2D55">
        <w:t xml:space="preserve">SOP </w:t>
      </w:r>
      <w:r w:rsidR="00F212EC">
        <w:t xml:space="preserve">to guide </w:t>
      </w:r>
      <w:r w:rsidRPr="005E2D55">
        <w:t>data management</w:t>
      </w:r>
      <w:r w:rsidR="00F212EC">
        <w:t xml:space="preserve"> processes</w:t>
      </w:r>
      <w:r w:rsidR="00160B74">
        <w:t>.</w:t>
      </w:r>
    </w:p>
    <w:p w14:paraId="122DAFC9" w14:textId="77777777" w:rsidR="00C50D2E" w:rsidRPr="005E2D55" w:rsidRDefault="00D578B8" w:rsidP="004C58CE">
      <w:pPr>
        <w:numPr>
          <w:ilvl w:val="0"/>
          <w:numId w:val="15"/>
        </w:numPr>
        <w:spacing w:after="0"/>
        <w:jc w:val="both"/>
        <w:outlineLvl w:val="1"/>
      </w:pPr>
      <w:r w:rsidRPr="005E2D55">
        <w:t xml:space="preserve">Use of nationally approved </w:t>
      </w:r>
      <w:r w:rsidR="00614E2C" w:rsidRPr="005E2D55">
        <w:t xml:space="preserve">NOMIS </w:t>
      </w:r>
      <w:r w:rsidR="00F212EC">
        <w:t>database</w:t>
      </w:r>
      <w:r w:rsidR="00D2737E">
        <w:t>.</w:t>
      </w:r>
    </w:p>
    <w:p w14:paraId="7DBD7C92" w14:textId="77777777" w:rsidR="009B3D26" w:rsidRPr="005E2D55" w:rsidRDefault="00630F89" w:rsidP="00A178A9">
      <w:pPr>
        <w:pStyle w:val="Heading4"/>
      </w:pPr>
      <w:bookmarkStart w:id="132" w:name="_Toc497344264"/>
      <w:bookmarkEnd w:id="131"/>
      <w:r w:rsidRPr="005E2D55">
        <w:lastRenderedPageBreak/>
        <w:t>areas for improvement</w:t>
      </w:r>
      <w:r w:rsidR="009B3D26" w:rsidRPr="005E2D55">
        <w:t xml:space="preserve"> – </w:t>
      </w:r>
      <w:r w:rsidR="006C2364" w:rsidRPr="005E2D55">
        <w:t>SMILE</w:t>
      </w:r>
      <w:r w:rsidR="009B3D26" w:rsidRPr="005E2D55">
        <w:t xml:space="preserve"> CENTRAL M&amp;E UNIT</w:t>
      </w:r>
      <w:bookmarkEnd w:id="132"/>
    </w:p>
    <w:p w14:paraId="6960E2F9" w14:textId="059BF6FB" w:rsidR="00FD3D20" w:rsidRPr="005E2D55" w:rsidRDefault="002A6E07" w:rsidP="004C58CE">
      <w:pPr>
        <w:numPr>
          <w:ilvl w:val="0"/>
          <w:numId w:val="15"/>
        </w:numPr>
        <w:spacing w:after="0"/>
        <w:jc w:val="both"/>
        <w:outlineLvl w:val="1"/>
      </w:pPr>
      <w:r w:rsidRPr="005E2D55">
        <w:t xml:space="preserve">There is no written policy </w:t>
      </w:r>
      <w:r w:rsidR="009074F0">
        <w:t xml:space="preserve">to guide </w:t>
      </w:r>
      <w:r w:rsidR="00D2737E">
        <w:t xml:space="preserve">the storage period of </w:t>
      </w:r>
      <w:r w:rsidRPr="005E2D55">
        <w:t>source documents</w:t>
      </w:r>
      <w:r w:rsidR="00160B74">
        <w:t>.</w:t>
      </w:r>
    </w:p>
    <w:p w14:paraId="44F06710" w14:textId="489D7D55" w:rsidR="00446084" w:rsidRPr="005E2D55" w:rsidRDefault="009074F0" w:rsidP="004C58CE">
      <w:pPr>
        <w:numPr>
          <w:ilvl w:val="0"/>
          <w:numId w:val="15"/>
        </w:numPr>
        <w:spacing w:after="0"/>
        <w:jc w:val="both"/>
        <w:outlineLvl w:val="1"/>
      </w:pPr>
      <w:r>
        <w:t>C</w:t>
      </w:r>
      <w:r w:rsidR="00446084" w:rsidRPr="005E2D55">
        <w:t>hart</w:t>
      </w:r>
      <w:r>
        <w:t>s</w:t>
      </w:r>
      <w:r w:rsidR="00446084" w:rsidRPr="005E2D55">
        <w:t>, graph</w:t>
      </w:r>
      <w:r>
        <w:t>s</w:t>
      </w:r>
      <w:r w:rsidR="00446084" w:rsidRPr="005E2D55">
        <w:t xml:space="preserve"> and maps </w:t>
      </w:r>
      <w:r>
        <w:t xml:space="preserve">that depict </w:t>
      </w:r>
      <w:r w:rsidR="00446084" w:rsidRPr="005E2D55">
        <w:t>analyzed data</w:t>
      </w:r>
      <w:r>
        <w:t xml:space="preserve"> were not sighted at the central M&amp;E unit</w:t>
      </w:r>
      <w:r w:rsidR="00160B74">
        <w:t>.</w:t>
      </w:r>
    </w:p>
    <w:p w14:paraId="293A35D1" w14:textId="77777777" w:rsidR="009B3D26" w:rsidRPr="005E2D55" w:rsidRDefault="009B3D26" w:rsidP="00A178A9">
      <w:pPr>
        <w:pStyle w:val="Heading4"/>
      </w:pPr>
      <w:bookmarkStart w:id="133" w:name="_Toc497344265"/>
      <w:r w:rsidRPr="005E2D55">
        <w:t xml:space="preserve">RECOMMENDATIONS – </w:t>
      </w:r>
      <w:r w:rsidR="006C2364" w:rsidRPr="005E2D55">
        <w:t>SMILE</w:t>
      </w:r>
      <w:r w:rsidRPr="005E2D55">
        <w:t xml:space="preserve"> CENTRAL M&amp;E UNIT</w:t>
      </w:r>
      <w:bookmarkEnd w:id="133"/>
    </w:p>
    <w:p w14:paraId="392F4F2B" w14:textId="40EB9608" w:rsidR="00D2737E" w:rsidRDefault="009074F0" w:rsidP="004C58CE">
      <w:pPr>
        <w:pStyle w:val="ListParagraph"/>
        <w:numPr>
          <w:ilvl w:val="0"/>
          <w:numId w:val="17"/>
        </w:numPr>
        <w:spacing w:after="60" w:line="276" w:lineRule="auto"/>
        <w:jc w:val="both"/>
      </w:pPr>
      <w:bookmarkStart w:id="134" w:name="_Hlk520757161"/>
      <w:r>
        <w:t>Develop g</w:t>
      </w:r>
      <w:r w:rsidR="00D2737E">
        <w:t xml:space="preserve">uidelines </w:t>
      </w:r>
      <w:r>
        <w:t>t</w:t>
      </w:r>
      <w:r w:rsidR="00D2737E">
        <w:t xml:space="preserve">o inform the storage period of </w:t>
      </w:r>
      <w:r w:rsidR="00D2737E" w:rsidRPr="00AF0E66">
        <w:t>sou</w:t>
      </w:r>
      <w:r w:rsidR="00D2737E">
        <w:t>rce documents and for inclusion in the data management SOP</w:t>
      </w:r>
      <w:bookmarkEnd w:id="134"/>
      <w:r w:rsidR="00160B74">
        <w:t>.</w:t>
      </w:r>
    </w:p>
    <w:p w14:paraId="12F443F5" w14:textId="3093329A" w:rsidR="00611EEB" w:rsidRDefault="009074F0" w:rsidP="009074F0">
      <w:pPr>
        <w:pStyle w:val="ListParagraph"/>
        <w:numPr>
          <w:ilvl w:val="0"/>
          <w:numId w:val="17"/>
        </w:numPr>
        <w:spacing w:after="60" w:line="276" w:lineRule="auto"/>
        <w:jc w:val="both"/>
      </w:pPr>
      <w:r>
        <w:t>Develop g</w:t>
      </w:r>
      <w:r w:rsidR="00D2737E">
        <w:t xml:space="preserve">uidelines </w:t>
      </w:r>
      <w:r>
        <w:t>o</w:t>
      </w:r>
      <w:r w:rsidR="00D2737E">
        <w:t xml:space="preserve">n data demand and use, for inclusion in the data management SOP and for dissemination to lower </w:t>
      </w:r>
      <w:r>
        <w:t xml:space="preserve">reporting </w:t>
      </w:r>
      <w:r w:rsidR="00D2737E">
        <w:t>levels</w:t>
      </w:r>
      <w:r w:rsidR="00611EEB">
        <w:t>.</w:t>
      </w:r>
    </w:p>
    <w:p w14:paraId="3FDFBB56" w14:textId="6F238C0D" w:rsidR="009B3D26" w:rsidRPr="005E2D55" w:rsidRDefault="006C2364" w:rsidP="008F2197">
      <w:pPr>
        <w:pStyle w:val="Heading3"/>
      </w:pPr>
      <w:bookmarkStart w:id="135" w:name="_Toc493059506"/>
      <w:bookmarkStart w:id="136" w:name="_Toc497344266"/>
      <w:bookmarkStart w:id="137" w:name="_Toc525932262"/>
      <w:r w:rsidRPr="005E2D55">
        <w:t>SMILE</w:t>
      </w:r>
      <w:r w:rsidR="009B3D26" w:rsidRPr="005E2D55">
        <w:t xml:space="preserve"> STATE-LEVEL M&amp;E </w:t>
      </w:r>
      <w:r w:rsidR="00B14A96">
        <w:t>UNIT</w:t>
      </w:r>
      <w:bookmarkEnd w:id="135"/>
      <w:bookmarkEnd w:id="136"/>
      <w:bookmarkEnd w:id="137"/>
    </w:p>
    <w:p w14:paraId="0522A7F7" w14:textId="77777777" w:rsidR="009B3D26" w:rsidRPr="005E2D55" w:rsidRDefault="009B3D26" w:rsidP="00F867DF">
      <w:pPr>
        <w:pStyle w:val="Heading4"/>
      </w:pPr>
      <w:bookmarkStart w:id="138" w:name="_Toc497344267"/>
      <w:bookmarkStart w:id="139" w:name="_Ref519756811"/>
      <w:r w:rsidRPr="005E2D55">
        <w:t>M&amp;E STRUCTURE, FUNCTIONS, AND CAPABILITIES</w:t>
      </w:r>
      <w:bookmarkEnd w:id="138"/>
      <w:bookmarkEnd w:id="139"/>
    </w:p>
    <w:p w14:paraId="1D925A6B" w14:textId="35DFC5F3" w:rsidR="009B3D26" w:rsidRPr="005E2D55" w:rsidRDefault="0056361B" w:rsidP="004A53FC">
      <w:pPr>
        <w:spacing w:before="240"/>
        <w:jc w:val="both"/>
      </w:pPr>
      <w:r w:rsidRPr="005E2D55">
        <w:t xml:space="preserve">The SMILE state offices have designated M&amp;E staff (M&amp;E </w:t>
      </w:r>
      <w:r w:rsidR="009074F0">
        <w:t>O</w:t>
      </w:r>
      <w:r w:rsidRPr="005E2D55">
        <w:t>fficer</w:t>
      </w:r>
      <w:r w:rsidR="009074F0">
        <w:t>s</w:t>
      </w:r>
      <w:r w:rsidRPr="005E2D55">
        <w:t>), all of wh</w:t>
      </w:r>
      <w:r w:rsidR="001A5CF1">
        <w:t xml:space="preserve">om </w:t>
      </w:r>
      <w:r w:rsidRPr="005E2D55">
        <w:t xml:space="preserve">have received relevant training to carry out their assigned responsibilities. </w:t>
      </w:r>
      <w:r w:rsidR="009074F0">
        <w:t>M&amp;E s</w:t>
      </w:r>
      <w:r w:rsidR="00240236">
        <w:t xml:space="preserve">taff at the SMILE </w:t>
      </w:r>
      <w:r w:rsidRPr="005E2D55">
        <w:t>Benue and Edo state</w:t>
      </w:r>
      <w:r w:rsidR="00240236">
        <w:t xml:space="preserve"> offices received their last</w:t>
      </w:r>
      <w:r w:rsidR="009074F0">
        <w:t xml:space="preserve"> </w:t>
      </w:r>
      <w:r w:rsidRPr="005E2D55">
        <w:t>training</w:t>
      </w:r>
      <w:r w:rsidR="00240236">
        <w:t xml:space="preserve"> </w:t>
      </w:r>
      <w:r w:rsidRPr="005E2D55">
        <w:t xml:space="preserve">in December 2017. The M&amp;E </w:t>
      </w:r>
      <w:r w:rsidR="009074F0">
        <w:t>O</w:t>
      </w:r>
      <w:r w:rsidRPr="005E2D55">
        <w:t xml:space="preserve">fficers at SMILE state offices review </w:t>
      </w:r>
      <w:r w:rsidR="00240236">
        <w:t xml:space="preserve">the </w:t>
      </w:r>
      <w:r w:rsidRPr="005E2D55">
        <w:t xml:space="preserve">quality of the data </w:t>
      </w:r>
      <w:r w:rsidR="00240236">
        <w:t xml:space="preserve">in the reports received from </w:t>
      </w:r>
      <w:r w:rsidRPr="005E2D55">
        <w:t xml:space="preserve">CBOs prior to submission to the </w:t>
      </w:r>
      <w:r w:rsidR="00701DE7">
        <w:t>central</w:t>
      </w:r>
      <w:r w:rsidRPr="005E2D55">
        <w:t xml:space="preserve"> SMILE </w:t>
      </w:r>
      <w:r w:rsidR="00240236">
        <w:t>office</w:t>
      </w:r>
      <w:r w:rsidRPr="005E2D55">
        <w:t xml:space="preserve">. </w:t>
      </w:r>
      <w:r w:rsidR="00240236">
        <w:t xml:space="preserve">When the M&amp;E </w:t>
      </w:r>
      <w:r w:rsidR="009074F0">
        <w:t>O</w:t>
      </w:r>
      <w:r w:rsidR="00240236">
        <w:t>fficer is not available, a suitable backstop fills in the position</w:t>
      </w:r>
      <w:r w:rsidR="00267B4B" w:rsidRPr="005E2D55">
        <w:t>.</w:t>
      </w:r>
      <w:r w:rsidR="00A6059E" w:rsidRPr="005E2D55">
        <w:t xml:space="preserve"> </w:t>
      </w:r>
      <w:r w:rsidR="00267B4B" w:rsidRPr="005E2D55">
        <w:t xml:space="preserve">Feedback on the quality of </w:t>
      </w:r>
      <w:r w:rsidR="004A53FC">
        <w:t xml:space="preserve">reports received are provided to the CBOs via </w:t>
      </w:r>
      <w:r w:rsidR="00267B4B" w:rsidRPr="005E2D55">
        <w:t>e-mails</w:t>
      </w:r>
      <w:r w:rsidR="004A53FC">
        <w:t xml:space="preserve">, </w:t>
      </w:r>
      <w:r w:rsidR="00267B4B" w:rsidRPr="005E2D55">
        <w:t>phone calls</w:t>
      </w:r>
      <w:r w:rsidR="004A53FC">
        <w:t xml:space="preserve"> and during visits. T</w:t>
      </w:r>
      <w:r w:rsidR="009B3D26" w:rsidRPr="005E2D55">
        <w:t xml:space="preserve">here were no major differences </w:t>
      </w:r>
      <w:r w:rsidR="004A53FC" w:rsidRPr="00AF0E66">
        <w:t xml:space="preserve">in the </w:t>
      </w:r>
      <w:r w:rsidR="004A53FC">
        <w:t xml:space="preserve">findings </w:t>
      </w:r>
      <w:r w:rsidR="009074F0">
        <w:t xml:space="preserve">of </w:t>
      </w:r>
      <w:r w:rsidR="004A53FC">
        <w:t xml:space="preserve">the </w:t>
      </w:r>
      <w:r w:rsidR="004A53FC" w:rsidRPr="00AF0E66">
        <w:t xml:space="preserve">M&amp;E </w:t>
      </w:r>
      <w:r w:rsidR="004A53FC">
        <w:t>st</w:t>
      </w:r>
      <w:r w:rsidR="004A53FC" w:rsidRPr="00AF0E66">
        <w:t xml:space="preserve">ructure, </w:t>
      </w:r>
      <w:r w:rsidR="004A53FC">
        <w:t>f</w:t>
      </w:r>
      <w:r w:rsidR="004A53FC" w:rsidRPr="00AF0E66">
        <w:t xml:space="preserve">unctions, and </w:t>
      </w:r>
      <w:r w:rsidR="004A53FC">
        <w:t>c</w:t>
      </w:r>
      <w:r w:rsidR="004A53FC" w:rsidRPr="00AF0E66">
        <w:t xml:space="preserve">apabilities </w:t>
      </w:r>
      <w:r w:rsidR="009074F0">
        <w:t>across</w:t>
      </w:r>
      <w:r w:rsidR="004A53FC" w:rsidRPr="00AF0E66">
        <w:t xml:space="preserve"> the </w:t>
      </w:r>
      <w:r w:rsidR="004A53FC">
        <w:t xml:space="preserve">four </w:t>
      </w:r>
      <w:r w:rsidR="009074F0">
        <w:t>s</w:t>
      </w:r>
      <w:r w:rsidR="004A53FC" w:rsidRPr="00AF0E66">
        <w:t>tate</w:t>
      </w:r>
      <w:r w:rsidR="009074F0">
        <w:t xml:space="preserve"> M&amp;E units</w:t>
      </w:r>
      <w:r w:rsidR="004A53FC" w:rsidRPr="00AF0E66">
        <w:t xml:space="preserve"> assessed.</w:t>
      </w:r>
    </w:p>
    <w:p w14:paraId="12A36A61" w14:textId="77777777" w:rsidR="009B3D26" w:rsidRPr="005E2D55" w:rsidRDefault="009B3D26" w:rsidP="00F867DF">
      <w:pPr>
        <w:pStyle w:val="Heading4"/>
      </w:pPr>
      <w:bookmarkStart w:id="140" w:name="_Toc497344268"/>
      <w:r w:rsidRPr="005E2D55">
        <w:t>INDICATOR DEFINITION AND REPORTING GUIDELINES</w:t>
      </w:r>
      <w:bookmarkEnd w:id="140"/>
    </w:p>
    <w:p w14:paraId="2234C4DC" w14:textId="52DAC1D1" w:rsidR="00C50D2E" w:rsidRPr="005E2D55" w:rsidRDefault="009B3D26" w:rsidP="00856AED">
      <w:pPr>
        <w:spacing w:before="240"/>
        <w:jc w:val="both"/>
      </w:pPr>
      <w:r w:rsidRPr="005E2D55">
        <w:t xml:space="preserve">The </w:t>
      </w:r>
      <w:r w:rsidR="004A53FC">
        <w:t>four</w:t>
      </w:r>
      <w:r w:rsidR="00267B4B" w:rsidRPr="005E2D55">
        <w:t xml:space="preserve"> SMILE</w:t>
      </w:r>
      <w:r w:rsidRPr="005E2D55">
        <w:t xml:space="preserve"> </w:t>
      </w:r>
      <w:r w:rsidR="009074F0">
        <w:t>s</w:t>
      </w:r>
      <w:r w:rsidRPr="005E2D55">
        <w:t>tate</w:t>
      </w:r>
      <w:r w:rsidR="00E904FE" w:rsidRPr="005E2D55">
        <w:t xml:space="preserve"> </w:t>
      </w:r>
      <w:r w:rsidRPr="005E2D55">
        <w:t>office</w:t>
      </w:r>
      <w:r w:rsidR="00E904FE" w:rsidRPr="005E2D55">
        <w:t>s</w:t>
      </w:r>
      <w:r w:rsidRPr="005E2D55">
        <w:t xml:space="preserve"> </w:t>
      </w:r>
      <w:r w:rsidR="009074F0">
        <w:t xml:space="preserve">had </w:t>
      </w:r>
      <w:r w:rsidR="004A53FC">
        <w:t>the PEPFAR MER indicator guide that de</w:t>
      </w:r>
      <w:r w:rsidR="004A53FC" w:rsidRPr="00AF0E66">
        <w:t xml:space="preserve">fines the indicator and </w:t>
      </w:r>
      <w:r w:rsidR="004A53FC">
        <w:t xml:space="preserve">its </w:t>
      </w:r>
      <w:r w:rsidR="004A53FC" w:rsidRPr="00AF0E66">
        <w:t>method of calculation</w:t>
      </w:r>
      <w:r w:rsidR="00E904FE" w:rsidRPr="005E2D55">
        <w:t xml:space="preserve">. In addition, </w:t>
      </w:r>
      <w:r w:rsidR="004A53FC" w:rsidRPr="00AF0E66">
        <w:t>the</w:t>
      </w:r>
      <w:r w:rsidR="004A53FC">
        <w:t xml:space="preserve"> </w:t>
      </w:r>
      <w:r w:rsidR="004A53FC" w:rsidRPr="00AF0E66">
        <w:t xml:space="preserve">M&amp;E activities </w:t>
      </w:r>
      <w:r w:rsidR="004A53FC">
        <w:t xml:space="preserve">of the state offices </w:t>
      </w:r>
      <w:r w:rsidR="004A53FC" w:rsidRPr="00AF0E66">
        <w:t xml:space="preserve">are guided by </w:t>
      </w:r>
      <w:r w:rsidR="004A53FC">
        <w:t xml:space="preserve">the </w:t>
      </w:r>
      <w:r w:rsidR="00267B4B" w:rsidRPr="005E2D55">
        <w:t>SMILE</w:t>
      </w:r>
      <w:r w:rsidR="00E904FE" w:rsidRPr="005E2D55">
        <w:t xml:space="preserve"> </w:t>
      </w:r>
      <w:r w:rsidRPr="005E2D55">
        <w:t>data management SOP</w:t>
      </w:r>
      <w:r w:rsidR="004A53FC">
        <w:t xml:space="preserve"> </w:t>
      </w:r>
      <w:r w:rsidR="00E904FE" w:rsidRPr="005E2D55">
        <w:t xml:space="preserve">which include details on the reporting requirements and </w:t>
      </w:r>
      <w:r w:rsidR="004A53FC">
        <w:t>timelines</w:t>
      </w:r>
      <w:r w:rsidRPr="005E2D55">
        <w:t>.</w:t>
      </w:r>
    </w:p>
    <w:p w14:paraId="5D70F98C" w14:textId="77777777" w:rsidR="009B3D26" w:rsidRPr="005E2D55" w:rsidRDefault="009B3D26" w:rsidP="00F867DF">
      <w:pPr>
        <w:pStyle w:val="Heading4"/>
      </w:pPr>
      <w:bookmarkStart w:id="141" w:name="_Toc497344269"/>
      <w:r w:rsidRPr="005E2D55">
        <w:t>DATA COLLECTION AND REPORTING FORMS AND TOOLS</w:t>
      </w:r>
      <w:bookmarkEnd w:id="141"/>
    </w:p>
    <w:p w14:paraId="52225097" w14:textId="1CF98884" w:rsidR="004A53FC" w:rsidRPr="00AF0E66" w:rsidRDefault="009B3D26" w:rsidP="004A53FC">
      <w:pPr>
        <w:spacing w:before="240"/>
        <w:jc w:val="both"/>
      </w:pPr>
      <w:r w:rsidRPr="005E2D55">
        <w:t xml:space="preserve">The </w:t>
      </w:r>
      <w:r w:rsidR="009074F0">
        <w:t>s</w:t>
      </w:r>
      <w:r w:rsidR="004A53FC">
        <w:t>tate</w:t>
      </w:r>
      <w:r w:rsidR="009074F0">
        <w:t xml:space="preserve"> M&amp;E units</w:t>
      </w:r>
      <w:r w:rsidR="00A34EE1" w:rsidRPr="005E2D55">
        <w:t xml:space="preserve"> aggregate </w:t>
      </w:r>
      <w:r w:rsidR="004A53FC">
        <w:t>data f</w:t>
      </w:r>
      <w:r w:rsidR="009074F0">
        <w:t>ro</w:t>
      </w:r>
      <w:r w:rsidR="004A53FC">
        <w:t xml:space="preserve">m NOMIS export files received from </w:t>
      </w:r>
      <w:r w:rsidR="009074F0">
        <w:t xml:space="preserve">the </w:t>
      </w:r>
      <w:r w:rsidR="004A53FC">
        <w:t xml:space="preserve">CBOs. </w:t>
      </w:r>
      <w:r w:rsidR="004A53FC" w:rsidRPr="00AF0E66">
        <w:t xml:space="preserve">The </w:t>
      </w:r>
      <w:r w:rsidR="009074F0">
        <w:t>s</w:t>
      </w:r>
      <w:r w:rsidR="004A53FC" w:rsidRPr="00AF0E66">
        <w:t>tate</w:t>
      </w:r>
      <w:r w:rsidR="004A53FC">
        <w:t>s also ensure</w:t>
      </w:r>
      <w:r w:rsidR="004A53FC" w:rsidRPr="00AF0E66">
        <w:t xml:space="preserve"> the </w:t>
      </w:r>
      <w:r w:rsidR="004A53FC">
        <w:t>availability and consistent use of the national OVC tools by the</w:t>
      </w:r>
      <w:r w:rsidR="004A53FC" w:rsidRPr="00AF0E66">
        <w:t xml:space="preserve"> CBOs</w:t>
      </w:r>
      <w:r w:rsidR="004A53FC">
        <w:t>. A</w:t>
      </w:r>
      <w:r w:rsidR="004A53FC" w:rsidRPr="00AF0E66">
        <w:t xml:space="preserve">s at the time of the </w:t>
      </w:r>
      <w:bookmarkStart w:id="142" w:name="_Hlk520893234"/>
      <w:r w:rsidR="004A53FC" w:rsidRPr="00AF0E66">
        <w:t>DQA exercise</w:t>
      </w:r>
      <w:r w:rsidR="004A53FC">
        <w:t>,</w:t>
      </w:r>
      <w:r w:rsidR="004A53FC" w:rsidRPr="00AF0E66">
        <w:t xml:space="preserve"> there was no stock</w:t>
      </w:r>
      <w:r w:rsidR="004A53FC">
        <w:t xml:space="preserve"> </w:t>
      </w:r>
      <w:r w:rsidR="004A53FC" w:rsidRPr="00AF0E66">
        <w:t xml:space="preserve">out of </w:t>
      </w:r>
      <w:r w:rsidR="004A53FC">
        <w:t xml:space="preserve">reporting tools at the </w:t>
      </w:r>
      <w:r w:rsidR="009074F0">
        <w:t>s</w:t>
      </w:r>
      <w:r w:rsidR="004A53FC">
        <w:t>tate offices.</w:t>
      </w:r>
      <w:r w:rsidR="004A53FC" w:rsidRPr="00AF0E66">
        <w:t xml:space="preserve"> Instructions were provided to the </w:t>
      </w:r>
      <w:r w:rsidR="009074F0">
        <w:t>s</w:t>
      </w:r>
      <w:r w:rsidR="004A53FC" w:rsidRPr="00AF0E66">
        <w:t>tate</w:t>
      </w:r>
      <w:r w:rsidR="004A53FC">
        <w:t>s</w:t>
      </w:r>
      <w:r w:rsidR="004A53FC" w:rsidRPr="00AF0E66">
        <w:t xml:space="preserve"> on utilization of the tools</w:t>
      </w:r>
      <w:r w:rsidR="004A53FC">
        <w:t xml:space="preserve"> through the </w:t>
      </w:r>
      <w:r w:rsidR="004A53FC" w:rsidRPr="00AF0E66">
        <w:t xml:space="preserve">data management SOP and also </w:t>
      </w:r>
      <w:r w:rsidR="004A53FC">
        <w:t xml:space="preserve">during </w:t>
      </w:r>
      <w:r w:rsidR="004A53FC" w:rsidRPr="00AF0E66">
        <w:t>training</w:t>
      </w:r>
      <w:r w:rsidR="009074F0">
        <w:t>s</w:t>
      </w:r>
      <w:r w:rsidR="004A53FC" w:rsidRPr="00AF0E66">
        <w:t xml:space="preserve"> and supervisory visits </w:t>
      </w:r>
      <w:r w:rsidR="009074F0">
        <w:t xml:space="preserve">by the </w:t>
      </w:r>
      <w:r w:rsidR="00701DE7">
        <w:t>central</w:t>
      </w:r>
      <w:r w:rsidR="004A53FC" w:rsidRPr="00AF0E66">
        <w:t xml:space="preserve"> level. The </w:t>
      </w:r>
      <w:r w:rsidR="009074F0">
        <w:t>s</w:t>
      </w:r>
      <w:r w:rsidR="004A53FC" w:rsidRPr="00AF0E66">
        <w:t>tates also step down the</w:t>
      </w:r>
      <w:r w:rsidR="008E1866">
        <w:t xml:space="preserve"> </w:t>
      </w:r>
      <w:r w:rsidR="009074F0">
        <w:t xml:space="preserve">utilization </w:t>
      </w:r>
      <w:r w:rsidR="004A53FC" w:rsidRPr="00AF0E66">
        <w:t xml:space="preserve">instructions </w:t>
      </w:r>
      <w:r w:rsidR="008E1866">
        <w:t xml:space="preserve">for the reporting tools </w:t>
      </w:r>
      <w:r w:rsidR="004A53FC" w:rsidRPr="00AF0E66">
        <w:t>to the CBOs.</w:t>
      </w:r>
    </w:p>
    <w:p w14:paraId="097A9DCE" w14:textId="77777777" w:rsidR="009B3D26" w:rsidRPr="005E2D55" w:rsidRDefault="009B3D26" w:rsidP="00F867DF">
      <w:pPr>
        <w:pStyle w:val="Heading4"/>
      </w:pPr>
      <w:bookmarkStart w:id="143" w:name="_Toc497344270"/>
      <w:bookmarkEnd w:id="142"/>
      <w:r w:rsidRPr="005E2D55">
        <w:t>DATA MANAGEMENT PROCESSES</w:t>
      </w:r>
      <w:bookmarkEnd w:id="143"/>
    </w:p>
    <w:p w14:paraId="40049F5C" w14:textId="21D57A7B" w:rsidR="00AC4057" w:rsidRDefault="00A437EE" w:rsidP="001D5755">
      <w:pPr>
        <w:spacing w:before="240"/>
        <w:jc w:val="both"/>
      </w:pPr>
      <w:r w:rsidRPr="005E2D55">
        <w:t>The state</w:t>
      </w:r>
      <w:r w:rsidR="004A53FC">
        <w:t>s</w:t>
      </w:r>
      <w:r w:rsidR="00AC4057" w:rsidRPr="005E2D55">
        <w:t xml:space="preserve"> </w:t>
      </w:r>
      <w:r w:rsidR="0011430A" w:rsidRPr="005E2D55">
        <w:t>M&amp;E Officers conduct</w:t>
      </w:r>
      <w:r w:rsidR="00AC4057" w:rsidRPr="005E2D55">
        <w:t xml:space="preserve"> </w:t>
      </w:r>
      <w:r w:rsidR="001D5755">
        <w:t xml:space="preserve">regular </w:t>
      </w:r>
      <w:r w:rsidR="00AC4057" w:rsidRPr="005E2D55">
        <w:t xml:space="preserve">data verification checks on CBO data before </w:t>
      </w:r>
      <w:r w:rsidR="008E1866">
        <w:t xml:space="preserve">collation and </w:t>
      </w:r>
      <w:r w:rsidR="00AC4057" w:rsidRPr="005E2D55">
        <w:t xml:space="preserve">submission to the </w:t>
      </w:r>
      <w:r w:rsidR="00701DE7">
        <w:t>central</w:t>
      </w:r>
      <w:r w:rsidR="00AC4057" w:rsidRPr="005E2D55">
        <w:t xml:space="preserve"> </w:t>
      </w:r>
      <w:r w:rsidR="0011430A" w:rsidRPr="005E2D55">
        <w:t xml:space="preserve">office. They also conduct </w:t>
      </w:r>
      <w:r w:rsidR="004A53FC">
        <w:t xml:space="preserve">data </w:t>
      </w:r>
      <w:r w:rsidR="00AC4057" w:rsidRPr="005E2D55">
        <w:t>review meetings</w:t>
      </w:r>
      <w:r w:rsidR="0011430A" w:rsidRPr="005E2D55">
        <w:t xml:space="preserve"> with </w:t>
      </w:r>
      <w:r w:rsidR="004A53FC">
        <w:t xml:space="preserve">the </w:t>
      </w:r>
      <w:r w:rsidR="0011430A" w:rsidRPr="005E2D55">
        <w:t>CBOs to disc</w:t>
      </w:r>
      <w:r w:rsidR="004A53FC">
        <w:t>uss reported data</w:t>
      </w:r>
      <w:r w:rsidR="00AC4057" w:rsidRPr="005E2D55">
        <w:t>.</w:t>
      </w:r>
    </w:p>
    <w:p w14:paraId="33A6E4C9" w14:textId="3909EAFE" w:rsidR="00095F1A" w:rsidRPr="005E2D55" w:rsidRDefault="004A53FC" w:rsidP="00D50B21">
      <w:pPr>
        <w:spacing w:before="240"/>
        <w:jc w:val="both"/>
      </w:pPr>
      <w:r>
        <w:t>All four state</w:t>
      </w:r>
      <w:r w:rsidR="008E1866">
        <w:t xml:space="preserve"> M&amp;E units</w:t>
      </w:r>
      <w:r>
        <w:t xml:space="preserve"> back</w:t>
      </w:r>
      <w:r w:rsidR="008E1866">
        <w:t>-</w:t>
      </w:r>
      <w:r>
        <w:t>up data using hard drives</w:t>
      </w:r>
      <w:r w:rsidR="007B1A5A">
        <w:t xml:space="preserve"> while </w:t>
      </w:r>
      <w:r>
        <w:t>Nasarawa</w:t>
      </w:r>
      <w:r w:rsidR="00B200C0">
        <w:t>, Benue and Edo</w:t>
      </w:r>
      <w:r>
        <w:t xml:space="preserve"> </w:t>
      </w:r>
      <w:r w:rsidR="007B1A5A">
        <w:t xml:space="preserve">states </w:t>
      </w:r>
      <w:r>
        <w:t>back</w:t>
      </w:r>
      <w:r w:rsidR="008E1866">
        <w:t>-</w:t>
      </w:r>
      <w:r>
        <w:t xml:space="preserve">up </w:t>
      </w:r>
      <w:r w:rsidR="00B200C0">
        <w:t xml:space="preserve">data </w:t>
      </w:r>
      <w:r>
        <w:t xml:space="preserve">using </w:t>
      </w:r>
      <w:r w:rsidR="008E1866">
        <w:t xml:space="preserve">the </w:t>
      </w:r>
      <w:r>
        <w:t>cloud</w:t>
      </w:r>
      <w:r w:rsidR="00B200C0">
        <w:t xml:space="preserve"> technology</w:t>
      </w:r>
      <w:r w:rsidR="006735BA">
        <w:t xml:space="preserve"> </w:t>
      </w:r>
      <w:r w:rsidR="00B1084B" w:rsidRPr="005E2D55">
        <w:t>(</w:t>
      </w:r>
      <w:r w:rsidR="0011430A" w:rsidRPr="005E2D55">
        <w:t xml:space="preserve">Google Drive and </w:t>
      </w:r>
      <w:r w:rsidR="00F272D4">
        <w:t>OneDrive</w:t>
      </w:r>
      <w:r w:rsidR="00B200C0">
        <w:t>)</w:t>
      </w:r>
      <w:r w:rsidR="00F61E34" w:rsidRPr="005E2D55">
        <w:t xml:space="preserve">. </w:t>
      </w:r>
      <w:r w:rsidR="008E1866">
        <w:t xml:space="preserve">The </w:t>
      </w:r>
      <w:r w:rsidR="0053178D" w:rsidRPr="005E2D55">
        <w:t xml:space="preserve">Edo state </w:t>
      </w:r>
      <w:r w:rsidR="00B200C0">
        <w:t>office backs</w:t>
      </w:r>
      <w:r w:rsidR="008E1866">
        <w:t>-</w:t>
      </w:r>
      <w:r w:rsidR="00B200C0">
        <w:t>up data daily</w:t>
      </w:r>
      <w:r w:rsidR="008E1866">
        <w:t xml:space="preserve"> while both the </w:t>
      </w:r>
      <w:r w:rsidR="00B200C0">
        <w:t xml:space="preserve">Benue and Nasarawa states </w:t>
      </w:r>
      <w:r w:rsidR="008E1866">
        <w:t xml:space="preserve">offices </w:t>
      </w:r>
      <w:r w:rsidR="00B200C0">
        <w:t>back</w:t>
      </w:r>
      <w:r w:rsidR="008E1866">
        <w:t>-</w:t>
      </w:r>
      <w:r w:rsidR="00B200C0">
        <w:t>up data weekly.</w:t>
      </w:r>
      <w:r w:rsidR="00F61E34" w:rsidRPr="005E2D55">
        <w:t xml:space="preserve"> </w:t>
      </w:r>
      <w:r w:rsidR="00B200C0">
        <w:t xml:space="preserve">The storage period required for source documents is </w:t>
      </w:r>
      <w:r w:rsidR="00E006AF">
        <w:t>common knowledge to</w:t>
      </w:r>
      <w:r w:rsidR="00421528">
        <w:t xml:space="preserve"> </w:t>
      </w:r>
      <w:r w:rsidR="00E006AF">
        <w:t>three state offices (Na</w:t>
      </w:r>
      <w:r w:rsidR="006735BA">
        <w:t>sarawa, Benue and Edo) a</w:t>
      </w:r>
      <w:r w:rsidR="00E006AF">
        <w:t xml:space="preserve">nd known </w:t>
      </w:r>
      <w:r w:rsidR="00E006AF">
        <w:lastRenderedPageBreak/>
        <w:t xml:space="preserve">to be contained </w:t>
      </w:r>
      <w:r w:rsidR="00F61E34" w:rsidRPr="005E2D55">
        <w:t>in</w:t>
      </w:r>
      <w:r w:rsidR="00B13449" w:rsidRPr="005E2D55">
        <w:t xml:space="preserve"> </w:t>
      </w:r>
      <w:r w:rsidR="00D50B21">
        <w:t xml:space="preserve">the </w:t>
      </w:r>
      <w:r w:rsidR="00CB7629" w:rsidRPr="005E2D55">
        <w:t>M</w:t>
      </w:r>
      <w:r w:rsidR="00012D5F" w:rsidRPr="005E2D55">
        <w:t>emorandum of Understanding (MOU)</w:t>
      </w:r>
      <w:r w:rsidR="00CB7629" w:rsidRPr="005E2D55">
        <w:t xml:space="preserve"> </w:t>
      </w:r>
      <w:r w:rsidR="00E006AF">
        <w:t xml:space="preserve">between SMILE and the </w:t>
      </w:r>
      <w:r w:rsidR="00CB7629" w:rsidRPr="005E2D55">
        <w:t>CBOs</w:t>
      </w:r>
      <w:r w:rsidR="00E006AF">
        <w:t>.</w:t>
      </w:r>
      <w:r w:rsidR="00B1084B" w:rsidRPr="005E2D55">
        <w:t xml:space="preserve"> </w:t>
      </w:r>
      <w:r w:rsidR="006735BA">
        <w:t xml:space="preserve">The </w:t>
      </w:r>
      <w:r w:rsidR="006735BA" w:rsidRPr="005E2D55">
        <w:t>SMILE SOP for Data Management</w:t>
      </w:r>
      <w:r w:rsidR="006735BA">
        <w:t xml:space="preserve"> contains guidance on </w:t>
      </w:r>
      <w:r w:rsidR="00B1084B" w:rsidRPr="005E2D55">
        <w:t xml:space="preserve">how </w:t>
      </w:r>
      <w:r w:rsidR="00421528">
        <w:t xml:space="preserve">activity </w:t>
      </w:r>
      <w:r w:rsidR="00B1084B" w:rsidRPr="005E2D55">
        <w:t xml:space="preserve">documents </w:t>
      </w:r>
      <w:r w:rsidR="006735BA">
        <w:t>ought to be a</w:t>
      </w:r>
      <w:r w:rsidR="00012D5F" w:rsidRPr="005E2D55">
        <w:t>rchived</w:t>
      </w:r>
      <w:r w:rsidR="006735BA">
        <w:t>.</w:t>
      </w:r>
      <w:r w:rsidR="00CB7629" w:rsidRPr="005E2D55">
        <w:t xml:space="preserve"> </w:t>
      </w:r>
    </w:p>
    <w:p w14:paraId="24A3AF1D" w14:textId="77777777" w:rsidR="007B1A5A" w:rsidRDefault="009B3D26" w:rsidP="00095F1A">
      <w:pPr>
        <w:pStyle w:val="Heading4"/>
      </w:pPr>
      <w:bookmarkStart w:id="144" w:name="_Toc497344271"/>
      <w:r w:rsidRPr="005E2D55">
        <w:t>LINKS WITH THE NATIONAL REPORTING SYSTEM</w:t>
      </w:r>
      <w:bookmarkEnd w:id="144"/>
    </w:p>
    <w:p w14:paraId="3681B8F0" w14:textId="70F87C12" w:rsidR="00C50D2E" w:rsidRDefault="007B1A5A" w:rsidP="00DD1E35">
      <w:pPr>
        <w:spacing w:before="240"/>
        <w:jc w:val="both"/>
      </w:pPr>
      <w:r w:rsidRPr="00C04285">
        <w:t xml:space="preserve">Indicator data generated at the </w:t>
      </w:r>
      <w:r w:rsidR="00C04285" w:rsidRPr="00C04285">
        <w:t xml:space="preserve">four </w:t>
      </w:r>
      <w:r w:rsidRPr="00C04285">
        <w:t>state offices have links with the National reporting system through data reported to both state Ministries of Women’s Affairs and Social Development (MWASD). Data are also reported by both state offices to the S</w:t>
      </w:r>
      <w:r w:rsidR="00C04285" w:rsidRPr="00C04285">
        <w:t>MILE</w:t>
      </w:r>
      <w:r w:rsidRPr="00C04285">
        <w:t xml:space="preserve"> </w:t>
      </w:r>
      <w:r w:rsidR="00701DE7">
        <w:t>c</w:t>
      </w:r>
      <w:r w:rsidRPr="00C04285">
        <w:t>entral office</w:t>
      </w:r>
      <w:r w:rsidR="00701DE7">
        <w:t>.</w:t>
      </w:r>
    </w:p>
    <w:p w14:paraId="29A09B04" w14:textId="77777777" w:rsidR="000C52BE" w:rsidRPr="00851087" w:rsidRDefault="000C52BE" w:rsidP="00E35E55">
      <w:pPr>
        <w:pStyle w:val="Heading4"/>
      </w:pPr>
      <w:bookmarkStart w:id="145" w:name="_Ref519756827"/>
      <w:r w:rsidRPr="00851087">
        <w:t>USE OF DATA FOR DECISION MAKING</w:t>
      </w:r>
      <w:bookmarkEnd w:id="145"/>
    </w:p>
    <w:p w14:paraId="1167BB67" w14:textId="5D869B62" w:rsidR="00C50D2E" w:rsidRDefault="00C04285" w:rsidP="004A5886">
      <w:pPr>
        <w:spacing w:before="240"/>
        <w:jc w:val="both"/>
      </w:pPr>
      <w:r w:rsidRPr="00AF0E66">
        <w:t xml:space="preserve">The capacity of state M&amp;E staff have been built </w:t>
      </w:r>
      <w:r>
        <w:t xml:space="preserve">to analyze data using charts and to disseminate same </w:t>
      </w:r>
      <w:r w:rsidRPr="00AF0E66">
        <w:t xml:space="preserve">to </w:t>
      </w:r>
      <w:r>
        <w:t>various</w:t>
      </w:r>
      <w:r w:rsidRPr="00AF0E66">
        <w:t xml:space="preserve"> stakeholders for decision making during quarterly stakeholder meeting</w:t>
      </w:r>
      <w:r>
        <w:t>s, conferences and workshops</w:t>
      </w:r>
      <w:r w:rsidRPr="00AF0E66">
        <w:t xml:space="preserve">. </w:t>
      </w:r>
      <w:r>
        <w:t>The DQA team sighted evidence of data use only in the Nasarawa and Benue state offices. Data disseminated by the</w:t>
      </w:r>
      <w:r w:rsidR="004A5886">
        <w:t xml:space="preserve"> </w:t>
      </w:r>
      <w:r w:rsidR="00DE4506" w:rsidRPr="005E2D55">
        <w:t>Nasarawa</w:t>
      </w:r>
      <w:r w:rsidR="00973424" w:rsidRPr="005E2D55">
        <w:t xml:space="preserve"> state </w:t>
      </w:r>
      <w:r>
        <w:t xml:space="preserve">office </w:t>
      </w:r>
      <w:r w:rsidR="00973424" w:rsidRPr="005E2D55">
        <w:t>to the</w:t>
      </w:r>
      <w:r>
        <w:t xml:space="preserve"> MWASD</w:t>
      </w:r>
      <w:r w:rsidR="00973424" w:rsidRPr="005E2D55">
        <w:t xml:space="preserve"> influenced the state government to create an OVC budget line in the</w:t>
      </w:r>
      <w:r>
        <w:t xml:space="preserve"> state’s</w:t>
      </w:r>
      <w:r w:rsidR="004A5886">
        <w:t xml:space="preserve"> </w:t>
      </w:r>
      <w:r>
        <w:t xml:space="preserve">health </w:t>
      </w:r>
      <w:r w:rsidR="00973424" w:rsidRPr="005E2D55">
        <w:t>budget.</w:t>
      </w:r>
      <w:r>
        <w:t xml:space="preserve"> </w:t>
      </w:r>
      <w:r w:rsidR="00421528">
        <w:t>Also, d</w:t>
      </w:r>
      <w:r>
        <w:t xml:space="preserve">ata contained in the </w:t>
      </w:r>
      <w:r w:rsidR="00973424" w:rsidRPr="005E2D55">
        <w:t xml:space="preserve">OVC </w:t>
      </w:r>
      <w:r w:rsidR="004A5886">
        <w:t>R</w:t>
      </w:r>
      <w:r w:rsidR="00973424" w:rsidRPr="005E2D55">
        <w:t xml:space="preserve">isk Assessment </w:t>
      </w:r>
      <w:r>
        <w:t>F</w:t>
      </w:r>
      <w:r w:rsidR="00973424" w:rsidRPr="005E2D55">
        <w:t xml:space="preserve">orm </w:t>
      </w:r>
      <w:r w:rsidR="00421528">
        <w:t xml:space="preserve">were </w:t>
      </w:r>
      <w:r>
        <w:t xml:space="preserve">used </w:t>
      </w:r>
      <w:r w:rsidR="00973424" w:rsidRPr="005E2D55">
        <w:t>to identify beneficiaries at risk of HIV</w:t>
      </w:r>
      <w:r w:rsidR="005429B5">
        <w:t xml:space="preserve">. These individuals </w:t>
      </w:r>
      <w:r w:rsidR="00421528">
        <w:t>were</w:t>
      </w:r>
      <w:r w:rsidR="005429B5">
        <w:t xml:space="preserve"> referred to nearby health facilities for HIV testing, care and treatment</w:t>
      </w:r>
      <w:r w:rsidR="00973424" w:rsidRPr="005E2D55">
        <w:t>.</w:t>
      </w:r>
    </w:p>
    <w:p w14:paraId="538D14D1" w14:textId="2100076F" w:rsidR="005429B5" w:rsidRPr="006C73A2" w:rsidRDefault="007C53D5" w:rsidP="005429B5">
      <w:pPr>
        <w:spacing w:before="240"/>
        <w:jc w:val="both"/>
        <w:rPr>
          <w:i/>
          <w:iCs/>
          <w:color w:val="1F497D"/>
          <w:sz w:val="18"/>
          <w:szCs w:val="18"/>
        </w:rPr>
      </w:pPr>
      <w:r w:rsidRPr="007C53D5">
        <w:fldChar w:fldCharType="begin"/>
      </w:r>
      <w:r w:rsidRPr="007C53D5">
        <w:instrText xml:space="preserve"> REF _Ref521002880 \h </w:instrText>
      </w:r>
      <w:r>
        <w:instrText xml:space="preserve"> \* MERGEFORMAT </w:instrText>
      </w:r>
      <w:r w:rsidRPr="007C53D5">
        <w:fldChar w:fldCharType="separate"/>
      </w:r>
      <w:r w:rsidR="008956DA" w:rsidRPr="008956DA">
        <w:t>Figure 4</w:t>
      </w:r>
      <w:r w:rsidRPr="007C53D5">
        <w:fldChar w:fldCharType="end"/>
      </w:r>
      <w:r>
        <w:t xml:space="preserve">, </w:t>
      </w:r>
      <w:r w:rsidRPr="007C53D5">
        <w:fldChar w:fldCharType="begin"/>
      </w:r>
      <w:r w:rsidRPr="007C53D5">
        <w:instrText xml:space="preserve"> REF _Ref521002886 \h </w:instrText>
      </w:r>
      <w:r>
        <w:instrText xml:space="preserve"> \* MERGEFORMAT </w:instrText>
      </w:r>
      <w:r w:rsidRPr="007C53D5">
        <w:fldChar w:fldCharType="separate"/>
      </w:r>
      <w:r w:rsidR="008956DA">
        <w:t>Figure 5</w:t>
      </w:r>
      <w:r w:rsidRPr="007C53D5">
        <w:fldChar w:fldCharType="end"/>
      </w:r>
      <w:r>
        <w:t xml:space="preserve">, </w:t>
      </w:r>
      <w:r w:rsidRPr="007C53D5">
        <w:fldChar w:fldCharType="begin"/>
      </w:r>
      <w:r w:rsidRPr="007C53D5">
        <w:instrText xml:space="preserve"> REF _Ref521002890 \h </w:instrText>
      </w:r>
      <w:r>
        <w:instrText xml:space="preserve"> \* MERGEFORMAT </w:instrText>
      </w:r>
      <w:r w:rsidRPr="007C53D5">
        <w:fldChar w:fldCharType="separate"/>
      </w:r>
      <w:r w:rsidR="008956DA" w:rsidRPr="008956DA">
        <w:t>Figure 6</w:t>
      </w:r>
      <w:r w:rsidRPr="007C53D5">
        <w:fldChar w:fldCharType="end"/>
      </w:r>
      <w:r>
        <w:t xml:space="preserve">, and </w:t>
      </w:r>
      <w:r w:rsidRPr="007C53D5">
        <w:fldChar w:fldCharType="begin"/>
      </w:r>
      <w:r w:rsidRPr="007C53D5">
        <w:instrText xml:space="preserve"> REF _Ref521002893 \h </w:instrText>
      </w:r>
      <w:r>
        <w:instrText xml:space="preserve"> \* MERGEFORMAT </w:instrText>
      </w:r>
      <w:r w:rsidRPr="007C53D5">
        <w:fldChar w:fldCharType="separate"/>
      </w:r>
      <w:r w:rsidR="008956DA">
        <w:t>Figure 7</w:t>
      </w:r>
      <w:r w:rsidRPr="007C53D5">
        <w:fldChar w:fldCharType="end"/>
      </w:r>
      <w:r>
        <w:t xml:space="preserve"> </w:t>
      </w:r>
      <w:r w:rsidR="005429B5" w:rsidRPr="00AF0E66">
        <w:t>show the spider graph</w:t>
      </w:r>
      <w:r w:rsidR="00B53DC3">
        <w:t>s</w:t>
      </w:r>
      <w:r w:rsidR="005429B5" w:rsidRPr="00AF0E66">
        <w:t xml:space="preserve"> </w:t>
      </w:r>
      <w:r w:rsidR="00B53DC3">
        <w:t xml:space="preserve">that display </w:t>
      </w:r>
      <w:r w:rsidR="00716A46">
        <w:t xml:space="preserve">the </w:t>
      </w:r>
      <w:r w:rsidR="005429B5" w:rsidRPr="00AF0E66">
        <w:t xml:space="preserve">M&amp;E systems assessment for </w:t>
      </w:r>
      <w:r w:rsidR="00973424" w:rsidRPr="005E2D55">
        <w:t>Benue</w:t>
      </w:r>
      <w:r w:rsidR="00716A46">
        <w:t xml:space="preserve">, Edo, Nasarawa and the FCT respectively. </w:t>
      </w:r>
      <w:r w:rsidR="00595C5E">
        <w:t xml:space="preserve">Across the four states, </w:t>
      </w:r>
      <w:bookmarkStart w:id="146" w:name="_Ref493251825"/>
      <w:bookmarkStart w:id="147" w:name="_Toc497344357"/>
      <w:r w:rsidR="00B53DC3">
        <w:t xml:space="preserve">it can be observed that </w:t>
      </w:r>
      <w:r w:rsidR="00595C5E">
        <w:t>t</w:t>
      </w:r>
      <w:r w:rsidR="005429B5">
        <w:t xml:space="preserve">he </w:t>
      </w:r>
      <w:r w:rsidR="00595C5E">
        <w:t xml:space="preserve">area on </w:t>
      </w:r>
      <w:r w:rsidR="005429B5">
        <w:t>links with the national reporting system show</w:t>
      </w:r>
      <w:r w:rsidR="00B53DC3">
        <w:t>s</w:t>
      </w:r>
      <w:r w:rsidR="005429B5">
        <w:t xml:space="preserve"> some gaps which is as a result of parallel reporting channels i.e., to government and donor agencies. However, there </w:t>
      </w:r>
      <w:r w:rsidR="00421528">
        <w:t>are</w:t>
      </w:r>
      <w:r w:rsidR="005429B5">
        <w:t xml:space="preserve"> mechanism</w:t>
      </w:r>
      <w:r w:rsidR="00421528">
        <w:t>s</w:t>
      </w:r>
      <w:r w:rsidR="005429B5">
        <w:t xml:space="preserve"> in place to harmonize reported data to both reporting entities</w:t>
      </w:r>
      <w:r w:rsidR="00421528">
        <w:t xml:space="preserve"> such as the OVC program TWG meetings at the state level</w:t>
      </w:r>
      <w:r w:rsidR="005429B5">
        <w:t>.</w:t>
      </w:r>
      <w:r w:rsidR="00595C5E">
        <w:t xml:space="preserve"> The main area requir</w:t>
      </w:r>
      <w:r w:rsidR="00421528">
        <w:t>ing</w:t>
      </w:r>
      <w:r w:rsidR="00595C5E">
        <w:t xml:space="preserve"> improvement for Edo </w:t>
      </w:r>
      <w:r w:rsidR="00B53DC3">
        <w:t xml:space="preserve">State </w:t>
      </w:r>
      <w:r w:rsidR="00595C5E">
        <w:t>and the FCT is in the use of data for decision making.</w:t>
      </w:r>
    </w:p>
    <w:p w14:paraId="66646AD1" w14:textId="747C7CC5" w:rsidR="00B53DC3" w:rsidRPr="006C73A2" w:rsidRDefault="00B53DC3" w:rsidP="00B53DC3">
      <w:pPr>
        <w:spacing w:before="240"/>
        <w:jc w:val="center"/>
        <w:rPr>
          <w:i/>
          <w:iCs/>
          <w:color w:val="1F497D"/>
          <w:sz w:val="18"/>
          <w:szCs w:val="18"/>
        </w:rPr>
      </w:pPr>
      <w:bookmarkStart w:id="148" w:name="_Ref521002880"/>
      <w:bookmarkStart w:id="149" w:name="_Toc525932306"/>
      <w:bookmarkStart w:id="150" w:name="_Toc497344272"/>
      <w:bookmarkStart w:id="151" w:name="_Hlk517710367"/>
      <w:bookmarkEnd w:id="146"/>
      <w:bookmarkEnd w:id="147"/>
      <w:r w:rsidRPr="006C73A2">
        <w:rPr>
          <w:i/>
          <w:iCs/>
          <w:color w:val="1F497D"/>
          <w:sz w:val="18"/>
          <w:szCs w:val="18"/>
        </w:rPr>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4</w:t>
      </w:r>
      <w:r w:rsidRPr="006C73A2">
        <w:rPr>
          <w:i/>
          <w:iCs/>
          <w:color w:val="1F497D"/>
          <w:sz w:val="18"/>
          <w:szCs w:val="18"/>
        </w:rPr>
        <w:fldChar w:fldCharType="end"/>
      </w:r>
      <w:bookmarkEnd w:id="148"/>
      <w:r w:rsidRPr="006C73A2">
        <w:rPr>
          <w:i/>
          <w:iCs/>
          <w:color w:val="1F497D"/>
          <w:sz w:val="18"/>
          <w:szCs w:val="18"/>
        </w:rPr>
        <w:t>. Spider Graph of M&amp;E Systems Assessment:</w:t>
      </w:r>
      <w:r w:rsidR="008042B2">
        <w:rPr>
          <w:i/>
          <w:iCs/>
          <w:color w:val="1F497D"/>
          <w:sz w:val="18"/>
          <w:szCs w:val="18"/>
        </w:rPr>
        <w:t xml:space="preserve"> SMILE </w:t>
      </w:r>
      <w:r w:rsidRPr="006C73A2">
        <w:rPr>
          <w:i/>
          <w:iCs/>
          <w:color w:val="1F497D"/>
          <w:sz w:val="18"/>
          <w:szCs w:val="18"/>
        </w:rPr>
        <w:t>Benue State</w:t>
      </w:r>
      <w:bookmarkEnd w:id="149"/>
    </w:p>
    <w:p w14:paraId="3562CC69" w14:textId="77777777" w:rsidR="00B53DC3" w:rsidRPr="006C73A2" w:rsidRDefault="00EB0858" w:rsidP="00B53DC3">
      <w:pPr>
        <w:spacing w:before="240"/>
        <w:jc w:val="center"/>
        <w:rPr>
          <w:i/>
          <w:iCs/>
          <w:color w:val="1F497D"/>
          <w:sz w:val="18"/>
          <w:szCs w:val="18"/>
        </w:rPr>
      </w:pPr>
      <w:r>
        <w:rPr>
          <w:noProof/>
        </w:rPr>
        <w:drawing>
          <wp:inline distT="0" distB="0" distL="0" distR="0" wp14:anchorId="6A2B9D0C" wp14:editId="54701602">
            <wp:extent cx="4517571"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838" cy="2810075"/>
                    </a:xfrm>
                    <a:prstGeom prst="rect">
                      <a:avLst/>
                    </a:prstGeom>
                    <a:noFill/>
                    <a:ln>
                      <a:noFill/>
                    </a:ln>
                  </pic:spPr>
                </pic:pic>
              </a:graphicData>
            </a:graphic>
          </wp:inline>
        </w:drawing>
      </w:r>
    </w:p>
    <w:p w14:paraId="2A48B4FB" w14:textId="77777777" w:rsidR="00B53DC3" w:rsidRPr="006C73A2" w:rsidRDefault="00B53DC3" w:rsidP="00B53DC3">
      <w:pPr>
        <w:spacing w:before="240"/>
        <w:jc w:val="center"/>
        <w:rPr>
          <w:i/>
          <w:iCs/>
          <w:color w:val="1F497D"/>
          <w:sz w:val="18"/>
          <w:szCs w:val="18"/>
        </w:rPr>
      </w:pPr>
    </w:p>
    <w:p w14:paraId="4253DD0C" w14:textId="35AD4D03" w:rsidR="00B53DC3" w:rsidRPr="006C73A2" w:rsidRDefault="00B53DC3" w:rsidP="00B53DC3">
      <w:pPr>
        <w:pStyle w:val="Caption"/>
        <w:rPr>
          <w:rFonts w:cs="Cambria"/>
          <w:i w:val="0"/>
          <w:iCs w:val="0"/>
          <w:color w:val="000000"/>
        </w:rPr>
      </w:pPr>
      <w:bookmarkStart w:id="152" w:name="_Ref521002886"/>
      <w:bookmarkStart w:id="153" w:name="_Toc525932307"/>
      <w:r>
        <w:lastRenderedPageBreak/>
        <w:t xml:space="preserve">Figure </w:t>
      </w:r>
      <w:r w:rsidR="00477609">
        <w:rPr>
          <w:noProof/>
        </w:rPr>
        <w:fldChar w:fldCharType="begin"/>
      </w:r>
      <w:r w:rsidR="00477609">
        <w:rPr>
          <w:noProof/>
        </w:rPr>
        <w:instrText xml:space="preserve"> SEQ Figure \* ARABIC </w:instrText>
      </w:r>
      <w:r w:rsidR="00477609">
        <w:rPr>
          <w:noProof/>
        </w:rPr>
        <w:fldChar w:fldCharType="separate"/>
      </w:r>
      <w:r w:rsidR="008956DA">
        <w:rPr>
          <w:noProof/>
        </w:rPr>
        <w:t>5</w:t>
      </w:r>
      <w:r w:rsidR="00477609">
        <w:rPr>
          <w:noProof/>
        </w:rPr>
        <w:fldChar w:fldCharType="end"/>
      </w:r>
      <w:bookmarkEnd w:id="152"/>
      <w:r>
        <w:t xml:space="preserve">: </w:t>
      </w:r>
      <w:r w:rsidRPr="0098655A">
        <w:t>Spider Gr</w:t>
      </w:r>
      <w:r w:rsidRPr="000F7C1F">
        <w:t xml:space="preserve">aph </w:t>
      </w:r>
      <w:r w:rsidR="00D6383E" w:rsidRPr="000F7C1F">
        <w:t>of</w:t>
      </w:r>
      <w:r w:rsidR="00D6383E">
        <w:t xml:space="preserve"> </w:t>
      </w:r>
      <w:r w:rsidRPr="0098655A">
        <w:t xml:space="preserve">M&amp;E Systems Assessment: </w:t>
      </w:r>
      <w:r w:rsidR="008042B2">
        <w:t xml:space="preserve">SMILE </w:t>
      </w:r>
      <w:r w:rsidRPr="0098655A">
        <w:t>Edo State</w:t>
      </w:r>
      <w:bookmarkEnd w:id="153"/>
    </w:p>
    <w:p w14:paraId="2653E35D" w14:textId="77777777" w:rsidR="00B53DC3" w:rsidRDefault="00EB0858" w:rsidP="000071B0">
      <w:pPr>
        <w:spacing w:before="240"/>
        <w:jc w:val="center"/>
      </w:pPr>
      <w:bookmarkStart w:id="154" w:name="_Ref493251828"/>
      <w:bookmarkStart w:id="155" w:name="_Ref519756665"/>
      <w:bookmarkStart w:id="156" w:name="_Toc497344358"/>
      <w:r>
        <w:rPr>
          <w:noProof/>
        </w:rPr>
        <w:drawing>
          <wp:inline distT="0" distB="0" distL="0" distR="0" wp14:anchorId="5184E2EB" wp14:editId="7202328D">
            <wp:extent cx="4175760" cy="212581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20" cy="2155930"/>
                    </a:xfrm>
                    <a:prstGeom prst="rect">
                      <a:avLst/>
                    </a:prstGeom>
                    <a:noFill/>
                    <a:ln>
                      <a:noFill/>
                    </a:ln>
                  </pic:spPr>
                </pic:pic>
              </a:graphicData>
            </a:graphic>
          </wp:inline>
        </w:drawing>
      </w:r>
    </w:p>
    <w:p w14:paraId="7B461DA1" w14:textId="5E267A3F" w:rsidR="00575420" w:rsidRPr="006C73A2" w:rsidRDefault="00575420" w:rsidP="00575420">
      <w:pPr>
        <w:spacing w:before="240"/>
        <w:jc w:val="center"/>
        <w:rPr>
          <w:i/>
          <w:iCs/>
          <w:color w:val="1F497D"/>
          <w:sz w:val="18"/>
          <w:szCs w:val="18"/>
        </w:rPr>
      </w:pPr>
      <w:bookmarkStart w:id="157" w:name="_Ref521002890"/>
      <w:bookmarkStart w:id="158" w:name="_Toc525932308"/>
      <w:r w:rsidRPr="006C73A2">
        <w:rPr>
          <w:i/>
          <w:iCs/>
          <w:color w:val="1F497D"/>
          <w:sz w:val="18"/>
          <w:szCs w:val="18"/>
        </w:rPr>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6</w:t>
      </w:r>
      <w:r w:rsidRPr="006C73A2">
        <w:rPr>
          <w:i/>
          <w:iCs/>
          <w:color w:val="1F497D"/>
          <w:sz w:val="18"/>
          <w:szCs w:val="18"/>
        </w:rPr>
        <w:fldChar w:fldCharType="end"/>
      </w:r>
      <w:bookmarkEnd w:id="157"/>
      <w:r w:rsidRPr="006C73A2">
        <w:rPr>
          <w:i/>
          <w:iCs/>
          <w:color w:val="1F497D"/>
          <w:sz w:val="18"/>
          <w:szCs w:val="18"/>
        </w:rPr>
        <w:t xml:space="preserve">. Spider Graph of M&amp;E Systems Assessment: </w:t>
      </w:r>
      <w:r w:rsidR="008042B2">
        <w:rPr>
          <w:i/>
          <w:iCs/>
          <w:color w:val="1F497D"/>
          <w:sz w:val="18"/>
          <w:szCs w:val="18"/>
        </w:rPr>
        <w:t xml:space="preserve">SMILE </w:t>
      </w:r>
      <w:r w:rsidRPr="006C73A2">
        <w:rPr>
          <w:i/>
          <w:iCs/>
          <w:color w:val="1F497D"/>
          <w:sz w:val="18"/>
          <w:szCs w:val="18"/>
        </w:rPr>
        <w:t>Nasarawa State</w:t>
      </w:r>
      <w:bookmarkEnd w:id="158"/>
    </w:p>
    <w:p w14:paraId="4BEBA831" w14:textId="77777777" w:rsidR="00B53DC3" w:rsidRPr="006C73A2" w:rsidRDefault="003F57E2" w:rsidP="00B53DC3">
      <w:pPr>
        <w:spacing w:before="240"/>
        <w:jc w:val="center"/>
        <w:rPr>
          <w:i/>
          <w:iCs/>
          <w:color w:val="1F497D"/>
          <w:sz w:val="18"/>
          <w:szCs w:val="18"/>
        </w:rPr>
      </w:pPr>
      <w:r>
        <w:rPr>
          <w:noProof/>
        </w:rPr>
        <w:drawing>
          <wp:inline distT="0" distB="0" distL="0" distR="0" wp14:anchorId="595A3B9D" wp14:editId="75ADE18E">
            <wp:extent cx="4221480" cy="2307590"/>
            <wp:effectExtent l="0" t="0" r="7620" b="0"/>
            <wp:docPr id="192" name="Picture 192" descr="cid:image004.jpg@01D42B6E.D655E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D42B6E.D655EF6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233803" cy="2314326"/>
                    </a:xfrm>
                    <a:prstGeom prst="rect">
                      <a:avLst/>
                    </a:prstGeom>
                    <a:noFill/>
                    <a:ln>
                      <a:noFill/>
                    </a:ln>
                  </pic:spPr>
                </pic:pic>
              </a:graphicData>
            </a:graphic>
          </wp:inline>
        </w:drawing>
      </w:r>
    </w:p>
    <w:p w14:paraId="2AA03FA3" w14:textId="744FD845" w:rsidR="00B53DC3" w:rsidRPr="005E2D55" w:rsidRDefault="00B53DC3" w:rsidP="00B53DC3">
      <w:pPr>
        <w:pStyle w:val="Caption"/>
      </w:pPr>
      <w:bookmarkStart w:id="159" w:name="_Ref521002893"/>
      <w:bookmarkStart w:id="160" w:name="_Toc525932309"/>
      <w:bookmarkEnd w:id="154"/>
      <w:bookmarkEnd w:id="155"/>
      <w:bookmarkEnd w:id="156"/>
      <w:r>
        <w:t xml:space="preserve">Figure </w:t>
      </w:r>
      <w:r w:rsidR="00477609">
        <w:rPr>
          <w:noProof/>
        </w:rPr>
        <w:fldChar w:fldCharType="begin"/>
      </w:r>
      <w:r w:rsidR="00477609">
        <w:rPr>
          <w:noProof/>
        </w:rPr>
        <w:instrText xml:space="preserve"> SEQ Figure \* ARABIC </w:instrText>
      </w:r>
      <w:r w:rsidR="00477609">
        <w:rPr>
          <w:noProof/>
        </w:rPr>
        <w:fldChar w:fldCharType="separate"/>
      </w:r>
      <w:r w:rsidR="008956DA">
        <w:rPr>
          <w:noProof/>
        </w:rPr>
        <w:t>7</w:t>
      </w:r>
      <w:r w:rsidR="00477609">
        <w:rPr>
          <w:noProof/>
        </w:rPr>
        <w:fldChar w:fldCharType="end"/>
      </w:r>
      <w:bookmarkEnd w:id="159"/>
      <w:r>
        <w:t xml:space="preserve">: </w:t>
      </w:r>
      <w:r w:rsidRPr="00DB6F78">
        <w:t xml:space="preserve">Spider Graph of M&amp;E Systems Assessment: </w:t>
      </w:r>
      <w:r w:rsidR="008042B2">
        <w:t xml:space="preserve">SMILE </w:t>
      </w:r>
      <w:r w:rsidRPr="00DB6F78">
        <w:t>FCT</w:t>
      </w:r>
      <w:bookmarkEnd w:id="160"/>
    </w:p>
    <w:p w14:paraId="60B60FE7" w14:textId="77777777" w:rsidR="00B53DC3" w:rsidRDefault="00EB0858" w:rsidP="00575420">
      <w:pPr>
        <w:jc w:val="center"/>
      </w:pPr>
      <w:r>
        <w:rPr>
          <w:noProof/>
        </w:rPr>
        <w:drawing>
          <wp:inline distT="0" distB="0" distL="0" distR="0" wp14:anchorId="2AB2F787" wp14:editId="2ECEC219">
            <wp:extent cx="4231407"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0425" cy="2219732"/>
                    </a:xfrm>
                    <a:prstGeom prst="rect">
                      <a:avLst/>
                    </a:prstGeom>
                    <a:noFill/>
                    <a:ln>
                      <a:noFill/>
                    </a:ln>
                  </pic:spPr>
                </pic:pic>
              </a:graphicData>
            </a:graphic>
          </wp:inline>
        </w:drawing>
      </w:r>
    </w:p>
    <w:p w14:paraId="125B8C07" w14:textId="77777777" w:rsidR="00B53DC3" w:rsidRDefault="00B53DC3" w:rsidP="00B53DC3"/>
    <w:p w14:paraId="5D17A71B" w14:textId="4B023ABA" w:rsidR="009B3D26" w:rsidRDefault="009B3D26" w:rsidP="00CE26AB">
      <w:pPr>
        <w:pStyle w:val="Heading4"/>
      </w:pPr>
      <w:bookmarkStart w:id="161" w:name="_Hlk525780137"/>
      <w:r w:rsidRPr="005E2D55">
        <w:lastRenderedPageBreak/>
        <w:t>STRENGTHS</w:t>
      </w:r>
      <w:bookmarkEnd w:id="150"/>
      <w:r w:rsidR="0050504F">
        <w:t xml:space="preserve"> – SMILE STATE LEVEL</w:t>
      </w:r>
    </w:p>
    <w:p w14:paraId="6F72AA58" w14:textId="77777777" w:rsidR="009B3D26" w:rsidRPr="005E2D55" w:rsidRDefault="009B3D26" w:rsidP="004C58CE">
      <w:pPr>
        <w:numPr>
          <w:ilvl w:val="0"/>
          <w:numId w:val="15"/>
        </w:numPr>
        <w:spacing w:after="0"/>
        <w:jc w:val="both"/>
        <w:outlineLvl w:val="1"/>
      </w:pPr>
      <w:r w:rsidRPr="005E2D55">
        <w:t xml:space="preserve">All state level M&amp;E </w:t>
      </w:r>
      <w:r w:rsidR="00BB5BEB" w:rsidRPr="005E2D55">
        <w:t>Officers</w:t>
      </w:r>
      <w:r w:rsidRPr="005E2D55">
        <w:t xml:space="preserve"> </w:t>
      </w:r>
      <w:r w:rsidR="00894F99" w:rsidRPr="005E2D55">
        <w:t>have</w:t>
      </w:r>
      <w:r w:rsidRPr="005E2D55">
        <w:t xml:space="preserve"> received relevant training to carry out their assigned responsibilities</w:t>
      </w:r>
      <w:r w:rsidR="00160B74">
        <w:t>.</w:t>
      </w:r>
    </w:p>
    <w:p w14:paraId="1CFDF59F" w14:textId="77777777" w:rsidR="00894F99" w:rsidRPr="005E2D55" w:rsidRDefault="00D3438A" w:rsidP="004C58CE">
      <w:pPr>
        <w:numPr>
          <w:ilvl w:val="0"/>
          <w:numId w:val="15"/>
        </w:numPr>
        <w:spacing w:after="0"/>
        <w:jc w:val="both"/>
        <w:outlineLvl w:val="1"/>
      </w:pPr>
      <w:r>
        <w:t xml:space="preserve">All state offices </w:t>
      </w:r>
      <w:r w:rsidR="00644424" w:rsidRPr="005E2D55">
        <w:t xml:space="preserve">have </w:t>
      </w:r>
      <w:r w:rsidR="00B53DC3">
        <w:t xml:space="preserve">and use the SMILE </w:t>
      </w:r>
      <w:r w:rsidR="00644424" w:rsidRPr="005E2D55">
        <w:t>SOP for data management</w:t>
      </w:r>
      <w:r>
        <w:t xml:space="preserve">, </w:t>
      </w:r>
      <w:r w:rsidR="00644424" w:rsidRPr="005E2D55">
        <w:t xml:space="preserve">PIRS </w:t>
      </w:r>
      <w:r w:rsidR="00B53DC3">
        <w:t xml:space="preserve">for the </w:t>
      </w:r>
      <w:r w:rsidR="00644424" w:rsidRPr="005E2D55">
        <w:t xml:space="preserve">indicator </w:t>
      </w:r>
      <w:r w:rsidR="00B53DC3">
        <w:t xml:space="preserve">being </w:t>
      </w:r>
      <w:r w:rsidR="00644424" w:rsidRPr="005E2D55">
        <w:t>assessed</w:t>
      </w:r>
      <w:r>
        <w:t xml:space="preserve">, and are </w:t>
      </w:r>
      <w:r w:rsidR="00894F99" w:rsidRPr="005E2D55">
        <w:t xml:space="preserve">using the </w:t>
      </w:r>
      <w:r w:rsidR="00644424" w:rsidRPr="005E2D55">
        <w:t>NOMIS</w:t>
      </w:r>
      <w:r w:rsidR="00894F99" w:rsidRPr="005E2D55">
        <w:t xml:space="preserve"> database for</w:t>
      </w:r>
      <w:r w:rsidR="00644424" w:rsidRPr="005E2D55">
        <w:t xml:space="preserve"> reporting</w:t>
      </w:r>
      <w:r w:rsidR="00160B74">
        <w:t>.</w:t>
      </w:r>
    </w:p>
    <w:p w14:paraId="55C48DC8" w14:textId="77777777" w:rsidR="00894F99" w:rsidRPr="005E2D55" w:rsidRDefault="00D57C99" w:rsidP="004C58CE">
      <w:pPr>
        <w:numPr>
          <w:ilvl w:val="0"/>
          <w:numId w:val="15"/>
        </w:numPr>
        <w:spacing w:after="0"/>
        <w:jc w:val="both"/>
        <w:outlineLvl w:val="1"/>
      </w:pPr>
      <w:r>
        <w:t xml:space="preserve">State offices </w:t>
      </w:r>
      <w:r w:rsidR="00894F99" w:rsidRPr="005E2D55">
        <w:t>u</w:t>
      </w:r>
      <w:r w:rsidR="00B53DC3">
        <w:t>tilize</w:t>
      </w:r>
      <w:r w:rsidR="00894F99" w:rsidRPr="005E2D55">
        <w:t xml:space="preserve"> multiple backup processes </w:t>
      </w:r>
      <w:r w:rsidR="003D3D3B" w:rsidRPr="005E2D55">
        <w:t>e.g</w:t>
      </w:r>
      <w:r w:rsidR="00DE4506" w:rsidRPr="005E2D55">
        <w:t>.</w:t>
      </w:r>
      <w:r w:rsidR="003D3D3B" w:rsidRPr="005E2D55">
        <w:t xml:space="preserve"> hard drive and cloud</w:t>
      </w:r>
      <w:r w:rsidR="00825685">
        <w:t>.</w:t>
      </w:r>
    </w:p>
    <w:p w14:paraId="70801442" w14:textId="77777777" w:rsidR="003D3D3B" w:rsidRPr="005E2D55" w:rsidRDefault="00894F99" w:rsidP="004C58CE">
      <w:pPr>
        <w:numPr>
          <w:ilvl w:val="0"/>
          <w:numId w:val="15"/>
        </w:numPr>
        <w:spacing w:after="0"/>
        <w:jc w:val="both"/>
        <w:outlineLvl w:val="1"/>
      </w:pPr>
      <w:r w:rsidRPr="005E2D55">
        <w:t>Data are collated and presented in charts, tables etc</w:t>
      </w:r>
      <w:r w:rsidR="00DE4506" w:rsidRPr="005E2D55">
        <w:t>.</w:t>
      </w:r>
      <w:r w:rsidRPr="005E2D55">
        <w:t xml:space="preserve"> and disseminated to different stakeholders for decision making</w:t>
      </w:r>
      <w:r w:rsidR="009B140D" w:rsidRPr="005E2D55">
        <w:t xml:space="preserve"> in Benue and </w:t>
      </w:r>
      <w:r w:rsidR="00DE4506" w:rsidRPr="005E2D55">
        <w:t>Nasarawa</w:t>
      </w:r>
      <w:r w:rsidR="00B53DC3">
        <w:t xml:space="preserve"> states</w:t>
      </w:r>
      <w:r w:rsidR="00825685">
        <w:t>.</w:t>
      </w:r>
    </w:p>
    <w:p w14:paraId="7C9629AD" w14:textId="2FF03F25" w:rsidR="009B3D26" w:rsidRPr="005E2D55" w:rsidRDefault="003D3D3B" w:rsidP="00CE26AB">
      <w:pPr>
        <w:pStyle w:val="Heading4"/>
      </w:pPr>
      <w:bookmarkStart w:id="162" w:name="_Hlk525780043"/>
      <w:bookmarkEnd w:id="151"/>
      <w:bookmarkEnd w:id="161"/>
      <w:r w:rsidRPr="005E2D55">
        <w:t>AREAS FOR IMPROVEMENT</w:t>
      </w:r>
      <w:r w:rsidR="00333F52">
        <w:t xml:space="preserve"> – smile state level</w:t>
      </w:r>
    </w:p>
    <w:p w14:paraId="27C9BBDF" w14:textId="77777777" w:rsidR="00644424" w:rsidRPr="005E2D55" w:rsidRDefault="009063F0" w:rsidP="004C58CE">
      <w:pPr>
        <w:numPr>
          <w:ilvl w:val="0"/>
          <w:numId w:val="15"/>
        </w:numPr>
        <w:spacing w:after="0"/>
        <w:jc w:val="both"/>
        <w:outlineLvl w:val="1"/>
      </w:pPr>
      <w:r>
        <w:t xml:space="preserve">The </w:t>
      </w:r>
      <w:r w:rsidR="00B53DC3">
        <w:t xml:space="preserve">M&amp;E staff at the FCT SMILE office </w:t>
      </w:r>
      <w:r w:rsidR="0046796D">
        <w:t>were unaware</w:t>
      </w:r>
      <w:r w:rsidR="00B53DC3">
        <w:t xml:space="preserve"> of any policy guiding the storage period </w:t>
      </w:r>
      <w:r w:rsidR="0046796D">
        <w:t>of source</w:t>
      </w:r>
      <w:r w:rsidR="00B53DC3">
        <w:t xml:space="preserve"> documents.</w:t>
      </w:r>
    </w:p>
    <w:p w14:paraId="013934C1" w14:textId="77777777" w:rsidR="009B140D" w:rsidRPr="005E2D55" w:rsidRDefault="009063F0" w:rsidP="004C58CE">
      <w:pPr>
        <w:numPr>
          <w:ilvl w:val="0"/>
          <w:numId w:val="15"/>
        </w:numPr>
        <w:spacing w:after="0"/>
        <w:jc w:val="both"/>
        <w:outlineLvl w:val="1"/>
      </w:pPr>
      <w:r>
        <w:t>There is l</w:t>
      </w:r>
      <w:r w:rsidR="009B140D" w:rsidRPr="005E2D55">
        <w:t>ittle or no evidence of data use in Edo and FCT</w:t>
      </w:r>
      <w:r>
        <w:t>.</w:t>
      </w:r>
    </w:p>
    <w:p w14:paraId="0AA98252" w14:textId="2EB32BA9" w:rsidR="009B3D26" w:rsidRPr="005E2D55" w:rsidRDefault="009B3D26" w:rsidP="00BA6258">
      <w:pPr>
        <w:pStyle w:val="Heading4"/>
      </w:pPr>
      <w:bookmarkStart w:id="163" w:name="_Toc497344274"/>
      <w:r w:rsidRPr="005E2D55">
        <w:t>RECOMMENDATIONS</w:t>
      </w:r>
      <w:bookmarkEnd w:id="163"/>
      <w:r w:rsidR="00333F52">
        <w:t xml:space="preserve"> - smile state level</w:t>
      </w:r>
    </w:p>
    <w:p w14:paraId="23F92BBB" w14:textId="77777777" w:rsidR="00C610C6" w:rsidRPr="005E2D55" w:rsidRDefault="0046796D" w:rsidP="004C58CE">
      <w:pPr>
        <w:numPr>
          <w:ilvl w:val="0"/>
          <w:numId w:val="15"/>
        </w:numPr>
        <w:spacing w:after="0"/>
        <w:jc w:val="both"/>
        <w:outlineLvl w:val="1"/>
      </w:pPr>
      <w:r>
        <w:t>Develop a policy for inclusion in the data m</w:t>
      </w:r>
      <w:r w:rsidR="00B53DC3">
        <w:t>anagement SOP to guide the storage period of source documents</w:t>
      </w:r>
      <w:r w:rsidR="00160B74">
        <w:t>.</w:t>
      </w:r>
    </w:p>
    <w:p w14:paraId="4369415F" w14:textId="3170396D" w:rsidR="00421528" w:rsidRDefault="00421528" w:rsidP="00421528">
      <w:pPr>
        <w:pStyle w:val="ListParagraph"/>
        <w:numPr>
          <w:ilvl w:val="0"/>
          <w:numId w:val="17"/>
        </w:numPr>
        <w:spacing w:after="60" w:line="276" w:lineRule="auto"/>
        <w:jc w:val="both"/>
      </w:pPr>
      <w:r>
        <w:t>Obtain copies of data demand and use guidelines from the central M&amp;E unit for implementation at the state M&amp;E units.</w:t>
      </w:r>
    </w:p>
    <w:p w14:paraId="4D67AE40" w14:textId="4BFFF37B" w:rsidR="009B3D26" w:rsidRPr="005E2D55" w:rsidRDefault="006C2364" w:rsidP="008F2197">
      <w:pPr>
        <w:pStyle w:val="Heading3"/>
      </w:pPr>
      <w:bookmarkStart w:id="164" w:name="_Toc493059507"/>
      <w:bookmarkStart w:id="165" w:name="_Toc497344275"/>
      <w:bookmarkStart w:id="166" w:name="_Toc525932263"/>
      <w:bookmarkEnd w:id="162"/>
      <w:r w:rsidRPr="005E2D55">
        <w:t>SMILE</w:t>
      </w:r>
      <w:r w:rsidR="009B3D26" w:rsidRPr="005E2D55">
        <w:t xml:space="preserve"> SERVICE DELIVERY LEVEL (CBOs)</w:t>
      </w:r>
      <w:bookmarkEnd w:id="164"/>
      <w:bookmarkEnd w:id="165"/>
      <w:bookmarkEnd w:id="166"/>
    </w:p>
    <w:p w14:paraId="1D94AEEC" w14:textId="77777777" w:rsidR="009B3D26" w:rsidRPr="005E2D55" w:rsidRDefault="00160B74" w:rsidP="009B3D26">
      <w:pPr>
        <w:spacing w:before="240"/>
        <w:jc w:val="both"/>
      </w:pPr>
      <w:r>
        <w:t xml:space="preserve">A comparative </w:t>
      </w:r>
      <w:r w:rsidR="009B3D26" w:rsidRPr="005E2D55">
        <w:t xml:space="preserve">M&amp;E systems assessment </w:t>
      </w:r>
      <w:r>
        <w:t xml:space="preserve">for the twelve selected </w:t>
      </w:r>
      <w:r w:rsidR="006D74D5" w:rsidRPr="005E2D55">
        <w:t xml:space="preserve">CBOs </w:t>
      </w:r>
      <w:r>
        <w:t xml:space="preserve">is </w:t>
      </w:r>
      <w:r w:rsidR="00E83E56" w:rsidRPr="005E2D55">
        <w:t>presented</w:t>
      </w:r>
      <w:r w:rsidR="009B3D26" w:rsidRPr="005E2D55">
        <w:t xml:space="preserve"> below in narrative and tabular form, with details of the specific functional areas.</w:t>
      </w:r>
    </w:p>
    <w:p w14:paraId="6C075179" w14:textId="77777777" w:rsidR="009B3D26" w:rsidRPr="005E2D55" w:rsidRDefault="009B3D26" w:rsidP="008233C1">
      <w:pPr>
        <w:pStyle w:val="Heading4"/>
      </w:pPr>
      <w:bookmarkStart w:id="167" w:name="_Toc497344276"/>
      <w:r w:rsidRPr="005E2D55">
        <w:t>M&amp;E STRUCTURE, FUNCTIONS, AND CAPABILITIES</w:t>
      </w:r>
      <w:bookmarkEnd w:id="167"/>
    </w:p>
    <w:p w14:paraId="6FCD8292" w14:textId="166998B9" w:rsidR="007804E6" w:rsidRDefault="00FF37D1" w:rsidP="00FF37D1">
      <w:pPr>
        <w:spacing w:before="240"/>
        <w:jc w:val="both"/>
      </w:pPr>
      <w:r>
        <w:t xml:space="preserve">At </w:t>
      </w:r>
      <w:r w:rsidR="00AA238C" w:rsidRPr="005E2D55">
        <w:t>all the SMILE CBOs</w:t>
      </w:r>
      <w:r w:rsidR="00160B74">
        <w:t xml:space="preserve"> visited by the DQA team,</w:t>
      </w:r>
      <w:r w:rsidR="00AA238C" w:rsidRPr="005E2D55">
        <w:t xml:space="preserve"> </w:t>
      </w:r>
      <w:r w:rsidR="00160B74">
        <w:t xml:space="preserve">it was observed that </w:t>
      </w:r>
      <w:r w:rsidR="00AA238C" w:rsidRPr="005E2D55">
        <w:t>Community Volunteers (CV) enter beneficiaries’ information into the service delivery form</w:t>
      </w:r>
      <w:r w:rsidR="00265499">
        <w:t>s</w:t>
      </w:r>
      <w:r w:rsidR="00AA238C" w:rsidRPr="005E2D55">
        <w:t xml:space="preserve">. The CV Supervisor collects all service delivery forms and reviews them for completeness before onward transmission to the CBO M&amp;E </w:t>
      </w:r>
      <w:r>
        <w:t>O</w:t>
      </w:r>
      <w:r w:rsidR="00AA238C" w:rsidRPr="005E2D55">
        <w:t>ffice</w:t>
      </w:r>
      <w:r w:rsidR="007804E6">
        <w:t xml:space="preserve">r who also conducts data quality checks along with </w:t>
      </w:r>
      <w:r>
        <w:t xml:space="preserve">CBO </w:t>
      </w:r>
      <w:r w:rsidR="00421528">
        <w:t>P</w:t>
      </w:r>
      <w:r w:rsidR="007804E6">
        <w:t xml:space="preserve">rogram </w:t>
      </w:r>
      <w:r w:rsidR="00421528">
        <w:t>O</w:t>
      </w:r>
      <w:r w:rsidR="007804E6">
        <w:t xml:space="preserve">fficers </w:t>
      </w:r>
      <w:r>
        <w:t>befor</w:t>
      </w:r>
      <w:r w:rsidR="007804E6">
        <w:t xml:space="preserve">e the data </w:t>
      </w:r>
      <w:r>
        <w:t xml:space="preserve">are </w:t>
      </w:r>
      <w:r w:rsidR="007804E6">
        <w:t xml:space="preserve">entered into the NOMIS by the </w:t>
      </w:r>
      <w:r w:rsidR="00081CD7">
        <w:t>D</w:t>
      </w:r>
      <w:r w:rsidR="00AA238C" w:rsidRPr="005E2D55">
        <w:t xml:space="preserve">ata </w:t>
      </w:r>
      <w:r w:rsidR="00081CD7">
        <w:t>E</w:t>
      </w:r>
      <w:r w:rsidR="00AA238C" w:rsidRPr="005E2D55">
        <w:t xml:space="preserve">ntry </w:t>
      </w:r>
      <w:r w:rsidR="00081CD7">
        <w:t>C</w:t>
      </w:r>
      <w:r w:rsidR="00AA238C" w:rsidRPr="005E2D55">
        <w:t>lerk (DEC)</w:t>
      </w:r>
      <w:r w:rsidR="007804E6">
        <w:t>.</w:t>
      </w:r>
      <w:r>
        <w:t xml:space="preserve"> </w:t>
      </w:r>
      <w:r w:rsidRPr="005E2D55">
        <w:t xml:space="preserve">CBOs receive regular feedback on data </w:t>
      </w:r>
      <w:r>
        <w:t xml:space="preserve">reported to the SMILE state M&amp;E team </w:t>
      </w:r>
      <w:r w:rsidRPr="005E2D55">
        <w:t>via e-mails, phone calls, physical visits, DQA</w:t>
      </w:r>
      <w:r>
        <w:t xml:space="preserve">s </w:t>
      </w:r>
      <w:r w:rsidRPr="005E2D55">
        <w:t xml:space="preserve">and </w:t>
      </w:r>
      <w:r>
        <w:t xml:space="preserve">at </w:t>
      </w:r>
      <w:r w:rsidR="009E6254">
        <w:t>TWG</w:t>
      </w:r>
      <w:r w:rsidRPr="005E2D55">
        <w:t xml:space="preserve"> meetings. </w:t>
      </w:r>
    </w:p>
    <w:p w14:paraId="3A16FF5E" w14:textId="24EA012A" w:rsidR="00FF37D1" w:rsidRDefault="006F5EAC" w:rsidP="00A03D76">
      <w:pPr>
        <w:spacing w:before="240"/>
        <w:jc w:val="both"/>
      </w:pPr>
      <w:r w:rsidRPr="005E2D55">
        <w:t xml:space="preserve">All relevant staff </w:t>
      </w:r>
      <w:r w:rsidR="003F30E3">
        <w:t>within</w:t>
      </w:r>
      <w:r w:rsidRPr="005E2D55">
        <w:t xml:space="preserve"> </w:t>
      </w:r>
      <w:r w:rsidR="003F30E3">
        <w:t xml:space="preserve">all the </w:t>
      </w:r>
      <w:r w:rsidRPr="005E2D55">
        <w:t>CBOs</w:t>
      </w:r>
      <w:r w:rsidR="00E83E56" w:rsidRPr="005E2D55">
        <w:t xml:space="preserve"> visited </w:t>
      </w:r>
      <w:r w:rsidRPr="005E2D55">
        <w:t xml:space="preserve">have received </w:t>
      </w:r>
      <w:r w:rsidR="00E83E56" w:rsidRPr="005E2D55">
        <w:t xml:space="preserve">M&amp;E </w:t>
      </w:r>
      <w:r w:rsidRPr="005E2D55">
        <w:t>training</w:t>
      </w:r>
      <w:r w:rsidR="00E83E56" w:rsidRPr="005E2D55">
        <w:t>.</w:t>
      </w:r>
      <w:r w:rsidRPr="005E2D55">
        <w:t xml:space="preserve"> </w:t>
      </w:r>
      <w:r w:rsidR="003F30E3">
        <w:t>Staff within five of the</w:t>
      </w:r>
      <w:r w:rsidR="00E83E56" w:rsidRPr="005E2D55">
        <w:t xml:space="preserve"> CBOs (IHPCD, EFFH, JDPC, GPI and FAHCI) </w:t>
      </w:r>
      <w:r w:rsidR="003F30E3">
        <w:t xml:space="preserve">received their </w:t>
      </w:r>
      <w:r w:rsidR="00E83E56" w:rsidRPr="005E2D55">
        <w:t xml:space="preserve">last training </w:t>
      </w:r>
      <w:r w:rsidR="003F30E3">
        <w:t>in November 2017</w:t>
      </w:r>
      <w:r w:rsidR="00E83E56" w:rsidRPr="005E2D55">
        <w:t>.</w:t>
      </w:r>
      <w:r w:rsidR="007804E6">
        <w:t xml:space="preserve"> In the absence of the </w:t>
      </w:r>
      <w:r w:rsidR="00A03D76" w:rsidRPr="005E2D55">
        <w:t>M&amp;E Officer</w:t>
      </w:r>
      <w:r w:rsidR="007804E6">
        <w:t>, a staff of the CBO</w:t>
      </w:r>
      <w:r w:rsidR="00FF37D1">
        <w:t>,</w:t>
      </w:r>
      <w:r w:rsidR="007804E6">
        <w:t xml:space="preserve"> trained in M&amp;E (</w:t>
      </w:r>
      <w:r w:rsidR="009E6254">
        <w:t xml:space="preserve">the </w:t>
      </w:r>
      <w:r w:rsidR="007804E6">
        <w:t xml:space="preserve">DEC or </w:t>
      </w:r>
      <w:r w:rsidR="009E6254">
        <w:t>the P</w:t>
      </w:r>
      <w:r w:rsidR="007804E6">
        <w:t xml:space="preserve">rogram </w:t>
      </w:r>
      <w:r w:rsidR="009E6254">
        <w:t>O</w:t>
      </w:r>
      <w:r w:rsidR="007804E6">
        <w:t xml:space="preserve">fficer) performs the role of the M&amp;E </w:t>
      </w:r>
      <w:r w:rsidR="00FF37D1">
        <w:t>O</w:t>
      </w:r>
      <w:r w:rsidR="007804E6">
        <w:t xml:space="preserve">fficer to </w:t>
      </w:r>
      <w:r w:rsidR="00A03D76" w:rsidRPr="005E2D55">
        <w:t>ensure</w:t>
      </w:r>
      <w:r w:rsidR="007804E6">
        <w:t xml:space="preserve"> </w:t>
      </w:r>
      <w:r w:rsidR="00A03D76" w:rsidRPr="005E2D55">
        <w:t>there</w:t>
      </w:r>
      <w:r w:rsidR="007804E6">
        <w:t xml:space="preserve"> are no </w:t>
      </w:r>
      <w:r w:rsidR="00A03D76" w:rsidRPr="005E2D55">
        <w:t>ga</w:t>
      </w:r>
      <w:r w:rsidR="007804E6">
        <w:t xml:space="preserve">ps. </w:t>
      </w:r>
    </w:p>
    <w:p w14:paraId="1F4F9B62" w14:textId="77777777" w:rsidR="009B3D26" w:rsidRPr="005E2D55" w:rsidRDefault="009B3D26" w:rsidP="008233C1">
      <w:pPr>
        <w:pStyle w:val="Heading4"/>
      </w:pPr>
      <w:bookmarkStart w:id="168" w:name="_Toc497344277"/>
      <w:r w:rsidRPr="005E2D55">
        <w:t>INDICATOR DEFINITION AND REPORTING GUIDELINES</w:t>
      </w:r>
      <w:bookmarkEnd w:id="168"/>
    </w:p>
    <w:p w14:paraId="4C08B719" w14:textId="400A6423" w:rsidR="000F1243" w:rsidRDefault="00FD4EBE" w:rsidP="000626EE">
      <w:pPr>
        <w:spacing w:before="240"/>
        <w:jc w:val="both"/>
      </w:pPr>
      <w:r w:rsidRPr="005E2D55">
        <w:t>All</w:t>
      </w:r>
      <w:r w:rsidR="009B3D26" w:rsidRPr="005E2D55">
        <w:t xml:space="preserve"> </w:t>
      </w:r>
      <w:r w:rsidR="007501E9" w:rsidRPr="005E2D55">
        <w:t xml:space="preserve">CBOs visited have </w:t>
      </w:r>
      <w:r w:rsidR="00FF37D1">
        <w:t xml:space="preserve">the PEPFAR MER indicator guide for the </w:t>
      </w:r>
      <w:r w:rsidR="009E6254">
        <w:t xml:space="preserve">OVC_HIVSTAT </w:t>
      </w:r>
      <w:r w:rsidR="00FF37D1">
        <w:t>indicator</w:t>
      </w:r>
      <w:r w:rsidR="000F1243">
        <w:t xml:space="preserve">. The SMILE </w:t>
      </w:r>
      <w:r w:rsidR="00FF37D1">
        <w:t>data management SOP w</w:t>
      </w:r>
      <w:r w:rsidR="000F1243">
        <w:t>as</w:t>
      </w:r>
      <w:r w:rsidR="00FF37D1">
        <w:t xml:space="preserve"> </w:t>
      </w:r>
      <w:r w:rsidR="000F1243">
        <w:t xml:space="preserve">also </w:t>
      </w:r>
      <w:r w:rsidR="00FF37D1">
        <w:t xml:space="preserve">sighted and </w:t>
      </w:r>
      <w:r w:rsidR="009E6254">
        <w:t xml:space="preserve">was </w:t>
      </w:r>
      <w:r w:rsidR="00FF37D1">
        <w:t xml:space="preserve">in use </w:t>
      </w:r>
      <w:r w:rsidR="009E6254">
        <w:t>across</w:t>
      </w:r>
      <w:r w:rsidR="00FF37D1">
        <w:t xml:space="preserve"> all </w:t>
      </w:r>
      <w:r w:rsidR="009E6254">
        <w:t xml:space="preserve">the </w:t>
      </w:r>
      <w:r w:rsidR="00FF37D1">
        <w:t>CBOs ex</w:t>
      </w:r>
      <w:r w:rsidR="007501E9" w:rsidRPr="005E2D55">
        <w:t xml:space="preserve">cept </w:t>
      </w:r>
      <w:r w:rsidR="00FF37D1">
        <w:t>at</w:t>
      </w:r>
      <w:r w:rsidR="007501E9" w:rsidRPr="005E2D55">
        <w:t xml:space="preserve"> IHPCD where the team could not sight the </w:t>
      </w:r>
      <w:r w:rsidR="00FF37D1">
        <w:t>indicator guide and the SOP.</w:t>
      </w:r>
      <w:r w:rsidR="007501E9" w:rsidRPr="005E2D55">
        <w:t xml:space="preserve"> </w:t>
      </w:r>
      <w:r w:rsidR="00AA238C" w:rsidRPr="005E2D55">
        <w:t xml:space="preserve">The DQA team </w:t>
      </w:r>
      <w:r w:rsidR="00FF37D1">
        <w:t xml:space="preserve">sighted older versions of the PEPFAR </w:t>
      </w:r>
      <w:r w:rsidR="00FF37D1">
        <w:lastRenderedPageBreak/>
        <w:t xml:space="preserve">MER indicator guide at three of the CBOs </w:t>
      </w:r>
      <w:r w:rsidR="000F1243">
        <w:t>(</w:t>
      </w:r>
      <w:r w:rsidR="007501E9" w:rsidRPr="005E2D55">
        <w:t xml:space="preserve">GPI, DHSP and CACA) </w:t>
      </w:r>
      <w:r w:rsidR="000F1243">
        <w:t>which calculates the OVC_HIVSTAT indicator differently</w:t>
      </w:r>
      <w:r w:rsidR="006F2681">
        <w:t>.</w:t>
      </w:r>
    </w:p>
    <w:p w14:paraId="05651247" w14:textId="77777777" w:rsidR="006F2681" w:rsidRDefault="006F2681" w:rsidP="000626EE">
      <w:pPr>
        <w:spacing w:before="240"/>
        <w:jc w:val="both"/>
      </w:pPr>
      <w:r>
        <w:t xml:space="preserve">The SMILE data management SOP contains guidelines on reporting requirements and timelines. Reporting timelines are also pasted on the walls of some of the CBOs visited for ease of reference. </w:t>
      </w:r>
    </w:p>
    <w:p w14:paraId="117AD941" w14:textId="77777777" w:rsidR="009B3D26" w:rsidRPr="00ED27DC" w:rsidRDefault="009B3D26" w:rsidP="008233C1">
      <w:pPr>
        <w:pStyle w:val="Heading4"/>
      </w:pPr>
      <w:bookmarkStart w:id="169" w:name="_Toc497344278"/>
      <w:r w:rsidRPr="00ED27DC">
        <w:t>DATA COLLECTION AND REPORTING FORMS AND TOOLS</w:t>
      </w:r>
      <w:bookmarkEnd w:id="169"/>
    </w:p>
    <w:p w14:paraId="30ED5394" w14:textId="7300D113" w:rsidR="0063461F" w:rsidRDefault="006F2681" w:rsidP="00EC461D">
      <w:pPr>
        <w:spacing w:before="240"/>
        <w:jc w:val="both"/>
      </w:pPr>
      <w:r w:rsidRPr="00ED27DC">
        <w:t>Data collection tools and forms which include enrolment, OVC service and follow</w:t>
      </w:r>
      <w:r w:rsidR="00265499">
        <w:t>-</w:t>
      </w:r>
      <w:r w:rsidRPr="00ED27DC">
        <w:t>up forms with clear instructions on use were available at all CBO</w:t>
      </w:r>
      <w:r w:rsidR="00ED27DC" w:rsidRPr="00ED27DC">
        <w:t>s visited.</w:t>
      </w:r>
      <w:r w:rsidR="009B3D26" w:rsidRPr="00ED27DC">
        <w:t xml:space="preserve"> </w:t>
      </w:r>
      <w:r w:rsidR="00ED27DC" w:rsidRPr="00ED27DC">
        <w:t>National paper-based tools and the NOMIS database were consistently utilized during the period under review. Clear instruction</w:t>
      </w:r>
      <w:r w:rsidR="009E6254">
        <w:t>s</w:t>
      </w:r>
      <w:r w:rsidR="00ED27DC" w:rsidRPr="00ED27DC">
        <w:t xml:space="preserve"> on how to complete the tools were included in the S</w:t>
      </w:r>
      <w:r w:rsidR="00ED27DC">
        <w:t>MILE</w:t>
      </w:r>
      <w:r w:rsidR="00ED27DC" w:rsidRPr="00ED27DC">
        <w:t xml:space="preserve"> SOP on data management which was available at the CBOs visited. All the CBOs had adequate supply of data collection tools </w:t>
      </w:r>
      <w:r w:rsidR="00CA5855" w:rsidRPr="005E2D55">
        <w:t xml:space="preserve">except </w:t>
      </w:r>
      <w:r w:rsidR="009E6254">
        <w:t xml:space="preserve">for </w:t>
      </w:r>
      <w:r w:rsidR="00CA5855" w:rsidRPr="005E2D55">
        <w:t xml:space="preserve">Elohim Foundation. </w:t>
      </w:r>
      <w:r w:rsidR="0063461F">
        <w:t>Request to replenish tools in short supply was not made due to the near close-out date of the SMILE IM.</w:t>
      </w:r>
    </w:p>
    <w:p w14:paraId="1BAC1AC0" w14:textId="77777777" w:rsidR="009B3D26" w:rsidRPr="005E2D55" w:rsidRDefault="009B3D26" w:rsidP="008233C1">
      <w:pPr>
        <w:pStyle w:val="Heading4"/>
      </w:pPr>
      <w:bookmarkStart w:id="170" w:name="_Toc497344279"/>
      <w:r w:rsidRPr="005E2D55">
        <w:t>DATA MANAGEMENT PROCESSES</w:t>
      </w:r>
      <w:bookmarkEnd w:id="170"/>
    </w:p>
    <w:p w14:paraId="348B0441" w14:textId="241AE618" w:rsidR="009B3D26" w:rsidRPr="005E2D55" w:rsidRDefault="005C572A" w:rsidP="00313148">
      <w:pPr>
        <w:spacing w:before="240"/>
        <w:jc w:val="both"/>
      </w:pPr>
      <w:r>
        <w:t xml:space="preserve">Diverse methods were employed to ensure data quality and prevent double counting </w:t>
      </w:r>
      <w:r w:rsidR="009E6254">
        <w:t xml:space="preserve">of indicator data </w:t>
      </w:r>
      <w:r>
        <w:t xml:space="preserve">at the CBOs. In this regard, the findings at the CBOs </w:t>
      </w:r>
      <w:r w:rsidR="009E6254">
        <w:t xml:space="preserve">visited </w:t>
      </w:r>
      <w:r>
        <w:t>include</w:t>
      </w:r>
      <w:r w:rsidR="00313148">
        <w:t>:</w:t>
      </w:r>
    </w:p>
    <w:p w14:paraId="542EF68C" w14:textId="77777777" w:rsidR="009B3D26" w:rsidRPr="005E2D55" w:rsidRDefault="009B3D26" w:rsidP="004C58CE">
      <w:pPr>
        <w:numPr>
          <w:ilvl w:val="0"/>
          <w:numId w:val="9"/>
        </w:numPr>
        <w:spacing w:after="120"/>
        <w:jc w:val="both"/>
      </w:pPr>
      <w:r w:rsidRPr="005E2D55">
        <w:t>Utiliz</w:t>
      </w:r>
      <w:r w:rsidR="005C572A">
        <w:t>ation of a</w:t>
      </w:r>
      <w:r w:rsidRPr="005E2D55">
        <w:t xml:space="preserve"> built-in NOMIS function that identifies and removes duplicate values (100</w:t>
      </w:r>
      <w:r w:rsidR="005C572A">
        <w:t xml:space="preserve"> percent </w:t>
      </w:r>
      <w:r w:rsidRPr="005E2D55">
        <w:t>of CBOs);</w:t>
      </w:r>
    </w:p>
    <w:p w14:paraId="28B536E5" w14:textId="56636E57" w:rsidR="009B3D26" w:rsidRPr="005E2D55" w:rsidRDefault="00E76527" w:rsidP="004C58CE">
      <w:pPr>
        <w:numPr>
          <w:ilvl w:val="0"/>
          <w:numId w:val="9"/>
        </w:numPr>
        <w:spacing w:after="120"/>
        <w:jc w:val="both"/>
      </w:pPr>
      <w:r w:rsidRPr="005E2D55">
        <w:t>M&amp;E staff</w:t>
      </w:r>
      <w:r w:rsidR="009B3D26" w:rsidRPr="005E2D55">
        <w:t xml:space="preserve"> </w:t>
      </w:r>
      <w:r w:rsidRPr="005E2D55">
        <w:t xml:space="preserve">review data and conduct </w:t>
      </w:r>
      <w:r w:rsidR="00265499">
        <w:t xml:space="preserve">periodic </w:t>
      </w:r>
      <w:r w:rsidRPr="005E2D55">
        <w:t xml:space="preserve">spots </w:t>
      </w:r>
      <w:r w:rsidR="000649E3" w:rsidRPr="005E2D55">
        <w:t>checks</w:t>
      </w:r>
      <w:r w:rsidR="009B3D26" w:rsidRPr="005E2D55">
        <w:t>;</w:t>
      </w:r>
      <w:r w:rsidR="00313148">
        <w:t xml:space="preserve"> and</w:t>
      </w:r>
    </w:p>
    <w:p w14:paraId="4B07C775" w14:textId="36F9E655" w:rsidR="000649E3" w:rsidRDefault="00E73E0F" w:rsidP="004C58CE">
      <w:pPr>
        <w:numPr>
          <w:ilvl w:val="0"/>
          <w:numId w:val="9"/>
        </w:numPr>
        <w:spacing w:after="120"/>
        <w:jc w:val="both"/>
      </w:pPr>
      <w:r w:rsidRPr="005E2D55">
        <w:t xml:space="preserve">Review </w:t>
      </w:r>
      <w:r w:rsidR="005C572A">
        <w:t xml:space="preserve">of </w:t>
      </w:r>
      <w:r w:rsidRPr="005E2D55">
        <w:t xml:space="preserve">data quality during </w:t>
      </w:r>
      <w:r w:rsidR="005C572A">
        <w:t xml:space="preserve">data </w:t>
      </w:r>
      <w:r w:rsidRPr="005E2D55">
        <w:t>review meetings (50</w:t>
      </w:r>
      <w:r w:rsidR="009E6254">
        <w:t xml:space="preserve"> </w:t>
      </w:r>
      <w:r w:rsidR="005C572A">
        <w:t xml:space="preserve">percent </w:t>
      </w:r>
      <w:r w:rsidRPr="005E2D55">
        <w:t>of CBOs)</w:t>
      </w:r>
      <w:r w:rsidR="00313148">
        <w:t>.</w:t>
      </w:r>
    </w:p>
    <w:p w14:paraId="047BAC4C" w14:textId="08D40AC0" w:rsidR="009B3D26" w:rsidRPr="005E2D55" w:rsidRDefault="00313148" w:rsidP="00313148">
      <w:pPr>
        <w:spacing w:before="240"/>
        <w:jc w:val="both"/>
      </w:pPr>
      <w:r>
        <w:t xml:space="preserve">CBOs </w:t>
      </w:r>
      <w:r w:rsidR="005C572A">
        <w:t>utilized both local means and cloud technology to back</w:t>
      </w:r>
      <w:r w:rsidR="009E6254">
        <w:t>-</w:t>
      </w:r>
      <w:r w:rsidR="005C572A">
        <w:t xml:space="preserve">up data periodically. </w:t>
      </w:r>
      <w:r w:rsidR="009B3D26" w:rsidRPr="00B16007">
        <w:t xml:space="preserve">Complete details of </w:t>
      </w:r>
      <w:r w:rsidR="009E6254">
        <w:t xml:space="preserve">data </w:t>
      </w:r>
      <w:r w:rsidR="009B3D26" w:rsidRPr="00B16007">
        <w:t>back</w:t>
      </w:r>
      <w:r w:rsidR="009E6254">
        <w:t>-</w:t>
      </w:r>
      <w:r w:rsidR="009B3D26" w:rsidRPr="00B16007">
        <w:t xml:space="preserve">up methods for CBOs </w:t>
      </w:r>
      <w:r w:rsidR="009E6254">
        <w:t xml:space="preserve">across the four states </w:t>
      </w:r>
      <w:r w:rsidR="009B3D26" w:rsidRPr="00B16007">
        <w:t xml:space="preserve">are provided in </w:t>
      </w:r>
      <w:r w:rsidR="00B16007">
        <w:t xml:space="preserve">the </w:t>
      </w:r>
      <w:r w:rsidR="009B3D26" w:rsidRPr="00FD24AB">
        <w:t>Annex</w:t>
      </w:r>
      <w:r w:rsidR="00C61A1D" w:rsidRPr="00FD24AB">
        <w:t xml:space="preserve"> section </w:t>
      </w:r>
      <w:r w:rsidR="00C61A1D" w:rsidRPr="00FD24AB">
        <w:fldChar w:fldCharType="begin"/>
      </w:r>
      <w:r w:rsidR="00C61A1D" w:rsidRPr="00FD24AB">
        <w:instrText xml:space="preserve"> REF _Ref519763008 \w \h  \* MERGEFORMAT </w:instrText>
      </w:r>
      <w:r w:rsidR="00C61A1D" w:rsidRPr="00FD24AB">
        <w:fldChar w:fldCharType="separate"/>
      </w:r>
      <w:r w:rsidR="008956DA">
        <w:t>8.5</w:t>
      </w:r>
      <w:r w:rsidR="00C61A1D" w:rsidRPr="00FD24AB">
        <w:fldChar w:fldCharType="end"/>
      </w:r>
      <w:r w:rsidR="006B2BE0">
        <w:fldChar w:fldCharType="begin"/>
      </w:r>
      <w:r w:rsidR="006B2BE0">
        <w:instrText xml:space="preserve"> REF _Ref521001131 \n \h </w:instrText>
      </w:r>
      <w:r w:rsidR="006B2BE0">
        <w:fldChar w:fldCharType="separate"/>
      </w:r>
      <w:r w:rsidR="008956DA">
        <w:t>8.5</w:t>
      </w:r>
      <w:r w:rsidR="006B2BE0">
        <w:fldChar w:fldCharType="end"/>
      </w:r>
      <w:r w:rsidR="006B2BE0" w:rsidRPr="00FD24AB">
        <w:t xml:space="preserve"> </w:t>
      </w:r>
      <w:r w:rsidR="00C61A1D" w:rsidRPr="00FD24AB">
        <w:t>(</w:t>
      </w:r>
      <w:r w:rsidR="00C61A1D" w:rsidRPr="00FD24AB">
        <w:fldChar w:fldCharType="begin"/>
      </w:r>
      <w:r w:rsidR="00C61A1D" w:rsidRPr="00FD24AB">
        <w:instrText xml:space="preserve"> REF _Ref493258181 \h  \* MERGEFORMAT </w:instrText>
      </w:r>
      <w:r w:rsidR="00C61A1D" w:rsidRPr="00FD24AB">
        <w:fldChar w:fldCharType="separate"/>
      </w:r>
      <w:r w:rsidR="008956DA" w:rsidRPr="008956DA">
        <w:t>Table 14</w:t>
      </w:r>
      <w:r w:rsidR="00C61A1D" w:rsidRPr="00FD24AB">
        <w:fldChar w:fldCharType="end"/>
      </w:r>
      <w:r w:rsidR="00C61A1D" w:rsidRPr="00FD24AB">
        <w:t>)</w:t>
      </w:r>
      <w:r w:rsidR="00B16007" w:rsidRPr="00FD24AB">
        <w:t>.</w:t>
      </w:r>
    </w:p>
    <w:p w14:paraId="178D9C74" w14:textId="3DDD3011" w:rsidR="00C50D2E" w:rsidRPr="005E2D55" w:rsidRDefault="000201BE" w:rsidP="00B07252">
      <w:pPr>
        <w:spacing w:before="240"/>
        <w:jc w:val="both"/>
      </w:pPr>
      <w:r w:rsidRPr="005E2D55">
        <w:t xml:space="preserve">In terms of </w:t>
      </w:r>
      <w:r w:rsidR="005C572A">
        <w:t xml:space="preserve">maintaining </w:t>
      </w:r>
      <w:r w:rsidRPr="005E2D55">
        <w:t xml:space="preserve">confidentiality of </w:t>
      </w:r>
      <w:r w:rsidR="005C572A">
        <w:t xml:space="preserve">beneficiary </w:t>
      </w:r>
      <w:r w:rsidR="00167CB7">
        <w:t>records,</w:t>
      </w:r>
      <w:r w:rsidRPr="005E2D55">
        <w:t xml:space="preserve"> </w:t>
      </w:r>
      <w:r w:rsidR="005C572A">
        <w:t xml:space="preserve">storage rooms and cabinets for beneficiary records </w:t>
      </w:r>
      <w:r w:rsidR="00167CB7">
        <w:t>were observed to be</w:t>
      </w:r>
      <w:r w:rsidR="005C4FBC" w:rsidRPr="005E2D55">
        <w:t xml:space="preserve"> under lock and ke</w:t>
      </w:r>
      <w:r w:rsidR="00CF6E5F">
        <w:t xml:space="preserve">y. A confidentiality form has to be signed by non-CBO staff who wish to access beneficiary </w:t>
      </w:r>
      <w:r w:rsidR="005C4FBC" w:rsidRPr="005E2D55">
        <w:t xml:space="preserve">folders. However, </w:t>
      </w:r>
      <w:r w:rsidR="00CF6E5F">
        <w:t>at</w:t>
      </w:r>
      <w:r w:rsidR="005C4FBC" w:rsidRPr="005E2D55">
        <w:t xml:space="preserve"> IHPCD</w:t>
      </w:r>
      <w:r w:rsidR="00E325B9">
        <w:t>,</w:t>
      </w:r>
      <w:r w:rsidR="00CF6E5F">
        <w:t xml:space="preserve"> it was observed that beneficiary folders were stored in open filing cabinets, in a room with no lock.</w:t>
      </w:r>
      <w:r w:rsidR="00066E0A" w:rsidRPr="005E2D55">
        <w:t xml:space="preserve"> </w:t>
      </w:r>
      <w:r w:rsidR="00CF6E5F">
        <w:t xml:space="preserve">At </w:t>
      </w:r>
      <w:r w:rsidR="005C4FBC" w:rsidRPr="005E2D55">
        <w:t>EFFH</w:t>
      </w:r>
      <w:r w:rsidR="00387954" w:rsidRPr="005E2D55">
        <w:t>,</w:t>
      </w:r>
      <w:r w:rsidR="005C4FBC" w:rsidRPr="005E2D55">
        <w:t xml:space="preserve"> </w:t>
      </w:r>
      <w:r w:rsidR="00E325B9">
        <w:t xml:space="preserve">although </w:t>
      </w:r>
      <w:r w:rsidR="005C4FBC" w:rsidRPr="005E2D55">
        <w:t xml:space="preserve">the </w:t>
      </w:r>
      <w:r w:rsidR="00CF6E5F">
        <w:t xml:space="preserve">filing </w:t>
      </w:r>
      <w:r w:rsidR="005C4FBC" w:rsidRPr="005E2D55">
        <w:t>ca</w:t>
      </w:r>
      <w:r w:rsidR="00DE4506" w:rsidRPr="005E2D55">
        <w:t xml:space="preserve">binet </w:t>
      </w:r>
      <w:r w:rsidR="00CF6E5F">
        <w:t>had locks</w:t>
      </w:r>
      <w:r w:rsidR="00167CB7">
        <w:t xml:space="preserve">, </w:t>
      </w:r>
      <w:r w:rsidR="00CF6E5F">
        <w:t xml:space="preserve">the hinges </w:t>
      </w:r>
      <w:r w:rsidR="00E325B9">
        <w:t xml:space="preserve">were </w:t>
      </w:r>
      <w:r w:rsidR="005C4FBC" w:rsidRPr="005E2D55">
        <w:t xml:space="preserve">coming off. </w:t>
      </w:r>
      <w:r w:rsidR="00387954" w:rsidRPr="005E2D55">
        <w:t xml:space="preserve">The storage </w:t>
      </w:r>
      <w:r w:rsidR="00CF6E5F">
        <w:t xml:space="preserve">space </w:t>
      </w:r>
      <w:r w:rsidR="00232DB4">
        <w:t xml:space="preserve">for beneficiary folders </w:t>
      </w:r>
      <w:r w:rsidR="00CF6E5F">
        <w:t xml:space="preserve">at </w:t>
      </w:r>
      <w:r w:rsidR="00387954" w:rsidRPr="005E2D55">
        <w:t>GPI was inadequate</w:t>
      </w:r>
      <w:r w:rsidR="00E325B9">
        <w:t xml:space="preserve">. </w:t>
      </w:r>
      <w:r w:rsidR="00F901EF">
        <w:t xml:space="preserve">Beneficiary folders were arranged horizontally at </w:t>
      </w:r>
      <w:r w:rsidR="00F901EF" w:rsidRPr="005E2D55">
        <w:t>CWYCA, FAHCI and CBCSP</w:t>
      </w:r>
      <w:r w:rsidR="00F901EF">
        <w:t xml:space="preserve">, making retrieval of client records difficult. </w:t>
      </w:r>
      <w:r w:rsidR="00CF6E5F">
        <w:t xml:space="preserve">Three </w:t>
      </w:r>
      <w:r w:rsidR="005C4FBC" w:rsidRPr="005E2D55">
        <w:t>CBOs (J</w:t>
      </w:r>
      <w:r w:rsidR="00496AA1" w:rsidRPr="005E2D55">
        <w:t>D</w:t>
      </w:r>
      <w:r w:rsidR="005C4FBC" w:rsidRPr="005E2D55">
        <w:t>PC, CSD and Elohim Foundation) d</w:t>
      </w:r>
      <w:r w:rsidR="00167CB7">
        <w:t>id</w:t>
      </w:r>
      <w:r w:rsidR="00E325B9">
        <w:t xml:space="preserve"> </w:t>
      </w:r>
      <w:r w:rsidR="005C4FBC" w:rsidRPr="005E2D55">
        <w:t>n</w:t>
      </w:r>
      <w:r w:rsidR="00E325B9">
        <w:t>o</w:t>
      </w:r>
      <w:r w:rsidR="005C4FBC" w:rsidRPr="005E2D55">
        <w:t xml:space="preserve">t have </w:t>
      </w:r>
      <w:r w:rsidR="00E325B9">
        <w:t xml:space="preserve">a </w:t>
      </w:r>
      <w:r w:rsidR="005C4FBC" w:rsidRPr="005E2D55">
        <w:t xml:space="preserve">written policy </w:t>
      </w:r>
      <w:r w:rsidR="00CF6E5F">
        <w:t xml:space="preserve">to guide the storage period of </w:t>
      </w:r>
      <w:r w:rsidR="005C4FBC" w:rsidRPr="005E2D55">
        <w:t>source documents</w:t>
      </w:r>
      <w:r w:rsidR="00CF6E5F">
        <w:t>.</w:t>
      </w:r>
    </w:p>
    <w:p w14:paraId="2EB7D480" w14:textId="77777777" w:rsidR="009B3D26" w:rsidRPr="005E2D55" w:rsidRDefault="009B3D26" w:rsidP="008233C1">
      <w:pPr>
        <w:pStyle w:val="Heading4"/>
      </w:pPr>
      <w:bookmarkStart w:id="171" w:name="_Toc497344280"/>
      <w:r w:rsidRPr="005E2D55">
        <w:t>LINKS WITH NATIONAL REPORTING SYSTEM</w:t>
      </w:r>
      <w:bookmarkEnd w:id="171"/>
    </w:p>
    <w:p w14:paraId="5D5FFB7B" w14:textId="08926D40" w:rsidR="00167CB7" w:rsidRPr="00A37EFB" w:rsidRDefault="00167CB7" w:rsidP="00167CB7">
      <w:pPr>
        <w:spacing w:before="240"/>
        <w:jc w:val="both"/>
      </w:pPr>
      <w:r w:rsidRPr="00A37EFB">
        <w:t xml:space="preserve">Indicator data generated at the CBOs have links with the National reporting system through data reported to respective LGA OVC focal persons, who in turn report to the State MWASD. Data are also reported by the CBOs within </w:t>
      </w:r>
      <w:r w:rsidR="00A37EFB" w:rsidRPr="00A37EFB">
        <w:t xml:space="preserve">the </w:t>
      </w:r>
      <w:r w:rsidRPr="00A37EFB">
        <w:t>states to respective S</w:t>
      </w:r>
      <w:r w:rsidR="00A37EFB" w:rsidRPr="00A37EFB">
        <w:t>MILE</w:t>
      </w:r>
      <w:r w:rsidRPr="00A37EFB">
        <w:t xml:space="preserve"> </w:t>
      </w:r>
      <w:r w:rsidR="00E07666">
        <w:t>s</w:t>
      </w:r>
      <w:r w:rsidRPr="00A37EFB">
        <w:t>tate offices.</w:t>
      </w:r>
    </w:p>
    <w:p w14:paraId="463F7460" w14:textId="6B0804AD" w:rsidR="00167CB7" w:rsidRDefault="00167CB7" w:rsidP="00A37EFB">
      <w:pPr>
        <w:spacing w:before="240"/>
        <w:jc w:val="both"/>
      </w:pPr>
      <w:r w:rsidRPr="00A37EFB">
        <w:t xml:space="preserve">The NOMIS system clearly records information about where the services are rendered, using standardized naming conventions (e.g., </w:t>
      </w:r>
      <w:r w:rsidR="00A61B70">
        <w:t>s</w:t>
      </w:r>
      <w:r w:rsidRPr="00A37EFB">
        <w:t>tate, LGA</w:t>
      </w:r>
      <w:r w:rsidR="00A61B70">
        <w:t xml:space="preserve"> and w</w:t>
      </w:r>
      <w:r w:rsidRPr="00A37EFB">
        <w:t>ard) and the unique identification code</w:t>
      </w:r>
      <w:r w:rsidR="00A61B70">
        <w:t>s</w:t>
      </w:r>
      <w:r w:rsidRPr="00A37EFB">
        <w:t>.</w:t>
      </w:r>
      <w:r>
        <w:t xml:space="preserve"> </w:t>
      </w:r>
    </w:p>
    <w:p w14:paraId="0B6066C9" w14:textId="77777777" w:rsidR="00095F1A" w:rsidRDefault="00095F1A" w:rsidP="00A37EFB">
      <w:pPr>
        <w:spacing w:before="240"/>
        <w:jc w:val="both"/>
      </w:pPr>
    </w:p>
    <w:p w14:paraId="0C53F3AE" w14:textId="77777777" w:rsidR="00095F1A" w:rsidRPr="007257C9" w:rsidRDefault="00095F1A" w:rsidP="00A37EFB">
      <w:pPr>
        <w:spacing w:before="240"/>
        <w:jc w:val="both"/>
      </w:pPr>
    </w:p>
    <w:p w14:paraId="0BB818B4" w14:textId="77777777" w:rsidR="007257C9" w:rsidRPr="007257C9" w:rsidRDefault="007257C9" w:rsidP="007257C9">
      <w:pPr>
        <w:pStyle w:val="Heading4"/>
      </w:pPr>
      <w:r w:rsidRPr="007257C9">
        <w:lastRenderedPageBreak/>
        <w:t>USE OF DATA FOR DECISION MAKING</w:t>
      </w:r>
    </w:p>
    <w:p w14:paraId="3098779A" w14:textId="189026D3" w:rsidR="00A37EFB" w:rsidRPr="005E2D55" w:rsidRDefault="00A37EFB" w:rsidP="009B3D26">
      <w:pPr>
        <w:spacing w:before="240"/>
        <w:jc w:val="both"/>
      </w:pPr>
      <w:r w:rsidRPr="00A37EFB">
        <w:t>All the CBOs reported that the M&amp;E Officer analyzes data to develop charts, tables etc. for dissemination to various stakeholders</w:t>
      </w:r>
      <w:r w:rsidR="00F81032" w:rsidRPr="005E2D55">
        <w:t xml:space="preserve">. </w:t>
      </w:r>
      <w:r>
        <w:t xml:space="preserve">Four </w:t>
      </w:r>
      <w:r w:rsidR="007E613B" w:rsidRPr="005E2D55">
        <w:t>CBOs (JDPC, CWY</w:t>
      </w:r>
      <w:r w:rsidR="008F2366" w:rsidRPr="005E2D55">
        <w:t>C</w:t>
      </w:r>
      <w:r w:rsidR="007E613B" w:rsidRPr="005E2D55">
        <w:t>A, CBCSP and CSD) had their charts displ</w:t>
      </w:r>
      <w:r>
        <w:t xml:space="preserve">ayed on their office walls. </w:t>
      </w:r>
      <w:r w:rsidR="00C107DA">
        <w:t xml:space="preserve">Charts were not sighted at </w:t>
      </w:r>
      <w:r w:rsidR="007E613B" w:rsidRPr="005E2D55">
        <w:t xml:space="preserve">Elohim </w:t>
      </w:r>
      <w:r w:rsidR="009E2FC0">
        <w:t>F</w:t>
      </w:r>
      <w:r w:rsidR="007E613B" w:rsidRPr="005E2D55">
        <w:t>oundation</w:t>
      </w:r>
      <w:r w:rsidR="00C107DA">
        <w:t xml:space="preserve"> because the staff assigned with the task did not carry it out consistently. </w:t>
      </w:r>
      <w:r w:rsidR="009E2FC0">
        <w:t xml:space="preserve">All </w:t>
      </w:r>
      <w:r w:rsidR="007E613B" w:rsidRPr="005E2D55">
        <w:t xml:space="preserve">CBOs </w:t>
      </w:r>
      <w:r w:rsidR="00C107DA">
        <w:t>disseminate</w:t>
      </w:r>
      <w:r w:rsidR="009E2FC0">
        <w:t>d</w:t>
      </w:r>
      <w:r w:rsidR="00C107DA">
        <w:t xml:space="preserve"> findings from analyzed data and develop</w:t>
      </w:r>
      <w:r w:rsidR="00265499">
        <w:t>ed</w:t>
      </w:r>
      <w:r w:rsidR="00C107DA">
        <w:t xml:space="preserve"> action plans for identified challenges at internal program team meetings, quality improvement team meetings, c</w:t>
      </w:r>
      <w:r w:rsidR="007E613B" w:rsidRPr="005E2D55">
        <w:t xml:space="preserve">ommunity </w:t>
      </w:r>
      <w:r w:rsidR="00C107DA">
        <w:t>i</w:t>
      </w:r>
      <w:r w:rsidR="007E613B" w:rsidRPr="005E2D55">
        <w:t xml:space="preserve">mprovement </w:t>
      </w:r>
      <w:r w:rsidR="00C107DA">
        <w:t>t</w:t>
      </w:r>
      <w:r w:rsidR="007E613B" w:rsidRPr="005E2D55">
        <w:t>eam</w:t>
      </w:r>
      <w:r w:rsidR="00387954" w:rsidRPr="005E2D55">
        <w:t xml:space="preserve"> meetings</w:t>
      </w:r>
      <w:r w:rsidR="007E613B" w:rsidRPr="005E2D55">
        <w:t xml:space="preserve"> </w:t>
      </w:r>
      <w:r w:rsidR="00C107DA">
        <w:t xml:space="preserve">and monthly data </w:t>
      </w:r>
      <w:r w:rsidR="00C107DA" w:rsidRPr="005E2D55">
        <w:t xml:space="preserve">review meetings </w:t>
      </w:r>
      <w:r w:rsidR="00C107DA">
        <w:t>attended by SMILE state office staff.</w:t>
      </w:r>
    </w:p>
    <w:p w14:paraId="643109FD" w14:textId="3AC69CF6" w:rsidR="009B3D26" w:rsidRDefault="009B3D26" w:rsidP="00E72DB2">
      <w:pPr>
        <w:pStyle w:val="Heading4"/>
      </w:pPr>
      <w:bookmarkStart w:id="172" w:name="_Toc497344281"/>
      <w:bookmarkStart w:id="173" w:name="_Hlk525780098"/>
      <w:r w:rsidRPr="005E2D55">
        <w:t>STRENGTHS</w:t>
      </w:r>
      <w:bookmarkEnd w:id="172"/>
      <w:r w:rsidR="0050504F">
        <w:t xml:space="preserve"> – SMILE CBO LEVEL</w:t>
      </w:r>
    </w:p>
    <w:p w14:paraId="48590DD8" w14:textId="77777777" w:rsidR="00C50D2E" w:rsidRPr="00CE0298" w:rsidRDefault="00F81032" w:rsidP="009F305C">
      <w:pPr>
        <w:pStyle w:val="ListParagraph"/>
        <w:numPr>
          <w:ilvl w:val="0"/>
          <w:numId w:val="39"/>
        </w:numPr>
        <w:spacing w:line="276" w:lineRule="auto"/>
      </w:pPr>
      <w:r w:rsidRPr="00CE0298">
        <w:t>CBOs have trained M&amp;E staff</w:t>
      </w:r>
      <w:r w:rsidR="00560891" w:rsidRPr="00CE0298">
        <w:t>.</w:t>
      </w:r>
    </w:p>
    <w:p w14:paraId="1B74F6A1" w14:textId="240C6C21" w:rsidR="00724F6A" w:rsidRPr="00CE0298" w:rsidRDefault="00F901EF" w:rsidP="009F305C">
      <w:pPr>
        <w:pStyle w:val="ListParagraph"/>
        <w:numPr>
          <w:ilvl w:val="0"/>
          <w:numId w:val="39"/>
        </w:numPr>
        <w:spacing w:line="276" w:lineRule="auto"/>
      </w:pPr>
      <w:r w:rsidRPr="00CE0298">
        <w:t>P</w:t>
      </w:r>
      <w:r w:rsidR="00724F6A" w:rsidRPr="00CE0298">
        <w:t xml:space="preserve">rocedures </w:t>
      </w:r>
      <w:r w:rsidR="00CE0298" w:rsidRPr="00CE0298">
        <w:t xml:space="preserve">are </w:t>
      </w:r>
      <w:r w:rsidR="00724F6A" w:rsidRPr="00CE0298">
        <w:t xml:space="preserve">in place for data compilation and reporting when responsible staff </w:t>
      </w:r>
      <w:r w:rsidR="00CE0298" w:rsidRPr="00CE0298">
        <w:t>are</w:t>
      </w:r>
      <w:r w:rsidR="00724F6A" w:rsidRPr="00CE0298">
        <w:t xml:space="preserve"> not available</w:t>
      </w:r>
      <w:r w:rsidR="00560891" w:rsidRPr="00CE0298">
        <w:t>.</w:t>
      </w:r>
    </w:p>
    <w:p w14:paraId="71264C30" w14:textId="6B6FE8C9" w:rsidR="00724F6A" w:rsidRPr="00CE0298" w:rsidRDefault="00CE0298" w:rsidP="009F305C">
      <w:pPr>
        <w:pStyle w:val="ListParagraph"/>
        <w:numPr>
          <w:ilvl w:val="0"/>
          <w:numId w:val="39"/>
        </w:numPr>
        <w:spacing w:line="276" w:lineRule="auto"/>
      </w:pPr>
      <w:r w:rsidRPr="00CE0298">
        <w:t xml:space="preserve">The </w:t>
      </w:r>
      <w:r w:rsidR="00724F6A" w:rsidRPr="00CE0298">
        <w:t xml:space="preserve">PIRS on the indicators, SOP for data management and </w:t>
      </w:r>
      <w:r w:rsidR="00F901EF" w:rsidRPr="00CE0298">
        <w:t>n</w:t>
      </w:r>
      <w:r w:rsidR="00724F6A" w:rsidRPr="00CE0298">
        <w:t xml:space="preserve">ational OVC </w:t>
      </w:r>
      <w:r w:rsidR="00F901EF" w:rsidRPr="00CE0298">
        <w:t xml:space="preserve">reporting </w:t>
      </w:r>
      <w:r w:rsidR="00724F6A" w:rsidRPr="00CE0298">
        <w:t>tools are available and in-us</w:t>
      </w:r>
      <w:r w:rsidR="00496AA1" w:rsidRPr="00CE0298">
        <w:t>e (</w:t>
      </w:r>
      <w:r w:rsidRPr="00CE0298">
        <w:t xml:space="preserve">at </w:t>
      </w:r>
      <w:r w:rsidR="00496AA1" w:rsidRPr="00CE0298">
        <w:t>92</w:t>
      </w:r>
      <w:r w:rsidRPr="00CE0298">
        <w:t xml:space="preserve"> percent </w:t>
      </w:r>
      <w:r w:rsidR="00496AA1" w:rsidRPr="00CE0298">
        <w:t>of CBOs)</w:t>
      </w:r>
      <w:r w:rsidR="00560891" w:rsidRPr="00CE0298">
        <w:t>.</w:t>
      </w:r>
    </w:p>
    <w:p w14:paraId="6545B523" w14:textId="20118A90" w:rsidR="00724F6A" w:rsidRPr="00CE0298" w:rsidRDefault="00CE0298" w:rsidP="009F305C">
      <w:pPr>
        <w:pStyle w:val="ListParagraph"/>
        <w:numPr>
          <w:ilvl w:val="0"/>
          <w:numId w:val="39"/>
        </w:numPr>
        <w:spacing w:line="276" w:lineRule="auto"/>
      </w:pPr>
      <w:r w:rsidRPr="00CE0298">
        <w:t xml:space="preserve">The </w:t>
      </w:r>
      <w:r w:rsidR="00724F6A" w:rsidRPr="00CE0298">
        <w:t xml:space="preserve">NOMIS software </w:t>
      </w:r>
      <w:r w:rsidR="00E866C7">
        <w:t>is being used</w:t>
      </w:r>
      <w:r w:rsidR="00724F6A" w:rsidRPr="00CE0298">
        <w:t xml:space="preserve"> and </w:t>
      </w:r>
      <w:r w:rsidR="00DE4506" w:rsidRPr="00CE0298">
        <w:t>password protected</w:t>
      </w:r>
      <w:r w:rsidR="00560891" w:rsidRPr="00CE0298">
        <w:t>.</w:t>
      </w:r>
    </w:p>
    <w:p w14:paraId="3E42E88A" w14:textId="6EEDA9E9" w:rsidR="00C5552D" w:rsidRPr="00CE0298" w:rsidRDefault="00724F6A" w:rsidP="009F305C">
      <w:pPr>
        <w:pStyle w:val="ListParagraph"/>
        <w:numPr>
          <w:ilvl w:val="0"/>
          <w:numId w:val="39"/>
        </w:numPr>
        <w:spacing w:line="276" w:lineRule="auto"/>
      </w:pPr>
      <w:r w:rsidRPr="00CE0298">
        <w:t>Beneficiar</w:t>
      </w:r>
      <w:r w:rsidR="00B41942" w:rsidRPr="00CE0298">
        <w:t>y</w:t>
      </w:r>
      <w:r w:rsidRPr="00CE0298">
        <w:t xml:space="preserve"> folders </w:t>
      </w:r>
      <w:r w:rsidR="00E866C7">
        <w:t>are</w:t>
      </w:r>
      <w:r w:rsidRPr="00CE0298">
        <w:t xml:space="preserve"> stored under lock and key with limited access</w:t>
      </w:r>
      <w:r w:rsidR="00560891" w:rsidRPr="00CE0298">
        <w:t>.</w:t>
      </w:r>
    </w:p>
    <w:p w14:paraId="27DFD465" w14:textId="77777777" w:rsidR="00724F6A" w:rsidRPr="00CE0298" w:rsidRDefault="00724F6A" w:rsidP="009F305C">
      <w:pPr>
        <w:pStyle w:val="ListParagraph"/>
        <w:numPr>
          <w:ilvl w:val="0"/>
          <w:numId w:val="39"/>
        </w:numPr>
        <w:spacing w:line="276" w:lineRule="auto"/>
      </w:pPr>
      <w:r w:rsidRPr="00CE0298">
        <w:t>Data are backed up routinely using external drive and the clo</w:t>
      </w:r>
      <w:r w:rsidR="008F2366" w:rsidRPr="00CE0298">
        <w:t>u</w:t>
      </w:r>
      <w:r w:rsidRPr="00CE0298">
        <w:t>d</w:t>
      </w:r>
      <w:r w:rsidR="00560891" w:rsidRPr="00CE0298">
        <w:t>.</w:t>
      </w:r>
    </w:p>
    <w:p w14:paraId="50E3ED7F" w14:textId="77777777" w:rsidR="003330CB" w:rsidRPr="00CE0298" w:rsidRDefault="00724F6A" w:rsidP="009F305C">
      <w:pPr>
        <w:pStyle w:val="ListParagraph"/>
        <w:numPr>
          <w:ilvl w:val="0"/>
          <w:numId w:val="39"/>
        </w:numPr>
        <w:spacing w:line="276" w:lineRule="auto"/>
      </w:pPr>
      <w:r w:rsidRPr="00CE0298">
        <w:t>Data are analyzed and used for decision making.</w:t>
      </w:r>
    </w:p>
    <w:p w14:paraId="531B13ED" w14:textId="4ED5E081" w:rsidR="009B3D26" w:rsidRPr="005E2D55" w:rsidRDefault="00F81032" w:rsidP="00E72DB2">
      <w:pPr>
        <w:pStyle w:val="Heading4"/>
      </w:pPr>
      <w:r w:rsidRPr="005E2D55">
        <w:t>AREAS FOR IMPROVEMENT</w:t>
      </w:r>
      <w:r w:rsidR="0050504F">
        <w:t xml:space="preserve"> – SMILE CBO LEVEL</w:t>
      </w:r>
    </w:p>
    <w:p w14:paraId="50D84F6D" w14:textId="1D9DE229" w:rsidR="00496AA1" w:rsidRPr="00CE0298" w:rsidRDefault="00CE0298" w:rsidP="000F7C1F">
      <w:pPr>
        <w:pStyle w:val="ListParagraph"/>
        <w:numPr>
          <w:ilvl w:val="0"/>
          <w:numId w:val="39"/>
        </w:numPr>
        <w:spacing w:line="276" w:lineRule="auto"/>
      </w:pPr>
      <w:r w:rsidRPr="00CE0298">
        <w:t xml:space="preserve">The </w:t>
      </w:r>
      <w:r w:rsidR="00F901EF" w:rsidRPr="00CE0298">
        <w:t xml:space="preserve">PIRS for the indicator was </w:t>
      </w:r>
      <w:r w:rsidR="00496AA1" w:rsidRPr="00CE0298">
        <w:t xml:space="preserve">not sighted </w:t>
      </w:r>
      <w:r w:rsidR="00F901EF" w:rsidRPr="00CE0298">
        <w:t>at</w:t>
      </w:r>
      <w:r w:rsidR="00496AA1" w:rsidRPr="00CE0298">
        <w:t xml:space="preserve"> IHPCD</w:t>
      </w:r>
      <w:r w:rsidR="00F901EF" w:rsidRPr="00CE0298">
        <w:t>.</w:t>
      </w:r>
    </w:p>
    <w:p w14:paraId="156BEAC2" w14:textId="77777777" w:rsidR="00496AA1" w:rsidRPr="00CE0298" w:rsidRDefault="00496AA1" w:rsidP="000F7C1F">
      <w:pPr>
        <w:pStyle w:val="ListParagraph"/>
        <w:numPr>
          <w:ilvl w:val="0"/>
          <w:numId w:val="39"/>
        </w:numPr>
        <w:spacing w:line="276" w:lineRule="auto"/>
      </w:pPr>
      <w:r w:rsidRPr="00CE0298">
        <w:t xml:space="preserve">Old </w:t>
      </w:r>
      <w:r w:rsidR="00F901EF" w:rsidRPr="00CE0298">
        <w:t>v</w:t>
      </w:r>
      <w:r w:rsidRPr="00CE0298">
        <w:t xml:space="preserve">ersion of </w:t>
      </w:r>
      <w:r w:rsidR="00F901EF" w:rsidRPr="00CE0298">
        <w:t xml:space="preserve">the PEPFAR MER indicator reference guide was sighted at </w:t>
      </w:r>
      <w:r w:rsidRPr="00CE0298">
        <w:t>GPI, DHSP and CACA</w:t>
      </w:r>
      <w:r w:rsidR="00F901EF" w:rsidRPr="00CE0298">
        <w:t>.</w:t>
      </w:r>
    </w:p>
    <w:p w14:paraId="6819C601" w14:textId="6E472A8C" w:rsidR="0033096F" w:rsidRPr="00CE0298" w:rsidRDefault="00F901EF" w:rsidP="000F7C1F">
      <w:pPr>
        <w:pStyle w:val="ListParagraph"/>
        <w:numPr>
          <w:ilvl w:val="0"/>
          <w:numId w:val="39"/>
        </w:numPr>
        <w:spacing w:line="276" w:lineRule="auto"/>
      </w:pPr>
      <w:r w:rsidRPr="00CE0298">
        <w:t xml:space="preserve">No </w:t>
      </w:r>
      <w:r w:rsidR="0033096F" w:rsidRPr="00CE0298">
        <w:t xml:space="preserve">policy </w:t>
      </w:r>
      <w:r w:rsidR="00E866C7">
        <w:t xml:space="preserve">available </w:t>
      </w:r>
      <w:r w:rsidRPr="00CE0298">
        <w:t xml:space="preserve">to guide the storage period of </w:t>
      </w:r>
      <w:r w:rsidR="0033096F" w:rsidRPr="00CE0298">
        <w:t xml:space="preserve">source documents </w:t>
      </w:r>
      <w:r w:rsidRPr="00CE0298">
        <w:t xml:space="preserve">at </w:t>
      </w:r>
      <w:r w:rsidR="0033096F" w:rsidRPr="00CE0298">
        <w:t>JDPC, CSD and Elohim Foundation.</w:t>
      </w:r>
    </w:p>
    <w:p w14:paraId="3FCDF0AD" w14:textId="77777777" w:rsidR="0033096F" w:rsidRPr="00CE0298" w:rsidRDefault="0033096F" w:rsidP="000F7C1F">
      <w:pPr>
        <w:pStyle w:val="ListParagraph"/>
        <w:numPr>
          <w:ilvl w:val="0"/>
          <w:numId w:val="39"/>
        </w:numPr>
        <w:spacing w:line="276" w:lineRule="auto"/>
      </w:pPr>
      <w:r w:rsidRPr="00CE0298">
        <w:t xml:space="preserve">Inadequate storage space </w:t>
      </w:r>
      <w:r w:rsidR="00F901EF" w:rsidRPr="00CE0298">
        <w:t xml:space="preserve">for beneficiary folders at </w:t>
      </w:r>
      <w:r w:rsidRPr="00CE0298">
        <w:t>GPI</w:t>
      </w:r>
      <w:r w:rsidR="00F901EF" w:rsidRPr="00CE0298">
        <w:t>.</w:t>
      </w:r>
    </w:p>
    <w:p w14:paraId="5A96EE4B" w14:textId="77777777" w:rsidR="00E5419C" w:rsidRPr="00CE0298" w:rsidRDefault="00E5419C" w:rsidP="000F7C1F">
      <w:pPr>
        <w:pStyle w:val="ListParagraph"/>
        <w:numPr>
          <w:ilvl w:val="0"/>
          <w:numId w:val="39"/>
        </w:numPr>
        <w:spacing w:line="276" w:lineRule="auto"/>
      </w:pPr>
      <w:r w:rsidRPr="00CE0298">
        <w:t>Filing cabinet in need to repair at EFFH.</w:t>
      </w:r>
    </w:p>
    <w:p w14:paraId="6B409E17" w14:textId="77777777" w:rsidR="00C50D2E" w:rsidRPr="00CE0298" w:rsidRDefault="0033096F" w:rsidP="000F7C1F">
      <w:pPr>
        <w:pStyle w:val="ListParagraph"/>
        <w:numPr>
          <w:ilvl w:val="0"/>
          <w:numId w:val="39"/>
        </w:numPr>
        <w:spacing w:line="276" w:lineRule="auto"/>
      </w:pPr>
      <w:r w:rsidRPr="00CE0298">
        <w:t xml:space="preserve">Client folders </w:t>
      </w:r>
      <w:r w:rsidR="00F901EF" w:rsidRPr="00CE0298">
        <w:t xml:space="preserve">were arranged horizontally at </w:t>
      </w:r>
      <w:r w:rsidRPr="00CE0298">
        <w:t>CWYCA, FAHCI and CBCSP</w:t>
      </w:r>
      <w:r w:rsidR="00F901EF" w:rsidRPr="00CE0298">
        <w:t>, making retrieval of client records difficult.</w:t>
      </w:r>
    </w:p>
    <w:p w14:paraId="28FDD94F" w14:textId="40A4E067" w:rsidR="009B3D26" w:rsidRPr="00CE0298" w:rsidRDefault="0033096F" w:rsidP="000F7C1F">
      <w:pPr>
        <w:pStyle w:val="ListParagraph"/>
        <w:numPr>
          <w:ilvl w:val="0"/>
          <w:numId w:val="39"/>
        </w:numPr>
        <w:spacing w:line="276" w:lineRule="auto"/>
      </w:pPr>
      <w:r w:rsidRPr="00CE0298">
        <w:t>C</w:t>
      </w:r>
      <w:r w:rsidR="00724F6A" w:rsidRPr="00CE0298">
        <w:t>onfidentiality of beneficiar</w:t>
      </w:r>
      <w:r w:rsidR="00F901EF" w:rsidRPr="00CE0298">
        <w:t>y</w:t>
      </w:r>
      <w:r w:rsidR="00724F6A" w:rsidRPr="00CE0298">
        <w:t xml:space="preserve"> information not </w:t>
      </w:r>
      <w:r w:rsidRPr="00CE0298">
        <w:t xml:space="preserve">maintained </w:t>
      </w:r>
      <w:r w:rsidR="00F901EF" w:rsidRPr="00CE0298">
        <w:t>at</w:t>
      </w:r>
      <w:r w:rsidRPr="00CE0298">
        <w:t xml:space="preserve"> IHPCD </w:t>
      </w:r>
      <w:r w:rsidR="00F901EF" w:rsidRPr="00CE0298">
        <w:t>because client folders are stored in a</w:t>
      </w:r>
      <w:r w:rsidR="00E866C7">
        <w:t>n open</w:t>
      </w:r>
      <w:r w:rsidR="00F901EF" w:rsidRPr="00CE0298">
        <w:t xml:space="preserve"> </w:t>
      </w:r>
      <w:r w:rsidR="00E866C7">
        <w:t xml:space="preserve">filing cabinet within a </w:t>
      </w:r>
      <w:r w:rsidR="00F901EF" w:rsidRPr="00CE0298">
        <w:t xml:space="preserve">room with no locks. </w:t>
      </w:r>
    </w:p>
    <w:p w14:paraId="2D867667" w14:textId="54588017" w:rsidR="009B3D26" w:rsidRPr="005E2D55" w:rsidRDefault="009B3D26" w:rsidP="00E72DB2">
      <w:pPr>
        <w:pStyle w:val="Heading4"/>
      </w:pPr>
      <w:bookmarkStart w:id="174" w:name="_Toc497344283"/>
      <w:r w:rsidRPr="005E2D55">
        <w:t>RECOMMENDATIONS</w:t>
      </w:r>
      <w:bookmarkEnd w:id="174"/>
      <w:r w:rsidR="0050504F">
        <w:t xml:space="preserve"> – SMILE CBO LEVEL</w:t>
      </w:r>
    </w:p>
    <w:p w14:paraId="1A792AEE" w14:textId="77777777" w:rsidR="00D94A5E" w:rsidRPr="00CE0298" w:rsidRDefault="00D94A5E" w:rsidP="009F305C">
      <w:pPr>
        <w:pStyle w:val="ListParagraph"/>
        <w:numPr>
          <w:ilvl w:val="0"/>
          <w:numId w:val="41"/>
        </w:numPr>
        <w:spacing w:line="276" w:lineRule="auto"/>
      </w:pPr>
      <w:r w:rsidRPr="00CE0298">
        <w:t>Disseminate the most updated version of the PEPFAR MER indicator guide version 2.2 to all CBOs and ensure compliance of CBOs to its use.</w:t>
      </w:r>
    </w:p>
    <w:p w14:paraId="3570BA50" w14:textId="0A94FF93" w:rsidR="00D94A5E" w:rsidRPr="00CE0298" w:rsidRDefault="00D94A5E" w:rsidP="009F305C">
      <w:pPr>
        <w:pStyle w:val="ListParagraph"/>
        <w:numPr>
          <w:ilvl w:val="0"/>
          <w:numId w:val="41"/>
        </w:numPr>
        <w:spacing w:line="276" w:lineRule="auto"/>
      </w:pPr>
      <w:r w:rsidRPr="00CE0298">
        <w:t xml:space="preserve">Develop guidelines within the SOP for data management </w:t>
      </w:r>
      <w:r w:rsidR="00E866C7">
        <w:t xml:space="preserve">to guide the </w:t>
      </w:r>
      <w:r w:rsidRPr="00CE0298">
        <w:t>storage period of source documents.</w:t>
      </w:r>
    </w:p>
    <w:p w14:paraId="40A85E56" w14:textId="77777777" w:rsidR="00D94A5E" w:rsidRPr="00CE0298" w:rsidRDefault="00D94A5E" w:rsidP="009F305C">
      <w:pPr>
        <w:pStyle w:val="ListParagraph"/>
        <w:numPr>
          <w:ilvl w:val="0"/>
          <w:numId w:val="41"/>
        </w:numPr>
        <w:spacing w:line="276" w:lineRule="auto"/>
      </w:pPr>
      <w:r w:rsidRPr="00CE0298">
        <w:t>Provide adequate storage space for beneficiary folders at GPI.</w:t>
      </w:r>
    </w:p>
    <w:p w14:paraId="1637E9D4" w14:textId="03EC33A6" w:rsidR="00477609" w:rsidRPr="00CE0298" w:rsidRDefault="00477609" w:rsidP="009F305C">
      <w:pPr>
        <w:pStyle w:val="ListParagraph"/>
        <w:numPr>
          <w:ilvl w:val="0"/>
          <w:numId w:val="41"/>
        </w:numPr>
        <w:spacing w:line="276" w:lineRule="auto"/>
      </w:pPr>
      <w:r w:rsidRPr="00CE0298">
        <w:t xml:space="preserve">Provide storage </w:t>
      </w:r>
      <w:r w:rsidR="00E866C7">
        <w:t>cabinets</w:t>
      </w:r>
      <w:r w:rsidRPr="00CE0298">
        <w:t xml:space="preserve"> with lock and key for beneficiary folders at IHPCD.</w:t>
      </w:r>
    </w:p>
    <w:p w14:paraId="7A1222A8" w14:textId="77777777" w:rsidR="00D94A5E" w:rsidRPr="00CE0298" w:rsidRDefault="00D94A5E" w:rsidP="009F305C">
      <w:pPr>
        <w:pStyle w:val="ListParagraph"/>
        <w:numPr>
          <w:ilvl w:val="0"/>
          <w:numId w:val="41"/>
        </w:numPr>
        <w:spacing w:line="276" w:lineRule="auto"/>
      </w:pPr>
      <w:r w:rsidRPr="00CE0298">
        <w:lastRenderedPageBreak/>
        <w:t>Provide guidelines and technical assistance to CWYCA, FAHCI and CBCSP CBOs on the proper filing system of beneficiary folders (vertical arrangement) to aid quick retrieval of client records.</w:t>
      </w:r>
    </w:p>
    <w:p w14:paraId="24C89386" w14:textId="77777777" w:rsidR="00BA2E37" w:rsidRPr="00CE0298" w:rsidRDefault="00D94A5E" w:rsidP="009F305C">
      <w:pPr>
        <w:pStyle w:val="ListParagraph"/>
        <w:numPr>
          <w:ilvl w:val="0"/>
          <w:numId w:val="41"/>
        </w:numPr>
        <w:spacing w:line="276" w:lineRule="auto"/>
      </w:pPr>
      <w:r w:rsidRPr="00CE0298">
        <w:t xml:space="preserve">Engage a vendor to repair damaged filing cabinet at </w:t>
      </w:r>
      <w:r w:rsidR="00BA2E37" w:rsidRPr="00CE0298">
        <w:t>EFFH</w:t>
      </w:r>
      <w:r w:rsidRPr="00CE0298">
        <w:t>.</w:t>
      </w:r>
      <w:r w:rsidR="00BA2E37" w:rsidRPr="00CE0298">
        <w:t xml:space="preserve"> </w:t>
      </w:r>
      <w:bookmarkEnd w:id="173"/>
    </w:p>
    <w:p w14:paraId="3DD04556" w14:textId="77777777" w:rsidR="009B3D26" w:rsidRPr="005E2D55" w:rsidRDefault="009B3D26" w:rsidP="008F2197">
      <w:pPr>
        <w:pStyle w:val="Heading2"/>
      </w:pPr>
      <w:bookmarkStart w:id="175" w:name="_Toc493059509"/>
      <w:bookmarkStart w:id="176" w:name="_Toc525932264"/>
      <w:bookmarkStart w:id="177" w:name="_Toc497344284"/>
      <w:r w:rsidRPr="005E2D55">
        <w:t>DATA QUALITY STANDARDS</w:t>
      </w:r>
      <w:bookmarkEnd w:id="175"/>
      <w:bookmarkEnd w:id="176"/>
      <w:r w:rsidRPr="005E2D55">
        <w:t xml:space="preserve"> </w:t>
      </w:r>
      <w:bookmarkEnd w:id="177"/>
    </w:p>
    <w:p w14:paraId="7A00BCEB" w14:textId="77777777" w:rsidR="009B3D26" w:rsidRPr="005E2D55" w:rsidRDefault="009B3D26" w:rsidP="008F2197">
      <w:pPr>
        <w:pStyle w:val="Heading3"/>
      </w:pPr>
      <w:bookmarkStart w:id="178" w:name="_Toc497344285"/>
      <w:bookmarkStart w:id="179" w:name="_Toc525932265"/>
      <w:r w:rsidRPr="005E2D55">
        <w:t>VALIDITY</w:t>
      </w:r>
      <w:bookmarkEnd w:id="178"/>
      <w:bookmarkEnd w:id="179"/>
    </w:p>
    <w:p w14:paraId="0F8A5326" w14:textId="1C2153B0" w:rsidR="00E866C7" w:rsidRPr="005E2D55" w:rsidRDefault="00E866C7" w:rsidP="00E866C7">
      <w:pPr>
        <w:spacing w:before="240"/>
      </w:pPr>
      <w:r>
        <w:t>Validity is the extent to which a measurement is well-founded and corresponds accurately to the real world. It pertains to measuring what is intended to be measured. Details of the DQA team’s review of data quality in the context of the OVC indicator</w:t>
      </w:r>
      <w:r w:rsidR="00DE0B36">
        <w:t xml:space="preserve"> </w:t>
      </w:r>
      <w:r>
        <w:t>are provided below.</w:t>
      </w:r>
    </w:p>
    <w:p w14:paraId="3E4A237A" w14:textId="77777777" w:rsidR="009B3D26" w:rsidRPr="005E2D55" w:rsidRDefault="009B3D26" w:rsidP="008233C1">
      <w:pPr>
        <w:pStyle w:val="Heading4"/>
      </w:pPr>
      <w:bookmarkStart w:id="180" w:name="_Toc497344286"/>
      <w:r w:rsidRPr="005E2D55">
        <w:t>DATA COLLECTION</w:t>
      </w:r>
      <w:bookmarkEnd w:id="180"/>
    </w:p>
    <w:p w14:paraId="3D3FCB73" w14:textId="4569B5D8" w:rsidR="009B3D26" w:rsidRPr="005E2D55" w:rsidRDefault="00DE0B36" w:rsidP="00E84923">
      <w:pPr>
        <w:spacing w:before="240"/>
        <w:jc w:val="both"/>
      </w:pPr>
      <w:r>
        <w:t xml:space="preserve">The data, including HIV status are collected at the point of registration into the OVC activity, during provision of service and follow up visits using the “Vulnerable Children Enrollment Form,” “Vulnerable Children Service Form,” and “Vulnerable Children Follow-up Child Status Index (CSI) Form.” In addition, other tools such as the HIV test results, the HIV risk assessment results and other confidential, case management and monitoring tools are used to document the HIV status of beneficiaries. </w:t>
      </w:r>
      <w:r w:rsidR="00387954" w:rsidRPr="005E2D55">
        <w:t>C</w:t>
      </w:r>
      <w:r w:rsidR="00BE657D">
        <w:t>Vs</w:t>
      </w:r>
      <w:r w:rsidR="009B3D26" w:rsidRPr="005E2D55">
        <w:t xml:space="preserve"> enter services provided in the approved national tools, which are then collated and reviewed for accuracy and completeness by the </w:t>
      </w:r>
      <w:r w:rsidR="00BE657D">
        <w:t xml:space="preserve">CV </w:t>
      </w:r>
      <w:r w:rsidR="009B3D26" w:rsidRPr="005E2D55">
        <w:t>Supervisor, before submission to the CBO M&amp;E Officer. The CBO M&amp;E Officer reviews and validates the data, before entry is made into the NOMIS by the D</w:t>
      </w:r>
      <w:r w:rsidR="00BE657D">
        <w:t>EC</w:t>
      </w:r>
      <w:r w:rsidR="009B3D26" w:rsidRPr="005E2D55">
        <w:t xml:space="preserve">. </w:t>
      </w:r>
      <w:r w:rsidR="009B3D26" w:rsidRPr="006C73A2">
        <w:rPr>
          <w:rFonts w:cs="Cambria"/>
        </w:rPr>
        <w:t xml:space="preserve">Quality checks of </w:t>
      </w:r>
      <w:r w:rsidR="00BE657D" w:rsidRPr="006C73A2">
        <w:rPr>
          <w:rFonts w:cs="Cambria"/>
        </w:rPr>
        <w:t>data e</w:t>
      </w:r>
      <w:r w:rsidR="009B3D26" w:rsidRPr="006C73A2">
        <w:rPr>
          <w:rFonts w:cs="Cambria"/>
        </w:rPr>
        <w:t>ntries in the NOMIS are conducted by the CBO M&amp;E Officer and the CBO Program Manager.</w:t>
      </w:r>
    </w:p>
    <w:p w14:paraId="536CC33B" w14:textId="77777777" w:rsidR="009B3D26" w:rsidRPr="005E2D55" w:rsidRDefault="009B3D26" w:rsidP="008233C1">
      <w:pPr>
        <w:pStyle w:val="Heading4"/>
      </w:pPr>
      <w:bookmarkStart w:id="181" w:name="_Toc497344287"/>
      <w:r w:rsidRPr="005E2D55">
        <w:t>DOES THE DATA COLLECTED MEASURE WHAT IT IS SUPPOSED TO MEASURE?</w:t>
      </w:r>
      <w:bookmarkEnd w:id="181"/>
    </w:p>
    <w:p w14:paraId="0E8AA114" w14:textId="40C8139A" w:rsidR="001556AB" w:rsidRPr="005E2D55" w:rsidRDefault="001556AB" w:rsidP="003C0361">
      <w:pPr>
        <w:spacing w:before="240"/>
        <w:jc w:val="both"/>
      </w:pPr>
      <w:r>
        <w:t>As part of the OVC_HIVSTAT indicator, data collected include ‘total number of OVC less than 18 years with</w:t>
      </w:r>
      <w:r>
        <w:rPr>
          <w:bCs/>
        </w:rPr>
        <w:t xml:space="preserve"> HIV status reported to IPs (including report of no status)’.</w:t>
      </w:r>
      <w:r>
        <w:t xml:space="preserve"> The OVC_HIVSTAT indicator for SMILE matches the PIRS and is a direct measurement </w:t>
      </w:r>
      <w:r w:rsidR="003C0361">
        <w:t xml:space="preserve">according to the standard indicator </w:t>
      </w:r>
      <w:r>
        <w:t xml:space="preserve">definition. The data collected </w:t>
      </w:r>
      <w:r w:rsidR="00CE3B4B">
        <w:t>by</w:t>
      </w:r>
      <w:r>
        <w:t xml:space="preserve"> the </w:t>
      </w:r>
      <w:r w:rsidR="00CE3B4B">
        <w:t xml:space="preserve">IM </w:t>
      </w:r>
      <w:r>
        <w:t>measures total number of OVC less than 18 years who reported their HIV status including report of no status to SMILE.</w:t>
      </w:r>
      <w:r w:rsidR="003C0361">
        <w:t xml:space="preserve"> Data for this indicator are also collected as disaggregates to make up the whole: ‘Reported HIV positive to IP,’ ‘Reported HIV negative to IP,’ and ‘No HIV status reported to the IP.</w:t>
      </w:r>
    </w:p>
    <w:p w14:paraId="77522C4B" w14:textId="77777777" w:rsidR="009B3D26" w:rsidRPr="005E2D55" w:rsidRDefault="009B3D26" w:rsidP="008233C1">
      <w:pPr>
        <w:pStyle w:val="Heading4"/>
      </w:pPr>
      <w:bookmarkStart w:id="182" w:name="_Toc497344288"/>
      <w:r w:rsidRPr="005E2D55">
        <w:t>UNDERSTANDING THE INDICATOR DEFINITION</w:t>
      </w:r>
      <w:bookmarkEnd w:id="182"/>
    </w:p>
    <w:p w14:paraId="267A23A5" w14:textId="62A913F9" w:rsidR="00C50D2E" w:rsidRPr="005E2D55" w:rsidRDefault="00FC5A8A" w:rsidP="009B3D26">
      <w:pPr>
        <w:spacing w:before="240"/>
        <w:jc w:val="both"/>
      </w:pPr>
      <w:r>
        <w:t xml:space="preserve">The </w:t>
      </w:r>
      <w:r w:rsidR="009B3D26" w:rsidRPr="005E2D55">
        <w:t>PIRS</w:t>
      </w:r>
      <w:r>
        <w:t xml:space="preserve"> for the indicator</w:t>
      </w:r>
      <w:r w:rsidR="009B3D26" w:rsidRPr="005E2D55">
        <w:t xml:space="preserve"> </w:t>
      </w:r>
      <w:r>
        <w:t xml:space="preserve">was available at </w:t>
      </w:r>
      <w:r w:rsidR="009B3D26" w:rsidRPr="005E2D55">
        <w:t>all the levels assessed</w:t>
      </w:r>
      <w:r w:rsidR="009E656B" w:rsidRPr="005E2D55">
        <w:t>, but not all CBOs ha</w:t>
      </w:r>
      <w:r w:rsidR="003C0361">
        <w:t>d</w:t>
      </w:r>
      <w:r w:rsidR="009E656B" w:rsidRPr="005E2D55">
        <w:t xml:space="preserve"> the </w:t>
      </w:r>
      <w:r w:rsidR="00205140">
        <w:t xml:space="preserve">most updated version of the PEPFAR MER indicator reference guide </w:t>
      </w:r>
      <w:r w:rsidR="00B60A24" w:rsidRPr="005E2D55">
        <w:t>i.e.</w:t>
      </w:r>
      <w:r w:rsidR="009E656B" w:rsidRPr="005E2D55">
        <w:t xml:space="preserve"> January 2018 release version 2.2</w:t>
      </w:r>
      <w:r w:rsidR="009B3D26" w:rsidRPr="005E2D55">
        <w:t>.</w:t>
      </w:r>
    </w:p>
    <w:p w14:paraId="36B64815" w14:textId="77777777" w:rsidR="009B3D26" w:rsidRPr="005E2D55" w:rsidRDefault="009B3D26" w:rsidP="008233C1">
      <w:pPr>
        <w:pStyle w:val="Heading4"/>
      </w:pPr>
      <w:bookmarkStart w:id="183" w:name="_Toc497344290"/>
      <w:bookmarkStart w:id="184" w:name="_Ref525774923"/>
      <w:r w:rsidRPr="005E2D55">
        <w:t>DATA REPORTING</w:t>
      </w:r>
      <w:bookmarkEnd w:id="183"/>
      <w:bookmarkEnd w:id="184"/>
    </w:p>
    <w:p w14:paraId="21DB491B" w14:textId="3387D4AE" w:rsidR="00992164" w:rsidRPr="00992164" w:rsidRDefault="00992164" w:rsidP="00992164">
      <w:pPr>
        <w:spacing w:before="0"/>
        <w:jc w:val="both"/>
      </w:pPr>
      <w:r w:rsidRPr="00992164">
        <w:t>At the central M&amp;E unit, all the indicator data reports from the states for the reporting period were available</w:t>
      </w:r>
      <w:r w:rsidR="00FB2815">
        <w:t xml:space="preserve"> and </w:t>
      </w:r>
      <w:r w:rsidRPr="00992164">
        <w:t xml:space="preserve">complete. The re-aggregated OVC_HIVSTAT data at the central IP office, which </w:t>
      </w:r>
      <w:r>
        <w:t>were</w:t>
      </w:r>
      <w:r w:rsidRPr="00992164">
        <w:t xml:space="preserve"> reported by the state offices completely matched the data submitted to USAID.</w:t>
      </w:r>
    </w:p>
    <w:p w14:paraId="74905ECE" w14:textId="5FACC5A0" w:rsidR="00992164" w:rsidRDefault="00992164" w:rsidP="00992164">
      <w:pPr>
        <w:spacing w:before="0"/>
        <w:jc w:val="both"/>
      </w:pPr>
      <w:r w:rsidRPr="00992164">
        <w:t>At the state M&amp;E unit, all the indicator data reports from the CBOs for the reporting period were available</w:t>
      </w:r>
      <w:r w:rsidR="00FB2815">
        <w:t xml:space="preserve"> </w:t>
      </w:r>
      <w:r w:rsidRPr="00992164">
        <w:t>and complete. The total OVC_HIVSTAT and disaggregate data reported by the CBOs to the states were verified and found to be 100 percent accurate for Edo, FCT and Nasarawa states</w:t>
      </w:r>
      <w:r>
        <w:t xml:space="preserve">, </w:t>
      </w:r>
      <w:r w:rsidRPr="00992164">
        <w:t>with the exception</w:t>
      </w:r>
      <w:r>
        <w:t xml:space="preserve"> </w:t>
      </w:r>
      <w:r w:rsidRPr="00992164">
        <w:t xml:space="preserve">of Benue state (VF of 102 percent). Benue state’s underreporting </w:t>
      </w:r>
      <w:r>
        <w:t>was</w:t>
      </w:r>
      <w:r w:rsidRPr="00992164">
        <w:t xml:space="preserve"> as a result of under</w:t>
      </w:r>
      <w:r>
        <w:t>-</w:t>
      </w:r>
      <w:r w:rsidRPr="00992164">
        <w:t xml:space="preserve">reporting of two </w:t>
      </w:r>
      <w:r w:rsidRPr="00992164">
        <w:lastRenderedPageBreak/>
        <w:t>of the indicator’s three disaggregate</w:t>
      </w:r>
      <w:r>
        <w:t>s</w:t>
      </w:r>
      <w:r w:rsidRPr="00992164">
        <w:t>: ‘Reported HIV positive to the IP’ (</w:t>
      </w:r>
      <w:r>
        <w:t xml:space="preserve">VF of </w:t>
      </w:r>
      <w:r w:rsidRPr="00992164">
        <w:t>119</w:t>
      </w:r>
      <w:r>
        <w:t xml:space="preserve"> percent) and </w:t>
      </w:r>
      <w:r w:rsidRPr="00C169F6">
        <w:t xml:space="preserve">‘No HIV status reported to the IP’ </w:t>
      </w:r>
      <w:r>
        <w:t xml:space="preserve">(VF of 112 percent); and over-reporting of the third disaggregate- </w:t>
      </w:r>
      <w:r w:rsidRPr="00C169F6">
        <w:t>‘Reported HIV negative to the IP’</w:t>
      </w:r>
      <w:r>
        <w:t xml:space="preserve"> (VF of 96 percent) (</w:t>
      </w:r>
      <w:r>
        <w:fldChar w:fldCharType="begin"/>
      </w:r>
      <w:r>
        <w:instrText xml:space="preserve"> REF _Ref525760142 \h </w:instrText>
      </w:r>
      <w:r>
        <w:fldChar w:fldCharType="separate"/>
      </w:r>
      <w:r w:rsidR="008956DA">
        <w:t xml:space="preserve">Figure </w:t>
      </w:r>
      <w:r w:rsidR="008956DA">
        <w:rPr>
          <w:noProof/>
        </w:rPr>
        <w:t>8</w:t>
      </w:r>
      <w:r>
        <w:fldChar w:fldCharType="end"/>
      </w:r>
      <w:r>
        <w:t>) The Benue state M&amp;E unit discovered the data discrepancies following a data clean-up exercise after the reporting period. The updated data will be reported to USAID within the next reporting cycle as an update to the previously reported data.</w:t>
      </w:r>
    </w:p>
    <w:p w14:paraId="6BB3CD0E" w14:textId="36870458" w:rsidR="00992164" w:rsidRDefault="00992164" w:rsidP="00992164">
      <w:pPr>
        <w:pStyle w:val="Caption"/>
      </w:pPr>
      <w:bookmarkStart w:id="185" w:name="_Ref525760142"/>
      <w:bookmarkStart w:id="186" w:name="_Toc525932310"/>
      <w:r>
        <w:t xml:space="preserve">Figure </w:t>
      </w:r>
      <w:r w:rsidR="00B51F64">
        <w:rPr>
          <w:noProof/>
        </w:rPr>
        <w:fldChar w:fldCharType="begin"/>
      </w:r>
      <w:r w:rsidR="00B51F64">
        <w:rPr>
          <w:noProof/>
        </w:rPr>
        <w:instrText xml:space="preserve"> SEQ Figure \* ARABIC </w:instrText>
      </w:r>
      <w:r w:rsidR="00B51F64">
        <w:rPr>
          <w:noProof/>
        </w:rPr>
        <w:fldChar w:fldCharType="separate"/>
      </w:r>
      <w:r w:rsidR="008956DA">
        <w:rPr>
          <w:noProof/>
        </w:rPr>
        <w:t>8</w:t>
      </w:r>
      <w:r w:rsidR="00B51F64">
        <w:rPr>
          <w:noProof/>
        </w:rPr>
        <w:fldChar w:fldCharType="end"/>
      </w:r>
      <w:bookmarkEnd w:id="185"/>
      <w:r>
        <w:t>.</w:t>
      </w:r>
      <w:r w:rsidR="000373BA">
        <w:t>SMILE Benue State OVC_HIVSTAT Numerator Total and Disaggregates</w:t>
      </w:r>
      <w:bookmarkEnd w:id="186"/>
    </w:p>
    <w:p w14:paraId="02FCEC4D" w14:textId="4117A16D" w:rsidR="009127E6" w:rsidRPr="009127E6" w:rsidRDefault="009127E6" w:rsidP="009127E6">
      <w:pPr>
        <w:jc w:val="center"/>
      </w:pPr>
      <w:r>
        <w:rPr>
          <w:noProof/>
        </w:rPr>
        <w:drawing>
          <wp:inline distT="0" distB="0" distL="0" distR="0" wp14:anchorId="4298A1DF" wp14:editId="787CB301">
            <wp:extent cx="4900863" cy="30143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08"/>
                    <a:stretch/>
                  </pic:blipFill>
                  <pic:spPr bwMode="auto">
                    <a:xfrm>
                      <a:off x="0" y="0"/>
                      <a:ext cx="4922147" cy="3027436"/>
                    </a:xfrm>
                    <a:prstGeom prst="rect">
                      <a:avLst/>
                    </a:prstGeom>
                    <a:ln>
                      <a:noFill/>
                    </a:ln>
                    <a:extLst>
                      <a:ext uri="{53640926-AAD7-44D8-BBD7-CCE9431645EC}">
                        <a14:shadowObscured xmlns:a14="http://schemas.microsoft.com/office/drawing/2010/main"/>
                      </a:ext>
                    </a:extLst>
                  </pic:spPr>
                </pic:pic>
              </a:graphicData>
            </a:graphic>
          </wp:inline>
        </w:drawing>
      </w:r>
    </w:p>
    <w:p w14:paraId="3A597C7C" w14:textId="5BE45ECB" w:rsidR="00992164" w:rsidRDefault="00992164" w:rsidP="00992164">
      <w:pPr>
        <w:spacing w:before="0"/>
        <w:jc w:val="both"/>
      </w:pPr>
      <w:r>
        <w:t xml:space="preserve">At the </w:t>
      </w:r>
      <w:r w:rsidRPr="00992164">
        <w:t>CBO level, all the indicator data reports from the CBOs for the reporting period were available, and complete. Out of</w:t>
      </w:r>
      <w:r w:rsidRPr="00C169F6">
        <w:t xml:space="preserve"> the </w:t>
      </w:r>
      <w:r>
        <w:t>twelve</w:t>
      </w:r>
      <w:r w:rsidRPr="00C169F6">
        <w:t xml:space="preserve"> CBOs visited in the </w:t>
      </w:r>
      <w:r>
        <w:t xml:space="preserve">four </w:t>
      </w:r>
      <w:r w:rsidRPr="00C169F6">
        <w:t>states,</w:t>
      </w:r>
      <w:r>
        <w:t xml:space="preserve"> four</w:t>
      </w:r>
      <w:r w:rsidRPr="00C169F6">
        <w:t xml:space="preserve"> CBOs had verified data which matched </w:t>
      </w:r>
      <w:r w:rsidR="000373BA">
        <w:t xml:space="preserve">the data </w:t>
      </w:r>
      <w:r w:rsidRPr="00C169F6">
        <w:t xml:space="preserve">reported to the </w:t>
      </w:r>
      <w:r>
        <w:t>state</w:t>
      </w:r>
      <w:r w:rsidRPr="00C169F6">
        <w:t xml:space="preserve"> level</w:t>
      </w:r>
      <w:r>
        <w:t xml:space="preserve"> </w:t>
      </w:r>
      <w:r w:rsidR="000373BA">
        <w:t xml:space="preserve">for </w:t>
      </w:r>
      <w:r w:rsidRPr="00C169F6">
        <w:t>all three disaggregates and the OVC_HIVSTAT</w:t>
      </w:r>
      <w:r w:rsidR="000373BA">
        <w:t xml:space="preserve"> total (</w:t>
      </w:r>
      <w:r>
        <w:t xml:space="preserve">JDPC, CACA, CWYCA and IHPCD). The remaining eight CBOs have either under-reported and/or overreported OVC_HIVSTAT total and/or disaggregate data asides two CBOs, GPI and </w:t>
      </w:r>
      <w:r w:rsidR="00B77370">
        <w:t>EFFH</w:t>
      </w:r>
      <w:r>
        <w:t>, with 100 percent VF for the total OVC_HIVSTAT data, and disaggregate data with varying degrees of accuracy (</w:t>
      </w:r>
      <w:r w:rsidR="00CD5CE0">
        <w:fldChar w:fldCharType="begin"/>
      </w:r>
      <w:r w:rsidR="00CD5CE0">
        <w:instrText xml:space="preserve"> REF _Ref525761256 \h </w:instrText>
      </w:r>
      <w:r w:rsidR="00CD5CE0">
        <w:fldChar w:fldCharType="separate"/>
      </w:r>
      <w:r w:rsidR="008956DA">
        <w:t xml:space="preserve">Figure </w:t>
      </w:r>
      <w:r w:rsidR="008956DA">
        <w:rPr>
          <w:noProof/>
        </w:rPr>
        <w:t>9</w:t>
      </w:r>
      <w:r w:rsidR="00CD5CE0">
        <w:fldChar w:fldCharType="end"/>
      </w:r>
      <w:r>
        <w:t xml:space="preserve"> and </w:t>
      </w:r>
      <w:r w:rsidR="00CD5CE0">
        <w:fldChar w:fldCharType="begin"/>
      </w:r>
      <w:r w:rsidR="00CD5CE0">
        <w:instrText xml:space="preserve"> REF _Ref525761301 \h </w:instrText>
      </w:r>
      <w:r w:rsidR="00CD5CE0">
        <w:fldChar w:fldCharType="separate"/>
      </w:r>
      <w:r w:rsidR="008956DA">
        <w:t xml:space="preserve">Table </w:t>
      </w:r>
      <w:r w:rsidR="008956DA">
        <w:rPr>
          <w:noProof/>
        </w:rPr>
        <w:t>13</w:t>
      </w:r>
      <w:r w:rsidR="00CD5CE0">
        <w:fldChar w:fldCharType="end"/>
      </w:r>
      <w:r>
        <w:t xml:space="preserve">). </w:t>
      </w:r>
    </w:p>
    <w:p w14:paraId="77D58231" w14:textId="4DB79506" w:rsidR="000373BA" w:rsidRDefault="000373BA" w:rsidP="00B51F64">
      <w:pPr>
        <w:spacing w:before="240"/>
        <w:jc w:val="both"/>
      </w:pPr>
      <w:r>
        <w:t>With consideration of the +/- ten percent acceptable variance for determining the accuracy of verified data, the global average of the verification factor for the OVC_SERV indicator across all the levels assessed falls between the allowed reporting variance of +/- ten percent (according to the MEASURE Evaluation RDQA tool), demonstrating that the data reported for the indicator by SMILE are valid for decision making</w:t>
      </w:r>
      <w:r w:rsidR="00CD5CE0">
        <w:t xml:space="preserve"> (</w:t>
      </w:r>
      <w:r w:rsidR="00CD5CE0">
        <w:fldChar w:fldCharType="begin"/>
      </w:r>
      <w:r w:rsidR="00CD5CE0">
        <w:instrText xml:space="preserve"> REF _Ref525761329 \h </w:instrText>
      </w:r>
      <w:r w:rsidR="00CD5CE0">
        <w:fldChar w:fldCharType="separate"/>
      </w:r>
      <w:r w:rsidR="008956DA">
        <w:t xml:space="preserve">Figure </w:t>
      </w:r>
      <w:r w:rsidR="008956DA">
        <w:rPr>
          <w:noProof/>
        </w:rPr>
        <w:t>10</w:t>
      </w:r>
      <w:r w:rsidR="00CD5CE0">
        <w:fldChar w:fldCharType="end"/>
      </w:r>
      <w:r w:rsidR="00CD5CE0">
        <w:t>)</w:t>
      </w:r>
      <w:r w:rsidR="00EB084F">
        <w:t>.</w:t>
      </w:r>
    </w:p>
    <w:p w14:paraId="438338C3" w14:textId="7CB8D93A" w:rsidR="00EB084F" w:rsidRDefault="00EB084F" w:rsidP="00B51F64">
      <w:pPr>
        <w:spacing w:before="240"/>
        <w:jc w:val="both"/>
      </w:pPr>
    </w:p>
    <w:p w14:paraId="5A7292DC" w14:textId="1F5D9713" w:rsidR="00EB084F" w:rsidRDefault="00EB084F" w:rsidP="00B51F64">
      <w:pPr>
        <w:spacing w:before="240"/>
        <w:jc w:val="both"/>
      </w:pPr>
    </w:p>
    <w:p w14:paraId="64797DC8" w14:textId="4064B51F" w:rsidR="00EB084F" w:rsidRDefault="00EB084F" w:rsidP="00B51F64">
      <w:pPr>
        <w:spacing w:before="240"/>
        <w:jc w:val="both"/>
      </w:pPr>
    </w:p>
    <w:p w14:paraId="72854737" w14:textId="739E6F50" w:rsidR="00EB084F" w:rsidRDefault="00EB084F" w:rsidP="00B51F64">
      <w:pPr>
        <w:spacing w:before="240"/>
        <w:jc w:val="both"/>
      </w:pPr>
    </w:p>
    <w:p w14:paraId="20214FBE" w14:textId="77777777" w:rsidR="00EB084F" w:rsidRDefault="00EB084F" w:rsidP="00B51F64">
      <w:pPr>
        <w:spacing w:before="240"/>
        <w:jc w:val="both"/>
      </w:pPr>
    </w:p>
    <w:p w14:paraId="160980CF" w14:textId="598FA644" w:rsidR="00992164" w:rsidRDefault="000373BA" w:rsidP="00CD5CE0">
      <w:pPr>
        <w:pStyle w:val="Caption"/>
      </w:pPr>
      <w:bookmarkStart w:id="187" w:name="_Ref525761256"/>
      <w:bookmarkStart w:id="188" w:name="_Toc525932311"/>
      <w:r>
        <w:lastRenderedPageBreak/>
        <w:t xml:space="preserve">Figure </w:t>
      </w:r>
      <w:r w:rsidR="00B51F64">
        <w:rPr>
          <w:noProof/>
        </w:rPr>
        <w:fldChar w:fldCharType="begin"/>
      </w:r>
      <w:r w:rsidR="00B51F64">
        <w:rPr>
          <w:noProof/>
        </w:rPr>
        <w:instrText xml:space="preserve"> SEQ Figure \* ARABIC </w:instrText>
      </w:r>
      <w:r w:rsidR="00B51F64">
        <w:rPr>
          <w:noProof/>
        </w:rPr>
        <w:fldChar w:fldCharType="separate"/>
      </w:r>
      <w:r w:rsidR="008956DA">
        <w:rPr>
          <w:noProof/>
        </w:rPr>
        <w:t>9</w:t>
      </w:r>
      <w:r w:rsidR="00B51F64">
        <w:rPr>
          <w:noProof/>
        </w:rPr>
        <w:fldChar w:fldCharType="end"/>
      </w:r>
      <w:bookmarkEnd w:id="187"/>
      <w:r>
        <w:t>.</w:t>
      </w:r>
      <w:r w:rsidR="00CD5CE0">
        <w:t xml:space="preserve"> Verification Factors: OVC_HIVSTAT Numerator Total for SMILE CBOS</w:t>
      </w:r>
      <w:bookmarkEnd w:id="188"/>
    </w:p>
    <w:p w14:paraId="54E70B3C" w14:textId="7790AF20" w:rsidR="00E61C24" w:rsidRPr="00E61C24" w:rsidRDefault="00E61C24" w:rsidP="00E61C24">
      <w:pPr>
        <w:jc w:val="center"/>
      </w:pPr>
      <w:r>
        <w:rPr>
          <w:noProof/>
        </w:rPr>
        <w:drawing>
          <wp:inline distT="0" distB="0" distL="0" distR="0" wp14:anchorId="049B5FF5" wp14:editId="38173444">
            <wp:extent cx="4889497" cy="436391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7334" cy="4379836"/>
                    </a:xfrm>
                    <a:prstGeom prst="rect">
                      <a:avLst/>
                    </a:prstGeom>
                  </pic:spPr>
                </pic:pic>
              </a:graphicData>
            </a:graphic>
          </wp:inline>
        </w:drawing>
      </w:r>
    </w:p>
    <w:p w14:paraId="1E03BA0E" w14:textId="0297B971" w:rsidR="00992164" w:rsidRDefault="00CD5CE0" w:rsidP="00CD5CE0">
      <w:pPr>
        <w:pStyle w:val="Caption"/>
        <w:rPr>
          <w:noProof/>
        </w:rPr>
      </w:pPr>
      <w:bookmarkStart w:id="189" w:name="_Ref525761329"/>
      <w:bookmarkStart w:id="190" w:name="_Toc525932312"/>
      <w:r>
        <w:t xml:space="preserve">Figure </w:t>
      </w:r>
      <w:r w:rsidR="00B51F64">
        <w:rPr>
          <w:noProof/>
        </w:rPr>
        <w:fldChar w:fldCharType="begin"/>
      </w:r>
      <w:r w:rsidR="00B51F64">
        <w:rPr>
          <w:noProof/>
        </w:rPr>
        <w:instrText xml:space="preserve"> SEQ Figure \* ARABIC </w:instrText>
      </w:r>
      <w:r w:rsidR="00B51F64">
        <w:rPr>
          <w:noProof/>
        </w:rPr>
        <w:fldChar w:fldCharType="separate"/>
      </w:r>
      <w:r w:rsidR="008956DA">
        <w:rPr>
          <w:noProof/>
        </w:rPr>
        <w:t>10</w:t>
      </w:r>
      <w:r w:rsidR="00B51F64">
        <w:rPr>
          <w:noProof/>
        </w:rPr>
        <w:fldChar w:fldCharType="end"/>
      </w:r>
      <w:bookmarkEnd w:id="189"/>
      <w:r>
        <w:t>. Data Verification by Level of Reporting System for SMILE</w:t>
      </w:r>
      <w:bookmarkEnd w:id="190"/>
    </w:p>
    <w:p w14:paraId="4C37EDC6" w14:textId="582AA166" w:rsidR="009127E6" w:rsidRPr="009127E6" w:rsidRDefault="009127E6" w:rsidP="00EB084F">
      <w:pPr>
        <w:jc w:val="center"/>
      </w:pPr>
      <w:r>
        <w:rPr>
          <w:noProof/>
        </w:rPr>
        <w:drawing>
          <wp:inline distT="0" distB="0" distL="0" distR="0" wp14:anchorId="767EA523" wp14:editId="7C355C4B">
            <wp:extent cx="5196840" cy="2793365"/>
            <wp:effectExtent l="0" t="0" r="381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236"/>
                    <a:stretch/>
                  </pic:blipFill>
                  <pic:spPr bwMode="auto">
                    <a:xfrm>
                      <a:off x="0" y="0"/>
                      <a:ext cx="5211393" cy="2801187"/>
                    </a:xfrm>
                    <a:prstGeom prst="rect">
                      <a:avLst/>
                    </a:prstGeom>
                    <a:ln>
                      <a:noFill/>
                    </a:ln>
                    <a:extLst>
                      <a:ext uri="{53640926-AAD7-44D8-BBD7-CCE9431645EC}">
                        <a14:shadowObscured xmlns:a14="http://schemas.microsoft.com/office/drawing/2010/main"/>
                      </a:ext>
                    </a:extLst>
                  </pic:spPr>
                </pic:pic>
              </a:graphicData>
            </a:graphic>
          </wp:inline>
        </w:drawing>
      </w:r>
    </w:p>
    <w:p w14:paraId="5E45AA35" w14:textId="6807C790" w:rsidR="00372D29" w:rsidRPr="005E2D55" w:rsidRDefault="00372D29" w:rsidP="009127E6">
      <w:pPr>
        <w:spacing w:before="240"/>
      </w:pPr>
    </w:p>
    <w:p w14:paraId="319F8AB2" w14:textId="77777777" w:rsidR="009B3D26" w:rsidRPr="005E2D55" w:rsidRDefault="009B3D26" w:rsidP="00A600C4">
      <w:pPr>
        <w:pStyle w:val="Heading4"/>
      </w:pPr>
      <w:bookmarkStart w:id="191" w:name="_Toc497344291"/>
      <w:r w:rsidRPr="005E2D55">
        <w:lastRenderedPageBreak/>
        <w:t>STRENGTHS</w:t>
      </w:r>
      <w:bookmarkEnd w:id="191"/>
    </w:p>
    <w:p w14:paraId="5098A787" w14:textId="46B12432" w:rsidR="005E790C" w:rsidRDefault="005E790C" w:rsidP="005E790C">
      <w:pPr>
        <w:numPr>
          <w:ilvl w:val="0"/>
          <w:numId w:val="30"/>
        </w:numPr>
        <w:spacing w:after="160" w:line="256" w:lineRule="auto"/>
        <w:contextualSpacing/>
        <w:jc w:val="both"/>
      </w:pPr>
      <w:bookmarkStart w:id="192" w:name="_Hlk525781669"/>
      <w:bookmarkStart w:id="193" w:name="_Toc497344292"/>
      <w:r>
        <w:t xml:space="preserve">Data for the OVC_HIVSTAT indicator </w:t>
      </w:r>
      <w:r w:rsidR="003C0361">
        <w:t>are</w:t>
      </w:r>
      <w:r>
        <w:t xml:space="preserve"> collected as stipulated by the indicator reference guide using national approved tools.</w:t>
      </w:r>
    </w:p>
    <w:p w14:paraId="0B5FD038" w14:textId="77777777" w:rsidR="005E790C" w:rsidRDefault="005E790C" w:rsidP="005E790C">
      <w:pPr>
        <w:numPr>
          <w:ilvl w:val="0"/>
          <w:numId w:val="30"/>
        </w:numPr>
        <w:spacing w:after="160" w:line="256" w:lineRule="auto"/>
        <w:contextualSpacing/>
        <w:jc w:val="both"/>
      </w:pPr>
      <w:r>
        <w:t>The “HIV status update form” on the NOMIS is used to input and update the HIV status of the beneficiaries for accurate reporting.</w:t>
      </w:r>
    </w:p>
    <w:bookmarkEnd w:id="192"/>
    <w:p w14:paraId="75C3B694" w14:textId="77777777" w:rsidR="009B3D26" w:rsidRPr="005E2D55" w:rsidRDefault="009B3D26" w:rsidP="00A600C4">
      <w:pPr>
        <w:pStyle w:val="Heading4"/>
      </w:pPr>
      <w:r w:rsidRPr="005E2D55">
        <w:t>VALIDITY ISSUES IDENTIFIED</w:t>
      </w:r>
      <w:bookmarkEnd w:id="193"/>
    </w:p>
    <w:p w14:paraId="70403B7B" w14:textId="26CB376C" w:rsidR="009B3D26" w:rsidRPr="005E2D55" w:rsidRDefault="009B3D26" w:rsidP="0062713C">
      <w:pPr>
        <w:spacing w:before="240"/>
        <w:jc w:val="both"/>
        <w:rPr>
          <w:b/>
        </w:rPr>
      </w:pPr>
      <w:r w:rsidRPr="005E790C">
        <w:rPr>
          <w:u w:val="single"/>
        </w:rPr>
        <w:t>Validity Issue 1</w:t>
      </w:r>
      <w:r w:rsidRPr="005E2D55">
        <w:t>:</w:t>
      </w:r>
      <w:r w:rsidRPr="0062713C">
        <w:rPr>
          <w:bCs/>
        </w:rPr>
        <w:t xml:space="preserve"> </w:t>
      </w:r>
      <w:r w:rsidR="000139F4" w:rsidRPr="0062713C">
        <w:rPr>
          <w:bCs/>
        </w:rPr>
        <w:t xml:space="preserve">Transcription </w:t>
      </w:r>
      <w:r w:rsidR="005E790C">
        <w:rPr>
          <w:bCs/>
        </w:rPr>
        <w:t>e</w:t>
      </w:r>
      <w:r w:rsidR="000139F4" w:rsidRPr="0062713C">
        <w:rPr>
          <w:bCs/>
        </w:rPr>
        <w:t>rrors</w:t>
      </w:r>
      <w:r w:rsidRPr="005E2D55">
        <w:t xml:space="preserve"> </w:t>
      </w:r>
      <w:r w:rsidR="005E790C">
        <w:t>due to i</w:t>
      </w:r>
      <w:r w:rsidRPr="005E2D55">
        <w:t xml:space="preserve">ncomplete entries </w:t>
      </w:r>
      <w:r w:rsidR="005E790C">
        <w:t xml:space="preserve">from the </w:t>
      </w:r>
      <w:r w:rsidRPr="005E2D55">
        <w:t>source documents</w:t>
      </w:r>
      <w:r w:rsidR="005E790C">
        <w:t xml:space="preserve"> </w:t>
      </w:r>
      <w:r w:rsidRPr="005E2D55">
        <w:t xml:space="preserve">to </w:t>
      </w:r>
      <w:r w:rsidR="005E790C">
        <w:t xml:space="preserve">the </w:t>
      </w:r>
      <w:r w:rsidRPr="005E2D55">
        <w:t xml:space="preserve">NOMIS </w:t>
      </w:r>
      <w:r w:rsidRPr="006B2BE0">
        <w:t>(</w:t>
      </w:r>
      <w:r w:rsidRPr="006B2BE0">
        <w:fldChar w:fldCharType="begin"/>
      </w:r>
      <w:r w:rsidRPr="006B2BE0">
        <w:instrText xml:space="preserve"> REF _Ref493587745 \h </w:instrText>
      </w:r>
      <w:r w:rsidR="00B74C12" w:rsidRPr="006B2BE0">
        <w:instrText xml:space="preserve"> \* MERGEFORMAT </w:instrText>
      </w:r>
      <w:r w:rsidRPr="006B2BE0">
        <w:fldChar w:fldCharType="separate"/>
      </w:r>
      <w:r w:rsidR="008956DA" w:rsidRPr="008956DA">
        <w:t>Table 5</w:t>
      </w:r>
      <w:r w:rsidRPr="006B2BE0">
        <w:fldChar w:fldCharType="end"/>
      </w:r>
      <w:r w:rsidR="009127E6">
        <w:t>):</w:t>
      </w:r>
    </w:p>
    <w:p w14:paraId="6B36D74A" w14:textId="77777777" w:rsidR="009B3D26" w:rsidRPr="005E2D55" w:rsidRDefault="009B3D26" w:rsidP="004C58CE">
      <w:pPr>
        <w:numPr>
          <w:ilvl w:val="0"/>
          <w:numId w:val="11"/>
        </w:numPr>
        <w:spacing w:after="160" w:line="259" w:lineRule="auto"/>
        <w:ind w:left="630" w:hanging="450"/>
        <w:contextualSpacing/>
        <w:jc w:val="both"/>
      </w:pPr>
      <w:r w:rsidRPr="005E2D55">
        <w:t xml:space="preserve">In </w:t>
      </w:r>
      <w:r w:rsidR="005E790C">
        <w:t xml:space="preserve">ten </w:t>
      </w:r>
      <w:r w:rsidRPr="005E2D55">
        <w:t>out of</w:t>
      </w:r>
      <w:r w:rsidR="00ED3018" w:rsidRPr="005E2D55">
        <w:t xml:space="preserve"> </w:t>
      </w:r>
      <w:r w:rsidR="005E790C">
        <w:t xml:space="preserve">twelve </w:t>
      </w:r>
      <w:r w:rsidR="00C11A1A" w:rsidRPr="005E2D55">
        <w:t xml:space="preserve">of CBOs visited </w:t>
      </w:r>
      <w:r w:rsidR="00437AAA" w:rsidRPr="005E2D55">
        <w:t>(</w:t>
      </w:r>
      <w:r w:rsidR="000139F4" w:rsidRPr="005E2D55">
        <w:t>83</w:t>
      </w:r>
      <w:r w:rsidR="005E790C">
        <w:t>.</w:t>
      </w:r>
      <w:r w:rsidR="000139F4" w:rsidRPr="005E2D55">
        <w:t>3</w:t>
      </w:r>
      <w:r w:rsidR="005E790C">
        <w:t xml:space="preserve"> percent</w:t>
      </w:r>
      <w:r w:rsidRPr="005E2D55">
        <w:t>), transcription errors were identified during</w:t>
      </w:r>
      <w:r w:rsidR="00C11A1A">
        <w:t xml:space="preserve"> </w:t>
      </w:r>
      <w:r w:rsidRPr="005E2D55">
        <w:t xml:space="preserve">cross-checks from the source documents to the NOMIS. During the cross-checks from the NOMIS to source documents, transcription errors were identified in </w:t>
      </w:r>
      <w:r w:rsidR="00C11A1A">
        <w:t>eleven</w:t>
      </w:r>
      <w:r w:rsidRPr="005E2D55">
        <w:t xml:space="preserve"> out of </w:t>
      </w:r>
      <w:r w:rsidR="00C11A1A">
        <w:t>twelve</w:t>
      </w:r>
      <w:r w:rsidRPr="005E2D55">
        <w:t xml:space="preserve"> (</w:t>
      </w:r>
      <w:r w:rsidR="000139F4" w:rsidRPr="005E2D55">
        <w:t>91.5</w:t>
      </w:r>
      <w:r w:rsidR="00C11A1A">
        <w:t xml:space="preserve"> percent</w:t>
      </w:r>
      <w:r w:rsidRPr="005E2D55">
        <w:t>) CBOs visited.</w:t>
      </w:r>
    </w:p>
    <w:p w14:paraId="31EE2A98" w14:textId="77777777" w:rsidR="009B3D26" w:rsidRPr="005E2D55" w:rsidRDefault="00C11A1A" w:rsidP="004C58CE">
      <w:pPr>
        <w:numPr>
          <w:ilvl w:val="0"/>
          <w:numId w:val="11"/>
        </w:numPr>
        <w:spacing w:after="160" w:line="259" w:lineRule="auto"/>
        <w:ind w:left="630" w:hanging="450"/>
        <w:contextualSpacing/>
        <w:jc w:val="both"/>
      </w:pPr>
      <w:r>
        <w:t>C</w:t>
      </w:r>
      <w:r w:rsidR="009B3D26" w:rsidRPr="005E2D55">
        <w:t>ommonly observed reasons for mismatch in the cross-checks</w:t>
      </w:r>
      <w:r w:rsidR="001845F8" w:rsidRPr="005E2D55">
        <w:t xml:space="preserve"> </w:t>
      </w:r>
      <w:r>
        <w:t>include</w:t>
      </w:r>
      <w:r w:rsidR="009B3D26" w:rsidRPr="005E2D55">
        <w:t>:</w:t>
      </w:r>
    </w:p>
    <w:p w14:paraId="18E4D4AD" w14:textId="77777777" w:rsidR="009B3D26" w:rsidRPr="005E2D55" w:rsidRDefault="009B3D26" w:rsidP="004C58CE">
      <w:pPr>
        <w:numPr>
          <w:ilvl w:val="2"/>
          <w:numId w:val="12"/>
        </w:numPr>
        <w:spacing w:after="160" w:line="259" w:lineRule="auto"/>
        <w:ind w:left="900" w:hanging="270"/>
        <w:contextualSpacing/>
        <w:jc w:val="both"/>
      </w:pPr>
      <w:r w:rsidRPr="005E2D55">
        <w:t>Incomplete or wrong entr</w:t>
      </w:r>
      <w:r w:rsidR="00C11A1A">
        <w:t xml:space="preserve">ies </w:t>
      </w:r>
      <w:r w:rsidRPr="005E2D55">
        <w:t>into the NOMIS;</w:t>
      </w:r>
    </w:p>
    <w:p w14:paraId="1DBFA0F4" w14:textId="595ED6C0" w:rsidR="009B3D26" w:rsidRDefault="009B3D26" w:rsidP="004C58CE">
      <w:pPr>
        <w:numPr>
          <w:ilvl w:val="2"/>
          <w:numId w:val="12"/>
        </w:numPr>
        <w:spacing w:after="160" w:line="259" w:lineRule="auto"/>
        <w:ind w:left="900" w:hanging="270"/>
        <w:contextualSpacing/>
        <w:jc w:val="both"/>
      </w:pPr>
      <w:r w:rsidRPr="005E2D55">
        <w:t>Incomplete or wrong entr</w:t>
      </w:r>
      <w:r w:rsidR="00EB084F">
        <w:t>ies</w:t>
      </w:r>
      <w:r w:rsidRPr="005E2D55">
        <w:t xml:space="preserve"> into the </w:t>
      </w:r>
      <w:r w:rsidR="00294CDE" w:rsidRPr="005E2D55">
        <w:t xml:space="preserve">enrolment form, </w:t>
      </w:r>
      <w:r w:rsidR="00C11A1A">
        <w:t>c</w:t>
      </w:r>
      <w:r w:rsidRPr="005E2D55">
        <w:t xml:space="preserve">lient </w:t>
      </w:r>
      <w:r w:rsidR="00C11A1A">
        <w:t>s</w:t>
      </w:r>
      <w:r w:rsidRPr="005E2D55">
        <w:t xml:space="preserve">ervice </w:t>
      </w:r>
      <w:r w:rsidR="00C11A1A">
        <w:t>f</w:t>
      </w:r>
      <w:r w:rsidRPr="005E2D55">
        <w:t>orm</w:t>
      </w:r>
      <w:r w:rsidR="00294CDE" w:rsidRPr="005E2D55">
        <w:t xml:space="preserve"> and follow up form</w:t>
      </w:r>
      <w:r w:rsidRPr="005E2D55">
        <w:t>.</w:t>
      </w:r>
    </w:p>
    <w:p w14:paraId="7B79D49A" w14:textId="77777777" w:rsidR="00166E77" w:rsidRPr="005E2D55" w:rsidRDefault="00166E77" w:rsidP="009127E6">
      <w:pPr>
        <w:spacing w:after="160" w:line="259" w:lineRule="auto"/>
        <w:contextualSpacing/>
        <w:jc w:val="both"/>
        <w:rPr>
          <w:highlight w:val="yellow"/>
        </w:rPr>
      </w:pPr>
    </w:p>
    <w:p w14:paraId="0BDE0113" w14:textId="7BB66840" w:rsidR="00DE4EC5" w:rsidRPr="00C11A1A" w:rsidRDefault="00DE4EC5" w:rsidP="00166E77">
      <w:pPr>
        <w:spacing w:after="160" w:line="259" w:lineRule="auto"/>
        <w:ind w:left="1440"/>
        <w:contextualSpacing/>
        <w:jc w:val="both"/>
        <w:rPr>
          <w:sz w:val="18"/>
          <w:highlight w:val="yellow"/>
        </w:rPr>
      </w:pPr>
      <w:bookmarkStart w:id="194" w:name="_Ref493587745"/>
      <w:bookmarkStart w:id="195" w:name="_Toc493597683"/>
      <w:bookmarkStart w:id="196" w:name="_Toc497344343"/>
      <w:bookmarkStart w:id="197" w:name="_Toc525932292"/>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5</w:t>
      </w:r>
      <w:r w:rsidRPr="006C73A2">
        <w:rPr>
          <w:i/>
          <w:iCs/>
          <w:color w:val="1F497D"/>
          <w:sz w:val="18"/>
          <w:szCs w:val="18"/>
        </w:rPr>
        <w:fldChar w:fldCharType="end"/>
      </w:r>
      <w:bookmarkEnd w:id="194"/>
      <w:r w:rsidRPr="006C73A2">
        <w:rPr>
          <w:i/>
          <w:iCs/>
          <w:color w:val="1F497D"/>
          <w:sz w:val="18"/>
          <w:szCs w:val="18"/>
        </w:rPr>
        <w:t xml:space="preserve">. </w:t>
      </w:r>
      <w:r w:rsidRPr="006C73A2">
        <w:rPr>
          <w:rFonts w:eastAsia="Cambria" w:cs="Cambria"/>
          <w:i/>
          <w:iCs/>
          <w:color w:val="1F497D"/>
          <w:sz w:val="18"/>
          <w:szCs w:val="18"/>
        </w:rPr>
        <w:t xml:space="preserve">Cross-Check Findings from SMILE CBOs in </w:t>
      </w:r>
      <w:r w:rsidR="00CE4552" w:rsidRPr="006C73A2">
        <w:rPr>
          <w:rFonts w:eastAsia="Cambria" w:cs="Cambria"/>
          <w:i/>
          <w:iCs/>
          <w:color w:val="1F497D"/>
          <w:sz w:val="18"/>
          <w:szCs w:val="18"/>
        </w:rPr>
        <w:t>FCT, Edo, Benue and Nasarawa</w:t>
      </w:r>
      <w:r w:rsidRPr="006C73A2">
        <w:rPr>
          <w:rFonts w:eastAsia="Cambria" w:cs="Cambria"/>
          <w:i/>
          <w:iCs/>
          <w:color w:val="1F497D"/>
          <w:sz w:val="18"/>
          <w:szCs w:val="18"/>
        </w:rPr>
        <w:t xml:space="preserve"> State</w:t>
      </w:r>
      <w:bookmarkEnd w:id="195"/>
      <w:r w:rsidRPr="006C73A2">
        <w:rPr>
          <w:rFonts w:eastAsia="Cambria" w:cs="Cambria"/>
          <w:i/>
          <w:iCs/>
          <w:color w:val="1F497D"/>
          <w:sz w:val="18"/>
          <w:szCs w:val="18"/>
        </w:rPr>
        <w:t>s</w:t>
      </w:r>
      <w:bookmarkEnd w:id="196"/>
      <w:bookmarkEnd w:id="197"/>
    </w:p>
    <w:tbl>
      <w:tblPr>
        <w:tblW w:w="5054" w:type="pct"/>
        <w:tblLook w:val="04A0" w:firstRow="1" w:lastRow="0" w:firstColumn="1" w:lastColumn="0" w:noHBand="0" w:noVBand="1"/>
      </w:tblPr>
      <w:tblGrid>
        <w:gridCol w:w="1103"/>
        <w:gridCol w:w="415"/>
        <w:gridCol w:w="565"/>
        <w:gridCol w:w="713"/>
        <w:gridCol w:w="680"/>
        <w:gridCol w:w="505"/>
        <w:gridCol w:w="626"/>
        <w:gridCol w:w="760"/>
        <w:gridCol w:w="645"/>
        <w:gridCol w:w="620"/>
        <w:gridCol w:w="888"/>
        <w:gridCol w:w="748"/>
        <w:gridCol w:w="776"/>
        <w:gridCol w:w="536"/>
        <w:gridCol w:w="405"/>
      </w:tblGrid>
      <w:tr w:rsidR="00EB084F" w:rsidRPr="00EB084F" w14:paraId="65E45719" w14:textId="77777777" w:rsidTr="00EB084F">
        <w:trPr>
          <w:trHeight w:val="420"/>
        </w:trPr>
        <w:tc>
          <w:tcPr>
            <w:tcW w:w="548" w:type="pct"/>
            <w:vMerge w:val="restart"/>
            <w:tcBorders>
              <w:top w:val="single" w:sz="8" w:space="0" w:color="4F81BD"/>
              <w:left w:val="single" w:sz="8" w:space="0" w:color="4F81BD"/>
              <w:bottom w:val="single" w:sz="8" w:space="0" w:color="95B3D7"/>
              <w:right w:val="nil"/>
            </w:tcBorders>
            <w:shd w:val="clear" w:color="000000" w:fill="002060"/>
            <w:vAlign w:val="center"/>
            <w:hideMark/>
          </w:tcPr>
          <w:p w14:paraId="32E47C36"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Cross Check Findings</w:t>
            </w:r>
          </w:p>
        </w:tc>
        <w:tc>
          <w:tcPr>
            <w:tcW w:w="854" w:type="pct"/>
            <w:gridSpan w:val="3"/>
            <w:tcBorders>
              <w:top w:val="single" w:sz="8" w:space="0" w:color="4F81BD"/>
              <w:left w:val="nil"/>
              <w:bottom w:val="single" w:sz="8" w:space="0" w:color="4F81BD"/>
              <w:right w:val="nil"/>
            </w:tcBorders>
            <w:shd w:val="clear" w:color="000000" w:fill="002060"/>
            <w:vAlign w:val="center"/>
            <w:hideMark/>
          </w:tcPr>
          <w:p w14:paraId="027DFDFC"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FCT</w:t>
            </w:r>
          </w:p>
        </w:tc>
        <w:tc>
          <w:tcPr>
            <w:tcW w:w="913" w:type="pct"/>
            <w:gridSpan w:val="3"/>
            <w:tcBorders>
              <w:top w:val="single" w:sz="8" w:space="0" w:color="4F81BD"/>
              <w:left w:val="nil"/>
              <w:bottom w:val="single" w:sz="8" w:space="0" w:color="4F81BD"/>
              <w:right w:val="nil"/>
            </w:tcBorders>
            <w:shd w:val="clear" w:color="000000" w:fill="002060"/>
            <w:vAlign w:val="center"/>
            <w:hideMark/>
          </w:tcPr>
          <w:p w14:paraId="36856245"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Edo</w:t>
            </w:r>
          </w:p>
        </w:tc>
        <w:tc>
          <w:tcPr>
            <w:tcW w:w="948" w:type="pct"/>
            <w:gridSpan w:val="3"/>
            <w:tcBorders>
              <w:top w:val="single" w:sz="8" w:space="0" w:color="4F81BD"/>
              <w:left w:val="nil"/>
              <w:bottom w:val="single" w:sz="8" w:space="0" w:color="4F81BD"/>
              <w:right w:val="nil"/>
            </w:tcBorders>
            <w:shd w:val="clear" w:color="000000" w:fill="002060"/>
            <w:vAlign w:val="center"/>
            <w:hideMark/>
          </w:tcPr>
          <w:p w14:paraId="3617D3FA"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Benue</w:t>
            </w:r>
          </w:p>
        </w:tc>
        <w:tc>
          <w:tcPr>
            <w:tcW w:w="1206" w:type="pct"/>
            <w:gridSpan w:val="3"/>
            <w:tcBorders>
              <w:top w:val="single" w:sz="8" w:space="0" w:color="4F81BD"/>
              <w:left w:val="nil"/>
              <w:bottom w:val="single" w:sz="8" w:space="0" w:color="4F81BD"/>
              <w:right w:val="nil"/>
            </w:tcBorders>
            <w:shd w:val="clear" w:color="000000" w:fill="002060"/>
            <w:vAlign w:val="center"/>
            <w:hideMark/>
          </w:tcPr>
          <w:p w14:paraId="4B2BDF4F"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Nasarawa</w:t>
            </w:r>
          </w:p>
        </w:tc>
        <w:tc>
          <w:tcPr>
            <w:tcW w:w="531" w:type="pct"/>
            <w:gridSpan w:val="2"/>
            <w:tcBorders>
              <w:top w:val="single" w:sz="8" w:space="0" w:color="4F81BD"/>
              <w:left w:val="nil"/>
              <w:bottom w:val="single" w:sz="8" w:space="0" w:color="4F81BD"/>
              <w:right w:val="single" w:sz="8" w:space="0" w:color="4F81BD"/>
            </w:tcBorders>
            <w:shd w:val="clear" w:color="000000" w:fill="002060"/>
            <w:vAlign w:val="center"/>
            <w:hideMark/>
          </w:tcPr>
          <w:p w14:paraId="6D22AA18"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Total</w:t>
            </w:r>
          </w:p>
        </w:tc>
      </w:tr>
      <w:tr w:rsidR="00EB084F" w:rsidRPr="00EB084F" w14:paraId="4F52B989" w14:textId="77777777" w:rsidTr="00EB084F">
        <w:trPr>
          <w:trHeight w:val="763"/>
        </w:trPr>
        <w:tc>
          <w:tcPr>
            <w:tcW w:w="548" w:type="pct"/>
            <w:vMerge/>
            <w:tcBorders>
              <w:top w:val="single" w:sz="8" w:space="0" w:color="4F81BD"/>
              <w:left w:val="single" w:sz="8" w:space="0" w:color="4F81BD"/>
              <w:bottom w:val="single" w:sz="8" w:space="0" w:color="95B3D7"/>
              <w:right w:val="nil"/>
            </w:tcBorders>
            <w:vAlign w:val="center"/>
            <w:hideMark/>
          </w:tcPr>
          <w:p w14:paraId="03EE4801" w14:textId="77777777" w:rsidR="00EB084F" w:rsidRPr="00EB084F" w:rsidRDefault="00EB084F" w:rsidP="00EB084F">
            <w:pPr>
              <w:spacing w:before="0" w:after="0"/>
              <w:rPr>
                <w:rFonts w:eastAsia="Times New Roman" w:cs="Calibri"/>
                <w:b/>
                <w:bCs/>
                <w:color w:val="FFFFFF"/>
                <w:sz w:val="16"/>
                <w:szCs w:val="16"/>
              </w:rPr>
            </w:pPr>
          </w:p>
        </w:tc>
        <w:tc>
          <w:tcPr>
            <w:tcW w:w="212" w:type="pct"/>
            <w:tcBorders>
              <w:top w:val="nil"/>
              <w:left w:val="single" w:sz="8" w:space="0" w:color="95B3D7"/>
              <w:bottom w:val="single" w:sz="8" w:space="0" w:color="95B3D7"/>
              <w:right w:val="single" w:sz="8" w:space="0" w:color="95B3D7"/>
            </w:tcBorders>
            <w:shd w:val="clear" w:color="000000" w:fill="002060"/>
            <w:vAlign w:val="center"/>
            <w:hideMark/>
          </w:tcPr>
          <w:p w14:paraId="674D13BF"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EF</w:t>
            </w:r>
          </w:p>
        </w:tc>
        <w:tc>
          <w:tcPr>
            <w:tcW w:w="285" w:type="pct"/>
            <w:tcBorders>
              <w:top w:val="nil"/>
              <w:left w:val="nil"/>
              <w:bottom w:val="single" w:sz="8" w:space="0" w:color="95B3D7"/>
              <w:right w:val="single" w:sz="8" w:space="0" w:color="95B3D7"/>
            </w:tcBorders>
            <w:shd w:val="clear" w:color="000000" w:fill="002060"/>
            <w:vAlign w:val="center"/>
            <w:hideMark/>
          </w:tcPr>
          <w:p w14:paraId="12FB67DF"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SCD</w:t>
            </w:r>
          </w:p>
        </w:tc>
        <w:tc>
          <w:tcPr>
            <w:tcW w:w="358" w:type="pct"/>
            <w:tcBorders>
              <w:top w:val="nil"/>
              <w:left w:val="nil"/>
              <w:bottom w:val="single" w:sz="8" w:space="0" w:color="95B3D7"/>
              <w:right w:val="single" w:sz="8" w:space="0" w:color="95B3D7"/>
            </w:tcBorders>
            <w:shd w:val="clear" w:color="000000" w:fill="002060"/>
            <w:vAlign w:val="center"/>
            <w:hideMark/>
          </w:tcPr>
          <w:p w14:paraId="51CC958D"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CACA</w:t>
            </w:r>
          </w:p>
        </w:tc>
        <w:tc>
          <w:tcPr>
            <w:tcW w:w="342" w:type="pct"/>
            <w:tcBorders>
              <w:top w:val="nil"/>
              <w:left w:val="nil"/>
              <w:bottom w:val="single" w:sz="8" w:space="0" w:color="95B3D7"/>
              <w:right w:val="single" w:sz="8" w:space="0" w:color="95B3D7"/>
            </w:tcBorders>
            <w:shd w:val="clear" w:color="000000" w:fill="002060"/>
            <w:vAlign w:val="center"/>
            <w:hideMark/>
          </w:tcPr>
          <w:p w14:paraId="30921D43"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DHSP</w:t>
            </w:r>
          </w:p>
        </w:tc>
        <w:tc>
          <w:tcPr>
            <w:tcW w:w="256" w:type="pct"/>
            <w:tcBorders>
              <w:top w:val="nil"/>
              <w:left w:val="nil"/>
              <w:bottom w:val="single" w:sz="8" w:space="0" w:color="95B3D7"/>
              <w:right w:val="single" w:sz="8" w:space="0" w:color="95B3D7"/>
            </w:tcBorders>
            <w:shd w:val="clear" w:color="000000" w:fill="002060"/>
            <w:vAlign w:val="center"/>
            <w:hideMark/>
          </w:tcPr>
          <w:p w14:paraId="7079616A"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GPI</w:t>
            </w:r>
          </w:p>
        </w:tc>
        <w:tc>
          <w:tcPr>
            <w:tcW w:w="315" w:type="pct"/>
            <w:tcBorders>
              <w:top w:val="nil"/>
              <w:left w:val="nil"/>
              <w:bottom w:val="single" w:sz="8" w:space="0" w:color="95B3D7"/>
              <w:right w:val="single" w:sz="8" w:space="0" w:color="95B3D7"/>
            </w:tcBorders>
            <w:shd w:val="clear" w:color="000000" w:fill="002060"/>
            <w:vAlign w:val="center"/>
            <w:hideMark/>
          </w:tcPr>
          <w:p w14:paraId="7B9B03AF"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JDPC</w:t>
            </w:r>
          </w:p>
        </w:tc>
        <w:tc>
          <w:tcPr>
            <w:tcW w:w="380" w:type="pct"/>
            <w:tcBorders>
              <w:top w:val="nil"/>
              <w:left w:val="nil"/>
              <w:bottom w:val="single" w:sz="8" w:space="0" w:color="95B3D7"/>
              <w:right w:val="single" w:sz="8" w:space="0" w:color="95B3D7"/>
            </w:tcBorders>
            <w:shd w:val="clear" w:color="000000" w:fill="002060"/>
            <w:vAlign w:val="center"/>
            <w:hideMark/>
          </w:tcPr>
          <w:p w14:paraId="04E94B3C"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IHPCD</w:t>
            </w:r>
          </w:p>
        </w:tc>
        <w:tc>
          <w:tcPr>
            <w:tcW w:w="324" w:type="pct"/>
            <w:tcBorders>
              <w:top w:val="nil"/>
              <w:left w:val="nil"/>
              <w:bottom w:val="single" w:sz="8" w:space="0" w:color="95B3D7"/>
              <w:right w:val="single" w:sz="8" w:space="0" w:color="95B3D7"/>
            </w:tcBorders>
            <w:shd w:val="clear" w:color="000000" w:fill="002060"/>
            <w:vAlign w:val="center"/>
            <w:hideMark/>
          </w:tcPr>
          <w:p w14:paraId="04F7FD9D"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EFFH</w:t>
            </w:r>
          </w:p>
        </w:tc>
        <w:tc>
          <w:tcPr>
            <w:tcW w:w="244" w:type="pct"/>
            <w:tcBorders>
              <w:top w:val="nil"/>
              <w:left w:val="nil"/>
              <w:bottom w:val="single" w:sz="8" w:space="0" w:color="95B3D7"/>
              <w:right w:val="single" w:sz="8" w:space="0" w:color="95B3D7"/>
            </w:tcBorders>
            <w:shd w:val="clear" w:color="000000" w:fill="002060"/>
            <w:vAlign w:val="center"/>
            <w:hideMark/>
          </w:tcPr>
          <w:p w14:paraId="38C92815" w14:textId="6AE4E485"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OC</w:t>
            </w:r>
            <w:r w:rsidR="00B77370">
              <w:rPr>
                <w:rFonts w:eastAsia="Times New Roman" w:cs="Calibri"/>
                <w:b/>
                <w:bCs/>
                <w:color w:val="FFFFFF"/>
                <w:sz w:val="16"/>
                <w:szCs w:val="16"/>
              </w:rPr>
              <w:t>O</w:t>
            </w:r>
          </w:p>
        </w:tc>
        <w:tc>
          <w:tcPr>
            <w:tcW w:w="443" w:type="pct"/>
            <w:tcBorders>
              <w:top w:val="nil"/>
              <w:left w:val="nil"/>
              <w:bottom w:val="single" w:sz="8" w:space="0" w:color="95B3D7"/>
              <w:right w:val="single" w:sz="8" w:space="0" w:color="95B3D7"/>
            </w:tcBorders>
            <w:shd w:val="clear" w:color="000000" w:fill="002060"/>
            <w:vAlign w:val="center"/>
            <w:hideMark/>
          </w:tcPr>
          <w:p w14:paraId="18138260"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CWYCA</w:t>
            </w:r>
          </w:p>
        </w:tc>
        <w:tc>
          <w:tcPr>
            <w:tcW w:w="374" w:type="pct"/>
            <w:tcBorders>
              <w:top w:val="nil"/>
              <w:left w:val="nil"/>
              <w:bottom w:val="single" w:sz="8" w:space="0" w:color="95B3D7"/>
              <w:right w:val="single" w:sz="8" w:space="0" w:color="95B3D7"/>
            </w:tcBorders>
            <w:shd w:val="clear" w:color="000000" w:fill="002060"/>
            <w:vAlign w:val="center"/>
            <w:hideMark/>
          </w:tcPr>
          <w:p w14:paraId="3F7D610F"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FAHCI</w:t>
            </w:r>
          </w:p>
        </w:tc>
        <w:tc>
          <w:tcPr>
            <w:tcW w:w="388" w:type="pct"/>
            <w:tcBorders>
              <w:top w:val="nil"/>
              <w:left w:val="nil"/>
              <w:bottom w:val="single" w:sz="8" w:space="0" w:color="95B3D7"/>
              <w:right w:val="single" w:sz="8" w:space="0" w:color="95B3D7"/>
            </w:tcBorders>
            <w:shd w:val="clear" w:color="000000" w:fill="002060"/>
            <w:vAlign w:val="center"/>
            <w:hideMark/>
          </w:tcPr>
          <w:p w14:paraId="48016187"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CBCSP</w:t>
            </w:r>
          </w:p>
        </w:tc>
        <w:tc>
          <w:tcPr>
            <w:tcW w:w="271" w:type="pct"/>
            <w:tcBorders>
              <w:top w:val="nil"/>
              <w:left w:val="nil"/>
              <w:bottom w:val="single" w:sz="8" w:space="0" w:color="95B3D7"/>
              <w:right w:val="single" w:sz="8" w:space="0" w:color="95B3D7"/>
            </w:tcBorders>
            <w:shd w:val="clear" w:color="000000" w:fill="002060"/>
            <w:vAlign w:val="center"/>
            <w:hideMark/>
          </w:tcPr>
          <w:p w14:paraId="78075327"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NO</w:t>
            </w:r>
          </w:p>
        </w:tc>
        <w:tc>
          <w:tcPr>
            <w:tcW w:w="260" w:type="pct"/>
            <w:tcBorders>
              <w:top w:val="nil"/>
              <w:left w:val="nil"/>
              <w:bottom w:val="single" w:sz="8" w:space="0" w:color="95B3D7"/>
              <w:right w:val="single" w:sz="8" w:space="0" w:color="95B3D7"/>
            </w:tcBorders>
            <w:shd w:val="clear" w:color="000000" w:fill="002060"/>
            <w:vAlign w:val="center"/>
            <w:hideMark/>
          </w:tcPr>
          <w:p w14:paraId="4C0DFA93" w14:textId="77777777" w:rsidR="00EB084F" w:rsidRPr="00EB084F" w:rsidRDefault="00EB084F" w:rsidP="00EB084F">
            <w:pPr>
              <w:spacing w:before="0" w:after="0"/>
              <w:jc w:val="center"/>
              <w:rPr>
                <w:rFonts w:eastAsia="Times New Roman" w:cs="Calibri"/>
                <w:b/>
                <w:bCs/>
                <w:color w:val="FFFFFF"/>
                <w:sz w:val="16"/>
                <w:szCs w:val="16"/>
              </w:rPr>
            </w:pPr>
            <w:r w:rsidRPr="00EB084F">
              <w:rPr>
                <w:rFonts w:eastAsia="Times New Roman" w:cs="Calibri"/>
                <w:b/>
                <w:bCs/>
                <w:color w:val="FFFFFF"/>
                <w:sz w:val="16"/>
                <w:szCs w:val="16"/>
              </w:rPr>
              <w:t>%</w:t>
            </w:r>
          </w:p>
        </w:tc>
      </w:tr>
      <w:tr w:rsidR="00EB084F" w:rsidRPr="00EB084F" w14:paraId="4C35E4D9" w14:textId="77777777" w:rsidTr="00EB084F">
        <w:trPr>
          <w:trHeight w:val="816"/>
        </w:trPr>
        <w:tc>
          <w:tcPr>
            <w:tcW w:w="548" w:type="pct"/>
            <w:tcBorders>
              <w:top w:val="nil"/>
              <w:left w:val="single" w:sz="8" w:space="0" w:color="95B3D7"/>
              <w:bottom w:val="single" w:sz="8" w:space="0" w:color="95B3D7"/>
              <w:right w:val="single" w:sz="8" w:space="0" w:color="95B3D7"/>
            </w:tcBorders>
            <w:shd w:val="clear" w:color="auto" w:fill="auto"/>
            <w:vAlign w:val="center"/>
            <w:hideMark/>
          </w:tcPr>
          <w:p w14:paraId="33A49855" w14:textId="77777777" w:rsidR="00EB084F" w:rsidRPr="00EB084F" w:rsidRDefault="00EB084F" w:rsidP="00EB084F">
            <w:pPr>
              <w:spacing w:before="0" w:after="0"/>
              <w:rPr>
                <w:rFonts w:eastAsia="Times New Roman" w:cs="Calibri"/>
                <w:b/>
                <w:bCs/>
                <w:sz w:val="16"/>
                <w:szCs w:val="16"/>
              </w:rPr>
            </w:pPr>
            <w:r w:rsidRPr="00EB084F">
              <w:rPr>
                <w:rFonts w:eastAsia="Times New Roman" w:cs="Calibri"/>
                <w:b/>
                <w:bCs/>
                <w:sz w:val="16"/>
                <w:szCs w:val="16"/>
              </w:rPr>
              <w:t>Total cross checks: NOMIS to beneficiary folders and vice versa</w:t>
            </w:r>
          </w:p>
        </w:tc>
        <w:tc>
          <w:tcPr>
            <w:tcW w:w="212" w:type="pct"/>
            <w:tcBorders>
              <w:top w:val="nil"/>
              <w:left w:val="nil"/>
              <w:bottom w:val="single" w:sz="8" w:space="0" w:color="95B3D7"/>
              <w:right w:val="single" w:sz="8" w:space="0" w:color="95B3D7"/>
            </w:tcBorders>
            <w:shd w:val="clear" w:color="auto" w:fill="auto"/>
            <w:vAlign w:val="center"/>
            <w:hideMark/>
          </w:tcPr>
          <w:p w14:paraId="4C74CD5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285" w:type="pct"/>
            <w:tcBorders>
              <w:top w:val="nil"/>
              <w:left w:val="nil"/>
              <w:bottom w:val="single" w:sz="8" w:space="0" w:color="95B3D7"/>
              <w:right w:val="single" w:sz="8" w:space="0" w:color="95B3D7"/>
            </w:tcBorders>
            <w:shd w:val="clear" w:color="auto" w:fill="auto"/>
            <w:vAlign w:val="center"/>
            <w:hideMark/>
          </w:tcPr>
          <w:p w14:paraId="37F77CD8"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58" w:type="pct"/>
            <w:tcBorders>
              <w:top w:val="nil"/>
              <w:left w:val="nil"/>
              <w:bottom w:val="single" w:sz="8" w:space="0" w:color="95B3D7"/>
              <w:right w:val="single" w:sz="8" w:space="0" w:color="95B3D7"/>
            </w:tcBorders>
            <w:shd w:val="clear" w:color="auto" w:fill="auto"/>
            <w:vAlign w:val="center"/>
            <w:hideMark/>
          </w:tcPr>
          <w:p w14:paraId="2C7D4150"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42" w:type="pct"/>
            <w:tcBorders>
              <w:top w:val="nil"/>
              <w:left w:val="nil"/>
              <w:bottom w:val="single" w:sz="8" w:space="0" w:color="95B3D7"/>
              <w:right w:val="single" w:sz="8" w:space="0" w:color="95B3D7"/>
            </w:tcBorders>
            <w:shd w:val="clear" w:color="auto" w:fill="auto"/>
            <w:vAlign w:val="center"/>
            <w:hideMark/>
          </w:tcPr>
          <w:p w14:paraId="5C3F618B"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256" w:type="pct"/>
            <w:tcBorders>
              <w:top w:val="nil"/>
              <w:left w:val="nil"/>
              <w:bottom w:val="single" w:sz="8" w:space="0" w:color="95B3D7"/>
              <w:right w:val="single" w:sz="8" w:space="0" w:color="95B3D7"/>
            </w:tcBorders>
            <w:shd w:val="clear" w:color="auto" w:fill="auto"/>
            <w:vAlign w:val="center"/>
            <w:hideMark/>
          </w:tcPr>
          <w:p w14:paraId="068DF64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15" w:type="pct"/>
            <w:tcBorders>
              <w:top w:val="nil"/>
              <w:left w:val="nil"/>
              <w:bottom w:val="single" w:sz="8" w:space="0" w:color="95B3D7"/>
              <w:right w:val="single" w:sz="8" w:space="0" w:color="95B3D7"/>
            </w:tcBorders>
            <w:shd w:val="clear" w:color="auto" w:fill="auto"/>
            <w:vAlign w:val="center"/>
            <w:hideMark/>
          </w:tcPr>
          <w:p w14:paraId="0F2DC109"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80" w:type="pct"/>
            <w:tcBorders>
              <w:top w:val="nil"/>
              <w:left w:val="nil"/>
              <w:bottom w:val="single" w:sz="8" w:space="0" w:color="95B3D7"/>
              <w:right w:val="single" w:sz="8" w:space="0" w:color="95B3D7"/>
            </w:tcBorders>
            <w:shd w:val="clear" w:color="auto" w:fill="auto"/>
            <w:vAlign w:val="center"/>
            <w:hideMark/>
          </w:tcPr>
          <w:p w14:paraId="6953356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24" w:type="pct"/>
            <w:tcBorders>
              <w:top w:val="nil"/>
              <w:left w:val="nil"/>
              <w:bottom w:val="single" w:sz="8" w:space="0" w:color="95B3D7"/>
              <w:right w:val="single" w:sz="8" w:space="0" w:color="95B3D7"/>
            </w:tcBorders>
            <w:shd w:val="clear" w:color="auto" w:fill="auto"/>
            <w:vAlign w:val="center"/>
            <w:hideMark/>
          </w:tcPr>
          <w:p w14:paraId="3835C1E2"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244" w:type="pct"/>
            <w:tcBorders>
              <w:top w:val="nil"/>
              <w:left w:val="nil"/>
              <w:bottom w:val="single" w:sz="8" w:space="0" w:color="95B3D7"/>
              <w:right w:val="single" w:sz="8" w:space="0" w:color="95B3D7"/>
            </w:tcBorders>
            <w:shd w:val="clear" w:color="auto" w:fill="auto"/>
            <w:vAlign w:val="center"/>
            <w:hideMark/>
          </w:tcPr>
          <w:p w14:paraId="015BDDC9"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443" w:type="pct"/>
            <w:tcBorders>
              <w:top w:val="nil"/>
              <w:left w:val="nil"/>
              <w:bottom w:val="single" w:sz="8" w:space="0" w:color="95B3D7"/>
              <w:right w:val="single" w:sz="8" w:space="0" w:color="95B3D7"/>
            </w:tcBorders>
            <w:shd w:val="clear" w:color="auto" w:fill="auto"/>
            <w:vAlign w:val="center"/>
            <w:hideMark/>
          </w:tcPr>
          <w:p w14:paraId="3C5823F6"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22</w:t>
            </w:r>
          </w:p>
        </w:tc>
        <w:tc>
          <w:tcPr>
            <w:tcW w:w="374" w:type="pct"/>
            <w:tcBorders>
              <w:top w:val="nil"/>
              <w:left w:val="nil"/>
              <w:bottom w:val="single" w:sz="8" w:space="0" w:color="95B3D7"/>
              <w:right w:val="single" w:sz="8" w:space="0" w:color="95B3D7"/>
            </w:tcBorders>
            <w:shd w:val="clear" w:color="auto" w:fill="auto"/>
            <w:vAlign w:val="center"/>
            <w:hideMark/>
          </w:tcPr>
          <w:p w14:paraId="1C687A33"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388" w:type="pct"/>
            <w:tcBorders>
              <w:top w:val="nil"/>
              <w:left w:val="nil"/>
              <w:bottom w:val="single" w:sz="8" w:space="0" w:color="95B3D7"/>
              <w:right w:val="single" w:sz="8" w:space="0" w:color="95B3D7"/>
            </w:tcBorders>
            <w:shd w:val="clear" w:color="auto" w:fill="auto"/>
            <w:vAlign w:val="center"/>
            <w:hideMark/>
          </w:tcPr>
          <w:p w14:paraId="6F24AFB2"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20</w:t>
            </w:r>
          </w:p>
        </w:tc>
        <w:tc>
          <w:tcPr>
            <w:tcW w:w="271" w:type="pct"/>
            <w:tcBorders>
              <w:top w:val="nil"/>
              <w:left w:val="nil"/>
              <w:bottom w:val="single" w:sz="8" w:space="0" w:color="95B3D7"/>
              <w:right w:val="single" w:sz="8" w:space="0" w:color="95B3D7"/>
            </w:tcBorders>
            <w:shd w:val="clear" w:color="auto" w:fill="auto"/>
            <w:vAlign w:val="center"/>
            <w:hideMark/>
          </w:tcPr>
          <w:p w14:paraId="6D753034"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242</w:t>
            </w:r>
          </w:p>
        </w:tc>
        <w:tc>
          <w:tcPr>
            <w:tcW w:w="260" w:type="pct"/>
            <w:tcBorders>
              <w:top w:val="nil"/>
              <w:left w:val="nil"/>
              <w:bottom w:val="single" w:sz="8" w:space="0" w:color="95B3D7"/>
              <w:right w:val="single" w:sz="8" w:space="0" w:color="95B3D7"/>
            </w:tcBorders>
            <w:shd w:val="clear" w:color="auto" w:fill="auto"/>
            <w:vAlign w:val="center"/>
            <w:hideMark/>
          </w:tcPr>
          <w:p w14:paraId="43C73480"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 </w:t>
            </w:r>
          </w:p>
        </w:tc>
      </w:tr>
      <w:tr w:rsidR="00EB084F" w:rsidRPr="00EB084F" w14:paraId="67F5253C" w14:textId="77777777" w:rsidTr="00EB084F">
        <w:trPr>
          <w:trHeight w:val="816"/>
        </w:trPr>
        <w:tc>
          <w:tcPr>
            <w:tcW w:w="548" w:type="pct"/>
            <w:tcBorders>
              <w:top w:val="nil"/>
              <w:left w:val="single" w:sz="8" w:space="0" w:color="95B3D7"/>
              <w:bottom w:val="single" w:sz="8" w:space="0" w:color="95B3D7"/>
              <w:right w:val="single" w:sz="8" w:space="0" w:color="95B3D7"/>
            </w:tcBorders>
            <w:shd w:val="clear" w:color="000000" w:fill="DBE5F1"/>
            <w:vAlign w:val="center"/>
            <w:hideMark/>
          </w:tcPr>
          <w:p w14:paraId="4A992436" w14:textId="77777777" w:rsidR="00EB084F" w:rsidRPr="00EB084F" w:rsidRDefault="00EB084F" w:rsidP="00EB084F">
            <w:pPr>
              <w:spacing w:before="0" w:after="0"/>
              <w:rPr>
                <w:rFonts w:eastAsia="Times New Roman" w:cs="Calibri"/>
                <w:b/>
                <w:bCs/>
                <w:sz w:val="16"/>
                <w:szCs w:val="16"/>
              </w:rPr>
            </w:pPr>
            <w:r w:rsidRPr="00EB084F">
              <w:rPr>
                <w:rFonts w:eastAsia="Times New Roman" w:cs="Calibri"/>
                <w:b/>
                <w:bCs/>
                <w:sz w:val="16"/>
                <w:szCs w:val="16"/>
              </w:rPr>
              <w:t>Total cross checks by beneficiary forms</w:t>
            </w:r>
          </w:p>
        </w:tc>
        <w:tc>
          <w:tcPr>
            <w:tcW w:w="212" w:type="pct"/>
            <w:tcBorders>
              <w:top w:val="nil"/>
              <w:left w:val="nil"/>
              <w:bottom w:val="single" w:sz="8" w:space="0" w:color="95B3D7"/>
              <w:right w:val="single" w:sz="8" w:space="0" w:color="95B3D7"/>
            </w:tcBorders>
            <w:shd w:val="clear" w:color="000000" w:fill="DBE5F1"/>
            <w:vAlign w:val="center"/>
            <w:hideMark/>
          </w:tcPr>
          <w:p w14:paraId="700EFB1D"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59</w:t>
            </w:r>
          </w:p>
        </w:tc>
        <w:tc>
          <w:tcPr>
            <w:tcW w:w="285" w:type="pct"/>
            <w:tcBorders>
              <w:top w:val="nil"/>
              <w:left w:val="nil"/>
              <w:bottom w:val="single" w:sz="8" w:space="0" w:color="95B3D7"/>
              <w:right w:val="single" w:sz="8" w:space="0" w:color="95B3D7"/>
            </w:tcBorders>
            <w:shd w:val="clear" w:color="000000" w:fill="DBE5F1"/>
            <w:vAlign w:val="center"/>
            <w:hideMark/>
          </w:tcPr>
          <w:p w14:paraId="09C47D0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100</w:t>
            </w:r>
          </w:p>
        </w:tc>
        <w:tc>
          <w:tcPr>
            <w:tcW w:w="358" w:type="pct"/>
            <w:tcBorders>
              <w:top w:val="nil"/>
              <w:left w:val="nil"/>
              <w:bottom w:val="single" w:sz="8" w:space="0" w:color="95B3D7"/>
              <w:right w:val="single" w:sz="8" w:space="0" w:color="95B3D7"/>
            </w:tcBorders>
            <w:shd w:val="clear" w:color="000000" w:fill="DBE5F1"/>
            <w:vAlign w:val="center"/>
            <w:hideMark/>
          </w:tcPr>
          <w:p w14:paraId="51FD21D3"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100</w:t>
            </w:r>
          </w:p>
        </w:tc>
        <w:tc>
          <w:tcPr>
            <w:tcW w:w="342" w:type="pct"/>
            <w:tcBorders>
              <w:top w:val="nil"/>
              <w:left w:val="nil"/>
              <w:bottom w:val="single" w:sz="8" w:space="0" w:color="95B3D7"/>
              <w:right w:val="single" w:sz="8" w:space="0" w:color="95B3D7"/>
            </w:tcBorders>
            <w:shd w:val="clear" w:color="000000" w:fill="DBE5F1"/>
            <w:vAlign w:val="center"/>
            <w:hideMark/>
          </w:tcPr>
          <w:p w14:paraId="770782E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224</w:t>
            </w:r>
          </w:p>
        </w:tc>
        <w:tc>
          <w:tcPr>
            <w:tcW w:w="256" w:type="pct"/>
            <w:tcBorders>
              <w:top w:val="nil"/>
              <w:left w:val="nil"/>
              <w:bottom w:val="single" w:sz="8" w:space="0" w:color="95B3D7"/>
              <w:right w:val="single" w:sz="8" w:space="0" w:color="95B3D7"/>
            </w:tcBorders>
            <w:shd w:val="clear" w:color="000000" w:fill="DBE5F1"/>
            <w:vAlign w:val="center"/>
            <w:hideMark/>
          </w:tcPr>
          <w:p w14:paraId="7635BD4B"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108</w:t>
            </w:r>
          </w:p>
        </w:tc>
        <w:tc>
          <w:tcPr>
            <w:tcW w:w="315" w:type="pct"/>
            <w:tcBorders>
              <w:top w:val="nil"/>
              <w:left w:val="nil"/>
              <w:bottom w:val="single" w:sz="8" w:space="0" w:color="95B3D7"/>
              <w:right w:val="single" w:sz="8" w:space="0" w:color="95B3D7"/>
            </w:tcBorders>
            <w:shd w:val="clear" w:color="000000" w:fill="DBE5F1"/>
            <w:vAlign w:val="center"/>
            <w:hideMark/>
          </w:tcPr>
          <w:p w14:paraId="06ABDD50"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127</w:t>
            </w:r>
          </w:p>
        </w:tc>
        <w:tc>
          <w:tcPr>
            <w:tcW w:w="380" w:type="pct"/>
            <w:tcBorders>
              <w:top w:val="nil"/>
              <w:left w:val="nil"/>
              <w:bottom w:val="single" w:sz="8" w:space="0" w:color="95B3D7"/>
              <w:right w:val="single" w:sz="8" w:space="0" w:color="95B3D7"/>
            </w:tcBorders>
            <w:shd w:val="clear" w:color="000000" w:fill="DBE5F1"/>
            <w:vAlign w:val="center"/>
            <w:hideMark/>
          </w:tcPr>
          <w:p w14:paraId="0A55EB4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100</w:t>
            </w:r>
          </w:p>
        </w:tc>
        <w:tc>
          <w:tcPr>
            <w:tcW w:w="324" w:type="pct"/>
            <w:tcBorders>
              <w:top w:val="nil"/>
              <w:left w:val="nil"/>
              <w:bottom w:val="single" w:sz="8" w:space="0" w:color="95B3D7"/>
              <w:right w:val="single" w:sz="8" w:space="0" w:color="95B3D7"/>
            </w:tcBorders>
            <w:shd w:val="clear" w:color="000000" w:fill="DBE5F1"/>
            <w:vAlign w:val="center"/>
            <w:hideMark/>
          </w:tcPr>
          <w:p w14:paraId="1D30CD61"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1004</w:t>
            </w:r>
          </w:p>
        </w:tc>
        <w:tc>
          <w:tcPr>
            <w:tcW w:w="244" w:type="pct"/>
            <w:tcBorders>
              <w:top w:val="nil"/>
              <w:left w:val="nil"/>
              <w:bottom w:val="single" w:sz="8" w:space="0" w:color="95B3D7"/>
              <w:right w:val="single" w:sz="8" w:space="0" w:color="95B3D7"/>
            </w:tcBorders>
            <w:shd w:val="clear" w:color="000000" w:fill="DBE5F1"/>
            <w:vAlign w:val="center"/>
            <w:hideMark/>
          </w:tcPr>
          <w:p w14:paraId="7443C4F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104</w:t>
            </w:r>
          </w:p>
        </w:tc>
        <w:tc>
          <w:tcPr>
            <w:tcW w:w="443" w:type="pct"/>
            <w:tcBorders>
              <w:top w:val="nil"/>
              <w:left w:val="nil"/>
              <w:bottom w:val="single" w:sz="8" w:space="0" w:color="95B3D7"/>
              <w:right w:val="single" w:sz="8" w:space="0" w:color="95B3D7"/>
            </w:tcBorders>
            <w:shd w:val="clear" w:color="000000" w:fill="DBE5F1"/>
            <w:vAlign w:val="center"/>
            <w:hideMark/>
          </w:tcPr>
          <w:p w14:paraId="66E964C5"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106</w:t>
            </w:r>
          </w:p>
        </w:tc>
        <w:tc>
          <w:tcPr>
            <w:tcW w:w="374" w:type="pct"/>
            <w:tcBorders>
              <w:top w:val="nil"/>
              <w:left w:val="nil"/>
              <w:bottom w:val="single" w:sz="8" w:space="0" w:color="95B3D7"/>
              <w:right w:val="single" w:sz="8" w:space="0" w:color="95B3D7"/>
            </w:tcBorders>
            <w:shd w:val="clear" w:color="000000" w:fill="DBE5F1"/>
            <w:vAlign w:val="center"/>
            <w:hideMark/>
          </w:tcPr>
          <w:p w14:paraId="22CBB668"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113</w:t>
            </w:r>
          </w:p>
        </w:tc>
        <w:tc>
          <w:tcPr>
            <w:tcW w:w="388" w:type="pct"/>
            <w:tcBorders>
              <w:top w:val="nil"/>
              <w:left w:val="nil"/>
              <w:bottom w:val="single" w:sz="8" w:space="0" w:color="95B3D7"/>
              <w:right w:val="single" w:sz="8" w:space="0" w:color="95B3D7"/>
            </w:tcBorders>
            <w:shd w:val="clear" w:color="000000" w:fill="DBE5F1"/>
            <w:vAlign w:val="center"/>
            <w:hideMark/>
          </w:tcPr>
          <w:p w14:paraId="7C21694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101</w:t>
            </w:r>
          </w:p>
        </w:tc>
        <w:tc>
          <w:tcPr>
            <w:tcW w:w="271" w:type="pct"/>
            <w:tcBorders>
              <w:top w:val="nil"/>
              <w:left w:val="nil"/>
              <w:bottom w:val="single" w:sz="8" w:space="0" w:color="95B3D7"/>
              <w:right w:val="single" w:sz="8" w:space="0" w:color="95B3D7"/>
            </w:tcBorders>
            <w:shd w:val="clear" w:color="000000" w:fill="DBE5F1"/>
            <w:vAlign w:val="center"/>
            <w:hideMark/>
          </w:tcPr>
          <w:p w14:paraId="28D0BD29"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1346</w:t>
            </w:r>
          </w:p>
        </w:tc>
        <w:tc>
          <w:tcPr>
            <w:tcW w:w="260" w:type="pct"/>
            <w:tcBorders>
              <w:top w:val="nil"/>
              <w:left w:val="nil"/>
              <w:bottom w:val="single" w:sz="8" w:space="0" w:color="95B3D7"/>
              <w:right w:val="single" w:sz="8" w:space="0" w:color="95B3D7"/>
            </w:tcBorders>
            <w:shd w:val="clear" w:color="000000" w:fill="DBE5F1"/>
            <w:vAlign w:val="center"/>
            <w:hideMark/>
          </w:tcPr>
          <w:p w14:paraId="6AF584D1"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 </w:t>
            </w:r>
          </w:p>
        </w:tc>
      </w:tr>
      <w:tr w:rsidR="00EB084F" w:rsidRPr="00EB084F" w14:paraId="707D9E3C" w14:textId="77777777" w:rsidTr="00EB084F">
        <w:trPr>
          <w:trHeight w:val="816"/>
        </w:trPr>
        <w:tc>
          <w:tcPr>
            <w:tcW w:w="548" w:type="pct"/>
            <w:tcBorders>
              <w:top w:val="nil"/>
              <w:left w:val="single" w:sz="8" w:space="0" w:color="95B3D7"/>
              <w:bottom w:val="single" w:sz="8" w:space="0" w:color="95B3D7"/>
              <w:right w:val="single" w:sz="8" w:space="0" w:color="95B3D7"/>
            </w:tcBorders>
            <w:shd w:val="clear" w:color="auto" w:fill="auto"/>
            <w:vAlign w:val="center"/>
            <w:hideMark/>
          </w:tcPr>
          <w:p w14:paraId="42A24A6F" w14:textId="77777777" w:rsidR="00EB084F" w:rsidRPr="00EB084F" w:rsidRDefault="00EB084F" w:rsidP="00EB084F">
            <w:pPr>
              <w:spacing w:before="0" w:after="0"/>
              <w:rPr>
                <w:rFonts w:eastAsia="Times New Roman" w:cs="Calibri"/>
                <w:b/>
                <w:bCs/>
                <w:sz w:val="16"/>
                <w:szCs w:val="16"/>
              </w:rPr>
            </w:pPr>
            <w:r w:rsidRPr="00EB084F">
              <w:rPr>
                <w:rFonts w:eastAsia="Times New Roman" w:cs="Calibri"/>
                <w:b/>
                <w:bCs/>
                <w:sz w:val="16"/>
                <w:szCs w:val="16"/>
              </w:rPr>
              <w:t>Number of beneficiary forms with incomplete, missing or wrong entries</w:t>
            </w:r>
          </w:p>
        </w:tc>
        <w:tc>
          <w:tcPr>
            <w:tcW w:w="212" w:type="pct"/>
            <w:tcBorders>
              <w:top w:val="nil"/>
              <w:left w:val="nil"/>
              <w:bottom w:val="single" w:sz="8" w:space="0" w:color="95B3D7"/>
              <w:right w:val="single" w:sz="8" w:space="0" w:color="95B3D7"/>
            </w:tcBorders>
            <w:shd w:val="clear" w:color="auto" w:fill="auto"/>
            <w:vAlign w:val="center"/>
            <w:hideMark/>
          </w:tcPr>
          <w:p w14:paraId="670E63C8"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3</w:t>
            </w:r>
          </w:p>
        </w:tc>
        <w:tc>
          <w:tcPr>
            <w:tcW w:w="285" w:type="pct"/>
            <w:tcBorders>
              <w:top w:val="nil"/>
              <w:left w:val="nil"/>
              <w:bottom w:val="single" w:sz="8" w:space="0" w:color="95B3D7"/>
              <w:right w:val="single" w:sz="8" w:space="0" w:color="95B3D7"/>
            </w:tcBorders>
            <w:shd w:val="clear" w:color="auto" w:fill="auto"/>
            <w:vAlign w:val="center"/>
            <w:hideMark/>
          </w:tcPr>
          <w:p w14:paraId="2E16D93B"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w:t>
            </w:r>
          </w:p>
        </w:tc>
        <w:tc>
          <w:tcPr>
            <w:tcW w:w="358" w:type="pct"/>
            <w:tcBorders>
              <w:top w:val="nil"/>
              <w:left w:val="nil"/>
              <w:bottom w:val="single" w:sz="8" w:space="0" w:color="95B3D7"/>
              <w:right w:val="single" w:sz="8" w:space="0" w:color="95B3D7"/>
            </w:tcBorders>
            <w:shd w:val="clear" w:color="auto" w:fill="auto"/>
            <w:vAlign w:val="center"/>
            <w:hideMark/>
          </w:tcPr>
          <w:p w14:paraId="3D9883A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6</w:t>
            </w:r>
          </w:p>
        </w:tc>
        <w:tc>
          <w:tcPr>
            <w:tcW w:w="342" w:type="pct"/>
            <w:tcBorders>
              <w:top w:val="nil"/>
              <w:left w:val="nil"/>
              <w:bottom w:val="single" w:sz="8" w:space="0" w:color="95B3D7"/>
              <w:right w:val="single" w:sz="8" w:space="0" w:color="95B3D7"/>
            </w:tcBorders>
            <w:shd w:val="clear" w:color="auto" w:fill="auto"/>
            <w:vAlign w:val="center"/>
            <w:hideMark/>
          </w:tcPr>
          <w:p w14:paraId="1EFF61A1"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w:t>
            </w:r>
          </w:p>
        </w:tc>
        <w:tc>
          <w:tcPr>
            <w:tcW w:w="256" w:type="pct"/>
            <w:tcBorders>
              <w:top w:val="nil"/>
              <w:left w:val="nil"/>
              <w:bottom w:val="single" w:sz="8" w:space="0" w:color="95B3D7"/>
              <w:right w:val="single" w:sz="8" w:space="0" w:color="95B3D7"/>
            </w:tcBorders>
            <w:shd w:val="clear" w:color="auto" w:fill="auto"/>
            <w:vAlign w:val="center"/>
            <w:hideMark/>
          </w:tcPr>
          <w:p w14:paraId="46512DA9"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3</w:t>
            </w:r>
          </w:p>
        </w:tc>
        <w:tc>
          <w:tcPr>
            <w:tcW w:w="315" w:type="pct"/>
            <w:tcBorders>
              <w:top w:val="nil"/>
              <w:left w:val="nil"/>
              <w:bottom w:val="single" w:sz="8" w:space="0" w:color="95B3D7"/>
              <w:right w:val="single" w:sz="8" w:space="0" w:color="95B3D7"/>
            </w:tcBorders>
            <w:shd w:val="clear" w:color="auto" w:fill="auto"/>
            <w:vAlign w:val="center"/>
            <w:hideMark/>
          </w:tcPr>
          <w:p w14:paraId="335193D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4</w:t>
            </w:r>
          </w:p>
        </w:tc>
        <w:tc>
          <w:tcPr>
            <w:tcW w:w="380" w:type="pct"/>
            <w:tcBorders>
              <w:top w:val="nil"/>
              <w:left w:val="nil"/>
              <w:bottom w:val="single" w:sz="8" w:space="0" w:color="95B3D7"/>
              <w:right w:val="single" w:sz="8" w:space="0" w:color="95B3D7"/>
            </w:tcBorders>
            <w:shd w:val="clear" w:color="auto" w:fill="auto"/>
            <w:vAlign w:val="center"/>
            <w:hideMark/>
          </w:tcPr>
          <w:p w14:paraId="5BA2A5E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0</w:t>
            </w:r>
          </w:p>
        </w:tc>
        <w:tc>
          <w:tcPr>
            <w:tcW w:w="324" w:type="pct"/>
            <w:tcBorders>
              <w:top w:val="nil"/>
              <w:left w:val="nil"/>
              <w:bottom w:val="single" w:sz="8" w:space="0" w:color="95B3D7"/>
              <w:right w:val="single" w:sz="8" w:space="0" w:color="95B3D7"/>
            </w:tcBorders>
            <w:shd w:val="clear" w:color="auto" w:fill="auto"/>
            <w:vAlign w:val="center"/>
            <w:hideMark/>
          </w:tcPr>
          <w:p w14:paraId="09C48616"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24</w:t>
            </w:r>
          </w:p>
        </w:tc>
        <w:tc>
          <w:tcPr>
            <w:tcW w:w="244" w:type="pct"/>
            <w:tcBorders>
              <w:top w:val="nil"/>
              <w:left w:val="nil"/>
              <w:bottom w:val="single" w:sz="8" w:space="0" w:color="95B3D7"/>
              <w:right w:val="single" w:sz="8" w:space="0" w:color="95B3D7"/>
            </w:tcBorders>
            <w:shd w:val="clear" w:color="auto" w:fill="auto"/>
            <w:vAlign w:val="center"/>
            <w:hideMark/>
          </w:tcPr>
          <w:p w14:paraId="5358BFAD"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0</w:t>
            </w:r>
          </w:p>
        </w:tc>
        <w:tc>
          <w:tcPr>
            <w:tcW w:w="443" w:type="pct"/>
            <w:tcBorders>
              <w:top w:val="nil"/>
              <w:left w:val="nil"/>
              <w:bottom w:val="single" w:sz="8" w:space="0" w:color="95B3D7"/>
              <w:right w:val="single" w:sz="8" w:space="0" w:color="95B3D7"/>
            </w:tcBorders>
            <w:shd w:val="clear" w:color="auto" w:fill="auto"/>
            <w:vAlign w:val="center"/>
            <w:hideMark/>
          </w:tcPr>
          <w:p w14:paraId="0EBE26D8"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3</w:t>
            </w:r>
          </w:p>
        </w:tc>
        <w:tc>
          <w:tcPr>
            <w:tcW w:w="374" w:type="pct"/>
            <w:tcBorders>
              <w:top w:val="nil"/>
              <w:left w:val="nil"/>
              <w:bottom w:val="single" w:sz="8" w:space="0" w:color="95B3D7"/>
              <w:right w:val="single" w:sz="8" w:space="0" w:color="95B3D7"/>
            </w:tcBorders>
            <w:shd w:val="clear" w:color="auto" w:fill="auto"/>
            <w:vAlign w:val="center"/>
            <w:hideMark/>
          </w:tcPr>
          <w:p w14:paraId="2FE4DB86"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w:t>
            </w:r>
          </w:p>
        </w:tc>
        <w:tc>
          <w:tcPr>
            <w:tcW w:w="388" w:type="pct"/>
            <w:tcBorders>
              <w:top w:val="nil"/>
              <w:left w:val="nil"/>
              <w:bottom w:val="single" w:sz="8" w:space="0" w:color="95B3D7"/>
              <w:right w:val="single" w:sz="8" w:space="0" w:color="95B3D7"/>
            </w:tcBorders>
            <w:shd w:val="clear" w:color="auto" w:fill="auto"/>
            <w:vAlign w:val="center"/>
            <w:hideMark/>
          </w:tcPr>
          <w:p w14:paraId="79C6803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4</w:t>
            </w:r>
          </w:p>
        </w:tc>
        <w:tc>
          <w:tcPr>
            <w:tcW w:w="271" w:type="pct"/>
            <w:tcBorders>
              <w:top w:val="nil"/>
              <w:left w:val="nil"/>
              <w:bottom w:val="single" w:sz="8" w:space="0" w:color="95B3D7"/>
              <w:right w:val="single" w:sz="8" w:space="0" w:color="95B3D7"/>
            </w:tcBorders>
            <w:shd w:val="clear" w:color="auto" w:fill="auto"/>
            <w:vAlign w:val="center"/>
            <w:hideMark/>
          </w:tcPr>
          <w:p w14:paraId="4F31A455"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62</w:t>
            </w:r>
          </w:p>
        </w:tc>
        <w:tc>
          <w:tcPr>
            <w:tcW w:w="260" w:type="pct"/>
            <w:tcBorders>
              <w:top w:val="nil"/>
              <w:left w:val="nil"/>
              <w:bottom w:val="single" w:sz="8" w:space="0" w:color="95B3D7"/>
              <w:right w:val="single" w:sz="8" w:space="0" w:color="95B3D7"/>
            </w:tcBorders>
            <w:shd w:val="clear" w:color="auto" w:fill="auto"/>
            <w:vAlign w:val="center"/>
            <w:hideMark/>
          </w:tcPr>
          <w:p w14:paraId="3E7A2F84"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w:t>
            </w:r>
          </w:p>
        </w:tc>
      </w:tr>
      <w:tr w:rsidR="00EB084F" w:rsidRPr="00EB084F" w14:paraId="304C28AB" w14:textId="77777777" w:rsidTr="00EB084F">
        <w:trPr>
          <w:trHeight w:val="816"/>
        </w:trPr>
        <w:tc>
          <w:tcPr>
            <w:tcW w:w="548" w:type="pct"/>
            <w:tcBorders>
              <w:top w:val="nil"/>
              <w:left w:val="single" w:sz="8" w:space="0" w:color="95B3D7"/>
              <w:bottom w:val="single" w:sz="8" w:space="0" w:color="95B3D7"/>
              <w:right w:val="single" w:sz="8" w:space="0" w:color="95B3D7"/>
            </w:tcBorders>
            <w:shd w:val="clear" w:color="000000" w:fill="DBE5F1"/>
            <w:vAlign w:val="center"/>
            <w:hideMark/>
          </w:tcPr>
          <w:p w14:paraId="1E2C6859" w14:textId="77777777" w:rsidR="00EB084F" w:rsidRPr="00EB084F" w:rsidRDefault="00EB084F" w:rsidP="00EB084F">
            <w:pPr>
              <w:spacing w:before="0" w:after="0"/>
              <w:rPr>
                <w:rFonts w:eastAsia="Times New Roman" w:cs="Calibri"/>
                <w:b/>
                <w:bCs/>
                <w:sz w:val="16"/>
                <w:szCs w:val="16"/>
              </w:rPr>
            </w:pPr>
            <w:r w:rsidRPr="00EB084F">
              <w:rPr>
                <w:rFonts w:eastAsia="Times New Roman" w:cs="Calibri"/>
                <w:b/>
                <w:bCs/>
                <w:sz w:val="16"/>
                <w:szCs w:val="16"/>
              </w:rPr>
              <w:t xml:space="preserve">Number of NOMIS entries that are incomplete, missing or wrong </w:t>
            </w:r>
          </w:p>
        </w:tc>
        <w:tc>
          <w:tcPr>
            <w:tcW w:w="212" w:type="pct"/>
            <w:tcBorders>
              <w:top w:val="nil"/>
              <w:left w:val="nil"/>
              <w:bottom w:val="single" w:sz="8" w:space="0" w:color="95B3D7"/>
              <w:right w:val="single" w:sz="8" w:space="0" w:color="95B3D7"/>
            </w:tcBorders>
            <w:shd w:val="clear" w:color="000000" w:fill="DBE5F1"/>
            <w:vAlign w:val="center"/>
            <w:hideMark/>
          </w:tcPr>
          <w:p w14:paraId="28ABDE3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w:t>
            </w:r>
          </w:p>
        </w:tc>
        <w:tc>
          <w:tcPr>
            <w:tcW w:w="285" w:type="pct"/>
            <w:tcBorders>
              <w:top w:val="nil"/>
              <w:left w:val="nil"/>
              <w:bottom w:val="single" w:sz="8" w:space="0" w:color="95B3D7"/>
              <w:right w:val="single" w:sz="8" w:space="0" w:color="95B3D7"/>
            </w:tcBorders>
            <w:shd w:val="clear" w:color="000000" w:fill="DBE5F1"/>
            <w:vAlign w:val="center"/>
            <w:hideMark/>
          </w:tcPr>
          <w:p w14:paraId="6479EE67"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4</w:t>
            </w:r>
          </w:p>
        </w:tc>
        <w:tc>
          <w:tcPr>
            <w:tcW w:w="358" w:type="pct"/>
            <w:tcBorders>
              <w:top w:val="nil"/>
              <w:left w:val="nil"/>
              <w:bottom w:val="single" w:sz="8" w:space="0" w:color="95B3D7"/>
              <w:right w:val="single" w:sz="8" w:space="0" w:color="95B3D7"/>
            </w:tcBorders>
            <w:shd w:val="clear" w:color="000000" w:fill="DBE5F1"/>
            <w:vAlign w:val="center"/>
            <w:hideMark/>
          </w:tcPr>
          <w:p w14:paraId="34BBC541"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7</w:t>
            </w:r>
          </w:p>
        </w:tc>
        <w:tc>
          <w:tcPr>
            <w:tcW w:w="342" w:type="pct"/>
            <w:tcBorders>
              <w:top w:val="nil"/>
              <w:left w:val="nil"/>
              <w:bottom w:val="single" w:sz="8" w:space="0" w:color="95B3D7"/>
              <w:right w:val="single" w:sz="8" w:space="0" w:color="95B3D7"/>
            </w:tcBorders>
            <w:shd w:val="clear" w:color="000000" w:fill="DBE5F1"/>
            <w:vAlign w:val="center"/>
            <w:hideMark/>
          </w:tcPr>
          <w:p w14:paraId="228B0E4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8</w:t>
            </w:r>
          </w:p>
        </w:tc>
        <w:tc>
          <w:tcPr>
            <w:tcW w:w="256" w:type="pct"/>
            <w:tcBorders>
              <w:top w:val="nil"/>
              <w:left w:val="nil"/>
              <w:bottom w:val="single" w:sz="8" w:space="0" w:color="95B3D7"/>
              <w:right w:val="single" w:sz="8" w:space="0" w:color="95B3D7"/>
            </w:tcBorders>
            <w:shd w:val="clear" w:color="000000" w:fill="DBE5F1"/>
            <w:vAlign w:val="center"/>
            <w:hideMark/>
          </w:tcPr>
          <w:p w14:paraId="4BB088F2"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w:t>
            </w:r>
          </w:p>
        </w:tc>
        <w:tc>
          <w:tcPr>
            <w:tcW w:w="315" w:type="pct"/>
            <w:tcBorders>
              <w:top w:val="nil"/>
              <w:left w:val="nil"/>
              <w:bottom w:val="single" w:sz="8" w:space="0" w:color="95B3D7"/>
              <w:right w:val="single" w:sz="8" w:space="0" w:color="95B3D7"/>
            </w:tcBorders>
            <w:shd w:val="clear" w:color="000000" w:fill="DBE5F1"/>
            <w:vAlign w:val="center"/>
            <w:hideMark/>
          </w:tcPr>
          <w:p w14:paraId="4E82981C"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3</w:t>
            </w:r>
          </w:p>
        </w:tc>
        <w:tc>
          <w:tcPr>
            <w:tcW w:w="380" w:type="pct"/>
            <w:tcBorders>
              <w:top w:val="nil"/>
              <w:left w:val="nil"/>
              <w:bottom w:val="single" w:sz="8" w:space="0" w:color="95B3D7"/>
              <w:right w:val="single" w:sz="8" w:space="0" w:color="95B3D7"/>
            </w:tcBorders>
            <w:shd w:val="clear" w:color="000000" w:fill="DBE5F1"/>
            <w:vAlign w:val="center"/>
            <w:hideMark/>
          </w:tcPr>
          <w:p w14:paraId="03124F1B"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w:t>
            </w:r>
          </w:p>
        </w:tc>
        <w:tc>
          <w:tcPr>
            <w:tcW w:w="324" w:type="pct"/>
            <w:tcBorders>
              <w:top w:val="nil"/>
              <w:left w:val="nil"/>
              <w:bottom w:val="single" w:sz="8" w:space="0" w:color="95B3D7"/>
              <w:right w:val="single" w:sz="8" w:space="0" w:color="95B3D7"/>
            </w:tcBorders>
            <w:shd w:val="clear" w:color="000000" w:fill="DBE5F1"/>
            <w:vAlign w:val="center"/>
            <w:hideMark/>
          </w:tcPr>
          <w:p w14:paraId="7071659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15</w:t>
            </w:r>
          </w:p>
        </w:tc>
        <w:tc>
          <w:tcPr>
            <w:tcW w:w="244" w:type="pct"/>
            <w:tcBorders>
              <w:top w:val="nil"/>
              <w:left w:val="nil"/>
              <w:bottom w:val="single" w:sz="8" w:space="0" w:color="95B3D7"/>
              <w:right w:val="single" w:sz="8" w:space="0" w:color="95B3D7"/>
            </w:tcBorders>
            <w:shd w:val="clear" w:color="000000" w:fill="DBE5F1"/>
            <w:vAlign w:val="center"/>
            <w:hideMark/>
          </w:tcPr>
          <w:p w14:paraId="4954620D"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0</w:t>
            </w:r>
          </w:p>
        </w:tc>
        <w:tc>
          <w:tcPr>
            <w:tcW w:w="443" w:type="pct"/>
            <w:tcBorders>
              <w:top w:val="nil"/>
              <w:left w:val="nil"/>
              <w:bottom w:val="single" w:sz="8" w:space="0" w:color="95B3D7"/>
              <w:right w:val="single" w:sz="8" w:space="0" w:color="95B3D7"/>
            </w:tcBorders>
            <w:shd w:val="clear" w:color="000000" w:fill="DBE5F1"/>
            <w:vAlign w:val="center"/>
            <w:hideMark/>
          </w:tcPr>
          <w:p w14:paraId="45425CAC"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3</w:t>
            </w:r>
          </w:p>
        </w:tc>
        <w:tc>
          <w:tcPr>
            <w:tcW w:w="374" w:type="pct"/>
            <w:tcBorders>
              <w:top w:val="nil"/>
              <w:left w:val="nil"/>
              <w:bottom w:val="single" w:sz="8" w:space="0" w:color="95B3D7"/>
              <w:right w:val="single" w:sz="8" w:space="0" w:color="95B3D7"/>
            </w:tcBorders>
            <w:shd w:val="clear" w:color="000000" w:fill="DBE5F1"/>
            <w:vAlign w:val="center"/>
            <w:hideMark/>
          </w:tcPr>
          <w:p w14:paraId="1DEA050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6</w:t>
            </w:r>
          </w:p>
        </w:tc>
        <w:tc>
          <w:tcPr>
            <w:tcW w:w="388" w:type="pct"/>
            <w:tcBorders>
              <w:top w:val="nil"/>
              <w:left w:val="nil"/>
              <w:bottom w:val="single" w:sz="8" w:space="0" w:color="95B3D7"/>
              <w:right w:val="single" w:sz="8" w:space="0" w:color="95B3D7"/>
            </w:tcBorders>
            <w:shd w:val="clear" w:color="000000" w:fill="DBE5F1"/>
            <w:vAlign w:val="center"/>
            <w:hideMark/>
          </w:tcPr>
          <w:p w14:paraId="35D0CA5F"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2</w:t>
            </w:r>
          </w:p>
        </w:tc>
        <w:tc>
          <w:tcPr>
            <w:tcW w:w="271" w:type="pct"/>
            <w:tcBorders>
              <w:top w:val="nil"/>
              <w:left w:val="nil"/>
              <w:bottom w:val="single" w:sz="8" w:space="0" w:color="95B3D7"/>
              <w:right w:val="single" w:sz="8" w:space="0" w:color="95B3D7"/>
            </w:tcBorders>
            <w:shd w:val="clear" w:color="000000" w:fill="DBE5F1"/>
            <w:vAlign w:val="center"/>
            <w:hideMark/>
          </w:tcPr>
          <w:p w14:paraId="25F061A6"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53</w:t>
            </w:r>
          </w:p>
        </w:tc>
        <w:tc>
          <w:tcPr>
            <w:tcW w:w="260" w:type="pct"/>
            <w:tcBorders>
              <w:top w:val="nil"/>
              <w:left w:val="nil"/>
              <w:bottom w:val="single" w:sz="8" w:space="0" w:color="95B3D7"/>
              <w:right w:val="single" w:sz="8" w:space="0" w:color="95B3D7"/>
            </w:tcBorders>
            <w:shd w:val="clear" w:color="000000" w:fill="DBE5F1"/>
            <w:vAlign w:val="center"/>
            <w:hideMark/>
          </w:tcPr>
          <w:p w14:paraId="11DEED8E" w14:textId="77777777" w:rsidR="00EB084F" w:rsidRPr="00EB084F" w:rsidRDefault="00EB084F" w:rsidP="00EB084F">
            <w:pPr>
              <w:spacing w:before="0" w:after="0"/>
              <w:jc w:val="center"/>
              <w:rPr>
                <w:rFonts w:eastAsia="Times New Roman" w:cs="Calibri"/>
                <w:color w:val="1F497D"/>
                <w:sz w:val="16"/>
                <w:szCs w:val="16"/>
              </w:rPr>
            </w:pPr>
            <w:r w:rsidRPr="00EB084F">
              <w:rPr>
                <w:rFonts w:eastAsia="Times New Roman" w:cs="Calibri"/>
                <w:color w:val="1F497D"/>
                <w:sz w:val="16"/>
                <w:szCs w:val="16"/>
              </w:rPr>
              <w:t>4%</w:t>
            </w:r>
          </w:p>
        </w:tc>
      </w:tr>
    </w:tbl>
    <w:p w14:paraId="0727C30D" w14:textId="481E5577" w:rsidR="00EB084F" w:rsidRPr="009572A4" w:rsidRDefault="009B3D26" w:rsidP="009572A4">
      <w:pPr>
        <w:spacing w:before="240"/>
        <w:jc w:val="both"/>
        <w:rPr>
          <w:rFonts w:cs="Cambria"/>
          <w:bCs/>
        </w:rPr>
      </w:pPr>
      <w:r w:rsidRPr="006C73A2">
        <w:rPr>
          <w:rFonts w:cs="Cambria"/>
          <w:u w:val="single"/>
        </w:rPr>
        <w:t xml:space="preserve">Validity Issue </w:t>
      </w:r>
      <w:r w:rsidR="00166E77" w:rsidRPr="006C73A2">
        <w:rPr>
          <w:rFonts w:cs="Cambria"/>
          <w:u w:val="single"/>
        </w:rPr>
        <w:t>2</w:t>
      </w:r>
      <w:r w:rsidRPr="006C73A2">
        <w:rPr>
          <w:rFonts w:cs="Cambria"/>
          <w:b/>
        </w:rPr>
        <w:t xml:space="preserve">: </w:t>
      </w:r>
      <w:r w:rsidR="00EB084F">
        <w:rPr>
          <w:rFonts w:cstheme="minorHAnsi"/>
        </w:rPr>
        <w:t xml:space="preserve">The DQA team noted errors during the data verification as detailed in the data </w:t>
      </w:r>
      <w:r w:rsidR="009572A4">
        <w:rPr>
          <w:rFonts w:cstheme="minorHAnsi"/>
        </w:rPr>
        <w:t>reporting section above (</w:t>
      </w:r>
      <w:r w:rsidR="009572A4">
        <w:rPr>
          <w:rFonts w:cstheme="minorHAnsi"/>
        </w:rPr>
        <w:fldChar w:fldCharType="begin"/>
      </w:r>
      <w:r w:rsidR="009572A4">
        <w:rPr>
          <w:rFonts w:cstheme="minorHAnsi"/>
        </w:rPr>
        <w:instrText xml:space="preserve"> REF _Ref525774923 \n \h </w:instrText>
      </w:r>
      <w:r w:rsidR="009572A4">
        <w:rPr>
          <w:rFonts w:cstheme="minorHAnsi"/>
        </w:rPr>
      </w:r>
      <w:r w:rsidR="009572A4">
        <w:rPr>
          <w:rFonts w:cstheme="minorHAnsi"/>
        </w:rPr>
        <w:fldChar w:fldCharType="separate"/>
      </w:r>
      <w:r w:rsidR="008956DA">
        <w:rPr>
          <w:rFonts w:cstheme="minorHAnsi"/>
        </w:rPr>
        <w:t>4.2.1.4</w:t>
      </w:r>
      <w:r w:rsidR="009572A4">
        <w:rPr>
          <w:rFonts w:cstheme="minorHAnsi"/>
        </w:rPr>
        <w:fldChar w:fldCharType="end"/>
      </w:r>
      <w:r w:rsidR="009572A4">
        <w:rPr>
          <w:rFonts w:cstheme="minorHAnsi"/>
        </w:rPr>
        <w:t xml:space="preserve">) and also in this section below: </w:t>
      </w:r>
    </w:p>
    <w:p w14:paraId="2E0F40DB" w14:textId="0C4038DE" w:rsidR="00C11A1A" w:rsidRDefault="00C11A1A" w:rsidP="00C11A1A">
      <w:pPr>
        <w:spacing w:before="240" w:after="160" w:line="256" w:lineRule="auto"/>
        <w:jc w:val="both"/>
      </w:pPr>
      <w:r w:rsidRPr="006C73A2">
        <w:rPr>
          <w:rFonts w:cs="Cambria"/>
        </w:rPr>
        <w:lastRenderedPageBreak/>
        <w:t xml:space="preserve">Findings from recounted data aggregated at the CBOs varied from </w:t>
      </w:r>
      <w:r w:rsidR="009572A4">
        <w:rPr>
          <w:rFonts w:cs="Cambria"/>
        </w:rPr>
        <w:t>s</w:t>
      </w:r>
      <w:r w:rsidRPr="006C73A2">
        <w:rPr>
          <w:rFonts w:cs="Cambria"/>
        </w:rPr>
        <w:t xml:space="preserve">tate to </w:t>
      </w:r>
      <w:r w:rsidR="009572A4">
        <w:rPr>
          <w:rFonts w:cs="Cambria"/>
        </w:rPr>
        <w:t>s</w:t>
      </w:r>
      <w:r w:rsidRPr="006C73A2">
        <w:rPr>
          <w:rFonts w:cs="Cambria"/>
        </w:rPr>
        <w:t>tate as shown graphically in</w:t>
      </w:r>
      <w:r w:rsidR="009572A4">
        <w:rPr>
          <w:rFonts w:cs="Cambria"/>
        </w:rPr>
        <w:t xml:space="preserve"> </w:t>
      </w:r>
      <w:r w:rsidR="009572A4">
        <w:rPr>
          <w:rFonts w:cs="Cambria"/>
        </w:rPr>
        <w:fldChar w:fldCharType="begin"/>
      </w:r>
      <w:r w:rsidR="009572A4">
        <w:rPr>
          <w:rFonts w:cs="Cambria"/>
        </w:rPr>
        <w:instrText xml:space="preserve"> REF _Ref525761256 \h </w:instrText>
      </w:r>
      <w:r w:rsidR="009572A4">
        <w:rPr>
          <w:rFonts w:cs="Cambria"/>
        </w:rPr>
      </w:r>
      <w:r w:rsidR="009572A4">
        <w:rPr>
          <w:rFonts w:cs="Cambria"/>
        </w:rPr>
        <w:fldChar w:fldCharType="separate"/>
      </w:r>
      <w:r w:rsidR="008956DA">
        <w:t xml:space="preserve">Figure </w:t>
      </w:r>
      <w:r w:rsidR="008956DA">
        <w:rPr>
          <w:noProof/>
        </w:rPr>
        <w:t>9</w:t>
      </w:r>
      <w:r w:rsidR="009572A4">
        <w:rPr>
          <w:rFonts w:cs="Cambria"/>
        </w:rPr>
        <w:fldChar w:fldCharType="end"/>
      </w:r>
      <w:r w:rsidR="00166E77" w:rsidRPr="006C73A2">
        <w:rPr>
          <w:rFonts w:cs="Cambria"/>
        </w:rPr>
        <w:t xml:space="preserve">. </w:t>
      </w:r>
      <w:r w:rsidRPr="006C73A2">
        <w:rPr>
          <w:rFonts w:cs="Cambria"/>
        </w:rPr>
        <w:t xml:space="preserve">The numeric values for verification factors at </w:t>
      </w:r>
      <w:r w:rsidR="009572A4">
        <w:rPr>
          <w:rFonts w:cs="Cambria"/>
        </w:rPr>
        <w:t>s</w:t>
      </w:r>
      <w:r w:rsidRPr="006C73A2">
        <w:rPr>
          <w:rFonts w:cs="Cambria"/>
        </w:rPr>
        <w:t>tate and CBO levels are shown in Annex sections</w:t>
      </w:r>
      <w:r w:rsidR="009572A4">
        <w:rPr>
          <w:rFonts w:cs="Cambria"/>
        </w:rPr>
        <w:t xml:space="preserve"> </w:t>
      </w:r>
      <w:r w:rsidR="009572A4">
        <w:rPr>
          <w:rFonts w:cs="Cambria"/>
        </w:rPr>
        <w:fldChar w:fldCharType="begin"/>
      </w:r>
      <w:r w:rsidR="009572A4">
        <w:rPr>
          <w:rFonts w:cs="Cambria"/>
        </w:rPr>
        <w:instrText xml:space="preserve"> REF _Ref525761301 \h </w:instrText>
      </w:r>
      <w:r w:rsidR="009572A4">
        <w:rPr>
          <w:rFonts w:cs="Cambria"/>
        </w:rPr>
      </w:r>
      <w:r w:rsidR="009572A4">
        <w:rPr>
          <w:rFonts w:cs="Cambria"/>
        </w:rPr>
        <w:fldChar w:fldCharType="separate"/>
      </w:r>
      <w:r w:rsidR="008956DA">
        <w:t xml:space="preserve">Table </w:t>
      </w:r>
      <w:r w:rsidR="008956DA">
        <w:rPr>
          <w:noProof/>
        </w:rPr>
        <w:t>13</w:t>
      </w:r>
      <w:r w:rsidR="009572A4">
        <w:rPr>
          <w:rFonts w:cs="Cambria"/>
        </w:rPr>
        <w:fldChar w:fldCharType="end"/>
      </w:r>
      <w:r w:rsidR="009572A4">
        <w:rPr>
          <w:rFonts w:cs="Cambria"/>
        </w:rPr>
        <w:t xml:space="preserve">. </w:t>
      </w:r>
      <w:r>
        <w:t>Reasons given for errors in data verification include:</w:t>
      </w:r>
    </w:p>
    <w:p w14:paraId="1A37D479" w14:textId="75013784" w:rsidR="00C11A1A" w:rsidRPr="007E29DB" w:rsidRDefault="009572A4" w:rsidP="00C11A1A">
      <w:pPr>
        <w:numPr>
          <w:ilvl w:val="0"/>
          <w:numId w:val="12"/>
        </w:numPr>
        <w:spacing w:before="240" w:after="160" w:line="259" w:lineRule="auto"/>
        <w:ind w:left="450" w:hanging="270"/>
        <w:contextualSpacing/>
        <w:jc w:val="both"/>
        <w:rPr>
          <w:rFonts w:cs="Cambria"/>
        </w:rPr>
      </w:pPr>
      <w:r w:rsidRPr="007E29DB">
        <w:rPr>
          <w:rFonts w:cs="Cambria"/>
        </w:rPr>
        <w:t xml:space="preserve">Initial </w:t>
      </w:r>
      <w:r w:rsidR="007E29DB" w:rsidRPr="007E29DB">
        <w:rPr>
          <w:rFonts w:cs="Cambria"/>
        </w:rPr>
        <w:t xml:space="preserve">poor understanding on the </w:t>
      </w:r>
      <w:r w:rsidR="00C11A1A" w:rsidRPr="007E29DB">
        <w:t xml:space="preserve">calculation of </w:t>
      </w:r>
      <w:r w:rsidR="0029471D" w:rsidRPr="007E29DB">
        <w:t>data for the indicator</w:t>
      </w:r>
      <w:r w:rsidRPr="007E29DB">
        <w:t xml:space="preserve"> during the reporting period</w:t>
      </w:r>
      <w:r w:rsidR="00FB2815">
        <w:t>;</w:t>
      </w:r>
    </w:p>
    <w:p w14:paraId="6ADEE14C" w14:textId="2B800760" w:rsidR="00C11A1A" w:rsidRPr="007E29DB" w:rsidRDefault="0029471D" w:rsidP="00C11A1A">
      <w:pPr>
        <w:numPr>
          <w:ilvl w:val="0"/>
          <w:numId w:val="12"/>
        </w:numPr>
        <w:spacing w:before="240" w:after="160" w:line="259" w:lineRule="auto"/>
        <w:ind w:left="450" w:hanging="270"/>
        <w:contextualSpacing/>
        <w:jc w:val="both"/>
        <w:rPr>
          <w:rFonts w:cs="Cambria"/>
        </w:rPr>
      </w:pPr>
      <w:r w:rsidRPr="007E29DB">
        <w:t xml:space="preserve">Data updates following data clean-up after closure of the deadline for SAPR reporting. Four </w:t>
      </w:r>
      <w:r w:rsidR="00C11A1A" w:rsidRPr="007E29DB">
        <w:t xml:space="preserve">CBOs </w:t>
      </w:r>
      <w:r w:rsidRPr="007E29DB">
        <w:t>were observed to have reported updated data following the closure of the SAPR reporting deadline. Changes made to earlier reported data were documented using a CMP</w:t>
      </w:r>
      <w:r w:rsidR="00FB2815">
        <w:t>; and</w:t>
      </w:r>
    </w:p>
    <w:p w14:paraId="03761B6C" w14:textId="2268BFFA" w:rsidR="00C11A1A" w:rsidRPr="007E29DB" w:rsidRDefault="00C11A1A" w:rsidP="00C11A1A">
      <w:pPr>
        <w:numPr>
          <w:ilvl w:val="0"/>
          <w:numId w:val="12"/>
        </w:numPr>
        <w:spacing w:before="240" w:after="160" w:line="259" w:lineRule="auto"/>
        <w:ind w:left="450" w:hanging="270"/>
        <w:contextualSpacing/>
        <w:jc w:val="both"/>
        <w:rPr>
          <w:rFonts w:cs="Cambria"/>
        </w:rPr>
      </w:pPr>
      <w:r w:rsidRPr="007E29DB">
        <w:rPr>
          <w:rFonts w:cs="Cambria"/>
        </w:rPr>
        <w:t>Data entry omission</w:t>
      </w:r>
      <w:r w:rsidR="009572A4" w:rsidRPr="007E29DB">
        <w:rPr>
          <w:rFonts w:cs="Cambria"/>
        </w:rPr>
        <w:t>s</w:t>
      </w:r>
      <w:r w:rsidRPr="007E29DB">
        <w:rPr>
          <w:rFonts w:cs="Cambria"/>
        </w:rPr>
        <w:t>.</w:t>
      </w:r>
    </w:p>
    <w:p w14:paraId="6506A69E" w14:textId="56C4D445" w:rsidR="009B3D26" w:rsidRPr="006C73A2" w:rsidRDefault="009B3D26" w:rsidP="009B3D26">
      <w:pPr>
        <w:keepNext/>
        <w:spacing w:before="240" w:after="200"/>
        <w:jc w:val="center"/>
        <w:rPr>
          <w:rFonts w:cs="Cambria"/>
          <w:i/>
          <w:iCs/>
          <w:color w:val="1F497D"/>
          <w:sz w:val="18"/>
          <w:szCs w:val="18"/>
        </w:rPr>
      </w:pPr>
    </w:p>
    <w:p w14:paraId="7D5E3AF3" w14:textId="77777777" w:rsidR="009B3D26" w:rsidRPr="005E2D55" w:rsidRDefault="009B3D26" w:rsidP="00102697">
      <w:pPr>
        <w:pStyle w:val="Heading4"/>
      </w:pPr>
      <w:bookmarkStart w:id="198" w:name="_Toc497344293"/>
      <w:r w:rsidRPr="005E2D55">
        <w:t>RECOMMENDATIONS FOR IMPROVING DATA VALIDITY</w:t>
      </w:r>
      <w:bookmarkEnd w:id="198"/>
      <w:r w:rsidRPr="006C73A2">
        <w:rPr>
          <w:rFonts w:cs="Cambria"/>
        </w:rPr>
        <w:t>.</w:t>
      </w:r>
    </w:p>
    <w:p w14:paraId="23088626" w14:textId="77777777" w:rsidR="009B3D26" w:rsidRPr="006C73A2" w:rsidRDefault="009B3D26" w:rsidP="004C58CE">
      <w:pPr>
        <w:numPr>
          <w:ilvl w:val="0"/>
          <w:numId w:val="10"/>
        </w:numPr>
        <w:spacing w:after="160" w:line="259" w:lineRule="auto"/>
        <w:ind w:left="450" w:hanging="270"/>
        <w:contextualSpacing/>
        <w:jc w:val="both"/>
        <w:rPr>
          <w:rFonts w:cs="Cambria"/>
        </w:rPr>
      </w:pPr>
      <w:r w:rsidRPr="006C73A2">
        <w:rPr>
          <w:rFonts w:cs="Cambria"/>
        </w:rPr>
        <w:t>Improve supervisory efforts with the CBOs to ensure accurate data entry and proper use of the NOMIS.</w:t>
      </w:r>
    </w:p>
    <w:p w14:paraId="190F1BAD" w14:textId="77777777" w:rsidR="009B3D26" w:rsidRPr="006C73A2" w:rsidRDefault="0029471D" w:rsidP="004C58CE">
      <w:pPr>
        <w:numPr>
          <w:ilvl w:val="0"/>
          <w:numId w:val="10"/>
        </w:numPr>
        <w:spacing w:after="160" w:line="259" w:lineRule="auto"/>
        <w:ind w:left="450" w:hanging="270"/>
        <w:contextualSpacing/>
        <w:jc w:val="both"/>
        <w:rPr>
          <w:rFonts w:cs="Cambria"/>
        </w:rPr>
      </w:pPr>
      <w:r w:rsidRPr="006C73A2">
        <w:rPr>
          <w:rFonts w:cs="Cambria"/>
        </w:rPr>
        <w:t>Conduct r</w:t>
      </w:r>
      <w:r w:rsidR="009B3D26" w:rsidRPr="006C73A2">
        <w:rPr>
          <w:rFonts w:cs="Cambria"/>
        </w:rPr>
        <w:t xml:space="preserve">efresher training </w:t>
      </w:r>
      <w:r w:rsidRPr="006C73A2">
        <w:rPr>
          <w:rFonts w:cs="Cambria"/>
        </w:rPr>
        <w:t xml:space="preserve">for DECs </w:t>
      </w:r>
      <w:r w:rsidR="009B3D26" w:rsidRPr="006C73A2">
        <w:rPr>
          <w:rFonts w:cs="Cambria"/>
        </w:rPr>
        <w:t xml:space="preserve">on the NOMIS </w:t>
      </w:r>
      <w:r w:rsidR="00B32325" w:rsidRPr="006C73A2">
        <w:rPr>
          <w:rFonts w:cs="Cambria"/>
        </w:rPr>
        <w:t>s</w:t>
      </w:r>
      <w:r w:rsidR="009B3D26" w:rsidRPr="006C73A2">
        <w:rPr>
          <w:rFonts w:cs="Cambria"/>
        </w:rPr>
        <w:t>oftware.</w:t>
      </w:r>
    </w:p>
    <w:p w14:paraId="73A57457" w14:textId="77777777" w:rsidR="00477609" w:rsidRPr="006C73A2" w:rsidRDefault="00477609" w:rsidP="004C58CE">
      <w:pPr>
        <w:numPr>
          <w:ilvl w:val="0"/>
          <w:numId w:val="10"/>
        </w:numPr>
        <w:spacing w:after="160" w:line="259" w:lineRule="auto"/>
        <w:ind w:left="450" w:hanging="270"/>
        <w:contextualSpacing/>
        <w:jc w:val="both"/>
        <w:rPr>
          <w:rFonts w:cs="Cambria"/>
        </w:rPr>
      </w:pPr>
      <w:r w:rsidRPr="006C73A2">
        <w:rPr>
          <w:rFonts w:cs="Cambria"/>
        </w:rPr>
        <w:t>Build the capacity of CBO staff to accurately calculate the OVC_HIVSTAT indicator based on the updated indicator reference guide.</w:t>
      </w:r>
    </w:p>
    <w:p w14:paraId="2D6D2C29" w14:textId="77777777" w:rsidR="00166E77" w:rsidRPr="005E2D55" w:rsidRDefault="00166E77" w:rsidP="008F2197">
      <w:pPr>
        <w:pStyle w:val="Heading3"/>
      </w:pPr>
      <w:bookmarkStart w:id="199" w:name="_Toc497344301"/>
      <w:bookmarkStart w:id="200" w:name="_Toc525932266"/>
      <w:r w:rsidRPr="005E2D55">
        <w:t>RELIABILITY</w:t>
      </w:r>
      <w:bookmarkEnd w:id="199"/>
      <w:bookmarkEnd w:id="200"/>
    </w:p>
    <w:p w14:paraId="5043F2CA" w14:textId="77777777" w:rsidR="00166E77" w:rsidRPr="005E2D55" w:rsidRDefault="00166E77" w:rsidP="002A0451">
      <w:pPr>
        <w:pStyle w:val="Heading4"/>
      </w:pPr>
      <w:bookmarkStart w:id="201" w:name="_Ref493761173"/>
      <w:bookmarkStart w:id="202" w:name="_Toc497344302"/>
      <w:r w:rsidRPr="005E2D55">
        <w:t>MECHANISMS TO ENSURE DATA RELIABILITY</w:t>
      </w:r>
      <w:bookmarkEnd w:id="201"/>
      <w:bookmarkEnd w:id="202"/>
    </w:p>
    <w:p w14:paraId="59C61DAD" w14:textId="583F4306" w:rsidR="00C50D2E" w:rsidRPr="005E2D55" w:rsidRDefault="00166E77" w:rsidP="00166E77">
      <w:pPr>
        <w:spacing w:before="240"/>
        <w:jc w:val="both"/>
      </w:pPr>
      <w:r w:rsidRPr="005E2D55">
        <w:t>The S</w:t>
      </w:r>
      <w:r w:rsidR="00B001B0" w:rsidRPr="005E2D55">
        <w:t>MILE</w:t>
      </w:r>
      <w:r w:rsidRPr="005E2D55">
        <w:t xml:space="preserve"> </w:t>
      </w:r>
      <w:r w:rsidR="000E472D">
        <w:t>IM</w:t>
      </w:r>
      <w:r w:rsidRPr="005E2D55">
        <w:t xml:space="preserve"> utilized </w:t>
      </w:r>
      <w:r w:rsidR="00852530" w:rsidRPr="005E2D55">
        <w:t xml:space="preserve">the </w:t>
      </w:r>
      <w:r w:rsidRPr="005E2D55">
        <w:t xml:space="preserve">National OVC reporting tools consistently during the </w:t>
      </w:r>
      <w:r w:rsidR="00215119">
        <w:t>period covered by this DQA.</w:t>
      </w:r>
      <w:r w:rsidRPr="005E2D55">
        <w:t xml:space="preserve"> </w:t>
      </w:r>
      <w:r w:rsidR="000E472D">
        <w:t xml:space="preserve">Data </w:t>
      </w:r>
      <w:r w:rsidR="00215119">
        <w:t>are</w:t>
      </w:r>
      <w:r w:rsidR="000E472D">
        <w:t xml:space="preserve"> </w:t>
      </w:r>
      <w:r w:rsidRPr="005E2D55">
        <w:t xml:space="preserve">retrieved on the indicator from the </w:t>
      </w:r>
      <w:r w:rsidR="00FA445A" w:rsidRPr="005E2D55">
        <w:t>NOMIS and</w:t>
      </w:r>
      <w:r w:rsidRPr="005E2D55">
        <w:t xml:space="preserve"> reported only </w:t>
      </w:r>
      <w:r w:rsidR="000E472D">
        <w:t>as the n</w:t>
      </w:r>
      <w:r w:rsidRPr="005E2D55">
        <w:t>umber of OVC</w:t>
      </w:r>
      <w:r w:rsidR="000E472D">
        <w:t xml:space="preserve"> less than 1</w:t>
      </w:r>
      <w:r w:rsidR="00852530" w:rsidRPr="005E2D55">
        <w:t>8 years with HIV status reported to the IP</w:t>
      </w:r>
      <w:r w:rsidR="00215119">
        <w:t xml:space="preserve"> (total and disaggregates)</w:t>
      </w:r>
      <w:r w:rsidR="00852530" w:rsidRPr="005E2D55">
        <w:t xml:space="preserve">. </w:t>
      </w:r>
      <w:r w:rsidRPr="005E2D55">
        <w:t xml:space="preserve">All </w:t>
      </w:r>
      <w:r w:rsidR="000E472D">
        <w:t>SMILE</w:t>
      </w:r>
      <w:r w:rsidR="00852530" w:rsidRPr="005E2D55">
        <w:t xml:space="preserve"> CBOs and</w:t>
      </w:r>
      <w:r w:rsidRPr="005E2D55">
        <w:t xml:space="preserve"> </w:t>
      </w:r>
      <w:r w:rsidR="00215119">
        <w:t>s</w:t>
      </w:r>
      <w:r w:rsidRPr="005E2D55">
        <w:t xml:space="preserve">tate-level reports </w:t>
      </w:r>
      <w:r w:rsidR="000E472D">
        <w:t>for the period under assessment</w:t>
      </w:r>
      <w:r w:rsidRPr="005E2D55">
        <w:t xml:space="preserve"> were available</w:t>
      </w:r>
      <w:r w:rsidR="000E472D">
        <w:t xml:space="preserve"> for review and </w:t>
      </w:r>
      <w:r w:rsidRPr="005E2D55">
        <w:t>complete along the same reporting format; as such, its data collection system remains reliable.</w:t>
      </w:r>
    </w:p>
    <w:p w14:paraId="206D5E13" w14:textId="2EFC07AF" w:rsidR="00166E77" w:rsidRPr="005E2D55" w:rsidRDefault="00113515" w:rsidP="0047092B">
      <w:pPr>
        <w:spacing w:before="240"/>
        <w:jc w:val="both"/>
      </w:pPr>
      <w:r w:rsidRPr="005E2D55">
        <w:t xml:space="preserve">None of the CBOs experienced </w:t>
      </w:r>
      <w:r w:rsidR="00B60A24" w:rsidRPr="005E2D55">
        <w:t>stock out</w:t>
      </w:r>
      <w:r w:rsidRPr="005E2D55">
        <w:t xml:space="preserve"> of </w:t>
      </w:r>
      <w:r w:rsidR="00215119">
        <w:t xml:space="preserve">reporting tools </w:t>
      </w:r>
      <w:r w:rsidR="000E472D">
        <w:t>within the period under assessment</w:t>
      </w:r>
      <w:r w:rsidR="00B001B0" w:rsidRPr="005E2D55">
        <w:t>. A</w:t>
      </w:r>
      <w:r w:rsidR="00166E77" w:rsidRPr="005E2D55">
        <w:t xml:space="preserve">t the </w:t>
      </w:r>
      <w:r w:rsidR="00B77370">
        <w:t>s</w:t>
      </w:r>
      <w:r w:rsidR="00166E77" w:rsidRPr="005E2D55">
        <w:t xml:space="preserve">tate level, there </w:t>
      </w:r>
      <w:r w:rsidR="00B77370">
        <w:t>was</w:t>
      </w:r>
      <w:r w:rsidR="00166E77" w:rsidRPr="005E2D55">
        <w:t xml:space="preserve"> consistent use of the NOMIS aggregation and reporting platform. </w:t>
      </w:r>
      <w:r w:rsidR="00444263" w:rsidRPr="005E2D55">
        <w:t xml:space="preserve">The NOMIS data </w:t>
      </w:r>
      <w:r w:rsidR="0047092B" w:rsidRPr="005E2D55">
        <w:t xml:space="preserve">export </w:t>
      </w:r>
      <w:r w:rsidR="00166E77" w:rsidRPr="005E2D55">
        <w:t xml:space="preserve">received monthly from CBOs </w:t>
      </w:r>
      <w:r w:rsidR="00B77370">
        <w:t xml:space="preserve">by the stat M&amp;E units are being </w:t>
      </w:r>
      <w:r w:rsidR="00166E77" w:rsidRPr="005E2D55">
        <w:t>aggregated and exported quarterly</w:t>
      </w:r>
      <w:r w:rsidR="00444263" w:rsidRPr="005E2D55">
        <w:t xml:space="preserve"> to </w:t>
      </w:r>
      <w:r w:rsidR="0047092B">
        <w:t xml:space="preserve">the </w:t>
      </w:r>
      <w:r w:rsidR="00444263" w:rsidRPr="005E2D55">
        <w:t>S</w:t>
      </w:r>
      <w:r w:rsidR="00B001B0" w:rsidRPr="005E2D55">
        <w:t xml:space="preserve">MILE </w:t>
      </w:r>
      <w:r w:rsidR="00B77370">
        <w:t>c</w:t>
      </w:r>
      <w:r w:rsidR="00444263" w:rsidRPr="005E2D55">
        <w:t xml:space="preserve">entral </w:t>
      </w:r>
      <w:r w:rsidR="00B77370">
        <w:t>o</w:t>
      </w:r>
      <w:r w:rsidR="00444263" w:rsidRPr="005E2D55">
        <w:t>ffice</w:t>
      </w:r>
      <w:r w:rsidR="00166E77" w:rsidRPr="005E2D55">
        <w:t xml:space="preserve">, using the NOMIS </w:t>
      </w:r>
      <w:r w:rsidR="000F3405">
        <w:t xml:space="preserve">database. At the </w:t>
      </w:r>
      <w:r w:rsidR="00701DE7">
        <w:t>central</w:t>
      </w:r>
      <w:r w:rsidR="000F3405">
        <w:t xml:space="preserve"> level, data </w:t>
      </w:r>
      <w:r w:rsidR="00B77370">
        <w:t>are</w:t>
      </w:r>
      <w:r w:rsidR="000F3405">
        <w:t xml:space="preserve"> extracted from NOMIS for reporting on the Data for Accountability, Transparency and Impact (DATIM) platform every SAPR </w:t>
      </w:r>
      <w:r w:rsidR="00B77370">
        <w:t xml:space="preserve">reporting </w:t>
      </w:r>
      <w:r w:rsidR="000F3405">
        <w:t>period</w:t>
      </w:r>
      <w:r w:rsidR="00166E77" w:rsidRPr="005E2D55">
        <w:t>.</w:t>
      </w:r>
    </w:p>
    <w:p w14:paraId="1EBECBC8" w14:textId="77777777" w:rsidR="00166E77" w:rsidRPr="005E2D55" w:rsidRDefault="00166E77" w:rsidP="00223604">
      <w:pPr>
        <w:pStyle w:val="Heading4"/>
      </w:pPr>
      <w:bookmarkStart w:id="203" w:name="_Toc497344303"/>
      <w:bookmarkStart w:id="204" w:name="_Hlk525781685"/>
      <w:r w:rsidRPr="005E2D55">
        <w:t>STRENGTHS</w:t>
      </w:r>
      <w:bookmarkEnd w:id="203"/>
    </w:p>
    <w:p w14:paraId="189C7912" w14:textId="77777777" w:rsidR="00200806" w:rsidRPr="006C73A2" w:rsidRDefault="000F3405" w:rsidP="004C58CE">
      <w:pPr>
        <w:numPr>
          <w:ilvl w:val="0"/>
          <w:numId w:val="10"/>
        </w:numPr>
        <w:spacing w:after="160" w:line="259" w:lineRule="auto"/>
        <w:ind w:left="450" w:hanging="270"/>
        <w:contextualSpacing/>
        <w:jc w:val="both"/>
        <w:rPr>
          <w:rFonts w:cs="Cambria"/>
        </w:rPr>
      </w:pPr>
      <w:r w:rsidRPr="006C73A2">
        <w:rPr>
          <w:rFonts w:cs="Cambria"/>
        </w:rPr>
        <w:t>Consistent and u</w:t>
      </w:r>
      <w:r w:rsidR="00166E77" w:rsidRPr="006C73A2">
        <w:rPr>
          <w:rFonts w:cs="Cambria"/>
        </w:rPr>
        <w:t>niform use of National reporting OVC tool</w:t>
      </w:r>
      <w:r w:rsidRPr="006C73A2">
        <w:rPr>
          <w:rFonts w:cs="Cambria"/>
        </w:rPr>
        <w:t>s.</w:t>
      </w:r>
    </w:p>
    <w:p w14:paraId="45DD70F8" w14:textId="77777777" w:rsidR="00DE6755" w:rsidRPr="005E2D55" w:rsidRDefault="00DE6755" w:rsidP="00223604">
      <w:pPr>
        <w:pStyle w:val="Heading4"/>
      </w:pPr>
      <w:r w:rsidRPr="005E2D55">
        <w:t>AREAS FOR IMPROVEMENT</w:t>
      </w:r>
    </w:p>
    <w:p w14:paraId="5B43B43B" w14:textId="77777777" w:rsidR="00DE6755" w:rsidRPr="006C73A2" w:rsidRDefault="002D45CF" w:rsidP="004C58CE">
      <w:pPr>
        <w:numPr>
          <w:ilvl w:val="0"/>
          <w:numId w:val="10"/>
        </w:numPr>
        <w:spacing w:after="160" w:line="259" w:lineRule="auto"/>
        <w:ind w:left="450" w:hanging="270"/>
        <w:contextualSpacing/>
        <w:jc w:val="both"/>
        <w:rPr>
          <w:rFonts w:cs="Cambria"/>
        </w:rPr>
      </w:pPr>
      <w:r w:rsidRPr="006C73A2">
        <w:rPr>
          <w:rFonts w:cs="Cambria"/>
        </w:rPr>
        <w:t>None</w:t>
      </w:r>
    </w:p>
    <w:p w14:paraId="4F6628FA" w14:textId="77777777" w:rsidR="00DE6755" w:rsidRPr="005E2D55" w:rsidRDefault="00DE6755" w:rsidP="001B6F83">
      <w:pPr>
        <w:pStyle w:val="Heading4"/>
      </w:pPr>
      <w:r w:rsidRPr="005E2D55">
        <w:t>RECOMMENDATION</w:t>
      </w:r>
    </w:p>
    <w:p w14:paraId="1D3EEE17" w14:textId="77777777" w:rsidR="00DE6755" w:rsidRPr="006C73A2" w:rsidRDefault="002D45CF" w:rsidP="004C58CE">
      <w:pPr>
        <w:numPr>
          <w:ilvl w:val="0"/>
          <w:numId w:val="10"/>
        </w:numPr>
        <w:spacing w:after="160" w:line="259" w:lineRule="auto"/>
        <w:ind w:left="450" w:hanging="270"/>
        <w:contextualSpacing/>
        <w:jc w:val="both"/>
        <w:rPr>
          <w:rFonts w:cs="Cambria"/>
        </w:rPr>
      </w:pPr>
      <w:r w:rsidRPr="006C73A2">
        <w:rPr>
          <w:rFonts w:cs="Cambria"/>
        </w:rPr>
        <w:t>None</w:t>
      </w:r>
    </w:p>
    <w:p w14:paraId="1240B815" w14:textId="77777777" w:rsidR="00200806" w:rsidRPr="005E2D55" w:rsidRDefault="006F3A49" w:rsidP="008F2197">
      <w:pPr>
        <w:pStyle w:val="Heading3"/>
      </w:pPr>
      <w:bookmarkStart w:id="205" w:name="_Toc497344299"/>
      <w:bookmarkStart w:id="206" w:name="_Toc525932267"/>
      <w:bookmarkEnd w:id="204"/>
      <w:r w:rsidRPr="005E2D55">
        <w:lastRenderedPageBreak/>
        <w:t>P</w:t>
      </w:r>
      <w:r w:rsidR="00200806" w:rsidRPr="005E2D55">
        <w:t>RECISION</w:t>
      </w:r>
      <w:bookmarkEnd w:id="205"/>
      <w:bookmarkEnd w:id="206"/>
    </w:p>
    <w:p w14:paraId="57E2BB4B" w14:textId="77777777" w:rsidR="00200806" w:rsidRPr="005E2D55" w:rsidRDefault="00200806" w:rsidP="001B6F83">
      <w:pPr>
        <w:pStyle w:val="Heading4"/>
      </w:pPr>
      <w:bookmarkStart w:id="207" w:name="_Toc497344300"/>
      <w:r w:rsidRPr="005E2D55">
        <w:t>MECHANISMS TO ENSURE DATA PRECISION</w:t>
      </w:r>
      <w:bookmarkEnd w:id="207"/>
    </w:p>
    <w:p w14:paraId="303818E5" w14:textId="56203A46" w:rsidR="000F3405" w:rsidRPr="005E2D55" w:rsidRDefault="00200806" w:rsidP="00200806">
      <w:pPr>
        <w:spacing w:before="240"/>
        <w:jc w:val="both"/>
      </w:pPr>
      <w:r w:rsidRPr="005E2D55">
        <w:t xml:space="preserve">The data collected in the </w:t>
      </w:r>
      <w:r w:rsidR="006F3A49" w:rsidRPr="005E2D55">
        <w:t>enrollment, service and follow</w:t>
      </w:r>
      <w:r w:rsidR="00FA2951">
        <w:t>-</w:t>
      </w:r>
      <w:r w:rsidR="006F3A49" w:rsidRPr="005E2D55">
        <w:t>up forms</w:t>
      </w:r>
      <w:r w:rsidRPr="005E2D55">
        <w:t xml:space="preserve"> are entered in the NOMIS in a consistent manner, and detailed level of information </w:t>
      </w:r>
      <w:r w:rsidR="00444263" w:rsidRPr="005E2D55">
        <w:t xml:space="preserve">on </w:t>
      </w:r>
      <w:r w:rsidR="00FA2951">
        <w:t xml:space="preserve">the HIV </w:t>
      </w:r>
      <w:r w:rsidR="00444263" w:rsidRPr="005E2D55">
        <w:t xml:space="preserve">status of </w:t>
      </w:r>
      <w:r w:rsidR="00FA2951">
        <w:t xml:space="preserve">the </w:t>
      </w:r>
      <w:r w:rsidR="00444263" w:rsidRPr="005E2D55">
        <w:t xml:space="preserve">OVC less than18 years </w:t>
      </w:r>
      <w:r w:rsidR="00B77370">
        <w:t>are</w:t>
      </w:r>
      <w:r w:rsidRPr="005E2D55">
        <w:t xml:space="preserve"> </w:t>
      </w:r>
      <w:r w:rsidR="000F3405">
        <w:t>reported. T</w:t>
      </w:r>
      <w:r w:rsidR="00444263" w:rsidRPr="005E2D55">
        <w:t>he nationally</w:t>
      </w:r>
      <w:r w:rsidRPr="005E2D55">
        <w:t xml:space="preserve"> approved data fields in the forms are entered into the NOMIS. Since the NOMIS has household-level and individual-level data, it has sufficient detail and precision </w:t>
      </w:r>
      <w:r w:rsidR="006F3A49" w:rsidRPr="005E2D55">
        <w:t>to provide information on HIV status of OVC less than 18 years</w:t>
      </w:r>
      <w:r w:rsidRPr="005E2D55">
        <w:t xml:space="preserve">, while ensuring that </w:t>
      </w:r>
      <w:r w:rsidR="00B77370">
        <w:t xml:space="preserve">beneficiary </w:t>
      </w:r>
      <w:r w:rsidRPr="005E2D55">
        <w:t xml:space="preserve">confidentiality is protected. Data elements on the </w:t>
      </w:r>
      <w:r w:rsidR="000F3405">
        <w:t xml:space="preserve">three </w:t>
      </w:r>
      <w:r w:rsidR="006F3A49" w:rsidRPr="005E2D55">
        <w:t>forms</w:t>
      </w:r>
      <w:r w:rsidRPr="005E2D55">
        <w:t xml:space="preserve"> ha</w:t>
      </w:r>
      <w:r w:rsidR="000F3405">
        <w:t>ve</w:t>
      </w:r>
      <w:r w:rsidRPr="005E2D55">
        <w:t xml:space="preserve"> information fields such as date, sex, age, </w:t>
      </w:r>
      <w:r w:rsidR="000F3405">
        <w:t>c</w:t>
      </w:r>
      <w:r w:rsidRPr="005E2D55">
        <w:t xml:space="preserve">hild HIV </w:t>
      </w:r>
      <w:r w:rsidR="000F3405">
        <w:t>s</w:t>
      </w:r>
      <w:r w:rsidRPr="005E2D55">
        <w:t>tatus, and service</w:t>
      </w:r>
      <w:r w:rsidR="00444263" w:rsidRPr="005E2D55">
        <w:t>s</w:t>
      </w:r>
      <w:r w:rsidRPr="005E2D55">
        <w:t xml:space="preserve"> provided, which also ha</w:t>
      </w:r>
      <w:r w:rsidR="000F3405">
        <w:t>ve</w:t>
      </w:r>
      <w:r w:rsidRPr="005E2D55">
        <w:t xml:space="preserve"> corresponding fields in the NOMIS. </w:t>
      </w:r>
      <w:r w:rsidR="006F3A49" w:rsidRPr="005E2D55">
        <w:t>In addition, the NOMIS has data entry page t</w:t>
      </w:r>
      <w:r w:rsidR="000F3405">
        <w:t xml:space="preserve">hat enables </w:t>
      </w:r>
      <w:r w:rsidR="000F3405" w:rsidRPr="005E2D55">
        <w:t>update</w:t>
      </w:r>
      <w:r w:rsidR="006F3A49" w:rsidRPr="005E2D55">
        <w:t xml:space="preserve"> </w:t>
      </w:r>
      <w:r w:rsidR="000F3405">
        <w:t xml:space="preserve">of the </w:t>
      </w:r>
      <w:r w:rsidR="006F3A49" w:rsidRPr="005E2D55">
        <w:t xml:space="preserve">HIV status of beneficiaries. </w:t>
      </w:r>
      <w:r w:rsidRPr="005E2D55">
        <w:t xml:space="preserve">The level of precision in the </w:t>
      </w:r>
      <w:r w:rsidR="003F2CC7" w:rsidRPr="005E2D55">
        <w:t xml:space="preserve">data collection </w:t>
      </w:r>
      <w:r w:rsidRPr="005E2D55">
        <w:t>forms and the NOMIS matches the requirements in the PIRS.</w:t>
      </w:r>
      <w:r w:rsidR="00B001B0" w:rsidRPr="005E2D55">
        <w:t xml:space="preserve"> </w:t>
      </w:r>
    </w:p>
    <w:p w14:paraId="731FCB33" w14:textId="77777777" w:rsidR="00233929" w:rsidRPr="005E2D55" w:rsidRDefault="00233929" w:rsidP="001B6F83">
      <w:pPr>
        <w:pStyle w:val="Heading4"/>
      </w:pPr>
      <w:bookmarkStart w:id="208" w:name="_Hlk525781700"/>
      <w:r w:rsidRPr="005E2D55">
        <w:t>AREAS FOR IMPROVEMENT</w:t>
      </w:r>
    </w:p>
    <w:p w14:paraId="25C364B5" w14:textId="27AFDEF2" w:rsidR="00233929" w:rsidRPr="005E2D55" w:rsidRDefault="00FB2815" w:rsidP="004C58CE">
      <w:pPr>
        <w:pStyle w:val="ListParagraph"/>
        <w:numPr>
          <w:ilvl w:val="0"/>
          <w:numId w:val="19"/>
        </w:numPr>
      </w:pPr>
      <w:r>
        <w:t>None</w:t>
      </w:r>
    </w:p>
    <w:p w14:paraId="53FB2CEC" w14:textId="77777777" w:rsidR="00233929" w:rsidRPr="005E2D55" w:rsidRDefault="00233929" w:rsidP="001B6F83">
      <w:pPr>
        <w:pStyle w:val="Heading4"/>
      </w:pPr>
      <w:r w:rsidRPr="005E2D55">
        <w:t>RECOMMENDATION</w:t>
      </w:r>
    </w:p>
    <w:p w14:paraId="5AE958E3" w14:textId="02792283" w:rsidR="00C50D2E" w:rsidRPr="005E2D55" w:rsidRDefault="00FB2815" w:rsidP="004C58CE">
      <w:pPr>
        <w:pStyle w:val="ListParagraph"/>
        <w:numPr>
          <w:ilvl w:val="0"/>
          <w:numId w:val="19"/>
        </w:numPr>
      </w:pPr>
      <w:r>
        <w:t>None</w:t>
      </w:r>
    </w:p>
    <w:p w14:paraId="4503E72A" w14:textId="77777777" w:rsidR="00200806" w:rsidRPr="005E2D55" w:rsidRDefault="00200806" w:rsidP="008F2197">
      <w:pPr>
        <w:pStyle w:val="Heading3"/>
      </w:pPr>
      <w:bookmarkStart w:id="209" w:name="_Toc497344306"/>
      <w:bookmarkStart w:id="210" w:name="_Toc525932268"/>
      <w:bookmarkEnd w:id="208"/>
      <w:r w:rsidRPr="005E2D55">
        <w:t>TIMELINESS</w:t>
      </w:r>
      <w:bookmarkEnd w:id="209"/>
      <w:bookmarkEnd w:id="210"/>
    </w:p>
    <w:p w14:paraId="41C802E9" w14:textId="77777777" w:rsidR="00200806" w:rsidRPr="005E2D55" w:rsidRDefault="00200806" w:rsidP="00795337">
      <w:pPr>
        <w:pStyle w:val="Heading4"/>
      </w:pPr>
      <w:bookmarkStart w:id="211" w:name="_Toc497344307"/>
      <w:r w:rsidRPr="005E2D55">
        <w:t>MECHANISMS TO ENSURE TIMELINESS</w:t>
      </w:r>
      <w:bookmarkEnd w:id="211"/>
    </w:p>
    <w:p w14:paraId="09915445" w14:textId="74D4BDB9" w:rsidR="00BD064E" w:rsidRPr="005E2D55" w:rsidRDefault="00DD3674" w:rsidP="00BD064E">
      <w:pPr>
        <w:jc w:val="both"/>
      </w:pPr>
      <w:r w:rsidRPr="005E2D55">
        <w:t xml:space="preserve">The IP staff at the SMILE </w:t>
      </w:r>
      <w:r w:rsidR="00701DE7">
        <w:t xml:space="preserve">central </w:t>
      </w:r>
      <w:r w:rsidRPr="005E2D55">
        <w:t xml:space="preserve">M&amp;E unit reported that data </w:t>
      </w:r>
      <w:r w:rsidR="00B32325">
        <w:t>are</w:t>
      </w:r>
      <w:r w:rsidRPr="005E2D55">
        <w:t xml:space="preserve"> reported to USAID in a timely manner, and that </w:t>
      </w:r>
      <w:r w:rsidR="00FB2815">
        <w:t>s</w:t>
      </w:r>
      <w:r w:rsidRPr="005E2D55">
        <w:t xml:space="preserve">tate-level data are received in a timely manner through the NOMIS. The </w:t>
      </w:r>
      <w:r w:rsidR="00BD064E">
        <w:t xml:space="preserve">DQA </w:t>
      </w:r>
      <w:r w:rsidRPr="005E2D55">
        <w:t>team sighted email communication</w:t>
      </w:r>
      <w:r w:rsidR="00B32325">
        <w:t>s</w:t>
      </w:r>
      <w:r w:rsidRPr="005E2D55">
        <w:t xml:space="preserve"> of received NOMIS </w:t>
      </w:r>
      <w:r w:rsidR="00B32325">
        <w:t xml:space="preserve">data </w:t>
      </w:r>
      <w:r w:rsidRPr="005E2D55">
        <w:t xml:space="preserve">exports </w:t>
      </w:r>
      <w:r w:rsidR="00B32325">
        <w:t xml:space="preserve">from lower reporting levels </w:t>
      </w:r>
      <w:r w:rsidRPr="005E2D55">
        <w:t xml:space="preserve">at the IP </w:t>
      </w:r>
      <w:r w:rsidR="00701DE7">
        <w:t>central</w:t>
      </w:r>
      <w:r w:rsidR="00B32325">
        <w:t xml:space="preserve"> and </w:t>
      </w:r>
      <w:r w:rsidR="00701DE7">
        <w:t>s</w:t>
      </w:r>
      <w:r w:rsidR="00B32325">
        <w:t>tate offices</w:t>
      </w:r>
      <w:r w:rsidRPr="005E2D55">
        <w:t xml:space="preserve">. </w:t>
      </w:r>
      <w:r w:rsidR="00B32325">
        <w:t xml:space="preserve">Reports </w:t>
      </w:r>
      <w:r w:rsidR="00BD064E">
        <w:t xml:space="preserve">were received </w:t>
      </w:r>
      <w:r w:rsidR="00B32325">
        <w:t xml:space="preserve">from </w:t>
      </w:r>
      <w:r w:rsidRPr="005E2D55">
        <w:t xml:space="preserve">52 CBOs </w:t>
      </w:r>
      <w:r w:rsidR="00B32325">
        <w:t xml:space="preserve">covering </w:t>
      </w:r>
      <w:r w:rsidRPr="005E2D55">
        <w:t xml:space="preserve">48 LGAs </w:t>
      </w:r>
      <w:r w:rsidR="00B32325">
        <w:t xml:space="preserve">by the SMILE </w:t>
      </w:r>
      <w:r w:rsidR="00701DE7">
        <w:t>central</w:t>
      </w:r>
      <w:r w:rsidRPr="005E2D55">
        <w:t xml:space="preserve"> </w:t>
      </w:r>
      <w:r w:rsidR="00701DE7">
        <w:t>o</w:t>
      </w:r>
      <w:r w:rsidRPr="005E2D55">
        <w:t>ffice</w:t>
      </w:r>
      <w:r w:rsidR="00B32325">
        <w:t xml:space="preserve"> before the reporting deadline</w:t>
      </w:r>
      <w:r w:rsidRPr="005E2D55">
        <w:t>. However</w:t>
      </w:r>
      <w:r w:rsidR="00C81285" w:rsidRPr="005E2D55">
        <w:t>,</w:t>
      </w:r>
      <w:r w:rsidRPr="005E2D55">
        <w:t xml:space="preserve"> at the state level, </w:t>
      </w:r>
      <w:r w:rsidR="00B32325">
        <w:t xml:space="preserve">only the </w:t>
      </w:r>
      <w:r w:rsidR="0032582A">
        <w:t xml:space="preserve">CBOs within the </w:t>
      </w:r>
      <w:r w:rsidR="00B32325">
        <w:t>FCT reported timely during the period under assessment</w:t>
      </w:r>
      <w:r w:rsidR="0032582A">
        <w:t xml:space="preserve"> </w:t>
      </w:r>
      <w:r w:rsidR="00C81285" w:rsidRPr="005E2D55">
        <w:t>as shown in</w:t>
      </w:r>
      <w:r w:rsidR="00CA2149">
        <w:t xml:space="preserve"> </w:t>
      </w:r>
      <w:r w:rsidR="00CA2149">
        <w:fldChar w:fldCharType="begin"/>
      </w:r>
      <w:r w:rsidR="00CA2149">
        <w:instrText xml:space="preserve"> REF _Ref519765537 \h </w:instrText>
      </w:r>
      <w:r w:rsidR="00CA2149">
        <w:fldChar w:fldCharType="separate"/>
      </w:r>
      <w:r w:rsidR="008956DA" w:rsidRPr="005E2D55">
        <w:t xml:space="preserve">Figure </w:t>
      </w:r>
      <w:r w:rsidR="008956DA">
        <w:rPr>
          <w:noProof/>
        </w:rPr>
        <w:t>11</w:t>
      </w:r>
      <w:r w:rsidR="00CA2149">
        <w:fldChar w:fldCharType="end"/>
      </w:r>
      <w:r w:rsidR="00ED45FC" w:rsidRPr="005E2D55">
        <w:t>.</w:t>
      </w:r>
      <w:r w:rsidR="00A6059E" w:rsidRPr="005E2D55">
        <w:t xml:space="preserve"> </w:t>
      </w:r>
      <w:r w:rsidR="0032582A">
        <w:t xml:space="preserve">The </w:t>
      </w:r>
      <w:r w:rsidR="00BD064E">
        <w:t>CBOs in Benue, Edo and Nasarawa did not report timely during the period under review.</w:t>
      </w:r>
    </w:p>
    <w:p w14:paraId="5F09D8BF" w14:textId="4FE32E4F" w:rsidR="00716290" w:rsidRDefault="00716290" w:rsidP="00716290">
      <w:pPr>
        <w:pStyle w:val="Caption"/>
      </w:pPr>
      <w:bookmarkStart w:id="212" w:name="_Ref519765537"/>
      <w:bookmarkStart w:id="213" w:name="_Toc525932313"/>
      <w:r w:rsidRPr="005E2D55">
        <w:t xml:space="preserve">Figure </w:t>
      </w:r>
      <w:r w:rsidR="00586C55">
        <w:rPr>
          <w:noProof/>
        </w:rPr>
        <w:fldChar w:fldCharType="begin"/>
      </w:r>
      <w:r w:rsidR="00586C55">
        <w:rPr>
          <w:noProof/>
        </w:rPr>
        <w:instrText xml:space="preserve"> SEQ Figure \* ARABIC </w:instrText>
      </w:r>
      <w:r w:rsidR="00586C55">
        <w:rPr>
          <w:noProof/>
        </w:rPr>
        <w:fldChar w:fldCharType="separate"/>
      </w:r>
      <w:r w:rsidR="008956DA">
        <w:rPr>
          <w:noProof/>
        </w:rPr>
        <w:t>11</w:t>
      </w:r>
      <w:r w:rsidR="00586C55">
        <w:rPr>
          <w:noProof/>
        </w:rPr>
        <w:fldChar w:fldCharType="end"/>
      </w:r>
      <w:bookmarkEnd w:id="212"/>
      <w:r w:rsidRPr="005E2D55">
        <w:t xml:space="preserve">. Reporting Performance – </w:t>
      </w:r>
      <w:r w:rsidR="00C81285" w:rsidRPr="005E2D55">
        <w:t>Results</w:t>
      </w:r>
      <w:r w:rsidRPr="005E2D55">
        <w:t xml:space="preserve"> b</w:t>
      </w:r>
      <w:r w:rsidR="00C81285" w:rsidRPr="005E2D55">
        <w:t>y State and Aggregate of State</w:t>
      </w:r>
      <w:r w:rsidR="0032582A">
        <w:t>s</w:t>
      </w:r>
      <w:r w:rsidR="00C81285" w:rsidRPr="005E2D55">
        <w:t xml:space="preserve"> Result</w:t>
      </w:r>
      <w:bookmarkEnd w:id="213"/>
    </w:p>
    <w:p w14:paraId="17CCF068" w14:textId="4F3B115B" w:rsidR="00716290" w:rsidRPr="005E2D55" w:rsidRDefault="00FB2815" w:rsidP="00BD064E">
      <w:pPr>
        <w:jc w:val="center"/>
      </w:pPr>
      <w:r>
        <w:rPr>
          <w:noProof/>
        </w:rPr>
        <w:drawing>
          <wp:inline distT="0" distB="0" distL="0" distR="0" wp14:anchorId="5437AE1E" wp14:editId="3EB56045">
            <wp:extent cx="4085493" cy="2471580"/>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362"/>
                    <a:stretch/>
                  </pic:blipFill>
                  <pic:spPr bwMode="auto">
                    <a:xfrm>
                      <a:off x="0" y="0"/>
                      <a:ext cx="4098569" cy="2479490"/>
                    </a:xfrm>
                    <a:prstGeom prst="rect">
                      <a:avLst/>
                    </a:prstGeom>
                    <a:ln>
                      <a:noFill/>
                    </a:ln>
                    <a:extLst>
                      <a:ext uri="{53640926-AAD7-44D8-BBD7-CCE9431645EC}">
                        <a14:shadowObscured xmlns:a14="http://schemas.microsoft.com/office/drawing/2010/main"/>
                      </a:ext>
                    </a:extLst>
                  </pic:spPr>
                </pic:pic>
              </a:graphicData>
            </a:graphic>
          </wp:inline>
        </w:drawing>
      </w:r>
    </w:p>
    <w:p w14:paraId="2C2F712B" w14:textId="77777777" w:rsidR="00200806" w:rsidRPr="005E2D55" w:rsidRDefault="00FA118E" w:rsidP="0099531A">
      <w:pPr>
        <w:pStyle w:val="Heading4"/>
      </w:pPr>
      <w:bookmarkStart w:id="214" w:name="_Hlk525781724"/>
      <w:r w:rsidRPr="005E2D55">
        <w:lastRenderedPageBreak/>
        <w:t>AREAS FOR IMPROVEMENT</w:t>
      </w:r>
    </w:p>
    <w:p w14:paraId="3315389E" w14:textId="77777777" w:rsidR="00200806" w:rsidRPr="005E2D55" w:rsidRDefault="0032582A" w:rsidP="004C58CE">
      <w:pPr>
        <w:pStyle w:val="ListParagraph"/>
        <w:numPr>
          <w:ilvl w:val="0"/>
          <w:numId w:val="19"/>
        </w:numPr>
      </w:pPr>
      <w:r>
        <w:t xml:space="preserve">Untimely submission of reports from CBOs in </w:t>
      </w:r>
      <w:r w:rsidR="00C81285" w:rsidRPr="005E2D55">
        <w:t xml:space="preserve">Benue, Edo and </w:t>
      </w:r>
      <w:r w:rsidR="00DE4506" w:rsidRPr="005E2D55">
        <w:t>Nasarawa</w:t>
      </w:r>
      <w:r w:rsidR="00C81285" w:rsidRPr="005E2D55">
        <w:t xml:space="preserve"> States</w:t>
      </w:r>
      <w:r w:rsidR="00200806" w:rsidRPr="005E2D55">
        <w:t>.</w:t>
      </w:r>
    </w:p>
    <w:p w14:paraId="5029CF80" w14:textId="77777777" w:rsidR="00200806" w:rsidRPr="005E2D55" w:rsidRDefault="00200806" w:rsidP="0099531A">
      <w:pPr>
        <w:pStyle w:val="Heading4"/>
      </w:pPr>
      <w:bookmarkStart w:id="215" w:name="_Toc497344309"/>
      <w:r w:rsidRPr="005E2D55">
        <w:t>RECOMMENDATION</w:t>
      </w:r>
      <w:bookmarkEnd w:id="215"/>
    </w:p>
    <w:p w14:paraId="6F0A53FD" w14:textId="77777777" w:rsidR="00200806" w:rsidRPr="005E2D55" w:rsidRDefault="0032582A" w:rsidP="004C58CE">
      <w:pPr>
        <w:pStyle w:val="ListParagraph"/>
        <w:numPr>
          <w:ilvl w:val="0"/>
          <w:numId w:val="19"/>
        </w:numPr>
      </w:pPr>
      <w:r>
        <w:t>Ensure compliance of CBOs to reporting timelines.</w:t>
      </w:r>
    </w:p>
    <w:p w14:paraId="7A44FFBA" w14:textId="77777777" w:rsidR="009B3D26" w:rsidRPr="005E2D55" w:rsidRDefault="009B3D26" w:rsidP="008F2197">
      <w:pPr>
        <w:pStyle w:val="Heading3"/>
      </w:pPr>
      <w:bookmarkStart w:id="216" w:name="_Toc497344294"/>
      <w:bookmarkStart w:id="217" w:name="_Toc525932269"/>
      <w:bookmarkEnd w:id="214"/>
      <w:r w:rsidRPr="005E2D55">
        <w:t>INTEGRITY</w:t>
      </w:r>
      <w:bookmarkEnd w:id="216"/>
      <w:bookmarkEnd w:id="217"/>
    </w:p>
    <w:p w14:paraId="44137549" w14:textId="77777777" w:rsidR="009B3D26" w:rsidRPr="005E2D55" w:rsidRDefault="009B3D26" w:rsidP="0099531A">
      <w:pPr>
        <w:pStyle w:val="Heading4"/>
      </w:pPr>
      <w:bookmarkStart w:id="218" w:name="_Ref493759250"/>
      <w:bookmarkStart w:id="219" w:name="_Toc497344295"/>
      <w:r w:rsidRPr="005E2D55">
        <w:t>MECHANISMS TO ENSURE INTEGRITY OF DATA</w:t>
      </w:r>
      <w:bookmarkEnd w:id="218"/>
      <w:bookmarkEnd w:id="219"/>
    </w:p>
    <w:p w14:paraId="39874EF5" w14:textId="224B4CFA" w:rsidR="009B3D26" w:rsidRPr="006C73A2" w:rsidRDefault="009B3D26" w:rsidP="004B6468">
      <w:pPr>
        <w:jc w:val="both"/>
        <w:rPr>
          <w:rFonts w:cs="Cambria"/>
        </w:rPr>
      </w:pPr>
      <w:r w:rsidRPr="006C73A2">
        <w:rPr>
          <w:rFonts w:cs="Cambria"/>
        </w:rPr>
        <w:t>S</w:t>
      </w:r>
      <w:r w:rsidR="00BF1522" w:rsidRPr="006C73A2">
        <w:rPr>
          <w:rFonts w:cs="Cambria"/>
        </w:rPr>
        <w:t>MILE</w:t>
      </w:r>
      <w:r w:rsidRPr="006C73A2">
        <w:rPr>
          <w:rFonts w:cs="Cambria"/>
        </w:rPr>
        <w:t xml:space="preserve"> data collection and management process at the </w:t>
      </w:r>
      <w:r w:rsidR="00701DE7">
        <w:rPr>
          <w:rFonts w:cs="Cambria"/>
        </w:rPr>
        <w:t xml:space="preserve">central </w:t>
      </w:r>
      <w:r w:rsidRPr="006C73A2">
        <w:rPr>
          <w:rFonts w:cs="Cambria"/>
        </w:rPr>
        <w:t>IP level is through the NOMIS. Data validation processes executed by its M&amp;E Director ensure</w:t>
      </w:r>
      <w:r w:rsidR="009F1CC7" w:rsidRPr="006C73A2">
        <w:rPr>
          <w:rFonts w:cs="Cambria"/>
        </w:rPr>
        <w:t>s</w:t>
      </w:r>
      <w:r w:rsidRPr="006C73A2">
        <w:rPr>
          <w:rFonts w:cs="Cambria"/>
        </w:rPr>
        <w:t xml:space="preserve"> that the data collated by S</w:t>
      </w:r>
      <w:r w:rsidR="00BF1522" w:rsidRPr="006C73A2">
        <w:rPr>
          <w:rFonts w:cs="Cambria"/>
        </w:rPr>
        <w:t>MILE</w:t>
      </w:r>
      <w:r w:rsidRPr="006C73A2">
        <w:rPr>
          <w:rFonts w:cs="Cambria"/>
        </w:rPr>
        <w:t xml:space="preserve"> undergoes data quality checks.</w:t>
      </w:r>
      <w:r w:rsidR="004B6468" w:rsidRPr="006C73A2">
        <w:rPr>
          <w:rFonts w:cs="Cambria"/>
        </w:rPr>
        <w:t xml:space="preserve"> </w:t>
      </w:r>
      <w:r w:rsidRPr="006C73A2">
        <w:rPr>
          <w:rFonts w:cs="Cambria"/>
        </w:rPr>
        <w:t xml:space="preserve">At the </w:t>
      </w:r>
      <w:r w:rsidR="00BD064E">
        <w:rPr>
          <w:rFonts w:cs="Cambria"/>
        </w:rPr>
        <w:t>s</w:t>
      </w:r>
      <w:r w:rsidRPr="006C73A2">
        <w:rPr>
          <w:rFonts w:cs="Cambria"/>
        </w:rPr>
        <w:t>tate level, S</w:t>
      </w:r>
      <w:r w:rsidR="00BF1522" w:rsidRPr="006C73A2">
        <w:rPr>
          <w:rFonts w:cs="Cambria"/>
        </w:rPr>
        <w:t>MILE</w:t>
      </w:r>
      <w:r w:rsidRPr="006C73A2">
        <w:rPr>
          <w:rFonts w:cs="Cambria"/>
        </w:rPr>
        <w:t xml:space="preserve"> M&amp;E </w:t>
      </w:r>
      <w:r w:rsidR="00BF1522" w:rsidRPr="006C73A2">
        <w:rPr>
          <w:rFonts w:cs="Cambria"/>
        </w:rPr>
        <w:t>Officers</w:t>
      </w:r>
      <w:r w:rsidRPr="006C73A2">
        <w:rPr>
          <w:rFonts w:cs="Cambria"/>
        </w:rPr>
        <w:t xml:space="preserve"> conduct data quality checks on data in the NOMIS platform. The password-protected NOMIS at </w:t>
      </w:r>
      <w:r w:rsidR="0032582A" w:rsidRPr="006C73A2">
        <w:rPr>
          <w:rFonts w:cs="Cambria"/>
        </w:rPr>
        <w:t>all levels</w:t>
      </w:r>
      <w:r w:rsidRPr="006C73A2">
        <w:rPr>
          <w:rFonts w:cs="Cambria"/>
        </w:rPr>
        <w:t xml:space="preserve"> ensures confidentiality. </w:t>
      </w:r>
      <w:r w:rsidR="009E1308" w:rsidRPr="006C73A2">
        <w:rPr>
          <w:rFonts w:cs="Cambria"/>
        </w:rPr>
        <w:fldChar w:fldCharType="begin"/>
      </w:r>
      <w:r w:rsidR="009E1308" w:rsidRPr="006C73A2">
        <w:rPr>
          <w:rFonts w:cs="Cambria"/>
        </w:rPr>
        <w:instrText xml:space="preserve"> REF _Ref493590319 \h  \* MERGEFORMAT </w:instrText>
      </w:r>
      <w:r w:rsidR="009E1308" w:rsidRPr="006C73A2">
        <w:rPr>
          <w:rFonts w:cs="Cambria"/>
        </w:rPr>
      </w:r>
      <w:r w:rsidR="009E1308" w:rsidRPr="006C73A2">
        <w:rPr>
          <w:rFonts w:cs="Cambria"/>
        </w:rPr>
        <w:fldChar w:fldCharType="separate"/>
      </w:r>
      <w:r w:rsidR="008956DA" w:rsidRPr="008956DA">
        <w:rPr>
          <w:rFonts w:cs="Cambria"/>
        </w:rPr>
        <w:t>Table 6</w:t>
      </w:r>
      <w:r w:rsidR="009E1308" w:rsidRPr="006C73A2">
        <w:rPr>
          <w:rFonts w:cs="Cambria"/>
        </w:rPr>
        <w:fldChar w:fldCharType="end"/>
      </w:r>
      <w:r w:rsidR="0099531A" w:rsidRPr="006C73A2">
        <w:rPr>
          <w:rFonts w:cs="Cambria"/>
        </w:rPr>
        <w:t xml:space="preserve"> </w:t>
      </w:r>
      <w:r w:rsidR="00C87E81" w:rsidRPr="006C73A2">
        <w:rPr>
          <w:rFonts w:cs="Cambria"/>
        </w:rPr>
        <w:t xml:space="preserve">presents the mechanisms </w:t>
      </w:r>
      <w:r w:rsidR="0032582A" w:rsidRPr="006C73A2">
        <w:rPr>
          <w:rFonts w:cs="Cambria"/>
        </w:rPr>
        <w:t xml:space="preserve">in </w:t>
      </w:r>
      <w:r w:rsidR="00C87E81" w:rsidRPr="006C73A2">
        <w:rPr>
          <w:rFonts w:cs="Cambria"/>
        </w:rPr>
        <w:t xml:space="preserve">use by </w:t>
      </w:r>
      <w:r w:rsidR="006C2364" w:rsidRPr="006C73A2">
        <w:rPr>
          <w:rFonts w:cs="Cambria"/>
        </w:rPr>
        <w:t>SMILE</w:t>
      </w:r>
      <w:r w:rsidR="00C87E81" w:rsidRPr="006C73A2">
        <w:rPr>
          <w:rFonts w:cs="Cambria"/>
        </w:rPr>
        <w:t xml:space="preserve"> to ensure integrity in </w:t>
      </w:r>
      <w:r w:rsidR="0032582A" w:rsidRPr="006C73A2">
        <w:rPr>
          <w:rFonts w:cs="Cambria"/>
        </w:rPr>
        <w:t xml:space="preserve">activity </w:t>
      </w:r>
      <w:r w:rsidR="00C87E81" w:rsidRPr="006C73A2">
        <w:rPr>
          <w:rFonts w:cs="Cambria"/>
        </w:rPr>
        <w:t>i</w:t>
      </w:r>
      <w:r w:rsidR="00E74747" w:rsidRPr="006C73A2">
        <w:rPr>
          <w:rFonts w:cs="Cambria"/>
        </w:rPr>
        <w:t>mplementation and data report</w:t>
      </w:r>
      <w:r w:rsidR="0032582A" w:rsidRPr="006C73A2">
        <w:rPr>
          <w:rFonts w:cs="Cambria"/>
        </w:rPr>
        <w:t>ing</w:t>
      </w:r>
      <w:r w:rsidR="00E74747" w:rsidRPr="006C73A2">
        <w:rPr>
          <w:rFonts w:cs="Cambria"/>
        </w:rPr>
        <w:t>.</w:t>
      </w:r>
      <w:r w:rsidR="007635AE" w:rsidRPr="006C73A2">
        <w:rPr>
          <w:rFonts w:cs="Cambria"/>
        </w:rPr>
        <w:t xml:space="preserve"> </w:t>
      </w:r>
    </w:p>
    <w:p w14:paraId="16897EDD" w14:textId="1FFBEE73" w:rsidR="00FB7B08" w:rsidRPr="006C73A2" w:rsidRDefault="007635AE" w:rsidP="004B6468">
      <w:pPr>
        <w:jc w:val="both"/>
        <w:rPr>
          <w:rFonts w:cs="Cambria"/>
        </w:rPr>
      </w:pPr>
      <w:r w:rsidRPr="006C73A2">
        <w:rPr>
          <w:rFonts w:cs="Cambria"/>
        </w:rPr>
        <w:t>It was observed that pencils were being used to fill reporting tools (service forms) at SCD CBO</w:t>
      </w:r>
      <w:r w:rsidR="00667170" w:rsidRPr="006C73A2">
        <w:rPr>
          <w:rFonts w:cs="Cambria"/>
        </w:rPr>
        <w:t xml:space="preserve"> in the FCT</w:t>
      </w:r>
      <w:r w:rsidR="00701DE7">
        <w:rPr>
          <w:rFonts w:cs="Cambria"/>
        </w:rPr>
        <w:t>.</w:t>
      </w:r>
    </w:p>
    <w:p w14:paraId="33D49E22" w14:textId="02CF4A2C" w:rsidR="00667170" w:rsidRPr="006C73A2" w:rsidRDefault="00667170" w:rsidP="00667170">
      <w:pPr>
        <w:keepNext/>
        <w:spacing w:before="240" w:after="200"/>
        <w:jc w:val="center"/>
        <w:rPr>
          <w:i/>
          <w:iCs/>
          <w:color w:val="1F497D"/>
          <w:sz w:val="18"/>
          <w:szCs w:val="18"/>
        </w:rPr>
      </w:pPr>
      <w:bookmarkStart w:id="220" w:name="_Ref493590319"/>
      <w:bookmarkStart w:id="221" w:name="_Toc497344344"/>
      <w:bookmarkStart w:id="222" w:name="_Toc525932293"/>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6</w:t>
      </w:r>
      <w:r w:rsidRPr="006C73A2">
        <w:rPr>
          <w:i/>
          <w:iCs/>
          <w:color w:val="1F497D"/>
          <w:sz w:val="18"/>
          <w:szCs w:val="18"/>
        </w:rPr>
        <w:fldChar w:fldCharType="end"/>
      </w:r>
      <w:bookmarkEnd w:id="220"/>
      <w:r w:rsidRPr="006C73A2">
        <w:rPr>
          <w:i/>
          <w:iCs/>
          <w:color w:val="1F497D"/>
          <w:sz w:val="18"/>
          <w:szCs w:val="18"/>
        </w:rPr>
        <w:t xml:space="preserve">. Mechanisms for Ensuring </w:t>
      </w:r>
      <w:r w:rsidR="00701DE7">
        <w:rPr>
          <w:i/>
          <w:iCs/>
          <w:color w:val="1F497D"/>
          <w:sz w:val="18"/>
          <w:szCs w:val="18"/>
        </w:rPr>
        <w:t xml:space="preserve">Data </w:t>
      </w:r>
      <w:r w:rsidRPr="006C73A2">
        <w:rPr>
          <w:i/>
          <w:iCs/>
          <w:color w:val="1F497D"/>
          <w:sz w:val="18"/>
          <w:szCs w:val="18"/>
        </w:rPr>
        <w:t xml:space="preserve">Integrity </w:t>
      </w:r>
      <w:r w:rsidR="00701DE7">
        <w:rPr>
          <w:i/>
          <w:iCs/>
          <w:color w:val="1F497D"/>
          <w:sz w:val="18"/>
          <w:szCs w:val="18"/>
        </w:rPr>
        <w:t xml:space="preserve">across </w:t>
      </w:r>
      <w:r w:rsidRPr="006C73A2">
        <w:rPr>
          <w:i/>
          <w:iCs/>
          <w:color w:val="1F497D"/>
          <w:sz w:val="18"/>
          <w:szCs w:val="18"/>
        </w:rPr>
        <w:t xml:space="preserve">SMILE </w:t>
      </w:r>
      <w:bookmarkEnd w:id="221"/>
      <w:r w:rsidR="00701DE7">
        <w:rPr>
          <w:i/>
          <w:iCs/>
          <w:color w:val="1F497D"/>
          <w:sz w:val="18"/>
          <w:szCs w:val="18"/>
        </w:rPr>
        <w:t>Sites</w:t>
      </w:r>
      <w:bookmarkEnd w:id="222"/>
    </w:p>
    <w:tbl>
      <w:tblPr>
        <w:tblW w:w="9847"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3281"/>
        <w:gridCol w:w="3283"/>
        <w:gridCol w:w="3283"/>
      </w:tblGrid>
      <w:tr w:rsidR="006C73A2" w:rsidRPr="006C73A2" w14:paraId="4F40EC01" w14:textId="77777777" w:rsidTr="006C73A2">
        <w:trPr>
          <w:trHeight w:val="199"/>
        </w:trPr>
        <w:tc>
          <w:tcPr>
            <w:tcW w:w="3281" w:type="dxa"/>
            <w:tcBorders>
              <w:top w:val="single" w:sz="4" w:space="0" w:color="4F81BD"/>
              <w:left w:val="single" w:sz="4" w:space="0" w:color="4F81BD"/>
              <w:bottom w:val="single" w:sz="4" w:space="0" w:color="4F81BD"/>
              <w:right w:val="nil"/>
            </w:tcBorders>
            <w:shd w:val="clear" w:color="auto" w:fill="002060"/>
          </w:tcPr>
          <w:p w14:paraId="7EC33A84" w14:textId="10D7A802" w:rsidR="00667170" w:rsidRPr="006C73A2" w:rsidRDefault="00701DE7" w:rsidP="006C73A2">
            <w:pPr>
              <w:spacing w:after="0"/>
              <w:contextualSpacing/>
              <w:jc w:val="center"/>
              <w:rPr>
                <w:rFonts w:eastAsia="Cambria" w:cs="Cambria"/>
                <w:b/>
                <w:bCs/>
                <w:color w:val="FFFFFF"/>
                <w:sz w:val="18"/>
                <w:szCs w:val="18"/>
              </w:rPr>
            </w:pPr>
            <w:r>
              <w:rPr>
                <w:rFonts w:eastAsia="Cambria" w:cs="Cambria"/>
                <w:b/>
                <w:bCs/>
                <w:color w:val="FFFFFF"/>
                <w:sz w:val="18"/>
                <w:szCs w:val="18"/>
              </w:rPr>
              <w:t>CENTRAL</w:t>
            </w:r>
          </w:p>
        </w:tc>
        <w:tc>
          <w:tcPr>
            <w:tcW w:w="3283" w:type="dxa"/>
            <w:tcBorders>
              <w:top w:val="single" w:sz="4" w:space="0" w:color="4F81BD"/>
              <w:left w:val="nil"/>
              <w:bottom w:val="single" w:sz="4" w:space="0" w:color="4F81BD"/>
              <w:right w:val="nil"/>
            </w:tcBorders>
            <w:shd w:val="clear" w:color="auto" w:fill="002060"/>
          </w:tcPr>
          <w:p w14:paraId="22A8D4B0" w14:textId="77777777" w:rsidR="00667170" w:rsidRPr="006C73A2" w:rsidRDefault="00667170" w:rsidP="006C73A2">
            <w:pPr>
              <w:spacing w:after="0"/>
              <w:contextualSpacing/>
              <w:jc w:val="center"/>
              <w:rPr>
                <w:rFonts w:eastAsia="Cambria" w:cs="Cambria"/>
                <w:b/>
                <w:bCs/>
                <w:color w:val="FFFFFF"/>
                <w:sz w:val="18"/>
                <w:szCs w:val="18"/>
              </w:rPr>
            </w:pPr>
            <w:r w:rsidRPr="006C73A2">
              <w:rPr>
                <w:rFonts w:eastAsia="Cambria" w:cs="Cambria"/>
                <w:b/>
                <w:bCs/>
                <w:color w:val="FFFFFF"/>
                <w:sz w:val="18"/>
                <w:szCs w:val="18"/>
              </w:rPr>
              <w:t>STATE LEVEL</w:t>
            </w:r>
          </w:p>
        </w:tc>
        <w:tc>
          <w:tcPr>
            <w:tcW w:w="3283" w:type="dxa"/>
            <w:tcBorders>
              <w:top w:val="single" w:sz="4" w:space="0" w:color="4F81BD"/>
              <w:left w:val="nil"/>
              <w:bottom w:val="single" w:sz="4" w:space="0" w:color="4F81BD"/>
              <w:right w:val="single" w:sz="4" w:space="0" w:color="4F81BD"/>
            </w:tcBorders>
            <w:shd w:val="clear" w:color="auto" w:fill="002060"/>
          </w:tcPr>
          <w:p w14:paraId="41F42BCB" w14:textId="77777777" w:rsidR="00667170" w:rsidRPr="006C73A2" w:rsidRDefault="00667170" w:rsidP="006C73A2">
            <w:pPr>
              <w:spacing w:after="0"/>
              <w:contextualSpacing/>
              <w:jc w:val="center"/>
              <w:rPr>
                <w:rFonts w:eastAsia="Cambria" w:cs="Cambria"/>
                <w:b/>
                <w:bCs/>
                <w:color w:val="FFFFFF"/>
                <w:sz w:val="18"/>
                <w:szCs w:val="18"/>
              </w:rPr>
            </w:pPr>
            <w:r w:rsidRPr="006C73A2">
              <w:rPr>
                <w:rFonts w:eastAsia="Cambria" w:cs="Cambria"/>
                <w:b/>
                <w:bCs/>
                <w:color w:val="FFFFFF"/>
                <w:sz w:val="18"/>
                <w:szCs w:val="18"/>
              </w:rPr>
              <w:t>CBO LEVEL</w:t>
            </w:r>
          </w:p>
        </w:tc>
      </w:tr>
      <w:tr w:rsidR="006C73A2" w:rsidRPr="006C73A2" w14:paraId="419B9FD1" w14:textId="77777777" w:rsidTr="006C73A2">
        <w:trPr>
          <w:trHeight w:val="2258"/>
        </w:trPr>
        <w:tc>
          <w:tcPr>
            <w:tcW w:w="3281" w:type="dxa"/>
            <w:shd w:val="clear" w:color="auto" w:fill="DBE5F1"/>
          </w:tcPr>
          <w:p w14:paraId="08AAB35D" w14:textId="77777777" w:rsidR="00667170" w:rsidRPr="006C73A2" w:rsidRDefault="00667170" w:rsidP="006C73A2">
            <w:pPr>
              <w:numPr>
                <w:ilvl w:val="0"/>
                <w:numId w:val="13"/>
              </w:numPr>
              <w:spacing w:after="0"/>
              <w:contextualSpacing/>
              <w:rPr>
                <w:sz w:val="18"/>
                <w:szCs w:val="18"/>
              </w:rPr>
            </w:pPr>
            <w:r w:rsidRPr="006C73A2">
              <w:rPr>
                <w:sz w:val="18"/>
                <w:szCs w:val="18"/>
              </w:rPr>
              <w:t>Built-in checks in NOMIS that prevent double entries.</w:t>
            </w:r>
          </w:p>
          <w:p w14:paraId="17AFB7D3" w14:textId="77777777" w:rsidR="00667170" w:rsidRPr="006C73A2" w:rsidRDefault="00667170" w:rsidP="006C73A2">
            <w:pPr>
              <w:numPr>
                <w:ilvl w:val="0"/>
                <w:numId w:val="13"/>
              </w:numPr>
              <w:spacing w:after="0"/>
              <w:contextualSpacing/>
              <w:rPr>
                <w:sz w:val="18"/>
                <w:szCs w:val="18"/>
              </w:rPr>
            </w:pPr>
            <w:r w:rsidRPr="006C73A2">
              <w:rPr>
                <w:sz w:val="18"/>
                <w:szCs w:val="18"/>
              </w:rPr>
              <w:t>Cross check and review of data before reporting to USAID and government of Nigeria.</w:t>
            </w:r>
          </w:p>
        </w:tc>
        <w:tc>
          <w:tcPr>
            <w:tcW w:w="3283" w:type="dxa"/>
            <w:shd w:val="clear" w:color="auto" w:fill="DBE5F1"/>
          </w:tcPr>
          <w:p w14:paraId="4B2BE69A" w14:textId="77777777" w:rsidR="00667170" w:rsidRPr="006C73A2" w:rsidRDefault="00667170" w:rsidP="006C73A2">
            <w:pPr>
              <w:numPr>
                <w:ilvl w:val="0"/>
                <w:numId w:val="13"/>
              </w:numPr>
              <w:spacing w:after="0"/>
              <w:contextualSpacing/>
              <w:rPr>
                <w:sz w:val="18"/>
                <w:szCs w:val="18"/>
              </w:rPr>
            </w:pPr>
            <w:r w:rsidRPr="006C73A2">
              <w:rPr>
                <w:sz w:val="18"/>
                <w:szCs w:val="18"/>
              </w:rPr>
              <w:t>Dedicated staff conducting quality checks.</w:t>
            </w:r>
          </w:p>
          <w:p w14:paraId="6E3A90B0" w14:textId="77777777" w:rsidR="00667170" w:rsidRPr="006C73A2" w:rsidRDefault="00667170" w:rsidP="006C73A2">
            <w:pPr>
              <w:numPr>
                <w:ilvl w:val="0"/>
                <w:numId w:val="13"/>
              </w:numPr>
              <w:spacing w:after="0"/>
              <w:contextualSpacing/>
              <w:rPr>
                <w:sz w:val="18"/>
                <w:szCs w:val="18"/>
              </w:rPr>
            </w:pPr>
            <w:r w:rsidRPr="006C73A2">
              <w:rPr>
                <w:sz w:val="18"/>
                <w:szCs w:val="18"/>
              </w:rPr>
              <w:t>Built-in checks in NOMIS that prevent double entries.</w:t>
            </w:r>
          </w:p>
          <w:p w14:paraId="57CD9B9C" w14:textId="77777777" w:rsidR="00667170" w:rsidRPr="006C73A2" w:rsidRDefault="00667170" w:rsidP="006C73A2">
            <w:pPr>
              <w:numPr>
                <w:ilvl w:val="0"/>
                <w:numId w:val="13"/>
              </w:numPr>
              <w:spacing w:after="0"/>
              <w:contextualSpacing/>
              <w:rPr>
                <w:sz w:val="18"/>
                <w:szCs w:val="18"/>
              </w:rPr>
            </w:pPr>
            <w:r w:rsidRPr="006C73A2">
              <w:rPr>
                <w:sz w:val="18"/>
                <w:szCs w:val="18"/>
              </w:rPr>
              <w:t>Cross-check of NOMIS entries.</w:t>
            </w:r>
          </w:p>
          <w:p w14:paraId="05D78A44" w14:textId="77777777" w:rsidR="00667170" w:rsidRPr="006C73A2" w:rsidRDefault="00667170" w:rsidP="006C73A2">
            <w:pPr>
              <w:numPr>
                <w:ilvl w:val="0"/>
                <w:numId w:val="13"/>
              </w:numPr>
              <w:spacing w:after="0"/>
              <w:contextualSpacing/>
              <w:rPr>
                <w:sz w:val="18"/>
                <w:szCs w:val="18"/>
              </w:rPr>
            </w:pPr>
            <w:r w:rsidRPr="006C73A2">
              <w:rPr>
                <w:sz w:val="18"/>
                <w:szCs w:val="18"/>
              </w:rPr>
              <w:t>Supervisory visits to CBOs.</w:t>
            </w:r>
          </w:p>
          <w:p w14:paraId="38DFF6F8" w14:textId="77777777" w:rsidR="00667170" w:rsidRPr="006C73A2" w:rsidRDefault="00667170" w:rsidP="006C73A2">
            <w:pPr>
              <w:numPr>
                <w:ilvl w:val="0"/>
                <w:numId w:val="13"/>
              </w:numPr>
              <w:spacing w:after="0"/>
              <w:contextualSpacing/>
              <w:rPr>
                <w:sz w:val="18"/>
                <w:szCs w:val="18"/>
              </w:rPr>
            </w:pPr>
            <w:r w:rsidRPr="006C73A2">
              <w:rPr>
                <w:sz w:val="18"/>
                <w:szCs w:val="18"/>
              </w:rPr>
              <w:t>Follow-up emails and phone calls to CBOs.</w:t>
            </w:r>
          </w:p>
        </w:tc>
        <w:tc>
          <w:tcPr>
            <w:tcW w:w="3283" w:type="dxa"/>
            <w:shd w:val="clear" w:color="auto" w:fill="DBE5F1"/>
          </w:tcPr>
          <w:p w14:paraId="03125EA4" w14:textId="77777777" w:rsidR="00667170" w:rsidRPr="006C73A2" w:rsidRDefault="00667170" w:rsidP="006C73A2">
            <w:pPr>
              <w:numPr>
                <w:ilvl w:val="0"/>
                <w:numId w:val="13"/>
              </w:numPr>
              <w:spacing w:after="0"/>
              <w:contextualSpacing/>
              <w:rPr>
                <w:sz w:val="18"/>
                <w:szCs w:val="18"/>
              </w:rPr>
            </w:pPr>
            <w:r w:rsidRPr="006C73A2">
              <w:rPr>
                <w:sz w:val="18"/>
                <w:szCs w:val="18"/>
              </w:rPr>
              <w:t>The use of the password-protected NOMIS (100 percent).</w:t>
            </w:r>
          </w:p>
          <w:p w14:paraId="72C5652F" w14:textId="77777777" w:rsidR="00667170" w:rsidRPr="006C73A2" w:rsidRDefault="00667170" w:rsidP="006C73A2">
            <w:pPr>
              <w:numPr>
                <w:ilvl w:val="0"/>
                <w:numId w:val="13"/>
              </w:numPr>
              <w:spacing w:after="0"/>
              <w:contextualSpacing/>
              <w:rPr>
                <w:sz w:val="18"/>
                <w:szCs w:val="18"/>
              </w:rPr>
            </w:pPr>
            <w:r w:rsidRPr="006C73A2">
              <w:rPr>
                <w:sz w:val="18"/>
                <w:szCs w:val="18"/>
              </w:rPr>
              <w:t>Built-in checks in NOMIS that remove double entries (100 percent).</w:t>
            </w:r>
          </w:p>
          <w:p w14:paraId="19C7B158" w14:textId="77777777" w:rsidR="00667170" w:rsidRPr="006C73A2" w:rsidRDefault="00667170" w:rsidP="006C73A2">
            <w:pPr>
              <w:numPr>
                <w:ilvl w:val="0"/>
                <w:numId w:val="13"/>
              </w:numPr>
              <w:spacing w:after="0"/>
              <w:contextualSpacing/>
              <w:rPr>
                <w:sz w:val="18"/>
                <w:szCs w:val="18"/>
              </w:rPr>
            </w:pPr>
            <w:r w:rsidRPr="006C73A2">
              <w:rPr>
                <w:sz w:val="18"/>
                <w:szCs w:val="18"/>
              </w:rPr>
              <w:t>Dedicated staff to check for data quality (100 percent).</w:t>
            </w:r>
          </w:p>
          <w:p w14:paraId="1CEB2B5A" w14:textId="77777777" w:rsidR="00667170" w:rsidRPr="006C73A2" w:rsidRDefault="00667170" w:rsidP="006C73A2">
            <w:pPr>
              <w:numPr>
                <w:ilvl w:val="0"/>
                <w:numId w:val="13"/>
              </w:numPr>
              <w:spacing w:after="0"/>
              <w:contextualSpacing/>
              <w:rPr>
                <w:sz w:val="18"/>
                <w:szCs w:val="18"/>
              </w:rPr>
            </w:pPr>
            <w:r w:rsidRPr="006C73A2">
              <w:rPr>
                <w:sz w:val="18"/>
                <w:szCs w:val="18"/>
              </w:rPr>
              <w:t>Limited access to the filing cabinet where source documents are kept.</w:t>
            </w:r>
          </w:p>
          <w:p w14:paraId="04EADFE2" w14:textId="77777777" w:rsidR="00667170" w:rsidRPr="006C73A2" w:rsidRDefault="00667170" w:rsidP="006C73A2">
            <w:pPr>
              <w:numPr>
                <w:ilvl w:val="0"/>
                <w:numId w:val="13"/>
              </w:numPr>
              <w:spacing w:after="0"/>
              <w:contextualSpacing/>
              <w:rPr>
                <w:sz w:val="18"/>
                <w:szCs w:val="18"/>
              </w:rPr>
            </w:pPr>
            <w:r w:rsidRPr="006C73A2">
              <w:rPr>
                <w:sz w:val="18"/>
                <w:szCs w:val="18"/>
              </w:rPr>
              <w:t>Review data quality during data review meetings.</w:t>
            </w:r>
          </w:p>
        </w:tc>
      </w:tr>
    </w:tbl>
    <w:p w14:paraId="0A4EF00B" w14:textId="77777777" w:rsidR="00667170" w:rsidRPr="006C73A2" w:rsidRDefault="00667170" w:rsidP="004B6468">
      <w:pPr>
        <w:jc w:val="both"/>
        <w:rPr>
          <w:rFonts w:cs="Cambria"/>
        </w:rPr>
      </w:pPr>
    </w:p>
    <w:p w14:paraId="115B84AE" w14:textId="77777777" w:rsidR="00E74747" w:rsidRPr="005E2D55" w:rsidRDefault="00E74747" w:rsidP="00386375">
      <w:pPr>
        <w:pStyle w:val="Heading4"/>
      </w:pPr>
      <w:bookmarkStart w:id="223" w:name="_Toc497344296"/>
      <w:bookmarkStart w:id="224" w:name="_Hlk525781742"/>
      <w:r w:rsidRPr="005E2D55">
        <w:t>STRENGTHS</w:t>
      </w:r>
      <w:bookmarkEnd w:id="223"/>
    </w:p>
    <w:p w14:paraId="7EFDC0E7" w14:textId="77777777" w:rsidR="00E74747" w:rsidRDefault="00E74747" w:rsidP="00BD064E">
      <w:pPr>
        <w:pStyle w:val="ListParagraph"/>
        <w:numPr>
          <w:ilvl w:val="0"/>
          <w:numId w:val="42"/>
        </w:numPr>
        <w:spacing w:before="240"/>
        <w:jc w:val="both"/>
      </w:pPr>
      <w:r w:rsidRPr="005E2D55">
        <w:t>All the mechanisms outlined above are strengths in the M&amp;E system of SMILE, to ensure the integrity of the indicator being assessed.</w:t>
      </w:r>
    </w:p>
    <w:p w14:paraId="67DE58E0" w14:textId="77777777" w:rsidR="004B6468" w:rsidRPr="005E2D55" w:rsidRDefault="004B6468" w:rsidP="004B6468">
      <w:pPr>
        <w:pStyle w:val="Heading4"/>
      </w:pPr>
      <w:r w:rsidRPr="005E2D55">
        <w:t>AREAS FOR IMPROVEMENT</w:t>
      </w:r>
    </w:p>
    <w:p w14:paraId="3BCC41BD" w14:textId="556D2876" w:rsidR="0032582A" w:rsidRPr="005E2D55" w:rsidRDefault="007635AE" w:rsidP="004B6468">
      <w:pPr>
        <w:pStyle w:val="ListParagraph"/>
        <w:numPr>
          <w:ilvl w:val="0"/>
          <w:numId w:val="19"/>
        </w:numPr>
        <w:spacing w:after="120"/>
        <w:jc w:val="both"/>
      </w:pPr>
      <w:r>
        <w:t xml:space="preserve">Use of pencils in filling reporting tools (service forms) at </w:t>
      </w:r>
      <w:r w:rsidR="004B6468" w:rsidRPr="005E2D55">
        <w:t>SCD</w:t>
      </w:r>
      <w:r>
        <w:t xml:space="preserve"> CBO</w:t>
      </w:r>
      <w:r w:rsidR="00C71282">
        <w:t>, within the FCT</w:t>
      </w:r>
      <w:r w:rsidR="00667170">
        <w:t>.</w:t>
      </w:r>
    </w:p>
    <w:p w14:paraId="2602C5E8" w14:textId="77777777" w:rsidR="00667614" w:rsidRPr="005E2D55" w:rsidRDefault="00667614" w:rsidP="00386375">
      <w:pPr>
        <w:pStyle w:val="Heading4"/>
      </w:pPr>
      <w:r w:rsidRPr="005E2D55">
        <w:t>RECOMMENDATION</w:t>
      </w:r>
    </w:p>
    <w:p w14:paraId="536F0B61" w14:textId="77777777" w:rsidR="00667614" w:rsidRDefault="00667170" w:rsidP="00667170">
      <w:pPr>
        <w:pStyle w:val="ListParagraph"/>
        <w:numPr>
          <w:ilvl w:val="0"/>
          <w:numId w:val="19"/>
        </w:numPr>
        <w:spacing w:after="120"/>
        <w:jc w:val="both"/>
      </w:pPr>
      <w:r>
        <w:t>Ensure CVs and all CBO staff discontinue the use of pencils in filling source documents.</w:t>
      </w:r>
    </w:p>
    <w:bookmarkEnd w:id="224"/>
    <w:p w14:paraId="6614679F" w14:textId="77777777" w:rsidR="00257399" w:rsidRDefault="00257399" w:rsidP="009B3D26">
      <w:pPr>
        <w:spacing w:after="120"/>
        <w:jc w:val="both"/>
      </w:pPr>
    </w:p>
    <w:p w14:paraId="37D8215E" w14:textId="77777777" w:rsidR="00257399" w:rsidRPr="005E2D55" w:rsidRDefault="00257399" w:rsidP="009B3D26">
      <w:pPr>
        <w:spacing w:after="120"/>
        <w:jc w:val="both"/>
        <w:sectPr w:rsidR="00257399" w:rsidRPr="005E2D55" w:rsidSect="000B0565">
          <w:pgSz w:w="12240" w:h="15840"/>
          <w:pgMar w:top="1440" w:right="1440" w:bottom="1440" w:left="1440" w:header="720" w:footer="720" w:gutter="0"/>
          <w:cols w:space="720"/>
        </w:sectPr>
      </w:pPr>
    </w:p>
    <w:p w14:paraId="7984EE7C" w14:textId="77777777" w:rsidR="009B3D26" w:rsidRPr="005E2D55" w:rsidRDefault="009B3D26" w:rsidP="00D62A37">
      <w:pPr>
        <w:pStyle w:val="Heading1"/>
        <w:rPr>
          <w:noProof w:val="0"/>
        </w:rPr>
      </w:pPr>
      <w:bookmarkStart w:id="225" w:name="_Toc497344310"/>
      <w:bookmarkStart w:id="226" w:name="_Toc525932270"/>
      <w:r w:rsidRPr="005E2D55">
        <w:rPr>
          <w:noProof w:val="0"/>
        </w:rPr>
        <w:lastRenderedPageBreak/>
        <w:t>Action plan for S</w:t>
      </w:r>
      <w:bookmarkEnd w:id="225"/>
      <w:r w:rsidR="00E47B2C" w:rsidRPr="005E2D55">
        <w:rPr>
          <w:noProof w:val="0"/>
        </w:rPr>
        <w:t>MILE</w:t>
      </w:r>
      <w:bookmarkEnd w:id="226"/>
    </w:p>
    <w:p w14:paraId="7BBDF4FE" w14:textId="7BB7A580" w:rsidR="009B3D26" w:rsidRPr="005E2D55" w:rsidRDefault="009B3D26" w:rsidP="00BE0AC7">
      <w:pPr>
        <w:spacing w:before="240"/>
        <w:jc w:val="both"/>
      </w:pPr>
      <w:r w:rsidRPr="005E2D55">
        <w:t>A suggested action plan for the various levels is outlined below</w:t>
      </w:r>
      <w:r w:rsidR="00BD064E">
        <w:t xml:space="preserve">, </w:t>
      </w:r>
      <w:r w:rsidRPr="005E2D55">
        <w:fldChar w:fldCharType="begin"/>
      </w:r>
      <w:r w:rsidRPr="005E2D55">
        <w:instrText xml:space="preserve"> REF _Ref496970869 \h </w:instrText>
      </w:r>
      <w:r w:rsidR="00BE0AC7">
        <w:instrText xml:space="preserve"> \* MERGEFORMAT </w:instrText>
      </w:r>
      <w:r w:rsidRPr="005E2D55">
        <w:fldChar w:fldCharType="separate"/>
      </w:r>
      <w:r w:rsidR="008956DA" w:rsidRPr="008956DA">
        <w:t>Table 7</w:t>
      </w:r>
      <w:r w:rsidRPr="005E2D55">
        <w:fldChar w:fldCharType="end"/>
      </w:r>
      <w:r w:rsidR="00BD064E">
        <w:t xml:space="preserve"> – central level action plan, </w:t>
      </w:r>
      <w:r w:rsidRPr="005E2D55">
        <w:fldChar w:fldCharType="begin"/>
      </w:r>
      <w:r w:rsidRPr="005E2D55">
        <w:instrText xml:space="preserve"> REF _Ref493819959 \h </w:instrText>
      </w:r>
      <w:r w:rsidR="00BE0AC7">
        <w:instrText xml:space="preserve"> \* MERGEFORMAT </w:instrText>
      </w:r>
      <w:r w:rsidRPr="005E2D55">
        <w:fldChar w:fldCharType="separate"/>
      </w:r>
      <w:r w:rsidR="008956DA" w:rsidRPr="008956DA">
        <w:t>Table 8</w:t>
      </w:r>
      <w:r w:rsidRPr="005E2D55">
        <w:fldChar w:fldCharType="end"/>
      </w:r>
      <w:r w:rsidR="00BD064E">
        <w:t xml:space="preserve"> – state level action plan and </w:t>
      </w:r>
      <w:r w:rsidRPr="005E2D55">
        <w:fldChar w:fldCharType="begin"/>
      </w:r>
      <w:r w:rsidRPr="005E2D55">
        <w:instrText xml:space="preserve"> REF _Ref493819938 \h </w:instrText>
      </w:r>
      <w:r w:rsidR="00BE0AC7">
        <w:instrText xml:space="preserve"> \* MERGEFORMAT </w:instrText>
      </w:r>
      <w:r w:rsidRPr="005E2D55">
        <w:fldChar w:fldCharType="separate"/>
      </w:r>
      <w:r w:rsidR="008956DA" w:rsidRPr="008956DA">
        <w:t>Table 9</w:t>
      </w:r>
      <w:r w:rsidRPr="005E2D55">
        <w:fldChar w:fldCharType="end"/>
      </w:r>
      <w:r w:rsidR="00BD064E">
        <w:t xml:space="preserve"> – CBO level action plan</w:t>
      </w:r>
      <w:r w:rsidRPr="005E2D55">
        <w:t>.</w:t>
      </w:r>
    </w:p>
    <w:p w14:paraId="416CAE7B" w14:textId="00EC87AD" w:rsidR="003E2120" w:rsidRPr="005E2D55" w:rsidRDefault="00B14A96" w:rsidP="003E2120">
      <w:pPr>
        <w:pStyle w:val="Heading2"/>
      </w:pPr>
      <w:bookmarkStart w:id="227" w:name="_Ref493768261"/>
      <w:bookmarkStart w:id="228" w:name="_Toc525932271"/>
      <w:bookmarkStart w:id="229" w:name="_Ref496971510"/>
      <w:bookmarkStart w:id="230" w:name="_Toc497344311"/>
      <w:r>
        <w:t xml:space="preserve">ACTION PLAN FOR </w:t>
      </w:r>
      <w:r w:rsidR="003E2120">
        <w:t xml:space="preserve">SMILE </w:t>
      </w:r>
      <w:r>
        <w:t xml:space="preserve">CENTRAL </w:t>
      </w:r>
      <w:r w:rsidR="003E2120" w:rsidRPr="005E2D55">
        <w:t>LEVEL</w:t>
      </w:r>
      <w:bookmarkEnd w:id="227"/>
      <w:bookmarkEnd w:id="228"/>
      <w:r w:rsidR="003E2120" w:rsidRPr="005E2D55">
        <w:t xml:space="preserve">  </w:t>
      </w:r>
      <w:bookmarkEnd w:id="229"/>
      <w:bookmarkEnd w:id="230"/>
    </w:p>
    <w:p w14:paraId="016E886B" w14:textId="19A216BD" w:rsidR="003E2120" w:rsidRPr="006C73A2" w:rsidRDefault="003E2120" w:rsidP="003E2120">
      <w:pPr>
        <w:keepNext/>
        <w:spacing w:before="240" w:after="200"/>
        <w:jc w:val="center"/>
        <w:rPr>
          <w:i/>
          <w:iCs/>
          <w:color w:val="1F497D"/>
          <w:sz w:val="18"/>
          <w:szCs w:val="18"/>
        </w:rPr>
      </w:pPr>
      <w:bookmarkStart w:id="231" w:name="_Ref496970869"/>
      <w:bookmarkStart w:id="232" w:name="_Ref521001303"/>
      <w:bookmarkStart w:id="233" w:name="_Toc525932294"/>
      <w:bookmarkStart w:id="234" w:name="_Toc497344346"/>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7</w:t>
      </w:r>
      <w:r w:rsidRPr="006C73A2">
        <w:rPr>
          <w:i/>
          <w:iCs/>
          <w:color w:val="1F497D"/>
          <w:sz w:val="18"/>
          <w:szCs w:val="18"/>
        </w:rPr>
        <w:fldChar w:fldCharType="end"/>
      </w:r>
      <w:bookmarkEnd w:id="231"/>
      <w:r w:rsidRPr="006C73A2">
        <w:rPr>
          <w:i/>
          <w:iCs/>
          <w:color w:val="1F497D"/>
          <w:sz w:val="18"/>
          <w:szCs w:val="18"/>
        </w:rPr>
        <w:t xml:space="preserve">. </w:t>
      </w:r>
      <w:r w:rsidR="00B14A96">
        <w:rPr>
          <w:i/>
          <w:iCs/>
          <w:color w:val="1F497D"/>
          <w:sz w:val="18"/>
          <w:szCs w:val="18"/>
        </w:rPr>
        <w:t>Action Plan for SMILE Central Level</w:t>
      </w:r>
      <w:bookmarkEnd w:id="232"/>
      <w:bookmarkEnd w:id="233"/>
      <w:r w:rsidRPr="006C73A2">
        <w:rPr>
          <w:i/>
          <w:iCs/>
          <w:color w:val="1F497D"/>
          <w:sz w:val="18"/>
          <w:szCs w:val="18"/>
        </w:rPr>
        <w:t xml:space="preserve"> </w:t>
      </w:r>
      <w:bookmarkEnd w:id="234"/>
    </w:p>
    <w:tbl>
      <w:tblPr>
        <w:tblW w:w="5000" w:type="pct"/>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658"/>
        <w:gridCol w:w="3480"/>
        <w:gridCol w:w="1432"/>
        <w:gridCol w:w="1780"/>
      </w:tblGrid>
      <w:tr w:rsidR="006C73A2" w:rsidRPr="006C73A2" w14:paraId="4E970D24" w14:textId="77777777" w:rsidTr="006C73A2">
        <w:trPr>
          <w:trHeight w:val="550"/>
          <w:jc w:val="center"/>
        </w:trPr>
        <w:tc>
          <w:tcPr>
            <w:tcW w:w="1421" w:type="pct"/>
            <w:tcBorders>
              <w:top w:val="single" w:sz="4" w:space="0" w:color="4F81BD"/>
              <w:left w:val="single" w:sz="4" w:space="0" w:color="4F81BD"/>
              <w:bottom w:val="single" w:sz="4" w:space="0" w:color="4F81BD"/>
              <w:right w:val="nil"/>
            </w:tcBorders>
            <w:shd w:val="clear" w:color="auto" w:fill="002060"/>
            <w:vAlign w:val="center"/>
          </w:tcPr>
          <w:p w14:paraId="08741B49" w14:textId="77777777" w:rsidR="003E2120" w:rsidRPr="006C73A2" w:rsidRDefault="003E2120" w:rsidP="006C73A2">
            <w:pPr>
              <w:spacing w:after="0"/>
              <w:ind w:left="249"/>
              <w:jc w:val="center"/>
              <w:rPr>
                <w:rFonts w:cs="Cambria"/>
                <w:b/>
                <w:bCs/>
                <w:color w:val="FFFFFF"/>
                <w:sz w:val="18"/>
                <w:szCs w:val="18"/>
              </w:rPr>
            </w:pPr>
            <w:bookmarkStart w:id="235" w:name="_Ref493768298"/>
            <w:r w:rsidRPr="006C73A2">
              <w:rPr>
                <w:rFonts w:cs="Cambria"/>
                <w:b/>
                <w:bCs/>
                <w:color w:val="FFFFFF"/>
                <w:sz w:val="18"/>
                <w:szCs w:val="18"/>
              </w:rPr>
              <w:t>Areas for Improvement</w:t>
            </w:r>
          </w:p>
        </w:tc>
        <w:tc>
          <w:tcPr>
            <w:tcW w:w="1861" w:type="pct"/>
            <w:tcBorders>
              <w:top w:val="single" w:sz="4" w:space="0" w:color="4F81BD"/>
              <w:left w:val="nil"/>
              <w:bottom w:val="single" w:sz="4" w:space="0" w:color="4F81BD"/>
              <w:right w:val="nil"/>
            </w:tcBorders>
            <w:shd w:val="clear" w:color="auto" w:fill="002060"/>
            <w:vAlign w:val="center"/>
          </w:tcPr>
          <w:p w14:paraId="69476BA7" w14:textId="77777777" w:rsidR="003E2120" w:rsidRPr="006C73A2" w:rsidRDefault="003E2120" w:rsidP="006C73A2">
            <w:pPr>
              <w:spacing w:after="0"/>
              <w:jc w:val="center"/>
              <w:rPr>
                <w:rFonts w:cs="Cambria"/>
                <w:b/>
                <w:bCs/>
                <w:color w:val="FFFFFF"/>
                <w:sz w:val="18"/>
                <w:szCs w:val="18"/>
              </w:rPr>
            </w:pPr>
            <w:r w:rsidRPr="006C73A2">
              <w:rPr>
                <w:rFonts w:cs="Cambria"/>
                <w:b/>
                <w:bCs/>
                <w:color w:val="FFFFFF"/>
                <w:sz w:val="18"/>
                <w:szCs w:val="18"/>
              </w:rPr>
              <w:t>Description of Action Point</w:t>
            </w:r>
          </w:p>
        </w:tc>
        <w:tc>
          <w:tcPr>
            <w:tcW w:w="766" w:type="pct"/>
            <w:tcBorders>
              <w:top w:val="single" w:sz="4" w:space="0" w:color="4F81BD"/>
              <w:left w:val="nil"/>
              <w:bottom w:val="single" w:sz="4" w:space="0" w:color="4F81BD"/>
              <w:right w:val="nil"/>
            </w:tcBorders>
            <w:shd w:val="clear" w:color="auto" w:fill="002060"/>
            <w:vAlign w:val="center"/>
          </w:tcPr>
          <w:p w14:paraId="73F9CA7B" w14:textId="77777777" w:rsidR="003E2120" w:rsidRPr="006C73A2" w:rsidRDefault="003E2120" w:rsidP="006C73A2">
            <w:pPr>
              <w:spacing w:after="0"/>
              <w:jc w:val="center"/>
              <w:rPr>
                <w:rFonts w:cs="Cambria"/>
                <w:b/>
                <w:bCs/>
                <w:color w:val="FFFFFF"/>
                <w:sz w:val="18"/>
                <w:szCs w:val="18"/>
              </w:rPr>
            </w:pPr>
            <w:r w:rsidRPr="006C73A2">
              <w:rPr>
                <w:rFonts w:cs="Cambria"/>
                <w:b/>
                <w:bCs/>
                <w:color w:val="FFFFFF"/>
                <w:sz w:val="18"/>
                <w:szCs w:val="18"/>
              </w:rPr>
              <w:t>Responsible</w:t>
            </w:r>
          </w:p>
        </w:tc>
        <w:tc>
          <w:tcPr>
            <w:tcW w:w="952" w:type="pct"/>
            <w:tcBorders>
              <w:top w:val="single" w:sz="4" w:space="0" w:color="4F81BD"/>
              <w:left w:val="nil"/>
              <w:bottom w:val="single" w:sz="4" w:space="0" w:color="4F81BD"/>
              <w:right w:val="single" w:sz="4" w:space="0" w:color="4F81BD"/>
            </w:tcBorders>
            <w:shd w:val="clear" w:color="auto" w:fill="002060"/>
            <w:vAlign w:val="center"/>
          </w:tcPr>
          <w:p w14:paraId="50D9CCEA" w14:textId="77777777" w:rsidR="003E2120" w:rsidRPr="006C73A2" w:rsidRDefault="003E2120" w:rsidP="006C73A2">
            <w:pPr>
              <w:spacing w:after="0"/>
              <w:jc w:val="center"/>
              <w:rPr>
                <w:rFonts w:cs="Cambria"/>
                <w:b/>
                <w:bCs/>
                <w:color w:val="FFFFFF"/>
                <w:sz w:val="18"/>
                <w:szCs w:val="18"/>
              </w:rPr>
            </w:pPr>
            <w:r w:rsidRPr="006C73A2">
              <w:rPr>
                <w:rFonts w:cs="Cambria"/>
                <w:b/>
                <w:bCs/>
                <w:color w:val="FFFFFF"/>
                <w:sz w:val="18"/>
                <w:szCs w:val="18"/>
              </w:rPr>
              <w:t>Timeline</w:t>
            </w:r>
          </w:p>
        </w:tc>
      </w:tr>
      <w:tr w:rsidR="006C73A2" w:rsidRPr="006C73A2" w14:paraId="0A409C0B" w14:textId="77777777" w:rsidTr="006C73A2">
        <w:trPr>
          <w:trHeight w:val="738"/>
          <w:jc w:val="center"/>
        </w:trPr>
        <w:tc>
          <w:tcPr>
            <w:tcW w:w="1421" w:type="pct"/>
            <w:shd w:val="clear" w:color="auto" w:fill="DBE5F1"/>
            <w:vAlign w:val="center"/>
          </w:tcPr>
          <w:p w14:paraId="13DFF9A5" w14:textId="77777777" w:rsidR="003E2120" w:rsidRPr="006C73A2" w:rsidRDefault="003E2120" w:rsidP="006C73A2">
            <w:pPr>
              <w:spacing w:after="0"/>
              <w:rPr>
                <w:sz w:val="18"/>
                <w:szCs w:val="18"/>
              </w:rPr>
            </w:pPr>
            <w:r w:rsidRPr="006C73A2">
              <w:rPr>
                <w:sz w:val="18"/>
                <w:szCs w:val="18"/>
              </w:rPr>
              <w:t>SOP for data management does not include guidelines on the storage period of source documents.</w:t>
            </w:r>
          </w:p>
        </w:tc>
        <w:tc>
          <w:tcPr>
            <w:tcW w:w="1861" w:type="pct"/>
            <w:shd w:val="clear" w:color="auto" w:fill="DBE5F1"/>
            <w:vAlign w:val="center"/>
          </w:tcPr>
          <w:p w14:paraId="1278E112" w14:textId="77777777" w:rsidR="003E2120" w:rsidRPr="006C73A2" w:rsidRDefault="003E2120" w:rsidP="006C73A2">
            <w:pPr>
              <w:spacing w:after="0"/>
              <w:rPr>
                <w:rFonts w:cs="Cambria"/>
                <w:color w:val="000000"/>
                <w:sz w:val="18"/>
                <w:szCs w:val="18"/>
              </w:rPr>
            </w:pPr>
            <w:r w:rsidRPr="006C73A2">
              <w:rPr>
                <w:sz w:val="18"/>
                <w:szCs w:val="18"/>
              </w:rPr>
              <w:t>Develop guidelines for inclusion in the data management SOP to inform the storage period of source documents.</w:t>
            </w:r>
          </w:p>
        </w:tc>
        <w:tc>
          <w:tcPr>
            <w:tcW w:w="766" w:type="pct"/>
            <w:shd w:val="clear" w:color="auto" w:fill="DBE5F1"/>
            <w:vAlign w:val="center"/>
          </w:tcPr>
          <w:p w14:paraId="425F36DF" w14:textId="34ADD382" w:rsidR="003E2120" w:rsidRPr="006C73A2" w:rsidRDefault="0050504F" w:rsidP="006C73A2">
            <w:pPr>
              <w:spacing w:after="0"/>
              <w:jc w:val="center"/>
              <w:rPr>
                <w:sz w:val="18"/>
                <w:szCs w:val="18"/>
              </w:rPr>
            </w:pPr>
            <w:r>
              <w:rPr>
                <w:sz w:val="18"/>
                <w:szCs w:val="18"/>
              </w:rPr>
              <w:t xml:space="preserve">SMILE </w:t>
            </w:r>
            <w:r w:rsidR="003E2120" w:rsidRPr="006C73A2">
              <w:rPr>
                <w:sz w:val="18"/>
                <w:szCs w:val="18"/>
              </w:rPr>
              <w:t>M&amp;E Director</w:t>
            </w:r>
          </w:p>
        </w:tc>
        <w:tc>
          <w:tcPr>
            <w:tcW w:w="952" w:type="pct"/>
            <w:shd w:val="clear" w:color="auto" w:fill="DBE5F1"/>
            <w:vAlign w:val="center"/>
          </w:tcPr>
          <w:p w14:paraId="59C8DFDA" w14:textId="77777777" w:rsidR="003E2120" w:rsidRPr="006C73A2" w:rsidRDefault="003E2120" w:rsidP="006C73A2">
            <w:pPr>
              <w:spacing w:after="0"/>
              <w:jc w:val="center"/>
              <w:rPr>
                <w:sz w:val="18"/>
                <w:szCs w:val="18"/>
              </w:rPr>
            </w:pPr>
            <w:r w:rsidRPr="006C73A2">
              <w:rPr>
                <w:sz w:val="18"/>
                <w:szCs w:val="18"/>
              </w:rPr>
              <w:t>September 2018</w:t>
            </w:r>
          </w:p>
        </w:tc>
      </w:tr>
      <w:tr w:rsidR="006C73A2" w:rsidRPr="006C73A2" w14:paraId="00C64983" w14:textId="77777777" w:rsidTr="006C73A2">
        <w:trPr>
          <w:trHeight w:val="275"/>
          <w:jc w:val="center"/>
        </w:trPr>
        <w:tc>
          <w:tcPr>
            <w:tcW w:w="1421" w:type="pct"/>
            <w:shd w:val="clear" w:color="auto" w:fill="auto"/>
            <w:vAlign w:val="center"/>
          </w:tcPr>
          <w:p w14:paraId="6BAF1069" w14:textId="77777777" w:rsidR="003E2120" w:rsidRPr="006C73A2" w:rsidRDefault="003E2120" w:rsidP="006C73A2">
            <w:pPr>
              <w:spacing w:after="0"/>
              <w:rPr>
                <w:sz w:val="18"/>
                <w:szCs w:val="18"/>
              </w:rPr>
            </w:pPr>
            <w:r w:rsidRPr="006C73A2">
              <w:rPr>
                <w:sz w:val="18"/>
                <w:szCs w:val="18"/>
              </w:rPr>
              <w:t>Limited data demand and use.</w:t>
            </w:r>
          </w:p>
        </w:tc>
        <w:tc>
          <w:tcPr>
            <w:tcW w:w="1861" w:type="pct"/>
            <w:shd w:val="clear" w:color="auto" w:fill="auto"/>
            <w:vAlign w:val="center"/>
          </w:tcPr>
          <w:p w14:paraId="090EE54B" w14:textId="77777777" w:rsidR="003E2120" w:rsidRPr="00E96D07" w:rsidRDefault="003E2120" w:rsidP="00E96D07">
            <w:pPr>
              <w:pStyle w:val="ListParagraph"/>
              <w:numPr>
                <w:ilvl w:val="0"/>
                <w:numId w:val="34"/>
              </w:numPr>
              <w:spacing w:after="0"/>
              <w:rPr>
                <w:bCs/>
                <w:sz w:val="18"/>
                <w:szCs w:val="18"/>
              </w:rPr>
            </w:pPr>
            <w:r w:rsidRPr="00E96D07">
              <w:rPr>
                <w:bCs/>
                <w:sz w:val="18"/>
                <w:szCs w:val="18"/>
              </w:rPr>
              <w:t>Develop guidelines on data demand and use and ensure its implementation across all levels.</w:t>
            </w:r>
          </w:p>
          <w:p w14:paraId="361571C0" w14:textId="283DAE60" w:rsidR="00E96D07" w:rsidRPr="006C73A2" w:rsidRDefault="00E96D07" w:rsidP="00E96D07">
            <w:pPr>
              <w:pStyle w:val="ListParagraph"/>
              <w:numPr>
                <w:ilvl w:val="0"/>
                <w:numId w:val="34"/>
              </w:numPr>
              <w:spacing w:after="0"/>
              <w:rPr>
                <w:sz w:val="18"/>
                <w:szCs w:val="18"/>
              </w:rPr>
            </w:pPr>
            <w:bookmarkStart w:id="236" w:name="_Hlk525782177"/>
            <w:r w:rsidRPr="00E96D07">
              <w:rPr>
                <w:bCs/>
                <w:sz w:val="18"/>
                <w:szCs w:val="18"/>
              </w:rPr>
              <w:t>B</w:t>
            </w:r>
            <w:r>
              <w:rPr>
                <w:bCs/>
                <w:sz w:val="18"/>
                <w:szCs w:val="18"/>
              </w:rPr>
              <w:t>uild the capacity of the Edo and FCT M&amp;E team to analyze and use data for decision making.</w:t>
            </w:r>
            <w:bookmarkEnd w:id="236"/>
          </w:p>
        </w:tc>
        <w:tc>
          <w:tcPr>
            <w:tcW w:w="766" w:type="pct"/>
            <w:shd w:val="clear" w:color="auto" w:fill="auto"/>
            <w:vAlign w:val="center"/>
          </w:tcPr>
          <w:p w14:paraId="6FB991E9" w14:textId="6A2BA6EA" w:rsidR="003E2120" w:rsidRPr="006C73A2" w:rsidRDefault="0050504F" w:rsidP="006C73A2">
            <w:pPr>
              <w:spacing w:after="0"/>
              <w:jc w:val="center"/>
              <w:rPr>
                <w:sz w:val="18"/>
                <w:szCs w:val="18"/>
              </w:rPr>
            </w:pPr>
            <w:r>
              <w:rPr>
                <w:sz w:val="18"/>
                <w:szCs w:val="18"/>
              </w:rPr>
              <w:t xml:space="preserve">SMILE </w:t>
            </w:r>
            <w:r w:rsidR="003E2120" w:rsidRPr="006C73A2">
              <w:rPr>
                <w:sz w:val="18"/>
                <w:szCs w:val="18"/>
              </w:rPr>
              <w:t>M&amp;E Director</w:t>
            </w:r>
          </w:p>
        </w:tc>
        <w:tc>
          <w:tcPr>
            <w:tcW w:w="952" w:type="pct"/>
            <w:shd w:val="clear" w:color="auto" w:fill="auto"/>
            <w:vAlign w:val="center"/>
          </w:tcPr>
          <w:p w14:paraId="3D1F9C91" w14:textId="77777777" w:rsidR="003E2120" w:rsidRPr="006C73A2" w:rsidRDefault="003E2120" w:rsidP="006C73A2">
            <w:pPr>
              <w:jc w:val="center"/>
              <w:rPr>
                <w:sz w:val="18"/>
                <w:szCs w:val="18"/>
              </w:rPr>
            </w:pPr>
            <w:r w:rsidRPr="006C73A2">
              <w:rPr>
                <w:sz w:val="18"/>
                <w:szCs w:val="18"/>
              </w:rPr>
              <w:t>September 2018</w:t>
            </w:r>
          </w:p>
        </w:tc>
      </w:tr>
      <w:bookmarkEnd w:id="235"/>
    </w:tbl>
    <w:p w14:paraId="51FECA1B" w14:textId="0A2CCE0C" w:rsidR="003E2120" w:rsidRPr="005E2D55" w:rsidRDefault="003E2120" w:rsidP="003E2120">
      <w:pPr>
        <w:pStyle w:val="Heading2"/>
      </w:pPr>
      <w:r w:rsidRPr="005E2D55">
        <w:br w:type="page"/>
      </w:r>
      <w:bookmarkStart w:id="237" w:name="_Toc525932272"/>
      <w:bookmarkStart w:id="238" w:name="_Ref493819914"/>
      <w:bookmarkStart w:id="239" w:name="_Toc497344312"/>
      <w:r w:rsidR="00B14A96">
        <w:lastRenderedPageBreak/>
        <w:t>ACTION PLAN FOR SMILE STATE LEVEL</w:t>
      </w:r>
      <w:bookmarkEnd w:id="237"/>
      <w:r w:rsidRPr="005E2D55">
        <w:t xml:space="preserve"> </w:t>
      </w:r>
      <w:bookmarkEnd w:id="238"/>
      <w:bookmarkEnd w:id="239"/>
    </w:p>
    <w:p w14:paraId="369C4B65" w14:textId="27475B06" w:rsidR="003E2120" w:rsidRPr="006C73A2" w:rsidRDefault="003E2120" w:rsidP="003E2120">
      <w:pPr>
        <w:keepNext/>
        <w:spacing w:before="240" w:after="200"/>
        <w:jc w:val="center"/>
        <w:rPr>
          <w:i/>
          <w:iCs/>
          <w:color w:val="1F497D"/>
          <w:sz w:val="18"/>
          <w:szCs w:val="18"/>
        </w:rPr>
      </w:pPr>
      <w:bookmarkStart w:id="240" w:name="_Ref493819959"/>
      <w:bookmarkStart w:id="241" w:name="_Toc497344347"/>
      <w:bookmarkStart w:id="242" w:name="_Toc525932295"/>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8</w:t>
      </w:r>
      <w:r w:rsidRPr="006C73A2">
        <w:rPr>
          <w:i/>
          <w:iCs/>
          <w:color w:val="1F497D"/>
          <w:sz w:val="18"/>
          <w:szCs w:val="18"/>
        </w:rPr>
        <w:fldChar w:fldCharType="end"/>
      </w:r>
      <w:bookmarkEnd w:id="240"/>
      <w:r w:rsidRPr="006C73A2">
        <w:rPr>
          <w:i/>
          <w:iCs/>
          <w:color w:val="1F497D"/>
          <w:sz w:val="18"/>
          <w:szCs w:val="18"/>
        </w:rPr>
        <w:t xml:space="preserve">. </w:t>
      </w:r>
      <w:r w:rsidR="00B14A96">
        <w:rPr>
          <w:i/>
          <w:iCs/>
          <w:color w:val="1F497D"/>
          <w:sz w:val="18"/>
          <w:szCs w:val="18"/>
        </w:rPr>
        <w:t>Action Plan for SMILE State Level</w:t>
      </w:r>
      <w:bookmarkEnd w:id="241"/>
      <w:bookmarkEnd w:id="242"/>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210"/>
        <w:gridCol w:w="3458"/>
        <w:gridCol w:w="2625"/>
        <w:gridCol w:w="1057"/>
      </w:tblGrid>
      <w:tr w:rsidR="006C73A2" w:rsidRPr="006C73A2" w14:paraId="2395FA77" w14:textId="77777777" w:rsidTr="006C73A2">
        <w:tc>
          <w:tcPr>
            <w:tcW w:w="1182" w:type="pct"/>
            <w:tcBorders>
              <w:top w:val="single" w:sz="4" w:space="0" w:color="4F81BD"/>
              <w:left w:val="single" w:sz="4" w:space="0" w:color="4F81BD"/>
              <w:bottom w:val="single" w:sz="4" w:space="0" w:color="4F81BD"/>
              <w:right w:val="nil"/>
            </w:tcBorders>
            <w:shd w:val="clear" w:color="auto" w:fill="002060"/>
            <w:vAlign w:val="center"/>
          </w:tcPr>
          <w:p w14:paraId="250541FA"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Areas for Improvement</w:t>
            </w:r>
          </w:p>
        </w:tc>
        <w:tc>
          <w:tcPr>
            <w:tcW w:w="1849" w:type="pct"/>
            <w:tcBorders>
              <w:top w:val="single" w:sz="4" w:space="0" w:color="4F81BD"/>
              <w:left w:val="nil"/>
              <w:bottom w:val="single" w:sz="4" w:space="0" w:color="4F81BD"/>
              <w:right w:val="nil"/>
            </w:tcBorders>
            <w:shd w:val="clear" w:color="auto" w:fill="002060"/>
            <w:vAlign w:val="center"/>
          </w:tcPr>
          <w:p w14:paraId="55C0D6F4"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Description of Action Point</w:t>
            </w:r>
          </w:p>
        </w:tc>
        <w:tc>
          <w:tcPr>
            <w:tcW w:w="1404" w:type="pct"/>
            <w:tcBorders>
              <w:top w:val="single" w:sz="4" w:space="0" w:color="4F81BD"/>
              <w:left w:val="nil"/>
              <w:bottom w:val="single" w:sz="4" w:space="0" w:color="4F81BD"/>
              <w:right w:val="nil"/>
            </w:tcBorders>
            <w:shd w:val="clear" w:color="auto" w:fill="002060"/>
            <w:vAlign w:val="center"/>
          </w:tcPr>
          <w:p w14:paraId="62034540"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Responsible</w:t>
            </w:r>
          </w:p>
        </w:tc>
        <w:tc>
          <w:tcPr>
            <w:tcW w:w="565" w:type="pct"/>
            <w:tcBorders>
              <w:top w:val="single" w:sz="4" w:space="0" w:color="4F81BD"/>
              <w:left w:val="nil"/>
              <w:bottom w:val="single" w:sz="4" w:space="0" w:color="4F81BD"/>
              <w:right w:val="single" w:sz="4" w:space="0" w:color="4F81BD"/>
            </w:tcBorders>
            <w:shd w:val="clear" w:color="auto" w:fill="002060"/>
            <w:vAlign w:val="center"/>
          </w:tcPr>
          <w:p w14:paraId="328496B2"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Timeline</w:t>
            </w:r>
          </w:p>
        </w:tc>
      </w:tr>
      <w:tr w:rsidR="006C73A2" w:rsidRPr="006C73A2" w14:paraId="65B3D6F7" w14:textId="77777777" w:rsidTr="006C73A2">
        <w:tc>
          <w:tcPr>
            <w:tcW w:w="1182" w:type="pct"/>
            <w:shd w:val="clear" w:color="auto" w:fill="DBE5F1"/>
            <w:vAlign w:val="center"/>
          </w:tcPr>
          <w:p w14:paraId="4BB66BDD" w14:textId="77777777" w:rsidR="003E2120" w:rsidRPr="006C73A2" w:rsidRDefault="003E2120" w:rsidP="00D97E18">
            <w:pPr>
              <w:rPr>
                <w:b/>
                <w:bCs/>
                <w:sz w:val="18"/>
                <w:szCs w:val="18"/>
              </w:rPr>
            </w:pPr>
            <w:r w:rsidRPr="006C73A2">
              <w:rPr>
                <w:bCs/>
                <w:sz w:val="18"/>
                <w:szCs w:val="18"/>
              </w:rPr>
              <w:t>Old version of the PEPFAR MER indicator reference guide was sighted at some CBOs.</w:t>
            </w:r>
          </w:p>
        </w:tc>
        <w:tc>
          <w:tcPr>
            <w:tcW w:w="1849" w:type="pct"/>
            <w:shd w:val="clear" w:color="auto" w:fill="DBE5F1"/>
            <w:vAlign w:val="center"/>
          </w:tcPr>
          <w:p w14:paraId="3054E5D0" w14:textId="77777777" w:rsidR="003E2120" w:rsidRPr="006C73A2" w:rsidRDefault="003E2120" w:rsidP="00D97E18">
            <w:pPr>
              <w:rPr>
                <w:sz w:val="18"/>
                <w:szCs w:val="18"/>
              </w:rPr>
            </w:pPr>
            <w:r w:rsidRPr="006C73A2">
              <w:rPr>
                <w:sz w:val="18"/>
                <w:szCs w:val="18"/>
              </w:rPr>
              <w:t>Disseminate the most updated version of the PEPFAR MER indicator reference guide version 2.2 to all CBOs and ensure compliance of CBOs to its use.</w:t>
            </w:r>
          </w:p>
        </w:tc>
        <w:tc>
          <w:tcPr>
            <w:tcW w:w="1404" w:type="pct"/>
            <w:shd w:val="clear" w:color="auto" w:fill="DBE5F1"/>
            <w:vAlign w:val="center"/>
          </w:tcPr>
          <w:p w14:paraId="44011EF3" w14:textId="77777777" w:rsidR="003E2120" w:rsidRPr="006C73A2" w:rsidRDefault="003E2120" w:rsidP="006C73A2">
            <w:pPr>
              <w:jc w:val="center"/>
              <w:rPr>
                <w:sz w:val="18"/>
                <w:szCs w:val="18"/>
              </w:rPr>
            </w:pPr>
            <w:r w:rsidRPr="006C73A2">
              <w:rPr>
                <w:sz w:val="18"/>
                <w:szCs w:val="18"/>
              </w:rPr>
              <w:t>SMILE State M&amp;E Officers</w:t>
            </w:r>
          </w:p>
        </w:tc>
        <w:tc>
          <w:tcPr>
            <w:tcW w:w="565" w:type="pct"/>
            <w:shd w:val="clear" w:color="auto" w:fill="DBE5F1"/>
            <w:vAlign w:val="center"/>
          </w:tcPr>
          <w:p w14:paraId="7A0D2791" w14:textId="77777777" w:rsidR="003E2120" w:rsidRPr="006C73A2" w:rsidRDefault="003E2120" w:rsidP="006C73A2">
            <w:pPr>
              <w:jc w:val="center"/>
              <w:rPr>
                <w:sz w:val="18"/>
                <w:szCs w:val="18"/>
              </w:rPr>
            </w:pPr>
            <w:r w:rsidRPr="006C73A2">
              <w:rPr>
                <w:sz w:val="18"/>
                <w:szCs w:val="18"/>
              </w:rPr>
              <w:t>September 2018</w:t>
            </w:r>
          </w:p>
        </w:tc>
      </w:tr>
      <w:tr w:rsidR="006C73A2" w:rsidRPr="006C73A2" w14:paraId="3A28FFED" w14:textId="77777777" w:rsidTr="006C73A2">
        <w:tc>
          <w:tcPr>
            <w:tcW w:w="1182" w:type="pct"/>
            <w:shd w:val="clear" w:color="auto" w:fill="auto"/>
            <w:vAlign w:val="center"/>
          </w:tcPr>
          <w:p w14:paraId="3F4AB425" w14:textId="77777777" w:rsidR="003E2120" w:rsidRPr="006C73A2" w:rsidRDefault="003E2120" w:rsidP="00D97E18">
            <w:pPr>
              <w:rPr>
                <w:bCs/>
                <w:sz w:val="18"/>
                <w:szCs w:val="18"/>
              </w:rPr>
            </w:pPr>
            <w:r w:rsidRPr="006C73A2">
              <w:rPr>
                <w:bCs/>
                <w:sz w:val="18"/>
                <w:szCs w:val="18"/>
              </w:rPr>
              <w:t>Client folders were arranged horizontally at some CBOs, and client forms were not arranged orderly within the folders, making retrieval of client records difficult.</w:t>
            </w:r>
          </w:p>
        </w:tc>
        <w:tc>
          <w:tcPr>
            <w:tcW w:w="1849" w:type="pct"/>
            <w:shd w:val="clear" w:color="auto" w:fill="auto"/>
            <w:vAlign w:val="center"/>
          </w:tcPr>
          <w:p w14:paraId="2FEDD74B" w14:textId="77777777" w:rsidR="003E2120" w:rsidRPr="006C73A2" w:rsidRDefault="003E2120" w:rsidP="00D97E18">
            <w:pPr>
              <w:rPr>
                <w:sz w:val="18"/>
                <w:szCs w:val="18"/>
              </w:rPr>
            </w:pPr>
            <w:r w:rsidRPr="006C73A2">
              <w:rPr>
                <w:sz w:val="18"/>
                <w:szCs w:val="18"/>
              </w:rPr>
              <w:t xml:space="preserve">Provide guidelines and technical assistance to CBOs on the proper filing system of beneficiary folders (vertical arrangement) and </w:t>
            </w:r>
            <w:r w:rsidR="008B57F3" w:rsidRPr="006C73A2">
              <w:rPr>
                <w:sz w:val="18"/>
                <w:szCs w:val="18"/>
              </w:rPr>
              <w:t xml:space="preserve">orderly arrangement of </w:t>
            </w:r>
            <w:r w:rsidRPr="006C73A2">
              <w:rPr>
                <w:sz w:val="18"/>
                <w:szCs w:val="18"/>
              </w:rPr>
              <w:t xml:space="preserve">service forms </w:t>
            </w:r>
            <w:r w:rsidR="008B57F3" w:rsidRPr="006C73A2">
              <w:rPr>
                <w:sz w:val="18"/>
                <w:szCs w:val="18"/>
              </w:rPr>
              <w:t xml:space="preserve">within the folders, </w:t>
            </w:r>
            <w:r w:rsidRPr="006C73A2">
              <w:rPr>
                <w:sz w:val="18"/>
                <w:szCs w:val="18"/>
              </w:rPr>
              <w:t>to aid quick retrieval of client records.</w:t>
            </w:r>
          </w:p>
        </w:tc>
        <w:tc>
          <w:tcPr>
            <w:tcW w:w="1404" w:type="pct"/>
            <w:shd w:val="clear" w:color="auto" w:fill="auto"/>
            <w:vAlign w:val="center"/>
          </w:tcPr>
          <w:p w14:paraId="526928A5" w14:textId="77777777" w:rsidR="003E2120" w:rsidRPr="006C73A2" w:rsidRDefault="003E2120" w:rsidP="006C73A2">
            <w:pPr>
              <w:jc w:val="center"/>
              <w:rPr>
                <w:sz w:val="18"/>
                <w:szCs w:val="18"/>
              </w:rPr>
            </w:pPr>
            <w:r w:rsidRPr="006C73A2">
              <w:rPr>
                <w:sz w:val="18"/>
                <w:szCs w:val="18"/>
              </w:rPr>
              <w:t>SMILE State M&amp;E Officers</w:t>
            </w:r>
          </w:p>
        </w:tc>
        <w:tc>
          <w:tcPr>
            <w:tcW w:w="565" w:type="pct"/>
            <w:shd w:val="clear" w:color="auto" w:fill="auto"/>
            <w:vAlign w:val="center"/>
          </w:tcPr>
          <w:p w14:paraId="274917F6" w14:textId="77777777" w:rsidR="003E2120" w:rsidRPr="006C73A2" w:rsidRDefault="003E2120" w:rsidP="006C73A2">
            <w:pPr>
              <w:jc w:val="center"/>
              <w:rPr>
                <w:sz w:val="18"/>
                <w:szCs w:val="18"/>
              </w:rPr>
            </w:pPr>
            <w:r w:rsidRPr="006C73A2">
              <w:rPr>
                <w:sz w:val="18"/>
                <w:szCs w:val="18"/>
              </w:rPr>
              <w:t>September 2018</w:t>
            </w:r>
          </w:p>
        </w:tc>
      </w:tr>
      <w:tr w:rsidR="006C73A2" w:rsidRPr="006C73A2" w14:paraId="587C3584" w14:textId="77777777" w:rsidTr="006C73A2">
        <w:tc>
          <w:tcPr>
            <w:tcW w:w="1182" w:type="pct"/>
            <w:shd w:val="clear" w:color="auto" w:fill="DBE5F1"/>
            <w:vAlign w:val="center"/>
          </w:tcPr>
          <w:p w14:paraId="51EEEC7B" w14:textId="77777777" w:rsidR="003E2120" w:rsidRPr="006C73A2" w:rsidRDefault="003E2120" w:rsidP="00D97E18">
            <w:pPr>
              <w:rPr>
                <w:b/>
                <w:bCs/>
                <w:sz w:val="18"/>
                <w:szCs w:val="18"/>
              </w:rPr>
            </w:pPr>
            <w:r w:rsidRPr="006C73A2">
              <w:rPr>
                <w:bCs/>
                <w:sz w:val="18"/>
                <w:szCs w:val="18"/>
              </w:rPr>
              <w:t>Errors observed in reported data during data verification.</w:t>
            </w:r>
          </w:p>
        </w:tc>
        <w:tc>
          <w:tcPr>
            <w:tcW w:w="1849" w:type="pct"/>
            <w:shd w:val="clear" w:color="auto" w:fill="DBE5F1"/>
            <w:vAlign w:val="center"/>
          </w:tcPr>
          <w:p w14:paraId="55F30C2A" w14:textId="77777777" w:rsidR="003E2120" w:rsidRPr="006C73A2" w:rsidRDefault="003E2120" w:rsidP="006C73A2">
            <w:pPr>
              <w:pStyle w:val="ListParagraph"/>
              <w:numPr>
                <w:ilvl w:val="0"/>
                <w:numId w:val="34"/>
              </w:numPr>
              <w:spacing w:after="0"/>
              <w:rPr>
                <w:bCs/>
                <w:sz w:val="18"/>
                <w:szCs w:val="18"/>
              </w:rPr>
            </w:pPr>
            <w:r w:rsidRPr="006C73A2">
              <w:rPr>
                <w:bCs/>
                <w:sz w:val="18"/>
                <w:szCs w:val="18"/>
              </w:rPr>
              <w:t>Improve supervisory efforts with the CBOs to ensure accurate data entry and proper use of the NOMIS.</w:t>
            </w:r>
          </w:p>
          <w:p w14:paraId="68268D28" w14:textId="77777777" w:rsidR="003E2120" w:rsidRPr="006C73A2" w:rsidRDefault="003E2120" w:rsidP="006C73A2">
            <w:pPr>
              <w:pStyle w:val="ListParagraph"/>
              <w:numPr>
                <w:ilvl w:val="0"/>
                <w:numId w:val="34"/>
              </w:numPr>
              <w:spacing w:after="0"/>
              <w:rPr>
                <w:bCs/>
                <w:sz w:val="18"/>
                <w:szCs w:val="18"/>
              </w:rPr>
            </w:pPr>
            <w:r w:rsidRPr="006C73A2">
              <w:rPr>
                <w:bCs/>
                <w:sz w:val="18"/>
                <w:szCs w:val="18"/>
              </w:rPr>
              <w:t>Conduct refresher training for DECs on the NOMIS software.</w:t>
            </w:r>
          </w:p>
          <w:p w14:paraId="2A0238EF" w14:textId="77777777" w:rsidR="003E2120" w:rsidRPr="006C73A2" w:rsidRDefault="003E2120" w:rsidP="006C73A2">
            <w:pPr>
              <w:pStyle w:val="ListParagraph"/>
              <w:numPr>
                <w:ilvl w:val="0"/>
                <w:numId w:val="34"/>
              </w:numPr>
              <w:spacing w:after="0"/>
              <w:rPr>
                <w:sz w:val="18"/>
                <w:szCs w:val="18"/>
              </w:rPr>
            </w:pPr>
            <w:r w:rsidRPr="006C73A2">
              <w:rPr>
                <w:bCs/>
                <w:sz w:val="18"/>
                <w:szCs w:val="18"/>
              </w:rPr>
              <w:t>Conduct refresher training for CBOs on the correct calculation of data elements for reporting on the OVC_HIVSTAT based on the updated indicator reference guide.</w:t>
            </w:r>
          </w:p>
        </w:tc>
        <w:tc>
          <w:tcPr>
            <w:tcW w:w="1404" w:type="pct"/>
            <w:shd w:val="clear" w:color="auto" w:fill="DBE5F1"/>
            <w:vAlign w:val="center"/>
          </w:tcPr>
          <w:p w14:paraId="324EF6E7" w14:textId="77777777" w:rsidR="003E2120" w:rsidRPr="006C73A2" w:rsidRDefault="003E2120" w:rsidP="006C73A2">
            <w:pPr>
              <w:jc w:val="center"/>
              <w:rPr>
                <w:sz w:val="18"/>
                <w:szCs w:val="18"/>
              </w:rPr>
            </w:pPr>
            <w:r w:rsidRPr="006C73A2">
              <w:rPr>
                <w:sz w:val="18"/>
                <w:szCs w:val="18"/>
              </w:rPr>
              <w:t>SMILE State M&amp;E Officers</w:t>
            </w:r>
          </w:p>
        </w:tc>
        <w:tc>
          <w:tcPr>
            <w:tcW w:w="565" w:type="pct"/>
            <w:shd w:val="clear" w:color="auto" w:fill="DBE5F1"/>
            <w:vAlign w:val="center"/>
          </w:tcPr>
          <w:p w14:paraId="1A62B9BD" w14:textId="77777777" w:rsidR="003E2120" w:rsidRPr="006C73A2" w:rsidRDefault="003E2120" w:rsidP="006C73A2">
            <w:pPr>
              <w:jc w:val="center"/>
              <w:rPr>
                <w:sz w:val="18"/>
                <w:szCs w:val="18"/>
              </w:rPr>
            </w:pPr>
            <w:r w:rsidRPr="006C73A2">
              <w:rPr>
                <w:sz w:val="18"/>
                <w:szCs w:val="18"/>
              </w:rPr>
              <w:t>December 2018</w:t>
            </w:r>
          </w:p>
        </w:tc>
      </w:tr>
      <w:tr w:rsidR="006C73A2" w:rsidRPr="006C73A2" w14:paraId="62A0CE6C" w14:textId="77777777" w:rsidTr="006C73A2">
        <w:tc>
          <w:tcPr>
            <w:tcW w:w="1182" w:type="pct"/>
            <w:shd w:val="clear" w:color="auto" w:fill="auto"/>
            <w:vAlign w:val="center"/>
          </w:tcPr>
          <w:p w14:paraId="301DE916" w14:textId="77777777" w:rsidR="003E2120" w:rsidRPr="006C73A2" w:rsidRDefault="003E2120" w:rsidP="00D97E18">
            <w:pPr>
              <w:rPr>
                <w:bCs/>
                <w:sz w:val="18"/>
                <w:szCs w:val="18"/>
              </w:rPr>
            </w:pPr>
            <w:r w:rsidRPr="006C73A2">
              <w:rPr>
                <w:bCs/>
                <w:sz w:val="18"/>
                <w:szCs w:val="18"/>
              </w:rPr>
              <w:t>Untimely submission of reports by some CBOs in Benue, Edo and Nasarawa States.</w:t>
            </w:r>
          </w:p>
        </w:tc>
        <w:tc>
          <w:tcPr>
            <w:tcW w:w="1849" w:type="pct"/>
            <w:shd w:val="clear" w:color="auto" w:fill="auto"/>
            <w:vAlign w:val="center"/>
          </w:tcPr>
          <w:p w14:paraId="0683CC8F" w14:textId="77777777" w:rsidR="003E2120" w:rsidRPr="006C73A2" w:rsidRDefault="003E2120" w:rsidP="00D97E18">
            <w:pPr>
              <w:rPr>
                <w:sz w:val="18"/>
                <w:szCs w:val="18"/>
              </w:rPr>
            </w:pPr>
            <w:r w:rsidRPr="006C73A2">
              <w:rPr>
                <w:sz w:val="18"/>
                <w:szCs w:val="18"/>
              </w:rPr>
              <w:t>Ensure compliance of CBOs to reporting timelines.</w:t>
            </w:r>
          </w:p>
        </w:tc>
        <w:tc>
          <w:tcPr>
            <w:tcW w:w="1404" w:type="pct"/>
            <w:shd w:val="clear" w:color="auto" w:fill="auto"/>
            <w:vAlign w:val="center"/>
          </w:tcPr>
          <w:p w14:paraId="094B3C14" w14:textId="77777777" w:rsidR="003E2120" w:rsidRPr="006C73A2" w:rsidRDefault="003E2120" w:rsidP="006C73A2">
            <w:pPr>
              <w:jc w:val="center"/>
              <w:rPr>
                <w:sz w:val="18"/>
                <w:szCs w:val="18"/>
              </w:rPr>
            </w:pPr>
            <w:r w:rsidRPr="006C73A2">
              <w:rPr>
                <w:sz w:val="18"/>
                <w:szCs w:val="18"/>
              </w:rPr>
              <w:t>SMILE State M&amp;E Officers</w:t>
            </w:r>
          </w:p>
        </w:tc>
        <w:tc>
          <w:tcPr>
            <w:tcW w:w="565" w:type="pct"/>
            <w:shd w:val="clear" w:color="auto" w:fill="auto"/>
            <w:vAlign w:val="center"/>
          </w:tcPr>
          <w:p w14:paraId="264C9299" w14:textId="77777777" w:rsidR="003E2120" w:rsidRPr="006C73A2" w:rsidRDefault="003E2120" w:rsidP="006C73A2">
            <w:pPr>
              <w:jc w:val="center"/>
              <w:rPr>
                <w:sz w:val="18"/>
                <w:szCs w:val="18"/>
              </w:rPr>
            </w:pPr>
            <w:r w:rsidRPr="006C73A2">
              <w:rPr>
                <w:sz w:val="18"/>
                <w:szCs w:val="18"/>
              </w:rPr>
              <w:t>September 2018</w:t>
            </w:r>
          </w:p>
        </w:tc>
      </w:tr>
      <w:tr w:rsidR="006C73A2" w:rsidRPr="006C73A2" w14:paraId="3976B1BB" w14:textId="77777777" w:rsidTr="006C73A2">
        <w:tc>
          <w:tcPr>
            <w:tcW w:w="1182" w:type="pct"/>
            <w:shd w:val="clear" w:color="auto" w:fill="DBE5F1"/>
            <w:vAlign w:val="center"/>
          </w:tcPr>
          <w:p w14:paraId="4E1BF314" w14:textId="77777777" w:rsidR="003E2120" w:rsidRPr="006C73A2" w:rsidRDefault="003E2120" w:rsidP="00D97E18">
            <w:pPr>
              <w:rPr>
                <w:bCs/>
                <w:sz w:val="18"/>
                <w:szCs w:val="18"/>
              </w:rPr>
            </w:pPr>
            <w:r w:rsidRPr="006C73A2">
              <w:rPr>
                <w:bCs/>
                <w:sz w:val="18"/>
                <w:szCs w:val="18"/>
              </w:rPr>
              <w:t>Use of pencils in filling reporting tools.</w:t>
            </w:r>
          </w:p>
        </w:tc>
        <w:tc>
          <w:tcPr>
            <w:tcW w:w="1849" w:type="pct"/>
            <w:shd w:val="clear" w:color="auto" w:fill="DBE5F1"/>
            <w:vAlign w:val="center"/>
          </w:tcPr>
          <w:p w14:paraId="21492B0C" w14:textId="77777777" w:rsidR="003E2120" w:rsidRPr="006C73A2" w:rsidRDefault="003E2120" w:rsidP="00D97E18">
            <w:pPr>
              <w:rPr>
                <w:sz w:val="18"/>
                <w:szCs w:val="18"/>
              </w:rPr>
            </w:pPr>
            <w:r w:rsidRPr="006C73A2">
              <w:rPr>
                <w:sz w:val="18"/>
                <w:szCs w:val="18"/>
              </w:rPr>
              <w:t>Improve supervisory efforts to CBOs to ensure staff discontinue use of pencils in filling source documents.</w:t>
            </w:r>
          </w:p>
        </w:tc>
        <w:tc>
          <w:tcPr>
            <w:tcW w:w="1404" w:type="pct"/>
            <w:shd w:val="clear" w:color="auto" w:fill="DBE5F1"/>
            <w:vAlign w:val="center"/>
          </w:tcPr>
          <w:p w14:paraId="0F052A9A" w14:textId="77777777" w:rsidR="003E2120" w:rsidRPr="006C73A2" w:rsidRDefault="003E2120" w:rsidP="006C73A2">
            <w:pPr>
              <w:jc w:val="center"/>
              <w:rPr>
                <w:sz w:val="18"/>
                <w:szCs w:val="18"/>
              </w:rPr>
            </w:pPr>
            <w:r w:rsidRPr="006C73A2">
              <w:rPr>
                <w:sz w:val="18"/>
                <w:szCs w:val="18"/>
              </w:rPr>
              <w:t>SMILE State M&amp;E Officers</w:t>
            </w:r>
          </w:p>
        </w:tc>
        <w:tc>
          <w:tcPr>
            <w:tcW w:w="565" w:type="pct"/>
            <w:shd w:val="clear" w:color="auto" w:fill="DBE5F1"/>
            <w:vAlign w:val="center"/>
          </w:tcPr>
          <w:p w14:paraId="5440151C" w14:textId="77777777" w:rsidR="003E2120" w:rsidRPr="006C73A2" w:rsidRDefault="003E2120" w:rsidP="006C73A2">
            <w:pPr>
              <w:jc w:val="center"/>
              <w:rPr>
                <w:sz w:val="18"/>
                <w:szCs w:val="18"/>
              </w:rPr>
            </w:pPr>
            <w:r w:rsidRPr="006C73A2">
              <w:rPr>
                <w:sz w:val="18"/>
                <w:szCs w:val="18"/>
              </w:rPr>
              <w:t>September 2018</w:t>
            </w:r>
          </w:p>
        </w:tc>
      </w:tr>
    </w:tbl>
    <w:p w14:paraId="198D359E" w14:textId="77777777" w:rsidR="003E2120" w:rsidRPr="005E2D55" w:rsidRDefault="003E2120" w:rsidP="003E2120">
      <w:pPr>
        <w:spacing w:before="240"/>
        <w:jc w:val="both"/>
      </w:pPr>
      <w:r w:rsidRPr="005E2D55">
        <w:br w:type="page"/>
      </w:r>
    </w:p>
    <w:p w14:paraId="594EAA57" w14:textId="5B6F2D02" w:rsidR="003E2120" w:rsidRPr="005E2D55" w:rsidRDefault="00B14A96" w:rsidP="003E2120">
      <w:pPr>
        <w:pStyle w:val="Heading2"/>
      </w:pPr>
      <w:bookmarkStart w:id="243" w:name="_Ref493819926"/>
      <w:bookmarkStart w:id="244" w:name="_Toc497344313"/>
      <w:bookmarkStart w:id="245" w:name="_Toc525932273"/>
      <w:r>
        <w:lastRenderedPageBreak/>
        <w:t xml:space="preserve">ACTION PLAN FOR SMILE </w:t>
      </w:r>
      <w:r w:rsidR="003E2120">
        <w:t>CBO</w:t>
      </w:r>
      <w:r w:rsidR="003E2120" w:rsidRPr="005E2D55">
        <w:t xml:space="preserve"> LEVEL</w:t>
      </w:r>
      <w:bookmarkEnd w:id="243"/>
      <w:bookmarkEnd w:id="244"/>
      <w:bookmarkEnd w:id="245"/>
    </w:p>
    <w:p w14:paraId="39E9B16F" w14:textId="0BA9F436" w:rsidR="003E2120" w:rsidRPr="006C73A2" w:rsidRDefault="003E2120" w:rsidP="003E2120">
      <w:pPr>
        <w:keepNext/>
        <w:spacing w:before="240" w:after="200"/>
        <w:jc w:val="center"/>
        <w:rPr>
          <w:rFonts w:cs="Cambria"/>
          <w:i/>
          <w:iCs/>
          <w:color w:val="1F497D"/>
          <w:sz w:val="18"/>
          <w:szCs w:val="18"/>
        </w:rPr>
      </w:pPr>
      <w:bookmarkStart w:id="246" w:name="_Ref493819938"/>
      <w:bookmarkStart w:id="247" w:name="_Toc497344348"/>
      <w:bookmarkStart w:id="248" w:name="_Toc525932296"/>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9</w:t>
      </w:r>
      <w:r w:rsidRPr="006C73A2">
        <w:rPr>
          <w:i/>
          <w:iCs/>
          <w:color w:val="1F497D"/>
          <w:sz w:val="18"/>
          <w:szCs w:val="18"/>
        </w:rPr>
        <w:fldChar w:fldCharType="end"/>
      </w:r>
      <w:bookmarkEnd w:id="246"/>
      <w:r w:rsidRPr="006C73A2">
        <w:rPr>
          <w:i/>
          <w:iCs/>
          <w:color w:val="1F497D"/>
          <w:sz w:val="18"/>
          <w:szCs w:val="18"/>
        </w:rPr>
        <w:t xml:space="preserve">. </w:t>
      </w:r>
      <w:r w:rsidR="00B14A96">
        <w:rPr>
          <w:i/>
          <w:iCs/>
          <w:color w:val="1F497D"/>
          <w:sz w:val="18"/>
          <w:szCs w:val="18"/>
        </w:rPr>
        <w:t xml:space="preserve">Action Plan for </w:t>
      </w:r>
      <w:r w:rsidRPr="006C73A2">
        <w:rPr>
          <w:i/>
          <w:iCs/>
          <w:color w:val="1F497D"/>
          <w:sz w:val="18"/>
          <w:szCs w:val="18"/>
        </w:rPr>
        <w:t>SMILE CBO</w:t>
      </w:r>
      <w:r w:rsidR="00B14A96">
        <w:rPr>
          <w:i/>
          <w:iCs/>
          <w:color w:val="1F497D"/>
          <w:sz w:val="18"/>
          <w:szCs w:val="18"/>
        </w:rPr>
        <w:t xml:space="preserve"> </w:t>
      </w:r>
      <w:r w:rsidRPr="006C73A2">
        <w:rPr>
          <w:i/>
          <w:iCs/>
          <w:color w:val="1F497D"/>
          <w:sz w:val="18"/>
          <w:szCs w:val="18"/>
        </w:rPr>
        <w:t>Level</w:t>
      </w:r>
      <w:bookmarkEnd w:id="247"/>
      <w:bookmarkEnd w:id="248"/>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3003"/>
        <w:gridCol w:w="4011"/>
        <w:gridCol w:w="1328"/>
        <w:gridCol w:w="1008"/>
      </w:tblGrid>
      <w:tr w:rsidR="006C73A2" w:rsidRPr="006C73A2" w14:paraId="358FA893" w14:textId="77777777" w:rsidTr="006C73A2">
        <w:tc>
          <w:tcPr>
            <w:tcW w:w="1611" w:type="pct"/>
            <w:tcBorders>
              <w:top w:val="single" w:sz="4" w:space="0" w:color="4F81BD"/>
              <w:left w:val="single" w:sz="4" w:space="0" w:color="4F81BD"/>
              <w:bottom w:val="single" w:sz="4" w:space="0" w:color="4F81BD"/>
              <w:right w:val="nil"/>
            </w:tcBorders>
            <w:shd w:val="clear" w:color="auto" w:fill="002060"/>
            <w:vAlign w:val="center"/>
          </w:tcPr>
          <w:p w14:paraId="5548C365"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 xml:space="preserve">Areas for Improvement </w:t>
            </w:r>
          </w:p>
        </w:tc>
        <w:tc>
          <w:tcPr>
            <w:tcW w:w="2150" w:type="pct"/>
            <w:tcBorders>
              <w:top w:val="single" w:sz="4" w:space="0" w:color="4F81BD"/>
              <w:left w:val="nil"/>
              <w:bottom w:val="single" w:sz="4" w:space="0" w:color="4F81BD"/>
              <w:right w:val="nil"/>
            </w:tcBorders>
            <w:shd w:val="clear" w:color="auto" w:fill="002060"/>
            <w:vAlign w:val="center"/>
          </w:tcPr>
          <w:p w14:paraId="637CCBE3"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Description of Action Point</w:t>
            </w:r>
          </w:p>
        </w:tc>
        <w:tc>
          <w:tcPr>
            <w:tcW w:w="715" w:type="pct"/>
            <w:tcBorders>
              <w:top w:val="single" w:sz="4" w:space="0" w:color="4F81BD"/>
              <w:left w:val="nil"/>
              <w:bottom w:val="single" w:sz="4" w:space="0" w:color="4F81BD"/>
              <w:right w:val="nil"/>
            </w:tcBorders>
            <w:shd w:val="clear" w:color="auto" w:fill="002060"/>
            <w:vAlign w:val="center"/>
          </w:tcPr>
          <w:p w14:paraId="45A6A745"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Responsible</w:t>
            </w:r>
          </w:p>
        </w:tc>
        <w:tc>
          <w:tcPr>
            <w:tcW w:w="524" w:type="pct"/>
            <w:tcBorders>
              <w:top w:val="single" w:sz="4" w:space="0" w:color="4F81BD"/>
              <w:left w:val="nil"/>
              <w:bottom w:val="single" w:sz="4" w:space="0" w:color="4F81BD"/>
              <w:right w:val="single" w:sz="4" w:space="0" w:color="4F81BD"/>
            </w:tcBorders>
            <w:shd w:val="clear" w:color="auto" w:fill="002060"/>
            <w:vAlign w:val="center"/>
          </w:tcPr>
          <w:p w14:paraId="256BD9CF" w14:textId="77777777" w:rsidR="003E2120" w:rsidRPr="006C73A2" w:rsidRDefault="003E2120" w:rsidP="006C73A2">
            <w:pPr>
              <w:spacing w:before="240"/>
              <w:jc w:val="center"/>
              <w:rPr>
                <w:rFonts w:cs="Cambria"/>
                <w:b/>
                <w:bCs/>
                <w:color w:val="FFFFFF"/>
                <w:sz w:val="18"/>
                <w:szCs w:val="18"/>
              </w:rPr>
            </w:pPr>
            <w:r w:rsidRPr="006C73A2">
              <w:rPr>
                <w:rFonts w:cs="Cambria"/>
                <w:b/>
                <w:bCs/>
                <w:color w:val="FFFFFF"/>
                <w:sz w:val="18"/>
                <w:szCs w:val="18"/>
              </w:rPr>
              <w:t>Timeline</w:t>
            </w:r>
          </w:p>
        </w:tc>
      </w:tr>
      <w:tr w:rsidR="006C73A2" w:rsidRPr="006C73A2" w14:paraId="1F4AFD94" w14:textId="77777777" w:rsidTr="006C73A2">
        <w:trPr>
          <w:trHeight w:val="381"/>
        </w:trPr>
        <w:tc>
          <w:tcPr>
            <w:tcW w:w="1611" w:type="pct"/>
            <w:shd w:val="clear" w:color="auto" w:fill="DBE5F1"/>
            <w:vAlign w:val="center"/>
          </w:tcPr>
          <w:p w14:paraId="6342E917" w14:textId="77777777" w:rsidR="003E2120" w:rsidRPr="006C73A2" w:rsidRDefault="003E2120" w:rsidP="00D97E18">
            <w:pPr>
              <w:rPr>
                <w:sz w:val="18"/>
                <w:szCs w:val="18"/>
              </w:rPr>
            </w:pPr>
            <w:r w:rsidRPr="006C73A2">
              <w:rPr>
                <w:sz w:val="18"/>
                <w:szCs w:val="18"/>
              </w:rPr>
              <w:t>Errors observed during data verification.</w:t>
            </w:r>
          </w:p>
        </w:tc>
        <w:tc>
          <w:tcPr>
            <w:tcW w:w="2150" w:type="pct"/>
            <w:shd w:val="clear" w:color="auto" w:fill="DBE5F1"/>
            <w:vAlign w:val="center"/>
          </w:tcPr>
          <w:p w14:paraId="18F50175" w14:textId="77777777" w:rsidR="003E2120" w:rsidRPr="006C73A2" w:rsidRDefault="003E2120" w:rsidP="00D97E18">
            <w:pPr>
              <w:rPr>
                <w:sz w:val="18"/>
                <w:szCs w:val="18"/>
              </w:rPr>
            </w:pPr>
            <w:r w:rsidRPr="006C73A2">
              <w:rPr>
                <w:sz w:val="18"/>
                <w:szCs w:val="18"/>
              </w:rPr>
              <w:t>Improve supervisory efforts to DECs to improve accuracy of data entry into the NOMIS and of reported data to SMILE state office.</w:t>
            </w:r>
          </w:p>
        </w:tc>
        <w:tc>
          <w:tcPr>
            <w:tcW w:w="715" w:type="pct"/>
            <w:shd w:val="clear" w:color="auto" w:fill="DBE5F1"/>
            <w:vAlign w:val="center"/>
          </w:tcPr>
          <w:p w14:paraId="0A45A0C7" w14:textId="77777777" w:rsidR="003E2120" w:rsidRPr="006C73A2" w:rsidRDefault="003E2120" w:rsidP="006C73A2">
            <w:pPr>
              <w:jc w:val="center"/>
              <w:rPr>
                <w:sz w:val="18"/>
                <w:szCs w:val="18"/>
              </w:rPr>
            </w:pPr>
            <w:r w:rsidRPr="006C73A2">
              <w:rPr>
                <w:sz w:val="18"/>
                <w:szCs w:val="18"/>
              </w:rPr>
              <w:t>CBO M&amp;E Officers</w:t>
            </w:r>
          </w:p>
        </w:tc>
        <w:tc>
          <w:tcPr>
            <w:tcW w:w="524" w:type="pct"/>
            <w:shd w:val="clear" w:color="auto" w:fill="DBE5F1"/>
            <w:vAlign w:val="center"/>
          </w:tcPr>
          <w:p w14:paraId="2C359968" w14:textId="77777777" w:rsidR="003E2120" w:rsidRPr="006C73A2" w:rsidRDefault="003E2120" w:rsidP="006C73A2">
            <w:pPr>
              <w:jc w:val="center"/>
              <w:rPr>
                <w:sz w:val="18"/>
                <w:szCs w:val="18"/>
              </w:rPr>
            </w:pPr>
            <w:r w:rsidRPr="006C73A2">
              <w:rPr>
                <w:sz w:val="18"/>
                <w:szCs w:val="18"/>
              </w:rPr>
              <w:t>September 2018</w:t>
            </w:r>
          </w:p>
        </w:tc>
      </w:tr>
      <w:tr w:rsidR="006C73A2" w:rsidRPr="006C73A2" w14:paraId="5AB96EFF" w14:textId="77777777" w:rsidTr="006C73A2">
        <w:trPr>
          <w:trHeight w:val="381"/>
        </w:trPr>
        <w:tc>
          <w:tcPr>
            <w:tcW w:w="1611" w:type="pct"/>
            <w:shd w:val="clear" w:color="auto" w:fill="auto"/>
            <w:vAlign w:val="center"/>
          </w:tcPr>
          <w:p w14:paraId="1AEEE598" w14:textId="77777777" w:rsidR="003E2120" w:rsidRPr="006C73A2" w:rsidRDefault="003E2120" w:rsidP="00D97E18">
            <w:pPr>
              <w:rPr>
                <w:sz w:val="18"/>
                <w:szCs w:val="18"/>
              </w:rPr>
            </w:pPr>
            <w:r w:rsidRPr="006C73A2">
              <w:rPr>
                <w:sz w:val="18"/>
                <w:szCs w:val="18"/>
              </w:rPr>
              <w:t>Inadequate storage space for beneficiary folders at GPI CBO.</w:t>
            </w:r>
          </w:p>
        </w:tc>
        <w:tc>
          <w:tcPr>
            <w:tcW w:w="2150" w:type="pct"/>
            <w:shd w:val="clear" w:color="auto" w:fill="auto"/>
            <w:vAlign w:val="center"/>
          </w:tcPr>
          <w:p w14:paraId="59EAAEFD" w14:textId="77777777" w:rsidR="003E2120" w:rsidRPr="006C73A2" w:rsidRDefault="003E2120" w:rsidP="00D97E18">
            <w:pPr>
              <w:rPr>
                <w:sz w:val="18"/>
                <w:szCs w:val="18"/>
              </w:rPr>
            </w:pPr>
            <w:r w:rsidRPr="006C73A2">
              <w:rPr>
                <w:sz w:val="18"/>
                <w:szCs w:val="18"/>
              </w:rPr>
              <w:t>Provide adequate storage space for beneficiary folders</w:t>
            </w:r>
            <w:r w:rsidR="007D6C3D" w:rsidRPr="006C73A2">
              <w:rPr>
                <w:sz w:val="18"/>
                <w:szCs w:val="18"/>
              </w:rPr>
              <w:t xml:space="preserve"> at GPI.</w:t>
            </w:r>
          </w:p>
        </w:tc>
        <w:tc>
          <w:tcPr>
            <w:tcW w:w="715" w:type="pct"/>
            <w:shd w:val="clear" w:color="auto" w:fill="auto"/>
            <w:vAlign w:val="center"/>
          </w:tcPr>
          <w:p w14:paraId="1B4817A6" w14:textId="77777777" w:rsidR="003E2120" w:rsidRPr="006C73A2" w:rsidRDefault="003E2120" w:rsidP="006C73A2">
            <w:pPr>
              <w:jc w:val="center"/>
              <w:rPr>
                <w:sz w:val="18"/>
                <w:szCs w:val="18"/>
              </w:rPr>
            </w:pPr>
            <w:r w:rsidRPr="006C73A2">
              <w:rPr>
                <w:sz w:val="18"/>
                <w:szCs w:val="18"/>
              </w:rPr>
              <w:t>GPI SMILE Program Manager</w:t>
            </w:r>
          </w:p>
        </w:tc>
        <w:tc>
          <w:tcPr>
            <w:tcW w:w="524" w:type="pct"/>
            <w:shd w:val="clear" w:color="auto" w:fill="auto"/>
            <w:vAlign w:val="center"/>
          </w:tcPr>
          <w:p w14:paraId="37BFF8D2" w14:textId="77777777" w:rsidR="003E2120" w:rsidRPr="006C73A2" w:rsidRDefault="003E2120" w:rsidP="006C73A2">
            <w:pPr>
              <w:jc w:val="center"/>
              <w:rPr>
                <w:sz w:val="18"/>
                <w:szCs w:val="18"/>
              </w:rPr>
            </w:pPr>
            <w:r w:rsidRPr="006C73A2">
              <w:rPr>
                <w:sz w:val="18"/>
                <w:szCs w:val="18"/>
              </w:rPr>
              <w:t>September 2018</w:t>
            </w:r>
          </w:p>
        </w:tc>
      </w:tr>
      <w:tr w:rsidR="006C73A2" w:rsidRPr="006C73A2" w14:paraId="6A586E79" w14:textId="77777777" w:rsidTr="006C73A2">
        <w:trPr>
          <w:trHeight w:val="1018"/>
        </w:trPr>
        <w:tc>
          <w:tcPr>
            <w:tcW w:w="1611" w:type="pct"/>
            <w:shd w:val="clear" w:color="auto" w:fill="DBE5F1"/>
            <w:vAlign w:val="center"/>
          </w:tcPr>
          <w:p w14:paraId="16E41D42" w14:textId="77777777" w:rsidR="003E2120" w:rsidRPr="006C73A2" w:rsidRDefault="003E2120" w:rsidP="00D97E18">
            <w:pPr>
              <w:rPr>
                <w:sz w:val="18"/>
                <w:szCs w:val="18"/>
              </w:rPr>
            </w:pPr>
            <w:r w:rsidRPr="006C73A2">
              <w:rPr>
                <w:sz w:val="18"/>
                <w:szCs w:val="18"/>
              </w:rPr>
              <w:t>Confidentiality of beneficiary information not maintained at IHPCD because client folders are stored in a room with no locks.</w:t>
            </w:r>
          </w:p>
        </w:tc>
        <w:tc>
          <w:tcPr>
            <w:tcW w:w="2150" w:type="pct"/>
            <w:shd w:val="clear" w:color="auto" w:fill="DBE5F1"/>
            <w:vAlign w:val="center"/>
          </w:tcPr>
          <w:p w14:paraId="484320AD" w14:textId="77777777" w:rsidR="003E2120" w:rsidRPr="006C73A2" w:rsidRDefault="003E2120" w:rsidP="00D97E18">
            <w:pPr>
              <w:rPr>
                <w:sz w:val="18"/>
                <w:szCs w:val="18"/>
              </w:rPr>
            </w:pPr>
            <w:r w:rsidRPr="006C73A2">
              <w:rPr>
                <w:sz w:val="18"/>
                <w:szCs w:val="18"/>
              </w:rPr>
              <w:t>Provide storage space with lock and key for beneficiary folders at IHPCD.</w:t>
            </w:r>
          </w:p>
        </w:tc>
        <w:tc>
          <w:tcPr>
            <w:tcW w:w="715" w:type="pct"/>
            <w:shd w:val="clear" w:color="auto" w:fill="DBE5F1"/>
            <w:vAlign w:val="center"/>
          </w:tcPr>
          <w:p w14:paraId="5249736C" w14:textId="77777777" w:rsidR="003E2120" w:rsidRPr="006C73A2" w:rsidRDefault="003E2120" w:rsidP="006C73A2">
            <w:pPr>
              <w:jc w:val="center"/>
              <w:rPr>
                <w:sz w:val="18"/>
                <w:szCs w:val="18"/>
              </w:rPr>
            </w:pPr>
            <w:r w:rsidRPr="006C73A2">
              <w:rPr>
                <w:sz w:val="18"/>
                <w:szCs w:val="18"/>
              </w:rPr>
              <w:t>IHPCD SMILE Program Manager</w:t>
            </w:r>
          </w:p>
        </w:tc>
        <w:tc>
          <w:tcPr>
            <w:tcW w:w="524" w:type="pct"/>
            <w:shd w:val="clear" w:color="auto" w:fill="DBE5F1"/>
            <w:vAlign w:val="center"/>
          </w:tcPr>
          <w:p w14:paraId="66DDE99F" w14:textId="77777777" w:rsidR="003E2120" w:rsidRPr="006C73A2" w:rsidRDefault="003E2120" w:rsidP="006C73A2">
            <w:pPr>
              <w:jc w:val="center"/>
              <w:rPr>
                <w:sz w:val="18"/>
                <w:szCs w:val="18"/>
              </w:rPr>
            </w:pPr>
            <w:r w:rsidRPr="006C73A2">
              <w:rPr>
                <w:sz w:val="18"/>
                <w:szCs w:val="18"/>
              </w:rPr>
              <w:t>September 2018</w:t>
            </w:r>
          </w:p>
        </w:tc>
      </w:tr>
      <w:tr w:rsidR="006C73A2" w:rsidRPr="006C73A2" w14:paraId="210EBEC7" w14:textId="77777777" w:rsidTr="006C73A2">
        <w:trPr>
          <w:trHeight w:val="1018"/>
        </w:trPr>
        <w:tc>
          <w:tcPr>
            <w:tcW w:w="1611" w:type="pct"/>
            <w:shd w:val="clear" w:color="auto" w:fill="auto"/>
            <w:vAlign w:val="center"/>
          </w:tcPr>
          <w:p w14:paraId="5D92FF82" w14:textId="77777777" w:rsidR="003E2120" w:rsidRPr="006C73A2" w:rsidRDefault="003E2120" w:rsidP="00D97E18">
            <w:pPr>
              <w:rPr>
                <w:b/>
                <w:bCs/>
                <w:sz w:val="18"/>
                <w:szCs w:val="18"/>
              </w:rPr>
            </w:pPr>
            <w:r w:rsidRPr="006C73A2">
              <w:rPr>
                <w:sz w:val="18"/>
                <w:szCs w:val="18"/>
              </w:rPr>
              <w:t>Filing cabinet in need to repair at EFFH.</w:t>
            </w:r>
          </w:p>
        </w:tc>
        <w:tc>
          <w:tcPr>
            <w:tcW w:w="2150" w:type="pct"/>
            <w:shd w:val="clear" w:color="auto" w:fill="auto"/>
            <w:vAlign w:val="center"/>
          </w:tcPr>
          <w:p w14:paraId="6B60F91D" w14:textId="77777777" w:rsidR="003E2120" w:rsidRPr="006C73A2" w:rsidRDefault="003E2120" w:rsidP="00D97E18">
            <w:pPr>
              <w:rPr>
                <w:sz w:val="18"/>
                <w:szCs w:val="18"/>
              </w:rPr>
            </w:pPr>
            <w:r w:rsidRPr="006C73A2">
              <w:rPr>
                <w:sz w:val="18"/>
                <w:szCs w:val="18"/>
              </w:rPr>
              <w:t>Engage a vendor to repair damaged filing cabinet at EFFH.</w:t>
            </w:r>
          </w:p>
        </w:tc>
        <w:tc>
          <w:tcPr>
            <w:tcW w:w="715" w:type="pct"/>
            <w:shd w:val="clear" w:color="auto" w:fill="auto"/>
            <w:vAlign w:val="center"/>
          </w:tcPr>
          <w:p w14:paraId="0241B40B" w14:textId="77777777" w:rsidR="003E2120" w:rsidRPr="006C73A2" w:rsidRDefault="003E2120" w:rsidP="006C73A2">
            <w:pPr>
              <w:jc w:val="center"/>
              <w:rPr>
                <w:sz w:val="18"/>
                <w:szCs w:val="18"/>
              </w:rPr>
            </w:pPr>
            <w:r w:rsidRPr="006C73A2">
              <w:rPr>
                <w:sz w:val="18"/>
                <w:szCs w:val="18"/>
              </w:rPr>
              <w:t>EFFH SMILE Program Manager</w:t>
            </w:r>
          </w:p>
        </w:tc>
        <w:tc>
          <w:tcPr>
            <w:tcW w:w="524" w:type="pct"/>
            <w:shd w:val="clear" w:color="auto" w:fill="auto"/>
            <w:vAlign w:val="center"/>
          </w:tcPr>
          <w:p w14:paraId="2DA4A9B1" w14:textId="77777777" w:rsidR="003E2120" w:rsidRPr="006C73A2" w:rsidRDefault="003E2120" w:rsidP="006C73A2">
            <w:pPr>
              <w:jc w:val="center"/>
              <w:rPr>
                <w:sz w:val="18"/>
                <w:szCs w:val="18"/>
              </w:rPr>
            </w:pPr>
            <w:r w:rsidRPr="006C73A2">
              <w:rPr>
                <w:sz w:val="18"/>
                <w:szCs w:val="18"/>
              </w:rPr>
              <w:t>September 2018</w:t>
            </w:r>
          </w:p>
        </w:tc>
      </w:tr>
    </w:tbl>
    <w:p w14:paraId="4DB989BF" w14:textId="77777777" w:rsidR="003E2120" w:rsidRPr="005E2D55" w:rsidRDefault="003E2120" w:rsidP="003E2120">
      <w:pPr>
        <w:spacing w:before="240"/>
        <w:jc w:val="both"/>
      </w:pPr>
    </w:p>
    <w:p w14:paraId="61E639BA" w14:textId="77777777" w:rsidR="003E2120" w:rsidRDefault="003E2120" w:rsidP="003E2120"/>
    <w:p w14:paraId="58419080" w14:textId="77777777" w:rsidR="009B3D26" w:rsidRPr="005E2D55" w:rsidRDefault="009B3D26" w:rsidP="009B3D26">
      <w:pPr>
        <w:spacing w:before="240"/>
        <w:jc w:val="both"/>
        <w:sectPr w:rsidR="009B3D26" w:rsidRPr="005E2D55" w:rsidSect="001D1D62">
          <w:pgSz w:w="12240" w:h="15840"/>
          <w:pgMar w:top="1440" w:right="1440" w:bottom="1440" w:left="1440" w:header="720" w:footer="720" w:gutter="0"/>
          <w:cols w:space="720"/>
          <w:docGrid w:linePitch="299"/>
        </w:sectPr>
      </w:pPr>
    </w:p>
    <w:p w14:paraId="665168F9" w14:textId="77777777" w:rsidR="009B3D26" w:rsidRPr="005E2D55" w:rsidRDefault="009B3D26" w:rsidP="00D62A37">
      <w:pPr>
        <w:pStyle w:val="Heading1"/>
        <w:rPr>
          <w:noProof w:val="0"/>
        </w:rPr>
      </w:pPr>
      <w:bookmarkStart w:id="249" w:name="_Toc497344314"/>
      <w:bookmarkStart w:id="250" w:name="_Toc525932274"/>
      <w:r w:rsidRPr="005E2D55">
        <w:rPr>
          <w:noProof w:val="0"/>
        </w:rPr>
        <w:lastRenderedPageBreak/>
        <w:t>Limitations and Constraints</w:t>
      </w:r>
      <w:bookmarkEnd w:id="249"/>
      <w:bookmarkEnd w:id="250"/>
    </w:p>
    <w:p w14:paraId="5C34F691" w14:textId="78B15652" w:rsidR="006D4828" w:rsidRDefault="009B3D26" w:rsidP="006D4828">
      <w:pPr>
        <w:spacing w:before="240"/>
        <w:ind w:left="450" w:hanging="360"/>
        <w:jc w:val="both"/>
      </w:pPr>
      <w:r w:rsidRPr="005E2D55">
        <w:t>1.</w:t>
      </w:r>
      <w:r w:rsidRPr="005E2D55">
        <w:tab/>
      </w:r>
      <w:r w:rsidR="00BD064E" w:rsidRPr="00AF0E66">
        <w:t>D</w:t>
      </w:r>
      <w:r w:rsidR="00BD064E">
        <w:t>QAs</w:t>
      </w:r>
      <w:r w:rsidR="00BD064E" w:rsidRPr="00AF0E66">
        <w:t xml:space="preserve"> at a country level are complex exercises and require significant resources and effort on the part of the commissioning agency, the agency conducting the DQA, I</w:t>
      </w:r>
      <w:r w:rsidR="00BD064E">
        <w:t>Ps</w:t>
      </w:r>
      <w:r w:rsidR="00BD064E" w:rsidRPr="00AF0E66">
        <w:t xml:space="preserve">, and government functionaries in the relevant sectors. </w:t>
      </w:r>
      <w:r w:rsidR="00BD064E">
        <w:t>As mentioned in USAID’s “How-To Note: Conduct a DQA,”</w:t>
      </w:r>
      <w:r w:rsidR="00BD064E">
        <w:rPr>
          <w:rStyle w:val="FootnoteReference"/>
        </w:rPr>
        <w:footnoteReference w:id="5"/>
      </w:r>
      <w:r w:rsidR="00BD064E">
        <w:t xml:space="preserve"> notification of an impending DQA can also cause stress for the IP, given the ramifications of activity 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p>
    <w:p w14:paraId="66D04710" w14:textId="0FE4ABC2" w:rsidR="00116106" w:rsidRPr="00AF0E66" w:rsidRDefault="006D4828" w:rsidP="00116106">
      <w:pPr>
        <w:spacing w:before="240"/>
        <w:ind w:left="450" w:hanging="360"/>
        <w:jc w:val="both"/>
      </w:pPr>
      <w:r>
        <w:t xml:space="preserve">2. </w:t>
      </w:r>
      <w:r>
        <w:tab/>
      </w:r>
      <w:r w:rsidRPr="00AF0E66">
        <w:t xml:space="preserve">The sampling of the </w:t>
      </w:r>
      <w:r>
        <w:t>four SMILE</w:t>
      </w:r>
      <w:r w:rsidRPr="00AF0E66">
        <w:t xml:space="preserve"> states, </w:t>
      </w:r>
      <w:r w:rsidR="000E7162" w:rsidRPr="00AF0E66">
        <w:t xml:space="preserve">as well as the CBO sites visited in the states, was based on </w:t>
      </w:r>
      <w:r w:rsidR="00BD064E">
        <w:t xml:space="preserve">purposive </w:t>
      </w:r>
      <w:r w:rsidR="000E7162" w:rsidRPr="00AF0E66">
        <w:t>method</w:t>
      </w:r>
      <w:r w:rsidR="00BD064E">
        <w:t xml:space="preserve">ology, with consideration to </w:t>
      </w:r>
      <w:r w:rsidR="000E7162" w:rsidRPr="00AF0E66">
        <w:t>security</w:t>
      </w:r>
      <w:r w:rsidR="00BD064E">
        <w:t xml:space="preserve"> </w:t>
      </w:r>
      <w:r w:rsidR="000E7162" w:rsidRPr="00AF0E66">
        <w:t xml:space="preserve">and feasibility issues, and was also guided by USAID. The ideal sampling methodology would have been to use </w:t>
      </w:r>
      <w:r w:rsidR="00BD064E">
        <w:t>a</w:t>
      </w:r>
      <w:r w:rsidR="000E7162" w:rsidRPr="00AF0E66">
        <w:t xml:space="preserve"> statistically valid scientific method</w:t>
      </w:r>
      <w:r w:rsidR="00116106">
        <w:t xml:space="preserve">, as </w:t>
      </w:r>
      <w:r w:rsidR="000E7162" w:rsidRPr="00AF0E66">
        <w:t>described in the MEASURE Evaluation DQA guidelines</w:t>
      </w:r>
      <w:r w:rsidR="000E7162">
        <w:rPr>
          <w:rStyle w:val="FootnoteReference"/>
        </w:rPr>
        <w:footnoteReference w:id="6"/>
      </w:r>
      <w:r w:rsidR="000E7162" w:rsidRPr="00AF0E66">
        <w:t>. Implementation of a statistically valid method was constrained by security and other eligibility considerations outlined in section</w:t>
      </w:r>
      <w:r w:rsidR="00116106">
        <w:t xml:space="preserve"> </w:t>
      </w:r>
      <w:r w:rsidR="00116106">
        <w:fldChar w:fldCharType="begin"/>
      </w:r>
      <w:r w:rsidR="00116106">
        <w:instrText xml:space="preserve"> REF _Ref525778552 \r \h </w:instrText>
      </w:r>
      <w:r w:rsidR="00116106">
        <w:fldChar w:fldCharType="separate"/>
      </w:r>
      <w:r w:rsidR="008956DA">
        <w:t>3.1</w:t>
      </w:r>
      <w:r w:rsidR="00116106">
        <w:fldChar w:fldCharType="end"/>
      </w:r>
      <w:r w:rsidR="000E7162" w:rsidRPr="00AF0E66">
        <w:t xml:space="preserve">. </w:t>
      </w:r>
      <w:r w:rsidR="00116106">
        <w:t>This was partially compensated for by the number of CBOs covered during the DQA.</w:t>
      </w:r>
    </w:p>
    <w:p w14:paraId="22AA7A51" w14:textId="102E41C1" w:rsidR="009B3D26" w:rsidRPr="005E2D55" w:rsidRDefault="009B3D26" w:rsidP="000E7162">
      <w:pPr>
        <w:spacing w:before="240"/>
        <w:ind w:left="450" w:hanging="360"/>
        <w:jc w:val="both"/>
      </w:pPr>
      <w:r w:rsidRPr="005E2D55">
        <w:t>3.</w:t>
      </w:r>
      <w:r w:rsidRPr="005E2D55">
        <w:tab/>
      </w:r>
      <w:bookmarkStart w:id="251" w:name="_Hlk520973967"/>
      <w:r w:rsidR="00116106">
        <w:t xml:space="preserve">To ensure adequate time for the DQA teams in the field to complete all aspects of the DQA, including the M&amp;E systems assessment, review of the data quality standards, data verifications, and cross-checks, a limited number of cross-checks were performed at each CBO (service delivery level). At most CBOs, at least twenty beneficiary folders were reviewed during the cross-checks. As described in detail in section </w:t>
      </w:r>
      <w:r w:rsidR="00116106">
        <w:fldChar w:fldCharType="begin"/>
      </w:r>
      <w:r w:rsidR="00116106">
        <w:instrText xml:space="preserve"> REF _Ref525778626 \r \h </w:instrText>
      </w:r>
      <w:r w:rsidR="00116106">
        <w:fldChar w:fldCharType="separate"/>
      </w:r>
      <w:r w:rsidR="008956DA">
        <w:t>3.4.4</w:t>
      </w:r>
      <w:r w:rsidR="00116106">
        <w:fldChar w:fldCharType="end"/>
      </w:r>
      <w:bookmarkEnd w:id="251"/>
      <w:r w:rsidR="00116106">
        <w:t xml:space="preserve">, </w:t>
      </w:r>
      <w:bookmarkStart w:id="252" w:name="_Hlk520973980"/>
      <w:r w:rsidR="00116106" w:rsidRPr="003A40CB">
        <w:t>this</w:t>
      </w:r>
      <w:r w:rsidR="00116106">
        <w:t xml:space="preserve">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bookmarkEnd w:id="252"/>
      <w:r w:rsidR="00116106">
        <w:t>.</w:t>
      </w:r>
    </w:p>
    <w:p w14:paraId="012332CC" w14:textId="77777777" w:rsidR="009B3D26" w:rsidRPr="005E2D55" w:rsidRDefault="009B3D26" w:rsidP="009B3D26">
      <w:pPr>
        <w:spacing w:before="240"/>
        <w:jc w:val="both"/>
        <w:sectPr w:rsidR="009B3D26" w:rsidRPr="005E2D55" w:rsidSect="000B0565">
          <w:pgSz w:w="12240" w:h="15840"/>
          <w:pgMar w:top="1440" w:right="1440" w:bottom="1440" w:left="1440" w:header="720" w:footer="720" w:gutter="0"/>
          <w:cols w:space="720"/>
        </w:sectPr>
      </w:pPr>
    </w:p>
    <w:p w14:paraId="3E606685" w14:textId="77777777" w:rsidR="009B3D26" w:rsidRPr="005E2D55" w:rsidRDefault="009B3D26" w:rsidP="00D62A37">
      <w:pPr>
        <w:pStyle w:val="Heading1"/>
        <w:rPr>
          <w:noProof w:val="0"/>
        </w:rPr>
      </w:pPr>
      <w:bookmarkStart w:id="253" w:name="_Toc497344315"/>
      <w:bookmarkStart w:id="254" w:name="_Toc525932275"/>
      <w:r w:rsidRPr="005E2D55">
        <w:rPr>
          <w:noProof w:val="0"/>
        </w:rPr>
        <w:lastRenderedPageBreak/>
        <w:t>Conclusions</w:t>
      </w:r>
      <w:bookmarkEnd w:id="253"/>
      <w:bookmarkEnd w:id="254"/>
    </w:p>
    <w:p w14:paraId="74B9533E" w14:textId="77777777" w:rsidR="004214C0" w:rsidRPr="007A2CB1" w:rsidRDefault="004214C0" w:rsidP="004214C0">
      <w:pPr>
        <w:spacing w:before="0"/>
        <w:jc w:val="both"/>
      </w:pPr>
      <w:bookmarkStart w:id="255" w:name="_Hlk520991989"/>
      <w:r w:rsidRPr="007A2CB1">
        <w:t xml:space="preserve">From the USAID/Nigeria and PEPFAR perspective, </w:t>
      </w:r>
      <w:r>
        <w:t xml:space="preserve">the </w:t>
      </w:r>
      <w:r w:rsidRPr="007A2CB1">
        <w:t>DQA for OVC indicators serves to meet the operational policy requirements of USAID/Washington and USAID</w:t>
      </w:r>
      <w:r>
        <w:t>/Nigeria</w:t>
      </w:r>
      <w:r w:rsidRPr="007A2CB1">
        <w:t>. It also serves to review the M&amp;E system, identify best practices, and develop recommendations to improve existing systems, for better reporting of program indicators in subsequent funding cycles.</w:t>
      </w:r>
    </w:p>
    <w:bookmarkEnd w:id="255"/>
    <w:p w14:paraId="118FE658" w14:textId="5500A975" w:rsidR="00391006" w:rsidRDefault="00470193" w:rsidP="00B0048F">
      <w:pPr>
        <w:spacing w:before="240"/>
        <w:jc w:val="both"/>
      </w:pPr>
      <w:r>
        <w:t xml:space="preserve">The SMILE </w:t>
      </w:r>
      <w:r w:rsidR="00B0048F">
        <w:t>IM</w:t>
      </w:r>
      <w:r w:rsidR="00B0048F" w:rsidRPr="00AF0E66">
        <w:t xml:space="preserve"> ha</w:t>
      </w:r>
      <w:r w:rsidR="00C63D07">
        <w:t>s</w:t>
      </w:r>
      <w:r w:rsidR="00B0048F" w:rsidRPr="00AF0E66">
        <w:t xml:space="preserve"> implemented some of the recommendations from the </w:t>
      </w:r>
      <w:r w:rsidR="00B0048F">
        <w:t xml:space="preserve">FY 2017 </w:t>
      </w:r>
      <w:r w:rsidR="004214C0">
        <w:t xml:space="preserve">DQA </w:t>
      </w:r>
      <w:r w:rsidR="00B0048F">
        <w:t xml:space="preserve">on the OVC_SERV indicator, </w:t>
      </w:r>
      <w:r w:rsidR="00B0048F" w:rsidRPr="00AF0E66">
        <w:t xml:space="preserve">which has improved </w:t>
      </w:r>
      <w:r w:rsidR="00B0048F">
        <w:t>its</w:t>
      </w:r>
      <w:r w:rsidR="00B0048F" w:rsidRPr="00AF0E66">
        <w:t xml:space="preserve"> M&amp;E system</w:t>
      </w:r>
      <w:r w:rsidR="00B0048F">
        <w:t xml:space="preserve"> e.g.,</w:t>
      </w:r>
      <w:r w:rsidR="00B0048F" w:rsidRPr="00AF0E66">
        <w:t xml:space="preserve"> </w:t>
      </w:r>
      <w:r w:rsidR="00C63D07">
        <w:t xml:space="preserve">distribution of the M&amp;E SOP to all reporting levels and development of </w:t>
      </w:r>
      <w:r w:rsidR="004214C0">
        <w:t xml:space="preserve">a </w:t>
      </w:r>
      <w:r w:rsidR="00C63D07">
        <w:t xml:space="preserve">training plan for </w:t>
      </w:r>
      <w:r w:rsidR="004214C0">
        <w:t xml:space="preserve">the </w:t>
      </w:r>
      <w:r w:rsidR="00C63D07">
        <w:t>M&amp;E staff</w:t>
      </w:r>
      <w:r w:rsidR="00B0048F">
        <w:t>. H</w:t>
      </w:r>
      <w:r w:rsidR="00B0048F" w:rsidRPr="00AF0E66">
        <w:t>owever</w:t>
      </w:r>
      <w:r w:rsidR="00B0048F">
        <w:t>,</w:t>
      </w:r>
      <w:r w:rsidR="00B0048F" w:rsidRPr="00AF0E66">
        <w:t xml:space="preserve"> some of the areas noted for improvement </w:t>
      </w:r>
      <w:r w:rsidR="00B0048F">
        <w:t xml:space="preserve">during the FY 2017 DQA </w:t>
      </w:r>
      <w:r w:rsidR="00B0048F" w:rsidRPr="00AF0E66">
        <w:t xml:space="preserve">were </w:t>
      </w:r>
      <w:r w:rsidR="00B0048F">
        <w:t xml:space="preserve">still </w:t>
      </w:r>
      <w:r w:rsidR="00B0048F" w:rsidRPr="00AF0E66">
        <w:t xml:space="preserve">found to </w:t>
      </w:r>
      <w:r w:rsidR="00B0048F">
        <w:t xml:space="preserve">be a challenge during this FY </w:t>
      </w:r>
      <w:r w:rsidR="00B0048F" w:rsidRPr="00AF0E66">
        <w:t>2018 DQA exercise</w:t>
      </w:r>
      <w:r w:rsidR="00B0048F">
        <w:t xml:space="preserve"> e.g., </w:t>
      </w:r>
      <w:r w:rsidR="00391006">
        <w:t>hard copies of archived data submitted to all reporting entities with date stamp</w:t>
      </w:r>
      <w:r w:rsidR="004214C0">
        <w:t>s</w:t>
      </w:r>
      <w:r w:rsidR="00391006">
        <w:t xml:space="preserve"> were still unavailable at assessment sites</w:t>
      </w:r>
      <w:r w:rsidR="004214C0">
        <w:t xml:space="preserve"> and the pencils were still being used to fill service forms at a CBO within the FCT</w:t>
      </w:r>
      <w:r w:rsidR="00391006">
        <w:t xml:space="preserve">. </w:t>
      </w:r>
    </w:p>
    <w:p w14:paraId="58847D35" w14:textId="0AA2E028" w:rsidR="001B532D" w:rsidRDefault="001B532D" w:rsidP="001B532D">
      <w:pPr>
        <w:spacing w:before="240"/>
        <w:jc w:val="both"/>
      </w:pPr>
      <w:r w:rsidRPr="00AF0E66">
        <w:t>T</w:t>
      </w:r>
      <w:r>
        <w:t>he M&amp;E system</w:t>
      </w:r>
      <w:r w:rsidR="004214C0">
        <w:t>’</w:t>
      </w:r>
      <w:r>
        <w:t>s areas of strength across the three levels assessed include the availability of trained M&amp;E staff with clearly assigned responsibilities, availability of a data management SOP that guides M&amp;E processes and the capacity building opportunity provided for M&amp;E staff through CRS LEANRS. The areas for improvement across the levels assessed include the need to improve data demand and use and the need to ensure that all reporting levels have, understand and use the most updated version PEPFAR MER indicator reference guide v2.2.</w:t>
      </w:r>
    </w:p>
    <w:p w14:paraId="6DC43FC7" w14:textId="16814BA5" w:rsidR="001B532D" w:rsidRDefault="001B532D" w:rsidP="001B532D">
      <w:pPr>
        <w:spacing w:before="240"/>
        <w:jc w:val="both"/>
      </w:pPr>
      <w:r>
        <w:t>With reference to the ADS 201 definition of data quality standards (</w:t>
      </w:r>
      <w:r>
        <w:fldChar w:fldCharType="begin"/>
      </w:r>
      <w:r>
        <w:instrText xml:space="preserve"> REF _Ref493229970 \h  \* MERGEFORMAT </w:instrText>
      </w:r>
      <w:r>
        <w:fldChar w:fldCharType="separate"/>
      </w:r>
      <w:r w:rsidR="008956DA" w:rsidRPr="008956DA">
        <w:t>Table 1</w:t>
      </w:r>
      <w:r>
        <w:fldChar w:fldCharType="end"/>
      </w:r>
      <w:r>
        <w:t xml:space="preserve">), </w:t>
      </w:r>
      <w:r w:rsidR="004214C0">
        <w:t xml:space="preserve">the </w:t>
      </w:r>
      <w:r>
        <w:t xml:space="preserve">OVC_HIVSTAT indicator data reported by SMILE can be judged valid. Though data verification errors were observed at the service delivery and state office levels, </w:t>
      </w:r>
      <w:r w:rsidRPr="004214C0">
        <w:t xml:space="preserve">the overall IP verification factor </w:t>
      </w:r>
      <w:r w:rsidR="004214C0" w:rsidRPr="004214C0">
        <w:t xml:space="preserve">(global </w:t>
      </w:r>
      <w:r w:rsidRPr="004214C0">
        <w:t>average</w:t>
      </w:r>
      <w:r w:rsidR="004214C0" w:rsidRPr="004214C0">
        <w:t xml:space="preserve">) </w:t>
      </w:r>
      <w:r w:rsidRPr="004214C0">
        <w:t xml:space="preserve">was </w:t>
      </w:r>
      <w:r w:rsidR="004214C0" w:rsidRPr="004214C0">
        <w:t>101</w:t>
      </w:r>
      <w:r w:rsidRPr="004214C0">
        <w:t xml:space="preserve"> percent, which falls within the +/- ten percent acceptable variance for determining the accuracy of verified data</w:t>
      </w:r>
      <w:r w:rsidR="004214C0" w:rsidRPr="004214C0">
        <w:t xml:space="preserve"> (</w:t>
      </w:r>
      <w:r w:rsidR="004214C0" w:rsidRPr="004214C0">
        <w:fldChar w:fldCharType="begin"/>
      </w:r>
      <w:r w:rsidR="004214C0" w:rsidRPr="004214C0">
        <w:instrText xml:space="preserve"> REF _Ref525761329 \h </w:instrText>
      </w:r>
      <w:r w:rsidR="004214C0">
        <w:instrText xml:space="preserve"> \* MERGEFORMAT </w:instrText>
      </w:r>
      <w:r w:rsidR="004214C0" w:rsidRPr="004214C0">
        <w:fldChar w:fldCharType="separate"/>
      </w:r>
      <w:r w:rsidR="008956DA">
        <w:t xml:space="preserve">Figure </w:t>
      </w:r>
      <w:r w:rsidR="008956DA">
        <w:rPr>
          <w:noProof/>
        </w:rPr>
        <w:t>10</w:t>
      </w:r>
      <w:r w:rsidR="004214C0" w:rsidRPr="004214C0">
        <w:fldChar w:fldCharType="end"/>
      </w:r>
      <w:r w:rsidR="004214C0" w:rsidRPr="004214C0">
        <w:t>)</w:t>
      </w:r>
      <w:r w:rsidRPr="004214C0">
        <w:t xml:space="preserve">. The validity of the SMILE indicator data can be improved by </w:t>
      </w:r>
      <w:r w:rsidR="004214C0">
        <w:t xml:space="preserve">strengthening </w:t>
      </w:r>
      <w:r w:rsidRPr="004214C0">
        <w:t>supervisory efforts at the state and CBO</w:t>
      </w:r>
      <w:r w:rsidR="004214C0">
        <w:t xml:space="preserve"> level</w:t>
      </w:r>
      <w:r w:rsidRPr="004214C0">
        <w:t>s. IP reported data</w:t>
      </w:r>
      <w:r>
        <w:t xml:space="preserve"> was found to be reliable. </w:t>
      </w:r>
      <w:r w:rsidR="00075B16">
        <w:t>The t</w:t>
      </w:r>
      <w:r>
        <w:t>imeliness of reported data can be improved on ensuring CBO compliance to reporting timelines</w:t>
      </w:r>
      <w:r w:rsidR="00075B16">
        <w:t xml:space="preserve"> while the </w:t>
      </w:r>
      <w:r>
        <w:t xml:space="preserve">integrity of reported data can be strengthened by ensuring CBO staff fill reporting tools with ink and not pencils. </w:t>
      </w:r>
    </w:p>
    <w:p w14:paraId="36AC725D" w14:textId="77777777" w:rsidR="00241EF3" w:rsidRDefault="00241EF3" w:rsidP="001E4D7C">
      <w:pPr>
        <w:spacing w:before="0"/>
        <w:jc w:val="both"/>
      </w:pPr>
      <w:r w:rsidRPr="001E4D7C">
        <w:t>USAID/Nigeria is recommended to establish a community of practice of NOMIS users to facilitate the identification of effective approaches to resolving the NOMIS software issues and data loss in NOMIS following data export and NOMIS software upgrade.</w:t>
      </w:r>
    </w:p>
    <w:p w14:paraId="582C4DAB" w14:textId="77777777" w:rsidR="00241EF3" w:rsidRDefault="00241EF3" w:rsidP="001B532D">
      <w:pPr>
        <w:spacing w:before="240"/>
        <w:jc w:val="both"/>
      </w:pPr>
    </w:p>
    <w:p w14:paraId="1CCFBA38" w14:textId="77777777" w:rsidR="009B3D26" w:rsidRPr="005E2D55" w:rsidRDefault="009B3D26" w:rsidP="00AB53DA">
      <w:pPr>
        <w:spacing w:before="240"/>
        <w:jc w:val="both"/>
      </w:pPr>
    </w:p>
    <w:p w14:paraId="6827B2CF" w14:textId="77777777" w:rsidR="009B3D26" w:rsidRPr="005E2D55" w:rsidRDefault="009B3D26" w:rsidP="009B3D26">
      <w:pPr>
        <w:spacing w:before="240"/>
        <w:jc w:val="both"/>
      </w:pPr>
    </w:p>
    <w:p w14:paraId="56039F71" w14:textId="77777777" w:rsidR="009B3D26" w:rsidRPr="005E2D55" w:rsidRDefault="009B3D26" w:rsidP="009B3D26">
      <w:pPr>
        <w:spacing w:before="240"/>
        <w:jc w:val="both"/>
        <w:sectPr w:rsidR="009B3D26" w:rsidRPr="005E2D55" w:rsidSect="000B0565">
          <w:pgSz w:w="12240" w:h="15840"/>
          <w:pgMar w:top="1440" w:right="1440" w:bottom="1440" w:left="1440" w:header="720" w:footer="720" w:gutter="0"/>
          <w:cols w:space="720"/>
        </w:sectPr>
      </w:pPr>
    </w:p>
    <w:p w14:paraId="64088FA2" w14:textId="77777777" w:rsidR="009B3D26" w:rsidRPr="005E2D55" w:rsidRDefault="009B3D26" w:rsidP="00D62A37">
      <w:pPr>
        <w:pStyle w:val="Heading1"/>
        <w:rPr>
          <w:noProof w:val="0"/>
        </w:rPr>
      </w:pPr>
      <w:bookmarkStart w:id="256" w:name="_Toc493946693"/>
      <w:bookmarkStart w:id="257" w:name="_Toc497344317"/>
      <w:bookmarkStart w:id="258" w:name="_Toc525932276"/>
      <w:r w:rsidRPr="005E2D55">
        <w:rPr>
          <w:noProof w:val="0"/>
        </w:rPr>
        <w:lastRenderedPageBreak/>
        <w:t>Annexes</w:t>
      </w:r>
      <w:bookmarkEnd w:id="256"/>
      <w:bookmarkEnd w:id="257"/>
      <w:bookmarkEnd w:id="258"/>
    </w:p>
    <w:p w14:paraId="377B3509" w14:textId="02474724" w:rsidR="009B3D26" w:rsidRPr="005E2D55" w:rsidRDefault="009B3D26" w:rsidP="008F2197">
      <w:pPr>
        <w:pStyle w:val="Heading2"/>
      </w:pPr>
      <w:bookmarkStart w:id="259" w:name="_Toc496885699"/>
      <w:bookmarkStart w:id="260" w:name="_Toc497344318"/>
      <w:bookmarkStart w:id="261" w:name="_Toc525932277"/>
      <w:r w:rsidRPr="005E2D55">
        <w:t xml:space="preserve">LIST OF SITES VISITED AND LOCATIONS: </w:t>
      </w:r>
      <w:r w:rsidR="006C2364" w:rsidRPr="005E2D55">
        <w:t>SMILE</w:t>
      </w:r>
      <w:r w:rsidR="000F7C1F">
        <w:t xml:space="preserve"> </w:t>
      </w:r>
      <w:r w:rsidRPr="005E2D55">
        <w:t>DQA</w:t>
      </w:r>
      <w:bookmarkEnd w:id="259"/>
      <w:bookmarkEnd w:id="260"/>
      <w:bookmarkEnd w:id="261"/>
    </w:p>
    <w:p w14:paraId="0CAE656D" w14:textId="742D2FBC" w:rsidR="009B3D26" w:rsidRPr="005E2D55" w:rsidRDefault="009B3D26" w:rsidP="00740B49">
      <w:pPr>
        <w:spacing w:before="240"/>
        <w:jc w:val="both"/>
      </w:pPr>
      <w:r w:rsidRPr="005E2D55">
        <w:t xml:space="preserve">A </w:t>
      </w:r>
      <w:r w:rsidR="004A7B30" w:rsidRPr="005E2D55">
        <w:t xml:space="preserve">complete </w:t>
      </w:r>
      <w:r w:rsidRPr="005E2D55">
        <w:t>list of sites and locations visited is provided in</w:t>
      </w:r>
      <w:r w:rsidR="000469A6">
        <w:t xml:space="preserve"> section 3.2 and</w:t>
      </w:r>
      <w:bookmarkStart w:id="262" w:name="_GoBack"/>
      <w:bookmarkEnd w:id="262"/>
      <w:r w:rsidRPr="005E2D55">
        <w:t xml:space="preserve"> </w:t>
      </w:r>
      <w:r w:rsidR="00075B16">
        <w:fldChar w:fldCharType="begin"/>
      </w:r>
      <w:r w:rsidR="00075B16">
        <w:instrText xml:space="preserve"> REF _Ref525779445 \h </w:instrText>
      </w:r>
      <w:r w:rsidR="00075B16">
        <w:fldChar w:fldCharType="separate"/>
      </w:r>
      <w:r w:rsidR="008956DA">
        <w:t xml:space="preserve">Table </w:t>
      </w:r>
      <w:r w:rsidR="008956DA">
        <w:rPr>
          <w:noProof/>
        </w:rPr>
        <w:t>3</w:t>
      </w:r>
      <w:r w:rsidR="00075B16">
        <w:fldChar w:fldCharType="end"/>
      </w:r>
      <w:r w:rsidR="006F36FD" w:rsidRPr="005E2D55">
        <w:t xml:space="preserve"> </w:t>
      </w:r>
      <w:r w:rsidRPr="005E2D55">
        <w:t>of this report.</w:t>
      </w:r>
    </w:p>
    <w:p w14:paraId="1975C132" w14:textId="77777777" w:rsidR="009B3D26" w:rsidRPr="005E2D55" w:rsidRDefault="009B3D26" w:rsidP="008F2197">
      <w:pPr>
        <w:pStyle w:val="Heading2"/>
      </w:pPr>
      <w:bookmarkStart w:id="263" w:name="_Toc496885700"/>
      <w:bookmarkStart w:id="264" w:name="_Toc497344319"/>
      <w:bookmarkStart w:id="265" w:name="_Toc525932278"/>
      <w:r w:rsidRPr="005E2D55">
        <w:t>STEPS FOR DATA VERIFICATION USING THE MEASURE EVALUATION TOOL</w:t>
      </w:r>
      <w:bookmarkEnd w:id="263"/>
      <w:bookmarkEnd w:id="264"/>
      <w:bookmarkEnd w:id="265"/>
    </w:p>
    <w:p w14:paraId="5581504A" w14:textId="78C406DE" w:rsidR="009B3D26" w:rsidRPr="006C73A2" w:rsidRDefault="009B3D26" w:rsidP="009B3D26">
      <w:pPr>
        <w:keepNext/>
        <w:spacing w:before="240" w:after="200"/>
        <w:jc w:val="center"/>
        <w:rPr>
          <w:i/>
          <w:iCs/>
          <w:color w:val="1F497D"/>
          <w:sz w:val="18"/>
          <w:szCs w:val="18"/>
        </w:rPr>
      </w:pPr>
      <w:bookmarkStart w:id="266" w:name="_Toc496885741"/>
      <w:bookmarkStart w:id="267" w:name="_Toc497344361"/>
      <w:bookmarkStart w:id="268" w:name="_Toc525932314"/>
      <w:r w:rsidRPr="006C73A2">
        <w:rPr>
          <w:i/>
          <w:iCs/>
          <w:color w:val="1F497D"/>
          <w:sz w:val="18"/>
          <w:szCs w:val="18"/>
        </w:rPr>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12</w:t>
      </w:r>
      <w:r w:rsidRPr="006C73A2">
        <w:rPr>
          <w:i/>
          <w:iCs/>
          <w:color w:val="1F497D"/>
          <w:sz w:val="18"/>
          <w:szCs w:val="18"/>
        </w:rPr>
        <w:fldChar w:fldCharType="end"/>
      </w:r>
      <w:r w:rsidRPr="006C73A2">
        <w:rPr>
          <w:i/>
          <w:iCs/>
          <w:color w:val="1F497D"/>
          <w:sz w:val="18"/>
          <w:szCs w:val="18"/>
        </w:rPr>
        <w:t xml:space="preserve">. Tracing and Verifying Reported Totals: CBO via State to </w:t>
      </w:r>
      <w:r w:rsidR="008042B2">
        <w:rPr>
          <w:i/>
          <w:iCs/>
          <w:color w:val="1F497D"/>
          <w:sz w:val="18"/>
          <w:szCs w:val="18"/>
        </w:rPr>
        <w:t xml:space="preserve">Central </w:t>
      </w:r>
      <w:r w:rsidRPr="006C73A2">
        <w:rPr>
          <w:i/>
          <w:iCs/>
          <w:color w:val="1F497D"/>
          <w:sz w:val="18"/>
          <w:szCs w:val="18"/>
        </w:rPr>
        <w:t>M&amp;E Unit</w:t>
      </w:r>
      <w:bookmarkEnd w:id="266"/>
      <w:bookmarkEnd w:id="267"/>
      <w:bookmarkEnd w:id="268"/>
    </w:p>
    <w:p w14:paraId="5CF1F867" w14:textId="77777777" w:rsidR="009B3D26" w:rsidRPr="005E2D55" w:rsidRDefault="00EB0858" w:rsidP="009B3D26">
      <w:pPr>
        <w:shd w:val="clear" w:color="auto" w:fill="FFFFFF"/>
        <w:spacing w:before="240" w:after="0"/>
        <w:ind w:left="360" w:right="360"/>
        <w:jc w:val="center"/>
        <w:rPr>
          <w:rFonts w:ascii="Times New Roman" w:eastAsia="Times New Roman" w:hAnsi="Times New Roman" w:cs="Times New Roman"/>
        </w:rPr>
      </w:pPr>
      <w:r>
        <w:rPr>
          <w:noProof/>
        </w:rPr>
        <w:drawing>
          <wp:inline distT="0" distB="0" distL="0" distR="0" wp14:anchorId="32C9AF18" wp14:editId="7E4F06C1">
            <wp:extent cx="5479415"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25159" t="26794" r="27245" b="20752"/>
                    <a:stretch>
                      <a:fillRect/>
                    </a:stretch>
                  </pic:blipFill>
                  <pic:spPr bwMode="auto">
                    <a:xfrm>
                      <a:off x="0" y="0"/>
                      <a:ext cx="5479415" cy="3276600"/>
                    </a:xfrm>
                    <a:prstGeom prst="rect">
                      <a:avLst/>
                    </a:prstGeom>
                    <a:noFill/>
                    <a:ln>
                      <a:noFill/>
                    </a:ln>
                  </pic:spPr>
                </pic:pic>
              </a:graphicData>
            </a:graphic>
          </wp:inline>
        </w:drawing>
      </w:r>
    </w:p>
    <w:p w14:paraId="49D3793C" w14:textId="77777777" w:rsidR="009B3D26" w:rsidRPr="005E2D55" w:rsidRDefault="009B3D26" w:rsidP="009B3D26">
      <w:pPr>
        <w:spacing w:before="240"/>
        <w:jc w:val="center"/>
        <w:rPr>
          <w:sz w:val="16"/>
          <w:szCs w:val="16"/>
        </w:rPr>
      </w:pPr>
      <w:r w:rsidRPr="005E2D55">
        <w:rPr>
          <w:sz w:val="16"/>
          <w:szCs w:val="16"/>
        </w:rPr>
        <w:t>Source: MEASURE Evaluation (2008).</w:t>
      </w:r>
    </w:p>
    <w:p w14:paraId="0DDC00B6" w14:textId="77777777" w:rsidR="009B3D26" w:rsidRPr="005E2D55" w:rsidRDefault="009B3D26" w:rsidP="009B3D26">
      <w:pPr>
        <w:spacing w:before="240"/>
        <w:jc w:val="center"/>
        <w:rPr>
          <w:sz w:val="16"/>
          <w:szCs w:val="16"/>
        </w:rPr>
      </w:pPr>
    </w:p>
    <w:p w14:paraId="4C13F2C6" w14:textId="77777777" w:rsidR="009B3D26" w:rsidRPr="005E2D55" w:rsidRDefault="009B3D26" w:rsidP="009B3D26">
      <w:pPr>
        <w:spacing w:before="240"/>
        <w:jc w:val="both"/>
        <w:sectPr w:rsidR="009B3D26" w:rsidRPr="005E2D55" w:rsidSect="000B0565">
          <w:pgSz w:w="12240" w:h="15840"/>
          <w:pgMar w:top="1440" w:right="1440" w:bottom="1440" w:left="1440" w:header="720" w:footer="720" w:gutter="0"/>
          <w:cols w:space="720"/>
        </w:sectPr>
      </w:pPr>
    </w:p>
    <w:p w14:paraId="345579A9" w14:textId="5EA00F77" w:rsidR="009B3D26" w:rsidRPr="005E2D55" w:rsidRDefault="009B3D26" w:rsidP="008F2197">
      <w:pPr>
        <w:pStyle w:val="Heading2"/>
      </w:pPr>
      <w:bookmarkStart w:id="269" w:name="_Ref496885236"/>
      <w:bookmarkStart w:id="270" w:name="_Toc496885701"/>
      <w:bookmarkStart w:id="271" w:name="_Toc497344320"/>
      <w:bookmarkStart w:id="272" w:name="_Toc525932279"/>
      <w:r w:rsidRPr="005E2D55">
        <w:lastRenderedPageBreak/>
        <w:t>VERIFICATION FACTOR</w:t>
      </w:r>
      <w:r w:rsidR="00B14A96">
        <w:t>S</w:t>
      </w:r>
      <w:r w:rsidRPr="005E2D55">
        <w:t xml:space="preserve"> </w:t>
      </w:r>
      <w:r w:rsidR="00B14A96">
        <w:t xml:space="preserve">– SMILE </w:t>
      </w:r>
      <w:r w:rsidRPr="005E2D55">
        <w:t>CENTRAL</w:t>
      </w:r>
      <w:r w:rsidR="00B14A96">
        <w:t>, STATE AND cbo</w:t>
      </w:r>
      <w:r w:rsidRPr="005E2D55">
        <w:t xml:space="preserve"> LEVEL</w:t>
      </w:r>
      <w:bookmarkEnd w:id="269"/>
      <w:bookmarkEnd w:id="270"/>
      <w:bookmarkEnd w:id="271"/>
      <w:r w:rsidR="00B14A96">
        <w:t>S</w:t>
      </w:r>
      <w:bookmarkEnd w:id="272"/>
    </w:p>
    <w:p w14:paraId="19E0519D" w14:textId="567274C0" w:rsidR="00647123" w:rsidRDefault="00647123" w:rsidP="00647123">
      <w:pPr>
        <w:pStyle w:val="Caption"/>
      </w:pPr>
      <w:bookmarkStart w:id="273" w:name="_Toc525932297"/>
      <w:r>
        <w:t xml:space="preserve">Table </w:t>
      </w:r>
      <w:r w:rsidR="00265499">
        <w:rPr>
          <w:noProof/>
        </w:rPr>
        <w:fldChar w:fldCharType="begin"/>
      </w:r>
      <w:r w:rsidR="00265499">
        <w:rPr>
          <w:noProof/>
        </w:rPr>
        <w:instrText xml:space="preserve"> SEQ Table \* ARABIC </w:instrText>
      </w:r>
      <w:r w:rsidR="00265499">
        <w:rPr>
          <w:noProof/>
        </w:rPr>
        <w:fldChar w:fldCharType="separate"/>
      </w:r>
      <w:r w:rsidR="008956DA">
        <w:rPr>
          <w:noProof/>
        </w:rPr>
        <w:t>10</w:t>
      </w:r>
      <w:r w:rsidR="00265499">
        <w:rPr>
          <w:noProof/>
        </w:rPr>
        <w:fldChar w:fldCharType="end"/>
      </w:r>
      <w:r>
        <w:t xml:space="preserve">. </w:t>
      </w:r>
      <w:r w:rsidRPr="001C17E3">
        <w:t xml:space="preserve">OVC_HIVSTAT </w:t>
      </w:r>
      <w:r w:rsidR="00D448CE">
        <w:t xml:space="preserve">Data at </w:t>
      </w:r>
      <w:r>
        <w:t xml:space="preserve">Central and State </w:t>
      </w:r>
      <w:r w:rsidRPr="001C17E3">
        <w:t>Level</w:t>
      </w:r>
      <w:r>
        <w:t>s</w:t>
      </w:r>
      <w:bookmarkEnd w:id="273"/>
    </w:p>
    <w:tbl>
      <w:tblPr>
        <w:tblStyle w:val="GridTable4-Accent1"/>
        <w:tblW w:w="5000" w:type="pct"/>
        <w:tblLook w:val="04A0" w:firstRow="1" w:lastRow="0" w:firstColumn="1" w:lastColumn="0" w:noHBand="0" w:noVBand="1"/>
      </w:tblPr>
      <w:tblGrid>
        <w:gridCol w:w="1511"/>
        <w:gridCol w:w="980"/>
        <w:gridCol w:w="873"/>
        <w:gridCol w:w="851"/>
        <w:gridCol w:w="858"/>
        <w:gridCol w:w="851"/>
        <w:gridCol w:w="873"/>
        <w:gridCol w:w="851"/>
        <w:gridCol w:w="858"/>
        <w:gridCol w:w="844"/>
      </w:tblGrid>
      <w:tr w:rsidR="00647123" w:rsidRPr="00AB43E3" w14:paraId="3B76F7BD" w14:textId="77777777" w:rsidTr="00AB43E3">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833" w:type="pct"/>
            <w:shd w:val="clear" w:color="auto" w:fill="002060"/>
            <w:noWrap/>
            <w:hideMark/>
          </w:tcPr>
          <w:p w14:paraId="4DA7C0E9" w14:textId="77777777" w:rsidR="00647123" w:rsidRPr="00AB43E3" w:rsidRDefault="00647123" w:rsidP="00D448CE">
            <w:pPr>
              <w:jc w:val="center"/>
              <w:rPr>
                <w:rFonts w:eastAsia="Times New Roman" w:cs="Times New Roman"/>
                <w:sz w:val="18"/>
                <w:szCs w:val="18"/>
              </w:rPr>
            </w:pPr>
            <w:r w:rsidRPr="00AB43E3">
              <w:rPr>
                <w:rFonts w:eastAsia="Times New Roman" w:cs="Times New Roman"/>
                <w:bCs w:val="0"/>
                <w:sz w:val="18"/>
                <w:szCs w:val="18"/>
              </w:rPr>
              <w:t> </w:t>
            </w:r>
          </w:p>
        </w:tc>
        <w:tc>
          <w:tcPr>
            <w:tcW w:w="590" w:type="pct"/>
            <w:shd w:val="clear" w:color="auto" w:fill="002060"/>
            <w:noWrap/>
            <w:hideMark/>
          </w:tcPr>
          <w:p w14:paraId="37A0926C" w14:textId="77777777" w:rsidR="00647123" w:rsidRPr="00AB43E3" w:rsidRDefault="00647123" w:rsidP="00D448C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B43E3">
              <w:rPr>
                <w:rFonts w:eastAsia="Times New Roman" w:cs="Times New Roman"/>
                <w:bCs w:val="0"/>
                <w:sz w:val="18"/>
                <w:szCs w:val="18"/>
              </w:rPr>
              <w:t> </w:t>
            </w:r>
          </w:p>
        </w:tc>
        <w:tc>
          <w:tcPr>
            <w:tcW w:w="1759" w:type="pct"/>
            <w:gridSpan w:val="4"/>
            <w:tcBorders>
              <w:bottom w:val="single" w:sz="4" w:space="0" w:color="auto"/>
            </w:tcBorders>
            <w:shd w:val="clear" w:color="auto" w:fill="002060"/>
            <w:hideMark/>
          </w:tcPr>
          <w:p w14:paraId="261E02AA" w14:textId="77777777" w:rsidR="00647123" w:rsidRPr="00AB43E3" w:rsidRDefault="00647123" w:rsidP="00D448C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AB43E3">
              <w:rPr>
                <w:rFonts w:eastAsia="Times New Roman" w:cs="Times New Roman"/>
                <w:bCs w:val="0"/>
                <w:color w:val="FFFFFF" w:themeColor="background1"/>
                <w:sz w:val="18"/>
                <w:szCs w:val="18"/>
              </w:rPr>
              <w:t>VERIFIED DATA</w:t>
            </w:r>
            <w:r w:rsidRPr="00AB43E3">
              <w:rPr>
                <w:rFonts w:eastAsia="Times New Roman" w:cs="Times New Roman"/>
                <w:bCs w:val="0"/>
                <w:color w:val="FFFFFF" w:themeColor="background1"/>
                <w:sz w:val="18"/>
                <w:szCs w:val="18"/>
              </w:rPr>
              <w:br/>
            </w:r>
          </w:p>
        </w:tc>
        <w:tc>
          <w:tcPr>
            <w:tcW w:w="1819" w:type="pct"/>
            <w:gridSpan w:val="4"/>
            <w:tcBorders>
              <w:bottom w:val="single" w:sz="4" w:space="0" w:color="auto"/>
            </w:tcBorders>
            <w:shd w:val="clear" w:color="auto" w:fill="002060"/>
            <w:hideMark/>
          </w:tcPr>
          <w:p w14:paraId="68590DE5" w14:textId="77777777" w:rsidR="00647123" w:rsidRPr="00AB43E3" w:rsidRDefault="00647123" w:rsidP="00D448C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AB43E3">
              <w:rPr>
                <w:rFonts w:eastAsia="Times New Roman" w:cs="Times New Roman"/>
                <w:bCs w:val="0"/>
                <w:color w:val="FFFFFF" w:themeColor="background1"/>
                <w:sz w:val="18"/>
                <w:szCs w:val="18"/>
              </w:rPr>
              <w:t>REPORTED DATA</w:t>
            </w:r>
            <w:r w:rsidRPr="00AB43E3">
              <w:rPr>
                <w:rFonts w:eastAsia="Times New Roman" w:cs="Times New Roman"/>
                <w:bCs w:val="0"/>
                <w:color w:val="FFFFFF" w:themeColor="background1"/>
                <w:sz w:val="18"/>
                <w:szCs w:val="18"/>
              </w:rPr>
              <w:br/>
            </w:r>
          </w:p>
        </w:tc>
      </w:tr>
      <w:tr w:rsidR="00EF54D4" w:rsidRPr="00AB43E3" w14:paraId="21862AF3" w14:textId="77777777" w:rsidTr="00AB43E3">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833" w:type="pct"/>
            <w:noWrap/>
            <w:hideMark/>
          </w:tcPr>
          <w:p w14:paraId="5E0AD690" w14:textId="77777777" w:rsidR="00647123" w:rsidRPr="00AB43E3" w:rsidRDefault="00647123" w:rsidP="00D448CE">
            <w:pPr>
              <w:jc w:val="center"/>
              <w:rPr>
                <w:rFonts w:eastAsia="Times New Roman" w:cs="Times New Roman"/>
                <w:sz w:val="18"/>
                <w:szCs w:val="18"/>
              </w:rPr>
            </w:pPr>
            <w:r w:rsidRPr="00AB43E3">
              <w:rPr>
                <w:rFonts w:eastAsia="Times New Roman" w:cs="Times New Roman"/>
                <w:sz w:val="18"/>
                <w:szCs w:val="18"/>
              </w:rPr>
              <w:t>SITE NAME</w:t>
            </w:r>
          </w:p>
        </w:tc>
        <w:tc>
          <w:tcPr>
            <w:tcW w:w="590" w:type="pct"/>
            <w:tcBorders>
              <w:right w:val="single" w:sz="4" w:space="0" w:color="auto"/>
            </w:tcBorders>
            <w:noWrap/>
            <w:hideMark/>
          </w:tcPr>
          <w:p w14:paraId="60D64866"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 xml:space="preserve">STATE/LGA </w:t>
            </w:r>
          </w:p>
        </w:tc>
        <w:tc>
          <w:tcPr>
            <w:tcW w:w="486" w:type="pct"/>
            <w:tcBorders>
              <w:top w:val="single" w:sz="4" w:space="0" w:color="auto"/>
              <w:left w:val="single" w:sz="4" w:space="0" w:color="auto"/>
            </w:tcBorders>
            <w:hideMark/>
          </w:tcPr>
          <w:p w14:paraId="17A45516"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A: Reported HIV positive to IP</w:t>
            </w:r>
          </w:p>
        </w:tc>
        <w:tc>
          <w:tcPr>
            <w:tcW w:w="452" w:type="pct"/>
            <w:tcBorders>
              <w:top w:val="single" w:sz="4" w:space="0" w:color="auto"/>
            </w:tcBorders>
            <w:hideMark/>
          </w:tcPr>
          <w:p w14:paraId="1660F347"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B: Reported HIV negative to IP</w:t>
            </w:r>
          </w:p>
        </w:tc>
        <w:tc>
          <w:tcPr>
            <w:tcW w:w="417" w:type="pct"/>
            <w:tcBorders>
              <w:top w:val="single" w:sz="4" w:space="0" w:color="auto"/>
            </w:tcBorders>
            <w:hideMark/>
          </w:tcPr>
          <w:p w14:paraId="2061ACCF"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C: No HIV status reported to the IP</w:t>
            </w:r>
          </w:p>
        </w:tc>
        <w:tc>
          <w:tcPr>
            <w:tcW w:w="403" w:type="pct"/>
            <w:tcBorders>
              <w:top w:val="single" w:sz="4" w:space="0" w:color="auto"/>
              <w:right w:val="single" w:sz="4" w:space="0" w:color="auto"/>
            </w:tcBorders>
            <w:hideMark/>
          </w:tcPr>
          <w:p w14:paraId="5E2F35A6"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Total: A+B+C</w:t>
            </w:r>
          </w:p>
        </w:tc>
        <w:tc>
          <w:tcPr>
            <w:tcW w:w="464" w:type="pct"/>
            <w:tcBorders>
              <w:top w:val="single" w:sz="4" w:space="0" w:color="auto"/>
              <w:left w:val="single" w:sz="4" w:space="0" w:color="auto"/>
            </w:tcBorders>
            <w:hideMark/>
          </w:tcPr>
          <w:p w14:paraId="542A00D6"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A: Reported HIV positive to IP</w:t>
            </w:r>
          </w:p>
        </w:tc>
        <w:tc>
          <w:tcPr>
            <w:tcW w:w="451" w:type="pct"/>
            <w:tcBorders>
              <w:top w:val="single" w:sz="4" w:space="0" w:color="auto"/>
            </w:tcBorders>
            <w:hideMark/>
          </w:tcPr>
          <w:p w14:paraId="6A6F0248"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B: Reported HIV negative to IP</w:t>
            </w:r>
          </w:p>
        </w:tc>
        <w:tc>
          <w:tcPr>
            <w:tcW w:w="456" w:type="pct"/>
            <w:tcBorders>
              <w:top w:val="single" w:sz="4" w:space="0" w:color="auto"/>
            </w:tcBorders>
            <w:hideMark/>
          </w:tcPr>
          <w:p w14:paraId="3FB77D9E"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C: No HIV status reported to the IP</w:t>
            </w:r>
          </w:p>
        </w:tc>
        <w:tc>
          <w:tcPr>
            <w:tcW w:w="447" w:type="pct"/>
            <w:tcBorders>
              <w:top w:val="single" w:sz="4" w:space="0" w:color="auto"/>
              <w:right w:val="single" w:sz="4" w:space="0" w:color="auto"/>
            </w:tcBorders>
            <w:hideMark/>
          </w:tcPr>
          <w:p w14:paraId="7D5ADABB"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Total: A+B+C</w:t>
            </w:r>
          </w:p>
        </w:tc>
      </w:tr>
      <w:tr w:rsidR="00990887" w:rsidRPr="00AB43E3" w14:paraId="034EE863" w14:textId="77777777" w:rsidTr="00AB43E3">
        <w:trPr>
          <w:trHeight w:val="148"/>
        </w:trPr>
        <w:tc>
          <w:tcPr>
            <w:cnfStyle w:val="001000000000" w:firstRow="0" w:lastRow="0" w:firstColumn="1" w:lastColumn="0" w:oddVBand="0" w:evenVBand="0" w:oddHBand="0" w:evenHBand="0" w:firstRowFirstColumn="0" w:firstRowLastColumn="0" w:lastRowFirstColumn="0" w:lastRowLastColumn="0"/>
            <w:tcW w:w="833" w:type="pct"/>
            <w:noWrap/>
            <w:vAlign w:val="center"/>
            <w:hideMark/>
          </w:tcPr>
          <w:p w14:paraId="332A7F39"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SMILE HQ office</w:t>
            </w:r>
          </w:p>
        </w:tc>
        <w:tc>
          <w:tcPr>
            <w:tcW w:w="590" w:type="pct"/>
            <w:tcBorders>
              <w:right w:val="single" w:sz="4" w:space="0" w:color="auto"/>
            </w:tcBorders>
            <w:noWrap/>
            <w:vAlign w:val="center"/>
            <w:hideMark/>
          </w:tcPr>
          <w:p w14:paraId="005F8A79"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FCT </w:t>
            </w:r>
          </w:p>
        </w:tc>
        <w:tc>
          <w:tcPr>
            <w:tcW w:w="486" w:type="pct"/>
            <w:tcBorders>
              <w:left w:val="single" w:sz="4" w:space="0" w:color="auto"/>
            </w:tcBorders>
            <w:noWrap/>
            <w:vAlign w:val="center"/>
            <w:hideMark/>
          </w:tcPr>
          <w:p w14:paraId="6C4FF27C"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3,119 </w:t>
            </w:r>
          </w:p>
        </w:tc>
        <w:tc>
          <w:tcPr>
            <w:tcW w:w="452" w:type="pct"/>
            <w:noWrap/>
            <w:vAlign w:val="center"/>
            <w:hideMark/>
          </w:tcPr>
          <w:p w14:paraId="52167788"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161,632 </w:t>
            </w:r>
          </w:p>
        </w:tc>
        <w:tc>
          <w:tcPr>
            <w:tcW w:w="417" w:type="pct"/>
            <w:noWrap/>
            <w:vAlign w:val="center"/>
            <w:hideMark/>
          </w:tcPr>
          <w:p w14:paraId="42F487A1"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64,789 </w:t>
            </w:r>
          </w:p>
        </w:tc>
        <w:tc>
          <w:tcPr>
            <w:tcW w:w="403" w:type="pct"/>
            <w:tcBorders>
              <w:right w:val="single" w:sz="4" w:space="0" w:color="auto"/>
            </w:tcBorders>
            <w:noWrap/>
            <w:vAlign w:val="center"/>
            <w:hideMark/>
          </w:tcPr>
          <w:p w14:paraId="3A04028E"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229,540 </w:t>
            </w:r>
          </w:p>
        </w:tc>
        <w:tc>
          <w:tcPr>
            <w:tcW w:w="464" w:type="pct"/>
            <w:tcBorders>
              <w:left w:val="single" w:sz="4" w:space="0" w:color="auto"/>
            </w:tcBorders>
            <w:noWrap/>
            <w:vAlign w:val="center"/>
            <w:hideMark/>
          </w:tcPr>
          <w:p w14:paraId="46E2DDF9"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3,119 </w:t>
            </w:r>
          </w:p>
        </w:tc>
        <w:tc>
          <w:tcPr>
            <w:tcW w:w="451" w:type="pct"/>
            <w:noWrap/>
            <w:vAlign w:val="center"/>
            <w:hideMark/>
          </w:tcPr>
          <w:p w14:paraId="086A71E0"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161,632 </w:t>
            </w:r>
          </w:p>
        </w:tc>
        <w:tc>
          <w:tcPr>
            <w:tcW w:w="456" w:type="pct"/>
            <w:noWrap/>
            <w:vAlign w:val="center"/>
            <w:hideMark/>
          </w:tcPr>
          <w:p w14:paraId="769F5EBC"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64,789 </w:t>
            </w:r>
          </w:p>
        </w:tc>
        <w:tc>
          <w:tcPr>
            <w:tcW w:w="447" w:type="pct"/>
            <w:tcBorders>
              <w:right w:val="single" w:sz="4" w:space="0" w:color="auto"/>
            </w:tcBorders>
            <w:noWrap/>
            <w:vAlign w:val="center"/>
            <w:hideMark/>
          </w:tcPr>
          <w:p w14:paraId="5B02539F"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229,540 </w:t>
            </w:r>
          </w:p>
        </w:tc>
      </w:tr>
      <w:tr w:rsidR="00EF54D4" w:rsidRPr="00AB43E3" w14:paraId="3B7B648B" w14:textId="77777777" w:rsidTr="00AB43E3">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833" w:type="pct"/>
            <w:noWrap/>
            <w:vAlign w:val="center"/>
            <w:hideMark/>
          </w:tcPr>
          <w:p w14:paraId="0535C77B"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Edo IP State Office</w:t>
            </w:r>
          </w:p>
        </w:tc>
        <w:tc>
          <w:tcPr>
            <w:tcW w:w="590" w:type="pct"/>
            <w:tcBorders>
              <w:right w:val="single" w:sz="4" w:space="0" w:color="auto"/>
            </w:tcBorders>
            <w:noWrap/>
            <w:vAlign w:val="center"/>
            <w:hideMark/>
          </w:tcPr>
          <w:p w14:paraId="7B325EEC"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Edo</w:t>
            </w:r>
          </w:p>
        </w:tc>
        <w:tc>
          <w:tcPr>
            <w:tcW w:w="486" w:type="pct"/>
            <w:tcBorders>
              <w:left w:val="single" w:sz="4" w:space="0" w:color="auto"/>
            </w:tcBorders>
            <w:vAlign w:val="center"/>
            <w:hideMark/>
          </w:tcPr>
          <w:p w14:paraId="56707F22"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29 </w:t>
            </w:r>
          </w:p>
        </w:tc>
        <w:tc>
          <w:tcPr>
            <w:tcW w:w="452" w:type="pct"/>
            <w:noWrap/>
            <w:vAlign w:val="center"/>
            <w:hideMark/>
          </w:tcPr>
          <w:p w14:paraId="34CA0C33"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10,593 </w:t>
            </w:r>
          </w:p>
        </w:tc>
        <w:tc>
          <w:tcPr>
            <w:tcW w:w="417" w:type="pct"/>
            <w:noWrap/>
            <w:vAlign w:val="center"/>
            <w:hideMark/>
          </w:tcPr>
          <w:p w14:paraId="4642D9FE"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3,664 </w:t>
            </w:r>
          </w:p>
        </w:tc>
        <w:tc>
          <w:tcPr>
            <w:tcW w:w="403" w:type="pct"/>
            <w:tcBorders>
              <w:right w:val="single" w:sz="4" w:space="0" w:color="auto"/>
            </w:tcBorders>
            <w:noWrap/>
            <w:vAlign w:val="center"/>
            <w:hideMark/>
          </w:tcPr>
          <w:p w14:paraId="0DB1BA78"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14,286 </w:t>
            </w:r>
          </w:p>
        </w:tc>
        <w:tc>
          <w:tcPr>
            <w:tcW w:w="464" w:type="pct"/>
            <w:tcBorders>
              <w:left w:val="single" w:sz="4" w:space="0" w:color="auto"/>
            </w:tcBorders>
            <w:vAlign w:val="center"/>
            <w:hideMark/>
          </w:tcPr>
          <w:p w14:paraId="764B5539"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29 </w:t>
            </w:r>
          </w:p>
        </w:tc>
        <w:tc>
          <w:tcPr>
            <w:tcW w:w="451" w:type="pct"/>
            <w:noWrap/>
            <w:vAlign w:val="center"/>
            <w:hideMark/>
          </w:tcPr>
          <w:p w14:paraId="43115E6C"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10,593 </w:t>
            </w:r>
          </w:p>
        </w:tc>
        <w:tc>
          <w:tcPr>
            <w:tcW w:w="456" w:type="pct"/>
            <w:noWrap/>
            <w:vAlign w:val="center"/>
            <w:hideMark/>
          </w:tcPr>
          <w:p w14:paraId="0C6032AC"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3,664 </w:t>
            </w:r>
          </w:p>
        </w:tc>
        <w:tc>
          <w:tcPr>
            <w:tcW w:w="447" w:type="pct"/>
            <w:tcBorders>
              <w:right w:val="single" w:sz="4" w:space="0" w:color="auto"/>
            </w:tcBorders>
            <w:vAlign w:val="center"/>
            <w:hideMark/>
          </w:tcPr>
          <w:p w14:paraId="6184B75D"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14,286 </w:t>
            </w:r>
          </w:p>
        </w:tc>
      </w:tr>
      <w:tr w:rsidR="00990887" w:rsidRPr="00AB43E3" w14:paraId="0A0D6FA3" w14:textId="77777777" w:rsidTr="00AB43E3">
        <w:trPr>
          <w:trHeight w:val="148"/>
        </w:trPr>
        <w:tc>
          <w:tcPr>
            <w:cnfStyle w:val="001000000000" w:firstRow="0" w:lastRow="0" w:firstColumn="1" w:lastColumn="0" w:oddVBand="0" w:evenVBand="0" w:oddHBand="0" w:evenHBand="0" w:firstRowFirstColumn="0" w:firstRowLastColumn="0" w:lastRowFirstColumn="0" w:lastRowLastColumn="0"/>
            <w:tcW w:w="833" w:type="pct"/>
            <w:noWrap/>
            <w:vAlign w:val="center"/>
            <w:hideMark/>
          </w:tcPr>
          <w:p w14:paraId="07CD08B5"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FCT IP State Office</w:t>
            </w:r>
          </w:p>
        </w:tc>
        <w:tc>
          <w:tcPr>
            <w:tcW w:w="590" w:type="pct"/>
            <w:tcBorders>
              <w:right w:val="single" w:sz="4" w:space="0" w:color="auto"/>
            </w:tcBorders>
            <w:noWrap/>
            <w:vAlign w:val="center"/>
            <w:hideMark/>
          </w:tcPr>
          <w:p w14:paraId="5FD3C3EB"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FCT</w:t>
            </w:r>
          </w:p>
        </w:tc>
        <w:tc>
          <w:tcPr>
            <w:tcW w:w="486" w:type="pct"/>
            <w:tcBorders>
              <w:left w:val="single" w:sz="4" w:space="0" w:color="auto"/>
            </w:tcBorders>
            <w:noWrap/>
            <w:vAlign w:val="center"/>
            <w:hideMark/>
          </w:tcPr>
          <w:p w14:paraId="5A10091A"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578 </w:t>
            </w:r>
          </w:p>
        </w:tc>
        <w:tc>
          <w:tcPr>
            <w:tcW w:w="452" w:type="pct"/>
            <w:noWrap/>
            <w:vAlign w:val="center"/>
            <w:hideMark/>
          </w:tcPr>
          <w:p w14:paraId="343A1884"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22,409 </w:t>
            </w:r>
          </w:p>
        </w:tc>
        <w:tc>
          <w:tcPr>
            <w:tcW w:w="417" w:type="pct"/>
            <w:noWrap/>
            <w:vAlign w:val="center"/>
            <w:hideMark/>
          </w:tcPr>
          <w:p w14:paraId="33CB5346"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9,068 </w:t>
            </w:r>
          </w:p>
        </w:tc>
        <w:tc>
          <w:tcPr>
            <w:tcW w:w="403" w:type="pct"/>
            <w:tcBorders>
              <w:right w:val="single" w:sz="4" w:space="0" w:color="auto"/>
            </w:tcBorders>
            <w:noWrap/>
            <w:vAlign w:val="center"/>
            <w:hideMark/>
          </w:tcPr>
          <w:p w14:paraId="1A467DAC"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32,055 </w:t>
            </w:r>
          </w:p>
        </w:tc>
        <w:tc>
          <w:tcPr>
            <w:tcW w:w="464" w:type="pct"/>
            <w:tcBorders>
              <w:left w:val="single" w:sz="4" w:space="0" w:color="auto"/>
            </w:tcBorders>
            <w:noWrap/>
            <w:vAlign w:val="center"/>
            <w:hideMark/>
          </w:tcPr>
          <w:p w14:paraId="1D4FEFC6"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578 </w:t>
            </w:r>
          </w:p>
        </w:tc>
        <w:tc>
          <w:tcPr>
            <w:tcW w:w="451" w:type="pct"/>
            <w:noWrap/>
            <w:vAlign w:val="center"/>
            <w:hideMark/>
          </w:tcPr>
          <w:p w14:paraId="1EAE52ED"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22,409 </w:t>
            </w:r>
          </w:p>
        </w:tc>
        <w:tc>
          <w:tcPr>
            <w:tcW w:w="456" w:type="pct"/>
            <w:noWrap/>
            <w:vAlign w:val="center"/>
            <w:hideMark/>
          </w:tcPr>
          <w:p w14:paraId="20B01954"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9,068 </w:t>
            </w:r>
          </w:p>
        </w:tc>
        <w:tc>
          <w:tcPr>
            <w:tcW w:w="447" w:type="pct"/>
            <w:tcBorders>
              <w:right w:val="single" w:sz="4" w:space="0" w:color="auto"/>
            </w:tcBorders>
            <w:vAlign w:val="center"/>
            <w:hideMark/>
          </w:tcPr>
          <w:p w14:paraId="1EC86D15"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32,055 </w:t>
            </w:r>
          </w:p>
        </w:tc>
      </w:tr>
      <w:tr w:rsidR="00EF54D4" w:rsidRPr="00AB43E3" w14:paraId="70992357" w14:textId="77777777" w:rsidTr="00AB43E3">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833" w:type="pct"/>
            <w:noWrap/>
            <w:vAlign w:val="center"/>
            <w:hideMark/>
          </w:tcPr>
          <w:p w14:paraId="40806BC0"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Nasarawa IP State Office</w:t>
            </w:r>
          </w:p>
        </w:tc>
        <w:tc>
          <w:tcPr>
            <w:tcW w:w="590" w:type="pct"/>
            <w:tcBorders>
              <w:right w:val="single" w:sz="4" w:space="0" w:color="auto"/>
            </w:tcBorders>
            <w:noWrap/>
            <w:vAlign w:val="center"/>
            <w:hideMark/>
          </w:tcPr>
          <w:p w14:paraId="19B26CAF"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Nasarawa</w:t>
            </w:r>
          </w:p>
        </w:tc>
        <w:tc>
          <w:tcPr>
            <w:tcW w:w="486" w:type="pct"/>
            <w:tcBorders>
              <w:left w:val="single" w:sz="4" w:space="0" w:color="auto"/>
            </w:tcBorders>
            <w:noWrap/>
            <w:vAlign w:val="center"/>
            <w:hideMark/>
          </w:tcPr>
          <w:p w14:paraId="6D00376F"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692 </w:t>
            </w:r>
          </w:p>
        </w:tc>
        <w:tc>
          <w:tcPr>
            <w:tcW w:w="452" w:type="pct"/>
            <w:noWrap/>
            <w:vAlign w:val="center"/>
            <w:hideMark/>
          </w:tcPr>
          <w:p w14:paraId="3C5B9091"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41,644 </w:t>
            </w:r>
          </w:p>
        </w:tc>
        <w:tc>
          <w:tcPr>
            <w:tcW w:w="417" w:type="pct"/>
            <w:noWrap/>
            <w:vAlign w:val="center"/>
            <w:hideMark/>
          </w:tcPr>
          <w:p w14:paraId="1FC5CC3E"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7,046 </w:t>
            </w:r>
          </w:p>
        </w:tc>
        <w:tc>
          <w:tcPr>
            <w:tcW w:w="403" w:type="pct"/>
            <w:tcBorders>
              <w:right w:val="single" w:sz="4" w:space="0" w:color="auto"/>
            </w:tcBorders>
            <w:noWrap/>
            <w:vAlign w:val="center"/>
            <w:hideMark/>
          </w:tcPr>
          <w:p w14:paraId="02391788"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49,382 </w:t>
            </w:r>
          </w:p>
        </w:tc>
        <w:tc>
          <w:tcPr>
            <w:tcW w:w="464" w:type="pct"/>
            <w:tcBorders>
              <w:left w:val="single" w:sz="4" w:space="0" w:color="auto"/>
            </w:tcBorders>
            <w:noWrap/>
            <w:vAlign w:val="center"/>
            <w:hideMark/>
          </w:tcPr>
          <w:p w14:paraId="634867F0"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692 </w:t>
            </w:r>
          </w:p>
        </w:tc>
        <w:tc>
          <w:tcPr>
            <w:tcW w:w="451" w:type="pct"/>
            <w:noWrap/>
            <w:vAlign w:val="center"/>
            <w:hideMark/>
          </w:tcPr>
          <w:p w14:paraId="6BC8507B"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41,644 </w:t>
            </w:r>
          </w:p>
        </w:tc>
        <w:tc>
          <w:tcPr>
            <w:tcW w:w="456" w:type="pct"/>
            <w:noWrap/>
            <w:vAlign w:val="center"/>
            <w:hideMark/>
          </w:tcPr>
          <w:p w14:paraId="7EC47DE9"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7,046 </w:t>
            </w:r>
          </w:p>
        </w:tc>
        <w:tc>
          <w:tcPr>
            <w:tcW w:w="447" w:type="pct"/>
            <w:tcBorders>
              <w:right w:val="single" w:sz="4" w:space="0" w:color="auto"/>
            </w:tcBorders>
            <w:vAlign w:val="center"/>
            <w:hideMark/>
          </w:tcPr>
          <w:p w14:paraId="531F3DF8"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49,382 </w:t>
            </w:r>
          </w:p>
        </w:tc>
      </w:tr>
      <w:tr w:rsidR="00990887" w:rsidRPr="00AB43E3" w14:paraId="68DAAFA3" w14:textId="77777777" w:rsidTr="00AB43E3">
        <w:trPr>
          <w:trHeight w:val="148"/>
        </w:trPr>
        <w:tc>
          <w:tcPr>
            <w:cnfStyle w:val="001000000000" w:firstRow="0" w:lastRow="0" w:firstColumn="1" w:lastColumn="0" w:oddVBand="0" w:evenVBand="0" w:oddHBand="0" w:evenHBand="0" w:firstRowFirstColumn="0" w:firstRowLastColumn="0" w:lastRowFirstColumn="0" w:lastRowLastColumn="0"/>
            <w:tcW w:w="833" w:type="pct"/>
            <w:noWrap/>
            <w:vAlign w:val="center"/>
            <w:hideMark/>
          </w:tcPr>
          <w:p w14:paraId="3DEDAF0D"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Benue IP State Office</w:t>
            </w:r>
          </w:p>
        </w:tc>
        <w:tc>
          <w:tcPr>
            <w:tcW w:w="590" w:type="pct"/>
            <w:tcBorders>
              <w:right w:val="single" w:sz="4" w:space="0" w:color="auto"/>
            </w:tcBorders>
            <w:noWrap/>
            <w:vAlign w:val="center"/>
            <w:hideMark/>
          </w:tcPr>
          <w:p w14:paraId="626155AB"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Benue</w:t>
            </w:r>
          </w:p>
        </w:tc>
        <w:tc>
          <w:tcPr>
            <w:tcW w:w="486" w:type="pct"/>
            <w:tcBorders>
              <w:left w:val="single" w:sz="4" w:space="0" w:color="auto"/>
              <w:bottom w:val="single" w:sz="4" w:space="0" w:color="auto"/>
            </w:tcBorders>
            <w:noWrap/>
            <w:vAlign w:val="center"/>
            <w:hideMark/>
          </w:tcPr>
          <w:p w14:paraId="4B207A0E"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2,129 </w:t>
            </w:r>
          </w:p>
        </w:tc>
        <w:tc>
          <w:tcPr>
            <w:tcW w:w="452" w:type="pct"/>
            <w:tcBorders>
              <w:bottom w:val="single" w:sz="4" w:space="0" w:color="auto"/>
            </w:tcBorders>
            <w:noWrap/>
            <w:vAlign w:val="center"/>
            <w:hideMark/>
          </w:tcPr>
          <w:p w14:paraId="37F74B5F"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71,615 </w:t>
            </w:r>
          </w:p>
        </w:tc>
        <w:tc>
          <w:tcPr>
            <w:tcW w:w="417" w:type="pct"/>
            <w:tcBorders>
              <w:bottom w:val="single" w:sz="4" w:space="0" w:color="auto"/>
            </w:tcBorders>
            <w:noWrap/>
            <w:vAlign w:val="center"/>
            <w:hideMark/>
          </w:tcPr>
          <w:p w14:paraId="25133EA6"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46,250 </w:t>
            </w:r>
          </w:p>
        </w:tc>
        <w:tc>
          <w:tcPr>
            <w:tcW w:w="403" w:type="pct"/>
            <w:tcBorders>
              <w:bottom w:val="single" w:sz="4" w:space="0" w:color="auto"/>
              <w:right w:val="single" w:sz="4" w:space="0" w:color="auto"/>
            </w:tcBorders>
            <w:noWrap/>
            <w:vAlign w:val="center"/>
            <w:hideMark/>
          </w:tcPr>
          <w:p w14:paraId="6E57368D"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119,994 </w:t>
            </w:r>
          </w:p>
        </w:tc>
        <w:tc>
          <w:tcPr>
            <w:tcW w:w="464" w:type="pct"/>
            <w:tcBorders>
              <w:left w:val="single" w:sz="4" w:space="0" w:color="auto"/>
              <w:bottom w:val="single" w:sz="4" w:space="0" w:color="auto"/>
            </w:tcBorders>
            <w:noWrap/>
            <w:vAlign w:val="center"/>
            <w:hideMark/>
          </w:tcPr>
          <w:p w14:paraId="22D4ADAB"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1,786 </w:t>
            </w:r>
          </w:p>
        </w:tc>
        <w:tc>
          <w:tcPr>
            <w:tcW w:w="451" w:type="pct"/>
            <w:tcBorders>
              <w:bottom w:val="single" w:sz="4" w:space="0" w:color="auto"/>
            </w:tcBorders>
            <w:noWrap/>
            <w:vAlign w:val="center"/>
            <w:hideMark/>
          </w:tcPr>
          <w:p w14:paraId="54174912"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74,783 </w:t>
            </w:r>
          </w:p>
        </w:tc>
        <w:tc>
          <w:tcPr>
            <w:tcW w:w="456" w:type="pct"/>
            <w:tcBorders>
              <w:bottom w:val="single" w:sz="4" w:space="0" w:color="auto"/>
            </w:tcBorders>
            <w:noWrap/>
            <w:vAlign w:val="center"/>
            <w:hideMark/>
          </w:tcPr>
          <w:p w14:paraId="1C5B0A1D"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41,134 </w:t>
            </w:r>
          </w:p>
        </w:tc>
        <w:tc>
          <w:tcPr>
            <w:tcW w:w="447" w:type="pct"/>
            <w:tcBorders>
              <w:bottom w:val="single" w:sz="4" w:space="0" w:color="auto"/>
              <w:right w:val="single" w:sz="4" w:space="0" w:color="auto"/>
            </w:tcBorders>
            <w:vAlign w:val="center"/>
            <w:hideMark/>
          </w:tcPr>
          <w:p w14:paraId="6B9FB474"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      117,703 </w:t>
            </w:r>
          </w:p>
        </w:tc>
      </w:tr>
    </w:tbl>
    <w:p w14:paraId="2890F6D4" w14:textId="2B662A98" w:rsidR="00647123" w:rsidRDefault="00647123" w:rsidP="00647123"/>
    <w:p w14:paraId="5C59EB18" w14:textId="7921223A" w:rsidR="00647123" w:rsidRDefault="00647123" w:rsidP="00647123">
      <w:pPr>
        <w:pStyle w:val="Caption"/>
      </w:pPr>
      <w:bookmarkStart w:id="274" w:name="_Toc525932298"/>
      <w:r>
        <w:t xml:space="preserve">Table </w:t>
      </w:r>
      <w:r>
        <w:rPr>
          <w:noProof/>
        </w:rPr>
        <w:fldChar w:fldCharType="begin"/>
      </w:r>
      <w:r>
        <w:rPr>
          <w:noProof/>
        </w:rPr>
        <w:instrText xml:space="preserve"> SEQ Table \* ARABIC </w:instrText>
      </w:r>
      <w:r>
        <w:rPr>
          <w:noProof/>
        </w:rPr>
        <w:fldChar w:fldCharType="separate"/>
      </w:r>
      <w:r w:rsidR="008956DA">
        <w:rPr>
          <w:noProof/>
        </w:rPr>
        <w:t>11</w:t>
      </w:r>
      <w:r>
        <w:rPr>
          <w:noProof/>
        </w:rPr>
        <w:fldChar w:fldCharType="end"/>
      </w:r>
      <w:r>
        <w:t xml:space="preserve">. </w:t>
      </w:r>
      <w:r w:rsidR="00D448CE">
        <w:t xml:space="preserve">OVC_HIVSTAT </w:t>
      </w:r>
      <w:r>
        <w:t xml:space="preserve">Verification Factors </w:t>
      </w:r>
      <w:r w:rsidR="00D448CE">
        <w:t xml:space="preserve">at </w:t>
      </w:r>
      <w:r>
        <w:t>the Central and State levels</w:t>
      </w:r>
      <w:bookmarkEnd w:id="274"/>
    </w:p>
    <w:tbl>
      <w:tblPr>
        <w:tblStyle w:val="GridTable4-Accent1"/>
        <w:tblW w:w="5000" w:type="pct"/>
        <w:jc w:val="center"/>
        <w:tblLook w:val="04A0" w:firstRow="1" w:lastRow="0" w:firstColumn="1" w:lastColumn="0" w:noHBand="0" w:noVBand="1"/>
      </w:tblPr>
      <w:tblGrid>
        <w:gridCol w:w="2428"/>
        <w:gridCol w:w="1287"/>
        <w:gridCol w:w="1690"/>
        <w:gridCol w:w="1348"/>
        <w:gridCol w:w="1290"/>
        <w:gridCol w:w="1307"/>
      </w:tblGrid>
      <w:tr w:rsidR="00647123" w:rsidRPr="00AB43E3" w14:paraId="2880838B" w14:textId="77777777" w:rsidTr="00AB43E3">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301" w:type="pct"/>
            <w:shd w:val="clear" w:color="auto" w:fill="002060"/>
            <w:noWrap/>
            <w:hideMark/>
          </w:tcPr>
          <w:p w14:paraId="009CEDE3" w14:textId="77777777" w:rsidR="00647123" w:rsidRPr="00AB43E3" w:rsidRDefault="00647123" w:rsidP="00D448CE">
            <w:pPr>
              <w:jc w:val="center"/>
              <w:rPr>
                <w:rFonts w:eastAsia="Times New Roman" w:cs="Times New Roman"/>
                <w:sz w:val="18"/>
                <w:szCs w:val="18"/>
              </w:rPr>
            </w:pPr>
            <w:r w:rsidRPr="00AB43E3">
              <w:rPr>
                <w:rFonts w:eastAsia="Times New Roman" w:cs="Times New Roman"/>
                <w:bCs w:val="0"/>
                <w:sz w:val="18"/>
                <w:szCs w:val="18"/>
              </w:rPr>
              <w:t> </w:t>
            </w:r>
          </w:p>
        </w:tc>
        <w:tc>
          <w:tcPr>
            <w:tcW w:w="677" w:type="pct"/>
            <w:shd w:val="clear" w:color="auto" w:fill="002060"/>
            <w:noWrap/>
            <w:hideMark/>
          </w:tcPr>
          <w:p w14:paraId="1F5EBBBD" w14:textId="77777777" w:rsidR="00647123" w:rsidRPr="00AB43E3" w:rsidRDefault="00647123" w:rsidP="00D448C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B43E3">
              <w:rPr>
                <w:rFonts w:eastAsia="Times New Roman" w:cs="Times New Roman"/>
                <w:bCs w:val="0"/>
                <w:sz w:val="18"/>
                <w:szCs w:val="18"/>
              </w:rPr>
              <w:t> </w:t>
            </w:r>
          </w:p>
        </w:tc>
        <w:tc>
          <w:tcPr>
            <w:tcW w:w="3022" w:type="pct"/>
            <w:gridSpan w:val="4"/>
            <w:tcBorders>
              <w:bottom w:val="single" w:sz="4" w:space="0" w:color="auto"/>
            </w:tcBorders>
            <w:shd w:val="clear" w:color="auto" w:fill="002060"/>
            <w:hideMark/>
          </w:tcPr>
          <w:p w14:paraId="105503D4" w14:textId="77777777" w:rsidR="00647123" w:rsidRPr="00AB43E3" w:rsidRDefault="00647123" w:rsidP="00D448C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B43E3">
              <w:rPr>
                <w:rFonts w:eastAsia="Times New Roman" w:cs="Times New Roman"/>
                <w:bCs w:val="0"/>
                <w:color w:val="FFFFFF" w:themeColor="background1"/>
                <w:sz w:val="18"/>
                <w:szCs w:val="18"/>
              </w:rPr>
              <w:t>VERIFICATION FACTORS</w:t>
            </w:r>
          </w:p>
        </w:tc>
      </w:tr>
      <w:tr w:rsidR="00647123" w:rsidRPr="00AB43E3" w14:paraId="2C7595B7" w14:textId="77777777" w:rsidTr="00AB43E3">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65432B12" w14:textId="77777777" w:rsidR="00647123" w:rsidRPr="00AB43E3" w:rsidRDefault="00647123" w:rsidP="00D448CE">
            <w:pPr>
              <w:jc w:val="center"/>
              <w:rPr>
                <w:rFonts w:eastAsia="Times New Roman" w:cs="Times New Roman"/>
                <w:sz w:val="18"/>
                <w:szCs w:val="18"/>
              </w:rPr>
            </w:pPr>
            <w:r w:rsidRPr="00AB43E3">
              <w:rPr>
                <w:rFonts w:eastAsia="Times New Roman" w:cs="Times New Roman"/>
                <w:sz w:val="18"/>
                <w:szCs w:val="18"/>
              </w:rPr>
              <w:t>SITE NAME</w:t>
            </w:r>
          </w:p>
        </w:tc>
        <w:tc>
          <w:tcPr>
            <w:tcW w:w="677" w:type="pct"/>
            <w:tcBorders>
              <w:right w:val="single" w:sz="4" w:space="0" w:color="auto"/>
            </w:tcBorders>
            <w:noWrap/>
            <w:hideMark/>
          </w:tcPr>
          <w:p w14:paraId="5CD8433E"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 xml:space="preserve">STATE/LGA </w:t>
            </w:r>
          </w:p>
        </w:tc>
        <w:tc>
          <w:tcPr>
            <w:tcW w:w="906" w:type="pct"/>
            <w:tcBorders>
              <w:top w:val="single" w:sz="4" w:space="0" w:color="auto"/>
              <w:left w:val="single" w:sz="4" w:space="0" w:color="auto"/>
            </w:tcBorders>
            <w:hideMark/>
          </w:tcPr>
          <w:p w14:paraId="6F9880AE"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A: Reported HIV positive to IP</w:t>
            </w:r>
          </w:p>
        </w:tc>
        <w:tc>
          <w:tcPr>
            <w:tcW w:w="723" w:type="pct"/>
            <w:tcBorders>
              <w:top w:val="single" w:sz="4" w:space="0" w:color="auto"/>
            </w:tcBorders>
            <w:hideMark/>
          </w:tcPr>
          <w:p w14:paraId="488D8746"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B: Reported HIV negative to IP</w:t>
            </w:r>
          </w:p>
        </w:tc>
        <w:tc>
          <w:tcPr>
            <w:tcW w:w="692" w:type="pct"/>
            <w:tcBorders>
              <w:top w:val="single" w:sz="4" w:space="0" w:color="auto"/>
            </w:tcBorders>
            <w:hideMark/>
          </w:tcPr>
          <w:p w14:paraId="788B7034"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C: No HIV status reported to the IP</w:t>
            </w:r>
          </w:p>
        </w:tc>
        <w:tc>
          <w:tcPr>
            <w:tcW w:w="702" w:type="pct"/>
            <w:tcBorders>
              <w:top w:val="single" w:sz="4" w:space="0" w:color="auto"/>
              <w:right w:val="single" w:sz="4" w:space="0" w:color="auto"/>
            </w:tcBorders>
            <w:hideMark/>
          </w:tcPr>
          <w:p w14:paraId="185C6AB0" w14:textId="77777777" w:rsidR="00647123" w:rsidRPr="00AB43E3" w:rsidRDefault="00647123" w:rsidP="00D448C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AB43E3">
              <w:rPr>
                <w:rFonts w:eastAsia="Times New Roman" w:cs="Times New Roman"/>
                <w:b/>
                <w:bCs/>
                <w:sz w:val="18"/>
                <w:szCs w:val="18"/>
              </w:rPr>
              <w:t>Total: A+B+C</w:t>
            </w:r>
          </w:p>
        </w:tc>
      </w:tr>
      <w:tr w:rsidR="00647123" w:rsidRPr="00AB43E3" w14:paraId="23EFD8DF" w14:textId="77777777" w:rsidTr="00AB43E3">
        <w:trPr>
          <w:trHeight w:val="339"/>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35FD54AA"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SMILE HQ office</w:t>
            </w:r>
          </w:p>
        </w:tc>
        <w:tc>
          <w:tcPr>
            <w:tcW w:w="677" w:type="pct"/>
            <w:tcBorders>
              <w:right w:val="single" w:sz="4" w:space="0" w:color="auto"/>
            </w:tcBorders>
            <w:noWrap/>
            <w:hideMark/>
          </w:tcPr>
          <w:p w14:paraId="52A5C6AA"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FCT</w:t>
            </w:r>
          </w:p>
        </w:tc>
        <w:tc>
          <w:tcPr>
            <w:tcW w:w="906" w:type="pct"/>
            <w:tcBorders>
              <w:left w:val="single" w:sz="4" w:space="0" w:color="auto"/>
            </w:tcBorders>
            <w:noWrap/>
            <w:hideMark/>
          </w:tcPr>
          <w:p w14:paraId="3CC3377B"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100% </w:t>
            </w:r>
          </w:p>
        </w:tc>
        <w:tc>
          <w:tcPr>
            <w:tcW w:w="723" w:type="pct"/>
            <w:noWrap/>
            <w:hideMark/>
          </w:tcPr>
          <w:p w14:paraId="28344DB7"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692" w:type="pct"/>
            <w:noWrap/>
            <w:hideMark/>
          </w:tcPr>
          <w:p w14:paraId="79962BC3"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02" w:type="pct"/>
            <w:tcBorders>
              <w:right w:val="single" w:sz="4" w:space="0" w:color="auto"/>
            </w:tcBorders>
            <w:noWrap/>
            <w:hideMark/>
          </w:tcPr>
          <w:p w14:paraId="1119C038"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r>
      <w:tr w:rsidR="00647123" w:rsidRPr="00AB43E3" w14:paraId="7612248E" w14:textId="77777777" w:rsidTr="00AB43E3">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435FA327"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Edo IP State Office</w:t>
            </w:r>
          </w:p>
        </w:tc>
        <w:tc>
          <w:tcPr>
            <w:tcW w:w="677" w:type="pct"/>
            <w:tcBorders>
              <w:right w:val="single" w:sz="4" w:space="0" w:color="auto"/>
            </w:tcBorders>
            <w:noWrap/>
            <w:hideMark/>
          </w:tcPr>
          <w:p w14:paraId="4702D53A"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Edo</w:t>
            </w:r>
          </w:p>
        </w:tc>
        <w:tc>
          <w:tcPr>
            <w:tcW w:w="906" w:type="pct"/>
            <w:tcBorders>
              <w:left w:val="single" w:sz="4" w:space="0" w:color="auto"/>
            </w:tcBorders>
            <w:hideMark/>
          </w:tcPr>
          <w:p w14:paraId="52BAE58A"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23" w:type="pct"/>
            <w:noWrap/>
            <w:hideMark/>
          </w:tcPr>
          <w:p w14:paraId="6704C64F"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692" w:type="pct"/>
            <w:noWrap/>
            <w:hideMark/>
          </w:tcPr>
          <w:p w14:paraId="3D38A31C"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02" w:type="pct"/>
            <w:tcBorders>
              <w:right w:val="single" w:sz="4" w:space="0" w:color="auto"/>
            </w:tcBorders>
            <w:noWrap/>
            <w:hideMark/>
          </w:tcPr>
          <w:p w14:paraId="40D63DEB"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r>
      <w:tr w:rsidR="00647123" w:rsidRPr="00AB43E3" w14:paraId="7619A9F6" w14:textId="77777777" w:rsidTr="00AB43E3">
        <w:trPr>
          <w:trHeight w:val="325"/>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311140AA"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FCT IP State Office</w:t>
            </w:r>
          </w:p>
        </w:tc>
        <w:tc>
          <w:tcPr>
            <w:tcW w:w="677" w:type="pct"/>
            <w:tcBorders>
              <w:right w:val="single" w:sz="4" w:space="0" w:color="auto"/>
            </w:tcBorders>
            <w:noWrap/>
            <w:hideMark/>
          </w:tcPr>
          <w:p w14:paraId="7DEA94F1"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FCT</w:t>
            </w:r>
          </w:p>
        </w:tc>
        <w:tc>
          <w:tcPr>
            <w:tcW w:w="906" w:type="pct"/>
            <w:tcBorders>
              <w:left w:val="single" w:sz="4" w:space="0" w:color="auto"/>
            </w:tcBorders>
            <w:noWrap/>
            <w:hideMark/>
          </w:tcPr>
          <w:p w14:paraId="2B60E3ED"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23" w:type="pct"/>
            <w:noWrap/>
            <w:hideMark/>
          </w:tcPr>
          <w:p w14:paraId="3F14D709"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692" w:type="pct"/>
            <w:noWrap/>
            <w:hideMark/>
          </w:tcPr>
          <w:p w14:paraId="1D8A493E"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02" w:type="pct"/>
            <w:tcBorders>
              <w:right w:val="single" w:sz="4" w:space="0" w:color="auto"/>
            </w:tcBorders>
            <w:noWrap/>
            <w:hideMark/>
          </w:tcPr>
          <w:p w14:paraId="5D288240"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r>
      <w:tr w:rsidR="00647123" w:rsidRPr="00AB43E3" w14:paraId="12D27ED1" w14:textId="77777777" w:rsidTr="00AB43E3">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519A44F7"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Nasarawa IP State Office</w:t>
            </w:r>
          </w:p>
        </w:tc>
        <w:tc>
          <w:tcPr>
            <w:tcW w:w="677" w:type="pct"/>
            <w:tcBorders>
              <w:right w:val="single" w:sz="4" w:space="0" w:color="auto"/>
            </w:tcBorders>
            <w:noWrap/>
            <w:hideMark/>
          </w:tcPr>
          <w:p w14:paraId="2654A8A6" w14:textId="77777777" w:rsidR="00647123" w:rsidRPr="00AB43E3" w:rsidRDefault="00647123" w:rsidP="00990887">
            <w:pP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Nasarawa</w:t>
            </w:r>
          </w:p>
        </w:tc>
        <w:tc>
          <w:tcPr>
            <w:tcW w:w="906" w:type="pct"/>
            <w:tcBorders>
              <w:left w:val="single" w:sz="4" w:space="0" w:color="auto"/>
            </w:tcBorders>
            <w:noWrap/>
            <w:hideMark/>
          </w:tcPr>
          <w:p w14:paraId="18D6B7E2"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23" w:type="pct"/>
            <w:noWrap/>
            <w:hideMark/>
          </w:tcPr>
          <w:p w14:paraId="005908D6"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692" w:type="pct"/>
            <w:noWrap/>
            <w:hideMark/>
          </w:tcPr>
          <w:p w14:paraId="72B4A1E7"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c>
          <w:tcPr>
            <w:tcW w:w="702" w:type="pct"/>
            <w:tcBorders>
              <w:right w:val="single" w:sz="4" w:space="0" w:color="auto"/>
            </w:tcBorders>
            <w:noWrap/>
            <w:hideMark/>
          </w:tcPr>
          <w:p w14:paraId="16B4028C" w14:textId="77777777" w:rsidR="00647123" w:rsidRPr="00AB43E3" w:rsidRDefault="00647123" w:rsidP="00D448C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100%</w:t>
            </w:r>
          </w:p>
        </w:tc>
      </w:tr>
      <w:tr w:rsidR="00647123" w:rsidRPr="00AB43E3" w14:paraId="290A5549" w14:textId="77777777" w:rsidTr="00AB43E3">
        <w:trPr>
          <w:trHeight w:val="381"/>
          <w:jc w:val="center"/>
        </w:trPr>
        <w:tc>
          <w:tcPr>
            <w:cnfStyle w:val="001000000000" w:firstRow="0" w:lastRow="0" w:firstColumn="1" w:lastColumn="0" w:oddVBand="0" w:evenVBand="0" w:oddHBand="0" w:evenHBand="0" w:firstRowFirstColumn="0" w:firstRowLastColumn="0" w:lastRowFirstColumn="0" w:lastRowLastColumn="0"/>
            <w:tcW w:w="1301" w:type="pct"/>
            <w:noWrap/>
            <w:hideMark/>
          </w:tcPr>
          <w:p w14:paraId="3057D61E" w14:textId="77777777" w:rsidR="00647123" w:rsidRPr="00AB43E3" w:rsidRDefault="00647123" w:rsidP="00990887">
            <w:pPr>
              <w:rPr>
                <w:rFonts w:eastAsia="Times New Roman" w:cs="Times New Roman"/>
                <w:bCs w:val="0"/>
                <w:sz w:val="18"/>
                <w:szCs w:val="18"/>
              </w:rPr>
            </w:pPr>
            <w:r w:rsidRPr="00AB43E3">
              <w:rPr>
                <w:rFonts w:eastAsia="Times New Roman" w:cs="Times New Roman"/>
                <w:b w:val="0"/>
                <w:bCs w:val="0"/>
                <w:sz w:val="18"/>
                <w:szCs w:val="18"/>
              </w:rPr>
              <w:t>Benue IP State Office</w:t>
            </w:r>
          </w:p>
        </w:tc>
        <w:tc>
          <w:tcPr>
            <w:tcW w:w="677" w:type="pct"/>
            <w:tcBorders>
              <w:right w:val="single" w:sz="4" w:space="0" w:color="auto"/>
            </w:tcBorders>
            <w:noWrap/>
            <w:hideMark/>
          </w:tcPr>
          <w:p w14:paraId="34BE0D99" w14:textId="77777777" w:rsidR="00647123" w:rsidRPr="00AB43E3" w:rsidRDefault="00647123" w:rsidP="00990887">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Benue</w:t>
            </w:r>
          </w:p>
        </w:tc>
        <w:tc>
          <w:tcPr>
            <w:tcW w:w="906" w:type="pct"/>
            <w:tcBorders>
              <w:left w:val="single" w:sz="4" w:space="0" w:color="auto"/>
              <w:bottom w:val="single" w:sz="4" w:space="0" w:color="auto"/>
            </w:tcBorders>
            <w:noWrap/>
            <w:hideMark/>
          </w:tcPr>
          <w:p w14:paraId="7A1C721B"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119%</w:t>
            </w:r>
          </w:p>
        </w:tc>
        <w:tc>
          <w:tcPr>
            <w:tcW w:w="723" w:type="pct"/>
            <w:tcBorders>
              <w:bottom w:val="single" w:sz="4" w:space="0" w:color="auto"/>
            </w:tcBorders>
            <w:noWrap/>
            <w:hideMark/>
          </w:tcPr>
          <w:p w14:paraId="3052799C"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96% </w:t>
            </w:r>
          </w:p>
        </w:tc>
        <w:tc>
          <w:tcPr>
            <w:tcW w:w="692" w:type="pct"/>
            <w:tcBorders>
              <w:bottom w:val="single" w:sz="4" w:space="0" w:color="auto"/>
            </w:tcBorders>
            <w:noWrap/>
            <w:hideMark/>
          </w:tcPr>
          <w:p w14:paraId="67101CA0"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 xml:space="preserve">112% </w:t>
            </w:r>
          </w:p>
        </w:tc>
        <w:tc>
          <w:tcPr>
            <w:tcW w:w="702" w:type="pct"/>
            <w:tcBorders>
              <w:bottom w:val="single" w:sz="4" w:space="0" w:color="auto"/>
              <w:right w:val="single" w:sz="4" w:space="0" w:color="auto"/>
            </w:tcBorders>
            <w:noWrap/>
            <w:hideMark/>
          </w:tcPr>
          <w:p w14:paraId="702726D9" w14:textId="77777777" w:rsidR="00647123" w:rsidRPr="00AB43E3" w:rsidRDefault="00647123" w:rsidP="00D448C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AB43E3">
              <w:rPr>
                <w:rFonts w:eastAsia="Times New Roman" w:cs="Times New Roman"/>
                <w:bCs/>
                <w:sz w:val="18"/>
                <w:szCs w:val="18"/>
              </w:rPr>
              <w:t>102%</w:t>
            </w:r>
          </w:p>
        </w:tc>
      </w:tr>
    </w:tbl>
    <w:p w14:paraId="61E2B2BF" w14:textId="2E29C699" w:rsidR="00647123" w:rsidRDefault="00647123" w:rsidP="00647123">
      <w:pPr>
        <w:pStyle w:val="Caption"/>
      </w:pPr>
      <w:bookmarkStart w:id="275" w:name="_Toc525932299"/>
      <w:r>
        <w:lastRenderedPageBreak/>
        <w:t xml:space="preserve">Table </w:t>
      </w:r>
      <w:r>
        <w:rPr>
          <w:noProof/>
        </w:rPr>
        <w:fldChar w:fldCharType="begin"/>
      </w:r>
      <w:r>
        <w:rPr>
          <w:noProof/>
        </w:rPr>
        <w:instrText xml:space="preserve"> SEQ Table \* ARABIC </w:instrText>
      </w:r>
      <w:r>
        <w:rPr>
          <w:noProof/>
        </w:rPr>
        <w:fldChar w:fldCharType="separate"/>
      </w:r>
      <w:r w:rsidR="008956DA">
        <w:rPr>
          <w:noProof/>
        </w:rPr>
        <w:t>12</w:t>
      </w:r>
      <w:r>
        <w:rPr>
          <w:noProof/>
        </w:rPr>
        <w:fldChar w:fldCharType="end"/>
      </w:r>
      <w:r>
        <w:t xml:space="preserve">. </w:t>
      </w:r>
      <w:r w:rsidRPr="004B3789">
        <w:t xml:space="preserve">OVC_HIVSTAT </w:t>
      </w:r>
      <w:r w:rsidR="00914F5B">
        <w:t>Data</w:t>
      </w:r>
      <w:r w:rsidRPr="004B3789">
        <w:t xml:space="preserve"> at the CBO Level</w:t>
      </w:r>
      <w:bookmarkEnd w:id="275"/>
    </w:p>
    <w:tbl>
      <w:tblPr>
        <w:tblW w:w="5102" w:type="pct"/>
        <w:tblLayout w:type="fixed"/>
        <w:tblLook w:val="04A0" w:firstRow="1" w:lastRow="0" w:firstColumn="1" w:lastColumn="0" w:noHBand="0" w:noVBand="1"/>
      </w:tblPr>
      <w:tblGrid>
        <w:gridCol w:w="2239"/>
        <w:gridCol w:w="1348"/>
        <w:gridCol w:w="940"/>
        <w:gridCol w:w="726"/>
        <w:gridCol w:w="766"/>
        <w:gridCol w:w="721"/>
        <w:gridCol w:w="557"/>
        <w:gridCol w:w="726"/>
        <w:gridCol w:w="787"/>
        <w:gridCol w:w="721"/>
      </w:tblGrid>
      <w:tr w:rsidR="00AB43E3" w:rsidRPr="00AB43E3" w14:paraId="2C08CBD7" w14:textId="77777777" w:rsidTr="00075B16">
        <w:trPr>
          <w:trHeight w:val="300"/>
        </w:trPr>
        <w:tc>
          <w:tcPr>
            <w:tcW w:w="1175" w:type="pct"/>
            <w:tcBorders>
              <w:top w:val="single" w:sz="8" w:space="0" w:color="4F81BD"/>
              <w:left w:val="single" w:sz="8" w:space="0" w:color="4F81BD"/>
              <w:bottom w:val="single" w:sz="8" w:space="0" w:color="4F81BD"/>
              <w:right w:val="nil"/>
            </w:tcBorders>
            <w:shd w:val="clear" w:color="000000" w:fill="002060"/>
            <w:vAlign w:val="center"/>
            <w:hideMark/>
          </w:tcPr>
          <w:p w14:paraId="125DB209" w14:textId="77777777" w:rsidR="00D448CE" w:rsidRPr="00AB43E3" w:rsidRDefault="00D448CE" w:rsidP="00D448CE">
            <w:pPr>
              <w:spacing w:before="0" w:after="0"/>
              <w:rPr>
                <w:rFonts w:eastAsia="Times New Roman" w:cs="Calibri"/>
                <w:b/>
                <w:bCs/>
                <w:color w:val="000000"/>
                <w:sz w:val="18"/>
                <w:szCs w:val="18"/>
              </w:rPr>
            </w:pPr>
            <w:r w:rsidRPr="00AB43E3">
              <w:rPr>
                <w:rFonts w:eastAsia="Times New Roman" w:cs="Calibri"/>
                <w:b/>
                <w:bCs/>
                <w:color w:val="000000"/>
                <w:sz w:val="18"/>
                <w:szCs w:val="18"/>
              </w:rPr>
              <w:t> </w:t>
            </w:r>
          </w:p>
        </w:tc>
        <w:tc>
          <w:tcPr>
            <w:tcW w:w="707" w:type="pct"/>
            <w:tcBorders>
              <w:top w:val="single" w:sz="8" w:space="0" w:color="4F81BD"/>
              <w:left w:val="nil"/>
              <w:bottom w:val="single" w:sz="8" w:space="0" w:color="4F81BD"/>
              <w:right w:val="nil"/>
            </w:tcBorders>
            <w:shd w:val="clear" w:color="000000" w:fill="002060"/>
            <w:noWrap/>
            <w:vAlign w:val="center"/>
            <w:hideMark/>
          </w:tcPr>
          <w:p w14:paraId="2F83BF10" w14:textId="77777777" w:rsidR="00D448CE" w:rsidRPr="00AB43E3" w:rsidRDefault="00D448CE" w:rsidP="00D448CE">
            <w:pPr>
              <w:spacing w:before="0" w:after="0"/>
              <w:jc w:val="center"/>
              <w:rPr>
                <w:rFonts w:eastAsia="Times New Roman" w:cs="Calibri"/>
                <w:b/>
                <w:bCs/>
                <w:color w:val="000000"/>
                <w:sz w:val="18"/>
                <w:szCs w:val="18"/>
              </w:rPr>
            </w:pPr>
            <w:r w:rsidRPr="00AB43E3">
              <w:rPr>
                <w:rFonts w:eastAsia="Times New Roman" w:cs="Calibri"/>
                <w:b/>
                <w:bCs/>
                <w:color w:val="000000"/>
                <w:sz w:val="18"/>
                <w:szCs w:val="18"/>
              </w:rPr>
              <w:t> </w:t>
            </w:r>
          </w:p>
        </w:tc>
        <w:tc>
          <w:tcPr>
            <w:tcW w:w="1654" w:type="pct"/>
            <w:gridSpan w:val="4"/>
            <w:tcBorders>
              <w:top w:val="single" w:sz="8" w:space="0" w:color="4F81BD"/>
              <w:left w:val="nil"/>
              <w:bottom w:val="single" w:sz="8" w:space="0" w:color="auto"/>
              <w:right w:val="nil"/>
            </w:tcBorders>
            <w:shd w:val="clear" w:color="000000" w:fill="002060"/>
            <w:noWrap/>
            <w:vAlign w:val="center"/>
            <w:hideMark/>
          </w:tcPr>
          <w:p w14:paraId="6C45A0B3" w14:textId="77777777" w:rsidR="00D448CE" w:rsidRPr="00AB43E3" w:rsidRDefault="00D448CE" w:rsidP="00D448CE">
            <w:pPr>
              <w:spacing w:before="0" w:after="0"/>
              <w:jc w:val="center"/>
              <w:rPr>
                <w:rFonts w:eastAsia="Times New Roman" w:cs="Calibri"/>
                <w:b/>
                <w:bCs/>
                <w:color w:val="FFFFFF"/>
                <w:sz w:val="18"/>
                <w:szCs w:val="18"/>
              </w:rPr>
            </w:pPr>
            <w:r w:rsidRPr="00AB43E3">
              <w:rPr>
                <w:rFonts w:eastAsia="Times New Roman" w:cs="Calibri"/>
                <w:b/>
                <w:bCs/>
                <w:color w:val="FFFFFF"/>
                <w:sz w:val="18"/>
                <w:szCs w:val="18"/>
              </w:rPr>
              <w:t>VERIFIED DATA</w:t>
            </w:r>
          </w:p>
        </w:tc>
        <w:tc>
          <w:tcPr>
            <w:tcW w:w="1464" w:type="pct"/>
            <w:gridSpan w:val="4"/>
            <w:tcBorders>
              <w:top w:val="single" w:sz="8" w:space="0" w:color="4F81BD"/>
              <w:left w:val="nil"/>
              <w:bottom w:val="single" w:sz="8" w:space="0" w:color="auto"/>
              <w:right w:val="single" w:sz="8" w:space="0" w:color="4F81BD"/>
            </w:tcBorders>
            <w:shd w:val="clear" w:color="000000" w:fill="002060"/>
            <w:noWrap/>
            <w:vAlign w:val="center"/>
            <w:hideMark/>
          </w:tcPr>
          <w:p w14:paraId="4632F5B4" w14:textId="77777777" w:rsidR="00D448CE" w:rsidRPr="00AB43E3" w:rsidRDefault="00D448CE" w:rsidP="00D448CE">
            <w:pPr>
              <w:spacing w:before="0" w:after="0"/>
              <w:jc w:val="center"/>
              <w:rPr>
                <w:rFonts w:eastAsia="Times New Roman" w:cs="Calibri"/>
                <w:b/>
                <w:bCs/>
                <w:color w:val="FFFFFF"/>
                <w:sz w:val="18"/>
                <w:szCs w:val="18"/>
              </w:rPr>
            </w:pPr>
            <w:r w:rsidRPr="00AB43E3">
              <w:rPr>
                <w:rFonts w:eastAsia="Times New Roman" w:cs="Calibri"/>
                <w:b/>
                <w:bCs/>
                <w:color w:val="FFFFFF"/>
                <w:sz w:val="18"/>
                <w:szCs w:val="18"/>
              </w:rPr>
              <w:t>REPORTED DATA</w:t>
            </w:r>
          </w:p>
        </w:tc>
      </w:tr>
      <w:tr w:rsidR="00075B16" w:rsidRPr="00AB43E3" w14:paraId="69549D57" w14:textId="77777777" w:rsidTr="00075B16">
        <w:trPr>
          <w:trHeight w:val="970"/>
        </w:trPr>
        <w:tc>
          <w:tcPr>
            <w:tcW w:w="1175" w:type="pct"/>
            <w:tcBorders>
              <w:top w:val="nil"/>
              <w:left w:val="single" w:sz="8" w:space="0" w:color="95B3D7"/>
              <w:bottom w:val="single" w:sz="8" w:space="0" w:color="95B3D7"/>
              <w:right w:val="single" w:sz="8" w:space="0" w:color="95B3D7"/>
            </w:tcBorders>
            <w:shd w:val="clear" w:color="000000" w:fill="DBE5F1"/>
            <w:vAlign w:val="center"/>
            <w:hideMark/>
          </w:tcPr>
          <w:p w14:paraId="6880BB96"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SITE NAME</w:t>
            </w:r>
          </w:p>
        </w:tc>
        <w:tc>
          <w:tcPr>
            <w:tcW w:w="707" w:type="pct"/>
            <w:tcBorders>
              <w:top w:val="nil"/>
              <w:left w:val="nil"/>
              <w:bottom w:val="single" w:sz="8" w:space="0" w:color="95B3D7"/>
              <w:right w:val="single" w:sz="8" w:space="0" w:color="auto"/>
            </w:tcBorders>
            <w:shd w:val="clear" w:color="000000" w:fill="DBE5F1"/>
            <w:noWrap/>
            <w:vAlign w:val="center"/>
            <w:hideMark/>
          </w:tcPr>
          <w:p w14:paraId="2DA96A72"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 xml:space="preserve">STATE/LGA </w:t>
            </w:r>
          </w:p>
        </w:tc>
        <w:tc>
          <w:tcPr>
            <w:tcW w:w="493" w:type="pct"/>
            <w:tcBorders>
              <w:top w:val="nil"/>
              <w:left w:val="nil"/>
              <w:bottom w:val="single" w:sz="8" w:space="0" w:color="95B3D7"/>
              <w:right w:val="single" w:sz="8" w:space="0" w:color="95B3D7"/>
            </w:tcBorders>
            <w:shd w:val="clear" w:color="000000" w:fill="DBE5F1"/>
            <w:vAlign w:val="center"/>
            <w:hideMark/>
          </w:tcPr>
          <w:p w14:paraId="5765620B"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A: Reported HIV positive to IP</w:t>
            </w:r>
          </w:p>
        </w:tc>
        <w:tc>
          <w:tcPr>
            <w:tcW w:w="381" w:type="pct"/>
            <w:tcBorders>
              <w:top w:val="nil"/>
              <w:left w:val="nil"/>
              <w:bottom w:val="single" w:sz="8" w:space="0" w:color="95B3D7"/>
              <w:right w:val="single" w:sz="8" w:space="0" w:color="95B3D7"/>
            </w:tcBorders>
            <w:shd w:val="clear" w:color="000000" w:fill="DBE5F1"/>
            <w:vAlign w:val="center"/>
            <w:hideMark/>
          </w:tcPr>
          <w:p w14:paraId="676F1689"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B: Reported HIV negative to IP</w:t>
            </w:r>
          </w:p>
        </w:tc>
        <w:tc>
          <w:tcPr>
            <w:tcW w:w="402" w:type="pct"/>
            <w:tcBorders>
              <w:top w:val="nil"/>
              <w:left w:val="nil"/>
              <w:bottom w:val="single" w:sz="8" w:space="0" w:color="95B3D7"/>
              <w:right w:val="single" w:sz="8" w:space="0" w:color="95B3D7"/>
            </w:tcBorders>
            <w:shd w:val="clear" w:color="000000" w:fill="DBE5F1"/>
            <w:vAlign w:val="center"/>
            <w:hideMark/>
          </w:tcPr>
          <w:p w14:paraId="2BC07E1B"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C: No HIV status reported to the IP</w:t>
            </w:r>
          </w:p>
        </w:tc>
        <w:tc>
          <w:tcPr>
            <w:tcW w:w="378" w:type="pct"/>
            <w:tcBorders>
              <w:top w:val="nil"/>
              <w:left w:val="nil"/>
              <w:bottom w:val="single" w:sz="8" w:space="0" w:color="95B3D7"/>
              <w:right w:val="single" w:sz="8" w:space="0" w:color="auto"/>
            </w:tcBorders>
            <w:shd w:val="clear" w:color="000000" w:fill="DBE5F1"/>
            <w:vAlign w:val="center"/>
            <w:hideMark/>
          </w:tcPr>
          <w:p w14:paraId="12B2A0B6"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Total: A+B+C</w:t>
            </w:r>
          </w:p>
        </w:tc>
        <w:tc>
          <w:tcPr>
            <w:tcW w:w="292" w:type="pct"/>
            <w:tcBorders>
              <w:top w:val="nil"/>
              <w:left w:val="nil"/>
              <w:bottom w:val="single" w:sz="8" w:space="0" w:color="95B3D7"/>
              <w:right w:val="single" w:sz="8" w:space="0" w:color="95B3D7"/>
            </w:tcBorders>
            <w:shd w:val="clear" w:color="000000" w:fill="DBE5F1"/>
            <w:vAlign w:val="center"/>
            <w:hideMark/>
          </w:tcPr>
          <w:p w14:paraId="69CC23DB"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A: Reported HIV positive to IP</w:t>
            </w:r>
          </w:p>
        </w:tc>
        <w:tc>
          <w:tcPr>
            <w:tcW w:w="381" w:type="pct"/>
            <w:tcBorders>
              <w:top w:val="nil"/>
              <w:left w:val="nil"/>
              <w:bottom w:val="single" w:sz="8" w:space="0" w:color="95B3D7"/>
              <w:right w:val="single" w:sz="8" w:space="0" w:color="95B3D7"/>
            </w:tcBorders>
            <w:shd w:val="clear" w:color="000000" w:fill="DBE5F1"/>
            <w:vAlign w:val="center"/>
            <w:hideMark/>
          </w:tcPr>
          <w:p w14:paraId="57887C2C"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B: Reported HIV negative to IP</w:t>
            </w:r>
          </w:p>
        </w:tc>
        <w:tc>
          <w:tcPr>
            <w:tcW w:w="413" w:type="pct"/>
            <w:tcBorders>
              <w:top w:val="nil"/>
              <w:left w:val="nil"/>
              <w:bottom w:val="single" w:sz="8" w:space="0" w:color="95B3D7"/>
              <w:right w:val="single" w:sz="8" w:space="0" w:color="95B3D7"/>
            </w:tcBorders>
            <w:shd w:val="clear" w:color="000000" w:fill="DBE5F1"/>
            <w:vAlign w:val="center"/>
            <w:hideMark/>
          </w:tcPr>
          <w:p w14:paraId="2A10883D"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C: No HIV status reported to the IP</w:t>
            </w:r>
          </w:p>
        </w:tc>
        <w:tc>
          <w:tcPr>
            <w:tcW w:w="378" w:type="pct"/>
            <w:tcBorders>
              <w:top w:val="nil"/>
              <w:left w:val="nil"/>
              <w:bottom w:val="single" w:sz="8" w:space="0" w:color="95B3D7"/>
              <w:right w:val="single" w:sz="8" w:space="0" w:color="auto"/>
            </w:tcBorders>
            <w:shd w:val="clear" w:color="000000" w:fill="DBE5F1"/>
            <w:vAlign w:val="center"/>
            <w:hideMark/>
          </w:tcPr>
          <w:p w14:paraId="57476759" w14:textId="77777777" w:rsidR="00D448CE" w:rsidRPr="00AB43E3" w:rsidRDefault="00D448CE" w:rsidP="00AB43E3">
            <w:pPr>
              <w:spacing w:before="0" w:after="0"/>
              <w:rPr>
                <w:rFonts w:eastAsia="Times New Roman" w:cs="Calibri"/>
                <w:b/>
                <w:sz w:val="18"/>
                <w:szCs w:val="18"/>
              </w:rPr>
            </w:pPr>
            <w:r w:rsidRPr="00AB43E3">
              <w:rPr>
                <w:rFonts w:eastAsia="Times New Roman" w:cs="Calibri"/>
                <w:b/>
                <w:sz w:val="18"/>
                <w:szCs w:val="18"/>
              </w:rPr>
              <w:t>Total: A+B+C</w:t>
            </w:r>
          </w:p>
        </w:tc>
      </w:tr>
      <w:tr w:rsidR="00075B16" w:rsidRPr="00AB43E3" w14:paraId="58F20681"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vAlign w:val="center"/>
            <w:hideMark/>
          </w:tcPr>
          <w:p w14:paraId="6E2514E7"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Justice Development and Peace Commission (JDPC), Catholic Diocese of Uromi</w:t>
            </w:r>
          </w:p>
        </w:tc>
        <w:tc>
          <w:tcPr>
            <w:tcW w:w="707" w:type="pct"/>
            <w:tcBorders>
              <w:top w:val="nil"/>
              <w:left w:val="nil"/>
              <w:bottom w:val="single" w:sz="8" w:space="0" w:color="95B3D7"/>
              <w:right w:val="single" w:sz="8" w:space="0" w:color="auto"/>
            </w:tcBorders>
            <w:shd w:val="clear" w:color="auto" w:fill="auto"/>
            <w:noWrap/>
            <w:vAlign w:val="center"/>
            <w:hideMark/>
          </w:tcPr>
          <w:p w14:paraId="1F9FDD41"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Edo/Esan North East</w:t>
            </w:r>
          </w:p>
        </w:tc>
        <w:tc>
          <w:tcPr>
            <w:tcW w:w="493" w:type="pct"/>
            <w:tcBorders>
              <w:top w:val="nil"/>
              <w:left w:val="nil"/>
              <w:bottom w:val="single" w:sz="8" w:space="0" w:color="95B3D7"/>
              <w:right w:val="single" w:sz="8" w:space="0" w:color="95B3D7"/>
            </w:tcBorders>
            <w:shd w:val="clear" w:color="auto" w:fill="auto"/>
            <w:noWrap/>
            <w:vAlign w:val="center"/>
            <w:hideMark/>
          </w:tcPr>
          <w:p w14:paraId="52F7B97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w:t>
            </w:r>
          </w:p>
        </w:tc>
        <w:tc>
          <w:tcPr>
            <w:tcW w:w="381" w:type="pct"/>
            <w:tcBorders>
              <w:top w:val="nil"/>
              <w:left w:val="nil"/>
              <w:bottom w:val="single" w:sz="8" w:space="0" w:color="95B3D7"/>
              <w:right w:val="single" w:sz="8" w:space="0" w:color="95B3D7"/>
            </w:tcBorders>
            <w:shd w:val="clear" w:color="auto" w:fill="auto"/>
            <w:noWrap/>
            <w:vAlign w:val="center"/>
            <w:hideMark/>
          </w:tcPr>
          <w:p w14:paraId="0493D711"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1,948</w:t>
            </w:r>
          </w:p>
        </w:tc>
        <w:tc>
          <w:tcPr>
            <w:tcW w:w="402" w:type="pct"/>
            <w:tcBorders>
              <w:top w:val="nil"/>
              <w:left w:val="nil"/>
              <w:bottom w:val="single" w:sz="8" w:space="0" w:color="95B3D7"/>
              <w:right w:val="single" w:sz="8" w:space="0" w:color="95B3D7"/>
            </w:tcBorders>
            <w:shd w:val="clear" w:color="auto" w:fill="auto"/>
            <w:noWrap/>
            <w:vAlign w:val="center"/>
            <w:hideMark/>
          </w:tcPr>
          <w:p w14:paraId="36AE54CF"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361</w:t>
            </w:r>
          </w:p>
        </w:tc>
        <w:tc>
          <w:tcPr>
            <w:tcW w:w="378" w:type="pct"/>
            <w:tcBorders>
              <w:top w:val="nil"/>
              <w:left w:val="nil"/>
              <w:bottom w:val="single" w:sz="8" w:space="0" w:color="95B3D7"/>
              <w:right w:val="single" w:sz="8" w:space="0" w:color="auto"/>
            </w:tcBorders>
            <w:shd w:val="clear" w:color="auto" w:fill="auto"/>
            <w:noWrap/>
            <w:vAlign w:val="center"/>
            <w:hideMark/>
          </w:tcPr>
          <w:p w14:paraId="58F8546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2,313</w:t>
            </w:r>
          </w:p>
        </w:tc>
        <w:tc>
          <w:tcPr>
            <w:tcW w:w="292" w:type="pct"/>
            <w:tcBorders>
              <w:top w:val="nil"/>
              <w:left w:val="nil"/>
              <w:bottom w:val="single" w:sz="8" w:space="0" w:color="95B3D7"/>
              <w:right w:val="single" w:sz="8" w:space="0" w:color="95B3D7"/>
            </w:tcBorders>
            <w:shd w:val="clear" w:color="auto" w:fill="auto"/>
            <w:noWrap/>
            <w:vAlign w:val="center"/>
            <w:hideMark/>
          </w:tcPr>
          <w:p w14:paraId="49CBC18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w:t>
            </w:r>
          </w:p>
        </w:tc>
        <w:tc>
          <w:tcPr>
            <w:tcW w:w="381" w:type="pct"/>
            <w:tcBorders>
              <w:top w:val="nil"/>
              <w:left w:val="nil"/>
              <w:bottom w:val="single" w:sz="8" w:space="0" w:color="95B3D7"/>
              <w:right w:val="single" w:sz="8" w:space="0" w:color="95B3D7"/>
            </w:tcBorders>
            <w:shd w:val="clear" w:color="auto" w:fill="auto"/>
            <w:noWrap/>
            <w:vAlign w:val="center"/>
            <w:hideMark/>
          </w:tcPr>
          <w:p w14:paraId="28CC090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1,948</w:t>
            </w:r>
          </w:p>
        </w:tc>
        <w:tc>
          <w:tcPr>
            <w:tcW w:w="413" w:type="pct"/>
            <w:tcBorders>
              <w:top w:val="nil"/>
              <w:left w:val="nil"/>
              <w:bottom w:val="single" w:sz="8" w:space="0" w:color="95B3D7"/>
              <w:right w:val="single" w:sz="8" w:space="0" w:color="95B3D7"/>
            </w:tcBorders>
            <w:shd w:val="clear" w:color="auto" w:fill="auto"/>
            <w:noWrap/>
            <w:vAlign w:val="center"/>
            <w:hideMark/>
          </w:tcPr>
          <w:p w14:paraId="3683E342"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361</w:t>
            </w:r>
          </w:p>
        </w:tc>
        <w:tc>
          <w:tcPr>
            <w:tcW w:w="378" w:type="pct"/>
            <w:tcBorders>
              <w:top w:val="nil"/>
              <w:left w:val="nil"/>
              <w:bottom w:val="single" w:sz="8" w:space="0" w:color="95B3D7"/>
              <w:right w:val="single" w:sz="8" w:space="0" w:color="auto"/>
            </w:tcBorders>
            <w:shd w:val="clear" w:color="auto" w:fill="auto"/>
            <w:vAlign w:val="center"/>
            <w:hideMark/>
          </w:tcPr>
          <w:p w14:paraId="7CB222E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2,313</w:t>
            </w:r>
          </w:p>
        </w:tc>
      </w:tr>
      <w:tr w:rsidR="00075B16" w:rsidRPr="00AB43E3" w14:paraId="5D4A62E7"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noWrap/>
            <w:vAlign w:val="center"/>
            <w:hideMark/>
          </w:tcPr>
          <w:p w14:paraId="57F0762D"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Girls Power Initiative (GPI)</w:t>
            </w:r>
          </w:p>
        </w:tc>
        <w:tc>
          <w:tcPr>
            <w:tcW w:w="707" w:type="pct"/>
            <w:tcBorders>
              <w:top w:val="nil"/>
              <w:left w:val="nil"/>
              <w:bottom w:val="single" w:sz="8" w:space="0" w:color="95B3D7"/>
              <w:right w:val="single" w:sz="8" w:space="0" w:color="auto"/>
            </w:tcBorders>
            <w:shd w:val="clear" w:color="000000" w:fill="DBE5F1"/>
            <w:noWrap/>
            <w:vAlign w:val="center"/>
            <w:hideMark/>
          </w:tcPr>
          <w:p w14:paraId="3EF28B18"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Edo/Oredo</w:t>
            </w:r>
          </w:p>
        </w:tc>
        <w:tc>
          <w:tcPr>
            <w:tcW w:w="493" w:type="pct"/>
            <w:tcBorders>
              <w:top w:val="nil"/>
              <w:left w:val="nil"/>
              <w:bottom w:val="single" w:sz="8" w:space="0" w:color="95B3D7"/>
              <w:right w:val="single" w:sz="8" w:space="0" w:color="95B3D7"/>
            </w:tcBorders>
            <w:shd w:val="clear" w:color="000000" w:fill="DBE5F1"/>
            <w:noWrap/>
            <w:vAlign w:val="center"/>
            <w:hideMark/>
          </w:tcPr>
          <w:p w14:paraId="79CEDD0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9</w:t>
            </w:r>
          </w:p>
        </w:tc>
        <w:tc>
          <w:tcPr>
            <w:tcW w:w="381" w:type="pct"/>
            <w:tcBorders>
              <w:top w:val="nil"/>
              <w:left w:val="nil"/>
              <w:bottom w:val="single" w:sz="8" w:space="0" w:color="95B3D7"/>
              <w:right w:val="single" w:sz="8" w:space="0" w:color="95B3D7"/>
            </w:tcBorders>
            <w:shd w:val="clear" w:color="000000" w:fill="DBE5F1"/>
            <w:noWrap/>
            <w:vAlign w:val="center"/>
            <w:hideMark/>
          </w:tcPr>
          <w:p w14:paraId="1002300F"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1,385</w:t>
            </w:r>
          </w:p>
        </w:tc>
        <w:tc>
          <w:tcPr>
            <w:tcW w:w="402" w:type="pct"/>
            <w:tcBorders>
              <w:top w:val="nil"/>
              <w:left w:val="nil"/>
              <w:bottom w:val="single" w:sz="8" w:space="0" w:color="95B3D7"/>
              <w:right w:val="single" w:sz="8" w:space="0" w:color="95B3D7"/>
            </w:tcBorders>
            <w:shd w:val="clear" w:color="000000" w:fill="DBE5F1"/>
            <w:noWrap/>
            <w:vAlign w:val="center"/>
            <w:hideMark/>
          </w:tcPr>
          <w:p w14:paraId="3EFA731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944</w:t>
            </w:r>
          </w:p>
        </w:tc>
        <w:tc>
          <w:tcPr>
            <w:tcW w:w="378" w:type="pct"/>
            <w:tcBorders>
              <w:top w:val="nil"/>
              <w:left w:val="nil"/>
              <w:bottom w:val="single" w:sz="8" w:space="0" w:color="95B3D7"/>
              <w:right w:val="single" w:sz="8" w:space="0" w:color="auto"/>
            </w:tcBorders>
            <w:shd w:val="clear" w:color="000000" w:fill="DBE5F1"/>
            <w:noWrap/>
            <w:vAlign w:val="center"/>
            <w:hideMark/>
          </w:tcPr>
          <w:p w14:paraId="291ED3D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2,338</w:t>
            </w:r>
          </w:p>
        </w:tc>
        <w:tc>
          <w:tcPr>
            <w:tcW w:w="292" w:type="pct"/>
            <w:tcBorders>
              <w:top w:val="nil"/>
              <w:left w:val="nil"/>
              <w:bottom w:val="single" w:sz="8" w:space="0" w:color="95B3D7"/>
              <w:right w:val="single" w:sz="8" w:space="0" w:color="95B3D7"/>
            </w:tcBorders>
            <w:shd w:val="clear" w:color="000000" w:fill="DBE5F1"/>
            <w:noWrap/>
            <w:vAlign w:val="center"/>
            <w:hideMark/>
          </w:tcPr>
          <w:p w14:paraId="1EB18A57"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w:t>
            </w:r>
          </w:p>
        </w:tc>
        <w:tc>
          <w:tcPr>
            <w:tcW w:w="381" w:type="pct"/>
            <w:tcBorders>
              <w:top w:val="nil"/>
              <w:left w:val="nil"/>
              <w:bottom w:val="single" w:sz="8" w:space="0" w:color="95B3D7"/>
              <w:right w:val="single" w:sz="8" w:space="0" w:color="95B3D7"/>
            </w:tcBorders>
            <w:shd w:val="clear" w:color="000000" w:fill="DBE5F1"/>
            <w:noWrap/>
            <w:vAlign w:val="center"/>
            <w:hideMark/>
          </w:tcPr>
          <w:p w14:paraId="1C14FE07"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667</w:t>
            </w:r>
          </w:p>
        </w:tc>
        <w:tc>
          <w:tcPr>
            <w:tcW w:w="413" w:type="pct"/>
            <w:tcBorders>
              <w:top w:val="nil"/>
              <w:left w:val="nil"/>
              <w:bottom w:val="single" w:sz="8" w:space="0" w:color="95B3D7"/>
              <w:right w:val="single" w:sz="8" w:space="0" w:color="95B3D7"/>
            </w:tcBorders>
            <w:shd w:val="clear" w:color="000000" w:fill="DBE5F1"/>
            <w:noWrap/>
            <w:vAlign w:val="center"/>
            <w:hideMark/>
          </w:tcPr>
          <w:p w14:paraId="6C6224E3"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1,673</w:t>
            </w:r>
          </w:p>
        </w:tc>
        <w:tc>
          <w:tcPr>
            <w:tcW w:w="378" w:type="pct"/>
            <w:tcBorders>
              <w:top w:val="nil"/>
              <w:left w:val="nil"/>
              <w:bottom w:val="single" w:sz="8" w:space="0" w:color="95B3D7"/>
              <w:right w:val="single" w:sz="8" w:space="0" w:color="auto"/>
            </w:tcBorders>
            <w:shd w:val="clear" w:color="000000" w:fill="DBE5F1"/>
            <w:vAlign w:val="center"/>
            <w:hideMark/>
          </w:tcPr>
          <w:p w14:paraId="0C2E0A3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2,347</w:t>
            </w:r>
          </w:p>
        </w:tc>
      </w:tr>
      <w:tr w:rsidR="00075B16" w:rsidRPr="00AB43E3" w14:paraId="5DC5168F"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vAlign w:val="center"/>
            <w:hideMark/>
          </w:tcPr>
          <w:p w14:paraId="09C114FC"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Department of Health Service Providers (DHSP), Catholic Archdiocese of Benin</w:t>
            </w:r>
          </w:p>
        </w:tc>
        <w:tc>
          <w:tcPr>
            <w:tcW w:w="707" w:type="pct"/>
            <w:tcBorders>
              <w:top w:val="nil"/>
              <w:left w:val="nil"/>
              <w:bottom w:val="single" w:sz="8" w:space="0" w:color="95B3D7"/>
              <w:right w:val="single" w:sz="8" w:space="0" w:color="auto"/>
            </w:tcBorders>
            <w:shd w:val="clear" w:color="auto" w:fill="auto"/>
            <w:noWrap/>
            <w:vAlign w:val="center"/>
            <w:hideMark/>
          </w:tcPr>
          <w:p w14:paraId="4F4EAB96"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Edo/Ikpoba-Okha</w:t>
            </w:r>
          </w:p>
        </w:tc>
        <w:tc>
          <w:tcPr>
            <w:tcW w:w="493" w:type="pct"/>
            <w:tcBorders>
              <w:top w:val="nil"/>
              <w:left w:val="nil"/>
              <w:bottom w:val="single" w:sz="8" w:space="0" w:color="95B3D7"/>
              <w:right w:val="single" w:sz="8" w:space="0" w:color="95B3D7"/>
            </w:tcBorders>
            <w:shd w:val="clear" w:color="auto" w:fill="auto"/>
            <w:noWrap/>
            <w:vAlign w:val="center"/>
            <w:hideMark/>
          </w:tcPr>
          <w:p w14:paraId="1819817F"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5</w:t>
            </w:r>
          </w:p>
        </w:tc>
        <w:tc>
          <w:tcPr>
            <w:tcW w:w="381" w:type="pct"/>
            <w:tcBorders>
              <w:top w:val="nil"/>
              <w:left w:val="nil"/>
              <w:bottom w:val="single" w:sz="8" w:space="0" w:color="95B3D7"/>
              <w:right w:val="single" w:sz="8" w:space="0" w:color="95B3D7"/>
            </w:tcBorders>
            <w:shd w:val="clear" w:color="auto" w:fill="auto"/>
            <w:noWrap/>
            <w:vAlign w:val="center"/>
            <w:hideMark/>
          </w:tcPr>
          <w:p w14:paraId="25899D1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2,442</w:t>
            </w:r>
          </w:p>
        </w:tc>
        <w:tc>
          <w:tcPr>
            <w:tcW w:w="402" w:type="pct"/>
            <w:tcBorders>
              <w:top w:val="nil"/>
              <w:left w:val="nil"/>
              <w:bottom w:val="single" w:sz="8" w:space="0" w:color="95B3D7"/>
              <w:right w:val="single" w:sz="8" w:space="0" w:color="95B3D7"/>
            </w:tcBorders>
            <w:shd w:val="clear" w:color="auto" w:fill="auto"/>
            <w:noWrap/>
            <w:vAlign w:val="center"/>
            <w:hideMark/>
          </w:tcPr>
          <w:p w14:paraId="2B5D08F3"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112</w:t>
            </w:r>
          </w:p>
        </w:tc>
        <w:tc>
          <w:tcPr>
            <w:tcW w:w="378" w:type="pct"/>
            <w:tcBorders>
              <w:top w:val="nil"/>
              <w:left w:val="nil"/>
              <w:bottom w:val="single" w:sz="8" w:space="0" w:color="95B3D7"/>
              <w:right w:val="single" w:sz="8" w:space="0" w:color="auto"/>
            </w:tcBorders>
            <w:shd w:val="clear" w:color="auto" w:fill="auto"/>
            <w:noWrap/>
            <w:vAlign w:val="center"/>
            <w:hideMark/>
          </w:tcPr>
          <w:p w14:paraId="2B2D1A9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2,559</w:t>
            </w:r>
          </w:p>
        </w:tc>
        <w:tc>
          <w:tcPr>
            <w:tcW w:w="292" w:type="pct"/>
            <w:tcBorders>
              <w:top w:val="nil"/>
              <w:left w:val="nil"/>
              <w:bottom w:val="single" w:sz="8" w:space="0" w:color="95B3D7"/>
              <w:right w:val="single" w:sz="8" w:space="0" w:color="95B3D7"/>
            </w:tcBorders>
            <w:shd w:val="clear" w:color="auto" w:fill="auto"/>
            <w:noWrap/>
            <w:vAlign w:val="center"/>
            <w:hideMark/>
          </w:tcPr>
          <w:p w14:paraId="7C61AAD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w:t>
            </w:r>
          </w:p>
        </w:tc>
        <w:tc>
          <w:tcPr>
            <w:tcW w:w="381" w:type="pct"/>
            <w:tcBorders>
              <w:top w:val="nil"/>
              <w:left w:val="nil"/>
              <w:bottom w:val="single" w:sz="8" w:space="0" w:color="95B3D7"/>
              <w:right w:val="single" w:sz="8" w:space="0" w:color="95B3D7"/>
            </w:tcBorders>
            <w:shd w:val="clear" w:color="auto" w:fill="auto"/>
            <w:noWrap/>
            <w:vAlign w:val="center"/>
            <w:hideMark/>
          </w:tcPr>
          <w:p w14:paraId="49E38C03"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2,160</w:t>
            </w:r>
          </w:p>
        </w:tc>
        <w:tc>
          <w:tcPr>
            <w:tcW w:w="413" w:type="pct"/>
            <w:tcBorders>
              <w:top w:val="nil"/>
              <w:left w:val="nil"/>
              <w:bottom w:val="single" w:sz="8" w:space="0" w:color="95B3D7"/>
              <w:right w:val="single" w:sz="8" w:space="0" w:color="95B3D7"/>
            </w:tcBorders>
            <w:shd w:val="clear" w:color="auto" w:fill="auto"/>
            <w:noWrap/>
            <w:vAlign w:val="center"/>
            <w:hideMark/>
          </w:tcPr>
          <w:p w14:paraId="397F38D0"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328</w:t>
            </w:r>
          </w:p>
        </w:tc>
        <w:tc>
          <w:tcPr>
            <w:tcW w:w="378" w:type="pct"/>
            <w:tcBorders>
              <w:top w:val="nil"/>
              <w:left w:val="nil"/>
              <w:bottom w:val="single" w:sz="8" w:space="0" w:color="95B3D7"/>
              <w:right w:val="single" w:sz="8" w:space="0" w:color="auto"/>
            </w:tcBorders>
            <w:shd w:val="clear" w:color="auto" w:fill="auto"/>
            <w:vAlign w:val="center"/>
            <w:hideMark/>
          </w:tcPr>
          <w:p w14:paraId="60B368B7"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2,492</w:t>
            </w:r>
          </w:p>
        </w:tc>
      </w:tr>
      <w:tr w:rsidR="00075B16" w:rsidRPr="00AB43E3" w14:paraId="4BBD4C2D"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vAlign w:val="center"/>
            <w:hideMark/>
          </w:tcPr>
          <w:p w14:paraId="6CFF633C"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Catholic Action Committee on HIV/AIDS (CACA), Archdiocese of Abuja</w:t>
            </w:r>
          </w:p>
        </w:tc>
        <w:tc>
          <w:tcPr>
            <w:tcW w:w="707" w:type="pct"/>
            <w:tcBorders>
              <w:top w:val="nil"/>
              <w:left w:val="nil"/>
              <w:bottom w:val="single" w:sz="8" w:space="0" w:color="95B3D7"/>
              <w:right w:val="single" w:sz="8" w:space="0" w:color="auto"/>
            </w:tcBorders>
            <w:shd w:val="clear" w:color="000000" w:fill="DBE5F1"/>
            <w:noWrap/>
            <w:vAlign w:val="center"/>
            <w:hideMark/>
          </w:tcPr>
          <w:p w14:paraId="1C8ED53B"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FCT/Bwari</w:t>
            </w:r>
          </w:p>
        </w:tc>
        <w:tc>
          <w:tcPr>
            <w:tcW w:w="493" w:type="pct"/>
            <w:tcBorders>
              <w:top w:val="nil"/>
              <w:left w:val="nil"/>
              <w:bottom w:val="single" w:sz="8" w:space="0" w:color="95B3D7"/>
              <w:right w:val="single" w:sz="8" w:space="0" w:color="95B3D7"/>
            </w:tcBorders>
            <w:shd w:val="clear" w:color="000000" w:fill="DBE5F1"/>
            <w:noWrap/>
            <w:vAlign w:val="center"/>
            <w:hideMark/>
          </w:tcPr>
          <w:p w14:paraId="2E970995"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241</w:t>
            </w:r>
          </w:p>
        </w:tc>
        <w:tc>
          <w:tcPr>
            <w:tcW w:w="381" w:type="pct"/>
            <w:tcBorders>
              <w:top w:val="nil"/>
              <w:left w:val="nil"/>
              <w:bottom w:val="single" w:sz="8" w:space="0" w:color="95B3D7"/>
              <w:right w:val="single" w:sz="8" w:space="0" w:color="95B3D7"/>
            </w:tcBorders>
            <w:shd w:val="clear" w:color="000000" w:fill="DBE5F1"/>
            <w:noWrap/>
            <w:vAlign w:val="center"/>
            <w:hideMark/>
          </w:tcPr>
          <w:p w14:paraId="7357681A"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5,848</w:t>
            </w:r>
          </w:p>
        </w:tc>
        <w:tc>
          <w:tcPr>
            <w:tcW w:w="402" w:type="pct"/>
            <w:tcBorders>
              <w:top w:val="nil"/>
              <w:left w:val="nil"/>
              <w:bottom w:val="single" w:sz="8" w:space="0" w:color="95B3D7"/>
              <w:right w:val="single" w:sz="8" w:space="0" w:color="95B3D7"/>
            </w:tcBorders>
            <w:shd w:val="clear" w:color="000000" w:fill="DBE5F1"/>
            <w:noWrap/>
            <w:vAlign w:val="center"/>
            <w:hideMark/>
          </w:tcPr>
          <w:p w14:paraId="7B41988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1,554</w:t>
            </w:r>
          </w:p>
        </w:tc>
        <w:tc>
          <w:tcPr>
            <w:tcW w:w="378" w:type="pct"/>
            <w:tcBorders>
              <w:top w:val="nil"/>
              <w:left w:val="nil"/>
              <w:bottom w:val="single" w:sz="8" w:space="0" w:color="95B3D7"/>
              <w:right w:val="single" w:sz="8" w:space="0" w:color="auto"/>
            </w:tcBorders>
            <w:shd w:val="clear" w:color="000000" w:fill="DBE5F1"/>
            <w:noWrap/>
            <w:vAlign w:val="center"/>
            <w:hideMark/>
          </w:tcPr>
          <w:p w14:paraId="1E84EF8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7,643</w:t>
            </w:r>
          </w:p>
        </w:tc>
        <w:tc>
          <w:tcPr>
            <w:tcW w:w="292" w:type="pct"/>
            <w:tcBorders>
              <w:top w:val="nil"/>
              <w:left w:val="nil"/>
              <w:bottom w:val="single" w:sz="8" w:space="0" w:color="95B3D7"/>
              <w:right w:val="single" w:sz="8" w:space="0" w:color="95B3D7"/>
            </w:tcBorders>
            <w:shd w:val="clear" w:color="000000" w:fill="DBE5F1"/>
            <w:noWrap/>
            <w:vAlign w:val="center"/>
            <w:hideMark/>
          </w:tcPr>
          <w:p w14:paraId="6CE5ACF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241</w:t>
            </w:r>
          </w:p>
        </w:tc>
        <w:tc>
          <w:tcPr>
            <w:tcW w:w="381" w:type="pct"/>
            <w:tcBorders>
              <w:top w:val="nil"/>
              <w:left w:val="nil"/>
              <w:bottom w:val="single" w:sz="8" w:space="0" w:color="95B3D7"/>
              <w:right w:val="single" w:sz="8" w:space="0" w:color="95B3D7"/>
            </w:tcBorders>
            <w:shd w:val="clear" w:color="000000" w:fill="DBE5F1"/>
            <w:noWrap/>
            <w:vAlign w:val="center"/>
            <w:hideMark/>
          </w:tcPr>
          <w:p w14:paraId="422A406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5,848</w:t>
            </w:r>
          </w:p>
        </w:tc>
        <w:tc>
          <w:tcPr>
            <w:tcW w:w="413" w:type="pct"/>
            <w:tcBorders>
              <w:top w:val="nil"/>
              <w:left w:val="nil"/>
              <w:bottom w:val="single" w:sz="8" w:space="0" w:color="95B3D7"/>
              <w:right w:val="single" w:sz="8" w:space="0" w:color="95B3D7"/>
            </w:tcBorders>
            <w:shd w:val="clear" w:color="000000" w:fill="DBE5F1"/>
            <w:noWrap/>
            <w:vAlign w:val="center"/>
            <w:hideMark/>
          </w:tcPr>
          <w:p w14:paraId="69F65941"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1,554</w:t>
            </w:r>
          </w:p>
        </w:tc>
        <w:tc>
          <w:tcPr>
            <w:tcW w:w="378" w:type="pct"/>
            <w:tcBorders>
              <w:top w:val="nil"/>
              <w:left w:val="nil"/>
              <w:bottom w:val="single" w:sz="8" w:space="0" w:color="95B3D7"/>
              <w:right w:val="single" w:sz="8" w:space="0" w:color="auto"/>
            </w:tcBorders>
            <w:shd w:val="clear" w:color="000000" w:fill="DBE5F1"/>
            <w:vAlign w:val="center"/>
            <w:hideMark/>
          </w:tcPr>
          <w:p w14:paraId="2ACB13A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7,643</w:t>
            </w:r>
          </w:p>
        </w:tc>
      </w:tr>
      <w:tr w:rsidR="00075B16" w:rsidRPr="00AB43E3" w14:paraId="1DA7AE4A"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noWrap/>
            <w:vAlign w:val="center"/>
            <w:hideMark/>
          </w:tcPr>
          <w:p w14:paraId="38202CC5"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Society for Community Development (SCD)</w:t>
            </w:r>
          </w:p>
        </w:tc>
        <w:tc>
          <w:tcPr>
            <w:tcW w:w="707" w:type="pct"/>
            <w:tcBorders>
              <w:top w:val="nil"/>
              <w:left w:val="nil"/>
              <w:bottom w:val="single" w:sz="8" w:space="0" w:color="95B3D7"/>
              <w:right w:val="single" w:sz="8" w:space="0" w:color="auto"/>
            </w:tcBorders>
            <w:shd w:val="clear" w:color="auto" w:fill="auto"/>
            <w:noWrap/>
            <w:vAlign w:val="center"/>
            <w:hideMark/>
          </w:tcPr>
          <w:p w14:paraId="456253EA"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FCT/AMAC</w:t>
            </w:r>
          </w:p>
        </w:tc>
        <w:tc>
          <w:tcPr>
            <w:tcW w:w="493" w:type="pct"/>
            <w:tcBorders>
              <w:top w:val="nil"/>
              <w:left w:val="nil"/>
              <w:bottom w:val="single" w:sz="8" w:space="0" w:color="95B3D7"/>
              <w:right w:val="single" w:sz="8" w:space="0" w:color="95B3D7"/>
            </w:tcBorders>
            <w:shd w:val="clear" w:color="auto" w:fill="auto"/>
            <w:noWrap/>
            <w:vAlign w:val="center"/>
            <w:hideMark/>
          </w:tcPr>
          <w:p w14:paraId="683A0362"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19</w:t>
            </w:r>
          </w:p>
        </w:tc>
        <w:tc>
          <w:tcPr>
            <w:tcW w:w="381" w:type="pct"/>
            <w:tcBorders>
              <w:top w:val="nil"/>
              <w:left w:val="nil"/>
              <w:bottom w:val="single" w:sz="8" w:space="0" w:color="95B3D7"/>
              <w:right w:val="single" w:sz="8" w:space="0" w:color="95B3D7"/>
            </w:tcBorders>
            <w:shd w:val="clear" w:color="auto" w:fill="auto"/>
            <w:noWrap/>
            <w:vAlign w:val="center"/>
            <w:hideMark/>
          </w:tcPr>
          <w:p w14:paraId="14A0BC77"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7,011</w:t>
            </w:r>
          </w:p>
        </w:tc>
        <w:tc>
          <w:tcPr>
            <w:tcW w:w="402" w:type="pct"/>
            <w:tcBorders>
              <w:top w:val="nil"/>
              <w:left w:val="nil"/>
              <w:bottom w:val="single" w:sz="8" w:space="0" w:color="95B3D7"/>
              <w:right w:val="single" w:sz="8" w:space="0" w:color="95B3D7"/>
            </w:tcBorders>
            <w:shd w:val="clear" w:color="auto" w:fill="auto"/>
            <w:noWrap/>
            <w:vAlign w:val="center"/>
            <w:hideMark/>
          </w:tcPr>
          <w:p w14:paraId="756AF05A"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2,196</w:t>
            </w:r>
          </w:p>
        </w:tc>
        <w:tc>
          <w:tcPr>
            <w:tcW w:w="378" w:type="pct"/>
            <w:tcBorders>
              <w:top w:val="nil"/>
              <w:left w:val="nil"/>
              <w:bottom w:val="single" w:sz="8" w:space="0" w:color="95B3D7"/>
              <w:right w:val="single" w:sz="8" w:space="0" w:color="auto"/>
            </w:tcBorders>
            <w:shd w:val="clear" w:color="auto" w:fill="auto"/>
            <w:noWrap/>
            <w:vAlign w:val="center"/>
            <w:hideMark/>
          </w:tcPr>
          <w:p w14:paraId="2293A5B5"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9,226</w:t>
            </w:r>
          </w:p>
        </w:tc>
        <w:tc>
          <w:tcPr>
            <w:tcW w:w="292" w:type="pct"/>
            <w:tcBorders>
              <w:top w:val="nil"/>
              <w:left w:val="nil"/>
              <w:bottom w:val="single" w:sz="8" w:space="0" w:color="95B3D7"/>
              <w:right w:val="single" w:sz="8" w:space="0" w:color="95B3D7"/>
            </w:tcBorders>
            <w:shd w:val="clear" w:color="auto" w:fill="auto"/>
            <w:noWrap/>
            <w:vAlign w:val="center"/>
            <w:hideMark/>
          </w:tcPr>
          <w:p w14:paraId="1548D1B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38</w:t>
            </w:r>
          </w:p>
        </w:tc>
        <w:tc>
          <w:tcPr>
            <w:tcW w:w="381" w:type="pct"/>
            <w:tcBorders>
              <w:top w:val="nil"/>
              <w:left w:val="nil"/>
              <w:bottom w:val="single" w:sz="8" w:space="0" w:color="95B3D7"/>
              <w:right w:val="single" w:sz="8" w:space="0" w:color="95B3D7"/>
            </w:tcBorders>
            <w:shd w:val="clear" w:color="auto" w:fill="auto"/>
            <w:noWrap/>
            <w:vAlign w:val="center"/>
            <w:hideMark/>
          </w:tcPr>
          <w:p w14:paraId="25A245D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6,137</w:t>
            </w:r>
          </w:p>
        </w:tc>
        <w:tc>
          <w:tcPr>
            <w:tcW w:w="413" w:type="pct"/>
            <w:tcBorders>
              <w:top w:val="nil"/>
              <w:left w:val="nil"/>
              <w:bottom w:val="single" w:sz="8" w:space="0" w:color="95B3D7"/>
              <w:right w:val="single" w:sz="8" w:space="0" w:color="95B3D7"/>
            </w:tcBorders>
            <w:shd w:val="clear" w:color="auto" w:fill="auto"/>
            <w:noWrap/>
            <w:vAlign w:val="center"/>
            <w:hideMark/>
          </w:tcPr>
          <w:p w14:paraId="5D5DA28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2,787</w:t>
            </w:r>
          </w:p>
        </w:tc>
        <w:tc>
          <w:tcPr>
            <w:tcW w:w="378" w:type="pct"/>
            <w:tcBorders>
              <w:top w:val="nil"/>
              <w:left w:val="nil"/>
              <w:bottom w:val="single" w:sz="8" w:space="0" w:color="95B3D7"/>
              <w:right w:val="single" w:sz="8" w:space="0" w:color="auto"/>
            </w:tcBorders>
            <w:shd w:val="clear" w:color="auto" w:fill="auto"/>
            <w:vAlign w:val="center"/>
            <w:hideMark/>
          </w:tcPr>
          <w:p w14:paraId="6C308D40"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8,962</w:t>
            </w:r>
          </w:p>
        </w:tc>
      </w:tr>
      <w:tr w:rsidR="00075B16" w:rsidRPr="00AB43E3" w14:paraId="255DD073"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noWrap/>
            <w:vAlign w:val="center"/>
            <w:hideMark/>
          </w:tcPr>
          <w:p w14:paraId="44D5FEDC" w14:textId="6E43A434"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Elohim Foundation</w:t>
            </w:r>
            <w:r w:rsidR="00075B16">
              <w:rPr>
                <w:rFonts w:eastAsia="Times New Roman" w:cs="Times New Roman"/>
                <w:sz w:val="18"/>
                <w:szCs w:val="18"/>
              </w:rPr>
              <w:t xml:space="preserve"> (EF)</w:t>
            </w:r>
          </w:p>
        </w:tc>
        <w:tc>
          <w:tcPr>
            <w:tcW w:w="707" w:type="pct"/>
            <w:tcBorders>
              <w:top w:val="nil"/>
              <w:left w:val="nil"/>
              <w:bottom w:val="single" w:sz="8" w:space="0" w:color="95B3D7"/>
              <w:right w:val="single" w:sz="8" w:space="0" w:color="auto"/>
            </w:tcBorders>
            <w:shd w:val="clear" w:color="000000" w:fill="DBE5F1"/>
            <w:noWrap/>
            <w:vAlign w:val="center"/>
            <w:hideMark/>
          </w:tcPr>
          <w:p w14:paraId="3223A165" w14:textId="77777777" w:rsidR="00AB43E3" w:rsidRDefault="00D448CE" w:rsidP="00D448CE">
            <w:pPr>
              <w:spacing w:before="0" w:after="0"/>
              <w:rPr>
                <w:rFonts w:eastAsia="Times New Roman" w:cs="Calibri"/>
                <w:sz w:val="18"/>
                <w:szCs w:val="18"/>
              </w:rPr>
            </w:pPr>
            <w:r w:rsidRPr="00AB43E3">
              <w:rPr>
                <w:rFonts w:eastAsia="Times New Roman" w:cs="Calibri"/>
                <w:sz w:val="18"/>
                <w:szCs w:val="18"/>
              </w:rPr>
              <w:t>FCT/</w:t>
            </w:r>
          </w:p>
          <w:p w14:paraId="609F1DAE" w14:textId="2DE48088"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Gwagwalada</w:t>
            </w:r>
          </w:p>
        </w:tc>
        <w:tc>
          <w:tcPr>
            <w:tcW w:w="493" w:type="pct"/>
            <w:tcBorders>
              <w:top w:val="nil"/>
              <w:left w:val="nil"/>
              <w:bottom w:val="single" w:sz="8" w:space="0" w:color="95B3D7"/>
              <w:right w:val="single" w:sz="8" w:space="0" w:color="95B3D7"/>
            </w:tcBorders>
            <w:shd w:val="clear" w:color="000000" w:fill="DBE5F1"/>
            <w:noWrap/>
            <w:vAlign w:val="center"/>
            <w:hideMark/>
          </w:tcPr>
          <w:p w14:paraId="53427B4B"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193</w:t>
            </w:r>
          </w:p>
        </w:tc>
        <w:tc>
          <w:tcPr>
            <w:tcW w:w="381" w:type="pct"/>
            <w:tcBorders>
              <w:top w:val="nil"/>
              <w:left w:val="nil"/>
              <w:bottom w:val="single" w:sz="8" w:space="0" w:color="95B3D7"/>
              <w:right w:val="single" w:sz="8" w:space="0" w:color="95B3D7"/>
            </w:tcBorders>
            <w:shd w:val="clear" w:color="000000" w:fill="DBE5F1"/>
            <w:noWrap/>
            <w:vAlign w:val="center"/>
            <w:hideMark/>
          </w:tcPr>
          <w:p w14:paraId="3880D95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6,185</w:t>
            </w:r>
          </w:p>
        </w:tc>
        <w:tc>
          <w:tcPr>
            <w:tcW w:w="402" w:type="pct"/>
            <w:tcBorders>
              <w:top w:val="nil"/>
              <w:left w:val="nil"/>
              <w:bottom w:val="single" w:sz="8" w:space="0" w:color="95B3D7"/>
              <w:right w:val="single" w:sz="8" w:space="0" w:color="95B3D7"/>
            </w:tcBorders>
            <w:shd w:val="clear" w:color="000000" w:fill="DBE5F1"/>
            <w:noWrap/>
            <w:vAlign w:val="center"/>
            <w:hideMark/>
          </w:tcPr>
          <w:p w14:paraId="421ECA6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1,057</w:t>
            </w:r>
          </w:p>
        </w:tc>
        <w:tc>
          <w:tcPr>
            <w:tcW w:w="378" w:type="pct"/>
            <w:tcBorders>
              <w:top w:val="nil"/>
              <w:left w:val="nil"/>
              <w:bottom w:val="single" w:sz="8" w:space="0" w:color="95B3D7"/>
              <w:right w:val="single" w:sz="8" w:space="0" w:color="auto"/>
            </w:tcBorders>
            <w:shd w:val="clear" w:color="000000" w:fill="DBE5F1"/>
            <w:noWrap/>
            <w:vAlign w:val="center"/>
            <w:hideMark/>
          </w:tcPr>
          <w:p w14:paraId="3248A00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7,435</w:t>
            </w:r>
          </w:p>
        </w:tc>
        <w:tc>
          <w:tcPr>
            <w:tcW w:w="292" w:type="pct"/>
            <w:tcBorders>
              <w:top w:val="nil"/>
              <w:left w:val="nil"/>
              <w:bottom w:val="single" w:sz="8" w:space="0" w:color="95B3D7"/>
              <w:right w:val="single" w:sz="8" w:space="0" w:color="95B3D7"/>
            </w:tcBorders>
            <w:shd w:val="clear" w:color="000000" w:fill="DBE5F1"/>
            <w:noWrap/>
            <w:vAlign w:val="center"/>
            <w:hideMark/>
          </w:tcPr>
          <w:p w14:paraId="2730CE25"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212</w:t>
            </w:r>
          </w:p>
        </w:tc>
        <w:tc>
          <w:tcPr>
            <w:tcW w:w="381" w:type="pct"/>
            <w:tcBorders>
              <w:top w:val="nil"/>
              <w:left w:val="nil"/>
              <w:bottom w:val="single" w:sz="8" w:space="0" w:color="95B3D7"/>
              <w:right w:val="single" w:sz="8" w:space="0" w:color="95B3D7"/>
            </w:tcBorders>
            <w:shd w:val="clear" w:color="000000" w:fill="DBE5F1"/>
            <w:noWrap/>
            <w:vAlign w:val="center"/>
            <w:hideMark/>
          </w:tcPr>
          <w:p w14:paraId="1661167E"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5,559</w:t>
            </w:r>
          </w:p>
        </w:tc>
        <w:tc>
          <w:tcPr>
            <w:tcW w:w="413" w:type="pct"/>
            <w:tcBorders>
              <w:top w:val="nil"/>
              <w:left w:val="nil"/>
              <w:bottom w:val="single" w:sz="8" w:space="0" w:color="95B3D7"/>
              <w:right w:val="single" w:sz="8" w:space="0" w:color="95B3D7"/>
            </w:tcBorders>
            <w:shd w:val="clear" w:color="000000" w:fill="DBE5F1"/>
            <w:noWrap/>
            <w:vAlign w:val="center"/>
            <w:hideMark/>
          </w:tcPr>
          <w:p w14:paraId="25A8AA5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1,323</w:t>
            </w:r>
          </w:p>
        </w:tc>
        <w:tc>
          <w:tcPr>
            <w:tcW w:w="378" w:type="pct"/>
            <w:tcBorders>
              <w:top w:val="nil"/>
              <w:left w:val="nil"/>
              <w:bottom w:val="single" w:sz="8" w:space="0" w:color="95B3D7"/>
              <w:right w:val="single" w:sz="8" w:space="0" w:color="auto"/>
            </w:tcBorders>
            <w:shd w:val="clear" w:color="000000" w:fill="DBE5F1"/>
            <w:vAlign w:val="center"/>
            <w:hideMark/>
          </w:tcPr>
          <w:p w14:paraId="529B2817"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7,094</w:t>
            </w:r>
          </w:p>
        </w:tc>
      </w:tr>
      <w:tr w:rsidR="00075B16" w:rsidRPr="00AB43E3" w14:paraId="4E1972DE"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vAlign w:val="center"/>
            <w:hideMark/>
          </w:tcPr>
          <w:p w14:paraId="1B129A4E" w14:textId="29556B69"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 xml:space="preserve">Centre for Women Youth and Community Action </w:t>
            </w:r>
            <w:r w:rsidR="00075B16">
              <w:rPr>
                <w:rFonts w:eastAsia="Times New Roman" w:cs="Times New Roman"/>
                <w:sz w:val="18"/>
                <w:szCs w:val="18"/>
              </w:rPr>
              <w:t>(CWYCA)</w:t>
            </w:r>
          </w:p>
        </w:tc>
        <w:tc>
          <w:tcPr>
            <w:tcW w:w="707" w:type="pct"/>
            <w:tcBorders>
              <w:top w:val="nil"/>
              <w:left w:val="nil"/>
              <w:bottom w:val="single" w:sz="8" w:space="0" w:color="95B3D7"/>
              <w:right w:val="single" w:sz="8" w:space="0" w:color="auto"/>
            </w:tcBorders>
            <w:shd w:val="clear" w:color="auto" w:fill="auto"/>
            <w:noWrap/>
            <w:vAlign w:val="center"/>
            <w:hideMark/>
          </w:tcPr>
          <w:p w14:paraId="5937F4E2" w14:textId="77777777" w:rsidR="00075B16" w:rsidRDefault="00D448CE" w:rsidP="00D448CE">
            <w:pPr>
              <w:spacing w:before="0" w:after="0"/>
              <w:rPr>
                <w:rFonts w:eastAsia="Times New Roman" w:cs="Times New Roman"/>
                <w:sz w:val="18"/>
                <w:szCs w:val="18"/>
              </w:rPr>
            </w:pPr>
            <w:r w:rsidRPr="00AB43E3">
              <w:rPr>
                <w:rFonts w:eastAsia="Times New Roman" w:cs="Times New Roman"/>
                <w:sz w:val="18"/>
                <w:szCs w:val="18"/>
              </w:rPr>
              <w:t>Nasarawa</w:t>
            </w:r>
          </w:p>
          <w:p w14:paraId="33B66399" w14:textId="45D6B704"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/Nasarawa Eggon</w:t>
            </w:r>
          </w:p>
        </w:tc>
        <w:tc>
          <w:tcPr>
            <w:tcW w:w="493" w:type="pct"/>
            <w:tcBorders>
              <w:top w:val="nil"/>
              <w:left w:val="nil"/>
              <w:bottom w:val="single" w:sz="8" w:space="0" w:color="95B3D7"/>
              <w:right w:val="single" w:sz="8" w:space="0" w:color="95B3D7"/>
            </w:tcBorders>
            <w:shd w:val="clear" w:color="auto" w:fill="auto"/>
            <w:noWrap/>
            <w:vAlign w:val="center"/>
            <w:hideMark/>
          </w:tcPr>
          <w:p w14:paraId="7717C66F"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146</w:t>
            </w:r>
          </w:p>
        </w:tc>
        <w:tc>
          <w:tcPr>
            <w:tcW w:w="381" w:type="pct"/>
            <w:tcBorders>
              <w:top w:val="nil"/>
              <w:left w:val="nil"/>
              <w:bottom w:val="single" w:sz="8" w:space="0" w:color="95B3D7"/>
              <w:right w:val="single" w:sz="8" w:space="0" w:color="95B3D7"/>
            </w:tcBorders>
            <w:shd w:val="clear" w:color="auto" w:fill="auto"/>
            <w:noWrap/>
            <w:vAlign w:val="center"/>
            <w:hideMark/>
          </w:tcPr>
          <w:p w14:paraId="66249911"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5,804</w:t>
            </w:r>
          </w:p>
        </w:tc>
        <w:tc>
          <w:tcPr>
            <w:tcW w:w="402" w:type="pct"/>
            <w:tcBorders>
              <w:top w:val="nil"/>
              <w:left w:val="nil"/>
              <w:bottom w:val="single" w:sz="8" w:space="0" w:color="95B3D7"/>
              <w:right w:val="single" w:sz="8" w:space="0" w:color="95B3D7"/>
            </w:tcBorders>
            <w:shd w:val="clear" w:color="auto" w:fill="auto"/>
            <w:noWrap/>
            <w:vAlign w:val="center"/>
            <w:hideMark/>
          </w:tcPr>
          <w:p w14:paraId="25110E0C"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286</w:t>
            </w:r>
          </w:p>
        </w:tc>
        <w:tc>
          <w:tcPr>
            <w:tcW w:w="378" w:type="pct"/>
            <w:tcBorders>
              <w:top w:val="nil"/>
              <w:left w:val="nil"/>
              <w:bottom w:val="single" w:sz="8" w:space="0" w:color="95B3D7"/>
              <w:right w:val="single" w:sz="8" w:space="0" w:color="auto"/>
            </w:tcBorders>
            <w:shd w:val="clear" w:color="auto" w:fill="auto"/>
            <w:noWrap/>
            <w:vAlign w:val="center"/>
            <w:hideMark/>
          </w:tcPr>
          <w:p w14:paraId="1A54B947"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6,236</w:t>
            </w:r>
          </w:p>
        </w:tc>
        <w:tc>
          <w:tcPr>
            <w:tcW w:w="292" w:type="pct"/>
            <w:tcBorders>
              <w:top w:val="nil"/>
              <w:left w:val="nil"/>
              <w:bottom w:val="single" w:sz="8" w:space="0" w:color="95B3D7"/>
              <w:right w:val="single" w:sz="8" w:space="0" w:color="95B3D7"/>
            </w:tcBorders>
            <w:shd w:val="clear" w:color="auto" w:fill="auto"/>
            <w:noWrap/>
            <w:vAlign w:val="center"/>
            <w:hideMark/>
          </w:tcPr>
          <w:p w14:paraId="3F54A73E"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146</w:t>
            </w:r>
          </w:p>
        </w:tc>
        <w:tc>
          <w:tcPr>
            <w:tcW w:w="381" w:type="pct"/>
            <w:tcBorders>
              <w:top w:val="nil"/>
              <w:left w:val="nil"/>
              <w:bottom w:val="single" w:sz="8" w:space="0" w:color="95B3D7"/>
              <w:right w:val="single" w:sz="8" w:space="0" w:color="95B3D7"/>
            </w:tcBorders>
            <w:shd w:val="clear" w:color="auto" w:fill="auto"/>
            <w:noWrap/>
            <w:vAlign w:val="center"/>
            <w:hideMark/>
          </w:tcPr>
          <w:p w14:paraId="2DA0D62F"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5,804</w:t>
            </w:r>
          </w:p>
        </w:tc>
        <w:tc>
          <w:tcPr>
            <w:tcW w:w="413" w:type="pct"/>
            <w:tcBorders>
              <w:top w:val="nil"/>
              <w:left w:val="nil"/>
              <w:bottom w:val="single" w:sz="8" w:space="0" w:color="95B3D7"/>
              <w:right w:val="single" w:sz="8" w:space="0" w:color="95B3D7"/>
            </w:tcBorders>
            <w:shd w:val="clear" w:color="auto" w:fill="auto"/>
            <w:noWrap/>
            <w:vAlign w:val="center"/>
            <w:hideMark/>
          </w:tcPr>
          <w:p w14:paraId="0E4588B1"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286</w:t>
            </w:r>
          </w:p>
        </w:tc>
        <w:tc>
          <w:tcPr>
            <w:tcW w:w="378" w:type="pct"/>
            <w:tcBorders>
              <w:top w:val="nil"/>
              <w:left w:val="nil"/>
              <w:bottom w:val="single" w:sz="8" w:space="0" w:color="95B3D7"/>
              <w:right w:val="single" w:sz="8" w:space="0" w:color="auto"/>
            </w:tcBorders>
            <w:shd w:val="clear" w:color="auto" w:fill="auto"/>
            <w:vAlign w:val="center"/>
            <w:hideMark/>
          </w:tcPr>
          <w:p w14:paraId="1C99A9F2"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6,236</w:t>
            </w:r>
          </w:p>
        </w:tc>
      </w:tr>
      <w:tr w:rsidR="00075B16" w:rsidRPr="00AB43E3" w14:paraId="0F352AE0"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noWrap/>
            <w:vAlign w:val="center"/>
            <w:hideMark/>
          </w:tcPr>
          <w:p w14:paraId="41589334"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Family Health Care Foundation (FAHCI)</w:t>
            </w:r>
          </w:p>
        </w:tc>
        <w:tc>
          <w:tcPr>
            <w:tcW w:w="707" w:type="pct"/>
            <w:tcBorders>
              <w:top w:val="nil"/>
              <w:left w:val="nil"/>
              <w:bottom w:val="single" w:sz="8" w:space="0" w:color="95B3D7"/>
              <w:right w:val="single" w:sz="8" w:space="0" w:color="auto"/>
            </w:tcBorders>
            <w:shd w:val="clear" w:color="000000" w:fill="DBE5F1"/>
            <w:noWrap/>
            <w:vAlign w:val="center"/>
            <w:hideMark/>
          </w:tcPr>
          <w:p w14:paraId="7E140296"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Nasarawa/Lafia</w:t>
            </w:r>
          </w:p>
        </w:tc>
        <w:tc>
          <w:tcPr>
            <w:tcW w:w="493" w:type="pct"/>
            <w:tcBorders>
              <w:top w:val="nil"/>
              <w:left w:val="nil"/>
              <w:bottom w:val="single" w:sz="8" w:space="0" w:color="95B3D7"/>
              <w:right w:val="single" w:sz="8" w:space="0" w:color="95B3D7"/>
            </w:tcBorders>
            <w:shd w:val="clear" w:color="000000" w:fill="DBE5F1"/>
            <w:noWrap/>
            <w:vAlign w:val="center"/>
            <w:hideMark/>
          </w:tcPr>
          <w:p w14:paraId="60B42662"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100</w:t>
            </w:r>
          </w:p>
        </w:tc>
        <w:tc>
          <w:tcPr>
            <w:tcW w:w="381" w:type="pct"/>
            <w:tcBorders>
              <w:top w:val="nil"/>
              <w:left w:val="nil"/>
              <w:bottom w:val="single" w:sz="8" w:space="0" w:color="95B3D7"/>
              <w:right w:val="single" w:sz="8" w:space="0" w:color="95B3D7"/>
            </w:tcBorders>
            <w:shd w:val="clear" w:color="000000" w:fill="DBE5F1"/>
            <w:noWrap/>
            <w:vAlign w:val="center"/>
            <w:hideMark/>
          </w:tcPr>
          <w:p w14:paraId="7A315B09"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6,495</w:t>
            </w:r>
          </w:p>
        </w:tc>
        <w:tc>
          <w:tcPr>
            <w:tcW w:w="402" w:type="pct"/>
            <w:tcBorders>
              <w:top w:val="nil"/>
              <w:left w:val="nil"/>
              <w:bottom w:val="single" w:sz="8" w:space="0" w:color="95B3D7"/>
              <w:right w:val="single" w:sz="8" w:space="0" w:color="95B3D7"/>
            </w:tcBorders>
            <w:shd w:val="clear" w:color="000000" w:fill="DBE5F1"/>
            <w:noWrap/>
            <w:vAlign w:val="center"/>
            <w:hideMark/>
          </w:tcPr>
          <w:p w14:paraId="527E5584"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2,823</w:t>
            </w:r>
          </w:p>
        </w:tc>
        <w:tc>
          <w:tcPr>
            <w:tcW w:w="378" w:type="pct"/>
            <w:tcBorders>
              <w:top w:val="nil"/>
              <w:left w:val="nil"/>
              <w:bottom w:val="single" w:sz="8" w:space="0" w:color="95B3D7"/>
              <w:right w:val="single" w:sz="8" w:space="0" w:color="auto"/>
            </w:tcBorders>
            <w:shd w:val="clear" w:color="000000" w:fill="DBE5F1"/>
            <w:noWrap/>
            <w:vAlign w:val="center"/>
            <w:hideMark/>
          </w:tcPr>
          <w:p w14:paraId="53A37C7F"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9,418</w:t>
            </w:r>
          </w:p>
        </w:tc>
        <w:tc>
          <w:tcPr>
            <w:tcW w:w="292" w:type="pct"/>
            <w:tcBorders>
              <w:top w:val="nil"/>
              <w:left w:val="nil"/>
              <w:bottom w:val="single" w:sz="8" w:space="0" w:color="95B3D7"/>
              <w:right w:val="single" w:sz="8" w:space="0" w:color="95B3D7"/>
            </w:tcBorders>
            <w:shd w:val="clear" w:color="000000" w:fill="DBE5F1"/>
            <w:noWrap/>
            <w:vAlign w:val="center"/>
            <w:hideMark/>
          </w:tcPr>
          <w:p w14:paraId="41EC024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177</w:t>
            </w:r>
          </w:p>
        </w:tc>
        <w:tc>
          <w:tcPr>
            <w:tcW w:w="381" w:type="pct"/>
            <w:tcBorders>
              <w:top w:val="nil"/>
              <w:left w:val="nil"/>
              <w:bottom w:val="single" w:sz="8" w:space="0" w:color="95B3D7"/>
              <w:right w:val="single" w:sz="8" w:space="0" w:color="95B3D7"/>
            </w:tcBorders>
            <w:shd w:val="clear" w:color="000000" w:fill="DBE5F1"/>
            <w:noWrap/>
            <w:vAlign w:val="center"/>
            <w:hideMark/>
          </w:tcPr>
          <w:p w14:paraId="16205E73"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7,924</w:t>
            </w:r>
          </w:p>
        </w:tc>
        <w:tc>
          <w:tcPr>
            <w:tcW w:w="413" w:type="pct"/>
            <w:tcBorders>
              <w:top w:val="nil"/>
              <w:left w:val="nil"/>
              <w:bottom w:val="single" w:sz="8" w:space="0" w:color="95B3D7"/>
              <w:right w:val="single" w:sz="8" w:space="0" w:color="95B3D7"/>
            </w:tcBorders>
            <w:shd w:val="clear" w:color="000000" w:fill="DBE5F1"/>
            <w:noWrap/>
            <w:vAlign w:val="center"/>
            <w:hideMark/>
          </w:tcPr>
          <w:p w14:paraId="72D4108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1,131</w:t>
            </w:r>
          </w:p>
        </w:tc>
        <w:tc>
          <w:tcPr>
            <w:tcW w:w="378" w:type="pct"/>
            <w:tcBorders>
              <w:top w:val="nil"/>
              <w:left w:val="nil"/>
              <w:bottom w:val="single" w:sz="8" w:space="0" w:color="95B3D7"/>
              <w:right w:val="single" w:sz="8" w:space="0" w:color="auto"/>
            </w:tcBorders>
            <w:shd w:val="clear" w:color="000000" w:fill="DBE5F1"/>
            <w:vAlign w:val="center"/>
            <w:hideMark/>
          </w:tcPr>
          <w:p w14:paraId="4C8B186F"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9,232</w:t>
            </w:r>
          </w:p>
        </w:tc>
      </w:tr>
      <w:tr w:rsidR="00075B16" w:rsidRPr="00AB43E3" w14:paraId="45EFE1F8"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vAlign w:val="center"/>
            <w:hideMark/>
          </w:tcPr>
          <w:p w14:paraId="05BA90F8" w14:textId="03918A15"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Community Based Care and Support Program, Catholic Diocese of Lafia</w:t>
            </w:r>
            <w:r w:rsidR="00075B16">
              <w:rPr>
                <w:rFonts w:eastAsia="Times New Roman" w:cs="Times New Roman"/>
                <w:sz w:val="18"/>
                <w:szCs w:val="18"/>
              </w:rPr>
              <w:t xml:space="preserve"> (CBCSP)</w:t>
            </w:r>
          </w:p>
        </w:tc>
        <w:tc>
          <w:tcPr>
            <w:tcW w:w="707" w:type="pct"/>
            <w:tcBorders>
              <w:top w:val="nil"/>
              <w:left w:val="nil"/>
              <w:bottom w:val="single" w:sz="8" w:space="0" w:color="95B3D7"/>
              <w:right w:val="single" w:sz="8" w:space="0" w:color="auto"/>
            </w:tcBorders>
            <w:shd w:val="clear" w:color="auto" w:fill="auto"/>
            <w:noWrap/>
            <w:vAlign w:val="center"/>
            <w:hideMark/>
          </w:tcPr>
          <w:p w14:paraId="41F3ECF8" w14:textId="77777777" w:rsidR="00075B16" w:rsidRDefault="00D448CE" w:rsidP="00D448CE">
            <w:pPr>
              <w:spacing w:before="0" w:after="0"/>
              <w:rPr>
                <w:rFonts w:eastAsia="Times New Roman" w:cs="Times New Roman"/>
                <w:sz w:val="18"/>
                <w:szCs w:val="18"/>
              </w:rPr>
            </w:pPr>
            <w:r w:rsidRPr="00AB43E3">
              <w:rPr>
                <w:rFonts w:eastAsia="Times New Roman" w:cs="Times New Roman"/>
                <w:sz w:val="18"/>
                <w:szCs w:val="18"/>
              </w:rPr>
              <w:t>Nasarawa/</w:t>
            </w:r>
          </w:p>
          <w:p w14:paraId="61583968" w14:textId="5A06623F"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Akwanga</w:t>
            </w:r>
          </w:p>
        </w:tc>
        <w:tc>
          <w:tcPr>
            <w:tcW w:w="493" w:type="pct"/>
            <w:tcBorders>
              <w:top w:val="nil"/>
              <w:left w:val="nil"/>
              <w:bottom w:val="single" w:sz="8" w:space="0" w:color="95B3D7"/>
              <w:right w:val="single" w:sz="8" w:space="0" w:color="95B3D7"/>
            </w:tcBorders>
            <w:shd w:val="clear" w:color="auto" w:fill="auto"/>
            <w:noWrap/>
            <w:vAlign w:val="center"/>
            <w:hideMark/>
          </w:tcPr>
          <w:p w14:paraId="109F3748"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37</w:t>
            </w:r>
          </w:p>
        </w:tc>
        <w:tc>
          <w:tcPr>
            <w:tcW w:w="381" w:type="pct"/>
            <w:tcBorders>
              <w:top w:val="nil"/>
              <w:left w:val="nil"/>
              <w:bottom w:val="single" w:sz="8" w:space="0" w:color="95B3D7"/>
              <w:right w:val="single" w:sz="8" w:space="0" w:color="95B3D7"/>
            </w:tcBorders>
            <w:shd w:val="clear" w:color="auto" w:fill="auto"/>
            <w:noWrap/>
            <w:vAlign w:val="center"/>
            <w:hideMark/>
          </w:tcPr>
          <w:p w14:paraId="4718793B"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3,747</w:t>
            </w:r>
          </w:p>
        </w:tc>
        <w:tc>
          <w:tcPr>
            <w:tcW w:w="402" w:type="pct"/>
            <w:tcBorders>
              <w:top w:val="nil"/>
              <w:left w:val="nil"/>
              <w:bottom w:val="single" w:sz="8" w:space="0" w:color="95B3D7"/>
              <w:right w:val="single" w:sz="8" w:space="0" w:color="95B3D7"/>
            </w:tcBorders>
            <w:shd w:val="clear" w:color="auto" w:fill="auto"/>
            <w:noWrap/>
            <w:vAlign w:val="center"/>
            <w:hideMark/>
          </w:tcPr>
          <w:p w14:paraId="10EFAF7E"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44</w:t>
            </w:r>
          </w:p>
        </w:tc>
        <w:tc>
          <w:tcPr>
            <w:tcW w:w="378" w:type="pct"/>
            <w:tcBorders>
              <w:top w:val="nil"/>
              <w:left w:val="nil"/>
              <w:bottom w:val="single" w:sz="8" w:space="0" w:color="95B3D7"/>
              <w:right w:val="single" w:sz="8" w:space="0" w:color="auto"/>
            </w:tcBorders>
            <w:shd w:val="clear" w:color="auto" w:fill="auto"/>
            <w:noWrap/>
            <w:vAlign w:val="center"/>
            <w:hideMark/>
          </w:tcPr>
          <w:p w14:paraId="562C2D32"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3,828</w:t>
            </w:r>
          </w:p>
        </w:tc>
        <w:tc>
          <w:tcPr>
            <w:tcW w:w="292" w:type="pct"/>
            <w:tcBorders>
              <w:top w:val="nil"/>
              <w:left w:val="nil"/>
              <w:bottom w:val="single" w:sz="8" w:space="0" w:color="95B3D7"/>
              <w:right w:val="single" w:sz="8" w:space="0" w:color="95B3D7"/>
            </w:tcBorders>
            <w:shd w:val="clear" w:color="auto" w:fill="auto"/>
            <w:noWrap/>
            <w:vAlign w:val="center"/>
            <w:hideMark/>
          </w:tcPr>
          <w:p w14:paraId="77CEA862"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39</w:t>
            </w:r>
          </w:p>
        </w:tc>
        <w:tc>
          <w:tcPr>
            <w:tcW w:w="381" w:type="pct"/>
            <w:tcBorders>
              <w:top w:val="nil"/>
              <w:left w:val="nil"/>
              <w:bottom w:val="single" w:sz="8" w:space="0" w:color="95B3D7"/>
              <w:right w:val="single" w:sz="8" w:space="0" w:color="95B3D7"/>
            </w:tcBorders>
            <w:shd w:val="clear" w:color="auto" w:fill="auto"/>
            <w:noWrap/>
            <w:vAlign w:val="center"/>
            <w:hideMark/>
          </w:tcPr>
          <w:p w14:paraId="4E1EB3E8"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3,697</w:t>
            </w:r>
          </w:p>
        </w:tc>
        <w:tc>
          <w:tcPr>
            <w:tcW w:w="413" w:type="pct"/>
            <w:tcBorders>
              <w:top w:val="nil"/>
              <w:left w:val="nil"/>
              <w:bottom w:val="single" w:sz="8" w:space="0" w:color="95B3D7"/>
              <w:right w:val="single" w:sz="8" w:space="0" w:color="95B3D7"/>
            </w:tcBorders>
            <w:shd w:val="clear" w:color="auto" w:fill="auto"/>
            <w:noWrap/>
            <w:vAlign w:val="center"/>
            <w:hideMark/>
          </w:tcPr>
          <w:p w14:paraId="0AE8B250"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2</w:t>
            </w:r>
          </w:p>
        </w:tc>
        <w:tc>
          <w:tcPr>
            <w:tcW w:w="378" w:type="pct"/>
            <w:tcBorders>
              <w:top w:val="nil"/>
              <w:left w:val="nil"/>
              <w:bottom w:val="single" w:sz="8" w:space="0" w:color="95B3D7"/>
              <w:right w:val="single" w:sz="8" w:space="0" w:color="auto"/>
            </w:tcBorders>
            <w:shd w:val="clear" w:color="auto" w:fill="auto"/>
            <w:vAlign w:val="center"/>
            <w:hideMark/>
          </w:tcPr>
          <w:p w14:paraId="1C0D512D"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3,738</w:t>
            </w:r>
          </w:p>
        </w:tc>
      </w:tr>
      <w:tr w:rsidR="00075B16" w:rsidRPr="00AB43E3" w14:paraId="2E6AF894"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vAlign w:val="center"/>
            <w:hideMark/>
          </w:tcPr>
          <w:p w14:paraId="1EBCD0E5"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Integrated Health Program, Catholic Diocese of Makurdi (IHPCD)</w:t>
            </w:r>
          </w:p>
        </w:tc>
        <w:tc>
          <w:tcPr>
            <w:tcW w:w="707" w:type="pct"/>
            <w:tcBorders>
              <w:top w:val="nil"/>
              <w:left w:val="nil"/>
              <w:bottom w:val="single" w:sz="8" w:space="0" w:color="95B3D7"/>
              <w:right w:val="single" w:sz="8" w:space="0" w:color="auto"/>
            </w:tcBorders>
            <w:shd w:val="clear" w:color="000000" w:fill="DBE5F1"/>
            <w:noWrap/>
            <w:vAlign w:val="center"/>
            <w:hideMark/>
          </w:tcPr>
          <w:p w14:paraId="4CA6A6F3"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Makurdi</w:t>
            </w:r>
          </w:p>
        </w:tc>
        <w:tc>
          <w:tcPr>
            <w:tcW w:w="493" w:type="pct"/>
            <w:tcBorders>
              <w:top w:val="nil"/>
              <w:left w:val="nil"/>
              <w:bottom w:val="single" w:sz="8" w:space="0" w:color="95B3D7"/>
              <w:right w:val="single" w:sz="8" w:space="0" w:color="95B3D7"/>
            </w:tcBorders>
            <w:shd w:val="clear" w:color="000000" w:fill="DBE5F1"/>
            <w:noWrap/>
            <w:vAlign w:val="center"/>
            <w:hideMark/>
          </w:tcPr>
          <w:p w14:paraId="305F963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79</w:t>
            </w:r>
          </w:p>
        </w:tc>
        <w:tc>
          <w:tcPr>
            <w:tcW w:w="381" w:type="pct"/>
            <w:tcBorders>
              <w:top w:val="nil"/>
              <w:left w:val="nil"/>
              <w:bottom w:val="single" w:sz="8" w:space="0" w:color="95B3D7"/>
              <w:right w:val="single" w:sz="8" w:space="0" w:color="95B3D7"/>
            </w:tcBorders>
            <w:shd w:val="clear" w:color="000000" w:fill="DBE5F1"/>
            <w:noWrap/>
            <w:vAlign w:val="center"/>
            <w:hideMark/>
          </w:tcPr>
          <w:p w14:paraId="5E137375"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3,860</w:t>
            </w:r>
          </w:p>
        </w:tc>
        <w:tc>
          <w:tcPr>
            <w:tcW w:w="402" w:type="pct"/>
            <w:tcBorders>
              <w:top w:val="nil"/>
              <w:left w:val="nil"/>
              <w:bottom w:val="single" w:sz="8" w:space="0" w:color="95B3D7"/>
              <w:right w:val="single" w:sz="8" w:space="0" w:color="95B3D7"/>
            </w:tcBorders>
            <w:shd w:val="clear" w:color="000000" w:fill="DBE5F1"/>
            <w:noWrap/>
            <w:vAlign w:val="center"/>
            <w:hideMark/>
          </w:tcPr>
          <w:p w14:paraId="2B412C6B"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11,242</w:t>
            </w:r>
          </w:p>
        </w:tc>
        <w:tc>
          <w:tcPr>
            <w:tcW w:w="378" w:type="pct"/>
            <w:tcBorders>
              <w:top w:val="nil"/>
              <w:left w:val="nil"/>
              <w:bottom w:val="single" w:sz="8" w:space="0" w:color="95B3D7"/>
              <w:right w:val="single" w:sz="8" w:space="0" w:color="auto"/>
            </w:tcBorders>
            <w:shd w:val="clear" w:color="000000" w:fill="DBE5F1"/>
            <w:noWrap/>
            <w:vAlign w:val="center"/>
            <w:hideMark/>
          </w:tcPr>
          <w:p w14:paraId="7E51C156"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15,181</w:t>
            </w:r>
          </w:p>
        </w:tc>
        <w:tc>
          <w:tcPr>
            <w:tcW w:w="292" w:type="pct"/>
            <w:tcBorders>
              <w:top w:val="nil"/>
              <w:left w:val="nil"/>
              <w:bottom w:val="single" w:sz="8" w:space="0" w:color="95B3D7"/>
              <w:right w:val="single" w:sz="8" w:space="0" w:color="95B3D7"/>
            </w:tcBorders>
            <w:shd w:val="clear" w:color="000000" w:fill="DBE5F1"/>
            <w:noWrap/>
            <w:vAlign w:val="center"/>
            <w:hideMark/>
          </w:tcPr>
          <w:p w14:paraId="2172F07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79</w:t>
            </w:r>
          </w:p>
        </w:tc>
        <w:tc>
          <w:tcPr>
            <w:tcW w:w="381" w:type="pct"/>
            <w:tcBorders>
              <w:top w:val="nil"/>
              <w:left w:val="nil"/>
              <w:bottom w:val="single" w:sz="8" w:space="0" w:color="95B3D7"/>
              <w:right w:val="single" w:sz="8" w:space="0" w:color="95B3D7"/>
            </w:tcBorders>
            <w:shd w:val="clear" w:color="000000" w:fill="DBE5F1"/>
            <w:noWrap/>
            <w:vAlign w:val="center"/>
            <w:hideMark/>
          </w:tcPr>
          <w:p w14:paraId="5180A2C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3,860</w:t>
            </w:r>
          </w:p>
        </w:tc>
        <w:tc>
          <w:tcPr>
            <w:tcW w:w="413" w:type="pct"/>
            <w:tcBorders>
              <w:top w:val="nil"/>
              <w:left w:val="nil"/>
              <w:bottom w:val="single" w:sz="8" w:space="0" w:color="95B3D7"/>
              <w:right w:val="single" w:sz="8" w:space="0" w:color="95B3D7"/>
            </w:tcBorders>
            <w:shd w:val="clear" w:color="000000" w:fill="DBE5F1"/>
            <w:noWrap/>
            <w:vAlign w:val="center"/>
            <w:hideMark/>
          </w:tcPr>
          <w:p w14:paraId="4EF1B569"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11,242</w:t>
            </w:r>
          </w:p>
        </w:tc>
        <w:tc>
          <w:tcPr>
            <w:tcW w:w="378" w:type="pct"/>
            <w:tcBorders>
              <w:top w:val="nil"/>
              <w:left w:val="nil"/>
              <w:bottom w:val="single" w:sz="8" w:space="0" w:color="95B3D7"/>
              <w:right w:val="single" w:sz="8" w:space="0" w:color="auto"/>
            </w:tcBorders>
            <w:shd w:val="clear" w:color="000000" w:fill="DBE5F1"/>
            <w:noWrap/>
            <w:vAlign w:val="center"/>
            <w:hideMark/>
          </w:tcPr>
          <w:p w14:paraId="29C9666C"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15,181</w:t>
            </w:r>
          </w:p>
        </w:tc>
      </w:tr>
      <w:tr w:rsidR="00075B16" w:rsidRPr="00AB43E3" w14:paraId="6F2E5A1E"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auto" w:fill="auto"/>
            <w:noWrap/>
            <w:vAlign w:val="center"/>
            <w:hideMark/>
          </w:tcPr>
          <w:p w14:paraId="58CF1A35" w14:textId="336BBB72"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Otabo Caregivers Otukpo Benue</w:t>
            </w:r>
            <w:r w:rsidR="00075B16">
              <w:rPr>
                <w:rFonts w:eastAsia="Times New Roman" w:cs="Times New Roman"/>
                <w:sz w:val="18"/>
                <w:szCs w:val="18"/>
              </w:rPr>
              <w:t xml:space="preserve"> (OCO)</w:t>
            </w:r>
          </w:p>
        </w:tc>
        <w:tc>
          <w:tcPr>
            <w:tcW w:w="707" w:type="pct"/>
            <w:tcBorders>
              <w:top w:val="nil"/>
              <w:left w:val="nil"/>
              <w:bottom w:val="single" w:sz="8" w:space="0" w:color="95B3D7"/>
              <w:right w:val="single" w:sz="8" w:space="0" w:color="auto"/>
            </w:tcBorders>
            <w:shd w:val="clear" w:color="auto" w:fill="auto"/>
            <w:noWrap/>
            <w:vAlign w:val="center"/>
            <w:hideMark/>
          </w:tcPr>
          <w:p w14:paraId="1C2D584B"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Otukpo</w:t>
            </w:r>
          </w:p>
        </w:tc>
        <w:tc>
          <w:tcPr>
            <w:tcW w:w="493" w:type="pct"/>
            <w:tcBorders>
              <w:top w:val="nil"/>
              <w:left w:val="nil"/>
              <w:bottom w:val="single" w:sz="8" w:space="0" w:color="95B3D7"/>
              <w:right w:val="single" w:sz="8" w:space="0" w:color="95B3D7"/>
            </w:tcBorders>
            <w:shd w:val="clear" w:color="auto" w:fill="auto"/>
            <w:noWrap/>
            <w:vAlign w:val="center"/>
            <w:hideMark/>
          </w:tcPr>
          <w:p w14:paraId="12A10473"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24</w:t>
            </w:r>
          </w:p>
        </w:tc>
        <w:tc>
          <w:tcPr>
            <w:tcW w:w="381" w:type="pct"/>
            <w:tcBorders>
              <w:top w:val="nil"/>
              <w:left w:val="nil"/>
              <w:bottom w:val="single" w:sz="8" w:space="0" w:color="95B3D7"/>
              <w:right w:val="single" w:sz="8" w:space="0" w:color="95B3D7"/>
            </w:tcBorders>
            <w:shd w:val="clear" w:color="auto" w:fill="auto"/>
            <w:noWrap/>
            <w:vAlign w:val="center"/>
            <w:hideMark/>
          </w:tcPr>
          <w:p w14:paraId="46346307"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4,203</w:t>
            </w:r>
          </w:p>
        </w:tc>
        <w:tc>
          <w:tcPr>
            <w:tcW w:w="402" w:type="pct"/>
            <w:tcBorders>
              <w:top w:val="nil"/>
              <w:left w:val="nil"/>
              <w:bottom w:val="single" w:sz="8" w:space="0" w:color="95B3D7"/>
              <w:right w:val="single" w:sz="8" w:space="0" w:color="95B3D7"/>
            </w:tcBorders>
            <w:shd w:val="clear" w:color="auto" w:fill="auto"/>
            <w:noWrap/>
            <w:vAlign w:val="center"/>
            <w:hideMark/>
          </w:tcPr>
          <w:p w14:paraId="62C7E6AC" w14:textId="2C5DD068" w:rsidR="00D448CE" w:rsidRPr="00AB43E3" w:rsidRDefault="00D448CE" w:rsidP="00AB43E3">
            <w:pPr>
              <w:spacing w:before="0" w:after="0"/>
              <w:jc w:val="right"/>
              <w:rPr>
                <w:rFonts w:eastAsia="Times New Roman" w:cs="Times New Roman"/>
                <w:sz w:val="18"/>
                <w:szCs w:val="18"/>
              </w:rPr>
            </w:pPr>
            <w:r w:rsidRPr="00AB43E3">
              <w:rPr>
                <w:rFonts w:eastAsia="Times New Roman" w:cs="Times New Roman"/>
                <w:sz w:val="18"/>
                <w:szCs w:val="18"/>
              </w:rPr>
              <w:t xml:space="preserve">   </w:t>
            </w:r>
            <w:r w:rsidR="00AB43E3" w:rsidRPr="00AB43E3">
              <w:rPr>
                <w:rFonts w:eastAsia="Times New Roman" w:cs="Times New Roman"/>
                <w:sz w:val="18"/>
                <w:szCs w:val="18"/>
              </w:rPr>
              <w:t>0</w:t>
            </w:r>
          </w:p>
        </w:tc>
        <w:tc>
          <w:tcPr>
            <w:tcW w:w="378" w:type="pct"/>
            <w:tcBorders>
              <w:top w:val="nil"/>
              <w:left w:val="nil"/>
              <w:bottom w:val="single" w:sz="8" w:space="0" w:color="95B3D7"/>
              <w:right w:val="single" w:sz="8" w:space="0" w:color="auto"/>
            </w:tcBorders>
            <w:shd w:val="clear" w:color="auto" w:fill="auto"/>
            <w:noWrap/>
            <w:vAlign w:val="center"/>
            <w:hideMark/>
          </w:tcPr>
          <w:p w14:paraId="29E93A3D" w14:textId="77777777" w:rsidR="00D448CE" w:rsidRPr="00AB43E3" w:rsidRDefault="00D448CE" w:rsidP="00AB43E3">
            <w:pPr>
              <w:spacing w:before="0" w:after="0"/>
              <w:jc w:val="right"/>
              <w:rPr>
                <w:rFonts w:eastAsia="Times New Roman" w:cs="Times New Roman"/>
                <w:sz w:val="18"/>
                <w:szCs w:val="18"/>
              </w:rPr>
            </w:pPr>
            <w:r w:rsidRPr="00AB43E3">
              <w:rPr>
                <w:rFonts w:eastAsia="Times New Roman" w:cs="Times New Roman"/>
                <w:sz w:val="18"/>
                <w:szCs w:val="18"/>
              </w:rPr>
              <w:t>4,227</w:t>
            </w:r>
          </w:p>
        </w:tc>
        <w:tc>
          <w:tcPr>
            <w:tcW w:w="292" w:type="pct"/>
            <w:tcBorders>
              <w:top w:val="nil"/>
              <w:left w:val="nil"/>
              <w:bottom w:val="single" w:sz="8" w:space="0" w:color="95B3D7"/>
              <w:right w:val="single" w:sz="8" w:space="0" w:color="95B3D7"/>
            </w:tcBorders>
            <w:shd w:val="clear" w:color="auto" w:fill="auto"/>
            <w:vAlign w:val="center"/>
            <w:hideMark/>
          </w:tcPr>
          <w:p w14:paraId="736C0342" w14:textId="77777777" w:rsidR="00D448CE" w:rsidRPr="00AB43E3" w:rsidRDefault="00D448CE" w:rsidP="00AB43E3">
            <w:pPr>
              <w:spacing w:before="0" w:after="0"/>
              <w:jc w:val="right"/>
              <w:rPr>
                <w:rFonts w:eastAsia="Times New Roman" w:cs="Times New Roman"/>
                <w:sz w:val="18"/>
                <w:szCs w:val="18"/>
              </w:rPr>
            </w:pPr>
            <w:r w:rsidRPr="00AB43E3">
              <w:rPr>
                <w:rFonts w:eastAsia="Times New Roman" w:cs="Times New Roman"/>
                <w:sz w:val="18"/>
                <w:szCs w:val="18"/>
              </w:rPr>
              <w:t>38</w:t>
            </w:r>
          </w:p>
        </w:tc>
        <w:tc>
          <w:tcPr>
            <w:tcW w:w="381" w:type="pct"/>
            <w:tcBorders>
              <w:top w:val="nil"/>
              <w:left w:val="nil"/>
              <w:bottom w:val="single" w:sz="8" w:space="0" w:color="95B3D7"/>
              <w:right w:val="single" w:sz="8" w:space="0" w:color="95B3D7"/>
            </w:tcBorders>
            <w:shd w:val="clear" w:color="auto" w:fill="auto"/>
            <w:noWrap/>
            <w:vAlign w:val="center"/>
            <w:hideMark/>
          </w:tcPr>
          <w:p w14:paraId="11C5F7A9" w14:textId="77777777" w:rsidR="00D448CE" w:rsidRPr="00AB43E3" w:rsidRDefault="00D448CE" w:rsidP="00AB43E3">
            <w:pPr>
              <w:spacing w:before="0" w:after="0"/>
              <w:jc w:val="right"/>
              <w:rPr>
                <w:rFonts w:eastAsia="Times New Roman" w:cs="Times New Roman"/>
                <w:sz w:val="18"/>
                <w:szCs w:val="18"/>
              </w:rPr>
            </w:pPr>
            <w:r w:rsidRPr="00AB43E3">
              <w:rPr>
                <w:rFonts w:eastAsia="Times New Roman" w:cs="Times New Roman"/>
                <w:sz w:val="18"/>
                <w:szCs w:val="18"/>
              </w:rPr>
              <w:t>3,944</w:t>
            </w:r>
          </w:p>
        </w:tc>
        <w:tc>
          <w:tcPr>
            <w:tcW w:w="413" w:type="pct"/>
            <w:tcBorders>
              <w:top w:val="nil"/>
              <w:left w:val="nil"/>
              <w:bottom w:val="single" w:sz="8" w:space="0" w:color="95B3D7"/>
              <w:right w:val="single" w:sz="8" w:space="0" w:color="95B3D7"/>
            </w:tcBorders>
            <w:shd w:val="clear" w:color="auto" w:fill="auto"/>
            <w:noWrap/>
            <w:vAlign w:val="center"/>
            <w:hideMark/>
          </w:tcPr>
          <w:p w14:paraId="72BACB75" w14:textId="496F4DAE" w:rsidR="00D448CE" w:rsidRPr="00AB43E3" w:rsidRDefault="00AB43E3" w:rsidP="00AB43E3">
            <w:pPr>
              <w:spacing w:before="0" w:after="0"/>
              <w:jc w:val="right"/>
              <w:rPr>
                <w:rFonts w:eastAsia="Times New Roman" w:cs="Times New Roman"/>
                <w:sz w:val="18"/>
                <w:szCs w:val="18"/>
              </w:rPr>
            </w:pPr>
            <w:r w:rsidRPr="00AB43E3">
              <w:rPr>
                <w:rFonts w:eastAsia="Times New Roman" w:cs="Times New Roman"/>
                <w:sz w:val="18"/>
                <w:szCs w:val="18"/>
              </w:rPr>
              <w:t>0</w:t>
            </w:r>
            <w:r w:rsidR="00D448CE" w:rsidRPr="00AB43E3">
              <w:rPr>
                <w:rFonts w:eastAsia="Times New Roman" w:cs="Times New Roman"/>
                <w:sz w:val="18"/>
                <w:szCs w:val="18"/>
              </w:rPr>
              <w:t xml:space="preserve">                </w:t>
            </w:r>
          </w:p>
        </w:tc>
        <w:tc>
          <w:tcPr>
            <w:tcW w:w="378" w:type="pct"/>
            <w:tcBorders>
              <w:top w:val="nil"/>
              <w:left w:val="nil"/>
              <w:bottom w:val="single" w:sz="8" w:space="0" w:color="95B3D7"/>
              <w:right w:val="single" w:sz="8" w:space="0" w:color="auto"/>
            </w:tcBorders>
            <w:shd w:val="clear" w:color="auto" w:fill="auto"/>
            <w:vAlign w:val="center"/>
            <w:hideMark/>
          </w:tcPr>
          <w:p w14:paraId="031C4922" w14:textId="77777777" w:rsidR="00D448CE" w:rsidRPr="00AB43E3" w:rsidRDefault="00D448CE" w:rsidP="00D448CE">
            <w:pPr>
              <w:spacing w:before="0" w:after="0"/>
              <w:jc w:val="right"/>
              <w:rPr>
                <w:rFonts w:eastAsia="Times New Roman" w:cs="Calibri"/>
                <w:sz w:val="18"/>
                <w:szCs w:val="18"/>
              </w:rPr>
            </w:pPr>
            <w:r w:rsidRPr="00AB43E3">
              <w:rPr>
                <w:rFonts w:eastAsia="Times New Roman" w:cs="Times New Roman"/>
                <w:sz w:val="18"/>
                <w:szCs w:val="18"/>
              </w:rPr>
              <w:t>3,982</w:t>
            </w:r>
          </w:p>
        </w:tc>
      </w:tr>
      <w:tr w:rsidR="00075B16" w:rsidRPr="00AB43E3" w14:paraId="674B63D5" w14:textId="77777777" w:rsidTr="00075B16">
        <w:trPr>
          <w:trHeight w:val="600"/>
        </w:trPr>
        <w:tc>
          <w:tcPr>
            <w:tcW w:w="1175" w:type="pct"/>
            <w:tcBorders>
              <w:top w:val="nil"/>
              <w:left w:val="single" w:sz="8" w:space="0" w:color="95B3D7"/>
              <w:bottom w:val="single" w:sz="8" w:space="0" w:color="95B3D7"/>
              <w:right w:val="single" w:sz="8" w:space="0" w:color="95B3D7"/>
            </w:tcBorders>
            <w:shd w:val="clear" w:color="000000" w:fill="DBE5F1"/>
            <w:vAlign w:val="center"/>
            <w:hideMark/>
          </w:tcPr>
          <w:p w14:paraId="604416A7" w14:textId="77777777" w:rsidR="00D448CE" w:rsidRPr="00AB43E3" w:rsidRDefault="00D448CE" w:rsidP="00D448CE">
            <w:pPr>
              <w:spacing w:before="0" w:after="0"/>
              <w:rPr>
                <w:rFonts w:eastAsia="Times New Roman" w:cs="Calibri"/>
                <w:sz w:val="18"/>
                <w:szCs w:val="18"/>
              </w:rPr>
            </w:pPr>
            <w:r w:rsidRPr="00AB43E3">
              <w:rPr>
                <w:rFonts w:eastAsia="Times New Roman" w:cs="Times New Roman"/>
                <w:sz w:val="18"/>
                <w:szCs w:val="18"/>
              </w:rPr>
              <w:t xml:space="preserve">EFA-Eying Foundation for Family Health (EFFH), Vandeikya Benue </w:t>
            </w:r>
          </w:p>
        </w:tc>
        <w:tc>
          <w:tcPr>
            <w:tcW w:w="707" w:type="pct"/>
            <w:tcBorders>
              <w:top w:val="nil"/>
              <w:left w:val="nil"/>
              <w:bottom w:val="single" w:sz="8" w:space="0" w:color="95B3D7"/>
              <w:right w:val="single" w:sz="8" w:space="0" w:color="auto"/>
            </w:tcBorders>
            <w:shd w:val="clear" w:color="000000" w:fill="DBE5F1"/>
            <w:noWrap/>
            <w:vAlign w:val="center"/>
            <w:hideMark/>
          </w:tcPr>
          <w:p w14:paraId="2F25E8D9" w14:textId="77777777" w:rsidR="00D448CE" w:rsidRPr="00AB43E3" w:rsidRDefault="00D448CE" w:rsidP="00D448CE">
            <w:pPr>
              <w:spacing w:before="0" w:after="0"/>
              <w:rPr>
                <w:rFonts w:eastAsia="Times New Roman" w:cs="Calibri"/>
                <w:sz w:val="18"/>
                <w:szCs w:val="18"/>
              </w:rPr>
            </w:pPr>
            <w:r w:rsidRPr="00AB43E3">
              <w:rPr>
                <w:rFonts w:eastAsia="Times New Roman" w:cs="Calibri"/>
                <w:sz w:val="18"/>
                <w:szCs w:val="18"/>
              </w:rPr>
              <w:t>Vandekiya</w:t>
            </w:r>
          </w:p>
        </w:tc>
        <w:tc>
          <w:tcPr>
            <w:tcW w:w="493" w:type="pct"/>
            <w:tcBorders>
              <w:top w:val="nil"/>
              <w:left w:val="nil"/>
              <w:bottom w:val="single" w:sz="8" w:space="0" w:color="auto"/>
              <w:right w:val="single" w:sz="8" w:space="0" w:color="95B3D7"/>
            </w:tcBorders>
            <w:shd w:val="clear" w:color="000000" w:fill="DBE5F1"/>
            <w:noWrap/>
            <w:vAlign w:val="center"/>
            <w:hideMark/>
          </w:tcPr>
          <w:p w14:paraId="5C62A10D"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19</w:t>
            </w:r>
          </w:p>
        </w:tc>
        <w:tc>
          <w:tcPr>
            <w:tcW w:w="381" w:type="pct"/>
            <w:tcBorders>
              <w:top w:val="nil"/>
              <w:left w:val="nil"/>
              <w:bottom w:val="single" w:sz="8" w:space="0" w:color="auto"/>
              <w:right w:val="single" w:sz="8" w:space="0" w:color="95B3D7"/>
            </w:tcBorders>
            <w:shd w:val="clear" w:color="000000" w:fill="DBE5F1"/>
            <w:noWrap/>
            <w:vAlign w:val="center"/>
            <w:hideMark/>
          </w:tcPr>
          <w:p w14:paraId="4EC94FDB"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726</w:t>
            </w:r>
          </w:p>
        </w:tc>
        <w:tc>
          <w:tcPr>
            <w:tcW w:w="402" w:type="pct"/>
            <w:tcBorders>
              <w:top w:val="nil"/>
              <w:left w:val="nil"/>
              <w:bottom w:val="single" w:sz="8" w:space="0" w:color="auto"/>
              <w:right w:val="single" w:sz="8" w:space="0" w:color="95B3D7"/>
            </w:tcBorders>
            <w:shd w:val="clear" w:color="000000" w:fill="DBE5F1"/>
            <w:noWrap/>
            <w:vAlign w:val="center"/>
            <w:hideMark/>
          </w:tcPr>
          <w:p w14:paraId="1C096020"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3,741</w:t>
            </w:r>
          </w:p>
        </w:tc>
        <w:tc>
          <w:tcPr>
            <w:tcW w:w="378" w:type="pct"/>
            <w:tcBorders>
              <w:top w:val="nil"/>
              <w:left w:val="nil"/>
              <w:bottom w:val="single" w:sz="8" w:space="0" w:color="auto"/>
              <w:right w:val="single" w:sz="8" w:space="0" w:color="auto"/>
            </w:tcBorders>
            <w:shd w:val="clear" w:color="000000" w:fill="DBE5F1"/>
            <w:noWrap/>
            <w:vAlign w:val="center"/>
            <w:hideMark/>
          </w:tcPr>
          <w:p w14:paraId="2EB95DC1"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4,486</w:t>
            </w:r>
          </w:p>
        </w:tc>
        <w:tc>
          <w:tcPr>
            <w:tcW w:w="292" w:type="pct"/>
            <w:tcBorders>
              <w:top w:val="nil"/>
              <w:left w:val="nil"/>
              <w:bottom w:val="single" w:sz="8" w:space="0" w:color="auto"/>
              <w:right w:val="single" w:sz="8" w:space="0" w:color="95B3D7"/>
            </w:tcBorders>
            <w:shd w:val="clear" w:color="000000" w:fill="DBE5F1"/>
            <w:vAlign w:val="center"/>
            <w:hideMark/>
          </w:tcPr>
          <w:p w14:paraId="184E7C73"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29</w:t>
            </w:r>
          </w:p>
        </w:tc>
        <w:tc>
          <w:tcPr>
            <w:tcW w:w="381" w:type="pct"/>
            <w:tcBorders>
              <w:top w:val="nil"/>
              <w:left w:val="nil"/>
              <w:bottom w:val="single" w:sz="8" w:space="0" w:color="auto"/>
              <w:right w:val="single" w:sz="8" w:space="0" w:color="95B3D7"/>
            </w:tcBorders>
            <w:shd w:val="clear" w:color="000000" w:fill="DBE5F1"/>
            <w:noWrap/>
            <w:vAlign w:val="center"/>
            <w:hideMark/>
          </w:tcPr>
          <w:p w14:paraId="1608F842"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4,138</w:t>
            </w:r>
          </w:p>
        </w:tc>
        <w:tc>
          <w:tcPr>
            <w:tcW w:w="413" w:type="pct"/>
            <w:tcBorders>
              <w:top w:val="nil"/>
              <w:left w:val="nil"/>
              <w:bottom w:val="single" w:sz="8" w:space="0" w:color="auto"/>
              <w:right w:val="single" w:sz="8" w:space="0" w:color="95B3D7"/>
            </w:tcBorders>
            <w:shd w:val="clear" w:color="000000" w:fill="DBE5F1"/>
            <w:noWrap/>
            <w:vAlign w:val="center"/>
            <w:hideMark/>
          </w:tcPr>
          <w:p w14:paraId="7128C375"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341</w:t>
            </w:r>
          </w:p>
        </w:tc>
        <w:tc>
          <w:tcPr>
            <w:tcW w:w="378" w:type="pct"/>
            <w:tcBorders>
              <w:top w:val="nil"/>
              <w:left w:val="nil"/>
              <w:bottom w:val="single" w:sz="8" w:space="0" w:color="auto"/>
              <w:right w:val="single" w:sz="8" w:space="0" w:color="auto"/>
            </w:tcBorders>
            <w:shd w:val="clear" w:color="000000" w:fill="DBE5F1"/>
            <w:vAlign w:val="center"/>
            <w:hideMark/>
          </w:tcPr>
          <w:p w14:paraId="43DF4448" w14:textId="77777777" w:rsidR="00D448CE" w:rsidRPr="00AB43E3" w:rsidRDefault="00D448CE" w:rsidP="00D448CE">
            <w:pPr>
              <w:spacing w:before="0" w:after="0"/>
              <w:jc w:val="right"/>
              <w:rPr>
                <w:rFonts w:eastAsia="Times New Roman" w:cs="Calibri"/>
                <w:sz w:val="18"/>
                <w:szCs w:val="18"/>
              </w:rPr>
            </w:pPr>
            <w:r w:rsidRPr="00AB43E3">
              <w:rPr>
                <w:rFonts w:eastAsia="Times New Roman" w:cs="Calibri"/>
                <w:sz w:val="18"/>
                <w:szCs w:val="18"/>
              </w:rPr>
              <w:t>4,508</w:t>
            </w:r>
          </w:p>
        </w:tc>
      </w:tr>
    </w:tbl>
    <w:p w14:paraId="095113BD" w14:textId="4702C467" w:rsidR="00AB43E3" w:rsidRDefault="00AB43E3" w:rsidP="00647123"/>
    <w:p w14:paraId="503581E7" w14:textId="2FC556A2" w:rsidR="00075B16" w:rsidRDefault="00075B16" w:rsidP="00647123"/>
    <w:p w14:paraId="409944EA" w14:textId="77777777" w:rsidR="00075B16" w:rsidRDefault="00075B16" w:rsidP="00647123"/>
    <w:p w14:paraId="0C96B2F6" w14:textId="59F823F0" w:rsidR="00647123" w:rsidRDefault="00647123" w:rsidP="00D448CE">
      <w:pPr>
        <w:pStyle w:val="Caption"/>
      </w:pPr>
      <w:bookmarkStart w:id="276" w:name="_Ref525761301"/>
      <w:bookmarkStart w:id="277" w:name="_Toc525932300"/>
      <w:r>
        <w:lastRenderedPageBreak/>
        <w:t xml:space="preserve">Table </w:t>
      </w:r>
      <w:r>
        <w:rPr>
          <w:noProof/>
        </w:rPr>
        <w:fldChar w:fldCharType="begin"/>
      </w:r>
      <w:r>
        <w:rPr>
          <w:noProof/>
        </w:rPr>
        <w:instrText xml:space="preserve"> SEQ Table \* ARABIC </w:instrText>
      </w:r>
      <w:r>
        <w:rPr>
          <w:noProof/>
        </w:rPr>
        <w:fldChar w:fldCharType="separate"/>
      </w:r>
      <w:r w:rsidR="008956DA">
        <w:rPr>
          <w:noProof/>
        </w:rPr>
        <w:t>13</w:t>
      </w:r>
      <w:r>
        <w:rPr>
          <w:noProof/>
        </w:rPr>
        <w:fldChar w:fldCharType="end"/>
      </w:r>
      <w:bookmarkEnd w:id="276"/>
      <w:r>
        <w:t xml:space="preserve">. </w:t>
      </w:r>
      <w:r w:rsidR="00914F5B">
        <w:t xml:space="preserve">OVC_HIVSTAT Verification Factors </w:t>
      </w:r>
      <w:r w:rsidRPr="0045665C">
        <w:t xml:space="preserve">at the </w:t>
      </w:r>
      <w:r>
        <w:t>CBO level</w:t>
      </w:r>
      <w:bookmarkEnd w:id="277"/>
    </w:p>
    <w:tbl>
      <w:tblPr>
        <w:tblW w:w="5054" w:type="pct"/>
        <w:tblLook w:val="04A0" w:firstRow="1" w:lastRow="0" w:firstColumn="1" w:lastColumn="0" w:noHBand="0" w:noVBand="1"/>
      </w:tblPr>
      <w:tblGrid>
        <w:gridCol w:w="3242"/>
        <w:gridCol w:w="2336"/>
        <w:gridCol w:w="1008"/>
        <w:gridCol w:w="1008"/>
        <w:gridCol w:w="966"/>
        <w:gridCol w:w="881"/>
      </w:tblGrid>
      <w:tr w:rsidR="00914F5B" w:rsidRPr="00AB43E3" w14:paraId="59407162" w14:textId="77777777" w:rsidTr="00914F5B">
        <w:trPr>
          <w:trHeight w:val="348"/>
        </w:trPr>
        <w:tc>
          <w:tcPr>
            <w:tcW w:w="1676" w:type="pct"/>
            <w:tcBorders>
              <w:top w:val="single" w:sz="8" w:space="0" w:color="4F81BD"/>
              <w:left w:val="single" w:sz="8" w:space="0" w:color="4F81BD"/>
              <w:bottom w:val="single" w:sz="8" w:space="0" w:color="4F81BD"/>
              <w:right w:val="nil"/>
            </w:tcBorders>
            <w:shd w:val="clear" w:color="000000" w:fill="002060"/>
            <w:vAlign w:val="center"/>
            <w:hideMark/>
          </w:tcPr>
          <w:p w14:paraId="41EDF312" w14:textId="271ECC3B" w:rsidR="00AB43E3" w:rsidRPr="00AB43E3" w:rsidRDefault="00AB43E3" w:rsidP="00AB43E3">
            <w:pPr>
              <w:spacing w:before="0" w:after="0"/>
              <w:rPr>
                <w:rFonts w:eastAsia="Times New Roman" w:cs="Calibri"/>
                <w:b/>
                <w:bCs/>
                <w:color w:val="000000"/>
                <w:sz w:val="18"/>
                <w:szCs w:val="18"/>
              </w:rPr>
            </w:pPr>
          </w:p>
        </w:tc>
        <w:tc>
          <w:tcPr>
            <w:tcW w:w="1251" w:type="pct"/>
            <w:tcBorders>
              <w:top w:val="single" w:sz="8" w:space="0" w:color="4F81BD"/>
              <w:left w:val="nil"/>
              <w:bottom w:val="single" w:sz="8" w:space="0" w:color="4F81BD"/>
              <w:right w:val="nil"/>
            </w:tcBorders>
            <w:shd w:val="clear" w:color="000000" w:fill="002060"/>
            <w:noWrap/>
            <w:vAlign w:val="center"/>
            <w:hideMark/>
          </w:tcPr>
          <w:p w14:paraId="6092C152" w14:textId="77777777" w:rsidR="00AB43E3" w:rsidRPr="00AB43E3" w:rsidRDefault="00AB43E3" w:rsidP="00AB43E3">
            <w:pPr>
              <w:spacing w:before="0" w:after="0"/>
              <w:jc w:val="center"/>
              <w:rPr>
                <w:rFonts w:eastAsia="Times New Roman" w:cs="Calibri"/>
                <w:b/>
                <w:bCs/>
                <w:color w:val="000000"/>
                <w:sz w:val="18"/>
                <w:szCs w:val="18"/>
              </w:rPr>
            </w:pPr>
            <w:r w:rsidRPr="00AB43E3">
              <w:rPr>
                <w:rFonts w:eastAsia="Times New Roman" w:cs="Calibri"/>
                <w:b/>
                <w:bCs/>
                <w:color w:val="000000"/>
                <w:sz w:val="18"/>
                <w:szCs w:val="18"/>
              </w:rPr>
              <w:t> </w:t>
            </w:r>
          </w:p>
        </w:tc>
        <w:tc>
          <w:tcPr>
            <w:tcW w:w="2073" w:type="pct"/>
            <w:gridSpan w:val="4"/>
            <w:tcBorders>
              <w:top w:val="single" w:sz="8" w:space="0" w:color="4F81BD"/>
              <w:left w:val="nil"/>
              <w:bottom w:val="single" w:sz="8" w:space="0" w:color="auto"/>
              <w:right w:val="single" w:sz="8" w:space="0" w:color="4F81BD"/>
            </w:tcBorders>
            <w:shd w:val="clear" w:color="000000" w:fill="002060"/>
            <w:noWrap/>
            <w:vAlign w:val="center"/>
            <w:hideMark/>
          </w:tcPr>
          <w:p w14:paraId="790F4113" w14:textId="77777777" w:rsidR="00AB43E3" w:rsidRPr="00AB43E3" w:rsidRDefault="00AB43E3" w:rsidP="00AB43E3">
            <w:pPr>
              <w:spacing w:before="0" w:after="0"/>
              <w:jc w:val="center"/>
              <w:rPr>
                <w:rFonts w:eastAsia="Times New Roman" w:cs="Calibri"/>
                <w:b/>
                <w:bCs/>
                <w:color w:val="FFFFFF"/>
                <w:sz w:val="18"/>
                <w:szCs w:val="18"/>
              </w:rPr>
            </w:pPr>
            <w:r w:rsidRPr="00AB43E3">
              <w:rPr>
                <w:rFonts w:eastAsia="Times New Roman" w:cs="Calibri"/>
                <w:b/>
                <w:bCs/>
                <w:color w:val="FFFFFF"/>
                <w:sz w:val="18"/>
                <w:szCs w:val="18"/>
              </w:rPr>
              <w:t>VERIFICATION FACTORS</w:t>
            </w:r>
          </w:p>
        </w:tc>
      </w:tr>
      <w:tr w:rsidR="00AB43E3" w:rsidRPr="00AB43E3" w14:paraId="36C1A0E6" w14:textId="77777777" w:rsidTr="00914F5B">
        <w:trPr>
          <w:trHeight w:val="772"/>
        </w:trPr>
        <w:tc>
          <w:tcPr>
            <w:tcW w:w="1676" w:type="pct"/>
            <w:tcBorders>
              <w:top w:val="nil"/>
              <w:left w:val="single" w:sz="8" w:space="0" w:color="95B3D7"/>
              <w:bottom w:val="single" w:sz="8" w:space="0" w:color="95B3D7"/>
              <w:right w:val="single" w:sz="8" w:space="0" w:color="95B3D7"/>
            </w:tcBorders>
            <w:shd w:val="clear" w:color="000000" w:fill="DBE5F1"/>
            <w:vAlign w:val="center"/>
            <w:hideMark/>
          </w:tcPr>
          <w:p w14:paraId="184AA3A1"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SITE NAME</w:t>
            </w:r>
          </w:p>
        </w:tc>
        <w:tc>
          <w:tcPr>
            <w:tcW w:w="1251" w:type="pct"/>
            <w:tcBorders>
              <w:top w:val="nil"/>
              <w:left w:val="nil"/>
              <w:bottom w:val="single" w:sz="8" w:space="0" w:color="95B3D7"/>
              <w:right w:val="single" w:sz="8" w:space="0" w:color="auto"/>
            </w:tcBorders>
            <w:shd w:val="clear" w:color="000000" w:fill="DBE5F1"/>
            <w:noWrap/>
            <w:vAlign w:val="center"/>
            <w:hideMark/>
          </w:tcPr>
          <w:p w14:paraId="027427F7"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 xml:space="preserve">STATE/LGA </w:t>
            </w:r>
          </w:p>
        </w:tc>
        <w:tc>
          <w:tcPr>
            <w:tcW w:w="534" w:type="pct"/>
            <w:tcBorders>
              <w:top w:val="nil"/>
              <w:left w:val="nil"/>
              <w:bottom w:val="single" w:sz="8" w:space="0" w:color="95B3D7"/>
              <w:right w:val="single" w:sz="8" w:space="0" w:color="95B3D7"/>
            </w:tcBorders>
            <w:shd w:val="clear" w:color="000000" w:fill="DBE5F1"/>
            <w:vAlign w:val="center"/>
            <w:hideMark/>
          </w:tcPr>
          <w:p w14:paraId="3D2DE55B"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A: Reported HIV positive to IP</w:t>
            </w:r>
          </w:p>
        </w:tc>
        <w:tc>
          <w:tcPr>
            <w:tcW w:w="534" w:type="pct"/>
            <w:tcBorders>
              <w:top w:val="nil"/>
              <w:left w:val="nil"/>
              <w:bottom w:val="single" w:sz="8" w:space="0" w:color="95B3D7"/>
              <w:right w:val="single" w:sz="8" w:space="0" w:color="95B3D7"/>
            </w:tcBorders>
            <w:shd w:val="clear" w:color="000000" w:fill="DBE5F1"/>
            <w:vAlign w:val="center"/>
            <w:hideMark/>
          </w:tcPr>
          <w:p w14:paraId="24C49780"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B: Reported HIV negative to IP</w:t>
            </w:r>
          </w:p>
        </w:tc>
        <w:tc>
          <w:tcPr>
            <w:tcW w:w="512" w:type="pct"/>
            <w:tcBorders>
              <w:top w:val="nil"/>
              <w:left w:val="nil"/>
              <w:bottom w:val="single" w:sz="8" w:space="0" w:color="95B3D7"/>
              <w:right w:val="single" w:sz="8" w:space="0" w:color="95B3D7"/>
            </w:tcBorders>
            <w:shd w:val="clear" w:color="000000" w:fill="DBE5F1"/>
            <w:vAlign w:val="center"/>
            <w:hideMark/>
          </w:tcPr>
          <w:p w14:paraId="24F4BFE6"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C: No HIV status reported to the IP</w:t>
            </w:r>
          </w:p>
        </w:tc>
        <w:tc>
          <w:tcPr>
            <w:tcW w:w="493" w:type="pct"/>
            <w:tcBorders>
              <w:top w:val="nil"/>
              <w:left w:val="nil"/>
              <w:bottom w:val="single" w:sz="8" w:space="0" w:color="95B3D7"/>
              <w:right w:val="single" w:sz="8" w:space="0" w:color="auto"/>
            </w:tcBorders>
            <w:shd w:val="clear" w:color="000000" w:fill="DBE5F1"/>
            <w:vAlign w:val="center"/>
            <w:hideMark/>
          </w:tcPr>
          <w:p w14:paraId="5C72AF72" w14:textId="77777777" w:rsidR="00AB43E3" w:rsidRPr="00AB43E3" w:rsidRDefault="00AB43E3" w:rsidP="00AB43E3">
            <w:pPr>
              <w:spacing w:before="0" w:after="0"/>
              <w:jc w:val="center"/>
              <w:rPr>
                <w:rFonts w:eastAsia="Times New Roman" w:cs="Calibri"/>
                <w:b/>
                <w:sz w:val="18"/>
                <w:szCs w:val="18"/>
              </w:rPr>
            </w:pPr>
            <w:r w:rsidRPr="00AB43E3">
              <w:rPr>
                <w:rFonts w:eastAsia="Times New Roman" w:cs="Calibri"/>
                <w:b/>
                <w:sz w:val="18"/>
                <w:szCs w:val="18"/>
              </w:rPr>
              <w:t>Total: A+B+C</w:t>
            </w:r>
          </w:p>
        </w:tc>
      </w:tr>
      <w:tr w:rsidR="00914F5B" w:rsidRPr="00AB43E3" w14:paraId="048D314B" w14:textId="77777777" w:rsidTr="00914F5B">
        <w:trPr>
          <w:trHeight w:val="709"/>
        </w:trPr>
        <w:tc>
          <w:tcPr>
            <w:tcW w:w="1676" w:type="pct"/>
            <w:tcBorders>
              <w:top w:val="nil"/>
              <w:left w:val="single" w:sz="8" w:space="0" w:color="95B3D7"/>
              <w:bottom w:val="single" w:sz="8" w:space="0" w:color="95B3D7"/>
              <w:right w:val="single" w:sz="8" w:space="0" w:color="95B3D7"/>
            </w:tcBorders>
            <w:shd w:val="clear" w:color="auto" w:fill="auto"/>
            <w:vAlign w:val="center"/>
            <w:hideMark/>
          </w:tcPr>
          <w:p w14:paraId="3D467464"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Justice Development and Peace Commission (JDPC), Catholic Diocese of Uromi</w:t>
            </w:r>
          </w:p>
        </w:tc>
        <w:tc>
          <w:tcPr>
            <w:tcW w:w="1251" w:type="pct"/>
            <w:tcBorders>
              <w:top w:val="nil"/>
              <w:left w:val="nil"/>
              <w:bottom w:val="single" w:sz="8" w:space="0" w:color="95B3D7"/>
              <w:right w:val="single" w:sz="8" w:space="0" w:color="auto"/>
            </w:tcBorders>
            <w:shd w:val="clear" w:color="auto" w:fill="auto"/>
            <w:noWrap/>
            <w:vAlign w:val="center"/>
            <w:hideMark/>
          </w:tcPr>
          <w:p w14:paraId="52EBFC30"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Edo/Esan North East</w:t>
            </w:r>
          </w:p>
        </w:tc>
        <w:tc>
          <w:tcPr>
            <w:tcW w:w="534" w:type="pct"/>
            <w:tcBorders>
              <w:top w:val="nil"/>
              <w:left w:val="nil"/>
              <w:bottom w:val="single" w:sz="8" w:space="0" w:color="95B3D7"/>
              <w:right w:val="single" w:sz="8" w:space="0" w:color="95B3D7"/>
            </w:tcBorders>
            <w:shd w:val="clear" w:color="auto" w:fill="auto"/>
            <w:noWrap/>
            <w:vAlign w:val="center"/>
            <w:hideMark/>
          </w:tcPr>
          <w:p w14:paraId="4236B1CD"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34" w:type="pct"/>
            <w:tcBorders>
              <w:top w:val="nil"/>
              <w:left w:val="nil"/>
              <w:bottom w:val="single" w:sz="8" w:space="0" w:color="95B3D7"/>
              <w:right w:val="single" w:sz="8" w:space="0" w:color="95B3D7"/>
            </w:tcBorders>
            <w:shd w:val="clear" w:color="auto" w:fill="auto"/>
            <w:noWrap/>
            <w:vAlign w:val="center"/>
            <w:hideMark/>
          </w:tcPr>
          <w:p w14:paraId="474FE2AF"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12" w:type="pct"/>
            <w:tcBorders>
              <w:top w:val="nil"/>
              <w:left w:val="nil"/>
              <w:bottom w:val="single" w:sz="8" w:space="0" w:color="95B3D7"/>
              <w:right w:val="single" w:sz="8" w:space="0" w:color="95B3D7"/>
            </w:tcBorders>
            <w:shd w:val="clear" w:color="auto" w:fill="auto"/>
            <w:noWrap/>
            <w:vAlign w:val="center"/>
            <w:hideMark/>
          </w:tcPr>
          <w:p w14:paraId="5EB82BEA"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493" w:type="pct"/>
            <w:tcBorders>
              <w:top w:val="nil"/>
              <w:left w:val="nil"/>
              <w:bottom w:val="single" w:sz="8" w:space="0" w:color="95B3D7"/>
              <w:right w:val="single" w:sz="8" w:space="0" w:color="auto"/>
            </w:tcBorders>
            <w:shd w:val="clear" w:color="auto" w:fill="auto"/>
            <w:noWrap/>
            <w:vAlign w:val="center"/>
            <w:hideMark/>
          </w:tcPr>
          <w:p w14:paraId="5A798FC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r w:rsidR="00AB43E3" w:rsidRPr="00AB43E3" w14:paraId="072BF8D3" w14:textId="77777777" w:rsidTr="00914F5B">
        <w:trPr>
          <w:trHeight w:val="601"/>
        </w:trPr>
        <w:tc>
          <w:tcPr>
            <w:tcW w:w="1676" w:type="pct"/>
            <w:tcBorders>
              <w:top w:val="nil"/>
              <w:left w:val="single" w:sz="8" w:space="0" w:color="95B3D7"/>
              <w:bottom w:val="single" w:sz="8" w:space="0" w:color="95B3D7"/>
              <w:right w:val="single" w:sz="8" w:space="0" w:color="95B3D7"/>
            </w:tcBorders>
            <w:shd w:val="clear" w:color="000000" w:fill="DBE5F1"/>
            <w:noWrap/>
            <w:vAlign w:val="center"/>
            <w:hideMark/>
          </w:tcPr>
          <w:p w14:paraId="37A8AA9E"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Girls Power Initiative (GPI)</w:t>
            </w:r>
          </w:p>
        </w:tc>
        <w:tc>
          <w:tcPr>
            <w:tcW w:w="1251" w:type="pct"/>
            <w:tcBorders>
              <w:top w:val="nil"/>
              <w:left w:val="nil"/>
              <w:bottom w:val="single" w:sz="8" w:space="0" w:color="95B3D7"/>
              <w:right w:val="single" w:sz="8" w:space="0" w:color="auto"/>
            </w:tcBorders>
            <w:shd w:val="clear" w:color="000000" w:fill="DBE5F1"/>
            <w:noWrap/>
            <w:vAlign w:val="center"/>
            <w:hideMark/>
          </w:tcPr>
          <w:p w14:paraId="5CA634DB"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Edo/Oredo</w:t>
            </w:r>
          </w:p>
        </w:tc>
        <w:tc>
          <w:tcPr>
            <w:tcW w:w="534" w:type="pct"/>
            <w:tcBorders>
              <w:top w:val="nil"/>
              <w:left w:val="nil"/>
              <w:bottom w:val="single" w:sz="8" w:space="0" w:color="95B3D7"/>
              <w:right w:val="single" w:sz="8" w:space="0" w:color="95B3D7"/>
            </w:tcBorders>
            <w:shd w:val="clear" w:color="000000" w:fill="DBE5F1"/>
            <w:noWrap/>
            <w:vAlign w:val="center"/>
            <w:hideMark/>
          </w:tcPr>
          <w:p w14:paraId="6F469E02"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129%</w:t>
            </w:r>
          </w:p>
        </w:tc>
        <w:tc>
          <w:tcPr>
            <w:tcW w:w="534" w:type="pct"/>
            <w:tcBorders>
              <w:top w:val="nil"/>
              <w:left w:val="nil"/>
              <w:bottom w:val="single" w:sz="8" w:space="0" w:color="95B3D7"/>
              <w:right w:val="single" w:sz="8" w:space="0" w:color="95B3D7"/>
            </w:tcBorders>
            <w:shd w:val="clear" w:color="000000" w:fill="DBE5F1"/>
            <w:noWrap/>
            <w:vAlign w:val="center"/>
            <w:hideMark/>
          </w:tcPr>
          <w:p w14:paraId="03289483"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208%</w:t>
            </w:r>
          </w:p>
        </w:tc>
        <w:tc>
          <w:tcPr>
            <w:tcW w:w="512" w:type="pct"/>
            <w:tcBorders>
              <w:top w:val="nil"/>
              <w:left w:val="nil"/>
              <w:bottom w:val="single" w:sz="8" w:space="0" w:color="95B3D7"/>
              <w:right w:val="single" w:sz="8" w:space="0" w:color="95B3D7"/>
            </w:tcBorders>
            <w:shd w:val="clear" w:color="000000" w:fill="DBE5F1"/>
            <w:noWrap/>
            <w:vAlign w:val="center"/>
            <w:hideMark/>
          </w:tcPr>
          <w:p w14:paraId="46D61AB7"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56%</w:t>
            </w:r>
          </w:p>
        </w:tc>
        <w:tc>
          <w:tcPr>
            <w:tcW w:w="493" w:type="pct"/>
            <w:tcBorders>
              <w:top w:val="nil"/>
              <w:left w:val="nil"/>
              <w:bottom w:val="single" w:sz="8" w:space="0" w:color="95B3D7"/>
              <w:right w:val="single" w:sz="8" w:space="0" w:color="auto"/>
            </w:tcBorders>
            <w:shd w:val="clear" w:color="000000" w:fill="DBE5F1"/>
            <w:noWrap/>
            <w:vAlign w:val="center"/>
            <w:hideMark/>
          </w:tcPr>
          <w:p w14:paraId="1ECBB002"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r w:rsidR="00914F5B" w:rsidRPr="00AB43E3" w14:paraId="25B59BD5" w14:textId="77777777" w:rsidTr="00914F5B">
        <w:trPr>
          <w:trHeight w:val="610"/>
        </w:trPr>
        <w:tc>
          <w:tcPr>
            <w:tcW w:w="1676" w:type="pct"/>
            <w:tcBorders>
              <w:top w:val="nil"/>
              <w:left w:val="single" w:sz="8" w:space="0" w:color="95B3D7"/>
              <w:bottom w:val="single" w:sz="8" w:space="0" w:color="95B3D7"/>
              <w:right w:val="single" w:sz="8" w:space="0" w:color="95B3D7"/>
            </w:tcBorders>
            <w:shd w:val="clear" w:color="auto" w:fill="auto"/>
            <w:vAlign w:val="center"/>
            <w:hideMark/>
          </w:tcPr>
          <w:p w14:paraId="3CF55DB1"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Department of Health Service Providers (DHSP), Catholic Archdiocese of Benin</w:t>
            </w:r>
          </w:p>
        </w:tc>
        <w:tc>
          <w:tcPr>
            <w:tcW w:w="1251" w:type="pct"/>
            <w:tcBorders>
              <w:top w:val="nil"/>
              <w:left w:val="nil"/>
              <w:bottom w:val="single" w:sz="8" w:space="0" w:color="95B3D7"/>
              <w:right w:val="single" w:sz="8" w:space="0" w:color="auto"/>
            </w:tcBorders>
            <w:shd w:val="clear" w:color="auto" w:fill="auto"/>
            <w:noWrap/>
            <w:vAlign w:val="center"/>
            <w:hideMark/>
          </w:tcPr>
          <w:p w14:paraId="2C181B21"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Edo/Ikpoba-Okha</w:t>
            </w:r>
          </w:p>
        </w:tc>
        <w:tc>
          <w:tcPr>
            <w:tcW w:w="534" w:type="pct"/>
            <w:tcBorders>
              <w:top w:val="nil"/>
              <w:left w:val="nil"/>
              <w:bottom w:val="single" w:sz="8" w:space="0" w:color="95B3D7"/>
              <w:right w:val="single" w:sz="8" w:space="0" w:color="95B3D7"/>
            </w:tcBorders>
            <w:shd w:val="clear" w:color="auto" w:fill="auto"/>
            <w:noWrap/>
            <w:vAlign w:val="center"/>
            <w:hideMark/>
          </w:tcPr>
          <w:p w14:paraId="33D593EF"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125%</w:t>
            </w:r>
          </w:p>
        </w:tc>
        <w:tc>
          <w:tcPr>
            <w:tcW w:w="534" w:type="pct"/>
            <w:tcBorders>
              <w:top w:val="nil"/>
              <w:left w:val="nil"/>
              <w:bottom w:val="single" w:sz="8" w:space="0" w:color="95B3D7"/>
              <w:right w:val="single" w:sz="8" w:space="0" w:color="95B3D7"/>
            </w:tcBorders>
            <w:shd w:val="clear" w:color="auto" w:fill="auto"/>
            <w:noWrap/>
            <w:vAlign w:val="center"/>
            <w:hideMark/>
          </w:tcPr>
          <w:p w14:paraId="23991496"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113%</w:t>
            </w:r>
          </w:p>
        </w:tc>
        <w:tc>
          <w:tcPr>
            <w:tcW w:w="512" w:type="pct"/>
            <w:tcBorders>
              <w:top w:val="nil"/>
              <w:left w:val="nil"/>
              <w:bottom w:val="single" w:sz="8" w:space="0" w:color="95B3D7"/>
              <w:right w:val="single" w:sz="8" w:space="0" w:color="95B3D7"/>
            </w:tcBorders>
            <w:shd w:val="clear" w:color="auto" w:fill="auto"/>
            <w:noWrap/>
            <w:vAlign w:val="center"/>
            <w:hideMark/>
          </w:tcPr>
          <w:p w14:paraId="42B79363"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34%</w:t>
            </w:r>
          </w:p>
        </w:tc>
        <w:tc>
          <w:tcPr>
            <w:tcW w:w="493" w:type="pct"/>
            <w:tcBorders>
              <w:top w:val="nil"/>
              <w:left w:val="nil"/>
              <w:bottom w:val="single" w:sz="8" w:space="0" w:color="95B3D7"/>
              <w:right w:val="single" w:sz="8" w:space="0" w:color="auto"/>
            </w:tcBorders>
            <w:shd w:val="clear" w:color="auto" w:fill="auto"/>
            <w:noWrap/>
            <w:vAlign w:val="center"/>
            <w:hideMark/>
          </w:tcPr>
          <w:p w14:paraId="179E0F17"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103%</w:t>
            </w:r>
          </w:p>
        </w:tc>
      </w:tr>
      <w:tr w:rsidR="00AB43E3" w:rsidRPr="00AB43E3" w14:paraId="3DF28530" w14:textId="77777777" w:rsidTr="00914F5B">
        <w:trPr>
          <w:trHeight w:val="610"/>
        </w:trPr>
        <w:tc>
          <w:tcPr>
            <w:tcW w:w="1676" w:type="pct"/>
            <w:tcBorders>
              <w:top w:val="nil"/>
              <w:left w:val="single" w:sz="8" w:space="0" w:color="95B3D7"/>
              <w:bottom w:val="nil"/>
              <w:right w:val="single" w:sz="8" w:space="0" w:color="95B3D7"/>
            </w:tcBorders>
            <w:shd w:val="clear" w:color="000000" w:fill="DBE5F1"/>
            <w:vAlign w:val="center"/>
            <w:hideMark/>
          </w:tcPr>
          <w:p w14:paraId="4327EFE1"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Catholic Action Committee on HIV/AIDS (CACA), Archdiocese of Abuja</w:t>
            </w:r>
          </w:p>
        </w:tc>
        <w:tc>
          <w:tcPr>
            <w:tcW w:w="1251" w:type="pct"/>
            <w:tcBorders>
              <w:top w:val="nil"/>
              <w:left w:val="nil"/>
              <w:bottom w:val="nil"/>
              <w:right w:val="single" w:sz="8" w:space="0" w:color="auto"/>
            </w:tcBorders>
            <w:shd w:val="clear" w:color="000000" w:fill="DBE5F1"/>
            <w:noWrap/>
            <w:vAlign w:val="center"/>
            <w:hideMark/>
          </w:tcPr>
          <w:p w14:paraId="6E2A58BC"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FCT/Bwari</w:t>
            </w:r>
          </w:p>
        </w:tc>
        <w:tc>
          <w:tcPr>
            <w:tcW w:w="534" w:type="pct"/>
            <w:tcBorders>
              <w:top w:val="nil"/>
              <w:left w:val="nil"/>
              <w:bottom w:val="nil"/>
              <w:right w:val="single" w:sz="8" w:space="0" w:color="95B3D7"/>
            </w:tcBorders>
            <w:shd w:val="clear" w:color="000000" w:fill="DBE5F1"/>
            <w:noWrap/>
            <w:vAlign w:val="center"/>
            <w:hideMark/>
          </w:tcPr>
          <w:p w14:paraId="699B27DE"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34" w:type="pct"/>
            <w:tcBorders>
              <w:top w:val="nil"/>
              <w:left w:val="nil"/>
              <w:bottom w:val="nil"/>
              <w:right w:val="single" w:sz="8" w:space="0" w:color="95B3D7"/>
            </w:tcBorders>
            <w:shd w:val="clear" w:color="000000" w:fill="DBE5F1"/>
            <w:noWrap/>
            <w:vAlign w:val="center"/>
            <w:hideMark/>
          </w:tcPr>
          <w:p w14:paraId="00556E5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12" w:type="pct"/>
            <w:tcBorders>
              <w:top w:val="nil"/>
              <w:left w:val="nil"/>
              <w:bottom w:val="nil"/>
              <w:right w:val="single" w:sz="8" w:space="0" w:color="95B3D7"/>
            </w:tcBorders>
            <w:shd w:val="clear" w:color="000000" w:fill="DBE5F1"/>
            <w:noWrap/>
            <w:vAlign w:val="center"/>
            <w:hideMark/>
          </w:tcPr>
          <w:p w14:paraId="6877527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493" w:type="pct"/>
            <w:tcBorders>
              <w:top w:val="nil"/>
              <w:left w:val="nil"/>
              <w:bottom w:val="nil"/>
              <w:right w:val="single" w:sz="8" w:space="0" w:color="auto"/>
            </w:tcBorders>
            <w:shd w:val="clear" w:color="000000" w:fill="DBE5F1"/>
            <w:noWrap/>
            <w:vAlign w:val="center"/>
            <w:hideMark/>
          </w:tcPr>
          <w:p w14:paraId="44A30B3A"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r w:rsidR="00914F5B" w:rsidRPr="00AB43E3" w14:paraId="1408D65E" w14:textId="77777777" w:rsidTr="00914F5B">
        <w:trPr>
          <w:trHeight w:val="612"/>
        </w:trPr>
        <w:tc>
          <w:tcPr>
            <w:tcW w:w="1676" w:type="pct"/>
            <w:tcBorders>
              <w:top w:val="nil"/>
              <w:left w:val="single" w:sz="8" w:space="0" w:color="95B3D7"/>
              <w:bottom w:val="single" w:sz="8" w:space="0" w:color="95B3D7"/>
              <w:right w:val="single" w:sz="8" w:space="0" w:color="95B3D7"/>
            </w:tcBorders>
            <w:shd w:val="clear" w:color="auto" w:fill="auto"/>
            <w:vAlign w:val="center"/>
            <w:hideMark/>
          </w:tcPr>
          <w:p w14:paraId="1BEC6977"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Society for Community Development (SCD)</w:t>
            </w:r>
          </w:p>
        </w:tc>
        <w:tc>
          <w:tcPr>
            <w:tcW w:w="1251" w:type="pct"/>
            <w:tcBorders>
              <w:top w:val="nil"/>
              <w:left w:val="nil"/>
              <w:bottom w:val="single" w:sz="8" w:space="0" w:color="95B3D7"/>
              <w:right w:val="single" w:sz="8" w:space="0" w:color="auto"/>
            </w:tcBorders>
            <w:shd w:val="clear" w:color="auto" w:fill="auto"/>
            <w:noWrap/>
            <w:vAlign w:val="center"/>
            <w:hideMark/>
          </w:tcPr>
          <w:p w14:paraId="5796CAB4"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FCT/AMAC</w:t>
            </w:r>
          </w:p>
        </w:tc>
        <w:tc>
          <w:tcPr>
            <w:tcW w:w="534" w:type="pct"/>
            <w:tcBorders>
              <w:top w:val="nil"/>
              <w:left w:val="nil"/>
              <w:bottom w:val="single" w:sz="8" w:space="0" w:color="95B3D7"/>
              <w:right w:val="single" w:sz="8" w:space="0" w:color="95B3D7"/>
            </w:tcBorders>
            <w:shd w:val="clear" w:color="auto" w:fill="auto"/>
            <w:noWrap/>
            <w:vAlign w:val="center"/>
            <w:hideMark/>
          </w:tcPr>
          <w:p w14:paraId="4EEB3860"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50%</w:t>
            </w:r>
          </w:p>
        </w:tc>
        <w:tc>
          <w:tcPr>
            <w:tcW w:w="534" w:type="pct"/>
            <w:tcBorders>
              <w:top w:val="nil"/>
              <w:left w:val="nil"/>
              <w:bottom w:val="single" w:sz="8" w:space="0" w:color="95B3D7"/>
              <w:right w:val="single" w:sz="8" w:space="0" w:color="95B3D7"/>
            </w:tcBorders>
            <w:shd w:val="clear" w:color="auto" w:fill="auto"/>
            <w:noWrap/>
            <w:vAlign w:val="center"/>
            <w:hideMark/>
          </w:tcPr>
          <w:p w14:paraId="30DEA4AD"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114%</w:t>
            </w:r>
          </w:p>
        </w:tc>
        <w:tc>
          <w:tcPr>
            <w:tcW w:w="512" w:type="pct"/>
            <w:tcBorders>
              <w:top w:val="nil"/>
              <w:left w:val="nil"/>
              <w:bottom w:val="single" w:sz="8" w:space="0" w:color="95B3D7"/>
              <w:right w:val="single" w:sz="8" w:space="0" w:color="95B3D7"/>
            </w:tcBorders>
            <w:shd w:val="clear" w:color="auto" w:fill="auto"/>
            <w:noWrap/>
            <w:vAlign w:val="center"/>
            <w:hideMark/>
          </w:tcPr>
          <w:p w14:paraId="6860469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79%</w:t>
            </w:r>
          </w:p>
        </w:tc>
        <w:tc>
          <w:tcPr>
            <w:tcW w:w="493" w:type="pct"/>
            <w:tcBorders>
              <w:top w:val="nil"/>
              <w:left w:val="nil"/>
              <w:bottom w:val="single" w:sz="8" w:space="0" w:color="95B3D7"/>
              <w:right w:val="single" w:sz="8" w:space="0" w:color="auto"/>
            </w:tcBorders>
            <w:shd w:val="clear" w:color="auto" w:fill="auto"/>
            <w:noWrap/>
            <w:vAlign w:val="center"/>
            <w:hideMark/>
          </w:tcPr>
          <w:p w14:paraId="50818645"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103%</w:t>
            </w:r>
          </w:p>
        </w:tc>
      </w:tr>
      <w:tr w:rsidR="00AB43E3" w:rsidRPr="00AB43E3" w14:paraId="6A790D33" w14:textId="77777777" w:rsidTr="00914F5B">
        <w:trPr>
          <w:trHeight w:val="619"/>
        </w:trPr>
        <w:tc>
          <w:tcPr>
            <w:tcW w:w="1676" w:type="pct"/>
            <w:tcBorders>
              <w:top w:val="nil"/>
              <w:left w:val="single" w:sz="8" w:space="0" w:color="95B3D7"/>
              <w:bottom w:val="single" w:sz="8" w:space="0" w:color="95B3D7"/>
              <w:right w:val="single" w:sz="8" w:space="0" w:color="95B3D7"/>
            </w:tcBorders>
            <w:shd w:val="clear" w:color="000000" w:fill="DBE5F1"/>
            <w:noWrap/>
            <w:vAlign w:val="center"/>
            <w:hideMark/>
          </w:tcPr>
          <w:p w14:paraId="32148AB3" w14:textId="3F04275D"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Elohim Foundation</w:t>
            </w:r>
            <w:r w:rsidR="00E61C24">
              <w:rPr>
                <w:rFonts w:eastAsia="Times New Roman" w:cs="Calibri"/>
                <w:sz w:val="18"/>
                <w:szCs w:val="18"/>
              </w:rPr>
              <w:t xml:space="preserve"> (EF)</w:t>
            </w:r>
          </w:p>
        </w:tc>
        <w:tc>
          <w:tcPr>
            <w:tcW w:w="1251" w:type="pct"/>
            <w:tcBorders>
              <w:top w:val="nil"/>
              <w:left w:val="nil"/>
              <w:bottom w:val="single" w:sz="8" w:space="0" w:color="95B3D7"/>
              <w:right w:val="single" w:sz="8" w:space="0" w:color="auto"/>
            </w:tcBorders>
            <w:shd w:val="clear" w:color="000000" w:fill="DBE5F1"/>
            <w:noWrap/>
            <w:vAlign w:val="center"/>
            <w:hideMark/>
          </w:tcPr>
          <w:p w14:paraId="5919B17E"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FCT/Gwagwalada</w:t>
            </w:r>
          </w:p>
        </w:tc>
        <w:tc>
          <w:tcPr>
            <w:tcW w:w="534" w:type="pct"/>
            <w:tcBorders>
              <w:top w:val="nil"/>
              <w:left w:val="nil"/>
              <w:bottom w:val="single" w:sz="8" w:space="0" w:color="95B3D7"/>
              <w:right w:val="single" w:sz="8" w:space="0" w:color="95B3D7"/>
            </w:tcBorders>
            <w:shd w:val="clear" w:color="000000" w:fill="DBE5F1"/>
            <w:noWrap/>
            <w:vAlign w:val="center"/>
            <w:hideMark/>
          </w:tcPr>
          <w:p w14:paraId="49BB1F0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91%</w:t>
            </w:r>
          </w:p>
        </w:tc>
        <w:tc>
          <w:tcPr>
            <w:tcW w:w="534" w:type="pct"/>
            <w:tcBorders>
              <w:top w:val="nil"/>
              <w:left w:val="nil"/>
              <w:bottom w:val="single" w:sz="8" w:space="0" w:color="95B3D7"/>
              <w:right w:val="single" w:sz="8" w:space="0" w:color="95B3D7"/>
            </w:tcBorders>
            <w:shd w:val="clear" w:color="000000" w:fill="DBE5F1"/>
            <w:noWrap/>
            <w:vAlign w:val="center"/>
            <w:hideMark/>
          </w:tcPr>
          <w:p w14:paraId="2AA1BA0A"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111%</w:t>
            </w:r>
          </w:p>
        </w:tc>
        <w:tc>
          <w:tcPr>
            <w:tcW w:w="512" w:type="pct"/>
            <w:tcBorders>
              <w:top w:val="nil"/>
              <w:left w:val="nil"/>
              <w:bottom w:val="single" w:sz="8" w:space="0" w:color="95B3D7"/>
              <w:right w:val="single" w:sz="8" w:space="0" w:color="95B3D7"/>
            </w:tcBorders>
            <w:shd w:val="clear" w:color="000000" w:fill="DBE5F1"/>
            <w:noWrap/>
            <w:vAlign w:val="center"/>
            <w:hideMark/>
          </w:tcPr>
          <w:p w14:paraId="196AE67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80%</w:t>
            </w:r>
          </w:p>
        </w:tc>
        <w:tc>
          <w:tcPr>
            <w:tcW w:w="493" w:type="pct"/>
            <w:tcBorders>
              <w:top w:val="nil"/>
              <w:left w:val="nil"/>
              <w:bottom w:val="single" w:sz="8" w:space="0" w:color="95B3D7"/>
              <w:right w:val="single" w:sz="8" w:space="0" w:color="auto"/>
            </w:tcBorders>
            <w:shd w:val="clear" w:color="000000" w:fill="DBE5F1"/>
            <w:noWrap/>
            <w:vAlign w:val="center"/>
            <w:hideMark/>
          </w:tcPr>
          <w:p w14:paraId="3517BB4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105%</w:t>
            </w:r>
          </w:p>
        </w:tc>
      </w:tr>
      <w:tr w:rsidR="00914F5B" w:rsidRPr="00AB43E3" w14:paraId="5A8FA2E7" w14:textId="77777777" w:rsidTr="00914F5B">
        <w:trPr>
          <w:trHeight w:val="601"/>
        </w:trPr>
        <w:tc>
          <w:tcPr>
            <w:tcW w:w="1676" w:type="pct"/>
            <w:tcBorders>
              <w:top w:val="nil"/>
              <w:left w:val="single" w:sz="8" w:space="0" w:color="95B3D7"/>
              <w:bottom w:val="single" w:sz="8" w:space="0" w:color="95B3D7"/>
              <w:right w:val="single" w:sz="8" w:space="0" w:color="95B3D7"/>
            </w:tcBorders>
            <w:shd w:val="clear" w:color="auto" w:fill="auto"/>
            <w:vAlign w:val="center"/>
            <w:hideMark/>
          </w:tcPr>
          <w:p w14:paraId="40FC5F61" w14:textId="2AECE0C0"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 xml:space="preserve">Centre for Women Youth and Community Action </w:t>
            </w:r>
            <w:r w:rsidR="00E61C24">
              <w:rPr>
                <w:rFonts w:eastAsia="Times New Roman" w:cs="Calibri"/>
                <w:sz w:val="18"/>
                <w:szCs w:val="18"/>
              </w:rPr>
              <w:t>(CWYCA)</w:t>
            </w:r>
          </w:p>
        </w:tc>
        <w:tc>
          <w:tcPr>
            <w:tcW w:w="1251" w:type="pct"/>
            <w:tcBorders>
              <w:top w:val="nil"/>
              <w:left w:val="nil"/>
              <w:bottom w:val="single" w:sz="8" w:space="0" w:color="95B3D7"/>
              <w:right w:val="single" w:sz="8" w:space="0" w:color="auto"/>
            </w:tcBorders>
            <w:shd w:val="clear" w:color="auto" w:fill="auto"/>
            <w:noWrap/>
            <w:vAlign w:val="center"/>
            <w:hideMark/>
          </w:tcPr>
          <w:p w14:paraId="2CE3DDC3"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Nasarawa/Nasarawa Eggon</w:t>
            </w:r>
          </w:p>
        </w:tc>
        <w:tc>
          <w:tcPr>
            <w:tcW w:w="534" w:type="pct"/>
            <w:tcBorders>
              <w:top w:val="nil"/>
              <w:left w:val="nil"/>
              <w:bottom w:val="single" w:sz="8" w:space="0" w:color="95B3D7"/>
              <w:right w:val="single" w:sz="8" w:space="0" w:color="95B3D7"/>
            </w:tcBorders>
            <w:shd w:val="clear" w:color="auto" w:fill="auto"/>
            <w:noWrap/>
            <w:vAlign w:val="center"/>
            <w:hideMark/>
          </w:tcPr>
          <w:p w14:paraId="3CBF4D4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34" w:type="pct"/>
            <w:tcBorders>
              <w:top w:val="nil"/>
              <w:left w:val="nil"/>
              <w:bottom w:val="single" w:sz="8" w:space="0" w:color="95B3D7"/>
              <w:right w:val="single" w:sz="8" w:space="0" w:color="95B3D7"/>
            </w:tcBorders>
            <w:shd w:val="clear" w:color="auto" w:fill="auto"/>
            <w:noWrap/>
            <w:vAlign w:val="center"/>
            <w:hideMark/>
          </w:tcPr>
          <w:p w14:paraId="12050CB7"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12" w:type="pct"/>
            <w:tcBorders>
              <w:top w:val="nil"/>
              <w:left w:val="nil"/>
              <w:bottom w:val="single" w:sz="8" w:space="0" w:color="95B3D7"/>
              <w:right w:val="single" w:sz="8" w:space="0" w:color="95B3D7"/>
            </w:tcBorders>
            <w:shd w:val="clear" w:color="auto" w:fill="auto"/>
            <w:noWrap/>
            <w:vAlign w:val="center"/>
            <w:hideMark/>
          </w:tcPr>
          <w:p w14:paraId="66C5937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493" w:type="pct"/>
            <w:tcBorders>
              <w:top w:val="nil"/>
              <w:left w:val="nil"/>
              <w:bottom w:val="single" w:sz="8" w:space="0" w:color="95B3D7"/>
              <w:right w:val="single" w:sz="8" w:space="0" w:color="auto"/>
            </w:tcBorders>
            <w:shd w:val="clear" w:color="auto" w:fill="auto"/>
            <w:noWrap/>
            <w:vAlign w:val="center"/>
            <w:hideMark/>
          </w:tcPr>
          <w:p w14:paraId="44B7CF11"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r w:rsidR="00AB43E3" w:rsidRPr="00AB43E3" w14:paraId="72052095" w14:textId="77777777" w:rsidTr="00914F5B">
        <w:trPr>
          <w:trHeight w:val="520"/>
        </w:trPr>
        <w:tc>
          <w:tcPr>
            <w:tcW w:w="1676" w:type="pct"/>
            <w:tcBorders>
              <w:top w:val="nil"/>
              <w:left w:val="single" w:sz="8" w:space="0" w:color="95B3D7"/>
              <w:bottom w:val="single" w:sz="8" w:space="0" w:color="95B3D7"/>
              <w:right w:val="single" w:sz="8" w:space="0" w:color="95B3D7"/>
            </w:tcBorders>
            <w:shd w:val="clear" w:color="000000" w:fill="DBE5F1"/>
            <w:noWrap/>
            <w:vAlign w:val="center"/>
            <w:hideMark/>
          </w:tcPr>
          <w:p w14:paraId="53696F0E"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Family Health Care Foundation (FAHCI)</w:t>
            </w:r>
          </w:p>
        </w:tc>
        <w:tc>
          <w:tcPr>
            <w:tcW w:w="1251" w:type="pct"/>
            <w:tcBorders>
              <w:top w:val="nil"/>
              <w:left w:val="nil"/>
              <w:bottom w:val="single" w:sz="8" w:space="0" w:color="95B3D7"/>
              <w:right w:val="single" w:sz="8" w:space="0" w:color="auto"/>
            </w:tcBorders>
            <w:shd w:val="clear" w:color="000000" w:fill="DBE5F1"/>
            <w:noWrap/>
            <w:vAlign w:val="center"/>
            <w:hideMark/>
          </w:tcPr>
          <w:p w14:paraId="0ED63E96"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Nasarawa/Lafia</w:t>
            </w:r>
          </w:p>
        </w:tc>
        <w:tc>
          <w:tcPr>
            <w:tcW w:w="534" w:type="pct"/>
            <w:tcBorders>
              <w:top w:val="nil"/>
              <w:left w:val="nil"/>
              <w:bottom w:val="single" w:sz="8" w:space="0" w:color="95B3D7"/>
              <w:right w:val="single" w:sz="8" w:space="0" w:color="95B3D7"/>
            </w:tcBorders>
            <w:shd w:val="clear" w:color="000000" w:fill="DBE5F1"/>
            <w:noWrap/>
            <w:vAlign w:val="center"/>
            <w:hideMark/>
          </w:tcPr>
          <w:p w14:paraId="4C2BB371"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56%</w:t>
            </w:r>
          </w:p>
        </w:tc>
        <w:tc>
          <w:tcPr>
            <w:tcW w:w="534" w:type="pct"/>
            <w:tcBorders>
              <w:top w:val="nil"/>
              <w:left w:val="nil"/>
              <w:bottom w:val="single" w:sz="8" w:space="0" w:color="95B3D7"/>
              <w:right w:val="single" w:sz="8" w:space="0" w:color="95B3D7"/>
            </w:tcBorders>
            <w:shd w:val="clear" w:color="000000" w:fill="DBE5F1"/>
            <w:noWrap/>
            <w:vAlign w:val="center"/>
            <w:hideMark/>
          </w:tcPr>
          <w:p w14:paraId="438FE3AC"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82%</w:t>
            </w:r>
          </w:p>
        </w:tc>
        <w:tc>
          <w:tcPr>
            <w:tcW w:w="512" w:type="pct"/>
            <w:tcBorders>
              <w:top w:val="nil"/>
              <w:left w:val="nil"/>
              <w:bottom w:val="single" w:sz="8" w:space="0" w:color="95B3D7"/>
              <w:right w:val="single" w:sz="8" w:space="0" w:color="95B3D7"/>
            </w:tcBorders>
            <w:shd w:val="clear" w:color="000000" w:fill="DBE5F1"/>
            <w:noWrap/>
            <w:vAlign w:val="center"/>
            <w:hideMark/>
          </w:tcPr>
          <w:p w14:paraId="021E0D5D"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250%</w:t>
            </w:r>
          </w:p>
        </w:tc>
        <w:tc>
          <w:tcPr>
            <w:tcW w:w="493" w:type="pct"/>
            <w:tcBorders>
              <w:top w:val="nil"/>
              <w:left w:val="nil"/>
              <w:bottom w:val="single" w:sz="8" w:space="0" w:color="95B3D7"/>
              <w:right w:val="single" w:sz="8" w:space="0" w:color="auto"/>
            </w:tcBorders>
            <w:shd w:val="clear" w:color="000000" w:fill="DBE5F1"/>
            <w:noWrap/>
            <w:vAlign w:val="center"/>
            <w:hideMark/>
          </w:tcPr>
          <w:p w14:paraId="55F34E06"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102%</w:t>
            </w:r>
          </w:p>
        </w:tc>
      </w:tr>
      <w:tr w:rsidR="00914F5B" w:rsidRPr="00AB43E3" w14:paraId="064103F8" w14:textId="77777777" w:rsidTr="00914F5B">
        <w:trPr>
          <w:trHeight w:val="619"/>
        </w:trPr>
        <w:tc>
          <w:tcPr>
            <w:tcW w:w="1676" w:type="pct"/>
            <w:tcBorders>
              <w:top w:val="nil"/>
              <w:left w:val="single" w:sz="8" w:space="0" w:color="95B3D7"/>
              <w:bottom w:val="single" w:sz="8" w:space="0" w:color="95B3D7"/>
              <w:right w:val="single" w:sz="8" w:space="0" w:color="95B3D7"/>
            </w:tcBorders>
            <w:shd w:val="clear" w:color="auto" w:fill="auto"/>
            <w:vAlign w:val="center"/>
            <w:hideMark/>
          </w:tcPr>
          <w:p w14:paraId="49BFF442" w14:textId="5B31FE68"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Community Based Care and Support Program, Catholic Diocese of Lafia</w:t>
            </w:r>
            <w:r w:rsidR="00E61C24">
              <w:rPr>
                <w:rFonts w:eastAsia="Times New Roman" w:cs="Calibri"/>
                <w:sz w:val="18"/>
                <w:szCs w:val="18"/>
              </w:rPr>
              <w:t xml:space="preserve"> (CBCSP)</w:t>
            </w:r>
          </w:p>
        </w:tc>
        <w:tc>
          <w:tcPr>
            <w:tcW w:w="1251" w:type="pct"/>
            <w:tcBorders>
              <w:top w:val="nil"/>
              <w:left w:val="nil"/>
              <w:bottom w:val="single" w:sz="8" w:space="0" w:color="95B3D7"/>
              <w:right w:val="single" w:sz="8" w:space="0" w:color="auto"/>
            </w:tcBorders>
            <w:shd w:val="clear" w:color="auto" w:fill="auto"/>
            <w:noWrap/>
            <w:vAlign w:val="center"/>
            <w:hideMark/>
          </w:tcPr>
          <w:p w14:paraId="640A52D4"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Nasarawa/Akwanga</w:t>
            </w:r>
          </w:p>
        </w:tc>
        <w:tc>
          <w:tcPr>
            <w:tcW w:w="534" w:type="pct"/>
            <w:tcBorders>
              <w:top w:val="nil"/>
              <w:left w:val="nil"/>
              <w:bottom w:val="single" w:sz="8" w:space="0" w:color="95B3D7"/>
              <w:right w:val="single" w:sz="8" w:space="0" w:color="95B3D7"/>
            </w:tcBorders>
            <w:shd w:val="clear" w:color="auto" w:fill="auto"/>
            <w:noWrap/>
            <w:vAlign w:val="center"/>
            <w:hideMark/>
          </w:tcPr>
          <w:p w14:paraId="7B187A76"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95%</w:t>
            </w:r>
          </w:p>
        </w:tc>
        <w:tc>
          <w:tcPr>
            <w:tcW w:w="534" w:type="pct"/>
            <w:tcBorders>
              <w:top w:val="nil"/>
              <w:left w:val="nil"/>
              <w:bottom w:val="single" w:sz="8" w:space="0" w:color="95B3D7"/>
              <w:right w:val="single" w:sz="8" w:space="0" w:color="95B3D7"/>
            </w:tcBorders>
            <w:shd w:val="clear" w:color="auto" w:fill="auto"/>
            <w:noWrap/>
            <w:vAlign w:val="center"/>
            <w:hideMark/>
          </w:tcPr>
          <w:p w14:paraId="751EECD6"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101%</w:t>
            </w:r>
          </w:p>
        </w:tc>
        <w:tc>
          <w:tcPr>
            <w:tcW w:w="512" w:type="pct"/>
            <w:tcBorders>
              <w:top w:val="nil"/>
              <w:left w:val="nil"/>
              <w:bottom w:val="single" w:sz="8" w:space="0" w:color="95B3D7"/>
              <w:right w:val="single" w:sz="8" w:space="0" w:color="95B3D7"/>
            </w:tcBorders>
            <w:shd w:val="clear" w:color="auto" w:fill="auto"/>
            <w:noWrap/>
            <w:vAlign w:val="center"/>
            <w:hideMark/>
          </w:tcPr>
          <w:p w14:paraId="3E70C43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2200%</w:t>
            </w:r>
          </w:p>
        </w:tc>
        <w:tc>
          <w:tcPr>
            <w:tcW w:w="493" w:type="pct"/>
            <w:tcBorders>
              <w:top w:val="nil"/>
              <w:left w:val="nil"/>
              <w:bottom w:val="single" w:sz="8" w:space="0" w:color="95B3D7"/>
              <w:right w:val="single" w:sz="8" w:space="0" w:color="auto"/>
            </w:tcBorders>
            <w:shd w:val="clear" w:color="auto" w:fill="auto"/>
            <w:noWrap/>
            <w:vAlign w:val="center"/>
            <w:hideMark/>
          </w:tcPr>
          <w:p w14:paraId="0723DF7A" w14:textId="6568DB53"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w:t>
            </w:r>
            <w:r w:rsidR="00E61C24">
              <w:rPr>
                <w:rFonts w:eastAsia="Times New Roman" w:cs="Calibri"/>
                <w:sz w:val="18"/>
                <w:szCs w:val="18"/>
              </w:rPr>
              <w:t>2</w:t>
            </w:r>
            <w:r w:rsidRPr="00AB43E3">
              <w:rPr>
                <w:rFonts w:eastAsia="Times New Roman" w:cs="Calibri"/>
                <w:sz w:val="18"/>
                <w:szCs w:val="18"/>
              </w:rPr>
              <w:t>%</w:t>
            </w:r>
          </w:p>
        </w:tc>
      </w:tr>
      <w:tr w:rsidR="00AB43E3" w:rsidRPr="00AB43E3" w14:paraId="391FA3D6" w14:textId="77777777" w:rsidTr="00914F5B">
        <w:trPr>
          <w:trHeight w:val="601"/>
        </w:trPr>
        <w:tc>
          <w:tcPr>
            <w:tcW w:w="1676" w:type="pct"/>
            <w:tcBorders>
              <w:top w:val="nil"/>
              <w:left w:val="single" w:sz="8" w:space="0" w:color="95B3D7"/>
              <w:bottom w:val="single" w:sz="8" w:space="0" w:color="95B3D7"/>
              <w:right w:val="single" w:sz="8" w:space="0" w:color="95B3D7"/>
            </w:tcBorders>
            <w:shd w:val="clear" w:color="000000" w:fill="DBE5F1"/>
            <w:vAlign w:val="center"/>
            <w:hideMark/>
          </w:tcPr>
          <w:p w14:paraId="074200DD"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Integrated Health Program, Catholic Diocese of Makurdi (IHPCD)</w:t>
            </w:r>
          </w:p>
        </w:tc>
        <w:tc>
          <w:tcPr>
            <w:tcW w:w="1251" w:type="pct"/>
            <w:tcBorders>
              <w:top w:val="nil"/>
              <w:left w:val="nil"/>
              <w:bottom w:val="single" w:sz="8" w:space="0" w:color="95B3D7"/>
              <w:right w:val="single" w:sz="8" w:space="0" w:color="auto"/>
            </w:tcBorders>
            <w:shd w:val="clear" w:color="000000" w:fill="DBE5F1"/>
            <w:noWrap/>
            <w:vAlign w:val="center"/>
            <w:hideMark/>
          </w:tcPr>
          <w:p w14:paraId="0A27C181"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Makurdi</w:t>
            </w:r>
          </w:p>
        </w:tc>
        <w:tc>
          <w:tcPr>
            <w:tcW w:w="534" w:type="pct"/>
            <w:tcBorders>
              <w:top w:val="nil"/>
              <w:left w:val="nil"/>
              <w:bottom w:val="single" w:sz="8" w:space="0" w:color="95B3D7"/>
              <w:right w:val="single" w:sz="8" w:space="0" w:color="95B3D7"/>
            </w:tcBorders>
            <w:shd w:val="clear" w:color="000000" w:fill="DBE5F1"/>
            <w:noWrap/>
            <w:vAlign w:val="center"/>
            <w:hideMark/>
          </w:tcPr>
          <w:p w14:paraId="3237339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34" w:type="pct"/>
            <w:tcBorders>
              <w:top w:val="nil"/>
              <w:left w:val="nil"/>
              <w:bottom w:val="single" w:sz="8" w:space="0" w:color="95B3D7"/>
              <w:right w:val="single" w:sz="8" w:space="0" w:color="95B3D7"/>
            </w:tcBorders>
            <w:shd w:val="clear" w:color="000000" w:fill="DBE5F1"/>
            <w:noWrap/>
            <w:vAlign w:val="center"/>
            <w:hideMark/>
          </w:tcPr>
          <w:p w14:paraId="0AC273B5"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512" w:type="pct"/>
            <w:tcBorders>
              <w:top w:val="nil"/>
              <w:left w:val="nil"/>
              <w:bottom w:val="single" w:sz="8" w:space="0" w:color="95B3D7"/>
              <w:right w:val="single" w:sz="8" w:space="0" w:color="95B3D7"/>
            </w:tcBorders>
            <w:shd w:val="clear" w:color="000000" w:fill="DBE5F1"/>
            <w:noWrap/>
            <w:vAlign w:val="center"/>
            <w:hideMark/>
          </w:tcPr>
          <w:p w14:paraId="60DDB068"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493" w:type="pct"/>
            <w:tcBorders>
              <w:top w:val="nil"/>
              <w:left w:val="nil"/>
              <w:bottom w:val="single" w:sz="8" w:space="0" w:color="95B3D7"/>
              <w:right w:val="single" w:sz="8" w:space="0" w:color="auto"/>
            </w:tcBorders>
            <w:shd w:val="clear" w:color="000000" w:fill="DBE5F1"/>
            <w:noWrap/>
            <w:vAlign w:val="center"/>
            <w:hideMark/>
          </w:tcPr>
          <w:p w14:paraId="33C574D3"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r w:rsidR="00914F5B" w:rsidRPr="00AB43E3" w14:paraId="7A6BB89C" w14:textId="77777777" w:rsidTr="00914F5B">
        <w:trPr>
          <w:trHeight w:val="610"/>
        </w:trPr>
        <w:tc>
          <w:tcPr>
            <w:tcW w:w="1676" w:type="pct"/>
            <w:tcBorders>
              <w:top w:val="nil"/>
              <w:left w:val="single" w:sz="8" w:space="0" w:color="95B3D7"/>
              <w:bottom w:val="single" w:sz="8" w:space="0" w:color="95B3D7"/>
              <w:right w:val="single" w:sz="8" w:space="0" w:color="95B3D7"/>
            </w:tcBorders>
            <w:shd w:val="clear" w:color="auto" w:fill="auto"/>
            <w:noWrap/>
            <w:vAlign w:val="center"/>
            <w:hideMark/>
          </w:tcPr>
          <w:p w14:paraId="0DDD12C6" w14:textId="30C0C2DF"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Otabo Caregivers Otukpo Benue</w:t>
            </w:r>
            <w:r w:rsidR="00E61C24">
              <w:rPr>
                <w:rFonts w:eastAsia="Times New Roman" w:cs="Calibri"/>
                <w:sz w:val="18"/>
                <w:szCs w:val="18"/>
              </w:rPr>
              <w:t xml:space="preserve"> (OCO)</w:t>
            </w:r>
          </w:p>
        </w:tc>
        <w:tc>
          <w:tcPr>
            <w:tcW w:w="1251" w:type="pct"/>
            <w:tcBorders>
              <w:top w:val="nil"/>
              <w:left w:val="nil"/>
              <w:bottom w:val="single" w:sz="8" w:space="0" w:color="95B3D7"/>
              <w:right w:val="single" w:sz="8" w:space="0" w:color="auto"/>
            </w:tcBorders>
            <w:shd w:val="clear" w:color="auto" w:fill="auto"/>
            <w:noWrap/>
            <w:vAlign w:val="center"/>
            <w:hideMark/>
          </w:tcPr>
          <w:p w14:paraId="7525FB16"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Otukpo</w:t>
            </w:r>
          </w:p>
        </w:tc>
        <w:tc>
          <w:tcPr>
            <w:tcW w:w="534" w:type="pct"/>
            <w:tcBorders>
              <w:top w:val="nil"/>
              <w:left w:val="nil"/>
              <w:bottom w:val="single" w:sz="8" w:space="0" w:color="95B3D7"/>
              <w:right w:val="single" w:sz="8" w:space="0" w:color="95B3D7"/>
            </w:tcBorders>
            <w:shd w:val="clear" w:color="auto" w:fill="auto"/>
            <w:noWrap/>
            <w:vAlign w:val="center"/>
            <w:hideMark/>
          </w:tcPr>
          <w:p w14:paraId="4D1E6DEF"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63%</w:t>
            </w:r>
          </w:p>
        </w:tc>
        <w:tc>
          <w:tcPr>
            <w:tcW w:w="534" w:type="pct"/>
            <w:tcBorders>
              <w:top w:val="nil"/>
              <w:left w:val="nil"/>
              <w:bottom w:val="single" w:sz="8" w:space="0" w:color="95B3D7"/>
              <w:right w:val="single" w:sz="8" w:space="0" w:color="95B3D7"/>
            </w:tcBorders>
            <w:shd w:val="clear" w:color="auto" w:fill="auto"/>
            <w:noWrap/>
            <w:vAlign w:val="center"/>
            <w:hideMark/>
          </w:tcPr>
          <w:p w14:paraId="236C35E1"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107%</w:t>
            </w:r>
          </w:p>
        </w:tc>
        <w:tc>
          <w:tcPr>
            <w:tcW w:w="512" w:type="pct"/>
            <w:tcBorders>
              <w:top w:val="nil"/>
              <w:left w:val="nil"/>
              <w:bottom w:val="single" w:sz="8" w:space="0" w:color="95B3D7"/>
              <w:right w:val="single" w:sz="8" w:space="0" w:color="95B3D7"/>
            </w:tcBorders>
            <w:shd w:val="clear" w:color="auto" w:fill="auto"/>
            <w:noWrap/>
            <w:vAlign w:val="center"/>
            <w:hideMark/>
          </w:tcPr>
          <w:p w14:paraId="095BBA3B"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c>
          <w:tcPr>
            <w:tcW w:w="493" w:type="pct"/>
            <w:tcBorders>
              <w:top w:val="nil"/>
              <w:left w:val="nil"/>
              <w:bottom w:val="single" w:sz="8" w:space="0" w:color="95B3D7"/>
              <w:right w:val="single" w:sz="8" w:space="0" w:color="auto"/>
            </w:tcBorders>
            <w:shd w:val="clear" w:color="auto" w:fill="auto"/>
            <w:noWrap/>
            <w:vAlign w:val="center"/>
            <w:hideMark/>
          </w:tcPr>
          <w:p w14:paraId="1F041379"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106%</w:t>
            </w:r>
          </w:p>
        </w:tc>
      </w:tr>
      <w:tr w:rsidR="00AB43E3" w:rsidRPr="00AB43E3" w14:paraId="76B3B356" w14:textId="77777777" w:rsidTr="00914F5B">
        <w:trPr>
          <w:trHeight w:val="619"/>
        </w:trPr>
        <w:tc>
          <w:tcPr>
            <w:tcW w:w="1676" w:type="pct"/>
            <w:tcBorders>
              <w:top w:val="nil"/>
              <w:left w:val="single" w:sz="8" w:space="0" w:color="95B3D7"/>
              <w:bottom w:val="single" w:sz="8" w:space="0" w:color="95B3D7"/>
              <w:right w:val="single" w:sz="8" w:space="0" w:color="95B3D7"/>
            </w:tcBorders>
            <w:shd w:val="clear" w:color="000000" w:fill="DBE5F1"/>
            <w:vAlign w:val="center"/>
            <w:hideMark/>
          </w:tcPr>
          <w:p w14:paraId="11962698"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 xml:space="preserve">EFA-Eying Foundation for Family Health (EFFH), Vandeikya Benue </w:t>
            </w:r>
          </w:p>
        </w:tc>
        <w:tc>
          <w:tcPr>
            <w:tcW w:w="1251" w:type="pct"/>
            <w:tcBorders>
              <w:top w:val="nil"/>
              <w:left w:val="nil"/>
              <w:bottom w:val="single" w:sz="8" w:space="0" w:color="95B3D7"/>
              <w:right w:val="single" w:sz="8" w:space="0" w:color="auto"/>
            </w:tcBorders>
            <w:shd w:val="clear" w:color="000000" w:fill="DBE5F1"/>
            <w:noWrap/>
            <w:vAlign w:val="center"/>
            <w:hideMark/>
          </w:tcPr>
          <w:p w14:paraId="48535AAD" w14:textId="77777777" w:rsidR="00AB43E3" w:rsidRPr="00AB43E3" w:rsidRDefault="00AB43E3" w:rsidP="00AB43E3">
            <w:pPr>
              <w:spacing w:before="0" w:after="0"/>
              <w:rPr>
                <w:rFonts w:eastAsia="Times New Roman" w:cs="Calibri"/>
                <w:sz w:val="18"/>
                <w:szCs w:val="18"/>
              </w:rPr>
            </w:pPr>
            <w:r w:rsidRPr="00AB43E3">
              <w:rPr>
                <w:rFonts w:eastAsia="Times New Roman" w:cs="Calibri"/>
                <w:sz w:val="18"/>
                <w:szCs w:val="18"/>
              </w:rPr>
              <w:t>Vandekiya</w:t>
            </w:r>
          </w:p>
        </w:tc>
        <w:tc>
          <w:tcPr>
            <w:tcW w:w="534" w:type="pct"/>
            <w:tcBorders>
              <w:top w:val="nil"/>
              <w:left w:val="nil"/>
              <w:bottom w:val="single" w:sz="8" w:space="0" w:color="auto"/>
              <w:right w:val="single" w:sz="8" w:space="0" w:color="95B3D7"/>
            </w:tcBorders>
            <w:shd w:val="clear" w:color="000000" w:fill="DBE5F1"/>
            <w:noWrap/>
            <w:vAlign w:val="center"/>
            <w:hideMark/>
          </w:tcPr>
          <w:p w14:paraId="40CA874C"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66%</w:t>
            </w:r>
          </w:p>
        </w:tc>
        <w:tc>
          <w:tcPr>
            <w:tcW w:w="534" w:type="pct"/>
            <w:tcBorders>
              <w:top w:val="nil"/>
              <w:left w:val="nil"/>
              <w:bottom w:val="single" w:sz="8" w:space="0" w:color="auto"/>
              <w:right w:val="single" w:sz="8" w:space="0" w:color="95B3D7"/>
            </w:tcBorders>
            <w:shd w:val="clear" w:color="000000" w:fill="DBE5F1"/>
            <w:noWrap/>
            <w:vAlign w:val="center"/>
            <w:hideMark/>
          </w:tcPr>
          <w:p w14:paraId="34B55064"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18%</w:t>
            </w:r>
          </w:p>
        </w:tc>
        <w:tc>
          <w:tcPr>
            <w:tcW w:w="512" w:type="pct"/>
            <w:tcBorders>
              <w:top w:val="nil"/>
              <w:left w:val="nil"/>
              <w:bottom w:val="single" w:sz="8" w:space="0" w:color="auto"/>
              <w:right w:val="single" w:sz="8" w:space="0" w:color="95B3D7"/>
            </w:tcBorders>
            <w:shd w:val="clear" w:color="000000" w:fill="DBE5F1"/>
            <w:noWrap/>
            <w:vAlign w:val="center"/>
            <w:hideMark/>
          </w:tcPr>
          <w:p w14:paraId="2AD9E7BE"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1097%</w:t>
            </w:r>
          </w:p>
        </w:tc>
        <w:tc>
          <w:tcPr>
            <w:tcW w:w="493" w:type="pct"/>
            <w:tcBorders>
              <w:top w:val="nil"/>
              <w:left w:val="nil"/>
              <w:bottom w:val="single" w:sz="8" w:space="0" w:color="auto"/>
              <w:right w:val="single" w:sz="8" w:space="0" w:color="auto"/>
            </w:tcBorders>
            <w:shd w:val="clear" w:color="000000" w:fill="DBE5F1"/>
            <w:noWrap/>
            <w:vAlign w:val="center"/>
            <w:hideMark/>
          </w:tcPr>
          <w:p w14:paraId="049C2E95" w14:textId="77777777" w:rsidR="00AB43E3" w:rsidRPr="00AB43E3" w:rsidRDefault="00AB43E3" w:rsidP="00AB43E3">
            <w:pPr>
              <w:spacing w:before="0" w:after="0"/>
              <w:jc w:val="center"/>
              <w:rPr>
                <w:rFonts w:eastAsia="Times New Roman" w:cs="Calibri"/>
                <w:sz w:val="18"/>
                <w:szCs w:val="18"/>
              </w:rPr>
            </w:pPr>
            <w:r w:rsidRPr="00AB43E3">
              <w:rPr>
                <w:rFonts w:eastAsia="Times New Roman" w:cs="Calibri"/>
                <w:sz w:val="18"/>
                <w:szCs w:val="18"/>
              </w:rPr>
              <w:t>100%</w:t>
            </w:r>
          </w:p>
        </w:tc>
      </w:tr>
    </w:tbl>
    <w:p w14:paraId="1A0C4F51" w14:textId="2E32BEBF" w:rsidR="00647123" w:rsidRPr="005E2D55" w:rsidRDefault="00647123">
      <w:pPr>
        <w:sectPr w:rsidR="00647123" w:rsidRPr="005E2D55" w:rsidSect="00AB43E3">
          <w:pgSz w:w="12240" w:h="15840"/>
          <w:pgMar w:top="1440" w:right="1440" w:bottom="1440" w:left="1440" w:header="720" w:footer="720" w:gutter="0"/>
          <w:cols w:space="720"/>
        </w:sectPr>
      </w:pPr>
    </w:p>
    <w:p w14:paraId="654B9B22" w14:textId="77777777" w:rsidR="009B3D26" w:rsidRPr="005E2D55" w:rsidRDefault="009B3D26" w:rsidP="008F2197">
      <w:pPr>
        <w:pStyle w:val="Heading2"/>
      </w:pPr>
      <w:bookmarkStart w:id="278" w:name="_Ref496824212"/>
      <w:bookmarkStart w:id="279" w:name="_Toc496885707"/>
      <w:bookmarkStart w:id="280" w:name="_Toc497344323"/>
      <w:bookmarkStart w:id="281" w:name="_Toc525932280"/>
      <w:r w:rsidRPr="005E2D55">
        <w:lastRenderedPageBreak/>
        <w:t>DIAGRAMMATIC REPRESENTATION OF CROSS-CHECKS AT CBO LEVEL</w:t>
      </w:r>
      <w:bookmarkEnd w:id="278"/>
      <w:bookmarkEnd w:id="279"/>
      <w:bookmarkEnd w:id="280"/>
      <w:bookmarkEnd w:id="281"/>
    </w:p>
    <w:p w14:paraId="208B56D9" w14:textId="7F113A38" w:rsidR="009B3D26" w:rsidRPr="006C73A2" w:rsidRDefault="009B3D26" w:rsidP="009B3D26">
      <w:pPr>
        <w:keepNext/>
        <w:spacing w:before="240" w:after="200"/>
        <w:jc w:val="center"/>
        <w:rPr>
          <w:i/>
          <w:iCs/>
          <w:color w:val="1F497D"/>
          <w:sz w:val="18"/>
          <w:szCs w:val="18"/>
        </w:rPr>
      </w:pPr>
      <w:bookmarkStart w:id="282" w:name="_Ref496876502"/>
      <w:bookmarkStart w:id="283" w:name="_Toc496885742"/>
      <w:bookmarkStart w:id="284" w:name="_Toc497344362"/>
      <w:bookmarkStart w:id="285" w:name="_Toc525932315"/>
      <w:r w:rsidRPr="006C73A2">
        <w:rPr>
          <w:i/>
          <w:iCs/>
          <w:color w:val="1F497D"/>
          <w:sz w:val="18"/>
          <w:szCs w:val="18"/>
        </w:rPr>
        <w:t xml:space="preserve">Figure </w:t>
      </w:r>
      <w:r w:rsidRPr="006C73A2">
        <w:rPr>
          <w:i/>
          <w:iCs/>
          <w:color w:val="1F497D"/>
          <w:sz w:val="18"/>
          <w:szCs w:val="18"/>
        </w:rPr>
        <w:fldChar w:fldCharType="begin"/>
      </w:r>
      <w:r w:rsidRPr="006C73A2">
        <w:rPr>
          <w:i/>
          <w:iCs/>
          <w:color w:val="1F497D"/>
          <w:sz w:val="18"/>
          <w:szCs w:val="18"/>
        </w:rPr>
        <w:instrText xml:space="preserve"> SEQ Figure \* ARABIC </w:instrText>
      </w:r>
      <w:r w:rsidRPr="006C73A2">
        <w:rPr>
          <w:i/>
          <w:iCs/>
          <w:color w:val="1F497D"/>
          <w:sz w:val="18"/>
          <w:szCs w:val="18"/>
        </w:rPr>
        <w:fldChar w:fldCharType="separate"/>
      </w:r>
      <w:r w:rsidR="008956DA">
        <w:rPr>
          <w:i/>
          <w:iCs/>
          <w:noProof/>
          <w:color w:val="1F497D"/>
          <w:sz w:val="18"/>
          <w:szCs w:val="18"/>
        </w:rPr>
        <w:t>13</w:t>
      </w:r>
      <w:r w:rsidRPr="006C73A2">
        <w:rPr>
          <w:i/>
          <w:iCs/>
          <w:color w:val="1F497D"/>
          <w:sz w:val="18"/>
          <w:szCs w:val="18"/>
        </w:rPr>
        <w:fldChar w:fldCharType="end"/>
      </w:r>
      <w:bookmarkEnd w:id="282"/>
      <w:r w:rsidRPr="006C73A2">
        <w:rPr>
          <w:i/>
          <w:iCs/>
          <w:color w:val="1F497D"/>
          <w:sz w:val="18"/>
          <w:szCs w:val="18"/>
        </w:rPr>
        <w:t>. Methodology for Cross-Checks at CBO Level</w:t>
      </w:r>
      <w:bookmarkEnd w:id="283"/>
      <w:bookmarkEnd w:id="284"/>
      <w:bookmarkEnd w:id="285"/>
    </w:p>
    <w:p w14:paraId="1C8F811A" w14:textId="77777777" w:rsidR="009B3D26" w:rsidRPr="005E2D55" w:rsidRDefault="00EB0858" w:rsidP="009B3D26">
      <w:pPr>
        <w:spacing w:before="240"/>
        <w:jc w:val="both"/>
      </w:pPr>
      <w:r>
        <w:rPr>
          <w:noProof/>
        </w:rPr>
        <mc:AlternateContent>
          <mc:Choice Requires="wpg">
            <w:drawing>
              <wp:anchor distT="0" distB="0" distL="114300" distR="114300" simplePos="0" relativeHeight="251659264" behindDoc="0" locked="0" layoutInCell="1" allowOverlap="1" wp14:anchorId="38C30E8D" wp14:editId="49515F67">
                <wp:simplePos x="0" y="0"/>
                <wp:positionH relativeFrom="margin">
                  <wp:posOffset>0</wp:posOffset>
                </wp:positionH>
                <wp:positionV relativeFrom="paragraph">
                  <wp:posOffset>237734</wp:posOffset>
                </wp:positionV>
                <wp:extent cx="6220460" cy="4220210"/>
                <wp:effectExtent l="0" t="0" r="27940" b="27940"/>
                <wp:wrapNone/>
                <wp:docPr id="1"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460" cy="4220210"/>
                          <a:chOff x="604" y="1066"/>
                          <a:chExt cx="10838" cy="7531"/>
                        </a:xfrm>
                      </wpg:grpSpPr>
                      <wpg:grpSp>
                        <wpg:cNvPr id="14" name="Group 67"/>
                        <wpg:cNvGrpSpPr>
                          <a:grpSpLocks/>
                        </wpg:cNvGrpSpPr>
                        <wpg:grpSpPr bwMode="auto">
                          <a:xfrm>
                            <a:off x="604" y="1066"/>
                            <a:ext cx="10838" cy="7531"/>
                            <a:chOff x="846" y="1066"/>
                            <a:chExt cx="10838" cy="7531"/>
                          </a:xfrm>
                        </wpg:grpSpPr>
                        <wps:wsp>
                          <wps:cNvPr id="15" name="Rectangle 40"/>
                          <wps:cNvSpPr>
                            <a:spLocks noChangeArrowheads="1"/>
                          </wps:cNvSpPr>
                          <wps:spPr bwMode="auto">
                            <a:xfrm>
                              <a:off x="3857" y="1066"/>
                              <a:ext cx="5400" cy="619"/>
                            </a:xfrm>
                            <a:prstGeom prst="rect">
                              <a:avLst/>
                            </a:prstGeom>
                            <a:solidFill>
                              <a:srgbClr val="FFFFFF"/>
                            </a:solidFill>
                            <a:ln w="9525">
                              <a:solidFill>
                                <a:srgbClr val="000000"/>
                              </a:solidFill>
                              <a:miter lim="800000"/>
                              <a:headEnd/>
                              <a:tailEnd/>
                            </a:ln>
                          </wps:spPr>
                          <wps:txbx>
                            <w:txbxContent>
                              <w:p w14:paraId="4A67FD05" w14:textId="77777777" w:rsidR="00241EF3" w:rsidRPr="0040269D" w:rsidRDefault="00241EF3" w:rsidP="00B0048F">
                                <w:pPr>
                                  <w:jc w:val="center"/>
                                  <w:rPr>
                                    <w:b/>
                                    <w:sz w:val="24"/>
                                    <w:szCs w:val="24"/>
                                  </w:rPr>
                                </w:pPr>
                                <w:r w:rsidRPr="0040269D">
                                  <w:rPr>
                                    <w:b/>
                                    <w:sz w:val="24"/>
                                    <w:szCs w:val="24"/>
                                  </w:rPr>
                                  <w:t>OVC CROSS CHECK AT CBO</w:t>
                                </w:r>
                              </w:p>
                            </w:txbxContent>
                          </wps:txbx>
                          <wps:bodyPr rot="0" vert="horz" wrap="square" lIns="91440" tIns="45720" rIns="91440" bIns="45720" anchor="t" anchorCtr="0" upright="1">
                            <a:noAutofit/>
                          </wps:bodyPr>
                        </wps:wsp>
                        <wps:wsp>
                          <wps:cNvPr id="16" name="Rectangle 41"/>
                          <wps:cNvSpPr>
                            <a:spLocks noChangeArrowheads="1"/>
                          </wps:cNvSpPr>
                          <wps:spPr bwMode="auto">
                            <a:xfrm>
                              <a:off x="1580" y="2537"/>
                              <a:ext cx="2580" cy="619"/>
                            </a:xfrm>
                            <a:prstGeom prst="rect">
                              <a:avLst/>
                            </a:prstGeom>
                            <a:solidFill>
                              <a:srgbClr val="FFFFFF"/>
                            </a:solidFill>
                            <a:ln w="9525">
                              <a:solidFill>
                                <a:srgbClr val="000000"/>
                              </a:solidFill>
                              <a:miter lim="800000"/>
                              <a:headEnd/>
                              <a:tailEnd/>
                            </a:ln>
                          </wps:spPr>
                          <wps:txbx>
                            <w:txbxContent>
                              <w:p w14:paraId="678EC076" w14:textId="77777777" w:rsidR="00241EF3" w:rsidRPr="0040269D" w:rsidRDefault="00241EF3" w:rsidP="00B0048F">
                                <w:pPr>
                                  <w:rPr>
                                    <w:sz w:val="24"/>
                                    <w:szCs w:val="24"/>
                                  </w:rPr>
                                </w:pPr>
                                <w:r w:rsidRPr="0040269D">
                                  <w:rPr>
                                    <w:sz w:val="24"/>
                                    <w:szCs w:val="24"/>
                                  </w:rPr>
                                  <w:t>CROSS CHECK 1</w:t>
                                </w:r>
                              </w:p>
                            </w:txbxContent>
                          </wps:txbx>
                          <wps:bodyPr rot="0" vert="horz" wrap="square" lIns="91440" tIns="45720" rIns="91440" bIns="45720" anchor="t" anchorCtr="0" upright="1">
                            <a:noAutofit/>
                          </wps:bodyPr>
                        </wps:wsp>
                        <wps:wsp>
                          <wps:cNvPr id="17" name="Rectangle 42"/>
                          <wps:cNvSpPr>
                            <a:spLocks noChangeArrowheads="1"/>
                          </wps:cNvSpPr>
                          <wps:spPr bwMode="auto">
                            <a:xfrm>
                              <a:off x="8115" y="2537"/>
                              <a:ext cx="3096" cy="680"/>
                            </a:xfrm>
                            <a:prstGeom prst="rect">
                              <a:avLst/>
                            </a:prstGeom>
                            <a:solidFill>
                              <a:srgbClr val="FFFFFF"/>
                            </a:solidFill>
                            <a:ln w="9525">
                              <a:solidFill>
                                <a:srgbClr val="000000"/>
                              </a:solidFill>
                              <a:miter lim="800000"/>
                              <a:headEnd/>
                              <a:tailEnd/>
                            </a:ln>
                          </wps:spPr>
                          <wps:txbx>
                            <w:txbxContent>
                              <w:p w14:paraId="72C23CB6" w14:textId="77777777" w:rsidR="00241EF3" w:rsidRPr="0040269D" w:rsidRDefault="00241EF3" w:rsidP="00B0048F">
                                <w:pPr>
                                  <w:rPr>
                                    <w:sz w:val="24"/>
                                    <w:szCs w:val="24"/>
                                  </w:rPr>
                                </w:pPr>
                                <w:r w:rsidRPr="0040269D">
                                  <w:rPr>
                                    <w:sz w:val="24"/>
                                    <w:szCs w:val="24"/>
                                  </w:rPr>
                                  <w:t>CROSS CHECK 2</w:t>
                                </w:r>
                              </w:p>
                            </w:txbxContent>
                          </wps:txbx>
                          <wps:bodyPr rot="0" vert="horz" wrap="square" lIns="91440" tIns="45720" rIns="91440" bIns="45720" anchor="t" anchorCtr="0" upright="1">
                            <a:noAutofit/>
                          </wps:bodyPr>
                        </wps:wsp>
                        <wps:wsp>
                          <wps:cNvPr id="18" name="Rectangle 43"/>
                          <wps:cNvSpPr>
                            <a:spLocks noChangeArrowheads="1"/>
                          </wps:cNvSpPr>
                          <wps:spPr bwMode="auto">
                            <a:xfrm>
                              <a:off x="7177" y="3913"/>
                              <a:ext cx="4297" cy="1430"/>
                            </a:xfrm>
                            <a:prstGeom prst="rect">
                              <a:avLst/>
                            </a:prstGeom>
                            <a:solidFill>
                              <a:srgbClr val="FFFFFF"/>
                            </a:solidFill>
                            <a:ln w="9525">
                              <a:solidFill>
                                <a:srgbClr val="000000"/>
                              </a:solidFill>
                              <a:miter lim="800000"/>
                              <a:headEnd/>
                              <a:tailEnd/>
                            </a:ln>
                          </wps:spPr>
                          <wps:txbx>
                            <w:txbxContent>
                              <w:p w14:paraId="38BA9C3A" w14:textId="0112264E" w:rsidR="00241EF3" w:rsidRPr="00EC087C" w:rsidRDefault="00241EF3" w:rsidP="00B004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Pr>
                                    <w:sz w:val="20"/>
                                    <w:szCs w:val="20"/>
                                  </w:rPr>
                                  <w:t xml:space="preserve">the </w:t>
                                </w:r>
                                <w:r w:rsidRPr="00E221F8">
                                  <w:rPr>
                                    <w:bCs/>
                                    <w:sz w:val="20"/>
                                    <w:szCs w:val="20"/>
                                  </w:rPr>
                                  <w:t>NOMIS</w:t>
                                </w:r>
                              </w:p>
                              <w:p w14:paraId="6A082141" w14:textId="77777777" w:rsidR="00241EF3" w:rsidRDefault="00241EF3" w:rsidP="00B0048F"/>
                            </w:txbxContent>
                          </wps:txbx>
                          <wps:bodyPr rot="0" vert="horz" wrap="square" lIns="91440" tIns="45720" rIns="91440" bIns="45720" anchor="t" anchorCtr="0" upright="1">
                            <a:noAutofit/>
                          </wps:bodyPr>
                        </wps:wsp>
                        <wps:wsp>
                          <wps:cNvPr id="19" name="Rectangle 44"/>
                          <wps:cNvSpPr>
                            <a:spLocks noChangeArrowheads="1"/>
                          </wps:cNvSpPr>
                          <wps:spPr bwMode="auto">
                            <a:xfrm>
                              <a:off x="1060" y="3694"/>
                              <a:ext cx="4341" cy="1793"/>
                            </a:xfrm>
                            <a:prstGeom prst="rect">
                              <a:avLst/>
                            </a:prstGeom>
                            <a:solidFill>
                              <a:srgbClr val="FFFFFF"/>
                            </a:solidFill>
                            <a:ln w="9525">
                              <a:solidFill>
                                <a:srgbClr val="000000"/>
                              </a:solidFill>
                              <a:miter lim="800000"/>
                              <a:headEnd/>
                              <a:tailEnd/>
                            </a:ln>
                          </wps:spPr>
                          <wps:txbx>
                            <w:txbxContent>
                              <w:p w14:paraId="2E2B246A" w14:textId="764F72D5" w:rsidR="00241EF3" w:rsidRDefault="00241EF3" w:rsidP="00B0048F">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wps:txbx>
                          <wps:bodyPr rot="0" vert="horz" wrap="square" lIns="91440" tIns="45720" rIns="91440" bIns="45720" anchor="t" anchorCtr="0" upright="1">
                            <a:noAutofit/>
                          </wps:bodyPr>
                        </wps:wsp>
                        <wps:wsp>
                          <wps:cNvPr id="20" name="AutoShape 46"/>
                          <wps:cNvSpPr>
                            <a:spLocks noChangeArrowheads="1"/>
                          </wps:cNvSpPr>
                          <wps:spPr bwMode="auto">
                            <a:xfrm>
                              <a:off x="7061" y="7598"/>
                              <a:ext cx="4304" cy="999"/>
                            </a:xfrm>
                            <a:prstGeom prst="roundRect">
                              <a:avLst>
                                <a:gd name="adj" fmla="val 16667"/>
                              </a:avLst>
                            </a:prstGeom>
                            <a:solidFill>
                              <a:srgbClr val="FFFFFF"/>
                            </a:solidFill>
                            <a:ln w="9525">
                              <a:solidFill>
                                <a:srgbClr val="000000"/>
                              </a:solidFill>
                              <a:round/>
                              <a:headEnd/>
                              <a:tailEnd/>
                            </a:ln>
                          </wps:spPr>
                          <wps:txbx>
                            <w:txbxContent>
                              <w:p w14:paraId="2D2DC048" w14:textId="77777777" w:rsidR="00241EF3" w:rsidRPr="00EC087C" w:rsidRDefault="00241EF3" w:rsidP="00B004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wps:txbx>
                          <wps:bodyPr rot="0" vert="horz" wrap="square" lIns="91440" tIns="45720" rIns="91440" bIns="45720" anchor="t" anchorCtr="0" upright="1">
                            <a:noAutofit/>
                          </wps:bodyPr>
                        </wps:wsp>
                        <wps:wsp>
                          <wps:cNvPr id="21" name="AutoShape 48"/>
                          <wps:cNvSpPr>
                            <a:spLocks noChangeArrowheads="1"/>
                          </wps:cNvSpPr>
                          <wps:spPr bwMode="auto">
                            <a:xfrm>
                              <a:off x="846" y="7609"/>
                              <a:ext cx="5194" cy="924"/>
                            </a:xfrm>
                            <a:prstGeom prst="roundRect">
                              <a:avLst>
                                <a:gd name="adj" fmla="val 16667"/>
                              </a:avLst>
                            </a:prstGeom>
                            <a:solidFill>
                              <a:srgbClr val="FFFFFF"/>
                            </a:solidFill>
                            <a:ln w="9525">
                              <a:solidFill>
                                <a:srgbClr val="000000"/>
                              </a:solidFill>
                              <a:round/>
                              <a:headEnd/>
                              <a:tailEnd/>
                            </a:ln>
                          </wps:spPr>
                          <wps:txbx>
                            <w:txbxContent>
                              <w:p w14:paraId="73DDC85C" w14:textId="77777777" w:rsidR="00241EF3" w:rsidRPr="00EC087C" w:rsidRDefault="00241EF3" w:rsidP="00B0048F">
                                <w:pPr>
                                  <w:rPr>
                                    <w:sz w:val="20"/>
                                    <w:szCs w:val="20"/>
                                  </w:rPr>
                                </w:pPr>
                                <w:r w:rsidRPr="00EC087C">
                                  <w:rPr>
                                    <w:sz w:val="20"/>
                                    <w:szCs w:val="20"/>
                                  </w:rPr>
                                  <w:t xml:space="preserve">Confirm 10 enrollees are present on the </w:t>
                                </w:r>
                                <w:r>
                                  <w:rPr>
                                    <w:sz w:val="20"/>
                                    <w:szCs w:val="20"/>
                                  </w:rPr>
                                  <w:t>NOMIS</w:t>
                                </w:r>
                              </w:p>
                            </w:txbxContent>
                          </wps:txbx>
                          <wps:bodyPr rot="0" vert="horz" wrap="square" lIns="91440" tIns="45720" rIns="91440" bIns="45720" anchor="t" anchorCtr="0" upright="1">
                            <a:noAutofit/>
                          </wps:bodyPr>
                        </wps:wsp>
                        <wps:wsp>
                          <wps:cNvPr id="22" name="AutoShape 57"/>
                          <wps:cNvCnPr>
                            <a:cxnSpLocks noChangeShapeType="1"/>
                          </wps:cNvCnPr>
                          <wps:spPr bwMode="auto">
                            <a:xfrm flipH="1">
                              <a:off x="3857" y="1685"/>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8"/>
                          <wps:cNvCnPr>
                            <a:cxnSpLocks noChangeShapeType="1"/>
                          </wps:cNvCnPr>
                          <wps:spPr bwMode="auto">
                            <a:xfrm>
                              <a:off x="8567" y="1685"/>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63"/>
                          <wps:cNvSpPr>
                            <a:spLocks noChangeArrowheads="1"/>
                          </wps:cNvSpPr>
                          <wps:spPr bwMode="auto">
                            <a:xfrm>
                              <a:off x="3317" y="5611"/>
                              <a:ext cx="3044" cy="1809"/>
                            </a:xfrm>
                            <a:prstGeom prst="wedgeEllipseCallout">
                              <a:avLst>
                                <a:gd name="adj1" fmla="val -46704"/>
                                <a:gd name="adj2" fmla="val 29750"/>
                              </a:avLst>
                            </a:prstGeom>
                            <a:solidFill>
                              <a:srgbClr val="FFFFFF"/>
                            </a:solidFill>
                            <a:ln w="9525">
                              <a:solidFill>
                                <a:srgbClr val="FFFFFF"/>
                              </a:solidFill>
                              <a:miter lim="800000"/>
                              <a:headEnd/>
                              <a:tailEnd/>
                            </a:ln>
                          </wps:spPr>
                          <wps:txbx>
                            <w:txbxContent>
                              <w:p w14:paraId="58AB7976" w14:textId="77777777" w:rsidR="00241EF3" w:rsidRPr="00617B4B" w:rsidRDefault="00241EF3" w:rsidP="00B0048F">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wps:txbx>
                          <wps:bodyPr rot="0" vert="horz" wrap="square" lIns="0" tIns="0" rIns="0" bIns="0" anchor="t" anchorCtr="0" upright="1">
                            <a:noAutofit/>
                          </wps:bodyPr>
                        </wps:wsp>
                        <wps:wsp>
                          <wps:cNvPr id="25" name="AutoShape 65"/>
                          <wps:cNvSpPr>
                            <a:spLocks noChangeArrowheads="1"/>
                          </wps:cNvSpPr>
                          <wps:spPr bwMode="auto">
                            <a:xfrm>
                              <a:off x="8933" y="5422"/>
                              <a:ext cx="2751" cy="2075"/>
                            </a:xfrm>
                            <a:prstGeom prst="wedgeEllipseCallout">
                              <a:avLst>
                                <a:gd name="adj1" fmla="val -23259"/>
                                <a:gd name="adj2" fmla="val 3907"/>
                              </a:avLst>
                            </a:prstGeom>
                            <a:solidFill>
                              <a:srgbClr val="FFFFFF"/>
                            </a:solidFill>
                            <a:ln w="9525">
                              <a:solidFill>
                                <a:srgbClr val="FFFFFF"/>
                              </a:solidFill>
                              <a:miter lim="800000"/>
                              <a:headEnd/>
                              <a:tailEnd/>
                            </a:ln>
                          </wps:spPr>
                          <wps:txbx>
                            <w:txbxContent>
                              <w:p w14:paraId="7CC7EA84" w14:textId="77777777" w:rsidR="00241EF3" w:rsidRPr="00D80AD2" w:rsidRDefault="00241EF3" w:rsidP="00B0048F">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wps:txbx>
                          <wps:bodyPr rot="0" vert="horz" wrap="square" lIns="0" tIns="0" rIns="0" bIns="0" anchor="t" anchorCtr="0" upright="1">
                            <a:noAutofit/>
                          </wps:bodyPr>
                        </wps:wsp>
                      </wpg:grpSp>
                      <wps:wsp>
                        <wps:cNvPr id="26" name="AutoShape 71"/>
                        <wps:cNvSpPr>
                          <a:spLocks noChangeArrowheads="1"/>
                        </wps:cNvSpPr>
                        <wps:spPr bwMode="auto">
                          <a:xfrm>
                            <a:off x="2151" y="5468"/>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 name="AutoShape 72"/>
                        <wps:cNvSpPr>
                          <a:spLocks noChangeArrowheads="1"/>
                        </wps:cNvSpPr>
                        <wps:spPr bwMode="auto">
                          <a:xfrm>
                            <a:off x="7945" y="5442"/>
                            <a:ext cx="503" cy="2037"/>
                          </a:xfrm>
                          <a:prstGeom prst="downArrow">
                            <a:avLst>
                              <a:gd name="adj1" fmla="val 50000"/>
                              <a:gd name="adj2" fmla="val 1135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 name="AutoShape 71"/>
                        <wps:cNvSpPr>
                          <a:spLocks noChangeArrowheads="1"/>
                        </wps:cNvSpPr>
                        <wps:spPr bwMode="auto">
                          <a:xfrm>
                            <a:off x="9116" y="3338"/>
                            <a:ext cx="227" cy="475"/>
                          </a:xfrm>
                          <a:prstGeom prst="downArrow">
                            <a:avLst>
                              <a:gd name="adj1" fmla="val 50000"/>
                              <a:gd name="adj2" fmla="val 999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9" name="AutoShape 71"/>
                        <wps:cNvSpPr>
                          <a:spLocks noChangeArrowheads="1"/>
                        </wps:cNvSpPr>
                        <wps:spPr bwMode="auto">
                          <a:xfrm>
                            <a:off x="2498" y="3202"/>
                            <a:ext cx="227" cy="475"/>
                          </a:xfrm>
                          <a:prstGeom prst="downArrow">
                            <a:avLst>
                              <a:gd name="adj1" fmla="val 50000"/>
                              <a:gd name="adj2" fmla="val 999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30E8D" id="Group 75" o:spid="_x0000_s1028" style="position:absolute;left:0;text-align:left;margin-left:0;margin-top:18.7pt;width:489.8pt;height:332.3pt;z-index:251659264;mso-position-horizontal-relative:margin" coordorigin="604,1066" coordsize="1083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">
                <v:group id="Group 67" o:spid="_x0000_s1029" style="position:absolute;left:604;top:1066;width:10838;height:7531" coordorigin="846,1066" coordsize="10838,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40" o:spid="_x0000_s1030" style="position:absolute;left:3857;top:1066;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4A67FD05" w14:textId="77777777" w:rsidR="00241EF3" w:rsidRPr="0040269D" w:rsidRDefault="00241EF3" w:rsidP="00B0048F">
                          <w:pPr>
                            <w:jc w:val="center"/>
                            <w:rPr>
                              <w:b/>
                              <w:sz w:val="24"/>
                              <w:szCs w:val="24"/>
                            </w:rPr>
                          </w:pPr>
                          <w:r w:rsidRPr="0040269D">
                            <w:rPr>
                              <w:b/>
                              <w:sz w:val="24"/>
                              <w:szCs w:val="24"/>
                            </w:rPr>
                            <w:t>OVC CROSS CHECK AT CBO</w:t>
                          </w:r>
                        </w:p>
                      </w:txbxContent>
                    </v:textbox>
                  </v:rect>
                  <v:rect id="Rectangle 41" o:spid="_x0000_s1031" style="position:absolute;left:1580;top:2537;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678EC076" w14:textId="77777777" w:rsidR="00241EF3" w:rsidRPr="0040269D" w:rsidRDefault="00241EF3" w:rsidP="00B0048F">
                          <w:pPr>
                            <w:rPr>
                              <w:sz w:val="24"/>
                              <w:szCs w:val="24"/>
                            </w:rPr>
                          </w:pPr>
                          <w:r w:rsidRPr="0040269D">
                            <w:rPr>
                              <w:sz w:val="24"/>
                              <w:szCs w:val="24"/>
                            </w:rPr>
                            <w:t>CROSS CHECK 1</w:t>
                          </w:r>
                        </w:p>
                      </w:txbxContent>
                    </v:textbox>
                  </v:rect>
                  <v:rect id="Rectangle 42" o:spid="_x0000_s1032" style="position:absolute;left:8115;top:2537;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72C23CB6" w14:textId="77777777" w:rsidR="00241EF3" w:rsidRPr="0040269D" w:rsidRDefault="00241EF3" w:rsidP="00B0048F">
                          <w:pPr>
                            <w:rPr>
                              <w:sz w:val="24"/>
                              <w:szCs w:val="24"/>
                            </w:rPr>
                          </w:pPr>
                          <w:r w:rsidRPr="0040269D">
                            <w:rPr>
                              <w:sz w:val="24"/>
                              <w:szCs w:val="24"/>
                            </w:rPr>
                            <w:t>CROSS CHECK 2</w:t>
                          </w:r>
                        </w:p>
                      </w:txbxContent>
                    </v:textbox>
                  </v:rect>
                  <v:rect id="Rectangle 43" o:spid="_x0000_s1033" style="position:absolute;left:7177;top:3913;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38BA9C3A" w14:textId="0112264E" w:rsidR="00241EF3" w:rsidRPr="00EC087C" w:rsidRDefault="00241EF3" w:rsidP="00B004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Pr>
                              <w:sz w:val="20"/>
                              <w:szCs w:val="20"/>
                            </w:rPr>
                            <w:t xml:space="preserve">the </w:t>
                          </w:r>
                          <w:r w:rsidRPr="00E221F8">
                            <w:rPr>
                              <w:bCs/>
                              <w:sz w:val="20"/>
                              <w:szCs w:val="20"/>
                            </w:rPr>
                            <w:t>NOMIS</w:t>
                          </w:r>
                        </w:p>
                        <w:p w14:paraId="6A082141" w14:textId="77777777" w:rsidR="00241EF3" w:rsidRDefault="00241EF3" w:rsidP="00B0048F"/>
                      </w:txbxContent>
                    </v:textbox>
                  </v:rect>
                  <v:rect id="Rectangle 44" o:spid="_x0000_s1034" style="position:absolute;left:1060;top:3694;width:43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2E2B246A" w14:textId="764F72D5" w:rsidR="00241EF3" w:rsidRDefault="00241EF3" w:rsidP="00B0048F">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v:textbox>
                  </v:rect>
                  <v:roundrect id="AutoShape 46" o:spid="_x0000_s1035" style="position:absolute;left:7061;top:7598;width:4304;height:9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2D2DC048" w14:textId="77777777" w:rsidR="00241EF3" w:rsidRPr="00EC087C" w:rsidRDefault="00241EF3" w:rsidP="00B004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v:textbox>
                  </v:roundrect>
                  <v:roundrect id="AutoShape 48" o:spid="_x0000_s1036" style="position:absolute;left:846;top:7609;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w:txbxContent>
                        <w:p w14:paraId="73DDC85C" w14:textId="77777777" w:rsidR="00241EF3" w:rsidRPr="00EC087C" w:rsidRDefault="00241EF3" w:rsidP="00B0048F">
                          <w:pPr>
                            <w:rPr>
                              <w:sz w:val="20"/>
                              <w:szCs w:val="20"/>
                            </w:rPr>
                          </w:pPr>
                          <w:r w:rsidRPr="00EC087C">
                            <w:rPr>
                              <w:sz w:val="20"/>
                              <w:szCs w:val="20"/>
                            </w:rPr>
                            <w:t xml:space="preserve">Confirm 10 enrollees are present on the </w:t>
                          </w:r>
                          <w:r>
                            <w:rPr>
                              <w:sz w:val="20"/>
                              <w:szCs w:val="20"/>
                            </w:rPr>
                            <w:t>NOMIS</w:t>
                          </w:r>
                        </w:p>
                      </w:txbxContent>
                    </v:textbox>
                  </v:roundrect>
                  <v:shapetype id="_x0000_t32" coordsize="21600,21600" o:spt="32" o:oned="t" path="m,l21600,21600e" filled="f">
                    <v:path arrowok="t" fillok="f" o:connecttype="none"/>
                    <o:lock v:ext="edit" shapetype="t"/>
                  </v:shapetype>
                  <v:shape id="AutoShape 57" o:spid="_x0000_s1037" type="#_x0000_t32" style="position:absolute;left:3857;top:1685;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v:shape id="AutoShape 58" o:spid="_x0000_s1038" type="#_x0000_t32" style="position:absolute;left:8567;top:1685;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9" type="#_x0000_t63" style="position:absolute;left:3317;top:5611;width:304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" adj="712,17226" strokecolor="white">
                    <v:textbox inset="0,0,0,0">
                      <w:txbxContent>
                        <w:p w14:paraId="58AB7976" w14:textId="77777777" w:rsidR="00241EF3" w:rsidRPr="00617B4B" w:rsidRDefault="00241EF3" w:rsidP="00B0048F">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v:textbox>
                  </v:shape>
                  <v:shape id="AutoShape 65" o:spid="_x0000_s1040" type="#_x0000_t63" style="position:absolute;left:8933;top:5422;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" adj="5776,11644" strokecolor="white">
                    <v:textbox inset="0,0,0,0">
                      <w:txbxContent>
                        <w:p w14:paraId="7CC7EA84" w14:textId="77777777" w:rsidR="00241EF3" w:rsidRPr="00D80AD2" w:rsidRDefault="00241EF3" w:rsidP="00B0048F">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1" type="#_x0000_t67" style="position:absolute;left:2151;top:5468;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">
                  <v:textbox style="layout-flow:vertical-ideographic"/>
                </v:shape>
                <v:shape id="AutoShape 72" o:spid="_x0000_s1042" type="#_x0000_t67" style="position:absolute;left:7945;top:5442;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" adj="15543">
                  <v:textbox style="layout-flow:vertical-ideographic"/>
                </v:shape>
                <v:shape id="AutoShape 71" o:spid="_x0000_s1043" type="#_x0000_t67" style="position:absolute;left:9116;top:3338;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" adj="11283">
                  <v:textbox style="layout-flow:vertical-ideographic"/>
                </v:shape>
                <v:shape id="AutoShape 71" o:spid="_x0000_s1044" type="#_x0000_t67" style="position:absolute;left:2498;top:3202;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" adj="11283">
                  <v:textbox style="layout-flow:vertical-ideographic"/>
                </v:shape>
                <w10:wrap anchorx="margin"/>
              </v:group>
            </w:pict>
          </mc:Fallback>
        </mc:AlternateContent>
      </w:r>
    </w:p>
    <w:p w14:paraId="485873BF" w14:textId="77777777" w:rsidR="009B3D26" w:rsidRPr="005E2D55" w:rsidRDefault="009B3D26" w:rsidP="009B3D26">
      <w:pPr>
        <w:spacing w:before="240"/>
        <w:jc w:val="both"/>
      </w:pPr>
    </w:p>
    <w:p w14:paraId="045D5429" w14:textId="77777777" w:rsidR="009B3D26" w:rsidRPr="005E2D55" w:rsidRDefault="009B3D26" w:rsidP="009B3D26">
      <w:pPr>
        <w:spacing w:before="240"/>
        <w:jc w:val="both"/>
      </w:pPr>
    </w:p>
    <w:p w14:paraId="0B726058" w14:textId="77777777" w:rsidR="009B3D26" w:rsidRPr="005E2D55" w:rsidRDefault="009B3D26" w:rsidP="009B3D26">
      <w:pPr>
        <w:spacing w:before="240"/>
        <w:jc w:val="both"/>
      </w:pPr>
    </w:p>
    <w:p w14:paraId="3DE6D354" w14:textId="77777777" w:rsidR="009B3D26" w:rsidRPr="005E2D55" w:rsidRDefault="009B3D26" w:rsidP="009B3D26">
      <w:pPr>
        <w:spacing w:before="240"/>
        <w:jc w:val="both"/>
      </w:pPr>
    </w:p>
    <w:p w14:paraId="5B4622AB" w14:textId="77777777" w:rsidR="009B3D26" w:rsidRPr="005E2D55" w:rsidRDefault="009B3D26" w:rsidP="009B3D26">
      <w:pPr>
        <w:spacing w:before="240"/>
        <w:jc w:val="both"/>
      </w:pPr>
    </w:p>
    <w:p w14:paraId="2CACDC34" w14:textId="77777777" w:rsidR="009B3D26" w:rsidRPr="005E2D55" w:rsidRDefault="009B3D26" w:rsidP="009B3D26">
      <w:pPr>
        <w:spacing w:before="240"/>
        <w:jc w:val="both"/>
      </w:pPr>
    </w:p>
    <w:p w14:paraId="7E8887CF" w14:textId="77777777" w:rsidR="009B3D26" w:rsidRPr="005E2D55" w:rsidRDefault="009B3D26" w:rsidP="009B3D26">
      <w:pPr>
        <w:spacing w:before="240"/>
        <w:jc w:val="both"/>
      </w:pPr>
    </w:p>
    <w:p w14:paraId="56CF16FF" w14:textId="77777777" w:rsidR="009B3D26" w:rsidRPr="005E2D55" w:rsidRDefault="009B3D26" w:rsidP="009B3D26">
      <w:pPr>
        <w:spacing w:before="240"/>
        <w:jc w:val="both"/>
      </w:pPr>
    </w:p>
    <w:p w14:paraId="61B205C8" w14:textId="77777777" w:rsidR="009B3D26" w:rsidRPr="005E2D55" w:rsidRDefault="009B3D26" w:rsidP="009B3D26">
      <w:pPr>
        <w:spacing w:before="240"/>
        <w:jc w:val="both"/>
      </w:pPr>
    </w:p>
    <w:p w14:paraId="0594BEFF" w14:textId="77777777" w:rsidR="009B3D26" w:rsidRPr="005E2D55" w:rsidRDefault="009B3D26" w:rsidP="009B3D26">
      <w:pPr>
        <w:spacing w:before="240"/>
        <w:jc w:val="both"/>
      </w:pPr>
    </w:p>
    <w:p w14:paraId="36700159" w14:textId="77777777" w:rsidR="009B3D26" w:rsidRPr="005E2D55" w:rsidRDefault="009B3D26" w:rsidP="009B3D26">
      <w:pPr>
        <w:spacing w:before="240"/>
        <w:jc w:val="both"/>
      </w:pPr>
    </w:p>
    <w:p w14:paraId="01F07C77" w14:textId="77777777" w:rsidR="009B3D26" w:rsidRPr="005E2D55" w:rsidRDefault="009B3D26" w:rsidP="009B3D26">
      <w:pPr>
        <w:spacing w:before="240"/>
        <w:jc w:val="both"/>
      </w:pPr>
    </w:p>
    <w:p w14:paraId="01E39F80" w14:textId="77777777" w:rsidR="009B3D26" w:rsidRPr="005E2D55" w:rsidRDefault="009B3D26" w:rsidP="009B3D26">
      <w:pPr>
        <w:spacing w:before="240"/>
        <w:jc w:val="both"/>
      </w:pPr>
    </w:p>
    <w:p w14:paraId="146AA2CF" w14:textId="77777777" w:rsidR="009B3D26" w:rsidRPr="005E2D55" w:rsidRDefault="009B3D26" w:rsidP="009B3D26">
      <w:pPr>
        <w:spacing w:before="240"/>
        <w:jc w:val="both"/>
      </w:pPr>
    </w:p>
    <w:p w14:paraId="59F4973D" w14:textId="77777777" w:rsidR="00C26D17" w:rsidRPr="005E2D55" w:rsidRDefault="00C26D17" w:rsidP="009B3D26">
      <w:pPr>
        <w:spacing w:before="240"/>
        <w:jc w:val="both"/>
      </w:pPr>
    </w:p>
    <w:p w14:paraId="175AF2A5" w14:textId="77777777" w:rsidR="009B3D26" w:rsidRPr="005E2D55" w:rsidRDefault="009B3D26" w:rsidP="009B3D26">
      <w:pPr>
        <w:spacing w:before="240"/>
        <w:jc w:val="both"/>
        <w:sectPr w:rsidR="009B3D26" w:rsidRPr="005E2D55" w:rsidSect="00AB43E3">
          <w:pgSz w:w="12240" w:h="15840"/>
          <w:pgMar w:top="1440" w:right="1440" w:bottom="1440" w:left="1440" w:header="720" w:footer="720" w:gutter="0"/>
          <w:cols w:space="720"/>
        </w:sectPr>
      </w:pPr>
    </w:p>
    <w:p w14:paraId="171B7265" w14:textId="2EE58EBD" w:rsidR="009B3D26" w:rsidRPr="005E2D55" w:rsidRDefault="00A143EF" w:rsidP="008F2197">
      <w:pPr>
        <w:pStyle w:val="Heading2"/>
      </w:pPr>
      <w:bookmarkStart w:id="286" w:name="_Toc493946701"/>
      <w:bookmarkStart w:id="287" w:name="_Toc497344324"/>
      <w:bookmarkStart w:id="288" w:name="_Ref519763008"/>
      <w:bookmarkStart w:id="289" w:name="_Ref521001102"/>
      <w:bookmarkStart w:id="290" w:name="_Ref521001110"/>
      <w:bookmarkStart w:id="291" w:name="_Ref521001131"/>
      <w:bookmarkStart w:id="292" w:name="_Toc525932281"/>
      <w:r w:rsidRPr="005E2D55">
        <w:lastRenderedPageBreak/>
        <w:t xml:space="preserve">DATA BACKUP MECHANISMS IN BENUE, EDO, NASARAWA AND FCT </w:t>
      </w:r>
      <w:r w:rsidR="009B3D26" w:rsidRPr="005E2D55">
        <w:t>CBOs</w:t>
      </w:r>
      <w:bookmarkEnd w:id="286"/>
      <w:bookmarkEnd w:id="287"/>
      <w:bookmarkEnd w:id="288"/>
      <w:bookmarkEnd w:id="289"/>
      <w:bookmarkEnd w:id="290"/>
      <w:bookmarkEnd w:id="291"/>
      <w:bookmarkEnd w:id="292"/>
    </w:p>
    <w:p w14:paraId="130046FD" w14:textId="1BD0EEC2" w:rsidR="009B3D26" w:rsidRPr="006C73A2" w:rsidRDefault="009B3D26" w:rsidP="009B3D26">
      <w:pPr>
        <w:keepNext/>
        <w:spacing w:before="240" w:after="200"/>
        <w:jc w:val="center"/>
        <w:rPr>
          <w:rFonts w:cs="Arial"/>
          <w:i/>
          <w:iCs/>
          <w:color w:val="1F497D"/>
          <w:sz w:val="18"/>
          <w:szCs w:val="18"/>
        </w:rPr>
      </w:pPr>
      <w:bookmarkStart w:id="293" w:name="_Ref493258181"/>
      <w:bookmarkStart w:id="294" w:name="_Ref493258200"/>
      <w:bookmarkStart w:id="295" w:name="_Toc493946712"/>
      <w:bookmarkStart w:id="296" w:name="_Toc497344352"/>
      <w:bookmarkStart w:id="297" w:name="_Toc525932301"/>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14</w:t>
      </w:r>
      <w:r w:rsidRPr="006C73A2">
        <w:rPr>
          <w:i/>
          <w:iCs/>
          <w:color w:val="1F497D"/>
          <w:sz w:val="18"/>
          <w:szCs w:val="18"/>
        </w:rPr>
        <w:fldChar w:fldCharType="end"/>
      </w:r>
      <w:bookmarkEnd w:id="293"/>
      <w:r w:rsidRPr="006C73A2">
        <w:rPr>
          <w:i/>
          <w:iCs/>
          <w:color w:val="1F497D"/>
          <w:sz w:val="18"/>
          <w:szCs w:val="18"/>
        </w:rPr>
        <w:t xml:space="preserve">. </w:t>
      </w:r>
      <w:r w:rsidR="00BF3DDA">
        <w:rPr>
          <w:i/>
          <w:iCs/>
          <w:color w:val="1F497D"/>
          <w:sz w:val="18"/>
          <w:szCs w:val="18"/>
        </w:rPr>
        <w:t xml:space="preserve">Data Backup </w:t>
      </w:r>
      <w:r w:rsidRPr="006C73A2">
        <w:rPr>
          <w:rFonts w:cs="Arial"/>
          <w:i/>
          <w:iCs/>
          <w:color w:val="1F497D"/>
          <w:sz w:val="18"/>
          <w:szCs w:val="18"/>
        </w:rPr>
        <w:t xml:space="preserve">Mechanisms Utilized </w:t>
      </w:r>
      <w:r w:rsidR="00BF3DDA">
        <w:rPr>
          <w:rFonts w:cs="Arial"/>
          <w:i/>
          <w:iCs/>
          <w:color w:val="1F497D"/>
          <w:sz w:val="18"/>
          <w:szCs w:val="18"/>
        </w:rPr>
        <w:t>Across SMILE Sites Visited</w:t>
      </w:r>
      <w:bookmarkEnd w:id="294"/>
      <w:bookmarkEnd w:id="295"/>
      <w:bookmarkEnd w:id="296"/>
      <w:bookmarkEnd w:id="297"/>
    </w:p>
    <w:tbl>
      <w:tblPr>
        <w:tblW w:w="944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1259"/>
        <w:gridCol w:w="934"/>
        <w:gridCol w:w="1060"/>
        <w:gridCol w:w="952"/>
        <w:gridCol w:w="751"/>
        <w:gridCol w:w="612"/>
        <w:gridCol w:w="627"/>
        <w:gridCol w:w="627"/>
        <w:gridCol w:w="790"/>
        <w:gridCol w:w="841"/>
        <w:gridCol w:w="584"/>
        <w:gridCol w:w="968"/>
      </w:tblGrid>
      <w:tr w:rsidR="006C73A2" w:rsidRPr="006C73A2" w14:paraId="15B94A3F" w14:textId="77777777" w:rsidTr="00075B16">
        <w:trPr>
          <w:trHeight w:val="402"/>
        </w:trPr>
        <w:tc>
          <w:tcPr>
            <w:tcW w:w="1166" w:type="dxa"/>
            <w:vMerge w:val="restart"/>
            <w:tcBorders>
              <w:top w:val="single" w:sz="4" w:space="0" w:color="4F81BD"/>
              <w:left w:val="single" w:sz="4" w:space="0" w:color="4F81BD"/>
              <w:bottom w:val="single" w:sz="4" w:space="0" w:color="4F81BD"/>
              <w:right w:val="nil"/>
            </w:tcBorders>
            <w:shd w:val="clear" w:color="auto" w:fill="002060"/>
            <w:vAlign w:val="center"/>
          </w:tcPr>
          <w:p w14:paraId="0CB01787" w14:textId="77777777" w:rsidR="00A143EF" w:rsidRPr="006C73A2" w:rsidRDefault="00A143EF" w:rsidP="00075B16">
            <w:pPr>
              <w:spacing w:after="0"/>
              <w:rPr>
                <w:b/>
                <w:bCs/>
                <w:color w:val="FFFFFF"/>
                <w:sz w:val="18"/>
                <w:szCs w:val="18"/>
              </w:rPr>
            </w:pPr>
            <w:r w:rsidRPr="006C73A2">
              <w:rPr>
                <w:b/>
                <w:bCs/>
                <w:color w:val="FFFFFF"/>
                <w:sz w:val="18"/>
                <w:szCs w:val="18"/>
              </w:rPr>
              <w:t>Name of CBO</w:t>
            </w:r>
          </w:p>
        </w:tc>
        <w:tc>
          <w:tcPr>
            <w:tcW w:w="871" w:type="dxa"/>
            <w:vMerge w:val="restart"/>
            <w:tcBorders>
              <w:top w:val="single" w:sz="4" w:space="0" w:color="4F81BD"/>
              <w:left w:val="nil"/>
              <w:bottom w:val="single" w:sz="4" w:space="0" w:color="4F81BD"/>
              <w:right w:val="nil"/>
            </w:tcBorders>
            <w:shd w:val="clear" w:color="auto" w:fill="002060"/>
            <w:vAlign w:val="center"/>
          </w:tcPr>
          <w:p w14:paraId="5A8351AF" w14:textId="77777777" w:rsidR="00A143EF" w:rsidRPr="006C73A2" w:rsidRDefault="00A143EF" w:rsidP="006C73A2">
            <w:pPr>
              <w:spacing w:after="0"/>
              <w:jc w:val="both"/>
              <w:rPr>
                <w:b/>
                <w:bCs/>
                <w:color w:val="FFFFFF"/>
                <w:sz w:val="18"/>
                <w:szCs w:val="18"/>
              </w:rPr>
            </w:pPr>
            <w:r w:rsidRPr="006C73A2">
              <w:rPr>
                <w:b/>
                <w:bCs/>
                <w:color w:val="FFFFFF"/>
                <w:sz w:val="18"/>
                <w:szCs w:val="18"/>
              </w:rPr>
              <w:t>State</w:t>
            </w:r>
          </w:p>
        </w:tc>
        <w:tc>
          <w:tcPr>
            <w:tcW w:w="5860" w:type="dxa"/>
            <w:gridSpan w:val="8"/>
            <w:tcBorders>
              <w:top w:val="single" w:sz="4" w:space="0" w:color="4F81BD"/>
              <w:left w:val="nil"/>
              <w:bottom w:val="single" w:sz="4" w:space="0" w:color="4F81BD"/>
              <w:right w:val="nil"/>
            </w:tcBorders>
            <w:shd w:val="clear" w:color="auto" w:fill="002060"/>
          </w:tcPr>
          <w:p w14:paraId="7AE196E3" w14:textId="77777777" w:rsidR="00A143EF" w:rsidRPr="006C73A2" w:rsidRDefault="00A143EF" w:rsidP="006C73A2">
            <w:pPr>
              <w:spacing w:after="0"/>
              <w:jc w:val="both"/>
              <w:rPr>
                <w:b/>
                <w:bCs/>
                <w:color w:val="FFFFFF"/>
                <w:sz w:val="18"/>
                <w:szCs w:val="18"/>
              </w:rPr>
            </w:pPr>
            <w:r w:rsidRPr="006C73A2">
              <w:rPr>
                <w:b/>
                <w:bCs/>
                <w:color w:val="FFFFFF"/>
                <w:sz w:val="18"/>
                <w:szCs w:val="18"/>
              </w:rPr>
              <w:t>Backup Mechanism Utilized</w:t>
            </w:r>
          </w:p>
        </w:tc>
        <w:tc>
          <w:tcPr>
            <w:tcW w:w="551" w:type="dxa"/>
            <w:tcBorders>
              <w:top w:val="single" w:sz="4" w:space="0" w:color="4F81BD"/>
              <w:left w:val="nil"/>
              <w:bottom w:val="single" w:sz="4" w:space="0" w:color="4F81BD"/>
              <w:right w:val="nil"/>
            </w:tcBorders>
            <w:shd w:val="clear" w:color="auto" w:fill="002060"/>
          </w:tcPr>
          <w:p w14:paraId="3B668D62" w14:textId="77777777" w:rsidR="00A143EF" w:rsidRPr="006C73A2" w:rsidRDefault="00A143EF" w:rsidP="006C73A2">
            <w:pPr>
              <w:spacing w:after="0"/>
              <w:jc w:val="both"/>
              <w:rPr>
                <w:b/>
                <w:bCs/>
                <w:color w:val="FFFFFF"/>
                <w:sz w:val="18"/>
                <w:szCs w:val="18"/>
              </w:rPr>
            </w:pPr>
          </w:p>
        </w:tc>
        <w:tc>
          <w:tcPr>
            <w:tcW w:w="997" w:type="dxa"/>
            <w:tcBorders>
              <w:top w:val="single" w:sz="4" w:space="0" w:color="4F81BD"/>
              <w:left w:val="nil"/>
              <w:bottom w:val="single" w:sz="4" w:space="0" w:color="4F81BD"/>
              <w:right w:val="single" w:sz="4" w:space="0" w:color="4F81BD"/>
            </w:tcBorders>
            <w:shd w:val="clear" w:color="auto" w:fill="002060"/>
          </w:tcPr>
          <w:p w14:paraId="684AB972" w14:textId="77777777" w:rsidR="00A143EF" w:rsidRPr="006C73A2" w:rsidRDefault="00A143EF" w:rsidP="006C73A2">
            <w:pPr>
              <w:spacing w:after="0"/>
              <w:jc w:val="both"/>
              <w:rPr>
                <w:b/>
                <w:bCs/>
                <w:color w:val="FFFFFF"/>
                <w:sz w:val="18"/>
                <w:szCs w:val="18"/>
              </w:rPr>
            </w:pPr>
            <w:r w:rsidRPr="006C73A2">
              <w:rPr>
                <w:b/>
                <w:bCs/>
                <w:color w:val="FFFFFF"/>
                <w:sz w:val="18"/>
                <w:szCs w:val="18"/>
              </w:rPr>
              <w:t>Timeline</w:t>
            </w:r>
          </w:p>
        </w:tc>
      </w:tr>
      <w:tr w:rsidR="006C73A2" w:rsidRPr="006C73A2" w14:paraId="72DC0002" w14:textId="77777777" w:rsidTr="00075B16">
        <w:trPr>
          <w:trHeight w:val="353"/>
        </w:trPr>
        <w:tc>
          <w:tcPr>
            <w:tcW w:w="1166" w:type="dxa"/>
            <w:vMerge/>
            <w:shd w:val="clear" w:color="auto" w:fill="002060"/>
          </w:tcPr>
          <w:p w14:paraId="006201B9" w14:textId="77777777" w:rsidR="00A143EF" w:rsidRPr="006C73A2" w:rsidRDefault="00A143EF" w:rsidP="006C73A2">
            <w:pPr>
              <w:spacing w:after="0"/>
              <w:jc w:val="both"/>
              <w:rPr>
                <w:b/>
                <w:bCs/>
                <w:color w:val="FFFFFF"/>
                <w:sz w:val="18"/>
                <w:szCs w:val="18"/>
              </w:rPr>
            </w:pPr>
          </w:p>
        </w:tc>
        <w:tc>
          <w:tcPr>
            <w:tcW w:w="871" w:type="dxa"/>
            <w:vMerge/>
            <w:shd w:val="clear" w:color="auto" w:fill="002060"/>
          </w:tcPr>
          <w:p w14:paraId="4AE8B77A" w14:textId="77777777" w:rsidR="00A143EF" w:rsidRPr="006C73A2" w:rsidRDefault="00A143EF" w:rsidP="006C73A2">
            <w:pPr>
              <w:spacing w:after="0"/>
              <w:jc w:val="both"/>
              <w:rPr>
                <w:color w:val="FFFFFF"/>
                <w:sz w:val="18"/>
                <w:szCs w:val="18"/>
              </w:rPr>
            </w:pPr>
          </w:p>
        </w:tc>
        <w:tc>
          <w:tcPr>
            <w:tcW w:w="3153" w:type="dxa"/>
            <w:gridSpan w:val="4"/>
            <w:shd w:val="clear" w:color="auto" w:fill="002060"/>
          </w:tcPr>
          <w:p w14:paraId="5CD38FAC" w14:textId="77777777" w:rsidR="00A143EF" w:rsidRPr="006C73A2" w:rsidRDefault="00A143EF" w:rsidP="006C73A2">
            <w:pPr>
              <w:spacing w:after="0"/>
              <w:jc w:val="center"/>
              <w:rPr>
                <w:color w:val="FFFFFF"/>
                <w:sz w:val="18"/>
                <w:szCs w:val="18"/>
              </w:rPr>
            </w:pPr>
            <w:r w:rsidRPr="006C73A2">
              <w:rPr>
                <w:color w:val="FFFFFF"/>
                <w:sz w:val="18"/>
                <w:szCs w:val="18"/>
              </w:rPr>
              <w:t>Cloud Based</w:t>
            </w:r>
          </w:p>
        </w:tc>
        <w:tc>
          <w:tcPr>
            <w:tcW w:w="591" w:type="dxa"/>
            <w:shd w:val="clear" w:color="auto" w:fill="002060"/>
          </w:tcPr>
          <w:p w14:paraId="3B3BA53B" w14:textId="77777777" w:rsidR="00A143EF" w:rsidRPr="006C73A2" w:rsidRDefault="00A143EF" w:rsidP="006C73A2">
            <w:pPr>
              <w:spacing w:after="0"/>
              <w:jc w:val="both"/>
              <w:rPr>
                <w:color w:val="FFFFFF"/>
                <w:sz w:val="18"/>
                <w:szCs w:val="18"/>
              </w:rPr>
            </w:pPr>
            <w:r w:rsidRPr="006C73A2">
              <w:rPr>
                <w:color w:val="FFFFFF"/>
                <w:sz w:val="18"/>
                <w:szCs w:val="18"/>
              </w:rPr>
              <w:t>Hard Drive</w:t>
            </w:r>
          </w:p>
        </w:tc>
        <w:tc>
          <w:tcPr>
            <w:tcW w:w="591" w:type="dxa"/>
            <w:shd w:val="clear" w:color="auto" w:fill="002060"/>
          </w:tcPr>
          <w:p w14:paraId="7A3EA9E9" w14:textId="77777777" w:rsidR="00A143EF" w:rsidRPr="006C73A2" w:rsidRDefault="00A143EF" w:rsidP="006C73A2">
            <w:pPr>
              <w:spacing w:after="0"/>
              <w:jc w:val="both"/>
              <w:rPr>
                <w:color w:val="FFFFFF"/>
                <w:sz w:val="18"/>
                <w:szCs w:val="18"/>
              </w:rPr>
            </w:pPr>
            <w:r w:rsidRPr="006C73A2">
              <w:rPr>
                <w:color w:val="FFFFFF"/>
                <w:sz w:val="18"/>
                <w:szCs w:val="18"/>
              </w:rPr>
              <w:t>Flash Drive</w:t>
            </w:r>
          </w:p>
        </w:tc>
        <w:tc>
          <w:tcPr>
            <w:tcW w:w="739" w:type="dxa"/>
            <w:shd w:val="clear" w:color="auto" w:fill="002060"/>
          </w:tcPr>
          <w:p w14:paraId="51095BE9" w14:textId="77777777" w:rsidR="00A143EF" w:rsidRPr="006C73A2" w:rsidRDefault="00A143EF" w:rsidP="006C73A2">
            <w:pPr>
              <w:spacing w:after="0"/>
              <w:jc w:val="both"/>
              <w:rPr>
                <w:color w:val="FFFFFF"/>
                <w:sz w:val="18"/>
                <w:szCs w:val="18"/>
              </w:rPr>
            </w:pPr>
            <w:r w:rsidRPr="006C73A2">
              <w:rPr>
                <w:color w:val="FFFFFF"/>
                <w:sz w:val="18"/>
                <w:szCs w:val="18"/>
              </w:rPr>
              <w:t xml:space="preserve">Official Laptops </w:t>
            </w:r>
          </w:p>
        </w:tc>
        <w:tc>
          <w:tcPr>
            <w:tcW w:w="786" w:type="dxa"/>
            <w:shd w:val="clear" w:color="auto" w:fill="002060"/>
          </w:tcPr>
          <w:p w14:paraId="6F17D4AE" w14:textId="77777777" w:rsidR="00A143EF" w:rsidRPr="006C73A2" w:rsidRDefault="00A143EF" w:rsidP="006C73A2">
            <w:pPr>
              <w:spacing w:after="0"/>
              <w:jc w:val="both"/>
              <w:rPr>
                <w:color w:val="FFFFFF"/>
                <w:sz w:val="18"/>
                <w:szCs w:val="18"/>
              </w:rPr>
            </w:pPr>
            <w:r w:rsidRPr="006C73A2">
              <w:rPr>
                <w:color w:val="FFFFFF"/>
                <w:sz w:val="18"/>
                <w:szCs w:val="18"/>
              </w:rPr>
              <w:t>Personal devices</w:t>
            </w:r>
          </w:p>
        </w:tc>
        <w:tc>
          <w:tcPr>
            <w:tcW w:w="551" w:type="dxa"/>
            <w:shd w:val="clear" w:color="auto" w:fill="002060"/>
          </w:tcPr>
          <w:p w14:paraId="00470BA7" w14:textId="77777777" w:rsidR="00A143EF" w:rsidRPr="006C73A2" w:rsidRDefault="00A143EF" w:rsidP="006C73A2">
            <w:pPr>
              <w:spacing w:after="0"/>
              <w:jc w:val="both"/>
              <w:rPr>
                <w:color w:val="FFFFFF"/>
                <w:sz w:val="18"/>
                <w:szCs w:val="18"/>
              </w:rPr>
            </w:pPr>
            <w:r w:rsidRPr="006C73A2">
              <w:rPr>
                <w:color w:val="FFFFFF"/>
                <w:sz w:val="18"/>
                <w:szCs w:val="18"/>
              </w:rPr>
              <w:t>C. drive</w:t>
            </w:r>
          </w:p>
        </w:tc>
        <w:tc>
          <w:tcPr>
            <w:tcW w:w="997" w:type="dxa"/>
            <w:shd w:val="clear" w:color="auto" w:fill="002060"/>
          </w:tcPr>
          <w:p w14:paraId="4096C3A2" w14:textId="77777777" w:rsidR="00A143EF" w:rsidRPr="006C73A2" w:rsidRDefault="00A143EF" w:rsidP="006C73A2">
            <w:pPr>
              <w:spacing w:after="0"/>
              <w:jc w:val="both"/>
              <w:rPr>
                <w:color w:val="FFFFFF"/>
                <w:sz w:val="18"/>
                <w:szCs w:val="18"/>
              </w:rPr>
            </w:pPr>
          </w:p>
        </w:tc>
      </w:tr>
      <w:tr w:rsidR="006C73A2" w:rsidRPr="006C73A2" w14:paraId="0E4CFDCB" w14:textId="77777777" w:rsidTr="00075B16">
        <w:trPr>
          <w:trHeight w:val="203"/>
        </w:trPr>
        <w:tc>
          <w:tcPr>
            <w:tcW w:w="1166" w:type="dxa"/>
            <w:vMerge/>
            <w:shd w:val="clear" w:color="auto" w:fill="002060"/>
          </w:tcPr>
          <w:p w14:paraId="7CF93300" w14:textId="77777777" w:rsidR="00A143EF" w:rsidRPr="006C73A2" w:rsidRDefault="00A143EF" w:rsidP="006C73A2">
            <w:pPr>
              <w:spacing w:after="0"/>
              <w:jc w:val="both"/>
              <w:rPr>
                <w:b/>
                <w:bCs/>
                <w:color w:val="FFFFFF"/>
                <w:sz w:val="18"/>
                <w:szCs w:val="18"/>
              </w:rPr>
            </w:pPr>
          </w:p>
        </w:tc>
        <w:tc>
          <w:tcPr>
            <w:tcW w:w="871" w:type="dxa"/>
            <w:vMerge/>
            <w:shd w:val="clear" w:color="auto" w:fill="002060"/>
          </w:tcPr>
          <w:p w14:paraId="7F2684F3" w14:textId="77777777" w:rsidR="00A143EF" w:rsidRPr="006C73A2" w:rsidRDefault="00A143EF" w:rsidP="006C73A2">
            <w:pPr>
              <w:spacing w:after="0"/>
              <w:jc w:val="both"/>
              <w:rPr>
                <w:color w:val="FFFFFF"/>
                <w:sz w:val="18"/>
                <w:szCs w:val="18"/>
              </w:rPr>
            </w:pPr>
          </w:p>
        </w:tc>
        <w:tc>
          <w:tcPr>
            <w:tcW w:w="985" w:type="dxa"/>
            <w:shd w:val="clear" w:color="auto" w:fill="002060"/>
          </w:tcPr>
          <w:p w14:paraId="03C76B85" w14:textId="77777777" w:rsidR="00A143EF" w:rsidRPr="006C73A2" w:rsidRDefault="00A143EF" w:rsidP="006C73A2">
            <w:pPr>
              <w:spacing w:after="0"/>
              <w:jc w:val="both"/>
              <w:rPr>
                <w:color w:val="FFFFFF"/>
                <w:sz w:val="18"/>
                <w:szCs w:val="18"/>
              </w:rPr>
            </w:pPr>
            <w:r w:rsidRPr="006C73A2">
              <w:rPr>
                <w:color w:val="FFFFFF"/>
                <w:sz w:val="18"/>
                <w:szCs w:val="18"/>
              </w:rPr>
              <w:t>Unspecified</w:t>
            </w:r>
          </w:p>
        </w:tc>
        <w:tc>
          <w:tcPr>
            <w:tcW w:w="887" w:type="dxa"/>
            <w:shd w:val="clear" w:color="auto" w:fill="002060"/>
          </w:tcPr>
          <w:p w14:paraId="14748FEE" w14:textId="77777777" w:rsidR="00A143EF" w:rsidRPr="006C73A2" w:rsidRDefault="00A143EF" w:rsidP="006C73A2">
            <w:pPr>
              <w:spacing w:after="0"/>
              <w:jc w:val="both"/>
              <w:rPr>
                <w:color w:val="FFFFFF"/>
                <w:sz w:val="18"/>
                <w:szCs w:val="18"/>
              </w:rPr>
            </w:pPr>
            <w:r w:rsidRPr="006C73A2">
              <w:rPr>
                <w:color w:val="FFFFFF"/>
                <w:sz w:val="18"/>
                <w:szCs w:val="18"/>
              </w:rPr>
              <w:t>OneDrive</w:t>
            </w:r>
          </w:p>
        </w:tc>
        <w:tc>
          <w:tcPr>
            <w:tcW w:w="704" w:type="dxa"/>
            <w:shd w:val="clear" w:color="auto" w:fill="002060"/>
          </w:tcPr>
          <w:p w14:paraId="56C2634B" w14:textId="77777777" w:rsidR="00A143EF" w:rsidRPr="006C73A2" w:rsidRDefault="00A143EF" w:rsidP="006C73A2">
            <w:pPr>
              <w:spacing w:after="0"/>
              <w:jc w:val="both"/>
              <w:rPr>
                <w:color w:val="FFFFFF"/>
                <w:sz w:val="18"/>
                <w:szCs w:val="18"/>
              </w:rPr>
            </w:pPr>
            <w:r w:rsidRPr="006C73A2">
              <w:rPr>
                <w:color w:val="FFFFFF"/>
                <w:sz w:val="18"/>
                <w:szCs w:val="18"/>
              </w:rPr>
              <w:t>Google Drive</w:t>
            </w:r>
          </w:p>
        </w:tc>
        <w:tc>
          <w:tcPr>
            <w:tcW w:w="577" w:type="dxa"/>
            <w:shd w:val="clear" w:color="auto" w:fill="002060"/>
          </w:tcPr>
          <w:p w14:paraId="7A68192C" w14:textId="77777777" w:rsidR="00A143EF" w:rsidRPr="006C73A2" w:rsidRDefault="00A143EF" w:rsidP="006C73A2">
            <w:pPr>
              <w:spacing w:after="0"/>
              <w:jc w:val="both"/>
              <w:rPr>
                <w:color w:val="FFFFFF"/>
                <w:sz w:val="18"/>
                <w:szCs w:val="18"/>
              </w:rPr>
            </w:pPr>
            <w:r w:rsidRPr="006C73A2">
              <w:rPr>
                <w:color w:val="FFFFFF"/>
                <w:sz w:val="18"/>
                <w:szCs w:val="18"/>
              </w:rPr>
              <w:t>Drop Box</w:t>
            </w:r>
          </w:p>
        </w:tc>
        <w:tc>
          <w:tcPr>
            <w:tcW w:w="591" w:type="dxa"/>
            <w:shd w:val="clear" w:color="auto" w:fill="002060"/>
          </w:tcPr>
          <w:p w14:paraId="069AA087" w14:textId="77777777" w:rsidR="00A143EF" w:rsidRPr="006C73A2" w:rsidRDefault="00A143EF" w:rsidP="006C73A2">
            <w:pPr>
              <w:spacing w:after="0"/>
              <w:jc w:val="both"/>
              <w:rPr>
                <w:color w:val="FFFFFF"/>
                <w:sz w:val="18"/>
                <w:szCs w:val="18"/>
              </w:rPr>
            </w:pPr>
          </w:p>
        </w:tc>
        <w:tc>
          <w:tcPr>
            <w:tcW w:w="591" w:type="dxa"/>
            <w:shd w:val="clear" w:color="auto" w:fill="002060"/>
          </w:tcPr>
          <w:p w14:paraId="750D121D" w14:textId="77777777" w:rsidR="00A143EF" w:rsidRPr="006C73A2" w:rsidRDefault="00A143EF" w:rsidP="006C73A2">
            <w:pPr>
              <w:spacing w:after="0"/>
              <w:jc w:val="both"/>
              <w:rPr>
                <w:color w:val="FFFFFF"/>
                <w:sz w:val="18"/>
                <w:szCs w:val="18"/>
              </w:rPr>
            </w:pPr>
          </w:p>
        </w:tc>
        <w:tc>
          <w:tcPr>
            <w:tcW w:w="739" w:type="dxa"/>
            <w:shd w:val="clear" w:color="auto" w:fill="002060"/>
          </w:tcPr>
          <w:p w14:paraId="117CCFC9" w14:textId="77777777" w:rsidR="00A143EF" w:rsidRPr="006C73A2" w:rsidRDefault="00A143EF" w:rsidP="006C73A2">
            <w:pPr>
              <w:spacing w:after="0"/>
              <w:jc w:val="both"/>
              <w:rPr>
                <w:color w:val="FFFFFF"/>
                <w:sz w:val="18"/>
                <w:szCs w:val="18"/>
              </w:rPr>
            </w:pPr>
          </w:p>
        </w:tc>
        <w:tc>
          <w:tcPr>
            <w:tcW w:w="786" w:type="dxa"/>
            <w:shd w:val="clear" w:color="auto" w:fill="002060"/>
          </w:tcPr>
          <w:p w14:paraId="7C3BFF33" w14:textId="77777777" w:rsidR="00A143EF" w:rsidRPr="006C73A2" w:rsidRDefault="00A143EF" w:rsidP="006C73A2">
            <w:pPr>
              <w:spacing w:after="0"/>
              <w:jc w:val="both"/>
              <w:rPr>
                <w:color w:val="FFFFFF"/>
                <w:sz w:val="18"/>
                <w:szCs w:val="18"/>
              </w:rPr>
            </w:pPr>
          </w:p>
        </w:tc>
        <w:tc>
          <w:tcPr>
            <w:tcW w:w="551" w:type="dxa"/>
            <w:shd w:val="clear" w:color="auto" w:fill="002060"/>
          </w:tcPr>
          <w:p w14:paraId="24BA35AD" w14:textId="77777777" w:rsidR="00A143EF" w:rsidRPr="006C73A2" w:rsidRDefault="00A143EF" w:rsidP="006C73A2">
            <w:pPr>
              <w:spacing w:after="0"/>
              <w:jc w:val="both"/>
              <w:rPr>
                <w:color w:val="FFFFFF"/>
                <w:sz w:val="18"/>
                <w:szCs w:val="18"/>
              </w:rPr>
            </w:pPr>
          </w:p>
        </w:tc>
        <w:tc>
          <w:tcPr>
            <w:tcW w:w="997" w:type="dxa"/>
            <w:shd w:val="clear" w:color="auto" w:fill="002060"/>
          </w:tcPr>
          <w:p w14:paraId="16A9E1ED" w14:textId="77777777" w:rsidR="00A143EF" w:rsidRPr="006C73A2" w:rsidRDefault="00A143EF" w:rsidP="006C73A2">
            <w:pPr>
              <w:spacing w:after="0"/>
              <w:jc w:val="both"/>
              <w:rPr>
                <w:color w:val="FFFFFF"/>
                <w:sz w:val="18"/>
                <w:szCs w:val="18"/>
              </w:rPr>
            </w:pPr>
          </w:p>
        </w:tc>
      </w:tr>
      <w:tr w:rsidR="006C73A2" w:rsidRPr="006C73A2" w14:paraId="5C71D5D3" w14:textId="77777777" w:rsidTr="00075B16">
        <w:trPr>
          <w:trHeight w:val="288"/>
        </w:trPr>
        <w:tc>
          <w:tcPr>
            <w:tcW w:w="1166" w:type="dxa"/>
            <w:shd w:val="clear" w:color="auto" w:fill="DBE5F1"/>
          </w:tcPr>
          <w:p w14:paraId="3AB10D2B" w14:textId="77777777" w:rsidR="00A143EF" w:rsidRPr="006C73A2" w:rsidRDefault="00A143EF" w:rsidP="00075B16">
            <w:pPr>
              <w:spacing w:after="0"/>
              <w:rPr>
                <w:b/>
                <w:bCs/>
                <w:sz w:val="18"/>
                <w:szCs w:val="18"/>
              </w:rPr>
            </w:pPr>
            <w:bookmarkStart w:id="298" w:name="_Hlk493151745"/>
            <w:r w:rsidRPr="006C73A2">
              <w:rPr>
                <w:b/>
                <w:bCs/>
                <w:color w:val="595959"/>
                <w:sz w:val="18"/>
                <w:szCs w:val="18"/>
                <w:lang w:eastAsia="en-GB"/>
              </w:rPr>
              <w:t>JDPC, Catholic Diocese of Uromi</w:t>
            </w:r>
          </w:p>
        </w:tc>
        <w:bookmarkEnd w:id="298"/>
        <w:tc>
          <w:tcPr>
            <w:tcW w:w="871" w:type="dxa"/>
            <w:shd w:val="clear" w:color="auto" w:fill="DBE5F1"/>
          </w:tcPr>
          <w:p w14:paraId="3552FBD8" w14:textId="77777777" w:rsidR="00A143EF" w:rsidRPr="006C73A2" w:rsidRDefault="00A143EF" w:rsidP="006C73A2">
            <w:pPr>
              <w:spacing w:after="0"/>
              <w:jc w:val="both"/>
              <w:rPr>
                <w:sz w:val="18"/>
                <w:szCs w:val="18"/>
              </w:rPr>
            </w:pPr>
            <w:r w:rsidRPr="006C73A2">
              <w:rPr>
                <w:color w:val="595959"/>
                <w:sz w:val="18"/>
                <w:szCs w:val="18"/>
                <w:lang w:eastAsia="en-GB"/>
              </w:rPr>
              <w:t>Edo</w:t>
            </w:r>
          </w:p>
        </w:tc>
        <w:tc>
          <w:tcPr>
            <w:tcW w:w="985" w:type="dxa"/>
            <w:shd w:val="clear" w:color="auto" w:fill="DBE5F1"/>
          </w:tcPr>
          <w:p w14:paraId="4B946369"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16B69A19" w14:textId="77777777" w:rsidR="00A143EF" w:rsidRPr="006C73A2" w:rsidRDefault="00A143EF" w:rsidP="006C73A2">
            <w:pPr>
              <w:spacing w:after="0"/>
              <w:jc w:val="both"/>
              <w:rPr>
                <w:sz w:val="18"/>
                <w:szCs w:val="18"/>
              </w:rPr>
            </w:pPr>
          </w:p>
        </w:tc>
        <w:tc>
          <w:tcPr>
            <w:tcW w:w="704" w:type="dxa"/>
            <w:shd w:val="clear" w:color="auto" w:fill="DBE5F1"/>
          </w:tcPr>
          <w:p w14:paraId="76427A95" w14:textId="77777777" w:rsidR="00A143EF" w:rsidRPr="006C73A2" w:rsidRDefault="00A143EF" w:rsidP="006C73A2">
            <w:pPr>
              <w:spacing w:after="0"/>
              <w:jc w:val="center"/>
              <w:rPr>
                <w:sz w:val="18"/>
                <w:szCs w:val="18"/>
              </w:rPr>
            </w:pPr>
          </w:p>
        </w:tc>
        <w:tc>
          <w:tcPr>
            <w:tcW w:w="577" w:type="dxa"/>
            <w:shd w:val="clear" w:color="auto" w:fill="DBE5F1"/>
          </w:tcPr>
          <w:p w14:paraId="6F65AD99" w14:textId="77777777" w:rsidR="00A143EF" w:rsidRPr="006C73A2" w:rsidRDefault="00A143EF" w:rsidP="006C73A2">
            <w:pPr>
              <w:spacing w:after="0"/>
              <w:jc w:val="both"/>
              <w:rPr>
                <w:sz w:val="18"/>
                <w:szCs w:val="18"/>
              </w:rPr>
            </w:pPr>
          </w:p>
        </w:tc>
        <w:tc>
          <w:tcPr>
            <w:tcW w:w="591" w:type="dxa"/>
            <w:shd w:val="clear" w:color="auto" w:fill="DBE5F1"/>
          </w:tcPr>
          <w:p w14:paraId="2AC1B002" w14:textId="77777777" w:rsidR="00A143EF" w:rsidRPr="006C73A2" w:rsidRDefault="00A143EF" w:rsidP="006C73A2">
            <w:pPr>
              <w:spacing w:after="0"/>
              <w:jc w:val="center"/>
              <w:rPr>
                <w:sz w:val="18"/>
                <w:szCs w:val="18"/>
              </w:rPr>
            </w:pPr>
            <w:r w:rsidRPr="006C73A2">
              <w:rPr>
                <w:sz w:val="18"/>
                <w:szCs w:val="18"/>
              </w:rPr>
              <w:t>√</w:t>
            </w:r>
          </w:p>
        </w:tc>
        <w:tc>
          <w:tcPr>
            <w:tcW w:w="591" w:type="dxa"/>
            <w:shd w:val="clear" w:color="auto" w:fill="DBE5F1"/>
          </w:tcPr>
          <w:p w14:paraId="638A0614" w14:textId="77777777" w:rsidR="00A143EF" w:rsidRPr="006C73A2" w:rsidRDefault="00A143EF" w:rsidP="006C73A2">
            <w:pPr>
              <w:spacing w:after="0"/>
              <w:jc w:val="both"/>
              <w:rPr>
                <w:sz w:val="18"/>
                <w:szCs w:val="18"/>
              </w:rPr>
            </w:pPr>
          </w:p>
        </w:tc>
        <w:tc>
          <w:tcPr>
            <w:tcW w:w="739" w:type="dxa"/>
            <w:shd w:val="clear" w:color="auto" w:fill="DBE5F1"/>
          </w:tcPr>
          <w:p w14:paraId="411826CD" w14:textId="77777777" w:rsidR="00A143EF" w:rsidRPr="006C73A2" w:rsidRDefault="00A143EF" w:rsidP="006C73A2">
            <w:pPr>
              <w:spacing w:after="0"/>
              <w:jc w:val="both"/>
              <w:rPr>
                <w:sz w:val="18"/>
                <w:szCs w:val="18"/>
              </w:rPr>
            </w:pPr>
          </w:p>
        </w:tc>
        <w:tc>
          <w:tcPr>
            <w:tcW w:w="786" w:type="dxa"/>
            <w:shd w:val="clear" w:color="auto" w:fill="DBE5F1"/>
          </w:tcPr>
          <w:p w14:paraId="569551C6" w14:textId="77777777" w:rsidR="00A143EF" w:rsidRPr="006C73A2" w:rsidRDefault="00A143EF" w:rsidP="006C73A2">
            <w:pPr>
              <w:spacing w:after="0"/>
              <w:jc w:val="both"/>
              <w:rPr>
                <w:sz w:val="18"/>
                <w:szCs w:val="18"/>
              </w:rPr>
            </w:pPr>
          </w:p>
        </w:tc>
        <w:tc>
          <w:tcPr>
            <w:tcW w:w="551" w:type="dxa"/>
            <w:shd w:val="clear" w:color="auto" w:fill="DBE5F1"/>
          </w:tcPr>
          <w:p w14:paraId="396F07D3" w14:textId="77777777" w:rsidR="00A143EF" w:rsidRPr="006C73A2" w:rsidRDefault="00A143EF" w:rsidP="006C73A2">
            <w:pPr>
              <w:spacing w:after="0"/>
              <w:jc w:val="both"/>
              <w:rPr>
                <w:sz w:val="18"/>
                <w:szCs w:val="18"/>
              </w:rPr>
            </w:pPr>
          </w:p>
        </w:tc>
        <w:tc>
          <w:tcPr>
            <w:tcW w:w="997" w:type="dxa"/>
            <w:shd w:val="clear" w:color="auto" w:fill="DBE5F1"/>
          </w:tcPr>
          <w:p w14:paraId="738BFCE5" w14:textId="77777777" w:rsidR="00A143EF" w:rsidRPr="006C73A2" w:rsidRDefault="0030045C" w:rsidP="00075B16">
            <w:pPr>
              <w:spacing w:after="0"/>
              <w:rPr>
                <w:sz w:val="18"/>
                <w:szCs w:val="18"/>
              </w:rPr>
            </w:pPr>
            <w:r w:rsidRPr="006C73A2">
              <w:rPr>
                <w:sz w:val="18"/>
                <w:szCs w:val="18"/>
              </w:rPr>
              <w:t>Monthly</w:t>
            </w:r>
          </w:p>
        </w:tc>
      </w:tr>
      <w:tr w:rsidR="006C73A2" w:rsidRPr="006C73A2" w14:paraId="38C9DCFE" w14:textId="77777777" w:rsidTr="00075B16">
        <w:trPr>
          <w:trHeight w:val="401"/>
        </w:trPr>
        <w:tc>
          <w:tcPr>
            <w:tcW w:w="1166" w:type="dxa"/>
            <w:shd w:val="clear" w:color="auto" w:fill="auto"/>
          </w:tcPr>
          <w:p w14:paraId="1624EA94" w14:textId="77777777" w:rsidR="00A143EF" w:rsidRPr="006C73A2" w:rsidRDefault="00A143EF" w:rsidP="00075B16">
            <w:pPr>
              <w:spacing w:after="0"/>
              <w:rPr>
                <w:b/>
                <w:bCs/>
                <w:sz w:val="18"/>
                <w:szCs w:val="18"/>
              </w:rPr>
            </w:pPr>
            <w:r w:rsidRPr="006C73A2">
              <w:rPr>
                <w:b/>
                <w:bCs/>
                <w:color w:val="595959"/>
                <w:sz w:val="18"/>
                <w:szCs w:val="18"/>
                <w:lang w:eastAsia="en-GB"/>
              </w:rPr>
              <w:t>GPI</w:t>
            </w:r>
          </w:p>
        </w:tc>
        <w:tc>
          <w:tcPr>
            <w:tcW w:w="871" w:type="dxa"/>
            <w:shd w:val="clear" w:color="auto" w:fill="auto"/>
          </w:tcPr>
          <w:p w14:paraId="2147EAF6" w14:textId="77777777" w:rsidR="00A143EF" w:rsidRPr="006C73A2" w:rsidRDefault="00A143EF" w:rsidP="006C73A2">
            <w:pPr>
              <w:spacing w:after="0"/>
              <w:jc w:val="both"/>
              <w:rPr>
                <w:sz w:val="18"/>
                <w:szCs w:val="18"/>
              </w:rPr>
            </w:pPr>
            <w:r w:rsidRPr="006C73A2">
              <w:rPr>
                <w:color w:val="595959"/>
                <w:sz w:val="18"/>
                <w:szCs w:val="18"/>
                <w:lang w:eastAsia="en-GB"/>
              </w:rPr>
              <w:t>Edo</w:t>
            </w:r>
          </w:p>
        </w:tc>
        <w:tc>
          <w:tcPr>
            <w:tcW w:w="985" w:type="dxa"/>
            <w:shd w:val="clear" w:color="auto" w:fill="auto"/>
          </w:tcPr>
          <w:p w14:paraId="5F0DA5E0" w14:textId="77777777" w:rsidR="00A143EF" w:rsidRPr="006C73A2" w:rsidRDefault="0030045C" w:rsidP="006C73A2">
            <w:pPr>
              <w:tabs>
                <w:tab w:val="left" w:pos="750"/>
              </w:tabs>
              <w:spacing w:after="0"/>
              <w:jc w:val="both"/>
              <w:rPr>
                <w:sz w:val="18"/>
                <w:szCs w:val="18"/>
              </w:rPr>
            </w:pPr>
            <w:r w:rsidRPr="006C73A2">
              <w:rPr>
                <w:sz w:val="18"/>
                <w:szCs w:val="18"/>
              </w:rPr>
              <w:t>√</w:t>
            </w:r>
          </w:p>
        </w:tc>
        <w:tc>
          <w:tcPr>
            <w:tcW w:w="887" w:type="dxa"/>
            <w:shd w:val="clear" w:color="auto" w:fill="auto"/>
          </w:tcPr>
          <w:p w14:paraId="29A1594B" w14:textId="77777777" w:rsidR="00A143EF" w:rsidRPr="006C73A2" w:rsidRDefault="00A143EF" w:rsidP="006C73A2">
            <w:pPr>
              <w:spacing w:after="0"/>
              <w:jc w:val="both"/>
              <w:rPr>
                <w:sz w:val="18"/>
                <w:szCs w:val="18"/>
              </w:rPr>
            </w:pPr>
          </w:p>
        </w:tc>
        <w:tc>
          <w:tcPr>
            <w:tcW w:w="704" w:type="dxa"/>
            <w:shd w:val="clear" w:color="auto" w:fill="auto"/>
          </w:tcPr>
          <w:p w14:paraId="2DEB60B3" w14:textId="77777777" w:rsidR="00A143EF" w:rsidRPr="006C73A2" w:rsidRDefault="00A143EF" w:rsidP="006C73A2">
            <w:pPr>
              <w:spacing w:after="0"/>
              <w:jc w:val="center"/>
              <w:rPr>
                <w:sz w:val="18"/>
                <w:szCs w:val="18"/>
              </w:rPr>
            </w:pPr>
          </w:p>
        </w:tc>
        <w:tc>
          <w:tcPr>
            <w:tcW w:w="577" w:type="dxa"/>
            <w:shd w:val="clear" w:color="auto" w:fill="auto"/>
          </w:tcPr>
          <w:p w14:paraId="39E96D52" w14:textId="77777777" w:rsidR="00A143EF" w:rsidRPr="006C73A2" w:rsidRDefault="00A143EF" w:rsidP="006C73A2">
            <w:pPr>
              <w:spacing w:after="0"/>
              <w:jc w:val="both"/>
              <w:rPr>
                <w:sz w:val="18"/>
                <w:szCs w:val="18"/>
              </w:rPr>
            </w:pPr>
          </w:p>
        </w:tc>
        <w:tc>
          <w:tcPr>
            <w:tcW w:w="591" w:type="dxa"/>
            <w:shd w:val="clear" w:color="auto" w:fill="auto"/>
          </w:tcPr>
          <w:p w14:paraId="4B13C8C4"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5109E935" w14:textId="77777777" w:rsidR="00A143EF" w:rsidRPr="006C73A2" w:rsidRDefault="00A143EF" w:rsidP="006C73A2">
            <w:pPr>
              <w:spacing w:after="0"/>
              <w:jc w:val="both"/>
              <w:rPr>
                <w:sz w:val="18"/>
                <w:szCs w:val="18"/>
              </w:rPr>
            </w:pPr>
          </w:p>
        </w:tc>
        <w:tc>
          <w:tcPr>
            <w:tcW w:w="739" w:type="dxa"/>
            <w:shd w:val="clear" w:color="auto" w:fill="auto"/>
          </w:tcPr>
          <w:p w14:paraId="04448693" w14:textId="77777777" w:rsidR="00A143EF" w:rsidRPr="006C73A2" w:rsidRDefault="00A143EF" w:rsidP="006C73A2">
            <w:pPr>
              <w:spacing w:after="0"/>
              <w:jc w:val="both"/>
              <w:rPr>
                <w:sz w:val="18"/>
                <w:szCs w:val="18"/>
              </w:rPr>
            </w:pPr>
          </w:p>
        </w:tc>
        <w:tc>
          <w:tcPr>
            <w:tcW w:w="786" w:type="dxa"/>
            <w:shd w:val="clear" w:color="auto" w:fill="auto"/>
          </w:tcPr>
          <w:p w14:paraId="53EB7398" w14:textId="77777777" w:rsidR="00A143EF" w:rsidRPr="006C73A2" w:rsidRDefault="00A143EF" w:rsidP="006C73A2">
            <w:pPr>
              <w:spacing w:after="0"/>
              <w:jc w:val="both"/>
              <w:rPr>
                <w:sz w:val="18"/>
                <w:szCs w:val="18"/>
              </w:rPr>
            </w:pPr>
          </w:p>
        </w:tc>
        <w:tc>
          <w:tcPr>
            <w:tcW w:w="551" w:type="dxa"/>
            <w:shd w:val="clear" w:color="auto" w:fill="auto"/>
          </w:tcPr>
          <w:p w14:paraId="0ABE5EEC" w14:textId="77777777" w:rsidR="00A143EF" w:rsidRPr="006C73A2" w:rsidRDefault="00A143EF" w:rsidP="006C73A2">
            <w:pPr>
              <w:spacing w:after="0"/>
              <w:jc w:val="both"/>
              <w:rPr>
                <w:sz w:val="18"/>
                <w:szCs w:val="18"/>
              </w:rPr>
            </w:pPr>
          </w:p>
        </w:tc>
        <w:tc>
          <w:tcPr>
            <w:tcW w:w="997" w:type="dxa"/>
            <w:shd w:val="clear" w:color="auto" w:fill="auto"/>
          </w:tcPr>
          <w:p w14:paraId="444C28E6" w14:textId="77777777" w:rsidR="00A143EF" w:rsidRPr="006C73A2" w:rsidRDefault="0030045C" w:rsidP="00075B16">
            <w:pPr>
              <w:spacing w:after="0"/>
              <w:rPr>
                <w:sz w:val="18"/>
                <w:szCs w:val="18"/>
              </w:rPr>
            </w:pPr>
            <w:r w:rsidRPr="006C73A2">
              <w:rPr>
                <w:sz w:val="18"/>
                <w:szCs w:val="18"/>
              </w:rPr>
              <w:t>Monthly</w:t>
            </w:r>
          </w:p>
        </w:tc>
      </w:tr>
      <w:tr w:rsidR="006C73A2" w:rsidRPr="006C73A2" w14:paraId="72D777CB" w14:textId="77777777" w:rsidTr="00075B16">
        <w:trPr>
          <w:trHeight w:val="288"/>
        </w:trPr>
        <w:tc>
          <w:tcPr>
            <w:tcW w:w="1166" w:type="dxa"/>
            <w:shd w:val="clear" w:color="auto" w:fill="DBE5F1"/>
          </w:tcPr>
          <w:p w14:paraId="332FC328" w14:textId="77777777" w:rsidR="00A143EF" w:rsidRPr="006C73A2" w:rsidRDefault="00A143EF" w:rsidP="00075B16">
            <w:pPr>
              <w:spacing w:after="0"/>
              <w:rPr>
                <w:b/>
                <w:bCs/>
                <w:sz w:val="18"/>
                <w:szCs w:val="18"/>
              </w:rPr>
            </w:pPr>
            <w:r w:rsidRPr="006C73A2">
              <w:rPr>
                <w:b/>
                <w:bCs/>
                <w:color w:val="595959"/>
                <w:sz w:val="18"/>
                <w:szCs w:val="18"/>
                <w:lang w:eastAsia="en-GB"/>
              </w:rPr>
              <w:t>DHSP</w:t>
            </w:r>
          </w:p>
        </w:tc>
        <w:tc>
          <w:tcPr>
            <w:tcW w:w="871" w:type="dxa"/>
            <w:shd w:val="clear" w:color="auto" w:fill="DBE5F1"/>
          </w:tcPr>
          <w:p w14:paraId="4A5EA8ED" w14:textId="77777777" w:rsidR="00A143EF" w:rsidRPr="006C73A2" w:rsidRDefault="00A143EF" w:rsidP="006C73A2">
            <w:pPr>
              <w:spacing w:after="0"/>
              <w:jc w:val="both"/>
              <w:rPr>
                <w:sz w:val="18"/>
                <w:szCs w:val="18"/>
              </w:rPr>
            </w:pPr>
            <w:r w:rsidRPr="006C73A2">
              <w:rPr>
                <w:color w:val="595959"/>
                <w:sz w:val="18"/>
                <w:szCs w:val="18"/>
                <w:lang w:eastAsia="en-GB"/>
              </w:rPr>
              <w:t>Edo</w:t>
            </w:r>
          </w:p>
        </w:tc>
        <w:tc>
          <w:tcPr>
            <w:tcW w:w="985" w:type="dxa"/>
            <w:shd w:val="clear" w:color="auto" w:fill="DBE5F1"/>
          </w:tcPr>
          <w:p w14:paraId="2C836C4F"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48DECEDE" w14:textId="77777777" w:rsidR="00A143EF" w:rsidRPr="006C73A2" w:rsidRDefault="00A143EF" w:rsidP="006C73A2">
            <w:pPr>
              <w:spacing w:after="0"/>
              <w:jc w:val="both"/>
              <w:rPr>
                <w:sz w:val="18"/>
                <w:szCs w:val="18"/>
              </w:rPr>
            </w:pPr>
          </w:p>
        </w:tc>
        <w:tc>
          <w:tcPr>
            <w:tcW w:w="704" w:type="dxa"/>
            <w:shd w:val="clear" w:color="auto" w:fill="DBE5F1"/>
          </w:tcPr>
          <w:p w14:paraId="26B2EF05" w14:textId="77777777" w:rsidR="00A143EF" w:rsidRPr="006C73A2" w:rsidRDefault="00A143EF" w:rsidP="006C73A2">
            <w:pPr>
              <w:spacing w:after="0"/>
              <w:jc w:val="center"/>
              <w:rPr>
                <w:sz w:val="18"/>
                <w:szCs w:val="18"/>
              </w:rPr>
            </w:pPr>
          </w:p>
        </w:tc>
        <w:tc>
          <w:tcPr>
            <w:tcW w:w="577" w:type="dxa"/>
            <w:shd w:val="clear" w:color="auto" w:fill="DBE5F1"/>
          </w:tcPr>
          <w:p w14:paraId="39885A86" w14:textId="77777777" w:rsidR="00A143EF" w:rsidRPr="006C73A2" w:rsidRDefault="00A143EF" w:rsidP="006C73A2">
            <w:pPr>
              <w:spacing w:after="0"/>
              <w:jc w:val="both"/>
              <w:rPr>
                <w:sz w:val="18"/>
                <w:szCs w:val="18"/>
              </w:rPr>
            </w:pPr>
          </w:p>
        </w:tc>
        <w:tc>
          <w:tcPr>
            <w:tcW w:w="591" w:type="dxa"/>
            <w:shd w:val="clear" w:color="auto" w:fill="DBE5F1"/>
          </w:tcPr>
          <w:p w14:paraId="3F059A00" w14:textId="77777777" w:rsidR="00A143EF" w:rsidRPr="006C73A2" w:rsidRDefault="0030045C" w:rsidP="006C73A2">
            <w:pPr>
              <w:spacing w:after="0"/>
              <w:rPr>
                <w:sz w:val="18"/>
                <w:szCs w:val="18"/>
              </w:rPr>
            </w:pPr>
            <w:r w:rsidRPr="006C73A2">
              <w:rPr>
                <w:sz w:val="18"/>
                <w:szCs w:val="18"/>
              </w:rPr>
              <w:t>√</w:t>
            </w:r>
          </w:p>
        </w:tc>
        <w:tc>
          <w:tcPr>
            <w:tcW w:w="591" w:type="dxa"/>
            <w:shd w:val="clear" w:color="auto" w:fill="DBE5F1"/>
          </w:tcPr>
          <w:p w14:paraId="54F1CB3D" w14:textId="77777777" w:rsidR="00A143EF" w:rsidRPr="006C73A2" w:rsidRDefault="00A143EF" w:rsidP="006C73A2">
            <w:pPr>
              <w:spacing w:after="0"/>
              <w:jc w:val="both"/>
              <w:rPr>
                <w:sz w:val="18"/>
                <w:szCs w:val="18"/>
              </w:rPr>
            </w:pPr>
          </w:p>
        </w:tc>
        <w:tc>
          <w:tcPr>
            <w:tcW w:w="739" w:type="dxa"/>
            <w:shd w:val="clear" w:color="auto" w:fill="DBE5F1"/>
          </w:tcPr>
          <w:p w14:paraId="5B0EC9D0" w14:textId="77777777" w:rsidR="00A143EF" w:rsidRPr="006C73A2" w:rsidRDefault="00A143EF" w:rsidP="006C73A2">
            <w:pPr>
              <w:spacing w:after="0"/>
              <w:jc w:val="both"/>
              <w:rPr>
                <w:sz w:val="18"/>
                <w:szCs w:val="18"/>
              </w:rPr>
            </w:pPr>
          </w:p>
        </w:tc>
        <w:tc>
          <w:tcPr>
            <w:tcW w:w="786" w:type="dxa"/>
            <w:shd w:val="clear" w:color="auto" w:fill="DBE5F1"/>
          </w:tcPr>
          <w:p w14:paraId="6161048E" w14:textId="77777777" w:rsidR="00A143EF" w:rsidRPr="006C73A2" w:rsidRDefault="00A143EF" w:rsidP="006C73A2">
            <w:pPr>
              <w:spacing w:after="0"/>
              <w:jc w:val="both"/>
              <w:rPr>
                <w:sz w:val="18"/>
                <w:szCs w:val="18"/>
              </w:rPr>
            </w:pPr>
          </w:p>
        </w:tc>
        <w:tc>
          <w:tcPr>
            <w:tcW w:w="551" w:type="dxa"/>
            <w:shd w:val="clear" w:color="auto" w:fill="DBE5F1"/>
          </w:tcPr>
          <w:p w14:paraId="61F8AD2D" w14:textId="77777777" w:rsidR="00A143EF" w:rsidRPr="006C73A2" w:rsidRDefault="00A143EF" w:rsidP="006C73A2">
            <w:pPr>
              <w:spacing w:after="0"/>
              <w:jc w:val="both"/>
              <w:rPr>
                <w:sz w:val="18"/>
                <w:szCs w:val="18"/>
              </w:rPr>
            </w:pPr>
          </w:p>
        </w:tc>
        <w:tc>
          <w:tcPr>
            <w:tcW w:w="997" w:type="dxa"/>
            <w:shd w:val="clear" w:color="auto" w:fill="DBE5F1"/>
          </w:tcPr>
          <w:p w14:paraId="1C187F47" w14:textId="771F5E4D" w:rsidR="00A143EF" w:rsidRPr="006C73A2" w:rsidRDefault="00A143EF" w:rsidP="00075B16">
            <w:pPr>
              <w:spacing w:after="0"/>
              <w:rPr>
                <w:sz w:val="18"/>
                <w:szCs w:val="18"/>
              </w:rPr>
            </w:pPr>
          </w:p>
        </w:tc>
      </w:tr>
      <w:tr w:rsidR="006C73A2" w:rsidRPr="006C73A2" w14:paraId="70BBD084" w14:textId="77777777" w:rsidTr="00075B16">
        <w:trPr>
          <w:trHeight w:val="288"/>
        </w:trPr>
        <w:tc>
          <w:tcPr>
            <w:tcW w:w="1166" w:type="dxa"/>
            <w:shd w:val="clear" w:color="auto" w:fill="auto"/>
          </w:tcPr>
          <w:p w14:paraId="4F1B9F01" w14:textId="77777777" w:rsidR="00A143EF" w:rsidRPr="006C73A2" w:rsidRDefault="00A143EF" w:rsidP="00075B16">
            <w:pPr>
              <w:spacing w:after="0"/>
              <w:rPr>
                <w:b/>
                <w:bCs/>
                <w:sz w:val="18"/>
                <w:szCs w:val="18"/>
              </w:rPr>
            </w:pPr>
            <w:r w:rsidRPr="006C73A2">
              <w:rPr>
                <w:b/>
                <w:bCs/>
                <w:color w:val="595959"/>
                <w:sz w:val="18"/>
                <w:szCs w:val="18"/>
                <w:lang w:eastAsia="en-GB"/>
              </w:rPr>
              <w:t>CACA, Archdiocese of Abuja</w:t>
            </w:r>
          </w:p>
        </w:tc>
        <w:tc>
          <w:tcPr>
            <w:tcW w:w="871" w:type="dxa"/>
            <w:shd w:val="clear" w:color="auto" w:fill="auto"/>
          </w:tcPr>
          <w:p w14:paraId="71AFD7BB" w14:textId="77777777" w:rsidR="00A143EF" w:rsidRPr="006C73A2" w:rsidRDefault="00A143EF" w:rsidP="006C73A2">
            <w:pPr>
              <w:spacing w:after="0"/>
              <w:jc w:val="both"/>
              <w:rPr>
                <w:sz w:val="18"/>
                <w:szCs w:val="18"/>
              </w:rPr>
            </w:pPr>
            <w:r w:rsidRPr="006C73A2">
              <w:rPr>
                <w:color w:val="595959"/>
                <w:sz w:val="18"/>
                <w:szCs w:val="18"/>
                <w:lang w:eastAsia="en-GB"/>
              </w:rPr>
              <w:t>FCT</w:t>
            </w:r>
          </w:p>
        </w:tc>
        <w:tc>
          <w:tcPr>
            <w:tcW w:w="985" w:type="dxa"/>
            <w:shd w:val="clear" w:color="auto" w:fill="auto"/>
          </w:tcPr>
          <w:p w14:paraId="01F41022" w14:textId="77777777" w:rsidR="00A143EF" w:rsidRPr="006C73A2" w:rsidRDefault="00A143EF" w:rsidP="006C73A2">
            <w:pPr>
              <w:tabs>
                <w:tab w:val="left" w:pos="750"/>
              </w:tabs>
              <w:spacing w:after="0"/>
              <w:jc w:val="both"/>
              <w:rPr>
                <w:sz w:val="18"/>
                <w:szCs w:val="18"/>
              </w:rPr>
            </w:pPr>
          </w:p>
        </w:tc>
        <w:tc>
          <w:tcPr>
            <w:tcW w:w="887" w:type="dxa"/>
            <w:shd w:val="clear" w:color="auto" w:fill="auto"/>
          </w:tcPr>
          <w:p w14:paraId="0B1B8ABF" w14:textId="77777777" w:rsidR="00A143EF" w:rsidRPr="006C73A2" w:rsidRDefault="00A143EF" w:rsidP="006C73A2">
            <w:pPr>
              <w:spacing w:after="0"/>
              <w:jc w:val="both"/>
              <w:rPr>
                <w:sz w:val="18"/>
                <w:szCs w:val="18"/>
              </w:rPr>
            </w:pPr>
          </w:p>
        </w:tc>
        <w:tc>
          <w:tcPr>
            <w:tcW w:w="704" w:type="dxa"/>
            <w:shd w:val="clear" w:color="auto" w:fill="auto"/>
          </w:tcPr>
          <w:p w14:paraId="3AA6832D" w14:textId="77777777" w:rsidR="00A143EF" w:rsidRPr="006C73A2" w:rsidRDefault="00A143EF" w:rsidP="006C73A2">
            <w:pPr>
              <w:spacing w:after="0"/>
              <w:jc w:val="center"/>
              <w:rPr>
                <w:sz w:val="18"/>
                <w:szCs w:val="18"/>
              </w:rPr>
            </w:pPr>
          </w:p>
        </w:tc>
        <w:tc>
          <w:tcPr>
            <w:tcW w:w="577" w:type="dxa"/>
            <w:shd w:val="clear" w:color="auto" w:fill="auto"/>
          </w:tcPr>
          <w:p w14:paraId="21033240" w14:textId="77777777" w:rsidR="00A143EF" w:rsidRPr="006C73A2" w:rsidRDefault="00A143EF" w:rsidP="006C73A2">
            <w:pPr>
              <w:spacing w:after="0"/>
              <w:jc w:val="both"/>
              <w:rPr>
                <w:sz w:val="18"/>
                <w:szCs w:val="18"/>
              </w:rPr>
            </w:pPr>
          </w:p>
        </w:tc>
        <w:tc>
          <w:tcPr>
            <w:tcW w:w="591" w:type="dxa"/>
            <w:shd w:val="clear" w:color="auto" w:fill="auto"/>
          </w:tcPr>
          <w:p w14:paraId="12AB94CC"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5B781DE4" w14:textId="77777777" w:rsidR="00A143EF" w:rsidRPr="006C73A2" w:rsidRDefault="00A143EF" w:rsidP="006C73A2">
            <w:pPr>
              <w:spacing w:after="0"/>
              <w:jc w:val="both"/>
              <w:rPr>
                <w:sz w:val="18"/>
                <w:szCs w:val="18"/>
              </w:rPr>
            </w:pPr>
          </w:p>
        </w:tc>
        <w:tc>
          <w:tcPr>
            <w:tcW w:w="739" w:type="dxa"/>
            <w:shd w:val="clear" w:color="auto" w:fill="auto"/>
          </w:tcPr>
          <w:p w14:paraId="2A1F8E1E" w14:textId="77777777" w:rsidR="00A143EF" w:rsidRPr="006C73A2" w:rsidRDefault="0030045C" w:rsidP="006C73A2">
            <w:pPr>
              <w:spacing w:after="0"/>
              <w:jc w:val="both"/>
              <w:rPr>
                <w:sz w:val="18"/>
                <w:szCs w:val="18"/>
              </w:rPr>
            </w:pPr>
            <w:r w:rsidRPr="006C73A2">
              <w:rPr>
                <w:sz w:val="18"/>
                <w:szCs w:val="18"/>
              </w:rPr>
              <w:t>√</w:t>
            </w:r>
          </w:p>
        </w:tc>
        <w:tc>
          <w:tcPr>
            <w:tcW w:w="786" w:type="dxa"/>
            <w:shd w:val="clear" w:color="auto" w:fill="auto"/>
          </w:tcPr>
          <w:p w14:paraId="179BEA05" w14:textId="77777777" w:rsidR="00A143EF" w:rsidRPr="006C73A2" w:rsidRDefault="00A143EF" w:rsidP="006C73A2">
            <w:pPr>
              <w:spacing w:after="0"/>
              <w:jc w:val="both"/>
              <w:rPr>
                <w:sz w:val="18"/>
                <w:szCs w:val="18"/>
              </w:rPr>
            </w:pPr>
          </w:p>
        </w:tc>
        <w:tc>
          <w:tcPr>
            <w:tcW w:w="551" w:type="dxa"/>
            <w:shd w:val="clear" w:color="auto" w:fill="auto"/>
          </w:tcPr>
          <w:p w14:paraId="536D827B" w14:textId="77777777" w:rsidR="00A143EF" w:rsidRPr="006C73A2" w:rsidRDefault="00A143EF" w:rsidP="006C73A2">
            <w:pPr>
              <w:spacing w:after="0"/>
              <w:jc w:val="both"/>
              <w:rPr>
                <w:sz w:val="18"/>
                <w:szCs w:val="18"/>
              </w:rPr>
            </w:pPr>
          </w:p>
        </w:tc>
        <w:tc>
          <w:tcPr>
            <w:tcW w:w="997" w:type="dxa"/>
            <w:shd w:val="clear" w:color="auto" w:fill="auto"/>
          </w:tcPr>
          <w:p w14:paraId="2B337928" w14:textId="77777777" w:rsidR="00A143EF" w:rsidRPr="006C73A2" w:rsidRDefault="0030045C" w:rsidP="00075B16">
            <w:pPr>
              <w:spacing w:after="0"/>
              <w:rPr>
                <w:sz w:val="18"/>
                <w:szCs w:val="18"/>
              </w:rPr>
            </w:pPr>
            <w:r w:rsidRPr="006C73A2">
              <w:rPr>
                <w:sz w:val="18"/>
                <w:szCs w:val="18"/>
              </w:rPr>
              <w:t>Every 2 Weeks &amp; Monthly</w:t>
            </w:r>
          </w:p>
        </w:tc>
      </w:tr>
      <w:tr w:rsidR="006C73A2" w:rsidRPr="006C73A2" w14:paraId="635384DF" w14:textId="77777777" w:rsidTr="00075B16">
        <w:trPr>
          <w:trHeight w:val="288"/>
        </w:trPr>
        <w:tc>
          <w:tcPr>
            <w:tcW w:w="1166" w:type="dxa"/>
            <w:shd w:val="clear" w:color="auto" w:fill="DBE5F1"/>
          </w:tcPr>
          <w:p w14:paraId="703B41C0" w14:textId="77777777" w:rsidR="00A143EF" w:rsidRPr="006C73A2" w:rsidRDefault="00A143EF" w:rsidP="00075B16">
            <w:pPr>
              <w:spacing w:after="0"/>
              <w:rPr>
                <w:b/>
                <w:bCs/>
                <w:sz w:val="18"/>
                <w:szCs w:val="18"/>
              </w:rPr>
            </w:pPr>
            <w:r w:rsidRPr="006C73A2">
              <w:rPr>
                <w:b/>
                <w:bCs/>
                <w:color w:val="595959"/>
                <w:sz w:val="18"/>
                <w:szCs w:val="18"/>
                <w:lang w:eastAsia="en-GB"/>
              </w:rPr>
              <w:t xml:space="preserve"> SCD</w:t>
            </w:r>
          </w:p>
        </w:tc>
        <w:tc>
          <w:tcPr>
            <w:tcW w:w="871" w:type="dxa"/>
            <w:shd w:val="clear" w:color="auto" w:fill="DBE5F1"/>
          </w:tcPr>
          <w:p w14:paraId="2C564EE0" w14:textId="77777777" w:rsidR="00A143EF" w:rsidRPr="006C73A2" w:rsidRDefault="00A143EF" w:rsidP="006C73A2">
            <w:pPr>
              <w:spacing w:after="0"/>
              <w:jc w:val="both"/>
              <w:rPr>
                <w:sz w:val="18"/>
                <w:szCs w:val="18"/>
              </w:rPr>
            </w:pPr>
            <w:r w:rsidRPr="006C73A2">
              <w:rPr>
                <w:color w:val="595959"/>
                <w:sz w:val="18"/>
                <w:szCs w:val="18"/>
                <w:lang w:eastAsia="en-GB"/>
              </w:rPr>
              <w:t>FCT</w:t>
            </w:r>
          </w:p>
        </w:tc>
        <w:tc>
          <w:tcPr>
            <w:tcW w:w="985" w:type="dxa"/>
            <w:shd w:val="clear" w:color="auto" w:fill="DBE5F1"/>
          </w:tcPr>
          <w:p w14:paraId="061C9F0D"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130E67A1" w14:textId="77777777" w:rsidR="00A143EF" w:rsidRPr="006C73A2" w:rsidRDefault="00A143EF" w:rsidP="006C73A2">
            <w:pPr>
              <w:spacing w:after="0"/>
              <w:jc w:val="both"/>
              <w:rPr>
                <w:sz w:val="18"/>
                <w:szCs w:val="18"/>
              </w:rPr>
            </w:pPr>
          </w:p>
        </w:tc>
        <w:tc>
          <w:tcPr>
            <w:tcW w:w="704" w:type="dxa"/>
            <w:shd w:val="clear" w:color="auto" w:fill="DBE5F1"/>
          </w:tcPr>
          <w:p w14:paraId="2AAA3DEB" w14:textId="77777777" w:rsidR="00A143EF" w:rsidRPr="006C73A2" w:rsidRDefault="00A143EF" w:rsidP="006C73A2">
            <w:pPr>
              <w:spacing w:after="0"/>
              <w:jc w:val="center"/>
              <w:rPr>
                <w:sz w:val="18"/>
                <w:szCs w:val="18"/>
              </w:rPr>
            </w:pPr>
          </w:p>
        </w:tc>
        <w:tc>
          <w:tcPr>
            <w:tcW w:w="577" w:type="dxa"/>
            <w:shd w:val="clear" w:color="auto" w:fill="DBE5F1"/>
          </w:tcPr>
          <w:p w14:paraId="60161D36" w14:textId="77777777" w:rsidR="00A143EF" w:rsidRPr="006C73A2" w:rsidRDefault="00A143EF" w:rsidP="006C73A2">
            <w:pPr>
              <w:spacing w:after="0"/>
              <w:jc w:val="both"/>
              <w:rPr>
                <w:sz w:val="18"/>
                <w:szCs w:val="18"/>
              </w:rPr>
            </w:pPr>
          </w:p>
        </w:tc>
        <w:tc>
          <w:tcPr>
            <w:tcW w:w="591" w:type="dxa"/>
            <w:shd w:val="clear" w:color="auto" w:fill="DBE5F1"/>
          </w:tcPr>
          <w:p w14:paraId="4B6B8D56"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DBE5F1"/>
          </w:tcPr>
          <w:p w14:paraId="781A0B95" w14:textId="77777777" w:rsidR="00A143EF" w:rsidRPr="006C73A2" w:rsidRDefault="00A143EF" w:rsidP="006C73A2">
            <w:pPr>
              <w:spacing w:after="0"/>
              <w:jc w:val="both"/>
              <w:rPr>
                <w:sz w:val="18"/>
                <w:szCs w:val="18"/>
              </w:rPr>
            </w:pPr>
          </w:p>
        </w:tc>
        <w:tc>
          <w:tcPr>
            <w:tcW w:w="739" w:type="dxa"/>
            <w:shd w:val="clear" w:color="auto" w:fill="DBE5F1"/>
          </w:tcPr>
          <w:p w14:paraId="1A3B5030" w14:textId="77777777" w:rsidR="00A143EF" w:rsidRPr="006C73A2" w:rsidRDefault="0030045C" w:rsidP="006C73A2">
            <w:pPr>
              <w:spacing w:after="0"/>
              <w:jc w:val="both"/>
              <w:rPr>
                <w:sz w:val="18"/>
                <w:szCs w:val="18"/>
              </w:rPr>
            </w:pPr>
            <w:r w:rsidRPr="006C73A2">
              <w:rPr>
                <w:sz w:val="18"/>
                <w:szCs w:val="18"/>
              </w:rPr>
              <w:t>√</w:t>
            </w:r>
          </w:p>
        </w:tc>
        <w:tc>
          <w:tcPr>
            <w:tcW w:w="786" w:type="dxa"/>
            <w:shd w:val="clear" w:color="auto" w:fill="DBE5F1"/>
          </w:tcPr>
          <w:p w14:paraId="707FFB0E" w14:textId="77777777" w:rsidR="00A143EF" w:rsidRPr="006C73A2" w:rsidRDefault="00A143EF" w:rsidP="006C73A2">
            <w:pPr>
              <w:spacing w:after="0"/>
              <w:jc w:val="both"/>
              <w:rPr>
                <w:sz w:val="18"/>
                <w:szCs w:val="18"/>
              </w:rPr>
            </w:pPr>
          </w:p>
        </w:tc>
        <w:tc>
          <w:tcPr>
            <w:tcW w:w="551" w:type="dxa"/>
            <w:shd w:val="clear" w:color="auto" w:fill="DBE5F1"/>
          </w:tcPr>
          <w:p w14:paraId="78CF3C12" w14:textId="77777777" w:rsidR="00A143EF" w:rsidRPr="006C73A2" w:rsidRDefault="00A143EF" w:rsidP="006C73A2">
            <w:pPr>
              <w:spacing w:after="0"/>
              <w:jc w:val="both"/>
              <w:rPr>
                <w:sz w:val="18"/>
                <w:szCs w:val="18"/>
              </w:rPr>
            </w:pPr>
          </w:p>
        </w:tc>
        <w:tc>
          <w:tcPr>
            <w:tcW w:w="997" w:type="dxa"/>
            <w:shd w:val="clear" w:color="auto" w:fill="DBE5F1"/>
          </w:tcPr>
          <w:p w14:paraId="414085A3" w14:textId="77777777" w:rsidR="00A143EF" w:rsidRPr="006C73A2" w:rsidRDefault="0030045C" w:rsidP="00075B16">
            <w:pPr>
              <w:spacing w:after="0"/>
              <w:rPr>
                <w:sz w:val="18"/>
                <w:szCs w:val="18"/>
              </w:rPr>
            </w:pPr>
            <w:r w:rsidRPr="006C73A2">
              <w:rPr>
                <w:sz w:val="18"/>
                <w:szCs w:val="18"/>
              </w:rPr>
              <w:t>Weekly</w:t>
            </w:r>
          </w:p>
        </w:tc>
      </w:tr>
      <w:tr w:rsidR="006C73A2" w:rsidRPr="006C73A2" w14:paraId="553AA374" w14:textId="77777777" w:rsidTr="00075B16">
        <w:trPr>
          <w:trHeight w:val="288"/>
        </w:trPr>
        <w:tc>
          <w:tcPr>
            <w:tcW w:w="1166" w:type="dxa"/>
            <w:shd w:val="clear" w:color="auto" w:fill="auto"/>
          </w:tcPr>
          <w:p w14:paraId="161D43DE" w14:textId="77777777" w:rsidR="00A143EF" w:rsidRPr="006C73A2" w:rsidRDefault="00A143EF" w:rsidP="00075B16">
            <w:pPr>
              <w:spacing w:after="0"/>
              <w:rPr>
                <w:b/>
                <w:bCs/>
                <w:sz w:val="18"/>
                <w:szCs w:val="18"/>
              </w:rPr>
            </w:pPr>
            <w:r w:rsidRPr="006C73A2">
              <w:rPr>
                <w:b/>
                <w:bCs/>
                <w:color w:val="595959"/>
                <w:sz w:val="18"/>
                <w:szCs w:val="18"/>
                <w:lang w:eastAsia="en-GB"/>
              </w:rPr>
              <w:t>Elohim Foundation</w:t>
            </w:r>
          </w:p>
        </w:tc>
        <w:tc>
          <w:tcPr>
            <w:tcW w:w="871" w:type="dxa"/>
            <w:shd w:val="clear" w:color="auto" w:fill="auto"/>
          </w:tcPr>
          <w:p w14:paraId="7BC161DA" w14:textId="77777777" w:rsidR="00A143EF" w:rsidRPr="006C73A2" w:rsidRDefault="00A143EF" w:rsidP="006C73A2">
            <w:pPr>
              <w:spacing w:after="0"/>
              <w:jc w:val="both"/>
              <w:rPr>
                <w:sz w:val="18"/>
                <w:szCs w:val="18"/>
              </w:rPr>
            </w:pPr>
            <w:r w:rsidRPr="006C73A2">
              <w:rPr>
                <w:color w:val="595959"/>
                <w:sz w:val="18"/>
                <w:szCs w:val="18"/>
                <w:lang w:eastAsia="en-GB"/>
              </w:rPr>
              <w:t>FCT</w:t>
            </w:r>
          </w:p>
        </w:tc>
        <w:tc>
          <w:tcPr>
            <w:tcW w:w="985" w:type="dxa"/>
            <w:shd w:val="clear" w:color="auto" w:fill="auto"/>
          </w:tcPr>
          <w:p w14:paraId="44D3EFF7" w14:textId="77777777" w:rsidR="00A143EF" w:rsidRPr="006C73A2" w:rsidRDefault="00A143EF" w:rsidP="006C73A2">
            <w:pPr>
              <w:tabs>
                <w:tab w:val="left" w:pos="750"/>
              </w:tabs>
              <w:spacing w:after="0"/>
              <w:jc w:val="both"/>
              <w:rPr>
                <w:sz w:val="18"/>
                <w:szCs w:val="18"/>
              </w:rPr>
            </w:pPr>
          </w:p>
        </w:tc>
        <w:tc>
          <w:tcPr>
            <w:tcW w:w="887" w:type="dxa"/>
            <w:shd w:val="clear" w:color="auto" w:fill="auto"/>
          </w:tcPr>
          <w:p w14:paraId="11A9B5AB" w14:textId="77777777" w:rsidR="00A143EF" w:rsidRPr="006C73A2" w:rsidRDefault="00A143EF" w:rsidP="006C73A2">
            <w:pPr>
              <w:spacing w:after="0"/>
              <w:jc w:val="both"/>
              <w:rPr>
                <w:sz w:val="18"/>
                <w:szCs w:val="18"/>
              </w:rPr>
            </w:pPr>
          </w:p>
        </w:tc>
        <w:tc>
          <w:tcPr>
            <w:tcW w:w="704" w:type="dxa"/>
            <w:shd w:val="clear" w:color="auto" w:fill="auto"/>
          </w:tcPr>
          <w:p w14:paraId="36AB19EB" w14:textId="77777777" w:rsidR="00A143EF" w:rsidRPr="006C73A2" w:rsidRDefault="00A143EF" w:rsidP="006C73A2">
            <w:pPr>
              <w:spacing w:after="0"/>
              <w:jc w:val="center"/>
              <w:rPr>
                <w:sz w:val="18"/>
                <w:szCs w:val="18"/>
              </w:rPr>
            </w:pPr>
          </w:p>
        </w:tc>
        <w:tc>
          <w:tcPr>
            <w:tcW w:w="577" w:type="dxa"/>
            <w:shd w:val="clear" w:color="auto" w:fill="auto"/>
          </w:tcPr>
          <w:p w14:paraId="5D0E1A12" w14:textId="77777777" w:rsidR="00A143EF" w:rsidRPr="006C73A2" w:rsidRDefault="00A143EF" w:rsidP="006C73A2">
            <w:pPr>
              <w:spacing w:after="0"/>
              <w:jc w:val="both"/>
              <w:rPr>
                <w:sz w:val="18"/>
                <w:szCs w:val="18"/>
              </w:rPr>
            </w:pPr>
          </w:p>
        </w:tc>
        <w:tc>
          <w:tcPr>
            <w:tcW w:w="591" w:type="dxa"/>
            <w:shd w:val="clear" w:color="auto" w:fill="auto"/>
          </w:tcPr>
          <w:p w14:paraId="010B0C3E"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1FE168FD" w14:textId="77777777" w:rsidR="00A143EF" w:rsidRPr="006C73A2" w:rsidRDefault="00A143EF" w:rsidP="006C73A2">
            <w:pPr>
              <w:spacing w:after="0"/>
              <w:jc w:val="both"/>
              <w:rPr>
                <w:sz w:val="18"/>
                <w:szCs w:val="18"/>
              </w:rPr>
            </w:pPr>
          </w:p>
        </w:tc>
        <w:tc>
          <w:tcPr>
            <w:tcW w:w="739" w:type="dxa"/>
            <w:shd w:val="clear" w:color="auto" w:fill="auto"/>
          </w:tcPr>
          <w:p w14:paraId="258569CF" w14:textId="77777777" w:rsidR="00A143EF" w:rsidRPr="006C73A2" w:rsidRDefault="00A143EF" w:rsidP="006C73A2">
            <w:pPr>
              <w:spacing w:after="0"/>
              <w:jc w:val="both"/>
              <w:rPr>
                <w:sz w:val="18"/>
                <w:szCs w:val="18"/>
              </w:rPr>
            </w:pPr>
          </w:p>
        </w:tc>
        <w:tc>
          <w:tcPr>
            <w:tcW w:w="786" w:type="dxa"/>
            <w:shd w:val="clear" w:color="auto" w:fill="auto"/>
          </w:tcPr>
          <w:p w14:paraId="0A38FC83" w14:textId="77777777" w:rsidR="00A143EF" w:rsidRPr="006C73A2" w:rsidRDefault="00A143EF" w:rsidP="006C73A2">
            <w:pPr>
              <w:spacing w:after="0"/>
              <w:jc w:val="both"/>
              <w:rPr>
                <w:sz w:val="18"/>
                <w:szCs w:val="18"/>
              </w:rPr>
            </w:pPr>
          </w:p>
        </w:tc>
        <w:tc>
          <w:tcPr>
            <w:tcW w:w="551" w:type="dxa"/>
            <w:shd w:val="clear" w:color="auto" w:fill="auto"/>
          </w:tcPr>
          <w:p w14:paraId="473BE24D" w14:textId="77777777" w:rsidR="00A143EF" w:rsidRPr="006C73A2" w:rsidRDefault="00A143EF" w:rsidP="006C73A2">
            <w:pPr>
              <w:spacing w:after="0"/>
              <w:jc w:val="both"/>
              <w:rPr>
                <w:sz w:val="18"/>
                <w:szCs w:val="18"/>
              </w:rPr>
            </w:pPr>
          </w:p>
        </w:tc>
        <w:tc>
          <w:tcPr>
            <w:tcW w:w="997" w:type="dxa"/>
            <w:shd w:val="clear" w:color="auto" w:fill="auto"/>
          </w:tcPr>
          <w:p w14:paraId="5F6588B6" w14:textId="70012618" w:rsidR="00A143EF" w:rsidRPr="006C73A2" w:rsidRDefault="00A143EF" w:rsidP="00075B16">
            <w:pPr>
              <w:spacing w:after="0"/>
              <w:rPr>
                <w:sz w:val="18"/>
                <w:szCs w:val="18"/>
              </w:rPr>
            </w:pPr>
          </w:p>
        </w:tc>
      </w:tr>
      <w:tr w:rsidR="006C73A2" w:rsidRPr="006C73A2" w14:paraId="209A4003" w14:textId="77777777" w:rsidTr="00075B16">
        <w:trPr>
          <w:trHeight w:val="288"/>
        </w:trPr>
        <w:tc>
          <w:tcPr>
            <w:tcW w:w="1166" w:type="dxa"/>
            <w:shd w:val="clear" w:color="auto" w:fill="DBE5F1"/>
          </w:tcPr>
          <w:p w14:paraId="459D8437" w14:textId="77777777" w:rsidR="00A143EF" w:rsidRPr="006C73A2" w:rsidRDefault="00A143EF" w:rsidP="00075B16">
            <w:pPr>
              <w:spacing w:after="0"/>
              <w:rPr>
                <w:b/>
                <w:bCs/>
                <w:sz w:val="18"/>
                <w:szCs w:val="18"/>
              </w:rPr>
            </w:pPr>
            <w:r w:rsidRPr="006C73A2">
              <w:rPr>
                <w:b/>
                <w:bCs/>
                <w:color w:val="595959"/>
                <w:sz w:val="18"/>
                <w:szCs w:val="18"/>
                <w:lang w:eastAsia="en-GB"/>
              </w:rPr>
              <w:t>CWYCA</w:t>
            </w:r>
          </w:p>
        </w:tc>
        <w:tc>
          <w:tcPr>
            <w:tcW w:w="871" w:type="dxa"/>
            <w:shd w:val="clear" w:color="auto" w:fill="DBE5F1"/>
          </w:tcPr>
          <w:p w14:paraId="46E5FB1C" w14:textId="77777777" w:rsidR="00A143EF" w:rsidRPr="006C73A2" w:rsidRDefault="00A143EF" w:rsidP="006C73A2">
            <w:pPr>
              <w:spacing w:after="0"/>
              <w:jc w:val="both"/>
              <w:rPr>
                <w:sz w:val="18"/>
                <w:szCs w:val="18"/>
              </w:rPr>
            </w:pPr>
            <w:r w:rsidRPr="006C73A2">
              <w:rPr>
                <w:color w:val="595959"/>
                <w:sz w:val="18"/>
                <w:szCs w:val="18"/>
                <w:lang w:eastAsia="en-GB"/>
              </w:rPr>
              <w:t>Nasarawa</w:t>
            </w:r>
          </w:p>
        </w:tc>
        <w:tc>
          <w:tcPr>
            <w:tcW w:w="985" w:type="dxa"/>
            <w:shd w:val="clear" w:color="auto" w:fill="DBE5F1"/>
          </w:tcPr>
          <w:p w14:paraId="7FDF45CC"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3385A124" w14:textId="77777777" w:rsidR="00A143EF" w:rsidRPr="006C73A2" w:rsidRDefault="00A143EF" w:rsidP="006C73A2">
            <w:pPr>
              <w:spacing w:after="0"/>
              <w:jc w:val="both"/>
              <w:rPr>
                <w:sz w:val="18"/>
                <w:szCs w:val="18"/>
              </w:rPr>
            </w:pPr>
          </w:p>
        </w:tc>
        <w:tc>
          <w:tcPr>
            <w:tcW w:w="704" w:type="dxa"/>
            <w:shd w:val="clear" w:color="auto" w:fill="DBE5F1"/>
          </w:tcPr>
          <w:p w14:paraId="2883A9A3" w14:textId="77777777" w:rsidR="00A143EF" w:rsidRPr="006C73A2" w:rsidRDefault="0030045C" w:rsidP="006C73A2">
            <w:pPr>
              <w:spacing w:after="0"/>
              <w:jc w:val="center"/>
              <w:rPr>
                <w:sz w:val="18"/>
                <w:szCs w:val="18"/>
              </w:rPr>
            </w:pPr>
            <w:r w:rsidRPr="006C73A2">
              <w:rPr>
                <w:sz w:val="18"/>
                <w:szCs w:val="18"/>
              </w:rPr>
              <w:t>√</w:t>
            </w:r>
          </w:p>
        </w:tc>
        <w:tc>
          <w:tcPr>
            <w:tcW w:w="577" w:type="dxa"/>
            <w:shd w:val="clear" w:color="auto" w:fill="DBE5F1"/>
          </w:tcPr>
          <w:p w14:paraId="5E0F9799" w14:textId="77777777" w:rsidR="00A143EF" w:rsidRPr="006C73A2" w:rsidRDefault="00A143EF" w:rsidP="006C73A2">
            <w:pPr>
              <w:spacing w:after="0"/>
              <w:jc w:val="both"/>
              <w:rPr>
                <w:sz w:val="18"/>
                <w:szCs w:val="18"/>
              </w:rPr>
            </w:pPr>
          </w:p>
        </w:tc>
        <w:tc>
          <w:tcPr>
            <w:tcW w:w="591" w:type="dxa"/>
            <w:shd w:val="clear" w:color="auto" w:fill="DBE5F1"/>
          </w:tcPr>
          <w:p w14:paraId="1737AA11"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DBE5F1"/>
          </w:tcPr>
          <w:p w14:paraId="4D840DB7" w14:textId="77777777" w:rsidR="00A143EF" w:rsidRPr="006C73A2" w:rsidRDefault="00A143EF" w:rsidP="006C73A2">
            <w:pPr>
              <w:spacing w:after="0"/>
              <w:jc w:val="both"/>
              <w:rPr>
                <w:sz w:val="18"/>
                <w:szCs w:val="18"/>
              </w:rPr>
            </w:pPr>
          </w:p>
        </w:tc>
        <w:tc>
          <w:tcPr>
            <w:tcW w:w="739" w:type="dxa"/>
            <w:shd w:val="clear" w:color="auto" w:fill="DBE5F1"/>
          </w:tcPr>
          <w:p w14:paraId="5E0F0084" w14:textId="77777777" w:rsidR="00A143EF" w:rsidRPr="006C73A2" w:rsidRDefault="00A143EF" w:rsidP="006C73A2">
            <w:pPr>
              <w:spacing w:after="0"/>
              <w:jc w:val="both"/>
              <w:rPr>
                <w:sz w:val="18"/>
                <w:szCs w:val="18"/>
              </w:rPr>
            </w:pPr>
          </w:p>
        </w:tc>
        <w:tc>
          <w:tcPr>
            <w:tcW w:w="786" w:type="dxa"/>
            <w:shd w:val="clear" w:color="auto" w:fill="DBE5F1"/>
          </w:tcPr>
          <w:p w14:paraId="0093BC65" w14:textId="77777777" w:rsidR="00A143EF" w:rsidRPr="006C73A2" w:rsidRDefault="00A143EF" w:rsidP="006C73A2">
            <w:pPr>
              <w:spacing w:after="0"/>
              <w:jc w:val="both"/>
              <w:rPr>
                <w:sz w:val="18"/>
                <w:szCs w:val="18"/>
              </w:rPr>
            </w:pPr>
          </w:p>
        </w:tc>
        <w:tc>
          <w:tcPr>
            <w:tcW w:w="551" w:type="dxa"/>
            <w:shd w:val="clear" w:color="auto" w:fill="DBE5F1"/>
          </w:tcPr>
          <w:p w14:paraId="3EAF2C82" w14:textId="77777777" w:rsidR="00A143EF" w:rsidRPr="006C73A2" w:rsidRDefault="00A143EF" w:rsidP="006C73A2">
            <w:pPr>
              <w:spacing w:after="0"/>
              <w:jc w:val="both"/>
              <w:rPr>
                <w:sz w:val="18"/>
                <w:szCs w:val="18"/>
              </w:rPr>
            </w:pPr>
          </w:p>
        </w:tc>
        <w:tc>
          <w:tcPr>
            <w:tcW w:w="997" w:type="dxa"/>
            <w:shd w:val="clear" w:color="auto" w:fill="DBE5F1"/>
          </w:tcPr>
          <w:p w14:paraId="614B4B72" w14:textId="77777777" w:rsidR="00A143EF" w:rsidRPr="006C73A2" w:rsidRDefault="0030045C" w:rsidP="00075B16">
            <w:pPr>
              <w:spacing w:after="0"/>
              <w:rPr>
                <w:sz w:val="18"/>
                <w:szCs w:val="18"/>
              </w:rPr>
            </w:pPr>
            <w:r w:rsidRPr="006C73A2">
              <w:rPr>
                <w:sz w:val="18"/>
                <w:szCs w:val="18"/>
              </w:rPr>
              <w:t>Weekly</w:t>
            </w:r>
          </w:p>
        </w:tc>
      </w:tr>
      <w:tr w:rsidR="006C73A2" w:rsidRPr="006C73A2" w14:paraId="6EA36EB1" w14:textId="77777777" w:rsidTr="00075B16">
        <w:trPr>
          <w:trHeight w:val="288"/>
        </w:trPr>
        <w:tc>
          <w:tcPr>
            <w:tcW w:w="1166" w:type="dxa"/>
            <w:shd w:val="clear" w:color="auto" w:fill="auto"/>
          </w:tcPr>
          <w:p w14:paraId="589686A2" w14:textId="77777777" w:rsidR="00A143EF" w:rsidRPr="006C73A2" w:rsidRDefault="00A143EF" w:rsidP="00075B16">
            <w:pPr>
              <w:spacing w:after="0"/>
              <w:rPr>
                <w:b/>
                <w:bCs/>
                <w:sz w:val="18"/>
                <w:szCs w:val="18"/>
              </w:rPr>
            </w:pPr>
            <w:r w:rsidRPr="006C73A2">
              <w:rPr>
                <w:b/>
                <w:bCs/>
                <w:color w:val="595959"/>
                <w:sz w:val="18"/>
                <w:szCs w:val="18"/>
                <w:lang w:eastAsia="en-GB"/>
              </w:rPr>
              <w:t>FAHCI</w:t>
            </w:r>
          </w:p>
        </w:tc>
        <w:tc>
          <w:tcPr>
            <w:tcW w:w="871" w:type="dxa"/>
            <w:shd w:val="clear" w:color="auto" w:fill="auto"/>
          </w:tcPr>
          <w:p w14:paraId="21B7E300" w14:textId="77777777" w:rsidR="00A143EF" w:rsidRPr="006C73A2" w:rsidRDefault="00A143EF" w:rsidP="006C73A2">
            <w:pPr>
              <w:spacing w:after="0"/>
              <w:jc w:val="both"/>
              <w:rPr>
                <w:sz w:val="18"/>
                <w:szCs w:val="18"/>
              </w:rPr>
            </w:pPr>
            <w:r w:rsidRPr="006C73A2">
              <w:rPr>
                <w:color w:val="595959"/>
                <w:sz w:val="18"/>
                <w:szCs w:val="18"/>
                <w:lang w:eastAsia="en-GB"/>
              </w:rPr>
              <w:t>Nasarawa</w:t>
            </w:r>
          </w:p>
        </w:tc>
        <w:tc>
          <w:tcPr>
            <w:tcW w:w="985" w:type="dxa"/>
            <w:shd w:val="clear" w:color="auto" w:fill="auto"/>
          </w:tcPr>
          <w:p w14:paraId="268C2AED" w14:textId="77777777" w:rsidR="00A143EF" w:rsidRPr="006C73A2" w:rsidRDefault="00A143EF" w:rsidP="006C73A2">
            <w:pPr>
              <w:tabs>
                <w:tab w:val="left" w:pos="750"/>
              </w:tabs>
              <w:spacing w:after="0"/>
              <w:jc w:val="both"/>
              <w:rPr>
                <w:sz w:val="18"/>
                <w:szCs w:val="18"/>
              </w:rPr>
            </w:pPr>
          </w:p>
        </w:tc>
        <w:tc>
          <w:tcPr>
            <w:tcW w:w="887" w:type="dxa"/>
            <w:shd w:val="clear" w:color="auto" w:fill="auto"/>
          </w:tcPr>
          <w:p w14:paraId="6A579B37" w14:textId="77777777" w:rsidR="00A143EF" w:rsidRPr="006C73A2" w:rsidRDefault="00A143EF" w:rsidP="006C73A2">
            <w:pPr>
              <w:spacing w:after="0"/>
              <w:jc w:val="both"/>
              <w:rPr>
                <w:sz w:val="18"/>
                <w:szCs w:val="18"/>
              </w:rPr>
            </w:pPr>
          </w:p>
        </w:tc>
        <w:tc>
          <w:tcPr>
            <w:tcW w:w="704" w:type="dxa"/>
            <w:shd w:val="clear" w:color="auto" w:fill="auto"/>
          </w:tcPr>
          <w:p w14:paraId="3DEA7402" w14:textId="77777777" w:rsidR="00A143EF" w:rsidRPr="006C73A2" w:rsidRDefault="0030045C" w:rsidP="006C73A2">
            <w:pPr>
              <w:spacing w:after="0"/>
              <w:jc w:val="center"/>
              <w:rPr>
                <w:sz w:val="18"/>
                <w:szCs w:val="18"/>
              </w:rPr>
            </w:pPr>
            <w:r w:rsidRPr="006C73A2">
              <w:rPr>
                <w:sz w:val="18"/>
                <w:szCs w:val="18"/>
              </w:rPr>
              <w:t>√</w:t>
            </w:r>
          </w:p>
        </w:tc>
        <w:tc>
          <w:tcPr>
            <w:tcW w:w="577" w:type="dxa"/>
            <w:shd w:val="clear" w:color="auto" w:fill="auto"/>
          </w:tcPr>
          <w:p w14:paraId="66714133" w14:textId="77777777" w:rsidR="00A143EF" w:rsidRPr="006C73A2" w:rsidRDefault="00A143EF" w:rsidP="006C73A2">
            <w:pPr>
              <w:spacing w:after="0"/>
              <w:jc w:val="both"/>
              <w:rPr>
                <w:sz w:val="18"/>
                <w:szCs w:val="18"/>
              </w:rPr>
            </w:pPr>
          </w:p>
        </w:tc>
        <w:tc>
          <w:tcPr>
            <w:tcW w:w="591" w:type="dxa"/>
            <w:shd w:val="clear" w:color="auto" w:fill="auto"/>
          </w:tcPr>
          <w:p w14:paraId="21DF1E84"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07A27164" w14:textId="77777777" w:rsidR="00A143EF" w:rsidRPr="006C73A2" w:rsidRDefault="00A143EF" w:rsidP="006C73A2">
            <w:pPr>
              <w:spacing w:after="0"/>
              <w:jc w:val="both"/>
              <w:rPr>
                <w:sz w:val="18"/>
                <w:szCs w:val="18"/>
              </w:rPr>
            </w:pPr>
          </w:p>
        </w:tc>
        <w:tc>
          <w:tcPr>
            <w:tcW w:w="739" w:type="dxa"/>
            <w:shd w:val="clear" w:color="auto" w:fill="auto"/>
          </w:tcPr>
          <w:p w14:paraId="7DE4CF15" w14:textId="77777777" w:rsidR="00A143EF" w:rsidRPr="006C73A2" w:rsidRDefault="00A143EF" w:rsidP="006C73A2">
            <w:pPr>
              <w:spacing w:after="0"/>
              <w:jc w:val="both"/>
              <w:rPr>
                <w:sz w:val="18"/>
                <w:szCs w:val="18"/>
              </w:rPr>
            </w:pPr>
          </w:p>
        </w:tc>
        <w:tc>
          <w:tcPr>
            <w:tcW w:w="786" w:type="dxa"/>
            <w:shd w:val="clear" w:color="auto" w:fill="auto"/>
          </w:tcPr>
          <w:p w14:paraId="4DE95CF4" w14:textId="77777777" w:rsidR="00A143EF" w:rsidRPr="006C73A2" w:rsidRDefault="00A143EF" w:rsidP="006C73A2">
            <w:pPr>
              <w:spacing w:after="0"/>
              <w:jc w:val="both"/>
              <w:rPr>
                <w:sz w:val="18"/>
                <w:szCs w:val="18"/>
              </w:rPr>
            </w:pPr>
          </w:p>
        </w:tc>
        <w:tc>
          <w:tcPr>
            <w:tcW w:w="551" w:type="dxa"/>
            <w:shd w:val="clear" w:color="auto" w:fill="auto"/>
          </w:tcPr>
          <w:p w14:paraId="0C9FCE17" w14:textId="77777777" w:rsidR="00A143EF" w:rsidRPr="006C73A2" w:rsidRDefault="00A143EF" w:rsidP="006C73A2">
            <w:pPr>
              <w:spacing w:after="0"/>
              <w:jc w:val="both"/>
              <w:rPr>
                <w:sz w:val="18"/>
                <w:szCs w:val="18"/>
              </w:rPr>
            </w:pPr>
          </w:p>
        </w:tc>
        <w:tc>
          <w:tcPr>
            <w:tcW w:w="997" w:type="dxa"/>
            <w:shd w:val="clear" w:color="auto" w:fill="auto"/>
          </w:tcPr>
          <w:p w14:paraId="69B20CD6" w14:textId="77777777" w:rsidR="00A143EF" w:rsidRPr="006C73A2" w:rsidRDefault="0030045C" w:rsidP="00075B16">
            <w:pPr>
              <w:spacing w:after="0"/>
              <w:rPr>
                <w:sz w:val="18"/>
                <w:szCs w:val="18"/>
              </w:rPr>
            </w:pPr>
            <w:r w:rsidRPr="006C73A2">
              <w:rPr>
                <w:sz w:val="18"/>
                <w:szCs w:val="18"/>
              </w:rPr>
              <w:t>Weekly &amp; Monthly</w:t>
            </w:r>
          </w:p>
        </w:tc>
      </w:tr>
      <w:tr w:rsidR="006C73A2" w:rsidRPr="006C73A2" w14:paraId="1D26C801" w14:textId="77777777" w:rsidTr="00075B16">
        <w:trPr>
          <w:trHeight w:val="288"/>
        </w:trPr>
        <w:tc>
          <w:tcPr>
            <w:tcW w:w="1166" w:type="dxa"/>
            <w:shd w:val="clear" w:color="auto" w:fill="DBE5F1"/>
          </w:tcPr>
          <w:p w14:paraId="0EDA6D4C" w14:textId="77777777" w:rsidR="00A143EF" w:rsidRPr="006C73A2" w:rsidRDefault="00A143EF" w:rsidP="00075B16">
            <w:pPr>
              <w:spacing w:after="0"/>
              <w:rPr>
                <w:b/>
                <w:bCs/>
                <w:sz w:val="18"/>
                <w:szCs w:val="18"/>
              </w:rPr>
            </w:pPr>
            <w:r w:rsidRPr="006C73A2">
              <w:rPr>
                <w:b/>
                <w:bCs/>
                <w:color w:val="595959"/>
                <w:sz w:val="18"/>
                <w:szCs w:val="18"/>
                <w:lang w:eastAsia="en-GB"/>
              </w:rPr>
              <w:t>CBCSP</w:t>
            </w:r>
          </w:p>
        </w:tc>
        <w:tc>
          <w:tcPr>
            <w:tcW w:w="871" w:type="dxa"/>
            <w:shd w:val="clear" w:color="auto" w:fill="DBE5F1"/>
          </w:tcPr>
          <w:p w14:paraId="6C9FACC9" w14:textId="77777777" w:rsidR="00A143EF" w:rsidRPr="006C73A2" w:rsidRDefault="00A143EF" w:rsidP="006C73A2">
            <w:pPr>
              <w:spacing w:after="0"/>
              <w:jc w:val="both"/>
              <w:rPr>
                <w:sz w:val="18"/>
                <w:szCs w:val="18"/>
              </w:rPr>
            </w:pPr>
            <w:r w:rsidRPr="006C73A2">
              <w:rPr>
                <w:color w:val="595959"/>
                <w:sz w:val="18"/>
                <w:szCs w:val="18"/>
                <w:lang w:eastAsia="en-GB"/>
              </w:rPr>
              <w:t>Nasarawa</w:t>
            </w:r>
          </w:p>
        </w:tc>
        <w:tc>
          <w:tcPr>
            <w:tcW w:w="985" w:type="dxa"/>
            <w:shd w:val="clear" w:color="auto" w:fill="DBE5F1"/>
          </w:tcPr>
          <w:p w14:paraId="44B4935B"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5E85D91B" w14:textId="77777777" w:rsidR="00A143EF" w:rsidRPr="006C73A2" w:rsidRDefault="00A143EF" w:rsidP="006C73A2">
            <w:pPr>
              <w:spacing w:after="0"/>
              <w:jc w:val="both"/>
              <w:rPr>
                <w:sz w:val="18"/>
                <w:szCs w:val="18"/>
              </w:rPr>
            </w:pPr>
          </w:p>
        </w:tc>
        <w:tc>
          <w:tcPr>
            <w:tcW w:w="704" w:type="dxa"/>
            <w:shd w:val="clear" w:color="auto" w:fill="DBE5F1"/>
          </w:tcPr>
          <w:p w14:paraId="4FE6D2D9" w14:textId="77777777" w:rsidR="00A143EF" w:rsidRPr="006C73A2" w:rsidRDefault="0030045C" w:rsidP="006C73A2">
            <w:pPr>
              <w:spacing w:after="0"/>
              <w:jc w:val="center"/>
              <w:rPr>
                <w:sz w:val="18"/>
                <w:szCs w:val="18"/>
              </w:rPr>
            </w:pPr>
            <w:r w:rsidRPr="006C73A2">
              <w:rPr>
                <w:sz w:val="18"/>
                <w:szCs w:val="18"/>
              </w:rPr>
              <w:t>√</w:t>
            </w:r>
          </w:p>
        </w:tc>
        <w:tc>
          <w:tcPr>
            <w:tcW w:w="577" w:type="dxa"/>
            <w:shd w:val="clear" w:color="auto" w:fill="DBE5F1"/>
          </w:tcPr>
          <w:p w14:paraId="6533BA34" w14:textId="77777777" w:rsidR="00A143EF" w:rsidRPr="006C73A2" w:rsidRDefault="00A143EF" w:rsidP="006C73A2">
            <w:pPr>
              <w:spacing w:after="0"/>
              <w:jc w:val="both"/>
              <w:rPr>
                <w:sz w:val="18"/>
                <w:szCs w:val="18"/>
              </w:rPr>
            </w:pPr>
          </w:p>
        </w:tc>
        <w:tc>
          <w:tcPr>
            <w:tcW w:w="591" w:type="dxa"/>
            <w:shd w:val="clear" w:color="auto" w:fill="DBE5F1"/>
          </w:tcPr>
          <w:p w14:paraId="0C7B41E6"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DBE5F1"/>
          </w:tcPr>
          <w:p w14:paraId="6F9BC255" w14:textId="77777777" w:rsidR="00A143EF" w:rsidRPr="006C73A2" w:rsidRDefault="00A143EF" w:rsidP="006C73A2">
            <w:pPr>
              <w:spacing w:after="0"/>
              <w:jc w:val="both"/>
              <w:rPr>
                <w:sz w:val="18"/>
                <w:szCs w:val="18"/>
              </w:rPr>
            </w:pPr>
          </w:p>
        </w:tc>
        <w:tc>
          <w:tcPr>
            <w:tcW w:w="739" w:type="dxa"/>
            <w:shd w:val="clear" w:color="auto" w:fill="DBE5F1"/>
          </w:tcPr>
          <w:p w14:paraId="457B3668" w14:textId="77777777" w:rsidR="00A143EF" w:rsidRPr="006C73A2" w:rsidRDefault="00A143EF" w:rsidP="006C73A2">
            <w:pPr>
              <w:spacing w:after="0"/>
              <w:jc w:val="both"/>
              <w:rPr>
                <w:sz w:val="18"/>
                <w:szCs w:val="18"/>
              </w:rPr>
            </w:pPr>
          </w:p>
        </w:tc>
        <w:tc>
          <w:tcPr>
            <w:tcW w:w="786" w:type="dxa"/>
            <w:shd w:val="clear" w:color="auto" w:fill="DBE5F1"/>
          </w:tcPr>
          <w:p w14:paraId="22E3139E" w14:textId="77777777" w:rsidR="00A143EF" w:rsidRPr="006C73A2" w:rsidRDefault="00A143EF" w:rsidP="006C73A2">
            <w:pPr>
              <w:spacing w:after="0"/>
              <w:jc w:val="both"/>
              <w:rPr>
                <w:sz w:val="18"/>
                <w:szCs w:val="18"/>
              </w:rPr>
            </w:pPr>
          </w:p>
        </w:tc>
        <w:tc>
          <w:tcPr>
            <w:tcW w:w="551" w:type="dxa"/>
            <w:shd w:val="clear" w:color="auto" w:fill="DBE5F1"/>
          </w:tcPr>
          <w:p w14:paraId="7C745416" w14:textId="77777777" w:rsidR="00A143EF" w:rsidRPr="006C73A2" w:rsidRDefault="00A143EF" w:rsidP="006C73A2">
            <w:pPr>
              <w:spacing w:after="0"/>
              <w:jc w:val="both"/>
              <w:rPr>
                <w:sz w:val="18"/>
                <w:szCs w:val="18"/>
              </w:rPr>
            </w:pPr>
          </w:p>
        </w:tc>
        <w:tc>
          <w:tcPr>
            <w:tcW w:w="997" w:type="dxa"/>
            <w:shd w:val="clear" w:color="auto" w:fill="DBE5F1"/>
          </w:tcPr>
          <w:p w14:paraId="15CAB8F8" w14:textId="77777777" w:rsidR="00A143EF" w:rsidRPr="006C73A2" w:rsidRDefault="0030045C" w:rsidP="00075B16">
            <w:pPr>
              <w:spacing w:after="0"/>
              <w:rPr>
                <w:sz w:val="18"/>
                <w:szCs w:val="18"/>
              </w:rPr>
            </w:pPr>
            <w:r w:rsidRPr="006C73A2">
              <w:rPr>
                <w:sz w:val="18"/>
                <w:szCs w:val="18"/>
              </w:rPr>
              <w:t>Monthly</w:t>
            </w:r>
          </w:p>
        </w:tc>
      </w:tr>
      <w:tr w:rsidR="006C73A2" w:rsidRPr="006C73A2" w14:paraId="00749C53" w14:textId="77777777" w:rsidTr="00075B16">
        <w:trPr>
          <w:trHeight w:val="288"/>
        </w:trPr>
        <w:tc>
          <w:tcPr>
            <w:tcW w:w="1166" w:type="dxa"/>
            <w:shd w:val="clear" w:color="auto" w:fill="auto"/>
          </w:tcPr>
          <w:p w14:paraId="73D393E5" w14:textId="77777777" w:rsidR="00A143EF" w:rsidRPr="006C73A2" w:rsidRDefault="00A143EF" w:rsidP="00075B16">
            <w:pPr>
              <w:spacing w:after="0"/>
              <w:rPr>
                <w:b/>
                <w:bCs/>
                <w:sz w:val="18"/>
                <w:szCs w:val="18"/>
              </w:rPr>
            </w:pPr>
            <w:r w:rsidRPr="006C73A2">
              <w:rPr>
                <w:b/>
                <w:bCs/>
                <w:color w:val="595959"/>
                <w:sz w:val="18"/>
                <w:szCs w:val="18"/>
                <w:lang w:eastAsia="en-GB"/>
              </w:rPr>
              <w:t>IHPCD</w:t>
            </w:r>
          </w:p>
        </w:tc>
        <w:tc>
          <w:tcPr>
            <w:tcW w:w="871" w:type="dxa"/>
            <w:shd w:val="clear" w:color="auto" w:fill="auto"/>
          </w:tcPr>
          <w:p w14:paraId="16DDA79D" w14:textId="77777777" w:rsidR="00A143EF" w:rsidRPr="006C73A2" w:rsidRDefault="00A143EF" w:rsidP="006C73A2">
            <w:pPr>
              <w:spacing w:after="0"/>
              <w:jc w:val="both"/>
              <w:rPr>
                <w:sz w:val="18"/>
                <w:szCs w:val="18"/>
              </w:rPr>
            </w:pPr>
            <w:r w:rsidRPr="006C73A2">
              <w:rPr>
                <w:color w:val="595959"/>
                <w:sz w:val="18"/>
                <w:szCs w:val="18"/>
                <w:lang w:eastAsia="en-GB"/>
              </w:rPr>
              <w:t>Benue</w:t>
            </w:r>
          </w:p>
        </w:tc>
        <w:tc>
          <w:tcPr>
            <w:tcW w:w="985" w:type="dxa"/>
            <w:shd w:val="clear" w:color="auto" w:fill="auto"/>
          </w:tcPr>
          <w:p w14:paraId="5073E968" w14:textId="77777777" w:rsidR="00A143EF" w:rsidRPr="006C73A2" w:rsidRDefault="0030045C" w:rsidP="006C73A2">
            <w:pPr>
              <w:tabs>
                <w:tab w:val="left" w:pos="750"/>
              </w:tabs>
              <w:spacing w:after="0"/>
              <w:jc w:val="both"/>
              <w:rPr>
                <w:sz w:val="18"/>
                <w:szCs w:val="18"/>
              </w:rPr>
            </w:pPr>
            <w:r w:rsidRPr="006C73A2">
              <w:rPr>
                <w:sz w:val="18"/>
                <w:szCs w:val="18"/>
              </w:rPr>
              <w:t>√</w:t>
            </w:r>
          </w:p>
        </w:tc>
        <w:tc>
          <w:tcPr>
            <w:tcW w:w="887" w:type="dxa"/>
            <w:shd w:val="clear" w:color="auto" w:fill="auto"/>
          </w:tcPr>
          <w:p w14:paraId="09CE1D8A" w14:textId="77777777" w:rsidR="00A143EF" w:rsidRPr="006C73A2" w:rsidRDefault="00A143EF" w:rsidP="006C73A2">
            <w:pPr>
              <w:spacing w:after="0"/>
              <w:jc w:val="both"/>
              <w:rPr>
                <w:sz w:val="18"/>
                <w:szCs w:val="18"/>
              </w:rPr>
            </w:pPr>
          </w:p>
        </w:tc>
        <w:tc>
          <w:tcPr>
            <w:tcW w:w="704" w:type="dxa"/>
            <w:shd w:val="clear" w:color="auto" w:fill="auto"/>
          </w:tcPr>
          <w:p w14:paraId="434FFA0B" w14:textId="77777777" w:rsidR="00A143EF" w:rsidRPr="006C73A2" w:rsidRDefault="00A143EF" w:rsidP="006C73A2">
            <w:pPr>
              <w:spacing w:after="0"/>
              <w:jc w:val="center"/>
              <w:rPr>
                <w:sz w:val="18"/>
                <w:szCs w:val="18"/>
              </w:rPr>
            </w:pPr>
          </w:p>
        </w:tc>
        <w:tc>
          <w:tcPr>
            <w:tcW w:w="577" w:type="dxa"/>
            <w:shd w:val="clear" w:color="auto" w:fill="auto"/>
          </w:tcPr>
          <w:p w14:paraId="6E3859B3" w14:textId="77777777" w:rsidR="00A143EF" w:rsidRPr="006C73A2" w:rsidRDefault="00A143EF" w:rsidP="006C73A2">
            <w:pPr>
              <w:spacing w:after="0"/>
              <w:jc w:val="both"/>
              <w:rPr>
                <w:sz w:val="18"/>
                <w:szCs w:val="18"/>
              </w:rPr>
            </w:pPr>
          </w:p>
        </w:tc>
        <w:tc>
          <w:tcPr>
            <w:tcW w:w="591" w:type="dxa"/>
            <w:shd w:val="clear" w:color="auto" w:fill="auto"/>
          </w:tcPr>
          <w:p w14:paraId="02D622D7"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6C033A7D" w14:textId="77777777" w:rsidR="00A143EF" w:rsidRPr="006C73A2" w:rsidRDefault="00A143EF" w:rsidP="006C73A2">
            <w:pPr>
              <w:spacing w:after="0"/>
              <w:jc w:val="both"/>
              <w:rPr>
                <w:sz w:val="18"/>
                <w:szCs w:val="18"/>
              </w:rPr>
            </w:pPr>
          </w:p>
        </w:tc>
        <w:tc>
          <w:tcPr>
            <w:tcW w:w="739" w:type="dxa"/>
            <w:shd w:val="clear" w:color="auto" w:fill="auto"/>
          </w:tcPr>
          <w:p w14:paraId="52E7C9F1" w14:textId="77777777" w:rsidR="00A143EF" w:rsidRPr="006C73A2" w:rsidRDefault="00A143EF" w:rsidP="006C73A2">
            <w:pPr>
              <w:spacing w:after="0"/>
              <w:jc w:val="both"/>
              <w:rPr>
                <w:sz w:val="18"/>
                <w:szCs w:val="18"/>
              </w:rPr>
            </w:pPr>
          </w:p>
        </w:tc>
        <w:tc>
          <w:tcPr>
            <w:tcW w:w="786" w:type="dxa"/>
            <w:shd w:val="clear" w:color="auto" w:fill="auto"/>
          </w:tcPr>
          <w:p w14:paraId="213B0F20" w14:textId="77777777" w:rsidR="00A143EF" w:rsidRPr="006C73A2" w:rsidRDefault="00A143EF" w:rsidP="006C73A2">
            <w:pPr>
              <w:spacing w:after="0"/>
              <w:jc w:val="both"/>
              <w:rPr>
                <w:sz w:val="18"/>
                <w:szCs w:val="18"/>
              </w:rPr>
            </w:pPr>
          </w:p>
        </w:tc>
        <w:tc>
          <w:tcPr>
            <w:tcW w:w="551" w:type="dxa"/>
            <w:shd w:val="clear" w:color="auto" w:fill="auto"/>
          </w:tcPr>
          <w:p w14:paraId="71BFF9AA" w14:textId="77777777" w:rsidR="00A143EF" w:rsidRPr="006C73A2" w:rsidRDefault="00A143EF" w:rsidP="006C73A2">
            <w:pPr>
              <w:spacing w:after="0"/>
              <w:jc w:val="both"/>
              <w:rPr>
                <w:sz w:val="18"/>
                <w:szCs w:val="18"/>
              </w:rPr>
            </w:pPr>
          </w:p>
        </w:tc>
        <w:tc>
          <w:tcPr>
            <w:tcW w:w="997" w:type="dxa"/>
            <w:shd w:val="clear" w:color="auto" w:fill="auto"/>
          </w:tcPr>
          <w:p w14:paraId="6CD9F40E" w14:textId="77777777" w:rsidR="00A143EF" w:rsidRPr="006C73A2" w:rsidRDefault="0030045C" w:rsidP="00075B16">
            <w:pPr>
              <w:spacing w:after="0"/>
              <w:rPr>
                <w:sz w:val="18"/>
                <w:szCs w:val="18"/>
              </w:rPr>
            </w:pPr>
            <w:r w:rsidRPr="006C73A2">
              <w:rPr>
                <w:sz w:val="18"/>
                <w:szCs w:val="18"/>
              </w:rPr>
              <w:t>Weekly</w:t>
            </w:r>
          </w:p>
        </w:tc>
      </w:tr>
      <w:tr w:rsidR="006C73A2" w:rsidRPr="006C73A2" w14:paraId="3C5F4BD4" w14:textId="77777777" w:rsidTr="00075B16">
        <w:trPr>
          <w:trHeight w:val="385"/>
        </w:trPr>
        <w:tc>
          <w:tcPr>
            <w:tcW w:w="1166" w:type="dxa"/>
            <w:shd w:val="clear" w:color="auto" w:fill="DBE5F1"/>
          </w:tcPr>
          <w:p w14:paraId="149DCA89" w14:textId="77777777" w:rsidR="00A143EF" w:rsidRPr="006C73A2" w:rsidRDefault="00A143EF" w:rsidP="00075B16">
            <w:pPr>
              <w:spacing w:after="0"/>
              <w:rPr>
                <w:b/>
                <w:bCs/>
                <w:sz w:val="18"/>
                <w:szCs w:val="18"/>
              </w:rPr>
            </w:pPr>
            <w:r w:rsidRPr="006C73A2">
              <w:rPr>
                <w:b/>
                <w:bCs/>
                <w:color w:val="595959"/>
                <w:sz w:val="18"/>
                <w:szCs w:val="18"/>
                <w:lang w:eastAsia="en-GB"/>
              </w:rPr>
              <w:t>Otabo Caregivers Otukpo</w:t>
            </w:r>
          </w:p>
        </w:tc>
        <w:tc>
          <w:tcPr>
            <w:tcW w:w="871" w:type="dxa"/>
            <w:shd w:val="clear" w:color="auto" w:fill="DBE5F1"/>
          </w:tcPr>
          <w:p w14:paraId="046FADF6" w14:textId="77777777" w:rsidR="00A143EF" w:rsidRPr="006C73A2" w:rsidRDefault="00A143EF" w:rsidP="006C73A2">
            <w:pPr>
              <w:spacing w:after="0"/>
              <w:jc w:val="both"/>
              <w:rPr>
                <w:sz w:val="18"/>
                <w:szCs w:val="18"/>
              </w:rPr>
            </w:pPr>
            <w:r w:rsidRPr="006C73A2">
              <w:rPr>
                <w:color w:val="595959"/>
                <w:sz w:val="18"/>
                <w:szCs w:val="18"/>
                <w:lang w:eastAsia="en-GB"/>
              </w:rPr>
              <w:t>Benue</w:t>
            </w:r>
          </w:p>
        </w:tc>
        <w:tc>
          <w:tcPr>
            <w:tcW w:w="985" w:type="dxa"/>
            <w:shd w:val="clear" w:color="auto" w:fill="DBE5F1"/>
          </w:tcPr>
          <w:p w14:paraId="4B715A38" w14:textId="77777777" w:rsidR="00A143EF" w:rsidRPr="006C73A2" w:rsidRDefault="00A143EF" w:rsidP="006C73A2">
            <w:pPr>
              <w:tabs>
                <w:tab w:val="left" w:pos="750"/>
              </w:tabs>
              <w:spacing w:after="0"/>
              <w:jc w:val="both"/>
              <w:rPr>
                <w:sz w:val="18"/>
                <w:szCs w:val="18"/>
              </w:rPr>
            </w:pPr>
          </w:p>
        </w:tc>
        <w:tc>
          <w:tcPr>
            <w:tcW w:w="887" w:type="dxa"/>
            <w:shd w:val="clear" w:color="auto" w:fill="DBE5F1"/>
          </w:tcPr>
          <w:p w14:paraId="569F001B" w14:textId="77777777" w:rsidR="00A143EF" w:rsidRPr="006C73A2" w:rsidRDefault="00A143EF" w:rsidP="006C73A2">
            <w:pPr>
              <w:spacing w:after="0"/>
              <w:jc w:val="both"/>
              <w:rPr>
                <w:sz w:val="18"/>
                <w:szCs w:val="18"/>
              </w:rPr>
            </w:pPr>
          </w:p>
        </w:tc>
        <w:tc>
          <w:tcPr>
            <w:tcW w:w="704" w:type="dxa"/>
            <w:shd w:val="clear" w:color="auto" w:fill="DBE5F1"/>
          </w:tcPr>
          <w:p w14:paraId="2CD3E13A" w14:textId="77777777" w:rsidR="00A143EF" w:rsidRPr="006C73A2" w:rsidRDefault="00A143EF" w:rsidP="006C73A2">
            <w:pPr>
              <w:spacing w:after="0"/>
              <w:jc w:val="center"/>
              <w:rPr>
                <w:sz w:val="18"/>
                <w:szCs w:val="18"/>
              </w:rPr>
            </w:pPr>
          </w:p>
        </w:tc>
        <w:tc>
          <w:tcPr>
            <w:tcW w:w="577" w:type="dxa"/>
            <w:shd w:val="clear" w:color="auto" w:fill="DBE5F1"/>
          </w:tcPr>
          <w:p w14:paraId="57744A9B" w14:textId="77777777" w:rsidR="00A143EF" w:rsidRPr="006C73A2" w:rsidRDefault="00A143EF" w:rsidP="006C73A2">
            <w:pPr>
              <w:spacing w:after="0"/>
              <w:jc w:val="both"/>
              <w:rPr>
                <w:sz w:val="18"/>
                <w:szCs w:val="18"/>
              </w:rPr>
            </w:pPr>
          </w:p>
        </w:tc>
        <w:tc>
          <w:tcPr>
            <w:tcW w:w="591" w:type="dxa"/>
            <w:shd w:val="clear" w:color="auto" w:fill="DBE5F1"/>
          </w:tcPr>
          <w:p w14:paraId="235F02AA"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DBE5F1"/>
          </w:tcPr>
          <w:p w14:paraId="0EF5EBE2" w14:textId="77777777" w:rsidR="00A143EF" w:rsidRPr="006C73A2" w:rsidRDefault="00A143EF" w:rsidP="006C73A2">
            <w:pPr>
              <w:spacing w:after="0"/>
              <w:jc w:val="both"/>
              <w:rPr>
                <w:sz w:val="18"/>
                <w:szCs w:val="18"/>
              </w:rPr>
            </w:pPr>
          </w:p>
        </w:tc>
        <w:tc>
          <w:tcPr>
            <w:tcW w:w="739" w:type="dxa"/>
            <w:shd w:val="clear" w:color="auto" w:fill="DBE5F1"/>
          </w:tcPr>
          <w:p w14:paraId="0B66F274" w14:textId="77777777" w:rsidR="00A143EF" w:rsidRPr="006C73A2" w:rsidRDefault="00A143EF" w:rsidP="006C73A2">
            <w:pPr>
              <w:spacing w:after="0"/>
              <w:jc w:val="both"/>
              <w:rPr>
                <w:sz w:val="18"/>
                <w:szCs w:val="18"/>
              </w:rPr>
            </w:pPr>
          </w:p>
        </w:tc>
        <w:tc>
          <w:tcPr>
            <w:tcW w:w="786" w:type="dxa"/>
            <w:shd w:val="clear" w:color="auto" w:fill="DBE5F1"/>
          </w:tcPr>
          <w:p w14:paraId="07700C35" w14:textId="77777777" w:rsidR="00A143EF" w:rsidRPr="006C73A2" w:rsidRDefault="00A143EF" w:rsidP="006C73A2">
            <w:pPr>
              <w:spacing w:after="0"/>
              <w:jc w:val="both"/>
              <w:rPr>
                <w:sz w:val="18"/>
                <w:szCs w:val="18"/>
              </w:rPr>
            </w:pPr>
          </w:p>
        </w:tc>
        <w:tc>
          <w:tcPr>
            <w:tcW w:w="551" w:type="dxa"/>
            <w:shd w:val="clear" w:color="auto" w:fill="DBE5F1"/>
          </w:tcPr>
          <w:p w14:paraId="70910C57" w14:textId="77777777" w:rsidR="00A143EF" w:rsidRPr="006C73A2" w:rsidRDefault="00A143EF" w:rsidP="006C73A2">
            <w:pPr>
              <w:spacing w:after="0"/>
              <w:jc w:val="both"/>
              <w:rPr>
                <w:sz w:val="18"/>
                <w:szCs w:val="18"/>
              </w:rPr>
            </w:pPr>
          </w:p>
        </w:tc>
        <w:tc>
          <w:tcPr>
            <w:tcW w:w="997" w:type="dxa"/>
            <w:shd w:val="clear" w:color="auto" w:fill="DBE5F1"/>
          </w:tcPr>
          <w:p w14:paraId="07936390" w14:textId="77777777" w:rsidR="00A143EF" w:rsidRPr="006C73A2" w:rsidRDefault="0030045C" w:rsidP="00075B16">
            <w:pPr>
              <w:spacing w:after="0"/>
              <w:rPr>
                <w:sz w:val="18"/>
                <w:szCs w:val="18"/>
              </w:rPr>
            </w:pPr>
            <w:r w:rsidRPr="006C73A2">
              <w:rPr>
                <w:sz w:val="18"/>
                <w:szCs w:val="18"/>
              </w:rPr>
              <w:t>Monthly</w:t>
            </w:r>
          </w:p>
        </w:tc>
      </w:tr>
      <w:tr w:rsidR="006C73A2" w:rsidRPr="006C73A2" w14:paraId="4473D242" w14:textId="77777777" w:rsidTr="00075B16">
        <w:trPr>
          <w:trHeight w:val="288"/>
        </w:trPr>
        <w:tc>
          <w:tcPr>
            <w:tcW w:w="1166" w:type="dxa"/>
            <w:shd w:val="clear" w:color="auto" w:fill="auto"/>
          </w:tcPr>
          <w:p w14:paraId="2EECC68E" w14:textId="77777777" w:rsidR="00A143EF" w:rsidRPr="006C73A2" w:rsidRDefault="00A143EF" w:rsidP="00075B16">
            <w:pPr>
              <w:spacing w:after="0"/>
              <w:rPr>
                <w:b/>
                <w:bCs/>
                <w:sz w:val="18"/>
                <w:szCs w:val="18"/>
              </w:rPr>
            </w:pPr>
            <w:r w:rsidRPr="006C73A2">
              <w:rPr>
                <w:b/>
                <w:bCs/>
                <w:color w:val="595959"/>
                <w:sz w:val="18"/>
                <w:szCs w:val="18"/>
                <w:lang w:eastAsia="en-GB"/>
              </w:rPr>
              <w:t>EFFH, Vandeikya</w:t>
            </w:r>
          </w:p>
        </w:tc>
        <w:tc>
          <w:tcPr>
            <w:tcW w:w="871" w:type="dxa"/>
            <w:shd w:val="clear" w:color="auto" w:fill="auto"/>
          </w:tcPr>
          <w:p w14:paraId="4C89F473" w14:textId="77777777" w:rsidR="00A143EF" w:rsidRPr="006C73A2" w:rsidRDefault="00A143EF" w:rsidP="006C73A2">
            <w:pPr>
              <w:spacing w:after="0"/>
              <w:jc w:val="both"/>
              <w:rPr>
                <w:sz w:val="18"/>
                <w:szCs w:val="18"/>
              </w:rPr>
            </w:pPr>
            <w:r w:rsidRPr="006C73A2">
              <w:rPr>
                <w:color w:val="595959"/>
                <w:sz w:val="18"/>
                <w:szCs w:val="18"/>
                <w:lang w:eastAsia="en-GB"/>
              </w:rPr>
              <w:t>Benue</w:t>
            </w:r>
          </w:p>
        </w:tc>
        <w:tc>
          <w:tcPr>
            <w:tcW w:w="985" w:type="dxa"/>
            <w:shd w:val="clear" w:color="auto" w:fill="auto"/>
          </w:tcPr>
          <w:p w14:paraId="6373C8D3" w14:textId="77777777" w:rsidR="00A143EF" w:rsidRPr="006C73A2" w:rsidRDefault="0030045C" w:rsidP="006C73A2">
            <w:pPr>
              <w:tabs>
                <w:tab w:val="left" w:pos="750"/>
              </w:tabs>
              <w:spacing w:after="0"/>
              <w:jc w:val="both"/>
              <w:rPr>
                <w:sz w:val="18"/>
                <w:szCs w:val="18"/>
              </w:rPr>
            </w:pPr>
            <w:r w:rsidRPr="006C73A2">
              <w:rPr>
                <w:sz w:val="18"/>
                <w:szCs w:val="18"/>
              </w:rPr>
              <w:t>√</w:t>
            </w:r>
          </w:p>
        </w:tc>
        <w:tc>
          <w:tcPr>
            <w:tcW w:w="887" w:type="dxa"/>
            <w:shd w:val="clear" w:color="auto" w:fill="auto"/>
          </w:tcPr>
          <w:p w14:paraId="6BEC39D1" w14:textId="77777777" w:rsidR="00A143EF" w:rsidRPr="006C73A2" w:rsidRDefault="00A143EF" w:rsidP="006C73A2">
            <w:pPr>
              <w:spacing w:after="0"/>
              <w:jc w:val="both"/>
              <w:rPr>
                <w:sz w:val="18"/>
                <w:szCs w:val="18"/>
              </w:rPr>
            </w:pPr>
          </w:p>
        </w:tc>
        <w:tc>
          <w:tcPr>
            <w:tcW w:w="704" w:type="dxa"/>
            <w:shd w:val="clear" w:color="auto" w:fill="auto"/>
          </w:tcPr>
          <w:p w14:paraId="6072E7BB" w14:textId="77777777" w:rsidR="00A143EF" w:rsidRPr="006C73A2" w:rsidRDefault="00A143EF" w:rsidP="006C73A2">
            <w:pPr>
              <w:spacing w:after="0"/>
              <w:jc w:val="center"/>
              <w:rPr>
                <w:sz w:val="18"/>
                <w:szCs w:val="18"/>
              </w:rPr>
            </w:pPr>
          </w:p>
        </w:tc>
        <w:tc>
          <w:tcPr>
            <w:tcW w:w="577" w:type="dxa"/>
            <w:shd w:val="clear" w:color="auto" w:fill="auto"/>
          </w:tcPr>
          <w:p w14:paraId="3330E4D9" w14:textId="77777777" w:rsidR="00A143EF" w:rsidRPr="006C73A2" w:rsidRDefault="00A143EF" w:rsidP="006C73A2">
            <w:pPr>
              <w:spacing w:after="0"/>
              <w:jc w:val="both"/>
              <w:rPr>
                <w:sz w:val="18"/>
                <w:szCs w:val="18"/>
              </w:rPr>
            </w:pPr>
          </w:p>
        </w:tc>
        <w:tc>
          <w:tcPr>
            <w:tcW w:w="591" w:type="dxa"/>
            <w:shd w:val="clear" w:color="auto" w:fill="auto"/>
          </w:tcPr>
          <w:p w14:paraId="75C83298" w14:textId="77777777" w:rsidR="00A143EF" w:rsidRPr="006C73A2" w:rsidRDefault="0030045C" w:rsidP="006C73A2">
            <w:pPr>
              <w:spacing w:after="0"/>
              <w:jc w:val="center"/>
              <w:rPr>
                <w:sz w:val="18"/>
                <w:szCs w:val="18"/>
              </w:rPr>
            </w:pPr>
            <w:r w:rsidRPr="006C73A2">
              <w:rPr>
                <w:sz w:val="18"/>
                <w:szCs w:val="18"/>
              </w:rPr>
              <w:t>√</w:t>
            </w:r>
          </w:p>
        </w:tc>
        <w:tc>
          <w:tcPr>
            <w:tcW w:w="591" w:type="dxa"/>
            <w:shd w:val="clear" w:color="auto" w:fill="auto"/>
          </w:tcPr>
          <w:p w14:paraId="1C49E24A" w14:textId="77777777" w:rsidR="00A143EF" w:rsidRPr="006C73A2" w:rsidRDefault="00A143EF" w:rsidP="006C73A2">
            <w:pPr>
              <w:spacing w:after="0"/>
              <w:jc w:val="both"/>
              <w:rPr>
                <w:sz w:val="18"/>
                <w:szCs w:val="18"/>
              </w:rPr>
            </w:pPr>
          </w:p>
        </w:tc>
        <w:tc>
          <w:tcPr>
            <w:tcW w:w="739" w:type="dxa"/>
            <w:shd w:val="clear" w:color="auto" w:fill="auto"/>
          </w:tcPr>
          <w:p w14:paraId="597AE81B" w14:textId="77777777" w:rsidR="00A143EF" w:rsidRPr="006C73A2" w:rsidRDefault="00A143EF" w:rsidP="006C73A2">
            <w:pPr>
              <w:spacing w:after="0"/>
              <w:jc w:val="both"/>
              <w:rPr>
                <w:sz w:val="18"/>
                <w:szCs w:val="18"/>
              </w:rPr>
            </w:pPr>
          </w:p>
        </w:tc>
        <w:tc>
          <w:tcPr>
            <w:tcW w:w="786" w:type="dxa"/>
            <w:shd w:val="clear" w:color="auto" w:fill="auto"/>
          </w:tcPr>
          <w:p w14:paraId="5B2728A0" w14:textId="77777777" w:rsidR="00A143EF" w:rsidRPr="006C73A2" w:rsidRDefault="00A143EF" w:rsidP="006C73A2">
            <w:pPr>
              <w:spacing w:after="0"/>
              <w:jc w:val="both"/>
              <w:rPr>
                <w:sz w:val="18"/>
                <w:szCs w:val="18"/>
              </w:rPr>
            </w:pPr>
          </w:p>
        </w:tc>
        <w:tc>
          <w:tcPr>
            <w:tcW w:w="551" w:type="dxa"/>
            <w:shd w:val="clear" w:color="auto" w:fill="auto"/>
          </w:tcPr>
          <w:p w14:paraId="084E73A5" w14:textId="77777777" w:rsidR="00A143EF" w:rsidRPr="006C73A2" w:rsidRDefault="00A143EF" w:rsidP="006C73A2">
            <w:pPr>
              <w:spacing w:after="0"/>
              <w:jc w:val="both"/>
              <w:rPr>
                <w:sz w:val="18"/>
                <w:szCs w:val="18"/>
              </w:rPr>
            </w:pPr>
          </w:p>
        </w:tc>
        <w:tc>
          <w:tcPr>
            <w:tcW w:w="997" w:type="dxa"/>
            <w:shd w:val="clear" w:color="auto" w:fill="auto"/>
          </w:tcPr>
          <w:p w14:paraId="44B73B89" w14:textId="77777777" w:rsidR="00A143EF" w:rsidRPr="006C73A2" w:rsidRDefault="0030045C" w:rsidP="00075B16">
            <w:pPr>
              <w:spacing w:after="0"/>
              <w:rPr>
                <w:sz w:val="18"/>
                <w:szCs w:val="18"/>
              </w:rPr>
            </w:pPr>
            <w:r w:rsidRPr="006C73A2">
              <w:rPr>
                <w:sz w:val="18"/>
                <w:szCs w:val="18"/>
              </w:rPr>
              <w:t>Monthly</w:t>
            </w:r>
          </w:p>
        </w:tc>
      </w:tr>
    </w:tbl>
    <w:p w14:paraId="2A55FF80" w14:textId="77777777" w:rsidR="009B3D26" w:rsidRPr="005E2D55" w:rsidRDefault="009B3D26" w:rsidP="009B3D26">
      <w:pPr>
        <w:spacing w:before="240"/>
        <w:jc w:val="both"/>
      </w:pPr>
    </w:p>
    <w:p w14:paraId="40379CF4" w14:textId="77777777" w:rsidR="009B3D26" w:rsidRPr="005E2D55" w:rsidRDefault="009B3D26" w:rsidP="009B3D26">
      <w:pPr>
        <w:spacing w:before="240"/>
        <w:jc w:val="both"/>
        <w:sectPr w:rsidR="009B3D26" w:rsidRPr="005E2D55" w:rsidSect="00AB43E3">
          <w:pgSz w:w="12240" w:h="15840"/>
          <w:pgMar w:top="1440" w:right="1440" w:bottom="1440" w:left="1440" w:header="720" w:footer="720" w:gutter="0"/>
          <w:cols w:space="720"/>
          <w:docGrid w:linePitch="299"/>
        </w:sectPr>
      </w:pPr>
    </w:p>
    <w:p w14:paraId="308D131C" w14:textId="77777777" w:rsidR="004F5E94" w:rsidRDefault="004F5E94" w:rsidP="008F2197">
      <w:pPr>
        <w:pStyle w:val="Heading2"/>
      </w:pPr>
      <w:bookmarkStart w:id="299" w:name="_Toc496885708"/>
      <w:bookmarkStart w:id="300" w:name="_Ref496962423"/>
      <w:bookmarkStart w:id="301" w:name="_Toc497344326"/>
      <w:bookmarkStart w:id="302" w:name="_Ref519669535"/>
      <w:bookmarkStart w:id="303" w:name="_Toc525932282"/>
      <w:r w:rsidRPr="005E2D55">
        <w:lastRenderedPageBreak/>
        <w:t>PERFORMANCE INDICATOR REFERENCE SHEET (PIRS)</w:t>
      </w:r>
      <w:bookmarkEnd w:id="299"/>
      <w:bookmarkEnd w:id="300"/>
      <w:bookmarkEnd w:id="301"/>
      <w:bookmarkEnd w:id="302"/>
      <w:bookmarkEnd w:id="303"/>
    </w:p>
    <w:tbl>
      <w:tblPr>
        <w:tblW w:w="0" w:type="auto"/>
        <w:tblLook w:val="04A0" w:firstRow="1" w:lastRow="0" w:firstColumn="1" w:lastColumn="0" w:noHBand="0" w:noVBand="1"/>
      </w:tblPr>
      <w:tblGrid>
        <w:gridCol w:w="1508"/>
        <w:gridCol w:w="2404"/>
        <w:gridCol w:w="613"/>
        <w:gridCol w:w="613"/>
        <w:gridCol w:w="4212"/>
      </w:tblGrid>
      <w:tr w:rsidR="004F5E94" w:rsidRPr="003E76B2" w14:paraId="6898655E" w14:textId="77777777" w:rsidTr="006C73A2">
        <w:tc>
          <w:tcPr>
            <w:tcW w:w="0" w:type="auto"/>
            <w:gridSpan w:val="5"/>
            <w:tcBorders>
              <w:top w:val="single" w:sz="4" w:space="0" w:color="auto"/>
              <w:left w:val="single" w:sz="4" w:space="0" w:color="auto"/>
              <w:bottom w:val="single" w:sz="4" w:space="0" w:color="auto"/>
              <w:right w:val="single" w:sz="4" w:space="0" w:color="auto"/>
            </w:tcBorders>
            <w:shd w:val="clear" w:color="auto" w:fill="FFFFFF"/>
          </w:tcPr>
          <w:p w14:paraId="2F22E42D" w14:textId="77777777" w:rsidR="004F5E94" w:rsidRPr="000F7C1F" w:rsidRDefault="004F5E94" w:rsidP="006C73A2">
            <w:pPr>
              <w:numPr>
                <w:ilvl w:val="1"/>
                <w:numId w:val="0"/>
              </w:numPr>
              <w:spacing w:after="0"/>
              <w:jc w:val="both"/>
              <w:outlineLvl w:val="1"/>
              <w:rPr>
                <w:b/>
                <w:color w:val="595959"/>
                <w:sz w:val="18"/>
                <w:szCs w:val="18"/>
                <w:lang w:eastAsia="en-GB"/>
              </w:rPr>
            </w:pPr>
            <w:r w:rsidRPr="000F7C1F">
              <w:rPr>
                <w:b/>
                <w:color w:val="595959"/>
                <w:sz w:val="18"/>
                <w:szCs w:val="18"/>
                <w:lang w:eastAsia="en-GB"/>
              </w:rPr>
              <w:t>OVC_HIVSTAT</w:t>
            </w:r>
          </w:p>
        </w:tc>
      </w:tr>
      <w:tr w:rsidR="006C73A2" w:rsidRPr="003E76B2" w14:paraId="351C5616"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3975AAE1"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Description:</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p w14:paraId="72294A82"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Percentage of orphans and vulnerable children (&lt;18 years old) with HIV status reported to implementing partner (including report of no status).</w:t>
            </w:r>
          </w:p>
        </w:tc>
      </w:tr>
      <w:tr w:rsidR="006C73A2" w:rsidRPr="003E76B2" w14:paraId="148DB58C"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1B1F6362"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Numerator:</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Pr>
          <w:p w14:paraId="1E3474D4"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Number of orphans and vulnerable children (&lt;18 years old) with HIV status reported to implementing partner, disaggregated by status type.</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Pr>
          <w:p w14:paraId="5D72B4C4"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 </w:t>
            </w:r>
          </w:p>
        </w:tc>
      </w:tr>
      <w:tr w:rsidR="006C73A2" w:rsidRPr="003E76B2" w14:paraId="08740B58"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1B7A7662"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Denominator: </w:t>
            </w:r>
          </w:p>
        </w:tc>
        <w:tc>
          <w:tcPr>
            <w:tcW w:w="0" w:type="auto"/>
            <w:gridSpan w:val="2"/>
            <w:tcBorders>
              <w:top w:val="single" w:sz="4" w:space="0" w:color="auto"/>
              <w:left w:val="single" w:sz="4" w:space="0" w:color="auto"/>
              <w:bottom w:val="single" w:sz="4" w:space="0" w:color="auto"/>
              <w:right w:val="single" w:sz="4" w:space="0" w:color="auto"/>
            </w:tcBorders>
            <w:shd w:val="clear" w:color="auto" w:fill="DBE5F1"/>
          </w:tcPr>
          <w:p w14:paraId="441C3BC2"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Number of orphans and vulnerable children reported under OVC_SERV (&lt;18 years old) </w:t>
            </w:r>
          </w:p>
        </w:tc>
        <w:tc>
          <w:tcPr>
            <w:tcW w:w="0" w:type="auto"/>
            <w:gridSpan w:val="2"/>
            <w:tcBorders>
              <w:top w:val="single" w:sz="4" w:space="0" w:color="auto"/>
              <w:left w:val="single" w:sz="4" w:space="0" w:color="auto"/>
              <w:bottom w:val="single" w:sz="4" w:space="0" w:color="auto"/>
              <w:right w:val="single" w:sz="4" w:space="0" w:color="auto"/>
            </w:tcBorders>
            <w:shd w:val="clear" w:color="auto" w:fill="DBE5F1"/>
          </w:tcPr>
          <w:p w14:paraId="0A2D5720"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Denominator is not collected again, as part of this indicator but is collected under the indicator OVC_SERV. </w:t>
            </w:r>
          </w:p>
        </w:tc>
      </w:tr>
      <w:tr w:rsidR="006C73A2" w:rsidRPr="003E76B2" w14:paraId="668A5629"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66E3E298" w14:textId="77777777" w:rsidR="004F5E94" w:rsidRPr="000F7C1F" w:rsidRDefault="004F5E94" w:rsidP="006C73A2">
            <w:pPr>
              <w:numPr>
                <w:ilvl w:val="1"/>
                <w:numId w:val="0"/>
              </w:numPr>
              <w:spacing w:after="0"/>
              <w:outlineLvl w:val="1"/>
              <w:rPr>
                <w:color w:val="595959"/>
                <w:sz w:val="18"/>
                <w:szCs w:val="18"/>
                <w:lang w:eastAsia="en-GB"/>
              </w:rPr>
            </w:pPr>
            <w:r w:rsidRPr="000F7C1F">
              <w:rPr>
                <w:color w:val="595959"/>
                <w:sz w:val="18"/>
                <w:szCs w:val="18"/>
                <w:lang w:eastAsia="en-GB"/>
              </w:rPr>
              <w:t>Changes in indicator:</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4F78C0D4" w14:textId="77777777" w:rsidR="004F5E94" w:rsidRPr="000F7C1F" w:rsidRDefault="004F5E94" w:rsidP="006C73A2">
            <w:pPr>
              <w:autoSpaceDE w:val="0"/>
              <w:autoSpaceDN w:val="0"/>
              <w:adjustRightInd w:val="0"/>
              <w:spacing w:after="0"/>
              <w:rPr>
                <w:color w:val="595959"/>
                <w:sz w:val="18"/>
                <w:szCs w:val="18"/>
                <w:lang w:eastAsia="en-GB"/>
              </w:rPr>
            </w:pPr>
            <w:r w:rsidRPr="000F7C1F">
              <w:rPr>
                <w:color w:val="595959"/>
                <w:sz w:val="18"/>
                <w:szCs w:val="18"/>
                <w:lang w:eastAsia="en-GB"/>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6C73A2" w:rsidRPr="003E76B2" w14:paraId="0D7D82D0" w14:textId="77777777" w:rsidTr="006C73A2">
        <w:trPr>
          <w:trHeight w:val="3251"/>
        </w:trPr>
        <w:tc>
          <w:tcPr>
            <w:tcW w:w="0" w:type="auto"/>
            <w:tcBorders>
              <w:top w:val="single" w:sz="4" w:space="0" w:color="auto"/>
              <w:left w:val="single" w:sz="4" w:space="0" w:color="auto"/>
              <w:bottom w:val="single" w:sz="4" w:space="0" w:color="auto"/>
              <w:right w:val="single" w:sz="4" w:space="0" w:color="auto"/>
            </w:tcBorders>
            <w:shd w:val="clear" w:color="auto" w:fill="FFFFFF"/>
          </w:tcPr>
          <w:p w14:paraId="6418583B" w14:textId="77777777" w:rsidR="004F5E94" w:rsidRPr="000F7C1F" w:rsidRDefault="004F5E94" w:rsidP="006C73A2">
            <w:pPr>
              <w:numPr>
                <w:ilvl w:val="1"/>
                <w:numId w:val="0"/>
              </w:numPr>
              <w:spacing w:after="0"/>
              <w:jc w:val="both"/>
              <w:outlineLvl w:val="1"/>
              <w:rPr>
                <w:color w:val="595959"/>
                <w:sz w:val="18"/>
                <w:szCs w:val="18"/>
                <w:lang w:eastAsia="en-GB"/>
              </w:rPr>
            </w:pPr>
            <w:r w:rsidRPr="000F7C1F">
              <w:rPr>
                <w:color w:val="595959"/>
                <w:sz w:val="18"/>
                <w:szCs w:val="18"/>
                <w:lang w:eastAsia="en-GB"/>
              </w:rPr>
              <w:t>How to use:</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tbl>
            <w:tblPr>
              <w:tblW w:w="0" w:type="auto"/>
              <w:tblBorders>
                <w:top w:val="nil"/>
                <w:left w:val="nil"/>
                <w:bottom w:val="nil"/>
                <w:right w:val="nil"/>
              </w:tblBorders>
              <w:tblLook w:val="0000" w:firstRow="0" w:lastRow="0" w:firstColumn="0" w:lastColumn="0" w:noHBand="0" w:noVBand="0"/>
            </w:tblPr>
            <w:tblGrid>
              <w:gridCol w:w="7626"/>
            </w:tblGrid>
            <w:tr w:rsidR="004F5E94" w:rsidRPr="000F7C1F" w14:paraId="00BDAB18" w14:textId="77777777">
              <w:trPr>
                <w:trHeight w:val="3883"/>
              </w:trPr>
              <w:tc>
                <w:tcPr>
                  <w:tcW w:w="0" w:type="auto"/>
                </w:tcPr>
                <w:p w14:paraId="14FDBA82"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This indicator will be tracked through routine program monitoring semi- annually through the POART process.</w:t>
                  </w:r>
                </w:p>
                <w:p w14:paraId="64E8D65B"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537445B0"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2EA2489B"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22C829B8"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 xml:space="preserve">• Status disclosure to the implementing partner is NOT a prerequisite for </w:t>
                  </w:r>
                  <w:r w:rsidR="00261803" w:rsidRPr="000F7C1F">
                    <w:rPr>
                      <w:color w:val="595959"/>
                      <w:sz w:val="18"/>
                      <w:szCs w:val="18"/>
                      <w:lang w:eastAsia="en-GB"/>
                    </w:rPr>
                    <w:t>enrolment</w:t>
                  </w:r>
                  <w:r w:rsidRPr="000F7C1F">
                    <w:rPr>
                      <w:color w:val="595959"/>
                      <w:sz w:val="18"/>
                      <w:szCs w:val="18"/>
                      <w:lang w:eastAsia="en-GB"/>
                    </w:rPr>
                    <w:t xml:space="preserve">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73F52F4A" w14:textId="77777777" w:rsidR="00C50D2E" w:rsidRPr="000F7C1F" w:rsidRDefault="004F5E94" w:rsidP="007E014D">
                  <w:pPr>
                    <w:autoSpaceDE w:val="0"/>
                    <w:autoSpaceDN w:val="0"/>
                    <w:adjustRightInd w:val="0"/>
                    <w:spacing w:after="0"/>
                    <w:jc w:val="both"/>
                    <w:rPr>
                      <w:color w:val="595959"/>
                      <w:sz w:val="18"/>
                      <w:szCs w:val="18"/>
                      <w:lang w:eastAsia="en-GB"/>
                    </w:rPr>
                  </w:pPr>
                  <w:r w:rsidRPr="000F7C1F">
                    <w:rPr>
                      <w:color w:val="595959"/>
                      <w:sz w:val="18"/>
                      <w:szCs w:val="18"/>
                      <w:lang w:eastAsia="en-GB"/>
                    </w:rPr>
                    <w:t xml:space="preserve">• This indicator captures if implementing partners are tracking the self-reported HIV status of the orphans and vulnerable children they serve and </w:t>
                  </w:r>
                  <w:r w:rsidR="00261803" w:rsidRPr="000F7C1F">
                    <w:rPr>
                      <w:color w:val="595959"/>
                      <w:sz w:val="18"/>
                      <w:szCs w:val="18"/>
                      <w:lang w:eastAsia="en-GB"/>
                    </w:rPr>
                    <w:t>enrolment</w:t>
                  </w:r>
                  <w:r w:rsidRPr="000F7C1F">
                    <w:rPr>
                      <w:color w:val="595959"/>
                      <w:sz w:val="18"/>
                      <w:szCs w:val="18"/>
                      <w:lang w:eastAsia="en-GB"/>
                    </w:rPr>
                    <w:t xml:space="preserve"> in ART for those who are positive. Testing results for OVC who are referred for testing should be reported under HTS_TST based on the service delivery point where they were tested</w:t>
                  </w:r>
                </w:p>
                <w:p w14:paraId="2024139C" w14:textId="77777777" w:rsidR="00C50D2E" w:rsidRPr="000F7C1F" w:rsidRDefault="00DA5460" w:rsidP="007E014D">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This indicator also captures if implementing partners are tracking if the orphans and vulnerable children they serve who report to be HIV positive are successfully linked to and retained in treatment and care.</w:t>
                  </w:r>
                </w:p>
                <w:p w14:paraId="2311068A" w14:textId="77777777" w:rsidR="00C50D2E" w:rsidRPr="000F7C1F" w:rsidRDefault="00DA5460" w:rsidP="007E014D">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This indicator is a subset from OVC_SERV. Only OVC who were reported under OVC_SERV &lt;18 should be included in the denominator for this indicator.</w:t>
                  </w:r>
                </w:p>
                <w:p w14:paraId="5F349ED1" w14:textId="77777777" w:rsidR="00DA5460" w:rsidRPr="000F7C1F" w:rsidRDefault="00DA5460" w:rsidP="007E014D">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 Since this is not a testing indicator, HIV positivity yield should NOT be calculated based on this indicator. Yield calculations should only be made by testing partners. </w:t>
                  </w:r>
                </w:p>
              </w:tc>
            </w:tr>
          </w:tbl>
          <w:p w14:paraId="0759722B" w14:textId="77777777" w:rsidR="004F5E94" w:rsidRPr="000F7C1F" w:rsidRDefault="004F5E94" w:rsidP="006C73A2">
            <w:pPr>
              <w:autoSpaceDE w:val="0"/>
              <w:autoSpaceDN w:val="0"/>
              <w:adjustRightInd w:val="0"/>
              <w:spacing w:after="0"/>
              <w:jc w:val="both"/>
              <w:rPr>
                <w:color w:val="595959"/>
                <w:sz w:val="18"/>
                <w:szCs w:val="18"/>
                <w:lang w:eastAsia="en-GB"/>
              </w:rPr>
            </w:pPr>
          </w:p>
        </w:tc>
      </w:tr>
      <w:tr w:rsidR="006C73A2" w:rsidRPr="003E76B2" w14:paraId="439AA1B3"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23102478"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How to collect: </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3D53C295"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Data sources for this indicator include HIV test results that are self-reported by OVC (or their caregivers), results of HIV Risk Assessments conducted by implementing partners, registers, referral </w:t>
            </w:r>
            <w:r w:rsidRPr="000F7C1F">
              <w:rPr>
                <w:rFonts w:ascii="Gill Sans MT" w:hAnsi="Gill Sans MT" w:cs="GillSansMTStd-Book"/>
                <w:color w:val="595959"/>
                <w:sz w:val="18"/>
                <w:szCs w:val="18"/>
                <w:lang w:val="en-US" w:eastAsia="en-GB"/>
              </w:rPr>
              <w:lastRenderedPageBreak/>
              <w:t>forms, client records, or other confidential case management and program monitoring tools that track those in treatment and care.</w:t>
            </w:r>
          </w:p>
          <w:p w14:paraId="515CAC0D"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6B414FAD"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Implementing partners will record the OVC beneficiary’s self-reported HIV status –semi-annually. </w:t>
            </w:r>
          </w:p>
        </w:tc>
      </w:tr>
      <w:tr w:rsidR="006C73A2" w:rsidRPr="003E76B2" w14:paraId="32C8D235"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1E3A21A0"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lastRenderedPageBreak/>
              <w:t xml:space="preserve">Reporting level: </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p w14:paraId="3728C98C"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Facility &amp; Community </w:t>
            </w:r>
          </w:p>
        </w:tc>
      </w:tr>
      <w:tr w:rsidR="006C73A2" w:rsidRPr="003E76B2" w14:paraId="46E6FFD2"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5D3506A1"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How often to report: </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564C4459"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Semi-Annual </w:t>
            </w:r>
          </w:p>
        </w:tc>
      </w:tr>
      <w:tr w:rsidR="006C73A2" w:rsidRPr="003E76B2" w14:paraId="2DFBF238"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26F0EDF0"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How to review for data quality:</w:t>
            </w:r>
          </w:p>
          <w:p w14:paraId="03E4D114" w14:textId="77777777" w:rsidR="00DA5460" w:rsidRPr="000F7C1F" w:rsidRDefault="00DA5460" w:rsidP="006C73A2">
            <w:pPr>
              <w:numPr>
                <w:ilvl w:val="1"/>
                <w:numId w:val="0"/>
              </w:numPr>
              <w:spacing w:after="0"/>
              <w:jc w:val="both"/>
              <w:outlineLvl w:val="1"/>
              <w:rPr>
                <w:color w:val="595959"/>
                <w:sz w:val="18"/>
                <w:szCs w:val="18"/>
                <w:lang w:eastAsia="en-GB"/>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p w14:paraId="7C35AB47"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31F8B9C8"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 </w:t>
            </w:r>
          </w:p>
        </w:tc>
      </w:tr>
      <w:tr w:rsidR="006C73A2" w:rsidRPr="003E76B2" w14:paraId="1AF89F7F"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3588098A"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How to calculate annual total: </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3EE2B9A4"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Use result reported at Q4. </w:t>
            </w:r>
          </w:p>
        </w:tc>
      </w:tr>
      <w:tr w:rsidR="006C73A2" w:rsidRPr="003E76B2" w14:paraId="377F8EAC" w14:textId="77777777" w:rsidTr="006C73A2">
        <w:trPr>
          <w:trHeight w:val="139"/>
        </w:trPr>
        <w:tc>
          <w:tcPr>
            <w:tcW w:w="0" w:type="auto"/>
            <w:vMerge w:val="restart"/>
            <w:tcBorders>
              <w:top w:val="single" w:sz="4" w:space="0" w:color="auto"/>
              <w:left w:val="single" w:sz="4" w:space="0" w:color="auto"/>
              <w:bottom w:val="single" w:sz="4" w:space="0" w:color="auto"/>
              <w:right w:val="single" w:sz="4" w:space="0" w:color="auto"/>
            </w:tcBorders>
            <w:shd w:val="clear" w:color="auto" w:fill="FFFFFF"/>
          </w:tcPr>
          <w:p w14:paraId="4F0B9996"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Data elements (components of indicator):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BE5F1"/>
          </w:tcPr>
          <w:p w14:paraId="0B0FF027"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Numerator:</w:t>
            </w:r>
          </w:p>
          <w:p w14:paraId="7D7CC7C7"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Number of orphans and vulnerable children (&lt;18 years old) with HIV status reported to implementing partner, disaggregated by status type. </w:t>
            </w:r>
          </w:p>
        </w:tc>
        <w:tc>
          <w:tcPr>
            <w:tcW w:w="0" w:type="auto"/>
            <w:gridSpan w:val="2"/>
            <w:tcBorders>
              <w:top w:val="single" w:sz="4" w:space="0" w:color="auto"/>
              <w:left w:val="single" w:sz="4" w:space="0" w:color="auto"/>
              <w:bottom w:val="single" w:sz="4" w:space="0" w:color="auto"/>
              <w:right w:val="single" w:sz="4" w:space="0" w:color="auto"/>
            </w:tcBorders>
            <w:shd w:val="clear" w:color="auto" w:fill="DBE5F1"/>
          </w:tcPr>
          <w:p w14:paraId="370925AA"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Disaggregate Groups </w:t>
            </w:r>
          </w:p>
        </w:tc>
        <w:tc>
          <w:tcPr>
            <w:tcW w:w="0" w:type="auto"/>
            <w:tcBorders>
              <w:top w:val="single" w:sz="4" w:space="0" w:color="auto"/>
              <w:left w:val="single" w:sz="4" w:space="0" w:color="auto"/>
              <w:bottom w:val="single" w:sz="4" w:space="0" w:color="auto"/>
              <w:right w:val="single" w:sz="4" w:space="0" w:color="auto"/>
            </w:tcBorders>
            <w:shd w:val="clear" w:color="auto" w:fill="DBE5F1"/>
          </w:tcPr>
          <w:p w14:paraId="74F6B4B6"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Disaggregates </w:t>
            </w:r>
          </w:p>
        </w:tc>
      </w:tr>
      <w:tr w:rsidR="006C73A2" w:rsidRPr="003E76B2" w14:paraId="76F48846" w14:textId="77777777" w:rsidTr="006C73A2">
        <w:trPr>
          <w:trHeight w:val="1057"/>
        </w:trPr>
        <w:tc>
          <w:tcPr>
            <w:tcW w:w="0" w:type="auto"/>
            <w:vMerge/>
            <w:tcBorders>
              <w:top w:val="single" w:sz="4" w:space="0" w:color="auto"/>
              <w:left w:val="single" w:sz="4" w:space="0" w:color="auto"/>
              <w:bottom w:val="single" w:sz="4" w:space="0" w:color="auto"/>
              <w:right w:val="single" w:sz="4" w:space="0" w:color="auto"/>
            </w:tcBorders>
            <w:shd w:val="clear" w:color="auto" w:fill="FFFFFF"/>
          </w:tcPr>
          <w:p w14:paraId="33912D55"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tcPr>
          <w:p w14:paraId="6384EF57"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Pr>
          <w:p w14:paraId="7DDED829"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Status Type</w:t>
            </w:r>
          </w:p>
          <w:p w14:paraId="69178AE3"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[Required]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38192E"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Reported HIV positive to implementing partner</w:t>
            </w:r>
          </w:p>
          <w:p w14:paraId="4E2AD712"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o Currently receiving ART</w:t>
            </w:r>
          </w:p>
          <w:p w14:paraId="5C89B3D1"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o Not currently receiving ART</w:t>
            </w:r>
          </w:p>
          <w:p w14:paraId="29C43072"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Reported HIV negative to implementing partner</w:t>
            </w:r>
          </w:p>
          <w:p w14:paraId="66833EE2"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No HIV status reported to the implementing partner</w:t>
            </w:r>
          </w:p>
          <w:p w14:paraId="54104A27"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o Test not indicated based on HIV risk assessment</w:t>
            </w:r>
          </w:p>
          <w:p w14:paraId="0FF9A325"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o Other reasons </w:t>
            </w:r>
          </w:p>
        </w:tc>
      </w:tr>
      <w:tr w:rsidR="006C73A2" w:rsidRPr="003E76B2" w14:paraId="01CFC2BE" w14:textId="77777777" w:rsidTr="006C73A2">
        <w:tc>
          <w:tcPr>
            <w:tcW w:w="0" w:type="auto"/>
            <w:vMerge/>
            <w:tcBorders>
              <w:top w:val="single" w:sz="4" w:space="0" w:color="auto"/>
              <w:left w:val="single" w:sz="4" w:space="0" w:color="auto"/>
              <w:bottom w:val="single" w:sz="4" w:space="0" w:color="auto"/>
              <w:right w:val="single" w:sz="4" w:space="0" w:color="auto"/>
            </w:tcBorders>
            <w:shd w:val="clear" w:color="auto" w:fill="FFFFFF"/>
          </w:tcPr>
          <w:p w14:paraId="1E1CCA5C" w14:textId="77777777" w:rsidR="00DA5460" w:rsidRPr="000F7C1F" w:rsidRDefault="00DA5460" w:rsidP="006C73A2">
            <w:pPr>
              <w:numPr>
                <w:ilvl w:val="1"/>
                <w:numId w:val="0"/>
              </w:numPr>
              <w:spacing w:after="0"/>
              <w:jc w:val="both"/>
              <w:outlineLvl w:val="1"/>
              <w:rPr>
                <w:color w:val="595959"/>
                <w:sz w:val="18"/>
                <w:szCs w:val="18"/>
                <w:lang w:eastAsia="en-GB"/>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p w14:paraId="518BF8AC" w14:textId="77777777" w:rsidR="00DA5460" w:rsidRPr="000F7C1F" w:rsidRDefault="00DA5460" w:rsidP="006C73A2">
            <w:pPr>
              <w:numPr>
                <w:ilvl w:val="1"/>
                <w:numId w:val="0"/>
              </w:numPr>
              <w:spacing w:after="0"/>
              <w:jc w:val="both"/>
              <w:outlineLvl w:val="1"/>
              <w:rPr>
                <w:color w:val="595959"/>
                <w:sz w:val="18"/>
                <w:szCs w:val="18"/>
                <w:lang w:eastAsia="en-GB"/>
              </w:rPr>
            </w:pPr>
            <w:r w:rsidRPr="000F7C1F">
              <w:rPr>
                <w:color w:val="595959"/>
                <w:sz w:val="18"/>
                <w:szCs w:val="18"/>
                <w:lang w:eastAsia="en-GB"/>
              </w:rPr>
              <w:t xml:space="preserve">Disaggregate Descriptions &amp; Definitions </w:t>
            </w:r>
          </w:p>
        </w:tc>
      </w:tr>
      <w:tr w:rsidR="006C73A2" w:rsidRPr="003E76B2" w14:paraId="0C2094FB" w14:textId="77777777" w:rsidTr="006C73A2">
        <w:tc>
          <w:tcPr>
            <w:tcW w:w="0" w:type="auto"/>
            <w:vMerge/>
            <w:tcBorders>
              <w:top w:val="single" w:sz="4" w:space="0" w:color="auto"/>
              <w:left w:val="single" w:sz="4" w:space="0" w:color="auto"/>
              <w:bottom w:val="single" w:sz="4" w:space="0" w:color="auto"/>
              <w:right w:val="single" w:sz="4" w:space="0" w:color="auto"/>
            </w:tcBorders>
            <w:shd w:val="clear" w:color="auto" w:fill="FFFFFF"/>
          </w:tcPr>
          <w:p w14:paraId="1A6EA7DA" w14:textId="77777777" w:rsidR="00DA5460" w:rsidRPr="000F7C1F" w:rsidRDefault="00DA5460" w:rsidP="006C73A2">
            <w:pPr>
              <w:numPr>
                <w:ilvl w:val="1"/>
                <w:numId w:val="0"/>
              </w:numPr>
              <w:spacing w:after="0"/>
              <w:jc w:val="both"/>
              <w:outlineLvl w:val="1"/>
              <w:rPr>
                <w:color w:val="595959"/>
                <w:sz w:val="18"/>
                <w:szCs w:val="18"/>
                <w:lang w:eastAsia="en-GB"/>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222A0BD9" w14:textId="77777777" w:rsidR="00605F2C"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Status Type Disaggregate Definitions:</w:t>
            </w:r>
          </w:p>
          <w:p w14:paraId="42155069" w14:textId="77777777" w:rsidR="00C50D2E" w:rsidRPr="000F7C1F" w:rsidRDefault="007E014D"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w:t>
            </w:r>
            <w:r w:rsidR="00605F2C" w:rsidRPr="000F7C1F">
              <w:rPr>
                <w:rFonts w:ascii="Gill Sans MT" w:hAnsi="Gill Sans MT" w:cs="GillSansMTStd-Book"/>
                <w:color w:val="595959"/>
                <w:sz w:val="18"/>
                <w:szCs w:val="18"/>
                <w:lang w:val="en-US" w:eastAsia="en-GB"/>
              </w:rPr>
              <w:t>Reported HIV Positive to IP</w:t>
            </w:r>
            <w:r w:rsidRPr="000F7C1F">
              <w:rPr>
                <w:rFonts w:ascii="Gill Sans MT" w:hAnsi="Gill Sans MT" w:cs="GillSansMTStd-Book"/>
                <w:color w:val="595959"/>
                <w:sz w:val="18"/>
                <w:szCs w:val="18"/>
                <w:lang w:val="en-US" w:eastAsia="en-GB"/>
              </w:rPr>
              <w:t>”: includes beneficiaries &lt;age 18 who</w:t>
            </w:r>
            <w:r w:rsidR="00A6059E" w:rsidRPr="000F7C1F">
              <w:rPr>
                <w:rFonts w:ascii="Gill Sans MT" w:hAnsi="Gill Sans MT" w:cs="GillSansMTStd-Book"/>
                <w:color w:val="595959"/>
                <w:sz w:val="18"/>
                <w:szCs w:val="18"/>
                <w:lang w:val="en-US" w:eastAsia="en-GB"/>
              </w:rPr>
              <w:t xml:space="preserve"> </w:t>
            </w:r>
            <w:r w:rsidRPr="000F7C1F">
              <w:rPr>
                <w:rFonts w:ascii="Gill Sans MT" w:hAnsi="Gill Sans MT" w:cs="GillSansMTStd-Book"/>
                <w:color w:val="595959"/>
                <w:sz w:val="18"/>
                <w:szCs w:val="18"/>
                <w:lang w:val="en-US" w:eastAsia="en-GB"/>
              </w:rPr>
              <w:t xml:space="preserve">report to the IP that they are HIV positive based on an HIV test conducted during or prior to the </w:t>
            </w:r>
            <w:r w:rsidR="00DA5460" w:rsidRPr="000F7C1F">
              <w:rPr>
                <w:rFonts w:ascii="Gill Sans MT" w:hAnsi="Gill Sans MT" w:cs="GillSansMTStd-Book"/>
                <w:color w:val="595959"/>
                <w:sz w:val="18"/>
                <w:szCs w:val="18"/>
                <w:lang w:val="en-US" w:eastAsia="en-GB"/>
              </w:rPr>
              <w:t xml:space="preserve">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w:t>
            </w:r>
            <w:r w:rsidR="00D43F6F" w:rsidRPr="000F7C1F">
              <w:rPr>
                <w:rFonts w:ascii="Gill Sans MT" w:hAnsi="Gill Sans MT" w:cs="GillSansMTStd-Book"/>
                <w:color w:val="595959"/>
                <w:sz w:val="18"/>
                <w:szCs w:val="18"/>
                <w:lang w:val="en-US" w:eastAsia="en-GB"/>
              </w:rPr>
              <w:t>enrolment</w:t>
            </w:r>
            <w:r w:rsidR="00DA5460" w:rsidRPr="000F7C1F">
              <w:rPr>
                <w:rFonts w:ascii="Gill Sans MT" w:hAnsi="Gill Sans MT" w:cs="GillSansMTStd-Book"/>
                <w:color w:val="595959"/>
                <w:sz w:val="18"/>
                <w:szCs w:val="18"/>
                <w:lang w:val="en-US" w:eastAsia="en-GB"/>
              </w:rPr>
              <w:t xml:space="preserve"> in ART noted.</w:t>
            </w:r>
          </w:p>
          <w:p w14:paraId="46BA980C"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“Reported HIV negative to IP” includes beneficiaries &lt;age 18 who report that they are HIV negative to the IP based on an HIV test conducted during the reporting period (regardless of where the test occurred). For a child who reports multiple tests within the current period, use 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7F67DE45"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lastRenderedPageBreak/>
              <w:t>• “No HIV status reported to the IP” includes beneficiaries who fall into one of the below described categories:</w:t>
            </w:r>
          </w:p>
          <w:p w14:paraId="4EC6FC12" w14:textId="77777777" w:rsidR="00C50D2E" w:rsidRPr="000F7C1F" w:rsidRDefault="00B60A24"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w:t>
            </w:r>
            <w:r w:rsidR="00DA5460" w:rsidRPr="000F7C1F">
              <w:rPr>
                <w:rFonts w:ascii="Gill Sans MT" w:hAnsi="Gill Sans MT" w:cs="GillSansMTStd-Book"/>
                <w:color w:val="595959"/>
                <w:sz w:val="18"/>
                <w:szCs w:val="18"/>
                <w:lang w:val="en-US" w:eastAsia="en-GB"/>
              </w:rPr>
              <w:t xml:space="preserve">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42C113E2" w14:textId="77777777" w:rsidR="00C50D2E" w:rsidRPr="000F7C1F" w:rsidRDefault="00B60A24"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w:t>
            </w:r>
            <w:r w:rsidR="00DA5460" w:rsidRPr="000F7C1F">
              <w:rPr>
                <w:rFonts w:ascii="Gill Sans MT" w:hAnsi="Gill Sans MT" w:cs="GillSansMTStd-Book"/>
                <w:color w:val="595959"/>
                <w:sz w:val="18"/>
                <w:szCs w:val="18"/>
                <w:lang w:val="en-US" w:eastAsia="en-GB"/>
              </w:rPr>
              <w:t xml:space="preserve"> “Other reasons” – includes all beneficiaries (OVC_SERV &lt;age 18) not entered in above categories. Potential scenarios included in other reasons include:</w:t>
            </w:r>
          </w:p>
          <w:p w14:paraId="04249AAC"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i. Caregiver refuses to disclose whether the child has been tested and his/her current HIV status in the reporting period</w:t>
            </w:r>
          </w:p>
          <w:p w14:paraId="0B4E7C99"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ii. Caregiver refuses to let the IP conduct a risk assessment on the child in the reporting period.</w:t>
            </w:r>
          </w:p>
          <w:p w14:paraId="5D0EB154"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iii. Caregiver recommended by IP to have child tested base on risk assessment, but refuses to test the child in the reporting period OR does take child to test but doesn't report results to IP in the reporting period.</w:t>
            </w:r>
          </w:p>
          <w:p w14:paraId="17B5C2C1" w14:textId="77777777" w:rsidR="00C50D2E"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32FD146C" w14:textId="77777777" w:rsidR="00DA5460" w:rsidRPr="000F7C1F" w:rsidRDefault="00DA5460"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w:t>
            </w:r>
            <w:r w:rsidR="00605F2C" w:rsidRPr="000F7C1F">
              <w:rPr>
                <w:rFonts w:ascii="Gill Sans MT" w:hAnsi="Gill Sans MT" w:cs="GillSansMTStd-Book"/>
                <w:color w:val="595959"/>
                <w:sz w:val="18"/>
                <w:szCs w:val="18"/>
                <w:lang w:val="en-US" w:eastAsia="en-GB"/>
              </w:rPr>
              <w:t>indicated and the results entered as outline above, and the child should receive appropriate follow-up</w:t>
            </w:r>
          </w:p>
          <w:p w14:paraId="32053074" w14:textId="77777777" w:rsidR="00DA5460" w:rsidRPr="000F7C1F" w:rsidRDefault="00DA5460" w:rsidP="006C73A2">
            <w:pPr>
              <w:numPr>
                <w:ilvl w:val="1"/>
                <w:numId w:val="0"/>
              </w:numPr>
              <w:spacing w:after="0"/>
              <w:jc w:val="both"/>
              <w:outlineLvl w:val="1"/>
              <w:rPr>
                <w:color w:val="595959"/>
                <w:sz w:val="18"/>
                <w:szCs w:val="18"/>
                <w:lang w:eastAsia="en-GB"/>
              </w:rPr>
            </w:pPr>
          </w:p>
        </w:tc>
      </w:tr>
      <w:tr w:rsidR="006C73A2" w:rsidRPr="003E76B2" w14:paraId="188ABE3B"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5900158F"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lastRenderedPageBreak/>
              <w:t>PEPFAR-support definition:</w:t>
            </w:r>
          </w:p>
          <w:p w14:paraId="7347E783" w14:textId="77777777" w:rsidR="00605F2C" w:rsidRPr="000F7C1F" w:rsidRDefault="00605F2C" w:rsidP="006C73A2">
            <w:pPr>
              <w:numPr>
                <w:ilvl w:val="1"/>
                <w:numId w:val="0"/>
              </w:numPr>
              <w:spacing w:after="0"/>
              <w:jc w:val="both"/>
              <w:outlineLvl w:val="1"/>
              <w:rPr>
                <w:color w:val="595959"/>
                <w:sz w:val="18"/>
                <w:szCs w:val="18"/>
                <w:lang w:eastAsia="en-GB"/>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cPr>
          <w:p w14:paraId="28898141"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Standard definition of DSD and TA-SDI used.</w:t>
            </w:r>
          </w:p>
          <w:p w14:paraId="3E306D69"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w:t>
            </w:r>
          </w:p>
          <w:p w14:paraId="62E223F8" w14:textId="77777777" w:rsidR="00605F2C"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6C73A2" w:rsidRPr="003E76B2" w14:paraId="02FD8063" w14:textId="77777777" w:rsidTr="006C73A2">
        <w:tc>
          <w:tcPr>
            <w:tcW w:w="0" w:type="auto"/>
            <w:tcBorders>
              <w:top w:val="single" w:sz="4" w:space="0" w:color="auto"/>
              <w:left w:val="single" w:sz="4" w:space="0" w:color="auto"/>
              <w:bottom w:val="single" w:sz="4" w:space="0" w:color="auto"/>
              <w:right w:val="single" w:sz="4" w:space="0" w:color="auto"/>
            </w:tcBorders>
            <w:shd w:val="clear" w:color="auto" w:fill="FFFFFF"/>
          </w:tcPr>
          <w:p w14:paraId="1DB0AECF"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Guiding narrative questions:</w:t>
            </w:r>
          </w:p>
          <w:p w14:paraId="1E2EF8B8" w14:textId="77777777" w:rsidR="00605F2C" w:rsidRPr="000F7C1F" w:rsidRDefault="00605F2C" w:rsidP="006C73A2">
            <w:pPr>
              <w:numPr>
                <w:ilvl w:val="1"/>
                <w:numId w:val="0"/>
              </w:numPr>
              <w:spacing w:after="0"/>
              <w:jc w:val="both"/>
              <w:outlineLvl w:val="1"/>
              <w:rPr>
                <w:color w:val="595959"/>
                <w:sz w:val="18"/>
                <w:szCs w:val="18"/>
                <w:lang w:eastAsia="en-GB"/>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tcPr>
          <w:p w14:paraId="0B086332"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For OVC_HIVSTAT, if less than 100% of caregivers have reported their child's status, please explain the percentage that have not reported to the IP their child's status and the plan to get closer to 100% coverage. Are there certain partners that are struggling and how the Mission is responding?</w:t>
            </w:r>
          </w:p>
          <w:p w14:paraId="5BD2190E" w14:textId="77777777" w:rsidR="00C50D2E"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2. For children reported as not currently on ART, what are efforts are being undertaken in response? Are there certain partners with low ART coverage, why?</w:t>
            </w:r>
          </w:p>
          <w:p w14:paraId="26180827" w14:textId="77777777" w:rsidR="00605F2C" w:rsidRPr="000F7C1F" w:rsidRDefault="00605F2C" w:rsidP="006C73A2">
            <w:pPr>
              <w:pStyle w:val="Default"/>
              <w:spacing w:before="120"/>
              <w:jc w:val="both"/>
              <w:rPr>
                <w:rFonts w:ascii="Gill Sans MT" w:hAnsi="Gill Sans MT" w:cs="GillSansMTStd-Book"/>
                <w:color w:val="595959"/>
                <w:sz w:val="18"/>
                <w:szCs w:val="18"/>
                <w:lang w:val="en-US" w:eastAsia="en-GB"/>
              </w:rPr>
            </w:pPr>
            <w:r w:rsidRPr="000F7C1F">
              <w:rPr>
                <w:rFonts w:ascii="Gill Sans MT" w:hAnsi="Gill Sans MT" w:cs="GillSansMTStd-Book"/>
                <w:color w:val="595959"/>
                <w:sz w:val="18"/>
                <w:szCs w:val="18"/>
                <w:lang w:val="en-US" w:eastAsia="en-GB"/>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5232FCA1" w14:textId="77777777" w:rsidR="003F6B5F" w:rsidRPr="005E2D55" w:rsidRDefault="003F6B5F" w:rsidP="008F2197">
      <w:pPr>
        <w:pStyle w:val="Heading2"/>
      </w:pPr>
      <w:bookmarkStart w:id="304" w:name="_Toc496885709"/>
      <w:bookmarkStart w:id="305" w:name="_Ref496983534"/>
      <w:bookmarkStart w:id="306" w:name="_Ref496983696"/>
      <w:bookmarkStart w:id="307" w:name="_Toc497344327"/>
      <w:bookmarkStart w:id="308" w:name="_Toc525932283"/>
      <w:r w:rsidRPr="005E2D55">
        <w:lastRenderedPageBreak/>
        <w:t>LIST OF DOCUMENTS, DATA, AND STANDARD OPERATING PROCEDURES REVIEWED</w:t>
      </w:r>
      <w:bookmarkEnd w:id="304"/>
      <w:bookmarkEnd w:id="305"/>
      <w:bookmarkEnd w:id="306"/>
      <w:bookmarkEnd w:id="307"/>
      <w:bookmarkEnd w:id="308"/>
    </w:p>
    <w:p w14:paraId="09127BD8" w14:textId="77777777" w:rsidR="003F6B5F" w:rsidRPr="005E2D55" w:rsidRDefault="003F6B5F" w:rsidP="00434A1A">
      <w:pPr>
        <w:pStyle w:val="Heading3"/>
      </w:pPr>
      <w:bookmarkStart w:id="309" w:name="_Toc496885710"/>
      <w:bookmarkStart w:id="310" w:name="_Toc497344328"/>
      <w:bookmarkStart w:id="311" w:name="_Toc525932284"/>
      <w:r w:rsidRPr="005E2D55">
        <w:t xml:space="preserve">LIST OF </w:t>
      </w:r>
      <w:r w:rsidR="006C2364" w:rsidRPr="005E2D55">
        <w:t>SMILE</w:t>
      </w:r>
      <w:r w:rsidRPr="005E2D55">
        <w:t xml:space="preserve"> DATA AND DOCUMENTS REVIEWED</w:t>
      </w:r>
      <w:bookmarkEnd w:id="309"/>
      <w:bookmarkEnd w:id="310"/>
      <w:bookmarkEnd w:id="311"/>
    </w:p>
    <w:p w14:paraId="2525BF4C" w14:textId="0DDE7DD4" w:rsidR="00B0048F" w:rsidRPr="00AF0E66" w:rsidRDefault="00B0048F" w:rsidP="00B0048F">
      <w:pPr>
        <w:pStyle w:val="ListParagraph"/>
        <w:numPr>
          <w:ilvl w:val="0"/>
          <w:numId w:val="35"/>
        </w:numPr>
        <w:spacing w:before="240" w:after="120"/>
        <w:jc w:val="both"/>
      </w:pPr>
      <w:r w:rsidRPr="00AF0E66">
        <w:t>S</w:t>
      </w:r>
      <w:r>
        <w:t>MILE</w:t>
      </w:r>
      <w:r w:rsidRPr="00AF0E66">
        <w:t xml:space="preserve"> CBO </w:t>
      </w:r>
      <w:r w:rsidR="00075B16">
        <w:t xml:space="preserve">FY 2018 </w:t>
      </w:r>
      <w:r>
        <w:t>SAPR reports.</w:t>
      </w:r>
    </w:p>
    <w:p w14:paraId="3428986F" w14:textId="53FE16D2" w:rsidR="00B0048F" w:rsidRDefault="00B0048F" w:rsidP="00B0048F">
      <w:pPr>
        <w:pStyle w:val="ListParagraph"/>
        <w:numPr>
          <w:ilvl w:val="0"/>
          <w:numId w:val="35"/>
        </w:numPr>
        <w:spacing w:before="240" w:after="120"/>
        <w:jc w:val="both"/>
      </w:pPr>
      <w:r>
        <w:t xml:space="preserve">SMILE </w:t>
      </w:r>
      <w:r w:rsidR="00075B16">
        <w:t>s</w:t>
      </w:r>
      <w:r w:rsidRPr="00AF0E66">
        <w:t xml:space="preserve">tate </w:t>
      </w:r>
      <w:r>
        <w:t xml:space="preserve">office </w:t>
      </w:r>
      <w:r w:rsidR="00075B16">
        <w:t xml:space="preserve">FY 2018 </w:t>
      </w:r>
      <w:r>
        <w:t>SAPR reports.</w:t>
      </w:r>
    </w:p>
    <w:p w14:paraId="146C9B4A" w14:textId="78D1A3FF" w:rsidR="00B0048F" w:rsidRPr="00AF0E66" w:rsidRDefault="00B0048F" w:rsidP="00B0048F">
      <w:pPr>
        <w:pStyle w:val="ListParagraph"/>
        <w:numPr>
          <w:ilvl w:val="0"/>
          <w:numId w:val="35"/>
        </w:numPr>
        <w:spacing w:before="240" w:after="120"/>
        <w:jc w:val="both"/>
      </w:pPr>
      <w:r>
        <w:t>SMILE</w:t>
      </w:r>
      <w:r w:rsidR="00075B16">
        <w:t xml:space="preserve"> central </w:t>
      </w:r>
      <w:r>
        <w:t xml:space="preserve">office </w:t>
      </w:r>
      <w:r w:rsidR="00075B16">
        <w:t xml:space="preserve">FY 2018 </w:t>
      </w:r>
      <w:r>
        <w:t>SAPR report.</w:t>
      </w:r>
    </w:p>
    <w:p w14:paraId="258E2BDE" w14:textId="55BE68A1" w:rsidR="00B0048F" w:rsidRPr="005E2D55" w:rsidRDefault="00B0048F" w:rsidP="00B0048F">
      <w:pPr>
        <w:pStyle w:val="ListParagraph"/>
        <w:numPr>
          <w:ilvl w:val="0"/>
          <w:numId w:val="35"/>
        </w:numPr>
        <w:spacing w:before="240"/>
        <w:jc w:val="both"/>
      </w:pPr>
      <w:r w:rsidRPr="00AF0E66">
        <w:t xml:space="preserve">FY18 </w:t>
      </w:r>
      <w:r>
        <w:t>SAPR report submitted to USAID via DATIM</w:t>
      </w:r>
      <w:r w:rsidR="00075B16">
        <w:t>.</w:t>
      </w:r>
    </w:p>
    <w:p w14:paraId="5A35B026" w14:textId="77777777" w:rsidR="003F6B5F" w:rsidRPr="005E2D55" w:rsidRDefault="003F6B5F" w:rsidP="00434A1A">
      <w:pPr>
        <w:pStyle w:val="Heading3"/>
      </w:pPr>
      <w:bookmarkStart w:id="312" w:name="_Toc496885711"/>
      <w:bookmarkStart w:id="313" w:name="_Toc497344329"/>
      <w:bookmarkStart w:id="314" w:name="_Toc525932285"/>
      <w:r w:rsidRPr="005E2D55">
        <w:t xml:space="preserve">LIST OF </w:t>
      </w:r>
      <w:r w:rsidR="006C2364" w:rsidRPr="005E2D55">
        <w:t>SMILE</w:t>
      </w:r>
      <w:r w:rsidRPr="005E2D55">
        <w:t xml:space="preserve"> </w:t>
      </w:r>
      <w:r w:rsidR="003D3866">
        <w:t>REPORTING TOOLS</w:t>
      </w:r>
      <w:r w:rsidR="00B0048F">
        <w:t xml:space="preserve"> </w:t>
      </w:r>
      <w:r w:rsidRPr="005E2D55">
        <w:t>REVIEWED</w:t>
      </w:r>
      <w:bookmarkEnd w:id="312"/>
      <w:bookmarkEnd w:id="313"/>
      <w:bookmarkEnd w:id="314"/>
    </w:p>
    <w:p w14:paraId="58B38D1A" w14:textId="77777777" w:rsidR="003F6B5F" w:rsidRPr="005E2D55" w:rsidRDefault="003F6B5F" w:rsidP="00BA376E">
      <w:pPr>
        <w:pStyle w:val="ListParagraph"/>
        <w:numPr>
          <w:ilvl w:val="0"/>
          <w:numId w:val="36"/>
        </w:numPr>
        <w:spacing w:before="240"/>
        <w:jc w:val="both"/>
      </w:pPr>
      <w:r w:rsidRPr="005E2D55">
        <w:t xml:space="preserve">VC </w:t>
      </w:r>
      <w:r w:rsidR="00B0048F">
        <w:t>e</w:t>
      </w:r>
      <w:r w:rsidRPr="005E2D55">
        <w:t xml:space="preserve">nrollment </w:t>
      </w:r>
      <w:r w:rsidR="00B0048F">
        <w:t>r</w:t>
      </w:r>
      <w:r w:rsidRPr="005E2D55">
        <w:t>egister</w:t>
      </w:r>
      <w:r w:rsidR="00B0048F">
        <w:t>.</w:t>
      </w:r>
    </w:p>
    <w:p w14:paraId="7B38FC7A" w14:textId="77777777" w:rsidR="003F6B5F" w:rsidRPr="005E2D55" w:rsidRDefault="003F6B5F" w:rsidP="00BA376E">
      <w:pPr>
        <w:pStyle w:val="ListParagraph"/>
        <w:numPr>
          <w:ilvl w:val="0"/>
          <w:numId w:val="36"/>
        </w:numPr>
        <w:spacing w:before="240"/>
        <w:jc w:val="both"/>
      </w:pPr>
      <w:r w:rsidRPr="005E2D55">
        <w:t xml:space="preserve">VC </w:t>
      </w:r>
      <w:r w:rsidR="00B0048F">
        <w:t>e</w:t>
      </w:r>
      <w:r w:rsidRPr="005E2D55">
        <w:t xml:space="preserve">nrollment </w:t>
      </w:r>
      <w:r w:rsidR="00B0048F">
        <w:t>f</w:t>
      </w:r>
      <w:r w:rsidRPr="005E2D55">
        <w:t>orm</w:t>
      </w:r>
      <w:r w:rsidR="00B0048F">
        <w:t>.</w:t>
      </w:r>
    </w:p>
    <w:p w14:paraId="543AD2F3" w14:textId="77777777" w:rsidR="00C50D2E" w:rsidRPr="005E2D55" w:rsidRDefault="003F6B5F" w:rsidP="00BA376E">
      <w:pPr>
        <w:pStyle w:val="ListParagraph"/>
        <w:numPr>
          <w:ilvl w:val="0"/>
          <w:numId w:val="36"/>
        </w:numPr>
        <w:spacing w:before="240"/>
        <w:jc w:val="both"/>
      </w:pPr>
      <w:r w:rsidRPr="005E2D55">
        <w:t>OVC</w:t>
      </w:r>
      <w:r w:rsidR="00D43F6F" w:rsidRPr="005E2D55">
        <w:t xml:space="preserve"> </w:t>
      </w:r>
      <w:r w:rsidR="00B0048F">
        <w:t>s</w:t>
      </w:r>
      <w:r w:rsidR="00D43F6F" w:rsidRPr="005E2D55">
        <w:t>ervice</w:t>
      </w:r>
      <w:r w:rsidRPr="005E2D55">
        <w:t xml:space="preserve"> </w:t>
      </w:r>
      <w:r w:rsidR="00B0048F">
        <w:t>f</w:t>
      </w:r>
      <w:r w:rsidRPr="005E2D55">
        <w:t>orm</w:t>
      </w:r>
      <w:r w:rsidR="00BA376E">
        <w:t>.</w:t>
      </w:r>
    </w:p>
    <w:p w14:paraId="6FBB8D37" w14:textId="77777777" w:rsidR="00C50D2E" w:rsidRPr="005E2D55" w:rsidRDefault="003F6B5F" w:rsidP="00BA376E">
      <w:pPr>
        <w:pStyle w:val="ListParagraph"/>
        <w:numPr>
          <w:ilvl w:val="0"/>
          <w:numId w:val="36"/>
        </w:numPr>
        <w:spacing w:before="240"/>
        <w:jc w:val="both"/>
      </w:pPr>
      <w:r w:rsidRPr="005E2D55">
        <w:t xml:space="preserve">Child </w:t>
      </w:r>
      <w:r w:rsidR="00B0048F">
        <w:t>f</w:t>
      </w:r>
      <w:r w:rsidRPr="005E2D55">
        <w:t>ollow</w:t>
      </w:r>
      <w:r w:rsidR="00B0048F">
        <w:t>-up</w:t>
      </w:r>
      <w:r w:rsidRPr="005E2D55">
        <w:t xml:space="preserve"> </w:t>
      </w:r>
      <w:r w:rsidR="00B0048F">
        <w:t>a</w:t>
      </w:r>
      <w:r w:rsidRPr="005E2D55">
        <w:t xml:space="preserve">ssessment </w:t>
      </w:r>
      <w:r w:rsidR="00B0048F">
        <w:t>f</w:t>
      </w:r>
      <w:r w:rsidRPr="005E2D55">
        <w:t>orm</w:t>
      </w:r>
      <w:r w:rsidR="00BA376E">
        <w:t>.</w:t>
      </w:r>
    </w:p>
    <w:p w14:paraId="09256820" w14:textId="77777777" w:rsidR="00C50D2E" w:rsidRPr="005E2D55" w:rsidRDefault="006C2364" w:rsidP="00BA376E">
      <w:pPr>
        <w:pStyle w:val="ListParagraph"/>
        <w:numPr>
          <w:ilvl w:val="0"/>
          <w:numId w:val="36"/>
        </w:numPr>
        <w:spacing w:before="240"/>
        <w:jc w:val="both"/>
      </w:pPr>
      <w:bookmarkStart w:id="315" w:name="_Hlk520992593"/>
      <w:r w:rsidRPr="005E2D55">
        <w:t xml:space="preserve">HIV </w:t>
      </w:r>
      <w:r w:rsidR="00B0048F">
        <w:t>r</w:t>
      </w:r>
      <w:r w:rsidRPr="005E2D55">
        <w:t xml:space="preserve">isk </w:t>
      </w:r>
      <w:r w:rsidR="00B0048F">
        <w:t>a</w:t>
      </w:r>
      <w:r w:rsidRPr="005E2D55">
        <w:t xml:space="preserve">ssessment </w:t>
      </w:r>
      <w:r w:rsidR="00B0048F">
        <w:t>f</w:t>
      </w:r>
      <w:r w:rsidRPr="005E2D55">
        <w:t>orm</w:t>
      </w:r>
      <w:r w:rsidR="00BA376E">
        <w:t>.</w:t>
      </w:r>
    </w:p>
    <w:p w14:paraId="7B1851E3" w14:textId="77777777" w:rsidR="003F6B5F" w:rsidRPr="005E2D55" w:rsidRDefault="006C2364" w:rsidP="00BA376E">
      <w:pPr>
        <w:pStyle w:val="ListParagraph"/>
        <w:numPr>
          <w:ilvl w:val="0"/>
          <w:numId w:val="36"/>
        </w:numPr>
        <w:spacing w:before="240"/>
        <w:jc w:val="both"/>
      </w:pPr>
      <w:r w:rsidRPr="005E2D55">
        <w:t xml:space="preserve">HIV </w:t>
      </w:r>
      <w:r w:rsidR="00B0048F">
        <w:t>t</w:t>
      </w:r>
      <w:r w:rsidRPr="005E2D55">
        <w:t>est results</w:t>
      </w:r>
      <w:r w:rsidR="00B0048F">
        <w:t xml:space="preserve"> form</w:t>
      </w:r>
      <w:r w:rsidR="00BA376E">
        <w:t>.</w:t>
      </w:r>
    </w:p>
    <w:p w14:paraId="6F0A6F7E" w14:textId="017999D4" w:rsidR="003F6B5F" w:rsidRPr="005E2D55" w:rsidRDefault="000508A7" w:rsidP="00434A1A">
      <w:pPr>
        <w:pStyle w:val="Heading3"/>
      </w:pPr>
      <w:bookmarkStart w:id="316" w:name="_Toc496885712"/>
      <w:bookmarkStart w:id="317" w:name="_Toc497344330"/>
      <w:bookmarkStart w:id="318" w:name="_Toc525932286"/>
      <w:bookmarkEnd w:id="315"/>
      <w:r>
        <w:t xml:space="preserve">LIST OF </w:t>
      </w:r>
      <w:r w:rsidR="00BA376E">
        <w:t xml:space="preserve">SMILE </w:t>
      </w:r>
      <w:r w:rsidR="003F6B5F" w:rsidRPr="005E2D55">
        <w:t>SOP/GUIDELINES AND OTHER DOCUMENTS REVIEWED</w:t>
      </w:r>
      <w:bookmarkEnd w:id="316"/>
      <w:bookmarkEnd w:id="317"/>
      <w:bookmarkEnd w:id="318"/>
    </w:p>
    <w:p w14:paraId="7E6422B1" w14:textId="22A20784" w:rsidR="003F6B5F" w:rsidRPr="005E2D55" w:rsidRDefault="003F6B5F" w:rsidP="00BA376E">
      <w:pPr>
        <w:pStyle w:val="ListParagraph"/>
        <w:numPr>
          <w:ilvl w:val="0"/>
          <w:numId w:val="37"/>
        </w:numPr>
        <w:spacing w:before="240"/>
        <w:jc w:val="both"/>
      </w:pPr>
      <w:bookmarkStart w:id="319" w:name="_Hlk520992637"/>
      <w:r w:rsidRPr="005E2D55">
        <w:t>Performance Indicator Reference Sheet (PIRS)</w:t>
      </w:r>
      <w:r w:rsidR="006E25CE" w:rsidRPr="005E2D55">
        <w:t xml:space="preserve"> – </w:t>
      </w:r>
      <w:r w:rsidR="00BA376E">
        <w:t xml:space="preserve">PEPFAR </w:t>
      </w:r>
      <w:r w:rsidR="006E25CE" w:rsidRPr="005E2D55">
        <w:t>MER 2.0 V</w:t>
      </w:r>
      <w:r w:rsidR="00075B16">
        <w:t>ersion</w:t>
      </w:r>
      <w:r w:rsidR="006E25CE" w:rsidRPr="005E2D55">
        <w:t xml:space="preserve"> 2.2</w:t>
      </w:r>
      <w:r w:rsidR="00BA376E">
        <w:t>.</w:t>
      </w:r>
    </w:p>
    <w:bookmarkEnd w:id="319"/>
    <w:p w14:paraId="6293CC1F" w14:textId="77777777" w:rsidR="003F6B5F" w:rsidRPr="005E2D55" w:rsidRDefault="003F6B5F" w:rsidP="00BA376E">
      <w:pPr>
        <w:pStyle w:val="ListParagraph"/>
        <w:numPr>
          <w:ilvl w:val="0"/>
          <w:numId w:val="37"/>
        </w:numPr>
        <w:spacing w:before="240"/>
        <w:jc w:val="both"/>
      </w:pPr>
      <w:r w:rsidRPr="005E2D55">
        <w:t xml:space="preserve">M&amp;E </w:t>
      </w:r>
      <w:r w:rsidR="00BA376E">
        <w:t>t</w:t>
      </w:r>
      <w:r w:rsidRPr="005E2D55">
        <w:t xml:space="preserve">raining </w:t>
      </w:r>
      <w:r w:rsidR="00BA376E">
        <w:t>r</w:t>
      </w:r>
      <w:r w:rsidRPr="005E2D55">
        <w:t>eport</w:t>
      </w:r>
      <w:r w:rsidR="00E72CB4" w:rsidRPr="005E2D55">
        <w:t>s</w:t>
      </w:r>
      <w:r w:rsidR="00BA376E">
        <w:t>.</w:t>
      </w:r>
    </w:p>
    <w:p w14:paraId="5B0AA9C9" w14:textId="0971AC48" w:rsidR="00C50D2E" w:rsidRPr="005E2D55" w:rsidRDefault="006C2364" w:rsidP="00BA376E">
      <w:pPr>
        <w:pStyle w:val="ListParagraph"/>
        <w:numPr>
          <w:ilvl w:val="0"/>
          <w:numId w:val="37"/>
        </w:numPr>
        <w:spacing w:before="240"/>
        <w:jc w:val="both"/>
      </w:pPr>
      <w:r w:rsidRPr="005E2D55">
        <w:t>SMILE</w:t>
      </w:r>
      <w:r w:rsidR="003F6B5F" w:rsidRPr="005E2D55">
        <w:t xml:space="preserve"> SOP for </w:t>
      </w:r>
      <w:r w:rsidR="00BA376E">
        <w:t>d</w:t>
      </w:r>
      <w:r w:rsidR="003F6B5F" w:rsidRPr="005E2D55">
        <w:t xml:space="preserve">ata </w:t>
      </w:r>
      <w:r w:rsidR="00BA376E">
        <w:t>m</w:t>
      </w:r>
      <w:r w:rsidR="003F6B5F" w:rsidRPr="005E2D55">
        <w:t>anagement</w:t>
      </w:r>
      <w:r w:rsidR="00075B16">
        <w:t>.</w:t>
      </w:r>
    </w:p>
    <w:p w14:paraId="43206CC5" w14:textId="77777777" w:rsidR="003F6B5F" w:rsidRPr="005E2D55" w:rsidRDefault="0058372E" w:rsidP="00BA376E">
      <w:pPr>
        <w:pStyle w:val="ListParagraph"/>
        <w:numPr>
          <w:ilvl w:val="0"/>
          <w:numId w:val="37"/>
        </w:numPr>
        <w:spacing w:before="240"/>
        <w:jc w:val="both"/>
      </w:pPr>
      <w:r w:rsidRPr="005E2D55">
        <w:t xml:space="preserve">SMILE </w:t>
      </w:r>
      <w:r w:rsidR="00BA376E">
        <w:t>b</w:t>
      </w:r>
      <w:r w:rsidRPr="005E2D55">
        <w:t>rief</w:t>
      </w:r>
      <w:r w:rsidR="00BA376E">
        <w:t>,</w:t>
      </w:r>
      <w:r w:rsidRPr="005E2D55">
        <w:t xml:space="preserve"> August</w:t>
      </w:r>
      <w:r w:rsidR="00BA376E">
        <w:t xml:space="preserve"> 2018.</w:t>
      </w:r>
    </w:p>
    <w:p w14:paraId="4DF998DB" w14:textId="77777777" w:rsidR="00A0165D" w:rsidRDefault="0058372E" w:rsidP="00BA376E">
      <w:pPr>
        <w:pStyle w:val="ListParagraph"/>
        <w:numPr>
          <w:ilvl w:val="0"/>
          <w:numId w:val="37"/>
        </w:numPr>
        <w:spacing w:before="240"/>
        <w:jc w:val="both"/>
      </w:pPr>
      <w:r w:rsidRPr="005E2D55">
        <w:t>Protocol for FY18 HIV OVC DQA</w:t>
      </w:r>
      <w:r w:rsidR="00BA376E">
        <w:t>.</w:t>
      </w:r>
    </w:p>
    <w:p w14:paraId="7B69FAD9" w14:textId="77777777" w:rsidR="00583065" w:rsidRDefault="006E25CE" w:rsidP="00BA376E">
      <w:pPr>
        <w:pStyle w:val="ListParagraph"/>
        <w:numPr>
          <w:ilvl w:val="0"/>
          <w:numId w:val="37"/>
        </w:numPr>
        <w:spacing w:before="240"/>
        <w:jc w:val="both"/>
      </w:pPr>
      <w:r w:rsidRPr="005E2D55">
        <w:t xml:space="preserve">SMILE </w:t>
      </w:r>
      <w:r w:rsidR="00BA376E">
        <w:t xml:space="preserve">FY </w:t>
      </w:r>
      <w:r w:rsidRPr="005E2D55">
        <w:t xml:space="preserve">2017 DQA </w:t>
      </w:r>
      <w:r w:rsidR="00BA376E">
        <w:t>r</w:t>
      </w:r>
      <w:r w:rsidRPr="005E2D55">
        <w:t>eport</w:t>
      </w:r>
      <w:r w:rsidR="00BA376E">
        <w:t>.</w:t>
      </w:r>
    </w:p>
    <w:p w14:paraId="2BC94940" w14:textId="77777777" w:rsidR="00470193" w:rsidRDefault="00470193" w:rsidP="00BA376E">
      <w:pPr>
        <w:pStyle w:val="ListParagraph"/>
        <w:numPr>
          <w:ilvl w:val="0"/>
          <w:numId w:val="37"/>
        </w:numPr>
        <w:spacing w:before="240"/>
        <w:jc w:val="both"/>
      </w:pPr>
      <w:r>
        <w:t>SMILE FY 2017 follow-up DQA report.</w:t>
      </w:r>
    </w:p>
    <w:p w14:paraId="640BDDCF" w14:textId="77777777" w:rsidR="00470193" w:rsidRDefault="00470193" w:rsidP="00470193">
      <w:pPr>
        <w:spacing w:before="240"/>
        <w:jc w:val="both"/>
      </w:pPr>
    </w:p>
    <w:p w14:paraId="36494BEE" w14:textId="77777777" w:rsidR="00470193" w:rsidRPr="00BA376E" w:rsidRDefault="00470193" w:rsidP="00470193">
      <w:pPr>
        <w:spacing w:before="240"/>
        <w:jc w:val="both"/>
        <w:sectPr w:rsidR="00470193" w:rsidRPr="00BA376E" w:rsidSect="00AB43E3">
          <w:footerReference w:type="even" r:id="rId30"/>
          <w:pgSz w:w="12240" w:h="15840"/>
          <w:pgMar w:top="1440" w:right="1440" w:bottom="1440" w:left="1440" w:header="720" w:footer="720" w:gutter="0"/>
          <w:cols w:space="720"/>
          <w:docGrid w:linePitch="299"/>
        </w:sectPr>
      </w:pPr>
    </w:p>
    <w:p w14:paraId="34F2BB5C" w14:textId="77777777" w:rsidR="003F6B5F" w:rsidRPr="005E2D55" w:rsidRDefault="003F6B5F" w:rsidP="008F2197">
      <w:pPr>
        <w:pStyle w:val="Heading2"/>
      </w:pPr>
      <w:bookmarkStart w:id="320" w:name="_Ref496869651"/>
      <w:bookmarkStart w:id="321" w:name="_Toc496885721"/>
      <w:bookmarkStart w:id="322" w:name="_Toc497344337"/>
      <w:bookmarkStart w:id="323" w:name="_Toc525932287"/>
      <w:r w:rsidRPr="005E2D55">
        <w:lastRenderedPageBreak/>
        <w:t xml:space="preserve">LIST OF INDIVIDUALS INTERVIEWED DURING THE </w:t>
      </w:r>
      <w:r w:rsidR="006C2364" w:rsidRPr="005E2D55">
        <w:t>SMILE</w:t>
      </w:r>
      <w:r w:rsidRPr="005E2D55">
        <w:t xml:space="preserve"> DQA</w:t>
      </w:r>
      <w:bookmarkEnd w:id="320"/>
      <w:bookmarkEnd w:id="321"/>
      <w:bookmarkEnd w:id="322"/>
      <w:bookmarkEnd w:id="323"/>
    </w:p>
    <w:p w14:paraId="5F0A805A" w14:textId="136D86C4" w:rsidR="003F6B5F" w:rsidRPr="005E2D55" w:rsidRDefault="003F6B5F" w:rsidP="001153F9">
      <w:pPr>
        <w:spacing w:before="240"/>
        <w:jc w:val="both"/>
      </w:pPr>
      <w:r w:rsidRPr="005E2D55">
        <w:t xml:space="preserve">Note: For </w:t>
      </w:r>
      <w:r w:rsidR="003E2120">
        <w:t xml:space="preserve">meaning of the </w:t>
      </w:r>
      <w:r w:rsidRPr="005E2D55">
        <w:t xml:space="preserve">acronyms, please refer to </w:t>
      </w:r>
      <w:r w:rsidR="003E2120">
        <w:t>a</w:t>
      </w:r>
      <w:r w:rsidRPr="005E2D55">
        <w:t>cronym list (page</w:t>
      </w:r>
      <w:r w:rsidR="001153F9" w:rsidRPr="005E2D55">
        <w:t xml:space="preserve"> </w:t>
      </w:r>
      <w:r w:rsidR="001153F9" w:rsidRPr="005E2D55">
        <w:fldChar w:fldCharType="begin"/>
      </w:r>
      <w:r w:rsidR="001153F9" w:rsidRPr="005E2D55">
        <w:instrText xml:space="preserve"> PAGEREF _Ref519674834 \h </w:instrText>
      </w:r>
      <w:r w:rsidR="001153F9" w:rsidRPr="005E2D55">
        <w:fldChar w:fldCharType="separate"/>
      </w:r>
      <w:r w:rsidR="008956DA">
        <w:rPr>
          <w:noProof/>
        </w:rPr>
        <w:t>V</w:t>
      </w:r>
      <w:r w:rsidR="001153F9" w:rsidRPr="005E2D55">
        <w:fldChar w:fldCharType="end"/>
      </w:r>
      <w:r w:rsidRPr="005E2D55">
        <w:t>).</w:t>
      </w:r>
    </w:p>
    <w:p w14:paraId="30EAE4EC" w14:textId="366EEF25" w:rsidR="003F6B5F" w:rsidRPr="006C73A2" w:rsidRDefault="003F6B5F" w:rsidP="003F6B5F">
      <w:pPr>
        <w:keepNext/>
        <w:spacing w:before="240" w:after="200"/>
        <w:jc w:val="center"/>
        <w:rPr>
          <w:i/>
          <w:iCs/>
          <w:color w:val="1F497D"/>
          <w:sz w:val="18"/>
          <w:szCs w:val="18"/>
        </w:rPr>
      </w:pPr>
      <w:bookmarkStart w:id="324" w:name="_Ref496869783"/>
      <w:bookmarkStart w:id="325" w:name="_Toc496885733"/>
      <w:bookmarkStart w:id="326" w:name="_Toc497344354"/>
      <w:bookmarkStart w:id="327" w:name="_Toc525932302"/>
      <w:r w:rsidRPr="006C73A2">
        <w:rPr>
          <w:i/>
          <w:iCs/>
          <w:color w:val="1F497D"/>
          <w:sz w:val="18"/>
          <w:szCs w:val="18"/>
        </w:rPr>
        <w:t xml:space="preserve">Table </w:t>
      </w:r>
      <w:r w:rsidRPr="006C73A2">
        <w:rPr>
          <w:i/>
          <w:iCs/>
          <w:color w:val="1F497D"/>
          <w:sz w:val="18"/>
          <w:szCs w:val="18"/>
        </w:rPr>
        <w:fldChar w:fldCharType="begin"/>
      </w:r>
      <w:r w:rsidRPr="006C73A2">
        <w:rPr>
          <w:i/>
          <w:iCs/>
          <w:color w:val="1F497D"/>
          <w:sz w:val="18"/>
          <w:szCs w:val="18"/>
        </w:rPr>
        <w:instrText xml:space="preserve"> SEQ Table \* ARABIC </w:instrText>
      </w:r>
      <w:r w:rsidRPr="006C73A2">
        <w:rPr>
          <w:i/>
          <w:iCs/>
          <w:color w:val="1F497D"/>
          <w:sz w:val="18"/>
          <w:szCs w:val="18"/>
        </w:rPr>
        <w:fldChar w:fldCharType="separate"/>
      </w:r>
      <w:r w:rsidR="008956DA">
        <w:rPr>
          <w:i/>
          <w:iCs/>
          <w:noProof/>
          <w:color w:val="1F497D"/>
          <w:sz w:val="18"/>
          <w:szCs w:val="18"/>
        </w:rPr>
        <w:t>15</w:t>
      </w:r>
      <w:r w:rsidRPr="006C73A2">
        <w:rPr>
          <w:i/>
          <w:iCs/>
          <w:color w:val="1F497D"/>
          <w:sz w:val="18"/>
          <w:szCs w:val="18"/>
        </w:rPr>
        <w:fldChar w:fldCharType="end"/>
      </w:r>
      <w:bookmarkEnd w:id="324"/>
      <w:r w:rsidRPr="006C73A2">
        <w:rPr>
          <w:i/>
          <w:iCs/>
          <w:color w:val="1F497D"/>
          <w:sz w:val="18"/>
          <w:szCs w:val="18"/>
        </w:rPr>
        <w:t xml:space="preserve">. List of Individuals Interviewed during the </w:t>
      </w:r>
      <w:r w:rsidR="006C2364" w:rsidRPr="006C73A2">
        <w:rPr>
          <w:i/>
          <w:iCs/>
          <w:color w:val="1F497D"/>
          <w:sz w:val="18"/>
          <w:szCs w:val="18"/>
        </w:rPr>
        <w:t>SMILE</w:t>
      </w:r>
      <w:r w:rsidRPr="006C73A2">
        <w:rPr>
          <w:i/>
          <w:iCs/>
          <w:color w:val="1F497D"/>
          <w:sz w:val="18"/>
          <w:szCs w:val="18"/>
        </w:rPr>
        <w:t xml:space="preserve"> DQA</w:t>
      </w:r>
      <w:bookmarkEnd w:id="325"/>
      <w:bookmarkEnd w:id="326"/>
      <w:bookmarkEnd w:id="327"/>
    </w:p>
    <w:tbl>
      <w:tblPr>
        <w:tblW w:w="9267"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831"/>
        <w:gridCol w:w="2570"/>
        <w:gridCol w:w="1625"/>
        <w:gridCol w:w="2340"/>
        <w:gridCol w:w="1034"/>
        <w:gridCol w:w="867"/>
      </w:tblGrid>
      <w:tr w:rsidR="006C73A2" w:rsidRPr="006C73A2" w14:paraId="44F308A5" w14:textId="77777777" w:rsidTr="006C73A2">
        <w:trPr>
          <w:trHeight w:val="315"/>
        </w:trPr>
        <w:tc>
          <w:tcPr>
            <w:tcW w:w="831" w:type="dxa"/>
            <w:tcBorders>
              <w:top w:val="single" w:sz="4" w:space="0" w:color="4F81BD"/>
              <w:left w:val="single" w:sz="4" w:space="0" w:color="4F81BD"/>
              <w:bottom w:val="single" w:sz="4" w:space="0" w:color="4F81BD"/>
              <w:right w:val="nil"/>
            </w:tcBorders>
            <w:shd w:val="clear" w:color="auto" w:fill="002060"/>
            <w:vAlign w:val="center"/>
            <w:hideMark/>
          </w:tcPr>
          <w:p w14:paraId="3E5CFE9C" w14:textId="77777777" w:rsidR="003F6B5F" w:rsidRPr="006C73A2" w:rsidRDefault="003F6B5F" w:rsidP="006C73A2">
            <w:pPr>
              <w:spacing w:after="0"/>
              <w:rPr>
                <w:b/>
                <w:bCs/>
                <w:color w:val="FFFFFF"/>
                <w:sz w:val="18"/>
                <w:szCs w:val="18"/>
              </w:rPr>
            </w:pPr>
            <w:r w:rsidRPr="006C73A2">
              <w:rPr>
                <w:b/>
                <w:bCs/>
                <w:color w:val="FFFFFF"/>
                <w:sz w:val="18"/>
                <w:szCs w:val="18"/>
              </w:rPr>
              <w:t>S. No.</w:t>
            </w:r>
          </w:p>
        </w:tc>
        <w:tc>
          <w:tcPr>
            <w:tcW w:w="2570" w:type="dxa"/>
            <w:tcBorders>
              <w:top w:val="single" w:sz="4" w:space="0" w:color="4F81BD"/>
              <w:left w:val="nil"/>
              <w:bottom w:val="single" w:sz="4" w:space="0" w:color="4F81BD"/>
              <w:right w:val="nil"/>
            </w:tcBorders>
            <w:shd w:val="clear" w:color="auto" w:fill="002060"/>
            <w:vAlign w:val="center"/>
            <w:hideMark/>
          </w:tcPr>
          <w:p w14:paraId="10A08E73" w14:textId="77777777" w:rsidR="003F6B5F" w:rsidRPr="006C73A2" w:rsidRDefault="003F6B5F" w:rsidP="006C73A2">
            <w:pPr>
              <w:spacing w:after="0"/>
              <w:rPr>
                <w:b/>
                <w:bCs/>
                <w:color w:val="FFFFFF"/>
                <w:sz w:val="18"/>
                <w:szCs w:val="18"/>
              </w:rPr>
            </w:pPr>
            <w:r w:rsidRPr="006C73A2">
              <w:rPr>
                <w:b/>
                <w:bCs/>
                <w:color w:val="FFFFFF"/>
                <w:sz w:val="18"/>
                <w:szCs w:val="18"/>
              </w:rPr>
              <w:t>Name</w:t>
            </w:r>
          </w:p>
        </w:tc>
        <w:tc>
          <w:tcPr>
            <w:tcW w:w="1625" w:type="dxa"/>
            <w:tcBorders>
              <w:top w:val="single" w:sz="4" w:space="0" w:color="4F81BD"/>
              <w:left w:val="nil"/>
              <w:bottom w:val="single" w:sz="4" w:space="0" w:color="4F81BD"/>
              <w:right w:val="nil"/>
            </w:tcBorders>
            <w:shd w:val="clear" w:color="auto" w:fill="002060"/>
            <w:vAlign w:val="center"/>
            <w:hideMark/>
          </w:tcPr>
          <w:p w14:paraId="7A859B34" w14:textId="77777777" w:rsidR="003F6B5F" w:rsidRPr="006C73A2" w:rsidRDefault="003F6B5F" w:rsidP="006C73A2">
            <w:pPr>
              <w:spacing w:after="0"/>
              <w:rPr>
                <w:b/>
                <w:bCs/>
                <w:color w:val="FFFFFF"/>
                <w:sz w:val="18"/>
                <w:szCs w:val="18"/>
              </w:rPr>
            </w:pPr>
            <w:r w:rsidRPr="006C73A2">
              <w:rPr>
                <w:b/>
                <w:bCs/>
                <w:color w:val="FFFFFF"/>
                <w:sz w:val="18"/>
                <w:szCs w:val="18"/>
              </w:rPr>
              <w:t>Location</w:t>
            </w:r>
          </w:p>
        </w:tc>
        <w:tc>
          <w:tcPr>
            <w:tcW w:w="2340" w:type="dxa"/>
            <w:tcBorders>
              <w:top w:val="single" w:sz="4" w:space="0" w:color="4F81BD"/>
              <w:left w:val="nil"/>
              <w:bottom w:val="single" w:sz="4" w:space="0" w:color="4F81BD"/>
              <w:right w:val="nil"/>
            </w:tcBorders>
            <w:shd w:val="clear" w:color="auto" w:fill="002060"/>
            <w:vAlign w:val="center"/>
            <w:hideMark/>
          </w:tcPr>
          <w:p w14:paraId="72A01A64" w14:textId="77777777" w:rsidR="003F6B5F" w:rsidRPr="006C73A2" w:rsidRDefault="003F6B5F" w:rsidP="006C73A2">
            <w:pPr>
              <w:spacing w:after="0"/>
              <w:rPr>
                <w:b/>
                <w:bCs/>
                <w:color w:val="FFFFFF"/>
                <w:sz w:val="18"/>
                <w:szCs w:val="18"/>
              </w:rPr>
            </w:pPr>
            <w:r w:rsidRPr="006C73A2">
              <w:rPr>
                <w:b/>
                <w:bCs/>
                <w:color w:val="FFFFFF"/>
                <w:sz w:val="18"/>
                <w:szCs w:val="18"/>
              </w:rPr>
              <w:t>Title</w:t>
            </w:r>
          </w:p>
        </w:tc>
        <w:tc>
          <w:tcPr>
            <w:tcW w:w="1034" w:type="dxa"/>
            <w:tcBorders>
              <w:top w:val="single" w:sz="4" w:space="0" w:color="4F81BD"/>
              <w:left w:val="nil"/>
              <w:bottom w:val="single" w:sz="4" w:space="0" w:color="4F81BD"/>
              <w:right w:val="nil"/>
            </w:tcBorders>
            <w:shd w:val="clear" w:color="auto" w:fill="002060"/>
            <w:vAlign w:val="center"/>
            <w:hideMark/>
          </w:tcPr>
          <w:p w14:paraId="03215BF4" w14:textId="77777777" w:rsidR="003F6B5F" w:rsidRPr="006C73A2" w:rsidRDefault="003F6B5F" w:rsidP="006C73A2">
            <w:pPr>
              <w:spacing w:after="0"/>
              <w:rPr>
                <w:b/>
                <w:bCs/>
                <w:color w:val="FFFFFF"/>
                <w:sz w:val="18"/>
                <w:szCs w:val="18"/>
              </w:rPr>
            </w:pPr>
            <w:r w:rsidRPr="006C73A2">
              <w:rPr>
                <w:b/>
                <w:bCs/>
                <w:color w:val="FFFFFF"/>
                <w:sz w:val="18"/>
                <w:szCs w:val="18"/>
              </w:rPr>
              <w:t>State</w:t>
            </w:r>
          </w:p>
        </w:tc>
        <w:tc>
          <w:tcPr>
            <w:tcW w:w="867" w:type="dxa"/>
            <w:tcBorders>
              <w:top w:val="single" w:sz="4" w:space="0" w:color="4F81BD"/>
              <w:left w:val="nil"/>
              <w:bottom w:val="single" w:sz="4" w:space="0" w:color="4F81BD"/>
              <w:right w:val="single" w:sz="4" w:space="0" w:color="4F81BD"/>
            </w:tcBorders>
            <w:shd w:val="clear" w:color="auto" w:fill="002060"/>
            <w:vAlign w:val="center"/>
            <w:hideMark/>
          </w:tcPr>
          <w:p w14:paraId="31D1493A" w14:textId="77777777" w:rsidR="003F6B5F" w:rsidRPr="006C73A2" w:rsidRDefault="003F6B5F" w:rsidP="006C73A2">
            <w:pPr>
              <w:spacing w:after="0"/>
              <w:rPr>
                <w:b/>
                <w:bCs/>
                <w:color w:val="FFFFFF"/>
                <w:sz w:val="18"/>
                <w:szCs w:val="18"/>
              </w:rPr>
            </w:pPr>
            <w:r w:rsidRPr="006C73A2">
              <w:rPr>
                <w:b/>
                <w:bCs/>
                <w:color w:val="FFFFFF"/>
                <w:sz w:val="18"/>
                <w:szCs w:val="18"/>
              </w:rPr>
              <w:t>Level</w:t>
            </w:r>
          </w:p>
        </w:tc>
      </w:tr>
      <w:tr w:rsidR="006C73A2" w:rsidRPr="006C73A2" w14:paraId="723B4C65" w14:textId="77777777" w:rsidTr="006C73A2">
        <w:trPr>
          <w:trHeight w:val="315"/>
        </w:trPr>
        <w:tc>
          <w:tcPr>
            <w:tcW w:w="831" w:type="dxa"/>
            <w:shd w:val="clear" w:color="auto" w:fill="DBE5F1"/>
            <w:vAlign w:val="center"/>
          </w:tcPr>
          <w:p w14:paraId="3A9F72DD" w14:textId="77777777" w:rsidR="006E64A1" w:rsidRPr="006C73A2" w:rsidRDefault="006E64A1" w:rsidP="006C73A2">
            <w:pPr>
              <w:spacing w:after="0"/>
              <w:rPr>
                <w:sz w:val="18"/>
                <w:szCs w:val="18"/>
              </w:rPr>
            </w:pPr>
            <w:r w:rsidRPr="006C73A2">
              <w:rPr>
                <w:sz w:val="18"/>
                <w:szCs w:val="18"/>
              </w:rPr>
              <w:t>1</w:t>
            </w:r>
          </w:p>
        </w:tc>
        <w:tc>
          <w:tcPr>
            <w:tcW w:w="2570" w:type="dxa"/>
            <w:shd w:val="clear" w:color="auto" w:fill="DBE5F1"/>
            <w:noWrap/>
            <w:vAlign w:val="center"/>
          </w:tcPr>
          <w:p w14:paraId="120668B9" w14:textId="77777777" w:rsidR="006E64A1" w:rsidRPr="006C73A2" w:rsidRDefault="006E64A1" w:rsidP="006C73A2">
            <w:pPr>
              <w:spacing w:after="0"/>
              <w:rPr>
                <w:sz w:val="18"/>
                <w:szCs w:val="18"/>
              </w:rPr>
            </w:pPr>
            <w:r w:rsidRPr="006C73A2">
              <w:rPr>
                <w:rStyle w:val="normaltextrun"/>
                <w:sz w:val="18"/>
                <w:szCs w:val="18"/>
              </w:rPr>
              <w:t xml:space="preserve">Stanley </w:t>
            </w:r>
            <w:r w:rsidRPr="006C73A2">
              <w:rPr>
                <w:rStyle w:val="spellingerror"/>
                <w:sz w:val="18"/>
                <w:szCs w:val="18"/>
              </w:rPr>
              <w:t>Amadiegwu</w:t>
            </w:r>
            <w:r w:rsidRPr="006C73A2">
              <w:rPr>
                <w:rStyle w:val="eop"/>
                <w:sz w:val="18"/>
                <w:szCs w:val="18"/>
              </w:rPr>
              <w:t> </w:t>
            </w:r>
          </w:p>
        </w:tc>
        <w:tc>
          <w:tcPr>
            <w:tcW w:w="1625" w:type="dxa"/>
            <w:shd w:val="clear" w:color="auto" w:fill="DBE5F1"/>
            <w:noWrap/>
            <w:vAlign w:val="center"/>
          </w:tcPr>
          <w:p w14:paraId="1AEC2BEB" w14:textId="77777777" w:rsidR="006E64A1" w:rsidRPr="006C73A2" w:rsidRDefault="006E64A1" w:rsidP="006C73A2">
            <w:pPr>
              <w:spacing w:after="0"/>
              <w:rPr>
                <w:sz w:val="18"/>
                <w:szCs w:val="18"/>
              </w:rPr>
            </w:pPr>
            <w:r w:rsidRPr="006C73A2">
              <w:rPr>
                <w:rStyle w:val="normaltextrun"/>
                <w:sz w:val="18"/>
                <w:szCs w:val="18"/>
              </w:rPr>
              <w:t>CRS Office</w:t>
            </w:r>
            <w:r w:rsidRPr="006C73A2">
              <w:rPr>
                <w:rStyle w:val="eop"/>
                <w:sz w:val="18"/>
                <w:szCs w:val="18"/>
              </w:rPr>
              <w:t> </w:t>
            </w:r>
          </w:p>
        </w:tc>
        <w:tc>
          <w:tcPr>
            <w:tcW w:w="2340" w:type="dxa"/>
            <w:shd w:val="clear" w:color="auto" w:fill="DBE5F1"/>
            <w:noWrap/>
            <w:vAlign w:val="center"/>
          </w:tcPr>
          <w:p w14:paraId="715D9E60" w14:textId="77777777" w:rsidR="006E64A1" w:rsidRPr="006C73A2" w:rsidRDefault="006E64A1" w:rsidP="006C73A2">
            <w:pPr>
              <w:spacing w:after="0"/>
              <w:rPr>
                <w:sz w:val="18"/>
                <w:szCs w:val="18"/>
              </w:rPr>
            </w:pPr>
            <w:r w:rsidRPr="006C73A2">
              <w:rPr>
                <w:rStyle w:val="normaltextrun"/>
                <w:sz w:val="18"/>
                <w:szCs w:val="18"/>
              </w:rPr>
              <w:t>Director of M&amp;E</w:t>
            </w:r>
            <w:r w:rsidRPr="006C73A2">
              <w:rPr>
                <w:rStyle w:val="eop"/>
                <w:sz w:val="18"/>
                <w:szCs w:val="18"/>
              </w:rPr>
              <w:t> </w:t>
            </w:r>
          </w:p>
        </w:tc>
        <w:tc>
          <w:tcPr>
            <w:tcW w:w="1034" w:type="dxa"/>
            <w:shd w:val="clear" w:color="auto" w:fill="DBE5F1"/>
            <w:vAlign w:val="center"/>
          </w:tcPr>
          <w:p w14:paraId="2F91B812"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044F534C" w14:textId="77777777" w:rsidR="006E64A1" w:rsidRPr="006C73A2" w:rsidRDefault="006E64A1" w:rsidP="006C73A2">
            <w:pPr>
              <w:spacing w:after="0"/>
              <w:rPr>
                <w:sz w:val="18"/>
                <w:szCs w:val="18"/>
              </w:rPr>
            </w:pPr>
            <w:r w:rsidRPr="006C73A2">
              <w:rPr>
                <w:sz w:val="18"/>
                <w:szCs w:val="18"/>
              </w:rPr>
              <w:t>Central</w:t>
            </w:r>
          </w:p>
        </w:tc>
      </w:tr>
      <w:tr w:rsidR="006C73A2" w:rsidRPr="006C73A2" w14:paraId="5B13163F" w14:textId="77777777" w:rsidTr="006C73A2">
        <w:trPr>
          <w:trHeight w:val="315"/>
        </w:trPr>
        <w:tc>
          <w:tcPr>
            <w:tcW w:w="831" w:type="dxa"/>
            <w:shd w:val="clear" w:color="auto" w:fill="auto"/>
            <w:vAlign w:val="center"/>
          </w:tcPr>
          <w:p w14:paraId="67EEAAF6" w14:textId="77777777" w:rsidR="006E64A1" w:rsidRPr="006C73A2" w:rsidRDefault="006E64A1" w:rsidP="006C73A2">
            <w:pPr>
              <w:spacing w:after="0"/>
              <w:rPr>
                <w:sz w:val="18"/>
                <w:szCs w:val="18"/>
              </w:rPr>
            </w:pPr>
            <w:r w:rsidRPr="006C73A2">
              <w:rPr>
                <w:sz w:val="18"/>
                <w:szCs w:val="18"/>
              </w:rPr>
              <w:t>2</w:t>
            </w:r>
          </w:p>
        </w:tc>
        <w:tc>
          <w:tcPr>
            <w:tcW w:w="2570" w:type="dxa"/>
            <w:shd w:val="clear" w:color="auto" w:fill="auto"/>
            <w:noWrap/>
            <w:vAlign w:val="center"/>
          </w:tcPr>
          <w:p w14:paraId="4A218B57" w14:textId="77777777" w:rsidR="006E64A1" w:rsidRPr="006C73A2" w:rsidRDefault="006E64A1" w:rsidP="006C73A2">
            <w:pPr>
              <w:spacing w:after="0"/>
              <w:rPr>
                <w:sz w:val="18"/>
                <w:szCs w:val="18"/>
              </w:rPr>
            </w:pPr>
            <w:r w:rsidRPr="006C73A2">
              <w:rPr>
                <w:sz w:val="18"/>
                <w:szCs w:val="18"/>
              </w:rPr>
              <w:t>Nsobundu Chigozie</w:t>
            </w:r>
          </w:p>
        </w:tc>
        <w:tc>
          <w:tcPr>
            <w:tcW w:w="1625" w:type="dxa"/>
            <w:shd w:val="clear" w:color="auto" w:fill="auto"/>
            <w:noWrap/>
            <w:vAlign w:val="center"/>
          </w:tcPr>
          <w:p w14:paraId="03EB58A2" w14:textId="77777777" w:rsidR="006E64A1" w:rsidRPr="006C73A2" w:rsidRDefault="006E64A1" w:rsidP="006C73A2">
            <w:pPr>
              <w:spacing w:after="0"/>
              <w:rPr>
                <w:sz w:val="18"/>
                <w:szCs w:val="18"/>
              </w:rPr>
            </w:pPr>
            <w:r w:rsidRPr="006C73A2">
              <w:rPr>
                <w:sz w:val="18"/>
                <w:szCs w:val="18"/>
              </w:rPr>
              <w:t>CRS-SMILE</w:t>
            </w:r>
          </w:p>
        </w:tc>
        <w:tc>
          <w:tcPr>
            <w:tcW w:w="2340" w:type="dxa"/>
            <w:shd w:val="clear" w:color="auto" w:fill="auto"/>
            <w:noWrap/>
            <w:vAlign w:val="center"/>
          </w:tcPr>
          <w:p w14:paraId="76B3F206" w14:textId="77777777" w:rsidR="006E64A1" w:rsidRPr="006C73A2" w:rsidRDefault="006E64A1" w:rsidP="006C73A2">
            <w:pPr>
              <w:spacing w:after="0"/>
              <w:rPr>
                <w:sz w:val="18"/>
                <w:szCs w:val="18"/>
              </w:rPr>
            </w:pPr>
            <w:r w:rsidRPr="006C73A2">
              <w:rPr>
                <w:sz w:val="18"/>
                <w:szCs w:val="18"/>
              </w:rPr>
              <w:t>T</w:t>
            </w:r>
            <w:r w:rsidR="00B4026C" w:rsidRPr="006C73A2">
              <w:rPr>
                <w:sz w:val="18"/>
                <w:szCs w:val="18"/>
              </w:rPr>
              <w:t>echnical Officer</w:t>
            </w:r>
            <w:r w:rsidRPr="006C73A2">
              <w:rPr>
                <w:sz w:val="18"/>
                <w:szCs w:val="18"/>
              </w:rPr>
              <w:t xml:space="preserve"> M&amp;E</w:t>
            </w:r>
          </w:p>
        </w:tc>
        <w:tc>
          <w:tcPr>
            <w:tcW w:w="1034" w:type="dxa"/>
            <w:shd w:val="clear" w:color="auto" w:fill="auto"/>
            <w:vAlign w:val="center"/>
          </w:tcPr>
          <w:p w14:paraId="7058D2B4" w14:textId="77777777" w:rsidR="006E64A1" w:rsidRPr="006C73A2" w:rsidRDefault="006E64A1" w:rsidP="006C73A2">
            <w:pPr>
              <w:spacing w:after="0"/>
              <w:rPr>
                <w:sz w:val="18"/>
                <w:szCs w:val="18"/>
              </w:rPr>
            </w:pPr>
          </w:p>
        </w:tc>
        <w:tc>
          <w:tcPr>
            <w:tcW w:w="867" w:type="dxa"/>
            <w:shd w:val="clear" w:color="auto" w:fill="auto"/>
            <w:vAlign w:val="center"/>
          </w:tcPr>
          <w:p w14:paraId="1A982D6B" w14:textId="77777777" w:rsidR="006E64A1" w:rsidRPr="006C73A2" w:rsidRDefault="006E64A1" w:rsidP="006C73A2">
            <w:pPr>
              <w:spacing w:after="0"/>
              <w:rPr>
                <w:sz w:val="18"/>
                <w:szCs w:val="18"/>
              </w:rPr>
            </w:pPr>
          </w:p>
        </w:tc>
      </w:tr>
      <w:tr w:rsidR="006C73A2" w:rsidRPr="006C73A2" w14:paraId="1699E9AD" w14:textId="77777777" w:rsidTr="006C73A2">
        <w:trPr>
          <w:trHeight w:val="315"/>
        </w:trPr>
        <w:tc>
          <w:tcPr>
            <w:tcW w:w="831" w:type="dxa"/>
            <w:shd w:val="clear" w:color="auto" w:fill="DBE5F1"/>
            <w:vAlign w:val="center"/>
          </w:tcPr>
          <w:p w14:paraId="06494775" w14:textId="77777777" w:rsidR="006E64A1" w:rsidRPr="006C73A2" w:rsidRDefault="006E64A1" w:rsidP="006C73A2">
            <w:pPr>
              <w:spacing w:after="0"/>
              <w:rPr>
                <w:sz w:val="18"/>
                <w:szCs w:val="18"/>
              </w:rPr>
            </w:pPr>
            <w:r w:rsidRPr="006C73A2">
              <w:rPr>
                <w:sz w:val="18"/>
                <w:szCs w:val="18"/>
              </w:rPr>
              <w:t>3</w:t>
            </w:r>
          </w:p>
        </w:tc>
        <w:tc>
          <w:tcPr>
            <w:tcW w:w="2570" w:type="dxa"/>
            <w:shd w:val="clear" w:color="auto" w:fill="DBE5F1"/>
            <w:noWrap/>
            <w:vAlign w:val="center"/>
          </w:tcPr>
          <w:p w14:paraId="4446FB71" w14:textId="77777777" w:rsidR="006E64A1" w:rsidRPr="006C73A2" w:rsidRDefault="006E64A1" w:rsidP="006C73A2">
            <w:pPr>
              <w:spacing w:after="0"/>
              <w:rPr>
                <w:sz w:val="18"/>
                <w:szCs w:val="18"/>
              </w:rPr>
            </w:pPr>
            <w:r w:rsidRPr="006C73A2">
              <w:rPr>
                <w:rStyle w:val="spellingerror"/>
                <w:sz w:val="18"/>
                <w:szCs w:val="18"/>
              </w:rPr>
              <w:t>Ogundipe</w:t>
            </w:r>
            <w:r w:rsidRPr="006C73A2">
              <w:rPr>
                <w:rStyle w:val="normaltextrun"/>
                <w:sz w:val="18"/>
                <w:szCs w:val="18"/>
              </w:rPr>
              <w:t xml:space="preserve"> </w:t>
            </w:r>
            <w:r w:rsidRPr="006C73A2">
              <w:rPr>
                <w:rStyle w:val="spellingerror"/>
                <w:sz w:val="18"/>
                <w:szCs w:val="18"/>
              </w:rPr>
              <w:t>Akinwale</w:t>
            </w:r>
            <w:r w:rsidRPr="006C73A2">
              <w:rPr>
                <w:rStyle w:val="eop"/>
                <w:sz w:val="18"/>
                <w:szCs w:val="18"/>
              </w:rPr>
              <w:t> </w:t>
            </w:r>
          </w:p>
        </w:tc>
        <w:tc>
          <w:tcPr>
            <w:tcW w:w="1625" w:type="dxa"/>
            <w:shd w:val="clear" w:color="auto" w:fill="DBE5F1"/>
            <w:noWrap/>
            <w:vAlign w:val="center"/>
          </w:tcPr>
          <w:p w14:paraId="7228F0C5" w14:textId="77777777" w:rsidR="006E64A1" w:rsidRPr="006C73A2" w:rsidRDefault="006E64A1" w:rsidP="006C73A2">
            <w:pPr>
              <w:spacing w:after="0"/>
              <w:rPr>
                <w:sz w:val="18"/>
                <w:szCs w:val="18"/>
              </w:rPr>
            </w:pPr>
            <w:r w:rsidRPr="006C73A2">
              <w:rPr>
                <w:rStyle w:val="normaltextrun"/>
                <w:sz w:val="18"/>
                <w:szCs w:val="18"/>
              </w:rPr>
              <w:t>CRS Office</w:t>
            </w:r>
            <w:r w:rsidRPr="006C73A2">
              <w:rPr>
                <w:rStyle w:val="eop"/>
                <w:sz w:val="18"/>
                <w:szCs w:val="18"/>
              </w:rPr>
              <w:t> </w:t>
            </w:r>
          </w:p>
        </w:tc>
        <w:tc>
          <w:tcPr>
            <w:tcW w:w="2340" w:type="dxa"/>
            <w:shd w:val="clear" w:color="auto" w:fill="DBE5F1"/>
            <w:noWrap/>
            <w:vAlign w:val="center"/>
          </w:tcPr>
          <w:p w14:paraId="27A9A3CA" w14:textId="77777777" w:rsidR="006E64A1" w:rsidRPr="006C73A2" w:rsidRDefault="006E64A1" w:rsidP="006C73A2">
            <w:pPr>
              <w:spacing w:after="0"/>
              <w:rPr>
                <w:sz w:val="18"/>
                <w:szCs w:val="18"/>
              </w:rPr>
            </w:pPr>
            <w:r w:rsidRPr="006C73A2">
              <w:rPr>
                <w:rStyle w:val="normaltextrun"/>
                <w:sz w:val="18"/>
                <w:szCs w:val="18"/>
              </w:rPr>
              <w:t>M&amp;E Manager</w:t>
            </w:r>
            <w:r w:rsidRPr="006C73A2">
              <w:rPr>
                <w:rStyle w:val="eop"/>
                <w:sz w:val="18"/>
                <w:szCs w:val="18"/>
              </w:rPr>
              <w:t> </w:t>
            </w:r>
          </w:p>
        </w:tc>
        <w:tc>
          <w:tcPr>
            <w:tcW w:w="1034" w:type="dxa"/>
            <w:shd w:val="clear" w:color="auto" w:fill="DBE5F1"/>
            <w:vAlign w:val="center"/>
          </w:tcPr>
          <w:p w14:paraId="31FD375A"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5A414FA9" w14:textId="77777777" w:rsidR="006E64A1" w:rsidRPr="006C73A2" w:rsidRDefault="006E64A1" w:rsidP="006C73A2">
            <w:pPr>
              <w:spacing w:after="0"/>
              <w:rPr>
                <w:sz w:val="18"/>
                <w:szCs w:val="18"/>
              </w:rPr>
            </w:pPr>
            <w:r w:rsidRPr="006C73A2">
              <w:rPr>
                <w:sz w:val="18"/>
                <w:szCs w:val="18"/>
              </w:rPr>
              <w:t>State</w:t>
            </w:r>
          </w:p>
        </w:tc>
      </w:tr>
      <w:tr w:rsidR="006C73A2" w:rsidRPr="006C73A2" w14:paraId="6311D30B" w14:textId="77777777" w:rsidTr="006C73A2">
        <w:trPr>
          <w:trHeight w:val="307"/>
        </w:trPr>
        <w:tc>
          <w:tcPr>
            <w:tcW w:w="831" w:type="dxa"/>
            <w:shd w:val="clear" w:color="auto" w:fill="auto"/>
            <w:vAlign w:val="center"/>
          </w:tcPr>
          <w:p w14:paraId="29A65F2D" w14:textId="77777777" w:rsidR="006E64A1" w:rsidRPr="006C73A2" w:rsidRDefault="006E64A1" w:rsidP="006C73A2">
            <w:pPr>
              <w:spacing w:after="0"/>
              <w:rPr>
                <w:sz w:val="18"/>
                <w:szCs w:val="18"/>
              </w:rPr>
            </w:pPr>
            <w:r w:rsidRPr="006C73A2">
              <w:rPr>
                <w:sz w:val="18"/>
                <w:szCs w:val="18"/>
              </w:rPr>
              <w:t>4</w:t>
            </w:r>
          </w:p>
        </w:tc>
        <w:tc>
          <w:tcPr>
            <w:tcW w:w="2570" w:type="dxa"/>
            <w:shd w:val="clear" w:color="auto" w:fill="auto"/>
            <w:noWrap/>
            <w:vAlign w:val="center"/>
          </w:tcPr>
          <w:p w14:paraId="6E9E0634" w14:textId="77777777" w:rsidR="006E64A1" w:rsidRPr="006C73A2" w:rsidRDefault="006E64A1" w:rsidP="006C73A2">
            <w:pPr>
              <w:spacing w:after="0"/>
              <w:rPr>
                <w:sz w:val="18"/>
                <w:szCs w:val="18"/>
              </w:rPr>
            </w:pPr>
            <w:r w:rsidRPr="006C73A2">
              <w:rPr>
                <w:sz w:val="18"/>
                <w:szCs w:val="18"/>
              </w:rPr>
              <w:t>Oke Olufemi</w:t>
            </w:r>
          </w:p>
        </w:tc>
        <w:tc>
          <w:tcPr>
            <w:tcW w:w="1625" w:type="dxa"/>
            <w:shd w:val="clear" w:color="auto" w:fill="auto"/>
            <w:noWrap/>
            <w:vAlign w:val="center"/>
          </w:tcPr>
          <w:p w14:paraId="3F60F652" w14:textId="77777777" w:rsidR="006E64A1" w:rsidRPr="006C73A2" w:rsidRDefault="006E64A1" w:rsidP="006C73A2">
            <w:pPr>
              <w:spacing w:after="0"/>
              <w:rPr>
                <w:sz w:val="18"/>
                <w:szCs w:val="18"/>
              </w:rPr>
            </w:pPr>
            <w:r w:rsidRPr="006C73A2">
              <w:rPr>
                <w:sz w:val="18"/>
                <w:szCs w:val="18"/>
              </w:rPr>
              <w:t>CRS_SMILE</w:t>
            </w:r>
          </w:p>
        </w:tc>
        <w:tc>
          <w:tcPr>
            <w:tcW w:w="2340" w:type="dxa"/>
            <w:shd w:val="clear" w:color="auto" w:fill="auto"/>
            <w:noWrap/>
            <w:vAlign w:val="center"/>
          </w:tcPr>
          <w:p w14:paraId="05D68454" w14:textId="77777777" w:rsidR="006E64A1" w:rsidRPr="006C73A2" w:rsidRDefault="006E64A1" w:rsidP="006C73A2">
            <w:pPr>
              <w:spacing w:after="0"/>
              <w:rPr>
                <w:sz w:val="18"/>
                <w:szCs w:val="18"/>
              </w:rPr>
            </w:pPr>
            <w:r w:rsidRPr="006C73A2">
              <w:rPr>
                <w:sz w:val="18"/>
                <w:szCs w:val="18"/>
              </w:rPr>
              <w:t>S</w:t>
            </w:r>
            <w:r w:rsidR="00B4026C" w:rsidRPr="006C73A2">
              <w:rPr>
                <w:sz w:val="18"/>
                <w:szCs w:val="18"/>
              </w:rPr>
              <w:t>enior Technical Specialist -</w:t>
            </w:r>
            <w:r w:rsidRPr="006C73A2">
              <w:rPr>
                <w:sz w:val="18"/>
                <w:szCs w:val="18"/>
              </w:rPr>
              <w:t>HIV, C</w:t>
            </w:r>
            <w:r w:rsidR="00B4026C" w:rsidRPr="006C73A2">
              <w:rPr>
                <w:sz w:val="18"/>
                <w:szCs w:val="18"/>
              </w:rPr>
              <w:t>are and Support</w:t>
            </w:r>
          </w:p>
        </w:tc>
        <w:tc>
          <w:tcPr>
            <w:tcW w:w="1034" w:type="dxa"/>
            <w:shd w:val="clear" w:color="auto" w:fill="auto"/>
            <w:vAlign w:val="center"/>
          </w:tcPr>
          <w:p w14:paraId="119F4A82"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26FA155A" w14:textId="77777777" w:rsidR="006E64A1" w:rsidRPr="006C73A2" w:rsidRDefault="006E64A1" w:rsidP="006C73A2">
            <w:pPr>
              <w:spacing w:after="0"/>
              <w:rPr>
                <w:sz w:val="18"/>
                <w:szCs w:val="18"/>
              </w:rPr>
            </w:pPr>
            <w:r w:rsidRPr="006C73A2">
              <w:rPr>
                <w:sz w:val="18"/>
                <w:szCs w:val="18"/>
              </w:rPr>
              <w:t>State</w:t>
            </w:r>
          </w:p>
        </w:tc>
      </w:tr>
      <w:tr w:rsidR="006C73A2" w:rsidRPr="006C73A2" w14:paraId="620D872F" w14:textId="77777777" w:rsidTr="006C73A2">
        <w:trPr>
          <w:trHeight w:val="234"/>
        </w:trPr>
        <w:tc>
          <w:tcPr>
            <w:tcW w:w="831" w:type="dxa"/>
            <w:shd w:val="clear" w:color="auto" w:fill="DBE5F1"/>
            <w:vAlign w:val="center"/>
          </w:tcPr>
          <w:p w14:paraId="3DDA336C" w14:textId="77777777" w:rsidR="006E64A1" w:rsidRPr="006C73A2" w:rsidRDefault="006E64A1" w:rsidP="006C73A2">
            <w:pPr>
              <w:spacing w:after="0"/>
              <w:rPr>
                <w:sz w:val="18"/>
                <w:szCs w:val="18"/>
              </w:rPr>
            </w:pPr>
            <w:r w:rsidRPr="006C73A2">
              <w:rPr>
                <w:sz w:val="18"/>
                <w:szCs w:val="18"/>
              </w:rPr>
              <w:t>5</w:t>
            </w:r>
          </w:p>
        </w:tc>
        <w:tc>
          <w:tcPr>
            <w:tcW w:w="2570" w:type="dxa"/>
            <w:shd w:val="clear" w:color="auto" w:fill="DBE5F1"/>
            <w:noWrap/>
            <w:vAlign w:val="center"/>
          </w:tcPr>
          <w:p w14:paraId="76F39BAF" w14:textId="77777777" w:rsidR="006E64A1" w:rsidRPr="006C73A2" w:rsidRDefault="006E64A1" w:rsidP="006C73A2">
            <w:pPr>
              <w:spacing w:after="0"/>
              <w:rPr>
                <w:sz w:val="18"/>
                <w:szCs w:val="18"/>
              </w:rPr>
            </w:pPr>
            <w:r w:rsidRPr="006C73A2">
              <w:rPr>
                <w:sz w:val="18"/>
                <w:szCs w:val="18"/>
              </w:rPr>
              <w:t>Ugwunne Blessing</w:t>
            </w:r>
          </w:p>
        </w:tc>
        <w:tc>
          <w:tcPr>
            <w:tcW w:w="1625" w:type="dxa"/>
            <w:shd w:val="clear" w:color="auto" w:fill="DBE5F1"/>
            <w:noWrap/>
            <w:vAlign w:val="center"/>
          </w:tcPr>
          <w:p w14:paraId="7AA88687" w14:textId="77777777" w:rsidR="006E64A1" w:rsidRPr="006C73A2" w:rsidRDefault="006E64A1" w:rsidP="006C73A2">
            <w:pPr>
              <w:spacing w:after="0"/>
              <w:rPr>
                <w:sz w:val="18"/>
                <w:szCs w:val="18"/>
              </w:rPr>
            </w:pPr>
            <w:r w:rsidRPr="006C73A2">
              <w:rPr>
                <w:sz w:val="18"/>
                <w:szCs w:val="18"/>
              </w:rPr>
              <w:t>CRS_SMILE</w:t>
            </w:r>
          </w:p>
        </w:tc>
        <w:tc>
          <w:tcPr>
            <w:tcW w:w="2340" w:type="dxa"/>
            <w:shd w:val="clear" w:color="auto" w:fill="DBE5F1"/>
            <w:noWrap/>
            <w:vAlign w:val="center"/>
          </w:tcPr>
          <w:p w14:paraId="2E3DCFEC" w14:textId="77777777" w:rsidR="006E64A1" w:rsidRPr="006C73A2" w:rsidRDefault="006E64A1" w:rsidP="006C73A2">
            <w:pPr>
              <w:spacing w:after="0"/>
              <w:rPr>
                <w:sz w:val="18"/>
                <w:szCs w:val="18"/>
              </w:rPr>
            </w:pPr>
            <w:r w:rsidRPr="006C73A2">
              <w:rPr>
                <w:sz w:val="18"/>
                <w:szCs w:val="18"/>
              </w:rPr>
              <w:t>M</w:t>
            </w:r>
            <w:r w:rsidR="00B4026C" w:rsidRPr="006C73A2">
              <w:rPr>
                <w:sz w:val="18"/>
                <w:szCs w:val="18"/>
              </w:rPr>
              <w:t xml:space="preserve">onitoring, evaluation, Adaptation and Learning </w:t>
            </w:r>
            <w:r w:rsidRPr="006C73A2">
              <w:rPr>
                <w:sz w:val="18"/>
                <w:szCs w:val="18"/>
              </w:rPr>
              <w:t>Assistance</w:t>
            </w:r>
          </w:p>
        </w:tc>
        <w:tc>
          <w:tcPr>
            <w:tcW w:w="1034" w:type="dxa"/>
            <w:shd w:val="clear" w:color="auto" w:fill="DBE5F1"/>
            <w:vAlign w:val="center"/>
          </w:tcPr>
          <w:p w14:paraId="145E5359"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01B0432B" w14:textId="77777777" w:rsidR="006E64A1" w:rsidRPr="006C73A2" w:rsidRDefault="006E64A1" w:rsidP="006C73A2">
            <w:pPr>
              <w:spacing w:after="0"/>
              <w:rPr>
                <w:sz w:val="18"/>
                <w:szCs w:val="18"/>
              </w:rPr>
            </w:pPr>
            <w:r w:rsidRPr="006C73A2">
              <w:rPr>
                <w:sz w:val="18"/>
                <w:szCs w:val="18"/>
              </w:rPr>
              <w:t>State</w:t>
            </w:r>
          </w:p>
        </w:tc>
      </w:tr>
      <w:tr w:rsidR="006C73A2" w:rsidRPr="006C73A2" w14:paraId="5389475A" w14:textId="77777777" w:rsidTr="006C73A2">
        <w:trPr>
          <w:trHeight w:val="315"/>
        </w:trPr>
        <w:tc>
          <w:tcPr>
            <w:tcW w:w="831" w:type="dxa"/>
            <w:shd w:val="clear" w:color="auto" w:fill="auto"/>
            <w:vAlign w:val="center"/>
          </w:tcPr>
          <w:p w14:paraId="3C08099E" w14:textId="77777777" w:rsidR="006E64A1" w:rsidRPr="006C73A2" w:rsidRDefault="006E64A1" w:rsidP="006C73A2">
            <w:pPr>
              <w:spacing w:after="0"/>
              <w:rPr>
                <w:sz w:val="18"/>
                <w:szCs w:val="18"/>
              </w:rPr>
            </w:pPr>
            <w:r w:rsidRPr="006C73A2">
              <w:rPr>
                <w:sz w:val="18"/>
                <w:szCs w:val="18"/>
              </w:rPr>
              <w:t>6</w:t>
            </w:r>
          </w:p>
        </w:tc>
        <w:tc>
          <w:tcPr>
            <w:tcW w:w="2570" w:type="dxa"/>
            <w:shd w:val="clear" w:color="auto" w:fill="auto"/>
            <w:noWrap/>
            <w:vAlign w:val="center"/>
          </w:tcPr>
          <w:p w14:paraId="1B65C054" w14:textId="77777777" w:rsidR="006E64A1" w:rsidRPr="006C73A2" w:rsidRDefault="006E64A1" w:rsidP="006C73A2">
            <w:pPr>
              <w:spacing w:after="0"/>
              <w:rPr>
                <w:sz w:val="18"/>
                <w:szCs w:val="18"/>
              </w:rPr>
            </w:pPr>
            <w:r w:rsidRPr="006C73A2">
              <w:rPr>
                <w:sz w:val="18"/>
                <w:szCs w:val="18"/>
              </w:rPr>
              <w:t>Brown Queen</w:t>
            </w:r>
          </w:p>
        </w:tc>
        <w:tc>
          <w:tcPr>
            <w:tcW w:w="1625" w:type="dxa"/>
            <w:shd w:val="clear" w:color="auto" w:fill="auto"/>
            <w:noWrap/>
            <w:vAlign w:val="center"/>
          </w:tcPr>
          <w:p w14:paraId="29900666" w14:textId="77777777" w:rsidR="006E64A1" w:rsidRPr="006C73A2" w:rsidRDefault="006E64A1" w:rsidP="006C73A2">
            <w:pPr>
              <w:spacing w:after="0"/>
              <w:rPr>
                <w:sz w:val="18"/>
                <w:szCs w:val="18"/>
              </w:rPr>
            </w:pPr>
            <w:r w:rsidRPr="006C73A2">
              <w:rPr>
                <w:sz w:val="18"/>
                <w:szCs w:val="18"/>
              </w:rPr>
              <w:t>CACA</w:t>
            </w:r>
          </w:p>
        </w:tc>
        <w:tc>
          <w:tcPr>
            <w:tcW w:w="2340" w:type="dxa"/>
            <w:shd w:val="clear" w:color="auto" w:fill="auto"/>
            <w:noWrap/>
            <w:vAlign w:val="center"/>
          </w:tcPr>
          <w:p w14:paraId="15522D28" w14:textId="77777777" w:rsidR="006E64A1" w:rsidRPr="006C73A2" w:rsidRDefault="006E64A1" w:rsidP="006C73A2">
            <w:pPr>
              <w:spacing w:after="0"/>
              <w:rPr>
                <w:sz w:val="18"/>
                <w:szCs w:val="18"/>
              </w:rPr>
            </w:pPr>
            <w:r w:rsidRPr="006C73A2">
              <w:rPr>
                <w:sz w:val="18"/>
                <w:szCs w:val="18"/>
              </w:rPr>
              <w:t>Care &amp; Support Officer</w:t>
            </w:r>
          </w:p>
        </w:tc>
        <w:tc>
          <w:tcPr>
            <w:tcW w:w="1034" w:type="dxa"/>
            <w:shd w:val="clear" w:color="auto" w:fill="auto"/>
            <w:vAlign w:val="center"/>
          </w:tcPr>
          <w:p w14:paraId="0C9B108E"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33D6D3D4" w14:textId="77777777" w:rsidR="006E64A1" w:rsidRPr="006C73A2" w:rsidRDefault="006E64A1" w:rsidP="006C73A2">
            <w:pPr>
              <w:spacing w:after="0"/>
              <w:rPr>
                <w:sz w:val="18"/>
                <w:szCs w:val="18"/>
              </w:rPr>
            </w:pPr>
            <w:r w:rsidRPr="006C73A2">
              <w:rPr>
                <w:sz w:val="18"/>
                <w:szCs w:val="18"/>
              </w:rPr>
              <w:t>CBO</w:t>
            </w:r>
          </w:p>
        </w:tc>
      </w:tr>
      <w:tr w:rsidR="006C73A2" w:rsidRPr="006C73A2" w14:paraId="6E7AFFD5" w14:textId="77777777" w:rsidTr="006C73A2">
        <w:trPr>
          <w:trHeight w:val="232"/>
        </w:trPr>
        <w:tc>
          <w:tcPr>
            <w:tcW w:w="831" w:type="dxa"/>
            <w:shd w:val="clear" w:color="auto" w:fill="DBE5F1"/>
            <w:vAlign w:val="center"/>
          </w:tcPr>
          <w:p w14:paraId="548331A5" w14:textId="77777777" w:rsidR="006E64A1" w:rsidRPr="006C73A2" w:rsidRDefault="006E64A1" w:rsidP="006C73A2">
            <w:pPr>
              <w:spacing w:after="0"/>
              <w:rPr>
                <w:sz w:val="18"/>
                <w:szCs w:val="18"/>
              </w:rPr>
            </w:pPr>
            <w:r w:rsidRPr="006C73A2">
              <w:rPr>
                <w:sz w:val="18"/>
                <w:szCs w:val="18"/>
              </w:rPr>
              <w:t>7</w:t>
            </w:r>
          </w:p>
        </w:tc>
        <w:tc>
          <w:tcPr>
            <w:tcW w:w="2570" w:type="dxa"/>
            <w:shd w:val="clear" w:color="auto" w:fill="DBE5F1"/>
            <w:noWrap/>
            <w:vAlign w:val="center"/>
          </w:tcPr>
          <w:p w14:paraId="48145AA3" w14:textId="77777777" w:rsidR="006E64A1" w:rsidRPr="006C73A2" w:rsidRDefault="006E64A1" w:rsidP="006C73A2">
            <w:pPr>
              <w:spacing w:after="0"/>
              <w:rPr>
                <w:sz w:val="18"/>
                <w:szCs w:val="18"/>
              </w:rPr>
            </w:pPr>
            <w:r w:rsidRPr="006C73A2">
              <w:rPr>
                <w:sz w:val="18"/>
                <w:szCs w:val="18"/>
              </w:rPr>
              <w:t>Onyeachonam. N. Modester</w:t>
            </w:r>
          </w:p>
        </w:tc>
        <w:tc>
          <w:tcPr>
            <w:tcW w:w="1625" w:type="dxa"/>
            <w:shd w:val="clear" w:color="auto" w:fill="DBE5F1"/>
            <w:noWrap/>
            <w:vAlign w:val="center"/>
          </w:tcPr>
          <w:p w14:paraId="4FE5F4EF" w14:textId="77777777" w:rsidR="006E64A1" w:rsidRPr="006C73A2" w:rsidRDefault="006E64A1" w:rsidP="006C73A2">
            <w:pPr>
              <w:spacing w:after="0"/>
              <w:rPr>
                <w:sz w:val="18"/>
                <w:szCs w:val="18"/>
              </w:rPr>
            </w:pPr>
            <w:r w:rsidRPr="006C73A2">
              <w:rPr>
                <w:sz w:val="18"/>
                <w:szCs w:val="18"/>
              </w:rPr>
              <w:t>CACA</w:t>
            </w:r>
          </w:p>
        </w:tc>
        <w:tc>
          <w:tcPr>
            <w:tcW w:w="2340" w:type="dxa"/>
            <w:shd w:val="clear" w:color="auto" w:fill="DBE5F1"/>
            <w:vAlign w:val="center"/>
          </w:tcPr>
          <w:p w14:paraId="43F246DF" w14:textId="77777777" w:rsidR="006E64A1" w:rsidRPr="006C73A2" w:rsidRDefault="006E64A1" w:rsidP="006C73A2">
            <w:pPr>
              <w:spacing w:after="0"/>
              <w:rPr>
                <w:sz w:val="18"/>
                <w:szCs w:val="18"/>
              </w:rPr>
            </w:pPr>
            <w:r w:rsidRPr="006C73A2">
              <w:rPr>
                <w:sz w:val="18"/>
                <w:szCs w:val="18"/>
              </w:rPr>
              <w:t>Data Clerk</w:t>
            </w:r>
          </w:p>
        </w:tc>
        <w:tc>
          <w:tcPr>
            <w:tcW w:w="1034" w:type="dxa"/>
            <w:shd w:val="clear" w:color="auto" w:fill="DBE5F1"/>
            <w:vAlign w:val="center"/>
          </w:tcPr>
          <w:p w14:paraId="4095AEE1"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4962CDB9" w14:textId="77777777" w:rsidR="006E64A1" w:rsidRPr="006C73A2" w:rsidRDefault="006E64A1" w:rsidP="006C73A2">
            <w:pPr>
              <w:spacing w:after="0"/>
              <w:rPr>
                <w:sz w:val="18"/>
                <w:szCs w:val="18"/>
              </w:rPr>
            </w:pPr>
            <w:r w:rsidRPr="006C73A2">
              <w:rPr>
                <w:sz w:val="18"/>
                <w:szCs w:val="18"/>
              </w:rPr>
              <w:t>CBO</w:t>
            </w:r>
          </w:p>
        </w:tc>
      </w:tr>
      <w:tr w:rsidR="006C73A2" w:rsidRPr="006C73A2" w14:paraId="26B9015B" w14:textId="77777777" w:rsidTr="006C73A2">
        <w:trPr>
          <w:trHeight w:val="422"/>
        </w:trPr>
        <w:tc>
          <w:tcPr>
            <w:tcW w:w="831" w:type="dxa"/>
            <w:shd w:val="clear" w:color="auto" w:fill="auto"/>
            <w:vAlign w:val="center"/>
          </w:tcPr>
          <w:p w14:paraId="7FB56F1C" w14:textId="77777777" w:rsidR="006E64A1" w:rsidRPr="006C73A2" w:rsidRDefault="006E64A1" w:rsidP="006C73A2">
            <w:pPr>
              <w:spacing w:after="0"/>
              <w:rPr>
                <w:sz w:val="18"/>
                <w:szCs w:val="18"/>
              </w:rPr>
            </w:pPr>
            <w:r w:rsidRPr="006C73A2">
              <w:rPr>
                <w:sz w:val="18"/>
                <w:szCs w:val="18"/>
              </w:rPr>
              <w:t>8</w:t>
            </w:r>
          </w:p>
        </w:tc>
        <w:tc>
          <w:tcPr>
            <w:tcW w:w="2570" w:type="dxa"/>
            <w:shd w:val="clear" w:color="auto" w:fill="auto"/>
            <w:noWrap/>
            <w:vAlign w:val="center"/>
          </w:tcPr>
          <w:p w14:paraId="6E747231" w14:textId="77777777" w:rsidR="006E64A1" w:rsidRPr="006C73A2" w:rsidRDefault="006E64A1" w:rsidP="006C73A2">
            <w:pPr>
              <w:spacing w:after="0"/>
              <w:rPr>
                <w:sz w:val="18"/>
                <w:szCs w:val="18"/>
              </w:rPr>
            </w:pPr>
            <w:r w:rsidRPr="006C73A2">
              <w:rPr>
                <w:sz w:val="18"/>
                <w:szCs w:val="18"/>
              </w:rPr>
              <w:t>Ogbile James</w:t>
            </w:r>
          </w:p>
        </w:tc>
        <w:tc>
          <w:tcPr>
            <w:tcW w:w="1625" w:type="dxa"/>
            <w:shd w:val="clear" w:color="auto" w:fill="auto"/>
            <w:noWrap/>
            <w:vAlign w:val="center"/>
          </w:tcPr>
          <w:p w14:paraId="044DA6BC" w14:textId="77777777" w:rsidR="006E64A1" w:rsidRPr="006C73A2" w:rsidRDefault="006E64A1" w:rsidP="006C73A2">
            <w:pPr>
              <w:spacing w:after="0"/>
              <w:rPr>
                <w:sz w:val="18"/>
                <w:szCs w:val="18"/>
              </w:rPr>
            </w:pPr>
            <w:r w:rsidRPr="006C73A2">
              <w:rPr>
                <w:sz w:val="18"/>
                <w:szCs w:val="18"/>
              </w:rPr>
              <w:t>CACA</w:t>
            </w:r>
          </w:p>
        </w:tc>
        <w:tc>
          <w:tcPr>
            <w:tcW w:w="2340" w:type="dxa"/>
            <w:shd w:val="clear" w:color="auto" w:fill="auto"/>
            <w:vAlign w:val="center"/>
          </w:tcPr>
          <w:p w14:paraId="32022130" w14:textId="77777777" w:rsidR="006E64A1" w:rsidRPr="006C73A2" w:rsidRDefault="006E64A1" w:rsidP="006C73A2">
            <w:pPr>
              <w:spacing w:after="0"/>
              <w:rPr>
                <w:sz w:val="18"/>
                <w:szCs w:val="18"/>
              </w:rPr>
            </w:pPr>
            <w:r w:rsidRPr="006C73A2">
              <w:rPr>
                <w:sz w:val="18"/>
                <w:szCs w:val="18"/>
              </w:rPr>
              <w:t>Data Clerk</w:t>
            </w:r>
          </w:p>
          <w:p w14:paraId="16BFEC55" w14:textId="77777777" w:rsidR="006E64A1" w:rsidRPr="006C73A2" w:rsidRDefault="006E64A1" w:rsidP="006C73A2">
            <w:pPr>
              <w:spacing w:after="0"/>
              <w:rPr>
                <w:sz w:val="18"/>
                <w:szCs w:val="18"/>
              </w:rPr>
            </w:pPr>
          </w:p>
        </w:tc>
        <w:tc>
          <w:tcPr>
            <w:tcW w:w="1034" w:type="dxa"/>
            <w:shd w:val="clear" w:color="auto" w:fill="auto"/>
            <w:vAlign w:val="center"/>
          </w:tcPr>
          <w:p w14:paraId="5BDA2DB4"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5C182E67" w14:textId="77777777" w:rsidR="006E64A1" w:rsidRPr="006C73A2" w:rsidRDefault="006E64A1" w:rsidP="006C73A2">
            <w:pPr>
              <w:spacing w:after="0"/>
              <w:rPr>
                <w:sz w:val="18"/>
                <w:szCs w:val="18"/>
              </w:rPr>
            </w:pPr>
            <w:r w:rsidRPr="006C73A2">
              <w:rPr>
                <w:sz w:val="18"/>
                <w:szCs w:val="18"/>
              </w:rPr>
              <w:t>CBO</w:t>
            </w:r>
          </w:p>
        </w:tc>
      </w:tr>
      <w:tr w:rsidR="006C73A2" w:rsidRPr="006C73A2" w14:paraId="74DFCF8E" w14:textId="77777777" w:rsidTr="006C73A2">
        <w:trPr>
          <w:trHeight w:val="422"/>
        </w:trPr>
        <w:tc>
          <w:tcPr>
            <w:tcW w:w="831" w:type="dxa"/>
            <w:shd w:val="clear" w:color="auto" w:fill="DBE5F1"/>
            <w:vAlign w:val="center"/>
          </w:tcPr>
          <w:p w14:paraId="2275D508" w14:textId="77777777" w:rsidR="006E64A1" w:rsidRPr="006C73A2" w:rsidRDefault="006E64A1" w:rsidP="006C73A2">
            <w:pPr>
              <w:spacing w:after="0"/>
              <w:rPr>
                <w:sz w:val="18"/>
                <w:szCs w:val="18"/>
              </w:rPr>
            </w:pPr>
            <w:r w:rsidRPr="006C73A2">
              <w:rPr>
                <w:sz w:val="18"/>
                <w:szCs w:val="18"/>
              </w:rPr>
              <w:t>9</w:t>
            </w:r>
          </w:p>
        </w:tc>
        <w:tc>
          <w:tcPr>
            <w:tcW w:w="2570" w:type="dxa"/>
            <w:shd w:val="clear" w:color="auto" w:fill="DBE5F1"/>
            <w:noWrap/>
            <w:vAlign w:val="center"/>
          </w:tcPr>
          <w:p w14:paraId="1D7A46A3" w14:textId="77777777" w:rsidR="006E64A1" w:rsidRPr="006C73A2" w:rsidRDefault="006E64A1" w:rsidP="006C73A2">
            <w:pPr>
              <w:spacing w:after="0"/>
              <w:rPr>
                <w:sz w:val="18"/>
                <w:szCs w:val="18"/>
              </w:rPr>
            </w:pPr>
            <w:r w:rsidRPr="006C73A2">
              <w:rPr>
                <w:sz w:val="18"/>
                <w:szCs w:val="18"/>
              </w:rPr>
              <w:t>Chito Obiora</w:t>
            </w:r>
          </w:p>
        </w:tc>
        <w:tc>
          <w:tcPr>
            <w:tcW w:w="1625" w:type="dxa"/>
            <w:shd w:val="clear" w:color="auto" w:fill="DBE5F1"/>
            <w:noWrap/>
            <w:vAlign w:val="center"/>
          </w:tcPr>
          <w:p w14:paraId="76F48D90" w14:textId="77777777" w:rsidR="006E64A1" w:rsidRPr="006C73A2" w:rsidRDefault="006E64A1" w:rsidP="006C73A2">
            <w:pPr>
              <w:spacing w:after="0"/>
              <w:rPr>
                <w:sz w:val="18"/>
                <w:szCs w:val="18"/>
              </w:rPr>
            </w:pPr>
            <w:r w:rsidRPr="006C73A2">
              <w:rPr>
                <w:sz w:val="18"/>
                <w:szCs w:val="18"/>
              </w:rPr>
              <w:t>CACA</w:t>
            </w:r>
          </w:p>
        </w:tc>
        <w:tc>
          <w:tcPr>
            <w:tcW w:w="2340" w:type="dxa"/>
            <w:shd w:val="clear" w:color="auto" w:fill="DBE5F1"/>
            <w:vAlign w:val="center"/>
          </w:tcPr>
          <w:p w14:paraId="1EE7CFEA" w14:textId="77777777" w:rsidR="006E64A1" w:rsidRPr="006C73A2" w:rsidRDefault="006E64A1" w:rsidP="006C73A2">
            <w:pPr>
              <w:spacing w:after="0"/>
              <w:rPr>
                <w:sz w:val="18"/>
                <w:szCs w:val="18"/>
              </w:rPr>
            </w:pPr>
            <w:r w:rsidRPr="006C73A2">
              <w:rPr>
                <w:sz w:val="18"/>
                <w:szCs w:val="18"/>
              </w:rPr>
              <w:t>Program Manager</w:t>
            </w:r>
          </w:p>
        </w:tc>
        <w:tc>
          <w:tcPr>
            <w:tcW w:w="1034" w:type="dxa"/>
            <w:shd w:val="clear" w:color="auto" w:fill="DBE5F1"/>
            <w:vAlign w:val="center"/>
          </w:tcPr>
          <w:p w14:paraId="3E200E90"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6EDB79E2" w14:textId="77777777" w:rsidR="006E64A1" w:rsidRPr="006C73A2" w:rsidRDefault="006E64A1" w:rsidP="006C73A2">
            <w:pPr>
              <w:spacing w:after="0"/>
              <w:rPr>
                <w:sz w:val="18"/>
                <w:szCs w:val="18"/>
              </w:rPr>
            </w:pPr>
            <w:r w:rsidRPr="006C73A2">
              <w:rPr>
                <w:sz w:val="18"/>
                <w:szCs w:val="18"/>
              </w:rPr>
              <w:t>CBO</w:t>
            </w:r>
          </w:p>
        </w:tc>
      </w:tr>
      <w:tr w:rsidR="006C73A2" w:rsidRPr="006C73A2" w14:paraId="41ECD1B6" w14:textId="77777777" w:rsidTr="006C73A2">
        <w:trPr>
          <w:trHeight w:val="422"/>
        </w:trPr>
        <w:tc>
          <w:tcPr>
            <w:tcW w:w="831" w:type="dxa"/>
            <w:shd w:val="clear" w:color="auto" w:fill="auto"/>
            <w:vAlign w:val="center"/>
          </w:tcPr>
          <w:p w14:paraId="492A6F8C" w14:textId="77777777" w:rsidR="006E64A1" w:rsidRPr="006C73A2" w:rsidRDefault="006E64A1" w:rsidP="006C73A2">
            <w:pPr>
              <w:spacing w:after="0"/>
              <w:rPr>
                <w:sz w:val="18"/>
                <w:szCs w:val="18"/>
              </w:rPr>
            </w:pPr>
            <w:r w:rsidRPr="006C73A2">
              <w:rPr>
                <w:sz w:val="18"/>
                <w:szCs w:val="18"/>
              </w:rPr>
              <w:t>10</w:t>
            </w:r>
          </w:p>
        </w:tc>
        <w:tc>
          <w:tcPr>
            <w:tcW w:w="2570" w:type="dxa"/>
            <w:shd w:val="clear" w:color="auto" w:fill="auto"/>
            <w:noWrap/>
            <w:vAlign w:val="center"/>
          </w:tcPr>
          <w:p w14:paraId="7C063C86" w14:textId="77777777" w:rsidR="006E64A1" w:rsidRPr="006C73A2" w:rsidRDefault="006E64A1" w:rsidP="006C73A2">
            <w:pPr>
              <w:spacing w:after="0"/>
              <w:rPr>
                <w:sz w:val="18"/>
                <w:szCs w:val="18"/>
              </w:rPr>
            </w:pPr>
            <w:r w:rsidRPr="006C73A2">
              <w:rPr>
                <w:sz w:val="18"/>
                <w:szCs w:val="18"/>
              </w:rPr>
              <w:t>Ojokyo Anthonia</w:t>
            </w:r>
          </w:p>
        </w:tc>
        <w:tc>
          <w:tcPr>
            <w:tcW w:w="1625" w:type="dxa"/>
            <w:shd w:val="clear" w:color="auto" w:fill="auto"/>
            <w:noWrap/>
            <w:vAlign w:val="center"/>
          </w:tcPr>
          <w:p w14:paraId="164CEBC0" w14:textId="77777777" w:rsidR="006E64A1" w:rsidRPr="006C73A2" w:rsidRDefault="006E64A1" w:rsidP="006C73A2">
            <w:pPr>
              <w:spacing w:after="0"/>
              <w:rPr>
                <w:sz w:val="18"/>
                <w:szCs w:val="18"/>
              </w:rPr>
            </w:pPr>
            <w:r w:rsidRPr="006C73A2">
              <w:rPr>
                <w:sz w:val="18"/>
                <w:szCs w:val="18"/>
              </w:rPr>
              <w:t>SCD</w:t>
            </w:r>
          </w:p>
        </w:tc>
        <w:tc>
          <w:tcPr>
            <w:tcW w:w="2340" w:type="dxa"/>
            <w:shd w:val="clear" w:color="auto" w:fill="auto"/>
            <w:vAlign w:val="center"/>
          </w:tcPr>
          <w:p w14:paraId="1FFCDD06" w14:textId="77777777" w:rsidR="006E64A1" w:rsidRPr="006C73A2" w:rsidRDefault="006E64A1" w:rsidP="006C73A2">
            <w:pPr>
              <w:spacing w:after="0"/>
              <w:rPr>
                <w:sz w:val="18"/>
                <w:szCs w:val="18"/>
              </w:rPr>
            </w:pPr>
            <w:r w:rsidRPr="006C73A2">
              <w:rPr>
                <w:sz w:val="18"/>
                <w:szCs w:val="18"/>
              </w:rPr>
              <w:t>Program Manager</w:t>
            </w:r>
          </w:p>
        </w:tc>
        <w:tc>
          <w:tcPr>
            <w:tcW w:w="1034" w:type="dxa"/>
            <w:shd w:val="clear" w:color="auto" w:fill="auto"/>
            <w:vAlign w:val="center"/>
          </w:tcPr>
          <w:p w14:paraId="42B7F277"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25DD9D6B" w14:textId="77777777" w:rsidR="006E64A1" w:rsidRPr="006C73A2" w:rsidRDefault="006E64A1" w:rsidP="006C73A2">
            <w:pPr>
              <w:spacing w:after="0"/>
              <w:rPr>
                <w:sz w:val="18"/>
                <w:szCs w:val="18"/>
              </w:rPr>
            </w:pPr>
            <w:r w:rsidRPr="006C73A2">
              <w:rPr>
                <w:sz w:val="18"/>
                <w:szCs w:val="18"/>
              </w:rPr>
              <w:t>CBO</w:t>
            </w:r>
          </w:p>
        </w:tc>
      </w:tr>
      <w:tr w:rsidR="006C73A2" w:rsidRPr="006C73A2" w14:paraId="25299939" w14:textId="77777777" w:rsidTr="006C73A2">
        <w:trPr>
          <w:trHeight w:val="422"/>
        </w:trPr>
        <w:tc>
          <w:tcPr>
            <w:tcW w:w="831" w:type="dxa"/>
            <w:shd w:val="clear" w:color="auto" w:fill="DBE5F1"/>
            <w:vAlign w:val="center"/>
          </w:tcPr>
          <w:p w14:paraId="353603AB" w14:textId="77777777" w:rsidR="006E64A1" w:rsidRPr="006C73A2" w:rsidRDefault="006E64A1" w:rsidP="006C73A2">
            <w:pPr>
              <w:spacing w:after="0"/>
              <w:rPr>
                <w:sz w:val="18"/>
                <w:szCs w:val="18"/>
              </w:rPr>
            </w:pPr>
            <w:r w:rsidRPr="006C73A2">
              <w:rPr>
                <w:sz w:val="18"/>
                <w:szCs w:val="18"/>
              </w:rPr>
              <w:t>11</w:t>
            </w:r>
          </w:p>
        </w:tc>
        <w:tc>
          <w:tcPr>
            <w:tcW w:w="2570" w:type="dxa"/>
            <w:shd w:val="clear" w:color="auto" w:fill="DBE5F1"/>
            <w:noWrap/>
            <w:vAlign w:val="center"/>
          </w:tcPr>
          <w:p w14:paraId="743774B6" w14:textId="77777777" w:rsidR="006E64A1" w:rsidRPr="006C73A2" w:rsidRDefault="006E64A1" w:rsidP="006C73A2">
            <w:pPr>
              <w:spacing w:after="0"/>
              <w:rPr>
                <w:sz w:val="18"/>
                <w:szCs w:val="18"/>
              </w:rPr>
            </w:pPr>
            <w:r w:rsidRPr="006C73A2">
              <w:rPr>
                <w:sz w:val="18"/>
                <w:szCs w:val="18"/>
              </w:rPr>
              <w:t>Amucha Oluchi</w:t>
            </w:r>
          </w:p>
        </w:tc>
        <w:tc>
          <w:tcPr>
            <w:tcW w:w="1625" w:type="dxa"/>
            <w:shd w:val="clear" w:color="auto" w:fill="DBE5F1"/>
            <w:noWrap/>
            <w:vAlign w:val="center"/>
          </w:tcPr>
          <w:p w14:paraId="0E854FCC" w14:textId="77777777" w:rsidR="006E64A1" w:rsidRPr="006C73A2" w:rsidRDefault="006E64A1" w:rsidP="006C73A2">
            <w:pPr>
              <w:spacing w:after="0"/>
              <w:rPr>
                <w:sz w:val="18"/>
                <w:szCs w:val="18"/>
              </w:rPr>
            </w:pPr>
            <w:r w:rsidRPr="006C73A2">
              <w:rPr>
                <w:sz w:val="18"/>
                <w:szCs w:val="18"/>
              </w:rPr>
              <w:t>SCD</w:t>
            </w:r>
          </w:p>
        </w:tc>
        <w:tc>
          <w:tcPr>
            <w:tcW w:w="2340" w:type="dxa"/>
            <w:shd w:val="clear" w:color="auto" w:fill="DBE5F1"/>
            <w:vAlign w:val="center"/>
          </w:tcPr>
          <w:p w14:paraId="2B530B52" w14:textId="77777777" w:rsidR="006E64A1" w:rsidRPr="006C73A2" w:rsidRDefault="006E64A1" w:rsidP="006C73A2">
            <w:pPr>
              <w:spacing w:after="0"/>
              <w:rPr>
                <w:sz w:val="18"/>
                <w:szCs w:val="18"/>
              </w:rPr>
            </w:pPr>
            <w:r w:rsidRPr="006C73A2">
              <w:rPr>
                <w:sz w:val="18"/>
                <w:szCs w:val="18"/>
              </w:rPr>
              <w:t>Data Clerk</w:t>
            </w:r>
          </w:p>
        </w:tc>
        <w:tc>
          <w:tcPr>
            <w:tcW w:w="1034" w:type="dxa"/>
            <w:shd w:val="clear" w:color="auto" w:fill="DBE5F1"/>
            <w:vAlign w:val="center"/>
          </w:tcPr>
          <w:p w14:paraId="2BE603D6"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322DE150" w14:textId="77777777" w:rsidR="006E64A1" w:rsidRPr="006C73A2" w:rsidRDefault="006E64A1" w:rsidP="006C73A2">
            <w:pPr>
              <w:spacing w:after="0"/>
              <w:rPr>
                <w:sz w:val="18"/>
                <w:szCs w:val="18"/>
              </w:rPr>
            </w:pPr>
            <w:r w:rsidRPr="006C73A2">
              <w:rPr>
                <w:sz w:val="18"/>
                <w:szCs w:val="18"/>
              </w:rPr>
              <w:t>CBO</w:t>
            </w:r>
          </w:p>
        </w:tc>
      </w:tr>
      <w:tr w:rsidR="006C73A2" w:rsidRPr="006C73A2" w14:paraId="7ED68DE4" w14:textId="77777777" w:rsidTr="006C73A2">
        <w:trPr>
          <w:trHeight w:val="443"/>
        </w:trPr>
        <w:tc>
          <w:tcPr>
            <w:tcW w:w="831" w:type="dxa"/>
            <w:shd w:val="clear" w:color="auto" w:fill="auto"/>
            <w:vAlign w:val="center"/>
          </w:tcPr>
          <w:p w14:paraId="47E7ED68" w14:textId="77777777" w:rsidR="006E64A1" w:rsidRPr="006C73A2" w:rsidRDefault="006E64A1" w:rsidP="006C73A2">
            <w:pPr>
              <w:spacing w:after="0"/>
              <w:rPr>
                <w:sz w:val="18"/>
                <w:szCs w:val="18"/>
              </w:rPr>
            </w:pPr>
            <w:r w:rsidRPr="006C73A2">
              <w:rPr>
                <w:sz w:val="18"/>
                <w:szCs w:val="18"/>
              </w:rPr>
              <w:t>12</w:t>
            </w:r>
          </w:p>
        </w:tc>
        <w:tc>
          <w:tcPr>
            <w:tcW w:w="2570" w:type="dxa"/>
            <w:shd w:val="clear" w:color="auto" w:fill="auto"/>
            <w:noWrap/>
            <w:vAlign w:val="center"/>
          </w:tcPr>
          <w:p w14:paraId="278B967C" w14:textId="77777777" w:rsidR="006E64A1" w:rsidRPr="006C73A2" w:rsidRDefault="006E64A1" w:rsidP="006C73A2">
            <w:pPr>
              <w:spacing w:after="0"/>
              <w:rPr>
                <w:sz w:val="18"/>
                <w:szCs w:val="18"/>
              </w:rPr>
            </w:pPr>
            <w:r w:rsidRPr="006C73A2">
              <w:rPr>
                <w:sz w:val="18"/>
                <w:szCs w:val="18"/>
              </w:rPr>
              <w:t>Idaewoh O. Paul</w:t>
            </w:r>
          </w:p>
        </w:tc>
        <w:tc>
          <w:tcPr>
            <w:tcW w:w="1625" w:type="dxa"/>
            <w:shd w:val="clear" w:color="auto" w:fill="auto"/>
            <w:noWrap/>
            <w:vAlign w:val="center"/>
          </w:tcPr>
          <w:p w14:paraId="3118D582" w14:textId="77777777" w:rsidR="006E64A1" w:rsidRPr="006C73A2" w:rsidRDefault="006E64A1" w:rsidP="006C73A2">
            <w:pPr>
              <w:spacing w:after="0"/>
              <w:rPr>
                <w:sz w:val="18"/>
                <w:szCs w:val="18"/>
              </w:rPr>
            </w:pPr>
            <w:r w:rsidRPr="006C73A2">
              <w:rPr>
                <w:sz w:val="18"/>
                <w:szCs w:val="18"/>
              </w:rPr>
              <w:t>SCD</w:t>
            </w:r>
          </w:p>
        </w:tc>
        <w:tc>
          <w:tcPr>
            <w:tcW w:w="2340" w:type="dxa"/>
            <w:shd w:val="clear" w:color="auto" w:fill="auto"/>
            <w:vAlign w:val="center"/>
          </w:tcPr>
          <w:p w14:paraId="20C3BA7D" w14:textId="77777777" w:rsidR="006E64A1" w:rsidRPr="006C73A2" w:rsidRDefault="006E64A1" w:rsidP="006C73A2">
            <w:pPr>
              <w:spacing w:after="0"/>
              <w:rPr>
                <w:sz w:val="18"/>
                <w:szCs w:val="18"/>
              </w:rPr>
            </w:pPr>
            <w:r w:rsidRPr="006C73A2">
              <w:rPr>
                <w:sz w:val="18"/>
                <w:szCs w:val="18"/>
              </w:rPr>
              <w:t>V</w:t>
            </w:r>
            <w:r w:rsidR="00E66A59" w:rsidRPr="006C73A2">
              <w:rPr>
                <w:sz w:val="18"/>
                <w:szCs w:val="18"/>
              </w:rPr>
              <w:t>ulnerable Children</w:t>
            </w:r>
            <w:r w:rsidR="00852D37" w:rsidRPr="006C73A2">
              <w:rPr>
                <w:sz w:val="18"/>
                <w:szCs w:val="18"/>
              </w:rPr>
              <w:t xml:space="preserve"> (VC)</w:t>
            </w:r>
            <w:r w:rsidR="00E66A59" w:rsidRPr="006C73A2">
              <w:rPr>
                <w:sz w:val="18"/>
                <w:szCs w:val="18"/>
              </w:rPr>
              <w:t xml:space="preserve"> Officer</w:t>
            </w:r>
          </w:p>
        </w:tc>
        <w:tc>
          <w:tcPr>
            <w:tcW w:w="1034" w:type="dxa"/>
            <w:shd w:val="clear" w:color="auto" w:fill="auto"/>
            <w:vAlign w:val="center"/>
          </w:tcPr>
          <w:p w14:paraId="0FD61438"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22D274C6" w14:textId="77777777" w:rsidR="006E64A1" w:rsidRPr="006C73A2" w:rsidRDefault="006E64A1" w:rsidP="006C73A2">
            <w:pPr>
              <w:spacing w:after="0"/>
              <w:rPr>
                <w:sz w:val="18"/>
                <w:szCs w:val="18"/>
              </w:rPr>
            </w:pPr>
            <w:r w:rsidRPr="006C73A2">
              <w:rPr>
                <w:sz w:val="18"/>
                <w:szCs w:val="18"/>
              </w:rPr>
              <w:t>CBO</w:t>
            </w:r>
          </w:p>
        </w:tc>
      </w:tr>
      <w:tr w:rsidR="006C73A2" w:rsidRPr="006C73A2" w14:paraId="6D7523FB" w14:textId="77777777" w:rsidTr="006C73A2">
        <w:trPr>
          <w:trHeight w:val="315"/>
        </w:trPr>
        <w:tc>
          <w:tcPr>
            <w:tcW w:w="831" w:type="dxa"/>
            <w:shd w:val="clear" w:color="auto" w:fill="DBE5F1"/>
            <w:vAlign w:val="center"/>
          </w:tcPr>
          <w:p w14:paraId="080E6C5A" w14:textId="77777777" w:rsidR="006E64A1" w:rsidRPr="006C73A2" w:rsidRDefault="006E64A1" w:rsidP="006C73A2">
            <w:pPr>
              <w:spacing w:after="0"/>
              <w:rPr>
                <w:sz w:val="18"/>
                <w:szCs w:val="18"/>
              </w:rPr>
            </w:pPr>
            <w:r w:rsidRPr="006C73A2">
              <w:rPr>
                <w:sz w:val="18"/>
                <w:szCs w:val="18"/>
              </w:rPr>
              <w:t>13</w:t>
            </w:r>
          </w:p>
        </w:tc>
        <w:tc>
          <w:tcPr>
            <w:tcW w:w="2570" w:type="dxa"/>
            <w:shd w:val="clear" w:color="auto" w:fill="DBE5F1"/>
            <w:noWrap/>
            <w:vAlign w:val="center"/>
          </w:tcPr>
          <w:p w14:paraId="2C5F6A60" w14:textId="77777777" w:rsidR="006E64A1" w:rsidRPr="006C73A2" w:rsidRDefault="006E64A1" w:rsidP="006C73A2">
            <w:pPr>
              <w:spacing w:after="0"/>
              <w:rPr>
                <w:sz w:val="18"/>
                <w:szCs w:val="18"/>
              </w:rPr>
            </w:pPr>
            <w:r w:rsidRPr="006C73A2">
              <w:rPr>
                <w:sz w:val="18"/>
                <w:szCs w:val="18"/>
              </w:rPr>
              <w:t>Joseph Imafidon</w:t>
            </w:r>
          </w:p>
        </w:tc>
        <w:tc>
          <w:tcPr>
            <w:tcW w:w="1625" w:type="dxa"/>
            <w:shd w:val="clear" w:color="auto" w:fill="DBE5F1"/>
            <w:noWrap/>
            <w:vAlign w:val="center"/>
          </w:tcPr>
          <w:p w14:paraId="6380A8C2" w14:textId="77777777" w:rsidR="006E64A1" w:rsidRPr="006C73A2" w:rsidRDefault="006E64A1" w:rsidP="006C73A2">
            <w:pPr>
              <w:spacing w:after="0"/>
              <w:rPr>
                <w:sz w:val="18"/>
                <w:szCs w:val="18"/>
              </w:rPr>
            </w:pPr>
            <w:r w:rsidRPr="006C73A2">
              <w:rPr>
                <w:sz w:val="18"/>
                <w:szCs w:val="18"/>
              </w:rPr>
              <w:t>SCD</w:t>
            </w:r>
          </w:p>
        </w:tc>
        <w:tc>
          <w:tcPr>
            <w:tcW w:w="2340" w:type="dxa"/>
            <w:shd w:val="clear" w:color="auto" w:fill="DBE5F1"/>
            <w:noWrap/>
            <w:vAlign w:val="center"/>
          </w:tcPr>
          <w:p w14:paraId="59D70A0B" w14:textId="77777777" w:rsidR="006E64A1" w:rsidRPr="006C73A2" w:rsidRDefault="006E64A1" w:rsidP="006C73A2">
            <w:pPr>
              <w:spacing w:after="0"/>
              <w:rPr>
                <w:sz w:val="18"/>
                <w:szCs w:val="18"/>
              </w:rPr>
            </w:pPr>
            <w:r w:rsidRPr="006C73A2">
              <w:rPr>
                <w:sz w:val="18"/>
                <w:szCs w:val="18"/>
              </w:rPr>
              <w:t>M&amp;E</w:t>
            </w:r>
          </w:p>
        </w:tc>
        <w:tc>
          <w:tcPr>
            <w:tcW w:w="1034" w:type="dxa"/>
            <w:shd w:val="clear" w:color="auto" w:fill="DBE5F1"/>
            <w:vAlign w:val="center"/>
          </w:tcPr>
          <w:p w14:paraId="29A93398"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5B2D21C3" w14:textId="77777777" w:rsidR="006E64A1" w:rsidRPr="006C73A2" w:rsidRDefault="006E64A1" w:rsidP="006C73A2">
            <w:pPr>
              <w:spacing w:after="0"/>
              <w:rPr>
                <w:sz w:val="18"/>
                <w:szCs w:val="18"/>
              </w:rPr>
            </w:pPr>
            <w:r w:rsidRPr="006C73A2">
              <w:rPr>
                <w:sz w:val="18"/>
                <w:szCs w:val="18"/>
              </w:rPr>
              <w:t>CBO</w:t>
            </w:r>
          </w:p>
        </w:tc>
      </w:tr>
      <w:tr w:rsidR="006C73A2" w:rsidRPr="006C73A2" w14:paraId="55A5E3A3" w14:textId="77777777" w:rsidTr="006C73A2">
        <w:trPr>
          <w:trHeight w:val="315"/>
        </w:trPr>
        <w:tc>
          <w:tcPr>
            <w:tcW w:w="831" w:type="dxa"/>
            <w:shd w:val="clear" w:color="auto" w:fill="auto"/>
            <w:vAlign w:val="center"/>
          </w:tcPr>
          <w:p w14:paraId="41F254D6" w14:textId="77777777" w:rsidR="006E64A1" w:rsidRPr="006C73A2" w:rsidRDefault="006E64A1" w:rsidP="006C73A2">
            <w:pPr>
              <w:spacing w:after="0"/>
              <w:rPr>
                <w:sz w:val="18"/>
                <w:szCs w:val="18"/>
              </w:rPr>
            </w:pPr>
            <w:r w:rsidRPr="006C73A2">
              <w:rPr>
                <w:sz w:val="18"/>
                <w:szCs w:val="18"/>
              </w:rPr>
              <w:t>14</w:t>
            </w:r>
          </w:p>
        </w:tc>
        <w:tc>
          <w:tcPr>
            <w:tcW w:w="2570" w:type="dxa"/>
            <w:shd w:val="clear" w:color="auto" w:fill="auto"/>
            <w:noWrap/>
            <w:vAlign w:val="center"/>
          </w:tcPr>
          <w:p w14:paraId="08AD6AF0" w14:textId="77777777" w:rsidR="006E64A1" w:rsidRPr="006C73A2" w:rsidRDefault="006E64A1" w:rsidP="006C73A2">
            <w:pPr>
              <w:spacing w:after="0"/>
              <w:rPr>
                <w:sz w:val="18"/>
                <w:szCs w:val="18"/>
              </w:rPr>
            </w:pPr>
            <w:r w:rsidRPr="006C73A2">
              <w:rPr>
                <w:sz w:val="18"/>
                <w:szCs w:val="18"/>
              </w:rPr>
              <w:t>Lilian E. J. Godfrey</w:t>
            </w:r>
          </w:p>
        </w:tc>
        <w:tc>
          <w:tcPr>
            <w:tcW w:w="1625" w:type="dxa"/>
            <w:shd w:val="clear" w:color="auto" w:fill="auto"/>
            <w:noWrap/>
            <w:vAlign w:val="center"/>
          </w:tcPr>
          <w:p w14:paraId="7FEC40D1" w14:textId="77777777" w:rsidR="006E64A1" w:rsidRPr="006C73A2" w:rsidRDefault="006E64A1" w:rsidP="006C73A2">
            <w:pPr>
              <w:spacing w:after="0"/>
              <w:rPr>
                <w:sz w:val="18"/>
                <w:szCs w:val="18"/>
              </w:rPr>
            </w:pPr>
            <w:r w:rsidRPr="006C73A2">
              <w:rPr>
                <w:sz w:val="18"/>
                <w:szCs w:val="18"/>
              </w:rPr>
              <w:t>Elohim Foundation</w:t>
            </w:r>
          </w:p>
        </w:tc>
        <w:tc>
          <w:tcPr>
            <w:tcW w:w="2340" w:type="dxa"/>
            <w:shd w:val="clear" w:color="auto" w:fill="auto"/>
            <w:noWrap/>
            <w:vAlign w:val="center"/>
          </w:tcPr>
          <w:p w14:paraId="257F84A5" w14:textId="77777777" w:rsidR="006E64A1" w:rsidRPr="006C73A2" w:rsidRDefault="006E64A1" w:rsidP="006C73A2">
            <w:pPr>
              <w:spacing w:after="0"/>
              <w:rPr>
                <w:sz w:val="18"/>
                <w:szCs w:val="18"/>
              </w:rPr>
            </w:pPr>
            <w:r w:rsidRPr="006C73A2">
              <w:rPr>
                <w:sz w:val="18"/>
                <w:szCs w:val="18"/>
              </w:rPr>
              <w:t>Program Manager</w:t>
            </w:r>
          </w:p>
        </w:tc>
        <w:tc>
          <w:tcPr>
            <w:tcW w:w="1034" w:type="dxa"/>
            <w:shd w:val="clear" w:color="auto" w:fill="auto"/>
            <w:vAlign w:val="center"/>
          </w:tcPr>
          <w:p w14:paraId="28106504"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18001157" w14:textId="77777777" w:rsidR="006E64A1" w:rsidRPr="006C73A2" w:rsidRDefault="006E64A1" w:rsidP="006C73A2">
            <w:pPr>
              <w:spacing w:after="0"/>
              <w:rPr>
                <w:sz w:val="18"/>
                <w:szCs w:val="18"/>
              </w:rPr>
            </w:pPr>
            <w:r w:rsidRPr="006C73A2">
              <w:rPr>
                <w:sz w:val="18"/>
                <w:szCs w:val="18"/>
              </w:rPr>
              <w:t>CBO</w:t>
            </w:r>
          </w:p>
        </w:tc>
      </w:tr>
      <w:tr w:rsidR="006C73A2" w:rsidRPr="006C73A2" w14:paraId="324B2EA2" w14:textId="77777777" w:rsidTr="006C73A2">
        <w:trPr>
          <w:trHeight w:val="315"/>
        </w:trPr>
        <w:tc>
          <w:tcPr>
            <w:tcW w:w="831" w:type="dxa"/>
            <w:shd w:val="clear" w:color="auto" w:fill="DBE5F1"/>
            <w:vAlign w:val="center"/>
          </w:tcPr>
          <w:p w14:paraId="581AC46C" w14:textId="77777777" w:rsidR="006E64A1" w:rsidRPr="006C73A2" w:rsidRDefault="006E64A1" w:rsidP="006C73A2">
            <w:pPr>
              <w:spacing w:after="0"/>
              <w:rPr>
                <w:sz w:val="18"/>
                <w:szCs w:val="18"/>
              </w:rPr>
            </w:pPr>
            <w:r w:rsidRPr="006C73A2">
              <w:rPr>
                <w:sz w:val="18"/>
                <w:szCs w:val="18"/>
              </w:rPr>
              <w:t>15</w:t>
            </w:r>
          </w:p>
        </w:tc>
        <w:tc>
          <w:tcPr>
            <w:tcW w:w="2570" w:type="dxa"/>
            <w:shd w:val="clear" w:color="auto" w:fill="DBE5F1"/>
            <w:noWrap/>
            <w:vAlign w:val="center"/>
          </w:tcPr>
          <w:p w14:paraId="15EE45C5" w14:textId="77777777" w:rsidR="006E64A1" w:rsidRPr="006C73A2" w:rsidRDefault="006E64A1" w:rsidP="006C73A2">
            <w:pPr>
              <w:spacing w:after="0"/>
              <w:rPr>
                <w:sz w:val="18"/>
                <w:szCs w:val="18"/>
              </w:rPr>
            </w:pPr>
            <w:r w:rsidRPr="006C73A2">
              <w:rPr>
                <w:sz w:val="18"/>
                <w:szCs w:val="18"/>
              </w:rPr>
              <w:t>Owoaka Sason</w:t>
            </w:r>
          </w:p>
        </w:tc>
        <w:tc>
          <w:tcPr>
            <w:tcW w:w="1625" w:type="dxa"/>
            <w:shd w:val="clear" w:color="auto" w:fill="DBE5F1"/>
            <w:noWrap/>
            <w:vAlign w:val="center"/>
          </w:tcPr>
          <w:p w14:paraId="70F74492" w14:textId="77777777" w:rsidR="006E64A1" w:rsidRPr="006C73A2" w:rsidRDefault="006E64A1" w:rsidP="006C73A2">
            <w:pPr>
              <w:spacing w:after="0"/>
              <w:rPr>
                <w:sz w:val="18"/>
                <w:szCs w:val="18"/>
              </w:rPr>
            </w:pPr>
            <w:r w:rsidRPr="006C73A2">
              <w:rPr>
                <w:sz w:val="18"/>
                <w:szCs w:val="18"/>
              </w:rPr>
              <w:t>Elohim Foundation</w:t>
            </w:r>
          </w:p>
        </w:tc>
        <w:tc>
          <w:tcPr>
            <w:tcW w:w="2340" w:type="dxa"/>
            <w:shd w:val="clear" w:color="auto" w:fill="DBE5F1"/>
            <w:noWrap/>
            <w:vAlign w:val="center"/>
          </w:tcPr>
          <w:p w14:paraId="590E831C" w14:textId="77777777" w:rsidR="006E64A1" w:rsidRPr="006C73A2" w:rsidRDefault="006E64A1" w:rsidP="006C73A2">
            <w:pPr>
              <w:spacing w:after="0"/>
              <w:rPr>
                <w:sz w:val="18"/>
                <w:szCs w:val="18"/>
              </w:rPr>
            </w:pPr>
            <w:r w:rsidRPr="006C73A2">
              <w:rPr>
                <w:sz w:val="18"/>
                <w:szCs w:val="18"/>
              </w:rPr>
              <w:t>M &amp; E</w:t>
            </w:r>
          </w:p>
        </w:tc>
        <w:tc>
          <w:tcPr>
            <w:tcW w:w="1034" w:type="dxa"/>
            <w:shd w:val="clear" w:color="auto" w:fill="DBE5F1"/>
            <w:vAlign w:val="center"/>
          </w:tcPr>
          <w:p w14:paraId="1CC89C92"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572B46E2" w14:textId="77777777" w:rsidR="006E64A1" w:rsidRPr="006C73A2" w:rsidRDefault="006E64A1" w:rsidP="006C73A2">
            <w:pPr>
              <w:spacing w:after="0"/>
              <w:rPr>
                <w:sz w:val="18"/>
                <w:szCs w:val="18"/>
              </w:rPr>
            </w:pPr>
            <w:r w:rsidRPr="006C73A2">
              <w:rPr>
                <w:sz w:val="18"/>
                <w:szCs w:val="18"/>
              </w:rPr>
              <w:t>CBO</w:t>
            </w:r>
          </w:p>
        </w:tc>
      </w:tr>
      <w:tr w:rsidR="006C73A2" w:rsidRPr="006C73A2" w14:paraId="3F6A0441" w14:textId="77777777" w:rsidTr="006C73A2">
        <w:trPr>
          <w:trHeight w:val="315"/>
        </w:trPr>
        <w:tc>
          <w:tcPr>
            <w:tcW w:w="831" w:type="dxa"/>
            <w:shd w:val="clear" w:color="auto" w:fill="auto"/>
            <w:vAlign w:val="center"/>
          </w:tcPr>
          <w:p w14:paraId="0948D139" w14:textId="77777777" w:rsidR="006E64A1" w:rsidRPr="006C73A2" w:rsidRDefault="006E64A1" w:rsidP="006C73A2">
            <w:pPr>
              <w:spacing w:after="0"/>
              <w:rPr>
                <w:sz w:val="18"/>
                <w:szCs w:val="18"/>
              </w:rPr>
            </w:pPr>
            <w:r w:rsidRPr="006C73A2">
              <w:rPr>
                <w:sz w:val="18"/>
                <w:szCs w:val="18"/>
              </w:rPr>
              <w:t>16</w:t>
            </w:r>
          </w:p>
        </w:tc>
        <w:tc>
          <w:tcPr>
            <w:tcW w:w="2570" w:type="dxa"/>
            <w:shd w:val="clear" w:color="auto" w:fill="auto"/>
            <w:noWrap/>
            <w:vAlign w:val="center"/>
          </w:tcPr>
          <w:p w14:paraId="498F3F6A" w14:textId="77777777" w:rsidR="006E64A1" w:rsidRPr="006C73A2" w:rsidRDefault="006E64A1" w:rsidP="006C73A2">
            <w:pPr>
              <w:spacing w:after="0"/>
              <w:rPr>
                <w:sz w:val="18"/>
                <w:szCs w:val="18"/>
              </w:rPr>
            </w:pPr>
            <w:r w:rsidRPr="006C73A2">
              <w:rPr>
                <w:sz w:val="18"/>
                <w:szCs w:val="18"/>
              </w:rPr>
              <w:t>Joy Opara</w:t>
            </w:r>
          </w:p>
        </w:tc>
        <w:tc>
          <w:tcPr>
            <w:tcW w:w="1625" w:type="dxa"/>
            <w:shd w:val="clear" w:color="auto" w:fill="auto"/>
            <w:noWrap/>
            <w:vAlign w:val="center"/>
          </w:tcPr>
          <w:p w14:paraId="178098D5" w14:textId="77777777" w:rsidR="006E64A1" w:rsidRPr="006C73A2" w:rsidRDefault="006E64A1" w:rsidP="006C73A2">
            <w:pPr>
              <w:spacing w:after="0"/>
              <w:rPr>
                <w:sz w:val="18"/>
                <w:szCs w:val="18"/>
              </w:rPr>
            </w:pPr>
            <w:r w:rsidRPr="006C73A2">
              <w:rPr>
                <w:sz w:val="18"/>
                <w:szCs w:val="18"/>
              </w:rPr>
              <w:t>Elohim Foundation</w:t>
            </w:r>
          </w:p>
        </w:tc>
        <w:tc>
          <w:tcPr>
            <w:tcW w:w="2340" w:type="dxa"/>
            <w:shd w:val="clear" w:color="auto" w:fill="auto"/>
            <w:noWrap/>
            <w:vAlign w:val="center"/>
          </w:tcPr>
          <w:p w14:paraId="3B73D641" w14:textId="77777777" w:rsidR="006E64A1" w:rsidRPr="006C73A2" w:rsidRDefault="00E66A59" w:rsidP="006C73A2">
            <w:pPr>
              <w:spacing w:after="0"/>
              <w:rPr>
                <w:sz w:val="18"/>
                <w:szCs w:val="18"/>
              </w:rPr>
            </w:pPr>
            <w:r w:rsidRPr="006C73A2">
              <w:rPr>
                <w:sz w:val="18"/>
                <w:szCs w:val="18"/>
              </w:rPr>
              <w:t>Vulnerable Children Officer</w:t>
            </w:r>
          </w:p>
        </w:tc>
        <w:tc>
          <w:tcPr>
            <w:tcW w:w="1034" w:type="dxa"/>
            <w:shd w:val="clear" w:color="auto" w:fill="auto"/>
            <w:vAlign w:val="center"/>
          </w:tcPr>
          <w:p w14:paraId="65EF6243"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auto"/>
            <w:vAlign w:val="center"/>
          </w:tcPr>
          <w:p w14:paraId="2B999EB3" w14:textId="77777777" w:rsidR="006E64A1" w:rsidRPr="006C73A2" w:rsidRDefault="006E64A1" w:rsidP="006C73A2">
            <w:pPr>
              <w:spacing w:after="0"/>
              <w:rPr>
                <w:sz w:val="18"/>
                <w:szCs w:val="18"/>
              </w:rPr>
            </w:pPr>
            <w:r w:rsidRPr="006C73A2">
              <w:rPr>
                <w:sz w:val="18"/>
                <w:szCs w:val="18"/>
              </w:rPr>
              <w:t>CBO</w:t>
            </w:r>
          </w:p>
        </w:tc>
      </w:tr>
      <w:tr w:rsidR="006C73A2" w:rsidRPr="006C73A2" w14:paraId="1985839D" w14:textId="77777777" w:rsidTr="006C73A2">
        <w:trPr>
          <w:trHeight w:val="315"/>
        </w:trPr>
        <w:tc>
          <w:tcPr>
            <w:tcW w:w="831" w:type="dxa"/>
            <w:shd w:val="clear" w:color="auto" w:fill="DBE5F1"/>
            <w:vAlign w:val="center"/>
          </w:tcPr>
          <w:p w14:paraId="6132198A" w14:textId="77777777" w:rsidR="006E64A1" w:rsidRPr="006C73A2" w:rsidRDefault="006E64A1" w:rsidP="006C73A2">
            <w:pPr>
              <w:spacing w:after="0"/>
              <w:rPr>
                <w:sz w:val="18"/>
                <w:szCs w:val="18"/>
              </w:rPr>
            </w:pPr>
            <w:r w:rsidRPr="006C73A2">
              <w:rPr>
                <w:sz w:val="18"/>
                <w:szCs w:val="18"/>
              </w:rPr>
              <w:t>17</w:t>
            </w:r>
          </w:p>
        </w:tc>
        <w:tc>
          <w:tcPr>
            <w:tcW w:w="2570" w:type="dxa"/>
            <w:shd w:val="clear" w:color="auto" w:fill="DBE5F1"/>
            <w:noWrap/>
            <w:vAlign w:val="center"/>
          </w:tcPr>
          <w:p w14:paraId="5A0A9A7F" w14:textId="77777777" w:rsidR="006E64A1" w:rsidRPr="006C73A2" w:rsidRDefault="006E64A1" w:rsidP="006C73A2">
            <w:pPr>
              <w:spacing w:after="0"/>
              <w:rPr>
                <w:sz w:val="18"/>
                <w:szCs w:val="18"/>
              </w:rPr>
            </w:pPr>
            <w:r w:rsidRPr="006C73A2">
              <w:rPr>
                <w:sz w:val="18"/>
                <w:szCs w:val="18"/>
              </w:rPr>
              <w:t>Ibecheole Ugochukwu</w:t>
            </w:r>
          </w:p>
        </w:tc>
        <w:tc>
          <w:tcPr>
            <w:tcW w:w="1625" w:type="dxa"/>
            <w:shd w:val="clear" w:color="auto" w:fill="DBE5F1"/>
            <w:noWrap/>
            <w:vAlign w:val="center"/>
          </w:tcPr>
          <w:p w14:paraId="63D5F265" w14:textId="77777777" w:rsidR="006E64A1" w:rsidRPr="006C73A2" w:rsidRDefault="006E64A1" w:rsidP="006C73A2">
            <w:pPr>
              <w:spacing w:after="0"/>
              <w:rPr>
                <w:sz w:val="18"/>
                <w:szCs w:val="18"/>
              </w:rPr>
            </w:pPr>
            <w:r w:rsidRPr="006C73A2">
              <w:rPr>
                <w:sz w:val="18"/>
                <w:szCs w:val="18"/>
              </w:rPr>
              <w:t>Elohim Foundation</w:t>
            </w:r>
          </w:p>
        </w:tc>
        <w:tc>
          <w:tcPr>
            <w:tcW w:w="2340" w:type="dxa"/>
            <w:shd w:val="clear" w:color="auto" w:fill="DBE5F1"/>
            <w:noWrap/>
            <w:vAlign w:val="center"/>
          </w:tcPr>
          <w:p w14:paraId="21C0FAFD" w14:textId="77777777" w:rsidR="006E64A1" w:rsidRPr="006C73A2" w:rsidRDefault="006E64A1" w:rsidP="006C73A2">
            <w:pPr>
              <w:spacing w:after="0"/>
              <w:rPr>
                <w:sz w:val="18"/>
                <w:szCs w:val="18"/>
              </w:rPr>
            </w:pPr>
            <w:r w:rsidRPr="006C73A2">
              <w:rPr>
                <w:sz w:val="18"/>
                <w:szCs w:val="18"/>
              </w:rPr>
              <w:t>Data Clerk</w:t>
            </w:r>
          </w:p>
        </w:tc>
        <w:tc>
          <w:tcPr>
            <w:tcW w:w="1034" w:type="dxa"/>
            <w:shd w:val="clear" w:color="auto" w:fill="DBE5F1"/>
            <w:vAlign w:val="center"/>
          </w:tcPr>
          <w:p w14:paraId="03697DC7" w14:textId="77777777" w:rsidR="006E64A1" w:rsidRPr="006C73A2" w:rsidRDefault="006E64A1" w:rsidP="006C73A2">
            <w:pPr>
              <w:spacing w:after="0"/>
              <w:rPr>
                <w:sz w:val="18"/>
                <w:szCs w:val="18"/>
              </w:rPr>
            </w:pPr>
            <w:r w:rsidRPr="006C73A2">
              <w:rPr>
                <w:sz w:val="18"/>
                <w:szCs w:val="18"/>
              </w:rPr>
              <w:t>FCT</w:t>
            </w:r>
          </w:p>
        </w:tc>
        <w:tc>
          <w:tcPr>
            <w:tcW w:w="867" w:type="dxa"/>
            <w:shd w:val="clear" w:color="auto" w:fill="DBE5F1"/>
            <w:vAlign w:val="center"/>
          </w:tcPr>
          <w:p w14:paraId="010AE1CF" w14:textId="77777777" w:rsidR="006E64A1" w:rsidRPr="006C73A2" w:rsidRDefault="006E64A1" w:rsidP="006C73A2">
            <w:pPr>
              <w:spacing w:after="0"/>
              <w:rPr>
                <w:sz w:val="18"/>
                <w:szCs w:val="18"/>
              </w:rPr>
            </w:pPr>
            <w:r w:rsidRPr="006C73A2">
              <w:rPr>
                <w:sz w:val="18"/>
                <w:szCs w:val="18"/>
              </w:rPr>
              <w:t>CBO</w:t>
            </w:r>
          </w:p>
        </w:tc>
      </w:tr>
      <w:tr w:rsidR="006C73A2" w:rsidRPr="006C73A2" w14:paraId="1F668980" w14:textId="77777777" w:rsidTr="006C73A2">
        <w:trPr>
          <w:trHeight w:val="315"/>
        </w:trPr>
        <w:tc>
          <w:tcPr>
            <w:tcW w:w="831" w:type="dxa"/>
            <w:shd w:val="clear" w:color="auto" w:fill="auto"/>
            <w:vAlign w:val="center"/>
          </w:tcPr>
          <w:p w14:paraId="3216E778" w14:textId="77777777" w:rsidR="006E64A1" w:rsidRPr="006C73A2" w:rsidRDefault="006E64A1" w:rsidP="006C73A2">
            <w:pPr>
              <w:spacing w:after="0"/>
              <w:rPr>
                <w:sz w:val="18"/>
                <w:szCs w:val="18"/>
              </w:rPr>
            </w:pPr>
            <w:r w:rsidRPr="006C73A2">
              <w:rPr>
                <w:sz w:val="18"/>
                <w:szCs w:val="18"/>
              </w:rPr>
              <w:t>18</w:t>
            </w:r>
          </w:p>
        </w:tc>
        <w:tc>
          <w:tcPr>
            <w:tcW w:w="2570" w:type="dxa"/>
            <w:shd w:val="clear" w:color="auto" w:fill="auto"/>
            <w:noWrap/>
            <w:vAlign w:val="center"/>
          </w:tcPr>
          <w:p w14:paraId="33BAA5DF" w14:textId="77777777" w:rsidR="006E64A1" w:rsidRPr="006C73A2" w:rsidRDefault="006E64A1" w:rsidP="006C73A2">
            <w:pPr>
              <w:spacing w:after="0"/>
              <w:rPr>
                <w:sz w:val="18"/>
                <w:szCs w:val="18"/>
              </w:rPr>
            </w:pPr>
            <w:r w:rsidRPr="006C73A2">
              <w:rPr>
                <w:sz w:val="18"/>
                <w:szCs w:val="18"/>
              </w:rPr>
              <w:t>S</w:t>
            </w:r>
            <w:r w:rsidR="00852D37" w:rsidRPr="006C73A2">
              <w:rPr>
                <w:sz w:val="18"/>
                <w:szCs w:val="18"/>
              </w:rPr>
              <w:t>ontyo Jimi</w:t>
            </w:r>
          </w:p>
        </w:tc>
        <w:tc>
          <w:tcPr>
            <w:tcW w:w="1625" w:type="dxa"/>
            <w:shd w:val="clear" w:color="auto" w:fill="auto"/>
            <w:noWrap/>
            <w:vAlign w:val="center"/>
          </w:tcPr>
          <w:p w14:paraId="1A7A31D8" w14:textId="77777777" w:rsidR="006E64A1" w:rsidRPr="006C73A2" w:rsidRDefault="006E64A1" w:rsidP="006C73A2">
            <w:pPr>
              <w:spacing w:after="0"/>
              <w:rPr>
                <w:sz w:val="18"/>
                <w:szCs w:val="18"/>
              </w:rPr>
            </w:pPr>
            <w:r w:rsidRPr="006C73A2">
              <w:rPr>
                <w:sz w:val="18"/>
                <w:szCs w:val="18"/>
              </w:rPr>
              <w:t>CRS-SMILE</w:t>
            </w:r>
          </w:p>
        </w:tc>
        <w:tc>
          <w:tcPr>
            <w:tcW w:w="2340" w:type="dxa"/>
            <w:shd w:val="clear" w:color="auto" w:fill="auto"/>
            <w:noWrap/>
            <w:vAlign w:val="center"/>
          </w:tcPr>
          <w:p w14:paraId="5CD6F4C9" w14:textId="77777777" w:rsidR="006E64A1" w:rsidRPr="006C73A2" w:rsidRDefault="006E64A1" w:rsidP="006C73A2">
            <w:pPr>
              <w:spacing w:after="0"/>
              <w:rPr>
                <w:sz w:val="18"/>
                <w:szCs w:val="18"/>
              </w:rPr>
            </w:pPr>
            <w:r w:rsidRPr="006C73A2">
              <w:rPr>
                <w:sz w:val="18"/>
                <w:szCs w:val="18"/>
              </w:rPr>
              <w:t>M&amp;E M</w:t>
            </w:r>
            <w:r w:rsidR="00852D37" w:rsidRPr="006C73A2">
              <w:rPr>
                <w:sz w:val="18"/>
                <w:szCs w:val="18"/>
              </w:rPr>
              <w:t>anager</w:t>
            </w:r>
          </w:p>
        </w:tc>
        <w:tc>
          <w:tcPr>
            <w:tcW w:w="1034" w:type="dxa"/>
            <w:shd w:val="clear" w:color="auto" w:fill="auto"/>
            <w:vAlign w:val="center"/>
          </w:tcPr>
          <w:p w14:paraId="3D79A5E3"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7EDDD5F8" w14:textId="77777777" w:rsidR="006E64A1" w:rsidRPr="006C73A2" w:rsidRDefault="006E64A1" w:rsidP="006C73A2">
            <w:pPr>
              <w:spacing w:after="0"/>
              <w:rPr>
                <w:sz w:val="18"/>
                <w:szCs w:val="18"/>
              </w:rPr>
            </w:pPr>
            <w:r w:rsidRPr="006C73A2">
              <w:rPr>
                <w:sz w:val="18"/>
                <w:szCs w:val="18"/>
              </w:rPr>
              <w:t>State</w:t>
            </w:r>
          </w:p>
        </w:tc>
      </w:tr>
      <w:tr w:rsidR="006C73A2" w:rsidRPr="006C73A2" w14:paraId="55F298CA" w14:textId="77777777" w:rsidTr="006C73A2">
        <w:trPr>
          <w:trHeight w:val="315"/>
        </w:trPr>
        <w:tc>
          <w:tcPr>
            <w:tcW w:w="831" w:type="dxa"/>
            <w:shd w:val="clear" w:color="auto" w:fill="DBE5F1"/>
            <w:vAlign w:val="center"/>
          </w:tcPr>
          <w:p w14:paraId="3BB5B776" w14:textId="77777777" w:rsidR="006E64A1" w:rsidRPr="006C73A2" w:rsidRDefault="006E64A1" w:rsidP="006C73A2">
            <w:pPr>
              <w:spacing w:after="0"/>
              <w:rPr>
                <w:sz w:val="18"/>
                <w:szCs w:val="18"/>
              </w:rPr>
            </w:pPr>
            <w:r w:rsidRPr="006C73A2">
              <w:rPr>
                <w:sz w:val="18"/>
                <w:szCs w:val="18"/>
              </w:rPr>
              <w:t>19</w:t>
            </w:r>
          </w:p>
        </w:tc>
        <w:tc>
          <w:tcPr>
            <w:tcW w:w="2570" w:type="dxa"/>
            <w:shd w:val="clear" w:color="auto" w:fill="DBE5F1"/>
            <w:noWrap/>
            <w:vAlign w:val="center"/>
          </w:tcPr>
          <w:p w14:paraId="454BFA0A" w14:textId="77777777" w:rsidR="006E64A1" w:rsidRPr="006C73A2" w:rsidRDefault="00852D37" w:rsidP="006C73A2">
            <w:pPr>
              <w:spacing w:after="0"/>
              <w:rPr>
                <w:sz w:val="18"/>
                <w:szCs w:val="18"/>
              </w:rPr>
            </w:pPr>
            <w:r w:rsidRPr="006C73A2">
              <w:rPr>
                <w:sz w:val="18"/>
                <w:szCs w:val="18"/>
              </w:rPr>
              <w:t>Amusan-Ikpa Susanna</w:t>
            </w:r>
          </w:p>
        </w:tc>
        <w:tc>
          <w:tcPr>
            <w:tcW w:w="1625" w:type="dxa"/>
            <w:shd w:val="clear" w:color="auto" w:fill="DBE5F1"/>
            <w:noWrap/>
            <w:vAlign w:val="center"/>
          </w:tcPr>
          <w:p w14:paraId="0EC4391D" w14:textId="77777777" w:rsidR="006E64A1" w:rsidRPr="006C73A2" w:rsidRDefault="006E64A1" w:rsidP="006C73A2">
            <w:pPr>
              <w:spacing w:after="0"/>
              <w:rPr>
                <w:sz w:val="18"/>
                <w:szCs w:val="18"/>
              </w:rPr>
            </w:pPr>
            <w:r w:rsidRPr="006C73A2">
              <w:rPr>
                <w:sz w:val="18"/>
                <w:szCs w:val="18"/>
              </w:rPr>
              <w:t>CRS-SMILE</w:t>
            </w:r>
          </w:p>
        </w:tc>
        <w:tc>
          <w:tcPr>
            <w:tcW w:w="2340" w:type="dxa"/>
            <w:shd w:val="clear" w:color="auto" w:fill="DBE5F1"/>
            <w:noWrap/>
            <w:vAlign w:val="center"/>
          </w:tcPr>
          <w:p w14:paraId="18CFBB18" w14:textId="77777777" w:rsidR="006E64A1" w:rsidRPr="006C73A2" w:rsidRDefault="006E64A1" w:rsidP="006C73A2">
            <w:pPr>
              <w:spacing w:after="0"/>
              <w:rPr>
                <w:sz w:val="18"/>
                <w:szCs w:val="18"/>
              </w:rPr>
            </w:pPr>
            <w:r w:rsidRPr="006C73A2">
              <w:rPr>
                <w:sz w:val="18"/>
                <w:szCs w:val="18"/>
              </w:rPr>
              <w:t>T</w:t>
            </w:r>
            <w:r w:rsidR="00852D37" w:rsidRPr="006C73A2">
              <w:rPr>
                <w:sz w:val="18"/>
                <w:szCs w:val="18"/>
              </w:rPr>
              <w:t>echnical Specialist, Health Care and Support</w:t>
            </w:r>
          </w:p>
        </w:tc>
        <w:tc>
          <w:tcPr>
            <w:tcW w:w="1034" w:type="dxa"/>
            <w:shd w:val="clear" w:color="auto" w:fill="DBE5F1"/>
            <w:vAlign w:val="center"/>
          </w:tcPr>
          <w:p w14:paraId="74494BFA"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3AF4A1DE" w14:textId="77777777" w:rsidR="006E64A1" w:rsidRPr="006C73A2" w:rsidRDefault="006E64A1" w:rsidP="006C73A2">
            <w:pPr>
              <w:spacing w:after="0"/>
              <w:rPr>
                <w:sz w:val="18"/>
                <w:szCs w:val="18"/>
              </w:rPr>
            </w:pPr>
            <w:r w:rsidRPr="006C73A2">
              <w:rPr>
                <w:sz w:val="18"/>
                <w:szCs w:val="18"/>
              </w:rPr>
              <w:t>State</w:t>
            </w:r>
          </w:p>
        </w:tc>
      </w:tr>
      <w:tr w:rsidR="006C73A2" w:rsidRPr="006C73A2" w14:paraId="7A1E306D" w14:textId="77777777" w:rsidTr="006C73A2">
        <w:trPr>
          <w:trHeight w:val="315"/>
        </w:trPr>
        <w:tc>
          <w:tcPr>
            <w:tcW w:w="831" w:type="dxa"/>
            <w:shd w:val="clear" w:color="auto" w:fill="auto"/>
            <w:vAlign w:val="center"/>
          </w:tcPr>
          <w:p w14:paraId="56DC60BD" w14:textId="77777777" w:rsidR="006E64A1" w:rsidRPr="006C73A2" w:rsidRDefault="006E64A1" w:rsidP="006C73A2">
            <w:pPr>
              <w:spacing w:after="0"/>
              <w:rPr>
                <w:sz w:val="18"/>
                <w:szCs w:val="18"/>
              </w:rPr>
            </w:pPr>
            <w:r w:rsidRPr="006C73A2">
              <w:rPr>
                <w:sz w:val="18"/>
                <w:szCs w:val="18"/>
              </w:rPr>
              <w:t>20</w:t>
            </w:r>
          </w:p>
        </w:tc>
        <w:tc>
          <w:tcPr>
            <w:tcW w:w="2570" w:type="dxa"/>
            <w:shd w:val="clear" w:color="auto" w:fill="auto"/>
            <w:noWrap/>
            <w:vAlign w:val="center"/>
          </w:tcPr>
          <w:p w14:paraId="5F7806F4" w14:textId="77777777" w:rsidR="006E64A1" w:rsidRPr="006C73A2" w:rsidRDefault="00852D37" w:rsidP="006C73A2">
            <w:pPr>
              <w:spacing w:after="0"/>
              <w:rPr>
                <w:sz w:val="18"/>
                <w:szCs w:val="18"/>
              </w:rPr>
            </w:pPr>
            <w:r w:rsidRPr="006C73A2">
              <w:rPr>
                <w:rStyle w:val="normaltextrun"/>
                <w:sz w:val="18"/>
                <w:szCs w:val="18"/>
              </w:rPr>
              <w:t>Francis Osazuwa</w:t>
            </w:r>
            <w:r w:rsidRPr="006C73A2">
              <w:rPr>
                <w:rStyle w:val="eop"/>
                <w:sz w:val="18"/>
                <w:szCs w:val="18"/>
              </w:rPr>
              <w:t> </w:t>
            </w:r>
          </w:p>
        </w:tc>
        <w:tc>
          <w:tcPr>
            <w:tcW w:w="1625" w:type="dxa"/>
            <w:shd w:val="clear" w:color="auto" w:fill="auto"/>
            <w:noWrap/>
            <w:vAlign w:val="center"/>
          </w:tcPr>
          <w:p w14:paraId="1AAFA5BF" w14:textId="77777777" w:rsidR="006E64A1" w:rsidRPr="006C73A2" w:rsidRDefault="006E64A1" w:rsidP="006C73A2">
            <w:pPr>
              <w:spacing w:after="0"/>
              <w:rPr>
                <w:sz w:val="18"/>
                <w:szCs w:val="18"/>
              </w:rPr>
            </w:pPr>
            <w:r w:rsidRPr="006C73A2">
              <w:rPr>
                <w:rStyle w:val="normaltextrun"/>
                <w:sz w:val="18"/>
                <w:szCs w:val="18"/>
              </w:rPr>
              <w:t>CRS-SMILE</w:t>
            </w:r>
            <w:r w:rsidRPr="006C73A2">
              <w:rPr>
                <w:rStyle w:val="eop"/>
                <w:sz w:val="18"/>
                <w:szCs w:val="18"/>
              </w:rPr>
              <w:t> </w:t>
            </w:r>
          </w:p>
        </w:tc>
        <w:tc>
          <w:tcPr>
            <w:tcW w:w="2340" w:type="dxa"/>
            <w:shd w:val="clear" w:color="auto" w:fill="auto"/>
            <w:noWrap/>
            <w:vAlign w:val="center"/>
          </w:tcPr>
          <w:p w14:paraId="5F764177" w14:textId="77777777" w:rsidR="006E64A1" w:rsidRPr="006C73A2" w:rsidRDefault="00852D37" w:rsidP="006C73A2">
            <w:pPr>
              <w:spacing w:after="0"/>
              <w:rPr>
                <w:sz w:val="18"/>
                <w:szCs w:val="18"/>
              </w:rPr>
            </w:pPr>
            <w:r w:rsidRPr="006C73A2">
              <w:rPr>
                <w:rStyle w:val="normaltextrun"/>
                <w:sz w:val="18"/>
                <w:szCs w:val="18"/>
              </w:rPr>
              <w:t>Finance and Admin</w:t>
            </w:r>
            <w:r w:rsidR="006E64A1" w:rsidRPr="006C73A2">
              <w:rPr>
                <w:rStyle w:val="eop"/>
                <w:sz w:val="18"/>
                <w:szCs w:val="18"/>
              </w:rPr>
              <w:t> </w:t>
            </w:r>
          </w:p>
        </w:tc>
        <w:tc>
          <w:tcPr>
            <w:tcW w:w="1034" w:type="dxa"/>
            <w:shd w:val="clear" w:color="auto" w:fill="auto"/>
            <w:vAlign w:val="center"/>
          </w:tcPr>
          <w:p w14:paraId="56BA4B18"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43DFC1E4" w14:textId="77777777" w:rsidR="006E64A1" w:rsidRPr="006C73A2" w:rsidRDefault="006E64A1" w:rsidP="006C73A2">
            <w:pPr>
              <w:spacing w:after="0"/>
              <w:rPr>
                <w:sz w:val="18"/>
                <w:szCs w:val="18"/>
              </w:rPr>
            </w:pPr>
            <w:r w:rsidRPr="006C73A2">
              <w:rPr>
                <w:sz w:val="18"/>
                <w:szCs w:val="18"/>
              </w:rPr>
              <w:t>State</w:t>
            </w:r>
          </w:p>
        </w:tc>
      </w:tr>
      <w:tr w:rsidR="006C73A2" w:rsidRPr="006C73A2" w14:paraId="7563E18F" w14:textId="77777777" w:rsidTr="006C73A2">
        <w:trPr>
          <w:trHeight w:val="315"/>
        </w:trPr>
        <w:tc>
          <w:tcPr>
            <w:tcW w:w="831" w:type="dxa"/>
            <w:shd w:val="clear" w:color="auto" w:fill="DBE5F1"/>
            <w:vAlign w:val="center"/>
          </w:tcPr>
          <w:p w14:paraId="7334B550" w14:textId="77777777" w:rsidR="006E64A1" w:rsidRPr="006C73A2" w:rsidRDefault="006E64A1" w:rsidP="006C73A2">
            <w:pPr>
              <w:spacing w:after="0"/>
              <w:rPr>
                <w:sz w:val="18"/>
                <w:szCs w:val="18"/>
              </w:rPr>
            </w:pPr>
            <w:r w:rsidRPr="006C73A2">
              <w:rPr>
                <w:sz w:val="18"/>
                <w:szCs w:val="18"/>
              </w:rPr>
              <w:t>21</w:t>
            </w:r>
          </w:p>
        </w:tc>
        <w:tc>
          <w:tcPr>
            <w:tcW w:w="2570" w:type="dxa"/>
            <w:shd w:val="clear" w:color="auto" w:fill="DBE5F1"/>
            <w:noWrap/>
            <w:vAlign w:val="center"/>
          </w:tcPr>
          <w:p w14:paraId="481CB7AC" w14:textId="77777777" w:rsidR="006E64A1" w:rsidRPr="006C73A2" w:rsidRDefault="00852D37" w:rsidP="006C73A2">
            <w:pPr>
              <w:spacing w:after="0"/>
              <w:rPr>
                <w:sz w:val="18"/>
                <w:szCs w:val="18"/>
              </w:rPr>
            </w:pPr>
            <w:r w:rsidRPr="006C73A2">
              <w:rPr>
                <w:rStyle w:val="normaltextrun"/>
                <w:sz w:val="18"/>
                <w:szCs w:val="18"/>
              </w:rPr>
              <w:t>Ngusha Ayator.N.</w:t>
            </w:r>
            <w:r w:rsidRPr="006C73A2">
              <w:rPr>
                <w:rStyle w:val="eop"/>
                <w:sz w:val="18"/>
                <w:szCs w:val="18"/>
              </w:rPr>
              <w:t> </w:t>
            </w:r>
          </w:p>
        </w:tc>
        <w:tc>
          <w:tcPr>
            <w:tcW w:w="1625" w:type="dxa"/>
            <w:shd w:val="clear" w:color="auto" w:fill="DBE5F1"/>
            <w:noWrap/>
            <w:vAlign w:val="center"/>
          </w:tcPr>
          <w:p w14:paraId="10BF13D5" w14:textId="77777777" w:rsidR="006E64A1" w:rsidRPr="006C73A2" w:rsidRDefault="006E64A1" w:rsidP="006C73A2">
            <w:pPr>
              <w:spacing w:after="0"/>
              <w:rPr>
                <w:sz w:val="18"/>
                <w:szCs w:val="18"/>
              </w:rPr>
            </w:pPr>
            <w:r w:rsidRPr="006C73A2">
              <w:rPr>
                <w:rStyle w:val="normaltextrun"/>
                <w:sz w:val="18"/>
                <w:szCs w:val="18"/>
              </w:rPr>
              <w:t xml:space="preserve">CRS-SMILE </w:t>
            </w:r>
          </w:p>
        </w:tc>
        <w:tc>
          <w:tcPr>
            <w:tcW w:w="2340" w:type="dxa"/>
            <w:shd w:val="clear" w:color="auto" w:fill="DBE5F1"/>
            <w:noWrap/>
            <w:vAlign w:val="center"/>
          </w:tcPr>
          <w:p w14:paraId="0D689DC3" w14:textId="77777777" w:rsidR="006E64A1" w:rsidRPr="006C73A2" w:rsidRDefault="006E64A1" w:rsidP="006C73A2">
            <w:pPr>
              <w:spacing w:after="0"/>
              <w:rPr>
                <w:sz w:val="18"/>
                <w:szCs w:val="18"/>
              </w:rPr>
            </w:pPr>
            <w:r w:rsidRPr="006C73A2">
              <w:rPr>
                <w:rStyle w:val="normaltextrun"/>
                <w:sz w:val="18"/>
                <w:szCs w:val="18"/>
              </w:rPr>
              <w:t>T</w:t>
            </w:r>
            <w:r w:rsidR="00852D37" w:rsidRPr="006C73A2">
              <w:rPr>
                <w:rStyle w:val="normaltextrun"/>
                <w:sz w:val="18"/>
                <w:szCs w:val="18"/>
              </w:rPr>
              <w:t xml:space="preserve">echnical </w:t>
            </w:r>
            <w:r w:rsidRPr="006C73A2">
              <w:rPr>
                <w:rStyle w:val="normaltextrun"/>
                <w:sz w:val="18"/>
                <w:szCs w:val="18"/>
              </w:rPr>
              <w:t>O</w:t>
            </w:r>
            <w:r w:rsidR="00852D37" w:rsidRPr="006C73A2">
              <w:rPr>
                <w:rStyle w:val="normaltextrun"/>
                <w:sz w:val="18"/>
                <w:szCs w:val="18"/>
              </w:rPr>
              <w:t>fficer</w:t>
            </w:r>
            <w:r w:rsidRPr="006C73A2">
              <w:rPr>
                <w:rStyle w:val="normaltextrun"/>
                <w:sz w:val="18"/>
                <w:szCs w:val="18"/>
              </w:rPr>
              <w:t xml:space="preserve"> M&amp;E</w:t>
            </w:r>
            <w:r w:rsidRPr="006C73A2">
              <w:rPr>
                <w:rStyle w:val="eop"/>
                <w:sz w:val="18"/>
                <w:szCs w:val="18"/>
              </w:rPr>
              <w:t> </w:t>
            </w:r>
          </w:p>
        </w:tc>
        <w:tc>
          <w:tcPr>
            <w:tcW w:w="1034" w:type="dxa"/>
            <w:shd w:val="clear" w:color="auto" w:fill="DBE5F1"/>
            <w:vAlign w:val="center"/>
          </w:tcPr>
          <w:p w14:paraId="0178EAFB"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16DB47F3" w14:textId="77777777" w:rsidR="006E64A1" w:rsidRPr="006C73A2" w:rsidRDefault="006E64A1" w:rsidP="006C73A2">
            <w:pPr>
              <w:spacing w:after="0"/>
              <w:rPr>
                <w:sz w:val="18"/>
                <w:szCs w:val="18"/>
              </w:rPr>
            </w:pPr>
            <w:r w:rsidRPr="006C73A2">
              <w:rPr>
                <w:sz w:val="18"/>
                <w:szCs w:val="18"/>
              </w:rPr>
              <w:t>State</w:t>
            </w:r>
          </w:p>
        </w:tc>
      </w:tr>
      <w:tr w:rsidR="006C73A2" w:rsidRPr="006C73A2" w14:paraId="52FFBEAC" w14:textId="77777777" w:rsidTr="006C73A2">
        <w:trPr>
          <w:trHeight w:val="315"/>
        </w:trPr>
        <w:tc>
          <w:tcPr>
            <w:tcW w:w="831" w:type="dxa"/>
            <w:shd w:val="clear" w:color="auto" w:fill="auto"/>
            <w:vAlign w:val="center"/>
          </w:tcPr>
          <w:p w14:paraId="13D11DB4" w14:textId="77777777" w:rsidR="006E64A1" w:rsidRPr="006C73A2" w:rsidRDefault="006E64A1" w:rsidP="006C73A2">
            <w:pPr>
              <w:spacing w:after="0"/>
              <w:rPr>
                <w:sz w:val="18"/>
                <w:szCs w:val="18"/>
              </w:rPr>
            </w:pPr>
            <w:r w:rsidRPr="006C73A2">
              <w:rPr>
                <w:sz w:val="18"/>
                <w:szCs w:val="18"/>
              </w:rPr>
              <w:t>22</w:t>
            </w:r>
          </w:p>
        </w:tc>
        <w:tc>
          <w:tcPr>
            <w:tcW w:w="2570" w:type="dxa"/>
            <w:shd w:val="clear" w:color="auto" w:fill="auto"/>
            <w:noWrap/>
            <w:vAlign w:val="center"/>
          </w:tcPr>
          <w:p w14:paraId="586D5017" w14:textId="77777777" w:rsidR="006E64A1" w:rsidRPr="006C73A2" w:rsidRDefault="00852D37" w:rsidP="006C73A2">
            <w:pPr>
              <w:spacing w:after="0"/>
              <w:rPr>
                <w:sz w:val="18"/>
                <w:szCs w:val="18"/>
              </w:rPr>
            </w:pPr>
            <w:r w:rsidRPr="006C73A2">
              <w:rPr>
                <w:rStyle w:val="normaltextrun"/>
                <w:sz w:val="18"/>
                <w:szCs w:val="18"/>
              </w:rPr>
              <w:t>Ameh O. Sanchuse</w:t>
            </w:r>
            <w:r w:rsidRPr="006C73A2">
              <w:rPr>
                <w:rStyle w:val="eop"/>
                <w:sz w:val="18"/>
                <w:szCs w:val="18"/>
              </w:rPr>
              <w:t> </w:t>
            </w:r>
          </w:p>
        </w:tc>
        <w:tc>
          <w:tcPr>
            <w:tcW w:w="1625" w:type="dxa"/>
            <w:shd w:val="clear" w:color="auto" w:fill="auto"/>
            <w:noWrap/>
            <w:vAlign w:val="center"/>
          </w:tcPr>
          <w:p w14:paraId="74A66A0E" w14:textId="77777777" w:rsidR="006E64A1" w:rsidRPr="006C73A2" w:rsidRDefault="006E64A1" w:rsidP="006C73A2">
            <w:pPr>
              <w:spacing w:after="0"/>
              <w:rPr>
                <w:sz w:val="18"/>
                <w:szCs w:val="18"/>
              </w:rPr>
            </w:pPr>
            <w:r w:rsidRPr="006C73A2">
              <w:rPr>
                <w:rStyle w:val="normaltextrun"/>
                <w:sz w:val="18"/>
                <w:szCs w:val="18"/>
              </w:rPr>
              <w:t>CRS-SMILE</w:t>
            </w:r>
            <w:r w:rsidRPr="006C73A2">
              <w:rPr>
                <w:rStyle w:val="eop"/>
                <w:sz w:val="18"/>
                <w:szCs w:val="18"/>
              </w:rPr>
              <w:t> </w:t>
            </w:r>
          </w:p>
        </w:tc>
        <w:tc>
          <w:tcPr>
            <w:tcW w:w="2340" w:type="dxa"/>
            <w:shd w:val="clear" w:color="auto" w:fill="auto"/>
            <w:noWrap/>
            <w:vAlign w:val="center"/>
          </w:tcPr>
          <w:p w14:paraId="2F3F83E9" w14:textId="77777777" w:rsidR="006E64A1" w:rsidRPr="006C73A2" w:rsidRDefault="00852D37" w:rsidP="006C73A2">
            <w:pPr>
              <w:spacing w:after="0"/>
              <w:rPr>
                <w:sz w:val="18"/>
                <w:szCs w:val="18"/>
              </w:rPr>
            </w:pPr>
            <w:r w:rsidRPr="006C73A2">
              <w:rPr>
                <w:rStyle w:val="normaltextrun"/>
                <w:sz w:val="18"/>
                <w:szCs w:val="18"/>
              </w:rPr>
              <w:t>Program Officer</w:t>
            </w:r>
            <w:r w:rsidRPr="006C73A2">
              <w:rPr>
                <w:rStyle w:val="eop"/>
                <w:sz w:val="18"/>
                <w:szCs w:val="18"/>
              </w:rPr>
              <w:t> </w:t>
            </w:r>
          </w:p>
        </w:tc>
        <w:tc>
          <w:tcPr>
            <w:tcW w:w="1034" w:type="dxa"/>
            <w:shd w:val="clear" w:color="auto" w:fill="auto"/>
            <w:vAlign w:val="center"/>
          </w:tcPr>
          <w:p w14:paraId="32B45FFB"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4CD2EDF5" w14:textId="77777777" w:rsidR="006E64A1" w:rsidRPr="006C73A2" w:rsidRDefault="006E64A1" w:rsidP="006C73A2">
            <w:pPr>
              <w:spacing w:after="0"/>
              <w:rPr>
                <w:sz w:val="18"/>
                <w:szCs w:val="18"/>
              </w:rPr>
            </w:pPr>
            <w:r w:rsidRPr="006C73A2">
              <w:rPr>
                <w:sz w:val="18"/>
                <w:szCs w:val="18"/>
              </w:rPr>
              <w:t>State</w:t>
            </w:r>
          </w:p>
        </w:tc>
      </w:tr>
      <w:tr w:rsidR="006C73A2" w:rsidRPr="006C73A2" w14:paraId="1BF12D28" w14:textId="77777777" w:rsidTr="006C73A2">
        <w:trPr>
          <w:trHeight w:val="315"/>
        </w:trPr>
        <w:tc>
          <w:tcPr>
            <w:tcW w:w="831" w:type="dxa"/>
            <w:shd w:val="clear" w:color="auto" w:fill="DBE5F1"/>
            <w:vAlign w:val="center"/>
          </w:tcPr>
          <w:p w14:paraId="3842B130" w14:textId="77777777" w:rsidR="006E64A1" w:rsidRPr="006C73A2" w:rsidRDefault="006E64A1" w:rsidP="006C73A2">
            <w:pPr>
              <w:spacing w:after="0"/>
              <w:rPr>
                <w:sz w:val="18"/>
                <w:szCs w:val="18"/>
              </w:rPr>
            </w:pPr>
            <w:r w:rsidRPr="006C73A2">
              <w:rPr>
                <w:sz w:val="18"/>
                <w:szCs w:val="18"/>
              </w:rPr>
              <w:t>23</w:t>
            </w:r>
          </w:p>
        </w:tc>
        <w:tc>
          <w:tcPr>
            <w:tcW w:w="2570" w:type="dxa"/>
            <w:shd w:val="clear" w:color="auto" w:fill="DBE5F1"/>
            <w:noWrap/>
            <w:vAlign w:val="center"/>
          </w:tcPr>
          <w:p w14:paraId="71945D12" w14:textId="77777777" w:rsidR="006E64A1" w:rsidRPr="006C73A2" w:rsidRDefault="00852D37" w:rsidP="006C73A2">
            <w:pPr>
              <w:spacing w:after="0"/>
              <w:rPr>
                <w:sz w:val="18"/>
                <w:szCs w:val="18"/>
              </w:rPr>
            </w:pPr>
            <w:r w:rsidRPr="006C73A2">
              <w:rPr>
                <w:rStyle w:val="normaltextrun"/>
                <w:sz w:val="18"/>
                <w:szCs w:val="18"/>
              </w:rPr>
              <w:t xml:space="preserve">Ehiemere Charles.C. </w:t>
            </w:r>
          </w:p>
        </w:tc>
        <w:tc>
          <w:tcPr>
            <w:tcW w:w="1625" w:type="dxa"/>
            <w:shd w:val="clear" w:color="auto" w:fill="DBE5F1"/>
            <w:noWrap/>
            <w:vAlign w:val="center"/>
          </w:tcPr>
          <w:p w14:paraId="63C36530" w14:textId="77777777" w:rsidR="006E64A1" w:rsidRPr="006C73A2" w:rsidRDefault="006E64A1" w:rsidP="006C73A2">
            <w:pPr>
              <w:spacing w:after="0"/>
              <w:rPr>
                <w:sz w:val="18"/>
                <w:szCs w:val="18"/>
              </w:rPr>
            </w:pPr>
            <w:r w:rsidRPr="006C73A2">
              <w:rPr>
                <w:rStyle w:val="normaltextrun"/>
                <w:sz w:val="18"/>
                <w:szCs w:val="18"/>
              </w:rPr>
              <w:t xml:space="preserve">CRS-SMILE </w:t>
            </w:r>
          </w:p>
        </w:tc>
        <w:tc>
          <w:tcPr>
            <w:tcW w:w="2340" w:type="dxa"/>
            <w:shd w:val="clear" w:color="auto" w:fill="DBE5F1"/>
            <w:noWrap/>
            <w:vAlign w:val="center"/>
          </w:tcPr>
          <w:p w14:paraId="5A0DC0C5" w14:textId="77777777" w:rsidR="006E64A1" w:rsidRPr="006C73A2" w:rsidRDefault="006E64A1" w:rsidP="006C73A2">
            <w:pPr>
              <w:spacing w:after="0"/>
              <w:rPr>
                <w:sz w:val="18"/>
                <w:szCs w:val="18"/>
              </w:rPr>
            </w:pPr>
            <w:r w:rsidRPr="006C73A2">
              <w:rPr>
                <w:rStyle w:val="normaltextrun"/>
                <w:sz w:val="18"/>
                <w:szCs w:val="18"/>
              </w:rPr>
              <w:t>T</w:t>
            </w:r>
            <w:r w:rsidR="00852D37" w:rsidRPr="006C73A2">
              <w:rPr>
                <w:rStyle w:val="normaltextrun"/>
                <w:sz w:val="18"/>
                <w:szCs w:val="18"/>
              </w:rPr>
              <w:t>echnical Officer</w:t>
            </w:r>
            <w:r w:rsidRPr="006C73A2">
              <w:rPr>
                <w:rStyle w:val="normaltextrun"/>
                <w:sz w:val="18"/>
                <w:szCs w:val="18"/>
              </w:rPr>
              <w:t xml:space="preserve"> HES/F</w:t>
            </w:r>
            <w:r w:rsidR="00852D37" w:rsidRPr="006C73A2">
              <w:rPr>
                <w:rStyle w:val="normaltextrun"/>
                <w:sz w:val="18"/>
                <w:szCs w:val="18"/>
              </w:rPr>
              <w:t>ood and Support</w:t>
            </w:r>
            <w:r w:rsidRPr="006C73A2">
              <w:rPr>
                <w:rStyle w:val="eop"/>
                <w:sz w:val="18"/>
                <w:szCs w:val="18"/>
              </w:rPr>
              <w:t> </w:t>
            </w:r>
          </w:p>
        </w:tc>
        <w:tc>
          <w:tcPr>
            <w:tcW w:w="1034" w:type="dxa"/>
            <w:shd w:val="clear" w:color="auto" w:fill="DBE5F1"/>
            <w:vAlign w:val="center"/>
          </w:tcPr>
          <w:p w14:paraId="5CA939B4"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63179D0F" w14:textId="77777777" w:rsidR="006E64A1" w:rsidRPr="006C73A2" w:rsidRDefault="006E64A1" w:rsidP="006C73A2">
            <w:pPr>
              <w:spacing w:after="0"/>
              <w:rPr>
                <w:sz w:val="18"/>
                <w:szCs w:val="18"/>
              </w:rPr>
            </w:pPr>
            <w:r w:rsidRPr="006C73A2">
              <w:rPr>
                <w:sz w:val="18"/>
                <w:szCs w:val="18"/>
              </w:rPr>
              <w:t>State</w:t>
            </w:r>
          </w:p>
        </w:tc>
      </w:tr>
      <w:tr w:rsidR="006C73A2" w:rsidRPr="006C73A2" w14:paraId="112DC57B" w14:textId="77777777" w:rsidTr="006C73A2">
        <w:trPr>
          <w:trHeight w:val="315"/>
        </w:trPr>
        <w:tc>
          <w:tcPr>
            <w:tcW w:w="831" w:type="dxa"/>
            <w:shd w:val="clear" w:color="auto" w:fill="auto"/>
            <w:vAlign w:val="center"/>
          </w:tcPr>
          <w:p w14:paraId="0E5E0FCE" w14:textId="77777777" w:rsidR="006E64A1" w:rsidRPr="006C73A2" w:rsidRDefault="006E64A1" w:rsidP="006C73A2">
            <w:pPr>
              <w:spacing w:after="0"/>
              <w:rPr>
                <w:sz w:val="18"/>
                <w:szCs w:val="18"/>
              </w:rPr>
            </w:pPr>
            <w:r w:rsidRPr="006C73A2">
              <w:rPr>
                <w:sz w:val="18"/>
                <w:szCs w:val="18"/>
              </w:rPr>
              <w:t>24</w:t>
            </w:r>
          </w:p>
        </w:tc>
        <w:tc>
          <w:tcPr>
            <w:tcW w:w="2570" w:type="dxa"/>
            <w:shd w:val="clear" w:color="auto" w:fill="auto"/>
            <w:noWrap/>
            <w:vAlign w:val="center"/>
          </w:tcPr>
          <w:p w14:paraId="4991151F" w14:textId="77777777" w:rsidR="006E64A1" w:rsidRPr="006C73A2" w:rsidRDefault="00852D37" w:rsidP="006C73A2">
            <w:pPr>
              <w:spacing w:after="0"/>
              <w:rPr>
                <w:sz w:val="18"/>
                <w:szCs w:val="18"/>
              </w:rPr>
            </w:pPr>
            <w:r w:rsidRPr="006C73A2">
              <w:rPr>
                <w:rStyle w:val="normaltextrun"/>
                <w:sz w:val="18"/>
                <w:szCs w:val="18"/>
              </w:rPr>
              <w:t>Patricia Ogwuche</w:t>
            </w:r>
            <w:r w:rsidRPr="006C73A2">
              <w:rPr>
                <w:rStyle w:val="eop"/>
                <w:sz w:val="18"/>
                <w:szCs w:val="18"/>
              </w:rPr>
              <w:t> </w:t>
            </w:r>
          </w:p>
        </w:tc>
        <w:tc>
          <w:tcPr>
            <w:tcW w:w="1625" w:type="dxa"/>
            <w:shd w:val="clear" w:color="auto" w:fill="auto"/>
            <w:noWrap/>
            <w:vAlign w:val="center"/>
          </w:tcPr>
          <w:p w14:paraId="5DE42472" w14:textId="77777777" w:rsidR="006E64A1" w:rsidRPr="006C73A2" w:rsidRDefault="006E64A1" w:rsidP="006C73A2">
            <w:pPr>
              <w:spacing w:after="0"/>
              <w:rPr>
                <w:sz w:val="18"/>
                <w:szCs w:val="18"/>
              </w:rPr>
            </w:pPr>
            <w:r w:rsidRPr="006C73A2">
              <w:rPr>
                <w:rStyle w:val="normaltextrun"/>
                <w:sz w:val="18"/>
                <w:szCs w:val="18"/>
              </w:rPr>
              <w:t>CRS-SMILE</w:t>
            </w:r>
            <w:r w:rsidRPr="006C73A2">
              <w:rPr>
                <w:rStyle w:val="eop"/>
                <w:sz w:val="18"/>
                <w:szCs w:val="18"/>
              </w:rPr>
              <w:t> </w:t>
            </w:r>
          </w:p>
        </w:tc>
        <w:tc>
          <w:tcPr>
            <w:tcW w:w="2340" w:type="dxa"/>
            <w:shd w:val="clear" w:color="auto" w:fill="auto"/>
            <w:noWrap/>
            <w:vAlign w:val="center"/>
          </w:tcPr>
          <w:p w14:paraId="14570F9F" w14:textId="77777777" w:rsidR="006E64A1" w:rsidRPr="006C73A2" w:rsidRDefault="006E64A1" w:rsidP="006C73A2">
            <w:pPr>
              <w:spacing w:after="0"/>
              <w:rPr>
                <w:sz w:val="18"/>
                <w:szCs w:val="18"/>
              </w:rPr>
            </w:pPr>
            <w:r w:rsidRPr="006C73A2">
              <w:rPr>
                <w:rStyle w:val="normaltextrun"/>
                <w:sz w:val="18"/>
                <w:szCs w:val="18"/>
              </w:rPr>
              <w:t>T</w:t>
            </w:r>
            <w:r w:rsidR="00852D37" w:rsidRPr="006C73A2">
              <w:rPr>
                <w:rStyle w:val="normaltextrun"/>
                <w:sz w:val="18"/>
                <w:szCs w:val="18"/>
              </w:rPr>
              <w:t xml:space="preserve">echnical </w:t>
            </w:r>
            <w:r w:rsidRPr="006C73A2">
              <w:rPr>
                <w:rStyle w:val="normaltextrun"/>
                <w:sz w:val="18"/>
                <w:szCs w:val="18"/>
              </w:rPr>
              <w:t>O</w:t>
            </w:r>
            <w:r w:rsidR="00852D37" w:rsidRPr="006C73A2">
              <w:rPr>
                <w:rStyle w:val="normaltextrun"/>
                <w:sz w:val="18"/>
                <w:szCs w:val="18"/>
              </w:rPr>
              <w:t>fficer</w:t>
            </w:r>
            <w:r w:rsidRPr="006C73A2">
              <w:rPr>
                <w:rStyle w:val="normaltextrun"/>
                <w:sz w:val="18"/>
                <w:szCs w:val="18"/>
              </w:rPr>
              <w:t xml:space="preserve"> N</w:t>
            </w:r>
            <w:r w:rsidR="00852D37" w:rsidRPr="006C73A2">
              <w:rPr>
                <w:rStyle w:val="normaltextrun"/>
                <w:sz w:val="18"/>
                <w:szCs w:val="18"/>
              </w:rPr>
              <w:t>utrition</w:t>
            </w:r>
          </w:p>
        </w:tc>
        <w:tc>
          <w:tcPr>
            <w:tcW w:w="1034" w:type="dxa"/>
            <w:shd w:val="clear" w:color="auto" w:fill="auto"/>
            <w:vAlign w:val="center"/>
          </w:tcPr>
          <w:p w14:paraId="6AFEF0F2"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516E57DE" w14:textId="77777777" w:rsidR="006E64A1" w:rsidRPr="006C73A2" w:rsidRDefault="006E64A1" w:rsidP="006C73A2">
            <w:pPr>
              <w:spacing w:after="0"/>
              <w:rPr>
                <w:sz w:val="18"/>
                <w:szCs w:val="18"/>
              </w:rPr>
            </w:pPr>
            <w:r w:rsidRPr="006C73A2">
              <w:rPr>
                <w:sz w:val="18"/>
                <w:szCs w:val="18"/>
              </w:rPr>
              <w:t>State</w:t>
            </w:r>
          </w:p>
        </w:tc>
      </w:tr>
      <w:tr w:rsidR="006C73A2" w:rsidRPr="006C73A2" w14:paraId="0C3A0B5C" w14:textId="77777777" w:rsidTr="006C73A2">
        <w:trPr>
          <w:trHeight w:val="315"/>
        </w:trPr>
        <w:tc>
          <w:tcPr>
            <w:tcW w:w="831" w:type="dxa"/>
            <w:shd w:val="clear" w:color="auto" w:fill="DBE5F1"/>
            <w:vAlign w:val="center"/>
          </w:tcPr>
          <w:p w14:paraId="23FDAD64" w14:textId="77777777" w:rsidR="006E64A1" w:rsidRPr="006C73A2" w:rsidRDefault="006E64A1" w:rsidP="006C73A2">
            <w:pPr>
              <w:spacing w:after="0"/>
              <w:rPr>
                <w:sz w:val="18"/>
                <w:szCs w:val="18"/>
              </w:rPr>
            </w:pPr>
            <w:r w:rsidRPr="006C73A2">
              <w:rPr>
                <w:sz w:val="18"/>
                <w:szCs w:val="18"/>
              </w:rPr>
              <w:t>25</w:t>
            </w:r>
          </w:p>
        </w:tc>
        <w:tc>
          <w:tcPr>
            <w:tcW w:w="2570" w:type="dxa"/>
            <w:shd w:val="clear" w:color="auto" w:fill="DBE5F1"/>
            <w:noWrap/>
            <w:vAlign w:val="center"/>
          </w:tcPr>
          <w:p w14:paraId="55F1A786" w14:textId="77777777" w:rsidR="006E64A1" w:rsidRPr="006C73A2" w:rsidRDefault="00852D37" w:rsidP="006C73A2">
            <w:pPr>
              <w:spacing w:after="0"/>
              <w:rPr>
                <w:sz w:val="18"/>
                <w:szCs w:val="18"/>
              </w:rPr>
            </w:pPr>
            <w:r w:rsidRPr="006C73A2">
              <w:rPr>
                <w:rStyle w:val="normaltextrun"/>
                <w:sz w:val="18"/>
                <w:szCs w:val="18"/>
              </w:rPr>
              <w:t>Nwaogwugwu Amarachi</w:t>
            </w:r>
            <w:r w:rsidRPr="006C73A2">
              <w:rPr>
                <w:rStyle w:val="eop"/>
                <w:sz w:val="18"/>
                <w:szCs w:val="18"/>
              </w:rPr>
              <w:t> </w:t>
            </w:r>
          </w:p>
        </w:tc>
        <w:tc>
          <w:tcPr>
            <w:tcW w:w="1625" w:type="dxa"/>
            <w:shd w:val="clear" w:color="auto" w:fill="DBE5F1"/>
            <w:noWrap/>
            <w:vAlign w:val="center"/>
          </w:tcPr>
          <w:p w14:paraId="32B4A37C" w14:textId="77777777" w:rsidR="006E64A1" w:rsidRPr="006C73A2" w:rsidRDefault="006E64A1" w:rsidP="006C73A2">
            <w:pPr>
              <w:spacing w:after="0"/>
              <w:rPr>
                <w:sz w:val="18"/>
                <w:szCs w:val="18"/>
              </w:rPr>
            </w:pPr>
            <w:r w:rsidRPr="006C73A2">
              <w:rPr>
                <w:rStyle w:val="normaltextrun"/>
                <w:sz w:val="18"/>
                <w:szCs w:val="18"/>
              </w:rPr>
              <w:t>CRS-SMILE</w:t>
            </w:r>
            <w:r w:rsidRPr="006C73A2">
              <w:rPr>
                <w:rStyle w:val="eop"/>
                <w:sz w:val="18"/>
                <w:szCs w:val="18"/>
              </w:rPr>
              <w:t> </w:t>
            </w:r>
          </w:p>
        </w:tc>
        <w:tc>
          <w:tcPr>
            <w:tcW w:w="2340" w:type="dxa"/>
            <w:shd w:val="clear" w:color="auto" w:fill="DBE5F1"/>
            <w:noWrap/>
            <w:vAlign w:val="center"/>
          </w:tcPr>
          <w:p w14:paraId="56F0A3C9" w14:textId="77777777" w:rsidR="006E64A1" w:rsidRPr="006C73A2" w:rsidRDefault="006E64A1" w:rsidP="006C73A2">
            <w:pPr>
              <w:spacing w:after="0"/>
              <w:rPr>
                <w:sz w:val="18"/>
                <w:szCs w:val="18"/>
              </w:rPr>
            </w:pPr>
            <w:r w:rsidRPr="006C73A2">
              <w:rPr>
                <w:rStyle w:val="normaltextrun"/>
                <w:sz w:val="18"/>
                <w:szCs w:val="18"/>
              </w:rPr>
              <w:t>M&amp;E A</w:t>
            </w:r>
            <w:r w:rsidR="00852D37" w:rsidRPr="006C73A2">
              <w:rPr>
                <w:rStyle w:val="normaltextrun"/>
                <w:sz w:val="18"/>
                <w:szCs w:val="18"/>
              </w:rPr>
              <w:t>ssistant</w:t>
            </w:r>
          </w:p>
        </w:tc>
        <w:tc>
          <w:tcPr>
            <w:tcW w:w="1034" w:type="dxa"/>
            <w:shd w:val="clear" w:color="auto" w:fill="DBE5F1"/>
            <w:vAlign w:val="center"/>
          </w:tcPr>
          <w:p w14:paraId="68C84AC1"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66E8CE2A" w14:textId="77777777" w:rsidR="006E64A1" w:rsidRPr="006C73A2" w:rsidRDefault="006E64A1" w:rsidP="006C73A2">
            <w:pPr>
              <w:spacing w:after="0"/>
              <w:rPr>
                <w:sz w:val="18"/>
                <w:szCs w:val="18"/>
              </w:rPr>
            </w:pPr>
            <w:r w:rsidRPr="006C73A2">
              <w:rPr>
                <w:sz w:val="18"/>
                <w:szCs w:val="18"/>
              </w:rPr>
              <w:t>State</w:t>
            </w:r>
          </w:p>
        </w:tc>
      </w:tr>
      <w:tr w:rsidR="006C73A2" w:rsidRPr="006C73A2" w14:paraId="6CF811C5" w14:textId="77777777" w:rsidTr="006C73A2">
        <w:trPr>
          <w:trHeight w:val="315"/>
        </w:trPr>
        <w:tc>
          <w:tcPr>
            <w:tcW w:w="831" w:type="dxa"/>
            <w:shd w:val="clear" w:color="auto" w:fill="auto"/>
            <w:vAlign w:val="center"/>
          </w:tcPr>
          <w:p w14:paraId="29D283B1" w14:textId="77777777" w:rsidR="006E64A1" w:rsidRPr="006C73A2" w:rsidRDefault="006E64A1" w:rsidP="006C73A2">
            <w:pPr>
              <w:spacing w:after="0"/>
              <w:rPr>
                <w:sz w:val="18"/>
                <w:szCs w:val="18"/>
              </w:rPr>
            </w:pPr>
            <w:r w:rsidRPr="006C73A2">
              <w:rPr>
                <w:sz w:val="18"/>
                <w:szCs w:val="18"/>
              </w:rPr>
              <w:t>26</w:t>
            </w:r>
          </w:p>
        </w:tc>
        <w:tc>
          <w:tcPr>
            <w:tcW w:w="2570" w:type="dxa"/>
            <w:shd w:val="clear" w:color="auto" w:fill="auto"/>
            <w:noWrap/>
            <w:vAlign w:val="center"/>
          </w:tcPr>
          <w:p w14:paraId="0C12EAC8" w14:textId="77777777" w:rsidR="006E64A1" w:rsidRPr="006C73A2" w:rsidRDefault="00852D37" w:rsidP="006C73A2">
            <w:pPr>
              <w:spacing w:after="0"/>
              <w:rPr>
                <w:sz w:val="18"/>
                <w:szCs w:val="18"/>
              </w:rPr>
            </w:pPr>
            <w:r w:rsidRPr="006C73A2">
              <w:rPr>
                <w:sz w:val="18"/>
                <w:szCs w:val="18"/>
              </w:rPr>
              <w:t>Omaba Davidson</w:t>
            </w:r>
          </w:p>
        </w:tc>
        <w:tc>
          <w:tcPr>
            <w:tcW w:w="1625" w:type="dxa"/>
            <w:shd w:val="clear" w:color="auto" w:fill="auto"/>
            <w:noWrap/>
            <w:vAlign w:val="center"/>
          </w:tcPr>
          <w:p w14:paraId="4CC5A717"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55A7EC2E" w14:textId="77777777" w:rsidR="006E64A1" w:rsidRPr="006C73A2" w:rsidRDefault="00852D37" w:rsidP="006C73A2">
            <w:pPr>
              <w:spacing w:after="0"/>
              <w:rPr>
                <w:sz w:val="18"/>
                <w:szCs w:val="18"/>
              </w:rPr>
            </w:pPr>
            <w:r w:rsidRPr="006C73A2">
              <w:rPr>
                <w:sz w:val="18"/>
                <w:szCs w:val="18"/>
              </w:rPr>
              <w:t>Data Clerk</w:t>
            </w:r>
          </w:p>
        </w:tc>
        <w:tc>
          <w:tcPr>
            <w:tcW w:w="1034" w:type="dxa"/>
            <w:shd w:val="clear" w:color="auto" w:fill="auto"/>
            <w:vAlign w:val="center"/>
          </w:tcPr>
          <w:p w14:paraId="261C7DD9"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2E14BF35" w14:textId="77777777" w:rsidR="006E64A1" w:rsidRPr="006C73A2" w:rsidRDefault="006E64A1" w:rsidP="006C73A2">
            <w:pPr>
              <w:spacing w:after="0"/>
              <w:rPr>
                <w:sz w:val="18"/>
                <w:szCs w:val="18"/>
              </w:rPr>
            </w:pPr>
            <w:r w:rsidRPr="006C73A2">
              <w:rPr>
                <w:sz w:val="18"/>
                <w:szCs w:val="18"/>
              </w:rPr>
              <w:t>CBO</w:t>
            </w:r>
          </w:p>
        </w:tc>
      </w:tr>
      <w:tr w:rsidR="006C73A2" w:rsidRPr="006C73A2" w14:paraId="6F600870" w14:textId="77777777" w:rsidTr="006C73A2">
        <w:trPr>
          <w:trHeight w:val="315"/>
        </w:trPr>
        <w:tc>
          <w:tcPr>
            <w:tcW w:w="831" w:type="dxa"/>
            <w:shd w:val="clear" w:color="auto" w:fill="DBE5F1"/>
            <w:vAlign w:val="center"/>
          </w:tcPr>
          <w:p w14:paraId="03CE9148" w14:textId="77777777" w:rsidR="006E64A1" w:rsidRPr="006C73A2" w:rsidRDefault="006E64A1" w:rsidP="006C73A2">
            <w:pPr>
              <w:spacing w:after="0"/>
              <w:rPr>
                <w:sz w:val="18"/>
                <w:szCs w:val="18"/>
              </w:rPr>
            </w:pPr>
            <w:r w:rsidRPr="006C73A2">
              <w:rPr>
                <w:sz w:val="18"/>
                <w:szCs w:val="18"/>
              </w:rPr>
              <w:t>27</w:t>
            </w:r>
          </w:p>
        </w:tc>
        <w:tc>
          <w:tcPr>
            <w:tcW w:w="2570" w:type="dxa"/>
            <w:shd w:val="clear" w:color="auto" w:fill="DBE5F1"/>
            <w:noWrap/>
            <w:vAlign w:val="center"/>
          </w:tcPr>
          <w:p w14:paraId="26A81B0C" w14:textId="77777777" w:rsidR="006E64A1" w:rsidRPr="006C73A2" w:rsidRDefault="00852D37" w:rsidP="006C73A2">
            <w:pPr>
              <w:spacing w:after="0"/>
              <w:rPr>
                <w:sz w:val="18"/>
                <w:szCs w:val="18"/>
              </w:rPr>
            </w:pPr>
            <w:r w:rsidRPr="006C73A2">
              <w:rPr>
                <w:sz w:val="18"/>
                <w:szCs w:val="18"/>
              </w:rPr>
              <w:t>William Ede</w:t>
            </w:r>
          </w:p>
        </w:tc>
        <w:tc>
          <w:tcPr>
            <w:tcW w:w="1625" w:type="dxa"/>
            <w:shd w:val="clear" w:color="auto" w:fill="DBE5F1"/>
            <w:noWrap/>
            <w:vAlign w:val="center"/>
          </w:tcPr>
          <w:p w14:paraId="1A22756D"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DBE5F1"/>
            <w:noWrap/>
            <w:vAlign w:val="center"/>
          </w:tcPr>
          <w:p w14:paraId="36FF96D0" w14:textId="77777777" w:rsidR="006E64A1" w:rsidRPr="006C73A2" w:rsidRDefault="006E64A1" w:rsidP="006C73A2">
            <w:pPr>
              <w:spacing w:after="0"/>
              <w:rPr>
                <w:sz w:val="18"/>
                <w:szCs w:val="18"/>
              </w:rPr>
            </w:pPr>
            <w:r w:rsidRPr="006C73A2">
              <w:rPr>
                <w:sz w:val="18"/>
                <w:szCs w:val="18"/>
              </w:rPr>
              <w:t xml:space="preserve">HES </w:t>
            </w:r>
            <w:r w:rsidR="00852D37" w:rsidRPr="006C73A2">
              <w:rPr>
                <w:sz w:val="18"/>
                <w:szCs w:val="18"/>
              </w:rPr>
              <w:t>Officer</w:t>
            </w:r>
          </w:p>
        </w:tc>
        <w:tc>
          <w:tcPr>
            <w:tcW w:w="1034" w:type="dxa"/>
            <w:shd w:val="clear" w:color="auto" w:fill="DBE5F1"/>
            <w:vAlign w:val="center"/>
          </w:tcPr>
          <w:p w14:paraId="06497698"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4B574E34" w14:textId="77777777" w:rsidR="006E64A1" w:rsidRPr="006C73A2" w:rsidRDefault="006E64A1" w:rsidP="006C73A2">
            <w:pPr>
              <w:spacing w:after="0"/>
              <w:rPr>
                <w:sz w:val="18"/>
                <w:szCs w:val="18"/>
              </w:rPr>
            </w:pPr>
            <w:r w:rsidRPr="006C73A2">
              <w:rPr>
                <w:sz w:val="18"/>
                <w:szCs w:val="18"/>
              </w:rPr>
              <w:t>CBO</w:t>
            </w:r>
          </w:p>
        </w:tc>
      </w:tr>
      <w:tr w:rsidR="006C73A2" w:rsidRPr="006C73A2" w14:paraId="5C4A5394" w14:textId="77777777" w:rsidTr="006C73A2">
        <w:trPr>
          <w:trHeight w:val="315"/>
        </w:trPr>
        <w:tc>
          <w:tcPr>
            <w:tcW w:w="831" w:type="dxa"/>
            <w:shd w:val="clear" w:color="auto" w:fill="auto"/>
            <w:vAlign w:val="center"/>
          </w:tcPr>
          <w:p w14:paraId="5230B1F0" w14:textId="77777777" w:rsidR="006E64A1" w:rsidRPr="006C73A2" w:rsidRDefault="006E64A1" w:rsidP="006C73A2">
            <w:pPr>
              <w:spacing w:after="0"/>
              <w:rPr>
                <w:sz w:val="18"/>
                <w:szCs w:val="18"/>
              </w:rPr>
            </w:pPr>
            <w:r w:rsidRPr="006C73A2">
              <w:rPr>
                <w:sz w:val="18"/>
                <w:szCs w:val="18"/>
              </w:rPr>
              <w:lastRenderedPageBreak/>
              <w:t>28</w:t>
            </w:r>
          </w:p>
        </w:tc>
        <w:tc>
          <w:tcPr>
            <w:tcW w:w="2570" w:type="dxa"/>
            <w:shd w:val="clear" w:color="auto" w:fill="auto"/>
            <w:noWrap/>
            <w:vAlign w:val="center"/>
          </w:tcPr>
          <w:p w14:paraId="31272AC4" w14:textId="77777777" w:rsidR="006E64A1" w:rsidRPr="006C73A2" w:rsidRDefault="00852D37" w:rsidP="006C73A2">
            <w:pPr>
              <w:spacing w:after="0"/>
              <w:rPr>
                <w:sz w:val="18"/>
                <w:szCs w:val="18"/>
              </w:rPr>
            </w:pPr>
            <w:r w:rsidRPr="006C73A2">
              <w:rPr>
                <w:sz w:val="18"/>
                <w:szCs w:val="18"/>
              </w:rPr>
              <w:t>Idoko Benjamin</w:t>
            </w:r>
          </w:p>
        </w:tc>
        <w:tc>
          <w:tcPr>
            <w:tcW w:w="1625" w:type="dxa"/>
            <w:shd w:val="clear" w:color="auto" w:fill="auto"/>
            <w:noWrap/>
            <w:vAlign w:val="center"/>
          </w:tcPr>
          <w:p w14:paraId="46A06E3B"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13B19CC9" w14:textId="77777777" w:rsidR="006E64A1" w:rsidRPr="006C73A2" w:rsidRDefault="00852D37" w:rsidP="006C73A2">
            <w:pPr>
              <w:spacing w:after="0"/>
              <w:rPr>
                <w:sz w:val="18"/>
                <w:szCs w:val="18"/>
              </w:rPr>
            </w:pPr>
            <w:r w:rsidRPr="006C73A2">
              <w:rPr>
                <w:sz w:val="18"/>
                <w:szCs w:val="18"/>
              </w:rPr>
              <w:t>Data Clerk</w:t>
            </w:r>
          </w:p>
        </w:tc>
        <w:tc>
          <w:tcPr>
            <w:tcW w:w="1034" w:type="dxa"/>
            <w:shd w:val="clear" w:color="auto" w:fill="auto"/>
            <w:vAlign w:val="center"/>
          </w:tcPr>
          <w:p w14:paraId="1FD88C36"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5187A824" w14:textId="77777777" w:rsidR="006E64A1" w:rsidRPr="006C73A2" w:rsidRDefault="006E64A1" w:rsidP="006C73A2">
            <w:pPr>
              <w:spacing w:after="0"/>
              <w:rPr>
                <w:sz w:val="18"/>
                <w:szCs w:val="18"/>
              </w:rPr>
            </w:pPr>
            <w:r w:rsidRPr="006C73A2">
              <w:rPr>
                <w:sz w:val="18"/>
                <w:szCs w:val="18"/>
              </w:rPr>
              <w:t>CBO</w:t>
            </w:r>
          </w:p>
        </w:tc>
      </w:tr>
      <w:tr w:rsidR="006C73A2" w:rsidRPr="006C73A2" w14:paraId="010FFBE5" w14:textId="77777777" w:rsidTr="006C73A2">
        <w:trPr>
          <w:trHeight w:val="315"/>
        </w:trPr>
        <w:tc>
          <w:tcPr>
            <w:tcW w:w="831" w:type="dxa"/>
            <w:shd w:val="clear" w:color="auto" w:fill="DBE5F1"/>
            <w:vAlign w:val="center"/>
          </w:tcPr>
          <w:p w14:paraId="2A754130" w14:textId="77777777" w:rsidR="006E64A1" w:rsidRPr="006C73A2" w:rsidRDefault="006E64A1" w:rsidP="006C73A2">
            <w:pPr>
              <w:spacing w:after="0"/>
              <w:rPr>
                <w:sz w:val="18"/>
                <w:szCs w:val="18"/>
              </w:rPr>
            </w:pPr>
            <w:r w:rsidRPr="006C73A2">
              <w:rPr>
                <w:sz w:val="18"/>
                <w:szCs w:val="18"/>
              </w:rPr>
              <w:t>29</w:t>
            </w:r>
          </w:p>
        </w:tc>
        <w:tc>
          <w:tcPr>
            <w:tcW w:w="2570" w:type="dxa"/>
            <w:shd w:val="clear" w:color="auto" w:fill="DBE5F1"/>
            <w:noWrap/>
            <w:vAlign w:val="center"/>
          </w:tcPr>
          <w:p w14:paraId="6F52A1E8" w14:textId="77777777" w:rsidR="006E64A1" w:rsidRPr="006C73A2" w:rsidRDefault="00852D37" w:rsidP="006C73A2">
            <w:pPr>
              <w:spacing w:after="0"/>
              <w:rPr>
                <w:sz w:val="18"/>
                <w:szCs w:val="18"/>
              </w:rPr>
            </w:pPr>
            <w:r w:rsidRPr="006C73A2">
              <w:rPr>
                <w:sz w:val="18"/>
                <w:szCs w:val="18"/>
              </w:rPr>
              <w:t>Abbah Divine</w:t>
            </w:r>
          </w:p>
        </w:tc>
        <w:tc>
          <w:tcPr>
            <w:tcW w:w="1625" w:type="dxa"/>
            <w:shd w:val="clear" w:color="auto" w:fill="DBE5F1"/>
            <w:noWrap/>
            <w:vAlign w:val="center"/>
          </w:tcPr>
          <w:p w14:paraId="501A2875"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DBE5F1"/>
            <w:noWrap/>
            <w:vAlign w:val="center"/>
          </w:tcPr>
          <w:p w14:paraId="168EEEFE" w14:textId="77777777" w:rsidR="006E64A1" w:rsidRPr="006C73A2" w:rsidRDefault="006E64A1" w:rsidP="006C73A2">
            <w:pPr>
              <w:spacing w:after="0"/>
              <w:rPr>
                <w:sz w:val="18"/>
                <w:szCs w:val="18"/>
              </w:rPr>
            </w:pPr>
            <w:r w:rsidRPr="006C73A2">
              <w:rPr>
                <w:sz w:val="18"/>
                <w:szCs w:val="18"/>
              </w:rPr>
              <w:t>S</w:t>
            </w:r>
            <w:r w:rsidR="00852D37" w:rsidRPr="006C73A2">
              <w:rPr>
                <w:sz w:val="18"/>
                <w:szCs w:val="18"/>
              </w:rPr>
              <w:t>taff</w:t>
            </w:r>
          </w:p>
        </w:tc>
        <w:tc>
          <w:tcPr>
            <w:tcW w:w="1034" w:type="dxa"/>
            <w:shd w:val="clear" w:color="auto" w:fill="DBE5F1"/>
            <w:vAlign w:val="center"/>
          </w:tcPr>
          <w:p w14:paraId="04733BA0"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53C32930" w14:textId="77777777" w:rsidR="006E64A1" w:rsidRPr="006C73A2" w:rsidRDefault="006E64A1" w:rsidP="006C73A2">
            <w:pPr>
              <w:spacing w:after="0"/>
              <w:rPr>
                <w:sz w:val="18"/>
                <w:szCs w:val="18"/>
              </w:rPr>
            </w:pPr>
            <w:r w:rsidRPr="006C73A2">
              <w:rPr>
                <w:sz w:val="18"/>
                <w:szCs w:val="18"/>
              </w:rPr>
              <w:t>CBO</w:t>
            </w:r>
          </w:p>
        </w:tc>
      </w:tr>
      <w:tr w:rsidR="006C73A2" w:rsidRPr="006C73A2" w14:paraId="468336C4" w14:textId="77777777" w:rsidTr="006C73A2">
        <w:trPr>
          <w:trHeight w:val="315"/>
        </w:trPr>
        <w:tc>
          <w:tcPr>
            <w:tcW w:w="831" w:type="dxa"/>
            <w:shd w:val="clear" w:color="auto" w:fill="auto"/>
            <w:vAlign w:val="center"/>
          </w:tcPr>
          <w:p w14:paraId="5D3F316B" w14:textId="77777777" w:rsidR="006E64A1" w:rsidRPr="006C73A2" w:rsidRDefault="006E64A1" w:rsidP="006C73A2">
            <w:pPr>
              <w:spacing w:after="0"/>
              <w:rPr>
                <w:sz w:val="18"/>
                <w:szCs w:val="18"/>
              </w:rPr>
            </w:pPr>
            <w:r w:rsidRPr="006C73A2">
              <w:rPr>
                <w:sz w:val="18"/>
                <w:szCs w:val="18"/>
              </w:rPr>
              <w:t>30</w:t>
            </w:r>
          </w:p>
        </w:tc>
        <w:tc>
          <w:tcPr>
            <w:tcW w:w="2570" w:type="dxa"/>
            <w:shd w:val="clear" w:color="auto" w:fill="auto"/>
            <w:noWrap/>
            <w:vAlign w:val="center"/>
          </w:tcPr>
          <w:p w14:paraId="5C57BCAC" w14:textId="77777777" w:rsidR="006E64A1" w:rsidRPr="006C73A2" w:rsidRDefault="00852D37" w:rsidP="006C73A2">
            <w:pPr>
              <w:spacing w:after="0"/>
              <w:rPr>
                <w:sz w:val="18"/>
                <w:szCs w:val="18"/>
              </w:rPr>
            </w:pPr>
            <w:r w:rsidRPr="006C73A2">
              <w:rPr>
                <w:sz w:val="18"/>
                <w:szCs w:val="18"/>
              </w:rPr>
              <w:t>Mary Amana</w:t>
            </w:r>
          </w:p>
        </w:tc>
        <w:tc>
          <w:tcPr>
            <w:tcW w:w="1625" w:type="dxa"/>
            <w:shd w:val="clear" w:color="auto" w:fill="auto"/>
            <w:noWrap/>
            <w:vAlign w:val="center"/>
          </w:tcPr>
          <w:p w14:paraId="2CEDFFE2"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417E3C12" w14:textId="77777777" w:rsidR="006E64A1" w:rsidRPr="006C73A2" w:rsidRDefault="00852D37" w:rsidP="006C73A2">
            <w:pPr>
              <w:spacing w:after="0"/>
              <w:rPr>
                <w:sz w:val="18"/>
                <w:szCs w:val="18"/>
              </w:rPr>
            </w:pPr>
            <w:r w:rsidRPr="006C73A2">
              <w:rPr>
                <w:sz w:val="18"/>
                <w:szCs w:val="18"/>
              </w:rPr>
              <w:t>Nutrition Officer</w:t>
            </w:r>
          </w:p>
        </w:tc>
        <w:tc>
          <w:tcPr>
            <w:tcW w:w="1034" w:type="dxa"/>
            <w:shd w:val="clear" w:color="auto" w:fill="auto"/>
            <w:vAlign w:val="center"/>
          </w:tcPr>
          <w:p w14:paraId="22D35682"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20AA7625" w14:textId="77777777" w:rsidR="006E64A1" w:rsidRPr="006C73A2" w:rsidRDefault="006E64A1" w:rsidP="006C73A2">
            <w:pPr>
              <w:spacing w:after="0"/>
              <w:rPr>
                <w:sz w:val="18"/>
                <w:szCs w:val="18"/>
              </w:rPr>
            </w:pPr>
            <w:r w:rsidRPr="006C73A2">
              <w:rPr>
                <w:sz w:val="18"/>
                <w:szCs w:val="18"/>
              </w:rPr>
              <w:t>CBO</w:t>
            </w:r>
          </w:p>
        </w:tc>
      </w:tr>
      <w:tr w:rsidR="006C73A2" w:rsidRPr="006C73A2" w14:paraId="5940FC06" w14:textId="77777777" w:rsidTr="006C73A2">
        <w:trPr>
          <w:trHeight w:val="315"/>
        </w:trPr>
        <w:tc>
          <w:tcPr>
            <w:tcW w:w="831" w:type="dxa"/>
            <w:shd w:val="clear" w:color="auto" w:fill="DBE5F1"/>
            <w:vAlign w:val="center"/>
          </w:tcPr>
          <w:p w14:paraId="32D8E86D" w14:textId="77777777" w:rsidR="006E64A1" w:rsidRPr="006C73A2" w:rsidRDefault="006E64A1" w:rsidP="006C73A2">
            <w:pPr>
              <w:spacing w:after="0"/>
              <w:rPr>
                <w:sz w:val="18"/>
                <w:szCs w:val="18"/>
              </w:rPr>
            </w:pPr>
            <w:r w:rsidRPr="006C73A2">
              <w:rPr>
                <w:sz w:val="18"/>
                <w:szCs w:val="18"/>
              </w:rPr>
              <w:t>31</w:t>
            </w:r>
          </w:p>
        </w:tc>
        <w:tc>
          <w:tcPr>
            <w:tcW w:w="2570" w:type="dxa"/>
            <w:shd w:val="clear" w:color="auto" w:fill="DBE5F1"/>
            <w:noWrap/>
            <w:vAlign w:val="center"/>
          </w:tcPr>
          <w:p w14:paraId="465974AA" w14:textId="77777777" w:rsidR="006E64A1" w:rsidRPr="006C73A2" w:rsidRDefault="00852D37" w:rsidP="006C73A2">
            <w:pPr>
              <w:spacing w:after="0"/>
              <w:rPr>
                <w:sz w:val="18"/>
                <w:szCs w:val="18"/>
              </w:rPr>
            </w:pPr>
            <w:r w:rsidRPr="006C73A2">
              <w:rPr>
                <w:sz w:val="18"/>
                <w:szCs w:val="18"/>
              </w:rPr>
              <w:t>Agbo Helen</w:t>
            </w:r>
          </w:p>
        </w:tc>
        <w:tc>
          <w:tcPr>
            <w:tcW w:w="1625" w:type="dxa"/>
            <w:shd w:val="clear" w:color="auto" w:fill="DBE5F1"/>
            <w:noWrap/>
            <w:vAlign w:val="center"/>
          </w:tcPr>
          <w:p w14:paraId="70DD7A24"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DBE5F1"/>
            <w:noWrap/>
            <w:vAlign w:val="center"/>
          </w:tcPr>
          <w:p w14:paraId="7BA3B5DA" w14:textId="77777777" w:rsidR="006E64A1" w:rsidRPr="006C73A2" w:rsidRDefault="006E64A1" w:rsidP="006C73A2">
            <w:pPr>
              <w:spacing w:after="0"/>
              <w:rPr>
                <w:sz w:val="18"/>
                <w:szCs w:val="18"/>
              </w:rPr>
            </w:pPr>
            <w:r w:rsidRPr="006C73A2">
              <w:rPr>
                <w:sz w:val="18"/>
                <w:szCs w:val="18"/>
              </w:rPr>
              <w:t>C</w:t>
            </w:r>
            <w:r w:rsidR="00852D37" w:rsidRPr="006C73A2">
              <w:rPr>
                <w:sz w:val="18"/>
                <w:szCs w:val="18"/>
              </w:rPr>
              <w:t xml:space="preserve">are </w:t>
            </w:r>
            <w:r w:rsidRPr="006C73A2">
              <w:rPr>
                <w:sz w:val="18"/>
                <w:szCs w:val="18"/>
              </w:rPr>
              <w:t>&amp;</w:t>
            </w:r>
            <w:r w:rsidR="00852D37" w:rsidRPr="006C73A2">
              <w:rPr>
                <w:sz w:val="18"/>
                <w:szCs w:val="18"/>
              </w:rPr>
              <w:t xml:space="preserve"> </w:t>
            </w:r>
            <w:r w:rsidRPr="006C73A2">
              <w:rPr>
                <w:sz w:val="18"/>
                <w:szCs w:val="18"/>
              </w:rPr>
              <w:t>S</w:t>
            </w:r>
            <w:r w:rsidR="00852D37" w:rsidRPr="006C73A2">
              <w:rPr>
                <w:sz w:val="18"/>
                <w:szCs w:val="18"/>
              </w:rPr>
              <w:t>upport</w:t>
            </w:r>
            <w:r w:rsidRPr="006C73A2">
              <w:rPr>
                <w:sz w:val="18"/>
                <w:szCs w:val="18"/>
              </w:rPr>
              <w:t xml:space="preserve"> </w:t>
            </w:r>
            <w:r w:rsidR="00852D37" w:rsidRPr="006C73A2">
              <w:rPr>
                <w:sz w:val="18"/>
                <w:szCs w:val="18"/>
              </w:rPr>
              <w:t>Officer</w:t>
            </w:r>
          </w:p>
        </w:tc>
        <w:tc>
          <w:tcPr>
            <w:tcW w:w="1034" w:type="dxa"/>
            <w:shd w:val="clear" w:color="auto" w:fill="DBE5F1"/>
            <w:vAlign w:val="center"/>
          </w:tcPr>
          <w:p w14:paraId="52847949"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3F2DC08F" w14:textId="77777777" w:rsidR="006E64A1" w:rsidRPr="006C73A2" w:rsidRDefault="006E64A1" w:rsidP="006C73A2">
            <w:pPr>
              <w:spacing w:after="0"/>
              <w:rPr>
                <w:sz w:val="18"/>
                <w:szCs w:val="18"/>
              </w:rPr>
            </w:pPr>
            <w:r w:rsidRPr="006C73A2">
              <w:rPr>
                <w:sz w:val="18"/>
                <w:szCs w:val="18"/>
              </w:rPr>
              <w:t>CBO</w:t>
            </w:r>
          </w:p>
        </w:tc>
      </w:tr>
      <w:tr w:rsidR="006C73A2" w:rsidRPr="006C73A2" w14:paraId="74101A0C" w14:textId="77777777" w:rsidTr="006C73A2">
        <w:trPr>
          <w:trHeight w:val="315"/>
        </w:trPr>
        <w:tc>
          <w:tcPr>
            <w:tcW w:w="831" w:type="dxa"/>
            <w:shd w:val="clear" w:color="auto" w:fill="auto"/>
            <w:vAlign w:val="center"/>
          </w:tcPr>
          <w:p w14:paraId="2D11565C" w14:textId="77777777" w:rsidR="006E64A1" w:rsidRPr="006C73A2" w:rsidRDefault="006E64A1" w:rsidP="006C73A2">
            <w:pPr>
              <w:spacing w:after="0"/>
              <w:rPr>
                <w:sz w:val="18"/>
                <w:szCs w:val="18"/>
              </w:rPr>
            </w:pPr>
            <w:r w:rsidRPr="006C73A2">
              <w:rPr>
                <w:sz w:val="18"/>
                <w:szCs w:val="18"/>
              </w:rPr>
              <w:t>32</w:t>
            </w:r>
          </w:p>
        </w:tc>
        <w:tc>
          <w:tcPr>
            <w:tcW w:w="2570" w:type="dxa"/>
            <w:shd w:val="clear" w:color="auto" w:fill="auto"/>
            <w:noWrap/>
            <w:vAlign w:val="center"/>
          </w:tcPr>
          <w:p w14:paraId="0D2ADBA5" w14:textId="77777777" w:rsidR="006E64A1" w:rsidRPr="006C73A2" w:rsidRDefault="00852D37" w:rsidP="006C73A2">
            <w:pPr>
              <w:spacing w:after="0"/>
              <w:rPr>
                <w:sz w:val="18"/>
                <w:szCs w:val="18"/>
              </w:rPr>
            </w:pPr>
            <w:r w:rsidRPr="006C73A2">
              <w:rPr>
                <w:sz w:val="18"/>
                <w:szCs w:val="18"/>
              </w:rPr>
              <w:t>Ugwu Martins Chinedu</w:t>
            </w:r>
          </w:p>
        </w:tc>
        <w:tc>
          <w:tcPr>
            <w:tcW w:w="1625" w:type="dxa"/>
            <w:shd w:val="clear" w:color="auto" w:fill="auto"/>
            <w:noWrap/>
            <w:vAlign w:val="center"/>
          </w:tcPr>
          <w:p w14:paraId="403902B6"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6629DBAD" w14:textId="77777777" w:rsidR="006E64A1" w:rsidRPr="006C73A2" w:rsidRDefault="00852D37" w:rsidP="006C73A2">
            <w:pPr>
              <w:spacing w:after="0"/>
              <w:rPr>
                <w:sz w:val="18"/>
                <w:szCs w:val="18"/>
              </w:rPr>
            </w:pPr>
            <w:r w:rsidRPr="006C73A2">
              <w:rPr>
                <w:sz w:val="18"/>
                <w:szCs w:val="18"/>
              </w:rPr>
              <w:t>Corper</w:t>
            </w:r>
          </w:p>
        </w:tc>
        <w:tc>
          <w:tcPr>
            <w:tcW w:w="1034" w:type="dxa"/>
            <w:shd w:val="clear" w:color="auto" w:fill="auto"/>
            <w:vAlign w:val="center"/>
          </w:tcPr>
          <w:p w14:paraId="6EDD7AB3"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41B912B9" w14:textId="77777777" w:rsidR="006E64A1" w:rsidRPr="006C73A2" w:rsidRDefault="006E64A1" w:rsidP="006C73A2">
            <w:pPr>
              <w:spacing w:after="0"/>
              <w:rPr>
                <w:sz w:val="18"/>
                <w:szCs w:val="18"/>
              </w:rPr>
            </w:pPr>
            <w:r w:rsidRPr="006C73A2">
              <w:rPr>
                <w:sz w:val="18"/>
                <w:szCs w:val="18"/>
              </w:rPr>
              <w:t>CBO</w:t>
            </w:r>
          </w:p>
        </w:tc>
      </w:tr>
      <w:tr w:rsidR="006C73A2" w:rsidRPr="006C73A2" w14:paraId="2092C448" w14:textId="77777777" w:rsidTr="006C73A2">
        <w:trPr>
          <w:trHeight w:val="315"/>
        </w:trPr>
        <w:tc>
          <w:tcPr>
            <w:tcW w:w="831" w:type="dxa"/>
            <w:shd w:val="clear" w:color="auto" w:fill="DBE5F1"/>
            <w:vAlign w:val="center"/>
          </w:tcPr>
          <w:p w14:paraId="28C42C35" w14:textId="77777777" w:rsidR="006E64A1" w:rsidRPr="006C73A2" w:rsidRDefault="006E64A1" w:rsidP="006C73A2">
            <w:pPr>
              <w:spacing w:after="0"/>
              <w:rPr>
                <w:sz w:val="18"/>
                <w:szCs w:val="18"/>
              </w:rPr>
            </w:pPr>
            <w:r w:rsidRPr="006C73A2">
              <w:rPr>
                <w:sz w:val="18"/>
                <w:szCs w:val="18"/>
              </w:rPr>
              <w:t>33</w:t>
            </w:r>
          </w:p>
        </w:tc>
        <w:tc>
          <w:tcPr>
            <w:tcW w:w="2570" w:type="dxa"/>
            <w:shd w:val="clear" w:color="auto" w:fill="DBE5F1"/>
            <w:noWrap/>
            <w:vAlign w:val="center"/>
          </w:tcPr>
          <w:p w14:paraId="08E0ABD3" w14:textId="77777777" w:rsidR="006E64A1" w:rsidRPr="006C73A2" w:rsidRDefault="00852D37" w:rsidP="006C73A2">
            <w:pPr>
              <w:spacing w:after="0"/>
              <w:rPr>
                <w:sz w:val="18"/>
                <w:szCs w:val="18"/>
              </w:rPr>
            </w:pPr>
            <w:r w:rsidRPr="006C73A2">
              <w:rPr>
                <w:sz w:val="18"/>
                <w:szCs w:val="18"/>
              </w:rPr>
              <w:t>Christiana Oga</w:t>
            </w:r>
          </w:p>
        </w:tc>
        <w:tc>
          <w:tcPr>
            <w:tcW w:w="1625" w:type="dxa"/>
            <w:shd w:val="clear" w:color="auto" w:fill="DBE5F1"/>
            <w:noWrap/>
            <w:vAlign w:val="center"/>
          </w:tcPr>
          <w:p w14:paraId="2E2C6477"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DBE5F1"/>
            <w:noWrap/>
            <w:vAlign w:val="center"/>
          </w:tcPr>
          <w:p w14:paraId="78170683" w14:textId="77777777" w:rsidR="006E64A1" w:rsidRPr="006C73A2" w:rsidRDefault="006E64A1" w:rsidP="006C73A2">
            <w:pPr>
              <w:spacing w:after="0"/>
              <w:rPr>
                <w:sz w:val="18"/>
                <w:szCs w:val="18"/>
              </w:rPr>
            </w:pPr>
            <w:r w:rsidRPr="006C73A2">
              <w:rPr>
                <w:sz w:val="18"/>
                <w:szCs w:val="18"/>
              </w:rPr>
              <w:t>C</w:t>
            </w:r>
            <w:r w:rsidR="00852D37" w:rsidRPr="006C73A2">
              <w:rPr>
                <w:sz w:val="18"/>
                <w:szCs w:val="18"/>
              </w:rPr>
              <w:t>hief Executive Officer (C</w:t>
            </w:r>
            <w:r w:rsidRPr="006C73A2">
              <w:rPr>
                <w:sz w:val="18"/>
                <w:szCs w:val="18"/>
              </w:rPr>
              <w:t>EO</w:t>
            </w:r>
            <w:r w:rsidR="00852D37" w:rsidRPr="006C73A2">
              <w:rPr>
                <w:sz w:val="18"/>
                <w:szCs w:val="18"/>
              </w:rPr>
              <w:t>)</w:t>
            </w:r>
          </w:p>
        </w:tc>
        <w:tc>
          <w:tcPr>
            <w:tcW w:w="1034" w:type="dxa"/>
            <w:shd w:val="clear" w:color="auto" w:fill="DBE5F1"/>
            <w:vAlign w:val="center"/>
          </w:tcPr>
          <w:p w14:paraId="2661D544"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123F46FB" w14:textId="77777777" w:rsidR="006E64A1" w:rsidRPr="006C73A2" w:rsidRDefault="006E64A1" w:rsidP="006C73A2">
            <w:pPr>
              <w:spacing w:after="0"/>
              <w:rPr>
                <w:sz w:val="18"/>
                <w:szCs w:val="18"/>
              </w:rPr>
            </w:pPr>
            <w:r w:rsidRPr="006C73A2">
              <w:rPr>
                <w:sz w:val="18"/>
                <w:szCs w:val="18"/>
              </w:rPr>
              <w:t>CBO</w:t>
            </w:r>
          </w:p>
        </w:tc>
      </w:tr>
      <w:tr w:rsidR="006C73A2" w:rsidRPr="006C73A2" w14:paraId="31E7A181" w14:textId="77777777" w:rsidTr="006C73A2">
        <w:trPr>
          <w:trHeight w:val="315"/>
        </w:trPr>
        <w:tc>
          <w:tcPr>
            <w:tcW w:w="831" w:type="dxa"/>
            <w:shd w:val="clear" w:color="auto" w:fill="auto"/>
            <w:vAlign w:val="center"/>
          </w:tcPr>
          <w:p w14:paraId="3980C15E" w14:textId="77777777" w:rsidR="006E64A1" w:rsidRPr="006C73A2" w:rsidRDefault="006E64A1" w:rsidP="006C73A2">
            <w:pPr>
              <w:spacing w:after="0"/>
              <w:rPr>
                <w:sz w:val="18"/>
                <w:szCs w:val="18"/>
              </w:rPr>
            </w:pPr>
            <w:r w:rsidRPr="006C73A2">
              <w:rPr>
                <w:sz w:val="18"/>
                <w:szCs w:val="18"/>
              </w:rPr>
              <w:t>34</w:t>
            </w:r>
          </w:p>
        </w:tc>
        <w:tc>
          <w:tcPr>
            <w:tcW w:w="2570" w:type="dxa"/>
            <w:shd w:val="clear" w:color="auto" w:fill="auto"/>
            <w:noWrap/>
            <w:vAlign w:val="center"/>
          </w:tcPr>
          <w:p w14:paraId="1B870A5E" w14:textId="77777777" w:rsidR="006E64A1" w:rsidRPr="006C73A2" w:rsidRDefault="00852D37" w:rsidP="006C73A2">
            <w:pPr>
              <w:spacing w:after="0"/>
              <w:rPr>
                <w:sz w:val="18"/>
                <w:szCs w:val="18"/>
              </w:rPr>
            </w:pPr>
            <w:r w:rsidRPr="006C73A2">
              <w:rPr>
                <w:sz w:val="18"/>
                <w:szCs w:val="18"/>
              </w:rPr>
              <w:t>Agaba Mohammed</w:t>
            </w:r>
          </w:p>
        </w:tc>
        <w:tc>
          <w:tcPr>
            <w:tcW w:w="1625" w:type="dxa"/>
            <w:shd w:val="clear" w:color="auto" w:fill="auto"/>
            <w:noWrap/>
            <w:vAlign w:val="center"/>
          </w:tcPr>
          <w:p w14:paraId="26A57C1C"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35970E59" w14:textId="77777777" w:rsidR="006E64A1" w:rsidRPr="006C73A2" w:rsidRDefault="006E64A1" w:rsidP="006C73A2">
            <w:pPr>
              <w:spacing w:after="0"/>
              <w:rPr>
                <w:sz w:val="18"/>
                <w:szCs w:val="18"/>
              </w:rPr>
            </w:pPr>
            <w:r w:rsidRPr="006C73A2">
              <w:rPr>
                <w:sz w:val="18"/>
                <w:szCs w:val="18"/>
              </w:rPr>
              <w:t>M&amp;E OFFICER</w:t>
            </w:r>
          </w:p>
        </w:tc>
        <w:tc>
          <w:tcPr>
            <w:tcW w:w="1034" w:type="dxa"/>
            <w:shd w:val="clear" w:color="auto" w:fill="auto"/>
            <w:vAlign w:val="center"/>
          </w:tcPr>
          <w:p w14:paraId="7F0E2D71"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5DF24255" w14:textId="77777777" w:rsidR="006E64A1" w:rsidRPr="006C73A2" w:rsidRDefault="006E64A1" w:rsidP="006C73A2">
            <w:pPr>
              <w:spacing w:after="0"/>
              <w:rPr>
                <w:sz w:val="18"/>
                <w:szCs w:val="18"/>
              </w:rPr>
            </w:pPr>
            <w:r w:rsidRPr="006C73A2">
              <w:rPr>
                <w:sz w:val="18"/>
                <w:szCs w:val="18"/>
              </w:rPr>
              <w:t>CBO</w:t>
            </w:r>
          </w:p>
        </w:tc>
      </w:tr>
      <w:tr w:rsidR="006C73A2" w:rsidRPr="006C73A2" w14:paraId="6CC13F98" w14:textId="77777777" w:rsidTr="006C73A2">
        <w:trPr>
          <w:trHeight w:val="315"/>
        </w:trPr>
        <w:tc>
          <w:tcPr>
            <w:tcW w:w="831" w:type="dxa"/>
            <w:shd w:val="clear" w:color="auto" w:fill="DBE5F1"/>
            <w:vAlign w:val="center"/>
          </w:tcPr>
          <w:p w14:paraId="1E2B978D" w14:textId="77777777" w:rsidR="006E64A1" w:rsidRPr="006C73A2" w:rsidRDefault="006E64A1" w:rsidP="006C73A2">
            <w:pPr>
              <w:spacing w:after="0"/>
              <w:rPr>
                <w:sz w:val="18"/>
                <w:szCs w:val="18"/>
              </w:rPr>
            </w:pPr>
            <w:r w:rsidRPr="006C73A2">
              <w:rPr>
                <w:sz w:val="18"/>
                <w:szCs w:val="18"/>
              </w:rPr>
              <w:t>35</w:t>
            </w:r>
          </w:p>
        </w:tc>
        <w:tc>
          <w:tcPr>
            <w:tcW w:w="2570" w:type="dxa"/>
            <w:shd w:val="clear" w:color="auto" w:fill="DBE5F1"/>
            <w:noWrap/>
            <w:vAlign w:val="center"/>
          </w:tcPr>
          <w:p w14:paraId="0961ACDB" w14:textId="77777777" w:rsidR="006E64A1" w:rsidRPr="006C73A2" w:rsidRDefault="00852D37" w:rsidP="006C73A2">
            <w:pPr>
              <w:spacing w:after="0"/>
              <w:rPr>
                <w:sz w:val="18"/>
                <w:szCs w:val="18"/>
              </w:rPr>
            </w:pPr>
            <w:r w:rsidRPr="006C73A2">
              <w:rPr>
                <w:sz w:val="18"/>
                <w:szCs w:val="18"/>
              </w:rPr>
              <w:t>Ogah Anthony Owabo</w:t>
            </w:r>
          </w:p>
        </w:tc>
        <w:tc>
          <w:tcPr>
            <w:tcW w:w="1625" w:type="dxa"/>
            <w:shd w:val="clear" w:color="auto" w:fill="DBE5F1"/>
            <w:noWrap/>
            <w:vAlign w:val="center"/>
          </w:tcPr>
          <w:p w14:paraId="0330FC9E"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DBE5F1"/>
            <w:noWrap/>
            <w:vAlign w:val="center"/>
          </w:tcPr>
          <w:p w14:paraId="0957EF93" w14:textId="77777777" w:rsidR="006E64A1" w:rsidRPr="006C73A2" w:rsidRDefault="006E64A1" w:rsidP="006C73A2">
            <w:pPr>
              <w:spacing w:after="0"/>
              <w:rPr>
                <w:sz w:val="18"/>
                <w:szCs w:val="18"/>
              </w:rPr>
            </w:pPr>
            <w:r w:rsidRPr="006C73A2">
              <w:rPr>
                <w:sz w:val="18"/>
                <w:szCs w:val="18"/>
              </w:rPr>
              <w:t>P</w:t>
            </w:r>
            <w:r w:rsidR="00852D37" w:rsidRPr="006C73A2">
              <w:rPr>
                <w:sz w:val="18"/>
                <w:szCs w:val="18"/>
              </w:rPr>
              <w:t xml:space="preserve">rogram </w:t>
            </w:r>
            <w:r w:rsidRPr="006C73A2">
              <w:rPr>
                <w:sz w:val="18"/>
                <w:szCs w:val="18"/>
              </w:rPr>
              <w:t>M</w:t>
            </w:r>
            <w:r w:rsidR="00852D37" w:rsidRPr="006C73A2">
              <w:rPr>
                <w:sz w:val="18"/>
                <w:szCs w:val="18"/>
              </w:rPr>
              <w:t>anager</w:t>
            </w:r>
          </w:p>
        </w:tc>
        <w:tc>
          <w:tcPr>
            <w:tcW w:w="1034" w:type="dxa"/>
            <w:shd w:val="clear" w:color="auto" w:fill="DBE5F1"/>
            <w:vAlign w:val="center"/>
          </w:tcPr>
          <w:p w14:paraId="0D8E9A66"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32C5E3CF" w14:textId="77777777" w:rsidR="006E64A1" w:rsidRPr="006C73A2" w:rsidRDefault="006E64A1" w:rsidP="006C73A2">
            <w:pPr>
              <w:spacing w:after="0"/>
              <w:rPr>
                <w:sz w:val="18"/>
                <w:szCs w:val="18"/>
              </w:rPr>
            </w:pPr>
            <w:r w:rsidRPr="006C73A2">
              <w:rPr>
                <w:sz w:val="18"/>
                <w:szCs w:val="18"/>
              </w:rPr>
              <w:t>CBO</w:t>
            </w:r>
          </w:p>
        </w:tc>
      </w:tr>
      <w:tr w:rsidR="006C73A2" w:rsidRPr="006C73A2" w14:paraId="6A1BE81D" w14:textId="77777777" w:rsidTr="006C73A2">
        <w:trPr>
          <w:trHeight w:val="315"/>
        </w:trPr>
        <w:tc>
          <w:tcPr>
            <w:tcW w:w="831" w:type="dxa"/>
            <w:shd w:val="clear" w:color="auto" w:fill="auto"/>
            <w:vAlign w:val="center"/>
          </w:tcPr>
          <w:p w14:paraId="4CB1A60A" w14:textId="77777777" w:rsidR="006E64A1" w:rsidRPr="006C73A2" w:rsidRDefault="006E64A1" w:rsidP="006C73A2">
            <w:pPr>
              <w:spacing w:after="0"/>
              <w:rPr>
                <w:sz w:val="18"/>
                <w:szCs w:val="18"/>
              </w:rPr>
            </w:pPr>
            <w:r w:rsidRPr="006C73A2">
              <w:rPr>
                <w:sz w:val="18"/>
                <w:szCs w:val="18"/>
              </w:rPr>
              <w:t>36</w:t>
            </w:r>
          </w:p>
        </w:tc>
        <w:tc>
          <w:tcPr>
            <w:tcW w:w="2570" w:type="dxa"/>
            <w:shd w:val="clear" w:color="auto" w:fill="auto"/>
            <w:noWrap/>
            <w:vAlign w:val="center"/>
          </w:tcPr>
          <w:p w14:paraId="563B9A95" w14:textId="77777777" w:rsidR="006E64A1" w:rsidRPr="006C73A2" w:rsidRDefault="00852D37" w:rsidP="006C73A2">
            <w:pPr>
              <w:spacing w:after="0"/>
              <w:rPr>
                <w:sz w:val="18"/>
                <w:szCs w:val="18"/>
              </w:rPr>
            </w:pPr>
            <w:r w:rsidRPr="006C73A2">
              <w:rPr>
                <w:sz w:val="18"/>
                <w:szCs w:val="18"/>
              </w:rPr>
              <w:t>Attah Isaac</w:t>
            </w:r>
          </w:p>
        </w:tc>
        <w:tc>
          <w:tcPr>
            <w:tcW w:w="1625" w:type="dxa"/>
            <w:shd w:val="clear" w:color="auto" w:fill="auto"/>
            <w:noWrap/>
            <w:vAlign w:val="center"/>
          </w:tcPr>
          <w:p w14:paraId="47A634DF" w14:textId="77777777" w:rsidR="006E64A1" w:rsidRPr="006C73A2" w:rsidRDefault="00852D37" w:rsidP="006C73A2">
            <w:pPr>
              <w:spacing w:after="0"/>
              <w:rPr>
                <w:sz w:val="18"/>
                <w:szCs w:val="18"/>
              </w:rPr>
            </w:pPr>
            <w:r w:rsidRPr="006C73A2">
              <w:rPr>
                <w:sz w:val="18"/>
                <w:szCs w:val="18"/>
              </w:rPr>
              <w:t>Otabo Caregivers</w:t>
            </w:r>
          </w:p>
        </w:tc>
        <w:tc>
          <w:tcPr>
            <w:tcW w:w="2340" w:type="dxa"/>
            <w:shd w:val="clear" w:color="auto" w:fill="auto"/>
            <w:noWrap/>
            <w:vAlign w:val="center"/>
          </w:tcPr>
          <w:p w14:paraId="4E473AAF" w14:textId="77777777" w:rsidR="006E64A1" w:rsidRPr="006C73A2" w:rsidRDefault="00852D37" w:rsidP="006C73A2">
            <w:pPr>
              <w:spacing w:after="0"/>
              <w:rPr>
                <w:sz w:val="18"/>
                <w:szCs w:val="18"/>
              </w:rPr>
            </w:pPr>
            <w:r w:rsidRPr="006C73A2">
              <w:rPr>
                <w:sz w:val="18"/>
                <w:szCs w:val="18"/>
              </w:rPr>
              <w:t>Staff</w:t>
            </w:r>
          </w:p>
        </w:tc>
        <w:tc>
          <w:tcPr>
            <w:tcW w:w="1034" w:type="dxa"/>
            <w:shd w:val="clear" w:color="auto" w:fill="auto"/>
            <w:vAlign w:val="center"/>
          </w:tcPr>
          <w:p w14:paraId="1DA32617"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16F90405" w14:textId="77777777" w:rsidR="006E64A1" w:rsidRPr="006C73A2" w:rsidRDefault="006E64A1" w:rsidP="006C73A2">
            <w:pPr>
              <w:spacing w:after="0"/>
              <w:rPr>
                <w:sz w:val="18"/>
                <w:szCs w:val="18"/>
              </w:rPr>
            </w:pPr>
            <w:r w:rsidRPr="006C73A2">
              <w:rPr>
                <w:sz w:val="18"/>
                <w:szCs w:val="18"/>
              </w:rPr>
              <w:t>CBO</w:t>
            </w:r>
          </w:p>
        </w:tc>
      </w:tr>
      <w:tr w:rsidR="006C73A2" w:rsidRPr="006C73A2" w14:paraId="0E7E8601" w14:textId="77777777" w:rsidTr="006C73A2">
        <w:trPr>
          <w:trHeight w:val="315"/>
        </w:trPr>
        <w:tc>
          <w:tcPr>
            <w:tcW w:w="831" w:type="dxa"/>
            <w:shd w:val="clear" w:color="auto" w:fill="DBE5F1"/>
            <w:vAlign w:val="center"/>
          </w:tcPr>
          <w:p w14:paraId="4BA4987F" w14:textId="77777777" w:rsidR="006E64A1" w:rsidRPr="006C73A2" w:rsidRDefault="006E64A1" w:rsidP="006C73A2">
            <w:pPr>
              <w:spacing w:after="0"/>
              <w:rPr>
                <w:sz w:val="18"/>
                <w:szCs w:val="18"/>
              </w:rPr>
            </w:pPr>
            <w:r w:rsidRPr="006C73A2">
              <w:rPr>
                <w:sz w:val="18"/>
                <w:szCs w:val="18"/>
              </w:rPr>
              <w:t>37</w:t>
            </w:r>
          </w:p>
        </w:tc>
        <w:tc>
          <w:tcPr>
            <w:tcW w:w="2570" w:type="dxa"/>
            <w:shd w:val="clear" w:color="auto" w:fill="DBE5F1"/>
            <w:noWrap/>
            <w:vAlign w:val="center"/>
          </w:tcPr>
          <w:p w14:paraId="047B1290" w14:textId="77777777" w:rsidR="006E64A1" w:rsidRPr="006C73A2" w:rsidRDefault="00852D37" w:rsidP="006C73A2">
            <w:pPr>
              <w:spacing w:after="0"/>
              <w:rPr>
                <w:sz w:val="18"/>
                <w:szCs w:val="18"/>
              </w:rPr>
            </w:pPr>
            <w:r w:rsidRPr="006C73A2">
              <w:rPr>
                <w:sz w:val="18"/>
                <w:szCs w:val="18"/>
              </w:rPr>
              <w:t>Esoso Ayambem.A.</w:t>
            </w:r>
          </w:p>
        </w:tc>
        <w:tc>
          <w:tcPr>
            <w:tcW w:w="1625" w:type="dxa"/>
            <w:shd w:val="clear" w:color="auto" w:fill="DBE5F1"/>
            <w:noWrap/>
            <w:vAlign w:val="center"/>
          </w:tcPr>
          <w:p w14:paraId="0083CA4D"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DBE5F1"/>
            <w:noWrap/>
            <w:vAlign w:val="center"/>
          </w:tcPr>
          <w:p w14:paraId="5AF490FC" w14:textId="77777777" w:rsidR="006E64A1" w:rsidRPr="006C73A2" w:rsidRDefault="00852D37" w:rsidP="006C73A2">
            <w:pPr>
              <w:spacing w:after="0"/>
              <w:rPr>
                <w:sz w:val="18"/>
                <w:szCs w:val="18"/>
              </w:rPr>
            </w:pPr>
            <w:r w:rsidRPr="006C73A2">
              <w:rPr>
                <w:sz w:val="18"/>
                <w:szCs w:val="18"/>
              </w:rPr>
              <w:t>Program Manager</w:t>
            </w:r>
          </w:p>
        </w:tc>
        <w:tc>
          <w:tcPr>
            <w:tcW w:w="1034" w:type="dxa"/>
            <w:shd w:val="clear" w:color="auto" w:fill="DBE5F1"/>
            <w:vAlign w:val="center"/>
          </w:tcPr>
          <w:p w14:paraId="736B0968"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6C54DBBB" w14:textId="77777777" w:rsidR="006E64A1" w:rsidRPr="006C73A2" w:rsidRDefault="006E64A1" w:rsidP="006C73A2">
            <w:pPr>
              <w:spacing w:after="0"/>
              <w:rPr>
                <w:sz w:val="18"/>
                <w:szCs w:val="18"/>
              </w:rPr>
            </w:pPr>
            <w:r w:rsidRPr="006C73A2">
              <w:rPr>
                <w:sz w:val="18"/>
                <w:szCs w:val="18"/>
              </w:rPr>
              <w:t>CBO</w:t>
            </w:r>
          </w:p>
        </w:tc>
      </w:tr>
      <w:tr w:rsidR="006C73A2" w:rsidRPr="006C73A2" w14:paraId="078E83F8" w14:textId="77777777" w:rsidTr="006C73A2">
        <w:trPr>
          <w:trHeight w:val="315"/>
        </w:trPr>
        <w:tc>
          <w:tcPr>
            <w:tcW w:w="831" w:type="dxa"/>
            <w:shd w:val="clear" w:color="auto" w:fill="auto"/>
            <w:vAlign w:val="center"/>
          </w:tcPr>
          <w:p w14:paraId="26E78B96" w14:textId="77777777" w:rsidR="006E64A1" w:rsidRPr="006C73A2" w:rsidRDefault="006E64A1" w:rsidP="006C73A2">
            <w:pPr>
              <w:spacing w:after="0"/>
              <w:rPr>
                <w:sz w:val="18"/>
                <w:szCs w:val="18"/>
              </w:rPr>
            </w:pPr>
            <w:r w:rsidRPr="006C73A2">
              <w:rPr>
                <w:sz w:val="18"/>
                <w:szCs w:val="18"/>
              </w:rPr>
              <w:t>38</w:t>
            </w:r>
          </w:p>
        </w:tc>
        <w:tc>
          <w:tcPr>
            <w:tcW w:w="2570" w:type="dxa"/>
            <w:shd w:val="clear" w:color="auto" w:fill="auto"/>
            <w:noWrap/>
            <w:vAlign w:val="center"/>
          </w:tcPr>
          <w:p w14:paraId="1BE2CE50" w14:textId="77777777" w:rsidR="006E64A1" w:rsidRPr="006C73A2" w:rsidRDefault="00852D37" w:rsidP="006C73A2">
            <w:pPr>
              <w:spacing w:after="0"/>
              <w:rPr>
                <w:sz w:val="18"/>
                <w:szCs w:val="18"/>
              </w:rPr>
            </w:pPr>
            <w:r w:rsidRPr="006C73A2">
              <w:rPr>
                <w:sz w:val="18"/>
                <w:szCs w:val="18"/>
              </w:rPr>
              <w:t>Ate Phoebe</w:t>
            </w:r>
          </w:p>
        </w:tc>
        <w:tc>
          <w:tcPr>
            <w:tcW w:w="1625" w:type="dxa"/>
            <w:shd w:val="clear" w:color="auto" w:fill="auto"/>
            <w:noWrap/>
            <w:vAlign w:val="center"/>
          </w:tcPr>
          <w:p w14:paraId="67119E37"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auto"/>
            <w:noWrap/>
            <w:vAlign w:val="center"/>
          </w:tcPr>
          <w:p w14:paraId="29EF84F0" w14:textId="77777777" w:rsidR="006E64A1" w:rsidRPr="006C73A2" w:rsidRDefault="00852D37" w:rsidP="006C73A2">
            <w:pPr>
              <w:spacing w:after="0"/>
              <w:rPr>
                <w:sz w:val="18"/>
                <w:szCs w:val="18"/>
              </w:rPr>
            </w:pPr>
            <w:r w:rsidRPr="006C73A2">
              <w:rPr>
                <w:sz w:val="18"/>
                <w:szCs w:val="18"/>
              </w:rPr>
              <w:t>Nutrition Officer</w:t>
            </w:r>
          </w:p>
        </w:tc>
        <w:tc>
          <w:tcPr>
            <w:tcW w:w="1034" w:type="dxa"/>
            <w:shd w:val="clear" w:color="auto" w:fill="auto"/>
            <w:vAlign w:val="center"/>
          </w:tcPr>
          <w:p w14:paraId="64CBC6AC"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7891AC5E" w14:textId="77777777" w:rsidR="006E64A1" w:rsidRPr="006C73A2" w:rsidRDefault="006E64A1" w:rsidP="006C73A2">
            <w:pPr>
              <w:spacing w:after="0"/>
              <w:rPr>
                <w:sz w:val="18"/>
                <w:szCs w:val="18"/>
              </w:rPr>
            </w:pPr>
            <w:r w:rsidRPr="006C73A2">
              <w:rPr>
                <w:sz w:val="18"/>
                <w:szCs w:val="18"/>
              </w:rPr>
              <w:t>CBO</w:t>
            </w:r>
          </w:p>
        </w:tc>
      </w:tr>
      <w:tr w:rsidR="006C73A2" w:rsidRPr="006C73A2" w14:paraId="36BAF2BB" w14:textId="77777777" w:rsidTr="006C73A2">
        <w:trPr>
          <w:trHeight w:val="315"/>
        </w:trPr>
        <w:tc>
          <w:tcPr>
            <w:tcW w:w="831" w:type="dxa"/>
            <w:shd w:val="clear" w:color="auto" w:fill="DBE5F1"/>
            <w:vAlign w:val="center"/>
          </w:tcPr>
          <w:p w14:paraId="01697147" w14:textId="77777777" w:rsidR="006E64A1" w:rsidRPr="006C73A2" w:rsidRDefault="006E64A1" w:rsidP="006C73A2">
            <w:pPr>
              <w:spacing w:after="0"/>
              <w:rPr>
                <w:sz w:val="18"/>
                <w:szCs w:val="18"/>
              </w:rPr>
            </w:pPr>
            <w:r w:rsidRPr="006C73A2">
              <w:rPr>
                <w:sz w:val="18"/>
                <w:szCs w:val="18"/>
              </w:rPr>
              <w:t>39</w:t>
            </w:r>
          </w:p>
        </w:tc>
        <w:tc>
          <w:tcPr>
            <w:tcW w:w="2570" w:type="dxa"/>
            <w:shd w:val="clear" w:color="auto" w:fill="DBE5F1"/>
            <w:noWrap/>
            <w:vAlign w:val="center"/>
          </w:tcPr>
          <w:p w14:paraId="452B5C67" w14:textId="77777777" w:rsidR="006E64A1" w:rsidRPr="006C73A2" w:rsidRDefault="00852D37" w:rsidP="006C73A2">
            <w:pPr>
              <w:spacing w:after="0"/>
              <w:rPr>
                <w:sz w:val="18"/>
                <w:szCs w:val="18"/>
              </w:rPr>
            </w:pPr>
            <w:r w:rsidRPr="006C73A2">
              <w:rPr>
                <w:sz w:val="18"/>
                <w:szCs w:val="18"/>
              </w:rPr>
              <w:t>Eyeh Anah.E.</w:t>
            </w:r>
          </w:p>
        </w:tc>
        <w:tc>
          <w:tcPr>
            <w:tcW w:w="1625" w:type="dxa"/>
            <w:shd w:val="clear" w:color="auto" w:fill="DBE5F1"/>
            <w:noWrap/>
            <w:vAlign w:val="center"/>
          </w:tcPr>
          <w:p w14:paraId="2B84AA52"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DBE5F1"/>
            <w:noWrap/>
            <w:vAlign w:val="center"/>
          </w:tcPr>
          <w:p w14:paraId="1B86D4FF" w14:textId="77777777" w:rsidR="006E64A1" w:rsidRPr="006C73A2" w:rsidRDefault="00852D37" w:rsidP="006C73A2">
            <w:pPr>
              <w:spacing w:after="0"/>
              <w:rPr>
                <w:sz w:val="18"/>
                <w:szCs w:val="18"/>
              </w:rPr>
            </w:pPr>
            <w:r w:rsidRPr="006C73A2">
              <w:rPr>
                <w:sz w:val="18"/>
                <w:szCs w:val="18"/>
              </w:rPr>
              <w:t>Care and Support (C&amp;S) Officer</w:t>
            </w:r>
          </w:p>
        </w:tc>
        <w:tc>
          <w:tcPr>
            <w:tcW w:w="1034" w:type="dxa"/>
            <w:shd w:val="clear" w:color="auto" w:fill="DBE5F1"/>
            <w:vAlign w:val="center"/>
          </w:tcPr>
          <w:p w14:paraId="1EA5FFDF"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6155E18E" w14:textId="77777777" w:rsidR="006E64A1" w:rsidRPr="006C73A2" w:rsidRDefault="006E64A1" w:rsidP="006C73A2">
            <w:pPr>
              <w:spacing w:after="0"/>
              <w:rPr>
                <w:sz w:val="18"/>
                <w:szCs w:val="18"/>
              </w:rPr>
            </w:pPr>
            <w:r w:rsidRPr="006C73A2">
              <w:rPr>
                <w:sz w:val="18"/>
                <w:szCs w:val="18"/>
              </w:rPr>
              <w:t>CBO</w:t>
            </w:r>
          </w:p>
        </w:tc>
      </w:tr>
      <w:tr w:rsidR="006C73A2" w:rsidRPr="006C73A2" w14:paraId="23001D83" w14:textId="77777777" w:rsidTr="006C73A2">
        <w:trPr>
          <w:trHeight w:val="315"/>
        </w:trPr>
        <w:tc>
          <w:tcPr>
            <w:tcW w:w="831" w:type="dxa"/>
            <w:shd w:val="clear" w:color="auto" w:fill="auto"/>
            <w:vAlign w:val="center"/>
          </w:tcPr>
          <w:p w14:paraId="3CFECA39" w14:textId="77777777" w:rsidR="006E64A1" w:rsidRPr="006C73A2" w:rsidRDefault="006E64A1" w:rsidP="006C73A2">
            <w:pPr>
              <w:spacing w:after="0"/>
              <w:rPr>
                <w:sz w:val="18"/>
                <w:szCs w:val="18"/>
              </w:rPr>
            </w:pPr>
            <w:r w:rsidRPr="006C73A2">
              <w:rPr>
                <w:sz w:val="18"/>
                <w:szCs w:val="18"/>
              </w:rPr>
              <w:t>40</w:t>
            </w:r>
          </w:p>
        </w:tc>
        <w:tc>
          <w:tcPr>
            <w:tcW w:w="2570" w:type="dxa"/>
            <w:shd w:val="clear" w:color="auto" w:fill="auto"/>
            <w:noWrap/>
            <w:vAlign w:val="center"/>
          </w:tcPr>
          <w:p w14:paraId="15A0C1D4" w14:textId="77777777" w:rsidR="006E64A1" w:rsidRPr="006C73A2" w:rsidRDefault="00852D37" w:rsidP="006C73A2">
            <w:pPr>
              <w:spacing w:after="0"/>
              <w:rPr>
                <w:sz w:val="18"/>
                <w:szCs w:val="18"/>
              </w:rPr>
            </w:pPr>
            <w:r w:rsidRPr="006C73A2">
              <w:rPr>
                <w:sz w:val="18"/>
                <w:szCs w:val="18"/>
              </w:rPr>
              <w:t>Enyeme Neku.M.</w:t>
            </w:r>
          </w:p>
        </w:tc>
        <w:tc>
          <w:tcPr>
            <w:tcW w:w="1625" w:type="dxa"/>
            <w:shd w:val="clear" w:color="auto" w:fill="auto"/>
            <w:noWrap/>
            <w:vAlign w:val="center"/>
          </w:tcPr>
          <w:p w14:paraId="5338A2AE"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auto"/>
            <w:noWrap/>
            <w:vAlign w:val="center"/>
          </w:tcPr>
          <w:p w14:paraId="3EC5BDAF" w14:textId="77777777" w:rsidR="006E64A1" w:rsidRPr="006C73A2" w:rsidRDefault="00852D37" w:rsidP="006C73A2">
            <w:pPr>
              <w:spacing w:after="0"/>
              <w:rPr>
                <w:sz w:val="18"/>
                <w:szCs w:val="18"/>
              </w:rPr>
            </w:pPr>
            <w:r w:rsidRPr="006C73A2">
              <w:rPr>
                <w:sz w:val="18"/>
                <w:szCs w:val="18"/>
              </w:rPr>
              <w:t>M&amp;E Officer</w:t>
            </w:r>
          </w:p>
        </w:tc>
        <w:tc>
          <w:tcPr>
            <w:tcW w:w="1034" w:type="dxa"/>
            <w:shd w:val="clear" w:color="auto" w:fill="auto"/>
            <w:vAlign w:val="center"/>
          </w:tcPr>
          <w:p w14:paraId="430ABF8F"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0E63BAC0" w14:textId="77777777" w:rsidR="006E64A1" w:rsidRPr="006C73A2" w:rsidRDefault="006E64A1" w:rsidP="006C73A2">
            <w:pPr>
              <w:spacing w:after="0"/>
              <w:rPr>
                <w:sz w:val="18"/>
                <w:szCs w:val="18"/>
              </w:rPr>
            </w:pPr>
            <w:r w:rsidRPr="006C73A2">
              <w:rPr>
                <w:sz w:val="18"/>
                <w:szCs w:val="18"/>
              </w:rPr>
              <w:t>CBO</w:t>
            </w:r>
          </w:p>
        </w:tc>
      </w:tr>
      <w:tr w:rsidR="006C73A2" w:rsidRPr="006C73A2" w14:paraId="2E5E9025" w14:textId="77777777" w:rsidTr="006C73A2">
        <w:trPr>
          <w:trHeight w:val="315"/>
        </w:trPr>
        <w:tc>
          <w:tcPr>
            <w:tcW w:w="831" w:type="dxa"/>
            <w:shd w:val="clear" w:color="auto" w:fill="DBE5F1"/>
            <w:vAlign w:val="center"/>
          </w:tcPr>
          <w:p w14:paraId="5678E230" w14:textId="77777777" w:rsidR="006E64A1" w:rsidRPr="006C73A2" w:rsidRDefault="006E64A1" w:rsidP="006C73A2">
            <w:pPr>
              <w:spacing w:after="0"/>
              <w:rPr>
                <w:sz w:val="18"/>
                <w:szCs w:val="18"/>
              </w:rPr>
            </w:pPr>
            <w:r w:rsidRPr="006C73A2">
              <w:rPr>
                <w:sz w:val="18"/>
                <w:szCs w:val="18"/>
              </w:rPr>
              <w:t>41</w:t>
            </w:r>
          </w:p>
        </w:tc>
        <w:tc>
          <w:tcPr>
            <w:tcW w:w="2570" w:type="dxa"/>
            <w:shd w:val="clear" w:color="auto" w:fill="DBE5F1"/>
            <w:noWrap/>
            <w:vAlign w:val="center"/>
          </w:tcPr>
          <w:p w14:paraId="768A1CBB" w14:textId="77777777" w:rsidR="006E64A1" w:rsidRPr="006C73A2" w:rsidRDefault="00852D37" w:rsidP="006C73A2">
            <w:pPr>
              <w:spacing w:after="0"/>
              <w:rPr>
                <w:sz w:val="18"/>
                <w:szCs w:val="18"/>
              </w:rPr>
            </w:pPr>
            <w:r w:rsidRPr="006C73A2">
              <w:rPr>
                <w:sz w:val="18"/>
                <w:szCs w:val="18"/>
              </w:rPr>
              <w:t xml:space="preserve"> Chukwukere Adolphus</w:t>
            </w:r>
          </w:p>
        </w:tc>
        <w:tc>
          <w:tcPr>
            <w:tcW w:w="1625" w:type="dxa"/>
            <w:shd w:val="clear" w:color="auto" w:fill="DBE5F1"/>
            <w:noWrap/>
            <w:vAlign w:val="center"/>
          </w:tcPr>
          <w:p w14:paraId="2B7D3536"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DBE5F1"/>
            <w:noWrap/>
            <w:vAlign w:val="center"/>
          </w:tcPr>
          <w:p w14:paraId="7D6F1515" w14:textId="77777777" w:rsidR="006E64A1" w:rsidRPr="006C73A2" w:rsidRDefault="00852D37" w:rsidP="006C73A2">
            <w:pPr>
              <w:spacing w:after="0"/>
              <w:rPr>
                <w:sz w:val="18"/>
                <w:szCs w:val="18"/>
              </w:rPr>
            </w:pPr>
            <w:r w:rsidRPr="006C73A2">
              <w:rPr>
                <w:sz w:val="18"/>
                <w:szCs w:val="18"/>
              </w:rPr>
              <w:t>HES Officer</w:t>
            </w:r>
          </w:p>
        </w:tc>
        <w:tc>
          <w:tcPr>
            <w:tcW w:w="1034" w:type="dxa"/>
            <w:shd w:val="clear" w:color="auto" w:fill="DBE5F1"/>
            <w:vAlign w:val="center"/>
          </w:tcPr>
          <w:p w14:paraId="2988B6E0"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7CDC66BE" w14:textId="77777777" w:rsidR="006E64A1" w:rsidRPr="006C73A2" w:rsidRDefault="006E64A1" w:rsidP="006C73A2">
            <w:pPr>
              <w:spacing w:after="0"/>
              <w:rPr>
                <w:sz w:val="18"/>
                <w:szCs w:val="18"/>
              </w:rPr>
            </w:pPr>
            <w:r w:rsidRPr="006C73A2">
              <w:rPr>
                <w:sz w:val="18"/>
                <w:szCs w:val="18"/>
              </w:rPr>
              <w:t>CBO</w:t>
            </w:r>
          </w:p>
        </w:tc>
      </w:tr>
      <w:tr w:rsidR="006C73A2" w:rsidRPr="006C73A2" w14:paraId="2220BC10" w14:textId="77777777" w:rsidTr="006C73A2">
        <w:trPr>
          <w:trHeight w:val="315"/>
        </w:trPr>
        <w:tc>
          <w:tcPr>
            <w:tcW w:w="831" w:type="dxa"/>
            <w:shd w:val="clear" w:color="auto" w:fill="auto"/>
            <w:vAlign w:val="center"/>
          </w:tcPr>
          <w:p w14:paraId="7CCC9E80" w14:textId="77777777" w:rsidR="006E64A1" w:rsidRPr="006C73A2" w:rsidRDefault="006E64A1" w:rsidP="006C73A2">
            <w:pPr>
              <w:spacing w:after="0"/>
              <w:rPr>
                <w:sz w:val="18"/>
                <w:szCs w:val="18"/>
              </w:rPr>
            </w:pPr>
            <w:r w:rsidRPr="006C73A2">
              <w:rPr>
                <w:sz w:val="18"/>
                <w:szCs w:val="18"/>
              </w:rPr>
              <w:t>42</w:t>
            </w:r>
          </w:p>
        </w:tc>
        <w:tc>
          <w:tcPr>
            <w:tcW w:w="2570" w:type="dxa"/>
            <w:shd w:val="clear" w:color="auto" w:fill="auto"/>
            <w:noWrap/>
            <w:vAlign w:val="center"/>
          </w:tcPr>
          <w:p w14:paraId="50E98424" w14:textId="77777777" w:rsidR="006E64A1" w:rsidRPr="006C73A2" w:rsidRDefault="00852D37" w:rsidP="006C73A2">
            <w:pPr>
              <w:spacing w:after="0"/>
              <w:rPr>
                <w:sz w:val="18"/>
                <w:szCs w:val="18"/>
              </w:rPr>
            </w:pPr>
            <w:r w:rsidRPr="006C73A2">
              <w:rPr>
                <w:sz w:val="18"/>
                <w:szCs w:val="18"/>
              </w:rPr>
              <w:t>Nsed Ayam Nsed</w:t>
            </w:r>
          </w:p>
        </w:tc>
        <w:tc>
          <w:tcPr>
            <w:tcW w:w="1625" w:type="dxa"/>
            <w:shd w:val="clear" w:color="auto" w:fill="auto"/>
            <w:noWrap/>
            <w:vAlign w:val="center"/>
          </w:tcPr>
          <w:p w14:paraId="297F4BCC" w14:textId="77777777" w:rsidR="006E64A1" w:rsidRPr="006C73A2" w:rsidRDefault="006E64A1" w:rsidP="006C73A2">
            <w:pPr>
              <w:spacing w:after="0"/>
              <w:rPr>
                <w:sz w:val="18"/>
                <w:szCs w:val="18"/>
              </w:rPr>
            </w:pPr>
            <w:r w:rsidRPr="006C73A2">
              <w:rPr>
                <w:sz w:val="18"/>
                <w:szCs w:val="18"/>
              </w:rPr>
              <w:t>EFFH</w:t>
            </w:r>
          </w:p>
        </w:tc>
        <w:tc>
          <w:tcPr>
            <w:tcW w:w="2340" w:type="dxa"/>
            <w:shd w:val="clear" w:color="auto" w:fill="auto"/>
            <w:noWrap/>
            <w:vAlign w:val="center"/>
          </w:tcPr>
          <w:p w14:paraId="138B881C" w14:textId="77777777" w:rsidR="006E64A1" w:rsidRPr="006C73A2" w:rsidRDefault="00852D37" w:rsidP="006C73A2">
            <w:pPr>
              <w:spacing w:after="0"/>
              <w:rPr>
                <w:sz w:val="18"/>
                <w:szCs w:val="18"/>
              </w:rPr>
            </w:pPr>
            <w:r w:rsidRPr="006C73A2">
              <w:rPr>
                <w:sz w:val="18"/>
                <w:szCs w:val="18"/>
              </w:rPr>
              <w:t>VC Officer</w:t>
            </w:r>
          </w:p>
        </w:tc>
        <w:tc>
          <w:tcPr>
            <w:tcW w:w="1034" w:type="dxa"/>
            <w:shd w:val="clear" w:color="auto" w:fill="auto"/>
            <w:vAlign w:val="center"/>
          </w:tcPr>
          <w:p w14:paraId="6AF15A15"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4819D582" w14:textId="77777777" w:rsidR="006E64A1" w:rsidRPr="006C73A2" w:rsidRDefault="006E64A1" w:rsidP="006C73A2">
            <w:pPr>
              <w:spacing w:after="0"/>
              <w:rPr>
                <w:sz w:val="18"/>
                <w:szCs w:val="18"/>
              </w:rPr>
            </w:pPr>
            <w:r w:rsidRPr="006C73A2">
              <w:rPr>
                <w:sz w:val="18"/>
                <w:szCs w:val="18"/>
              </w:rPr>
              <w:t>CBO</w:t>
            </w:r>
          </w:p>
        </w:tc>
      </w:tr>
      <w:tr w:rsidR="006C73A2" w:rsidRPr="006C73A2" w14:paraId="637ACF8A" w14:textId="77777777" w:rsidTr="006C73A2">
        <w:trPr>
          <w:trHeight w:val="315"/>
        </w:trPr>
        <w:tc>
          <w:tcPr>
            <w:tcW w:w="831" w:type="dxa"/>
            <w:shd w:val="clear" w:color="auto" w:fill="DBE5F1"/>
            <w:vAlign w:val="center"/>
          </w:tcPr>
          <w:p w14:paraId="5CDB7180" w14:textId="77777777" w:rsidR="006E64A1" w:rsidRPr="006C73A2" w:rsidRDefault="006E64A1" w:rsidP="006C73A2">
            <w:pPr>
              <w:spacing w:after="0"/>
              <w:rPr>
                <w:sz w:val="18"/>
                <w:szCs w:val="18"/>
              </w:rPr>
            </w:pPr>
            <w:r w:rsidRPr="006C73A2">
              <w:rPr>
                <w:sz w:val="18"/>
                <w:szCs w:val="18"/>
              </w:rPr>
              <w:t>43</w:t>
            </w:r>
          </w:p>
        </w:tc>
        <w:tc>
          <w:tcPr>
            <w:tcW w:w="2570" w:type="dxa"/>
            <w:shd w:val="clear" w:color="auto" w:fill="DBE5F1"/>
            <w:noWrap/>
            <w:vAlign w:val="center"/>
          </w:tcPr>
          <w:p w14:paraId="699E2479" w14:textId="77777777" w:rsidR="006E64A1" w:rsidRPr="006C73A2" w:rsidRDefault="00852D37" w:rsidP="006C73A2">
            <w:pPr>
              <w:spacing w:after="0"/>
              <w:rPr>
                <w:sz w:val="18"/>
                <w:szCs w:val="18"/>
              </w:rPr>
            </w:pPr>
            <w:r w:rsidRPr="006C73A2">
              <w:rPr>
                <w:rStyle w:val="normaltextrun"/>
                <w:sz w:val="18"/>
                <w:szCs w:val="18"/>
              </w:rPr>
              <w:t>Akpe Isaiah</w:t>
            </w:r>
            <w:r w:rsidRPr="006C73A2">
              <w:rPr>
                <w:rStyle w:val="eop"/>
                <w:sz w:val="18"/>
                <w:szCs w:val="18"/>
              </w:rPr>
              <w:t> </w:t>
            </w:r>
          </w:p>
        </w:tc>
        <w:tc>
          <w:tcPr>
            <w:tcW w:w="1625" w:type="dxa"/>
            <w:shd w:val="clear" w:color="auto" w:fill="DBE5F1"/>
            <w:noWrap/>
            <w:vAlign w:val="center"/>
          </w:tcPr>
          <w:p w14:paraId="72EA2227" w14:textId="77777777" w:rsidR="006E64A1" w:rsidRPr="006C73A2" w:rsidRDefault="006E64A1" w:rsidP="006C73A2">
            <w:pPr>
              <w:spacing w:after="0"/>
              <w:rPr>
                <w:sz w:val="18"/>
                <w:szCs w:val="18"/>
              </w:rPr>
            </w:pPr>
            <w:r w:rsidRPr="006C73A2">
              <w:rPr>
                <w:rStyle w:val="normaltextrun"/>
                <w:sz w:val="18"/>
                <w:szCs w:val="18"/>
              </w:rPr>
              <w:t>IHPCD</w:t>
            </w:r>
            <w:r w:rsidRPr="006C73A2">
              <w:rPr>
                <w:rStyle w:val="eop"/>
                <w:sz w:val="18"/>
                <w:szCs w:val="18"/>
              </w:rPr>
              <w:t> </w:t>
            </w:r>
          </w:p>
        </w:tc>
        <w:tc>
          <w:tcPr>
            <w:tcW w:w="2340" w:type="dxa"/>
            <w:shd w:val="clear" w:color="auto" w:fill="DBE5F1"/>
            <w:noWrap/>
            <w:vAlign w:val="center"/>
          </w:tcPr>
          <w:p w14:paraId="1B2D1719" w14:textId="77777777" w:rsidR="006E64A1" w:rsidRPr="006C73A2" w:rsidRDefault="00852D37" w:rsidP="006C73A2">
            <w:pPr>
              <w:spacing w:after="0"/>
              <w:rPr>
                <w:sz w:val="18"/>
                <w:szCs w:val="18"/>
              </w:rPr>
            </w:pPr>
            <w:r w:rsidRPr="006C73A2">
              <w:rPr>
                <w:rStyle w:val="normaltextrun"/>
                <w:sz w:val="18"/>
                <w:szCs w:val="18"/>
              </w:rPr>
              <w:t>Data Clerk</w:t>
            </w:r>
            <w:r w:rsidRPr="006C73A2">
              <w:rPr>
                <w:rStyle w:val="eop"/>
                <w:sz w:val="18"/>
                <w:szCs w:val="18"/>
              </w:rPr>
              <w:t> </w:t>
            </w:r>
          </w:p>
        </w:tc>
        <w:tc>
          <w:tcPr>
            <w:tcW w:w="1034" w:type="dxa"/>
            <w:shd w:val="clear" w:color="auto" w:fill="DBE5F1"/>
            <w:vAlign w:val="center"/>
          </w:tcPr>
          <w:p w14:paraId="2BDBE756"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2E468C22" w14:textId="77777777" w:rsidR="006E64A1" w:rsidRPr="006C73A2" w:rsidRDefault="006E64A1" w:rsidP="006C73A2">
            <w:pPr>
              <w:spacing w:after="0"/>
              <w:rPr>
                <w:sz w:val="18"/>
                <w:szCs w:val="18"/>
              </w:rPr>
            </w:pPr>
            <w:r w:rsidRPr="006C73A2">
              <w:rPr>
                <w:sz w:val="18"/>
                <w:szCs w:val="18"/>
              </w:rPr>
              <w:t>CBO</w:t>
            </w:r>
          </w:p>
        </w:tc>
      </w:tr>
      <w:tr w:rsidR="006C73A2" w:rsidRPr="006C73A2" w14:paraId="27DF3669" w14:textId="77777777" w:rsidTr="006C73A2">
        <w:trPr>
          <w:trHeight w:val="315"/>
        </w:trPr>
        <w:tc>
          <w:tcPr>
            <w:tcW w:w="831" w:type="dxa"/>
            <w:shd w:val="clear" w:color="auto" w:fill="auto"/>
            <w:vAlign w:val="center"/>
          </w:tcPr>
          <w:p w14:paraId="7978BD24" w14:textId="77777777" w:rsidR="006E64A1" w:rsidRPr="006C73A2" w:rsidRDefault="006E64A1" w:rsidP="006C73A2">
            <w:pPr>
              <w:spacing w:after="0"/>
              <w:rPr>
                <w:sz w:val="18"/>
                <w:szCs w:val="18"/>
              </w:rPr>
            </w:pPr>
            <w:r w:rsidRPr="006C73A2">
              <w:rPr>
                <w:sz w:val="18"/>
                <w:szCs w:val="18"/>
              </w:rPr>
              <w:t>44</w:t>
            </w:r>
          </w:p>
        </w:tc>
        <w:tc>
          <w:tcPr>
            <w:tcW w:w="2570" w:type="dxa"/>
            <w:shd w:val="clear" w:color="auto" w:fill="auto"/>
            <w:noWrap/>
            <w:vAlign w:val="center"/>
          </w:tcPr>
          <w:p w14:paraId="27FD1061" w14:textId="77777777" w:rsidR="006E64A1" w:rsidRPr="006C73A2" w:rsidRDefault="00852D37" w:rsidP="006C73A2">
            <w:pPr>
              <w:spacing w:after="0"/>
              <w:rPr>
                <w:sz w:val="18"/>
                <w:szCs w:val="18"/>
              </w:rPr>
            </w:pPr>
            <w:r w:rsidRPr="006C73A2">
              <w:rPr>
                <w:rStyle w:val="normaltextrun"/>
                <w:sz w:val="18"/>
                <w:szCs w:val="18"/>
              </w:rPr>
              <w:t>Ukula Gabriel</w:t>
            </w:r>
            <w:r w:rsidRPr="006C73A2">
              <w:rPr>
                <w:rStyle w:val="eop"/>
                <w:sz w:val="18"/>
                <w:szCs w:val="18"/>
              </w:rPr>
              <w:t> </w:t>
            </w:r>
          </w:p>
        </w:tc>
        <w:tc>
          <w:tcPr>
            <w:tcW w:w="1625" w:type="dxa"/>
            <w:shd w:val="clear" w:color="auto" w:fill="auto"/>
            <w:noWrap/>
            <w:vAlign w:val="center"/>
          </w:tcPr>
          <w:p w14:paraId="326A2E48" w14:textId="77777777" w:rsidR="006E64A1" w:rsidRPr="006C73A2" w:rsidRDefault="006E64A1" w:rsidP="006C73A2">
            <w:pPr>
              <w:spacing w:after="0"/>
              <w:rPr>
                <w:sz w:val="18"/>
                <w:szCs w:val="18"/>
              </w:rPr>
            </w:pPr>
            <w:r w:rsidRPr="006C73A2">
              <w:rPr>
                <w:rStyle w:val="normaltextrun"/>
                <w:sz w:val="18"/>
                <w:szCs w:val="18"/>
              </w:rPr>
              <w:t>IHPCD</w:t>
            </w:r>
          </w:p>
        </w:tc>
        <w:tc>
          <w:tcPr>
            <w:tcW w:w="2340" w:type="dxa"/>
            <w:shd w:val="clear" w:color="auto" w:fill="auto"/>
            <w:noWrap/>
            <w:vAlign w:val="center"/>
          </w:tcPr>
          <w:p w14:paraId="2E7E6037" w14:textId="77777777" w:rsidR="006E64A1" w:rsidRPr="006C73A2" w:rsidRDefault="00852D37" w:rsidP="006C73A2">
            <w:pPr>
              <w:spacing w:after="0"/>
              <w:rPr>
                <w:sz w:val="18"/>
                <w:szCs w:val="18"/>
              </w:rPr>
            </w:pPr>
            <w:r w:rsidRPr="006C73A2">
              <w:rPr>
                <w:rStyle w:val="normaltextrun"/>
                <w:sz w:val="18"/>
                <w:szCs w:val="18"/>
              </w:rPr>
              <w:t>M&amp;E Officer</w:t>
            </w:r>
            <w:r w:rsidRPr="006C73A2">
              <w:rPr>
                <w:rStyle w:val="eop"/>
                <w:sz w:val="18"/>
                <w:szCs w:val="18"/>
              </w:rPr>
              <w:t> </w:t>
            </w:r>
          </w:p>
        </w:tc>
        <w:tc>
          <w:tcPr>
            <w:tcW w:w="1034" w:type="dxa"/>
            <w:shd w:val="clear" w:color="auto" w:fill="auto"/>
            <w:vAlign w:val="center"/>
          </w:tcPr>
          <w:p w14:paraId="413DF293"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008FCE05" w14:textId="77777777" w:rsidR="006E64A1" w:rsidRPr="006C73A2" w:rsidRDefault="006E64A1" w:rsidP="006C73A2">
            <w:pPr>
              <w:spacing w:after="0"/>
              <w:rPr>
                <w:sz w:val="18"/>
                <w:szCs w:val="18"/>
              </w:rPr>
            </w:pPr>
            <w:r w:rsidRPr="006C73A2">
              <w:rPr>
                <w:sz w:val="18"/>
                <w:szCs w:val="18"/>
              </w:rPr>
              <w:t>CBO</w:t>
            </w:r>
          </w:p>
        </w:tc>
      </w:tr>
      <w:tr w:rsidR="006C73A2" w:rsidRPr="006C73A2" w14:paraId="38986680" w14:textId="77777777" w:rsidTr="006C73A2">
        <w:trPr>
          <w:trHeight w:val="315"/>
        </w:trPr>
        <w:tc>
          <w:tcPr>
            <w:tcW w:w="831" w:type="dxa"/>
            <w:shd w:val="clear" w:color="auto" w:fill="DBE5F1"/>
            <w:vAlign w:val="center"/>
          </w:tcPr>
          <w:p w14:paraId="39373483" w14:textId="77777777" w:rsidR="006E64A1" w:rsidRPr="006C73A2" w:rsidRDefault="006E64A1" w:rsidP="006C73A2">
            <w:pPr>
              <w:spacing w:after="0"/>
              <w:rPr>
                <w:sz w:val="18"/>
                <w:szCs w:val="18"/>
              </w:rPr>
            </w:pPr>
            <w:r w:rsidRPr="006C73A2">
              <w:rPr>
                <w:sz w:val="18"/>
                <w:szCs w:val="18"/>
              </w:rPr>
              <w:t>45</w:t>
            </w:r>
          </w:p>
        </w:tc>
        <w:tc>
          <w:tcPr>
            <w:tcW w:w="2570" w:type="dxa"/>
            <w:shd w:val="clear" w:color="auto" w:fill="DBE5F1"/>
            <w:noWrap/>
            <w:vAlign w:val="center"/>
          </w:tcPr>
          <w:p w14:paraId="15E646D1" w14:textId="77777777" w:rsidR="006E64A1" w:rsidRPr="006C73A2" w:rsidRDefault="00852D37" w:rsidP="006C73A2">
            <w:pPr>
              <w:spacing w:after="0"/>
              <w:rPr>
                <w:sz w:val="18"/>
                <w:szCs w:val="18"/>
              </w:rPr>
            </w:pPr>
            <w:r w:rsidRPr="006C73A2">
              <w:rPr>
                <w:rStyle w:val="normaltextrun"/>
                <w:sz w:val="18"/>
                <w:szCs w:val="18"/>
              </w:rPr>
              <w:t>Du Gerald Ngutor</w:t>
            </w:r>
            <w:r w:rsidRPr="006C73A2">
              <w:rPr>
                <w:rStyle w:val="eop"/>
                <w:sz w:val="18"/>
                <w:szCs w:val="18"/>
              </w:rPr>
              <w:t> </w:t>
            </w:r>
          </w:p>
        </w:tc>
        <w:tc>
          <w:tcPr>
            <w:tcW w:w="1625" w:type="dxa"/>
            <w:shd w:val="clear" w:color="auto" w:fill="DBE5F1"/>
            <w:noWrap/>
            <w:vAlign w:val="center"/>
          </w:tcPr>
          <w:p w14:paraId="3E378B27" w14:textId="77777777" w:rsidR="006E64A1" w:rsidRPr="006C73A2" w:rsidRDefault="006E64A1" w:rsidP="006C73A2">
            <w:pPr>
              <w:spacing w:after="0"/>
              <w:rPr>
                <w:sz w:val="18"/>
                <w:szCs w:val="18"/>
              </w:rPr>
            </w:pPr>
            <w:r w:rsidRPr="006C73A2">
              <w:rPr>
                <w:rStyle w:val="normaltextrun"/>
                <w:sz w:val="18"/>
                <w:szCs w:val="18"/>
              </w:rPr>
              <w:t>IHP</w:t>
            </w:r>
            <w:r w:rsidRPr="006C73A2">
              <w:rPr>
                <w:rStyle w:val="eop"/>
                <w:sz w:val="18"/>
                <w:szCs w:val="18"/>
              </w:rPr>
              <w:t>CD</w:t>
            </w:r>
          </w:p>
        </w:tc>
        <w:tc>
          <w:tcPr>
            <w:tcW w:w="2340" w:type="dxa"/>
            <w:shd w:val="clear" w:color="auto" w:fill="DBE5F1"/>
            <w:noWrap/>
            <w:vAlign w:val="center"/>
          </w:tcPr>
          <w:p w14:paraId="73E23F17" w14:textId="77777777" w:rsidR="006E64A1" w:rsidRPr="006C73A2" w:rsidRDefault="00852D37" w:rsidP="006C73A2">
            <w:pPr>
              <w:spacing w:after="0"/>
              <w:rPr>
                <w:sz w:val="18"/>
                <w:szCs w:val="18"/>
              </w:rPr>
            </w:pPr>
            <w:r w:rsidRPr="006C73A2">
              <w:rPr>
                <w:rStyle w:val="normaltextrun"/>
                <w:sz w:val="18"/>
                <w:szCs w:val="18"/>
              </w:rPr>
              <w:t>HES Officer</w:t>
            </w:r>
            <w:r w:rsidRPr="006C73A2">
              <w:rPr>
                <w:rStyle w:val="eop"/>
                <w:sz w:val="18"/>
                <w:szCs w:val="18"/>
              </w:rPr>
              <w:t> </w:t>
            </w:r>
          </w:p>
        </w:tc>
        <w:tc>
          <w:tcPr>
            <w:tcW w:w="1034" w:type="dxa"/>
            <w:shd w:val="clear" w:color="auto" w:fill="DBE5F1"/>
            <w:vAlign w:val="center"/>
          </w:tcPr>
          <w:p w14:paraId="499B5316"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66CF4509" w14:textId="77777777" w:rsidR="006E64A1" w:rsidRPr="006C73A2" w:rsidRDefault="006E64A1" w:rsidP="006C73A2">
            <w:pPr>
              <w:spacing w:after="0"/>
              <w:rPr>
                <w:sz w:val="18"/>
                <w:szCs w:val="18"/>
              </w:rPr>
            </w:pPr>
            <w:r w:rsidRPr="006C73A2">
              <w:rPr>
                <w:sz w:val="18"/>
                <w:szCs w:val="18"/>
              </w:rPr>
              <w:t>CBO</w:t>
            </w:r>
          </w:p>
        </w:tc>
      </w:tr>
      <w:tr w:rsidR="006C73A2" w:rsidRPr="006C73A2" w14:paraId="1A8D7369" w14:textId="77777777" w:rsidTr="006C73A2">
        <w:trPr>
          <w:trHeight w:val="315"/>
        </w:trPr>
        <w:tc>
          <w:tcPr>
            <w:tcW w:w="831" w:type="dxa"/>
            <w:shd w:val="clear" w:color="auto" w:fill="auto"/>
            <w:vAlign w:val="center"/>
          </w:tcPr>
          <w:p w14:paraId="49A11C7C" w14:textId="77777777" w:rsidR="006E64A1" w:rsidRPr="006C73A2" w:rsidRDefault="006E64A1" w:rsidP="006C73A2">
            <w:pPr>
              <w:spacing w:after="0"/>
              <w:rPr>
                <w:sz w:val="18"/>
                <w:szCs w:val="18"/>
              </w:rPr>
            </w:pPr>
            <w:r w:rsidRPr="006C73A2">
              <w:rPr>
                <w:sz w:val="18"/>
                <w:szCs w:val="18"/>
              </w:rPr>
              <w:t>46</w:t>
            </w:r>
          </w:p>
        </w:tc>
        <w:tc>
          <w:tcPr>
            <w:tcW w:w="2570" w:type="dxa"/>
            <w:shd w:val="clear" w:color="auto" w:fill="auto"/>
            <w:noWrap/>
            <w:vAlign w:val="center"/>
          </w:tcPr>
          <w:p w14:paraId="44CE8EAC" w14:textId="77777777" w:rsidR="006E64A1" w:rsidRPr="006C73A2" w:rsidRDefault="00852D37" w:rsidP="006C73A2">
            <w:pPr>
              <w:spacing w:after="0"/>
              <w:rPr>
                <w:sz w:val="18"/>
                <w:szCs w:val="18"/>
              </w:rPr>
            </w:pPr>
            <w:r w:rsidRPr="006C73A2">
              <w:rPr>
                <w:rStyle w:val="normaltextrun"/>
                <w:sz w:val="18"/>
                <w:szCs w:val="18"/>
              </w:rPr>
              <w:t>Ikpeekor Fidelis</w:t>
            </w:r>
            <w:r w:rsidRPr="006C73A2">
              <w:rPr>
                <w:rStyle w:val="eop"/>
                <w:sz w:val="18"/>
                <w:szCs w:val="18"/>
              </w:rPr>
              <w:t> </w:t>
            </w:r>
          </w:p>
        </w:tc>
        <w:tc>
          <w:tcPr>
            <w:tcW w:w="1625" w:type="dxa"/>
            <w:shd w:val="clear" w:color="auto" w:fill="auto"/>
            <w:noWrap/>
            <w:vAlign w:val="center"/>
          </w:tcPr>
          <w:p w14:paraId="43443D38" w14:textId="77777777" w:rsidR="006E64A1" w:rsidRPr="006C73A2" w:rsidRDefault="006E64A1" w:rsidP="006C73A2">
            <w:pPr>
              <w:spacing w:after="0"/>
              <w:rPr>
                <w:sz w:val="18"/>
                <w:szCs w:val="18"/>
              </w:rPr>
            </w:pPr>
            <w:r w:rsidRPr="006C73A2">
              <w:rPr>
                <w:rStyle w:val="normaltextrun"/>
                <w:sz w:val="18"/>
                <w:szCs w:val="18"/>
              </w:rPr>
              <w:t>IHPCD</w:t>
            </w:r>
            <w:r w:rsidRPr="006C73A2">
              <w:rPr>
                <w:rStyle w:val="eop"/>
                <w:sz w:val="18"/>
                <w:szCs w:val="18"/>
              </w:rPr>
              <w:t> </w:t>
            </w:r>
          </w:p>
        </w:tc>
        <w:tc>
          <w:tcPr>
            <w:tcW w:w="2340" w:type="dxa"/>
            <w:shd w:val="clear" w:color="auto" w:fill="auto"/>
            <w:noWrap/>
            <w:vAlign w:val="center"/>
          </w:tcPr>
          <w:p w14:paraId="2BED53EE" w14:textId="77777777" w:rsidR="006E64A1" w:rsidRPr="006C73A2" w:rsidRDefault="00852D37" w:rsidP="006C73A2">
            <w:pPr>
              <w:spacing w:after="0"/>
              <w:rPr>
                <w:sz w:val="18"/>
                <w:szCs w:val="18"/>
              </w:rPr>
            </w:pPr>
            <w:r w:rsidRPr="006C73A2">
              <w:rPr>
                <w:rStyle w:val="normaltextrun"/>
                <w:sz w:val="18"/>
                <w:szCs w:val="18"/>
              </w:rPr>
              <w:t>Program Manager</w:t>
            </w:r>
            <w:r w:rsidRPr="006C73A2">
              <w:rPr>
                <w:rStyle w:val="eop"/>
                <w:sz w:val="18"/>
                <w:szCs w:val="18"/>
              </w:rPr>
              <w:t> </w:t>
            </w:r>
          </w:p>
        </w:tc>
        <w:tc>
          <w:tcPr>
            <w:tcW w:w="1034" w:type="dxa"/>
            <w:shd w:val="clear" w:color="auto" w:fill="auto"/>
            <w:vAlign w:val="center"/>
          </w:tcPr>
          <w:p w14:paraId="4AB988FC"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4AC8F5E0" w14:textId="77777777" w:rsidR="006E64A1" w:rsidRPr="006C73A2" w:rsidRDefault="006E64A1" w:rsidP="006C73A2">
            <w:pPr>
              <w:spacing w:after="0"/>
              <w:rPr>
                <w:sz w:val="18"/>
                <w:szCs w:val="18"/>
              </w:rPr>
            </w:pPr>
            <w:r w:rsidRPr="006C73A2">
              <w:rPr>
                <w:sz w:val="18"/>
                <w:szCs w:val="18"/>
              </w:rPr>
              <w:t>CBO</w:t>
            </w:r>
          </w:p>
        </w:tc>
      </w:tr>
      <w:tr w:rsidR="006C73A2" w:rsidRPr="006C73A2" w14:paraId="3C559F5A" w14:textId="77777777" w:rsidTr="006C73A2">
        <w:trPr>
          <w:trHeight w:val="315"/>
        </w:trPr>
        <w:tc>
          <w:tcPr>
            <w:tcW w:w="831" w:type="dxa"/>
            <w:shd w:val="clear" w:color="auto" w:fill="DBE5F1"/>
            <w:vAlign w:val="center"/>
          </w:tcPr>
          <w:p w14:paraId="3F913F3D" w14:textId="77777777" w:rsidR="006E64A1" w:rsidRPr="006C73A2" w:rsidRDefault="006E64A1" w:rsidP="006C73A2">
            <w:pPr>
              <w:spacing w:after="0"/>
              <w:rPr>
                <w:sz w:val="18"/>
                <w:szCs w:val="18"/>
              </w:rPr>
            </w:pPr>
            <w:r w:rsidRPr="006C73A2">
              <w:rPr>
                <w:sz w:val="18"/>
                <w:szCs w:val="18"/>
              </w:rPr>
              <w:t>47</w:t>
            </w:r>
          </w:p>
        </w:tc>
        <w:tc>
          <w:tcPr>
            <w:tcW w:w="2570" w:type="dxa"/>
            <w:shd w:val="clear" w:color="auto" w:fill="DBE5F1"/>
            <w:noWrap/>
            <w:vAlign w:val="center"/>
          </w:tcPr>
          <w:p w14:paraId="4233D490" w14:textId="77777777" w:rsidR="006E64A1" w:rsidRPr="006C73A2" w:rsidRDefault="00852D37" w:rsidP="006C73A2">
            <w:pPr>
              <w:spacing w:after="0"/>
              <w:rPr>
                <w:sz w:val="18"/>
                <w:szCs w:val="18"/>
              </w:rPr>
            </w:pPr>
            <w:r w:rsidRPr="006C73A2">
              <w:rPr>
                <w:rStyle w:val="normaltextrun"/>
                <w:sz w:val="18"/>
                <w:szCs w:val="18"/>
              </w:rPr>
              <w:t>Aza Teryila</w:t>
            </w:r>
            <w:r w:rsidRPr="006C73A2">
              <w:rPr>
                <w:rStyle w:val="eop"/>
                <w:sz w:val="18"/>
                <w:szCs w:val="18"/>
              </w:rPr>
              <w:t> </w:t>
            </w:r>
          </w:p>
        </w:tc>
        <w:tc>
          <w:tcPr>
            <w:tcW w:w="1625" w:type="dxa"/>
            <w:shd w:val="clear" w:color="auto" w:fill="DBE5F1"/>
            <w:noWrap/>
            <w:vAlign w:val="center"/>
          </w:tcPr>
          <w:p w14:paraId="596E6424" w14:textId="77777777" w:rsidR="006E64A1" w:rsidRPr="006C73A2" w:rsidRDefault="006E64A1" w:rsidP="006C73A2">
            <w:pPr>
              <w:spacing w:after="0"/>
              <w:rPr>
                <w:sz w:val="18"/>
                <w:szCs w:val="18"/>
              </w:rPr>
            </w:pPr>
            <w:r w:rsidRPr="006C73A2">
              <w:rPr>
                <w:rStyle w:val="normaltextrun"/>
                <w:sz w:val="18"/>
                <w:szCs w:val="18"/>
              </w:rPr>
              <w:t>IHPCD</w:t>
            </w:r>
            <w:r w:rsidRPr="006C73A2">
              <w:rPr>
                <w:rStyle w:val="eop"/>
                <w:sz w:val="18"/>
                <w:szCs w:val="18"/>
              </w:rPr>
              <w:t> </w:t>
            </w:r>
          </w:p>
        </w:tc>
        <w:tc>
          <w:tcPr>
            <w:tcW w:w="2340" w:type="dxa"/>
            <w:shd w:val="clear" w:color="auto" w:fill="DBE5F1"/>
            <w:noWrap/>
            <w:vAlign w:val="center"/>
          </w:tcPr>
          <w:p w14:paraId="7B048C05" w14:textId="77777777" w:rsidR="006E64A1" w:rsidRPr="006C73A2" w:rsidRDefault="00852D37" w:rsidP="006C73A2">
            <w:pPr>
              <w:spacing w:after="0"/>
              <w:rPr>
                <w:sz w:val="18"/>
                <w:szCs w:val="18"/>
              </w:rPr>
            </w:pPr>
            <w:r w:rsidRPr="006C73A2">
              <w:rPr>
                <w:rStyle w:val="normaltextrun"/>
                <w:sz w:val="18"/>
                <w:szCs w:val="18"/>
              </w:rPr>
              <w:t>Data Clerk</w:t>
            </w:r>
            <w:r w:rsidRPr="006C73A2">
              <w:rPr>
                <w:rStyle w:val="eop"/>
                <w:sz w:val="18"/>
                <w:szCs w:val="18"/>
              </w:rPr>
              <w:t> </w:t>
            </w:r>
          </w:p>
        </w:tc>
        <w:tc>
          <w:tcPr>
            <w:tcW w:w="1034" w:type="dxa"/>
            <w:shd w:val="clear" w:color="auto" w:fill="DBE5F1"/>
            <w:vAlign w:val="center"/>
          </w:tcPr>
          <w:p w14:paraId="787C9EF0"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DBE5F1"/>
            <w:vAlign w:val="center"/>
          </w:tcPr>
          <w:p w14:paraId="5FEA5898" w14:textId="77777777" w:rsidR="006E64A1" w:rsidRPr="006C73A2" w:rsidRDefault="006E64A1" w:rsidP="006C73A2">
            <w:pPr>
              <w:spacing w:after="0"/>
              <w:rPr>
                <w:sz w:val="18"/>
                <w:szCs w:val="18"/>
              </w:rPr>
            </w:pPr>
            <w:r w:rsidRPr="006C73A2">
              <w:rPr>
                <w:sz w:val="18"/>
                <w:szCs w:val="18"/>
              </w:rPr>
              <w:t>CBO</w:t>
            </w:r>
          </w:p>
        </w:tc>
      </w:tr>
      <w:tr w:rsidR="006C73A2" w:rsidRPr="006C73A2" w14:paraId="46D61A2D" w14:textId="77777777" w:rsidTr="006C73A2">
        <w:trPr>
          <w:trHeight w:val="315"/>
        </w:trPr>
        <w:tc>
          <w:tcPr>
            <w:tcW w:w="831" w:type="dxa"/>
            <w:shd w:val="clear" w:color="auto" w:fill="auto"/>
            <w:vAlign w:val="center"/>
          </w:tcPr>
          <w:p w14:paraId="3BCF1B42" w14:textId="77777777" w:rsidR="006E64A1" w:rsidRPr="006C73A2" w:rsidRDefault="006E64A1" w:rsidP="006C73A2">
            <w:pPr>
              <w:spacing w:after="0"/>
              <w:rPr>
                <w:sz w:val="18"/>
                <w:szCs w:val="18"/>
              </w:rPr>
            </w:pPr>
            <w:r w:rsidRPr="006C73A2">
              <w:rPr>
                <w:sz w:val="18"/>
                <w:szCs w:val="18"/>
              </w:rPr>
              <w:t>48</w:t>
            </w:r>
          </w:p>
        </w:tc>
        <w:tc>
          <w:tcPr>
            <w:tcW w:w="2570" w:type="dxa"/>
            <w:shd w:val="clear" w:color="auto" w:fill="auto"/>
            <w:noWrap/>
            <w:vAlign w:val="center"/>
          </w:tcPr>
          <w:p w14:paraId="13558B78" w14:textId="77777777" w:rsidR="006E64A1" w:rsidRPr="006C73A2" w:rsidRDefault="00852D37" w:rsidP="006C73A2">
            <w:pPr>
              <w:spacing w:after="0"/>
              <w:rPr>
                <w:sz w:val="18"/>
                <w:szCs w:val="18"/>
              </w:rPr>
            </w:pPr>
            <w:r w:rsidRPr="006C73A2">
              <w:rPr>
                <w:rStyle w:val="normaltextrun"/>
                <w:sz w:val="18"/>
                <w:szCs w:val="18"/>
              </w:rPr>
              <w:t xml:space="preserve">Shehu Alhassan </w:t>
            </w:r>
          </w:p>
        </w:tc>
        <w:tc>
          <w:tcPr>
            <w:tcW w:w="1625" w:type="dxa"/>
            <w:shd w:val="clear" w:color="auto" w:fill="auto"/>
            <w:noWrap/>
            <w:vAlign w:val="center"/>
          </w:tcPr>
          <w:p w14:paraId="53D441ED" w14:textId="77777777" w:rsidR="006E64A1" w:rsidRPr="006C73A2" w:rsidRDefault="006E64A1" w:rsidP="006C73A2">
            <w:pPr>
              <w:spacing w:after="0"/>
              <w:rPr>
                <w:sz w:val="18"/>
                <w:szCs w:val="18"/>
              </w:rPr>
            </w:pPr>
            <w:r w:rsidRPr="006C73A2">
              <w:rPr>
                <w:rStyle w:val="normaltextrun"/>
                <w:sz w:val="18"/>
                <w:szCs w:val="18"/>
              </w:rPr>
              <w:t>IHPCD</w:t>
            </w:r>
          </w:p>
        </w:tc>
        <w:tc>
          <w:tcPr>
            <w:tcW w:w="2340" w:type="dxa"/>
            <w:shd w:val="clear" w:color="auto" w:fill="auto"/>
            <w:noWrap/>
            <w:vAlign w:val="center"/>
          </w:tcPr>
          <w:p w14:paraId="10F1F7F1" w14:textId="77777777" w:rsidR="006E64A1" w:rsidRPr="006C73A2" w:rsidRDefault="00852D37" w:rsidP="006C73A2">
            <w:pPr>
              <w:spacing w:after="0"/>
              <w:rPr>
                <w:sz w:val="18"/>
                <w:szCs w:val="18"/>
              </w:rPr>
            </w:pPr>
            <w:r w:rsidRPr="006C73A2">
              <w:rPr>
                <w:rStyle w:val="normaltextrun"/>
                <w:sz w:val="18"/>
                <w:szCs w:val="18"/>
              </w:rPr>
              <w:t>Data Clerk</w:t>
            </w:r>
            <w:r w:rsidRPr="006C73A2">
              <w:rPr>
                <w:rStyle w:val="eop"/>
                <w:sz w:val="18"/>
                <w:szCs w:val="18"/>
              </w:rPr>
              <w:t> </w:t>
            </w:r>
          </w:p>
        </w:tc>
        <w:tc>
          <w:tcPr>
            <w:tcW w:w="1034" w:type="dxa"/>
            <w:shd w:val="clear" w:color="auto" w:fill="auto"/>
            <w:vAlign w:val="center"/>
          </w:tcPr>
          <w:p w14:paraId="2DC1A009" w14:textId="77777777" w:rsidR="006E64A1" w:rsidRPr="006C73A2" w:rsidRDefault="006E64A1" w:rsidP="006C73A2">
            <w:pPr>
              <w:spacing w:after="0"/>
              <w:rPr>
                <w:sz w:val="18"/>
                <w:szCs w:val="18"/>
              </w:rPr>
            </w:pPr>
            <w:r w:rsidRPr="006C73A2">
              <w:rPr>
                <w:sz w:val="18"/>
                <w:szCs w:val="18"/>
              </w:rPr>
              <w:t>Benue</w:t>
            </w:r>
          </w:p>
        </w:tc>
        <w:tc>
          <w:tcPr>
            <w:tcW w:w="867" w:type="dxa"/>
            <w:shd w:val="clear" w:color="auto" w:fill="auto"/>
            <w:vAlign w:val="center"/>
          </w:tcPr>
          <w:p w14:paraId="782537AF" w14:textId="77777777" w:rsidR="006E64A1" w:rsidRPr="006C73A2" w:rsidRDefault="006E64A1" w:rsidP="006C73A2">
            <w:pPr>
              <w:spacing w:after="0"/>
              <w:rPr>
                <w:sz w:val="18"/>
                <w:szCs w:val="18"/>
              </w:rPr>
            </w:pPr>
            <w:r w:rsidRPr="006C73A2">
              <w:rPr>
                <w:sz w:val="18"/>
                <w:szCs w:val="18"/>
              </w:rPr>
              <w:t>CBO</w:t>
            </w:r>
          </w:p>
        </w:tc>
      </w:tr>
      <w:tr w:rsidR="006C73A2" w:rsidRPr="006C73A2" w14:paraId="72DB6F3A" w14:textId="77777777" w:rsidTr="006C73A2">
        <w:trPr>
          <w:trHeight w:val="315"/>
        </w:trPr>
        <w:tc>
          <w:tcPr>
            <w:tcW w:w="831" w:type="dxa"/>
            <w:shd w:val="clear" w:color="auto" w:fill="DBE5F1"/>
            <w:vAlign w:val="center"/>
          </w:tcPr>
          <w:p w14:paraId="1EB715E1" w14:textId="77777777" w:rsidR="006E64A1" w:rsidRPr="006C73A2" w:rsidRDefault="006E64A1" w:rsidP="006C73A2">
            <w:pPr>
              <w:spacing w:after="0"/>
              <w:rPr>
                <w:sz w:val="18"/>
                <w:szCs w:val="18"/>
              </w:rPr>
            </w:pPr>
            <w:r w:rsidRPr="006C73A2">
              <w:rPr>
                <w:sz w:val="18"/>
                <w:szCs w:val="18"/>
              </w:rPr>
              <w:t>49</w:t>
            </w:r>
          </w:p>
        </w:tc>
        <w:tc>
          <w:tcPr>
            <w:tcW w:w="2570" w:type="dxa"/>
            <w:shd w:val="clear" w:color="auto" w:fill="DBE5F1"/>
            <w:noWrap/>
            <w:vAlign w:val="center"/>
          </w:tcPr>
          <w:p w14:paraId="70CF10EF" w14:textId="77777777" w:rsidR="006E64A1" w:rsidRPr="006C73A2" w:rsidRDefault="006E64A1" w:rsidP="006C73A2">
            <w:pPr>
              <w:spacing w:after="0"/>
              <w:rPr>
                <w:sz w:val="18"/>
                <w:szCs w:val="18"/>
              </w:rPr>
            </w:pPr>
            <w:r w:rsidRPr="006C73A2">
              <w:rPr>
                <w:rStyle w:val="normaltextrun"/>
                <w:sz w:val="18"/>
                <w:szCs w:val="18"/>
              </w:rPr>
              <w:t>Bashiru Ahmed</w:t>
            </w:r>
            <w:r w:rsidRPr="006C73A2">
              <w:rPr>
                <w:rStyle w:val="eop"/>
                <w:sz w:val="18"/>
                <w:szCs w:val="18"/>
              </w:rPr>
              <w:t> </w:t>
            </w:r>
          </w:p>
        </w:tc>
        <w:tc>
          <w:tcPr>
            <w:tcW w:w="1625" w:type="dxa"/>
            <w:shd w:val="clear" w:color="auto" w:fill="DBE5F1"/>
            <w:noWrap/>
            <w:vAlign w:val="center"/>
          </w:tcPr>
          <w:p w14:paraId="52C98381" w14:textId="77777777" w:rsidR="006E64A1" w:rsidRPr="006C73A2" w:rsidRDefault="006E64A1" w:rsidP="006C73A2">
            <w:pPr>
              <w:spacing w:after="0"/>
              <w:rPr>
                <w:sz w:val="18"/>
                <w:szCs w:val="18"/>
              </w:rPr>
            </w:pPr>
            <w:r w:rsidRPr="006C73A2">
              <w:rPr>
                <w:rStyle w:val="normaltextrun"/>
                <w:sz w:val="18"/>
                <w:szCs w:val="18"/>
              </w:rPr>
              <w:t>CRS SMILE</w:t>
            </w:r>
            <w:r w:rsidRPr="006C73A2">
              <w:rPr>
                <w:rStyle w:val="eop"/>
                <w:sz w:val="18"/>
                <w:szCs w:val="18"/>
              </w:rPr>
              <w:t> </w:t>
            </w:r>
          </w:p>
        </w:tc>
        <w:tc>
          <w:tcPr>
            <w:tcW w:w="2340" w:type="dxa"/>
            <w:shd w:val="clear" w:color="auto" w:fill="DBE5F1"/>
            <w:noWrap/>
            <w:vAlign w:val="center"/>
          </w:tcPr>
          <w:p w14:paraId="17C6CE3F" w14:textId="77777777" w:rsidR="006E64A1" w:rsidRPr="006C73A2" w:rsidRDefault="00852D37" w:rsidP="006C73A2">
            <w:pPr>
              <w:spacing w:after="0"/>
              <w:rPr>
                <w:sz w:val="18"/>
                <w:szCs w:val="18"/>
              </w:rPr>
            </w:pPr>
            <w:r w:rsidRPr="006C73A2">
              <w:rPr>
                <w:rStyle w:val="normaltextrun"/>
                <w:sz w:val="18"/>
                <w:szCs w:val="18"/>
              </w:rPr>
              <w:t>M &amp; E Officer</w:t>
            </w:r>
            <w:r w:rsidRPr="006C73A2">
              <w:rPr>
                <w:rStyle w:val="eop"/>
                <w:sz w:val="18"/>
                <w:szCs w:val="18"/>
              </w:rPr>
              <w:t> </w:t>
            </w:r>
          </w:p>
        </w:tc>
        <w:tc>
          <w:tcPr>
            <w:tcW w:w="1034" w:type="dxa"/>
            <w:shd w:val="clear" w:color="auto" w:fill="DBE5F1"/>
            <w:vAlign w:val="center"/>
          </w:tcPr>
          <w:p w14:paraId="40E30D52"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6182D2BC" w14:textId="77777777" w:rsidR="006E64A1" w:rsidRPr="006C73A2" w:rsidRDefault="006E64A1" w:rsidP="006C73A2">
            <w:pPr>
              <w:spacing w:after="0"/>
              <w:rPr>
                <w:sz w:val="18"/>
                <w:szCs w:val="18"/>
              </w:rPr>
            </w:pPr>
            <w:r w:rsidRPr="006C73A2">
              <w:rPr>
                <w:sz w:val="18"/>
                <w:szCs w:val="18"/>
              </w:rPr>
              <w:t>State</w:t>
            </w:r>
          </w:p>
        </w:tc>
      </w:tr>
      <w:tr w:rsidR="006C73A2" w:rsidRPr="006C73A2" w14:paraId="053E8D51" w14:textId="77777777" w:rsidTr="006C73A2">
        <w:trPr>
          <w:trHeight w:val="315"/>
        </w:trPr>
        <w:tc>
          <w:tcPr>
            <w:tcW w:w="831" w:type="dxa"/>
            <w:shd w:val="clear" w:color="auto" w:fill="auto"/>
            <w:vAlign w:val="center"/>
          </w:tcPr>
          <w:p w14:paraId="67470AB7" w14:textId="77777777" w:rsidR="006E64A1" w:rsidRPr="006C73A2" w:rsidRDefault="006E64A1" w:rsidP="006C73A2">
            <w:pPr>
              <w:spacing w:after="0"/>
              <w:rPr>
                <w:sz w:val="18"/>
                <w:szCs w:val="18"/>
              </w:rPr>
            </w:pPr>
            <w:r w:rsidRPr="006C73A2">
              <w:rPr>
                <w:sz w:val="18"/>
                <w:szCs w:val="18"/>
              </w:rPr>
              <w:t>50</w:t>
            </w:r>
          </w:p>
        </w:tc>
        <w:tc>
          <w:tcPr>
            <w:tcW w:w="2570" w:type="dxa"/>
            <w:shd w:val="clear" w:color="auto" w:fill="auto"/>
            <w:noWrap/>
            <w:vAlign w:val="center"/>
          </w:tcPr>
          <w:p w14:paraId="2B72F80E" w14:textId="77777777" w:rsidR="006E64A1" w:rsidRPr="006C73A2" w:rsidRDefault="006E64A1" w:rsidP="006C73A2">
            <w:pPr>
              <w:spacing w:after="0"/>
              <w:rPr>
                <w:sz w:val="18"/>
                <w:szCs w:val="18"/>
              </w:rPr>
            </w:pPr>
            <w:r w:rsidRPr="006C73A2">
              <w:rPr>
                <w:rStyle w:val="normaltextrun"/>
                <w:sz w:val="18"/>
                <w:szCs w:val="18"/>
              </w:rPr>
              <w:t xml:space="preserve">Emmanuel Imorame </w:t>
            </w:r>
          </w:p>
        </w:tc>
        <w:tc>
          <w:tcPr>
            <w:tcW w:w="1625" w:type="dxa"/>
            <w:shd w:val="clear" w:color="auto" w:fill="auto"/>
            <w:noWrap/>
            <w:vAlign w:val="center"/>
          </w:tcPr>
          <w:p w14:paraId="74A3084D" w14:textId="77777777" w:rsidR="006E64A1" w:rsidRPr="006C73A2" w:rsidRDefault="006E64A1" w:rsidP="006C73A2">
            <w:pPr>
              <w:spacing w:after="0"/>
              <w:rPr>
                <w:sz w:val="18"/>
                <w:szCs w:val="18"/>
              </w:rPr>
            </w:pPr>
            <w:r w:rsidRPr="006C73A2">
              <w:rPr>
                <w:rStyle w:val="normaltextrun"/>
                <w:sz w:val="18"/>
                <w:szCs w:val="18"/>
              </w:rPr>
              <w:t>DHSP</w:t>
            </w:r>
            <w:r w:rsidRPr="006C73A2">
              <w:rPr>
                <w:rStyle w:val="eop"/>
                <w:sz w:val="18"/>
                <w:szCs w:val="18"/>
              </w:rPr>
              <w:t> </w:t>
            </w:r>
          </w:p>
        </w:tc>
        <w:tc>
          <w:tcPr>
            <w:tcW w:w="2340" w:type="dxa"/>
            <w:shd w:val="clear" w:color="auto" w:fill="auto"/>
            <w:noWrap/>
            <w:vAlign w:val="center"/>
          </w:tcPr>
          <w:p w14:paraId="2D825C4C" w14:textId="77777777" w:rsidR="006E64A1" w:rsidRPr="006C73A2" w:rsidRDefault="00852D37" w:rsidP="006C73A2">
            <w:pPr>
              <w:spacing w:after="0"/>
              <w:rPr>
                <w:sz w:val="18"/>
                <w:szCs w:val="18"/>
              </w:rPr>
            </w:pPr>
            <w:r w:rsidRPr="006C73A2">
              <w:rPr>
                <w:rStyle w:val="normaltextrun"/>
                <w:sz w:val="18"/>
                <w:szCs w:val="18"/>
              </w:rPr>
              <w:t xml:space="preserve">M&amp;E </w:t>
            </w:r>
          </w:p>
        </w:tc>
        <w:tc>
          <w:tcPr>
            <w:tcW w:w="1034" w:type="dxa"/>
            <w:shd w:val="clear" w:color="auto" w:fill="auto"/>
            <w:vAlign w:val="center"/>
          </w:tcPr>
          <w:p w14:paraId="7D1B9FDB"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27D08301" w14:textId="77777777" w:rsidR="006E64A1" w:rsidRPr="006C73A2" w:rsidRDefault="006E64A1" w:rsidP="006C73A2">
            <w:pPr>
              <w:spacing w:after="0"/>
              <w:rPr>
                <w:sz w:val="18"/>
                <w:szCs w:val="18"/>
              </w:rPr>
            </w:pPr>
            <w:r w:rsidRPr="006C73A2">
              <w:rPr>
                <w:sz w:val="18"/>
                <w:szCs w:val="18"/>
              </w:rPr>
              <w:t>CBO</w:t>
            </w:r>
          </w:p>
        </w:tc>
      </w:tr>
      <w:tr w:rsidR="006C73A2" w:rsidRPr="006C73A2" w14:paraId="52A676D2" w14:textId="77777777" w:rsidTr="006C73A2">
        <w:trPr>
          <w:trHeight w:val="315"/>
        </w:trPr>
        <w:tc>
          <w:tcPr>
            <w:tcW w:w="831" w:type="dxa"/>
            <w:shd w:val="clear" w:color="auto" w:fill="DBE5F1"/>
            <w:vAlign w:val="center"/>
          </w:tcPr>
          <w:p w14:paraId="4BC008A2" w14:textId="77777777" w:rsidR="006E64A1" w:rsidRPr="006C73A2" w:rsidRDefault="006E64A1" w:rsidP="006C73A2">
            <w:pPr>
              <w:spacing w:after="0"/>
              <w:rPr>
                <w:sz w:val="18"/>
                <w:szCs w:val="18"/>
              </w:rPr>
            </w:pPr>
            <w:r w:rsidRPr="006C73A2">
              <w:rPr>
                <w:sz w:val="18"/>
                <w:szCs w:val="18"/>
              </w:rPr>
              <w:t>51</w:t>
            </w:r>
          </w:p>
        </w:tc>
        <w:tc>
          <w:tcPr>
            <w:tcW w:w="2570" w:type="dxa"/>
            <w:shd w:val="clear" w:color="auto" w:fill="DBE5F1"/>
            <w:noWrap/>
            <w:vAlign w:val="center"/>
          </w:tcPr>
          <w:p w14:paraId="21180F23" w14:textId="77777777" w:rsidR="006E64A1" w:rsidRPr="006C73A2" w:rsidRDefault="006E64A1" w:rsidP="006C73A2">
            <w:pPr>
              <w:spacing w:after="0"/>
              <w:rPr>
                <w:sz w:val="18"/>
                <w:szCs w:val="18"/>
              </w:rPr>
            </w:pPr>
            <w:r w:rsidRPr="006C73A2">
              <w:rPr>
                <w:rStyle w:val="normaltextrun"/>
                <w:sz w:val="18"/>
                <w:szCs w:val="18"/>
              </w:rPr>
              <w:t>Ezeanyim Kemi</w:t>
            </w:r>
            <w:r w:rsidRPr="006C73A2">
              <w:rPr>
                <w:rStyle w:val="eop"/>
                <w:sz w:val="18"/>
                <w:szCs w:val="18"/>
              </w:rPr>
              <w:t> </w:t>
            </w:r>
          </w:p>
        </w:tc>
        <w:tc>
          <w:tcPr>
            <w:tcW w:w="1625" w:type="dxa"/>
            <w:shd w:val="clear" w:color="auto" w:fill="DBE5F1"/>
            <w:noWrap/>
            <w:vAlign w:val="center"/>
          </w:tcPr>
          <w:p w14:paraId="330974DA" w14:textId="77777777" w:rsidR="006E64A1" w:rsidRPr="006C73A2" w:rsidRDefault="006E64A1" w:rsidP="006C73A2">
            <w:pPr>
              <w:spacing w:after="0"/>
              <w:rPr>
                <w:sz w:val="18"/>
                <w:szCs w:val="18"/>
              </w:rPr>
            </w:pPr>
            <w:r w:rsidRPr="006C73A2">
              <w:rPr>
                <w:rStyle w:val="normaltextrun"/>
                <w:sz w:val="18"/>
                <w:szCs w:val="18"/>
              </w:rPr>
              <w:t>DHSP</w:t>
            </w:r>
            <w:r w:rsidRPr="006C73A2">
              <w:rPr>
                <w:rStyle w:val="eop"/>
                <w:sz w:val="18"/>
                <w:szCs w:val="18"/>
              </w:rPr>
              <w:t> </w:t>
            </w:r>
          </w:p>
        </w:tc>
        <w:tc>
          <w:tcPr>
            <w:tcW w:w="2340" w:type="dxa"/>
            <w:shd w:val="clear" w:color="auto" w:fill="DBE5F1"/>
            <w:noWrap/>
            <w:vAlign w:val="center"/>
          </w:tcPr>
          <w:p w14:paraId="0CD49F72" w14:textId="77777777" w:rsidR="006E64A1" w:rsidRPr="006C73A2" w:rsidRDefault="006E64A1" w:rsidP="006C73A2">
            <w:pPr>
              <w:spacing w:after="0"/>
              <w:rPr>
                <w:sz w:val="18"/>
                <w:szCs w:val="18"/>
              </w:rPr>
            </w:pPr>
            <w:r w:rsidRPr="006C73A2">
              <w:rPr>
                <w:rStyle w:val="normaltextrun"/>
                <w:sz w:val="18"/>
                <w:szCs w:val="18"/>
              </w:rPr>
              <w:t>Project Manger</w:t>
            </w:r>
            <w:r w:rsidRPr="006C73A2">
              <w:rPr>
                <w:rStyle w:val="eop"/>
                <w:sz w:val="18"/>
                <w:szCs w:val="18"/>
              </w:rPr>
              <w:t> </w:t>
            </w:r>
          </w:p>
        </w:tc>
        <w:tc>
          <w:tcPr>
            <w:tcW w:w="1034" w:type="dxa"/>
            <w:shd w:val="clear" w:color="auto" w:fill="DBE5F1"/>
            <w:vAlign w:val="center"/>
          </w:tcPr>
          <w:p w14:paraId="53F5A07F"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111AF7F0" w14:textId="77777777" w:rsidR="006E64A1" w:rsidRPr="006C73A2" w:rsidRDefault="006E64A1" w:rsidP="006C73A2">
            <w:pPr>
              <w:spacing w:after="0"/>
              <w:rPr>
                <w:sz w:val="18"/>
                <w:szCs w:val="18"/>
              </w:rPr>
            </w:pPr>
            <w:r w:rsidRPr="006C73A2">
              <w:rPr>
                <w:sz w:val="18"/>
                <w:szCs w:val="18"/>
              </w:rPr>
              <w:t>CBO</w:t>
            </w:r>
          </w:p>
        </w:tc>
      </w:tr>
      <w:tr w:rsidR="006C73A2" w:rsidRPr="006C73A2" w14:paraId="2EFE899D" w14:textId="77777777" w:rsidTr="006C73A2">
        <w:trPr>
          <w:trHeight w:val="315"/>
        </w:trPr>
        <w:tc>
          <w:tcPr>
            <w:tcW w:w="831" w:type="dxa"/>
            <w:shd w:val="clear" w:color="auto" w:fill="auto"/>
            <w:vAlign w:val="center"/>
          </w:tcPr>
          <w:p w14:paraId="57293ED0" w14:textId="77777777" w:rsidR="006E64A1" w:rsidRPr="006C73A2" w:rsidRDefault="006E64A1" w:rsidP="006C73A2">
            <w:pPr>
              <w:spacing w:after="0"/>
              <w:rPr>
                <w:sz w:val="18"/>
                <w:szCs w:val="18"/>
              </w:rPr>
            </w:pPr>
            <w:r w:rsidRPr="006C73A2">
              <w:rPr>
                <w:sz w:val="18"/>
                <w:szCs w:val="18"/>
              </w:rPr>
              <w:t>52</w:t>
            </w:r>
          </w:p>
        </w:tc>
        <w:tc>
          <w:tcPr>
            <w:tcW w:w="2570" w:type="dxa"/>
            <w:shd w:val="clear" w:color="auto" w:fill="auto"/>
            <w:noWrap/>
            <w:vAlign w:val="center"/>
          </w:tcPr>
          <w:p w14:paraId="645B9A4F" w14:textId="77777777" w:rsidR="006E64A1" w:rsidRPr="006C73A2" w:rsidRDefault="006E64A1" w:rsidP="006C73A2">
            <w:pPr>
              <w:spacing w:after="0"/>
              <w:rPr>
                <w:sz w:val="18"/>
                <w:szCs w:val="18"/>
              </w:rPr>
            </w:pPr>
            <w:r w:rsidRPr="006C73A2">
              <w:rPr>
                <w:rStyle w:val="normaltextrun"/>
                <w:sz w:val="18"/>
                <w:szCs w:val="18"/>
              </w:rPr>
              <w:t>Obasogie Christopher</w:t>
            </w:r>
            <w:r w:rsidRPr="006C73A2">
              <w:rPr>
                <w:rStyle w:val="eop"/>
                <w:sz w:val="18"/>
                <w:szCs w:val="18"/>
              </w:rPr>
              <w:t> </w:t>
            </w:r>
          </w:p>
        </w:tc>
        <w:tc>
          <w:tcPr>
            <w:tcW w:w="1625" w:type="dxa"/>
            <w:shd w:val="clear" w:color="auto" w:fill="auto"/>
            <w:noWrap/>
            <w:vAlign w:val="center"/>
          </w:tcPr>
          <w:p w14:paraId="293BC65B" w14:textId="77777777" w:rsidR="006E64A1" w:rsidRPr="006C73A2" w:rsidRDefault="006E64A1" w:rsidP="006C73A2">
            <w:pPr>
              <w:spacing w:after="0"/>
              <w:rPr>
                <w:sz w:val="18"/>
                <w:szCs w:val="18"/>
              </w:rPr>
            </w:pPr>
            <w:r w:rsidRPr="006C73A2">
              <w:rPr>
                <w:rStyle w:val="normaltextrun"/>
                <w:sz w:val="18"/>
                <w:szCs w:val="18"/>
              </w:rPr>
              <w:t>DHSP</w:t>
            </w:r>
            <w:r w:rsidRPr="006C73A2">
              <w:rPr>
                <w:rStyle w:val="eop"/>
                <w:sz w:val="18"/>
                <w:szCs w:val="18"/>
              </w:rPr>
              <w:t> </w:t>
            </w:r>
          </w:p>
        </w:tc>
        <w:tc>
          <w:tcPr>
            <w:tcW w:w="2340" w:type="dxa"/>
            <w:shd w:val="clear" w:color="auto" w:fill="auto"/>
            <w:noWrap/>
            <w:vAlign w:val="center"/>
          </w:tcPr>
          <w:p w14:paraId="75355BFC" w14:textId="77777777" w:rsidR="006E64A1" w:rsidRPr="006C73A2" w:rsidRDefault="006E64A1" w:rsidP="006C73A2">
            <w:pPr>
              <w:spacing w:after="0"/>
              <w:rPr>
                <w:sz w:val="18"/>
                <w:szCs w:val="18"/>
              </w:rPr>
            </w:pPr>
            <w:r w:rsidRPr="006C73A2">
              <w:rPr>
                <w:rStyle w:val="normaltextrun"/>
                <w:sz w:val="18"/>
                <w:szCs w:val="18"/>
              </w:rPr>
              <w:t>C&amp;S Officer</w:t>
            </w:r>
            <w:r w:rsidRPr="006C73A2">
              <w:rPr>
                <w:rStyle w:val="eop"/>
                <w:sz w:val="18"/>
                <w:szCs w:val="18"/>
              </w:rPr>
              <w:t> </w:t>
            </w:r>
          </w:p>
        </w:tc>
        <w:tc>
          <w:tcPr>
            <w:tcW w:w="1034" w:type="dxa"/>
            <w:shd w:val="clear" w:color="auto" w:fill="auto"/>
            <w:vAlign w:val="center"/>
          </w:tcPr>
          <w:p w14:paraId="1B16C4F7"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538EF94B" w14:textId="77777777" w:rsidR="006E64A1" w:rsidRPr="006C73A2" w:rsidRDefault="006E64A1" w:rsidP="006C73A2">
            <w:pPr>
              <w:spacing w:after="0"/>
              <w:rPr>
                <w:sz w:val="18"/>
                <w:szCs w:val="18"/>
              </w:rPr>
            </w:pPr>
            <w:r w:rsidRPr="006C73A2">
              <w:rPr>
                <w:sz w:val="18"/>
                <w:szCs w:val="18"/>
              </w:rPr>
              <w:t>CBO</w:t>
            </w:r>
          </w:p>
        </w:tc>
      </w:tr>
      <w:tr w:rsidR="006C73A2" w:rsidRPr="006C73A2" w14:paraId="26072AC0" w14:textId="77777777" w:rsidTr="006C73A2">
        <w:trPr>
          <w:trHeight w:val="315"/>
        </w:trPr>
        <w:tc>
          <w:tcPr>
            <w:tcW w:w="831" w:type="dxa"/>
            <w:shd w:val="clear" w:color="auto" w:fill="DBE5F1"/>
            <w:vAlign w:val="center"/>
          </w:tcPr>
          <w:p w14:paraId="75F21DEE" w14:textId="77777777" w:rsidR="006E64A1" w:rsidRPr="006C73A2" w:rsidRDefault="006E64A1" w:rsidP="006C73A2">
            <w:pPr>
              <w:spacing w:after="0"/>
              <w:rPr>
                <w:sz w:val="18"/>
                <w:szCs w:val="18"/>
              </w:rPr>
            </w:pPr>
            <w:r w:rsidRPr="006C73A2">
              <w:rPr>
                <w:sz w:val="18"/>
                <w:szCs w:val="18"/>
              </w:rPr>
              <w:t>53</w:t>
            </w:r>
          </w:p>
        </w:tc>
        <w:tc>
          <w:tcPr>
            <w:tcW w:w="2570" w:type="dxa"/>
            <w:shd w:val="clear" w:color="auto" w:fill="DBE5F1"/>
            <w:noWrap/>
            <w:vAlign w:val="center"/>
          </w:tcPr>
          <w:p w14:paraId="647321C1" w14:textId="77777777" w:rsidR="006E64A1" w:rsidRPr="006C73A2" w:rsidRDefault="006E64A1" w:rsidP="006C73A2">
            <w:pPr>
              <w:spacing w:after="0"/>
              <w:rPr>
                <w:sz w:val="18"/>
                <w:szCs w:val="18"/>
              </w:rPr>
            </w:pPr>
            <w:r w:rsidRPr="006C73A2">
              <w:rPr>
                <w:rStyle w:val="normaltextrun"/>
                <w:sz w:val="18"/>
                <w:szCs w:val="18"/>
              </w:rPr>
              <w:t>Onolumenosen Godday</w:t>
            </w:r>
            <w:r w:rsidRPr="006C73A2">
              <w:rPr>
                <w:rStyle w:val="eop"/>
                <w:sz w:val="18"/>
                <w:szCs w:val="18"/>
              </w:rPr>
              <w:t> </w:t>
            </w:r>
          </w:p>
        </w:tc>
        <w:tc>
          <w:tcPr>
            <w:tcW w:w="1625" w:type="dxa"/>
            <w:shd w:val="clear" w:color="auto" w:fill="DBE5F1"/>
            <w:noWrap/>
            <w:vAlign w:val="center"/>
          </w:tcPr>
          <w:p w14:paraId="2FE2D157" w14:textId="77777777" w:rsidR="006E64A1" w:rsidRPr="006C73A2" w:rsidRDefault="006E64A1" w:rsidP="006C73A2">
            <w:pPr>
              <w:spacing w:after="0"/>
              <w:rPr>
                <w:sz w:val="18"/>
                <w:szCs w:val="18"/>
              </w:rPr>
            </w:pPr>
            <w:r w:rsidRPr="006C73A2">
              <w:rPr>
                <w:rStyle w:val="normaltextrun"/>
                <w:sz w:val="18"/>
                <w:szCs w:val="18"/>
              </w:rPr>
              <w:t>DHSP</w:t>
            </w:r>
            <w:r w:rsidRPr="006C73A2">
              <w:rPr>
                <w:rStyle w:val="eop"/>
                <w:sz w:val="18"/>
                <w:szCs w:val="18"/>
              </w:rPr>
              <w:t> </w:t>
            </w:r>
          </w:p>
        </w:tc>
        <w:tc>
          <w:tcPr>
            <w:tcW w:w="2340" w:type="dxa"/>
            <w:shd w:val="clear" w:color="auto" w:fill="DBE5F1"/>
            <w:noWrap/>
            <w:vAlign w:val="center"/>
          </w:tcPr>
          <w:p w14:paraId="2B85C37C" w14:textId="77777777" w:rsidR="006E64A1" w:rsidRPr="006C73A2" w:rsidRDefault="006E64A1" w:rsidP="006C73A2">
            <w:pPr>
              <w:spacing w:after="0"/>
              <w:rPr>
                <w:sz w:val="18"/>
                <w:szCs w:val="18"/>
              </w:rPr>
            </w:pPr>
            <w:r w:rsidRPr="006C73A2">
              <w:rPr>
                <w:rStyle w:val="normaltextrun"/>
                <w:sz w:val="18"/>
                <w:szCs w:val="18"/>
              </w:rPr>
              <w:t>HES Officer</w:t>
            </w:r>
            <w:r w:rsidRPr="006C73A2">
              <w:rPr>
                <w:rStyle w:val="eop"/>
                <w:sz w:val="18"/>
                <w:szCs w:val="18"/>
              </w:rPr>
              <w:t> </w:t>
            </w:r>
          </w:p>
        </w:tc>
        <w:tc>
          <w:tcPr>
            <w:tcW w:w="1034" w:type="dxa"/>
            <w:shd w:val="clear" w:color="auto" w:fill="DBE5F1"/>
            <w:vAlign w:val="center"/>
          </w:tcPr>
          <w:p w14:paraId="45A92D76"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0641D14D" w14:textId="77777777" w:rsidR="006E64A1" w:rsidRPr="006C73A2" w:rsidRDefault="006E64A1" w:rsidP="006C73A2">
            <w:pPr>
              <w:spacing w:after="0"/>
              <w:rPr>
                <w:sz w:val="18"/>
                <w:szCs w:val="18"/>
              </w:rPr>
            </w:pPr>
            <w:r w:rsidRPr="006C73A2">
              <w:rPr>
                <w:sz w:val="18"/>
                <w:szCs w:val="18"/>
              </w:rPr>
              <w:t>CBO</w:t>
            </w:r>
          </w:p>
        </w:tc>
      </w:tr>
      <w:tr w:rsidR="006C73A2" w:rsidRPr="006C73A2" w14:paraId="060290DA" w14:textId="77777777" w:rsidTr="006C73A2">
        <w:trPr>
          <w:trHeight w:val="315"/>
        </w:trPr>
        <w:tc>
          <w:tcPr>
            <w:tcW w:w="831" w:type="dxa"/>
            <w:shd w:val="clear" w:color="auto" w:fill="auto"/>
            <w:vAlign w:val="center"/>
          </w:tcPr>
          <w:p w14:paraId="7BFFCEEE" w14:textId="77777777" w:rsidR="006E64A1" w:rsidRPr="006C73A2" w:rsidRDefault="006E64A1" w:rsidP="006C73A2">
            <w:pPr>
              <w:spacing w:after="0"/>
              <w:rPr>
                <w:sz w:val="18"/>
                <w:szCs w:val="18"/>
              </w:rPr>
            </w:pPr>
            <w:r w:rsidRPr="006C73A2">
              <w:rPr>
                <w:sz w:val="18"/>
                <w:szCs w:val="18"/>
              </w:rPr>
              <w:t>54</w:t>
            </w:r>
          </w:p>
        </w:tc>
        <w:tc>
          <w:tcPr>
            <w:tcW w:w="2570" w:type="dxa"/>
            <w:shd w:val="clear" w:color="auto" w:fill="auto"/>
            <w:noWrap/>
            <w:vAlign w:val="center"/>
          </w:tcPr>
          <w:p w14:paraId="1FB26FBB" w14:textId="77777777" w:rsidR="006E64A1" w:rsidRPr="006C73A2" w:rsidRDefault="006E64A1" w:rsidP="006C73A2">
            <w:pPr>
              <w:spacing w:after="0"/>
              <w:rPr>
                <w:sz w:val="18"/>
                <w:szCs w:val="18"/>
              </w:rPr>
            </w:pPr>
            <w:r w:rsidRPr="006C73A2">
              <w:rPr>
                <w:rStyle w:val="normaltextrun"/>
                <w:sz w:val="18"/>
                <w:szCs w:val="18"/>
              </w:rPr>
              <w:t>Igboanusi Solomon</w:t>
            </w:r>
            <w:r w:rsidRPr="006C73A2">
              <w:rPr>
                <w:rStyle w:val="eop"/>
                <w:sz w:val="18"/>
                <w:szCs w:val="18"/>
              </w:rPr>
              <w:t> </w:t>
            </w:r>
          </w:p>
        </w:tc>
        <w:tc>
          <w:tcPr>
            <w:tcW w:w="1625" w:type="dxa"/>
            <w:shd w:val="clear" w:color="auto" w:fill="auto"/>
            <w:noWrap/>
            <w:vAlign w:val="center"/>
          </w:tcPr>
          <w:p w14:paraId="1B7528BC" w14:textId="77777777" w:rsidR="006E64A1" w:rsidRPr="006C73A2" w:rsidRDefault="006E64A1" w:rsidP="006C73A2">
            <w:pPr>
              <w:spacing w:after="0"/>
              <w:rPr>
                <w:sz w:val="18"/>
                <w:szCs w:val="18"/>
              </w:rPr>
            </w:pPr>
            <w:r w:rsidRPr="006C73A2">
              <w:rPr>
                <w:rStyle w:val="normaltextrun"/>
                <w:sz w:val="18"/>
                <w:szCs w:val="18"/>
              </w:rPr>
              <w:t>DHSP</w:t>
            </w:r>
            <w:r w:rsidRPr="006C73A2">
              <w:rPr>
                <w:rStyle w:val="eop"/>
                <w:sz w:val="18"/>
                <w:szCs w:val="18"/>
              </w:rPr>
              <w:t> </w:t>
            </w:r>
          </w:p>
        </w:tc>
        <w:tc>
          <w:tcPr>
            <w:tcW w:w="2340" w:type="dxa"/>
            <w:shd w:val="clear" w:color="auto" w:fill="auto"/>
            <w:noWrap/>
            <w:vAlign w:val="center"/>
          </w:tcPr>
          <w:p w14:paraId="78A878EE" w14:textId="77777777" w:rsidR="006E64A1" w:rsidRPr="006C73A2" w:rsidRDefault="006E64A1" w:rsidP="006C73A2">
            <w:pPr>
              <w:spacing w:after="0"/>
              <w:rPr>
                <w:sz w:val="18"/>
                <w:szCs w:val="18"/>
              </w:rPr>
            </w:pPr>
            <w:r w:rsidRPr="006C73A2">
              <w:rPr>
                <w:rStyle w:val="normaltextrun"/>
                <w:sz w:val="18"/>
                <w:szCs w:val="18"/>
              </w:rPr>
              <w:t>Data Entry Clerk</w:t>
            </w:r>
            <w:r w:rsidRPr="006C73A2">
              <w:rPr>
                <w:rStyle w:val="eop"/>
                <w:sz w:val="18"/>
                <w:szCs w:val="18"/>
              </w:rPr>
              <w:t> </w:t>
            </w:r>
          </w:p>
        </w:tc>
        <w:tc>
          <w:tcPr>
            <w:tcW w:w="1034" w:type="dxa"/>
            <w:shd w:val="clear" w:color="auto" w:fill="auto"/>
            <w:vAlign w:val="center"/>
          </w:tcPr>
          <w:p w14:paraId="72342AFC"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5661EE5F" w14:textId="77777777" w:rsidR="006E64A1" w:rsidRPr="006C73A2" w:rsidRDefault="006E64A1" w:rsidP="006C73A2">
            <w:pPr>
              <w:spacing w:after="0"/>
              <w:rPr>
                <w:sz w:val="18"/>
                <w:szCs w:val="18"/>
              </w:rPr>
            </w:pPr>
            <w:r w:rsidRPr="006C73A2">
              <w:rPr>
                <w:sz w:val="18"/>
                <w:szCs w:val="18"/>
              </w:rPr>
              <w:t>CBO</w:t>
            </w:r>
          </w:p>
        </w:tc>
      </w:tr>
      <w:tr w:rsidR="006C73A2" w:rsidRPr="006C73A2" w14:paraId="5021FE2D" w14:textId="77777777" w:rsidTr="006C73A2">
        <w:trPr>
          <w:trHeight w:val="315"/>
        </w:trPr>
        <w:tc>
          <w:tcPr>
            <w:tcW w:w="831" w:type="dxa"/>
            <w:shd w:val="clear" w:color="auto" w:fill="DBE5F1"/>
            <w:vAlign w:val="center"/>
          </w:tcPr>
          <w:p w14:paraId="2B7BA29C" w14:textId="77777777" w:rsidR="006E64A1" w:rsidRPr="006C73A2" w:rsidRDefault="006E64A1" w:rsidP="006C73A2">
            <w:pPr>
              <w:spacing w:after="0"/>
              <w:rPr>
                <w:sz w:val="18"/>
                <w:szCs w:val="18"/>
              </w:rPr>
            </w:pPr>
            <w:r w:rsidRPr="006C73A2">
              <w:rPr>
                <w:sz w:val="18"/>
                <w:szCs w:val="18"/>
              </w:rPr>
              <w:t>55</w:t>
            </w:r>
          </w:p>
        </w:tc>
        <w:tc>
          <w:tcPr>
            <w:tcW w:w="2570" w:type="dxa"/>
            <w:shd w:val="clear" w:color="auto" w:fill="DBE5F1"/>
            <w:noWrap/>
            <w:vAlign w:val="center"/>
          </w:tcPr>
          <w:p w14:paraId="411A02FA" w14:textId="77777777" w:rsidR="006E64A1" w:rsidRPr="006C73A2" w:rsidRDefault="006E64A1" w:rsidP="006C73A2">
            <w:pPr>
              <w:spacing w:after="0"/>
              <w:rPr>
                <w:sz w:val="18"/>
                <w:szCs w:val="18"/>
              </w:rPr>
            </w:pPr>
            <w:r w:rsidRPr="006C73A2">
              <w:rPr>
                <w:rStyle w:val="spellingerror"/>
                <w:sz w:val="18"/>
                <w:szCs w:val="18"/>
              </w:rPr>
              <w:t>Edobar</w:t>
            </w:r>
            <w:r w:rsidRPr="006C73A2">
              <w:rPr>
                <w:rStyle w:val="normaltextrun"/>
                <w:sz w:val="18"/>
                <w:szCs w:val="18"/>
              </w:rPr>
              <w:t xml:space="preserve"> Harrison</w:t>
            </w:r>
            <w:r w:rsidRPr="006C73A2">
              <w:rPr>
                <w:rStyle w:val="eop"/>
                <w:sz w:val="18"/>
                <w:szCs w:val="18"/>
              </w:rPr>
              <w:t> </w:t>
            </w:r>
          </w:p>
        </w:tc>
        <w:tc>
          <w:tcPr>
            <w:tcW w:w="1625" w:type="dxa"/>
            <w:shd w:val="clear" w:color="auto" w:fill="DBE5F1"/>
            <w:noWrap/>
            <w:vAlign w:val="center"/>
          </w:tcPr>
          <w:p w14:paraId="1DF11587" w14:textId="77777777" w:rsidR="006E64A1" w:rsidRPr="006C73A2" w:rsidRDefault="006E64A1" w:rsidP="006C73A2">
            <w:pPr>
              <w:spacing w:after="0"/>
              <w:rPr>
                <w:sz w:val="18"/>
                <w:szCs w:val="18"/>
              </w:rPr>
            </w:pPr>
            <w:r w:rsidRPr="006C73A2">
              <w:rPr>
                <w:rStyle w:val="normaltextrun"/>
                <w:sz w:val="18"/>
                <w:szCs w:val="18"/>
              </w:rPr>
              <w:t>GPI Benin</w:t>
            </w:r>
            <w:r w:rsidRPr="006C73A2">
              <w:rPr>
                <w:rStyle w:val="eop"/>
                <w:sz w:val="18"/>
                <w:szCs w:val="18"/>
              </w:rPr>
              <w:t> </w:t>
            </w:r>
          </w:p>
        </w:tc>
        <w:tc>
          <w:tcPr>
            <w:tcW w:w="2340" w:type="dxa"/>
            <w:shd w:val="clear" w:color="auto" w:fill="DBE5F1"/>
            <w:noWrap/>
            <w:vAlign w:val="center"/>
          </w:tcPr>
          <w:p w14:paraId="44D39450" w14:textId="77777777" w:rsidR="006E64A1" w:rsidRPr="006C73A2" w:rsidRDefault="006E64A1" w:rsidP="006C73A2">
            <w:pPr>
              <w:spacing w:after="0"/>
              <w:rPr>
                <w:sz w:val="18"/>
                <w:szCs w:val="18"/>
              </w:rPr>
            </w:pPr>
            <w:r w:rsidRPr="006C73A2">
              <w:rPr>
                <w:rStyle w:val="normaltextrun"/>
                <w:sz w:val="18"/>
                <w:szCs w:val="18"/>
              </w:rPr>
              <w:t>Data Clerk</w:t>
            </w:r>
            <w:r w:rsidRPr="006C73A2">
              <w:rPr>
                <w:rStyle w:val="eop"/>
                <w:sz w:val="18"/>
                <w:szCs w:val="18"/>
              </w:rPr>
              <w:t> </w:t>
            </w:r>
          </w:p>
        </w:tc>
        <w:tc>
          <w:tcPr>
            <w:tcW w:w="1034" w:type="dxa"/>
            <w:shd w:val="clear" w:color="auto" w:fill="DBE5F1"/>
            <w:vAlign w:val="center"/>
          </w:tcPr>
          <w:p w14:paraId="03EDAAB7"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4FBAE64D" w14:textId="77777777" w:rsidR="006E64A1" w:rsidRPr="006C73A2" w:rsidRDefault="006E64A1" w:rsidP="006C73A2">
            <w:pPr>
              <w:spacing w:after="0"/>
              <w:rPr>
                <w:sz w:val="18"/>
                <w:szCs w:val="18"/>
              </w:rPr>
            </w:pPr>
            <w:r w:rsidRPr="006C73A2">
              <w:rPr>
                <w:sz w:val="18"/>
                <w:szCs w:val="18"/>
              </w:rPr>
              <w:t>CBO</w:t>
            </w:r>
          </w:p>
        </w:tc>
      </w:tr>
      <w:tr w:rsidR="006C73A2" w:rsidRPr="006C73A2" w14:paraId="7F72A7C7" w14:textId="77777777" w:rsidTr="006C73A2">
        <w:trPr>
          <w:trHeight w:val="315"/>
        </w:trPr>
        <w:tc>
          <w:tcPr>
            <w:tcW w:w="831" w:type="dxa"/>
            <w:shd w:val="clear" w:color="auto" w:fill="auto"/>
            <w:vAlign w:val="center"/>
          </w:tcPr>
          <w:p w14:paraId="4320D4E5" w14:textId="77777777" w:rsidR="006E64A1" w:rsidRPr="006C73A2" w:rsidRDefault="006E64A1" w:rsidP="006C73A2">
            <w:pPr>
              <w:spacing w:after="0"/>
              <w:rPr>
                <w:sz w:val="18"/>
                <w:szCs w:val="18"/>
              </w:rPr>
            </w:pPr>
            <w:r w:rsidRPr="006C73A2">
              <w:rPr>
                <w:sz w:val="18"/>
                <w:szCs w:val="18"/>
              </w:rPr>
              <w:t>56</w:t>
            </w:r>
          </w:p>
        </w:tc>
        <w:tc>
          <w:tcPr>
            <w:tcW w:w="2570" w:type="dxa"/>
            <w:shd w:val="clear" w:color="auto" w:fill="auto"/>
            <w:noWrap/>
            <w:vAlign w:val="center"/>
          </w:tcPr>
          <w:p w14:paraId="5D943925" w14:textId="77777777" w:rsidR="006E64A1" w:rsidRPr="006C73A2" w:rsidRDefault="006E64A1" w:rsidP="006C73A2">
            <w:pPr>
              <w:spacing w:after="0"/>
              <w:rPr>
                <w:sz w:val="18"/>
                <w:szCs w:val="18"/>
              </w:rPr>
            </w:pPr>
            <w:r w:rsidRPr="006C73A2">
              <w:rPr>
                <w:rStyle w:val="spellingerror"/>
                <w:sz w:val="18"/>
                <w:szCs w:val="18"/>
              </w:rPr>
              <w:t>Amadasun</w:t>
            </w:r>
            <w:r w:rsidRPr="006C73A2">
              <w:rPr>
                <w:rStyle w:val="normaltextrun"/>
                <w:sz w:val="18"/>
                <w:szCs w:val="18"/>
              </w:rPr>
              <w:t xml:space="preserve"> Ese</w:t>
            </w:r>
            <w:r w:rsidRPr="006C73A2">
              <w:rPr>
                <w:rStyle w:val="eop"/>
                <w:sz w:val="18"/>
                <w:szCs w:val="18"/>
              </w:rPr>
              <w:t> </w:t>
            </w:r>
          </w:p>
        </w:tc>
        <w:tc>
          <w:tcPr>
            <w:tcW w:w="1625" w:type="dxa"/>
            <w:shd w:val="clear" w:color="auto" w:fill="auto"/>
            <w:noWrap/>
            <w:vAlign w:val="center"/>
          </w:tcPr>
          <w:p w14:paraId="1A61261F" w14:textId="77777777" w:rsidR="006E64A1" w:rsidRPr="006C73A2" w:rsidRDefault="006E64A1" w:rsidP="006C73A2">
            <w:pPr>
              <w:spacing w:after="0"/>
              <w:rPr>
                <w:sz w:val="18"/>
                <w:szCs w:val="18"/>
              </w:rPr>
            </w:pPr>
            <w:r w:rsidRPr="006C73A2">
              <w:rPr>
                <w:rStyle w:val="normaltextrun"/>
                <w:sz w:val="18"/>
                <w:szCs w:val="18"/>
              </w:rPr>
              <w:t>GPI Benin</w:t>
            </w:r>
            <w:r w:rsidRPr="006C73A2">
              <w:rPr>
                <w:rStyle w:val="eop"/>
                <w:sz w:val="18"/>
                <w:szCs w:val="18"/>
              </w:rPr>
              <w:t> </w:t>
            </w:r>
          </w:p>
        </w:tc>
        <w:tc>
          <w:tcPr>
            <w:tcW w:w="2340" w:type="dxa"/>
            <w:shd w:val="clear" w:color="auto" w:fill="auto"/>
            <w:noWrap/>
            <w:vAlign w:val="center"/>
          </w:tcPr>
          <w:p w14:paraId="1C003966" w14:textId="77777777" w:rsidR="006E64A1" w:rsidRPr="006C73A2" w:rsidRDefault="006E64A1" w:rsidP="006C73A2">
            <w:pPr>
              <w:spacing w:after="0"/>
              <w:rPr>
                <w:sz w:val="18"/>
                <w:szCs w:val="18"/>
              </w:rPr>
            </w:pPr>
            <w:r w:rsidRPr="006C73A2">
              <w:rPr>
                <w:rStyle w:val="normaltextrun"/>
                <w:sz w:val="18"/>
                <w:szCs w:val="18"/>
              </w:rPr>
              <w:t>M&amp;E</w:t>
            </w:r>
            <w:r w:rsidRPr="006C73A2">
              <w:rPr>
                <w:rStyle w:val="eop"/>
                <w:sz w:val="18"/>
                <w:szCs w:val="18"/>
              </w:rPr>
              <w:t> </w:t>
            </w:r>
          </w:p>
        </w:tc>
        <w:tc>
          <w:tcPr>
            <w:tcW w:w="1034" w:type="dxa"/>
            <w:shd w:val="clear" w:color="auto" w:fill="auto"/>
            <w:vAlign w:val="center"/>
          </w:tcPr>
          <w:p w14:paraId="4FA6B221"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490C7F0B" w14:textId="77777777" w:rsidR="006E64A1" w:rsidRPr="006C73A2" w:rsidRDefault="006E64A1" w:rsidP="006C73A2">
            <w:pPr>
              <w:spacing w:after="0"/>
              <w:rPr>
                <w:sz w:val="18"/>
                <w:szCs w:val="18"/>
              </w:rPr>
            </w:pPr>
            <w:r w:rsidRPr="006C73A2">
              <w:rPr>
                <w:sz w:val="18"/>
                <w:szCs w:val="18"/>
              </w:rPr>
              <w:t>CBO</w:t>
            </w:r>
          </w:p>
        </w:tc>
      </w:tr>
      <w:tr w:rsidR="006C73A2" w:rsidRPr="006C73A2" w14:paraId="1CCFD30A" w14:textId="77777777" w:rsidTr="006C73A2">
        <w:trPr>
          <w:trHeight w:val="315"/>
        </w:trPr>
        <w:tc>
          <w:tcPr>
            <w:tcW w:w="831" w:type="dxa"/>
            <w:shd w:val="clear" w:color="auto" w:fill="DBE5F1"/>
            <w:vAlign w:val="center"/>
          </w:tcPr>
          <w:p w14:paraId="6C9B74E0" w14:textId="77777777" w:rsidR="006E64A1" w:rsidRPr="006C73A2" w:rsidRDefault="006E64A1" w:rsidP="006C73A2">
            <w:pPr>
              <w:spacing w:after="0"/>
              <w:rPr>
                <w:sz w:val="18"/>
                <w:szCs w:val="18"/>
              </w:rPr>
            </w:pPr>
            <w:r w:rsidRPr="006C73A2">
              <w:rPr>
                <w:sz w:val="18"/>
                <w:szCs w:val="18"/>
              </w:rPr>
              <w:t>57</w:t>
            </w:r>
          </w:p>
        </w:tc>
        <w:tc>
          <w:tcPr>
            <w:tcW w:w="2570" w:type="dxa"/>
            <w:shd w:val="clear" w:color="auto" w:fill="DBE5F1"/>
            <w:noWrap/>
            <w:vAlign w:val="center"/>
          </w:tcPr>
          <w:p w14:paraId="22DFB1AF" w14:textId="77777777" w:rsidR="006E64A1" w:rsidRPr="006C73A2" w:rsidRDefault="006E64A1" w:rsidP="006C73A2">
            <w:pPr>
              <w:spacing w:after="0"/>
              <w:rPr>
                <w:sz w:val="18"/>
                <w:szCs w:val="18"/>
              </w:rPr>
            </w:pPr>
            <w:r w:rsidRPr="006C73A2">
              <w:rPr>
                <w:rStyle w:val="normaltextrun"/>
                <w:sz w:val="18"/>
                <w:szCs w:val="18"/>
              </w:rPr>
              <w:t xml:space="preserve">Ayo Amen </w:t>
            </w:r>
            <w:r w:rsidRPr="006C73A2">
              <w:rPr>
                <w:rStyle w:val="spellingerror"/>
                <w:sz w:val="18"/>
                <w:szCs w:val="18"/>
              </w:rPr>
              <w:t>Ediae</w:t>
            </w:r>
            <w:r w:rsidRPr="006C73A2">
              <w:rPr>
                <w:rStyle w:val="eop"/>
                <w:sz w:val="18"/>
                <w:szCs w:val="18"/>
              </w:rPr>
              <w:t> </w:t>
            </w:r>
          </w:p>
        </w:tc>
        <w:tc>
          <w:tcPr>
            <w:tcW w:w="1625" w:type="dxa"/>
            <w:shd w:val="clear" w:color="auto" w:fill="DBE5F1"/>
            <w:noWrap/>
            <w:vAlign w:val="center"/>
          </w:tcPr>
          <w:p w14:paraId="7AB0473C" w14:textId="77777777" w:rsidR="006E64A1" w:rsidRPr="006C73A2" w:rsidRDefault="006E64A1" w:rsidP="006C73A2">
            <w:pPr>
              <w:spacing w:after="0"/>
              <w:rPr>
                <w:sz w:val="18"/>
                <w:szCs w:val="18"/>
              </w:rPr>
            </w:pPr>
            <w:r w:rsidRPr="006C73A2">
              <w:rPr>
                <w:rStyle w:val="normaltextrun"/>
                <w:sz w:val="18"/>
                <w:szCs w:val="18"/>
              </w:rPr>
              <w:t>GPI Benin</w:t>
            </w:r>
            <w:r w:rsidRPr="006C73A2">
              <w:rPr>
                <w:rStyle w:val="eop"/>
                <w:sz w:val="18"/>
                <w:szCs w:val="18"/>
              </w:rPr>
              <w:t> </w:t>
            </w:r>
          </w:p>
        </w:tc>
        <w:tc>
          <w:tcPr>
            <w:tcW w:w="2340" w:type="dxa"/>
            <w:shd w:val="clear" w:color="auto" w:fill="DBE5F1"/>
            <w:noWrap/>
            <w:vAlign w:val="center"/>
          </w:tcPr>
          <w:p w14:paraId="57A9BFA2" w14:textId="77777777" w:rsidR="006E64A1" w:rsidRPr="006C73A2" w:rsidRDefault="006E64A1" w:rsidP="006C73A2">
            <w:pPr>
              <w:spacing w:after="0"/>
              <w:rPr>
                <w:sz w:val="18"/>
                <w:szCs w:val="18"/>
              </w:rPr>
            </w:pPr>
            <w:r w:rsidRPr="006C73A2">
              <w:rPr>
                <w:rStyle w:val="normaltextrun"/>
                <w:sz w:val="18"/>
                <w:szCs w:val="18"/>
              </w:rPr>
              <w:t>Project Manager</w:t>
            </w:r>
            <w:r w:rsidRPr="006C73A2">
              <w:rPr>
                <w:rStyle w:val="eop"/>
                <w:sz w:val="18"/>
                <w:szCs w:val="18"/>
              </w:rPr>
              <w:t> </w:t>
            </w:r>
          </w:p>
        </w:tc>
        <w:tc>
          <w:tcPr>
            <w:tcW w:w="1034" w:type="dxa"/>
            <w:shd w:val="clear" w:color="auto" w:fill="DBE5F1"/>
            <w:vAlign w:val="center"/>
          </w:tcPr>
          <w:p w14:paraId="262986FD"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222C6949" w14:textId="77777777" w:rsidR="006E64A1" w:rsidRPr="006C73A2" w:rsidRDefault="006E64A1" w:rsidP="006C73A2">
            <w:pPr>
              <w:spacing w:after="0"/>
              <w:rPr>
                <w:sz w:val="18"/>
                <w:szCs w:val="18"/>
              </w:rPr>
            </w:pPr>
            <w:r w:rsidRPr="006C73A2">
              <w:rPr>
                <w:sz w:val="18"/>
                <w:szCs w:val="18"/>
              </w:rPr>
              <w:t>CBO</w:t>
            </w:r>
          </w:p>
        </w:tc>
      </w:tr>
      <w:tr w:rsidR="006C73A2" w:rsidRPr="006C73A2" w14:paraId="7D57B663" w14:textId="77777777" w:rsidTr="006C73A2">
        <w:trPr>
          <w:trHeight w:val="315"/>
        </w:trPr>
        <w:tc>
          <w:tcPr>
            <w:tcW w:w="831" w:type="dxa"/>
            <w:shd w:val="clear" w:color="auto" w:fill="auto"/>
            <w:vAlign w:val="center"/>
          </w:tcPr>
          <w:p w14:paraId="6BDFDEFA" w14:textId="77777777" w:rsidR="006E64A1" w:rsidRPr="006C73A2" w:rsidRDefault="006E64A1" w:rsidP="006C73A2">
            <w:pPr>
              <w:spacing w:after="0"/>
              <w:rPr>
                <w:sz w:val="18"/>
                <w:szCs w:val="18"/>
              </w:rPr>
            </w:pPr>
            <w:r w:rsidRPr="006C73A2">
              <w:rPr>
                <w:sz w:val="18"/>
                <w:szCs w:val="18"/>
              </w:rPr>
              <w:t>58</w:t>
            </w:r>
          </w:p>
        </w:tc>
        <w:tc>
          <w:tcPr>
            <w:tcW w:w="2570" w:type="dxa"/>
            <w:shd w:val="clear" w:color="auto" w:fill="auto"/>
            <w:noWrap/>
            <w:vAlign w:val="center"/>
          </w:tcPr>
          <w:p w14:paraId="067A0D71" w14:textId="77777777" w:rsidR="006E64A1" w:rsidRPr="006C73A2" w:rsidRDefault="006E64A1" w:rsidP="006C73A2">
            <w:pPr>
              <w:spacing w:after="0"/>
              <w:rPr>
                <w:sz w:val="18"/>
                <w:szCs w:val="18"/>
              </w:rPr>
            </w:pPr>
            <w:r w:rsidRPr="006C73A2">
              <w:rPr>
                <w:rStyle w:val="spellingerror"/>
                <w:sz w:val="18"/>
                <w:szCs w:val="18"/>
              </w:rPr>
              <w:t>Ose</w:t>
            </w:r>
            <w:r w:rsidRPr="006C73A2">
              <w:rPr>
                <w:rStyle w:val="normaltextrun"/>
                <w:sz w:val="18"/>
                <w:szCs w:val="18"/>
              </w:rPr>
              <w:t xml:space="preserve"> D.</w:t>
            </w:r>
            <w:r w:rsidRPr="006C73A2">
              <w:rPr>
                <w:rStyle w:val="eop"/>
                <w:sz w:val="18"/>
                <w:szCs w:val="18"/>
              </w:rPr>
              <w:t> </w:t>
            </w:r>
          </w:p>
        </w:tc>
        <w:tc>
          <w:tcPr>
            <w:tcW w:w="1625" w:type="dxa"/>
            <w:shd w:val="clear" w:color="auto" w:fill="auto"/>
            <w:noWrap/>
            <w:vAlign w:val="center"/>
          </w:tcPr>
          <w:p w14:paraId="13625BD4" w14:textId="77777777" w:rsidR="006E64A1" w:rsidRPr="006C73A2" w:rsidRDefault="006E64A1" w:rsidP="006C73A2">
            <w:pPr>
              <w:spacing w:after="0"/>
              <w:rPr>
                <w:sz w:val="18"/>
                <w:szCs w:val="18"/>
              </w:rPr>
            </w:pPr>
            <w:r w:rsidRPr="006C73A2">
              <w:rPr>
                <w:rStyle w:val="normaltextrun"/>
                <w:sz w:val="18"/>
                <w:szCs w:val="18"/>
              </w:rPr>
              <w:t>JDPC</w:t>
            </w:r>
            <w:r w:rsidRPr="006C73A2">
              <w:rPr>
                <w:rStyle w:val="eop"/>
                <w:sz w:val="18"/>
                <w:szCs w:val="18"/>
              </w:rPr>
              <w:t> </w:t>
            </w:r>
          </w:p>
        </w:tc>
        <w:tc>
          <w:tcPr>
            <w:tcW w:w="2340" w:type="dxa"/>
            <w:shd w:val="clear" w:color="auto" w:fill="auto"/>
            <w:noWrap/>
            <w:vAlign w:val="center"/>
          </w:tcPr>
          <w:p w14:paraId="3F699B33" w14:textId="77777777" w:rsidR="006E64A1" w:rsidRPr="006C73A2" w:rsidRDefault="006E64A1" w:rsidP="006C73A2">
            <w:pPr>
              <w:spacing w:after="0"/>
              <w:rPr>
                <w:sz w:val="18"/>
                <w:szCs w:val="18"/>
              </w:rPr>
            </w:pPr>
            <w:r w:rsidRPr="006C73A2">
              <w:rPr>
                <w:rStyle w:val="normaltextrun"/>
                <w:sz w:val="18"/>
                <w:szCs w:val="18"/>
              </w:rPr>
              <w:t>M&amp;E Officer</w:t>
            </w:r>
            <w:r w:rsidRPr="006C73A2">
              <w:rPr>
                <w:rStyle w:val="eop"/>
                <w:sz w:val="18"/>
                <w:szCs w:val="18"/>
              </w:rPr>
              <w:t> </w:t>
            </w:r>
          </w:p>
        </w:tc>
        <w:tc>
          <w:tcPr>
            <w:tcW w:w="1034" w:type="dxa"/>
            <w:shd w:val="clear" w:color="auto" w:fill="auto"/>
            <w:vAlign w:val="center"/>
          </w:tcPr>
          <w:p w14:paraId="5173BC6F"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6010BE0C" w14:textId="77777777" w:rsidR="006E64A1" w:rsidRPr="006C73A2" w:rsidRDefault="006E64A1" w:rsidP="006C73A2">
            <w:pPr>
              <w:spacing w:after="0"/>
              <w:rPr>
                <w:sz w:val="18"/>
                <w:szCs w:val="18"/>
              </w:rPr>
            </w:pPr>
            <w:r w:rsidRPr="006C73A2">
              <w:rPr>
                <w:sz w:val="18"/>
                <w:szCs w:val="18"/>
              </w:rPr>
              <w:t>CBO</w:t>
            </w:r>
          </w:p>
        </w:tc>
      </w:tr>
      <w:tr w:rsidR="006C73A2" w:rsidRPr="006C73A2" w14:paraId="65E56DF1" w14:textId="77777777" w:rsidTr="006C73A2">
        <w:trPr>
          <w:trHeight w:val="315"/>
        </w:trPr>
        <w:tc>
          <w:tcPr>
            <w:tcW w:w="831" w:type="dxa"/>
            <w:shd w:val="clear" w:color="auto" w:fill="DBE5F1"/>
            <w:vAlign w:val="center"/>
          </w:tcPr>
          <w:p w14:paraId="28FCE09D" w14:textId="77777777" w:rsidR="006E64A1" w:rsidRPr="006C73A2" w:rsidRDefault="006E64A1" w:rsidP="006C73A2">
            <w:pPr>
              <w:spacing w:after="0"/>
              <w:rPr>
                <w:sz w:val="18"/>
                <w:szCs w:val="18"/>
              </w:rPr>
            </w:pPr>
            <w:r w:rsidRPr="006C73A2">
              <w:rPr>
                <w:sz w:val="18"/>
                <w:szCs w:val="18"/>
              </w:rPr>
              <w:t>59</w:t>
            </w:r>
          </w:p>
        </w:tc>
        <w:tc>
          <w:tcPr>
            <w:tcW w:w="2570" w:type="dxa"/>
            <w:shd w:val="clear" w:color="auto" w:fill="DBE5F1"/>
            <w:noWrap/>
            <w:vAlign w:val="center"/>
          </w:tcPr>
          <w:p w14:paraId="0841A933" w14:textId="77777777" w:rsidR="006E64A1" w:rsidRPr="006C73A2" w:rsidRDefault="006E64A1" w:rsidP="006C73A2">
            <w:pPr>
              <w:spacing w:after="0"/>
              <w:rPr>
                <w:sz w:val="18"/>
                <w:szCs w:val="18"/>
              </w:rPr>
            </w:pPr>
            <w:r w:rsidRPr="006C73A2">
              <w:rPr>
                <w:rStyle w:val="spellingerror"/>
                <w:sz w:val="18"/>
                <w:szCs w:val="18"/>
              </w:rPr>
              <w:t>Iyorioshe</w:t>
            </w:r>
            <w:r w:rsidRPr="006C73A2">
              <w:rPr>
                <w:rStyle w:val="normaltextrun"/>
                <w:sz w:val="18"/>
                <w:szCs w:val="18"/>
              </w:rPr>
              <w:t xml:space="preserve"> Michael</w:t>
            </w:r>
            <w:r w:rsidRPr="006C73A2">
              <w:rPr>
                <w:rStyle w:val="eop"/>
                <w:sz w:val="18"/>
                <w:szCs w:val="18"/>
              </w:rPr>
              <w:t> </w:t>
            </w:r>
          </w:p>
        </w:tc>
        <w:tc>
          <w:tcPr>
            <w:tcW w:w="1625" w:type="dxa"/>
            <w:shd w:val="clear" w:color="auto" w:fill="DBE5F1"/>
            <w:noWrap/>
            <w:vAlign w:val="center"/>
          </w:tcPr>
          <w:p w14:paraId="5A04CBEA" w14:textId="77777777" w:rsidR="006E64A1" w:rsidRPr="006C73A2" w:rsidRDefault="006E64A1" w:rsidP="006C73A2">
            <w:pPr>
              <w:spacing w:after="0"/>
              <w:rPr>
                <w:sz w:val="18"/>
                <w:szCs w:val="18"/>
              </w:rPr>
            </w:pPr>
            <w:r w:rsidRPr="006C73A2">
              <w:rPr>
                <w:rStyle w:val="normaltextrun"/>
                <w:sz w:val="18"/>
                <w:szCs w:val="18"/>
              </w:rPr>
              <w:t>JDPC</w:t>
            </w:r>
            <w:r w:rsidRPr="006C73A2">
              <w:rPr>
                <w:rStyle w:val="eop"/>
                <w:sz w:val="18"/>
                <w:szCs w:val="18"/>
              </w:rPr>
              <w:t> </w:t>
            </w:r>
          </w:p>
        </w:tc>
        <w:tc>
          <w:tcPr>
            <w:tcW w:w="2340" w:type="dxa"/>
            <w:shd w:val="clear" w:color="auto" w:fill="DBE5F1"/>
            <w:noWrap/>
            <w:vAlign w:val="center"/>
          </w:tcPr>
          <w:p w14:paraId="050FA74E" w14:textId="77777777" w:rsidR="006E64A1" w:rsidRPr="006C73A2" w:rsidRDefault="006E64A1" w:rsidP="006C73A2">
            <w:pPr>
              <w:spacing w:after="0"/>
              <w:rPr>
                <w:sz w:val="18"/>
                <w:szCs w:val="18"/>
              </w:rPr>
            </w:pPr>
            <w:r w:rsidRPr="006C73A2">
              <w:rPr>
                <w:rStyle w:val="normaltextrun"/>
                <w:sz w:val="18"/>
                <w:szCs w:val="18"/>
              </w:rPr>
              <w:t>Program Manger</w:t>
            </w:r>
            <w:r w:rsidRPr="006C73A2">
              <w:rPr>
                <w:rStyle w:val="eop"/>
                <w:sz w:val="18"/>
                <w:szCs w:val="18"/>
              </w:rPr>
              <w:t> </w:t>
            </w:r>
          </w:p>
        </w:tc>
        <w:tc>
          <w:tcPr>
            <w:tcW w:w="1034" w:type="dxa"/>
            <w:shd w:val="clear" w:color="auto" w:fill="DBE5F1"/>
            <w:vAlign w:val="center"/>
          </w:tcPr>
          <w:p w14:paraId="4491FFE7"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DBE5F1"/>
            <w:vAlign w:val="center"/>
          </w:tcPr>
          <w:p w14:paraId="30130CF9" w14:textId="77777777" w:rsidR="006E64A1" w:rsidRPr="006C73A2" w:rsidRDefault="006E64A1" w:rsidP="006C73A2">
            <w:pPr>
              <w:spacing w:after="0"/>
              <w:rPr>
                <w:sz w:val="18"/>
                <w:szCs w:val="18"/>
              </w:rPr>
            </w:pPr>
            <w:r w:rsidRPr="006C73A2">
              <w:rPr>
                <w:sz w:val="18"/>
                <w:szCs w:val="18"/>
              </w:rPr>
              <w:t>CBO</w:t>
            </w:r>
          </w:p>
        </w:tc>
      </w:tr>
      <w:tr w:rsidR="006C73A2" w:rsidRPr="006C73A2" w14:paraId="149B6DEA" w14:textId="77777777" w:rsidTr="006C73A2">
        <w:trPr>
          <w:trHeight w:val="315"/>
        </w:trPr>
        <w:tc>
          <w:tcPr>
            <w:tcW w:w="831" w:type="dxa"/>
            <w:shd w:val="clear" w:color="auto" w:fill="auto"/>
            <w:vAlign w:val="center"/>
          </w:tcPr>
          <w:p w14:paraId="2DB7AD50" w14:textId="77777777" w:rsidR="006E64A1" w:rsidRPr="006C73A2" w:rsidRDefault="006E64A1" w:rsidP="006C73A2">
            <w:pPr>
              <w:spacing w:after="0"/>
              <w:rPr>
                <w:sz w:val="18"/>
                <w:szCs w:val="18"/>
              </w:rPr>
            </w:pPr>
            <w:r w:rsidRPr="006C73A2">
              <w:rPr>
                <w:sz w:val="18"/>
                <w:szCs w:val="18"/>
              </w:rPr>
              <w:t>60</w:t>
            </w:r>
          </w:p>
        </w:tc>
        <w:tc>
          <w:tcPr>
            <w:tcW w:w="2570" w:type="dxa"/>
            <w:shd w:val="clear" w:color="auto" w:fill="auto"/>
            <w:noWrap/>
            <w:vAlign w:val="center"/>
          </w:tcPr>
          <w:p w14:paraId="7A80AC14" w14:textId="77777777" w:rsidR="006E64A1" w:rsidRPr="006C73A2" w:rsidRDefault="006E64A1" w:rsidP="006C73A2">
            <w:pPr>
              <w:spacing w:after="0"/>
              <w:rPr>
                <w:sz w:val="18"/>
                <w:szCs w:val="18"/>
              </w:rPr>
            </w:pPr>
            <w:r w:rsidRPr="006C73A2">
              <w:rPr>
                <w:rStyle w:val="spellingerror"/>
                <w:sz w:val="18"/>
                <w:szCs w:val="18"/>
              </w:rPr>
              <w:t>Seli</w:t>
            </w:r>
            <w:r w:rsidRPr="006C73A2">
              <w:rPr>
                <w:rStyle w:val="normaltextrun"/>
                <w:sz w:val="18"/>
                <w:szCs w:val="18"/>
              </w:rPr>
              <w:t xml:space="preserve"> C.</w:t>
            </w:r>
            <w:r w:rsidRPr="006C73A2">
              <w:rPr>
                <w:rStyle w:val="eop"/>
                <w:sz w:val="18"/>
                <w:szCs w:val="18"/>
              </w:rPr>
              <w:t> </w:t>
            </w:r>
          </w:p>
        </w:tc>
        <w:tc>
          <w:tcPr>
            <w:tcW w:w="1625" w:type="dxa"/>
            <w:shd w:val="clear" w:color="auto" w:fill="auto"/>
            <w:noWrap/>
            <w:vAlign w:val="center"/>
          </w:tcPr>
          <w:p w14:paraId="35566930" w14:textId="77777777" w:rsidR="006E64A1" w:rsidRPr="006C73A2" w:rsidRDefault="006E64A1" w:rsidP="006C73A2">
            <w:pPr>
              <w:spacing w:after="0"/>
              <w:rPr>
                <w:sz w:val="18"/>
                <w:szCs w:val="18"/>
              </w:rPr>
            </w:pPr>
            <w:r w:rsidRPr="006C73A2">
              <w:rPr>
                <w:rStyle w:val="normaltextrun"/>
                <w:sz w:val="18"/>
                <w:szCs w:val="18"/>
              </w:rPr>
              <w:t>JDPC</w:t>
            </w:r>
            <w:r w:rsidRPr="006C73A2">
              <w:rPr>
                <w:rStyle w:val="eop"/>
                <w:sz w:val="18"/>
                <w:szCs w:val="18"/>
              </w:rPr>
              <w:t> </w:t>
            </w:r>
          </w:p>
        </w:tc>
        <w:tc>
          <w:tcPr>
            <w:tcW w:w="2340" w:type="dxa"/>
            <w:shd w:val="clear" w:color="auto" w:fill="auto"/>
            <w:noWrap/>
            <w:vAlign w:val="center"/>
          </w:tcPr>
          <w:p w14:paraId="4F0E1BE5" w14:textId="77777777" w:rsidR="006E64A1" w:rsidRPr="006C73A2" w:rsidRDefault="006E64A1" w:rsidP="006C73A2">
            <w:pPr>
              <w:spacing w:after="0"/>
              <w:rPr>
                <w:sz w:val="18"/>
                <w:szCs w:val="18"/>
              </w:rPr>
            </w:pPr>
            <w:r w:rsidRPr="006C73A2">
              <w:rPr>
                <w:rStyle w:val="normaltextrun"/>
                <w:sz w:val="18"/>
                <w:szCs w:val="18"/>
              </w:rPr>
              <w:t>Data Clerk</w:t>
            </w:r>
            <w:r w:rsidRPr="006C73A2">
              <w:rPr>
                <w:rStyle w:val="eop"/>
                <w:sz w:val="18"/>
                <w:szCs w:val="18"/>
              </w:rPr>
              <w:t> </w:t>
            </w:r>
          </w:p>
        </w:tc>
        <w:tc>
          <w:tcPr>
            <w:tcW w:w="1034" w:type="dxa"/>
            <w:shd w:val="clear" w:color="auto" w:fill="auto"/>
            <w:vAlign w:val="center"/>
          </w:tcPr>
          <w:p w14:paraId="6B5108A4" w14:textId="77777777" w:rsidR="006E64A1" w:rsidRPr="006C73A2" w:rsidRDefault="006E64A1" w:rsidP="006C73A2">
            <w:pPr>
              <w:spacing w:after="0"/>
              <w:rPr>
                <w:sz w:val="18"/>
                <w:szCs w:val="18"/>
              </w:rPr>
            </w:pPr>
            <w:r w:rsidRPr="006C73A2">
              <w:rPr>
                <w:sz w:val="18"/>
                <w:szCs w:val="18"/>
              </w:rPr>
              <w:t>Edo</w:t>
            </w:r>
          </w:p>
        </w:tc>
        <w:tc>
          <w:tcPr>
            <w:tcW w:w="867" w:type="dxa"/>
            <w:shd w:val="clear" w:color="auto" w:fill="auto"/>
            <w:vAlign w:val="center"/>
          </w:tcPr>
          <w:p w14:paraId="1EC55D5D" w14:textId="77777777" w:rsidR="006E64A1" w:rsidRPr="006C73A2" w:rsidRDefault="006E64A1" w:rsidP="006C73A2">
            <w:pPr>
              <w:spacing w:after="0"/>
              <w:rPr>
                <w:sz w:val="18"/>
                <w:szCs w:val="18"/>
              </w:rPr>
            </w:pPr>
            <w:r w:rsidRPr="006C73A2">
              <w:rPr>
                <w:sz w:val="18"/>
                <w:szCs w:val="18"/>
              </w:rPr>
              <w:t>CBO</w:t>
            </w:r>
          </w:p>
        </w:tc>
      </w:tr>
      <w:tr w:rsidR="006C73A2" w:rsidRPr="006C73A2" w14:paraId="50F19836" w14:textId="77777777" w:rsidTr="006C73A2">
        <w:trPr>
          <w:trHeight w:val="315"/>
        </w:trPr>
        <w:tc>
          <w:tcPr>
            <w:tcW w:w="831" w:type="dxa"/>
            <w:shd w:val="clear" w:color="auto" w:fill="DBE5F1"/>
            <w:vAlign w:val="center"/>
          </w:tcPr>
          <w:p w14:paraId="29D4552B" w14:textId="77777777" w:rsidR="006E64A1" w:rsidRPr="006C73A2" w:rsidRDefault="006E64A1" w:rsidP="006C73A2">
            <w:pPr>
              <w:spacing w:after="0"/>
              <w:rPr>
                <w:sz w:val="18"/>
                <w:szCs w:val="18"/>
              </w:rPr>
            </w:pPr>
            <w:r w:rsidRPr="006C73A2">
              <w:rPr>
                <w:sz w:val="18"/>
                <w:szCs w:val="18"/>
              </w:rPr>
              <w:t>61</w:t>
            </w:r>
          </w:p>
        </w:tc>
        <w:tc>
          <w:tcPr>
            <w:tcW w:w="2570" w:type="dxa"/>
            <w:shd w:val="clear" w:color="auto" w:fill="DBE5F1"/>
            <w:noWrap/>
            <w:vAlign w:val="center"/>
          </w:tcPr>
          <w:p w14:paraId="51D41E13" w14:textId="77777777" w:rsidR="006E64A1" w:rsidRPr="006C73A2" w:rsidRDefault="006E64A1" w:rsidP="006C73A2">
            <w:pPr>
              <w:spacing w:after="0"/>
              <w:rPr>
                <w:sz w:val="18"/>
                <w:szCs w:val="18"/>
              </w:rPr>
            </w:pPr>
            <w:r w:rsidRPr="006C73A2">
              <w:rPr>
                <w:sz w:val="18"/>
                <w:szCs w:val="18"/>
              </w:rPr>
              <w:t xml:space="preserve">Paul Nwaonye </w:t>
            </w:r>
          </w:p>
        </w:tc>
        <w:tc>
          <w:tcPr>
            <w:tcW w:w="1625" w:type="dxa"/>
            <w:shd w:val="clear" w:color="auto" w:fill="DBE5F1"/>
            <w:noWrap/>
            <w:vAlign w:val="center"/>
          </w:tcPr>
          <w:p w14:paraId="5192955E" w14:textId="77777777" w:rsidR="006E64A1" w:rsidRPr="006C73A2" w:rsidRDefault="006E64A1" w:rsidP="006C73A2">
            <w:pPr>
              <w:spacing w:after="0"/>
              <w:rPr>
                <w:sz w:val="18"/>
                <w:szCs w:val="18"/>
              </w:rPr>
            </w:pPr>
            <w:r w:rsidRPr="006C73A2">
              <w:rPr>
                <w:sz w:val="18"/>
                <w:szCs w:val="18"/>
              </w:rPr>
              <w:t xml:space="preserve">SMILE – CRS </w:t>
            </w:r>
          </w:p>
        </w:tc>
        <w:tc>
          <w:tcPr>
            <w:tcW w:w="2340" w:type="dxa"/>
            <w:shd w:val="clear" w:color="auto" w:fill="DBE5F1"/>
            <w:noWrap/>
            <w:vAlign w:val="center"/>
          </w:tcPr>
          <w:p w14:paraId="7F792883" w14:textId="77777777" w:rsidR="006E64A1" w:rsidRPr="006C73A2" w:rsidRDefault="006E64A1" w:rsidP="006C73A2">
            <w:pPr>
              <w:spacing w:after="0"/>
              <w:rPr>
                <w:sz w:val="18"/>
                <w:szCs w:val="18"/>
              </w:rPr>
            </w:pPr>
            <w:r w:rsidRPr="006C73A2">
              <w:rPr>
                <w:sz w:val="18"/>
                <w:szCs w:val="18"/>
              </w:rPr>
              <w:t>Technical Officer/M and E</w:t>
            </w:r>
          </w:p>
        </w:tc>
        <w:tc>
          <w:tcPr>
            <w:tcW w:w="1034" w:type="dxa"/>
            <w:shd w:val="clear" w:color="auto" w:fill="DBE5F1"/>
            <w:vAlign w:val="center"/>
          </w:tcPr>
          <w:p w14:paraId="661422F9"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2D8E8E30" w14:textId="77777777" w:rsidR="006E64A1" w:rsidRPr="006C73A2" w:rsidRDefault="006E64A1" w:rsidP="006C73A2">
            <w:pPr>
              <w:spacing w:after="0"/>
              <w:rPr>
                <w:sz w:val="18"/>
                <w:szCs w:val="18"/>
              </w:rPr>
            </w:pPr>
            <w:r w:rsidRPr="006C73A2">
              <w:rPr>
                <w:sz w:val="18"/>
                <w:szCs w:val="18"/>
              </w:rPr>
              <w:t>State</w:t>
            </w:r>
          </w:p>
        </w:tc>
      </w:tr>
      <w:tr w:rsidR="006C73A2" w:rsidRPr="006C73A2" w14:paraId="169E958A" w14:textId="77777777" w:rsidTr="006C73A2">
        <w:trPr>
          <w:trHeight w:val="315"/>
        </w:trPr>
        <w:tc>
          <w:tcPr>
            <w:tcW w:w="831" w:type="dxa"/>
            <w:shd w:val="clear" w:color="auto" w:fill="auto"/>
            <w:vAlign w:val="center"/>
          </w:tcPr>
          <w:p w14:paraId="5F69221D" w14:textId="77777777" w:rsidR="006E64A1" w:rsidRPr="006C73A2" w:rsidRDefault="006E64A1" w:rsidP="006C73A2">
            <w:pPr>
              <w:spacing w:after="0"/>
              <w:rPr>
                <w:sz w:val="18"/>
                <w:szCs w:val="18"/>
              </w:rPr>
            </w:pPr>
            <w:r w:rsidRPr="006C73A2">
              <w:rPr>
                <w:sz w:val="18"/>
                <w:szCs w:val="18"/>
              </w:rPr>
              <w:t>62</w:t>
            </w:r>
          </w:p>
        </w:tc>
        <w:tc>
          <w:tcPr>
            <w:tcW w:w="2570" w:type="dxa"/>
            <w:shd w:val="clear" w:color="auto" w:fill="auto"/>
            <w:noWrap/>
            <w:vAlign w:val="center"/>
          </w:tcPr>
          <w:p w14:paraId="5F4E8BD9" w14:textId="77777777" w:rsidR="006E64A1" w:rsidRPr="006C73A2" w:rsidRDefault="006E64A1" w:rsidP="006C73A2">
            <w:pPr>
              <w:spacing w:after="0"/>
              <w:rPr>
                <w:sz w:val="18"/>
                <w:szCs w:val="18"/>
              </w:rPr>
            </w:pPr>
            <w:r w:rsidRPr="006C73A2">
              <w:rPr>
                <w:sz w:val="18"/>
                <w:szCs w:val="18"/>
              </w:rPr>
              <w:t xml:space="preserve"> Prince O Ezekiel </w:t>
            </w:r>
          </w:p>
        </w:tc>
        <w:tc>
          <w:tcPr>
            <w:tcW w:w="1625" w:type="dxa"/>
            <w:shd w:val="clear" w:color="auto" w:fill="auto"/>
            <w:noWrap/>
            <w:vAlign w:val="center"/>
          </w:tcPr>
          <w:p w14:paraId="6357F173" w14:textId="77777777" w:rsidR="006E64A1" w:rsidRPr="006C73A2" w:rsidRDefault="006E64A1" w:rsidP="006C73A2">
            <w:pPr>
              <w:spacing w:after="0"/>
              <w:rPr>
                <w:sz w:val="18"/>
                <w:szCs w:val="18"/>
              </w:rPr>
            </w:pPr>
            <w:r w:rsidRPr="006C73A2">
              <w:rPr>
                <w:sz w:val="18"/>
                <w:szCs w:val="18"/>
              </w:rPr>
              <w:t xml:space="preserve">SMILE – CRS </w:t>
            </w:r>
          </w:p>
        </w:tc>
        <w:tc>
          <w:tcPr>
            <w:tcW w:w="2340" w:type="dxa"/>
            <w:shd w:val="clear" w:color="auto" w:fill="auto"/>
            <w:noWrap/>
            <w:vAlign w:val="center"/>
          </w:tcPr>
          <w:p w14:paraId="3FD6BF04" w14:textId="77777777" w:rsidR="006E64A1" w:rsidRPr="006C73A2" w:rsidRDefault="006E64A1" w:rsidP="006C73A2">
            <w:pPr>
              <w:spacing w:after="0"/>
              <w:rPr>
                <w:sz w:val="18"/>
                <w:szCs w:val="18"/>
              </w:rPr>
            </w:pPr>
            <w:r w:rsidRPr="006C73A2">
              <w:rPr>
                <w:sz w:val="18"/>
                <w:szCs w:val="18"/>
              </w:rPr>
              <w:t xml:space="preserve">MEAL Assistant </w:t>
            </w:r>
          </w:p>
        </w:tc>
        <w:tc>
          <w:tcPr>
            <w:tcW w:w="1034" w:type="dxa"/>
            <w:shd w:val="clear" w:color="auto" w:fill="auto"/>
            <w:vAlign w:val="center"/>
          </w:tcPr>
          <w:p w14:paraId="2C6AC80F"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1789A57E" w14:textId="77777777" w:rsidR="006E64A1" w:rsidRPr="006C73A2" w:rsidRDefault="006E64A1" w:rsidP="006C73A2">
            <w:pPr>
              <w:spacing w:after="0"/>
              <w:rPr>
                <w:sz w:val="18"/>
                <w:szCs w:val="18"/>
              </w:rPr>
            </w:pPr>
            <w:r w:rsidRPr="006C73A2">
              <w:rPr>
                <w:sz w:val="18"/>
                <w:szCs w:val="18"/>
              </w:rPr>
              <w:t>State</w:t>
            </w:r>
          </w:p>
        </w:tc>
      </w:tr>
      <w:tr w:rsidR="006C73A2" w:rsidRPr="006C73A2" w14:paraId="50DCBCF8" w14:textId="77777777" w:rsidTr="006C73A2">
        <w:trPr>
          <w:trHeight w:val="315"/>
        </w:trPr>
        <w:tc>
          <w:tcPr>
            <w:tcW w:w="831" w:type="dxa"/>
            <w:shd w:val="clear" w:color="auto" w:fill="DBE5F1"/>
            <w:vAlign w:val="center"/>
          </w:tcPr>
          <w:p w14:paraId="5CDB7C8A" w14:textId="77777777" w:rsidR="006E64A1" w:rsidRPr="006C73A2" w:rsidRDefault="006E64A1" w:rsidP="006C73A2">
            <w:pPr>
              <w:spacing w:after="0"/>
              <w:rPr>
                <w:sz w:val="18"/>
                <w:szCs w:val="18"/>
              </w:rPr>
            </w:pPr>
            <w:r w:rsidRPr="006C73A2">
              <w:rPr>
                <w:sz w:val="18"/>
                <w:szCs w:val="18"/>
              </w:rPr>
              <w:t>63</w:t>
            </w:r>
          </w:p>
        </w:tc>
        <w:tc>
          <w:tcPr>
            <w:tcW w:w="2570" w:type="dxa"/>
            <w:shd w:val="clear" w:color="auto" w:fill="DBE5F1"/>
            <w:noWrap/>
            <w:vAlign w:val="center"/>
          </w:tcPr>
          <w:p w14:paraId="6B4596D1" w14:textId="77777777" w:rsidR="006E64A1" w:rsidRPr="006C73A2" w:rsidRDefault="006E64A1" w:rsidP="006C73A2">
            <w:pPr>
              <w:spacing w:after="0"/>
              <w:rPr>
                <w:sz w:val="18"/>
                <w:szCs w:val="18"/>
              </w:rPr>
            </w:pPr>
            <w:r w:rsidRPr="006C73A2">
              <w:rPr>
                <w:sz w:val="18"/>
                <w:szCs w:val="18"/>
              </w:rPr>
              <w:t xml:space="preserve">Olashore Emmanuel </w:t>
            </w:r>
          </w:p>
        </w:tc>
        <w:tc>
          <w:tcPr>
            <w:tcW w:w="1625" w:type="dxa"/>
            <w:shd w:val="clear" w:color="auto" w:fill="DBE5F1"/>
            <w:noWrap/>
            <w:vAlign w:val="center"/>
          </w:tcPr>
          <w:p w14:paraId="67B7C436" w14:textId="77777777" w:rsidR="006E64A1" w:rsidRPr="006C73A2" w:rsidRDefault="006E64A1" w:rsidP="006C73A2">
            <w:pPr>
              <w:spacing w:after="0"/>
              <w:rPr>
                <w:sz w:val="18"/>
                <w:szCs w:val="18"/>
              </w:rPr>
            </w:pPr>
            <w:r w:rsidRPr="006C73A2">
              <w:rPr>
                <w:sz w:val="18"/>
                <w:szCs w:val="18"/>
              </w:rPr>
              <w:t xml:space="preserve">SMILE – CRS </w:t>
            </w:r>
          </w:p>
        </w:tc>
        <w:tc>
          <w:tcPr>
            <w:tcW w:w="2340" w:type="dxa"/>
            <w:shd w:val="clear" w:color="auto" w:fill="DBE5F1"/>
            <w:noWrap/>
            <w:vAlign w:val="center"/>
          </w:tcPr>
          <w:p w14:paraId="0FEF483A" w14:textId="77777777" w:rsidR="006E64A1" w:rsidRPr="006C73A2" w:rsidRDefault="006E64A1" w:rsidP="006C73A2">
            <w:pPr>
              <w:spacing w:after="0"/>
              <w:rPr>
                <w:sz w:val="18"/>
                <w:szCs w:val="18"/>
              </w:rPr>
            </w:pPr>
            <w:r w:rsidRPr="006C73A2">
              <w:rPr>
                <w:sz w:val="18"/>
                <w:szCs w:val="18"/>
              </w:rPr>
              <w:t xml:space="preserve">TS – TB </w:t>
            </w:r>
          </w:p>
        </w:tc>
        <w:tc>
          <w:tcPr>
            <w:tcW w:w="1034" w:type="dxa"/>
            <w:shd w:val="clear" w:color="auto" w:fill="DBE5F1"/>
            <w:vAlign w:val="center"/>
          </w:tcPr>
          <w:p w14:paraId="69B28F2B"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022B4402" w14:textId="77777777" w:rsidR="006E64A1" w:rsidRPr="006C73A2" w:rsidRDefault="006E64A1" w:rsidP="006C73A2">
            <w:pPr>
              <w:spacing w:after="0"/>
              <w:rPr>
                <w:sz w:val="18"/>
                <w:szCs w:val="18"/>
              </w:rPr>
            </w:pPr>
            <w:r w:rsidRPr="006C73A2">
              <w:rPr>
                <w:sz w:val="18"/>
                <w:szCs w:val="18"/>
              </w:rPr>
              <w:t>State</w:t>
            </w:r>
          </w:p>
        </w:tc>
      </w:tr>
      <w:tr w:rsidR="006C73A2" w:rsidRPr="006C73A2" w14:paraId="267345F4" w14:textId="77777777" w:rsidTr="006C73A2">
        <w:trPr>
          <w:trHeight w:val="315"/>
        </w:trPr>
        <w:tc>
          <w:tcPr>
            <w:tcW w:w="831" w:type="dxa"/>
            <w:shd w:val="clear" w:color="auto" w:fill="auto"/>
            <w:vAlign w:val="center"/>
          </w:tcPr>
          <w:p w14:paraId="3F4A516F" w14:textId="77777777" w:rsidR="006E64A1" w:rsidRPr="006C73A2" w:rsidRDefault="006E64A1" w:rsidP="006C73A2">
            <w:pPr>
              <w:spacing w:after="0"/>
              <w:rPr>
                <w:sz w:val="18"/>
                <w:szCs w:val="18"/>
              </w:rPr>
            </w:pPr>
            <w:r w:rsidRPr="006C73A2">
              <w:rPr>
                <w:sz w:val="18"/>
                <w:szCs w:val="18"/>
              </w:rPr>
              <w:lastRenderedPageBreak/>
              <w:t>64</w:t>
            </w:r>
          </w:p>
        </w:tc>
        <w:tc>
          <w:tcPr>
            <w:tcW w:w="2570" w:type="dxa"/>
            <w:shd w:val="clear" w:color="auto" w:fill="auto"/>
            <w:noWrap/>
            <w:vAlign w:val="center"/>
          </w:tcPr>
          <w:p w14:paraId="2122E9EA" w14:textId="77777777" w:rsidR="006E64A1" w:rsidRPr="006C73A2" w:rsidRDefault="006E64A1" w:rsidP="006C73A2">
            <w:pPr>
              <w:spacing w:after="0"/>
              <w:rPr>
                <w:sz w:val="18"/>
                <w:szCs w:val="18"/>
              </w:rPr>
            </w:pPr>
            <w:r w:rsidRPr="006C73A2">
              <w:rPr>
                <w:sz w:val="18"/>
                <w:szCs w:val="18"/>
              </w:rPr>
              <w:t xml:space="preserve">Awotunde Williams </w:t>
            </w:r>
          </w:p>
        </w:tc>
        <w:tc>
          <w:tcPr>
            <w:tcW w:w="1625" w:type="dxa"/>
            <w:shd w:val="clear" w:color="auto" w:fill="auto"/>
            <w:noWrap/>
            <w:vAlign w:val="center"/>
          </w:tcPr>
          <w:p w14:paraId="537480A3" w14:textId="77777777" w:rsidR="006E64A1" w:rsidRPr="006C73A2" w:rsidRDefault="006E64A1" w:rsidP="006C73A2">
            <w:pPr>
              <w:spacing w:after="0"/>
              <w:rPr>
                <w:sz w:val="18"/>
                <w:szCs w:val="18"/>
              </w:rPr>
            </w:pPr>
            <w:r w:rsidRPr="006C73A2">
              <w:rPr>
                <w:sz w:val="18"/>
                <w:szCs w:val="18"/>
              </w:rPr>
              <w:t xml:space="preserve">SMILE – CRS </w:t>
            </w:r>
          </w:p>
        </w:tc>
        <w:tc>
          <w:tcPr>
            <w:tcW w:w="2340" w:type="dxa"/>
            <w:shd w:val="clear" w:color="auto" w:fill="auto"/>
            <w:noWrap/>
            <w:vAlign w:val="center"/>
          </w:tcPr>
          <w:p w14:paraId="3777C3C2" w14:textId="77777777" w:rsidR="006E64A1" w:rsidRPr="006C73A2" w:rsidRDefault="006E64A1" w:rsidP="006C73A2">
            <w:pPr>
              <w:spacing w:after="0"/>
              <w:rPr>
                <w:sz w:val="18"/>
                <w:szCs w:val="18"/>
              </w:rPr>
            </w:pPr>
            <w:r w:rsidRPr="006C73A2">
              <w:rPr>
                <w:sz w:val="18"/>
                <w:szCs w:val="18"/>
              </w:rPr>
              <w:t>Program Manager</w:t>
            </w:r>
          </w:p>
        </w:tc>
        <w:tc>
          <w:tcPr>
            <w:tcW w:w="1034" w:type="dxa"/>
            <w:shd w:val="clear" w:color="auto" w:fill="auto"/>
            <w:vAlign w:val="center"/>
          </w:tcPr>
          <w:p w14:paraId="089DBB74"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262CF9AE" w14:textId="77777777" w:rsidR="006E64A1" w:rsidRPr="006C73A2" w:rsidRDefault="006E64A1" w:rsidP="006C73A2">
            <w:pPr>
              <w:spacing w:after="0"/>
              <w:rPr>
                <w:sz w:val="18"/>
                <w:szCs w:val="18"/>
              </w:rPr>
            </w:pPr>
            <w:r w:rsidRPr="006C73A2">
              <w:rPr>
                <w:sz w:val="18"/>
                <w:szCs w:val="18"/>
              </w:rPr>
              <w:t>State</w:t>
            </w:r>
          </w:p>
        </w:tc>
      </w:tr>
      <w:tr w:rsidR="006C73A2" w:rsidRPr="006C73A2" w14:paraId="4432ED4F" w14:textId="77777777" w:rsidTr="006C73A2">
        <w:trPr>
          <w:trHeight w:val="315"/>
        </w:trPr>
        <w:tc>
          <w:tcPr>
            <w:tcW w:w="831" w:type="dxa"/>
            <w:shd w:val="clear" w:color="auto" w:fill="DBE5F1"/>
            <w:vAlign w:val="center"/>
          </w:tcPr>
          <w:p w14:paraId="2F4F6EE5" w14:textId="77777777" w:rsidR="006E64A1" w:rsidRPr="006C73A2" w:rsidRDefault="006E64A1" w:rsidP="006C73A2">
            <w:pPr>
              <w:spacing w:after="0"/>
              <w:rPr>
                <w:sz w:val="18"/>
                <w:szCs w:val="18"/>
              </w:rPr>
            </w:pPr>
            <w:r w:rsidRPr="006C73A2">
              <w:rPr>
                <w:sz w:val="18"/>
                <w:szCs w:val="18"/>
              </w:rPr>
              <w:t>65</w:t>
            </w:r>
          </w:p>
        </w:tc>
        <w:tc>
          <w:tcPr>
            <w:tcW w:w="2570" w:type="dxa"/>
            <w:shd w:val="clear" w:color="auto" w:fill="DBE5F1"/>
            <w:noWrap/>
            <w:vAlign w:val="center"/>
          </w:tcPr>
          <w:p w14:paraId="155E0516" w14:textId="77777777" w:rsidR="006E64A1" w:rsidRPr="006C73A2" w:rsidRDefault="006E64A1" w:rsidP="006C73A2">
            <w:pPr>
              <w:spacing w:after="0"/>
              <w:rPr>
                <w:sz w:val="18"/>
                <w:szCs w:val="18"/>
              </w:rPr>
            </w:pPr>
            <w:r w:rsidRPr="006C73A2">
              <w:rPr>
                <w:sz w:val="18"/>
                <w:szCs w:val="18"/>
              </w:rPr>
              <w:t>Sr Jovita Egwu</w:t>
            </w:r>
          </w:p>
        </w:tc>
        <w:tc>
          <w:tcPr>
            <w:tcW w:w="1625" w:type="dxa"/>
            <w:shd w:val="clear" w:color="auto" w:fill="DBE5F1"/>
            <w:noWrap/>
            <w:vAlign w:val="center"/>
          </w:tcPr>
          <w:p w14:paraId="52F5D1D1"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DBE5F1"/>
            <w:noWrap/>
            <w:vAlign w:val="center"/>
          </w:tcPr>
          <w:p w14:paraId="3B7F1AF0" w14:textId="77777777" w:rsidR="006E64A1" w:rsidRPr="006C73A2" w:rsidRDefault="006E64A1" w:rsidP="006C73A2">
            <w:pPr>
              <w:spacing w:after="0"/>
              <w:rPr>
                <w:sz w:val="18"/>
                <w:szCs w:val="18"/>
              </w:rPr>
            </w:pPr>
            <w:r w:rsidRPr="006C73A2">
              <w:rPr>
                <w:sz w:val="18"/>
                <w:szCs w:val="18"/>
              </w:rPr>
              <w:t>Executive Director/Administrator</w:t>
            </w:r>
          </w:p>
        </w:tc>
        <w:tc>
          <w:tcPr>
            <w:tcW w:w="1034" w:type="dxa"/>
            <w:shd w:val="clear" w:color="auto" w:fill="DBE5F1"/>
            <w:vAlign w:val="center"/>
          </w:tcPr>
          <w:p w14:paraId="16394521"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2E1DB198" w14:textId="77777777" w:rsidR="006E64A1" w:rsidRPr="006C73A2" w:rsidRDefault="006E64A1" w:rsidP="006C73A2">
            <w:pPr>
              <w:spacing w:after="0"/>
              <w:rPr>
                <w:sz w:val="18"/>
                <w:szCs w:val="18"/>
              </w:rPr>
            </w:pPr>
            <w:r w:rsidRPr="006C73A2">
              <w:rPr>
                <w:sz w:val="18"/>
                <w:szCs w:val="18"/>
              </w:rPr>
              <w:t>CBO</w:t>
            </w:r>
          </w:p>
        </w:tc>
      </w:tr>
      <w:tr w:rsidR="006C73A2" w:rsidRPr="006C73A2" w14:paraId="30186BC7" w14:textId="77777777" w:rsidTr="006C73A2">
        <w:trPr>
          <w:trHeight w:val="315"/>
        </w:trPr>
        <w:tc>
          <w:tcPr>
            <w:tcW w:w="831" w:type="dxa"/>
            <w:shd w:val="clear" w:color="auto" w:fill="auto"/>
            <w:vAlign w:val="center"/>
          </w:tcPr>
          <w:p w14:paraId="70C6C869" w14:textId="77777777" w:rsidR="006E64A1" w:rsidRPr="006C73A2" w:rsidRDefault="006E64A1" w:rsidP="006C73A2">
            <w:pPr>
              <w:spacing w:after="0"/>
              <w:rPr>
                <w:sz w:val="18"/>
                <w:szCs w:val="18"/>
              </w:rPr>
            </w:pPr>
            <w:r w:rsidRPr="006C73A2">
              <w:rPr>
                <w:sz w:val="18"/>
                <w:szCs w:val="18"/>
              </w:rPr>
              <w:t>66</w:t>
            </w:r>
          </w:p>
        </w:tc>
        <w:tc>
          <w:tcPr>
            <w:tcW w:w="2570" w:type="dxa"/>
            <w:shd w:val="clear" w:color="auto" w:fill="auto"/>
            <w:noWrap/>
            <w:vAlign w:val="center"/>
          </w:tcPr>
          <w:p w14:paraId="150366BF" w14:textId="77777777" w:rsidR="006E64A1" w:rsidRPr="006C73A2" w:rsidRDefault="006E64A1" w:rsidP="006C73A2">
            <w:pPr>
              <w:spacing w:after="0"/>
              <w:rPr>
                <w:sz w:val="18"/>
                <w:szCs w:val="18"/>
              </w:rPr>
            </w:pPr>
            <w:r w:rsidRPr="006C73A2">
              <w:rPr>
                <w:sz w:val="18"/>
                <w:szCs w:val="18"/>
              </w:rPr>
              <w:t>Samuel Abimiku</w:t>
            </w:r>
          </w:p>
        </w:tc>
        <w:tc>
          <w:tcPr>
            <w:tcW w:w="1625" w:type="dxa"/>
            <w:shd w:val="clear" w:color="auto" w:fill="auto"/>
            <w:noWrap/>
            <w:vAlign w:val="center"/>
          </w:tcPr>
          <w:p w14:paraId="3E8977F1"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auto"/>
            <w:noWrap/>
            <w:vAlign w:val="center"/>
          </w:tcPr>
          <w:p w14:paraId="3ACB2820" w14:textId="77777777" w:rsidR="006E64A1" w:rsidRPr="006C73A2" w:rsidRDefault="006E64A1" w:rsidP="006C73A2">
            <w:pPr>
              <w:spacing w:after="0"/>
              <w:rPr>
                <w:sz w:val="18"/>
                <w:szCs w:val="18"/>
              </w:rPr>
            </w:pPr>
            <w:r w:rsidRPr="006C73A2">
              <w:rPr>
                <w:sz w:val="18"/>
                <w:szCs w:val="18"/>
              </w:rPr>
              <w:t>M and E Officer</w:t>
            </w:r>
          </w:p>
        </w:tc>
        <w:tc>
          <w:tcPr>
            <w:tcW w:w="1034" w:type="dxa"/>
            <w:shd w:val="clear" w:color="auto" w:fill="auto"/>
            <w:vAlign w:val="center"/>
          </w:tcPr>
          <w:p w14:paraId="1ECF29B8"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0C80465F" w14:textId="77777777" w:rsidR="006E64A1" w:rsidRPr="006C73A2" w:rsidRDefault="006E64A1" w:rsidP="006C73A2">
            <w:pPr>
              <w:spacing w:after="0"/>
              <w:rPr>
                <w:sz w:val="18"/>
                <w:szCs w:val="18"/>
              </w:rPr>
            </w:pPr>
            <w:r w:rsidRPr="006C73A2">
              <w:rPr>
                <w:sz w:val="18"/>
                <w:szCs w:val="18"/>
              </w:rPr>
              <w:t>CBO</w:t>
            </w:r>
          </w:p>
        </w:tc>
      </w:tr>
      <w:tr w:rsidR="006C73A2" w:rsidRPr="006C73A2" w14:paraId="4B2A9841" w14:textId="77777777" w:rsidTr="006C73A2">
        <w:trPr>
          <w:trHeight w:val="315"/>
        </w:trPr>
        <w:tc>
          <w:tcPr>
            <w:tcW w:w="831" w:type="dxa"/>
            <w:shd w:val="clear" w:color="auto" w:fill="DBE5F1"/>
            <w:vAlign w:val="center"/>
          </w:tcPr>
          <w:p w14:paraId="33EB6CC9" w14:textId="77777777" w:rsidR="006E64A1" w:rsidRPr="006C73A2" w:rsidRDefault="006E64A1" w:rsidP="006C73A2">
            <w:pPr>
              <w:spacing w:after="0"/>
              <w:rPr>
                <w:sz w:val="18"/>
                <w:szCs w:val="18"/>
              </w:rPr>
            </w:pPr>
            <w:r w:rsidRPr="006C73A2">
              <w:rPr>
                <w:sz w:val="18"/>
                <w:szCs w:val="18"/>
              </w:rPr>
              <w:t>67</w:t>
            </w:r>
          </w:p>
        </w:tc>
        <w:tc>
          <w:tcPr>
            <w:tcW w:w="2570" w:type="dxa"/>
            <w:shd w:val="clear" w:color="auto" w:fill="DBE5F1"/>
            <w:noWrap/>
            <w:vAlign w:val="center"/>
          </w:tcPr>
          <w:p w14:paraId="69B93D66" w14:textId="77777777" w:rsidR="006E64A1" w:rsidRPr="006C73A2" w:rsidRDefault="006E64A1" w:rsidP="006C73A2">
            <w:pPr>
              <w:spacing w:after="0"/>
              <w:rPr>
                <w:sz w:val="18"/>
                <w:szCs w:val="18"/>
              </w:rPr>
            </w:pPr>
            <w:r w:rsidRPr="006C73A2">
              <w:rPr>
                <w:sz w:val="18"/>
                <w:szCs w:val="18"/>
              </w:rPr>
              <w:t>Danjuma Peter Dardel</w:t>
            </w:r>
          </w:p>
        </w:tc>
        <w:tc>
          <w:tcPr>
            <w:tcW w:w="1625" w:type="dxa"/>
            <w:shd w:val="clear" w:color="auto" w:fill="DBE5F1"/>
            <w:noWrap/>
            <w:vAlign w:val="center"/>
          </w:tcPr>
          <w:p w14:paraId="02755EDB"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DBE5F1"/>
            <w:noWrap/>
            <w:vAlign w:val="center"/>
          </w:tcPr>
          <w:p w14:paraId="6BC4A124" w14:textId="77777777" w:rsidR="006E64A1" w:rsidRPr="006C73A2" w:rsidRDefault="006E64A1" w:rsidP="006C73A2">
            <w:pPr>
              <w:spacing w:after="0"/>
              <w:rPr>
                <w:sz w:val="18"/>
                <w:szCs w:val="18"/>
              </w:rPr>
            </w:pPr>
            <w:r w:rsidRPr="006C73A2">
              <w:rPr>
                <w:sz w:val="18"/>
                <w:szCs w:val="18"/>
              </w:rPr>
              <w:t>HES Officer</w:t>
            </w:r>
          </w:p>
        </w:tc>
        <w:tc>
          <w:tcPr>
            <w:tcW w:w="1034" w:type="dxa"/>
            <w:shd w:val="clear" w:color="auto" w:fill="DBE5F1"/>
            <w:vAlign w:val="center"/>
          </w:tcPr>
          <w:p w14:paraId="7166DB03"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11ECF974" w14:textId="77777777" w:rsidR="006E64A1" w:rsidRPr="006C73A2" w:rsidRDefault="006E64A1" w:rsidP="006C73A2">
            <w:pPr>
              <w:spacing w:after="0"/>
              <w:rPr>
                <w:sz w:val="18"/>
                <w:szCs w:val="18"/>
              </w:rPr>
            </w:pPr>
            <w:r w:rsidRPr="006C73A2">
              <w:rPr>
                <w:sz w:val="18"/>
                <w:szCs w:val="18"/>
              </w:rPr>
              <w:t>CBO</w:t>
            </w:r>
          </w:p>
        </w:tc>
      </w:tr>
      <w:tr w:rsidR="006C73A2" w:rsidRPr="006C73A2" w14:paraId="1F593E73" w14:textId="77777777" w:rsidTr="006C73A2">
        <w:trPr>
          <w:trHeight w:val="315"/>
        </w:trPr>
        <w:tc>
          <w:tcPr>
            <w:tcW w:w="831" w:type="dxa"/>
            <w:shd w:val="clear" w:color="auto" w:fill="auto"/>
            <w:vAlign w:val="center"/>
          </w:tcPr>
          <w:p w14:paraId="3C1FC989" w14:textId="77777777" w:rsidR="006E64A1" w:rsidRPr="006C73A2" w:rsidRDefault="006E64A1" w:rsidP="006C73A2">
            <w:pPr>
              <w:spacing w:after="0"/>
              <w:rPr>
                <w:sz w:val="18"/>
                <w:szCs w:val="18"/>
              </w:rPr>
            </w:pPr>
            <w:r w:rsidRPr="006C73A2">
              <w:rPr>
                <w:sz w:val="18"/>
                <w:szCs w:val="18"/>
              </w:rPr>
              <w:t>68</w:t>
            </w:r>
          </w:p>
        </w:tc>
        <w:tc>
          <w:tcPr>
            <w:tcW w:w="2570" w:type="dxa"/>
            <w:shd w:val="clear" w:color="auto" w:fill="auto"/>
            <w:noWrap/>
            <w:vAlign w:val="center"/>
          </w:tcPr>
          <w:p w14:paraId="2A835108" w14:textId="77777777" w:rsidR="006E64A1" w:rsidRPr="006C73A2" w:rsidRDefault="006E64A1" w:rsidP="006C73A2">
            <w:pPr>
              <w:spacing w:after="0"/>
              <w:rPr>
                <w:sz w:val="18"/>
                <w:szCs w:val="18"/>
              </w:rPr>
            </w:pPr>
            <w:r w:rsidRPr="006C73A2">
              <w:rPr>
                <w:sz w:val="18"/>
                <w:szCs w:val="18"/>
              </w:rPr>
              <w:t>Sogotbial Victoria N</w:t>
            </w:r>
          </w:p>
        </w:tc>
        <w:tc>
          <w:tcPr>
            <w:tcW w:w="1625" w:type="dxa"/>
            <w:shd w:val="clear" w:color="auto" w:fill="auto"/>
            <w:noWrap/>
            <w:vAlign w:val="center"/>
          </w:tcPr>
          <w:p w14:paraId="0AC86598"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auto"/>
            <w:noWrap/>
            <w:vAlign w:val="center"/>
          </w:tcPr>
          <w:p w14:paraId="44EE28D9" w14:textId="77777777" w:rsidR="006E64A1" w:rsidRPr="006C73A2" w:rsidRDefault="006E64A1" w:rsidP="006C73A2">
            <w:pPr>
              <w:spacing w:after="0"/>
              <w:rPr>
                <w:sz w:val="18"/>
                <w:szCs w:val="18"/>
              </w:rPr>
            </w:pPr>
            <w:r w:rsidRPr="006C73A2">
              <w:rPr>
                <w:sz w:val="18"/>
                <w:szCs w:val="18"/>
              </w:rPr>
              <w:t>Nutrition Officer</w:t>
            </w:r>
          </w:p>
        </w:tc>
        <w:tc>
          <w:tcPr>
            <w:tcW w:w="1034" w:type="dxa"/>
            <w:shd w:val="clear" w:color="auto" w:fill="auto"/>
            <w:vAlign w:val="center"/>
          </w:tcPr>
          <w:p w14:paraId="7FA1E23F"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00718DCA" w14:textId="77777777" w:rsidR="006E64A1" w:rsidRPr="006C73A2" w:rsidRDefault="006E64A1" w:rsidP="006C73A2">
            <w:pPr>
              <w:spacing w:after="0"/>
              <w:rPr>
                <w:sz w:val="18"/>
                <w:szCs w:val="18"/>
              </w:rPr>
            </w:pPr>
            <w:r w:rsidRPr="006C73A2">
              <w:rPr>
                <w:sz w:val="18"/>
                <w:szCs w:val="18"/>
              </w:rPr>
              <w:t>CBO</w:t>
            </w:r>
          </w:p>
        </w:tc>
      </w:tr>
      <w:tr w:rsidR="006C73A2" w:rsidRPr="006C73A2" w14:paraId="4B8F2D5B" w14:textId="77777777" w:rsidTr="006C73A2">
        <w:trPr>
          <w:trHeight w:val="315"/>
        </w:trPr>
        <w:tc>
          <w:tcPr>
            <w:tcW w:w="831" w:type="dxa"/>
            <w:shd w:val="clear" w:color="auto" w:fill="DBE5F1"/>
            <w:vAlign w:val="center"/>
          </w:tcPr>
          <w:p w14:paraId="3DBD80DE" w14:textId="77777777" w:rsidR="006E64A1" w:rsidRPr="006C73A2" w:rsidRDefault="006E64A1" w:rsidP="006C73A2">
            <w:pPr>
              <w:spacing w:after="0"/>
              <w:rPr>
                <w:sz w:val="18"/>
                <w:szCs w:val="18"/>
              </w:rPr>
            </w:pPr>
            <w:r w:rsidRPr="006C73A2">
              <w:rPr>
                <w:sz w:val="18"/>
                <w:szCs w:val="18"/>
              </w:rPr>
              <w:t>69</w:t>
            </w:r>
          </w:p>
        </w:tc>
        <w:tc>
          <w:tcPr>
            <w:tcW w:w="2570" w:type="dxa"/>
            <w:shd w:val="clear" w:color="auto" w:fill="DBE5F1"/>
            <w:noWrap/>
            <w:vAlign w:val="center"/>
          </w:tcPr>
          <w:p w14:paraId="2A05A7BE" w14:textId="77777777" w:rsidR="006E64A1" w:rsidRPr="006C73A2" w:rsidRDefault="006E64A1" w:rsidP="006C73A2">
            <w:pPr>
              <w:spacing w:after="0"/>
              <w:rPr>
                <w:sz w:val="18"/>
                <w:szCs w:val="18"/>
              </w:rPr>
            </w:pPr>
            <w:r w:rsidRPr="006C73A2">
              <w:rPr>
                <w:sz w:val="18"/>
                <w:szCs w:val="18"/>
              </w:rPr>
              <w:t xml:space="preserve">Ayiwulu A Jessice </w:t>
            </w:r>
          </w:p>
        </w:tc>
        <w:tc>
          <w:tcPr>
            <w:tcW w:w="1625" w:type="dxa"/>
            <w:shd w:val="clear" w:color="auto" w:fill="DBE5F1"/>
            <w:noWrap/>
            <w:vAlign w:val="center"/>
          </w:tcPr>
          <w:p w14:paraId="3600F326"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DBE5F1"/>
            <w:noWrap/>
            <w:vAlign w:val="center"/>
          </w:tcPr>
          <w:p w14:paraId="5D7CCB73" w14:textId="77777777" w:rsidR="006E64A1" w:rsidRPr="006C73A2" w:rsidRDefault="006E64A1" w:rsidP="006C73A2">
            <w:pPr>
              <w:spacing w:after="0"/>
              <w:rPr>
                <w:sz w:val="18"/>
                <w:szCs w:val="18"/>
              </w:rPr>
            </w:pPr>
            <w:r w:rsidRPr="006C73A2">
              <w:rPr>
                <w:sz w:val="18"/>
                <w:szCs w:val="18"/>
              </w:rPr>
              <w:t xml:space="preserve">Data Clerk </w:t>
            </w:r>
          </w:p>
        </w:tc>
        <w:tc>
          <w:tcPr>
            <w:tcW w:w="1034" w:type="dxa"/>
            <w:shd w:val="clear" w:color="auto" w:fill="DBE5F1"/>
            <w:vAlign w:val="center"/>
          </w:tcPr>
          <w:p w14:paraId="1795E208"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6C0D0BEB" w14:textId="77777777" w:rsidR="006E64A1" w:rsidRPr="006C73A2" w:rsidRDefault="006E64A1" w:rsidP="006C73A2">
            <w:pPr>
              <w:spacing w:after="0"/>
              <w:rPr>
                <w:sz w:val="18"/>
                <w:szCs w:val="18"/>
              </w:rPr>
            </w:pPr>
            <w:r w:rsidRPr="006C73A2">
              <w:rPr>
                <w:sz w:val="18"/>
                <w:szCs w:val="18"/>
              </w:rPr>
              <w:t>CBO</w:t>
            </w:r>
          </w:p>
        </w:tc>
      </w:tr>
      <w:tr w:rsidR="006C73A2" w:rsidRPr="006C73A2" w14:paraId="7411A903" w14:textId="77777777" w:rsidTr="006C73A2">
        <w:trPr>
          <w:trHeight w:val="315"/>
        </w:trPr>
        <w:tc>
          <w:tcPr>
            <w:tcW w:w="831" w:type="dxa"/>
            <w:shd w:val="clear" w:color="auto" w:fill="auto"/>
            <w:vAlign w:val="center"/>
          </w:tcPr>
          <w:p w14:paraId="4ECBE6FB" w14:textId="77777777" w:rsidR="006E64A1" w:rsidRPr="006C73A2" w:rsidRDefault="006E64A1" w:rsidP="006C73A2">
            <w:pPr>
              <w:spacing w:after="0"/>
              <w:rPr>
                <w:sz w:val="18"/>
                <w:szCs w:val="18"/>
              </w:rPr>
            </w:pPr>
            <w:r w:rsidRPr="006C73A2">
              <w:rPr>
                <w:sz w:val="18"/>
                <w:szCs w:val="18"/>
              </w:rPr>
              <w:t>70</w:t>
            </w:r>
          </w:p>
        </w:tc>
        <w:tc>
          <w:tcPr>
            <w:tcW w:w="2570" w:type="dxa"/>
            <w:shd w:val="clear" w:color="auto" w:fill="auto"/>
            <w:noWrap/>
            <w:vAlign w:val="center"/>
          </w:tcPr>
          <w:p w14:paraId="7F690CBD" w14:textId="77777777" w:rsidR="006E64A1" w:rsidRPr="006C73A2" w:rsidRDefault="006E64A1" w:rsidP="006C73A2">
            <w:pPr>
              <w:spacing w:after="0"/>
              <w:rPr>
                <w:sz w:val="18"/>
                <w:szCs w:val="18"/>
              </w:rPr>
            </w:pPr>
            <w:r w:rsidRPr="006C73A2">
              <w:rPr>
                <w:sz w:val="18"/>
                <w:szCs w:val="18"/>
              </w:rPr>
              <w:t xml:space="preserve">Joseph A Bamayi </w:t>
            </w:r>
          </w:p>
        </w:tc>
        <w:tc>
          <w:tcPr>
            <w:tcW w:w="1625" w:type="dxa"/>
            <w:shd w:val="clear" w:color="auto" w:fill="auto"/>
            <w:noWrap/>
            <w:vAlign w:val="center"/>
          </w:tcPr>
          <w:p w14:paraId="7C1A9B87"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auto"/>
            <w:noWrap/>
            <w:vAlign w:val="center"/>
          </w:tcPr>
          <w:p w14:paraId="23CD8766" w14:textId="77777777" w:rsidR="006E64A1" w:rsidRPr="006C73A2" w:rsidRDefault="006E64A1" w:rsidP="006C73A2">
            <w:pPr>
              <w:spacing w:after="0"/>
              <w:rPr>
                <w:sz w:val="18"/>
                <w:szCs w:val="18"/>
              </w:rPr>
            </w:pPr>
            <w:r w:rsidRPr="006C73A2">
              <w:rPr>
                <w:sz w:val="18"/>
                <w:szCs w:val="18"/>
              </w:rPr>
              <w:t xml:space="preserve">C and S Officer </w:t>
            </w:r>
          </w:p>
        </w:tc>
        <w:tc>
          <w:tcPr>
            <w:tcW w:w="1034" w:type="dxa"/>
            <w:shd w:val="clear" w:color="auto" w:fill="auto"/>
            <w:vAlign w:val="center"/>
          </w:tcPr>
          <w:p w14:paraId="1ED0298D"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32D6C35E" w14:textId="77777777" w:rsidR="006E64A1" w:rsidRPr="006C73A2" w:rsidRDefault="006E64A1" w:rsidP="006C73A2">
            <w:pPr>
              <w:spacing w:after="0"/>
              <w:rPr>
                <w:sz w:val="18"/>
                <w:szCs w:val="18"/>
              </w:rPr>
            </w:pPr>
            <w:r w:rsidRPr="006C73A2">
              <w:rPr>
                <w:sz w:val="18"/>
                <w:szCs w:val="18"/>
              </w:rPr>
              <w:t>CBO</w:t>
            </w:r>
          </w:p>
        </w:tc>
      </w:tr>
      <w:tr w:rsidR="006C73A2" w:rsidRPr="006C73A2" w14:paraId="279BE7BC" w14:textId="77777777" w:rsidTr="006C73A2">
        <w:trPr>
          <w:trHeight w:val="315"/>
        </w:trPr>
        <w:tc>
          <w:tcPr>
            <w:tcW w:w="831" w:type="dxa"/>
            <w:shd w:val="clear" w:color="auto" w:fill="DBE5F1"/>
            <w:vAlign w:val="center"/>
          </w:tcPr>
          <w:p w14:paraId="648DDD4F" w14:textId="77777777" w:rsidR="006E64A1" w:rsidRPr="006C73A2" w:rsidRDefault="006E64A1" w:rsidP="006C73A2">
            <w:pPr>
              <w:spacing w:after="0"/>
              <w:rPr>
                <w:sz w:val="18"/>
                <w:szCs w:val="18"/>
              </w:rPr>
            </w:pPr>
            <w:r w:rsidRPr="006C73A2">
              <w:rPr>
                <w:sz w:val="18"/>
                <w:szCs w:val="18"/>
              </w:rPr>
              <w:t>71</w:t>
            </w:r>
          </w:p>
        </w:tc>
        <w:tc>
          <w:tcPr>
            <w:tcW w:w="2570" w:type="dxa"/>
            <w:shd w:val="clear" w:color="auto" w:fill="DBE5F1"/>
            <w:noWrap/>
            <w:vAlign w:val="center"/>
          </w:tcPr>
          <w:p w14:paraId="31701E67" w14:textId="77777777" w:rsidR="006E64A1" w:rsidRPr="006C73A2" w:rsidRDefault="006E64A1" w:rsidP="006C73A2">
            <w:pPr>
              <w:spacing w:after="0"/>
              <w:rPr>
                <w:sz w:val="18"/>
                <w:szCs w:val="18"/>
              </w:rPr>
            </w:pPr>
            <w:r w:rsidRPr="006C73A2">
              <w:rPr>
                <w:sz w:val="18"/>
                <w:szCs w:val="18"/>
              </w:rPr>
              <w:t>Jatau N Francis</w:t>
            </w:r>
          </w:p>
        </w:tc>
        <w:tc>
          <w:tcPr>
            <w:tcW w:w="1625" w:type="dxa"/>
            <w:shd w:val="clear" w:color="auto" w:fill="DBE5F1"/>
            <w:noWrap/>
            <w:vAlign w:val="center"/>
          </w:tcPr>
          <w:p w14:paraId="354B352D" w14:textId="77777777" w:rsidR="006E64A1" w:rsidRPr="006C73A2" w:rsidRDefault="006E64A1" w:rsidP="006C73A2">
            <w:pPr>
              <w:spacing w:after="0"/>
              <w:rPr>
                <w:sz w:val="18"/>
                <w:szCs w:val="18"/>
              </w:rPr>
            </w:pPr>
            <w:r w:rsidRPr="006C73A2">
              <w:rPr>
                <w:sz w:val="18"/>
                <w:szCs w:val="18"/>
              </w:rPr>
              <w:t>CBCSP</w:t>
            </w:r>
          </w:p>
        </w:tc>
        <w:tc>
          <w:tcPr>
            <w:tcW w:w="2340" w:type="dxa"/>
            <w:shd w:val="clear" w:color="auto" w:fill="DBE5F1"/>
            <w:noWrap/>
            <w:vAlign w:val="center"/>
          </w:tcPr>
          <w:p w14:paraId="2143DE6F" w14:textId="77777777" w:rsidR="006E64A1" w:rsidRPr="006C73A2" w:rsidRDefault="006E64A1" w:rsidP="006C73A2">
            <w:pPr>
              <w:spacing w:after="0"/>
              <w:rPr>
                <w:sz w:val="18"/>
                <w:szCs w:val="18"/>
              </w:rPr>
            </w:pPr>
            <w:r w:rsidRPr="006C73A2">
              <w:rPr>
                <w:sz w:val="18"/>
                <w:szCs w:val="18"/>
              </w:rPr>
              <w:t>Data Clerk</w:t>
            </w:r>
          </w:p>
        </w:tc>
        <w:tc>
          <w:tcPr>
            <w:tcW w:w="1034" w:type="dxa"/>
            <w:shd w:val="clear" w:color="auto" w:fill="DBE5F1"/>
            <w:vAlign w:val="center"/>
          </w:tcPr>
          <w:p w14:paraId="43B90F0E"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2D8377E9" w14:textId="77777777" w:rsidR="006E64A1" w:rsidRPr="006C73A2" w:rsidRDefault="006E64A1" w:rsidP="006C73A2">
            <w:pPr>
              <w:spacing w:after="0"/>
              <w:rPr>
                <w:sz w:val="18"/>
                <w:szCs w:val="18"/>
              </w:rPr>
            </w:pPr>
            <w:r w:rsidRPr="006C73A2">
              <w:rPr>
                <w:sz w:val="18"/>
                <w:szCs w:val="18"/>
              </w:rPr>
              <w:t>CBO</w:t>
            </w:r>
          </w:p>
        </w:tc>
      </w:tr>
      <w:tr w:rsidR="006C73A2" w:rsidRPr="006C73A2" w14:paraId="652A45F4" w14:textId="77777777" w:rsidTr="006C73A2">
        <w:trPr>
          <w:trHeight w:val="315"/>
        </w:trPr>
        <w:tc>
          <w:tcPr>
            <w:tcW w:w="831" w:type="dxa"/>
            <w:shd w:val="clear" w:color="auto" w:fill="auto"/>
            <w:vAlign w:val="center"/>
          </w:tcPr>
          <w:p w14:paraId="2315D2B8" w14:textId="77777777" w:rsidR="006E64A1" w:rsidRPr="006C73A2" w:rsidRDefault="006E64A1" w:rsidP="006C73A2">
            <w:pPr>
              <w:spacing w:after="0"/>
              <w:rPr>
                <w:sz w:val="18"/>
                <w:szCs w:val="18"/>
              </w:rPr>
            </w:pPr>
            <w:r w:rsidRPr="006C73A2">
              <w:rPr>
                <w:sz w:val="18"/>
                <w:szCs w:val="18"/>
              </w:rPr>
              <w:t>72</w:t>
            </w:r>
          </w:p>
        </w:tc>
        <w:tc>
          <w:tcPr>
            <w:tcW w:w="2570" w:type="dxa"/>
            <w:shd w:val="clear" w:color="auto" w:fill="auto"/>
            <w:noWrap/>
            <w:vAlign w:val="center"/>
          </w:tcPr>
          <w:p w14:paraId="174191E5" w14:textId="77777777" w:rsidR="006E64A1" w:rsidRPr="006C73A2" w:rsidRDefault="006E64A1" w:rsidP="006C73A2">
            <w:pPr>
              <w:spacing w:after="0"/>
              <w:rPr>
                <w:sz w:val="18"/>
                <w:szCs w:val="18"/>
              </w:rPr>
            </w:pPr>
            <w:r w:rsidRPr="006C73A2">
              <w:rPr>
                <w:sz w:val="18"/>
                <w:szCs w:val="18"/>
              </w:rPr>
              <w:t xml:space="preserve">Mary Noktiuk Ashenanye </w:t>
            </w:r>
          </w:p>
        </w:tc>
        <w:tc>
          <w:tcPr>
            <w:tcW w:w="1625" w:type="dxa"/>
            <w:shd w:val="clear" w:color="auto" w:fill="auto"/>
            <w:noWrap/>
            <w:vAlign w:val="center"/>
          </w:tcPr>
          <w:p w14:paraId="4986C8BF"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auto"/>
            <w:noWrap/>
            <w:vAlign w:val="center"/>
          </w:tcPr>
          <w:p w14:paraId="52D016F6" w14:textId="77777777" w:rsidR="006E64A1" w:rsidRPr="006C73A2" w:rsidRDefault="006E64A1" w:rsidP="006C73A2">
            <w:pPr>
              <w:spacing w:after="0"/>
              <w:rPr>
                <w:sz w:val="18"/>
                <w:szCs w:val="18"/>
              </w:rPr>
            </w:pPr>
            <w:r w:rsidRPr="006C73A2">
              <w:rPr>
                <w:sz w:val="18"/>
                <w:szCs w:val="18"/>
              </w:rPr>
              <w:t>Executive Director</w:t>
            </w:r>
          </w:p>
        </w:tc>
        <w:tc>
          <w:tcPr>
            <w:tcW w:w="1034" w:type="dxa"/>
            <w:shd w:val="clear" w:color="auto" w:fill="auto"/>
            <w:vAlign w:val="center"/>
          </w:tcPr>
          <w:p w14:paraId="140DB176"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6C5DCA64" w14:textId="77777777" w:rsidR="006E64A1" w:rsidRPr="006C73A2" w:rsidRDefault="006E64A1" w:rsidP="006C73A2">
            <w:pPr>
              <w:spacing w:after="0"/>
              <w:rPr>
                <w:sz w:val="18"/>
                <w:szCs w:val="18"/>
              </w:rPr>
            </w:pPr>
            <w:r w:rsidRPr="006C73A2">
              <w:rPr>
                <w:sz w:val="18"/>
                <w:szCs w:val="18"/>
              </w:rPr>
              <w:t>CBO</w:t>
            </w:r>
          </w:p>
        </w:tc>
      </w:tr>
      <w:tr w:rsidR="006C73A2" w:rsidRPr="006C73A2" w14:paraId="17E16825" w14:textId="77777777" w:rsidTr="006C73A2">
        <w:trPr>
          <w:trHeight w:val="315"/>
        </w:trPr>
        <w:tc>
          <w:tcPr>
            <w:tcW w:w="831" w:type="dxa"/>
            <w:shd w:val="clear" w:color="auto" w:fill="DBE5F1"/>
            <w:vAlign w:val="center"/>
          </w:tcPr>
          <w:p w14:paraId="21CA8393" w14:textId="77777777" w:rsidR="006E64A1" w:rsidRPr="006C73A2" w:rsidRDefault="006E64A1" w:rsidP="006C73A2">
            <w:pPr>
              <w:spacing w:after="0"/>
              <w:rPr>
                <w:sz w:val="18"/>
                <w:szCs w:val="18"/>
              </w:rPr>
            </w:pPr>
            <w:r w:rsidRPr="006C73A2">
              <w:rPr>
                <w:sz w:val="18"/>
                <w:szCs w:val="18"/>
              </w:rPr>
              <w:t>73</w:t>
            </w:r>
          </w:p>
        </w:tc>
        <w:tc>
          <w:tcPr>
            <w:tcW w:w="2570" w:type="dxa"/>
            <w:shd w:val="clear" w:color="auto" w:fill="DBE5F1"/>
            <w:noWrap/>
            <w:vAlign w:val="center"/>
          </w:tcPr>
          <w:p w14:paraId="71266163" w14:textId="77777777" w:rsidR="006E64A1" w:rsidRPr="006C73A2" w:rsidRDefault="006E64A1" w:rsidP="006C73A2">
            <w:pPr>
              <w:spacing w:after="0"/>
              <w:rPr>
                <w:sz w:val="18"/>
                <w:szCs w:val="18"/>
              </w:rPr>
            </w:pPr>
            <w:r w:rsidRPr="006C73A2">
              <w:rPr>
                <w:sz w:val="18"/>
                <w:szCs w:val="18"/>
              </w:rPr>
              <w:t>Timothy David</w:t>
            </w:r>
          </w:p>
        </w:tc>
        <w:tc>
          <w:tcPr>
            <w:tcW w:w="1625" w:type="dxa"/>
            <w:shd w:val="clear" w:color="auto" w:fill="DBE5F1"/>
            <w:noWrap/>
            <w:vAlign w:val="center"/>
          </w:tcPr>
          <w:p w14:paraId="6872FBA3"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DBE5F1"/>
            <w:noWrap/>
            <w:vAlign w:val="center"/>
          </w:tcPr>
          <w:p w14:paraId="1E2C92FB" w14:textId="77777777" w:rsidR="006E64A1" w:rsidRPr="006C73A2" w:rsidRDefault="006E64A1" w:rsidP="006C73A2">
            <w:pPr>
              <w:spacing w:after="0"/>
              <w:rPr>
                <w:sz w:val="18"/>
                <w:szCs w:val="18"/>
              </w:rPr>
            </w:pPr>
            <w:r w:rsidRPr="006C73A2">
              <w:rPr>
                <w:sz w:val="18"/>
                <w:szCs w:val="18"/>
              </w:rPr>
              <w:t xml:space="preserve">VC Officer </w:t>
            </w:r>
          </w:p>
        </w:tc>
        <w:tc>
          <w:tcPr>
            <w:tcW w:w="1034" w:type="dxa"/>
            <w:shd w:val="clear" w:color="auto" w:fill="DBE5F1"/>
            <w:vAlign w:val="center"/>
          </w:tcPr>
          <w:p w14:paraId="2F0F56D7"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7A833DA9" w14:textId="77777777" w:rsidR="006E64A1" w:rsidRPr="006C73A2" w:rsidRDefault="006E64A1" w:rsidP="006C73A2">
            <w:pPr>
              <w:spacing w:after="0"/>
              <w:rPr>
                <w:sz w:val="18"/>
                <w:szCs w:val="18"/>
              </w:rPr>
            </w:pPr>
            <w:r w:rsidRPr="006C73A2">
              <w:rPr>
                <w:sz w:val="18"/>
                <w:szCs w:val="18"/>
              </w:rPr>
              <w:t>CBO</w:t>
            </w:r>
          </w:p>
        </w:tc>
      </w:tr>
      <w:tr w:rsidR="006C73A2" w:rsidRPr="006C73A2" w14:paraId="1CD4B569" w14:textId="77777777" w:rsidTr="006C73A2">
        <w:trPr>
          <w:trHeight w:val="315"/>
        </w:trPr>
        <w:tc>
          <w:tcPr>
            <w:tcW w:w="831" w:type="dxa"/>
            <w:shd w:val="clear" w:color="auto" w:fill="auto"/>
            <w:vAlign w:val="center"/>
          </w:tcPr>
          <w:p w14:paraId="3D650EB6" w14:textId="77777777" w:rsidR="006E64A1" w:rsidRPr="006C73A2" w:rsidRDefault="006E64A1" w:rsidP="006C73A2">
            <w:pPr>
              <w:spacing w:after="0"/>
              <w:rPr>
                <w:sz w:val="18"/>
                <w:szCs w:val="18"/>
              </w:rPr>
            </w:pPr>
            <w:r w:rsidRPr="006C73A2">
              <w:rPr>
                <w:sz w:val="18"/>
                <w:szCs w:val="18"/>
              </w:rPr>
              <w:t>74</w:t>
            </w:r>
          </w:p>
        </w:tc>
        <w:tc>
          <w:tcPr>
            <w:tcW w:w="2570" w:type="dxa"/>
            <w:shd w:val="clear" w:color="auto" w:fill="auto"/>
            <w:noWrap/>
            <w:vAlign w:val="center"/>
          </w:tcPr>
          <w:p w14:paraId="68F22997" w14:textId="77777777" w:rsidR="006E64A1" w:rsidRPr="006C73A2" w:rsidRDefault="006E64A1" w:rsidP="006C73A2">
            <w:pPr>
              <w:spacing w:after="0"/>
              <w:rPr>
                <w:sz w:val="18"/>
                <w:szCs w:val="18"/>
              </w:rPr>
            </w:pPr>
            <w:r w:rsidRPr="006C73A2">
              <w:rPr>
                <w:sz w:val="18"/>
                <w:szCs w:val="18"/>
              </w:rPr>
              <w:t>Obunri Esla</w:t>
            </w:r>
          </w:p>
        </w:tc>
        <w:tc>
          <w:tcPr>
            <w:tcW w:w="1625" w:type="dxa"/>
            <w:shd w:val="clear" w:color="auto" w:fill="auto"/>
            <w:noWrap/>
            <w:vAlign w:val="center"/>
          </w:tcPr>
          <w:p w14:paraId="2D327F04"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auto"/>
            <w:noWrap/>
            <w:vAlign w:val="center"/>
          </w:tcPr>
          <w:p w14:paraId="053F8B48" w14:textId="77777777" w:rsidR="006E64A1" w:rsidRPr="006C73A2" w:rsidRDefault="006E64A1" w:rsidP="006C73A2">
            <w:pPr>
              <w:spacing w:after="0"/>
              <w:rPr>
                <w:sz w:val="18"/>
                <w:szCs w:val="18"/>
              </w:rPr>
            </w:pPr>
            <w:r w:rsidRPr="006C73A2">
              <w:rPr>
                <w:sz w:val="18"/>
                <w:szCs w:val="18"/>
              </w:rPr>
              <w:t xml:space="preserve">M and E Officer </w:t>
            </w:r>
          </w:p>
        </w:tc>
        <w:tc>
          <w:tcPr>
            <w:tcW w:w="1034" w:type="dxa"/>
            <w:shd w:val="clear" w:color="auto" w:fill="auto"/>
            <w:vAlign w:val="center"/>
          </w:tcPr>
          <w:p w14:paraId="71CEFFED"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2D3D1ED6" w14:textId="77777777" w:rsidR="006E64A1" w:rsidRPr="006C73A2" w:rsidRDefault="006E64A1" w:rsidP="006C73A2">
            <w:pPr>
              <w:spacing w:after="0"/>
              <w:rPr>
                <w:sz w:val="18"/>
                <w:szCs w:val="18"/>
              </w:rPr>
            </w:pPr>
            <w:r w:rsidRPr="006C73A2">
              <w:rPr>
                <w:sz w:val="18"/>
                <w:szCs w:val="18"/>
              </w:rPr>
              <w:t>CBO</w:t>
            </w:r>
          </w:p>
        </w:tc>
      </w:tr>
      <w:tr w:rsidR="006C73A2" w:rsidRPr="006C73A2" w14:paraId="4C8C758B" w14:textId="77777777" w:rsidTr="006C73A2">
        <w:trPr>
          <w:trHeight w:val="315"/>
        </w:trPr>
        <w:tc>
          <w:tcPr>
            <w:tcW w:w="831" w:type="dxa"/>
            <w:shd w:val="clear" w:color="auto" w:fill="DBE5F1"/>
            <w:vAlign w:val="center"/>
          </w:tcPr>
          <w:p w14:paraId="2740436E" w14:textId="77777777" w:rsidR="006E64A1" w:rsidRPr="006C73A2" w:rsidRDefault="006E64A1" w:rsidP="006C73A2">
            <w:pPr>
              <w:spacing w:after="0"/>
              <w:rPr>
                <w:sz w:val="18"/>
                <w:szCs w:val="18"/>
              </w:rPr>
            </w:pPr>
            <w:r w:rsidRPr="006C73A2">
              <w:rPr>
                <w:sz w:val="18"/>
                <w:szCs w:val="18"/>
              </w:rPr>
              <w:t>75</w:t>
            </w:r>
          </w:p>
        </w:tc>
        <w:tc>
          <w:tcPr>
            <w:tcW w:w="2570" w:type="dxa"/>
            <w:shd w:val="clear" w:color="auto" w:fill="DBE5F1"/>
            <w:noWrap/>
            <w:vAlign w:val="center"/>
          </w:tcPr>
          <w:p w14:paraId="676794F8" w14:textId="77777777" w:rsidR="006E64A1" w:rsidRPr="006C73A2" w:rsidRDefault="006E64A1" w:rsidP="006C73A2">
            <w:pPr>
              <w:spacing w:after="0"/>
              <w:rPr>
                <w:sz w:val="18"/>
                <w:szCs w:val="18"/>
              </w:rPr>
            </w:pPr>
            <w:r w:rsidRPr="006C73A2">
              <w:rPr>
                <w:sz w:val="18"/>
                <w:szCs w:val="18"/>
              </w:rPr>
              <w:t>Katyar Tougkan</w:t>
            </w:r>
          </w:p>
        </w:tc>
        <w:tc>
          <w:tcPr>
            <w:tcW w:w="1625" w:type="dxa"/>
            <w:shd w:val="clear" w:color="auto" w:fill="DBE5F1"/>
            <w:noWrap/>
            <w:vAlign w:val="center"/>
          </w:tcPr>
          <w:p w14:paraId="0BCAEF46"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DBE5F1"/>
            <w:noWrap/>
            <w:vAlign w:val="center"/>
          </w:tcPr>
          <w:p w14:paraId="034A099B" w14:textId="77777777" w:rsidR="006E64A1" w:rsidRPr="006C73A2" w:rsidRDefault="006E64A1" w:rsidP="006C73A2">
            <w:pPr>
              <w:spacing w:after="0"/>
              <w:rPr>
                <w:sz w:val="18"/>
                <w:szCs w:val="18"/>
              </w:rPr>
            </w:pPr>
            <w:r w:rsidRPr="006C73A2">
              <w:rPr>
                <w:sz w:val="18"/>
                <w:szCs w:val="18"/>
              </w:rPr>
              <w:t xml:space="preserve">Project Manager </w:t>
            </w:r>
          </w:p>
        </w:tc>
        <w:tc>
          <w:tcPr>
            <w:tcW w:w="1034" w:type="dxa"/>
            <w:shd w:val="clear" w:color="auto" w:fill="DBE5F1"/>
            <w:vAlign w:val="center"/>
          </w:tcPr>
          <w:p w14:paraId="4A5F2320"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3ED355B9" w14:textId="77777777" w:rsidR="006E64A1" w:rsidRPr="006C73A2" w:rsidRDefault="006E64A1" w:rsidP="006C73A2">
            <w:pPr>
              <w:spacing w:after="0"/>
              <w:rPr>
                <w:sz w:val="18"/>
                <w:szCs w:val="18"/>
              </w:rPr>
            </w:pPr>
            <w:r w:rsidRPr="006C73A2">
              <w:rPr>
                <w:sz w:val="18"/>
                <w:szCs w:val="18"/>
              </w:rPr>
              <w:t>CBO</w:t>
            </w:r>
          </w:p>
        </w:tc>
      </w:tr>
      <w:tr w:rsidR="006C73A2" w:rsidRPr="006C73A2" w14:paraId="487EE8ED" w14:textId="77777777" w:rsidTr="006C73A2">
        <w:trPr>
          <w:trHeight w:val="315"/>
        </w:trPr>
        <w:tc>
          <w:tcPr>
            <w:tcW w:w="831" w:type="dxa"/>
            <w:shd w:val="clear" w:color="auto" w:fill="auto"/>
            <w:vAlign w:val="center"/>
          </w:tcPr>
          <w:p w14:paraId="43863F72" w14:textId="77777777" w:rsidR="006E64A1" w:rsidRPr="006C73A2" w:rsidRDefault="006E64A1" w:rsidP="006C73A2">
            <w:pPr>
              <w:spacing w:after="0"/>
              <w:rPr>
                <w:sz w:val="18"/>
                <w:szCs w:val="18"/>
              </w:rPr>
            </w:pPr>
            <w:r w:rsidRPr="006C73A2">
              <w:rPr>
                <w:sz w:val="18"/>
                <w:szCs w:val="18"/>
              </w:rPr>
              <w:t>76</w:t>
            </w:r>
          </w:p>
        </w:tc>
        <w:tc>
          <w:tcPr>
            <w:tcW w:w="2570" w:type="dxa"/>
            <w:shd w:val="clear" w:color="auto" w:fill="auto"/>
            <w:noWrap/>
            <w:vAlign w:val="center"/>
          </w:tcPr>
          <w:p w14:paraId="103CCC1D" w14:textId="77777777" w:rsidR="006E64A1" w:rsidRPr="006C73A2" w:rsidRDefault="006E64A1" w:rsidP="006C73A2">
            <w:pPr>
              <w:spacing w:after="0"/>
              <w:rPr>
                <w:sz w:val="18"/>
                <w:szCs w:val="18"/>
              </w:rPr>
            </w:pPr>
            <w:r w:rsidRPr="006C73A2">
              <w:rPr>
                <w:sz w:val="18"/>
                <w:szCs w:val="18"/>
              </w:rPr>
              <w:t>Fawin Juna</w:t>
            </w:r>
          </w:p>
        </w:tc>
        <w:tc>
          <w:tcPr>
            <w:tcW w:w="1625" w:type="dxa"/>
            <w:shd w:val="clear" w:color="auto" w:fill="auto"/>
            <w:noWrap/>
            <w:vAlign w:val="center"/>
          </w:tcPr>
          <w:p w14:paraId="076F23E5"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auto"/>
            <w:noWrap/>
            <w:vAlign w:val="center"/>
          </w:tcPr>
          <w:p w14:paraId="4DC0B3E0" w14:textId="77777777" w:rsidR="006E64A1" w:rsidRPr="006C73A2" w:rsidRDefault="006E64A1" w:rsidP="006C73A2">
            <w:pPr>
              <w:spacing w:after="0"/>
              <w:rPr>
                <w:sz w:val="18"/>
                <w:szCs w:val="18"/>
              </w:rPr>
            </w:pPr>
            <w:r w:rsidRPr="006C73A2">
              <w:rPr>
                <w:sz w:val="18"/>
                <w:szCs w:val="18"/>
              </w:rPr>
              <w:t>Care and Support Officer</w:t>
            </w:r>
          </w:p>
        </w:tc>
        <w:tc>
          <w:tcPr>
            <w:tcW w:w="1034" w:type="dxa"/>
            <w:shd w:val="clear" w:color="auto" w:fill="auto"/>
            <w:vAlign w:val="center"/>
          </w:tcPr>
          <w:p w14:paraId="74C16E3D"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3BAF2082" w14:textId="77777777" w:rsidR="006E64A1" w:rsidRPr="006C73A2" w:rsidRDefault="006E64A1" w:rsidP="006C73A2">
            <w:pPr>
              <w:spacing w:after="0"/>
              <w:rPr>
                <w:sz w:val="18"/>
                <w:szCs w:val="18"/>
              </w:rPr>
            </w:pPr>
            <w:r w:rsidRPr="006C73A2">
              <w:rPr>
                <w:sz w:val="18"/>
                <w:szCs w:val="18"/>
              </w:rPr>
              <w:t>CBO</w:t>
            </w:r>
          </w:p>
        </w:tc>
      </w:tr>
      <w:tr w:rsidR="006C73A2" w:rsidRPr="006C73A2" w14:paraId="3B8F1942" w14:textId="77777777" w:rsidTr="006C73A2">
        <w:trPr>
          <w:trHeight w:val="315"/>
        </w:trPr>
        <w:tc>
          <w:tcPr>
            <w:tcW w:w="831" w:type="dxa"/>
            <w:shd w:val="clear" w:color="auto" w:fill="DBE5F1"/>
            <w:vAlign w:val="center"/>
          </w:tcPr>
          <w:p w14:paraId="47BAB3CC" w14:textId="77777777" w:rsidR="006E64A1" w:rsidRPr="006C73A2" w:rsidRDefault="006E64A1" w:rsidP="006C73A2">
            <w:pPr>
              <w:spacing w:after="0"/>
              <w:rPr>
                <w:sz w:val="18"/>
                <w:szCs w:val="18"/>
              </w:rPr>
            </w:pPr>
            <w:r w:rsidRPr="006C73A2">
              <w:rPr>
                <w:sz w:val="18"/>
                <w:szCs w:val="18"/>
              </w:rPr>
              <w:t>77</w:t>
            </w:r>
          </w:p>
        </w:tc>
        <w:tc>
          <w:tcPr>
            <w:tcW w:w="2570" w:type="dxa"/>
            <w:shd w:val="clear" w:color="auto" w:fill="DBE5F1"/>
            <w:noWrap/>
            <w:vAlign w:val="center"/>
          </w:tcPr>
          <w:p w14:paraId="609081EF" w14:textId="77777777" w:rsidR="006E64A1" w:rsidRPr="006C73A2" w:rsidRDefault="006E64A1" w:rsidP="006C73A2">
            <w:pPr>
              <w:spacing w:after="0"/>
              <w:rPr>
                <w:sz w:val="18"/>
                <w:szCs w:val="18"/>
              </w:rPr>
            </w:pPr>
            <w:r w:rsidRPr="006C73A2">
              <w:rPr>
                <w:sz w:val="18"/>
                <w:szCs w:val="18"/>
              </w:rPr>
              <w:t xml:space="preserve">Blessing A Yohanna </w:t>
            </w:r>
          </w:p>
        </w:tc>
        <w:tc>
          <w:tcPr>
            <w:tcW w:w="1625" w:type="dxa"/>
            <w:shd w:val="clear" w:color="auto" w:fill="DBE5F1"/>
            <w:noWrap/>
            <w:vAlign w:val="center"/>
          </w:tcPr>
          <w:p w14:paraId="22D58C16"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DBE5F1"/>
            <w:noWrap/>
            <w:vAlign w:val="center"/>
          </w:tcPr>
          <w:p w14:paraId="756BEECC" w14:textId="77777777" w:rsidR="006E64A1" w:rsidRPr="006C73A2" w:rsidRDefault="006E64A1" w:rsidP="006C73A2">
            <w:pPr>
              <w:spacing w:after="0"/>
              <w:rPr>
                <w:sz w:val="18"/>
                <w:szCs w:val="18"/>
              </w:rPr>
            </w:pPr>
            <w:r w:rsidRPr="006C73A2">
              <w:rPr>
                <w:sz w:val="18"/>
                <w:szCs w:val="18"/>
              </w:rPr>
              <w:t xml:space="preserve">Nutrition Officer </w:t>
            </w:r>
          </w:p>
        </w:tc>
        <w:tc>
          <w:tcPr>
            <w:tcW w:w="1034" w:type="dxa"/>
            <w:shd w:val="clear" w:color="auto" w:fill="DBE5F1"/>
            <w:vAlign w:val="center"/>
          </w:tcPr>
          <w:p w14:paraId="48B4FAE6"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620A2DE2" w14:textId="77777777" w:rsidR="006E64A1" w:rsidRPr="006C73A2" w:rsidRDefault="006E64A1" w:rsidP="006C73A2">
            <w:pPr>
              <w:spacing w:after="0"/>
              <w:rPr>
                <w:sz w:val="18"/>
                <w:szCs w:val="18"/>
              </w:rPr>
            </w:pPr>
            <w:r w:rsidRPr="006C73A2">
              <w:rPr>
                <w:sz w:val="18"/>
                <w:szCs w:val="18"/>
              </w:rPr>
              <w:t>CBO</w:t>
            </w:r>
          </w:p>
        </w:tc>
      </w:tr>
      <w:tr w:rsidR="006C73A2" w:rsidRPr="006C73A2" w14:paraId="5CBFBE6B" w14:textId="77777777" w:rsidTr="006C73A2">
        <w:trPr>
          <w:trHeight w:val="315"/>
        </w:trPr>
        <w:tc>
          <w:tcPr>
            <w:tcW w:w="831" w:type="dxa"/>
            <w:shd w:val="clear" w:color="auto" w:fill="auto"/>
            <w:vAlign w:val="center"/>
          </w:tcPr>
          <w:p w14:paraId="7BC8D0DD" w14:textId="77777777" w:rsidR="006E64A1" w:rsidRPr="006C73A2" w:rsidRDefault="006E64A1" w:rsidP="006C73A2">
            <w:pPr>
              <w:spacing w:after="0"/>
              <w:rPr>
                <w:sz w:val="18"/>
                <w:szCs w:val="18"/>
              </w:rPr>
            </w:pPr>
            <w:r w:rsidRPr="006C73A2">
              <w:rPr>
                <w:sz w:val="18"/>
                <w:szCs w:val="18"/>
              </w:rPr>
              <w:t>78</w:t>
            </w:r>
          </w:p>
        </w:tc>
        <w:tc>
          <w:tcPr>
            <w:tcW w:w="2570" w:type="dxa"/>
            <w:shd w:val="clear" w:color="auto" w:fill="auto"/>
            <w:noWrap/>
            <w:vAlign w:val="center"/>
          </w:tcPr>
          <w:p w14:paraId="6201B0F5" w14:textId="77777777" w:rsidR="006E64A1" w:rsidRPr="006C73A2" w:rsidRDefault="006E64A1" w:rsidP="006C73A2">
            <w:pPr>
              <w:spacing w:after="0"/>
              <w:rPr>
                <w:sz w:val="18"/>
                <w:szCs w:val="18"/>
              </w:rPr>
            </w:pPr>
            <w:r w:rsidRPr="006C73A2">
              <w:rPr>
                <w:sz w:val="18"/>
                <w:szCs w:val="18"/>
              </w:rPr>
              <w:t>Bulus Efuna Eyona</w:t>
            </w:r>
          </w:p>
        </w:tc>
        <w:tc>
          <w:tcPr>
            <w:tcW w:w="1625" w:type="dxa"/>
            <w:shd w:val="clear" w:color="auto" w:fill="auto"/>
            <w:noWrap/>
            <w:vAlign w:val="center"/>
          </w:tcPr>
          <w:p w14:paraId="75EE9ED0"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auto"/>
            <w:noWrap/>
            <w:vAlign w:val="center"/>
          </w:tcPr>
          <w:p w14:paraId="5E4F7C69" w14:textId="77777777" w:rsidR="006E64A1" w:rsidRPr="006C73A2" w:rsidRDefault="006E64A1" w:rsidP="006C73A2">
            <w:pPr>
              <w:spacing w:after="0"/>
              <w:rPr>
                <w:sz w:val="18"/>
                <w:szCs w:val="18"/>
              </w:rPr>
            </w:pPr>
            <w:r w:rsidRPr="006C73A2">
              <w:rPr>
                <w:sz w:val="18"/>
                <w:szCs w:val="18"/>
              </w:rPr>
              <w:t>Data Clerk</w:t>
            </w:r>
          </w:p>
        </w:tc>
        <w:tc>
          <w:tcPr>
            <w:tcW w:w="1034" w:type="dxa"/>
            <w:shd w:val="clear" w:color="auto" w:fill="auto"/>
            <w:vAlign w:val="center"/>
          </w:tcPr>
          <w:p w14:paraId="2A64A2E2"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71C990AA" w14:textId="77777777" w:rsidR="006E64A1" w:rsidRPr="006C73A2" w:rsidRDefault="006E64A1" w:rsidP="006C73A2">
            <w:pPr>
              <w:spacing w:after="0"/>
              <w:rPr>
                <w:sz w:val="18"/>
                <w:szCs w:val="18"/>
              </w:rPr>
            </w:pPr>
            <w:r w:rsidRPr="006C73A2">
              <w:rPr>
                <w:sz w:val="18"/>
                <w:szCs w:val="18"/>
              </w:rPr>
              <w:t>CBO</w:t>
            </w:r>
          </w:p>
        </w:tc>
      </w:tr>
      <w:tr w:rsidR="006C73A2" w:rsidRPr="006C73A2" w14:paraId="3632365D" w14:textId="77777777" w:rsidTr="006C73A2">
        <w:trPr>
          <w:trHeight w:val="281"/>
        </w:trPr>
        <w:tc>
          <w:tcPr>
            <w:tcW w:w="831" w:type="dxa"/>
            <w:shd w:val="clear" w:color="auto" w:fill="DBE5F1"/>
            <w:vAlign w:val="center"/>
          </w:tcPr>
          <w:p w14:paraId="42F90808" w14:textId="77777777" w:rsidR="006E64A1" w:rsidRPr="006C73A2" w:rsidRDefault="006E64A1" w:rsidP="006C73A2">
            <w:pPr>
              <w:spacing w:after="0"/>
              <w:rPr>
                <w:sz w:val="18"/>
                <w:szCs w:val="18"/>
              </w:rPr>
            </w:pPr>
            <w:r w:rsidRPr="006C73A2">
              <w:rPr>
                <w:sz w:val="18"/>
                <w:szCs w:val="18"/>
              </w:rPr>
              <w:t>79</w:t>
            </w:r>
          </w:p>
        </w:tc>
        <w:tc>
          <w:tcPr>
            <w:tcW w:w="2570" w:type="dxa"/>
            <w:shd w:val="clear" w:color="auto" w:fill="DBE5F1"/>
            <w:noWrap/>
            <w:vAlign w:val="center"/>
          </w:tcPr>
          <w:p w14:paraId="66B5E9BB" w14:textId="77777777" w:rsidR="006E64A1" w:rsidRPr="006C73A2" w:rsidRDefault="006E64A1" w:rsidP="006C73A2">
            <w:pPr>
              <w:spacing w:after="0"/>
              <w:rPr>
                <w:sz w:val="18"/>
                <w:szCs w:val="18"/>
              </w:rPr>
            </w:pPr>
            <w:r w:rsidRPr="006C73A2">
              <w:rPr>
                <w:sz w:val="18"/>
                <w:szCs w:val="18"/>
              </w:rPr>
              <w:t>Oyey Jacob Anzaku</w:t>
            </w:r>
          </w:p>
        </w:tc>
        <w:tc>
          <w:tcPr>
            <w:tcW w:w="1625" w:type="dxa"/>
            <w:shd w:val="clear" w:color="auto" w:fill="DBE5F1"/>
            <w:noWrap/>
            <w:vAlign w:val="center"/>
          </w:tcPr>
          <w:p w14:paraId="6BD48811"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DBE5F1"/>
            <w:noWrap/>
            <w:vAlign w:val="center"/>
          </w:tcPr>
          <w:p w14:paraId="5374EBE9" w14:textId="77777777" w:rsidR="006E64A1" w:rsidRPr="006C73A2" w:rsidRDefault="006E64A1" w:rsidP="006C73A2">
            <w:pPr>
              <w:spacing w:after="0"/>
              <w:rPr>
                <w:sz w:val="18"/>
                <w:szCs w:val="18"/>
              </w:rPr>
            </w:pPr>
            <w:r w:rsidRPr="006C73A2">
              <w:rPr>
                <w:sz w:val="18"/>
                <w:szCs w:val="18"/>
              </w:rPr>
              <w:t xml:space="preserve">Data Clerk </w:t>
            </w:r>
          </w:p>
        </w:tc>
        <w:tc>
          <w:tcPr>
            <w:tcW w:w="1034" w:type="dxa"/>
            <w:shd w:val="clear" w:color="auto" w:fill="DBE5F1"/>
            <w:vAlign w:val="center"/>
          </w:tcPr>
          <w:p w14:paraId="478B2DAC"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41640C21" w14:textId="77777777" w:rsidR="006E64A1" w:rsidRPr="006C73A2" w:rsidRDefault="006E64A1" w:rsidP="006C73A2">
            <w:pPr>
              <w:spacing w:after="0"/>
              <w:rPr>
                <w:sz w:val="18"/>
                <w:szCs w:val="18"/>
              </w:rPr>
            </w:pPr>
            <w:r w:rsidRPr="006C73A2">
              <w:rPr>
                <w:sz w:val="18"/>
                <w:szCs w:val="18"/>
              </w:rPr>
              <w:t>CBO</w:t>
            </w:r>
          </w:p>
        </w:tc>
      </w:tr>
      <w:tr w:rsidR="006C73A2" w:rsidRPr="006C73A2" w14:paraId="0638E8E2" w14:textId="77777777" w:rsidTr="006C73A2">
        <w:trPr>
          <w:trHeight w:val="315"/>
        </w:trPr>
        <w:tc>
          <w:tcPr>
            <w:tcW w:w="831" w:type="dxa"/>
            <w:shd w:val="clear" w:color="auto" w:fill="auto"/>
            <w:vAlign w:val="center"/>
          </w:tcPr>
          <w:p w14:paraId="3F5C6899" w14:textId="77777777" w:rsidR="006E64A1" w:rsidRPr="006C73A2" w:rsidRDefault="006E64A1" w:rsidP="006C73A2">
            <w:pPr>
              <w:spacing w:after="0"/>
              <w:rPr>
                <w:sz w:val="18"/>
                <w:szCs w:val="18"/>
              </w:rPr>
            </w:pPr>
            <w:r w:rsidRPr="006C73A2">
              <w:rPr>
                <w:sz w:val="18"/>
                <w:szCs w:val="18"/>
              </w:rPr>
              <w:t>80</w:t>
            </w:r>
          </w:p>
        </w:tc>
        <w:tc>
          <w:tcPr>
            <w:tcW w:w="2570" w:type="dxa"/>
            <w:shd w:val="clear" w:color="auto" w:fill="auto"/>
            <w:noWrap/>
            <w:vAlign w:val="center"/>
          </w:tcPr>
          <w:p w14:paraId="5725951D" w14:textId="77777777" w:rsidR="006E64A1" w:rsidRPr="006C73A2" w:rsidRDefault="006E64A1" w:rsidP="006C73A2">
            <w:pPr>
              <w:spacing w:after="0"/>
              <w:rPr>
                <w:sz w:val="18"/>
                <w:szCs w:val="18"/>
              </w:rPr>
            </w:pPr>
            <w:r w:rsidRPr="006C73A2">
              <w:rPr>
                <w:sz w:val="18"/>
                <w:szCs w:val="18"/>
              </w:rPr>
              <w:t>Atakyun Alfred Alaku</w:t>
            </w:r>
          </w:p>
        </w:tc>
        <w:tc>
          <w:tcPr>
            <w:tcW w:w="1625" w:type="dxa"/>
            <w:shd w:val="clear" w:color="auto" w:fill="auto"/>
            <w:noWrap/>
            <w:vAlign w:val="center"/>
          </w:tcPr>
          <w:p w14:paraId="57D66A14" w14:textId="77777777" w:rsidR="006E64A1" w:rsidRPr="006C73A2" w:rsidRDefault="006E64A1" w:rsidP="006C73A2">
            <w:pPr>
              <w:spacing w:after="0"/>
              <w:rPr>
                <w:sz w:val="18"/>
                <w:szCs w:val="18"/>
              </w:rPr>
            </w:pPr>
            <w:r w:rsidRPr="006C73A2">
              <w:rPr>
                <w:sz w:val="18"/>
                <w:szCs w:val="18"/>
              </w:rPr>
              <w:t>FAHCI</w:t>
            </w:r>
          </w:p>
        </w:tc>
        <w:tc>
          <w:tcPr>
            <w:tcW w:w="2340" w:type="dxa"/>
            <w:shd w:val="clear" w:color="auto" w:fill="auto"/>
            <w:noWrap/>
            <w:vAlign w:val="center"/>
          </w:tcPr>
          <w:p w14:paraId="57B0545C" w14:textId="77777777" w:rsidR="006E64A1" w:rsidRPr="006C73A2" w:rsidRDefault="006E64A1" w:rsidP="006C73A2">
            <w:pPr>
              <w:spacing w:after="0"/>
              <w:rPr>
                <w:sz w:val="18"/>
                <w:szCs w:val="18"/>
              </w:rPr>
            </w:pPr>
            <w:r w:rsidRPr="006C73A2">
              <w:rPr>
                <w:sz w:val="18"/>
                <w:szCs w:val="18"/>
              </w:rPr>
              <w:t xml:space="preserve">Data Clerk </w:t>
            </w:r>
          </w:p>
        </w:tc>
        <w:tc>
          <w:tcPr>
            <w:tcW w:w="1034" w:type="dxa"/>
            <w:shd w:val="clear" w:color="auto" w:fill="auto"/>
            <w:vAlign w:val="center"/>
          </w:tcPr>
          <w:p w14:paraId="22A1381F"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1DF2C9EA" w14:textId="77777777" w:rsidR="006E64A1" w:rsidRPr="006C73A2" w:rsidRDefault="006E64A1" w:rsidP="006C73A2">
            <w:pPr>
              <w:spacing w:after="0"/>
              <w:rPr>
                <w:sz w:val="18"/>
                <w:szCs w:val="18"/>
              </w:rPr>
            </w:pPr>
            <w:r w:rsidRPr="006C73A2">
              <w:rPr>
                <w:sz w:val="18"/>
                <w:szCs w:val="18"/>
              </w:rPr>
              <w:t>CBO</w:t>
            </w:r>
          </w:p>
        </w:tc>
      </w:tr>
      <w:tr w:rsidR="006C73A2" w:rsidRPr="006C73A2" w14:paraId="5770DF3A" w14:textId="77777777" w:rsidTr="006C73A2">
        <w:trPr>
          <w:trHeight w:val="315"/>
        </w:trPr>
        <w:tc>
          <w:tcPr>
            <w:tcW w:w="831" w:type="dxa"/>
            <w:shd w:val="clear" w:color="auto" w:fill="DBE5F1"/>
            <w:vAlign w:val="center"/>
          </w:tcPr>
          <w:p w14:paraId="504AD588" w14:textId="77777777" w:rsidR="006E64A1" w:rsidRPr="006C73A2" w:rsidRDefault="006E64A1" w:rsidP="006C73A2">
            <w:pPr>
              <w:spacing w:after="0"/>
              <w:rPr>
                <w:sz w:val="18"/>
                <w:szCs w:val="18"/>
              </w:rPr>
            </w:pPr>
            <w:r w:rsidRPr="006C73A2">
              <w:rPr>
                <w:sz w:val="18"/>
                <w:szCs w:val="18"/>
              </w:rPr>
              <w:t>81</w:t>
            </w:r>
          </w:p>
        </w:tc>
        <w:tc>
          <w:tcPr>
            <w:tcW w:w="2570" w:type="dxa"/>
            <w:shd w:val="clear" w:color="auto" w:fill="DBE5F1"/>
            <w:noWrap/>
            <w:vAlign w:val="center"/>
          </w:tcPr>
          <w:p w14:paraId="61EE9B6B" w14:textId="77777777" w:rsidR="006E64A1" w:rsidRPr="006C73A2" w:rsidRDefault="006E64A1" w:rsidP="006C73A2">
            <w:pPr>
              <w:spacing w:after="0"/>
              <w:rPr>
                <w:sz w:val="18"/>
                <w:szCs w:val="18"/>
              </w:rPr>
            </w:pPr>
            <w:r w:rsidRPr="006C73A2">
              <w:rPr>
                <w:sz w:val="18"/>
                <w:szCs w:val="18"/>
              </w:rPr>
              <w:t>Itari Aliyu</w:t>
            </w:r>
          </w:p>
        </w:tc>
        <w:tc>
          <w:tcPr>
            <w:tcW w:w="1625" w:type="dxa"/>
            <w:shd w:val="clear" w:color="auto" w:fill="DBE5F1"/>
            <w:noWrap/>
            <w:vAlign w:val="center"/>
          </w:tcPr>
          <w:p w14:paraId="19CD4FFC" w14:textId="77777777" w:rsidR="006E64A1" w:rsidRPr="006C73A2" w:rsidRDefault="006E64A1" w:rsidP="006C73A2">
            <w:pPr>
              <w:spacing w:after="0"/>
              <w:rPr>
                <w:sz w:val="18"/>
                <w:szCs w:val="18"/>
              </w:rPr>
            </w:pPr>
            <w:r w:rsidRPr="006C73A2">
              <w:rPr>
                <w:sz w:val="18"/>
                <w:szCs w:val="18"/>
              </w:rPr>
              <w:t>NACWYCA</w:t>
            </w:r>
          </w:p>
        </w:tc>
        <w:tc>
          <w:tcPr>
            <w:tcW w:w="2340" w:type="dxa"/>
            <w:shd w:val="clear" w:color="auto" w:fill="DBE5F1"/>
            <w:noWrap/>
            <w:vAlign w:val="center"/>
          </w:tcPr>
          <w:p w14:paraId="7482308A" w14:textId="77777777" w:rsidR="006E64A1" w:rsidRPr="006C73A2" w:rsidRDefault="006E64A1" w:rsidP="006C73A2">
            <w:pPr>
              <w:spacing w:after="0"/>
              <w:rPr>
                <w:sz w:val="18"/>
                <w:szCs w:val="18"/>
              </w:rPr>
            </w:pPr>
            <w:r w:rsidRPr="006C73A2">
              <w:rPr>
                <w:sz w:val="18"/>
                <w:szCs w:val="18"/>
              </w:rPr>
              <w:t>Data Clerk 1</w:t>
            </w:r>
          </w:p>
        </w:tc>
        <w:tc>
          <w:tcPr>
            <w:tcW w:w="1034" w:type="dxa"/>
            <w:shd w:val="clear" w:color="auto" w:fill="DBE5F1"/>
            <w:vAlign w:val="center"/>
          </w:tcPr>
          <w:p w14:paraId="418D0E9A"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5B75F625" w14:textId="77777777" w:rsidR="006E64A1" w:rsidRPr="006C73A2" w:rsidRDefault="006E64A1" w:rsidP="006C73A2">
            <w:pPr>
              <w:spacing w:after="0"/>
              <w:rPr>
                <w:sz w:val="18"/>
                <w:szCs w:val="18"/>
              </w:rPr>
            </w:pPr>
            <w:r w:rsidRPr="006C73A2">
              <w:rPr>
                <w:sz w:val="18"/>
                <w:szCs w:val="18"/>
              </w:rPr>
              <w:t>CBO</w:t>
            </w:r>
          </w:p>
        </w:tc>
      </w:tr>
      <w:tr w:rsidR="006C73A2" w:rsidRPr="006C73A2" w14:paraId="5C4A5EA1" w14:textId="77777777" w:rsidTr="006C73A2">
        <w:trPr>
          <w:trHeight w:val="315"/>
        </w:trPr>
        <w:tc>
          <w:tcPr>
            <w:tcW w:w="831" w:type="dxa"/>
            <w:shd w:val="clear" w:color="auto" w:fill="auto"/>
            <w:vAlign w:val="center"/>
          </w:tcPr>
          <w:p w14:paraId="2030A298" w14:textId="77777777" w:rsidR="006E64A1" w:rsidRPr="006C73A2" w:rsidRDefault="006E64A1" w:rsidP="006C73A2">
            <w:pPr>
              <w:spacing w:after="0"/>
              <w:rPr>
                <w:sz w:val="18"/>
                <w:szCs w:val="18"/>
              </w:rPr>
            </w:pPr>
            <w:r w:rsidRPr="006C73A2">
              <w:rPr>
                <w:sz w:val="18"/>
                <w:szCs w:val="18"/>
              </w:rPr>
              <w:t>82</w:t>
            </w:r>
          </w:p>
        </w:tc>
        <w:tc>
          <w:tcPr>
            <w:tcW w:w="2570" w:type="dxa"/>
            <w:shd w:val="clear" w:color="auto" w:fill="auto"/>
            <w:noWrap/>
            <w:vAlign w:val="center"/>
          </w:tcPr>
          <w:p w14:paraId="04DA51A0" w14:textId="77777777" w:rsidR="006E64A1" w:rsidRPr="006C73A2" w:rsidRDefault="006E64A1" w:rsidP="006C73A2">
            <w:pPr>
              <w:spacing w:after="0"/>
              <w:rPr>
                <w:sz w:val="18"/>
                <w:szCs w:val="18"/>
              </w:rPr>
            </w:pPr>
            <w:r w:rsidRPr="006C73A2">
              <w:rPr>
                <w:sz w:val="18"/>
                <w:szCs w:val="18"/>
              </w:rPr>
              <w:t xml:space="preserve">Everister Daniang </w:t>
            </w:r>
          </w:p>
        </w:tc>
        <w:tc>
          <w:tcPr>
            <w:tcW w:w="1625" w:type="dxa"/>
            <w:shd w:val="clear" w:color="auto" w:fill="auto"/>
            <w:noWrap/>
            <w:vAlign w:val="center"/>
          </w:tcPr>
          <w:p w14:paraId="467A27A3" w14:textId="77777777" w:rsidR="006E64A1" w:rsidRPr="006C73A2" w:rsidRDefault="006E64A1" w:rsidP="006C73A2">
            <w:pPr>
              <w:spacing w:after="0"/>
              <w:rPr>
                <w:sz w:val="18"/>
                <w:szCs w:val="18"/>
              </w:rPr>
            </w:pPr>
            <w:r w:rsidRPr="006C73A2">
              <w:rPr>
                <w:sz w:val="18"/>
                <w:szCs w:val="18"/>
              </w:rPr>
              <w:t>NACWYCA</w:t>
            </w:r>
          </w:p>
        </w:tc>
        <w:tc>
          <w:tcPr>
            <w:tcW w:w="2340" w:type="dxa"/>
            <w:shd w:val="clear" w:color="auto" w:fill="auto"/>
            <w:noWrap/>
            <w:vAlign w:val="center"/>
          </w:tcPr>
          <w:p w14:paraId="574F811D" w14:textId="77777777" w:rsidR="006E64A1" w:rsidRPr="006C73A2" w:rsidRDefault="006E64A1" w:rsidP="006C73A2">
            <w:pPr>
              <w:spacing w:after="0"/>
              <w:rPr>
                <w:sz w:val="18"/>
                <w:szCs w:val="18"/>
              </w:rPr>
            </w:pPr>
            <w:r w:rsidRPr="006C73A2">
              <w:rPr>
                <w:sz w:val="18"/>
                <w:szCs w:val="18"/>
              </w:rPr>
              <w:t>C and S Officer</w:t>
            </w:r>
          </w:p>
        </w:tc>
        <w:tc>
          <w:tcPr>
            <w:tcW w:w="1034" w:type="dxa"/>
            <w:shd w:val="clear" w:color="auto" w:fill="auto"/>
            <w:vAlign w:val="center"/>
          </w:tcPr>
          <w:p w14:paraId="20191AC4"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7E2493E3" w14:textId="77777777" w:rsidR="006E64A1" w:rsidRPr="006C73A2" w:rsidRDefault="006E64A1" w:rsidP="006C73A2">
            <w:pPr>
              <w:spacing w:after="0"/>
              <w:rPr>
                <w:sz w:val="18"/>
                <w:szCs w:val="18"/>
              </w:rPr>
            </w:pPr>
            <w:r w:rsidRPr="006C73A2">
              <w:rPr>
                <w:sz w:val="18"/>
                <w:szCs w:val="18"/>
              </w:rPr>
              <w:t>CBO</w:t>
            </w:r>
          </w:p>
        </w:tc>
      </w:tr>
      <w:tr w:rsidR="006C73A2" w:rsidRPr="006C73A2" w14:paraId="157E4F2C" w14:textId="77777777" w:rsidTr="006C73A2">
        <w:trPr>
          <w:trHeight w:val="315"/>
        </w:trPr>
        <w:tc>
          <w:tcPr>
            <w:tcW w:w="831" w:type="dxa"/>
            <w:shd w:val="clear" w:color="auto" w:fill="DBE5F1"/>
            <w:vAlign w:val="center"/>
          </w:tcPr>
          <w:p w14:paraId="2C1D275F" w14:textId="77777777" w:rsidR="006E64A1" w:rsidRPr="006C73A2" w:rsidRDefault="006E64A1" w:rsidP="006C73A2">
            <w:pPr>
              <w:spacing w:after="0"/>
              <w:rPr>
                <w:sz w:val="18"/>
                <w:szCs w:val="18"/>
              </w:rPr>
            </w:pPr>
            <w:r w:rsidRPr="006C73A2">
              <w:rPr>
                <w:sz w:val="18"/>
                <w:szCs w:val="18"/>
              </w:rPr>
              <w:t>83</w:t>
            </w:r>
          </w:p>
        </w:tc>
        <w:tc>
          <w:tcPr>
            <w:tcW w:w="2570" w:type="dxa"/>
            <w:shd w:val="clear" w:color="auto" w:fill="DBE5F1"/>
            <w:noWrap/>
            <w:vAlign w:val="center"/>
          </w:tcPr>
          <w:p w14:paraId="757C3C07" w14:textId="77777777" w:rsidR="006E64A1" w:rsidRPr="006C73A2" w:rsidRDefault="006E64A1" w:rsidP="006C73A2">
            <w:pPr>
              <w:spacing w:after="0"/>
              <w:rPr>
                <w:sz w:val="18"/>
                <w:szCs w:val="18"/>
              </w:rPr>
            </w:pPr>
            <w:r w:rsidRPr="006C73A2">
              <w:rPr>
                <w:sz w:val="18"/>
                <w:szCs w:val="18"/>
              </w:rPr>
              <w:t>Jacob Bulus Baju</w:t>
            </w:r>
          </w:p>
        </w:tc>
        <w:tc>
          <w:tcPr>
            <w:tcW w:w="1625" w:type="dxa"/>
            <w:shd w:val="clear" w:color="auto" w:fill="DBE5F1"/>
            <w:noWrap/>
            <w:vAlign w:val="center"/>
          </w:tcPr>
          <w:p w14:paraId="3A17D48D" w14:textId="77777777" w:rsidR="006E64A1" w:rsidRPr="006C73A2" w:rsidRDefault="006E64A1" w:rsidP="006C73A2">
            <w:pPr>
              <w:spacing w:after="0"/>
              <w:rPr>
                <w:sz w:val="18"/>
                <w:szCs w:val="18"/>
              </w:rPr>
            </w:pPr>
            <w:r w:rsidRPr="006C73A2">
              <w:rPr>
                <w:sz w:val="18"/>
                <w:szCs w:val="18"/>
              </w:rPr>
              <w:t>NACWYCA</w:t>
            </w:r>
          </w:p>
        </w:tc>
        <w:tc>
          <w:tcPr>
            <w:tcW w:w="2340" w:type="dxa"/>
            <w:shd w:val="clear" w:color="auto" w:fill="DBE5F1"/>
            <w:noWrap/>
            <w:vAlign w:val="center"/>
          </w:tcPr>
          <w:p w14:paraId="3F41F060" w14:textId="77777777" w:rsidR="006E64A1" w:rsidRPr="006C73A2" w:rsidRDefault="006E64A1" w:rsidP="006C73A2">
            <w:pPr>
              <w:spacing w:after="0"/>
              <w:rPr>
                <w:sz w:val="18"/>
                <w:szCs w:val="18"/>
              </w:rPr>
            </w:pPr>
            <w:r w:rsidRPr="006C73A2">
              <w:rPr>
                <w:sz w:val="18"/>
                <w:szCs w:val="18"/>
              </w:rPr>
              <w:t>Data Clerk 2</w:t>
            </w:r>
          </w:p>
        </w:tc>
        <w:tc>
          <w:tcPr>
            <w:tcW w:w="1034" w:type="dxa"/>
            <w:shd w:val="clear" w:color="auto" w:fill="DBE5F1"/>
            <w:vAlign w:val="center"/>
          </w:tcPr>
          <w:p w14:paraId="5FAF73D5"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68FB8DDD" w14:textId="77777777" w:rsidR="006E64A1" w:rsidRPr="006C73A2" w:rsidRDefault="006E64A1" w:rsidP="006C73A2">
            <w:pPr>
              <w:spacing w:after="0"/>
              <w:rPr>
                <w:sz w:val="18"/>
                <w:szCs w:val="18"/>
              </w:rPr>
            </w:pPr>
            <w:r w:rsidRPr="006C73A2">
              <w:rPr>
                <w:sz w:val="18"/>
                <w:szCs w:val="18"/>
              </w:rPr>
              <w:t>CBO</w:t>
            </w:r>
          </w:p>
        </w:tc>
      </w:tr>
      <w:tr w:rsidR="006C73A2" w:rsidRPr="006C73A2" w14:paraId="5200F332" w14:textId="77777777" w:rsidTr="006C73A2">
        <w:trPr>
          <w:trHeight w:val="315"/>
        </w:trPr>
        <w:tc>
          <w:tcPr>
            <w:tcW w:w="831" w:type="dxa"/>
            <w:shd w:val="clear" w:color="auto" w:fill="auto"/>
            <w:vAlign w:val="center"/>
          </w:tcPr>
          <w:p w14:paraId="29B01670" w14:textId="77777777" w:rsidR="006E64A1" w:rsidRPr="006C73A2" w:rsidRDefault="006E64A1" w:rsidP="006C73A2">
            <w:pPr>
              <w:spacing w:after="0"/>
              <w:rPr>
                <w:sz w:val="18"/>
                <w:szCs w:val="18"/>
              </w:rPr>
            </w:pPr>
            <w:r w:rsidRPr="006C73A2">
              <w:rPr>
                <w:sz w:val="18"/>
                <w:szCs w:val="18"/>
              </w:rPr>
              <w:t>84</w:t>
            </w:r>
          </w:p>
        </w:tc>
        <w:tc>
          <w:tcPr>
            <w:tcW w:w="2570" w:type="dxa"/>
            <w:shd w:val="clear" w:color="auto" w:fill="auto"/>
            <w:noWrap/>
            <w:vAlign w:val="center"/>
          </w:tcPr>
          <w:p w14:paraId="63599D27" w14:textId="77777777" w:rsidR="006E64A1" w:rsidRPr="006C73A2" w:rsidRDefault="006E64A1" w:rsidP="006C73A2">
            <w:pPr>
              <w:spacing w:after="0"/>
              <w:rPr>
                <w:sz w:val="18"/>
                <w:szCs w:val="18"/>
              </w:rPr>
            </w:pPr>
            <w:r w:rsidRPr="006C73A2">
              <w:rPr>
                <w:sz w:val="18"/>
                <w:szCs w:val="18"/>
              </w:rPr>
              <w:t>Martha Jacob</w:t>
            </w:r>
          </w:p>
        </w:tc>
        <w:tc>
          <w:tcPr>
            <w:tcW w:w="1625" w:type="dxa"/>
            <w:shd w:val="clear" w:color="auto" w:fill="auto"/>
            <w:noWrap/>
            <w:vAlign w:val="center"/>
          </w:tcPr>
          <w:p w14:paraId="7FEED288" w14:textId="77777777" w:rsidR="006E64A1" w:rsidRPr="006C73A2" w:rsidRDefault="006E64A1" w:rsidP="006C73A2">
            <w:pPr>
              <w:spacing w:after="0"/>
              <w:rPr>
                <w:sz w:val="18"/>
                <w:szCs w:val="18"/>
              </w:rPr>
            </w:pPr>
            <w:r w:rsidRPr="006C73A2">
              <w:rPr>
                <w:rFonts w:eastAsia="Calibri" w:cs="Calibri"/>
                <w:bCs/>
                <w:sz w:val="18"/>
                <w:szCs w:val="18"/>
              </w:rPr>
              <w:t>NACWYCA</w:t>
            </w:r>
          </w:p>
        </w:tc>
        <w:tc>
          <w:tcPr>
            <w:tcW w:w="2340" w:type="dxa"/>
            <w:shd w:val="clear" w:color="auto" w:fill="auto"/>
            <w:noWrap/>
            <w:vAlign w:val="center"/>
          </w:tcPr>
          <w:p w14:paraId="080FA4CB" w14:textId="77777777" w:rsidR="006E64A1" w:rsidRPr="006C73A2" w:rsidRDefault="006E64A1" w:rsidP="006C73A2">
            <w:pPr>
              <w:spacing w:after="0"/>
              <w:rPr>
                <w:sz w:val="18"/>
                <w:szCs w:val="18"/>
              </w:rPr>
            </w:pPr>
            <w:r w:rsidRPr="006C73A2">
              <w:rPr>
                <w:sz w:val="18"/>
                <w:szCs w:val="18"/>
              </w:rPr>
              <w:t xml:space="preserve">Nutrition Officer </w:t>
            </w:r>
          </w:p>
        </w:tc>
        <w:tc>
          <w:tcPr>
            <w:tcW w:w="1034" w:type="dxa"/>
            <w:shd w:val="clear" w:color="auto" w:fill="auto"/>
            <w:vAlign w:val="center"/>
          </w:tcPr>
          <w:p w14:paraId="5B31BD1C"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1E30D24F" w14:textId="77777777" w:rsidR="006E64A1" w:rsidRPr="006C73A2" w:rsidRDefault="006E64A1" w:rsidP="006C73A2">
            <w:pPr>
              <w:spacing w:after="0"/>
              <w:rPr>
                <w:sz w:val="18"/>
                <w:szCs w:val="18"/>
              </w:rPr>
            </w:pPr>
            <w:r w:rsidRPr="006C73A2">
              <w:rPr>
                <w:sz w:val="18"/>
                <w:szCs w:val="18"/>
              </w:rPr>
              <w:t>CBO</w:t>
            </w:r>
          </w:p>
        </w:tc>
      </w:tr>
      <w:tr w:rsidR="006C73A2" w:rsidRPr="006C73A2" w14:paraId="04551E44" w14:textId="77777777" w:rsidTr="006C73A2">
        <w:trPr>
          <w:trHeight w:val="315"/>
        </w:trPr>
        <w:tc>
          <w:tcPr>
            <w:tcW w:w="831" w:type="dxa"/>
            <w:shd w:val="clear" w:color="auto" w:fill="DBE5F1"/>
            <w:vAlign w:val="center"/>
          </w:tcPr>
          <w:p w14:paraId="097E9E7B" w14:textId="77777777" w:rsidR="006E64A1" w:rsidRPr="006C73A2" w:rsidRDefault="006E64A1" w:rsidP="006C73A2">
            <w:pPr>
              <w:spacing w:after="0"/>
              <w:rPr>
                <w:sz w:val="18"/>
                <w:szCs w:val="18"/>
              </w:rPr>
            </w:pPr>
            <w:r w:rsidRPr="006C73A2">
              <w:rPr>
                <w:sz w:val="18"/>
                <w:szCs w:val="18"/>
              </w:rPr>
              <w:t>85</w:t>
            </w:r>
          </w:p>
        </w:tc>
        <w:tc>
          <w:tcPr>
            <w:tcW w:w="2570" w:type="dxa"/>
            <w:shd w:val="clear" w:color="auto" w:fill="DBE5F1"/>
            <w:noWrap/>
            <w:vAlign w:val="center"/>
          </w:tcPr>
          <w:p w14:paraId="59929BF0" w14:textId="77777777" w:rsidR="006E64A1" w:rsidRPr="006C73A2" w:rsidRDefault="006E64A1" w:rsidP="006C73A2">
            <w:pPr>
              <w:spacing w:after="0"/>
              <w:rPr>
                <w:sz w:val="18"/>
                <w:szCs w:val="18"/>
              </w:rPr>
            </w:pPr>
            <w:r w:rsidRPr="006C73A2">
              <w:rPr>
                <w:sz w:val="18"/>
                <w:szCs w:val="18"/>
              </w:rPr>
              <w:t xml:space="preserve">Adebiyi Afolasade </w:t>
            </w:r>
          </w:p>
        </w:tc>
        <w:tc>
          <w:tcPr>
            <w:tcW w:w="1625" w:type="dxa"/>
            <w:shd w:val="clear" w:color="auto" w:fill="DBE5F1"/>
            <w:noWrap/>
            <w:vAlign w:val="center"/>
          </w:tcPr>
          <w:p w14:paraId="68753C6C" w14:textId="77777777" w:rsidR="006E64A1" w:rsidRPr="006C73A2" w:rsidRDefault="006E64A1" w:rsidP="006C73A2">
            <w:pPr>
              <w:spacing w:after="0"/>
              <w:rPr>
                <w:sz w:val="18"/>
                <w:szCs w:val="18"/>
              </w:rPr>
            </w:pPr>
            <w:r w:rsidRPr="006C73A2">
              <w:rPr>
                <w:rFonts w:eastAsia="Calibri" w:cs="Calibri"/>
                <w:bCs/>
                <w:sz w:val="18"/>
                <w:szCs w:val="18"/>
              </w:rPr>
              <w:t>NACWYCA</w:t>
            </w:r>
          </w:p>
        </w:tc>
        <w:tc>
          <w:tcPr>
            <w:tcW w:w="2340" w:type="dxa"/>
            <w:shd w:val="clear" w:color="auto" w:fill="DBE5F1"/>
            <w:noWrap/>
            <w:vAlign w:val="center"/>
          </w:tcPr>
          <w:p w14:paraId="749BED33" w14:textId="77777777" w:rsidR="006E64A1" w:rsidRPr="006C73A2" w:rsidRDefault="006E64A1" w:rsidP="006C73A2">
            <w:pPr>
              <w:spacing w:after="0"/>
              <w:rPr>
                <w:sz w:val="18"/>
                <w:szCs w:val="18"/>
              </w:rPr>
            </w:pPr>
            <w:r w:rsidRPr="006C73A2">
              <w:rPr>
                <w:sz w:val="18"/>
                <w:szCs w:val="18"/>
              </w:rPr>
              <w:t xml:space="preserve">H.E.S Officer </w:t>
            </w:r>
          </w:p>
        </w:tc>
        <w:tc>
          <w:tcPr>
            <w:tcW w:w="1034" w:type="dxa"/>
            <w:shd w:val="clear" w:color="auto" w:fill="DBE5F1"/>
            <w:vAlign w:val="center"/>
          </w:tcPr>
          <w:p w14:paraId="1CE7A1EF"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7D3C1095" w14:textId="77777777" w:rsidR="006E64A1" w:rsidRPr="006C73A2" w:rsidRDefault="006E64A1" w:rsidP="006C73A2">
            <w:pPr>
              <w:spacing w:after="0"/>
              <w:rPr>
                <w:sz w:val="18"/>
                <w:szCs w:val="18"/>
              </w:rPr>
            </w:pPr>
            <w:r w:rsidRPr="006C73A2">
              <w:rPr>
                <w:sz w:val="18"/>
                <w:szCs w:val="18"/>
              </w:rPr>
              <w:t>CBO</w:t>
            </w:r>
          </w:p>
        </w:tc>
      </w:tr>
      <w:tr w:rsidR="006C73A2" w:rsidRPr="006C73A2" w14:paraId="7C227D1E" w14:textId="77777777" w:rsidTr="006C73A2">
        <w:trPr>
          <w:trHeight w:val="315"/>
        </w:trPr>
        <w:tc>
          <w:tcPr>
            <w:tcW w:w="831" w:type="dxa"/>
            <w:shd w:val="clear" w:color="auto" w:fill="auto"/>
            <w:vAlign w:val="center"/>
          </w:tcPr>
          <w:p w14:paraId="5076CD2D" w14:textId="77777777" w:rsidR="006E64A1" w:rsidRPr="006C73A2" w:rsidRDefault="006E64A1" w:rsidP="006C73A2">
            <w:pPr>
              <w:spacing w:after="0"/>
              <w:rPr>
                <w:sz w:val="18"/>
                <w:szCs w:val="18"/>
              </w:rPr>
            </w:pPr>
            <w:r w:rsidRPr="006C73A2">
              <w:rPr>
                <w:sz w:val="18"/>
                <w:szCs w:val="18"/>
              </w:rPr>
              <w:t>86</w:t>
            </w:r>
          </w:p>
        </w:tc>
        <w:tc>
          <w:tcPr>
            <w:tcW w:w="2570" w:type="dxa"/>
            <w:shd w:val="clear" w:color="auto" w:fill="auto"/>
            <w:noWrap/>
            <w:vAlign w:val="center"/>
          </w:tcPr>
          <w:p w14:paraId="78AA1335" w14:textId="77777777" w:rsidR="006E64A1" w:rsidRPr="006C73A2" w:rsidRDefault="006E64A1" w:rsidP="006C73A2">
            <w:pPr>
              <w:spacing w:after="0"/>
              <w:rPr>
                <w:sz w:val="18"/>
                <w:szCs w:val="18"/>
              </w:rPr>
            </w:pPr>
            <w:r w:rsidRPr="006C73A2">
              <w:rPr>
                <w:sz w:val="18"/>
                <w:szCs w:val="18"/>
              </w:rPr>
              <w:t xml:space="preserve">Ihuoma Ozioma </w:t>
            </w:r>
          </w:p>
        </w:tc>
        <w:tc>
          <w:tcPr>
            <w:tcW w:w="1625" w:type="dxa"/>
            <w:shd w:val="clear" w:color="auto" w:fill="auto"/>
            <w:noWrap/>
            <w:vAlign w:val="center"/>
          </w:tcPr>
          <w:p w14:paraId="2FAFCC9E" w14:textId="77777777" w:rsidR="006E64A1" w:rsidRPr="006C73A2" w:rsidRDefault="006E64A1" w:rsidP="006C73A2">
            <w:pPr>
              <w:spacing w:after="0"/>
              <w:rPr>
                <w:sz w:val="18"/>
                <w:szCs w:val="18"/>
              </w:rPr>
            </w:pPr>
            <w:r w:rsidRPr="006C73A2">
              <w:rPr>
                <w:rFonts w:eastAsia="Calibri" w:cs="Calibri"/>
                <w:bCs/>
                <w:sz w:val="18"/>
                <w:szCs w:val="18"/>
              </w:rPr>
              <w:t>NACWYCA</w:t>
            </w:r>
          </w:p>
        </w:tc>
        <w:tc>
          <w:tcPr>
            <w:tcW w:w="2340" w:type="dxa"/>
            <w:shd w:val="clear" w:color="auto" w:fill="auto"/>
            <w:noWrap/>
            <w:vAlign w:val="center"/>
          </w:tcPr>
          <w:p w14:paraId="0649A6B0" w14:textId="77777777" w:rsidR="006E64A1" w:rsidRPr="006C73A2" w:rsidRDefault="006E64A1" w:rsidP="006C73A2">
            <w:pPr>
              <w:spacing w:after="0"/>
              <w:rPr>
                <w:sz w:val="18"/>
                <w:szCs w:val="18"/>
              </w:rPr>
            </w:pPr>
            <w:r w:rsidRPr="006C73A2">
              <w:rPr>
                <w:sz w:val="18"/>
                <w:szCs w:val="18"/>
              </w:rPr>
              <w:t>VC Officer</w:t>
            </w:r>
          </w:p>
        </w:tc>
        <w:tc>
          <w:tcPr>
            <w:tcW w:w="1034" w:type="dxa"/>
            <w:shd w:val="clear" w:color="auto" w:fill="auto"/>
            <w:vAlign w:val="center"/>
          </w:tcPr>
          <w:p w14:paraId="528C66E2"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auto"/>
            <w:vAlign w:val="center"/>
          </w:tcPr>
          <w:p w14:paraId="6F53C7BC" w14:textId="77777777" w:rsidR="006E64A1" w:rsidRPr="006C73A2" w:rsidRDefault="006E64A1" w:rsidP="006C73A2">
            <w:pPr>
              <w:spacing w:after="0"/>
              <w:rPr>
                <w:sz w:val="18"/>
                <w:szCs w:val="18"/>
              </w:rPr>
            </w:pPr>
            <w:r w:rsidRPr="006C73A2">
              <w:rPr>
                <w:sz w:val="18"/>
                <w:szCs w:val="18"/>
              </w:rPr>
              <w:t>CBO</w:t>
            </w:r>
          </w:p>
        </w:tc>
      </w:tr>
      <w:tr w:rsidR="006C73A2" w:rsidRPr="006C73A2" w14:paraId="2B413F86" w14:textId="77777777" w:rsidTr="006C73A2">
        <w:trPr>
          <w:trHeight w:val="315"/>
        </w:trPr>
        <w:tc>
          <w:tcPr>
            <w:tcW w:w="831" w:type="dxa"/>
            <w:shd w:val="clear" w:color="auto" w:fill="DBE5F1"/>
            <w:vAlign w:val="center"/>
          </w:tcPr>
          <w:p w14:paraId="5226D19F" w14:textId="77777777" w:rsidR="006E64A1" w:rsidRPr="006C73A2" w:rsidRDefault="006E64A1" w:rsidP="006C73A2">
            <w:pPr>
              <w:spacing w:after="0"/>
              <w:rPr>
                <w:sz w:val="18"/>
                <w:szCs w:val="18"/>
              </w:rPr>
            </w:pPr>
            <w:r w:rsidRPr="006C73A2">
              <w:rPr>
                <w:sz w:val="18"/>
                <w:szCs w:val="18"/>
              </w:rPr>
              <w:t>87</w:t>
            </w:r>
          </w:p>
        </w:tc>
        <w:tc>
          <w:tcPr>
            <w:tcW w:w="2570" w:type="dxa"/>
            <w:shd w:val="clear" w:color="auto" w:fill="DBE5F1"/>
            <w:noWrap/>
            <w:vAlign w:val="center"/>
          </w:tcPr>
          <w:p w14:paraId="3644A5FE" w14:textId="77777777" w:rsidR="006E64A1" w:rsidRPr="006C73A2" w:rsidRDefault="006E64A1" w:rsidP="006C73A2">
            <w:pPr>
              <w:spacing w:after="0"/>
              <w:rPr>
                <w:sz w:val="18"/>
                <w:szCs w:val="18"/>
              </w:rPr>
            </w:pPr>
            <w:r w:rsidRPr="006C73A2">
              <w:rPr>
                <w:sz w:val="18"/>
                <w:szCs w:val="18"/>
              </w:rPr>
              <w:t xml:space="preserve">Dokpa Mamman </w:t>
            </w:r>
          </w:p>
        </w:tc>
        <w:tc>
          <w:tcPr>
            <w:tcW w:w="1625" w:type="dxa"/>
            <w:shd w:val="clear" w:color="auto" w:fill="DBE5F1"/>
            <w:noWrap/>
            <w:vAlign w:val="center"/>
          </w:tcPr>
          <w:p w14:paraId="02A0C3F7" w14:textId="77777777" w:rsidR="006E64A1" w:rsidRPr="006C73A2" w:rsidRDefault="006E64A1" w:rsidP="006C73A2">
            <w:pPr>
              <w:spacing w:after="0"/>
              <w:rPr>
                <w:sz w:val="18"/>
                <w:szCs w:val="18"/>
              </w:rPr>
            </w:pPr>
            <w:r w:rsidRPr="006C73A2">
              <w:rPr>
                <w:rFonts w:eastAsia="Calibri" w:cs="Calibri"/>
                <w:bCs/>
                <w:sz w:val="18"/>
                <w:szCs w:val="18"/>
              </w:rPr>
              <w:t>NACWYCA</w:t>
            </w:r>
          </w:p>
        </w:tc>
        <w:tc>
          <w:tcPr>
            <w:tcW w:w="2340" w:type="dxa"/>
            <w:shd w:val="clear" w:color="auto" w:fill="DBE5F1"/>
            <w:noWrap/>
            <w:vAlign w:val="center"/>
          </w:tcPr>
          <w:p w14:paraId="6C8A812B" w14:textId="77777777" w:rsidR="006E64A1" w:rsidRPr="006C73A2" w:rsidRDefault="006E64A1" w:rsidP="006C73A2">
            <w:pPr>
              <w:spacing w:after="0"/>
              <w:rPr>
                <w:sz w:val="18"/>
                <w:szCs w:val="18"/>
              </w:rPr>
            </w:pPr>
            <w:r w:rsidRPr="006C73A2">
              <w:rPr>
                <w:sz w:val="18"/>
                <w:szCs w:val="18"/>
              </w:rPr>
              <w:t xml:space="preserve">M and E Officer </w:t>
            </w:r>
          </w:p>
        </w:tc>
        <w:tc>
          <w:tcPr>
            <w:tcW w:w="1034" w:type="dxa"/>
            <w:shd w:val="clear" w:color="auto" w:fill="DBE5F1"/>
            <w:vAlign w:val="center"/>
          </w:tcPr>
          <w:p w14:paraId="188A2F6F" w14:textId="77777777" w:rsidR="006E64A1" w:rsidRPr="006C73A2" w:rsidRDefault="006E64A1" w:rsidP="006C73A2">
            <w:pPr>
              <w:spacing w:after="0"/>
              <w:rPr>
                <w:sz w:val="18"/>
                <w:szCs w:val="18"/>
              </w:rPr>
            </w:pPr>
            <w:r w:rsidRPr="006C73A2">
              <w:rPr>
                <w:sz w:val="18"/>
                <w:szCs w:val="18"/>
              </w:rPr>
              <w:t>Nasarawa</w:t>
            </w:r>
          </w:p>
        </w:tc>
        <w:tc>
          <w:tcPr>
            <w:tcW w:w="867" w:type="dxa"/>
            <w:shd w:val="clear" w:color="auto" w:fill="DBE5F1"/>
            <w:vAlign w:val="center"/>
          </w:tcPr>
          <w:p w14:paraId="084A7398" w14:textId="77777777" w:rsidR="006E64A1" w:rsidRPr="006C73A2" w:rsidRDefault="006E64A1" w:rsidP="006C73A2">
            <w:pPr>
              <w:spacing w:after="0"/>
              <w:rPr>
                <w:sz w:val="18"/>
                <w:szCs w:val="18"/>
              </w:rPr>
            </w:pPr>
            <w:r w:rsidRPr="006C73A2">
              <w:rPr>
                <w:sz w:val="18"/>
                <w:szCs w:val="18"/>
              </w:rPr>
              <w:t>CBO</w:t>
            </w:r>
          </w:p>
        </w:tc>
      </w:tr>
    </w:tbl>
    <w:p w14:paraId="012EBF17" w14:textId="77777777" w:rsidR="00E62FC6" w:rsidRPr="005E2D55" w:rsidRDefault="00E62FC6" w:rsidP="003F6B5F">
      <w:pPr>
        <w:spacing w:before="240"/>
        <w:jc w:val="center"/>
      </w:pPr>
    </w:p>
    <w:sectPr w:rsidR="00E62FC6" w:rsidRPr="005E2D55" w:rsidSect="00AB43E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A5E5E" w14:textId="77777777" w:rsidR="00283097" w:rsidRDefault="00283097" w:rsidP="007D52EF">
      <w:r>
        <w:separator/>
      </w:r>
    </w:p>
    <w:p w14:paraId="57F30D98" w14:textId="77777777" w:rsidR="00283097" w:rsidRDefault="00283097" w:rsidP="007D52EF"/>
    <w:p w14:paraId="225D6B12" w14:textId="77777777" w:rsidR="00283097" w:rsidRDefault="00283097" w:rsidP="007D52EF"/>
  </w:endnote>
  <w:endnote w:type="continuationSeparator" w:id="0">
    <w:p w14:paraId="013E3AD6" w14:textId="77777777" w:rsidR="00283097" w:rsidRDefault="00283097" w:rsidP="007D52EF">
      <w:r>
        <w:continuationSeparator/>
      </w:r>
    </w:p>
    <w:p w14:paraId="4B63D3EC" w14:textId="77777777" w:rsidR="00283097" w:rsidRDefault="00283097" w:rsidP="007D52EF"/>
    <w:p w14:paraId="4FC5D6B5" w14:textId="77777777" w:rsidR="00283097" w:rsidRDefault="00283097" w:rsidP="007D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F22D6" w14:textId="77777777" w:rsidR="00241EF3" w:rsidRPr="00DC25A0" w:rsidRDefault="00241EF3" w:rsidP="009B77A9">
    <w:pPr>
      <w:pStyle w:val="Disclaimer"/>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0F16E" w14:textId="77777777" w:rsidR="00241EF3" w:rsidRPr="00D60647" w:rsidRDefault="00241EF3" w:rsidP="004B103C">
    <w:pPr>
      <w:pStyle w:val="Footer"/>
      <w:jc w:val="right"/>
      <w:rPr>
        <w:sz w:val="20"/>
        <w:szCs w:val="20"/>
      </w:rPr>
    </w:pPr>
    <w:r w:rsidRPr="00D60647">
      <w:rPr>
        <w:sz w:val="20"/>
        <w:szCs w:val="20"/>
      </w:rPr>
      <w:fldChar w:fldCharType="begin"/>
    </w:r>
    <w:r w:rsidRPr="00D60647">
      <w:rPr>
        <w:sz w:val="20"/>
        <w:szCs w:val="20"/>
      </w:rPr>
      <w:instrText xml:space="preserve"> PAGE   \* MERGEFORMAT </w:instrText>
    </w:r>
    <w:r w:rsidRPr="00D60647">
      <w:rPr>
        <w:sz w:val="20"/>
        <w:szCs w:val="20"/>
      </w:rPr>
      <w:fldChar w:fldCharType="separate"/>
    </w:r>
    <w:r>
      <w:rPr>
        <w:noProof/>
        <w:sz w:val="20"/>
        <w:szCs w:val="20"/>
      </w:rPr>
      <w:t>20</w:t>
    </w:r>
    <w:r w:rsidRPr="00D60647">
      <w:rPr>
        <w:noProof/>
        <w:sz w:val="20"/>
        <w:szCs w:val="20"/>
      </w:rPr>
      <w:fldChar w:fldCharType="end"/>
    </w:r>
  </w:p>
  <w:p w14:paraId="190ABA44" w14:textId="77777777" w:rsidR="00241EF3" w:rsidRPr="002F2B42" w:rsidRDefault="00241EF3" w:rsidP="00D17AFE">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731FC" w14:textId="77777777" w:rsidR="00241EF3" w:rsidRDefault="00241EF3">
    <w:pPr>
      <w:pStyle w:val="Footer"/>
      <w:jc w:val="center"/>
    </w:pPr>
    <w:r>
      <w:fldChar w:fldCharType="begin"/>
    </w:r>
    <w:r>
      <w:instrText xml:space="preserve"> PAGE   \* MERGEFORMAT </w:instrText>
    </w:r>
    <w:r>
      <w:fldChar w:fldCharType="separate"/>
    </w:r>
    <w:r>
      <w:rPr>
        <w:noProof/>
      </w:rPr>
      <w:t>VI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0D06F" w14:textId="59407D19" w:rsidR="00241EF3" w:rsidRDefault="00241EF3" w:rsidP="00EF54D4">
    <w:pPr>
      <w:pStyle w:val="Footer"/>
      <w:tabs>
        <w:tab w:val="clear" w:pos="4320"/>
        <w:tab w:val="clear" w:pos="8640"/>
        <w:tab w:val="right" w:pos="9026"/>
      </w:tabs>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28</w:t>
    </w:r>
    <w:r w:rsidRPr="00D17AFE">
      <w:rPr>
        <w:rStyle w:val="PageNumber"/>
        <w:b/>
      </w:rPr>
      <w:fldChar w:fldCharType="end"/>
    </w:r>
    <w:r>
      <w:t xml:space="preserve"> </w:t>
    </w:r>
    <w:r w:rsidRPr="00F546D8">
      <w:t>|</w:t>
    </w:r>
    <w:r>
      <w:t xml:space="preserve"> FY 2018 HIV DATA QUALITY assessment report- SMILE                                                                                         USAID.GOV                                                                                            </w:t>
    </w:r>
    <w:r w:rsidRPr="00A8374A">
      <w:tab/>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0AAB5" w14:textId="77777777" w:rsidR="00241EF3" w:rsidRDefault="00241EF3" w:rsidP="006C73A2">
    <w:pPr>
      <w:pStyle w:val="Footer"/>
      <w:tabs>
        <w:tab w:val="clear" w:pos="4320"/>
        <w:tab w:val="clear" w:pos="8640"/>
        <w:tab w:val="center" w:pos="4680"/>
        <w:tab w:val="right" w:pos="9360"/>
      </w:tabs>
      <w:rPr>
        <w:b/>
        <w:bCs/>
      </w:rPr>
    </w:pPr>
    <w:r w:rsidRPr="006770C3">
      <w:t>usaid.gov</w:t>
    </w:r>
    <w:r>
      <w:tab/>
    </w:r>
    <w:r w:rsidRPr="00F546D8">
      <w:tab/>
      <w:t xml:space="preserve">USAID </w:t>
    </w:r>
    <w:r>
      <w:t>REPORT</w:t>
    </w:r>
    <w:r w:rsidRPr="00F546D8">
      <w:t xml:space="preserve"> title Here      |</w:t>
    </w:r>
    <w:r>
      <w:t xml:space="preserve">    </w:t>
    </w:r>
    <w:r w:rsidRPr="00F546D8">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w:t>
    </w:r>
    <w:r w:rsidRPr="00D17AFE">
      <w:rPr>
        <w:rStyle w:val="PageNumber"/>
        <w:b/>
      </w:rPr>
      <w:fldChar w:fldCharType="end"/>
    </w:r>
  </w:p>
  <w:p w14:paraId="5F319BD2" w14:textId="77777777" w:rsidR="00241EF3" w:rsidRDefault="00241EF3" w:rsidP="00D17AFE">
    <w:pPr>
      <w:pStyle w:val="Footer"/>
      <w:rPr>
        <w:b/>
        <w:bCs/>
      </w:rPr>
    </w:pPr>
  </w:p>
  <w:p w14:paraId="0D33BEBA" w14:textId="77777777" w:rsidR="00241EF3" w:rsidRDefault="00241E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7E034" w14:textId="77777777" w:rsidR="00283097" w:rsidRDefault="00283097" w:rsidP="007D52EF">
      <w:r>
        <w:separator/>
      </w:r>
    </w:p>
    <w:p w14:paraId="4CB113B7" w14:textId="77777777" w:rsidR="00283097" w:rsidRDefault="00283097" w:rsidP="007D52EF"/>
    <w:p w14:paraId="404E31BE" w14:textId="77777777" w:rsidR="00283097" w:rsidRDefault="00283097" w:rsidP="007D52EF"/>
  </w:footnote>
  <w:footnote w:type="continuationSeparator" w:id="0">
    <w:p w14:paraId="5F1413CE" w14:textId="77777777" w:rsidR="00283097" w:rsidRDefault="00283097" w:rsidP="007D52EF">
      <w:r>
        <w:continuationSeparator/>
      </w:r>
    </w:p>
    <w:p w14:paraId="2048AA2B" w14:textId="77777777" w:rsidR="00283097" w:rsidRDefault="00283097" w:rsidP="007D52EF"/>
    <w:p w14:paraId="1EB4EF6B" w14:textId="77777777" w:rsidR="00283097" w:rsidRDefault="00283097" w:rsidP="007D52EF"/>
  </w:footnote>
  <w:footnote w:id="1">
    <w:p w14:paraId="5F03E956" w14:textId="77777777" w:rsidR="00241EF3" w:rsidRDefault="00241EF3" w:rsidP="00142628">
      <w:pPr>
        <w:pStyle w:val="FootnoteText"/>
        <w:rPr>
          <w:lang w:val="en-GB"/>
        </w:rPr>
      </w:pPr>
      <w:r>
        <w:rPr>
          <w:rStyle w:val="FootnoteReference"/>
        </w:rPr>
        <w:footnoteRef/>
      </w:r>
      <w:r>
        <w:t xml:space="preserve"> </w:t>
      </w:r>
      <w:r>
        <w:rPr>
          <w:rStyle w:val="Hyperlink"/>
          <w:sz w:val="16"/>
        </w:rPr>
        <w:t>MEASURE Evaluation. Data Quality Assurance Tools: DQA and RDQA Toolkit (Internet). Available from:</w:t>
      </w:r>
      <w:r>
        <w:rPr>
          <w:rFonts w:ascii="Gill Sans MT" w:hAnsi="Gill Sans MT"/>
          <w:sz w:val="16"/>
          <w:szCs w:val="16"/>
        </w:rPr>
        <w:t xml:space="preserve"> </w:t>
      </w:r>
      <w:hyperlink r:id="rId1" w:history="1">
        <w:r>
          <w:rPr>
            <w:rStyle w:val="Hyperlink"/>
            <w:sz w:val="16"/>
            <w:szCs w:val="16"/>
          </w:rPr>
          <w:t>https://www.measureevaluation.org/resources/tools/health-information-systems/data-quality-assurance-tools</w:t>
        </w:r>
      </w:hyperlink>
    </w:p>
  </w:footnote>
  <w:footnote w:id="2">
    <w:p w14:paraId="341B7065" w14:textId="77777777" w:rsidR="00241EF3" w:rsidRDefault="00241EF3" w:rsidP="00142628">
      <w:pPr>
        <w:pStyle w:val="FootnoteText"/>
        <w:rPr>
          <w:lang w:val="en-GB"/>
        </w:rPr>
      </w:pPr>
      <w:r>
        <w:rPr>
          <w:rStyle w:val="Hyperlink"/>
          <w:sz w:val="16"/>
        </w:rPr>
        <w:footnoteRef/>
      </w:r>
      <w:r>
        <w:rPr>
          <w:rStyle w:val="Hyperlink"/>
          <w:sz w:val="16"/>
        </w:rPr>
        <w:t xml:space="preserve"> ADS 201 Additional Help. USAID Recommended Data Quality Assessment (DQA) Checklist. Available from: </w:t>
      </w:r>
      <w:hyperlink r:id="rId2" w:history="1">
        <w:r>
          <w:rPr>
            <w:rStyle w:val="Hyperlink"/>
            <w:sz w:val="16"/>
          </w:rPr>
          <w:t>https://www.usaid.gov/sites/default/files/documents/1865/201sae.pdf</w:t>
        </w:r>
      </w:hyperlink>
    </w:p>
  </w:footnote>
  <w:footnote w:id="3">
    <w:p w14:paraId="1BB3989A" w14:textId="77777777" w:rsidR="00241EF3" w:rsidRPr="003562D3" w:rsidRDefault="00241EF3" w:rsidP="00FE22E9">
      <w:pPr>
        <w:pStyle w:val="FootnoteText"/>
        <w:rPr>
          <w:rFonts w:ascii="Gill Sans MT" w:hAnsi="Gill Sans MT"/>
          <w:sz w:val="18"/>
          <w:szCs w:val="18"/>
          <w:lang w:val="en-GB"/>
        </w:rPr>
      </w:pPr>
      <w:r w:rsidRPr="003562D3">
        <w:rPr>
          <w:rStyle w:val="FootnoteReference"/>
          <w:rFonts w:ascii="Gill Sans MT" w:hAnsi="Gill Sans MT"/>
          <w:sz w:val="18"/>
          <w:szCs w:val="18"/>
        </w:rPr>
        <w:footnoteRef/>
      </w:r>
      <w:r w:rsidRPr="003562D3">
        <w:rPr>
          <w:rFonts w:ascii="Gill Sans MT" w:hAnsi="Gill Sans MT"/>
          <w:sz w:val="18"/>
          <w:szCs w:val="18"/>
        </w:rPr>
        <w:t xml:space="preserve"> </w:t>
      </w:r>
      <w:r w:rsidRPr="006C73A2">
        <w:rPr>
          <w:rFonts w:ascii="Gill Sans MT" w:eastAsia="Calibri" w:hAnsi="Gill Sans MT" w:cs="Cambria"/>
          <w:iCs/>
          <w:color w:val="6C6463"/>
          <w:sz w:val="18"/>
          <w:szCs w:val="18"/>
        </w:rPr>
        <w:t>MEASURE Evaluation. Data Quality Assurance Tools: DQA and RDQA Toolkit (Internet). Available from: https://www.measureevaluation.org/resources/tools/health-information-systems/data-quality-assurance-tools</w:t>
      </w:r>
    </w:p>
  </w:footnote>
  <w:footnote w:id="4">
    <w:p w14:paraId="53F2117A" w14:textId="77777777" w:rsidR="00241EF3" w:rsidRPr="003562D3" w:rsidRDefault="00241EF3" w:rsidP="00FE22E9">
      <w:pPr>
        <w:pStyle w:val="FootnoteText"/>
        <w:rPr>
          <w:lang w:val="en-GB"/>
        </w:rPr>
      </w:pPr>
      <w:r w:rsidRPr="006C73A2">
        <w:rPr>
          <w:rFonts w:ascii="Gill Sans MT" w:eastAsia="Calibri" w:hAnsi="Gill Sans MT" w:cs="Cambria"/>
          <w:iCs/>
          <w:color w:val="6C6463"/>
          <w:sz w:val="18"/>
          <w:szCs w:val="18"/>
        </w:rPr>
        <w:footnoteRef/>
      </w:r>
      <w:r w:rsidRPr="006C73A2">
        <w:rPr>
          <w:rFonts w:ascii="Gill Sans MT" w:eastAsia="Calibri" w:hAnsi="Gill Sans MT" w:cs="Cambria"/>
          <w:iCs/>
          <w:color w:val="6C6463"/>
          <w:sz w:val="18"/>
          <w:szCs w:val="18"/>
        </w:rPr>
        <w:t xml:space="preserve"> ADS 201 Additional Help. USAID Recommended Data Quality Assessment (DQA) Checklist. Available from: </w:t>
      </w:r>
      <w:hyperlink r:id="rId3" w:history="1">
        <w:r w:rsidRPr="006C73A2">
          <w:rPr>
            <w:rFonts w:ascii="Gill Sans MT" w:eastAsia="Calibri" w:hAnsi="Gill Sans MT" w:cs="Cambria"/>
            <w:iCs/>
            <w:color w:val="6C6463"/>
            <w:sz w:val="18"/>
            <w:szCs w:val="18"/>
          </w:rPr>
          <w:t>https://www.usaid.gov/sites/default/files/documents/1865/201sae.pdf</w:t>
        </w:r>
      </w:hyperlink>
    </w:p>
  </w:footnote>
  <w:footnote w:id="5">
    <w:p w14:paraId="46498B4A" w14:textId="77777777" w:rsidR="00241EF3" w:rsidRPr="00BD064E" w:rsidRDefault="00241EF3" w:rsidP="00BD064E">
      <w:pPr>
        <w:pStyle w:val="FootnoteText"/>
        <w:rPr>
          <w:rFonts w:ascii="Gill Sans MT" w:eastAsia="Calibri" w:hAnsi="Gill Sans MT" w:cs="Cambria"/>
          <w:iCs/>
          <w:color w:val="6C6463"/>
          <w:sz w:val="18"/>
          <w:szCs w:val="18"/>
        </w:rPr>
      </w:pPr>
      <w:r w:rsidRPr="00BD064E">
        <w:rPr>
          <w:rFonts w:ascii="Gill Sans MT" w:eastAsia="Calibri" w:hAnsi="Gill Sans MT" w:cs="Cambria"/>
          <w:iCs/>
          <w:color w:val="6C6463"/>
          <w:sz w:val="18"/>
          <w:szCs w:val="18"/>
        </w:rPr>
        <w:footnoteRef/>
      </w:r>
      <w:r w:rsidRPr="00BD064E">
        <w:rPr>
          <w:rFonts w:ascii="Gill Sans MT" w:eastAsia="Calibri" w:hAnsi="Gill Sans MT" w:cs="Cambria"/>
          <w:iCs/>
          <w:color w:val="6C6463"/>
          <w:sz w:val="18"/>
          <w:szCs w:val="18"/>
        </w:rPr>
        <w:t xml:space="preserve"> USAID. How-To Note: Conduct a Data Quality Assessment [Internet]. 2017. Available from: https://usaidlearninglab.org/sites/default/files/resource/files/cleared_-_how-to_note_-_conduct_a_dqa.pdf</w:t>
      </w:r>
    </w:p>
  </w:footnote>
  <w:footnote w:id="6">
    <w:p w14:paraId="3A4F1994" w14:textId="315CC732" w:rsidR="00241EF3" w:rsidRPr="00BD064E" w:rsidRDefault="00241EF3" w:rsidP="00BD064E">
      <w:pPr>
        <w:pStyle w:val="Heading50"/>
        <w:ind w:left="0"/>
        <w:jc w:val="left"/>
        <w:rPr>
          <w:rFonts w:ascii="Gill Sans MT" w:eastAsia="Calibri" w:hAnsi="Gill Sans MT" w:cs="Cambria"/>
          <w:iCs/>
          <w:sz w:val="18"/>
          <w:szCs w:val="18"/>
        </w:rPr>
      </w:pPr>
      <w:r w:rsidRPr="00BD064E">
        <w:rPr>
          <w:rFonts w:ascii="Gill Sans MT" w:eastAsia="Calibri" w:hAnsi="Gill Sans MT" w:cs="Cambria"/>
          <w:iCs/>
          <w:sz w:val="18"/>
          <w:szCs w:val="18"/>
        </w:rPr>
        <w:footnoteRef/>
      </w:r>
      <w:r w:rsidRPr="00BD064E">
        <w:rPr>
          <w:rFonts w:ascii="Gill Sans MT" w:eastAsia="Calibri" w:hAnsi="Gill Sans MT" w:cs="Cambria"/>
          <w:iCs/>
          <w:sz w:val="18"/>
          <w:szCs w:val="18"/>
        </w:rPr>
        <w:t xml:space="preserve"> MEASURE Evaluation. Data Quality Audit Tool: Guidelines for Implementation [Internet]. 2008. Available from: </w:t>
      </w:r>
      <w:hyperlink r:id="rId4" w:history="1">
        <w:r w:rsidRPr="00BD064E">
          <w:rPr>
            <w:rFonts w:ascii="Gill Sans MT" w:eastAsia="Calibri" w:hAnsi="Gill Sans MT" w:cs="Cambria"/>
            <w:iCs/>
            <w:sz w:val="18"/>
            <w:szCs w:val="18"/>
          </w:rPr>
          <w:t>https://www.measureevaluation.org/resources/publications/ms-08-29</w:t>
        </w:r>
      </w:hyperlink>
    </w:p>
    <w:p w14:paraId="079509CD" w14:textId="77777777" w:rsidR="00241EF3" w:rsidRPr="006C73A2" w:rsidRDefault="00241EF3" w:rsidP="00BD064E">
      <w:pPr>
        <w:pStyle w:val="FootnoteText"/>
        <w:rPr>
          <w:rFonts w:ascii="Gill Sans MT" w:eastAsia="Calibri" w:hAnsi="Gill Sans MT" w:cs="Cambria"/>
          <w:iCs/>
          <w:color w:val="6C6463"/>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65C9"/>
    <w:multiLevelType w:val="multilevel"/>
    <w:tmpl w:val="13621334"/>
    <w:lvl w:ilvl="0">
      <w:start w:val="3"/>
      <w:numFmt w:val="decimal"/>
      <w:lvlText w:val="%1."/>
      <w:lvlJc w:val="left"/>
      <w:pPr>
        <w:ind w:left="468" w:hanging="468"/>
      </w:pPr>
      <w:rPr>
        <w:rFonts w:hint="default"/>
      </w:rPr>
    </w:lvl>
    <w:lvl w:ilvl="1">
      <w:start w:val="4"/>
      <w:numFmt w:val="decimal"/>
      <w:lvlText w:val="%1.%2."/>
      <w:lvlJc w:val="left"/>
      <w:pPr>
        <w:ind w:left="468" w:hanging="46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A29A5"/>
    <w:multiLevelType w:val="hybridMultilevel"/>
    <w:tmpl w:val="C1D46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36860"/>
    <w:multiLevelType w:val="hybridMultilevel"/>
    <w:tmpl w:val="AF8AF418"/>
    <w:lvl w:ilvl="0" w:tplc="CA00E2CE">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1A8C"/>
    <w:multiLevelType w:val="hybridMultilevel"/>
    <w:tmpl w:val="44F82FE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442CE"/>
    <w:multiLevelType w:val="hybridMultilevel"/>
    <w:tmpl w:val="3134E4B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91385"/>
    <w:multiLevelType w:val="hybridMultilevel"/>
    <w:tmpl w:val="FB18514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47B5954"/>
    <w:multiLevelType w:val="hybridMultilevel"/>
    <w:tmpl w:val="19D8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DE3716"/>
    <w:multiLevelType w:val="hybridMultilevel"/>
    <w:tmpl w:val="2DB86E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862265E"/>
    <w:multiLevelType w:val="hybridMultilevel"/>
    <w:tmpl w:val="3E6AB384"/>
    <w:lvl w:ilvl="0" w:tplc="3A22A4BC">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930055E"/>
    <w:multiLevelType w:val="hybridMultilevel"/>
    <w:tmpl w:val="0EF644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B5A051E"/>
    <w:multiLevelType w:val="hybridMultilevel"/>
    <w:tmpl w:val="87F2B008"/>
    <w:lvl w:ilvl="0" w:tplc="2DEAD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C40F6"/>
    <w:multiLevelType w:val="hybridMultilevel"/>
    <w:tmpl w:val="A3686C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2A4F3E"/>
    <w:multiLevelType w:val="hybridMultilevel"/>
    <w:tmpl w:val="8AF0B26C"/>
    <w:lvl w:ilvl="0" w:tplc="28C203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0913F4"/>
    <w:multiLevelType w:val="hybridMultilevel"/>
    <w:tmpl w:val="A38E2A96"/>
    <w:lvl w:ilvl="0" w:tplc="68D633B6">
      <w:start w:val="1"/>
      <w:numFmt w:val="bullet"/>
      <w:pStyle w:val="Instructions"/>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4E5A3D"/>
    <w:multiLevelType w:val="hybridMultilevel"/>
    <w:tmpl w:val="5530935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4435F8"/>
    <w:multiLevelType w:val="hybridMultilevel"/>
    <w:tmpl w:val="0492CA5E"/>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EB92DFDE">
      <w:start w:val="7"/>
      <w:numFmt w:val="bullet"/>
      <w:lvlText w:val="-"/>
      <w:lvlJc w:val="left"/>
      <w:pPr>
        <w:ind w:left="2160" w:hanging="360"/>
      </w:pPr>
      <w:rPr>
        <w:rFonts w:ascii="Gill Sans MT" w:eastAsia="MS Mincho" w:hAnsi="Gill Sans MT" w:cs="Cambria"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C4D85"/>
    <w:multiLevelType w:val="hybridMultilevel"/>
    <w:tmpl w:val="7C0EB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010E26"/>
    <w:multiLevelType w:val="hybridMultilevel"/>
    <w:tmpl w:val="603067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16600"/>
    <w:multiLevelType w:val="hybridMultilevel"/>
    <w:tmpl w:val="7338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BF7595"/>
    <w:multiLevelType w:val="hybridMultilevel"/>
    <w:tmpl w:val="1472E028"/>
    <w:lvl w:ilvl="0" w:tplc="1CF674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3A5595"/>
    <w:multiLevelType w:val="hybridMultilevel"/>
    <w:tmpl w:val="E4F896EC"/>
    <w:lvl w:ilvl="0" w:tplc="6F186D8C">
      <w:start w:val="1"/>
      <w:numFmt w:val="bullet"/>
      <w:pStyle w:val="Bullet1"/>
      <w:lvlText w:val=""/>
      <w:lvlJc w:val="left"/>
      <w:pPr>
        <w:ind w:left="1671" w:hanging="360"/>
      </w:pPr>
      <w:rPr>
        <w:rFonts w:ascii="Symbol" w:hAnsi="Symbol" w:hint="default"/>
      </w:rPr>
    </w:lvl>
    <w:lvl w:ilvl="1" w:tplc="04090003" w:tentative="1">
      <w:start w:val="1"/>
      <w:numFmt w:val="bullet"/>
      <w:lvlText w:val="o"/>
      <w:lvlJc w:val="left"/>
      <w:pPr>
        <w:ind w:left="2247" w:hanging="360"/>
      </w:pPr>
      <w:rPr>
        <w:rFonts w:ascii="Courier New" w:hAnsi="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24" w15:restartNumberingAfterBreak="0">
    <w:nsid w:val="3A1F0406"/>
    <w:multiLevelType w:val="hybridMultilevel"/>
    <w:tmpl w:val="346697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4A61200A"/>
    <w:multiLevelType w:val="multilevel"/>
    <w:tmpl w:val="7C10EB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F44F3"/>
    <w:multiLevelType w:val="hybridMultilevel"/>
    <w:tmpl w:val="CF30FB0E"/>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9" w15:restartNumberingAfterBreak="0">
    <w:nsid w:val="695400D6"/>
    <w:multiLevelType w:val="hybridMultilevel"/>
    <w:tmpl w:val="FB2C7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9A0156"/>
    <w:multiLevelType w:val="multilevel"/>
    <w:tmpl w:val="51CC8D60"/>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9BC0E5B"/>
    <w:multiLevelType w:val="hybridMultilevel"/>
    <w:tmpl w:val="F1D2B9D8"/>
    <w:lvl w:ilvl="0" w:tplc="0409000F">
      <w:start w:val="1"/>
      <w:numFmt w:val="decimal"/>
      <w:lvlText w:val="%1."/>
      <w:lvlJc w:val="left"/>
      <w:pPr>
        <w:ind w:left="864"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D12AE"/>
    <w:multiLevelType w:val="hybridMultilevel"/>
    <w:tmpl w:val="7EFC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C489E"/>
    <w:multiLevelType w:val="hybridMultilevel"/>
    <w:tmpl w:val="1D8A7840"/>
    <w:lvl w:ilvl="0" w:tplc="5666E1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255332"/>
    <w:multiLevelType w:val="hybridMultilevel"/>
    <w:tmpl w:val="B458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9470F5"/>
    <w:multiLevelType w:val="hybridMultilevel"/>
    <w:tmpl w:val="8F366EC8"/>
    <w:lvl w:ilvl="0" w:tplc="A56243C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3"/>
  </w:num>
  <w:num w:numId="2">
    <w:abstractNumId w:val="17"/>
  </w:num>
  <w:num w:numId="3">
    <w:abstractNumId w:val="14"/>
  </w:num>
  <w:num w:numId="4">
    <w:abstractNumId w:val="2"/>
  </w:num>
  <w:num w:numId="5">
    <w:abstractNumId w:val="11"/>
    <w:lvlOverride w:ilvl="0">
      <w:startOverride w:val="1"/>
    </w:lvlOverride>
  </w:num>
  <w:num w:numId="6">
    <w:abstractNumId w:val="2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num>
  <w:num w:numId="10">
    <w:abstractNumId w:val="29"/>
  </w:num>
  <w:num w:numId="11">
    <w:abstractNumId w:val="20"/>
  </w:num>
  <w:num w:numId="12">
    <w:abstractNumId w:val="16"/>
  </w:num>
  <w:num w:numId="13">
    <w:abstractNumId w:val="1"/>
  </w:num>
  <w:num w:numId="14">
    <w:abstractNumId w:val="33"/>
  </w:num>
  <w:num w:numId="15">
    <w:abstractNumId w:val="22"/>
  </w:num>
  <w:num w:numId="16">
    <w:abstractNumId w:val="5"/>
  </w:num>
  <w:num w:numId="17">
    <w:abstractNumId w:val="7"/>
  </w:num>
  <w:num w:numId="18">
    <w:abstractNumId w:val="13"/>
  </w:num>
  <w:num w:numId="19">
    <w:abstractNumId w:val="21"/>
  </w:num>
  <w:num w:numId="20">
    <w:abstractNumId w:val="35"/>
  </w:num>
  <w:num w:numId="21">
    <w:abstractNumId w:val="25"/>
  </w:num>
  <w:num w:numId="22">
    <w:abstractNumId w:val="24"/>
  </w:num>
  <w:num w:numId="23">
    <w:abstractNumId w:val="36"/>
  </w:num>
  <w:num w:numId="24">
    <w:abstractNumId w:val="30"/>
  </w:num>
  <w:num w:numId="25">
    <w:abstractNumId w:val="6"/>
  </w:num>
  <w:num w:numId="26">
    <w:abstractNumId w:val="19"/>
  </w:num>
  <w:num w:numId="27">
    <w:abstractNumId w:val="0"/>
  </w:num>
  <w:num w:numId="28">
    <w:abstractNumId w:val="31"/>
    <w:lvlOverride w:ilvl="0">
      <w:startOverride w:val="1"/>
    </w:lvlOverride>
    <w:lvlOverride w:ilvl="1"/>
    <w:lvlOverride w:ilvl="2"/>
    <w:lvlOverride w:ilvl="3"/>
    <w:lvlOverride w:ilvl="4"/>
    <w:lvlOverride w:ilvl="5"/>
    <w:lvlOverride w:ilvl="6"/>
    <w:lvlOverride w:ilvl="7"/>
    <w:lvlOverride w:ilvl="8"/>
  </w:num>
  <w:num w:numId="29">
    <w:abstractNumId w:val="14"/>
  </w:num>
  <w:num w:numId="30">
    <w:abstractNumId w:val="20"/>
  </w:num>
  <w:num w:numId="31">
    <w:abstractNumId w:val="10"/>
  </w:num>
  <w:num w:numId="32">
    <w:abstractNumId w:val="28"/>
  </w:num>
  <w:num w:numId="33">
    <w:abstractNumId w:val="29"/>
  </w:num>
  <w:num w:numId="34">
    <w:abstractNumId w:val="8"/>
  </w:num>
  <w:num w:numId="35">
    <w:abstractNumId w:val="12"/>
  </w:num>
  <w:num w:numId="36">
    <w:abstractNumId w:val="18"/>
  </w:num>
  <w:num w:numId="37">
    <w:abstractNumId w:val="34"/>
  </w:num>
  <w:num w:numId="38">
    <w:abstractNumId w:val="25"/>
  </w:num>
  <w:num w:numId="39">
    <w:abstractNumId w:val="4"/>
  </w:num>
  <w:num w:numId="40">
    <w:abstractNumId w:val="15"/>
  </w:num>
  <w:num w:numId="41">
    <w:abstractNumId w:val="3"/>
  </w:num>
  <w:num w:numId="42">
    <w:abstractNumId w:val="32"/>
  </w:num>
  <w:num w:numId="43">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E3C"/>
    <w:rsid w:val="000005C7"/>
    <w:rsid w:val="00001DE2"/>
    <w:rsid w:val="00003BF9"/>
    <w:rsid w:val="00004574"/>
    <w:rsid w:val="00004CA4"/>
    <w:rsid w:val="000055C0"/>
    <w:rsid w:val="000071B0"/>
    <w:rsid w:val="00010412"/>
    <w:rsid w:val="00010DE3"/>
    <w:rsid w:val="00011628"/>
    <w:rsid w:val="00011C5D"/>
    <w:rsid w:val="000121B3"/>
    <w:rsid w:val="00012594"/>
    <w:rsid w:val="00012D5F"/>
    <w:rsid w:val="00012F27"/>
    <w:rsid w:val="00013671"/>
    <w:rsid w:val="000139F4"/>
    <w:rsid w:val="00013F0E"/>
    <w:rsid w:val="000147C4"/>
    <w:rsid w:val="0001731C"/>
    <w:rsid w:val="000201BE"/>
    <w:rsid w:val="0002140C"/>
    <w:rsid w:val="00022808"/>
    <w:rsid w:val="00024C03"/>
    <w:rsid w:val="000253AA"/>
    <w:rsid w:val="00030D33"/>
    <w:rsid w:val="00031972"/>
    <w:rsid w:val="0003449C"/>
    <w:rsid w:val="000368B8"/>
    <w:rsid w:val="000373BA"/>
    <w:rsid w:val="00037475"/>
    <w:rsid w:val="000375A8"/>
    <w:rsid w:val="0004228A"/>
    <w:rsid w:val="000425E2"/>
    <w:rsid w:val="00043617"/>
    <w:rsid w:val="0004614B"/>
    <w:rsid w:val="000469A6"/>
    <w:rsid w:val="00046DC4"/>
    <w:rsid w:val="000508A7"/>
    <w:rsid w:val="00055ED8"/>
    <w:rsid w:val="00057DCF"/>
    <w:rsid w:val="000608C1"/>
    <w:rsid w:val="00061ACC"/>
    <w:rsid w:val="000626EE"/>
    <w:rsid w:val="000649E3"/>
    <w:rsid w:val="00066C35"/>
    <w:rsid w:val="00066E0A"/>
    <w:rsid w:val="0006723C"/>
    <w:rsid w:val="000701A7"/>
    <w:rsid w:val="00070F17"/>
    <w:rsid w:val="0007107C"/>
    <w:rsid w:val="00072E28"/>
    <w:rsid w:val="00075B16"/>
    <w:rsid w:val="000768F8"/>
    <w:rsid w:val="0008024C"/>
    <w:rsid w:val="00081CD7"/>
    <w:rsid w:val="00081EE3"/>
    <w:rsid w:val="00083DC0"/>
    <w:rsid w:val="00090AA9"/>
    <w:rsid w:val="00090B17"/>
    <w:rsid w:val="00091B60"/>
    <w:rsid w:val="0009270D"/>
    <w:rsid w:val="00093683"/>
    <w:rsid w:val="00095F1A"/>
    <w:rsid w:val="0009603E"/>
    <w:rsid w:val="000974B3"/>
    <w:rsid w:val="000A2B26"/>
    <w:rsid w:val="000A7761"/>
    <w:rsid w:val="000B0565"/>
    <w:rsid w:val="000B0742"/>
    <w:rsid w:val="000B2FE8"/>
    <w:rsid w:val="000B3975"/>
    <w:rsid w:val="000B7C21"/>
    <w:rsid w:val="000C0D7C"/>
    <w:rsid w:val="000C1223"/>
    <w:rsid w:val="000C173D"/>
    <w:rsid w:val="000C2F0C"/>
    <w:rsid w:val="000C4886"/>
    <w:rsid w:val="000C52BE"/>
    <w:rsid w:val="000C6183"/>
    <w:rsid w:val="000D0788"/>
    <w:rsid w:val="000D1013"/>
    <w:rsid w:val="000D14E0"/>
    <w:rsid w:val="000D2E1D"/>
    <w:rsid w:val="000D30D7"/>
    <w:rsid w:val="000D72F9"/>
    <w:rsid w:val="000E19CD"/>
    <w:rsid w:val="000E3F9C"/>
    <w:rsid w:val="000E472D"/>
    <w:rsid w:val="000E4AEF"/>
    <w:rsid w:val="000E53C1"/>
    <w:rsid w:val="000E6988"/>
    <w:rsid w:val="000E6D98"/>
    <w:rsid w:val="000E7162"/>
    <w:rsid w:val="000E781C"/>
    <w:rsid w:val="000F1243"/>
    <w:rsid w:val="000F3405"/>
    <w:rsid w:val="000F464B"/>
    <w:rsid w:val="000F4B9C"/>
    <w:rsid w:val="000F7C1F"/>
    <w:rsid w:val="00100A16"/>
    <w:rsid w:val="00102697"/>
    <w:rsid w:val="00103FD7"/>
    <w:rsid w:val="001041DF"/>
    <w:rsid w:val="00110F41"/>
    <w:rsid w:val="00111551"/>
    <w:rsid w:val="0011182C"/>
    <w:rsid w:val="00111834"/>
    <w:rsid w:val="00112A20"/>
    <w:rsid w:val="00112C9F"/>
    <w:rsid w:val="00113515"/>
    <w:rsid w:val="00113999"/>
    <w:rsid w:val="0011430A"/>
    <w:rsid w:val="0011495B"/>
    <w:rsid w:val="00115315"/>
    <w:rsid w:val="001153F9"/>
    <w:rsid w:val="0011553E"/>
    <w:rsid w:val="00115F32"/>
    <w:rsid w:val="00116106"/>
    <w:rsid w:val="00121A9A"/>
    <w:rsid w:val="00122693"/>
    <w:rsid w:val="00125630"/>
    <w:rsid w:val="001263AB"/>
    <w:rsid w:val="001274CD"/>
    <w:rsid w:val="00132027"/>
    <w:rsid w:val="00133028"/>
    <w:rsid w:val="00133592"/>
    <w:rsid w:val="00133D19"/>
    <w:rsid w:val="00134A9F"/>
    <w:rsid w:val="00140A99"/>
    <w:rsid w:val="00140AAB"/>
    <w:rsid w:val="001422C3"/>
    <w:rsid w:val="00142628"/>
    <w:rsid w:val="00144508"/>
    <w:rsid w:val="00147275"/>
    <w:rsid w:val="00147E45"/>
    <w:rsid w:val="00150EB1"/>
    <w:rsid w:val="001511B9"/>
    <w:rsid w:val="00151455"/>
    <w:rsid w:val="00154D54"/>
    <w:rsid w:val="001556AB"/>
    <w:rsid w:val="00156839"/>
    <w:rsid w:val="001600BE"/>
    <w:rsid w:val="00160B74"/>
    <w:rsid w:val="00163257"/>
    <w:rsid w:val="001641AD"/>
    <w:rsid w:val="00164406"/>
    <w:rsid w:val="0016549D"/>
    <w:rsid w:val="001657C4"/>
    <w:rsid w:val="00166E77"/>
    <w:rsid w:val="00167140"/>
    <w:rsid w:val="00167CB7"/>
    <w:rsid w:val="00172A6E"/>
    <w:rsid w:val="00172DD1"/>
    <w:rsid w:val="00174B5C"/>
    <w:rsid w:val="001768FA"/>
    <w:rsid w:val="00177F80"/>
    <w:rsid w:val="001804D6"/>
    <w:rsid w:val="001845F8"/>
    <w:rsid w:val="00184836"/>
    <w:rsid w:val="00186C38"/>
    <w:rsid w:val="00187D08"/>
    <w:rsid w:val="001954E1"/>
    <w:rsid w:val="00196D84"/>
    <w:rsid w:val="001A2CE2"/>
    <w:rsid w:val="001A49DF"/>
    <w:rsid w:val="001A4AB8"/>
    <w:rsid w:val="001A5CF1"/>
    <w:rsid w:val="001A67E6"/>
    <w:rsid w:val="001B109A"/>
    <w:rsid w:val="001B3F9C"/>
    <w:rsid w:val="001B532D"/>
    <w:rsid w:val="001B5625"/>
    <w:rsid w:val="001B58D3"/>
    <w:rsid w:val="001B5B22"/>
    <w:rsid w:val="001B6F83"/>
    <w:rsid w:val="001B7ADA"/>
    <w:rsid w:val="001C37F4"/>
    <w:rsid w:val="001D1D62"/>
    <w:rsid w:val="001D5755"/>
    <w:rsid w:val="001D6728"/>
    <w:rsid w:val="001D6F41"/>
    <w:rsid w:val="001D7535"/>
    <w:rsid w:val="001E3D39"/>
    <w:rsid w:val="001E4242"/>
    <w:rsid w:val="001E4BA3"/>
    <w:rsid w:val="001E4C5D"/>
    <w:rsid w:val="001E4D7C"/>
    <w:rsid w:val="001E5564"/>
    <w:rsid w:val="001E5AF5"/>
    <w:rsid w:val="001F3C2A"/>
    <w:rsid w:val="001F416D"/>
    <w:rsid w:val="001F4D6D"/>
    <w:rsid w:val="001F5967"/>
    <w:rsid w:val="00200806"/>
    <w:rsid w:val="00201072"/>
    <w:rsid w:val="00202E6B"/>
    <w:rsid w:val="0020338D"/>
    <w:rsid w:val="00204835"/>
    <w:rsid w:val="00205140"/>
    <w:rsid w:val="0020620E"/>
    <w:rsid w:val="002128B9"/>
    <w:rsid w:val="00212EB4"/>
    <w:rsid w:val="00215119"/>
    <w:rsid w:val="00217FF4"/>
    <w:rsid w:val="002231F2"/>
    <w:rsid w:val="00223604"/>
    <w:rsid w:val="002256AC"/>
    <w:rsid w:val="00226132"/>
    <w:rsid w:val="00226237"/>
    <w:rsid w:val="002271C9"/>
    <w:rsid w:val="002301DF"/>
    <w:rsid w:val="00231943"/>
    <w:rsid w:val="00231EEE"/>
    <w:rsid w:val="00232DB4"/>
    <w:rsid w:val="00233929"/>
    <w:rsid w:val="00235E2B"/>
    <w:rsid w:val="00236675"/>
    <w:rsid w:val="00240236"/>
    <w:rsid w:val="0024083A"/>
    <w:rsid w:val="00241020"/>
    <w:rsid w:val="00241181"/>
    <w:rsid w:val="00241EF3"/>
    <w:rsid w:val="002425A8"/>
    <w:rsid w:val="00243CD1"/>
    <w:rsid w:val="00244659"/>
    <w:rsid w:val="00244A47"/>
    <w:rsid w:val="002503F9"/>
    <w:rsid w:val="002533B0"/>
    <w:rsid w:val="00254DFE"/>
    <w:rsid w:val="00256CA5"/>
    <w:rsid w:val="00257399"/>
    <w:rsid w:val="002579B4"/>
    <w:rsid w:val="00261803"/>
    <w:rsid w:val="00261BE7"/>
    <w:rsid w:val="00263AF3"/>
    <w:rsid w:val="0026454D"/>
    <w:rsid w:val="0026519D"/>
    <w:rsid w:val="00265499"/>
    <w:rsid w:val="00267B4B"/>
    <w:rsid w:val="00267FF9"/>
    <w:rsid w:val="002713DB"/>
    <w:rsid w:val="002729ED"/>
    <w:rsid w:val="002758BE"/>
    <w:rsid w:val="002826BF"/>
    <w:rsid w:val="00283007"/>
    <w:rsid w:val="00283097"/>
    <w:rsid w:val="0028350E"/>
    <w:rsid w:val="00284C22"/>
    <w:rsid w:val="00287895"/>
    <w:rsid w:val="002879B9"/>
    <w:rsid w:val="00290B8B"/>
    <w:rsid w:val="002918CF"/>
    <w:rsid w:val="00292D3D"/>
    <w:rsid w:val="00293F8D"/>
    <w:rsid w:val="0029471D"/>
    <w:rsid w:val="00294CDE"/>
    <w:rsid w:val="00295257"/>
    <w:rsid w:val="00295683"/>
    <w:rsid w:val="002967FD"/>
    <w:rsid w:val="002A0451"/>
    <w:rsid w:val="002A11F3"/>
    <w:rsid w:val="002A25C8"/>
    <w:rsid w:val="002A4805"/>
    <w:rsid w:val="002A54CE"/>
    <w:rsid w:val="002A6E07"/>
    <w:rsid w:val="002B07C8"/>
    <w:rsid w:val="002B0B8F"/>
    <w:rsid w:val="002B0BC7"/>
    <w:rsid w:val="002B0D1B"/>
    <w:rsid w:val="002B0E67"/>
    <w:rsid w:val="002B165C"/>
    <w:rsid w:val="002B1B8B"/>
    <w:rsid w:val="002B1E65"/>
    <w:rsid w:val="002B2502"/>
    <w:rsid w:val="002B3545"/>
    <w:rsid w:val="002B3E8E"/>
    <w:rsid w:val="002B3F0D"/>
    <w:rsid w:val="002B7494"/>
    <w:rsid w:val="002B7500"/>
    <w:rsid w:val="002C07EF"/>
    <w:rsid w:val="002C0DEE"/>
    <w:rsid w:val="002C448A"/>
    <w:rsid w:val="002C56F7"/>
    <w:rsid w:val="002C7A84"/>
    <w:rsid w:val="002D1A05"/>
    <w:rsid w:val="002D3650"/>
    <w:rsid w:val="002D3CF5"/>
    <w:rsid w:val="002D3F7C"/>
    <w:rsid w:val="002D45CF"/>
    <w:rsid w:val="002D4C83"/>
    <w:rsid w:val="002D525D"/>
    <w:rsid w:val="002D6138"/>
    <w:rsid w:val="002D68EE"/>
    <w:rsid w:val="002E0292"/>
    <w:rsid w:val="002E23E7"/>
    <w:rsid w:val="002E7295"/>
    <w:rsid w:val="002E73EE"/>
    <w:rsid w:val="002E78F4"/>
    <w:rsid w:val="002F061F"/>
    <w:rsid w:val="002F2B42"/>
    <w:rsid w:val="002F409F"/>
    <w:rsid w:val="002F4A6E"/>
    <w:rsid w:val="002F58A8"/>
    <w:rsid w:val="002F6F51"/>
    <w:rsid w:val="002F7433"/>
    <w:rsid w:val="0030045C"/>
    <w:rsid w:val="003010A9"/>
    <w:rsid w:val="0030560B"/>
    <w:rsid w:val="00305A7B"/>
    <w:rsid w:val="00310FE1"/>
    <w:rsid w:val="003125CB"/>
    <w:rsid w:val="00312D7C"/>
    <w:rsid w:val="00313128"/>
    <w:rsid w:val="00313148"/>
    <w:rsid w:val="00313F2E"/>
    <w:rsid w:val="003169FD"/>
    <w:rsid w:val="00320244"/>
    <w:rsid w:val="00320A30"/>
    <w:rsid w:val="00320D17"/>
    <w:rsid w:val="00320FF3"/>
    <w:rsid w:val="00322E3C"/>
    <w:rsid w:val="00323594"/>
    <w:rsid w:val="003248E7"/>
    <w:rsid w:val="0032582A"/>
    <w:rsid w:val="00325B65"/>
    <w:rsid w:val="00326645"/>
    <w:rsid w:val="0033096F"/>
    <w:rsid w:val="0033209E"/>
    <w:rsid w:val="003330CB"/>
    <w:rsid w:val="00333E6D"/>
    <w:rsid w:val="00333F52"/>
    <w:rsid w:val="003364C6"/>
    <w:rsid w:val="0033736A"/>
    <w:rsid w:val="0034067F"/>
    <w:rsid w:val="00342262"/>
    <w:rsid w:val="0034309B"/>
    <w:rsid w:val="00343B48"/>
    <w:rsid w:val="0034548E"/>
    <w:rsid w:val="0034583F"/>
    <w:rsid w:val="00347B14"/>
    <w:rsid w:val="003502BC"/>
    <w:rsid w:val="00353977"/>
    <w:rsid w:val="00354983"/>
    <w:rsid w:val="00355595"/>
    <w:rsid w:val="00355D22"/>
    <w:rsid w:val="00363825"/>
    <w:rsid w:val="00364AC3"/>
    <w:rsid w:val="00365267"/>
    <w:rsid w:val="00365C72"/>
    <w:rsid w:val="0036694B"/>
    <w:rsid w:val="00366E82"/>
    <w:rsid w:val="00370254"/>
    <w:rsid w:val="003727B0"/>
    <w:rsid w:val="00372D29"/>
    <w:rsid w:val="0037443C"/>
    <w:rsid w:val="003803CF"/>
    <w:rsid w:val="0038179F"/>
    <w:rsid w:val="00382EA6"/>
    <w:rsid w:val="003837DF"/>
    <w:rsid w:val="0038597B"/>
    <w:rsid w:val="00386375"/>
    <w:rsid w:val="003867FA"/>
    <w:rsid w:val="00386EEB"/>
    <w:rsid w:val="00387954"/>
    <w:rsid w:val="00387DF2"/>
    <w:rsid w:val="00390002"/>
    <w:rsid w:val="00391006"/>
    <w:rsid w:val="0039253E"/>
    <w:rsid w:val="00392DB0"/>
    <w:rsid w:val="003932CE"/>
    <w:rsid w:val="003975B6"/>
    <w:rsid w:val="003A5048"/>
    <w:rsid w:val="003A51EC"/>
    <w:rsid w:val="003A5E16"/>
    <w:rsid w:val="003A64E6"/>
    <w:rsid w:val="003B064B"/>
    <w:rsid w:val="003B1A8A"/>
    <w:rsid w:val="003B20D8"/>
    <w:rsid w:val="003B2580"/>
    <w:rsid w:val="003B32F5"/>
    <w:rsid w:val="003B355D"/>
    <w:rsid w:val="003B4B6E"/>
    <w:rsid w:val="003B59FC"/>
    <w:rsid w:val="003C0361"/>
    <w:rsid w:val="003C0454"/>
    <w:rsid w:val="003C1E3E"/>
    <w:rsid w:val="003C1EF8"/>
    <w:rsid w:val="003C229F"/>
    <w:rsid w:val="003C77CA"/>
    <w:rsid w:val="003D1172"/>
    <w:rsid w:val="003D16F6"/>
    <w:rsid w:val="003D2BC1"/>
    <w:rsid w:val="003D2E8F"/>
    <w:rsid w:val="003D3866"/>
    <w:rsid w:val="003D3D3B"/>
    <w:rsid w:val="003D48BB"/>
    <w:rsid w:val="003D5460"/>
    <w:rsid w:val="003D5BC7"/>
    <w:rsid w:val="003E2120"/>
    <w:rsid w:val="003E287A"/>
    <w:rsid w:val="003E31DE"/>
    <w:rsid w:val="003E6C30"/>
    <w:rsid w:val="003E76B2"/>
    <w:rsid w:val="003F2CC7"/>
    <w:rsid w:val="003F30E3"/>
    <w:rsid w:val="003F38DD"/>
    <w:rsid w:val="003F4466"/>
    <w:rsid w:val="003F4AC9"/>
    <w:rsid w:val="003F51C5"/>
    <w:rsid w:val="003F5369"/>
    <w:rsid w:val="003F57E2"/>
    <w:rsid w:val="003F61F9"/>
    <w:rsid w:val="003F6B5F"/>
    <w:rsid w:val="003F722A"/>
    <w:rsid w:val="003F7F4F"/>
    <w:rsid w:val="00400DC1"/>
    <w:rsid w:val="004011F8"/>
    <w:rsid w:val="004017AD"/>
    <w:rsid w:val="00402BDB"/>
    <w:rsid w:val="0040336C"/>
    <w:rsid w:val="0040523D"/>
    <w:rsid w:val="0040626C"/>
    <w:rsid w:val="00406B15"/>
    <w:rsid w:val="00410FC2"/>
    <w:rsid w:val="0041272E"/>
    <w:rsid w:val="00412CD7"/>
    <w:rsid w:val="00412F8E"/>
    <w:rsid w:val="0041543B"/>
    <w:rsid w:val="004167E2"/>
    <w:rsid w:val="00420C2B"/>
    <w:rsid w:val="004214C0"/>
    <w:rsid w:val="00421528"/>
    <w:rsid w:val="0042153F"/>
    <w:rsid w:val="00421663"/>
    <w:rsid w:val="004269A3"/>
    <w:rsid w:val="00426E3D"/>
    <w:rsid w:val="0042708E"/>
    <w:rsid w:val="00431600"/>
    <w:rsid w:val="00431B4E"/>
    <w:rsid w:val="00431EC7"/>
    <w:rsid w:val="00434A1A"/>
    <w:rsid w:val="00434EC2"/>
    <w:rsid w:val="00435F17"/>
    <w:rsid w:val="00437AAA"/>
    <w:rsid w:val="00441640"/>
    <w:rsid w:val="00443354"/>
    <w:rsid w:val="00444263"/>
    <w:rsid w:val="00444DAF"/>
    <w:rsid w:val="00446084"/>
    <w:rsid w:val="004476FE"/>
    <w:rsid w:val="00450430"/>
    <w:rsid w:val="00451E9F"/>
    <w:rsid w:val="00452CE4"/>
    <w:rsid w:val="00456EDC"/>
    <w:rsid w:val="004570E8"/>
    <w:rsid w:val="00457D14"/>
    <w:rsid w:val="00460E03"/>
    <w:rsid w:val="004621E7"/>
    <w:rsid w:val="004636D8"/>
    <w:rsid w:val="0046679D"/>
    <w:rsid w:val="0046796D"/>
    <w:rsid w:val="00470193"/>
    <w:rsid w:val="00470705"/>
    <w:rsid w:val="0047092B"/>
    <w:rsid w:val="0047207C"/>
    <w:rsid w:val="004722C4"/>
    <w:rsid w:val="00472B4A"/>
    <w:rsid w:val="00473807"/>
    <w:rsid w:val="004745C1"/>
    <w:rsid w:val="00474754"/>
    <w:rsid w:val="0047635E"/>
    <w:rsid w:val="00477609"/>
    <w:rsid w:val="00480080"/>
    <w:rsid w:val="004821C4"/>
    <w:rsid w:val="004824D3"/>
    <w:rsid w:val="00485587"/>
    <w:rsid w:val="0049115B"/>
    <w:rsid w:val="004918DF"/>
    <w:rsid w:val="00491F1A"/>
    <w:rsid w:val="004926B8"/>
    <w:rsid w:val="00496724"/>
    <w:rsid w:val="00496AA1"/>
    <w:rsid w:val="004A1520"/>
    <w:rsid w:val="004A2FDB"/>
    <w:rsid w:val="004A3202"/>
    <w:rsid w:val="004A33FA"/>
    <w:rsid w:val="004A35A6"/>
    <w:rsid w:val="004A53FC"/>
    <w:rsid w:val="004A5886"/>
    <w:rsid w:val="004A6A41"/>
    <w:rsid w:val="004A7313"/>
    <w:rsid w:val="004A7B30"/>
    <w:rsid w:val="004B103C"/>
    <w:rsid w:val="004B2287"/>
    <w:rsid w:val="004B3027"/>
    <w:rsid w:val="004B3673"/>
    <w:rsid w:val="004B46BA"/>
    <w:rsid w:val="004B53F1"/>
    <w:rsid w:val="004B5760"/>
    <w:rsid w:val="004B6468"/>
    <w:rsid w:val="004B6AAD"/>
    <w:rsid w:val="004C0648"/>
    <w:rsid w:val="004C58CE"/>
    <w:rsid w:val="004C608B"/>
    <w:rsid w:val="004C74CD"/>
    <w:rsid w:val="004C7BD4"/>
    <w:rsid w:val="004D02DC"/>
    <w:rsid w:val="004D5816"/>
    <w:rsid w:val="004D65D8"/>
    <w:rsid w:val="004D7128"/>
    <w:rsid w:val="004E037D"/>
    <w:rsid w:val="004E2532"/>
    <w:rsid w:val="004E3664"/>
    <w:rsid w:val="004E6111"/>
    <w:rsid w:val="004F2F2F"/>
    <w:rsid w:val="004F5C18"/>
    <w:rsid w:val="004F5E94"/>
    <w:rsid w:val="004F6056"/>
    <w:rsid w:val="004F6C4B"/>
    <w:rsid w:val="004F6F09"/>
    <w:rsid w:val="004F7B8D"/>
    <w:rsid w:val="0050014B"/>
    <w:rsid w:val="005005B1"/>
    <w:rsid w:val="00502C12"/>
    <w:rsid w:val="00503B61"/>
    <w:rsid w:val="0050460B"/>
    <w:rsid w:val="0050504F"/>
    <w:rsid w:val="00507F9C"/>
    <w:rsid w:val="00511081"/>
    <w:rsid w:val="00511473"/>
    <w:rsid w:val="00511F83"/>
    <w:rsid w:val="00512481"/>
    <w:rsid w:val="00513003"/>
    <w:rsid w:val="0051301E"/>
    <w:rsid w:val="0051398C"/>
    <w:rsid w:val="00514852"/>
    <w:rsid w:val="00515D87"/>
    <w:rsid w:val="00516FC6"/>
    <w:rsid w:val="00524469"/>
    <w:rsid w:val="005253CF"/>
    <w:rsid w:val="0052576A"/>
    <w:rsid w:val="00525770"/>
    <w:rsid w:val="0052633D"/>
    <w:rsid w:val="00526469"/>
    <w:rsid w:val="0053178D"/>
    <w:rsid w:val="005413ED"/>
    <w:rsid w:val="0054277D"/>
    <w:rsid w:val="005429B5"/>
    <w:rsid w:val="005434C4"/>
    <w:rsid w:val="005455E0"/>
    <w:rsid w:val="00552C39"/>
    <w:rsid w:val="00554768"/>
    <w:rsid w:val="00555FDF"/>
    <w:rsid w:val="00557588"/>
    <w:rsid w:val="00560891"/>
    <w:rsid w:val="005614B4"/>
    <w:rsid w:val="0056361B"/>
    <w:rsid w:val="00565CE4"/>
    <w:rsid w:val="005669CB"/>
    <w:rsid w:val="00566BA8"/>
    <w:rsid w:val="00567190"/>
    <w:rsid w:val="00567783"/>
    <w:rsid w:val="0057027C"/>
    <w:rsid w:val="0057071A"/>
    <w:rsid w:val="00573BAD"/>
    <w:rsid w:val="00574A5C"/>
    <w:rsid w:val="00575420"/>
    <w:rsid w:val="00576418"/>
    <w:rsid w:val="00576E43"/>
    <w:rsid w:val="0058089D"/>
    <w:rsid w:val="00580D20"/>
    <w:rsid w:val="005824DA"/>
    <w:rsid w:val="00583065"/>
    <w:rsid w:val="0058372E"/>
    <w:rsid w:val="00585B47"/>
    <w:rsid w:val="00585EF2"/>
    <w:rsid w:val="00586A08"/>
    <w:rsid w:val="00586C55"/>
    <w:rsid w:val="00592E31"/>
    <w:rsid w:val="005934F8"/>
    <w:rsid w:val="0059527E"/>
    <w:rsid w:val="00595B5F"/>
    <w:rsid w:val="00595C5E"/>
    <w:rsid w:val="005972BE"/>
    <w:rsid w:val="005A0F83"/>
    <w:rsid w:val="005A75BC"/>
    <w:rsid w:val="005A7672"/>
    <w:rsid w:val="005B02E9"/>
    <w:rsid w:val="005B0A7A"/>
    <w:rsid w:val="005B18AA"/>
    <w:rsid w:val="005B1DF6"/>
    <w:rsid w:val="005B281B"/>
    <w:rsid w:val="005B7581"/>
    <w:rsid w:val="005B7623"/>
    <w:rsid w:val="005C0362"/>
    <w:rsid w:val="005C18F4"/>
    <w:rsid w:val="005C28E0"/>
    <w:rsid w:val="005C3B6C"/>
    <w:rsid w:val="005C4FBC"/>
    <w:rsid w:val="005C572A"/>
    <w:rsid w:val="005C6639"/>
    <w:rsid w:val="005C6916"/>
    <w:rsid w:val="005C7296"/>
    <w:rsid w:val="005C74B1"/>
    <w:rsid w:val="005C7E47"/>
    <w:rsid w:val="005D0A74"/>
    <w:rsid w:val="005D1221"/>
    <w:rsid w:val="005D13C3"/>
    <w:rsid w:val="005D18D5"/>
    <w:rsid w:val="005D19E0"/>
    <w:rsid w:val="005D19F5"/>
    <w:rsid w:val="005D1EF2"/>
    <w:rsid w:val="005D2B2C"/>
    <w:rsid w:val="005D30C1"/>
    <w:rsid w:val="005D3CE4"/>
    <w:rsid w:val="005D4ED7"/>
    <w:rsid w:val="005D7565"/>
    <w:rsid w:val="005D7CBC"/>
    <w:rsid w:val="005E115D"/>
    <w:rsid w:val="005E29CB"/>
    <w:rsid w:val="005E2D55"/>
    <w:rsid w:val="005E333F"/>
    <w:rsid w:val="005E3873"/>
    <w:rsid w:val="005E790C"/>
    <w:rsid w:val="005E7919"/>
    <w:rsid w:val="005E79C2"/>
    <w:rsid w:val="005F0752"/>
    <w:rsid w:val="005F2F2C"/>
    <w:rsid w:val="005F3962"/>
    <w:rsid w:val="005F6B27"/>
    <w:rsid w:val="0060042C"/>
    <w:rsid w:val="0060075B"/>
    <w:rsid w:val="00602A4F"/>
    <w:rsid w:val="00604BBF"/>
    <w:rsid w:val="00605410"/>
    <w:rsid w:val="00605F2C"/>
    <w:rsid w:val="006070CD"/>
    <w:rsid w:val="006111DF"/>
    <w:rsid w:val="00611EEB"/>
    <w:rsid w:val="00612201"/>
    <w:rsid w:val="00613181"/>
    <w:rsid w:val="00614E2C"/>
    <w:rsid w:val="00617540"/>
    <w:rsid w:val="00624382"/>
    <w:rsid w:val="006259CC"/>
    <w:rsid w:val="00625AF1"/>
    <w:rsid w:val="00626605"/>
    <w:rsid w:val="0062713C"/>
    <w:rsid w:val="006271B0"/>
    <w:rsid w:val="00627212"/>
    <w:rsid w:val="00630F89"/>
    <w:rsid w:val="006333B4"/>
    <w:rsid w:val="00633639"/>
    <w:rsid w:val="00633C2A"/>
    <w:rsid w:val="0063461F"/>
    <w:rsid w:val="00640D6E"/>
    <w:rsid w:val="00642BA9"/>
    <w:rsid w:val="00644424"/>
    <w:rsid w:val="0064460A"/>
    <w:rsid w:val="00644B7B"/>
    <w:rsid w:val="00645C7C"/>
    <w:rsid w:val="00647123"/>
    <w:rsid w:val="006471A9"/>
    <w:rsid w:val="0065050D"/>
    <w:rsid w:val="006527AF"/>
    <w:rsid w:val="00655014"/>
    <w:rsid w:val="00656133"/>
    <w:rsid w:val="00657A3D"/>
    <w:rsid w:val="00657CA6"/>
    <w:rsid w:val="00661458"/>
    <w:rsid w:val="006617CC"/>
    <w:rsid w:val="00663F32"/>
    <w:rsid w:val="006666E9"/>
    <w:rsid w:val="00667170"/>
    <w:rsid w:val="00667614"/>
    <w:rsid w:val="00667F02"/>
    <w:rsid w:val="00671AB8"/>
    <w:rsid w:val="00672E2B"/>
    <w:rsid w:val="006735BA"/>
    <w:rsid w:val="00673C86"/>
    <w:rsid w:val="006744BD"/>
    <w:rsid w:val="00674877"/>
    <w:rsid w:val="006770C3"/>
    <w:rsid w:val="0068304E"/>
    <w:rsid w:val="00684A01"/>
    <w:rsid w:val="00684E72"/>
    <w:rsid w:val="00686960"/>
    <w:rsid w:val="006904B4"/>
    <w:rsid w:val="00690753"/>
    <w:rsid w:val="00690B32"/>
    <w:rsid w:val="00692E13"/>
    <w:rsid w:val="006953E8"/>
    <w:rsid w:val="006970B8"/>
    <w:rsid w:val="006A083D"/>
    <w:rsid w:val="006A1060"/>
    <w:rsid w:val="006B00E3"/>
    <w:rsid w:val="006B13E8"/>
    <w:rsid w:val="006B2437"/>
    <w:rsid w:val="006B28CB"/>
    <w:rsid w:val="006B2B6F"/>
    <w:rsid w:val="006B2BE0"/>
    <w:rsid w:val="006B37D1"/>
    <w:rsid w:val="006B5258"/>
    <w:rsid w:val="006B6E07"/>
    <w:rsid w:val="006C180C"/>
    <w:rsid w:val="006C2364"/>
    <w:rsid w:val="006C2B76"/>
    <w:rsid w:val="006C73A2"/>
    <w:rsid w:val="006D06DF"/>
    <w:rsid w:val="006D24C5"/>
    <w:rsid w:val="006D41CF"/>
    <w:rsid w:val="006D4828"/>
    <w:rsid w:val="006D499D"/>
    <w:rsid w:val="006D6A7B"/>
    <w:rsid w:val="006D74D5"/>
    <w:rsid w:val="006E025C"/>
    <w:rsid w:val="006E07F8"/>
    <w:rsid w:val="006E10A5"/>
    <w:rsid w:val="006E25CE"/>
    <w:rsid w:val="006E2906"/>
    <w:rsid w:val="006E354A"/>
    <w:rsid w:val="006E36F7"/>
    <w:rsid w:val="006E64A1"/>
    <w:rsid w:val="006E728A"/>
    <w:rsid w:val="006E73C3"/>
    <w:rsid w:val="006E75A5"/>
    <w:rsid w:val="006F02E7"/>
    <w:rsid w:val="006F0AE0"/>
    <w:rsid w:val="006F1ABB"/>
    <w:rsid w:val="006F2681"/>
    <w:rsid w:val="006F36FD"/>
    <w:rsid w:val="006F3A49"/>
    <w:rsid w:val="006F49E8"/>
    <w:rsid w:val="006F4DF5"/>
    <w:rsid w:val="006F5EAC"/>
    <w:rsid w:val="006F5F50"/>
    <w:rsid w:val="006F629F"/>
    <w:rsid w:val="006F683B"/>
    <w:rsid w:val="006F7D50"/>
    <w:rsid w:val="006F7F40"/>
    <w:rsid w:val="007017EE"/>
    <w:rsid w:val="00701DE7"/>
    <w:rsid w:val="00702282"/>
    <w:rsid w:val="007044FA"/>
    <w:rsid w:val="00706943"/>
    <w:rsid w:val="00706AA2"/>
    <w:rsid w:val="00706C19"/>
    <w:rsid w:val="00707935"/>
    <w:rsid w:val="00710A13"/>
    <w:rsid w:val="00710FDA"/>
    <w:rsid w:val="00710FE3"/>
    <w:rsid w:val="007111DE"/>
    <w:rsid w:val="00711CE3"/>
    <w:rsid w:val="00712793"/>
    <w:rsid w:val="00713856"/>
    <w:rsid w:val="0071545C"/>
    <w:rsid w:val="00716290"/>
    <w:rsid w:val="00716A46"/>
    <w:rsid w:val="00722C07"/>
    <w:rsid w:val="00723411"/>
    <w:rsid w:val="00724F6A"/>
    <w:rsid w:val="007257C9"/>
    <w:rsid w:val="00727F91"/>
    <w:rsid w:val="00731493"/>
    <w:rsid w:val="00731CA3"/>
    <w:rsid w:val="0073235F"/>
    <w:rsid w:val="00734DB9"/>
    <w:rsid w:val="007351F5"/>
    <w:rsid w:val="00737B08"/>
    <w:rsid w:val="00740B49"/>
    <w:rsid w:val="007416E3"/>
    <w:rsid w:val="00743F91"/>
    <w:rsid w:val="00744BA9"/>
    <w:rsid w:val="007453F7"/>
    <w:rsid w:val="007475F4"/>
    <w:rsid w:val="007501E9"/>
    <w:rsid w:val="00751931"/>
    <w:rsid w:val="00752148"/>
    <w:rsid w:val="00753559"/>
    <w:rsid w:val="00754798"/>
    <w:rsid w:val="00756250"/>
    <w:rsid w:val="007607B9"/>
    <w:rsid w:val="00762235"/>
    <w:rsid w:val="007624B4"/>
    <w:rsid w:val="007635AE"/>
    <w:rsid w:val="00763957"/>
    <w:rsid w:val="00764771"/>
    <w:rsid w:val="00764A58"/>
    <w:rsid w:val="00764DE0"/>
    <w:rsid w:val="007658BE"/>
    <w:rsid w:val="00766F42"/>
    <w:rsid w:val="00767F6E"/>
    <w:rsid w:val="007707F4"/>
    <w:rsid w:val="00773004"/>
    <w:rsid w:val="00773923"/>
    <w:rsid w:val="0077509B"/>
    <w:rsid w:val="007752A2"/>
    <w:rsid w:val="00775C76"/>
    <w:rsid w:val="007770D9"/>
    <w:rsid w:val="00777668"/>
    <w:rsid w:val="007804E6"/>
    <w:rsid w:val="007809E3"/>
    <w:rsid w:val="00781224"/>
    <w:rsid w:val="00782866"/>
    <w:rsid w:val="00785CD9"/>
    <w:rsid w:val="00790009"/>
    <w:rsid w:val="00790E21"/>
    <w:rsid w:val="00794F71"/>
    <w:rsid w:val="00795337"/>
    <w:rsid w:val="00797112"/>
    <w:rsid w:val="007978AE"/>
    <w:rsid w:val="007A0FA4"/>
    <w:rsid w:val="007A26C0"/>
    <w:rsid w:val="007A4D8B"/>
    <w:rsid w:val="007A5737"/>
    <w:rsid w:val="007A77FA"/>
    <w:rsid w:val="007A7880"/>
    <w:rsid w:val="007B0AF8"/>
    <w:rsid w:val="007B156F"/>
    <w:rsid w:val="007B157C"/>
    <w:rsid w:val="007B1A5A"/>
    <w:rsid w:val="007B1FC2"/>
    <w:rsid w:val="007B2071"/>
    <w:rsid w:val="007B2AC7"/>
    <w:rsid w:val="007B2F41"/>
    <w:rsid w:val="007B5427"/>
    <w:rsid w:val="007B579E"/>
    <w:rsid w:val="007B5EA2"/>
    <w:rsid w:val="007B6024"/>
    <w:rsid w:val="007B6C40"/>
    <w:rsid w:val="007B6DD1"/>
    <w:rsid w:val="007C53D5"/>
    <w:rsid w:val="007C5736"/>
    <w:rsid w:val="007C60E9"/>
    <w:rsid w:val="007D24F3"/>
    <w:rsid w:val="007D4B51"/>
    <w:rsid w:val="007D4D57"/>
    <w:rsid w:val="007D52EF"/>
    <w:rsid w:val="007D62D6"/>
    <w:rsid w:val="007D6C3D"/>
    <w:rsid w:val="007D7F2F"/>
    <w:rsid w:val="007E014D"/>
    <w:rsid w:val="007E29DB"/>
    <w:rsid w:val="007E3211"/>
    <w:rsid w:val="007E613B"/>
    <w:rsid w:val="007F265F"/>
    <w:rsid w:val="007F3272"/>
    <w:rsid w:val="007F4222"/>
    <w:rsid w:val="007F52A7"/>
    <w:rsid w:val="007F56EE"/>
    <w:rsid w:val="007F76CF"/>
    <w:rsid w:val="008003F9"/>
    <w:rsid w:val="0080286F"/>
    <w:rsid w:val="00802C1B"/>
    <w:rsid w:val="008042B2"/>
    <w:rsid w:val="008056F4"/>
    <w:rsid w:val="0080670D"/>
    <w:rsid w:val="00810F9D"/>
    <w:rsid w:val="00812C3B"/>
    <w:rsid w:val="00812E17"/>
    <w:rsid w:val="00812ED8"/>
    <w:rsid w:val="00813D46"/>
    <w:rsid w:val="00813F5B"/>
    <w:rsid w:val="00817ACC"/>
    <w:rsid w:val="00821793"/>
    <w:rsid w:val="00821878"/>
    <w:rsid w:val="00822818"/>
    <w:rsid w:val="00822959"/>
    <w:rsid w:val="008233C1"/>
    <w:rsid w:val="008237B8"/>
    <w:rsid w:val="00823EFB"/>
    <w:rsid w:val="008243A8"/>
    <w:rsid w:val="00825685"/>
    <w:rsid w:val="00826472"/>
    <w:rsid w:val="0082652F"/>
    <w:rsid w:val="008325A4"/>
    <w:rsid w:val="008344C9"/>
    <w:rsid w:val="00835EC9"/>
    <w:rsid w:val="00836D06"/>
    <w:rsid w:val="008404C1"/>
    <w:rsid w:val="008415B4"/>
    <w:rsid w:val="00842117"/>
    <w:rsid w:val="008424BA"/>
    <w:rsid w:val="00842DC0"/>
    <w:rsid w:val="00845C17"/>
    <w:rsid w:val="00846D30"/>
    <w:rsid w:val="00847292"/>
    <w:rsid w:val="00851087"/>
    <w:rsid w:val="00852530"/>
    <w:rsid w:val="00852AA3"/>
    <w:rsid w:val="00852D37"/>
    <w:rsid w:val="00853DC5"/>
    <w:rsid w:val="00854EDE"/>
    <w:rsid w:val="00855BC0"/>
    <w:rsid w:val="00856AED"/>
    <w:rsid w:val="0085746F"/>
    <w:rsid w:val="008607CA"/>
    <w:rsid w:val="00862100"/>
    <w:rsid w:val="00863DAB"/>
    <w:rsid w:val="008640E6"/>
    <w:rsid w:val="00865889"/>
    <w:rsid w:val="00867164"/>
    <w:rsid w:val="00870F35"/>
    <w:rsid w:val="008725BC"/>
    <w:rsid w:val="0087292D"/>
    <w:rsid w:val="0087519F"/>
    <w:rsid w:val="00882055"/>
    <w:rsid w:val="00883944"/>
    <w:rsid w:val="00884C92"/>
    <w:rsid w:val="00884F64"/>
    <w:rsid w:val="00886A87"/>
    <w:rsid w:val="00887097"/>
    <w:rsid w:val="00887899"/>
    <w:rsid w:val="008915D2"/>
    <w:rsid w:val="00891C41"/>
    <w:rsid w:val="00894F99"/>
    <w:rsid w:val="008956DA"/>
    <w:rsid w:val="00895C95"/>
    <w:rsid w:val="00895EBC"/>
    <w:rsid w:val="0089735B"/>
    <w:rsid w:val="00897A09"/>
    <w:rsid w:val="008A0CB3"/>
    <w:rsid w:val="008A30EA"/>
    <w:rsid w:val="008A53F2"/>
    <w:rsid w:val="008B06F8"/>
    <w:rsid w:val="008B556A"/>
    <w:rsid w:val="008B57F3"/>
    <w:rsid w:val="008C5170"/>
    <w:rsid w:val="008C571B"/>
    <w:rsid w:val="008C5C3C"/>
    <w:rsid w:val="008C77EF"/>
    <w:rsid w:val="008D2AE1"/>
    <w:rsid w:val="008D3A67"/>
    <w:rsid w:val="008D3EED"/>
    <w:rsid w:val="008D41DC"/>
    <w:rsid w:val="008D47F4"/>
    <w:rsid w:val="008D4AA3"/>
    <w:rsid w:val="008D545E"/>
    <w:rsid w:val="008D6A9E"/>
    <w:rsid w:val="008E1866"/>
    <w:rsid w:val="008E1CDB"/>
    <w:rsid w:val="008E2B06"/>
    <w:rsid w:val="008E53CC"/>
    <w:rsid w:val="008E7AEC"/>
    <w:rsid w:val="008E7B26"/>
    <w:rsid w:val="008F1CE0"/>
    <w:rsid w:val="008F2197"/>
    <w:rsid w:val="008F2366"/>
    <w:rsid w:val="008F3A04"/>
    <w:rsid w:val="008F3A0D"/>
    <w:rsid w:val="008F72F7"/>
    <w:rsid w:val="00900F82"/>
    <w:rsid w:val="00901E95"/>
    <w:rsid w:val="00904567"/>
    <w:rsid w:val="009063F0"/>
    <w:rsid w:val="00906971"/>
    <w:rsid w:val="00906DE4"/>
    <w:rsid w:val="009074F0"/>
    <w:rsid w:val="0091096B"/>
    <w:rsid w:val="00910DBF"/>
    <w:rsid w:val="0091125F"/>
    <w:rsid w:val="009127E6"/>
    <w:rsid w:val="00913406"/>
    <w:rsid w:val="00914F5B"/>
    <w:rsid w:val="00915707"/>
    <w:rsid w:val="00916640"/>
    <w:rsid w:val="00920028"/>
    <w:rsid w:val="00921F43"/>
    <w:rsid w:val="00921F7E"/>
    <w:rsid w:val="0092276F"/>
    <w:rsid w:val="0092297A"/>
    <w:rsid w:val="00922D2D"/>
    <w:rsid w:val="009235C1"/>
    <w:rsid w:val="009238E2"/>
    <w:rsid w:val="009265DE"/>
    <w:rsid w:val="00940B66"/>
    <w:rsid w:val="00942693"/>
    <w:rsid w:val="00942B5F"/>
    <w:rsid w:val="009449D2"/>
    <w:rsid w:val="009457DC"/>
    <w:rsid w:val="00947615"/>
    <w:rsid w:val="0095057C"/>
    <w:rsid w:val="00950614"/>
    <w:rsid w:val="00950807"/>
    <w:rsid w:val="00950ED9"/>
    <w:rsid w:val="00951549"/>
    <w:rsid w:val="00954BB7"/>
    <w:rsid w:val="009572A4"/>
    <w:rsid w:val="00960CE6"/>
    <w:rsid w:val="00962C11"/>
    <w:rsid w:val="00962E7D"/>
    <w:rsid w:val="00963767"/>
    <w:rsid w:val="00965DD0"/>
    <w:rsid w:val="0096633B"/>
    <w:rsid w:val="009664C1"/>
    <w:rsid w:val="00966B70"/>
    <w:rsid w:val="009675BD"/>
    <w:rsid w:val="00970780"/>
    <w:rsid w:val="0097197F"/>
    <w:rsid w:val="009727CB"/>
    <w:rsid w:val="00972E7F"/>
    <w:rsid w:val="00973151"/>
    <w:rsid w:val="00973424"/>
    <w:rsid w:val="00974720"/>
    <w:rsid w:val="00977AA0"/>
    <w:rsid w:val="009838CE"/>
    <w:rsid w:val="00983D0F"/>
    <w:rsid w:val="00984471"/>
    <w:rsid w:val="00986019"/>
    <w:rsid w:val="0098644B"/>
    <w:rsid w:val="00987D01"/>
    <w:rsid w:val="00990887"/>
    <w:rsid w:val="00990AFE"/>
    <w:rsid w:val="00992164"/>
    <w:rsid w:val="00994C6D"/>
    <w:rsid w:val="009952EF"/>
    <w:rsid w:val="0099531A"/>
    <w:rsid w:val="00996563"/>
    <w:rsid w:val="00996A9C"/>
    <w:rsid w:val="009A019F"/>
    <w:rsid w:val="009A21C7"/>
    <w:rsid w:val="009A22F4"/>
    <w:rsid w:val="009A28DE"/>
    <w:rsid w:val="009A4126"/>
    <w:rsid w:val="009A5418"/>
    <w:rsid w:val="009A5689"/>
    <w:rsid w:val="009B140D"/>
    <w:rsid w:val="009B1772"/>
    <w:rsid w:val="009B1CD3"/>
    <w:rsid w:val="009B20B4"/>
    <w:rsid w:val="009B3C4E"/>
    <w:rsid w:val="009B3D26"/>
    <w:rsid w:val="009B706B"/>
    <w:rsid w:val="009B77A9"/>
    <w:rsid w:val="009C0ABF"/>
    <w:rsid w:val="009C0C53"/>
    <w:rsid w:val="009C1CBA"/>
    <w:rsid w:val="009C211E"/>
    <w:rsid w:val="009C22A6"/>
    <w:rsid w:val="009C48FE"/>
    <w:rsid w:val="009C68F6"/>
    <w:rsid w:val="009C7272"/>
    <w:rsid w:val="009D13E2"/>
    <w:rsid w:val="009D2420"/>
    <w:rsid w:val="009D50F8"/>
    <w:rsid w:val="009D5561"/>
    <w:rsid w:val="009E1308"/>
    <w:rsid w:val="009E2590"/>
    <w:rsid w:val="009E25DC"/>
    <w:rsid w:val="009E2FC0"/>
    <w:rsid w:val="009E5430"/>
    <w:rsid w:val="009E6254"/>
    <w:rsid w:val="009E656B"/>
    <w:rsid w:val="009E689B"/>
    <w:rsid w:val="009E6E07"/>
    <w:rsid w:val="009E7094"/>
    <w:rsid w:val="009F1CC7"/>
    <w:rsid w:val="009F29F9"/>
    <w:rsid w:val="009F305C"/>
    <w:rsid w:val="009F583F"/>
    <w:rsid w:val="009F5CF8"/>
    <w:rsid w:val="009F6703"/>
    <w:rsid w:val="009F77F4"/>
    <w:rsid w:val="00A00E17"/>
    <w:rsid w:val="00A01049"/>
    <w:rsid w:val="00A0165D"/>
    <w:rsid w:val="00A03D76"/>
    <w:rsid w:val="00A0430E"/>
    <w:rsid w:val="00A0472B"/>
    <w:rsid w:val="00A04C08"/>
    <w:rsid w:val="00A04D27"/>
    <w:rsid w:val="00A06D4B"/>
    <w:rsid w:val="00A07C09"/>
    <w:rsid w:val="00A07C42"/>
    <w:rsid w:val="00A111C4"/>
    <w:rsid w:val="00A12215"/>
    <w:rsid w:val="00A1252C"/>
    <w:rsid w:val="00A143EF"/>
    <w:rsid w:val="00A178A9"/>
    <w:rsid w:val="00A2053E"/>
    <w:rsid w:val="00A2368C"/>
    <w:rsid w:val="00A23ABB"/>
    <w:rsid w:val="00A24A26"/>
    <w:rsid w:val="00A253BE"/>
    <w:rsid w:val="00A25738"/>
    <w:rsid w:val="00A26EEF"/>
    <w:rsid w:val="00A31AD7"/>
    <w:rsid w:val="00A34EE1"/>
    <w:rsid w:val="00A36FA9"/>
    <w:rsid w:val="00A3718F"/>
    <w:rsid w:val="00A37EFB"/>
    <w:rsid w:val="00A40CDA"/>
    <w:rsid w:val="00A41AEF"/>
    <w:rsid w:val="00A42797"/>
    <w:rsid w:val="00A437EE"/>
    <w:rsid w:val="00A43A45"/>
    <w:rsid w:val="00A467CA"/>
    <w:rsid w:val="00A504AD"/>
    <w:rsid w:val="00A536B7"/>
    <w:rsid w:val="00A541BF"/>
    <w:rsid w:val="00A5482E"/>
    <w:rsid w:val="00A55DEF"/>
    <w:rsid w:val="00A600C4"/>
    <w:rsid w:val="00A600E9"/>
    <w:rsid w:val="00A6059E"/>
    <w:rsid w:val="00A61B70"/>
    <w:rsid w:val="00A622C8"/>
    <w:rsid w:val="00A63591"/>
    <w:rsid w:val="00A63CFA"/>
    <w:rsid w:val="00A63F78"/>
    <w:rsid w:val="00A64EBC"/>
    <w:rsid w:val="00A658B2"/>
    <w:rsid w:val="00A672EF"/>
    <w:rsid w:val="00A70620"/>
    <w:rsid w:val="00A70F0C"/>
    <w:rsid w:val="00A727CB"/>
    <w:rsid w:val="00A72F95"/>
    <w:rsid w:val="00A757F7"/>
    <w:rsid w:val="00A77DDB"/>
    <w:rsid w:val="00A80C74"/>
    <w:rsid w:val="00A835CF"/>
    <w:rsid w:val="00A8374A"/>
    <w:rsid w:val="00A83963"/>
    <w:rsid w:val="00A840B4"/>
    <w:rsid w:val="00A87594"/>
    <w:rsid w:val="00A87FF7"/>
    <w:rsid w:val="00A90B63"/>
    <w:rsid w:val="00A9130C"/>
    <w:rsid w:val="00A91DD4"/>
    <w:rsid w:val="00A96C63"/>
    <w:rsid w:val="00A96E7E"/>
    <w:rsid w:val="00A97DE4"/>
    <w:rsid w:val="00AA0736"/>
    <w:rsid w:val="00AA0EA3"/>
    <w:rsid w:val="00AA21B1"/>
    <w:rsid w:val="00AA238C"/>
    <w:rsid w:val="00AA2399"/>
    <w:rsid w:val="00AA404D"/>
    <w:rsid w:val="00AA61CD"/>
    <w:rsid w:val="00AB04C7"/>
    <w:rsid w:val="00AB1BC1"/>
    <w:rsid w:val="00AB3C40"/>
    <w:rsid w:val="00AB3DD8"/>
    <w:rsid w:val="00AB43E3"/>
    <w:rsid w:val="00AB5128"/>
    <w:rsid w:val="00AB519C"/>
    <w:rsid w:val="00AB53DA"/>
    <w:rsid w:val="00AB7A68"/>
    <w:rsid w:val="00AC002E"/>
    <w:rsid w:val="00AC0DBE"/>
    <w:rsid w:val="00AC12A5"/>
    <w:rsid w:val="00AC1441"/>
    <w:rsid w:val="00AC185D"/>
    <w:rsid w:val="00AC1F37"/>
    <w:rsid w:val="00AC221A"/>
    <w:rsid w:val="00AC2ED2"/>
    <w:rsid w:val="00AC4057"/>
    <w:rsid w:val="00AC5FDC"/>
    <w:rsid w:val="00AC626C"/>
    <w:rsid w:val="00AC7B29"/>
    <w:rsid w:val="00AD315C"/>
    <w:rsid w:val="00AD4D63"/>
    <w:rsid w:val="00AD5D28"/>
    <w:rsid w:val="00AD79F9"/>
    <w:rsid w:val="00AE23E8"/>
    <w:rsid w:val="00AE4E36"/>
    <w:rsid w:val="00AE52EC"/>
    <w:rsid w:val="00AF19A3"/>
    <w:rsid w:val="00AF2693"/>
    <w:rsid w:val="00AF34D8"/>
    <w:rsid w:val="00AF6728"/>
    <w:rsid w:val="00AF7DB1"/>
    <w:rsid w:val="00B001B0"/>
    <w:rsid w:val="00B0048F"/>
    <w:rsid w:val="00B00E0C"/>
    <w:rsid w:val="00B01654"/>
    <w:rsid w:val="00B01AC2"/>
    <w:rsid w:val="00B02B71"/>
    <w:rsid w:val="00B04B1F"/>
    <w:rsid w:val="00B07252"/>
    <w:rsid w:val="00B1084B"/>
    <w:rsid w:val="00B10C0E"/>
    <w:rsid w:val="00B11DDD"/>
    <w:rsid w:val="00B13449"/>
    <w:rsid w:val="00B14A96"/>
    <w:rsid w:val="00B16007"/>
    <w:rsid w:val="00B16016"/>
    <w:rsid w:val="00B200C0"/>
    <w:rsid w:val="00B20371"/>
    <w:rsid w:val="00B21B6F"/>
    <w:rsid w:val="00B23756"/>
    <w:rsid w:val="00B25E4A"/>
    <w:rsid w:val="00B260CE"/>
    <w:rsid w:val="00B2696C"/>
    <w:rsid w:val="00B307E9"/>
    <w:rsid w:val="00B31921"/>
    <w:rsid w:val="00B32223"/>
    <w:rsid w:val="00B32325"/>
    <w:rsid w:val="00B33119"/>
    <w:rsid w:val="00B33379"/>
    <w:rsid w:val="00B36ECE"/>
    <w:rsid w:val="00B4026C"/>
    <w:rsid w:val="00B40A12"/>
    <w:rsid w:val="00B413D2"/>
    <w:rsid w:val="00B4184C"/>
    <w:rsid w:val="00B41942"/>
    <w:rsid w:val="00B43B63"/>
    <w:rsid w:val="00B44CE8"/>
    <w:rsid w:val="00B45DEA"/>
    <w:rsid w:val="00B466F1"/>
    <w:rsid w:val="00B500D8"/>
    <w:rsid w:val="00B50191"/>
    <w:rsid w:val="00B50527"/>
    <w:rsid w:val="00B50D22"/>
    <w:rsid w:val="00B511F4"/>
    <w:rsid w:val="00B518A5"/>
    <w:rsid w:val="00B51F64"/>
    <w:rsid w:val="00B5287F"/>
    <w:rsid w:val="00B53DC3"/>
    <w:rsid w:val="00B55F88"/>
    <w:rsid w:val="00B57C70"/>
    <w:rsid w:val="00B60A24"/>
    <w:rsid w:val="00B61699"/>
    <w:rsid w:val="00B61F02"/>
    <w:rsid w:val="00B62031"/>
    <w:rsid w:val="00B63A85"/>
    <w:rsid w:val="00B65D10"/>
    <w:rsid w:val="00B664EE"/>
    <w:rsid w:val="00B6672D"/>
    <w:rsid w:val="00B6686F"/>
    <w:rsid w:val="00B70510"/>
    <w:rsid w:val="00B709E9"/>
    <w:rsid w:val="00B72C3D"/>
    <w:rsid w:val="00B74120"/>
    <w:rsid w:val="00B74C12"/>
    <w:rsid w:val="00B76B83"/>
    <w:rsid w:val="00B76F13"/>
    <w:rsid w:val="00B77155"/>
    <w:rsid w:val="00B772BA"/>
    <w:rsid w:val="00B77370"/>
    <w:rsid w:val="00B7776A"/>
    <w:rsid w:val="00B80D23"/>
    <w:rsid w:val="00B81A6E"/>
    <w:rsid w:val="00B830D4"/>
    <w:rsid w:val="00B83311"/>
    <w:rsid w:val="00B855AE"/>
    <w:rsid w:val="00B85B90"/>
    <w:rsid w:val="00B8643A"/>
    <w:rsid w:val="00B90F86"/>
    <w:rsid w:val="00B912FF"/>
    <w:rsid w:val="00B91930"/>
    <w:rsid w:val="00B92DC4"/>
    <w:rsid w:val="00BA2740"/>
    <w:rsid w:val="00BA2E37"/>
    <w:rsid w:val="00BA376E"/>
    <w:rsid w:val="00BA5AFB"/>
    <w:rsid w:val="00BA60B2"/>
    <w:rsid w:val="00BA613A"/>
    <w:rsid w:val="00BA6258"/>
    <w:rsid w:val="00BA7958"/>
    <w:rsid w:val="00BA7F9D"/>
    <w:rsid w:val="00BB1753"/>
    <w:rsid w:val="00BB5725"/>
    <w:rsid w:val="00BB58DD"/>
    <w:rsid w:val="00BB5BEB"/>
    <w:rsid w:val="00BB6D42"/>
    <w:rsid w:val="00BB754A"/>
    <w:rsid w:val="00BB79B6"/>
    <w:rsid w:val="00BB7A78"/>
    <w:rsid w:val="00BB7BDE"/>
    <w:rsid w:val="00BC1BD4"/>
    <w:rsid w:val="00BC272D"/>
    <w:rsid w:val="00BC3DAE"/>
    <w:rsid w:val="00BC49F6"/>
    <w:rsid w:val="00BC4BF3"/>
    <w:rsid w:val="00BC6C1C"/>
    <w:rsid w:val="00BC7E5A"/>
    <w:rsid w:val="00BD0638"/>
    <w:rsid w:val="00BD064E"/>
    <w:rsid w:val="00BD1176"/>
    <w:rsid w:val="00BD1F37"/>
    <w:rsid w:val="00BD2F8B"/>
    <w:rsid w:val="00BD48CF"/>
    <w:rsid w:val="00BD6A54"/>
    <w:rsid w:val="00BD753F"/>
    <w:rsid w:val="00BE091F"/>
    <w:rsid w:val="00BE0AC7"/>
    <w:rsid w:val="00BE2D10"/>
    <w:rsid w:val="00BE3061"/>
    <w:rsid w:val="00BE346C"/>
    <w:rsid w:val="00BE3A66"/>
    <w:rsid w:val="00BE4526"/>
    <w:rsid w:val="00BE58EA"/>
    <w:rsid w:val="00BE657D"/>
    <w:rsid w:val="00BE6FC4"/>
    <w:rsid w:val="00BE75B6"/>
    <w:rsid w:val="00BE7601"/>
    <w:rsid w:val="00BF1522"/>
    <w:rsid w:val="00BF3DDA"/>
    <w:rsid w:val="00BF4CAD"/>
    <w:rsid w:val="00BF6A23"/>
    <w:rsid w:val="00BF6CB7"/>
    <w:rsid w:val="00BF74DB"/>
    <w:rsid w:val="00C009B6"/>
    <w:rsid w:val="00C04285"/>
    <w:rsid w:val="00C05B01"/>
    <w:rsid w:val="00C05D57"/>
    <w:rsid w:val="00C064A9"/>
    <w:rsid w:val="00C06C96"/>
    <w:rsid w:val="00C10587"/>
    <w:rsid w:val="00C107DA"/>
    <w:rsid w:val="00C11A1A"/>
    <w:rsid w:val="00C12FBD"/>
    <w:rsid w:val="00C14654"/>
    <w:rsid w:val="00C15B6F"/>
    <w:rsid w:val="00C16832"/>
    <w:rsid w:val="00C176AA"/>
    <w:rsid w:val="00C17D78"/>
    <w:rsid w:val="00C2002C"/>
    <w:rsid w:val="00C20521"/>
    <w:rsid w:val="00C210FC"/>
    <w:rsid w:val="00C219FE"/>
    <w:rsid w:val="00C23193"/>
    <w:rsid w:val="00C23AEC"/>
    <w:rsid w:val="00C26D17"/>
    <w:rsid w:val="00C3174A"/>
    <w:rsid w:val="00C3589E"/>
    <w:rsid w:val="00C37C0E"/>
    <w:rsid w:val="00C40A4E"/>
    <w:rsid w:val="00C45272"/>
    <w:rsid w:val="00C45B64"/>
    <w:rsid w:val="00C50D2E"/>
    <w:rsid w:val="00C5552D"/>
    <w:rsid w:val="00C55B57"/>
    <w:rsid w:val="00C56581"/>
    <w:rsid w:val="00C603FD"/>
    <w:rsid w:val="00C609F5"/>
    <w:rsid w:val="00C610C6"/>
    <w:rsid w:val="00C619AD"/>
    <w:rsid w:val="00C61A1D"/>
    <w:rsid w:val="00C6325C"/>
    <w:rsid w:val="00C636DC"/>
    <w:rsid w:val="00C63D07"/>
    <w:rsid w:val="00C669F5"/>
    <w:rsid w:val="00C66C0C"/>
    <w:rsid w:val="00C67BDD"/>
    <w:rsid w:val="00C704BB"/>
    <w:rsid w:val="00C70C58"/>
    <w:rsid w:val="00C710D8"/>
    <w:rsid w:val="00C71282"/>
    <w:rsid w:val="00C73CD8"/>
    <w:rsid w:val="00C80A30"/>
    <w:rsid w:val="00C8120F"/>
    <w:rsid w:val="00C81285"/>
    <w:rsid w:val="00C821C3"/>
    <w:rsid w:val="00C83856"/>
    <w:rsid w:val="00C868DA"/>
    <w:rsid w:val="00C87E81"/>
    <w:rsid w:val="00C9105D"/>
    <w:rsid w:val="00C93C0E"/>
    <w:rsid w:val="00C94A47"/>
    <w:rsid w:val="00C963E8"/>
    <w:rsid w:val="00C97DCE"/>
    <w:rsid w:val="00C97E4F"/>
    <w:rsid w:val="00C97FC4"/>
    <w:rsid w:val="00CA00DB"/>
    <w:rsid w:val="00CA15D5"/>
    <w:rsid w:val="00CA16DF"/>
    <w:rsid w:val="00CA20D9"/>
    <w:rsid w:val="00CA2149"/>
    <w:rsid w:val="00CA41F7"/>
    <w:rsid w:val="00CA5855"/>
    <w:rsid w:val="00CA5D66"/>
    <w:rsid w:val="00CB0A07"/>
    <w:rsid w:val="00CB7629"/>
    <w:rsid w:val="00CB7708"/>
    <w:rsid w:val="00CC038B"/>
    <w:rsid w:val="00CC0E4A"/>
    <w:rsid w:val="00CC1357"/>
    <w:rsid w:val="00CC34B0"/>
    <w:rsid w:val="00CC52DF"/>
    <w:rsid w:val="00CC6CE9"/>
    <w:rsid w:val="00CC7351"/>
    <w:rsid w:val="00CD5CE0"/>
    <w:rsid w:val="00CE0298"/>
    <w:rsid w:val="00CE2115"/>
    <w:rsid w:val="00CE26AB"/>
    <w:rsid w:val="00CE2982"/>
    <w:rsid w:val="00CE3B4B"/>
    <w:rsid w:val="00CE43B7"/>
    <w:rsid w:val="00CE4552"/>
    <w:rsid w:val="00CE4DDF"/>
    <w:rsid w:val="00CE658B"/>
    <w:rsid w:val="00CE7518"/>
    <w:rsid w:val="00CF0066"/>
    <w:rsid w:val="00CF2489"/>
    <w:rsid w:val="00CF28CF"/>
    <w:rsid w:val="00CF392A"/>
    <w:rsid w:val="00CF6E5F"/>
    <w:rsid w:val="00CF7297"/>
    <w:rsid w:val="00CF77E0"/>
    <w:rsid w:val="00D00679"/>
    <w:rsid w:val="00D02E38"/>
    <w:rsid w:val="00D041C6"/>
    <w:rsid w:val="00D0706B"/>
    <w:rsid w:val="00D0716A"/>
    <w:rsid w:val="00D07481"/>
    <w:rsid w:val="00D10B27"/>
    <w:rsid w:val="00D1300F"/>
    <w:rsid w:val="00D13938"/>
    <w:rsid w:val="00D13C5E"/>
    <w:rsid w:val="00D13D98"/>
    <w:rsid w:val="00D17AFE"/>
    <w:rsid w:val="00D200DB"/>
    <w:rsid w:val="00D216D2"/>
    <w:rsid w:val="00D24323"/>
    <w:rsid w:val="00D25B89"/>
    <w:rsid w:val="00D25F2D"/>
    <w:rsid w:val="00D2737E"/>
    <w:rsid w:val="00D33D9B"/>
    <w:rsid w:val="00D3438A"/>
    <w:rsid w:val="00D34788"/>
    <w:rsid w:val="00D36712"/>
    <w:rsid w:val="00D412D9"/>
    <w:rsid w:val="00D41318"/>
    <w:rsid w:val="00D43F6F"/>
    <w:rsid w:val="00D448CE"/>
    <w:rsid w:val="00D45FA8"/>
    <w:rsid w:val="00D466F2"/>
    <w:rsid w:val="00D50B21"/>
    <w:rsid w:val="00D50C55"/>
    <w:rsid w:val="00D54999"/>
    <w:rsid w:val="00D5612B"/>
    <w:rsid w:val="00D578B8"/>
    <w:rsid w:val="00D57C99"/>
    <w:rsid w:val="00D61980"/>
    <w:rsid w:val="00D62A37"/>
    <w:rsid w:val="00D6383E"/>
    <w:rsid w:val="00D63F14"/>
    <w:rsid w:val="00D63FBC"/>
    <w:rsid w:val="00D6589B"/>
    <w:rsid w:val="00D66954"/>
    <w:rsid w:val="00D705B0"/>
    <w:rsid w:val="00D71775"/>
    <w:rsid w:val="00D72158"/>
    <w:rsid w:val="00D72C96"/>
    <w:rsid w:val="00D7479A"/>
    <w:rsid w:val="00D747A3"/>
    <w:rsid w:val="00D74E2D"/>
    <w:rsid w:val="00D7687C"/>
    <w:rsid w:val="00D77BB6"/>
    <w:rsid w:val="00D77C74"/>
    <w:rsid w:val="00D81962"/>
    <w:rsid w:val="00D825DA"/>
    <w:rsid w:val="00D877EA"/>
    <w:rsid w:val="00D87A8E"/>
    <w:rsid w:val="00D91974"/>
    <w:rsid w:val="00D94A5E"/>
    <w:rsid w:val="00D9571D"/>
    <w:rsid w:val="00D96941"/>
    <w:rsid w:val="00D96C36"/>
    <w:rsid w:val="00D97826"/>
    <w:rsid w:val="00D97E18"/>
    <w:rsid w:val="00DA0D48"/>
    <w:rsid w:val="00DA0DAD"/>
    <w:rsid w:val="00DA255A"/>
    <w:rsid w:val="00DA26A3"/>
    <w:rsid w:val="00DA2EFC"/>
    <w:rsid w:val="00DA426B"/>
    <w:rsid w:val="00DA5460"/>
    <w:rsid w:val="00DA5751"/>
    <w:rsid w:val="00DB0181"/>
    <w:rsid w:val="00DB3F45"/>
    <w:rsid w:val="00DB5D61"/>
    <w:rsid w:val="00DC25A0"/>
    <w:rsid w:val="00DC4192"/>
    <w:rsid w:val="00DD1E35"/>
    <w:rsid w:val="00DD3674"/>
    <w:rsid w:val="00DD4949"/>
    <w:rsid w:val="00DD4A95"/>
    <w:rsid w:val="00DD527E"/>
    <w:rsid w:val="00DE0B36"/>
    <w:rsid w:val="00DE0D30"/>
    <w:rsid w:val="00DE2110"/>
    <w:rsid w:val="00DE4506"/>
    <w:rsid w:val="00DE4C25"/>
    <w:rsid w:val="00DE4EC5"/>
    <w:rsid w:val="00DE5FEF"/>
    <w:rsid w:val="00DE6755"/>
    <w:rsid w:val="00DE7319"/>
    <w:rsid w:val="00DE74B9"/>
    <w:rsid w:val="00DF0E1F"/>
    <w:rsid w:val="00DF3609"/>
    <w:rsid w:val="00DF37D2"/>
    <w:rsid w:val="00DF690B"/>
    <w:rsid w:val="00DF7D94"/>
    <w:rsid w:val="00E006AF"/>
    <w:rsid w:val="00E01609"/>
    <w:rsid w:val="00E01C8F"/>
    <w:rsid w:val="00E02886"/>
    <w:rsid w:val="00E02C14"/>
    <w:rsid w:val="00E032A5"/>
    <w:rsid w:val="00E039F2"/>
    <w:rsid w:val="00E047C0"/>
    <w:rsid w:val="00E0531D"/>
    <w:rsid w:val="00E06CB3"/>
    <w:rsid w:val="00E07666"/>
    <w:rsid w:val="00E10873"/>
    <w:rsid w:val="00E13BDB"/>
    <w:rsid w:val="00E14719"/>
    <w:rsid w:val="00E20BBB"/>
    <w:rsid w:val="00E2430E"/>
    <w:rsid w:val="00E24EA0"/>
    <w:rsid w:val="00E25C90"/>
    <w:rsid w:val="00E25FA1"/>
    <w:rsid w:val="00E27294"/>
    <w:rsid w:val="00E325B9"/>
    <w:rsid w:val="00E3331C"/>
    <w:rsid w:val="00E34F29"/>
    <w:rsid w:val="00E357C8"/>
    <w:rsid w:val="00E35E55"/>
    <w:rsid w:val="00E35E78"/>
    <w:rsid w:val="00E37DEB"/>
    <w:rsid w:val="00E40DC9"/>
    <w:rsid w:val="00E41F78"/>
    <w:rsid w:val="00E42906"/>
    <w:rsid w:val="00E42BC6"/>
    <w:rsid w:val="00E436CA"/>
    <w:rsid w:val="00E43A29"/>
    <w:rsid w:val="00E43E33"/>
    <w:rsid w:val="00E44013"/>
    <w:rsid w:val="00E47B2C"/>
    <w:rsid w:val="00E47D13"/>
    <w:rsid w:val="00E50013"/>
    <w:rsid w:val="00E5419C"/>
    <w:rsid w:val="00E560D8"/>
    <w:rsid w:val="00E570B1"/>
    <w:rsid w:val="00E57341"/>
    <w:rsid w:val="00E57440"/>
    <w:rsid w:val="00E57F6D"/>
    <w:rsid w:val="00E60E1F"/>
    <w:rsid w:val="00E614C3"/>
    <w:rsid w:val="00E61C24"/>
    <w:rsid w:val="00E62FC6"/>
    <w:rsid w:val="00E635C1"/>
    <w:rsid w:val="00E63AE7"/>
    <w:rsid w:val="00E66809"/>
    <w:rsid w:val="00E66916"/>
    <w:rsid w:val="00E66A59"/>
    <w:rsid w:val="00E71296"/>
    <w:rsid w:val="00E72CB4"/>
    <w:rsid w:val="00E72DB2"/>
    <w:rsid w:val="00E73E0F"/>
    <w:rsid w:val="00E74747"/>
    <w:rsid w:val="00E75CE7"/>
    <w:rsid w:val="00E76527"/>
    <w:rsid w:val="00E76AFF"/>
    <w:rsid w:val="00E76ED7"/>
    <w:rsid w:val="00E80FEB"/>
    <w:rsid w:val="00E819ED"/>
    <w:rsid w:val="00E81B42"/>
    <w:rsid w:val="00E822E4"/>
    <w:rsid w:val="00E82EC4"/>
    <w:rsid w:val="00E82F34"/>
    <w:rsid w:val="00E83E56"/>
    <w:rsid w:val="00E84923"/>
    <w:rsid w:val="00E866C7"/>
    <w:rsid w:val="00E904E5"/>
    <w:rsid w:val="00E904FE"/>
    <w:rsid w:val="00E952A7"/>
    <w:rsid w:val="00E96D07"/>
    <w:rsid w:val="00EA4E56"/>
    <w:rsid w:val="00EA6957"/>
    <w:rsid w:val="00EB056B"/>
    <w:rsid w:val="00EB084F"/>
    <w:rsid w:val="00EB0858"/>
    <w:rsid w:val="00EB28BB"/>
    <w:rsid w:val="00EB35D0"/>
    <w:rsid w:val="00EC461D"/>
    <w:rsid w:val="00EC59A6"/>
    <w:rsid w:val="00EC7B5A"/>
    <w:rsid w:val="00ED1E6A"/>
    <w:rsid w:val="00ED27DC"/>
    <w:rsid w:val="00ED3018"/>
    <w:rsid w:val="00ED41A0"/>
    <w:rsid w:val="00ED4543"/>
    <w:rsid w:val="00ED45FC"/>
    <w:rsid w:val="00EE2CF9"/>
    <w:rsid w:val="00EE320F"/>
    <w:rsid w:val="00EE59C4"/>
    <w:rsid w:val="00EE6576"/>
    <w:rsid w:val="00EE75FA"/>
    <w:rsid w:val="00EF17CC"/>
    <w:rsid w:val="00EF3477"/>
    <w:rsid w:val="00EF36E4"/>
    <w:rsid w:val="00EF3B6C"/>
    <w:rsid w:val="00EF54D4"/>
    <w:rsid w:val="00EF7281"/>
    <w:rsid w:val="00EF7A14"/>
    <w:rsid w:val="00F0146A"/>
    <w:rsid w:val="00F03C61"/>
    <w:rsid w:val="00F06AB5"/>
    <w:rsid w:val="00F1242C"/>
    <w:rsid w:val="00F1311E"/>
    <w:rsid w:val="00F15B3F"/>
    <w:rsid w:val="00F17C35"/>
    <w:rsid w:val="00F212EC"/>
    <w:rsid w:val="00F23EF7"/>
    <w:rsid w:val="00F23F7C"/>
    <w:rsid w:val="00F250B7"/>
    <w:rsid w:val="00F27097"/>
    <w:rsid w:val="00F272D4"/>
    <w:rsid w:val="00F2740F"/>
    <w:rsid w:val="00F27A97"/>
    <w:rsid w:val="00F30EDC"/>
    <w:rsid w:val="00F3596D"/>
    <w:rsid w:val="00F35C17"/>
    <w:rsid w:val="00F35D01"/>
    <w:rsid w:val="00F3600F"/>
    <w:rsid w:val="00F37144"/>
    <w:rsid w:val="00F374DC"/>
    <w:rsid w:val="00F42BB3"/>
    <w:rsid w:val="00F42C28"/>
    <w:rsid w:val="00F43B7C"/>
    <w:rsid w:val="00F44322"/>
    <w:rsid w:val="00F449D6"/>
    <w:rsid w:val="00F4674C"/>
    <w:rsid w:val="00F47F9F"/>
    <w:rsid w:val="00F5119A"/>
    <w:rsid w:val="00F5250C"/>
    <w:rsid w:val="00F52EC7"/>
    <w:rsid w:val="00F546D8"/>
    <w:rsid w:val="00F56C3A"/>
    <w:rsid w:val="00F577BA"/>
    <w:rsid w:val="00F61E34"/>
    <w:rsid w:val="00F64BF5"/>
    <w:rsid w:val="00F66A44"/>
    <w:rsid w:val="00F70A83"/>
    <w:rsid w:val="00F71529"/>
    <w:rsid w:val="00F71BF0"/>
    <w:rsid w:val="00F72C2D"/>
    <w:rsid w:val="00F734E0"/>
    <w:rsid w:val="00F764A4"/>
    <w:rsid w:val="00F81032"/>
    <w:rsid w:val="00F815F5"/>
    <w:rsid w:val="00F822B5"/>
    <w:rsid w:val="00F83062"/>
    <w:rsid w:val="00F84A80"/>
    <w:rsid w:val="00F85D83"/>
    <w:rsid w:val="00F867DF"/>
    <w:rsid w:val="00F8682F"/>
    <w:rsid w:val="00F901EF"/>
    <w:rsid w:val="00F904C1"/>
    <w:rsid w:val="00F91D19"/>
    <w:rsid w:val="00F93419"/>
    <w:rsid w:val="00F93C34"/>
    <w:rsid w:val="00F95E11"/>
    <w:rsid w:val="00F96CE3"/>
    <w:rsid w:val="00F96D8D"/>
    <w:rsid w:val="00F97054"/>
    <w:rsid w:val="00FA037F"/>
    <w:rsid w:val="00FA1059"/>
    <w:rsid w:val="00FA118E"/>
    <w:rsid w:val="00FA1C72"/>
    <w:rsid w:val="00FA1DE3"/>
    <w:rsid w:val="00FA20B7"/>
    <w:rsid w:val="00FA2951"/>
    <w:rsid w:val="00FA445A"/>
    <w:rsid w:val="00FA48EC"/>
    <w:rsid w:val="00FA4E73"/>
    <w:rsid w:val="00FB2158"/>
    <w:rsid w:val="00FB2815"/>
    <w:rsid w:val="00FB3207"/>
    <w:rsid w:val="00FB32E0"/>
    <w:rsid w:val="00FB347C"/>
    <w:rsid w:val="00FB38C5"/>
    <w:rsid w:val="00FB4817"/>
    <w:rsid w:val="00FB4ED9"/>
    <w:rsid w:val="00FB6BF8"/>
    <w:rsid w:val="00FB7B08"/>
    <w:rsid w:val="00FC0B03"/>
    <w:rsid w:val="00FC4E38"/>
    <w:rsid w:val="00FC5A8A"/>
    <w:rsid w:val="00FC6EBE"/>
    <w:rsid w:val="00FD24AB"/>
    <w:rsid w:val="00FD3028"/>
    <w:rsid w:val="00FD3D20"/>
    <w:rsid w:val="00FD4EBE"/>
    <w:rsid w:val="00FD6183"/>
    <w:rsid w:val="00FD64EA"/>
    <w:rsid w:val="00FD69D6"/>
    <w:rsid w:val="00FD6DF6"/>
    <w:rsid w:val="00FD6FF6"/>
    <w:rsid w:val="00FD730A"/>
    <w:rsid w:val="00FD765C"/>
    <w:rsid w:val="00FE1B76"/>
    <w:rsid w:val="00FE22E9"/>
    <w:rsid w:val="00FE558C"/>
    <w:rsid w:val="00FE64C0"/>
    <w:rsid w:val="00FE7430"/>
    <w:rsid w:val="00FE7DD8"/>
    <w:rsid w:val="00FF0139"/>
    <w:rsid w:val="00FF1415"/>
    <w:rsid w:val="00FF1723"/>
    <w:rsid w:val="00FF2DD3"/>
    <w:rsid w:val="00FF37D1"/>
    <w:rsid w:val="00FF546A"/>
    <w:rsid w:val="00FF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254194"/>
  <w14:defaultImageDpi w14:val="300"/>
  <w15:docId w15:val="{189B2FF6-1BE3-48A1-9ADF-80AA54FA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Arial"/>
        <w:lang w:val="en-US" w:eastAsia="en-US" w:bidi="ar-SA"/>
      </w:rPr>
    </w:rPrDefault>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qFormat="1"/>
    <w:lsdException w:name="heading 6" w:semiHidden="1" w:uiPriority="9" w:unhideWhenUsed="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0F4B9C"/>
    <w:pPr>
      <w:spacing w:before="120" w:after="240"/>
    </w:pPr>
    <w:rPr>
      <w:rFonts w:ascii="Gill Sans MT" w:hAnsi="Gill Sans MT" w:cs="GillSansMTStd-Book"/>
      <w:color w:val="6C6463"/>
      <w:sz w:val="22"/>
      <w:szCs w:val="22"/>
    </w:rPr>
  </w:style>
  <w:style w:type="paragraph" w:styleId="Heading1">
    <w:name w:val="heading 1"/>
    <w:next w:val="Normal"/>
    <w:link w:val="Heading1Char"/>
    <w:uiPriority w:val="9"/>
    <w:qFormat/>
    <w:rsid w:val="00BA60B2"/>
    <w:pPr>
      <w:numPr>
        <w:numId w:val="21"/>
      </w:num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autoRedefine/>
    <w:uiPriority w:val="9"/>
    <w:qFormat/>
    <w:rsid w:val="008F2197"/>
    <w:pPr>
      <w:keepNext/>
      <w:numPr>
        <w:ilvl w:val="1"/>
        <w:numId w:val="21"/>
      </w:numPr>
      <w:spacing w:before="360" w:after="120"/>
      <w:outlineLvl w:val="1"/>
    </w:pPr>
    <w:rPr>
      <w:b/>
      <w:bCs/>
      <w:caps/>
      <w:color w:val="auto"/>
      <w:sz w:val="20"/>
    </w:rPr>
  </w:style>
  <w:style w:type="paragraph" w:styleId="Heading3">
    <w:name w:val="heading 3"/>
    <w:basedOn w:val="Heading2"/>
    <w:next w:val="Normal"/>
    <w:link w:val="Heading3Char"/>
    <w:uiPriority w:val="9"/>
    <w:qFormat/>
    <w:rsid w:val="00585B47"/>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1422C3"/>
    <w:pPr>
      <w:numPr>
        <w:ilvl w:val="3"/>
        <w:numId w:val="21"/>
      </w:numPr>
      <w:spacing w:before="240" w:after="240"/>
      <w:outlineLvl w:val="3"/>
    </w:pPr>
    <w:rPr>
      <w:rFonts w:ascii="Gill Sans MT" w:hAnsi="Gill Sans MT" w:cs="GillSansMTStd-Book"/>
      <w:b/>
      <w:bCs/>
      <w:caps/>
      <w:color w:val="6C6463"/>
      <w:szCs w:val="22"/>
    </w:rPr>
  </w:style>
  <w:style w:type="paragraph" w:styleId="Heading5">
    <w:name w:val="heading 5"/>
    <w:basedOn w:val="Normal"/>
    <w:next w:val="Normal"/>
    <w:link w:val="Heading5Char"/>
    <w:uiPriority w:val="9"/>
    <w:semiHidden/>
    <w:qFormat/>
    <w:rsid w:val="00287895"/>
    <w:pPr>
      <w:keepNext/>
      <w:keepLines/>
      <w:numPr>
        <w:ilvl w:val="4"/>
        <w:numId w:val="21"/>
      </w:numPr>
      <w:spacing w:before="40" w:after="0"/>
      <w:jc w:val="both"/>
      <w:outlineLvl w:val="4"/>
    </w:pPr>
    <w:rPr>
      <w:rFonts w:ascii="Calibri" w:eastAsia="MS Gothic" w:hAnsi="Calibri" w:cs="Times New Roman"/>
      <w:color w:val="365F91"/>
    </w:rPr>
  </w:style>
  <w:style w:type="paragraph" w:styleId="Heading6">
    <w:name w:val="heading 6"/>
    <w:basedOn w:val="Normal"/>
    <w:next w:val="Normal"/>
    <w:link w:val="Heading6Char"/>
    <w:uiPriority w:val="9"/>
    <w:semiHidden/>
    <w:qFormat/>
    <w:rsid w:val="00287895"/>
    <w:pPr>
      <w:keepNext/>
      <w:keepLines/>
      <w:numPr>
        <w:ilvl w:val="5"/>
        <w:numId w:val="21"/>
      </w:numPr>
      <w:spacing w:before="40" w:after="0"/>
      <w:jc w:val="both"/>
      <w:outlineLvl w:val="5"/>
    </w:pPr>
    <w:rPr>
      <w:rFonts w:ascii="Calibri" w:eastAsia="MS Gothic" w:hAnsi="Calibri" w:cs="Times New Roman"/>
      <w:color w:val="243F60"/>
    </w:rPr>
  </w:style>
  <w:style w:type="paragraph" w:styleId="Heading7">
    <w:name w:val="heading 7"/>
    <w:basedOn w:val="Normal"/>
    <w:next w:val="Normal"/>
    <w:link w:val="Heading7Char"/>
    <w:uiPriority w:val="9"/>
    <w:semiHidden/>
    <w:qFormat/>
    <w:rsid w:val="00287895"/>
    <w:pPr>
      <w:keepNext/>
      <w:keepLines/>
      <w:numPr>
        <w:ilvl w:val="6"/>
        <w:numId w:val="21"/>
      </w:numPr>
      <w:spacing w:before="40" w:after="0"/>
      <w:jc w:val="both"/>
      <w:outlineLvl w:val="6"/>
    </w:pPr>
    <w:rPr>
      <w:rFonts w:ascii="Calibri" w:eastAsia="MS Gothic" w:hAnsi="Calibri" w:cs="Times New Roman"/>
      <w:i/>
      <w:iCs/>
      <w:color w:val="243F60"/>
    </w:rPr>
  </w:style>
  <w:style w:type="paragraph" w:styleId="Heading8">
    <w:name w:val="heading 8"/>
    <w:basedOn w:val="Normal"/>
    <w:next w:val="Normal"/>
    <w:link w:val="Heading8Char"/>
    <w:uiPriority w:val="9"/>
    <w:semiHidden/>
    <w:qFormat/>
    <w:rsid w:val="00287895"/>
    <w:pPr>
      <w:keepNext/>
      <w:keepLines/>
      <w:numPr>
        <w:ilvl w:val="7"/>
        <w:numId w:val="21"/>
      </w:numPr>
      <w:spacing w:before="40" w:after="0"/>
      <w:jc w:val="both"/>
      <w:outlineLvl w:val="7"/>
    </w:pPr>
    <w:rPr>
      <w:rFonts w:ascii="Calibri" w:eastAsia="MS Gothic" w:hAnsi="Calibri" w:cs="Times New Roman"/>
      <w:color w:val="272727"/>
      <w:sz w:val="21"/>
      <w:szCs w:val="21"/>
    </w:rPr>
  </w:style>
  <w:style w:type="paragraph" w:styleId="Heading9">
    <w:name w:val="heading 9"/>
    <w:basedOn w:val="Normal"/>
    <w:next w:val="Normal"/>
    <w:link w:val="Heading9Char"/>
    <w:uiPriority w:val="9"/>
    <w:semiHidden/>
    <w:qFormat/>
    <w:rsid w:val="00287895"/>
    <w:pPr>
      <w:keepNext/>
      <w:keepLines/>
      <w:numPr>
        <w:ilvl w:val="8"/>
        <w:numId w:val="21"/>
      </w:numPr>
      <w:spacing w:before="40" w:after="0"/>
      <w:jc w:val="both"/>
      <w:outlineLvl w:val="8"/>
    </w:pPr>
    <w:rPr>
      <w:rFonts w:ascii="Calibri" w:eastAsia="MS Gothic" w:hAnsi="Calibr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A60B2"/>
    <w:rPr>
      <w:rFonts w:ascii="Gill Sans MT" w:hAnsi="Gill Sans MT" w:cs="GillSansMTStd-Book"/>
      <w:b/>
      <w:bCs/>
      <w:caps/>
      <w:noProof/>
      <w:color w:val="C2113A"/>
      <w:sz w:val="28"/>
      <w:szCs w:val="26"/>
    </w:rPr>
  </w:style>
  <w:style w:type="paragraph" w:styleId="NoSpacing">
    <w:name w:val="No Spacing"/>
    <w:uiPriority w:val="1"/>
    <w:qFormat/>
    <w:rsid w:val="00E3331C"/>
    <w:pPr>
      <w:widowControl w:val="0"/>
      <w:autoSpaceDE w:val="0"/>
      <w:autoSpaceDN w:val="0"/>
      <w:adjustRightInd w:val="0"/>
      <w:textAlignment w:val="center"/>
    </w:pPr>
    <w:rPr>
      <w:rFonts w:ascii="Gill Sans MT" w:hAnsi="Gill Sans MT" w:cs="GillSansMTStd-Book"/>
      <w:color w:val="6C6463"/>
      <w:sz w:val="22"/>
      <w:szCs w:val="22"/>
    </w:rPr>
  </w:style>
  <w:style w:type="paragraph" w:styleId="Title">
    <w:name w:val="Title"/>
    <w:basedOn w:val="Normal"/>
    <w:next w:val="Normal"/>
    <w:link w:val="TitleChar"/>
    <w:qFormat/>
    <w:rsid w:val="005C74B1"/>
    <w:pPr>
      <w:spacing w:line="560" w:lineRule="atLeast"/>
      <w:contextualSpacing/>
    </w:pPr>
    <w:rPr>
      <w:rFonts w:eastAsia="MS Gothic" w:cs="Times New Roman"/>
      <w:caps/>
      <w:noProof/>
      <w:color w:val="C2113A"/>
      <w:kern w:val="24"/>
      <w:sz w:val="52"/>
      <w:szCs w:val="52"/>
    </w:rPr>
  </w:style>
  <w:style w:type="character" w:customStyle="1" w:styleId="TitleChar">
    <w:name w:val="Title Char"/>
    <w:link w:val="Title"/>
    <w:rsid w:val="005C74B1"/>
    <w:rPr>
      <w:rFonts w:ascii="Gill Sans MT" w:eastAsia="MS Gothic" w:hAnsi="Gill Sans MT" w:cs="Times New Roman"/>
      <w:caps/>
      <w:noProof/>
      <w:color w:val="C2113A"/>
      <w:kern w:val="24"/>
      <w:sz w:val="52"/>
      <w:szCs w:val="52"/>
    </w:rPr>
  </w:style>
  <w:style w:type="paragraph" w:styleId="Footer">
    <w:name w:val="footer"/>
    <w:basedOn w:val="Normal"/>
    <w:link w:val="FooterChar"/>
    <w:uiPriority w:val="99"/>
    <w:unhideWhenUsed/>
    <w:qFormat/>
    <w:rsid w:val="006770C3"/>
    <w:pPr>
      <w:tabs>
        <w:tab w:val="center" w:pos="4320"/>
        <w:tab w:val="right" w:pos="8640"/>
      </w:tabs>
      <w:spacing w:after="0"/>
    </w:pPr>
    <w:rPr>
      <w:caps/>
      <w:sz w:val="16"/>
      <w:szCs w:val="16"/>
    </w:rPr>
  </w:style>
  <w:style w:type="character" w:customStyle="1" w:styleId="FooterChar">
    <w:name w:val="Footer Char"/>
    <w:link w:val="Footer"/>
    <w:uiPriority w:val="99"/>
    <w:rsid w:val="006770C3"/>
    <w:rPr>
      <w:rFonts w:ascii="Gill Sans MT" w:hAnsi="Gill Sans MT" w:cs="GillSansMTStd-Book"/>
      <w:caps/>
      <w:color w:val="565A5C"/>
      <w:sz w:val="16"/>
      <w:szCs w:val="16"/>
    </w:rPr>
  </w:style>
  <w:style w:type="paragraph" w:styleId="Subtitle">
    <w:name w:val="Subtitle"/>
    <w:aliases w:val="Intro"/>
    <w:basedOn w:val="Normal"/>
    <w:next w:val="Normal"/>
    <w:link w:val="SubtitleChar"/>
    <w:uiPriority w:val="1"/>
    <w:qFormat/>
    <w:rsid w:val="00172DD1"/>
    <w:pPr>
      <w:numPr>
        <w:ilvl w:val="1"/>
      </w:numPr>
      <w:spacing w:after="360" w:line="400" w:lineRule="atLeast"/>
    </w:pPr>
    <w:rPr>
      <w:rFonts w:eastAsia="Calibri" w:cs="Calibri"/>
      <w:sz w:val="40"/>
      <w:szCs w:val="32"/>
    </w:rPr>
  </w:style>
  <w:style w:type="character" w:customStyle="1" w:styleId="SubtitleChar">
    <w:name w:val="Subtitle Char"/>
    <w:aliases w:val="Intro Char"/>
    <w:link w:val="Subtitle"/>
    <w:uiPriority w:val="1"/>
    <w:rsid w:val="00172DD1"/>
    <w:rPr>
      <w:rFonts w:ascii="Gill Sans MT" w:eastAsia="Calibri" w:hAnsi="Gill Sans MT" w:cs="Calibri"/>
      <w:color w:val="6C6463"/>
      <w:sz w:val="40"/>
      <w:szCs w:val="32"/>
    </w:rPr>
  </w:style>
  <w:style w:type="paragraph" w:styleId="Header">
    <w:name w:val="header"/>
    <w:basedOn w:val="Normal"/>
    <w:link w:val="HeaderChar"/>
    <w:uiPriority w:val="99"/>
    <w:unhideWhenUsed/>
    <w:rsid w:val="00E3331C"/>
    <w:pPr>
      <w:tabs>
        <w:tab w:val="center" w:pos="4320"/>
        <w:tab w:val="right" w:pos="8640"/>
      </w:tabs>
      <w:spacing w:after="0"/>
    </w:pPr>
  </w:style>
  <w:style w:type="character" w:customStyle="1" w:styleId="HeaderChar">
    <w:name w:val="Header Char"/>
    <w:link w:val="Header"/>
    <w:uiPriority w:val="99"/>
    <w:rsid w:val="00E3331C"/>
    <w:rPr>
      <w:rFonts w:ascii="Gill Sans MT" w:hAnsi="Gill Sans MT" w:cs="GillSansMTStd-Book"/>
      <w:color w:val="6C6463"/>
      <w:sz w:val="22"/>
      <w:szCs w:val="22"/>
    </w:rPr>
  </w:style>
  <w:style w:type="character" w:customStyle="1" w:styleId="Heading2Char">
    <w:name w:val="Heading 2 Char"/>
    <w:link w:val="Heading2"/>
    <w:uiPriority w:val="9"/>
    <w:rsid w:val="008F2197"/>
    <w:rPr>
      <w:rFonts w:ascii="Gill Sans MT" w:hAnsi="Gill Sans MT" w:cs="GillSansMTStd-Book"/>
      <w:b/>
      <w:bCs/>
      <w:caps/>
      <w:sz w:val="20"/>
      <w:szCs w:val="22"/>
    </w:rPr>
  </w:style>
  <w:style w:type="character" w:styleId="PageNumber">
    <w:name w:val="page number"/>
    <w:basedOn w:val="DefaultParagraphFont"/>
    <w:uiPriority w:val="99"/>
    <w:semiHidden/>
    <w:unhideWhenUsed/>
    <w:rsid w:val="00F546D8"/>
  </w:style>
  <w:style w:type="character" w:customStyle="1" w:styleId="Heading3Char">
    <w:name w:val="Heading 3 Char"/>
    <w:link w:val="Heading3"/>
    <w:uiPriority w:val="9"/>
    <w:rsid w:val="00585B47"/>
    <w:rPr>
      <w:rFonts w:ascii="Gill Sans MT" w:hAnsi="Gill Sans MT" w:cs="GillSansMTStd-Book"/>
      <w:caps/>
      <w:color w:val="C2113A"/>
      <w:sz w:val="20"/>
      <w:szCs w:val="20"/>
    </w:rPr>
  </w:style>
  <w:style w:type="character" w:customStyle="1" w:styleId="Heading4Char">
    <w:name w:val="Heading 4 Char"/>
    <w:aliases w:val="Run-In Char"/>
    <w:link w:val="Heading4"/>
    <w:uiPriority w:val="2"/>
    <w:rsid w:val="001422C3"/>
    <w:rPr>
      <w:rFonts w:ascii="Gill Sans MT" w:hAnsi="Gill Sans MT" w:cs="GillSansMTStd-Book"/>
      <w:b/>
      <w:bCs/>
      <w:caps/>
      <w:color w:val="6C6463"/>
      <w:sz w:val="20"/>
      <w:szCs w:val="22"/>
    </w:rPr>
  </w:style>
  <w:style w:type="paragraph" w:customStyle="1" w:styleId="Bullet1">
    <w:name w:val="Bullet 1"/>
    <w:basedOn w:val="Normal"/>
    <w:uiPriority w:val="2"/>
    <w:qFormat/>
    <w:rsid w:val="00E3331C"/>
    <w:pPr>
      <w:numPr>
        <w:numId w:val="1"/>
      </w:numPr>
    </w:pPr>
  </w:style>
  <w:style w:type="paragraph" w:styleId="BalloonText">
    <w:name w:val="Balloon Text"/>
    <w:basedOn w:val="Normal"/>
    <w:link w:val="BalloonTextChar"/>
    <w:uiPriority w:val="99"/>
    <w:semiHidden/>
    <w:unhideWhenUsed/>
    <w:rsid w:val="00710A13"/>
    <w:pPr>
      <w:spacing w:after="0"/>
    </w:pPr>
    <w:rPr>
      <w:rFonts w:ascii="Lucida Grande" w:hAnsi="Lucida Grande"/>
      <w:sz w:val="18"/>
      <w:szCs w:val="18"/>
    </w:rPr>
  </w:style>
  <w:style w:type="character" w:customStyle="1" w:styleId="BalloonTextChar">
    <w:name w:val="Balloon Text Char"/>
    <w:link w:val="BalloonText"/>
    <w:uiPriority w:val="99"/>
    <w:semiHidden/>
    <w:rsid w:val="00710A13"/>
    <w:rPr>
      <w:rFonts w:ascii="Lucida Grande" w:hAnsi="Lucida Grande" w:cs="GillSansMTStd-Book"/>
      <w:color w:val="565A5C"/>
      <w:sz w:val="18"/>
      <w:szCs w:val="18"/>
    </w:rPr>
  </w:style>
  <w:style w:type="paragraph" w:customStyle="1" w:styleId="Bullet2">
    <w:name w:val="Bullet 2"/>
    <w:uiPriority w:val="2"/>
    <w:qFormat/>
    <w:rsid w:val="00E3331C"/>
    <w:pPr>
      <w:numPr>
        <w:numId w:val="2"/>
      </w:numPr>
      <w:spacing w:after="240" w:line="280" w:lineRule="atLeast"/>
      <w:ind w:left="548" w:hanging="274"/>
    </w:pPr>
    <w:rPr>
      <w:rFonts w:ascii="Gill Sans MT" w:hAnsi="Gill Sans MT" w:cs="GillSansMTStd-Book"/>
      <w:color w:val="6C6463"/>
      <w:sz w:val="22"/>
      <w:szCs w:val="22"/>
    </w:rPr>
  </w:style>
  <w:style w:type="paragraph" w:customStyle="1" w:styleId="Right-Credit">
    <w:name w:val="Right-Credit"/>
    <w:basedOn w:val="Normal"/>
    <w:next w:val="Normal"/>
    <w:uiPriority w:val="99"/>
    <w:qFormat/>
    <w:rsid w:val="001D6F41"/>
    <w:pPr>
      <w:suppressAutoHyphens/>
      <w:spacing w:before="40" w:after="40"/>
      <w:jc w:val="right"/>
    </w:pPr>
    <w:rPr>
      <w:caps/>
      <w:spacing w:val="1"/>
      <w:sz w:val="12"/>
      <w:szCs w:val="12"/>
    </w:rPr>
  </w:style>
  <w:style w:type="paragraph" w:customStyle="1" w:styleId="Instructions">
    <w:name w:val="Instructions"/>
    <w:next w:val="Normal"/>
    <w:uiPriority w:val="2"/>
    <w:qFormat/>
    <w:rsid w:val="00781224"/>
    <w:pPr>
      <w:numPr>
        <w:numId w:val="3"/>
      </w:numPr>
      <w:spacing w:before="120" w:after="120"/>
    </w:pPr>
    <w:rPr>
      <w:rFonts w:ascii="Gill Sans MT" w:hAnsi="Gill Sans MT" w:cs="GillSansMTStd-Book"/>
      <w:color w:val="404040"/>
      <w:szCs w:val="22"/>
    </w:rPr>
  </w:style>
  <w:style w:type="paragraph" w:styleId="List">
    <w:name w:val="List"/>
    <w:basedOn w:val="Normal"/>
    <w:uiPriority w:val="99"/>
    <w:semiHidden/>
    <w:unhideWhenUsed/>
    <w:rsid w:val="00CA41F7"/>
    <w:pPr>
      <w:ind w:left="360" w:hanging="360"/>
      <w:contextualSpacing/>
    </w:pPr>
  </w:style>
  <w:style w:type="paragraph" w:styleId="List2">
    <w:name w:val="List 2"/>
    <w:basedOn w:val="Normal"/>
    <w:uiPriority w:val="99"/>
    <w:semiHidden/>
    <w:unhideWhenUsed/>
    <w:rsid w:val="00E819ED"/>
    <w:pPr>
      <w:ind w:left="720" w:hanging="360"/>
      <w:contextualSpacing/>
    </w:pPr>
  </w:style>
  <w:style w:type="character" w:styleId="Hyperlink">
    <w:name w:val="Hyperlink"/>
    <w:uiPriority w:val="99"/>
    <w:unhideWhenUsed/>
    <w:rsid w:val="00E3331C"/>
    <w:rPr>
      <w:rFonts w:ascii="Gill Sans MT" w:hAnsi="Gill Sans MT"/>
      <w:b w:val="0"/>
      <w:i w:val="0"/>
      <w:color w:val="6C6463"/>
      <w:sz w:val="22"/>
      <w:u w:val="single"/>
    </w:rPr>
  </w:style>
  <w:style w:type="character" w:styleId="FollowedHyperlink">
    <w:name w:val="FollowedHyperlink"/>
    <w:uiPriority w:val="99"/>
    <w:semiHidden/>
    <w:unhideWhenUsed/>
    <w:rsid w:val="00D96C36"/>
    <w:rPr>
      <w:rFonts w:ascii="Gill Sans MT" w:hAnsi="Gill Sans MT"/>
      <w:b w:val="0"/>
      <w:i w:val="0"/>
      <w:color w:val="7F7F7F"/>
      <w:sz w:val="22"/>
      <w:u w:val="single"/>
    </w:rPr>
  </w:style>
  <w:style w:type="paragraph" w:customStyle="1" w:styleId="Left-Credit">
    <w:name w:val="Left-Credit"/>
    <w:basedOn w:val="Normal"/>
    <w:next w:val="Normal"/>
    <w:qFormat/>
    <w:rsid w:val="00E3331C"/>
    <w:pPr>
      <w:spacing w:before="40" w:after="40"/>
    </w:pPr>
    <w:rPr>
      <w:caps/>
      <w:noProof/>
      <w:sz w:val="12"/>
      <w:szCs w:val="12"/>
    </w:rPr>
  </w:style>
  <w:style w:type="paragraph" w:styleId="Quote">
    <w:name w:val="Quote"/>
    <w:basedOn w:val="Subtitle"/>
    <w:next w:val="Normal"/>
    <w:link w:val="QuoteChar"/>
    <w:uiPriority w:val="29"/>
    <w:qFormat/>
    <w:rsid w:val="00E3331C"/>
    <w:pPr>
      <w:spacing w:before="240" w:after="240" w:line="240" w:lineRule="auto"/>
    </w:pPr>
    <w:rPr>
      <w:sz w:val="28"/>
      <w:szCs w:val="28"/>
    </w:rPr>
  </w:style>
  <w:style w:type="character" w:customStyle="1" w:styleId="QuoteChar">
    <w:name w:val="Quote Char"/>
    <w:link w:val="Quote"/>
    <w:uiPriority w:val="29"/>
    <w:rsid w:val="00E3331C"/>
    <w:rPr>
      <w:rFonts w:ascii="Gill Sans MT" w:eastAsia="Calibri" w:hAnsi="Gill Sans MT" w:cs="Calibri"/>
      <w:color w:val="6C6463"/>
      <w:sz w:val="28"/>
      <w:szCs w:val="28"/>
    </w:rPr>
  </w:style>
  <w:style w:type="paragraph" w:customStyle="1" w:styleId="In-LinePhoto">
    <w:name w:val="In-Line Photo"/>
    <w:next w:val="Left-Credit"/>
    <w:qFormat/>
    <w:rsid w:val="00E3331C"/>
    <w:pPr>
      <w:spacing w:before="480"/>
      <w:jc w:val="right"/>
    </w:pPr>
    <w:rPr>
      <w:rFonts w:ascii="Gill Sans MT" w:hAnsi="Gill Sans MT"/>
      <w:noProof/>
      <w:color w:val="6C6463"/>
      <w:sz w:val="22"/>
    </w:rPr>
  </w:style>
  <w:style w:type="paragraph" w:customStyle="1" w:styleId="Photo">
    <w:name w:val="Photo"/>
    <w:uiPriority w:val="2"/>
    <w:qFormat/>
    <w:rsid w:val="00E3331C"/>
    <w:rPr>
      <w:rFonts w:ascii="Gill Sans MT" w:hAnsi="Gill Sans MT"/>
      <w:noProof/>
      <w:color w:val="6C6463"/>
      <w:sz w:val="22"/>
    </w:rPr>
  </w:style>
  <w:style w:type="paragraph" w:customStyle="1" w:styleId="CaptionBox">
    <w:name w:val="Caption Box"/>
    <w:uiPriority w:val="2"/>
    <w:qFormat/>
    <w:rsid w:val="00E3331C"/>
    <w:pPr>
      <w:spacing w:before="120" w:after="120"/>
    </w:pPr>
    <w:rPr>
      <w:rFonts w:ascii="Gill Sans MT" w:hAnsi="Gill Sans MT" w:cs="GillSansMTStd-Book"/>
      <w:color w:val="6C6463"/>
      <w:sz w:val="16"/>
      <w:szCs w:val="16"/>
    </w:rPr>
  </w:style>
  <w:style w:type="paragraph" w:styleId="TOCHeading">
    <w:name w:val="TOC Heading"/>
    <w:basedOn w:val="Heading1"/>
    <w:next w:val="Normal"/>
    <w:uiPriority w:val="39"/>
    <w:unhideWhenUsed/>
    <w:qFormat/>
    <w:rsid w:val="00284C22"/>
    <w:pPr>
      <w:keepNext/>
      <w:keepLines/>
      <w:numPr>
        <w:numId w:val="0"/>
      </w:numPr>
      <w:spacing w:before="480" w:after="240" w:line="276" w:lineRule="auto"/>
      <w:outlineLvl w:val="9"/>
    </w:pPr>
    <w:rPr>
      <w:rFonts w:eastAsia="MS Gothic" w:cs="Times New Roman"/>
      <w:b w:val="0"/>
      <w:bCs w:val="0"/>
      <w:noProof w:val="0"/>
      <w:color w:val="BA0C2F"/>
      <w:szCs w:val="28"/>
    </w:rPr>
  </w:style>
  <w:style w:type="paragraph" w:styleId="TOC2">
    <w:name w:val="toc 2"/>
    <w:basedOn w:val="Normal"/>
    <w:next w:val="Normal"/>
    <w:autoRedefine/>
    <w:uiPriority w:val="39"/>
    <w:unhideWhenUsed/>
    <w:rsid w:val="00753559"/>
    <w:pPr>
      <w:spacing w:after="0"/>
      <w:ind w:left="220"/>
    </w:pPr>
    <w:rPr>
      <w:rFonts w:ascii="Cambria" w:hAnsi="Cambria" w:cs="Times New Roman"/>
      <w:smallCaps/>
      <w:sz w:val="20"/>
      <w:szCs w:val="24"/>
    </w:rPr>
  </w:style>
  <w:style w:type="paragraph" w:styleId="TOC1">
    <w:name w:val="toc 1"/>
    <w:basedOn w:val="Normal"/>
    <w:next w:val="Normal"/>
    <w:autoRedefine/>
    <w:uiPriority w:val="39"/>
    <w:unhideWhenUsed/>
    <w:rsid w:val="00753559"/>
    <w:pPr>
      <w:spacing w:after="120"/>
    </w:pPr>
    <w:rPr>
      <w:rFonts w:ascii="Cambria" w:hAnsi="Cambria" w:cs="Times New Roman"/>
      <w:b/>
      <w:bCs/>
      <w:caps/>
      <w:sz w:val="20"/>
      <w:szCs w:val="24"/>
    </w:rPr>
  </w:style>
  <w:style w:type="paragraph" w:styleId="TOC3">
    <w:name w:val="toc 3"/>
    <w:basedOn w:val="Normal"/>
    <w:next w:val="Normal"/>
    <w:autoRedefine/>
    <w:uiPriority w:val="39"/>
    <w:unhideWhenUsed/>
    <w:rsid w:val="00753559"/>
    <w:pPr>
      <w:spacing w:after="0"/>
      <w:ind w:left="440"/>
    </w:pPr>
    <w:rPr>
      <w:rFonts w:ascii="Cambria" w:hAnsi="Cambria" w:cs="Times New Roman"/>
      <w:i/>
      <w:iCs/>
      <w:sz w:val="20"/>
      <w:szCs w:val="24"/>
    </w:rPr>
  </w:style>
  <w:style w:type="paragraph" w:styleId="TOC4">
    <w:name w:val="toc 4"/>
    <w:basedOn w:val="Normal"/>
    <w:next w:val="Normal"/>
    <w:autoRedefine/>
    <w:uiPriority w:val="39"/>
    <w:rsid w:val="00295683"/>
    <w:pPr>
      <w:spacing w:after="0"/>
      <w:ind w:left="660"/>
    </w:pPr>
    <w:rPr>
      <w:rFonts w:ascii="Cambria" w:hAnsi="Cambria" w:cs="Times New Roman"/>
      <w:sz w:val="18"/>
      <w:szCs w:val="21"/>
    </w:rPr>
  </w:style>
  <w:style w:type="paragraph" w:styleId="TOC5">
    <w:name w:val="toc 5"/>
    <w:basedOn w:val="Normal"/>
    <w:next w:val="Normal"/>
    <w:autoRedefine/>
    <w:uiPriority w:val="39"/>
    <w:rsid w:val="00295683"/>
    <w:pPr>
      <w:spacing w:after="0"/>
      <w:ind w:left="880"/>
    </w:pPr>
    <w:rPr>
      <w:rFonts w:ascii="Cambria" w:hAnsi="Cambria" w:cs="Times New Roman"/>
      <w:sz w:val="18"/>
      <w:szCs w:val="21"/>
    </w:rPr>
  </w:style>
  <w:style w:type="paragraph" w:styleId="TOC6">
    <w:name w:val="toc 6"/>
    <w:basedOn w:val="Normal"/>
    <w:next w:val="Normal"/>
    <w:autoRedefine/>
    <w:uiPriority w:val="39"/>
    <w:rsid w:val="00295683"/>
    <w:pPr>
      <w:spacing w:after="0"/>
      <w:ind w:left="1100"/>
    </w:pPr>
    <w:rPr>
      <w:rFonts w:ascii="Cambria" w:hAnsi="Cambria" w:cs="Times New Roman"/>
      <w:sz w:val="18"/>
      <w:szCs w:val="21"/>
    </w:rPr>
  </w:style>
  <w:style w:type="paragraph" w:styleId="TOC7">
    <w:name w:val="toc 7"/>
    <w:basedOn w:val="Normal"/>
    <w:next w:val="Normal"/>
    <w:autoRedefine/>
    <w:uiPriority w:val="39"/>
    <w:rsid w:val="00295683"/>
    <w:pPr>
      <w:spacing w:after="0"/>
      <w:ind w:left="1320"/>
    </w:pPr>
    <w:rPr>
      <w:rFonts w:ascii="Cambria" w:hAnsi="Cambria" w:cs="Times New Roman"/>
      <w:sz w:val="18"/>
      <w:szCs w:val="21"/>
    </w:rPr>
  </w:style>
  <w:style w:type="paragraph" w:styleId="TOC8">
    <w:name w:val="toc 8"/>
    <w:basedOn w:val="Normal"/>
    <w:next w:val="Normal"/>
    <w:autoRedefine/>
    <w:uiPriority w:val="39"/>
    <w:rsid w:val="00295683"/>
    <w:pPr>
      <w:spacing w:after="0"/>
      <w:ind w:left="1540"/>
    </w:pPr>
    <w:rPr>
      <w:rFonts w:ascii="Cambria" w:hAnsi="Cambria" w:cs="Times New Roman"/>
      <w:sz w:val="18"/>
      <w:szCs w:val="21"/>
    </w:rPr>
  </w:style>
  <w:style w:type="paragraph" w:styleId="TOC9">
    <w:name w:val="toc 9"/>
    <w:basedOn w:val="Normal"/>
    <w:next w:val="Normal"/>
    <w:autoRedefine/>
    <w:uiPriority w:val="39"/>
    <w:rsid w:val="00295683"/>
    <w:pPr>
      <w:spacing w:after="0"/>
      <w:ind w:left="1760"/>
    </w:pPr>
    <w:rPr>
      <w:rFonts w:ascii="Cambria" w:hAnsi="Cambria" w:cs="Times New Roman"/>
      <w:sz w:val="18"/>
      <w:szCs w:val="21"/>
    </w:rPr>
  </w:style>
  <w:style w:type="paragraph" w:customStyle="1" w:styleId="Disclaimer">
    <w:name w:val="Disclaimer"/>
    <w:basedOn w:val="Normal"/>
    <w:uiPriority w:val="2"/>
    <w:qFormat/>
    <w:rsid w:val="00D66954"/>
    <w:pPr>
      <w:spacing w:after="0"/>
    </w:pPr>
    <w:rPr>
      <w:sz w:val="16"/>
      <w:szCs w:val="16"/>
    </w:rPr>
  </w:style>
  <w:style w:type="paragraph" w:customStyle="1" w:styleId="Left-Caption">
    <w:name w:val="Left - Caption"/>
    <w:basedOn w:val="Left-Credit"/>
    <w:uiPriority w:val="2"/>
    <w:qFormat/>
    <w:rsid w:val="00722C07"/>
    <w:pPr>
      <w:spacing w:before="120" w:after="120"/>
    </w:pPr>
    <w:rPr>
      <w:caps w:val="0"/>
      <w:sz w:val="18"/>
    </w:rPr>
  </w:style>
  <w:style w:type="paragraph" w:customStyle="1" w:styleId="Right-Caption">
    <w:name w:val="Right - Caption"/>
    <w:basedOn w:val="Right-Credit"/>
    <w:uiPriority w:val="2"/>
    <w:qFormat/>
    <w:rsid w:val="00722C07"/>
    <w:pPr>
      <w:spacing w:before="120" w:after="120"/>
    </w:pPr>
    <w:rPr>
      <w:caps w:val="0"/>
      <w:sz w:val="18"/>
    </w:rPr>
  </w:style>
  <w:style w:type="table" w:styleId="TableGrid">
    <w:name w:val="Table Grid"/>
    <w:basedOn w:val="TableNormal"/>
    <w:uiPriority w:val="39"/>
    <w:rsid w:val="00010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994C6D"/>
    <w:pPr>
      <w:framePr w:hSpace="180" w:wrap="around" w:vAnchor="text" w:hAnchor="page" w:x="1549" w:y="170"/>
      <w:spacing w:after="120" w:line="180" w:lineRule="exact"/>
    </w:pPr>
    <w:rPr>
      <w:caps/>
      <w:sz w:val="18"/>
      <w:szCs w:val="18"/>
    </w:rPr>
  </w:style>
  <w:style w:type="paragraph" w:customStyle="1" w:styleId="TableText">
    <w:name w:val="Table Text"/>
    <w:basedOn w:val="Normal"/>
    <w:uiPriority w:val="2"/>
    <w:qFormat/>
    <w:rsid w:val="00994C6D"/>
    <w:pPr>
      <w:framePr w:hSpace="180" w:wrap="around" w:vAnchor="text" w:hAnchor="page" w:x="1549" w:y="170"/>
      <w:spacing w:after="120" w:line="180" w:lineRule="exact"/>
    </w:pPr>
    <w:rPr>
      <w:sz w:val="18"/>
      <w:szCs w:val="18"/>
    </w:rPr>
  </w:style>
  <w:style w:type="paragraph" w:customStyle="1" w:styleId="TableTitle">
    <w:name w:val="Table Title"/>
    <w:uiPriority w:val="2"/>
    <w:qFormat/>
    <w:rsid w:val="00994C6D"/>
    <w:pPr>
      <w:framePr w:hSpace="180" w:wrap="around" w:vAnchor="text" w:hAnchor="page" w:x="1549" w:y="170"/>
      <w:spacing w:before="120" w:after="120" w:line="180" w:lineRule="exact"/>
    </w:pPr>
    <w:rPr>
      <w:rFonts w:ascii="Gill Sans MT" w:hAnsi="Gill Sans MT" w:cs="GillSansMTStd-Book"/>
      <w:b/>
      <w:caps/>
      <w:color w:val="FFFFFF"/>
      <w:sz w:val="18"/>
      <w:szCs w:val="18"/>
    </w:rPr>
  </w:style>
  <w:style w:type="paragraph" w:styleId="ListParagraph">
    <w:name w:val="List Paragraph"/>
    <w:basedOn w:val="Normal"/>
    <w:uiPriority w:val="34"/>
    <w:qFormat/>
    <w:rsid w:val="007351F5"/>
    <w:pPr>
      <w:ind w:left="720"/>
      <w:contextualSpacing/>
    </w:p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7351F5"/>
    <w:pPr>
      <w:spacing w:after="0"/>
    </w:pPr>
    <w:rPr>
      <w:rFonts w:ascii="Cambria" w:eastAsia="Cambria" w:hAnsi="Cambria" w:cs="Arial"/>
      <w:color w:val="auto"/>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link w:val="FootnoteText"/>
    <w:uiPriority w:val="99"/>
    <w:rsid w:val="007351F5"/>
    <w:rPr>
      <w:rFonts w:eastAsia="Cambria"/>
      <w:sz w:val="20"/>
      <w:szCs w:val="20"/>
    </w:rPr>
  </w:style>
  <w:style w:type="character" w:styleId="FootnoteReference">
    <w:name w:val="footnote reference"/>
    <w:aliases w:val="Ref,de nota al pie,16 Point,Superscript 6 Point,ftref"/>
    <w:uiPriority w:val="99"/>
    <w:semiHidden/>
    <w:unhideWhenUsed/>
    <w:rsid w:val="007351F5"/>
    <w:rPr>
      <w:vertAlign w:val="superscript"/>
    </w:rPr>
  </w:style>
  <w:style w:type="character" w:styleId="CommentReference">
    <w:name w:val="annotation reference"/>
    <w:uiPriority w:val="99"/>
    <w:semiHidden/>
    <w:unhideWhenUsed/>
    <w:rsid w:val="007351F5"/>
    <w:rPr>
      <w:sz w:val="16"/>
      <w:szCs w:val="16"/>
    </w:rPr>
  </w:style>
  <w:style w:type="paragraph" w:styleId="CommentText">
    <w:name w:val="annotation text"/>
    <w:basedOn w:val="Normal"/>
    <w:link w:val="CommentTextChar"/>
    <w:uiPriority w:val="99"/>
    <w:unhideWhenUsed/>
    <w:qFormat/>
    <w:rsid w:val="007351F5"/>
    <w:pPr>
      <w:spacing w:after="200"/>
    </w:pPr>
    <w:rPr>
      <w:rFonts w:ascii="Cambria" w:eastAsia="Cambria" w:hAnsi="Cambria" w:cs="Arial"/>
      <w:color w:val="auto"/>
      <w:sz w:val="20"/>
      <w:szCs w:val="20"/>
    </w:rPr>
  </w:style>
  <w:style w:type="character" w:customStyle="1" w:styleId="CommentTextChar">
    <w:name w:val="Comment Text Char"/>
    <w:link w:val="CommentText"/>
    <w:uiPriority w:val="99"/>
    <w:rsid w:val="007351F5"/>
    <w:rPr>
      <w:rFonts w:eastAsia="Cambria"/>
      <w:sz w:val="20"/>
      <w:szCs w:val="20"/>
    </w:rPr>
  </w:style>
  <w:style w:type="paragraph" w:styleId="CommentSubject">
    <w:name w:val="annotation subject"/>
    <w:basedOn w:val="CommentText"/>
    <w:next w:val="CommentText"/>
    <w:link w:val="CommentSubjectChar"/>
    <w:uiPriority w:val="99"/>
    <w:semiHidden/>
    <w:unhideWhenUsed/>
    <w:rsid w:val="007351F5"/>
    <w:rPr>
      <w:b/>
      <w:bCs/>
    </w:rPr>
  </w:style>
  <w:style w:type="character" w:customStyle="1" w:styleId="CommentSubjectChar">
    <w:name w:val="Comment Subject Char"/>
    <w:link w:val="CommentSubject"/>
    <w:uiPriority w:val="99"/>
    <w:semiHidden/>
    <w:rsid w:val="007351F5"/>
    <w:rPr>
      <w:rFonts w:eastAsia="Cambria"/>
      <w:b/>
      <w:bCs/>
      <w:sz w:val="20"/>
      <w:szCs w:val="20"/>
    </w:rPr>
  </w:style>
  <w:style w:type="character" w:customStyle="1" w:styleId="font4581">
    <w:name w:val="font4581"/>
    <w:rsid w:val="007351F5"/>
    <w:rPr>
      <w:rFonts w:ascii="Calibri" w:hAnsi="Calibri" w:cs="Calibri" w:hint="default"/>
      <w:b/>
      <w:bCs/>
      <w:i w:val="0"/>
      <w:iCs w:val="0"/>
      <w:strike w:val="0"/>
      <w:dstrike w:val="0"/>
      <w:color w:val="FF0000"/>
      <w:sz w:val="20"/>
      <w:szCs w:val="20"/>
      <w:u w:val="none"/>
      <w:effect w:val="none"/>
    </w:rPr>
  </w:style>
  <w:style w:type="character" w:customStyle="1" w:styleId="font4571">
    <w:name w:val="font4571"/>
    <w:rsid w:val="007351F5"/>
    <w:rPr>
      <w:rFonts w:ascii="Calibri" w:hAnsi="Calibri" w:cs="Calibri" w:hint="default"/>
      <w:b/>
      <w:bCs/>
      <w:i w:val="0"/>
      <w:iCs w:val="0"/>
      <w:strike w:val="0"/>
      <w:dstrike w:val="0"/>
      <w:color w:val="auto"/>
      <w:sz w:val="20"/>
      <w:szCs w:val="20"/>
      <w:u w:val="none"/>
      <w:effect w:val="none"/>
    </w:rPr>
  </w:style>
  <w:style w:type="character" w:customStyle="1" w:styleId="font4611">
    <w:name w:val="font4611"/>
    <w:rsid w:val="007351F5"/>
    <w:rPr>
      <w:rFonts w:ascii="Calibri" w:hAnsi="Calibri" w:cs="Calibri" w:hint="default"/>
      <w:b w:val="0"/>
      <w:bCs w:val="0"/>
      <w:i w:val="0"/>
      <w:iCs w:val="0"/>
      <w:strike w:val="0"/>
      <w:dstrike w:val="0"/>
      <w:color w:val="auto"/>
      <w:sz w:val="20"/>
      <w:szCs w:val="20"/>
      <w:u w:val="none"/>
      <w:effect w:val="none"/>
    </w:rPr>
  </w:style>
  <w:style w:type="character" w:customStyle="1" w:styleId="font4631">
    <w:name w:val="font4631"/>
    <w:rsid w:val="007351F5"/>
    <w:rPr>
      <w:rFonts w:ascii="Calibri" w:hAnsi="Calibri" w:cs="Calibri" w:hint="default"/>
      <w:b/>
      <w:bCs/>
      <w:i w:val="0"/>
      <w:iCs w:val="0"/>
      <w:strike w:val="0"/>
      <w:dstrike w:val="0"/>
      <w:color w:val="000000"/>
      <w:sz w:val="20"/>
      <w:szCs w:val="20"/>
      <w:u w:val="none"/>
      <w:effect w:val="none"/>
    </w:rPr>
  </w:style>
  <w:style w:type="character" w:customStyle="1" w:styleId="font4621">
    <w:name w:val="font4621"/>
    <w:rsid w:val="007351F5"/>
    <w:rPr>
      <w:rFonts w:ascii="Calibri" w:hAnsi="Calibri" w:cs="Calibri" w:hint="default"/>
      <w:b w:val="0"/>
      <w:bCs w:val="0"/>
      <w:i w:val="0"/>
      <w:iCs w:val="0"/>
      <w:strike w:val="0"/>
      <w:dstrike w:val="0"/>
      <w:color w:val="000000"/>
      <w:sz w:val="20"/>
      <w:szCs w:val="20"/>
      <w:u w:val="none"/>
      <w:effect w:val="none"/>
    </w:rPr>
  </w:style>
  <w:style w:type="character" w:customStyle="1" w:styleId="font4661">
    <w:name w:val="font4661"/>
    <w:rsid w:val="007351F5"/>
    <w:rPr>
      <w:rFonts w:ascii="Calibri" w:hAnsi="Calibri" w:cs="Calibri" w:hint="default"/>
      <w:b w:val="0"/>
      <w:bCs w:val="0"/>
      <w:i w:val="0"/>
      <w:iCs w:val="0"/>
      <w:color w:val="000000"/>
      <w:sz w:val="20"/>
      <w:szCs w:val="20"/>
      <w:u w:val="single"/>
    </w:rPr>
  </w:style>
  <w:style w:type="numbering" w:customStyle="1" w:styleId="NoList1">
    <w:name w:val="No List1"/>
    <w:next w:val="NoList"/>
    <w:uiPriority w:val="99"/>
    <w:semiHidden/>
    <w:unhideWhenUsed/>
    <w:rsid w:val="007351F5"/>
  </w:style>
  <w:style w:type="paragraph" w:styleId="Revision">
    <w:name w:val="Revision"/>
    <w:hidden/>
    <w:uiPriority w:val="99"/>
    <w:semiHidden/>
    <w:rsid w:val="007351F5"/>
    <w:rPr>
      <w:rFonts w:eastAsia="Cambria"/>
      <w:sz w:val="22"/>
      <w:szCs w:val="22"/>
    </w:rPr>
  </w:style>
  <w:style w:type="character" w:styleId="Strong">
    <w:name w:val="Strong"/>
    <w:uiPriority w:val="22"/>
    <w:qFormat/>
    <w:rsid w:val="007351F5"/>
    <w:rPr>
      <w:b/>
      <w:bCs/>
    </w:rPr>
  </w:style>
  <w:style w:type="paragraph" w:styleId="NormalWeb">
    <w:name w:val="Normal (Web)"/>
    <w:basedOn w:val="Normal"/>
    <w:uiPriority w:val="99"/>
    <w:semiHidden/>
    <w:unhideWhenUsed/>
    <w:rsid w:val="007351F5"/>
    <w:pPr>
      <w:spacing w:before="100" w:beforeAutospacing="1" w:after="100" w:afterAutospacing="1"/>
    </w:pPr>
    <w:rPr>
      <w:rFonts w:ascii="Times New Roman" w:eastAsia="Times New Roman" w:hAnsi="Times New Roman" w:cs="Times New Roman"/>
      <w:color w:val="auto"/>
      <w:sz w:val="24"/>
      <w:szCs w:val="24"/>
    </w:rPr>
  </w:style>
  <w:style w:type="paragraph" w:customStyle="1" w:styleId="BodyText20">
    <w:name w:val="Body Text20"/>
    <w:basedOn w:val="Normal"/>
    <w:rsid w:val="007351F5"/>
    <w:pPr>
      <w:widowControl w:val="0"/>
      <w:shd w:val="clear" w:color="auto" w:fill="FFFFFF"/>
      <w:spacing w:after="480" w:line="0" w:lineRule="atLeast"/>
      <w:ind w:hanging="360"/>
      <w:jc w:val="center"/>
    </w:pPr>
    <w:rPr>
      <w:rFonts w:ascii="Times New Roman" w:eastAsia="Times New Roman" w:hAnsi="Times New Roman" w:cs="Times New Roman"/>
      <w:color w:val="auto"/>
    </w:rPr>
  </w:style>
  <w:style w:type="table" w:styleId="PlainTable3">
    <w:name w:val="Plain Table 3"/>
    <w:basedOn w:val="USAID"/>
    <w:uiPriority w:val="43"/>
    <w:rsid w:val="00C609F5"/>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B281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4">
    <w:name w:val="Plain Table 4"/>
    <w:basedOn w:val="TableNormal"/>
    <w:uiPriority w:val="99"/>
    <w:rsid w:val="005B28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USAID">
    <w:name w:val="USAID"/>
    <w:basedOn w:val="TableNormal"/>
    <w:uiPriority w:val="99"/>
    <w:rsid w:val="003B32F5"/>
    <w:tblPr/>
  </w:style>
  <w:style w:type="paragraph" w:styleId="TableofFigures">
    <w:name w:val="table of figures"/>
    <w:basedOn w:val="Normal"/>
    <w:next w:val="Normal"/>
    <w:uiPriority w:val="99"/>
    <w:unhideWhenUsed/>
    <w:rsid w:val="004B103C"/>
    <w:pPr>
      <w:spacing w:after="0"/>
      <w:ind w:left="440" w:hanging="440"/>
    </w:pPr>
    <w:rPr>
      <w:rFonts w:ascii="Cambria" w:hAnsi="Cambria" w:cs="Times New Roman"/>
      <w:smallCaps/>
      <w:sz w:val="20"/>
      <w:szCs w:val="24"/>
    </w:rPr>
  </w:style>
  <w:style w:type="paragraph" w:styleId="Caption">
    <w:name w:val="caption"/>
    <w:basedOn w:val="Normal"/>
    <w:next w:val="Normal"/>
    <w:uiPriority w:val="35"/>
    <w:unhideWhenUsed/>
    <w:qFormat/>
    <w:rsid w:val="00F06AB5"/>
    <w:pPr>
      <w:keepNext/>
      <w:spacing w:after="200"/>
      <w:jc w:val="center"/>
    </w:pPr>
    <w:rPr>
      <w:i/>
      <w:iCs/>
      <w:color w:val="1F497D"/>
      <w:sz w:val="18"/>
      <w:szCs w:val="18"/>
    </w:rPr>
  </w:style>
  <w:style w:type="table" w:customStyle="1" w:styleId="GridTable4-Accent11">
    <w:name w:val="Grid Table 4 - Accent 11"/>
    <w:basedOn w:val="TableNormal"/>
    <w:uiPriority w:val="49"/>
    <w:rsid w:val="00F06AB5"/>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umberedList">
    <w:name w:val="Numbered List"/>
    <w:basedOn w:val="Normal"/>
    <w:link w:val="NumberedListChar"/>
    <w:uiPriority w:val="2"/>
    <w:qFormat/>
    <w:rsid w:val="001600BE"/>
    <w:pPr>
      <w:numPr>
        <w:numId w:val="4"/>
      </w:numPr>
      <w:spacing w:before="240"/>
      <w:jc w:val="both"/>
    </w:pPr>
  </w:style>
  <w:style w:type="character" w:customStyle="1" w:styleId="NumberedListChar">
    <w:name w:val="Numbered List Char"/>
    <w:link w:val="NumberedList"/>
    <w:uiPriority w:val="2"/>
    <w:rsid w:val="001600BE"/>
    <w:rPr>
      <w:rFonts w:ascii="Gill Sans MT" w:hAnsi="Gill Sans MT" w:cs="GillSansMTStd-Book"/>
      <w:color w:val="6C6463"/>
      <w:sz w:val="22"/>
      <w:szCs w:val="22"/>
    </w:rPr>
  </w:style>
  <w:style w:type="paragraph" w:customStyle="1" w:styleId="Default">
    <w:name w:val="Default"/>
    <w:rsid w:val="00F47F9F"/>
    <w:pPr>
      <w:autoSpaceDE w:val="0"/>
      <w:autoSpaceDN w:val="0"/>
      <w:adjustRightInd w:val="0"/>
    </w:pPr>
    <w:rPr>
      <w:rFonts w:ascii="Calibri" w:hAnsi="Calibri" w:cs="Calibri"/>
      <w:color w:val="000000"/>
      <w:sz w:val="24"/>
      <w:szCs w:val="24"/>
      <w:lang w:val="en-GB"/>
    </w:rPr>
  </w:style>
  <w:style w:type="character" w:customStyle="1" w:styleId="Heading5Char">
    <w:name w:val="Heading 5 Char"/>
    <w:link w:val="Heading5"/>
    <w:uiPriority w:val="9"/>
    <w:semiHidden/>
    <w:rsid w:val="00287895"/>
    <w:rPr>
      <w:rFonts w:ascii="Calibri" w:eastAsia="MS Gothic" w:hAnsi="Calibri" w:cs="Times New Roman"/>
      <w:color w:val="365F91"/>
      <w:sz w:val="22"/>
      <w:szCs w:val="22"/>
    </w:rPr>
  </w:style>
  <w:style w:type="character" w:customStyle="1" w:styleId="Heading6Char">
    <w:name w:val="Heading 6 Char"/>
    <w:link w:val="Heading6"/>
    <w:uiPriority w:val="9"/>
    <w:semiHidden/>
    <w:rsid w:val="00287895"/>
    <w:rPr>
      <w:rFonts w:ascii="Calibri" w:eastAsia="MS Gothic" w:hAnsi="Calibri" w:cs="Times New Roman"/>
      <w:color w:val="243F60"/>
      <w:sz w:val="22"/>
      <w:szCs w:val="22"/>
    </w:rPr>
  </w:style>
  <w:style w:type="character" w:customStyle="1" w:styleId="Heading7Char">
    <w:name w:val="Heading 7 Char"/>
    <w:link w:val="Heading7"/>
    <w:uiPriority w:val="9"/>
    <w:semiHidden/>
    <w:rsid w:val="00287895"/>
    <w:rPr>
      <w:rFonts w:ascii="Calibri" w:eastAsia="MS Gothic" w:hAnsi="Calibri" w:cs="Times New Roman"/>
      <w:i/>
      <w:iCs/>
      <w:color w:val="243F60"/>
      <w:sz w:val="22"/>
      <w:szCs w:val="22"/>
    </w:rPr>
  </w:style>
  <w:style w:type="character" w:customStyle="1" w:styleId="Heading8Char">
    <w:name w:val="Heading 8 Char"/>
    <w:link w:val="Heading8"/>
    <w:uiPriority w:val="9"/>
    <w:semiHidden/>
    <w:rsid w:val="00287895"/>
    <w:rPr>
      <w:rFonts w:ascii="Calibri" w:eastAsia="MS Gothic" w:hAnsi="Calibri" w:cs="Times New Roman"/>
      <w:color w:val="272727"/>
      <w:sz w:val="21"/>
      <w:szCs w:val="21"/>
    </w:rPr>
  </w:style>
  <w:style w:type="character" w:customStyle="1" w:styleId="Heading9Char">
    <w:name w:val="Heading 9 Char"/>
    <w:link w:val="Heading9"/>
    <w:uiPriority w:val="9"/>
    <w:semiHidden/>
    <w:rsid w:val="00287895"/>
    <w:rPr>
      <w:rFonts w:ascii="Calibri" w:eastAsia="MS Gothic" w:hAnsi="Calibri" w:cs="Times New Roman"/>
      <w:i/>
      <w:iCs/>
      <w:color w:val="272727"/>
      <w:sz w:val="21"/>
      <w:szCs w:val="21"/>
    </w:rPr>
  </w:style>
  <w:style w:type="numbering" w:customStyle="1" w:styleId="NoList2">
    <w:name w:val="No List2"/>
    <w:next w:val="NoList"/>
    <w:uiPriority w:val="99"/>
    <w:semiHidden/>
    <w:unhideWhenUsed/>
    <w:rsid w:val="000F464B"/>
  </w:style>
  <w:style w:type="table" w:customStyle="1" w:styleId="TableGrid1">
    <w:name w:val="Table Grid1"/>
    <w:basedOn w:val="TableNormal"/>
    <w:uiPriority w:val="39"/>
    <w:rsid w:val="000F464B"/>
    <w:rPr>
      <w:rFonts w:eastAsia="Cambria"/>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0F464B"/>
    <w:rPr>
      <w:rFonts w:ascii="Calibri" w:eastAsia="Times New Roman" w:hAnsi="Calibri" w:cs="Times New Roman"/>
      <w:sz w:val="22"/>
      <w:szCs w:val="22"/>
      <w:lang w:val="en-GB"/>
    </w:rPr>
  </w:style>
  <w:style w:type="table" w:customStyle="1" w:styleId="TableGrid2">
    <w:name w:val="Table Grid2"/>
    <w:basedOn w:val="TableNormal"/>
    <w:next w:val="TableGrid"/>
    <w:uiPriority w:val="59"/>
    <w:rsid w:val="000F464B"/>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itialHeadings">
    <w:name w:val="InitialHeadings"/>
    <w:basedOn w:val="Subtitle"/>
    <w:link w:val="InitialHeadingsChar"/>
    <w:uiPriority w:val="2"/>
    <w:qFormat/>
    <w:rsid w:val="000F464B"/>
    <w:pPr>
      <w:spacing w:before="240"/>
      <w:jc w:val="center"/>
    </w:pPr>
    <w:rPr>
      <w:b/>
    </w:rPr>
  </w:style>
  <w:style w:type="character" w:customStyle="1" w:styleId="InitialHeadingsChar">
    <w:name w:val="InitialHeadings Char"/>
    <w:link w:val="InitialHeadings"/>
    <w:uiPriority w:val="2"/>
    <w:rsid w:val="000F464B"/>
    <w:rPr>
      <w:rFonts w:ascii="Gill Sans MT" w:eastAsia="Calibri" w:hAnsi="Gill Sans MT" w:cs="Calibri"/>
      <w:b/>
      <w:color w:val="6C6463"/>
      <w:sz w:val="40"/>
      <w:szCs w:val="32"/>
    </w:rPr>
  </w:style>
  <w:style w:type="table" w:styleId="GridTable1Light">
    <w:name w:val="Grid Table 1 Light"/>
    <w:basedOn w:val="TableNormal"/>
    <w:uiPriority w:val="46"/>
    <w:rsid w:val="000F464B"/>
    <w:rPr>
      <w:rFonts w:eastAsia="Cambria"/>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0F464B"/>
    <w:tblPr/>
  </w:style>
  <w:style w:type="table" w:styleId="GridTable4-Accent1">
    <w:name w:val="Grid Table 4 Accent 1"/>
    <w:basedOn w:val="TableNormal"/>
    <w:uiPriority w:val="49"/>
    <w:rsid w:val="000F464B"/>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3">
    <w:name w:val="Table Grid3"/>
    <w:basedOn w:val="TableNormal"/>
    <w:next w:val="TableGrid"/>
    <w:uiPriority w:val="39"/>
    <w:rsid w:val="000F46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0F464B"/>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styleId="ListTable4-Accent1">
    <w:name w:val="List Table 4 Accent 1"/>
    <w:basedOn w:val="TableNormal"/>
    <w:uiPriority w:val="49"/>
    <w:rsid w:val="000F464B"/>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5">
    <w:name w:val="Grid Table 4 Accent 5"/>
    <w:basedOn w:val="TableNormal"/>
    <w:uiPriority w:val="49"/>
    <w:rsid w:val="000F464B"/>
    <w:rPr>
      <w:rFonts w:eastAsia="Cambria"/>
      <w:sz w:val="22"/>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Heading11">
    <w:name w:val="Heading 11"/>
    <w:next w:val="Normal"/>
    <w:uiPriority w:val="9"/>
    <w:qFormat/>
    <w:rsid w:val="000F464B"/>
    <w:pPr>
      <w:tabs>
        <w:tab w:val="num" w:pos="-28"/>
      </w:tabs>
      <w:spacing w:before="360" w:after="120"/>
      <w:ind w:left="-28" w:hanging="360"/>
      <w:outlineLvl w:val="0"/>
    </w:pPr>
    <w:rPr>
      <w:rFonts w:ascii="Gill Sans MT" w:hAnsi="Gill Sans MT" w:cs="GillSansMTStd-Book"/>
      <w:b/>
      <w:bCs/>
      <w:caps/>
      <w:noProof/>
      <w:color w:val="C2113A"/>
      <w:sz w:val="28"/>
      <w:szCs w:val="26"/>
    </w:rPr>
  </w:style>
  <w:style w:type="paragraph" w:customStyle="1" w:styleId="Heading21">
    <w:name w:val="Heading 21"/>
    <w:basedOn w:val="Normal"/>
    <w:next w:val="Normal"/>
    <w:uiPriority w:val="9"/>
    <w:qFormat/>
    <w:rsid w:val="000F464B"/>
    <w:pPr>
      <w:spacing w:before="360" w:after="120"/>
      <w:ind w:left="576" w:hanging="576"/>
      <w:jc w:val="both"/>
      <w:outlineLvl w:val="1"/>
    </w:pPr>
    <w:rPr>
      <w:rFonts w:eastAsia="Cambria"/>
      <w:b/>
      <w:bCs/>
      <w:caps/>
      <w:color w:val="auto"/>
      <w:sz w:val="20"/>
    </w:rPr>
  </w:style>
  <w:style w:type="paragraph" w:customStyle="1" w:styleId="Heading31">
    <w:name w:val="Heading 31"/>
    <w:basedOn w:val="Heading2"/>
    <w:next w:val="Normal"/>
    <w:uiPriority w:val="9"/>
    <w:qFormat/>
    <w:rsid w:val="000F464B"/>
    <w:pPr>
      <w:ind w:left="2160" w:hanging="360"/>
      <w:jc w:val="both"/>
      <w:outlineLvl w:val="2"/>
    </w:pPr>
    <w:rPr>
      <w:b w:val="0"/>
      <w:bCs w:val="0"/>
      <w:color w:val="C2113A"/>
      <w:szCs w:val="20"/>
    </w:rPr>
  </w:style>
  <w:style w:type="paragraph" w:customStyle="1" w:styleId="Run-In1">
    <w:name w:val="Run-In1"/>
    <w:next w:val="Normal"/>
    <w:uiPriority w:val="2"/>
    <w:qFormat/>
    <w:rsid w:val="000F464B"/>
    <w:pPr>
      <w:spacing w:before="240" w:after="240"/>
      <w:ind w:left="2880" w:hanging="360"/>
      <w:outlineLvl w:val="3"/>
    </w:pPr>
    <w:rPr>
      <w:rFonts w:ascii="Gill Sans MT" w:hAnsi="Gill Sans MT" w:cs="GillSansMTStd-Book"/>
      <w:b/>
      <w:bCs/>
      <w:caps/>
      <w:color w:val="6C6463"/>
      <w:szCs w:val="22"/>
    </w:rPr>
  </w:style>
  <w:style w:type="paragraph" w:customStyle="1" w:styleId="Heading51">
    <w:name w:val="Heading 51"/>
    <w:basedOn w:val="Normal"/>
    <w:next w:val="Normal"/>
    <w:uiPriority w:val="9"/>
    <w:semiHidden/>
    <w:qFormat/>
    <w:rsid w:val="000F464B"/>
    <w:pPr>
      <w:keepNext/>
      <w:keepLines/>
      <w:spacing w:before="40" w:after="0"/>
      <w:ind w:left="3600" w:hanging="360"/>
      <w:jc w:val="both"/>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0F464B"/>
    <w:pPr>
      <w:keepNext/>
      <w:keepLines/>
      <w:spacing w:before="40" w:after="0"/>
      <w:ind w:left="4320" w:hanging="360"/>
      <w:jc w:val="both"/>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0F464B"/>
    <w:pPr>
      <w:keepNext/>
      <w:keepLines/>
      <w:spacing w:before="40" w:after="0"/>
      <w:ind w:left="5040" w:hanging="360"/>
      <w:jc w:val="both"/>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0F464B"/>
    <w:pPr>
      <w:keepNext/>
      <w:keepLines/>
      <w:spacing w:before="40" w:after="0"/>
      <w:ind w:left="5760" w:hanging="360"/>
      <w:jc w:val="both"/>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0F464B"/>
    <w:pPr>
      <w:keepNext/>
      <w:keepLines/>
      <w:spacing w:before="40" w:after="0"/>
      <w:ind w:left="6480" w:hanging="360"/>
      <w:jc w:val="both"/>
      <w:outlineLvl w:val="8"/>
    </w:pPr>
    <w:rPr>
      <w:rFonts w:ascii="Calibri" w:eastAsia="MS Gothic" w:hAnsi="Calibri" w:cs="Times New Roman"/>
      <w:i/>
      <w:iCs/>
      <w:color w:val="272727"/>
      <w:sz w:val="21"/>
      <w:szCs w:val="21"/>
    </w:rPr>
  </w:style>
  <w:style w:type="numbering" w:customStyle="1" w:styleId="NoList11">
    <w:name w:val="No List11"/>
    <w:next w:val="NoList"/>
    <w:uiPriority w:val="99"/>
    <w:semiHidden/>
    <w:unhideWhenUsed/>
    <w:rsid w:val="000F464B"/>
  </w:style>
  <w:style w:type="paragraph" w:customStyle="1" w:styleId="Title1">
    <w:name w:val="Title1"/>
    <w:basedOn w:val="Normal"/>
    <w:next w:val="Normal"/>
    <w:qFormat/>
    <w:rsid w:val="000F464B"/>
    <w:pPr>
      <w:spacing w:after="120" w:line="560" w:lineRule="atLeast"/>
      <w:contextualSpacing/>
      <w:jc w:val="both"/>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0F464B"/>
    <w:pPr>
      <w:tabs>
        <w:tab w:val="center" w:pos="4320"/>
        <w:tab w:val="right" w:pos="8640"/>
      </w:tabs>
      <w:spacing w:after="0"/>
      <w:jc w:val="both"/>
    </w:pPr>
    <w:rPr>
      <w:rFonts w:eastAsia="Cambria"/>
      <w:caps/>
      <w:sz w:val="16"/>
      <w:szCs w:val="16"/>
    </w:rPr>
  </w:style>
  <w:style w:type="paragraph" w:customStyle="1" w:styleId="Header1">
    <w:name w:val="Header1"/>
    <w:basedOn w:val="Normal"/>
    <w:next w:val="Header"/>
    <w:uiPriority w:val="99"/>
    <w:unhideWhenUsed/>
    <w:rsid w:val="000F464B"/>
    <w:pPr>
      <w:tabs>
        <w:tab w:val="center" w:pos="4320"/>
        <w:tab w:val="right" w:pos="8640"/>
      </w:tabs>
      <w:spacing w:after="0"/>
      <w:jc w:val="both"/>
    </w:pPr>
    <w:rPr>
      <w:rFonts w:eastAsia="Cambria"/>
    </w:rPr>
  </w:style>
  <w:style w:type="paragraph" w:customStyle="1" w:styleId="BalloonText1">
    <w:name w:val="Balloon Text1"/>
    <w:basedOn w:val="Normal"/>
    <w:next w:val="BalloonText"/>
    <w:uiPriority w:val="99"/>
    <w:semiHidden/>
    <w:unhideWhenUsed/>
    <w:rsid w:val="000F464B"/>
    <w:pPr>
      <w:spacing w:after="0"/>
      <w:jc w:val="both"/>
    </w:pPr>
    <w:rPr>
      <w:rFonts w:ascii="Lucida Grande" w:eastAsia="Cambria" w:hAnsi="Lucida Grande"/>
      <w:sz w:val="18"/>
      <w:szCs w:val="18"/>
    </w:rPr>
  </w:style>
  <w:style w:type="paragraph" w:customStyle="1" w:styleId="List1">
    <w:name w:val="List1"/>
    <w:basedOn w:val="Normal"/>
    <w:next w:val="List"/>
    <w:uiPriority w:val="99"/>
    <w:semiHidden/>
    <w:unhideWhenUsed/>
    <w:rsid w:val="000F464B"/>
    <w:pPr>
      <w:spacing w:after="120"/>
      <w:ind w:left="360" w:hanging="360"/>
      <w:contextualSpacing/>
      <w:jc w:val="both"/>
    </w:pPr>
  </w:style>
  <w:style w:type="paragraph" w:customStyle="1" w:styleId="List21">
    <w:name w:val="List 21"/>
    <w:basedOn w:val="Normal"/>
    <w:next w:val="List2"/>
    <w:uiPriority w:val="99"/>
    <w:semiHidden/>
    <w:unhideWhenUsed/>
    <w:rsid w:val="000F464B"/>
    <w:pPr>
      <w:spacing w:after="120"/>
      <w:ind w:left="720" w:hanging="360"/>
      <w:contextualSpacing/>
      <w:jc w:val="both"/>
    </w:pPr>
  </w:style>
  <w:style w:type="character" w:customStyle="1" w:styleId="FollowedHyperlink1">
    <w:name w:val="FollowedHyperlink1"/>
    <w:uiPriority w:val="99"/>
    <w:semiHidden/>
    <w:unhideWhenUsed/>
    <w:rsid w:val="000F464B"/>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0F464B"/>
    <w:pPr>
      <w:keepNext/>
      <w:keepLines/>
      <w:spacing w:before="240" w:after="0" w:line="259" w:lineRule="auto"/>
    </w:pPr>
    <w:rPr>
      <w:rFonts w:eastAsia="Cambria"/>
    </w:rPr>
  </w:style>
  <w:style w:type="paragraph" w:customStyle="1" w:styleId="TOC21">
    <w:name w:val="TOC 21"/>
    <w:basedOn w:val="Normal"/>
    <w:next w:val="Normal"/>
    <w:autoRedefine/>
    <w:uiPriority w:val="39"/>
    <w:unhideWhenUsed/>
    <w:rsid w:val="000F464B"/>
    <w:pPr>
      <w:spacing w:after="0"/>
      <w:ind w:left="220"/>
    </w:pPr>
    <w:rPr>
      <w:rFonts w:ascii="Cambria" w:hAnsi="Cambria" w:cs="Times New Roman"/>
      <w:smallCaps/>
      <w:sz w:val="20"/>
      <w:szCs w:val="24"/>
    </w:rPr>
  </w:style>
  <w:style w:type="paragraph" w:customStyle="1" w:styleId="TOC11">
    <w:name w:val="TOC 11"/>
    <w:basedOn w:val="Normal"/>
    <w:next w:val="Normal"/>
    <w:autoRedefine/>
    <w:uiPriority w:val="39"/>
    <w:unhideWhenUsed/>
    <w:rsid w:val="000F464B"/>
    <w:pPr>
      <w:spacing w:after="120"/>
    </w:pPr>
    <w:rPr>
      <w:rFonts w:ascii="Cambria" w:hAnsi="Cambria" w:cs="Times New Roman"/>
      <w:b/>
      <w:bCs/>
      <w:caps/>
      <w:sz w:val="20"/>
      <w:szCs w:val="24"/>
    </w:rPr>
  </w:style>
  <w:style w:type="paragraph" w:customStyle="1" w:styleId="TOC31">
    <w:name w:val="TOC 31"/>
    <w:basedOn w:val="Normal"/>
    <w:next w:val="Normal"/>
    <w:autoRedefine/>
    <w:uiPriority w:val="39"/>
    <w:unhideWhenUsed/>
    <w:rsid w:val="000F464B"/>
    <w:pPr>
      <w:spacing w:after="0"/>
      <w:ind w:left="440"/>
    </w:pPr>
    <w:rPr>
      <w:rFonts w:ascii="Cambria" w:hAnsi="Cambria" w:cs="Times New Roman"/>
      <w:i/>
      <w:iCs/>
      <w:sz w:val="20"/>
      <w:szCs w:val="24"/>
    </w:rPr>
  </w:style>
  <w:style w:type="paragraph" w:customStyle="1" w:styleId="TOC41">
    <w:name w:val="TOC 41"/>
    <w:basedOn w:val="Normal"/>
    <w:next w:val="Normal"/>
    <w:autoRedefine/>
    <w:uiPriority w:val="39"/>
    <w:rsid w:val="000F464B"/>
    <w:pPr>
      <w:spacing w:after="0"/>
      <w:ind w:left="660"/>
    </w:pPr>
    <w:rPr>
      <w:rFonts w:ascii="Cambria" w:hAnsi="Cambria" w:cs="Times New Roman"/>
      <w:sz w:val="18"/>
      <w:szCs w:val="21"/>
    </w:rPr>
  </w:style>
  <w:style w:type="paragraph" w:customStyle="1" w:styleId="TOC51">
    <w:name w:val="TOC 51"/>
    <w:basedOn w:val="Normal"/>
    <w:next w:val="Normal"/>
    <w:autoRedefine/>
    <w:uiPriority w:val="39"/>
    <w:semiHidden/>
    <w:rsid w:val="000F464B"/>
    <w:pPr>
      <w:spacing w:after="0"/>
      <w:ind w:left="880"/>
    </w:pPr>
    <w:rPr>
      <w:rFonts w:ascii="Cambria" w:hAnsi="Cambria" w:cs="Times New Roman"/>
      <w:sz w:val="18"/>
      <w:szCs w:val="21"/>
    </w:rPr>
  </w:style>
  <w:style w:type="paragraph" w:customStyle="1" w:styleId="TOC61">
    <w:name w:val="TOC 61"/>
    <w:basedOn w:val="Normal"/>
    <w:next w:val="Normal"/>
    <w:autoRedefine/>
    <w:uiPriority w:val="39"/>
    <w:semiHidden/>
    <w:rsid w:val="000F464B"/>
    <w:pPr>
      <w:spacing w:after="0"/>
      <w:ind w:left="1100"/>
    </w:pPr>
    <w:rPr>
      <w:rFonts w:ascii="Cambria" w:hAnsi="Cambria" w:cs="Times New Roman"/>
      <w:sz w:val="18"/>
      <w:szCs w:val="21"/>
    </w:rPr>
  </w:style>
  <w:style w:type="paragraph" w:customStyle="1" w:styleId="TOC71">
    <w:name w:val="TOC 71"/>
    <w:basedOn w:val="Normal"/>
    <w:next w:val="Normal"/>
    <w:autoRedefine/>
    <w:uiPriority w:val="39"/>
    <w:semiHidden/>
    <w:rsid w:val="000F464B"/>
    <w:pPr>
      <w:spacing w:after="0"/>
      <w:ind w:left="1320"/>
    </w:pPr>
    <w:rPr>
      <w:rFonts w:ascii="Cambria" w:hAnsi="Cambria" w:cs="Times New Roman"/>
      <w:sz w:val="18"/>
      <w:szCs w:val="21"/>
    </w:rPr>
  </w:style>
  <w:style w:type="paragraph" w:customStyle="1" w:styleId="TOC81">
    <w:name w:val="TOC 81"/>
    <w:basedOn w:val="Normal"/>
    <w:next w:val="Normal"/>
    <w:autoRedefine/>
    <w:uiPriority w:val="39"/>
    <w:semiHidden/>
    <w:rsid w:val="000F464B"/>
    <w:pPr>
      <w:spacing w:after="0"/>
      <w:ind w:left="1540"/>
    </w:pPr>
    <w:rPr>
      <w:rFonts w:ascii="Cambria" w:hAnsi="Cambria" w:cs="Times New Roman"/>
      <w:sz w:val="18"/>
      <w:szCs w:val="21"/>
    </w:rPr>
  </w:style>
  <w:style w:type="paragraph" w:customStyle="1" w:styleId="TOC91">
    <w:name w:val="TOC 91"/>
    <w:basedOn w:val="Normal"/>
    <w:next w:val="Normal"/>
    <w:autoRedefine/>
    <w:uiPriority w:val="39"/>
    <w:semiHidden/>
    <w:rsid w:val="000F464B"/>
    <w:pPr>
      <w:spacing w:after="0"/>
      <w:ind w:left="1760"/>
    </w:pPr>
    <w:rPr>
      <w:rFonts w:ascii="Cambria" w:hAnsi="Cambria" w:cs="Times New Roman"/>
      <w:sz w:val="18"/>
      <w:szCs w:val="21"/>
    </w:rPr>
  </w:style>
  <w:style w:type="paragraph" w:customStyle="1" w:styleId="FootnoteText1">
    <w:name w:val="Footnote Text1"/>
    <w:basedOn w:val="Normal"/>
    <w:next w:val="FootnoteText"/>
    <w:uiPriority w:val="99"/>
    <w:semiHidden/>
    <w:unhideWhenUsed/>
    <w:rsid w:val="000F464B"/>
    <w:pPr>
      <w:spacing w:after="0"/>
      <w:jc w:val="both"/>
    </w:pPr>
    <w:rPr>
      <w:rFonts w:eastAsia="Cambria"/>
      <w:sz w:val="20"/>
      <w:szCs w:val="20"/>
    </w:rPr>
  </w:style>
  <w:style w:type="table" w:customStyle="1" w:styleId="PlainTable31">
    <w:name w:val="Plain Table 31"/>
    <w:basedOn w:val="TableNormal"/>
    <w:next w:val="PlainTable3"/>
    <w:uiPriority w:val="99"/>
    <w:rsid w:val="000F464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next w:val="PlainTable2"/>
    <w:uiPriority w:val="99"/>
    <w:rsid w:val="000F464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aption1">
    <w:name w:val="Caption1"/>
    <w:basedOn w:val="Normal"/>
    <w:next w:val="Normal"/>
    <w:uiPriority w:val="35"/>
    <w:unhideWhenUsed/>
    <w:qFormat/>
    <w:rsid w:val="000F464B"/>
    <w:pPr>
      <w:spacing w:after="200"/>
      <w:jc w:val="center"/>
    </w:pPr>
    <w:rPr>
      <w:i/>
      <w:iCs/>
      <w:color w:val="1F497D"/>
      <w:sz w:val="18"/>
      <w:szCs w:val="18"/>
    </w:rPr>
  </w:style>
  <w:style w:type="paragraph" w:customStyle="1" w:styleId="TableofFigures1">
    <w:name w:val="Table of Figures1"/>
    <w:basedOn w:val="Normal"/>
    <w:next w:val="Normal"/>
    <w:uiPriority w:val="99"/>
    <w:unhideWhenUsed/>
    <w:rsid w:val="000F464B"/>
    <w:pPr>
      <w:spacing w:after="0"/>
      <w:jc w:val="both"/>
    </w:pPr>
  </w:style>
  <w:style w:type="table" w:customStyle="1" w:styleId="TableGrid11">
    <w:name w:val="Table Grid11"/>
    <w:basedOn w:val="TableNormal"/>
    <w:uiPriority w:val="59"/>
    <w:rsid w:val="000F464B"/>
    <w:rPr>
      <w:rFonts w:eastAsia="Cambria"/>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0F464B"/>
    <w:pPr>
      <w:spacing w:before="100" w:beforeAutospacing="1" w:after="100" w:afterAutospacing="1"/>
      <w:jc w:val="both"/>
    </w:pPr>
    <w:rPr>
      <w:rFonts w:ascii="Times New Roman" w:hAnsi="Times New Roman" w:cs="Times New Roman"/>
      <w:color w:val="auto"/>
      <w:sz w:val="24"/>
      <w:szCs w:val="24"/>
    </w:rPr>
  </w:style>
  <w:style w:type="paragraph" w:customStyle="1" w:styleId="CommentText1">
    <w:name w:val="Comment Text1"/>
    <w:basedOn w:val="Normal"/>
    <w:next w:val="CommentText"/>
    <w:uiPriority w:val="99"/>
    <w:semiHidden/>
    <w:unhideWhenUsed/>
    <w:rsid w:val="000F464B"/>
    <w:pPr>
      <w:spacing w:after="120"/>
      <w:jc w:val="both"/>
    </w:pPr>
    <w:rPr>
      <w:rFonts w:eastAsia="Cambria"/>
      <w:sz w:val="20"/>
      <w:szCs w:val="20"/>
    </w:rPr>
  </w:style>
  <w:style w:type="paragraph" w:customStyle="1" w:styleId="CommentSubject1">
    <w:name w:val="Comment Subject1"/>
    <w:basedOn w:val="CommentText"/>
    <w:next w:val="CommentText"/>
    <w:uiPriority w:val="99"/>
    <w:semiHidden/>
    <w:unhideWhenUsed/>
    <w:rsid w:val="000F464B"/>
    <w:pPr>
      <w:spacing w:after="120"/>
      <w:jc w:val="both"/>
    </w:pPr>
    <w:rPr>
      <w:rFonts w:ascii="Gill Sans MT" w:eastAsia="MS Mincho" w:hAnsi="Gill Sans MT" w:cs="GillSansMTStd-Book"/>
      <w:b/>
      <w:bCs/>
      <w:color w:val="6C6463"/>
      <w:sz w:val="22"/>
    </w:rPr>
  </w:style>
  <w:style w:type="table" w:customStyle="1" w:styleId="GridTable1Light1">
    <w:name w:val="Grid Table 1 Light1"/>
    <w:basedOn w:val="TableNormal"/>
    <w:next w:val="GridTable1Light"/>
    <w:uiPriority w:val="46"/>
    <w:rsid w:val="000F464B"/>
    <w:rPr>
      <w:rFonts w:eastAsia="Cambria"/>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2Char1">
    <w:name w:val="Heading 2 Char1"/>
    <w:uiPriority w:val="9"/>
    <w:semiHidden/>
    <w:rsid w:val="000F464B"/>
    <w:rPr>
      <w:rFonts w:ascii="Calibri" w:eastAsia="MS Gothic" w:hAnsi="Calibri" w:cs="Times New Roman"/>
      <w:color w:val="365F91"/>
      <w:sz w:val="26"/>
      <w:szCs w:val="26"/>
    </w:rPr>
  </w:style>
  <w:style w:type="character" w:customStyle="1" w:styleId="Heading1Char1">
    <w:name w:val="Heading 1 Char1"/>
    <w:uiPriority w:val="9"/>
    <w:rsid w:val="000F464B"/>
    <w:rPr>
      <w:rFonts w:ascii="Calibri" w:eastAsia="MS Gothic" w:hAnsi="Calibri" w:cs="Times New Roman"/>
      <w:color w:val="365F91"/>
      <w:sz w:val="32"/>
      <w:szCs w:val="32"/>
    </w:rPr>
  </w:style>
  <w:style w:type="character" w:customStyle="1" w:styleId="Heading3Char1">
    <w:name w:val="Heading 3 Char1"/>
    <w:uiPriority w:val="9"/>
    <w:semiHidden/>
    <w:rsid w:val="000F464B"/>
    <w:rPr>
      <w:rFonts w:ascii="Calibri" w:eastAsia="MS Gothic" w:hAnsi="Calibri" w:cs="Times New Roman"/>
      <w:color w:val="243F60"/>
      <w:sz w:val="24"/>
      <w:szCs w:val="24"/>
    </w:rPr>
  </w:style>
  <w:style w:type="character" w:customStyle="1" w:styleId="Heading4Char1">
    <w:name w:val="Heading 4 Char1"/>
    <w:uiPriority w:val="9"/>
    <w:semiHidden/>
    <w:rsid w:val="000F464B"/>
    <w:rPr>
      <w:rFonts w:ascii="Calibri" w:eastAsia="MS Gothic" w:hAnsi="Calibri" w:cs="Times New Roman"/>
      <w:i/>
      <w:iCs/>
      <w:color w:val="365F91"/>
    </w:rPr>
  </w:style>
  <w:style w:type="character" w:customStyle="1" w:styleId="Heading5Char1">
    <w:name w:val="Heading 5 Char1"/>
    <w:uiPriority w:val="9"/>
    <w:semiHidden/>
    <w:rsid w:val="000F464B"/>
    <w:rPr>
      <w:rFonts w:ascii="Calibri" w:eastAsia="MS Gothic" w:hAnsi="Calibri" w:cs="Times New Roman"/>
      <w:color w:val="365F91"/>
    </w:rPr>
  </w:style>
  <w:style w:type="character" w:customStyle="1" w:styleId="Heading6Char1">
    <w:name w:val="Heading 6 Char1"/>
    <w:uiPriority w:val="9"/>
    <w:semiHidden/>
    <w:rsid w:val="000F464B"/>
    <w:rPr>
      <w:rFonts w:ascii="Calibri" w:eastAsia="MS Gothic" w:hAnsi="Calibri" w:cs="Times New Roman"/>
      <w:color w:val="243F60"/>
    </w:rPr>
  </w:style>
  <w:style w:type="character" w:customStyle="1" w:styleId="Heading7Char1">
    <w:name w:val="Heading 7 Char1"/>
    <w:uiPriority w:val="9"/>
    <w:semiHidden/>
    <w:rsid w:val="000F464B"/>
    <w:rPr>
      <w:rFonts w:ascii="Calibri" w:eastAsia="MS Gothic" w:hAnsi="Calibri" w:cs="Times New Roman"/>
      <w:i/>
      <w:iCs/>
      <w:color w:val="243F60"/>
    </w:rPr>
  </w:style>
  <w:style w:type="character" w:customStyle="1" w:styleId="Heading8Char1">
    <w:name w:val="Heading 8 Char1"/>
    <w:uiPriority w:val="9"/>
    <w:semiHidden/>
    <w:rsid w:val="000F464B"/>
    <w:rPr>
      <w:rFonts w:ascii="Calibri" w:eastAsia="MS Gothic" w:hAnsi="Calibri" w:cs="Times New Roman"/>
      <w:color w:val="272727"/>
      <w:sz w:val="21"/>
      <w:szCs w:val="21"/>
    </w:rPr>
  </w:style>
  <w:style w:type="character" w:customStyle="1" w:styleId="Heading9Char1">
    <w:name w:val="Heading 9 Char1"/>
    <w:uiPriority w:val="9"/>
    <w:semiHidden/>
    <w:rsid w:val="000F464B"/>
    <w:rPr>
      <w:rFonts w:ascii="Calibri" w:eastAsia="MS Gothic" w:hAnsi="Calibri" w:cs="Times New Roman"/>
      <w:i/>
      <w:iCs/>
      <w:color w:val="272727"/>
      <w:sz w:val="21"/>
      <w:szCs w:val="21"/>
    </w:rPr>
  </w:style>
  <w:style w:type="character" w:customStyle="1" w:styleId="TitleChar1">
    <w:name w:val="Title Char1"/>
    <w:uiPriority w:val="10"/>
    <w:rsid w:val="000F464B"/>
    <w:rPr>
      <w:rFonts w:ascii="Calibri" w:eastAsia="MS Gothic" w:hAnsi="Calibri" w:cs="Times New Roman"/>
      <w:spacing w:val="-10"/>
      <w:kern w:val="28"/>
      <w:sz w:val="56"/>
      <w:szCs w:val="56"/>
    </w:rPr>
  </w:style>
  <w:style w:type="character" w:customStyle="1" w:styleId="FooterChar1">
    <w:name w:val="Footer Char1"/>
    <w:basedOn w:val="DefaultParagraphFont"/>
    <w:uiPriority w:val="99"/>
    <w:rsid w:val="000F464B"/>
  </w:style>
  <w:style w:type="character" w:customStyle="1" w:styleId="HeaderChar1">
    <w:name w:val="Header Char1"/>
    <w:basedOn w:val="DefaultParagraphFont"/>
    <w:uiPriority w:val="99"/>
    <w:rsid w:val="000F464B"/>
  </w:style>
  <w:style w:type="character" w:customStyle="1" w:styleId="BalloonTextChar1">
    <w:name w:val="Balloon Text Char1"/>
    <w:uiPriority w:val="99"/>
    <w:semiHidden/>
    <w:rsid w:val="000F464B"/>
    <w:rPr>
      <w:rFonts w:ascii="Segoe UI" w:hAnsi="Segoe UI" w:cs="Segoe UI"/>
      <w:sz w:val="18"/>
      <w:szCs w:val="18"/>
    </w:rPr>
  </w:style>
  <w:style w:type="character" w:customStyle="1" w:styleId="FootnoteTextChar1">
    <w:name w:val="Footnote Text Char1"/>
    <w:uiPriority w:val="99"/>
    <w:semiHidden/>
    <w:rsid w:val="000F464B"/>
    <w:rPr>
      <w:sz w:val="20"/>
      <w:szCs w:val="20"/>
    </w:rPr>
  </w:style>
  <w:style w:type="character" w:customStyle="1" w:styleId="CommentTextChar1">
    <w:name w:val="Comment Text Char1"/>
    <w:uiPriority w:val="99"/>
    <w:semiHidden/>
    <w:rsid w:val="000F464B"/>
    <w:rPr>
      <w:sz w:val="20"/>
      <w:szCs w:val="20"/>
    </w:rPr>
  </w:style>
  <w:style w:type="character" w:customStyle="1" w:styleId="CommentSubjectChar1">
    <w:name w:val="Comment Subject Char1"/>
    <w:uiPriority w:val="99"/>
    <w:semiHidden/>
    <w:rsid w:val="000F464B"/>
    <w:rPr>
      <w:b/>
      <w:bCs/>
      <w:sz w:val="20"/>
      <w:szCs w:val="20"/>
    </w:rPr>
  </w:style>
  <w:style w:type="character" w:customStyle="1" w:styleId="UnresolvedMention1">
    <w:name w:val="Unresolved Mention1"/>
    <w:uiPriority w:val="99"/>
    <w:semiHidden/>
    <w:unhideWhenUsed/>
    <w:rsid w:val="000F464B"/>
    <w:rPr>
      <w:color w:val="808080"/>
      <w:shd w:val="clear" w:color="auto" w:fill="E6E6E6"/>
    </w:rPr>
  </w:style>
  <w:style w:type="table" w:styleId="GridTable4">
    <w:name w:val="Grid Table 4"/>
    <w:basedOn w:val="TableNormal"/>
    <w:uiPriority w:val="49"/>
    <w:rsid w:val="003D54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NoList3">
    <w:name w:val="No List3"/>
    <w:next w:val="NoList"/>
    <w:uiPriority w:val="99"/>
    <w:semiHidden/>
    <w:unhideWhenUsed/>
    <w:rsid w:val="009B3D26"/>
  </w:style>
  <w:style w:type="numbering" w:customStyle="1" w:styleId="NoList12">
    <w:name w:val="No List12"/>
    <w:next w:val="NoList"/>
    <w:uiPriority w:val="99"/>
    <w:semiHidden/>
    <w:unhideWhenUsed/>
    <w:rsid w:val="009B3D26"/>
  </w:style>
  <w:style w:type="numbering" w:customStyle="1" w:styleId="NoList4">
    <w:name w:val="No List4"/>
    <w:next w:val="NoList"/>
    <w:uiPriority w:val="99"/>
    <w:semiHidden/>
    <w:unhideWhenUsed/>
    <w:rsid w:val="003F6B5F"/>
  </w:style>
  <w:style w:type="table" w:customStyle="1" w:styleId="TableGrid4">
    <w:name w:val="Table Grid4"/>
    <w:basedOn w:val="TableNormal"/>
    <w:next w:val="TableGrid"/>
    <w:uiPriority w:val="39"/>
    <w:rsid w:val="003F6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2">
    <w:name w:val="Plain Table 32"/>
    <w:basedOn w:val="TableNormal"/>
    <w:next w:val="PlainTable3"/>
    <w:uiPriority w:val="43"/>
    <w:rsid w:val="003F6B5F"/>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next w:val="PlainTable2"/>
    <w:uiPriority w:val="42"/>
    <w:rsid w:val="003F6B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2">
    <w:name w:val="Table Grid12"/>
    <w:basedOn w:val="TableNormal"/>
    <w:uiPriority w:val="39"/>
    <w:rsid w:val="003F6B5F"/>
    <w:rPr>
      <w:rFonts w:eastAsia="Cambria"/>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3F6B5F"/>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3F6B5F"/>
    <w:rPr>
      <w:rFonts w:eastAsia="Cambria"/>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DevTechTemplate1">
    <w:name w:val="DevTechTemplate1"/>
    <w:basedOn w:val="TableNormal"/>
    <w:uiPriority w:val="99"/>
    <w:rsid w:val="003F6B5F"/>
    <w:tblPr/>
  </w:style>
  <w:style w:type="table" w:customStyle="1" w:styleId="GridTable4-Accent12">
    <w:name w:val="Grid Table 4 - Accent 12"/>
    <w:basedOn w:val="TableNormal"/>
    <w:next w:val="GridTable4-Accent1"/>
    <w:uiPriority w:val="49"/>
    <w:rsid w:val="003F6B5F"/>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31">
    <w:name w:val="Table Grid31"/>
    <w:basedOn w:val="TableNormal"/>
    <w:next w:val="TableGrid"/>
    <w:uiPriority w:val="39"/>
    <w:rsid w:val="003F6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61">
    <w:name w:val="List Table 3 - Accent 61"/>
    <w:basedOn w:val="TableNormal"/>
    <w:next w:val="ListTable3-Accent6"/>
    <w:uiPriority w:val="48"/>
    <w:rsid w:val="003F6B5F"/>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ListTable4-Accent11">
    <w:name w:val="List Table 4 - Accent 11"/>
    <w:basedOn w:val="TableNormal"/>
    <w:next w:val="ListTable4-Accent1"/>
    <w:uiPriority w:val="49"/>
    <w:rsid w:val="003F6B5F"/>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3F6B5F"/>
    <w:rPr>
      <w:rFonts w:eastAsia="Cambria"/>
      <w:sz w:val="22"/>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NoList13">
    <w:name w:val="No List13"/>
    <w:next w:val="NoList"/>
    <w:uiPriority w:val="99"/>
    <w:semiHidden/>
    <w:unhideWhenUsed/>
    <w:rsid w:val="003F6B5F"/>
  </w:style>
  <w:style w:type="table" w:customStyle="1" w:styleId="PlainTable311">
    <w:name w:val="Plain Table 311"/>
    <w:basedOn w:val="TableNormal"/>
    <w:next w:val="PlainTable3"/>
    <w:uiPriority w:val="99"/>
    <w:rsid w:val="003F6B5F"/>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1">
    <w:name w:val="Plain Table 211"/>
    <w:basedOn w:val="TableNormal"/>
    <w:next w:val="PlainTable2"/>
    <w:uiPriority w:val="99"/>
    <w:rsid w:val="003F6B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
    <w:name w:val="Table Grid111"/>
    <w:basedOn w:val="TableNormal"/>
    <w:uiPriority w:val="59"/>
    <w:rsid w:val="003F6B5F"/>
    <w:rPr>
      <w:rFonts w:eastAsia="Cambria"/>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11">
    <w:name w:val="Grid Table 1 Light11"/>
    <w:basedOn w:val="TableNormal"/>
    <w:next w:val="GridTable1Light"/>
    <w:uiPriority w:val="46"/>
    <w:rsid w:val="003F6B5F"/>
    <w:rPr>
      <w:rFonts w:eastAsia="Cambria"/>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FE1B76"/>
    <w:rPr>
      <w:color w:val="365F91"/>
    </w:rPr>
    <w:tblPr>
      <w:tblStyleRowBandSize w:val="1"/>
      <w:tblStyleColBandSize w:val="1"/>
    </w:tblPr>
    <w:tblStylePr w:type="firstRow">
      <w:rPr>
        <w:rFonts w:ascii="Calibri" w:eastAsia="MS Gothic" w:hAnsi="Calibri" w:cs="Times New Roman"/>
        <w:i/>
        <w:iCs/>
        <w:sz w:val="26"/>
      </w:rPr>
      <w:tblPr/>
      <w:tcPr>
        <w:tcBorders>
          <w:bottom w:val="single" w:sz="4" w:space="0" w:color="4F81BD"/>
        </w:tcBorders>
        <w:shd w:val="clear" w:color="auto" w:fill="FFFFFF"/>
      </w:tcPr>
    </w:tblStylePr>
    <w:tblStylePr w:type="lastRow">
      <w:rPr>
        <w:rFonts w:ascii="Calibri" w:eastAsia="MS Gothic" w:hAnsi="Calibri" w:cs="Times New Roman"/>
        <w:i/>
        <w:iCs/>
        <w:sz w:val="26"/>
      </w:rPr>
      <w:tblPr/>
      <w:tcPr>
        <w:tcBorders>
          <w:top w:val="single" w:sz="4" w:space="0" w:color="4F81BD"/>
        </w:tcBorders>
        <w:shd w:val="clear" w:color="auto" w:fill="FFFFFF"/>
      </w:tcPr>
    </w:tblStylePr>
    <w:tblStylePr w:type="firstCol">
      <w:pPr>
        <w:jc w:val="right"/>
      </w:pPr>
      <w:rPr>
        <w:rFonts w:ascii="Calibri" w:eastAsia="MS Gothic" w:hAnsi="Calibri" w:cs="Times New Roman"/>
        <w:i/>
        <w:iCs/>
        <w:sz w:val="26"/>
      </w:rPr>
      <w:tblPr/>
      <w:tcPr>
        <w:tcBorders>
          <w:right w:val="single" w:sz="4" w:space="0" w:color="4F81BD"/>
        </w:tcBorders>
        <w:shd w:val="clear" w:color="auto" w:fill="FFFFFF"/>
      </w:tcPr>
    </w:tblStylePr>
    <w:tblStylePr w:type="lastCol">
      <w:rPr>
        <w:rFonts w:ascii="Calibri" w:eastAsia="MS Gothic" w:hAnsi="Calibri" w:cs="Times New Roman"/>
        <w:i/>
        <w:iCs/>
        <w:sz w:val="26"/>
      </w:rPr>
      <w:tblPr/>
      <w:tcPr>
        <w:tcBorders>
          <w:left w:val="single" w:sz="4" w:space="0" w:color="4F81BD"/>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D63F14"/>
    <w:pPr>
      <w:spacing w:after="0"/>
    </w:pPr>
    <w:rPr>
      <w:sz w:val="20"/>
      <w:szCs w:val="20"/>
    </w:rPr>
  </w:style>
  <w:style w:type="character" w:customStyle="1" w:styleId="EndnoteTextChar">
    <w:name w:val="Endnote Text Char"/>
    <w:link w:val="EndnoteText"/>
    <w:uiPriority w:val="99"/>
    <w:semiHidden/>
    <w:rsid w:val="00D63F14"/>
    <w:rPr>
      <w:rFonts w:ascii="Gill Sans MT" w:hAnsi="Gill Sans MT" w:cs="GillSansMTStd-Book"/>
      <w:color w:val="6C6463"/>
      <w:sz w:val="20"/>
      <w:szCs w:val="20"/>
    </w:rPr>
  </w:style>
  <w:style w:type="character" w:styleId="EndnoteReference">
    <w:name w:val="endnote reference"/>
    <w:uiPriority w:val="99"/>
    <w:semiHidden/>
    <w:unhideWhenUsed/>
    <w:rsid w:val="00D63F14"/>
    <w:rPr>
      <w:vertAlign w:val="superscript"/>
    </w:rPr>
  </w:style>
  <w:style w:type="character" w:customStyle="1" w:styleId="normaltextrun">
    <w:name w:val="normaltextrun"/>
    <w:basedOn w:val="DefaultParagraphFont"/>
    <w:rsid w:val="00F93419"/>
  </w:style>
  <w:style w:type="character" w:customStyle="1" w:styleId="spellingerror">
    <w:name w:val="spellingerror"/>
    <w:basedOn w:val="DefaultParagraphFont"/>
    <w:rsid w:val="00F93419"/>
  </w:style>
  <w:style w:type="character" w:customStyle="1" w:styleId="eop">
    <w:name w:val="eop"/>
    <w:basedOn w:val="DefaultParagraphFont"/>
    <w:rsid w:val="00F93419"/>
  </w:style>
  <w:style w:type="paragraph" w:customStyle="1" w:styleId="Heading50">
    <w:name w:val="Heading5"/>
    <w:basedOn w:val="Heading5"/>
    <w:link w:val="Heading5Char0"/>
    <w:autoRedefine/>
    <w:uiPriority w:val="2"/>
    <w:qFormat/>
    <w:rsid w:val="005E3873"/>
    <w:pPr>
      <w:numPr>
        <w:ilvl w:val="0"/>
        <w:numId w:val="0"/>
      </w:numPr>
      <w:ind w:left="360"/>
    </w:pPr>
    <w:rPr>
      <w:color w:val="6C6463"/>
    </w:rPr>
  </w:style>
  <w:style w:type="character" w:customStyle="1" w:styleId="Heading5Char0">
    <w:name w:val="Heading5 Char"/>
    <w:link w:val="Heading50"/>
    <w:uiPriority w:val="2"/>
    <w:rsid w:val="005E3873"/>
    <w:rPr>
      <w:rFonts w:ascii="Calibri" w:eastAsia="MS Gothic" w:hAnsi="Calibri" w:cs="Times New Roman"/>
      <w:color w:val="6C646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9032">
      <w:bodyDiv w:val="1"/>
      <w:marLeft w:val="0"/>
      <w:marRight w:val="0"/>
      <w:marTop w:val="0"/>
      <w:marBottom w:val="0"/>
      <w:divBdr>
        <w:top w:val="none" w:sz="0" w:space="0" w:color="auto"/>
        <w:left w:val="none" w:sz="0" w:space="0" w:color="auto"/>
        <w:bottom w:val="none" w:sz="0" w:space="0" w:color="auto"/>
        <w:right w:val="none" w:sz="0" w:space="0" w:color="auto"/>
      </w:divBdr>
    </w:div>
    <w:div w:id="56245748">
      <w:bodyDiv w:val="1"/>
      <w:marLeft w:val="0"/>
      <w:marRight w:val="0"/>
      <w:marTop w:val="0"/>
      <w:marBottom w:val="0"/>
      <w:divBdr>
        <w:top w:val="none" w:sz="0" w:space="0" w:color="auto"/>
        <w:left w:val="none" w:sz="0" w:space="0" w:color="auto"/>
        <w:bottom w:val="none" w:sz="0" w:space="0" w:color="auto"/>
        <w:right w:val="none" w:sz="0" w:space="0" w:color="auto"/>
      </w:divBdr>
    </w:div>
    <w:div w:id="132604856">
      <w:bodyDiv w:val="1"/>
      <w:marLeft w:val="0"/>
      <w:marRight w:val="0"/>
      <w:marTop w:val="0"/>
      <w:marBottom w:val="0"/>
      <w:divBdr>
        <w:top w:val="none" w:sz="0" w:space="0" w:color="auto"/>
        <w:left w:val="none" w:sz="0" w:space="0" w:color="auto"/>
        <w:bottom w:val="none" w:sz="0" w:space="0" w:color="auto"/>
        <w:right w:val="none" w:sz="0" w:space="0" w:color="auto"/>
      </w:divBdr>
      <w:divsChild>
        <w:div w:id="165831160">
          <w:marLeft w:val="360"/>
          <w:marRight w:val="0"/>
          <w:marTop w:val="0"/>
          <w:marBottom w:val="160"/>
          <w:divBdr>
            <w:top w:val="none" w:sz="0" w:space="0" w:color="auto"/>
            <w:left w:val="none" w:sz="0" w:space="0" w:color="auto"/>
            <w:bottom w:val="none" w:sz="0" w:space="0" w:color="auto"/>
            <w:right w:val="none" w:sz="0" w:space="0" w:color="auto"/>
          </w:divBdr>
        </w:div>
        <w:div w:id="567300767">
          <w:marLeft w:val="360"/>
          <w:marRight w:val="0"/>
          <w:marTop w:val="0"/>
          <w:marBottom w:val="160"/>
          <w:divBdr>
            <w:top w:val="none" w:sz="0" w:space="0" w:color="auto"/>
            <w:left w:val="none" w:sz="0" w:space="0" w:color="auto"/>
            <w:bottom w:val="none" w:sz="0" w:space="0" w:color="auto"/>
            <w:right w:val="none" w:sz="0" w:space="0" w:color="auto"/>
          </w:divBdr>
        </w:div>
        <w:div w:id="1402949248">
          <w:marLeft w:val="360"/>
          <w:marRight w:val="0"/>
          <w:marTop w:val="0"/>
          <w:marBottom w:val="160"/>
          <w:divBdr>
            <w:top w:val="none" w:sz="0" w:space="0" w:color="auto"/>
            <w:left w:val="none" w:sz="0" w:space="0" w:color="auto"/>
            <w:bottom w:val="none" w:sz="0" w:space="0" w:color="auto"/>
            <w:right w:val="none" w:sz="0" w:space="0" w:color="auto"/>
          </w:divBdr>
        </w:div>
      </w:divsChild>
    </w:div>
    <w:div w:id="144011661">
      <w:bodyDiv w:val="1"/>
      <w:marLeft w:val="0"/>
      <w:marRight w:val="0"/>
      <w:marTop w:val="0"/>
      <w:marBottom w:val="0"/>
      <w:divBdr>
        <w:top w:val="none" w:sz="0" w:space="0" w:color="auto"/>
        <w:left w:val="none" w:sz="0" w:space="0" w:color="auto"/>
        <w:bottom w:val="none" w:sz="0" w:space="0" w:color="auto"/>
        <w:right w:val="none" w:sz="0" w:space="0" w:color="auto"/>
      </w:divBdr>
    </w:div>
    <w:div w:id="193154207">
      <w:bodyDiv w:val="1"/>
      <w:marLeft w:val="0"/>
      <w:marRight w:val="0"/>
      <w:marTop w:val="0"/>
      <w:marBottom w:val="0"/>
      <w:divBdr>
        <w:top w:val="none" w:sz="0" w:space="0" w:color="auto"/>
        <w:left w:val="none" w:sz="0" w:space="0" w:color="auto"/>
        <w:bottom w:val="none" w:sz="0" w:space="0" w:color="auto"/>
        <w:right w:val="none" w:sz="0" w:space="0" w:color="auto"/>
      </w:divBdr>
    </w:div>
    <w:div w:id="245506136">
      <w:bodyDiv w:val="1"/>
      <w:marLeft w:val="0"/>
      <w:marRight w:val="0"/>
      <w:marTop w:val="0"/>
      <w:marBottom w:val="0"/>
      <w:divBdr>
        <w:top w:val="none" w:sz="0" w:space="0" w:color="auto"/>
        <w:left w:val="none" w:sz="0" w:space="0" w:color="auto"/>
        <w:bottom w:val="none" w:sz="0" w:space="0" w:color="auto"/>
        <w:right w:val="none" w:sz="0" w:space="0" w:color="auto"/>
      </w:divBdr>
    </w:div>
    <w:div w:id="364982039">
      <w:bodyDiv w:val="1"/>
      <w:marLeft w:val="0"/>
      <w:marRight w:val="0"/>
      <w:marTop w:val="0"/>
      <w:marBottom w:val="0"/>
      <w:divBdr>
        <w:top w:val="none" w:sz="0" w:space="0" w:color="auto"/>
        <w:left w:val="none" w:sz="0" w:space="0" w:color="auto"/>
        <w:bottom w:val="none" w:sz="0" w:space="0" w:color="auto"/>
        <w:right w:val="none" w:sz="0" w:space="0" w:color="auto"/>
      </w:divBdr>
    </w:div>
    <w:div w:id="422918790">
      <w:bodyDiv w:val="1"/>
      <w:marLeft w:val="0"/>
      <w:marRight w:val="0"/>
      <w:marTop w:val="0"/>
      <w:marBottom w:val="0"/>
      <w:divBdr>
        <w:top w:val="none" w:sz="0" w:space="0" w:color="auto"/>
        <w:left w:val="none" w:sz="0" w:space="0" w:color="auto"/>
        <w:bottom w:val="none" w:sz="0" w:space="0" w:color="auto"/>
        <w:right w:val="none" w:sz="0" w:space="0" w:color="auto"/>
      </w:divBdr>
    </w:div>
    <w:div w:id="512959058">
      <w:bodyDiv w:val="1"/>
      <w:marLeft w:val="0"/>
      <w:marRight w:val="0"/>
      <w:marTop w:val="0"/>
      <w:marBottom w:val="0"/>
      <w:divBdr>
        <w:top w:val="none" w:sz="0" w:space="0" w:color="auto"/>
        <w:left w:val="none" w:sz="0" w:space="0" w:color="auto"/>
        <w:bottom w:val="none" w:sz="0" w:space="0" w:color="auto"/>
        <w:right w:val="none" w:sz="0" w:space="0" w:color="auto"/>
      </w:divBdr>
    </w:div>
    <w:div w:id="529220588">
      <w:bodyDiv w:val="1"/>
      <w:marLeft w:val="0"/>
      <w:marRight w:val="0"/>
      <w:marTop w:val="0"/>
      <w:marBottom w:val="0"/>
      <w:divBdr>
        <w:top w:val="none" w:sz="0" w:space="0" w:color="auto"/>
        <w:left w:val="none" w:sz="0" w:space="0" w:color="auto"/>
        <w:bottom w:val="none" w:sz="0" w:space="0" w:color="auto"/>
        <w:right w:val="none" w:sz="0" w:space="0" w:color="auto"/>
      </w:divBdr>
    </w:div>
    <w:div w:id="545801345">
      <w:bodyDiv w:val="1"/>
      <w:marLeft w:val="0"/>
      <w:marRight w:val="0"/>
      <w:marTop w:val="0"/>
      <w:marBottom w:val="0"/>
      <w:divBdr>
        <w:top w:val="none" w:sz="0" w:space="0" w:color="auto"/>
        <w:left w:val="none" w:sz="0" w:space="0" w:color="auto"/>
        <w:bottom w:val="none" w:sz="0" w:space="0" w:color="auto"/>
        <w:right w:val="none" w:sz="0" w:space="0" w:color="auto"/>
      </w:divBdr>
    </w:div>
    <w:div w:id="590049217">
      <w:bodyDiv w:val="1"/>
      <w:marLeft w:val="0"/>
      <w:marRight w:val="0"/>
      <w:marTop w:val="0"/>
      <w:marBottom w:val="0"/>
      <w:divBdr>
        <w:top w:val="none" w:sz="0" w:space="0" w:color="auto"/>
        <w:left w:val="none" w:sz="0" w:space="0" w:color="auto"/>
        <w:bottom w:val="none" w:sz="0" w:space="0" w:color="auto"/>
        <w:right w:val="none" w:sz="0" w:space="0" w:color="auto"/>
      </w:divBdr>
    </w:div>
    <w:div w:id="661356074">
      <w:bodyDiv w:val="1"/>
      <w:marLeft w:val="0"/>
      <w:marRight w:val="0"/>
      <w:marTop w:val="0"/>
      <w:marBottom w:val="0"/>
      <w:divBdr>
        <w:top w:val="none" w:sz="0" w:space="0" w:color="auto"/>
        <w:left w:val="none" w:sz="0" w:space="0" w:color="auto"/>
        <w:bottom w:val="none" w:sz="0" w:space="0" w:color="auto"/>
        <w:right w:val="none" w:sz="0" w:space="0" w:color="auto"/>
      </w:divBdr>
    </w:div>
    <w:div w:id="663318290">
      <w:bodyDiv w:val="1"/>
      <w:marLeft w:val="0"/>
      <w:marRight w:val="0"/>
      <w:marTop w:val="0"/>
      <w:marBottom w:val="0"/>
      <w:divBdr>
        <w:top w:val="none" w:sz="0" w:space="0" w:color="auto"/>
        <w:left w:val="none" w:sz="0" w:space="0" w:color="auto"/>
        <w:bottom w:val="none" w:sz="0" w:space="0" w:color="auto"/>
        <w:right w:val="none" w:sz="0" w:space="0" w:color="auto"/>
      </w:divBdr>
    </w:div>
    <w:div w:id="719087746">
      <w:bodyDiv w:val="1"/>
      <w:marLeft w:val="0"/>
      <w:marRight w:val="0"/>
      <w:marTop w:val="0"/>
      <w:marBottom w:val="0"/>
      <w:divBdr>
        <w:top w:val="none" w:sz="0" w:space="0" w:color="auto"/>
        <w:left w:val="none" w:sz="0" w:space="0" w:color="auto"/>
        <w:bottom w:val="none" w:sz="0" w:space="0" w:color="auto"/>
        <w:right w:val="none" w:sz="0" w:space="0" w:color="auto"/>
      </w:divBdr>
    </w:div>
    <w:div w:id="737555672">
      <w:bodyDiv w:val="1"/>
      <w:marLeft w:val="0"/>
      <w:marRight w:val="0"/>
      <w:marTop w:val="0"/>
      <w:marBottom w:val="0"/>
      <w:divBdr>
        <w:top w:val="none" w:sz="0" w:space="0" w:color="auto"/>
        <w:left w:val="none" w:sz="0" w:space="0" w:color="auto"/>
        <w:bottom w:val="none" w:sz="0" w:space="0" w:color="auto"/>
        <w:right w:val="none" w:sz="0" w:space="0" w:color="auto"/>
      </w:divBdr>
    </w:div>
    <w:div w:id="787552927">
      <w:bodyDiv w:val="1"/>
      <w:marLeft w:val="0"/>
      <w:marRight w:val="0"/>
      <w:marTop w:val="0"/>
      <w:marBottom w:val="0"/>
      <w:divBdr>
        <w:top w:val="none" w:sz="0" w:space="0" w:color="auto"/>
        <w:left w:val="none" w:sz="0" w:space="0" w:color="auto"/>
        <w:bottom w:val="none" w:sz="0" w:space="0" w:color="auto"/>
        <w:right w:val="none" w:sz="0" w:space="0" w:color="auto"/>
      </w:divBdr>
    </w:div>
    <w:div w:id="820969771">
      <w:bodyDiv w:val="1"/>
      <w:marLeft w:val="0"/>
      <w:marRight w:val="0"/>
      <w:marTop w:val="0"/>
      <w:marBottom w:val="0"/>
      <w:divBdr>
        <w:top w:val="none" w:sz="0" w:space="0" w:color="auto"/>
        <w:left w:val="none" w:sz="0" w:space="0" w:color="auto"/>
        <w:bottom w:val="none" w:sz="0" w:space="0" w:color="auto"/>
        <w:right w:val="none" w:sz="0" w:space="0" w:color="auto"/>
      </w:divBdr>
    </w:div>
    <w:div w:id="894852646">
      <w:bodyDiv w:val="1"/>
      <w:marLeft w:val="0"/>
      <w:marRight w:val="0"/>
      <w:marTop w:val="0"/>
      <w:marBottom w:val="0"/>
      <w:divBdr>
        <w:top w:val="none" w:sz="0" w:space="0" w:color="auto"/>
        <w:left w:val="none" w:sz="0" w:space="0" w:color="auto"/>
        <w:bottom w:val="none" w:sz="0" w:space="0" w:color="auto"/>
        <w:right w:val="none" w:sz="0" w:space="0" w:color="auto"/>
      </w:divBdr>
    </w:div>
    <w:div w:id="964392326">
      <w:bodyDiv w:val="1"/>
      <w:marLeft w:val="0"/>
      <w:marRight w:val="0"/>
      <w:marTop w:val="0"/>
      <w:marBottom w:val="0"/>
      <w:divBdr>
        <w:top w:val="none" w:sz="0" w:space="0" w:color="auto"/>
        <w:left w:val="none" w:sz="0" w:space="0" w:color="auto"/>
        <w:bottom w:val="none" w:sz="0" w:space="0" w:color="auto"/>
        <w:right w:val="none" w:sz="0" w:space="0" w:color="auto"/>
      </w:divBdr>
    </w:div>
    <w:div w:id="1061249242">
      <w:bodyDiv w:val="1"/>
      <w:marLeft w:val="0"/>
      <w:marRight w:val="0"/>
      <w:marTop w:val="0"/>
      <w:marBottom w:val="0"/>
      <w:divBdr>
        <w:top w:val="none" w:sz="0" w:space="0" w:color="auto"/>
        <w:left w:val="none" w:sz="0" w:space="0" w:color="auto"/>
        <w:bottom w:val="none" w:sz="0" w:space="0" w:color="auto"/>
        <w:right w:val="none" w:sz="0" w:space="0" w:color="auto"/>
      </w:divBdr>
    </w:div>
    <w:div w:id="1098215252">
      <w:bodyDiv w:val="1"/>
      <w:marLeft w:val="0"/>
      <w:marRight w:val="0"/>
      <w:marTop w:val="0"/>
      <w:marBottom w:val="0"/>
      <w:divBdr>
        <w:top w:val="none" w:sz="0" w:space="0" w:color="auto"/>
        <w:left w:val="none" w:sz="0" w:space="0" w:color="auto"/>
        <w:bottom w:val="none" w:sz="0" w:space="0" w:color="auto"/>
        <w:right w:val="none" w:sz="0" w:space="0" w:color="auto"/>
      </w:divBdr>
      <w:divsChild>
        <w:div w:id="1735619197">
          <w:marLeft w:val="360"/>
          <w:marRight w:val="0"/>
          <w:marTop w:val="0"/>
          <w:marBottom w:val="0"/>
          <w:divBdr>
            <w:top w:val="none" w:sz="0" w:space="0" w:color="auto"/>
            <w:left w:val="none" w:sz="0" w:space="0" w:color="auto"/>
            <w:bottom w:val="none" w:sz="0" w:space="0" w:color="auto"/>
            <w:right w:val="none" w:sz="0" w:space="0" w:color="auto"/>
          </w:divBdr>
        </w:div>
      </w:divsChild>
    </w:div>
    <w:div w:id="1109198817">
      <w:bodyDiv w:val="1"/>
      <w:marLeft w:val="0"/>
      <w:marRight w:val="0"/>
      <w:marTop w:val="0"/>
      <w:marBottom w:val="0"/>
      <w:divBdr>
        <w:top w:val="none" w:sz="0" w:space="0" w:color="auto"/>
        <w:left w:val="none" w:sz="0" w:space="0" w:color="auto"/>
        <w:bottom w:val="none" w:sz="0" w:space="0" w:color="auto"/>
        <w:right w:val="none" w:sz="0" w:space="0" w:color="auto"/>
      </w:divBdr>
    </w:div>
    <w:div w:id="1150251817">
      <w:bodyDiv w:val="1"/>
      <w:marLeft w:val="0"/>
      <w:marRight w:val="0"/>
      <w:marTop w:val="0"/>
      <w:marBottom w:val="0"/>
      <w:divBdr>
        <w:top w:val="none" w:sz="0" w:space="0" w:color="auto"/>
        <w:left w:val="none" w:sz="0" w:space="0" w:color="auto"/>
        <w:bottom w:val="none" w:sz="0" w:space="0" w:color="auto"/>
        <w:right w:val="none" w:sz="0" w:space="0" w:color="auto"/>
      </w:divBdr>
    </w:div>
    <w:div w:id="1176724696">
      <w:bodyDiv w:val="1"/>
      <w:marLeft w:val="0"/>
      <w:marRight w:val="0"/>
      <w:marTop w:val="0"/>
      <w:marBottom w:val="0"/>
      <w:divBdr>
        <w:top w:val="none" w:sz="0" w:space="0" w:color="auto"/>
        <w:left w:val="none" w:sz="0" w:space="0" w:color="auto"/>
        <w:bottom w:val="none" w:sz="0" w:space="0" w:color="auto"/>
        <w:right w:val="none" w:sz="0" w:space="0" w:color="auto"/>
      </w:divBdr>
    </w:div>
    <w:div w:id="1213690006">
      <w:bodyDiv w:val="1"/>
      <w:marLeft w:val="0"/>
      <w:marRight w:val="0"/>
      <w:marTop w:val="0"/>
      <w:marBottom w:val="0"/>
      <w:divBdr>
        <w:top w:val="none" w:sz="0" w:space="0" w:color="auto"/>
        <w:left w:val="none" w:sz="0" w:space="0" w:color="auto"/>
        <w:bottom w:val="none" w:sz="0" w:space="0" w:color="auto"/>
        <w:right w:val="none" w:sz="0" w:space="0" w:color="auto"/>
      </w:divBdr>
    </w:div>
    <w:div w:id="1216703469">
      <w:bodyDiv w:val="1"/>
      <w:marLeft w:val="0"/>
      <w:marRight w:val="0"/>
      <w:marTop w:val="0"/>
      <w:marBottom w:val="0"/>
      <w:divBdr>
        <w:top w:val="none" w:sz="0" w:space="0" w:color="auto"/>
        <w:left w:val="none" w:sz="0" w:space="0" w:color="auto"/>
        <w:bottom w:val="none" w:sz="0" w:space="0" w:color="auto"/>
        <w:right w:val="none" w:sz="0" w:space="0" w:color="auto"/>
      </w:divBdr>
    </w:div>
    <w:div w:id="1327975975">
      <w:bodyDiv w:val="1"/>
      <w:marLeft w:val="0"/>
      <w:marRight w:val="0"/>
      <w:marTop w:val="0"/>
      <w:marBottom w:val="0"/>
      <w:divBdr>
        <w:top w:val="none" w:sz="0" w:space="0" w:color="auto"/>
        <w:left w:val="none" w:sz="0" w:space="0" w:color="auto"/>
        <w:bottom w:val="none" w:sz="0" w:space="0" w:color="auto"/>
        <w:right w:val="none" w:sz="0" w:space="0" w:color="auto"/>
      </w:divBdr>
    </w:div>
    <w:div w:id="1334651174">
      <w:bodyDiv w:val="1"/>
      <w:marLeft w:val="0"/>
      <w:marRight w:val="0"/>
      <w:marTop w:val="0"/>
      <w:marBottom w:val="0"/>
      <w:divBdr>
        <w:top w:val="none" w:sz="0" w:space="0" w:color="auto"/>
        <w:left w:val="none" w:sz="0" w:space="0" w:color="auto"/>
        <w:bottom w:val="none" w:sz="0" w:space="0" w:color="auto"/>
        <w:right w:val="none" w:sz="0" w:space="0" w:color="auto"/>
      </w:divBdr>
    </w:div>
    <w:div w:id="1344937972">
      <w:bodyDiv w:val="1"/>
      <w:marLeft w:val="0"/>
      <w:marRight w:val="0"/>
      <w:marTop w:val="0"/>
      <w:marBottom w:val="0"/>
      <w:divBdr>
        <w:top w:val="none" w:sz="0" w:space="0" w:color="auto"/>
        <w:left w:val="none" w:sz="0" w:space="0" w:color="auto"/>
        <w:bottom w:val="none" w:sz="0" w:space="0" w:color="auto"/>
        <w:right w:val="none" w:sz="0" w:space="0" w:color="auto"/>
      </w:divBdr>
    </w:div>
    <w:div w:id="1409114559">
      <w:bodyDiv w:val="1"/>
      <w:marLeft w:val="0"/>
      <w:marRight w:val="0"/>
      <w:marTop w:val="0"/>
      <w:marBottom w:val="0"/>
      <w:divBdr>
        <w:top w:val="none" w:sz="0" w:space="0" w:color="auto"/>
        <w:left w:val="none" w:sz="0" w:space="0" w:color="auto"/>
        <w:bottom w:val="none" w:sz="0" w:space="0" w:color="auto"/>
        <w:right w:val="none" w:sz="0" w:space="0" w:color="auto"/>
      </w:divBdr>
    </w:div>
    <w:div w:id="1426925878">
      <w:bodyDiv w:val="1"/>
      <w:marLeft w:val="0"/>
      <w:marRight w:val="0"/>
      <w:marTop w:val="0"/>
      <w:marBottom w:val="0"/>
      <w:divBdr>
        <w:top w:val="none" w:sz="0" w:space="0" w:color="auto"/>
        <w:left w:val="none" w:sz="0" w:space="0" w:color="auto"/>
        <w:bottom w:val="none" w:sz="0" w:space="0" w:color="auto"/>
        <w:right w:val="none" w:sz="0" w:space="0" w:color="auto"/>
      </w:divBdr>
    </w:div>
    <w:div w:id="1498687520">
      <w:bodyDiv w:val="1"/>
      <w:marLeft w:val="0"/>
      <w:marRight w:val="0"/>
      <w:marTop w:val="0"/>
      <w:marBottom w:val="0"/>
      <w:divBdr>
        <w:top w:val="none" w:sz="0" w:space="0" w:color="auto"/>
        <w:left w:val="none" w:sz="0" w:space="0" w:color="auto"/>
        <w:bottom w:val="none" w:sz="0" w:space="0" w:color="auto"/>
        <w:right w:val="none" w:sz="0" w:space="0" w:color="auto"/>
      </w:divBdr>
    </w:div>
    <w:div w:id="1515996186">
      <w:bodyDiv w:val="1"/>
      <w:marLeft w:val="0"/>
      <w:marRight w:val="0"/>
      <w:marTop w:val="0"/>
      <w:marBottom w:val="0"/>
      <w:divBdr>
        <w:top w:val="none" w:sz="0" w:space="0" w:color="auto"/>
        <w:left w:val="none" w:sz="0" w:space="0" w:color="auto"/>
        <w:bottom w:val="none" w:sz="0" w:space="0" w:color="auto"/>
        <w:right w:val="none" w:sz="0" w:space="0" w:color="auto"/>
      </w:divBdr>
    </w:div>
    <w:div w:id="1567449325">
      <w:bodyDiv w:val="1"/>
      <w:marLeft w:val="0"/>
      <w:marRight w:val="0"/>
      <w:marTop w:val="0"/>
      <w:marBottom w:val="0"/>
      <w:divBdr>
        <w:top w:val="none" w:sz="0" w:space="0" w:color="auto"/>
        <w:left w:val="none" w:sz="0" w:space="0" w:color="auto"/>
        <w:bottom w:val="none" w:sz="0" w:space="0" w:color="auto"/>
        <w:right w:val="none" w:sz="0" w:space="0" w:color="auto"/>
      </w:divBdr>
    </w:div>
    <w:div w:id="1585646507">
      <w:bodyDiv w:val="1"/>
      <w:marLeft w:val="0"/>
      <w:marRight w:val="0"/>
      <w:marTop w:val="0"/>
      <w:marBottom w:val="0"/>
      <w:divBdr>
        <w:top w:val="none" w:sz="0" w:space="0" w:color="auto"/>
        <w:left w:val="none" w:sz="0" w:space="0" w:color="auto"/>
        <w:bottom w:val="none" w:sz="0" w:space="0" w:color="auto"/>
        <w:right w:val="none" w:sz="0" w:space="0" w:color="auto"/>
      </w:divBdr>
    </w:div>
    <w:div w:id="1837964334">
      <w:bodyDiv w:val="1"/>
      <w:marLeft w:val="0"/>
      <w:marRight w:val="0"/>
      <w:marTop w:val="0"/>
      <w:marBottom w:val="0"/>
      <w:divBdr>
        <w:top w:val="none" w:sz="0" w:space="0" w:color="auto"/>
        <w:left w:val="none" w:sz="0" w:space="0" w:color="auto"/>
        <w:bottom w:val="none" w:sz="0" w:space="0" w:color="auto"/>
        <w:right w:val="none" w:sz="0" w:space="0" w:color="auto"/>
      </w:divBdr>
    </w:div>
    <w:div w:id="1906063874">
      <w:bodyDiv w:val="1"/>
      <w:marLeft w:val="0"/>
      <w:marRight w:val="0"/>
      <w:marTop w:val="0"/>
      <w:marBottom w:val="0"/>
      <w:divBdr>
        <w:top w:val="none" w:sz="0" w:space="0" w:color="auto"/>
        <w:left w:val="none" w:sz="0" w:space="0" w:color="auto"/>
        <w:bottom w:val="none" w:sz="0" w:space="0" w:color="auto"/>
        <w:right w:val="none" w:sz="0" w:space="0" w:color="auto"/>
      </w:divBdr>
      <w:divsChild>
        <w:div w:id="2141802711">
          <w:marLeft w:val="446"/>
          <w:marRight w:val="0"/>
          <w:marTop w:val="0"/>
          <w:marBottom w:val="0"/>
          <w:divBdr>
            <w:top w:val="none" w:sz="0" w:space="0" w:color="auto"/>
            <w:left w:val="none" w:sz="0" w:space="0" w:color="auto"/>
            <w:bottom w:val="none" w:sz="0" w:space="0" w:color="auto"/>
            <w:right w:val="none" w:sz="0" w:space="0" w:color="auto"/>
          </w:divBdr>
        </w:div>
      </w:divsChild>
    </w:div>
    <w:div w:id="1926382257">
      <w:bodyDiv w:val="1"/>
      <w:marLeft w:val="0"/>
      <w:marRight w:val="0"/>
      <w:marTop w:val="0"/>
      <w:marBottom w:val="0"/>
      <w:divBdr>
        <w:top w:val="none" w:sz="0" w:space="0" w:color="auto"/>
        <w:left w:val="none" w:sz="0" w:space="0" w:color="auto"/>
        <w:bottom w:val="none" w:sz="0" w:space="0" w:color="auto"/>
        <w:right w:val="none" w:sz="0" w:space="0" w:color="auto"/>
      </w:divBdr>
      <w:divsChild>
        <w:div w:id="106852870">
          <w:marLeft w:val="1080"/>
          <w:marRight w:val="0"/>
          <w:marTop w:val="77"/>
          <w:marBottom w:val="77"/>
          <w:divBdr>
            <w:top w:val="none" w:sz="0" w:space="0" w:color="auto"/>
            <w:left w:val="none" w:sz="0" w:space="0" w:color="auto"/>
            <w:bottom w:val="none" w:sz="0" w:space="0" w:color="auto"/>
            <w:right w:val="none" w:sz="0" w:space="0" w:color="auto"/>
          </w:divBdr>
        </w:div>
        <w:div w:id="305861793">
          <w:marLeft w:val="1440"/>
          <w:marRight w:val="0"/>
          <w:marTop w:val="77"/>
          <w:marBottom w:val="0"/>
          <w:divBdr>
            <w:top w:val="none" w:sz="0" w:space="0" w:color="auto"/>
            <w:left w:val="none" w:sz="0" w:space="0" w:color="auto"/>
            <w:bottom w:val="none" w:sz="0" w:space="0" w:color="auto"/>
            <w:right w:val="none" w:sz="0" w:space="0" w:color="auto"/>
          </w:divBdr>
        </w:div>
        <w:div w:id="468396840">
          <w:marLeft w:val="360"/>
          <w:marRight w:val="0"/>
          <w:marTop w:val="77"/>
          <w:marBottom w:val="77"/>
          <w:divBdr>
            <w:top w:val="none" w:sz="0" w:space="0" w:color="auto"/>
            <w:left w:val="none" w:sz="0" w:space="0" w:color="auto"/>
            <w:bottom w:val="none" w:sz="0" w:space="0" w:color="auto"/>
            <w:right w:val="none" w:sz="0" w:space="0" w:color="auto"/>
          </w:divBdr>
        </w:div>
        <w:div w:id="555510384">
          <w:marLeft w:val="360"/>
          <w:marRight w:val="0"/>
          <w:marTop w:val="77"/>
          <w:marBottom w:val="77"/>
          <w:divBdr>
            <w:top w:val="none" w:sz="0" w:space="0" w:color="auto"/>
            <w:left w:val="none" w:sz="0" w:space="0" w:color="auto"/>
            <w:bottom w:val="none" w:sz="0" w:space="0" w:color="auto"/>
            <w:right w:val="none" w:sz="0" w:space="0" w:color="auto"/>
          </w:divBdr>
        </w:div>
        <w:div w:id="669065177">
          <w:marLeft w:val="360"/>
          <w:marRight w:val="0"/>
          <w:marTop w:val="77"/>
          <w:marBottom w:val="77"/>
          <w:divBdr>
            <w:top w:val="none" w:sz="0" w:space="0" w:color="auto"/>
            <w:left w:val="none" w:sz="0" w:space="0" w:color="auto"/>
            <w:bottom w:val="none" w:sz="0" w:space="0" w:color="auto"/>
            <w:right w:val="none" w:sz="0" w:space="0" w:color="auto"/>
          </w:divBdr>
        </w:div>
        <w:div w:id="973489018">
          <w:marLeft w:val="360"/>
          <w:marRight w:val="0"/>
          <w:marTop w:val="77"/>
          <w:marBottom w:val="77"/>
          <w:divBdr>
            <w:top w:val="none" w:sz="0" w:space="0" w:color="auto"/>
            <w:left w:val="none" w:sz="0" w:space="0" w:color="auto"/>
            <w:bottom w:val="none" w:sz="0" w:space="0" w:color="auto"/>
            <w:right w:val="none" w:sz="0" w:space="0" w:color="auto"/>
          </w:divBdr>
        </w:div>
        <w:div w:id="996809702">
          <w:marLeft w:val="360"/>
          <w:marRight w:val="0"/>
          <w:marTop w:val="77"/>
          <w:marBottom w:val="77"/>
          <w:divBdr>
            <w:top w:val="none" w:sz="0" w:space="0" w:color="auto"/>
            <w:left w:val="none" w:sz="0" w:space="0" w:color="auto"/>
            <w:bottom w:val="none" w:sz="0" w:space="0" w:color="auto"/>
            <w:right w:val="none" w:sz="0" w:space="0" w:color="auto"/>
          </w:divBdr>
        </w:div>
        <w:div w:id="1782796677">
          <w:marLeft w:val="1080"/>
          <w:marRight w:val="0"/>
          <w:marTop w:val="77"/>
          <w:marBottom w:val="77"/>
          <w:divBdr>
            <w:top w:val="none" w:sz="0" w:space="0" w:color="auto"/>
            <w:left w:val="none" w:sz="0" w:space="0" w:color="auto"/>
            <w:bottom w:val="none" w:sz="0" w:space="0" w:color="auto"/>
            <w:right w:val="none" w:sz="0" w:space="0" w:color="auto"/>
          </w:divBdr>
        </w:div>
        <w:div w:id="1921989114">
          <w:marLeft w:val="1440"/>
          <w:marRight w:val="0"/>
          <w:marTop w:val="77"/>
          <w:marBottom w:val="77"/>
          <w:divBdr>
            <w:top w:val="none" w:sz="0" w:space="0" w:color="auto"/>
            <w:left w:val="none" w:sz="0" w:space="0" w:color="auto"/>
            <w:bottom w:val="none" w:sz="0" w:space="0" w:color="auto"/>
            <w:right w:val="none" w:sz="0" w:space="0" w:color="auto"/>
          </w:divBdr>
        </w:div>
        <w:div w:id="1948661952">
          <w:marLeft w:val="360"/>
          <w:marRight w:val="0"/>
          <w:marTop w:val="77"/>
          <w:marBottom w:val="77"/>
          <w:divBdr>
            <w:top w:val="none" w:sz="0" w:space="0" w:color="auto"/>
            <w:left w:val="none" w:sz="0" w:space="0" w:color="auto"/>
            <w:bottom w:val="none" w:sz="0" w:space="0" w:color="auto"/>
            <w:right w:val="none" w:sz="0" w:space="0" w:color="auto"/>
          </w:divBdr>
        </w:div>
      </w:divsChild>
    </w:div>
    <w:div w:id="1962303599">
      <w:bodyDiv w:val="1"/>
      <w:marLeft w:val="0"/>
      <w:marRight w:val="0"/>
      <w:marTop w:val="0"/>
      <w:marBottom w:val="0"/>
      <w:divBdr>
        <w:top w:val="none" w:sz="0" w:space="0" w:color="auto"/>
        <w:left w:val="none" w:sz="0" w:space="0" w:color="auto"/>
        <w:bottom w:val="none" w:sz="0" w:space="0" w:color="auto"/>
        <w:right w:val="none" w:sz="0" w:space="0" w:color="auto"/>
      </w:divBdr>
    </w:div>
    <w:div w:id="1986662409">
      <w:bodyDiv w:val="1"/>
      <w:marLeft w:val="0"/>
      <w:marRight w:val="0"/>
      <w:marTop w:val="0"/>
      <w:marBottom w:val="0"/>
      <w:divBdr>
        <w:top w:val="none" w:sz="0" w:space="0" w:color="auto"/>
        <w:left w:val="none" w:sz="0" w:space="0" w:color="auto"/>
        <w:bottom w:val="none" w:sz="0" w:space="0" w:color="auto"/>
        <w:right w:val="none" w:sz="0" w:space="0" w:color="auto"/>
      </w:divBdr>
      <w:divsChild>
        <w:div w:id="156769327">
          <w:marLeft w:val="1354"/>
          <w:marRight w:val="0"/>
          <w:marTop w:val="0"/>
          <w:marBottom w:val="0"/>
          <w:divBdr>
            <w:top w:val="none" w:sz="0" w:space="0" w:color="auto"/>
            <w:left w:val="none" w:sz="0" w:space="0" w:color="auto"/>
            <w:bottom w:val="none" w:sz="0" w:space="0" w:color="auto"/>
            <w:right w:val="none" w:sz="0" w:space="0" w:color="auto"/>
          </w:divBdr>
        </w:div>
        <w:div w:id="657805167">
          <w:marLeft w:val="3254"/>
          <w:marRight w:val="0"/>
          <w:marTop w:val="0"/>
          <w:marBottom w:val="0"/>
          <w:divBdr>
            <w:top w:val="none" w:sz="0" w:space="0" w:color="auto"/>
            <w:left w:val="none" w:sz="0" w:space="0" w:color="auto"/>
            <w:bottom w:val="none" w:sz="0" w:space="0" w:color="auto"/>
            <w:right w:val="none" w:sz="0" w:space="0" w:color="auto"/>
          </w:divBdr>
        </w:div>
        <w:div w:id="667750051">
          <w:marLeft w:val="547"/>
          <w:marRight w:val="0"/>
          <w:marTop w:val="0"/>
          <w:marBottom w:val="0"/>
          <w:divBdr>
            <w:top w:val="none" w:sz="0" w:space="0" w:color="auto"/>
            <w:left w:val="none" w:sz="0" w:space="0" w:color="auto"/>
            <w:bottom w:val="none" w:sz="0" w:space="0" w:color="auto"/>
            <w:right w:val="none" w:sz="0" w:space="0" w:color="auto"/>
          </w:divBdr>
        </w:div>
        <w:div w:id="1731490992">
          <w:marLeft w:val="1354"/>
          <w:marRight w:val="0"/>
          <w:marTop w:val="0"/>
          <w:marBottom w:val="0"/>
          <w:divBdr>
            <w:top w:val="none" w:sz="0" w:space="0" w:color="auto"/>
            <w:left w:val="none" w:sz="0" w:space="0" w:color="auto"/>
            <w:bottom w:val="none" w:sz="0" w:space="0" w:color="auto"/>
            <w:right w:val="none" w:sz="0" w:space="0" w:color="auto"/>
          </w:divBdr>
        </w:div>
        <w:div w:id="1988318328">
          <w:marLeft w:val="3254"/>
          <w:marRight w:val="0"/>
          <w:marTop w:val="0"/>
          <w:marBottom w:val="0"/>
          <w:divBdr>
            <w:top w:val="none" w:sz="0" w:space="0" w:color="auto"/>
            <w:left w:val="none" w:sz="0" w:space="0" w:color="auto"/>
            <w:bottom w:val="none" w:sz="0" w:space="0" w:color="auto"/>
            <w:right w:val="none" w:sz="0" w:space="0" w:color="auto"/>
          </w:divBdr>
        </w:div>
      </w:divsChild>
    </w:div>
    <w:div w:id="1987393989">
      <w:bodyDiv w:val="1"/>
      <w:marLeft w:val="0"/>
      <w:marRight w:val="0"/>
      <w:marTop w:val="0"/>
      <w:marBottom w:val="0"/>
      <w:divBdr>
        <w:top w:val="none" w:sz="0" w:space="0" w:color="auto"/>
        <w:left w:val="none" w:sz="0" w:space="0" w:color="auto"/>
        <w:bottom w:val="none" w:sz="0" w:space="0" w:color="auto"/>
        <w:right w:val="none" w:sz="0" w:space="0" w:color="auto"/>
      </w:divBdr>
    </w:div>
    <w:div w:id="1998722908">
      <w:bodyDiv w:val="1"/>
      <w:marLeft w:val="0"/>
      <w:marRight w:val="0"/>
      <w:marTop w:val="0"/>
      <w:marBottom w:val="0"/>
      <w:divBdr>
        <w:top w:val="none" w:sz="0" w:space="0" w:color="auto"/>
        <w:left w:val="none" w:sz="0" w:space="0" w:color="auto"/>
        <w:bottom w:val="none" w:sz="0" w:space="0" w:color="auto"/>
        <w:right w:val="none" w:sz="0" w:space="0" w:color="auto"/>
      </w:divBdr>
    </w:div>
    <w:div w:id="2044548686">
      <w:bodyDiv w:val="1"/>
      <w:marLeft w:val="0"/>
      <w:marRight w:val="0"/>
      <w:marTop w:val="0"/>
      <w:marBottom w:val="0"/>
      <w:divBdr>
        <w:top w:val="none" w:sz="0" w:space="0" w:color="auto"/>
        <w:left w:val="none" w:sz="0" w:space="0" w:color="auto"/>
        <w:bottom w:val="none" w:sz="0" w:space="0" w:color="auto"/>
        <w:right w:val="none" w:sz="0" w:space="0" w:color="auto"/>
      </w:divBdr>
    </w:div>
    <w:div w:id="2063794950">
      <w:bodyDiv w:val="1"/>
      <w:marLeft w:val="0"/>
      <w:marRight w:val="0"/>
      <w:marTop w:val="0"/>
      <w:marBottom w:val="0"/>
      <w:divBdr>
        <w:top w:val="none" w:sz="0" w:space="0" w:color="auto"/>
        <w:left w:val="none" w:sz="0" w:space="0" w:color="auto"/>
        <w:bottom w:val="none" w:sz="0" w:space="0" w:color="auto"/>
        <w:right w:val="none" w:sz="0" w:space="0" w:color="auto"/>
      </w:divBdr>
      <w:divsChild>
        <w:div w:id="520050844">
          <w:marLeft w:val="0"/>
          <w:marRight w:val="0"/>
          <w:marTop w:val="0"/>
          <w:marBottom w:val="0"/>
          <w:divBdr>
            <w:top w:val="none" w:sz="0" w:space="0" w:color="auto"/>
            <w:left w:val="none" w:sz="0" w:space="0" w:color="auto"/>
            <w:bottom w:val="none" w:sz="0" w:space="0" w:color="auto"/>
            <w:right w:val="none" w:sz="0" w:space="0" w:color="auto"/>
          </w:divBdr>
        </w:div>
        <w:div w:id="816730508">
          <w:marLeft w:val="0"/>
          <w:marRight w:val="0"/>
          <w:marTop w:val="0"/>
          <w:marBottom w:val="0"/>
          <w:divBdr>
            <w:top w:val="none" w:sz="0" w:space="0" w:color="auto"/>
            <w:left w:val="none" w:sz="0" w:space="0" w:color="auto"/>
            <w:bottom w:val="none" w:sz="0" w:space="0" w:color="auto"/>
            <w:right w:val="none" w:sz="0" w:space="0" w:color="auto"/>
          </w:divBdr>
        </w:div>
        <w:div w:id="1173838780">
          <w:marLeft w:val="0"/>
          <w:marRight w:val="0"/>
          <w:marTop w:val="0"/>
          <w:marBottom w:val="0"/>
          <w:divBdr>
            <w:top w:val="none" w:sz="0" w:space="0" w:color="auto"/>
            <w:left w:val="none" w:sz="0" w:space="0" w:color="auto"/>
            <w:bottom w:val="none" w:sz="0" w:space="0" w:color="auto"/>
            <w:right w:val="none" w:sz="0" w:space="0" w:color="auto"/>
          </w:divBdr>
        </w:div>
        <w:div w:id="12729382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cid:image004.jpg@01D42B6E.D655EF60"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footer" Target="footer5.xml"/></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4" Type="http://schemas.openxmlformats.org/officeDocument/2006/relationships/hyperlink" Target="https://www.measureevaluation.org/resources/publications/ms-08-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ccaw\Desktop\TLP%20Templates\TLP_branded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BACEF42FCC034ABAA319E1BC2D4160" ma:contentTypeVersion="9" ma:contentTypeDescription="Create a new document." ma:contentTypeScope="" ma:versionID="9dbe520a116490e093a10cc3456ce343">
  <xsd:schema xmlns:xsd="http://www.w3.org/2001/XMLSchema" xmlns:xs="http://www.w3.org/2001/XMLSchema" xmlns:p="http://schemas.microsoft.com/office/2006/metadata/properties" xmlns:ns2="9d7807a2-f507-4c69-8e47-2d4af602e5ab" xmlns:ns3="70b8fc1c-3c0f-4b35-8038-03b2a93009dd" targetNamespace="http://schemas.microsoft.com/office/2006/metadata/properties" ma:root="true" ma:fieldsID="b4f7d390bf8de52365954a42a630f2e4" ns2:_="" ns3:_="">
    <xsd:import namespace="9d7807a2-f507-4c69-8e47-2d4af602e5ab"/>
    <xsd:import namespace="70b8fc1c-3c0f-4b35-8038-03b2a93009d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Uploaded"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807a2-f507-4c69-8e47-2d4af602e5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Uploaded" ma:index="15" nillable="true" ma:displayName="Uploaded" ma:format="DateOnly" ma:internalName="Uploaded">
      <xsd:simpleType>
        <xsd:restriction base="dms:DateTime"/>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b8fc1c-3c0f-4b35-8038-03b2a93009dd"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ploaded xmlns="9d7807a2-f507-4c69-8e47-2d4af602e5a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SAV</b:Tag>
    <b:SourceType>Book</b:SourceType>
    <b:Guid>{CBECDB76-653C-4D30-9BE0-E0A3E6D751C9}</b:Guid>
    <b:Author>
      <b:Author>
        <b:NameList>
          <b:Person>
            <b:Last>STEER</b:Last>
          </b:Person>
        </b:NameList>
      </b:Author>
    </b:Author>
    <b:Title>STEER PROJECT M&amp;E PLN</b:Title>
    <b:RefOrder>1</b:RefOrder>
  </b:Source>
</b:Sources>
</file>

<file path=customXml/itemProps1.xml><?xml version="1.0" encoding="utf-8"?>
<ds:datastoreItem xmlns:ds="http://schemas.openxmlformats.org/officeDocument/2006/customXml" ds:itemID="{213A305C-8181-4002-8D9C-9F3B1915A0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807a2-f507-4c69-8e47-2d4af602e5ab"/>
    <ds:schemaRef ds:uri="70b8fc1c-3c0f-4b35-8038-03b2a9300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BDE92-9C2E-491F-B155-80F106CCDDC7}">
  <ds:schemaRefs>
    <ds:schemaRef ds:uri="http://schemas.microsoft.com/office/2006/metadata/properties"/>
    <ds:schemaRef ds:uri="http://schemas.microsoft.com/office/infopath/2007/PartnerControls"/>
    <ds:schemaRef ds:uri="9d7807a2-f507-4c69-8e47-2d4af602e5ab"/>
  </ds:schemaRefs>
</ds:datastoreItem>
</file>

<file path=customXml/itemProps3.xml><?xml version="1.0" encoding="utf-8"?>
<ds:datastoreItem xmlns:ds="http://schemas.openxmlformats.org/officeDocument/2006/customXml" ds:itemID="{7EC5CDDD-6837-445E-A3B6-F95122B8E213}">
  <ds:schemaRefs>
    <ds:schemaRef ds:uri="http://schemas.microsoft.com/sharepoint/v3/contenttype/forms"/>
  </ds:schemaRefs>
</ds:datastoreItem>
</file>

<file path=customXml/itemProps4.xml><?xml version="1.0" encoding="utf-8"?>
<ds:datastoreItem xmlns:ds="http://schemas.openxmlformats.org/officeDocument/2006/customXml" ds:itemID="{65BB77BE-F278-4B3D-AD25-FA611EC5C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TLP_branded_report</Template>
  <TotalTime>1228</TotalTime>
  <Pages>1</Pages>
  <Words>17771</Words>
  <Characters>101297</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118831</CharactersWithSpaces>
  <SharedDoc>false</SharedDoc>
  <HLinks>
    <vt:vector size="486" baseType="variant">
      <vt:variant>
        <vt:i4>1441852</vt:i4>
      </vt:variant>
      <vt:variant>
        <vt:i4>467</vt:i4>
      </vt:variant>
      <vt:variant>
        <vt:i4>0</vt:i4>
      </vt:variant>
      <vt:variant>
        <vt:i4>5</vt:i4>
      </vt:variant>
      <vt:variant>
        <vt:lpwstr/>
      </vt:variant>
      <vt:variant>
        <vt:lpwstr>_Toc521003801</vt:lpwstr>
      </vt:variant>
      <vt:variant>
        <vt:i4>1441852</vt:i4>
      </vt:variant>
      <vt:variant>
        <vt:i4>461</vt:i4>
      </vt:variant>
      <vt:variant>
        <vt:i4>0</vt:i4>
      </vt:variant>
      <vt:variant>
        <vt:i4>5</vt:i4>
      </vt:variant>
      <vt:variant>
        <vt:lpwstr/>
      </vt:variant>
      <vt:variant>
        <vt:lpwstr>_Toc521003800</vt:lpwstr>
      </vt:variant>
      <vt:variant>
        <vt:i4>2031667</vt:i4>
      </vt:variant>
      <vt:variant>
        <vt:i4>455</vt:i4>
      </vt:variant>
      <vt:variant>
        <vt:i4>0</vt:i4>
      </vt:variant>
      <vt:variant>
        <vt:i4>5</vt:i4>
      </vt:variant>
      <vt:variant>
        <vt:lpwstr/>
      </vt:variant>
      <vt:variant>
        <vt:lpwstr>_Toc521003799</vt:lpwstr>
      </vt:variant>
      <vt:variant>
        <vt:i4>2031667</vt:i4>
      </vt:variant>
      <vt:variant>
        <vt:i4>449</vt:i4>
      </vt:variant>
      <vt:variant>
        <vt:i4>0</vt:i4>
      </vt:variant>
      <vt:variant>
        <vt:i4>5</vt:i4>
      </vt:variant>
      <vt:variant>
        <vt:lpwstr/>
      </vt:variant>
      <vt:variant>
        <vt:lpwstr>_Toc521003798</vt:lpwstr>
      </vt:variant>
      <vt:variant>
        <vt:i4>2031667</vt:i4>
      </vt:variant>
      <vt:variant>
        <vt:i4>443</vt:i4>
      </vt:variant>
      <vt:variant>
        <vt:i4>0</vt:i4>
      </vt:variant>
      <vt:variant>
        <vt:i4>5</vt:i4>
      </vt:variant>
      <vt:variant>
        <vt:lpwstr/>
      </vt:variant>
      <vt:variant>
        <vt:lpwstr>_Toc521003797</vt:lpwstr>
      </vt:variant>
      <vt:variant>
        <vt:i4>2031667</vt:i4>
      </vt:variant>
      <vt:variant>
        <vt:i4>437</vt:i4>
      </vt:variant>
      <vt:variant>
        <vt:i4>0</vt:i4>
      </vt:variant>
      <vt:variant>
        <vt:i4>5</vt:i4>
      </vt:variant>
      <vt:variant>
        <vt:lpwstr/>
      </vt:variant>
      <vt:variant>
        <vt:lpwstr>_Toc521003796</vt:lpwstr>
      </vt:variant>
      <vt:variant>
        <vt:i4>2031667</vt:i4>
      </vt:variant>
      <vt:variant>
        <vt:i4>431</vt:i4>
      </vt:variant>
      <vt:variant>
        <vt:i4>0</vt:i4>
      </vt:variant>
      <vt:variant>
        <vt:i4>5</vt:i4>
      </vt:variant>
      <vt:variant>
        <vt:lpwstr/>
      </vt:variant>
      <vt:variant>
        <vt:lpwstr>_Toc521003795</vt:lpwstr>
      </vt:variant>
      <vt:variant>
        <vt:i4>2031667</vt:i4>
      </vt:variant>
      <vt:variant>
        <vt:i4>425</vt:i4>
      </vt:variant>
      <vt:variant>
        <vt:i4>0</vt:i4>
      </vt:variant>
      <vt:variant>
        <vt:i4>5</vt:i4>
      </vt:variant>
      <vt:variant>
        <vt:lpwstr/>
      </vt:variant>
      <vt:variant>
        <vt:lpwstr>_Toc521003794</vt:lpwstr>
      </vt:variant>
      <vt:variant>
        <vt:i4>2031667</vt:i4>
      </vt:variant>
      <vt:variant>
        <vt:i4>419</vt:i4>
      </vt:variant>
      <vt:variant>
        <vt:i4>0</vt:i4>
      </vt:variant>
      <vt:variant>
        <vt:i4>5</vt:i4>
      </vt:variant>
      <vt:variant>
        <vt:lpwstr/>
      </vt:variant>
      <vt:variant>
        <vt:lpwstr>_Toc521003793</vt:lpwstr>
      </vt:variant>
      <vt:variant>
        <vt:i4>2031667</vt:i4>
      </vt:variant>
      <vt:variant>
        <vt:i4>413</vt:i4>
      </vt:variant>
      <vt:variant>
        <vt:i4>0</vt:i4>
      </vt:variant>
      <vt:variant>
        <vt:i4>5</vt:i4>
      </vt:variant>
      <vt:variant>
        <vt:lpwstr/>
      </vt:variant>
      <vt:variant>
        <vt:lpwstr>_Toc521003792</vt:lpwstr>
      </vt:variant>
      <vt:variant>
        <vt:i4>2031667</vt:i4>
      </vt:variant>
      <vt:variant>
        <vt:i4>407</vt:i4>
      </vt:variant>
      <vt:variant>
        <vt:i4>0</vt:i4>
      </vt:variant>
      <vt:variant>
        <vt:i4>5</vt:i4>
      </vt:variant>
      <vt:variant>
        <vt:lpwstr/>
      </vt:variant>
      <vt:variant>
        <vt:lpwstr>_Toc521003791</vt:lpwstr>
      </vt:variant>
      <vt:variant>
        <vt:i4>2031667</vt:i4>
      </vt:variant>
      <vt:variant>
        <vt:i4>401</vt:i4>
      </vt:variant>
      <vt:variant>
        <vt:i4>0</vt:i4>
      </vt:variant>
      <vt:variant>
        <vt:i4>5</vt:i4>
      </vt:variant>
      <vt:variant>
        <vt:lpwstr/>
      </vt:variant>
      <vt:variant>
        <vt:lpwstr>_Toc521003790</vt:lpwstr>
      </vt:variant>
      <vt:variant>
        <vt:i4>1966131</vt:i4>
      </vt:variant>
      <vt:variant>
        <vt:i4>392</vt:i4>
      </vt:variant>
      <vt:variant>
        <vt:i4>0</vt:i4>
      </vt:variant>
      <vt:variant>
        <vt:i4>5</vt:i4>
      </vt:variant>
      <vt:variant>
        <vt:lpwstr/>
      </vt:variant>
      <vt:variant>
        <vt:lpwstr>_Toc521003789</vt:lpwstr>
      </vt:variant>
      <vt:variant>
        <vt:i4>1966131</vt:i4>
      </vt:variant>
      <vt:variant>
        <vt:i4>386</vt:i4>
      </vt:variant>
      <vt:variant>
        <vt:i4>0</vt:i4>
      </vt:variant>
      <vt:variant>
        <vt:i4>5</vt:i4>
      </vt:variant>
      <vt:variant>
        <vt:lpwstr/>
      </vt:variant>
      <vt:variant>
        <vt:lpwstr>_Toc521003788</vt:lpwstr>
      </vt:variant>
      <vt:variant>
        <vt:i4>1966131</vt:i4>
      </vt:variant>
      <vt:variant>
        <vt:i4>380</vt:i4>
      </vt:variant>
      <vt:variant>
        <vt:i4>0</vt:i4>
      </vt:variant>
      <vt:variant>
        <vt:i4>5</vt:i4>
      </vt:variant>
      <vt:variant>
        <vt:lpwstr/>
      </vt:variant>
      <vt:variant>
        <vt:lpwstr>_Toc521003787</vt:lpwstr>
      </vt:variant>
      <vt:variant>
        <vt:i4>1966131</vt:i4>
      </vt:variant>
      <vt:variant>
        <vt:i4>374</vt:i4>
      </vt:variant>
      <vt:variant>
        <vt:i4>0</vt:i4>
      </vt:variant>
      <vt:variant>
        <vt:i4>5</vt:i4>
      </vt:variant>
      <vt:variant>
        <vt:lpwstr/>
      </vt:variant>
      <vt:variant>
        <vt:lpwstr>_Toc521003786</vt:lpwstr>
      </vt:variant>
      <vt:variant>
        <vt:i4>1966131</vt:i4>
      </vt:variant>
      <vt:variant>
        <vt:i4>368</vt:i4>
      </vt:variant>
      <vt:variant>
        <vt:i4>0</vt:i4>
      </vt:variant>
      <vt:variant>
        <vt:i4>5</vt:i4>
      </vt:variant>
      <vt:variant>
        <vt:lpwstr/>
      </vt:variant>
      <vt:variant>
        <vt:lpwstr>_Toc521003785</vt:lpwstr>
      </vt:variant>
      <vt:variant>
        <vt:i4>1966131</vt:i4>
      </vt:variant>
      <vt:variant>
        <vt:i4>362</vt:i4>
      </vt:variant>
      <vt:variant>
        <vt:i4>0</vt:i4>
      </vt:variant>
      <vt:variant>
        <vt:i4>5</vt:i4>
      </vt:variant>
      <vt:variant>
        <vt:lpwstr/>
      </vt:variant>
      <vt:variant>
        <vt:lpwstr>_Toc521003784</vt:lpwstr>
      </vt:variant>
      <vt:variant>
        <vt:i4>1966131</vt:i4>
      </vt:variant>
      <vt:variant>
        <vt:i4>356</vt:i4>
      </vt:variant>
      <vt:variant>
        <vt:i4>0</vt:i4>
      </vt:variant>
      <vt:variant>
        <vt:i4>5</vt:i4>
      </vt:variant>
      <vt:variant>
        <vt:lpwstr/>
      </vt:variant>
      <vt:variant>
        <vt:lpwstr>_Toc521003783</vt:lpwstr>
      </vt:variant>
      <vt:variant>
        <vt:i4>1966131</vt:i4>
      </vt:variant>
      <vt:variant>
        <vt:i4>350</vt:i4>
      </vt:variant>
      <vt:variant>
        <vt:i4>0</vt:i4>
      </vt:variant>
      <vt:variant>
        <vt:i4>5</vt:i4>
      </vt:variant>
      <vt:variant>
        <vt:lpwstr/>
      </vt:variant>
      <vt:variant>
        <vt:lpwstr>_Toc521003782</vt:lpwstr>
      </vt:variant>
      <vt:variant>
        <vt:i4>1966131</vt:i4>
      </vt:variant>
      <vt:variant>
        <vt:i4>344</vt:i4>
      </vt:variant>
      <vt:variant>
        <vt:i4>0</vt:i4>
      </vt:variant>
      <vt:variant>
        <vt:i4>5</vt:i4>
      </vt:variant>
      <vt:variant>
        <vt:lpwstr/>
      </vt:variant>
      <vt:variant>
        <vt:lpwstr>_Toc521003781</vt:lpwstr>
      </vt:variant>
      <vt:variant>
        <vt:i4>1966131</vt:i4>
      </vt:variant>
      <vt:variant>
        <vt:i4>338</vt:i4>
      </vt:variant>
      <vt:variant>
        <vt:i4>0</vt:i4>
      </vt:variant>
      <vt:variant>
        <vt:i4>5</vt:i4>
      </vt:variant>
      <vt:variant>
        <vt:lpwstr/>
      </vt:variant>
      <vt:variant>
        <vt:lpwstr>_Toc521003780</vt:lpwstr>
      </vt:variant>
      <vt:variant>
        <vt:i4>1114163</vt:i4>
      </vt:variant>
      <vt:variant>
        <vt:i4>332</vt:i4>
      </vt:variant>
      <vt:variant>
        <vt:i4>0</vt:i4>
      </vt:variant>
      <vt:variant>
        <vt:i4>5</vt:i4>
      </vt:variant>
      <vt:variant>
        <vt:lpwstr/>
      </vt:variant>
      <vt:variant>
        <vt:lpwstr>_Toc521003779</vt:lpwstr>
      </vt:variant>
      <vt:variant>
        <vt:i4>1114163</vt:i4>
      </vt:variant>
      <vt:variant>
        <vt:i4>326</vt:i4>
      </vt:variant>
      <vt:variant>
        <vt:i4>0</vt:i4>
      </vt:variant>
      <vt:variant>
        <vt:i4>5</vt:i4>
      </vt:variant>
      <vt:variant>
        <vt:lpwstr/>
      </vt:variant>
      <vt:variant>
        <vt:lpwstr>_Toc521003778</vt:lpwstr>
      </vt:variant>
      <vt:variant>
        <vt:i4>1114163</vt:i4>
      </vt:variant>
      <vt:variant>
        <vt:i4>320</vt:i4>
      </vt:variant>
      <vt:variant>
        <vt:i4>0</vt:i4>
      </vt:variant>
      <vt:variant>
        <vt:i4>5</vt:i4>
      </vt:variant>
      <vt:variant>
        <vt:lpwstr/>
      </vt:variant>
      <vt:variant>
        <vt:lpwstr>_Toc521003777</vt:lpwstr>
      </vt:variant>
      <vt:variant>
        <vt:i4>1114163</vt:i4>
      </vt:variant>
      <vt:variant>
        <vt:i4>311</vt:i4>
      </vt:variant>
      <vt:variant>
        <vt:i4>0</vt:i4>
      </vt:variant>
      <vt:variant>
        <vt:i4>5</vt:i4>
      </vt:variant>
      <vt:variant>
        <vt:lpwstr/>
      </vt:variant>
      <vt:variant>
        <vt:lpwstr>_Toc521003776</vt:lpwstr>
      </vt:variant>
      <vt:variant>
        <vt:i4>1114163</vt:i4>
      </vt:variant>
      <vt:variant>
        <vt:i4>305</vt:i4>
      </vt:variant>
      <vt:variant>
        <vt:i4>0</vt:i4>
      </vt:variant>
      <vt:variant>
        <vt:i4>5</vt:i4>
      </vt:variant>
      <vt:variant>
        <vt:lpwstr/>
      </vt:variant>
      <vt:variant>
        <vt:lpwstr>_Toc521003775</vt:lpwstr>
      </vt:variant>
      <vt:variant>
        <vt:i4>1114163</vt:i4>
      </vt:variant>
      <vt:variant>
        <vt:i4>299</vt:i4>
      </vt:variant>
      <vt:variant>
        <vt:i4>0</vt:i4>
      </vt:variant>
      <vt:variant>
        <vt:i4>5</vt:i4>
      </vt:variant>
      <vt:variant>
        <vt:lpwstr/>
      </vt:variant>
      <vt:variant>
        <vt:lpwstr>_Toc521003774</vt:lpwstr>
      </vt:variant>
      <vt:variant>
        <vt:i4>1114163</vt:i4>
      </vt:variant>
      <vt:variant>
        <vt:i4>293</vt:i4>
      </vt:variant>
      <vt:variant>
        <vt:i4>0</vt:i4>
      </vt:variant>
      <vt:variant>
        <vt:i4>5</vt:i4>
      </vt:variant>
      <vt:variant>
        <vt:lpwstr/>
      </vt:variant>
      <vt:variant>
        <vt:lpwstr>_Toc521003773</vt:lpwstr>
      </vt:variant>
      <vt:variant>
        <vt:i4>1114163</vt:i4>
      </vt:variant>
      <vt:variant>
        <vt:i4>287</vt:i4>
      </vt:variant>
      <vt:variant>
        <vt:i4>0</vt:i4>
      </vt:variant>
      <vt:variant>
        <vt:i4>5</vt:i4>
      </vt:variant>
      <vt:variant>
        <vt:lpwstr/>
      </vt:variant>
      <vt:variant>
        <vt:lpwstr>_Toc521003772</vt:lpwstr>
      </vt:variant>
      <vt:variant>
        <vt:i4>1114163</vt:i4>
      </vt:variant>
      <vt:variant>
        <vt:i4>281</vt:i4>
      </vt:variant>
      <vt:variant>
        <vt:i4>0</vt:i4>
      </vt:variant>
      <vt:variant>
        <vt:i4>5</vt:i4>
      </vt:variant>
      <vt:variant>
        <vt:lpwstr/>
      </vt:variant>
      <vt:variant>
        <vt:lpwstr>_Toc521003771</vt:lpwstr>
      </vt:variant>
      <vt:variant>
        <vt:i4>1114163</vt:i4>
      </vt:variant>
      <vt:variant>
        <vt:i4>275</vt:i4>
      </vt:variant>
      <vt:variant>
        <vt:i4>0</vt:i4>
      </vt:variant>
      <vt:variant>
        <vt:i4>5</vt:i4>
      </vt:variant>
      <vt:variant>
        <vt:lpwstr/>
      </vt:variant>
      <vt:variant>
        <vt:lpwstr>_Toc521003770</vt:lpwstr>
      </vt:variant>
      <vt:variant>
        <vt:i4>1048627</vt:i4>
      </vt:variant>
      <vt:variant>
        <vt:i4>269</vt:i4>
      </vt:variant>
      <vt:variant>
        <vt:i4>0</vt:i4>
      </vt:variant>
      <vt:variant>
        <vt:i4>5</vt:i4>
      </vt:variant>
      <vt:variant>
        <vt:lpwstr/>
      </vt:variant>
      <vt:variant>
        <vt:lpwstr>_Toc521003769</vt:lpwstr>
      </vt:variant>
      <vt:variant>
        <vt:i4>1048627</vt:i4>
      </vt:variant>
      <vt:variant>
        <vt:i4>263</vt:i4>
      </vt:variant>
      <vt:variant>
        <vt:i4>0</vt:i4>
      </vt:variant>
      <vt:variant>
        <vt:i4>5</vt:i4>
      </vt:variant>
      <vt:variant>
        <vt:lpwstr/>
      </vt:variant>
      <vt:variant>
        <vt:lpwstr>_Toc521003768</vt:lpwstr>
      </vt:variant>
      <vt:variant>
        <vt:i4>1048627</vt:i4>
      </vt:variant>
      <vt:variant>
        <vt:i4>257</vt:i4>
      </vt:variant>
      <vt:variant>
        <vt:i4>0</vt:i4>
      </vt:variant>
      <vt:variant>
        <vt:i4>5</vt:i4>
      </vt:variant>
      <vt:variant>
        <vt:lpwstr/>
      </vt:variant>
      <vt:variant>
        <vt:lpwstr>_Toc521003767</vt:lpwstr>
      </vt:variant>
      <vt:variant>
        <vt:i4>1048627</vt:i4>
      </vt:variant>
      <vt:variant>
        <vt:i4>251</vt:i4>
      </vt:variant>
      <vt:variant>
        <vt:i4>0</vt:i4>
      </vt:variant>
      <vt:variant>
        <vt:i4>5</vt:i4>
      </vt:variant>
      <vt:variant>
        <vt:lpwstr/>
      </vt:variant>
      <vt:variant>
        <vt:lpwstr>_Toc521003766</vt:lpwstr>
      </vt:variant>
      <vt:variant>
        <vt:i4>1048627</vt:i4>
      </vt:variant>
      <vt:variant>
        <vt:i4>245</vt:i4>
      </vt:variant>
      <vt:variant>
        <vt:i4>0</vt:i4>
      </vt:variant>
      <vt:variant>
        <vt:i4>5</vt:i4>
      </vt:variant>
      <vt:variant>
        <vt:lpwstr/>
      </vt:variant>
      <vt:variant>
        <vt:lpwstr>_Toc521003765</vt:lpwstr>
      </vt:variant>
      <vt:variant>
        <vt:i4>1048627</vt:i4>
      </vt:variant>
      <vt:variant>
        <vt:i4>239</vt:i4>
      </vt:variant>
      <vt:variant>
        <vt:i4>0</vt:i4>
      </vt:variant>
      <vt:variant>
        <vt:i4>5</vt:i4>
      </vt:variant>
      <vt:variant>
        <vt:lpwstr/>
      </vt:variant>
      <vt:variant>
        <vt:lpwstr>_Toc521003764</vt:lpwstr>
      </vt:variant>
      <vt:variant>
        <vt:i4>1048627</vt:i4>
      </vt:variant>
      <vt:variant>
        <vt:i4>233</vt:i4>
      </vt:variant>
      <vt:variant>
        <vt:i4>0</vt:i4>
      </vt:variant>
      <vt:variant>
        <vt:i4>5</vt:i4>
      </vt:variant>
      <vt:variant>
        <vt:lpwstr/>
      </vt:variant>
      <vt:variant>
        <vt:lpwstr>_Toc521003763</vt:lpwstr>
      </vt:variant>
      <vt:variant>
        <vt:i4>1048627</vt:i4>
      </vt:variant>
      <vt:variant>
        <vt:i4>227</vt:i4>
      </vt:variant>
      <vt:variant>
        <vt:i4>0</vt:i4>
      </vt:variant>
      <vt:variant>
        <vt:i4>5</vt:i4>
      </vt:variant>
      <vt:variant>
        <vt:lpwstr/>
      </vt:variant>
      <vt:variant>
        <vt:lpwstr>_Toc521003762</vt:lpwstr>
      </vt:variant>
      <vt:variant>
        <vt:i4>1048627</vt:i4>
      </vt:variant>
      <vt:variant>
        <vt:i4>221</vt:i4>
      </vt:variant>
      <vt:variant>
        <vt:i4>0</vt:i4>
      </vt:variant>
      <vt:variant>
        <vt:i4>5</vt:i4>
      </vt:variant>
      <vt:variant>
        <vt:lpwstr/>
      </vt:variant>
      <vt:variant>
        <vt:lpwstr>_Toc521003761</vt:lpwstr>
      </vt:variant>
      <vt:variant>
        <vt:i4>1048627</vt:i4>
      </vt:variant>
      <vt:variant>
        <vt:i4>215</vt:i4>
      </vt:variant>
      <vt:variant>
        <vt:i4>0</vt:i4>
      </vt:variant>
      <vt:variant>
        <vt:i4>5</vt:i4>
      </vt:variant>
      <vt:variant>
        <vt:lpwstr/>
      </vt:variant>
      <vt:variant>
        <vt:lpwstr>_Toc521003760</vt:lpwstr>
      </vt:variant>
      <vt:variant>
        <vt:i4>1245235</vt:i4>
      </vt:variant>
      <vt:variant>
        <vt:i4>209</vt:i4>
      </vt:variant>
      <vt:variant>
        <vt:i4>0</vt:i4>
      </vt:variant>
      <vt:variant>
        <vt:i4>5</vt:i4>
      </vt:variant>
      <vt:variant>
        <vt:lpwstr/>
      </vt:variant>
      <vt:variant>
        <vt:lpwstr>_Toc521003759</vt:lpwstr>
      </vt:variant>
      <vt:variant>
        <vt:i4>1245235</vt:i4>
      </vt:variant>
      <vt:variant>
        <vt:i4>203</vt:i4>
      </vt:variant>
      <vt:variant>
        <vt:i4>0</vt:i4>
      </vt:variant>
      <vt:variant>
        <vt:i4>5</vt:i4>
      </vt:variant>
      <vt:variant>
        <vt:lpwstr/>
      </vt:variant>
      <vt:variant>
        <vt:lpwstr>_Toc521003758</vt:lpwstr>
      </vt:variant>
      <vt:variant>
        <vt:i4>1245235</vt:i4>
      </vt:variant>
      <vt:variant>
        <vt:i4>197</vt:i4>
      </vt:variant>
      <vt:variant>
        <vt:i4>0</vt:i4>
      </vt:variant>
      <vt:variant>
        <vt:i4>5</vt:i4>
      </vt:variant>
      <vt:variant>
        <vt:lpwstr/>
      </vt:variant>
      <vt:variant>
        <vt:lpwstr>_Toc521003757</vt:lpwstr>
      </vt:variant>
      <vt:variant>
        <vt:i4>1245235</vt:i4>
      </vt:variant>
      <vt:variant>
        <vt:i4>191</vt:i4>
      </vt:variant>
      <vt:variant>
        <vt:i4>0</vt:i4>
      </vt:variant>
      <vt:variant>
        <vt:i4>5</vt:i4>
      </vt:variant>
      <vt:variant>
        <vt:lpwstr/>
      </vt:variant>
      <vt:variant>
        <vt:lpwstr>_Toc521003756</vt:lpwstr>
      </vt:variant>
      <vt:variant>
        <vt:i4>1245235</vt:i4>
      </vt:variant>
      <vt:variant>
        <vt:i4>185</vt:i4>
      </vt:variant>
      <vt:variant>
        <vt:i4>0</vt:i4>
      </vt:variant>
      <vt:variant>
        <vt:i4>5</vt:i4>
      </vt:variant>
      <vt:variant>
        <vt:lpwstr/>
      </vt:variant>
      <vt:variant>
        <vt:lpwstr>_Toc521003755</vt:lpwstr>
      </vt:variant>
      <vt:variant>
        <vt:i4>1245235</vt:i4>
      </vt:variant>
      <vt:variant>
        <vt:i4>179</vt:i4>
      </vt:variant>
      <vt:variant>
        <vt:i4>0</vt:i4>
      </vt:variant>
      <vt:variant>
        <vt:i4>5</vt:i4>
      </vt:variant>
      <vt:variant>
        <vt:lpwstr/>
      </vt:variant>
      <vt:variant>
        <vt:lpwstr>_Toc521003754</vt:lpwstr>
      </vt:variant>
      <vt:variant>
        <vt:i4>1245235</vt:i4>
      </vt:variant>
      <vt:variant>
        <vt:i4>173</vt:i4>
      </vt:variant>
      <vt:variant>
        <vt:i4>0</vt:i4>
      </vt:variant>
      <vt:variant>
        <vt:i4>5</vt:i4>
      </vt:variant>
      <vt:variant>
        <vt:lpwstr/>
      </vt:variant>
      <vt:variant>
        <vt:lpwstr>_Toc521003753</vt:lpwstr>
      </vt:variant>
      <vt:variant>
        <vt:i4>1245235</vt:i4>
      </vt:variant>
      <vt:variant>
        <vt:i4>167</vt:i4>
      </vt:variant>
      <vt:variant>
        <vt:i4>0</vt:i4>
      </vt:variant>
      <vt:variant>
        <vt:i4>5</vt:i4>
      </vt:variant>
      <vt:variant>
        <vt:lpwstr/>
      </vt:variant>
      <vt:variant>
        <vt:lpwstr>_Toc521003752</vt:lpwstr>
      </vt:variant>
      <vt:variant>
        <vt:i4>1245235</vt:i4>
      </vt:variant>
      <vt:variant>
        <vt:i4>161</vt:i4>
      </vt:variant>
      <vt:variant>
        <vt:i4>0</vt:i4>
      </vt:variant>
      <vt:variant>
        <vt:i4>5</vt:i4>
      </vt:variant>
      <vt:variant>
        <vt:lpwstr/>
      </vt:variant>
      <vt:variant>
        <vt:lpwstr>_Toc521003751</vt:lpwstr>
      </vt:variant>
      <vt:variant>
        <vt:i4>1245235</vt:i4>
      </vt:variant>
      <vt:variant>
        <vt:i4>155</vt:i4>
      </vt:variant>
      <vt:variant>
        <vt:i4>0</vt:i4>
      </vt:variant>
      <vt:variant>
        <vt:i4>5</vt:i4>
      </vt:variant>
      <vt:variant>
        <vt:lpwstr/>
      </vt:variant>
      <vt:variant>
        <vt:lpwstr>_Toc521003750</vt:lpwstr>
      </vt:variant>
      <vt:variant>
        <vt:i4>1179699</vt:i4>
      </vt:variant>
      <vt:variant>
        <vt:i4>149</vt:i4>
      </vt:variant>
      <vt:variant>
        <vt:i4>0</vt:i4>
      </vt:variant>
      <vt:variant>
        <vt:i4>5</vt:i4>
      </vt:variant>
      <vt:variant>
        <vt:lpwstr/>
      </vt:variant>
      <vt:variant>
        <vt:lpwstr>_Toc521003749</vt:lpwstr>
      </vt:variant>
      <vt:variant>
        <vt:i4>1179699</vt:i4>
      </vt:variant>
      <vt:variant>
        <vt:i4>143</vt:i4>
      </vt:variant>
      <vt:variant>
        <vt:i4>0</vt:i4>
      </vt:variant>
      <vt:variant>
        <vt:i4>5</vt:i4>
      </vt:variant>
      <vt:variant>
        <vt:lpwstr/>
      </vt:variant>
      <vt:variant>
        <vt:lpwstr>_Toc521003748</vt:lpwstr>
      </vt:variant>
      <vt:variant>
        <vt:i4>1179699</vt:i4>
      </vt:variant>
      <vt:variant>
        <vt:i4>137</vt:i4>
      </vt:variant>
      <vt:variant>
        <vt:i4>0</vt:i4>
      </vt:variant>
      <vt:variant>
        <vt:i4>5</vt:i4>
      </vt:variant>
      <vt:variant>
        <vt:lpwstr/>
      </vt:variant>
      <vt:variant>
        <vt:lpwstr>_Toc521003747</vt:lpwstr>
      </vt:variant>
      <vt:variant>
        <vt:i4>1179699</vt:i4>
      </vt:variant>
      <vt:variant>
        <vt:i4>131</vt:i4>
      </vt:variant>
      <vt:variant>
        <vt:i4>0</vt:i4>
      </vt:variant>
      <vt:variant>
        <vt:i4>5</vt:i4>
      </vt:variant>
      <vt:variant>
        <vt:lpwstr/>
      </vt:variant>
      <vt:variant>
        <vt:lpwstr>_Toc521003746</vt:lpwstr>
      </vt:variant>
      <vt:variant>
        <vt:i4>1179699</vt:i4>
      </vt:variant>
      <vt:variant>
        <vt:i4>125</vt:i4>
      </vt:variant>
      <vt:variant>
        <vt:i4>0</vt:i4>
      </vt:variant>
      <vt:variant>
        <vt:i4>5</vt:i4>
      </vt:variant>
      <vt:variant>
        <vt:lpwstr/>
      </vt:variant>
      <vt:variant>
        <vt:lpwstr>_Toc521003745</vt:lpwstr>
      </vt:variant>
      <vt:variant>
        <vt:i4>1179699</vt:i4>
      </vt:variant>
      <vt:variant>
        <vt:i4>119</vt:i4>
      </vt:variant>
      <vt:variant>
        <vt:i4>0</vt:i4>
      </vt:variant>
      <vt:variant>
        <vt:i4>5</vt:i4>
      </vt:variant>
      <vt:variant>
        <vt:lpwstr/>
      </vt:variant>
      <vt:variant>
        <vt:lpwstr>_Toc521003744</vt:lpwstr>
      </vt:variant>
      <vt:variant>
        <vt:i4>1179699</vt:i4>
      </vt:variant>
      <vt:variant>
        <vt:i4>113</vt:i4>
      </vt:variant>
      <vt:variant>
        <vt:i4>0</vt:i4>
      </vt:variant>
      <vt:variant>
        <vt:i4>5</vt:i4>
      </vt:variant>
      <vt:variant>
        <vt:lpwstr/>
      </vt:variant>
      <vt:variant>
        <vt:lpwstr>_Toc521003743</vt:lpwstr>
      </vt:variant>
      <vt:variant>
        <vt:i4>1179699</vt:i4>
      </vt:variant>
      <vt:variant>
        <vt:i4>107</vt:i4>
      </vt:variant>
      <vt:variant>
        <vt:i4>0</vt:i4>
      </vt:variant>
      <vt:variant>
        <vt:i4>5</vt:i4>
      </vt:variant>
      <vt:variant>
        <vt:lpwstr/>
      </vt:variant>
      <vt:variant>
        <vt:lpwstr>_Toc521003742</vt:lpwstr>
      </vt:variant>
      <vt:variant>
        <vt:i4>1179699</vt:i4>
      </vt:variant>
      <vt:variant>
        <vt:i4>101</vt:i4>
      </vt:variant>
      <vt:variant>
        <vt:i4>0</vt:i4>
      </vt:variant>
      <vt:variant>
        <vt:i4>5</vt:i4>
      </vt:variant>
      <vt:variant>
        <vt:lpwstr/>
      </vt:variant>
      <vt:variant>
        <vt:lpwstr>_Toc521003741</vt:lpwstr>
      </vt:variant>
      <vt:variant>
        <vt:i4>1179699</vt:i4>
      </vt:variant>
      <vt:variant>
        <vt:i4>95</vt:i4>
      </vt:variant>
      <vt:variant>
        <vt:i4>0</vt:i4>
      </vt:variant>
      <vt:variant>
        <vt:i4>5</vt:i4>
      </vt:variant>
      <vt:variant>
        <vt:lpwstr/>
      </vt:variant>
      <vt:variant>
        <vt:lpwstr>_Toc521003740</vt:lpwstr>
      </vt:variant>
      <vt:variant>
        <vt:i4>1376307</vt:i4>
      </vt:variant>
      <vt:variant>
        <vt:i4>89</vt:i4>
      </vt:variant>
      <vt:variant>
        <vt:i4>0</vt:i4>
      </vt:variant>
      <vt:variant>
        <vt:i4>5</vt:i4>
      </vt:variant>
      <vt:variant>
        <vt:lpwstr/>
      </vt:variant>
      <vt:variant>
        <vt:lpwstr>_Toc521003739</vt:lpwstr>
      </vt:variant>
      <vt:variant>
        <vt:i4>1376307</vt:i4>
      </vt:variant>
      <vt:variant>
        <vt:i4>83</vt:i4>
      </vt:variant>
      <vt:variant>
        <vt:i4>0</vt:i4>
      </vt:variant>
      <vt:variant>
        <vt:i4>5</vt:i4>
      </vt:variant>
      <vt:variant>
        <vt:lpwstr/>
      </vt:variant>
      <vt:variant>
        <vt:lpwstr>_Toc521003738</vt:lpwstr>
      </vt:variant>
      <vt:variant>
        <vt:i4>1376307</vt:i4>
      </vt:variant>
      <vt:variant>
        <vt:i4>77</vt:i4>
      </vt:variant>
      <vt:variant>
        <vt:i4>0</vt:i4>
      </vt:variant>
      <vt:variant>
        <vt:i4>5</vt:i4>
      </vt:variant>
      <vt:variant>
        <vt:lpwstr/>
      </vt:variant>
      <vt:variant>
        <vt:lpwstr>_Toc521003737</vt:lpwstr>
      </vt:variant>
      <vt:variant>
        <vt:i4>1376307</vt:i4>
      </vt:variant>
      <vt:variant>
        <vt:i4>71</vt:i4>
      </vt:variant>
      <vt:variant>
        <vt:i4>0</vt:i4>
      </vt:variant>
      <vt:variant>
        <vt:i4>5</vt:i4>
      </vt:variant>
      <vt:variant>
        <vt:lpwstr/>
      </vt:variant>
      <vt:variant>
        <vt:lpwstr>_Toc521003736</vt:lpwstr>
      </vt:variant>
      <vt:variant>
        <vt:i4>1376307</vt:i4>
      </vt:variant>
      <vt:variant>
        <vt:i4>65</vt:i4>
      </vt:variant>
      <vt:variant>
        <vt:i4>0</vt:i4>
      </vt:variant>
      <vt:variant>
        <vt:i4>5</vt:i4>
      </vt:variant>
      <vt:variant>
        <vt:lpwstr/>
      </vt:variant>
      <vt:variant>
        <vt:lpwstr>_Toc521003735</vt:lpwstr>
      </vt:variant>
      <vt:variant>
        <vt:i4>1376307</vt:i4>
      </vt:variant>
      <vt:variant>
        <vt:i4>59</vt:i4>
      </vt:variant>
      <vt:variant>
        <vt:i4>0</vt:i4>
      </vt:variant>
      <vt:variant>
        <vt:i4>5</vt:i4>
      </vt:variant>
      <vt:variant>
        <vt:lpwstr/>
      </vt:variant>
      <vt:variant>
        <vt:lpwstr>_Toc521003734</vt:lpwstr>
      </vt:variant>
      <vt:variant>
        <vt:i4>1376307</vt:i4>
      </vt:variant>
      <vt:variant>
        <vt:i4>53</vt:i4>
      </vt:variant>
      <vt:variant>
        <vt:i4>0</vt:i4>
      </vt:variant>
      <vt:variant>
        <vt:i4>5</vt:i4>
      </vt:variant>
      <vt:variant>
        <vt:lpwstr/>
      </vt:variant>
      <vt:variant>
        <vt:lpwstr>_Toc521003733</vt:lpwstr>
      </vt:variant>
      <vt:variant>
        <vt:i4>1376307</vt:i4>
      </vt:variant>
      <vt:variant>
        <vt:i4>47</vt:i4>
      </vt:variant>
      <vt:variant>
        <vt:i4>0</vt:i4>
      </vt:variant>
      <vt:variant>
        <vt:i4>5</vt:i4>
      </vt:variant>
      <vt:variant>
        <vt:lpwstr/>
      </vt:variant>
      <vt:variant>
        <vt:lpwstr>_Toc521003732</vt:lpwstr>
      </vt:variant>
      <vt:variant>
        <vt:i4>1376307</vt:i4>
      </vt:variant>
      <vt:variant>
        <vt:i4>41</vt:i4>
      </vt:variant>
      <vt:variant>
        <vt:i4>0</vt:i4>
      </vt:variant>
      <vt:variant>
        <vt:i4>5</vt:i4>
      </vt:variant>
      <vt:variant>
        <vt:lpwstr/>
      </vt:variant>
      <vt:variant>
        <vt:lpwstr>_Toc521003731</vt:lpwstr>
      </vt:variant>
      <vt:variant>
        <vt:i4>1376307</vt:i4>
      </vt:variant>
      <vt:variant>
        <vt:i4>35</vt:i4>
      </vt:variant>
      <vt:variant>
        <vt:i4>0</vt:i4>
      </vt:variant>
      <vt:variant>
        <vt:i4>5</vt:i4>
      </vt:variant>
      <vt:variant>
        <vt:lpwstr/>
      </vt:variant>
      <vt:variant>
        <vt:lpwstr>_Toc521003730</vt:lpwstr>
      </vt:variant>
      <vt:variant>
        <vt:i4>1310771</vt:i4>
      </vt:variant>
      <vt:variant>
        <vt:i4>29</vt:i4>
      </vt:variant>
      <vt:variant>
        <vt:i4>0</vt:i4>
      </vt:variant>
      <vt:variant>
        <vt:i4>5</vt:i4>
      </vt:variant>
      <vt:variant>
        <vt:lpwstr/>
      </vt:variant>
      <vt:variant>
        <vt:lpwstr>_Toc521003729</vt:lpwstr>
      </vt:variant>
      <vt:variant>
        <vt:i4>1310771</vt:i4>
      </vt:variant>
      <vt:variant>
        <vt:i4>23</vt:i4>
      </vt:variant>
      <vt:variant>
        <vt:i4>0</vt:i4>
      </vt:variant>
      <vt:variant>
        <vt:i4>5</vt:i4>
      </vt:variant>
      <vt:variant>
        <vt:lpwstr/>
      </vt:variant>
      <vt:variant>
        <vt:lpwstr>_Toc521003728</vt:lpwstr>
      </vt:variant>
      <vt:variant>
        <vt:i4>1310771</vt:i4>
      </vt:variant>
      <vt:variant>
        <vt:i4>17</vt:i4>
      </vt:variant>
      <vt:variant>
        <vt:i4>0</vt:i4>
      </vt:variant>
      <vt:variant>
        <vt:i4>5</vt:i4>
      </vt:variant>
      <vt:variant>
        <vt:lpwstr/>
      </vt:variant>
      <vt:variant>
        <vt:lpwstr>_Toc521003727</vt:lpwstr>
      </vt:variant>
      <vt:variant>
        <vt:i4>1310771</vt:i4>
      </vt:variant>
      <vt:variant>
        <vt:i4>11</vt:i4>
      </vt:variant>
      <vt:variant>
        <vt:i4>0</vt:i4>
      </vt:variant>
      <vt:variant>
        <vt:i4>5</vt:i4>
      </vt:variant>
      <vt:variant>
        <vt:lpwstr/>
      </vt:variant>
      <vt:variant>
        <vt:lpwstr>_Toc521003726</vt:lpwstr>
      </vt:variant>
      <vt:variant>
        <vt:i4>1310771</vt:i4>
      </vt:variant>
      <vt:variant>
        <vt:i4>5</vt:i4>
      </vt:variant>
      <vt:variant>
        <vt:i4>0</vt:i4>
      </vt:variant>
      <vt:variant>
        <vt:i4>5</vt:i4>
      </vt:variant>
      <vt:variant>
        <vt:lpwstr/>
      </vt:variant>
      <vt:variant>
        <vt:lpwstr>_Toc521003725</vt:lpwstr>
      </vt:variant>
      <vt:variant>
        <vt:i4>6225936</vt:i4>
      </vt:variant>
      <vt:variant>
        <vt:i4>9</vt:i4>
      </vt:variant>
      <vt:variant>
        <vt:i4>0</vt:i4>
      </vt:variant>
      <vt:variant>
        <vt:i4>5</vt:i4>
      </vt:variant>
      <vt:variant>
        <vt:lpwstr>https://www.measureevaluation.org/resources/publications/ms-08-29</vt:lpwstr>
      </vt:variant>
      <vt:variant>
        <vt:lpwstr/>
      </vt:variant>
      <vt:variant>
        <vt:i4>7995430</vt:i4>
      </vt:variant>
      <vt:variant>
        <vt:i4>6</vt:i4>
      </vt:variant>
      <vt:variant>
        <vt:i4>0</vt:i4>
      </vt:variant>
      <vt:variant>
        <vt:i4>5</vt:i4>
      </vt:variant>
      <vt:variant>
        <vt:lpwstr>https://www.usaid.gov/sites/default/files/documents/1865/201sae.pdf</vt:lpwstr>
      </vt:variant>
      <vt:variant>
        <vt:lpwstr/>
      </vt:variant>
      <vt:variant>
        <vt:i4>7995430</vt:i4>
      </vt:variant>
      <vt:variant>
        <vt:i4>3</vt:i4>
      </vt:variant>
      <vt:variant>
        <vt:i4>0</vt:i4>
      </vt:variant>
      <vt:variant>
        <vt:i4>5</vt:i4>
      </vt:variant>
      <vt:variant>
        <vt:lpwstr>https://www.usaid.gov/sites/default/files/documents/1865/201sae.pdf</vt:lpwstr>
      </vt:variant>
      <vt:variant>
        <vt:lpwstr/>
      </vt:variant>
      <vt:variant>
        <vt:i4>1048593</vt:i4>
      </vt:variant>
      <vt:variant>
        <vt:i4>0</vt:i4>
      </vt:variant>
      <vt:variant>
        <vt:i4>0</vt:i4>
      </vt:variant>
      <vt:variant>
        <vt:i4>5</vt:i4>
      </vt:variant>
      <vt:variant>
        <vt:lpwstr>https://www.measureevaluation.org/resources/tools/health-information-systems/data-quality-assurance-tools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McCaw</dc:creator>
  <cp:keywords/>
  <dc:description/>
  <cp:lastModifiedBy>DEVTECH-MEL</cp:lastModifiedBy>
  <cp:revision>36</cp:revision>
  <cp:lastPrinted>2018-09-28T20:40:00Z</cp:lastPrinted>
  <dcterms:created xsi:type="dcterms:W3CDTF">2018-08-03T17:43:00Z</dcterms:created>
  <dcterms:modified xsi:type="dcterms:W3CDTF">2018-09-28T20:41:00Z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Mendeley Document_1">
    <vt:lpwstr>True</vt:lpwstr>
  </property>
  <property fmtid="{D5CDD505-2E9C-101B-9397-08002B2CF9AE}" pid="4" name="Mendeley Unique User Id_1">
    <vt:lpwstr>4e9172c5-868e-357c-bda5-261ae26b2186</vt:lpwstr>
  </property>
  <property fmtid="{D5CDD505-2E9C-101B-9397-08002B2CF9AE}" pid="5" name="Mendeley Citation Style_1">
    <vt:lpwstr>http://www.zotero.org/styles/national-library-of-medicine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7th edition</vt:lpwstr>
  </property>
  <property fmtid="{D5CDD505-2E9C-101B-9397-08002B2CF9AE}" pid="22" name="Mendeley Recent Style Id 8_1">
    <vt:lpwstr>http://www.zotero.org/styles/national-library-of-medicine</vt:lpwstr>
  </property>
  <property fmtid="{D5CDD505-2E9C-101B-9397-08002B2CF9AE}" pid="23" name="Mendeley Recent Style Name 8_1">
    <vt:lpwstr>National Library of Medicine</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TypeId">
    <vt:lpwstr>0x01010082BACEF42FCC034ABAA319E1BC2D4160</vt:lpwstr>
  </property>
</Properties>
</file>