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8E5F" w14:textId="77777777" w:rsidR="00DF1243" w:rsidRDefault="0013473C" w:rsidP="007269F1">
      <w:pPr>
        <w:pStyle w:val="Title"/>
        <w:framePr w:h="2871" w:hRule="exact" w:wrap="notBeside" w:hAnchor="page" w:x="1441" w:y="10141"/>
        <w:spacing w:before="0" w:after="360" w:line="400" w:lineRule="atLeast"/>
        <w:jc w:val="left"/>
        <w:rPr>
          <w:color w:val="7F7F7F" w:themeColor="text1" w:themeTint="80"/>
          <w:sz w:val="40"/>
          <w:szCs w:val="40"/>
        </w:rPr>
      </w:pPr>
      <w:r>
        <w:rPr>
          <w:color w:val="6C6463"/>
        </w:rPr>
        <mc:AlternateContent>
          <mc:Choice Requires="wps">
            <w:drawing>
              <wp:anchor distT="0" distB="0" distL="114300" distR="114300" simplePos="0" relativeHeight="251660288" behindDoc="0" locked="0" layoutInCell="1" allowOverlap="1" wp14:anchorId="37A40530" wp14:editId="2DF1F48C">
                <wp:simplePos x="0" y="0"/>
                <wp:positionH relativeFrom="column">
                  <wp:posOffset>4514850</wp:posOffset>
                </wp:positionH>
                <wp:positionV relativeFrom="paragraph">
                  <wp:posOffset>5251450</wp:posOffset>
                </wp:positionV>
                <wp:extent cx="2114550" cy="233680"/>
                <wp:effectExtent l="0" t="0" r="0" b="3810"/>
                <wp:wrapSquare wrapText="bothSides"/>
                <wp:docPr id="49" name="Text Box 2"/>
                <wp:cNvGraphicFramePr/>
                <a:graphic xmlns:a="http://schemas.openxmlformats.org/drawingml/2006/main">
                  <a:graphicData uri="http://schemas.microsoft.com/office/word/2010/wordprocessingShape">
                    <wps:wsp>
                      <wps:cNvSpPr txBox="1"/>
                      <wps:spPr>
                        <a:xfrm>
                          <a:off x="0" y="0"/>
                          <a:ext cx="2114550" cy="2336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32E8B13" w14:textId="77777777" w:rsidR="00F76BDE" w:rsidRDefault="00F76BDE" w:rsidP="000A78D0">
                            <w:pPr>
                              <w:pStyle w:val="Right-Credit"/>
                            </w:pPr>
                            <w:r w:rsidRPr="00330147">
                              <w:t>IFEYINWA ARINZE, FOR DEVTECH SYSTEMS, INC. / USAID</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7A40530" id="_x0000_t202" coordsize="21600,21600" o:spt="202" path="m,l,21600r21600,l21600,xe">
                <v:stroke joinstyle="miter"/>
                <v:path gradientshapeok="t" o:connecttype="rect"/>
              </v:shapetype>
              <v:shape id="Text Box 2" o:spid="_x0000_s1026" type="#_x0000_t202" style="position:absolute;margin-left:355.5pt;margin-top:413.5pt;width:166.5pt;height:18.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" filled="f" stroked="f">
                <v:textbox style="mso-fit-shape-to-text:t" inset="6e-5mm">
                  <w:txbxContent>
                    <w:p w14:paraId="332E8B13" w14:textId="77777777" w:rsidR="00F76BDE" w:rsidRDefault="00F76BDE" w:rsidP="000A78D0">
                      <w:pPr>
                        <w:pStyle w:val="Right-Credit"/>
                      </w:pPr>
                      <w:r w:rsidRPr="00330147">
                        <w:t>IFEYINWA ARINZE, FOR DEVTECH SYSTEMS, INC. / USAID</w:t>
                      </w:r>
                    </w:p>
                  </w:txbxContent>
                </v:textbox>
                <w10:wrap type="square"/>
              </v:shape>
            </w:pict>
          </mc:Fallback>
        </mc:AlternateContent>
      </w:r>
      <w:r w:rsidRPr="00A24A26">
        <w:drawing>
          <wp:anchor distT="0" distB="5486400" distL="114300" distR="114300" simplePos="0" relativeHeight="251658240" behindDoc="0" locked="0" layoutInCell="1" allowOverlap="0" wp14:anchorId="69D162A0" wp14:editId="363F76E7">
            <wp:simplePos x="0" y="0"/>
            <wp:positionH relativeFrom="page">
              <wp:posOffset>509270</wp:posOffset>
            </wp:positionH>
            <wp:positionV relativeFrom="page">
              <wp:posOffset>635000</wp:posOffset>
            </wp:positionV>
            <wp:extent cx="1797050" cy="546100"/>
            <wp:effectExtent l="0" t="0" r="6350" b="12700"/>
            <wp:wrapTopAndBottom/>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png"/>
                    <pic:cNvPicPr/>
                  </pic:nvPicPr>
                  <pic:blipFill>
                    <a:blip r:embed="rId8">
                      <a:extLst>
                        <a:ext uri="{28A0092B-C50C-407E-A947-70E740481C1C}">
                          <a14:useLocalDpi xmlns:a14="http://schemas.microsoft.com/office/drawing/2010/main" val="0"/>
                        </a:ext>
                      </a:extLst>
                    </a:blip>
                    <a:stretch>
                      <a:fillRect/>
                    </a:stretch>
                  </pic:blipFill>
                  <pic:spPr>
                    <a:xfrm>
                      <a:off x="0" y="0"/>
                      <a:ext cx="1797050" cy="546100"/>
                    </a:xfrm>
                    <a:prstGeom prst="rect">
                      <a:avLst/>
                    </a:prstGeom>
                  </pic:spPr>
                </pic:pic>
              </a:graphicData>
            </a:graphic>
            <wp14:sizeRelH relativeFrom="margin">
              <wp14:pctWidth>0</wp14:pctWidth>
            </wp14:sizeRelH>
            <wp14:sizeRelV relativeFrom="margin">
              <wp14:pctHeight>0</wp14:pctHeight>
            </wp14:sizeRelV>
          </wp:anchor>
        </w:drawing>
      </w:r>
      <w:r>
        <w:t>DATA QUALITY ASSESSMENT</w:t>
      </w:r>
      <w:r w:rsidRPr="003C1E3E">
        <w:t xml:space="preserve">, </w:t>
      </w:r>
      <w:r>
        <w:t>NIGERIA</w:t>
      </w:r>
      <w:r w:rsidRPr="003C1E3E">
        <w:t xml:space="preserve"> </w:t>
      </w:r>
      <w:r w:rsidRPr="003C1E3E">
        <w:br/>
      </w:r>
      <w:r w:rsidR="006416DD" w:rsidRPr="006416DD">
        <w:rPr>
          <w:caps w:val="0"/>
          <w:color w:val="7F7F7F" w:themeColor="text1" w:themeTint="80"/>
          <w:sz w:val="40"/>
          <w:szCs w:val="40"/>
        </w:rPr>
        <w:t>Local</w:t>
      </w:r>
      <w:r w:rsidRPr="004026A1">
        <w:rPr>
          <w:color w:val="7F7F7F" w:themeColor="text1" w:themeTint="80"/>
          <w:sz w:val="40"/>
          <w:szCs w:val="40"/>
        </w:rPr>
        <w:t xml:space="preserve"> OVC </w:t>
      </w:r>
      <w:r w:rsidR="006416DD" w:rsidRPr="006416DD">
        <w:rPr>
          <w:caps w:val="0"/>
          <w:color w:val="7F7F7F" w:themeColor="text1" w:themeTint="80"/>
          <w:sz w:val="40"/>
          <w:szCs w:val="40"/>
        </w:rPr>
        <w:t xml:space="preserve">Partners In Nigeria </w:t>
      </w:r>
      <w:r w:rsidRPr="004026A1">
        <w:rPr>
          <w:color w:val="7F7F7F" w:themeColor="text1" w:themeTint="80"/>
          <w:sz w:val="40"/>
          <w:szCs w:val="40"/>
        </w:rPr>
        <w:t xml:space="preserve">3 (LOPIN 3) - </w:t>
      </w:r>
      <w:r w:rsidR="006416DD" w:rsidRPr="006416DD">
        <w:rPr>
          <w:caps w:val="0"/>
          <w:color w:val="7F7F7F" w:themeColor="text1" w:themeTint="80"/>
          <w:sz w:val="40"/>
          <w:szCs w:val="40"/>
        </w:rPr>
        <w:t>Health Initiatives</w:t>
      </w:r>
      <w:r w:rsidRPr="004026A1">
        <w:rPr>
          <w:color w:val="7F7F7F" w:themeColor="text1" w:themeTint="80"/>
          <w:sz w:val="40"/>
          <w:szCs w:val="40"/>
        </w:rPr>
        <w:t xml:space="preserve"> </w:t>
      </w:r>
      <w:r w:rsidR="006416DD" w:rsidRPr="006416DD">
        <w:rPr>
          <w:caps w:val="0"/>
          <w:color w:val="7F7F7F" w:themeColor="text1" w:themeTint="80"/>
          <w:sz w:val="40"/>
          <w:szCs w:val="40"/>
        </w:rPr>
        <w:t>for</w:t>
      </w:r>
      <w:r w:rsidRPr="004026A1">
        <w:rPr>
          <w:color w:val="7F7F7F" w:themeColor="text1" w:themeTint="80"/>
          <w:sz w:val="40"/>
          <w:szCs w:val="40"/>
        </w:rPr>
        <w:t xml:space="preserve"> </w:t>
      </w:r>
      <w:r w:rsidR="006416DD" w:rsidRPr="006416DD">
        <w:rPr>
          <w:caps w:val="0"/>
          <w:color w:val="7F7F7F" w:themeColor="text1" w:themeTint="80"/>
          <w:sz w:val="40"/>
          <w:szCs w:val="40"/>
        </w:rPr>
        <w:t>Safety</w:t>
      </w:r>
      <w:r w:rsidRPr="004026A1">
        <w:rPr>
          <w:color w:val="7F7F7F" w:themeColor="text1" w:themeTint="80"/>
          <w:sz w:val="40"/>
          <w:szCs w:val="40"/>
        </w:rPr>
        <w:t xml:space="preserve"> </w:t>
      </w:r>
      <w:r w:rsidR="006416DD" w:rsidRPr="006416DD">
        <w:rPr>
          <w:caps w:val="0"/>
          <w:color w:val="7F7F7F" w:themeColor="text1" w:themeTint="80"/>
          <w:sz w:val="40"/>
          <w:szCs w:val="40"/>
        </w:rPr>
        <w:t>and</w:t>
      </w:r>
      <w:r w:rsidRPr="004026A1">
        <w:rPr>
          <w:color w:val="7F7F7F" w:themeColor="text1" w:themeTint="80"/>
          <w:sz w:val="40"/>
          <w:szCs w:val="40"/>
        </w:rPr>
        <w:t xml:space="preserve"> </w:t>
      </w:r>
      <w:r w:rsidR="006416DD" w:rsidRPr="006416DD">
        <w:rPr>
          <w:caps w:val="0"/>
          <w:color w:val="7F7F7F" w:themeColor="text1" w:themeTint="80"/>
          <w:sz w:val="40"/>
          <w:szCs w:val="40"/>
        </w:rPr>
        <w:t>Stability</w:t>
      </w:r>
      <w:r w:rsidRPr="004026A1">
        <w:rPr>
          <w:color w:val="7F7F7F" w:themeColor="text1" w:themeTint="80"/>
          <w:sz w:val="40"/>
          <w:szCs w:val="40"/>
        </w:rPr>
        <w:t xml:space="preserve"> </w:t>
      </w:r>
      <w:r w:rsidR="006416DD" w:rsidRPr="006416DD">
        <w:rPr>
          <w:caps w:val="0"/>
          <w:color w:val="7F7F7F" w:themeColor="text1" w:themeTint="80"/>
          <w:sz w:val="40"/>
          <w:szCs w:val="40"/>
        </w:rPr>
        <w:t>in</w:t>
      </w:r>
      <w:r w:rsidRPr="004026A1">
        <w:rPr>
          <w:color w:val="7F7F7F" w:themeColor="text1" w:themeTint="80"/>
          <w:sz w:val="40"/>
          <w:szCs w:val="40"/>
        </w:rPr>
        <w:t xml:space="preserve"> </w:t>
      </w:r>
      <w:r w:rsidR="006416DD" w:rsidRPr="006416DD">
        <w:rPr>
          <w:caps w:val="0"/>
          <w:color w:val="7F7F7F" w:themeColor="text1" w:themeTint="80"/>
          <w:sz w:val="40"/>
          <w:szCs w:val="40"/>
        </w:rPr>
        <w:t>Africa</w:t>
      </w:r>
      <w:r w:rsidRPr="004026A1">
        <w:rPr>
          <w:color w:val="7F7F7F" w:themeColor="text1" w:themeTint="80"/>
          <w:sz w:val="40"/>
          <w:szCs w:val="40"/>
        </w:rPr>
        <w:t xml:space="preserve"> (HIFASS)</w:t>
      </w:r>
      <w:r w:rsidR="00DF1243">
        <w:rPr>
          <w:color w:val="7F7F7F" w:themeColor="text1" w:themeTint="80"/>
          <w:sz w:val="40"/>
          <w:szCs w:val="40"/>
        </w:rPr>
        <w:t>.</w:t>
      </w:r>
    </w:p>
    <w:p w14:paraId="0E94F07D" w14:textId="77777777" w:rsidR="00DF1243" w:rsidRDefault="00DF1243" w:rsidP="007269F1">
      <w:pPr>
        <w:pStyle w:val="Title"/>
        <w:framePr w:h="2871" w:hRule="exact" w:wrap="notBeside" w:hAnchor="page" w:x="1441" w:y="10141"/>
        <w:spacing w:before="0" w:after="360" w:line="400" w:lineRule="atLeast"/>
        <w:jc w:val="left"/>
        <w:rPr>
          <w:caps w:val="0"/>
          <w:color w:val="7F7F7F" w:themeColor="text1" w:themeTint="80"/>
          <w:sz w:val="40"/>
          <w:szCs w:val="40"/>
        </w:rPr>
      </w:pPr>
    </w:p>
    <w:p w14:paraId="7CE9587D" w14:textId="464453F4" w:rsidR="004026A1" w:rsidRPr="007269F1" w:rsidRDefault="007269F1" w:rsidP="007269F1">
      <w:bookmarkStart w:id="0" w:name="_GoBack"/>
      <w:bookmarkEnd w:id="0"/>
      <w:r w:rsidRPr="00B854D8">
        <w:rPr>
          <w:noProof/>
        </w:rPr>
        <mc:AlternateContent>
          <mc:Choice Requires="wps">
            <w:drawing>
              <wp:anchor distT="0" distB="0" distL="114300" distR="114300" simplePos="0" relativeHeight="251656192" behindDoc="0" locked="0" layoutInCell="1" allowOverlap="1" wp14:anchorId="33434829" wp14:editId="3BC13FCE">
                <wp:simplePos x="0" y="0"/>
                <wp:positionH relativeFrom="margin">
                  <wp:posOffset>4294505</wp:posOffset>
                </wp:positionH>
                <wp:positionV relativeFrom="paragraph">
                  <wp:posOffset>5116195</wp:posOffset>
                </wp:positionV>
                <wp:extent cx="2562860" cy="23812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2562860" cy="2381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A6FD856" w14:textId="22800116" w:rsidR="00F76BDE" w:rsidRDefault="00F76BDE" w:rsidP="00856BF8">
                            <w:pPr>
                              <w:pStyle w:val="Right-Credit"/>
                            </w:pPr>
                            <w:r>
                              <w:t>DANIEL SD SALIHU, FOR DEVTECH systems, inc. / USAID</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34829" id="Text Box 29" o:spid="_x0000_s1027" type="#_x0000_t202" style="position:absolute;left:0;text-align:left;margin-left:338.15pt;margin-top:402.85pt;width:201.8pt;height:18.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" filled="f" stroked="f">
                <v:textbox inset="6e-5mm">
                  <w:txbxContent>
                    <w:p w14:paraId="4A6FD856" w14:textId="22800116" w:rsidR="00F76BDE" w:rsidRDefault="00F76BDE" w:rsidP="00856BF8">
                      <w:pPr>
                        <w:pStyle w:val="Right-Credit"/>
                      </w:pPr>
                      <w:r>
                        <w:t>DANIEL SD SALIHU, FOR DEVTECH systems, inc. / USAID</w:t>
                      </w:r>
                    </w:p>
                  </w:txbxContent>
                </v:textbox>
                <w10:wrap type="square" anchorx="margin"/>
              </v:shape>
            </w:pict>
          </mc:Fallback>
        </mc:AlternateContent>
      </w:r>
    </w:p>
    <w:p w14:paraId="011B8FFE" w14:textId="5634E50F" w:rsidR="009C4E12" w:rsidRPr="009C4E12" w:rsidRDefault="002E4E96" w:rsidP="009C4E12">
      <w:pPr>
        <w:sectPr w:rsidR="009C4E12" w:rsidRPr="009C4E12" w:rsidSect="00555FDF">
          <w:footerReference w:type="even" r:id="rId9"/>
          <w:footerReference w:type="default" r:id="rId10"/>
          <w:pgSz w:w="12240" w:h="15840"/>
          <w:pgMar w:top="1440" w:right="1440" w:bottom="1440" w:left="1440" w:header="720" w:footer="936" w:gutter="0"/>
          <w:pgNumType w:start="1"/>
          <w:cols w:space="720"/>
        </w:sectPr>
      </w:pPr>
      <w:r>
        <w:rPr>
          <w:noProof/>
        </w:rPr>
        <w:drawing>
          <wp:anchor distT="0" distB="0" distL="114300" distR="114300" simplePos="0" relativeHeight="251654144" behindDoc="0" locked="0" layoutInCell="1" allowOverlap="0" wp14:anchorId="15AF0208" wp14:editId="7FB98B0A">
            <wp:simplePos x="0" y="0"/>
            <wp:positionH relativeFrom="margin">
              <wp:posOffset>-920750</wp:posOffset>
            </wp:positionH>
            <wp:positionV relativeFrom="page">
              <wp:posOffset>1612900</wp:posOffset>
            </wp:positionV>
            <wp:extent cx="7778750" cy="44132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8750" cy="4413250"/>
                    </a:xfrm>
                    <a:prstGeom prst="rect">
                      <a:avLst/>
                    </a:prstGeom>
                    <a:noFill/>
                  </pic:spPr>
                </pic:pic>
              </a:graphicData>
            </a:graphic>
            <wp14:sizeRelH relativeFrom="margin">
              <wp14:pctWidth>0</wp14:pctWidth>
            </wp14:sizeRelH>
            <wp14:sizeRelV relativeFrom="margin">
              <wp14:pctHeight>0</wp14:pctHeight>
            </wp14:sizeRelV>
          </wp:anchor>
        </w:drawing>
      </w:r>
      <w:r w:rsidR="0087292D" w:rsidRPr="00D93125">
        <w:rPr>
          <w:noProof/>
        </w:rPr>
        <w:drawing>
          <wp:anchor distT="0" distB="5486400" distL="114300" distR="114300" simplePos="0" relativeHeight="251652096" behindDoc="0" locked="0" layoutInCell="1" allowOverlap="0" wp14:anchorId="28176B54" wp14:editId="0C17EA3C">
            <wp:simplePos x="0" y="0"/>
            <wp:positionH relativeFrom="page">
              <wp:posOffset>509270</wp:posOffset>
            </wp:positionH>
            <wp:positionV relativeFrom="page">
              <wp:posOffset>635000</wp:posOffset>
            </wp:positionV>
            <wp:extent cx="1797050" cy="546100"/>
            <wp:effectExtent l="0" t="0" r="6350"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png"/>
                    <pic:cNvPicPr/>
                  </pic:nvPicPr>
                  <pic:blipFill>
                    <a:blip r:embed="rId8">
                      <a:extLst>
                        <a:ext uri="{28A0092B-C50C-407E-A947-70E740481C1C}">
                          <a14:useLocalDpi xmlns:a14="http://schemas.microsoft.com/office/drawing/2010/main" val="0"/>
                        </a:ext>
                      </a:extLst>
                    </a:blip>
                    <a:stretch>
                      <a:fillRect/>
                    </a:stretch>
                  </pic:blipFill>
                  <pic:spPr>
                    <a:xfrm>
                      <a:off x="0" y="0"/>
                      <a:ext cx="1797050" cy="546100"/>
                    </a:xfrm>
                    <a:prstGeom prst="rect">
                      <a:avLst/>
                    </a:prstGeom>
                  </pic:spPr>
                </pic:pic>
              </a:graphicData>
            </a:graphic>
            <wp14:sizeRelH relativeFrom="margin">
              <wp14:pctWidth>0</wp14:pctWidth>
            </wp14:sizeRelH>
            <wp14:sizeRelV relativeFrom="margin">
              <wp14:pctHeight>0</wp14:pctHeight>
            </wp14:sizeRelV>
          </wp:anchor>
        </w:drawing>
      </w:r>
    </w:p>
    <w:p w14:paraId="3303C487" w14:textId="77777777" w:rsidR="0060376D" w:rsidRDefault="00996563">
      <w:pPr>
        <w:spacing w:after="0"/>
        <w:rPr>
          <w:caps/>
        </w:rPr>
      </w:pPr>
      <w:r w:rsidRPr="00517D2E">
        <w:rPr>
          <w:caps/>
        </w:rPr>
        <w:lastRenderedPageBreak/>
        <w:t xml:space="preserve">(delete this blank page </w:t>
      </w:r>
      <w:r w:rsidR="002E23E7" w:rsidRPr="00517D2E">
        <w:rPr>
          <w:caps/>
        </w:rPr>
        <w:t xml:space="preserve">after creating PDF. it’s </w:t>
      </w:r>
      <w:r w:rsidRPr="00517D2E">
        <w:rPr>
          <w:caps/>
        </w:rPr>
        <w:t>here to make facing pages and Left/Right page numbers sequence correctly in Word.</w:t>
      </w:r>
      <w:r w:rsidR="002E23E7" w:rsidRPr="00517D2E">
        <w:rPr>
          <w:caps/>
        </w:rPr>
        <w:t xml:space="preserve"> Be careful to not delete this section break either, until after you have generated a final PDF. It will throw off the left/right page layout.</w:t>
      </w:r>
      <w:r w:rsidRPr="00517D2E">
        <w:rPr>
          <w:caps/>
        </w:rPr>
        <w:t>)</w:t>
      </w:r>
    </w:p>
    <w:p w14:paraId="32974A7E" w14:textId="77777777" w:rsidR="0060376D" w:rsidRDefault="0060376D">
      <w:pPr>
        <w:spacing w:after="0"/>
        <w:rPr>
          <w:caps/>
        </w:rPr>
      </w:pPr>
    </w:p>
    <w:p w14:paraId="032B3645" w14:textId="77777777" w:rsidR="001B5CEC" w:rsidRPr="00517D2E" w:rsidRDefault="001B5CEC">
      <w:pPr>
        <w:spacing w:after="0"/>
        <w:rPr>
          <w:caps/>
        </w:rPr>
        <w:sectPr w:rsidR="001B5CEC" w:rsidRPr="00517D2E" w:rsidSect="00E2430E">
          <w:footerReference w:type="default" r:id="rId12"/>
          <w:pgSz w:w="12240" w:h="15840"/>
          <w:pgMar w:top="1440" w:right="1440" w:bottom="1440" w:left="1440" w:header="720" w:footer="1512" w:gutter="0"/>
          <w:pgNumType w:start="1"/>
          <w:cols w:space="720"/>
        </w:sectPr>
      </w:pPr>
    </w:p>
    <w:p w14:paraId="4CF384F8" w14:textId="20D18EB2" w:rsidR="0060376D" w:rsidRDefault="00A06FDC" w:rsidP="00897DC1">
      <w:pPr>
        <w:pStyle w:val="InitialHeadings"/>
        <w:spacing w:before="480" w:after="0" w:line="360" w:lineRule="auto"/>
        <w:jc w:val="left"/>
      </w:pPr>
      <w:r w:rsidRPr="00897DC1">
        <w:rPr>
          <w:rFonts w:eastAsia="MS Mincho" w:cs="GillSansMTStd-Book"/>
          <w:b w:val="0"/>
          <w:color w:val="C00000"/>
          <w:sz w:val="28"/>
          <w:szCs w:val="28"/>
        </w:rPr>
        <w:lastRenderedPageBreak/>
        <w:t>CONTENTS</w:t>
      </w:r>
    </w:p>
    <w:p w14:paraId="32EC12EF" w14:textId="77777777" w:rsidR="00FE0E26" w:rsidRDefault="005926AC">
      <w:pPr>
        <w:pStyle w:val="TOC1"/>
        <w:tabs>
          <w:tab w:val="left" w:pos="440"/>
          <w:tab w:val="right" w:leader="dot" w:pos="9350"/>
        </w:tabs>
        <w:rPr>
          <w:rFonts w:cstheme="minorBidi"/>
          <w:b w:val="0"/>
          <w:bCs w:val="0"/>
          <w:caps w:val="0"/>
          <w:noProof/>
          <w:color w:val="auto"/>
          <w:sz w:val="22"/>
          <w:szCs w:val="22"/>
        </w:rPr>
      </w:pPr>
      <w:r w:rsidRPr="00517D2E">
        <w:rPr>
          <w:caps w:val="0"/>
        </w:rPr>
        <w:fldChar w:fldCharType="begin"/>
      </w:r>
      <w:r w:rsidRPr="00517D2E">
        <w:rPr>
          <w:caps w:val="0"/>
        </w:rPr>
        <w:instrText xml:space="preserve"> TOC \o "1-4" \h \z \u </w:instrText>
      </w:r>
      <w:r w:rsidRPr="00517D2E">
        <w:rPr>
          <w:caps w:val="0"/>
        </w:rPr>
        <w:fldChar w:fldCharType="separate"/>
      </w:r>
      <w:hyperlink w:anchor="_Toc497409793" w:history="1">
        <w:r w:rsidR="00FE0E26" w:rsidRPr="00631FC0">
          <w:rPr>
            <w:rStyle w:val="Hyperlink"/>
            <w:noProof/>
          </w:rPr>
          <w:t>1</w:t>
        </w:r>
        <w:r w:rsidR="00FE0E26">
          <w:rPr>
            <w:rFonts w:cstheme="minorBidi"/>
            <w:b w:val="0"/>
            <w:bCs w:val="0"/>
            <w:caps w:val="0"/>
            <w:noProof/>
            <w:color w:val="auto"/>
            <w:sz w:val="22"/>
            <w:szCs w:val="22"/>
          </w:rPr>
          <w:tab/>
        </w:r>
        <w:r w:rsidR="00FE0E26" w:rsidRPr="00631FC0">
          <w:rPr>
            <w:rStyle w:val="Hyperlink"/>
            <w:noProof/>
          </w:rPr>
          <w:t>Acronyms</w:t>
        </w:r>
        <w:r w:rsidR="00FE0E26">
          <w:rPr>
            <w:noProof/>
            <w:webHidden/>
          </w:rPr>
          <w:tab/>
        </w:r>
        <w:r w:rsidR="00FE0E26">
          <w:rPr>
            <w:noProof/>
            <w:webHidden/>
          </w:rPr>
          <w:fldChar w:fldCharType="begin"/>
        </w:r>
        <w:r w:rsidR="00FE0E26">
          <w:rPr>
            <w:noProof/>
            <w:webHidden/>
          </w:rPr>
          <w:instrText xml:space="preserve"> PAGEREF _Toc497409793 \h </w:instrText>
        </w:r>
        <w:r w:rsidR="00FE0E26">
          <w:rPr>
            <w:noProof/>
            <w:webHidden/>
          </w:rPr>
        </w:r>
        <w:r w:rsidR="00FE0E26">
          <w:rPr>
            <w:noProof/>
            <w:webHidden/>
          </w:rPr>
          <w:fldChar w:fldCharType="separate"/>
        </w:r>
        <w:r w:rsidR="00FE0E26">
          <w:rPr>
            <w:noProof/>
            <w:webHidden/>
          </w:rPr>
          <w:t>vii</w:t>
        </w:r>
        <w:r w:rsidR="00FE0E26">
          <w:rPr>
            <w:noProof/>
            <w:webHidden/>
          </w:rPr>
          <w:fldChar w:fldCharType="end"/>
        </w:r>
      </w:hyperlink>
    </w:p>
    <w:p w14:paraId="259F271A" w14:textId="77777777" w:rsidR="00FE0E26" w:rsidRDefault="00EC7BEA">
      <w:pPr>
        <w:pStyle w:val="TOC1"/>
        <w:tabs>
          <w:tab w:val="left" w:pos="440"/>
          <w:tab w:val="right" w:leader="dot" w:pos="9350"/>
        </w:tabs>
        <w:rPr>
          <w:rFonts w:cstheme="minorBidi"/>
          <w:b w:val="0"/>
          <w:bCs w:val="0"/>
          <w:caps w:val="0"/>
          <w:noProof/>
          <w:color w:val="auto"/>
          <w:sz w:val="22"/>
          <w:szCs w:val="22"/>
        </w:rPr>
      </w:pPr>
      <w:hyperlink w:anchor="_Toc497409794" w:history="1">
        <w:r w:rsidR="00FE0E26" w:rsidRPr="00631FC0">
          <w:rPr>
            <w:rStyle w:val="Hyperlink"/>
            <w:noProof/>
          </w:rPr>
          <w:t>2</w:t>
        </w:r>
        <w:r w:rsidR="00FE0E26">
          <w:rPr>
            <w:rFonts w:cstheme="minorBidi"/>
            <w:b w:val="0"/>
            <w:bCs w:val="0"/>
            <w:caps w:val="0"/>
            <w:noProof/>
            <w:color w:val="auto"/>
            <w:sz w:val="22"/>
            <w:szCs w:val="22"/>
          </w:rPr>
          <w:tab/>
        </w:r>
        <w:r w:rsidR="00FE0E26" w:rsidRPr="00631FC0">
          <w:rPr>
            <w:rStyle w:val="Hyperlink"/>
            <w:noProof/>
          </w:rPr>
          <w:t>Executive Summary</w:t>
        </w:r>
        <w:r w:rsidR="00FE0E26">
          <w:rPr>
            <w:noProof/>
            <w:webHidden/>
          </w:rPr>
          <w:tab/>
        </w:r>
        <w:r w:rsidR="00FE0E26">
          <w:rPr>
            <w:noProof/>
            <w:webHidden/>
          </w:rPr>
          <w:fldChar w:fldCharType="begin"/>
        </w:r>
        <w:r w:rsidR="00FE0E26">
          <w:rPr>
            <w:noProof/>
            <w:webHidden/>
          </w:rPr>
          <w:instrText xml:space="preserve"> PAGEREF _Toc497409794 \h </w:instrText>
        </w:r>
        <w:r w:rsidR="00FE0E26">
          <w:rPr>
            <w:noProof/>
            <w:webHidden/>
          </w:rPr>
        </w:r>
        <w:r w:rsidR="00FE0E26">
          <w:rPr>
            <w:noProof/>
            <w:webHidden/>
          </w:rPr>
          <w:fldChar w:fldCharType="separate"/>
        </w:r>
        <w:r w:rsidR="00FE0E26">
          <w:rPr>
            <w:noProof/>
            <w:webHidden/>
          </w:rPr>
          <w:t>1</w:t>
        </w:r>
        <w:r w:rsidR="00FE0E26">
          <w:rPr>
            <w:noProof/>
            <w:webHidden/>
          </w:rPr>
          <w:fldChar w:fldCharType="end"/>
        </w:r>
      </w:hyperlink>
    </w:p>
    <w:p w14:paraId="65ABE6D6" w14:textId="77777777" w:rsidR="00FE0E26" w:rsidRDefault="00EC7BEA">
      <w:pPr>
        <w:pStyle w:val="TOC2"/>
        <w:rPr>
          <w:rFonts w:cstheme="minorBidi"/>
          <w:smallCaps w:val="0"/>
          <w:noProof/>
          <w:color w:val="auto"/>
          <w:sz w:val="22"/>
          <w:szCs w:val="22"/>
        </w:rPr>
      </w:pPr>
      <w:hyperlink w:anchor="_Toc497409795" w:history="1">
        <w:r w:rsidR="00FE0E26" w:rsidRPr="00631FC0">
          <w:rPr>
            <w:rStyle w:val="Hyperlink"/>
            <w:noProof/>
          </w:rPr>
          <w:t>2.1</w:t>
        </w:r>
        <w:r w:rsidR="00FE0E26">
          <w:rPr>
            <w:rFonts w:cstheme="minorBidi"/>
            <w:smallCaps w:val="0"/>
            <w:noProof/>
            <w:color w:val="auto"/>
            <w:sz w:val="22"/>
            <w:szCs w:val="22"/>
          </w:rPr>
          <w:tab/>
        </w:r>
        <w:r w:rsidR="00FE0E26" w:rsidRPr="00631FC0">
          <w:rPr>
            <w:rStyle w:val="Hyperlink"/>
            <w:noProof/>
          </w:rPr>
          <w:t>INTRODUCTION, PURPOSE, METHODOLOGY</w:t>
        </w:r>
        <w:r w:rsidR="00FE0E26">
          <w:rPr>
            <w:noProof/>
            <w:webHidden/>
          </w:rPr>
          <w:tab/>
        </w:r>
        <w:r w:rsidR="00FE0E26">
          <w:rPr>
            <w:noProof/>
            <w:webHidden/>
          </w:rPr>
          <w:fldChar w:fldCharType="begin"/>
        </w:r>
        <w:r w:rsidR="00FE0E26">
          <w:rPr>
            <w:noProof/>
            <w:webHidden/>
          </w:rPr>
          <w:instrText xml:space="preserve"> PAGEREF _Toc497409795 \h </w:instrText>
        </w:r>
        <w:r w:rsidR="00FE0E26">
          <w:rPr>
            <w:noProof/>
            <w:webHidden/>
          </w:rPr>
        </w:r>
        <w:r w:rsidR="00FE0E26">
          <w:rPr>
            <w:noProof/>
            <w:webHidden/>
          </w:rPr>
          <w:fldChar w:fldCharType="separate"/>
        </w:r>
        <w:r w:rsidR="00FE0E26">
          <w:rPr>
            <w:noProof/>
            <w:webHidden/>
          </w:rPr>
          <w:t>1</w:t>
        </w:r>
        <w:r w:rsidR="00FE0E26">
          <w:rPr>
            <w:noProof/>
            <w:webHidden/>
          </w:rPr>
          <w:fldChar w:fldCharType="end"/>
        </w:r>
      </w:hyperlink>
    </w:p>
    <w:p w14:paraId="0EC38A25" w14:textId="77777777" w:rsidR="00FE0E26" w:rsidRDefault="00EC7BEA">
      <w:pPr>
        <w:pStyle w:val="TOC2"/>
        <w:rPr>
          <w:rFonts w:cstheme="minorBidi"/>
          <w:smallCaps w:val="0"/>
          <w:noProof/>
          <w:color w:val="auto"/>
          <w:sz w:val="22"/>
          <w:szCs w:val="22"/>
        </w:rPr>
      </w:pPr>
      <w:hyperlink w:anchor="_Toc497409796" w:history="1">
        <w:r w:rsidR="00FE0E26" w:rsidRPr="00631FC0">
          <w:rPr>
            <w:rStyle w:val="Hyperlink"/>
            <w:noProof/>
          </w:rPr>
          <w:t>2.2</w:t>
        </w:r>
        <w:r w:rsidR="00FE0E26">
          <w:rPr>
            <w:rFonts w:cstheme="minorBidi"/>
            <w:smallCaps w:val="0"/>
            <w:noProof/>
            <w:color w:val="auto"/>
            <w:sz w:val="22"/>
            <w:szCs w:val="22"/>
          </w:rPr>
          <w:tab/>
        </w:r>
        <w:r w:rsidR="00FE0E26" w:rsidRPr="00631FC0">
          <w:rPr>
            <w:rStyle w:val="Hyperlink"/>
            <w:noProof/>
          </w:rPr>
          <w:t>FINDINGS</w:t>
        </w:r>
        <w:r w:rsidR="00FE0E26">
          <w:rPr>
            <w:noProof/>
            <w:webHidden/>
          </w:rPr>
          <w:tab/>
        </w:r>
        <w:r w:rsidR="00FE0E26">
          <w:rPr>
            <w:noProof/>
            <w:webHidden/>
          </w:rPr>
          <w:fldChar w:fldCharType="begin"/>
        </w:r>
        <w:r w:rsidR="00FE0E26">
          <w:rPr>
            <w:noProof/>
            <w:webHidden/>
          </w:rPr>
          <w:instrText xml:space="preserve"> PAGEREF _Toc497409796 \h </w:instrText>
        </w:r>
        <w:r w:rsidR="00FE0E26">
          <w:rPr>
            <w:noProof/>
            <w:webHidden/>
          </w:rPr>
        </w:r>
        <w:r w:rsidR="00FE0E26">
          <w:rPr>
            <w:noProof/>
            <w:webHidden/>
          </w:rPr>
          <w:fldChar w:fldCharType="separate"/>
        </w:r>
        <w:r w:rsidR="00FE0E26">
          <w:rPr>
            <w:noProof/>
            <w:webHidden/>
          </w:rPr>
          <w:t>1</w:t>
        </w:r>
        <w:r w:rsidR="00FE0E26">
          <w:rPr>
            <w:noProof/>
            <w:webHidden/>
          </w:rPr>
          <w:fldChar w:fldCharType="end"/>
        </w:r>
      </w:hyperlink>
    </w:p>
    <w:p w14:paraId="7E975E37" w14:textId="77777777" w:rsidR="00FE0E26" w:rsidRDefault="00EC7BEA">
      <w:pPr>
        <w:pStyle w:val="TOC1"/>
        <w:tabs>
          <w:tab w:val="left" w:pos="440"/>
          <w:tab w:val="right" w:leader="dot" w:pos="9350"/>
        </w:tabs>
        <w:rPr>
          <w:rFonts w:cstheme="minorBidi"/>
          <w:b w:val="0"/>
          <w:bCs w:val="0"/>
          <w:caps w:val="0"/>
          <w:noProof/>
          <w:color w:val="auto"/>
          <w:sz w:val="22"/>
          <w:szCs w:val="22"/>
        </w:rPr>
      </w:pPr>
      <w:hyperlink w:anchor="_Toc497409797" w:history="1">
        <w:r w:rsidR="00FE0E26" w:rsidRPr="00631FC0">
          <w:rPr>
            <w:rStyle w:val="Hyperlink"/>
            <w:noProof/>
          </w:rPr>
          <w:t>3</w:t>
        </w:r>
        <w:r w:rsidR="00FE0E26">
          <w:rPr>
            <w:rFonts w:cstheme="minorBidi"/>
            <w:b w:val="0"/>
            <w:bCs w:val="0"/>
            <w:caps w:val="0"/>
            <w:noProof/>
            <w:color w:val="auto"/>
            <w:sz w:val="22"/>
            <w:szCs w:val="22"/>
          </w:rPr>
          <w:tab/>
        </w:r>
        <w:r w:rsidR="00FE0E26" w:rsidRPr="00631FC0">
          <w:rPr>
            <w:rStyle w:val="Hyperlink"/>
            <w:noProof/>
          </w:rPr>
          <w:t>Introduction and purpose of the DQA</w:t>
        </w:r>
        <w:r w:rsidR="00FE0E26">
          <w:rPr>
            <w:noProof/>
            <w:webHidden/>
          </w:rPr>
          <w:tab/>
        </w:r>
        <w:r w:rsidR="00FE0E26">
          <w:rPr>
            <w:noProof/>
            <w:webHidden/>
          </w:rPr>
          <w:fldChar w:fldCharType="begin"/>
        </w:r>
        <w:r w:rsidR="00FE0E26">
          <w:rPr>
            <w:noProof/>
            <w:webHidden/>
          </w:rPr>
          <w:instrText xml:space="preserve"> PAGEREF _Toc497409797 \h </w:instrText>
        </w:r>
        <w:r w:rsidR="00FE0E26">
          <w:rPr>
            <w:noProof/>
            <w:webHidden/>
          </w:rPr>
        </w:r>
        <w:r w:rsidR="00FE0E26">
          <w:rPr>
            <w:noProof/>
            <w:webHidden/>
          </w:rPr>
          <w:fldChar w:fldCharType="separate"/>
        </w:r>
        <w:r w:rsidR="00FE0E26">
          <w:rPr>
            <w:noProof/>
            <w:webHidden/>
          </w:rPr>
          <w:t>4</w:t>
        </w:r>
        <w:r w:rsidR="00FE0E26">
          <w:rPr>
            <w:noProof/>
            <w:webHidden/>
          </w:rPr>
          <w:fldChar w:fldCharType="end"/>
        </w:r>
      </w:hyperlink>
    </w:p>
    <w:p w14:paraId="10066DB4" w14:textId="77777777" w:rsidR="00FE0E26" w:rsidRDefault="00EC7BEA">
      <w:pPr>
        <w:pStyle w:val="TOC2"/>
        <w:rPr>
          <w:rFonts w:cstheme="minorBidi"/>
          <w:smallCaps w:val="0"/>
          <w:noProof/>
          <w:color w:val="auto"/>
          <w:sz w:val="22"/>
          <w:szCs w:val="22"/>
        </w:rPr>
      </w:pPr>
      <w:hyperlink w:anchor="_Toc497409798" w:history="1">
        <w:r w:rsidR="00FE0E26" w:rsidRPr="00631FC0">
          <w:rPr>
            <w:rStyle w:val="Hyperlink"/>
            <w:noProof/>
          </w:rPr>
          <w:t>3.1</w:t>
        </w:r>
        <w:r w:rsidR="00FE0E26">
          <w:rPr>
            <w:rFonts w:cstheme="minorBidi"/>
            <w:smallCaps w:val="0"/>
            <w:noProof/>
            <w:color w:val="auto"/>
            <w:sz w:val="22"/>
            <w:szCs w:val="22"/>
          </w:rPr>
          <w:tab/>
        </w:r>
        <w:r w:rsidR="00FE0E26" w:rsidRPr="00631FC0">
          <w:rPr>
            <w:rStyle w:val="Hyperlink"/>
            <w:noProof/>
          </w:rPr>
          <w:t>DATA QUALITY STANDARDS</w:t>
        </w:r>
        <w:r w:rsidR="00FE0E26">
          <w:rPr>
            <w:noProof/>
            <w:webHidden/>
          </w:rPr>
          <w:tab/>
        </w:r>
        <w:r w:rsidR="00FE0E26">
          <w:rPr>
            <w:noProof/>
            <w:webHidden/>
          </w:rPr>
          <w:fldChar w:fldCharType="begin"/>
        </w:r>
        <w:r w:rsidR="00FE0E26">
          <w:rPr>
            <w:noProof/>
            <w:webHidden/>
          </w:rPr>
          <w:instrText xml:space="preserve"> PAGEREF _Toc497409798 \h </w:instrText>
        </w:r>
        <w:r w:rsidR="00FE0E26">
          <w:rPr>
            <w:noProof/>
            <w:webHidden/>
          </w:rPr>
        </w:r>
        <w:r w:rsidR="00FE0E26">
          <w:rPr>
            <w:noProof/>
            <w:webHidden/>
          </w:rPr>
          <w:fldChar w:fldCharType="separate"/>
        </w:r>
        <w:r w:rsidR="00FE0E26">
          <w:rPr>
            <w:noProof/>
            <w:webHidden/>
          </w:rPr>
          <w:t>5</w:t>
        </w:r>
        <w:r w:rsidR="00FE0E26">
          <w:rPr>
            <w:noProof/>
            <w:webHidden/>
          </w:rPr>
          <w:fldChar w:fldCharType="end"/>
        </w:r>
      </w:hyperlink>
    </w:p>
    <w:p w14:paraId="61AB4078" w14:textId="77777777" w:rsidR="00FE0E26" w:rsidRDefault="00EC7BEA">
      <w:pPr>
        <w:pStyle w:val="TOC2"/>
        <w:rPr>
          <w:rFonts w:cstheme="minorBidi"/>
          <w:smallCaps w:val="0"/>
          <w:noProof/>
          <w:color w:val="auto"/>
          <w:sz w:val="22"/>
          <w:szCs w:val="22"/>
        </w:rPr>
      </w:pPr>
      <w:hyperlink w:anchor="_Toc497409799" w:history="1">
        <w:r w:rsidR="00FE0E26" w:rsidRPr="00631FC0">
          <w:rPr>
            <w:rStyle w:val="Hyperlink"/>
            <w:noProof/>
          </w:rPr>
          <w:t>3.2</w:t>
        </w:r>
        <w:r w:rsidR="00FE0E26">
          <w:rPr>
            <w:rFonts w:cstheme="minorBidi"/>
            <w:smallCaps w:val="0"/>
            <w:noProof/>
            <w:color w:val="auto"/>
            <w:sz w:val="22"/>
            <w:szCs w:val="22"/>
          </w:rPr>
          <w:tab/>
        </w:r>
        <w:r w:rsidR="00FE0E26" w:rsidRPr="00631FC0">
          <w:rPr>
            <w:rStyle w:val="Hyperlink"/>
            <w:noProof/>
          </w:rPr>
          <w:t>OBJECTIVES OF THE DQA</w:t>
        </w:r>
        <w:r w:rsidR="00FE0E26">
          <w:rPr>
            <w:noProof/>
            <w:webHidden/>
          </w:rPr>
          <w:tab/>
        </w:r>
        <w:r w:rsidR="00FE0E26">
          <w:rPr>
            <w:noProof/>
            <w:webHidden/>
          </w:rPr>
          <w:fldChar w:fldCharType="begin"/>
        </w:r>
        <w:r w:rsidR="00FE0E26">
          <w:rPr>
            <w:noProof/>
            <w:webHidden/>
          </w:rPr>
          <w:instrText xml:space="preserve"> PAGEREF _Toc497409799 \h </w:instrText>
        </w:r>
        <w:r w:rsidR="00FE0E26">
          <w:rPr>
            <w:noProof/>
            <w:webHidden/>
          </w:rPr>
        </w:r>
        <w:r w:rsidR="00FE0E26">
          <w:rPr>
            <w:noProof/>
            <w:webHidden/>
          </w:rPr>
          <w:fldChar w:fldCharType="separate"/>
        </w:r>
        <w:r w:rsidR="00FE0E26">
          <w:rPr>
            <w:noProof/>
            <w:webHidden/>
          </w:rPr>
          <w:t>5</w:t>
        </w:r>
        <w:r w:rsidR="00FE0E26">
          <w:rPr>
            <w:noProof/>
            <w:webHidden/>
          </w:rPr>
          <w:fldChar w:fldCharType="end"/>
        </w:r>
      </w:hyperlink>
    </w:p>
    <w:p w14:paraId="01D530A3" w14:textId="77777777" w:rsidR="00FE0E26" w:rsidRDefault="00EC7BEA">
      <w:pPr>
        <w:pStyle w:val="TOC2"/>
        <w:rPr>
          <w:rFonts w:cstheme="minorBidi"/>
          <w:smallCaps w:val="0"/>
          <w:noProof/>
          <w:color w:val="auto"/>
          <w:sz w:val="22"/>
          <w:szCs w:val="22"/>
        </w:rPr>
      </w:pPr>
      <w:hyperlink w:anchor="_Toc497409800" w:history="1">
        <w:r w:rsidR="00FE0E26" w:rsidRPr="00631FC0">
          <w:rPr>
            <w:rStyle w:val="Hyperlink"/>
            <w:noProof/>
          </w:rPr>
          <w:t>3.3</w:t>
        </w:r>
        <w:r w:rsidR="00FE0E26">
          <w:rPr>
            <w:rFonts w:cstheme="minorBidi"/>
            <w:smallCaps w:val="0"/>
            <w:noProof/>
            <w:color w:val="auto"/>
            <w:sz w:val="22"/>
            <w:szCs w:val="22"/>
          </w:rPr>
          <w:tab/>
        </w:r>
        <w:r w:rsidR="00FE0E26" w:rsidRPr="00631FC0">
          <w:rPr>
            <w:rStyle w:val="Hyperlink"/>
            <w:noProof/>
          </w:rPr>
          <w:t>INDICATOR ASSESSED</w:t>
        </w:r>
        <w:r w:rsidR="00FE0E26">
          <w:rPr>
            <w:noProof/>
            <w:webHidden/>
          </w:rPr>
          <w:tab/>
        </w:r>
        <w:r w:rsidR="00FE0E26">
          <w:rPr>
            <w:noProof/>
            <w:webHidden/>
          </w:rPr>
          <w:fldChar w:fldCharType="begin"/>
        </w:r>
        <w:r w:rsidR="00FE0E26">
          <w:rPr>
            <w:noProof/>
            <w:webHidden/>
          </w:rPr>
          <w:instrText xml:space="preserve"> PAGEREF _Toc497409800 \h </w:instrText>
        </w:r>
        <w:r w:rsidR="00FE0E26">
          <w:rPr>
            <w:noProof/>
            <w:webHidden/>
          </w:rPr>
        </w:r>
        <w:r w:rsidR="00FE0E26">
          <w:rPr>
            <w:noProof/>
            <w:webHidden/>
          </w:rPr>
          <w:fldChar w:fldCharType="separate"/>
        </w:r>
        <w:r w:rsidR="00FE0E26">
          <w:rPr>
            <w:noProof/>
            <w:webHidden/>
          </w:rPr>
          <w:t>5</w:t>
        </w:r>
        <w:r w:rsidR="00FE0E26">
          <w:rPr>
            <w:noProof/>
            <w:webHidden/>
          </w:rPr>
          <w:fldChar w:fldCharType="end"/>
        </w:r>
      </w:hyperlink>
    </w:p>
    <w:p w14:paraId="6AB7860C" w14:textId="77777777" w:rsidR="00FE0E26" w:rsidRDefault="00EC7BEA">
      <w:pPr>
        <w:pStyle w:val="TOC2"/>
        <w:rPr>
          <w:rFonts w:cstheme="minorBidi"/>
          <w:smallCaps w:val="0"/>
          <w:noProof/>
          <w:color w:val="auto"/>
          <w:sz w:val="22"/>
          <w:szCs w:val="22"/>
        </w:rPr>
      </w:pPr>
      <w:hyperlink w:anchor="_Toc497409801" w:history="1">
        <w:r w:rsidR="00FE0E26" w:rsidRPr="00631FC0">
          <w:rPr>
            <w:rStyle w:val="Hyperlink"/>
            <w:noProof/>
          </w:rPr>
          <w:t>3.4</w:t>
        </w:r>
        <w:r w:rsidR="00FE0E26">
          <w:rPr>
            <w:rFonts w:cstheme="minorBidi"/>
            <w:smallCaps w:val="0"/>
            <w:noProof/>
            <w:color w:val="auto"/>
            <w:sz w:val="22"/>
            <w:szCs w:val="22"/>
          </w:rPr>
          <w:tab/>
        </w:r>
        <w:r w:rsidR="00FE0E26" w:rsidRPr="00631FC0">
          <w:rPr>
            <w:rStyle w:val="Hyperlink"/>
            <w:noProof/>
          </w:rPr>
          <w:t>PERIOD OF THE DQA</w:t>
        </w:r>
        <w:r w:rsidR="00FE0E26">
          <w:rPr>
            <w:noProof/>
            <w:webHidden/>
          </w:rPr>
          <w:tab/>
        </w:r>
        <w:r w:rsidR="00FE0E26">
          <w:rPr>
            <w:noProof/>
            <w:webHidden/>
          </w:rPr>
          <w:fldChar w:fldCharType="begin"/>
        </w:r>
        <w:r w:rsidR="00FE0E26">
          <w:rPr>
            <w:noProof/>
            <w:webHidden/>
          </w:rPr>
          <w:instrText xml:space="preserve"> PAGEREF _Toc497409801 \h </w:instrText>
        </w:r>
        <w:r w:rsidR="00FE0E26">
          <w:rPr>
            <w:noProof/>
            <w:webHidden/>
          </w:rPr>
        </w:r>
        <w:r w:rsidR="00FE0E26">
          <w:rPr>
            <w:noProof/>
            <w:webHidden/>
          </w:rPr>
          <w:fldChar w:fldCharType="separate"/>
        </w:r>
        <w:r w:rsidR="00FE0E26">
          <w:rPr>
            <w:noProof/>
            <w:webHidden/>
          </w:rPr>
          <w:t>6</w:t>
        </w:r>
        <w:r w:rsidR="00FE0E26">
          <w:rPr>
            <w:noProof/>
            <w:webHidden/>
          </w:rPr>
          <w:fldChar w:fldCharType="end"/>
        </w:r>
      </w:hyperlink>
    </w:p>
    <w:p w14:paraId="1D9E7A57" w14:textId="77777777" w:rsidR="00FE0E26" w:rsidRDefault="00EC7BEA">
      <w:pPr>
        <w:pStyle w:val="TOC2"/>
        <w:rPr>
          <w:rFonts w:cstheme="minorBidi"/>
          <w:smallCaps w:val="0"/>
          <w:noProof/>
          <w:color w:val="auto"/>
          <w:sz w:val="22"/>
          <w:szCs w:val="22"/>
        </w:rPr>
      </w:pPr>
      <w:hyperlink w:anchor="_Toc497409802" w:history="1">
        <w:r w:rsidR="00FE0E26" w:rsidRPr="00631FC0">
          <w:rPr>
            <w:rStyle w:val="Hyperlink"/>
            <w:noProof/>
          </w:rPr>
          <w:t>3.5</w:t>
        </w:r>
        <w:r w:rsidR="00FE0E26">
          <w:rPr>
            <w:rFonts w:cstheme="minorBidi"/>
            <w:smallCaps w:val="0"/>
            <w:noProof/>
            <w:color w:val="auto"/>
            <w:sz w:val="22"/>
            <w:szCs w:val="22"/>
          </w:rPr>
          <w:tab/>
        </w:r>
        <w:r w:rsidR="00FE0E26" w:rsidRPr="00631FC0">
          <w:rPr>
            <w:rStyle w:val="Hyperlink"/>
            <w:noProof/>
          </w:rPr>
          <w:t>OTHER OPERATIONAL CONSIDERATIONS FOR DQAs</w:t>
        </w:r>
        <w:r w:rsidR="00FE0E26">
          <w:rPr>
            <w:noProof/>
            <w:webHidden/>
          </w:rPr>
          <w:tab/>
        </w:r>
        <w:r w:rsidR="00FE0E26">
          <w:rPr>
            <w:noProof/>
            <w:webHidden/>
          </w:rPr>
          <w:fldChar w:fldCharType="begin"/>
        </w:r>
        <w:r w:rsidR="00FE0E26">
          <w:rPr>
            <w:noProof/>
            <w:webHidden/>
          </w:rPr>
          <w:instrText xml:space="preserve"> PAGEREF _Toc497409802 \h </w:instrText>
        </w:r>
        <w:r w:rsidR="00FE0E26">
          <w:rPr>
            <w:noProof/>
            <w:webHidden/>
          </w:rPr>
        </w:r>
        <w:r w:rsidR="00FE0E26">
          <w:rPr>
            <w:noProof/>
            <w:webHidden/>
          </w:rPr>
          <w:fldChar w:fldCharType="separate"/>
        </w:r>
        <w:r w:rsidR="00FE0E26">
          <w:rPr>
            <w:noProof/>
            <w:webHidden/>
          </w:rPr>
          <w:t>7</w:t>
        </w:r>
        <w:r w:rsidR="00FE0E26">
          <w:rPr>
            <w:noProof/>
            <w:webHidden/>
          </w:rPr>
          <w:fldChar w:fldCharType="end"/>
        </w:r>
      </w:hyperlink>
    </w:p>
    <w:p w14:paraId="63C82F60" w14:textId="77777777" w:rsidR="00FE0E26" w:rsidRDefault="00EC7BEA">
      <w:pPr>
        <w:pStyle w:val="TOC2"/>
        <w:rPr>
          <w:rFonts w:cstheme="minorBidi"/>
          <w:smallCaps w:val="0"/>
          <w:noProof/>
          <w:color w:val="auto"/>
          <w:sz w:val="22"/>
          <w:szCs w:val="22"/>
        </w:rPr>
      </w:pPr>
      <w:hyperlink w:anchor="_Toc497409803" w:history="1">
        <w:r w:rsidR="00FE0E26" w:rsidRPr="00631FC0">
          <w:rPr>
            <w:rStyle w:val="Hyperlink"/>
            <w:noProof/>
          </w:rPr>
          <w:t>3.6</w:t>
        </w:r>
        <w:r w:rsidR="00FE0E26">
          <w:rPr>
            <w:rFonts w:cstheme="minorBidi"/>
            <w:smallCaps w:val="0"/>
            <w:noProof/>
            <w:color w:val="auto"/>
            <w:sz w:val="22"/>
            <w:szCs w:val="22"/>
          </w:rPr>
          <w:tab/>
        </w:r>
        <w:r w:rsidR="00FE0E26" w:rsidRPr="00631FC0">
          <w:rPr>
            <w:rStyle w:val="Hyperlink"/>
            <w:noProof/>
          </w:rPr>
          <w:t>THE HIFASS LOPIN 3 PROJECT</w:t>
        </w:r>
        <w:r w:rsidR="00FE0E26">
          <w:rPr>
            <w:noProof/>
            <w:webHidden/>
          </w:rPr>
          <w:tab/>
        </w:r>
        <w:r w:rsidR="00FE0E26">
          <w:rPr>
            <w:noProof/>
            <w:webHidden/>
          </w:rPr>
          <w:fldChar w:fldCharType="begin"/>
        </w:r>
        <w:r w:rsidR="00FE0E26">
          <w:rPr>
            <w:noProof/>
            <w:webHidden/>
          </w:rPr>
          <w:instrText xml:space="preserve"> PAGEREF _Toc497409803 \h </w:instrText>
        </w:r>
        <w:r w:rsidR="00FE0E26">
          <w:rPr>
            <w:noProof/>
            <w:webHidden/>
          </w:rPr>
        </w:r>
        <w:r w:rsidR="00FE0E26">
          <w:rPr>
            <w:noProof/>
            <w:webHidden/>
          </w:rPr>
          <w:fldChar w:fldCharType="separate"/>
        </w:r>
        <w:r w:rsidR="00FE0E26">
          <w:rPr>
            <w:noProof/>
            <w:webHidden/>
          </w:rPr>
          <w:t>7</w:t>
        </w:r>
        <w:r w:rsidR="00FE0E26">
          <w:rPr>
            <w:noProof/>
            <w:webHidden/>
          </w:rPr>
          <w:fldChar w:fldCharType="end"/>
        </w:r>
      </w:hyperlink>
    </w:p>
    <w:p w14:paraId="11CE5290" w14:textId="77777777" w:rsidR="00FE0E26" w:rsidRDefault="00EC7BEA">
      <w:pPr>
        <w:pStyle w:val="TOC1"/>
        <w:tabs>
          <w:tab w:val="left" w:pos="440"/>
          <w:tab w:val="right" w:leader="dot" w:pos="9350"/>
        </w:tabs>
        <w:rPr>
          <w:rFonts w:cstheme="minorBidi"/>
          <w:b w:val="0"/>
          <w:bCs w:val="0"/>
          <w:caps w:val="0"/>
          <w:noProof/>
          <w:color w:val="auto"/>
          <w:sz w:val="22"/>
          <w:szCs w:val="22"/>
        </w:rPr>
      </w:pPr>
      <w:hyperlink w:anchor="_Toc497409804" w:history="1">
        <w:r w:rsidR="00FE0E26" w:rsidRPr="00631FC0">
          <w:rPr>
            <w:rStyle w:val="Hyperlink"/>
            <w:noProof/>
          </w:rPr>
          <w:t>4</w:t>
        </w:r>
        <w:r w:rsidR="00FE0E26">
          <w:rPr>
            <w:rFonts w:cstheme="minorBidi"/>
            <w:b w:val="0"/>
            <w:bCs w:val="0"/>
            <w:caps w:val="0"/>
            <w:noProof/>
            <w:color w:val="auto"/>
            <w:sz w:val="22"/>
            <w:szCs w:val="22"/>
          </w:rPr>
          <w:tab/>
        </w:r>
        <w:r w:rsidR="00FE0E26" w:rsidRPr="00631FC0">
          <w:rPr>
            <w:rStyle w:val="Hyperlink"/>
            <w:noProof/>
          </w:rPr>
          <w:t>METHODOLOGY</w:t>
        </w:r>
        <w:r w:rsidR="00FE0E26">
          <w:rPr>
            <w:noProof/>
            <w:webHidden/>
          </w:rPr>
          <w:tab/>
        </w:r>
        <w:r w:rsidR="00FE0E26">
          <w:rPr>
            <w:noProof/>
            <w:webHidden/>
          </w:rPr>
          <w:fldChar w:fldCharType="begin"/>
        </w:r>
        <w:r w:rsidR="00FE0E26">
          <w:rPr>
            <w:noProof/>
            <w:webHidden/>
          </w:rPr>
          <w:instrText xml:space="preserve"> PAGEREF _Toc497409804 \h </w:instrText>
        </w:r>
        <w:r w:rsidR="00FE0E26">
          <w:rPr>
            <w:noProof/>
            <w:webHidden/>
          </w:rPr>
        </w:r>
        <w:r w:rsidR="00FE0E26">
          <w:rPr>
            <w:noProof/>
            <w:webHidden/>
          </w:rPr>
          <w:fldChar w:fldCharType="separate"/>
        </w:r>
        <w:r w:rsidR="00FE0E26">
          <w:rPr>
            <w:noProof/>
            <w:webHidden/>
          </w:rPr>
          <w:t>9</w:t>
        </w:r>
        <w:r w:rsidR="00FE0E26">
          <w:rPr>
            <w:noProof/>
            <w:webHidden/>
          </w:rPr>
          <w:fldChar w:fldCharType="end"/>
        </w:r>
      </w:hyperlink>
    </w:p>
    <w:p w14:paraId="33422C3D" w14:textId="77777777" w:rsidR="00FE0E26" w:rsidRDefault="00EC7BEA">
      <w:pPr>
        <w:pStyle w:val="TOC2"/>
        <w:rPr>
          <w:rFonts w:cstheme="minorBidi"/>
          <w:smallCaps w:val="0"/>
          <w:noProof/>
          <w:color w:val="auto"/>
          <w:sz w:val="22"/>
          <w:szCs w:val="22"/>
        </w:rPr>
      </w:pPr>
      <w:hyperlink w:anchor="_Toc497409805" w:history="1">
        <w:r w:rsidR="00FE0E26" w:rsidRPr="00631FC0">
          <w:rPr>
            <w:rStyle w:val="Hyperlink"/>
            <w:noProof/>
          </w:rPr>
          <w:t>4.1</w:t>
        </w:r>
        <w:r w:rsidR="00FE0E26">
          <w:rPr>
            <w:rFonts w:cstheme="minorBidi"/>
            <w:smallCaps w:val="0"/>
            <w:noProof/>
            <w:color w:val="auto"/>
            <w:sz w:val="22"/>
            <w:szCs w:val="22"/>
          </w:rPr>
          <w:tab/>
        </w:r>
        <w:r w:rsidR="00FE0E26" w:rsidRPr="00631FC0">
          <w:rPr>
            <w:rStyle w:val="Hyperlink"/>
            <w:noProof/>
          </w:rPr>
          <w:t>SAMPLE SIZE</w:t>
        </w:r>
        <w:r w:rsidR="00FE0E26">
          <w:rPr>
            <w:noProof/>
            <w:webHidden/>
          </w:rPr>
          <w:tab/>
        </w:r>
        <w:r w:rsidR="00FE0E26">
          <w:rPr>
            <w:noProof/>
            <w:webHidden/>
          </w:rPr>
          <w:fldChar w:fldCharType="begin"/>
        </w:r>
        <w:r w:rsidR="00FE0E26">
          <w:rPr>
            <w:noProof/>
            <w:webHidden/>
          </w:rPr>
          <w:instrText xml:space="preserve"> PAGEREF _Toc497409805 \h </w:instrText>
        </w:r>
        <w:r w:rsidR="00FE0E26">
          <w:rPr>
            <w:noProof/>
            <w:webHidden/>
          </w:rPr>
        </w:r>
        <w:r w:rsidR="00FE0E26">
          <w:rPr>
            <w:noProof/>
            <w:webHidden/>
          </w:rPr>
          <w:fldChar w:fldCharType="separate"/>
        </w:r>
        <w:r w:rsidR="00FE0E26">
          <w:rPr>
            <w:noProof/>
            <w:webHidden/>
          </w:rPr>
          <w:t>9</w:t>
        </w:r>
        <w:r w:rsidR="00FE0E26">
          <w:rPr>
            <w:noProof/>
            <w:webHidden/>
          </w:rPr>
          <w:fldChar w:fldCharType="end"/>
        </w:r>
      </w:hyperlink>
    </w:p>
    <w:p w14:paraId="0CA7F668" w14:textId="77777777" w:rsidR="00FE0E26" w:rsidRDefault="00EC7BEA">
      <w:pPr>
        <w:pStyle w:val="TOC2"/>
        <w:rPr>
          <w:rFonts w:cstheme="minorBidi"/>
          <w:smallCaps w:val="0"/>
          <w:noProof/>
          <w:color w:val="auto"/>
          <w:sz w:val="22"/>
          <w:szCs w:val="22"/>
        </w:rPr>
      </w:pPr>
      <w:hyperlink w:anchor="_Toc497409806" w:history="1">
        <w:r w:rsidR="00FE0E26" w:rsidRPr="00631FC0">
          <w:rPr>
            <w:rStyle w:val="Hyperlink"/>
            <w:noProof/>
          </w:rPr>
          <w:t>4.2</w:t>
        </w:r>
        <w:r w:rsidR="00FE0E26">
          <w:rPr>
            <w:rFonts w:cstheme="minorBidi"/>
            <w:smallCaps w:val="0"/>
            <w:noProof/>
            <w:color w:val="auto"/>
            <w:sz w:val="22"/>
            <w:szCs w:val="22"/>
          </w:rPr>
          <w:tab/>
        </w:r>
        <w:r w:rsidR="00FE0E26" w:rsidRPr="00631FC0">
          <w:rPr>
            <w:rStyle w:val="Hyperlink"/>
            <w:noProof/>
          </w:rPr>
          <w:t>SAMPLING METHODOLOGY FOR SITE SELECTION</w:t>
        </w:r>
        <w:r w:rsidR="00FE0E26">
          <w:rPr>
            <w:noProof/>
            <w:webHidden/>
          </w:rPr>
          <w:tab/>
        </w:r>
        <w:r w:rsidR="00FE0E26">
          <w:rPr>
            <w:noProof/>
            <w:webHidden/>
          </w:rPr>
          <w:fldChar w:fldCharType="begin"/>
        </w:r>
        <w:r w:rsidR="00FE0E26">
          <w:rPr>
            <w:noProof/>
            <w:webHidden/>
          </w:rPr>
          <w:instrText xml:space="preserve"> PAGEREF _Toc497409806 \h </w:instrText>
        </w:r>
        <w:r w:rsidR="00FE0E26">
          <w:rPr>
            <w:noProof/>
            <w:webHidden/>
          </w:rPr>
        </w:r>
        <w:r w:rsidR="00FE0E26">
          <w:rPr>
            <w:noProof/>
            <w:webHidden/>
          </w:rPr>
          <w:fldChar w:fldCharType="separate"/>
        </w:r>
        <w:r w:rsidR="00FE0E26">
          <w:rPr>
            <w:noProof/>
            <w:webHidden/>
          </w:rPr>
          <w:t>10</w:t>
        </w:r>
        <w:r w:rsidR="00FE0E26">
          <w:rPr>
            <w:noProof/>
            <w:webHidden/>
          </w:rPr>
          <w:fldChar w:fldCharType="end"/>
        </w:r>
      </w:hyperlink>
    </w:p>
    <w:p w14:paraId="22A4A9E2" w14:textId="77777777" w:rsidR="00FE0E26" w:rsidRDefault="00EC7BEA">
      <w:pPr>
        <w:pStyle w:val="TOC2"/>
        <w:rPr>
          <w:rFonts w:cstheme="minorBidi"/>
          <w:smallCaps w:val="0"/>
          <w:noProof/>
          <w:color w:val="auto"/>
          <w:sz w:val="22"/>
          <w:szCs w:val="22"/>
        </w:rPr>
      </w:pPr>
      <w:hyperlink w:anchor="_Toc497409807" w:history="1">
        <w:r w:rsidR="00FE0E26" w:rsidRPr="00631FC0">
          <w:rPr>
            <w:rStyle w:val="Hyperlink"/>
            <w:noProof/>
          </w:rPr>
          <w:t>4.3</w:t>
        </w:r>
        <w:r w:rsidR="00FE0E26">
          <w:rPr>
            <w:rFonts w:cstheme="minorBidi"/>
            <w:smallCaps w:val="0"/>
            <w:noProof/>
            <w:color w:val="auto"/>
            <w:sz w:val="22"/>
            <w:szCs w:val="22"/>
          </w:rPr>
          <w:tab/>
        </w:r>
        <w:r w:rsidR="00FE0E26" w:rsidRPr="00631FC0">
          <w:rPr>
            <w:rStyle w:val="Hyperlink"/>
            <w:noProof/>
          </w:rPr>
          <w:t>SELECTION OF CLIENT FOLDER RECORDS FOR REVIEW OF OVCS SERVED AT EACH SITE</w:t>
        </w:r>
        <w:r w:rsidR="00FE0E26">
          <w:rPr>
            <w:noProof/>
            <w:webHidden/>
          </w:rPr>
          <w:tab/>
        </w:r>
        <w:r w:rsidR="00FE0E26">
          <w:rPr>
            <w:noProof/>
            <w:webHidden/>
          </w:rPr>
          <w:fldChar w:fldCharType="begin"/>
        </w:r>
        <w:r w:rsidR="00FE0E26">
          <w:rPr>
            <w:noProof/>
            <w:webHidden/>
          </w:rPr>
          <w:instrText xml:space="preserve"> PAGEREF _Toc497409807 \h </w:instrText>
        </w:r>
        <w:r w:rsidR="00FE0E26">
          <w:rPr>
            <w:noProof/>
            <w:webHidden/>
          </w:rPr>
        </w:r>
        <w:r w:rsidR="00FE0E26">
          <w:rPr>
            <w:noProof/>
            <w:webHidden/>
          </w:rPr>
          <w:fldChar w:fldCharType="separate"/>
        </w:r>
        <w:r w:rsidR="00FE0E26">
          <w:rPr>
            <w:noProof/>
            <w:webHidden/>
          </w:rPr>
          <w:t>11</w:t>
        </w:r>
        <w:r w:rsidR="00FE0E26">
          <w:rPr>
            <w:noProof/>
            <w:webHidden/>
          </w:rPr>
          <w:fldChar w:fldCharType="end"/>
        </w:r>
      </w:hyperlink>
    </w:p>
    <w:p w14:paraId="2215FC20" w14:textId="77777777" w:rsidR="00FE0E26" w:rsidRDefault="00EC7BEA">
      <w:pPr>
        <w:pStyle w:val="TOC2"/>
        <w:rPr>
          <w:rFonts w:cstheme="minorBidi"/>
          <w:smallCaps w:val="0"/>
          <w:noProof/>
          <w:color w:val="auto"/>
          <w:sz w:val="22"/>
          <w:szCs w:val="22"/>
        </w:rPr>
      </w:pPr>
      <w:hyperlink w:anchor="_Toc497409808" w:history="1">
        <w:r w:rsidR="00FE0E26" w:rsidRPr="00631FC0">
          <w:rPr>
            <w:rStyle w:val="Hyperlink"/>
            <w:noProof/>
          </w:rPr>
          <w:t>4.4</w:t>
        </w:r>
        <w:r w:rsidR="00FE0E26">
          <w:rPr>
            <w:rFonts w:cstheme="minorBidi"/>
            <w:smallCaps w:val="0"/>
            <w:noProof/>
            <w:color w:val="auto"/>
            <w:sz w:val="22"/>
            <w:szCs w:val="22"/>
          </w:rPr>
          <w:tab/>
        </w:r>
        <w:r w:rsidR="00FE0E26" w:rsidRPr="00631FC0">
          <w:rPr>
            <w:rStyle w:val="Hyperlink"/>
            <w:noProof/>
          </w:rPr>
          <w:t>DATA COLLECTION FOR VALIDATION OF SELECT INDICATOR</w:t>
        </w:r>
        <w:r w:rsidR="00FE0E26">
          <w:rPr>
            <w:noProof/>
            <w:webHidden/>
          </w:rPr>
          <w:tab/>
        </w:r>
        <w:r w:rsidR="00FE0E26">
          <w:rPr>
            <w:noProof/>
            <w:webHidden/>
          </w:rPr>
          <w:fldChar w:fldCharType="begin"/>
        </w:r>
        <w:r w:rsidR="00FE0E26">
          <w:rPr>
            <w:noProof/>
            <w:webHidden/>
          </w:rPr>
          <w:instrText xml:space="preserve"> PAGEREF _Toc497409808 \h </w:instrText>
        </w:r>
        <w:r w:rsidR="00FE0E26">
          <w:rPr>
            <w:noProof/>
            <w:webHidden/>
          </w:rPr>
        </w:r>
        <w:r w:rsidR="00FE0E26">
          <w:rPr>
            <w:noProof/>
            <w:webHidden/>
          </w:rPr>
          <w:fldChar w:fldCharType="separate"/>
        </w:r>
        <w:r w:rsidR="00FE0E26">
          <w:rPr>
            <w:noProof/>
            <w:webHidden/>
          </w:rPr>
          <w:t>11</w:t>
        </w:r>
        <w:r w:rsidR="00FE0E26">
          <w:rPr>
            <w:noProof/>
            <w:webHidden/>
          </w:rPr>
          <w:fldChar w:fldCharType="end"/>
        </w:r>
      </w:hyperlink>
    </w:p>
    <w:p w14:paraId="407613DE" w14:textId="77777777" w:rsidR="00FE0E26" w:rsidRDefault="00EC7BEA">
      <w:pPr>
        <w:pStyle w:val="TOC3"/>
        <w:rPr>
          <w:rFonts w:cstheme="minorBidi"/>
          <w:iCs w:val="0"/>
          <w:color w:val="auto"/>
          <w:sz w:val="22"/>
          <w:szCs w:val="22"/>
        </w:rPr>
      </w:pPr>
      <w:hyperlink w:anchor="_Toc497409809" w:history="1">
        <w:r w:rsidR="00FE0E26" w:rsidRPr="00631FC0">
          <w:rPr>
            <w:rStyle w:val="Hyperlink"/>
          </w:rPr>
          <w:t>4.4.1</w:t>
        </w:r>
        <w:r w:rsidR="00FE0E26">
          <w:rPr>
            <w:rFonts w:cstheme="minorBidi"/>
            <w:iCs w:val="0"/>
            <w:color w:val="auto"/>
            <w:sz w:val="22"/>
            <w:szCs w:val="22"/>
          </w:rPr>
          <w:tab/>
        </w:r>
        <w:r w:rsidR="00FE0E26" w:rsidRPr="00631FC0">
          <w:rPr>
            <w:rStyle w:val="Hyperlink"/>
          </w:rPr>
          <w:t>DEFINITION AND INTERPRETATION OF THE VERIFICATION FACTOR</w:t>
        </w:r>
        <w:r w:rsidR="00FE0E26">
          <w:rPr>
            <w:webHidden/>
          </w:rPr>
          <w:tab/>
        </w:r>
        <w:r w:rsidR="00FE0E26">
          <w:rPr>
            <w:webHidden/>
          </w:rPr>
          <w:fldChar w:fldCharType="begin"/>
        </w:r>
        <w:r w:rsidR="00FE0E26">
          <w:rPr>
            <w:webHidden/>
          </w:rPr>
          <w:instrText xml:space="preserve"> PAGEREF _Toc497409809 \h </w:instrText>
        </w:r>
        <w:r w:rsidR="00FE0E26">
          <w:rPr>
            <w:webHidden/>
          </w:rPr>
        </w:r>
        <w:r w:rsidR="00FE0E26">
          <w:rPr>
            <w:webHidden/>
          </w:rPr>
          <w:fldChar w:fldCharType="separate"/>
        </w:r>
        <w:r w:rsidR="00FE0E26">
          <w:rPr>
            <w:webHidden/>
          </w:rPr>
          <w:t>12</w:t>
        </w:r>
        <w:r w:rsidR="00FE0E26">
          <w:rPr>
            <w:webHidden/>
          </w:rPr>
          <w:fldChar w:fldCharType="end"/>
        </w:r>
      </w:hyperlink>
    </w:p>
    <w:p w14:paraId="0CE506FD" w14:textId="77777777" w:rsidR="00FE0E26" w:rsidRDefault="00EC7BEA">
      <w:pPr>
        <w:pStyle w:val="TOC4"/>
        <w:tabs>
          <w:tab w:val="left" w:pos="1540"/>
          <w:tab w:val="right" w:leader="dot" w:pos="9350"/>
        </w:tabs>
        <w:rPr>
          <w:rFonts w:cstheme="minorBidi"/>
          <w:noProof/>
          <w:color w:val="auto"/>
          <w:sz w:val="22"/>
          <w:szCs w:val="22"/>
        </w:rPr>
      </w:pPr>
      <w:hyperlink w:anchor="_Toc497409810" w:history="1">
        <w:r w:rsidR="00FE0E26" w:rsidRPr="00631FC0">
          <w:rPr>
            <w:rStyle w:val="Hyperlink"/>
            <w:noProof/>
          </w:rPr>
          <w:t>4.4.1.1</w:t>
        </w:r>
        <w:r w:rsidR="00FE0E26">
          <w:rPr>
            <w:rFonts w:cstheme="minorBidi"/>
            <w:noProof/>
            <w:color w:val="auto"/>
            <w:sz w:val="22"/>
            <w:szCs w:val="22"/>
          </w:rPr>
          <w:tab/>
        </w:r>
        <w:r w:rsidR="00FE0E26" w:rsidRPr="00631FC0">
          <w:rPr>
            <w:rStyle w:val="Hyperlink"/>
            <w:noProof/>
          </w:rPr>
          <w:t>DEFINITION OF VERIFICATION FACTOR</w:t>
        </w:r>
        <w:r w:rsidR="00FE0E26">
          <w:rPr>
            <w:noProof/>
            <w:webHidden/>
          </w:rPr>
          <w:tab/>
        </w:r>
        <w:r w:rsidR="00FE0E26">
          <w:rPr>
            <w:noProof/>
            <w:webHidden/>
          </w:rPr>
          <w:fldChar w:fldCharType="begin"/>
        </w:r>
        <w:r w:rsidR="00FE0E26">
          <w:rPr>
            <w:noProof/>
            <w:webHidden/>
          </w:rPr>
          <w:instrText xml:space="preserve"> PAGEREF _Toc497409810 \h </w:instrText>
        </w:r>
        <w:r w:rsidR="00FE0E26">
          <w:rPr>
            <w:noProof/>
            <w:webHidden/>
          </w:rPr>
        </w:r>
        <w:r w:rsidR="00FE0E26">
          <w:rPr>
            <w:noProof/>
            <w:webHidden/>
          </w:rPr>
          <w:fldChar w:fldCharType="separate"/>
        </w:r>
        <w:r w:rsidR="00FE0E26">
          <w:rPr>
            <w:noProof/>
            <w:webHidden/>
          </w:rPr>
          <w:t>12</w:t>
        </w:r>
        <w:r w:rsidR="00FE0E26">
          <w:rPr>
            <w:noProof/>
            <w:webHidden/>
          </w:rPr>
          <w:fldChar w:fldCharType="end"/>
        </w:r>
      </w:hyperlink>
    </w:p>
    <w:p w14:paraId="4949DB7F" w14:textId="77777777" w:rsidR="00FE0E26" w:rsidRDefault="00EC7BEA">
      <w:pPr>
        <w:pStyle w:val="TOC4"/>
        <w:tabs>
          <w:tab w:val="left" w:pos="1540"/>
          <w:tab w:val="right" w:leader="dot" w:pos="9350"/>
        </w:tabs>
        <w:rPr>
          <w:rFonts w:cstheme="minorBidi"/>
          <w:noProof/>
          <w:color w:val="auto"/>
          <w:sz w:val="22"/>
          <w:szCs w:val="22"/>
        </w:rPr>
      </w:pPr>
      <w:hyperlink w:anchor="_Toc497409811" w:history="1">
        <w:r w:rsidR="00FE0E26" w:rsidRPr="00631FC0">
          <w:rPr>
            <w:rStyle w:val="Hyperlink"/>
            <w:noProof/>
          </w:rPr>
          <w:t>4.4.1.2</w:t>
        </w:r>
        <w:r w:rsidR="00FE0E26">
          <w:rPr>
            <w:rFonts w:cstheme="minorBidi"/>
            <w:noProof/>
            <w:color w:val="auto"/>
            <w:sz w:val="22"/>
            <w:szCs w:val="22"/>
          </w:rPr>
          <w:tab/>
        </w:r>
        <w:r w:rsidR="00FE0E26" w:rsidRPr="00631FC0">
          <w:rPr>
            <w:rStyle w:val="Hyperlink"/>
            <w:noProof/>
          </w:rPr>
          <w:t>INTERPRETATION OF THE VERIFICATION FACTOR</w:t>
        </w:r>
        <w:r w:rsidR="00FE0E26">
          <w:rPr>
            <w:noProof/>
            <w:webHidden/>
          </w:rPr>
          <w:tab/>
        </w:r>
        <w:r w:rsidR="00FE0E26">
          <w:rPr>
            <w:noProof/>
            <w:webHidden/>
          </w:rPr>
          <w:fldChar w:fldCharType="begin"/>
        </w:r>
        <w:r w:rsidR="00FE0E26">
          <w:rPr>
            <w:noProof/>
            <w:webHidden/>
          </w:rPr>
          <w:instrText xml:space="preserve"> PAGEREF _Toc497409811 \h </w:instrText>
        </w:r>
        <w:r w:rsidR="00FE0E26">
          <w:rPr>
            <w:noProof/>
            <w:webHidden/>
          </w:rPr>
        </w:r>
        <w:r w:rsidR="00FE0E26">
          <w:rPr>
            <w:noProof/>
            <w:webHidden/>
          </w:rPr>
          <w:fldChar w:fldCharType="separate"/>
        </w:r>
        <w:r w:rsidR="00FE0E26">
          <w:rPr>
            <w:noProof/>
            <w:webHidden/>
          </w:rPr>
          <w:t>12</w:t>
        </w:r>
        <w:r w:rsidR="00FE0E26">
          <w:rPr>
            <w:noProof/>
            <w:webHidden/>
          </w:rPr>
          <w:fldChar w:fldCharType="end"/>
        </w:r>
      </w:hyperlink>
    </w:p>
    <w:p w14:paraId="31766AD5" w14:textId="77777777" w:rsidR="00FE0E26" w:rsidRDefault="00EC7BEA">
      <w:pPr>
        <w:pStyle w:val="TOC3"/>
        <w:rPr>
          <w:rFonts w:cstheme="minorBidi"/>
          <w:iCs w:val="0"/>
          <w:color w:val="auto"/>
          <w:sz w:val="22"/>
          <w:szCs w:val="22"/>
        </w:rPr>
      </w:pPr>
      <w:hyperlink w:anchor="_Toc497409812" w:history="1">
        <w:r w:rsidR="00FE0E26" w:rsidRPr="00631FC0">
          <w:rPr>
            <w:rStyle w:val="Hyperlink"/>
          </w:rPr>
          <w:t>4.4.2</w:t>
        </w:r>
        <w:r w:rsidR="00FE0E26">
          <w:rPr>
            <w:rFonts w:cstheme="minorBidi"/>
            <w:iCs w:val="0"/>
            <w:color w:val="auto"/>
            <w:sz w:val="22"/>
            <w:szCs w:val="22"/>
          </w:rPr>
          <w:tab/>
        </w:r>
        <w:r w:rsidR="00FE0E26" w:rsidRPr="00631FC0">
          <w:rPr>
            <w:rStyle w:val="Hyperlink"/>
          </w:rPr>
          <w:t>METHODOLOGY FOR CROSS-CHECKS AT CBO LEVEL</w:t>
        </w:r>
        <w:r w:rsidR="00FE0E26">
          <w:rPr>
            <w:webHidden/>
          </w:rPr>
          <w:tab/>
        </w:r>
        <w:r w:rsidR="00FE0E26">
          <w:rPr>
            <w:webHidden/>
          </w:rPr>
          <w:fldChar w:fldCharType="begin"/>
        </w:r>
        <w:r w:rsidR="00FE0E26">
          <w:rPr>
            <w:webHidden/>
          </w:rPr>
          <w:instrText xml:space="preserve"> PAGEREF _Toc497409812 \h </w:instrText>
        </w:r>
        <w:r w:rsidR="00FE0E26">
          <w:rPr>
            <w:webHidden/>
          </w:rPr>
        </w:r>
        <w:r w:rsidR="00FE0E26">
          <w:rPr>
            <w:webHidden/>
          </w:rPr>
          <w:fldChar w:fldCharType="separate"/>
        </w:r>
        <w:r w:rsidR="00FE0E26">
          <w:rPr>
            <w:webHidden/>
          </w:rPr>
          <w:t>12</w:t>
        </w:r>
        <w:r w:rsidR="00FE0E26">
          <w:rPr>
            <w:webHidden/>
          </w:rPr>
          <w:fldChar w:fldCharType="end"/>
        </w:r>
      </w:hyperlink>
    </w:p>
    <w:p w14:paraId="26ED4319" w14:textId="77777777" w:rsidR="00FE0E26" w:rsidRDefault="00EC7BEA">
      <w:pPr>
        <w:pStyle w:val="TOC2"/>
        <w:rPr>
          <w:rFonts w:cstheme="minorBidi"/>
          <w:smallCaps w:val="0"/>
          <w:noProof/>
          <w:color w:val="auto"/>
          <w:sz w:val="22"/>
          <w:szCs w:val="22"/>
        </w:rPr>
      </w:pPr>
      <w:hyperlink w:anchor="_Toc497409813" w:history="1">
        <w:r w:rsidR="00FE0E26" w:rsidRPr="00631FC0">
          <w:rPr>
            <w:rStyle w:val="Hyperlink"/>
            <w:noProof/>
          </w:rPr>
          <w:t>4.5</w:t>
        </w:r>
        <w:r w:rsidR="00FE0E26">
          <w:rPr>
            <w:rFonts w:cstheme="minorBidi"/>
            <w:smallCaps w:val="0"/>
            <w:noProof/>
            <w:color w:val="auto"/>
            <w:sz w:val="22"/>
            <w:szCs w:val="22"/>
          </w:rPr>
          <w:tab/>
        </w:r>
        <w:r w:rsidR="00FE0E26" w:rsidRPr="00631FC0">
          <w:rPr>
            <w:rStyle w:val="Hyperlink"/>
            <w:noProof/>
          </w:rPr>
          <w:t>DQA TOOL</w:t>
        </w:r>
        <w:r w:rsidR="00FE0E26">
          <w:rPr>
            <w:noProof/>
            <w:webHidden/>
          </w:rPr>
          <w:tab/>
        </w:r>
        <w:r w:rsidR="00FE0E26">
          <w:rPr>
            <w:noProof/>
            <w:webHidden/>
          </w:rPr>
          <w:fldChar w:fldCharType="begin"/>
        </w:r>
        <w:r w:rsidR="00FE0E26">
          <w:rPr>
            <w:noProof/>
            <w:webHidden/>
          </w:rPr>
          <w:instrText xml:space="preserve"> PAGEREF _Toc497409813 \h </w:instrText>
        </w:r>
        <w:r w:rsidR="00FE0E26">
          <w:rPr>
            <w:noProof/>
            <w:webHidden/>
          </w:rPr>
        </w:r>
        <w:r w:rsidR="00FE0E26">
          <w:rPr>
            <w:noProof/>
            <w:webHidden/>
          </w:rPr>
          <w:fldChar w:fldCharType="separate"/>
        </w:r>
        <w:r w:rsidR="00FE0E26">
          <w:rPr>
            <w:noProof/>
            <w:webHidden/>
          </w:rPr>
          <w:t>13</w:t>
        </w:r>
        <w:r w:rsidR="00FE0E26">
          <w:rPr>
            <w:noProof/>
            <w:webHidden/>
          </w:rPr>
          <w:fldChar w:fldCharType="end"/>
        </w:r>
      </w:hyperlink>
    </w:p>
    <w:p w14:paraId="7733E820" w14:textId="77777777" w:rsidR="00FE0E26" w:rsidRDefault="00EC7BEA">
      <w:pPr>
        <w:pStyle w:val="TOC2"/>
        <w:rPr>
          <w:rFonts w:cstheme="minorBidi"/>
          <w:smallCaps w:val="0"/>
          <w:noProof/>
          <w:color w:val="auto"/>
          <w:sz w:val="22"/>
          <w:szCs w:val="22"/>
        </w:rPr>
      </w:pPr>
      <w:hyperlink w:anchor="_Toc497409814" w:history="1">
        <w:r w:rsidR="00FE0E26" w:rsidRPr="00631FC0">
          <w:rPr>
            <w:rStyle w:val="Hyperlink"/>
            <w:noProof/>
          </w:rPr>
          <w:t>4.6</w:t>
        </w:r>
        <w:r w:rsidR="00FE0E26">
          <w:rPr>
            <w:rFonts w:cstheme="minorBidi"/>
            <w:smallCaps w:val="0"/>
            <w:noProof/>
            <w:color w:val="auto"/>
            <w:sz w:val="22"/>
            <w:szCs w:val="22"/>
          </w:rPr>
          <w:tab/>
        </w:r>
        <w:r w:rsidR="00FE0E26" w:rsidRPr="00631FC0">
          <w:rPr>
            <w:rStyle w:val="Hyperlink"/>
            <w:noProof/>
          </w:rPr>
          <w:t>DATA ANALYSIS</w:t>
        </w:r>
        <w:r w:rsidR="00FE0E26">
          <w:rPr>
            <w:noProof/>
            <w:webHidden/>
          </w:rPr>
          <w:tab/>
        </w:r>
        <w:r w:rsidR="00FE0E26">
          <w:rPr>
            <w:noProof/>
            <w:webHidden/>
          </w:rPr>
          <w:fldChar w:fldCharType="begin"/>
        </w:r>
        <w:r w:rsidR="00FE0E26">
          <w:rPr>
            <w:noProof/>
            <w:webHidden/>
          </w:rPr>
          <w:instrText xml:space="preserve"> PAGEREF _Toc497409814 \h </w:instrText>
        </w:r>
        <w:r w:rsidR="00FE0E26">
          <w:rPr>
            <w:noProof/>
            <w:webHidden/>
          </w:rPr>
        </w:r>
        <w:r w:rsidR="00FE0E26">
          <w:rPr>
            <w:noProof/>
            <w:webHidden/>
          </w:rPr>
          <w:fldChar w:fldCharType="separate"/>
        </w:r>
        <w:r w:rsidR="00FE0E26">
          <w:rPr>
            <w:noProof/>
            <w:webHidden/>
          </w:rPr>
          <w:t>14</w:t>
        </w:r>
        <w:r w:rsidR="00FE0E26">
          <w:rPr>
            <w:noProof/>
            <w:webHidden/>
          </w:rPr>
          <w:fldChar w:fldCharType="end"/>
        </w:r>
      </w:hyperlink>
    </w:p>
    <w:p w14:paraId="1D5D0FDC" w14:textId="77777777" w:rsidR="00FE0E26" w:rsidRDefault="00EC7BEA">
      <w:pPr>
        <w:pStyle w:val="TOC1"/>
        <w:tabs>
          <w:tab w:val="left" w:pos="440"/>
          <w:tab w:val="right" w:leader="dot" w:pos="9350"/>
        </w:tabs>
        <w:rPr>
          <w:rFonts w:cstheme="minorBidi"/>
          <w:b w:val="0"/>
          <w:bCs w:val="0"/>
          <w:caps w:val="0"/>
          <w:noProof/>
          <w:color w:val="auto"/>
          <w:sz w:val="22"/>
          <w:szCs w:val="22"/>
        </w:rPr>
      </w:pPr>
      <w:hyperlink w:anchor="_Toc497409815" w:history="1">
        <w:r w:rsidR="00FE0E26" w:rsidRPr="00631FC0">
          <w:rPr>
            <w:rStyle w:val="Hyperlink"/>
            <w:noProof/>
          </w:rPr>
          <w:t>5</w:t>
        </w:r>
        <w:r w:rsidR="00FE0E26">
          <w:rPr>
            <w:rFonts w:cstheme="minorBidi"/>
            <w:b w:val="0"/>
            <w:bCs w:val="0"/>
            <w:caps w:val="0"/>
            <w:noProof/>
            <w:color w:val="auto"/>
            <w:sz w:val="22"/>
            <w:szCs w:val="22"/>
          </w:rPr>
          <w:tab/>
        </w:r>
        <w:r w:rsidR="00FE0E26" w:rsidRPr="00631FC0">
          <w:rPr>
            <w:rStyle w:val="Hyperlink"/>
            <w:noProof/>
          </w:rPr>
          <w:t>FINDINGS</w:t>
        </w:r>
        <w:r w:rsidR="00FE0E26">
          <w:rPr>
            <w:noProof/>
            <w:webHidden/>
          </w:rPr>
          <w:tab/>
        </w:r>
        <w:r w:rsidR="00FE0E26">
          <w:rPr>
            <w:noProof/>
            <w:webHidden/>
          </w:rPr>
          <w:fldChar w:fldCharType="begin"/>
        </w:r>
        <w:r w:rsidR="00FE0E26">
          <w:rPr>
            <w:noProof/>
            <w:webHidden/>
          </w:rPr>
          <w:instrText xml:space="preserve"> PAGEREF _Toc497409815 \h </w:instrText>
        </w:r>
        <w:r w:rsidR="00FE0E26">
          <w:rPr>
            <w:noProof/>
            <w:webHidden/>
          </w:rPr>
        </w:r>
        <w:r w:rsidR="00FE0E26">
          <w:rPr>
            <w:noProof/>
            <w:webHidden/>
          </w:rPr>
          <w:fldChar w:fldCharType="separate"/>
        </w:r>
        <w:r w:rsidR="00FE0E26">
          <w:rPr>
            <w:noProof/>
            <w:webHidden/>
          </w:rPr>
          <w:t>15</w:t>
        </w:r>
        <w:r w:rsidR="00FE0E26">
          <w:rPr>
            <w:noProof/>
            <w:webHidden/>
          </w:rPr>
          <w:fldChar w:fldCharType="end"/>
        </w:r>
      </w:hyperlink>
    </w:p>
    <w:p w14:paraId="163624B2" w14:textId="77777777" w:rsidR="00FE0E26" w:rsidRDefault="00EC7BEA">
      <w:pPr>
        <w:pStyle w:val="TOC2"/>
        <w:rPr>
          <w:rFonts w:cstheme="minorBidi"/>
          <w:smallCaps w:val="0"/>
          <w:noProof/>
          <w:color w:val="auto"/>
          <w:sz w:val="22"/>
          <w:szCs w:val="22"/>
        </w:rPr>
      </w:pPr>
      <w:hyperlink w:anchor="_Toc497409816" w:history="1">
        <w:r w:rsidR="00FE0E26" w:rsidRPr="00631FC0">
          <w:rPr>
            <w:rStyle w:val="Hyperlink"/>
            <w:noProof/>
          </w:rPr>
          <w:t>5.1</w:t>
        </w:r>
        <w:r w:rsidR="00FE0E26">
          <w:rPr>
            <w:rFonts w:cstheme="minorBidi"/>
            <w:smallCaps w:val="0"/>
            <w:noProof/>
            <w:color w:val="auto"/>
            <w:sz w:val="22"/>
            <w:szCs w:val="22"/>
          </w:rPr>
          <w:tab/>
        </w:r>
        <w:r w:rsidR="00FE0E26" w:rsidRPr="00631FC0">
          <w:rPr>
            <w:rStyle w:val="Hyperlink"/>
            <w:noProof/>
          </w:rPr>
          <w:t>M&amp;E SYSTEMS ASSESSMENT – FIVE FUNCTIONAL AREAS</w:t>
        </w:r>
        <w:r w:rsidR="00FE0E26">
          <w:rPr>
            <w:noProof/>
            <w:webHidden/>
          </w:rPr>
          <w:tab/>
        </w:r>
        <w:r w:rsidR="00FE0E26">
          <w:rPr>
            <w:noProof/>
            <w:webHidden/>
          </w:rPr>
          <w:fldChar w:fldCharType="begin"/>
        </w:r>
        <w:r w:rsidR="00FE0E26">
          <w:rPr>
            <w:noProof/>
            <w:webHidden/>
          </w:rPr>
          <w:instrText xml:space="preserve"> PAGEREF _Toc497409816 \h </w:instrText>
        </w:r>
        <w:r w:rsidR="00FE0E26">
          <w:rPr>
            <w:noProof/>
            <w:webHidden/>
          </w:rPr>
        </w:r>
        <w:r w:rsidR="00FE0E26">
          <w:rPr>
            <w:noProof/>
            <w:webHidden/>
          </w:rPr>
          <w:fldChar w:fldCharType="separate"/>
        </w:r>
        <w:r w:rsidR="00FE0E26">
          <w:rPr>
            <w:noProof/>
            <w:webHidden/>
          </w:rPr>
          <w:t>15</w:t>
        </w:r>
        <w:r w:rsidR="00FE0E26">
          <w:rPr>
            <w:noProof/>
            <w:webHidden/>
          </w:rPr>
          <w:fldChar w:fldCharType="end"/>
        </w:r>
      </w:hyperlink>
    </w:p>
    <w:p w14:paraId="362A75DD" w14:textId="77777777" w:rsidR="00FE0E26" w:rsidRDefault="00EC7BEA">
      <w:pPr>
        <w:pStyle w:val="TOC3"/>
        <w:rPr>
          <w:rFonts w:cstheme="minorBidi"/>
          <w:iCs w:val="0"/>
          <w:color w:val="auto"/>
          <w:sz w:val="22"/>
          <w:szCs w:val="22"/>
        </w:rPr>
      </w:pPr>
      <w:hyperlink w:anchor="_Toc497409817" w:history="1">
        <w:r w:rsidR="00FE0E26" w:rsidRPr="00631FC0">
          <w:rPr>
            <w:rStyle w:val="Hyperlink"/>
          </w:rPr>
          <w:t>5.1.1</w:t>
        </w:r>
        <w:r w:rsidR="00FE0E26">
          <w:rPr>
            <w:rFonts w:cstheme="minorBidi"/>
            <w:iCs w:val="0"/>
            <w:color w:val="auto"/>
            <w:sz w:val="22"/>
            <w:szCs w:val="22"/>
          </w:rPr>
          <w:tab/>
        </w:r>
        <w:r w:rsidR="00FE0E26" w:rsidRPr="00631FC0">
          <w:rPr>
            <w:rStyle w:val="Hyperlink"/>
          </w:rPr>
          <w:t>HIFASS LOPIN 3 CENTRAL M&amp;E UNIT</w:t>
        </w:r>
        <w:r w:rsidR="00FE0E26">
          <w:rPr>
            <w:webHidden/>
          </w:rPr>
          <w:tab/>
        </w:r>
        <w:r w:rsidR="00FE0E26">
          <w:rPr>
            <w:webHidden/>
          </w:rPr>
          <w:fldChar w:fldCharType="begin"/>
        </w:r>
        <w:r w:rsidR="00FE0E26">
          <w:rPr>
            <w:webHidden/>
          </w:rPr>
          <w:instrText xml:space="preserve"> PAGEREF _Toc497409817 \h </w:instrText>
        </w:r>
        <w:r w:rsidR="00FE0E26">
          <w:rPr>
            <w:webHidden/>
          </w:rPr>
        </w:r>
        <w:r w:rsidR="00FE0E26">
          <w:rPr>
            <w:webHidden/>
          </w:rPr>
          <w:fldChar w:fldCharType="separate"/>
        </w:r>
        <w:r w:rsidR="00FE0E26">
          <w:rPr>
            <w:webHidden/>
          </w:rPr>
          <w:t>15</w:t>
        </w:r>
        <w:r w:rsidR="00FE0E26">
          <w:rPr>
            <w:webHidden/>
          </w:rPr>
          <w:fldChar w:fldCharType="end"/>
        </w:r>
      </w:hyperlink>
    </w:p>
    <w:p w14:paraId="15F877C7" w14:textId="77777777" w:rsidR="00FE0E26" w:rsidRDefault="00EC7BEA">
      <w:pPr>
        <w:pStyle w:val="TOC4"/>
        <w:tabs>
          <w:tab w:val="left" w:pos="1540"/>
          <w:tab w:val="right" w:leader="dot" w:pos="9350"/>
        </w:tabs>
        <w:rPr>
          <w:rFonts w:cstheme="minorBidi"/>
          <w:noProof/>
          <w:color w:val="auto"/>
          <w:sz w:val="22"/>
          <w:szCs w:val="22"/>
        </w:rPr>
      </w:pPr>
      <w:hyperlink w:anchor="_Toc497409818" w:history="1">
        <w:r w:rsidR="00FE0E26" w:rsidRPr="00631FC0">
          <w:rPr>
            <w:rStyle w:val="Hyperlink"/>
            <w:noProof/>
          </w:rPr>
          <w:t>5.1.1.1</w:t>
        </w:r>
        <w:r w:rsidR="00FE0E26">
          <w:rPr>
            <w:rFonts w:cstheme="minorBidi"/>
            <w:noProof/>
            <w:color w:val="auto"/>
            <w:sz w:val="22"/>
            <w:szCs w:val="22"/>
          </w:rPr>
          <w:tab/>
        </w:r>
        <w:r w:rsidR="00FE0E26" w:rsidRPr="00631FC0">
          <w:rPr>
            <w:rStyle w:val="Hyperlink"/>
            <w:noProof/>
          </w:rPr>
          <w:t>M&amp;E STRUCTURE, FUNCTIONS AND CAPABILITIES</w:t>
        </w:r>
        <w:r w:rsidR="00FE0E26">
          <w:rPr>
            <w:noProof/>
            <w:webHidden/>
          </w:rPr>
          <w:tab/>
        </w:r>
        <w:r w:rsidR="00FE0E26">
          <w:rPr>
            <w:noProof/>
            <w:webHidden/>
          </w:rPr>
          <w:fldChar w:fldCharType="begin"/>
        </w:r>
        <w:r w:rsidR="00FE0E26">
          <w:rPr>
            <w:noProof/>
            <w:webHidden/>
          </w:rPr>
          <w:instrText xml:space="preserve"> PAGEREF _Toc497409818 \h </w:instrText>
        </w:r>
        <w:r w:rsidR="00FE0E26">
          <w:rPr>
            <w:noProof/>
            <w:webHidden/>
          </w:rPr>
        </w:r>
        <w:r w:rsidR="00FE0E26">
          <w:rPr>
            <w:noProof/>
            <w:webHidden/>
          </w:rPr>
          <w:fldChar w:fldCharType="separate"/>
        </w:r>
        <w:r w:rsidR="00FE0E26">
          <w:rPr>
            <w:noProof/>
            <w:webHidden/>
          </w:rPr>
          <w:t>15</w:t>
        </w:r>
        <w:r w:rsidR="00FE0E26">
          <w:rPr>
            <w:noProof/>
            <w:webHidden/>
          </w:rPr>
          <w:fldChar w:fldCharType="end"/>
        </w:r>
      </w:hyperlink>
    </w:p>
    <w:p w14:paraId="7817D49F" w14:textId="77777777" w:rsidR="00FE0E26" w:rsidRDefault="00EC7BEA">
      <w:pPr>
        <w:pStyle w:val="TOC4"/>
        <w:tabs>
          <w:tab w:val="left" w:pos="1540"/>
          <w:tab w:val="right" w:leader="dot" w:pos="9350"/>
        </w:tabs>
        <w:rPr>
          <w:rFonts w:cstheme="minorBidi"/>
          <w:noProof/>
          <w:color w:val="auto"/>
          <w:sz w:val="22"/>
          <w:szCs w:val="22"/>
        </w:rPr>
      </w:pPr>
      <w:hyperlink w:anchor="_Toc497409819" w:history="1">
        <w:r w:rsidR="00FE0E26" w:rsidRPr="00631FC0">
          <w:rPr>
            <w:rStyle w:val="Hyperlink"/>
            <w:noProof/>
          </w:rPr>
          <w:t>5.1.1.2</w:t>
        </w:r>
        <w:r w:rsidR="00FE0E26">
          <w:rPr>
            <w:rFonts w:cstheme="minorBidi"/>
            <w:noProof/>
            <w:color w:val="auto"/>
            <w:sz w:val="22"/>
            <w:szCs w:val="22"/>
          </w:rPr>
          <w:tab/>
        </w:r>
        <w:r w:rsidR="00FE0E26" w:rsidRPr="00631FC0">
          <w:rPr>
            <w:rStyle w:val="Hyperlink"/>
            <w:noProof/>
          </w:rPr>
          <w:t>INDICATOR DEFINITION AND REPORTING GUIDELINES</w:t>
        </w:r>
        <w:r w:rsidR="00FE0E26">
          <w:rPr>
            <w:noProof/>
            <w:webHidden/>
          </w:rPr>
          <w:tab/>
        </w:r>
        <w:r w:rsidR="00FE0E26">
          <w:rPr>
            <w:noProof/>
            <w:webHidden/>
          </w:rPr>
          <w:fldChar w:fldCharType="begin"/>
        </w:r>
        <w:r w:rsidR="00FE0E26">
          <w:rPr>
            <w:noProof/>
            <w:webHidden/>
          </w:rPr>
          <w:instrText xml:space="preserve"> PAGEREF _Toc497409819 \h </w:instrText>
        </w:r>
        <w:r w:rsidR="00FE0E26">
          <w:rPr>
            <w:noProof/>
            <w:webHidden/>
          </w:rPr>
        </w:r>
        <w:r w:rsidR="00FE0E26">
          <w:rPr>
            <w:noProof/>
            <w:webHidden/>
          </w:rPr>
          <w:fldChar w:fldCharType="separate"/>
        </w:r>
        <w:r w:rsidR="00FE0E26">
          <w:rPr>
            <w:noProof/>
            <w:webHidden/>
          </w:rPr>
          <w:t>15</w:t>
        </w:r>
        <w:r w:rsidR="00FE0E26">
          <w:rPr>
            <w:noProof/>
            <w:webHidden/>
          </w:rPr>
          <w:fldChar w:fldCharType="end"/>
        </w:r>
      </w:hyperlink>
    </w:p>
    <w:p w14:paraId="4544D4F8" w14:textId="77777777" w:rsidR="00FE0E26" w:rsidRDefault="00EC7BEA">
      <w:pPr>
        <w:pStyle w:val="TOC4"/>
        <w:tabs>
          <w:tab w:val="left" w:pos="1540"/>
          <w:tab w:val="right" w:leader="dot" w:pos="9350"/>
        </w:tabs>
        <w:rPr>
          <w:rFonts w:cstheme="minorBidi"/>
          <w:noProof/>
          <w:color w:val="auto"/>
          <w:sz w:val="22"/>
          <w:szCs w:val="22"/>
        </w:rPr>
      </w:pPr>
      <w:hyperlink w:anchor="_Toc497409820" w:history="1">
        <w:r w:rsidR="00FE0E26" w:rsidRPr="00631FC0">
          <w:rPr>
            <w:rStyle w:val="Hyperlink"/>
            <w:noProof/>
          </w:rPr>
          <w:t>5.1.1.3</w:t>
        </w:r>
        <w:r w:rsidR="00FE0E26">
          <w:rPr>
            <w:rFonts w:cstheme="minorBidi"/>
            <w:noProof/>
            <w:color w:val="auto"/>
            <w:sz w:val="22"/>
            <w:szCs w:val="22"/>
          </w:rPr>
          <w:tab/>
        </w:r>
        <w:r w:rsidR="00FE0E26" w:rsidRPr="00631FC0">
          <w:rPr>
            <w:rStyle w:val="Hyperlink"/>
            <w:noProof/>
          </w:rPr>
          <w:t>DATA-COLLECTION AND REPORTING FORMS AND TOOLS</w:t>
        </w:r>
        <w:r w:rsidR="00FE0E26">
          <w:rPr>
            <w:noProof/>
            <w:webHidden/>
          </w:rPr>
          <w:tab/>
        </w:r>
        <w:r w:rsidR="00FE0E26">
          <w:rPr>
            <w:noProof/>
            <w:webHidden/>
          </w:rPr>
          <w:fldChar w:fldCharType="begin"/>
        </w:r>
        <w:r w:rsidR="00FE0E26">
          <w:rPr>
            <w:noProof/>
            <w:webHidden/>
          </w:rPr>
          <w:instrText xml:space="preserve"> PAGEREF _Toc497409820 \h </w:instrText>
        </w:r>
        <w:r w:rsidR="00FE0E26">
          <w:rPr>
            <w:noProof/>
            <w:webHidden/>
          </w:rPr>
        </w:r>
        <w:r w:rsidR="00FE0E26">
          <w:rPr>
            <w:noProof/>
            <w:webHidden/>
          </w:rPr>
          <w:fldChar w:fldCharType="separate"/>
        </w:r>
        <w:r w:rsidR="00FE0E26">
          <w:rPr>
            <w:noProof/>
            <w:webHidden/>
          </w:rPr>
          <w:t>15</w:t>
        </w:r>
        <w:r w:rsidR="00FE0E26">
          <w:rPr>
            <w:noProof/>
            <w:webHidden/>
          </w:rPr>
          <w:fldChar w:fldCharType="end"/>
        </w:r>
      </w:hyperlink>
    </w:p>
    <w:p w14:paraId="7CAAF5A6" w14:textId="77777777" w:rsidR="00FE0E26" w:rsidRDefault="00EC7BEA">
      <w:pPr>
        <w:pStyle w:val="TOC4"/>
        <w:tabs>
          <w:tab w:val="left" w:pos="1540"/>
          <w:tab w:val="right" w:leader="dot" w:pos="9350"/>
        </w:tabs>
        <w:rPr>
          <w:rFonts w:cstheme="minorBidi"/>
          <w:noProof/>
          <w:color w:val="auto"/>
          <w:sz w:val="22"/>
          <w:szCs w:val="22"/>
        </w:rPr>
      </w:pPr>
      <w:hyperlink w:anchor="_Toc497409821" w:history="1">
        <w:r w:rsidR="00FE0E26" w:rsidRPr="00631FC0">
          <w:rPr>
            <w:rStyle w:val="Hyperlink"/>
            <w:noProof/>
          </w:rPr>
          <w:t>5.1.1.4</w:t>
        </w:r>
        <w:r w:rsidR="00FE0E26">
          <w:rPr>
            <w:rFonts w:cstheme="minorBidi"/>
            <w:noProof/>
            <w:color w:val="auto"/>
            <w:sz w:val="22"/>
            <w:szCs w:val="22"/>
          </w:rPr>
          <w:tab/>
        </w:r>
        <w:r w:rsidR="00FE0E26" w:rsidRPr="00631FC0">
          <w:rPr>
            <w:rStyle w:val="Hyperlink"/>
            <w:noProof/>
          </w:rPr>
          <w:t>DATA MANAGEMENT PROCESSES</w:t>
        </w:r>
        <w:r w:rsidR="00FE0E26">
          <w:rPr>
            <w:noProof/>
            <w:webHidden/>
          </w:rPr>
          <w:tab/>
        </w:r>
        <w:r w:rsidR="00FE0E26">
          <w:rPr>
            <w:noProof/>
            <w:webHidden/>
          </w:rPr>
          <w:fldChar w:fldCharType="begin"/>
        </w:r>
        <w:r w:rsidR="00FE0E26">
          <w:rPr>
            <w:noProof/>
            <w:webHidden/>
          </w:rPr>
          <w:instrText xml:space="preserve"> PAGEREF _Toc497409821 \h </w:instrText>
        </w:r>
        <w:r w:rsidR="00FE0E26">
          <w:rPr>
            <w:noProof/>
            <w:webHidden/>
          </w:rPr>
        </w:r>
        <w:r w:rsidR="00FE0E26">
          <w:rPr>
            <w:noProof/>
            <w:webHidden/>
          </w:rPr>
          <w:fldChar w:fldCharType="separate"/>
        </w:r>
        <w:r w:rsidR="00FE0E26">
          <w:rPr>
            <w:noProof/>
            <w:webHidden/>
          </w:rPr>
          <w:t>15</w:t>
        </w:r>
        <w:r w:rsidR="00FE0E26">
          <w:rPr>
            <w:noProof/>
            <w:webHidden/>
          </w:rPr>
          <w:fldChar w:fldCharType="end"/>
        </w:r>
      </w:hyperlink>
    </w:p>
    <w:p w14:paraId="459ECD0D" w14:textId="77777777" w:rsidR="00FE0E26" w:rsidRDefault="00EC7BEA">
      <w:pPr>
        <w:pStyle w:val="TOC4"/>
        <w:tabs>
          <w:tab w:val="left" w:pos="1540"/>
          <w:tab w:val="right" w:leader="dot" w:pos="9350"/>
        </w:tabs>
        <w:rPr>
          <w:rFonts w:cstheme="minorBidi"/>
          <w:noProof/>
          <w:color w:val="auto"/>
          <w:sz w:val="22"/>
          <w:szCs w:val="22"/>
        </w:rPr>
      </w:pPr>
      <w:hyperlink w:anchor="_Toc497409822" w:history="1">
        <w:r w:rsidR="00FE0E26" w:rsidRPr="00631FC0">
          <w:rPr>
            <w:rStyle w:val="Hyperlink"/>
            <w:noProof/>
          </w:rPr>
          <w:t>5.1.1.5</w:t>
        </w:r>
        <w:r w:rsidR="00FE0E26">
          <w:rPr>
            <w:rFonts w:cstheme="minorBidi"/>
            <w:noProof/>
            <w:color w:val="auto"/>
            <w:sz w:val="22"/>
            <w:szCs w:val="22"/>
          </w:rPr>
          <w:tab/>
        </w:r>
        <w:r w:rsidR="00FE0E26" w:rsidRPr="00631FC0">
          <w:rPr>
            <w:rStyle w:val="Hyperlink"/>
            <w:noProof/>
          </w:rPr>
          <w:t>LINKS WITH THE NATIONAL REPORTING SYSTEM</w:t>
        </w:r>
        <w:r w:rsidR="00FE0E26">
          <w:rPr>
            <w:noProof/>
            <w:webHidden/>
          </w:rPr>
          <w:tab/>
        </w:r>
        <w:r w:rsidR="00FE0E26">
          <w:rPr>
            <w:noProof/>
            <w:webHidden/>
          </w:rPr>
          <w:fldChar w:fldCharType="begin"/>
        </w:r>
        <w:r w:rsidR="00FE0E26">
          <w:rPr>
            <w:noProof/>
            <w:webHidden/>
          </w:rPr>
          <w:instrText xml:space="preserve"> PAGEREF _Toc497409822 \h </w:instrText>
        </w:r>
        <w:r w:rsidR="00FE0E26">
          <w:rPr>
            <w:noProof/>
            <w:webHidden/>
          </w:rPr>
        </w:r>
        <w:r w:rsidR="00FE0E26">
          <w:rPr>
            <w:noProof/>
            <w:webHidden/>
          </w:rPr>
          <w:fldChar w:fldCharType="separate"/>
        </w:r>
        <w:r w:rsidR="00FE0E26">
          <w:rPr>
            <w:noProof/>
            <w:webHidden/>
          </w:rPr>
          <w:t>16</w:t>
        </w:r>
        <w:r w:rsidR="00FE0E26">
          <w:rPr>
            <w:noProof/>
            <w:webHidden/>
          </w:rPr>
          <w:fldChar w:fldCharType="end"/>
        </w:r>
      </w:hyperlink>
    </w:p>
    <w:p w14:paraId="782D4D5A" w14:textId="77777777" w:rsidR="00FE0E26" w:rsidRDefault="00EC7BEA">
      <w:pPr>
        <w:pStyle w:val="TOC2"/>
        <w:rPr>
          <w:rFonts w:cstheme="minorBidi"/>
          <w:smallCaps w:val="0"/>
          <w:noProof/>
          <w:color w:val="auto"/>
          <w:sz w:val="22"/>
          <w:szCs w:val="22"/>
        </w:rPr>
      </w:pPr>
      <w:hyperlink w:anchor="_Toc497409823" w:history="1">
        <w:r w:rsidR="00FE0E26" w:rsidRPr="00631FC0">
          <w:rPr>
            <w:rStyle w:val="Hyperlink"/>
            <w:noProof/>
          </w:rPr>
          <w:t>5.2</w:t>
        </w:r>
        <w:r w:rsidR="00FE0E26">
          <w:rPr>
            <w:rFonts w:cstheme="minorBidi"/>
            <w:smallCaps w:val="0"/>
            <w:noProof/>
            <w:color w:val="auto"/>
            <w:sz w:val="22"/>
            <w:szCs w:val="22"/>
          </w:rPr>
          <w:tab/>
        </w:r>
        <w:r w:rsidR="00FE0E26" w:rsidRPr="00631FC0">
          <w:rPr>
            <w:rStyle w:val="Hyperlink"/>
            <w:noProof/>
          </w:rPr>
          <w:t>STRENGTHS – HIFASS LOPIN 3 CENTRAL M&amp;E UNIT</w:t>
        </w:r>
        <w:r w:rsidR="00FE0E26">
          <w:rPr>
            <w:noProof/>
            <w:webHidden/>
          </w:rPr>
          <w:tab/>
        </w:r>
        <w:r w:rsidR="00FE0E26">
          <w:rPr>
            <w:noProof/>
            <w:webHidden/>
          </w:rPr>
          <w:fldChar w:fldCharType="begin"/>
        </w:r>
        <w:r w:rsidR="00FE0E26">
          <w:rPr>
            <w:noProof/>
            <w:webHidden/>
          </w:rPr>
          <w:instrText xml:space="preserve"> PAGEREF _Toc497409823 \h </w:instrText>
        </w:r>
        <w:r w:rsidR="00FE0E26">
          <w:rPr>
            <w:noProof/>
            <w:webHidden/>
          </w:rPr>
        </w:r>
        <w:r w:rsidR="00FE0E26">
          <w:rPr>
            <w:noProof/>
            <w:webHidden/>
          </w:rPr>
          <w:fldChar w:fldCharType="separate"/>
        </w:r>
        <w:r w:rsidR="00FE0E26">
          <w:rPr>
            <w:noProof/>
            <w:webHidden/>
          </w:rPr>
          <w:t>17</w:t>
        </w:r>
        <w:r w:rsidR="00FE0E26">
          <w:rPr>
            <w:noProof/>
            <w:webHidden/>
          </w:rPr>
          <w:fldChar w:fldCharType="end"/>
        </w:r>
      </w:hyperlink>
    </w:p>
    <w:p w14:paraId="7CFD6988" w14:textId="77777777" w:rsidR="00FE0E26" w:rsidRDefault="00EC7BEA">
      <w:pPr>
        <w:pStyle w:val="TOC2"/>
        <w:rPr>
          <w:rFonts w:cstheme="minorBidi"/>
          <w:smallCaps w:val="0"/>
          <w:noProof/>
          <w:color w:val="auto"/>
          <w:sz w:val="22"/>
          <w:szCs w:val="22"/>
        </w:rPr>
      </w:pPr>
      <w:hyperlink w:anchor="_Toc497409824" w:history="1">
        <w:r w:rsidR="00FE0E26" w:rsidRPr="00631FC0">
          <w:rPr>
            <w:rStyle w:val="Hyperlink"/>
            <w:noProof/>
          </w:rPr>
          <w:t>5.3</w:t>
        </w:r>
        <w:r w:rsidR="00FE0E26">
          <w:rPr>
            <w:rFonts w:cstheme="minorBidi"/>
            <w:smallCaps w:val="0"/>
            <w:noProof/>
            <w:color w:val="auto"/>
            <w:sz w:val="22"/>
            <w:szCs w:val="22"/>
          </w:rPr>
          <w:tab/>
        </w:r>
        <w:r w:rsidR="00FE0E26" w:rsidRPr="00631FC0">
          <w:rPr>
            <w:rStyle w:val="Hyperlink"/>
            <w:noProof/>
          </w:rPr>
          <w:t>WEAKNESSES – HIFASS LOPIN 3 CENTRAL M&amp;E UNIT</w:t>
        </w:r>
        <w:r w:rsidR="00FE0E26">
          <w:rPr>
            <w:noProof/>
            <w:webHidden/>
          </w:rPr>
          <w:tab/>
        </w:r>
        <w:r w:rsidR="00FE0E26">
          <w:rPr>
            <w:noProof/>
            <w:webHidden/>
          </w:rPr>
          <w:fldChar w:fldCharType="begin"/>
        </w:r>
        <w:r w:rsidR="00FE0E26">
          <w:rPr>
            <w:noProof/>
            <w:webHidden/>
          </w:rPr>
          <w:instrText xml:space="preserve"> PAGEREF _Toc497409824 \h </w:instrText>
        </w:r>
        <w:r w:rsidR="00FE0E26">
          <w:rPr>
            <w:noProof/>
            <w:webHidden/>
          </w:rPr>
        </w:r>
        <w:r w:rsidR="00FE0E26">
          <w:rPr>
            <w:noProof/>
            <w:webHidden/>
          </w:rPr>
          <w:fldChar w:fldCharType="separate"/>
        </w:r>
        <w:r w:rsidR="00FE0E26">
          <w:rPr>
            <w:noProof/>
            <w:webHidden/>
          </w:rPr>
          <w:t>17</w:t>
        </w:r>
        <w:r w:rsidR="00FE0E26">
          <w:rPr>
            <w:noProof/>
            <w:webHidden/>
          </w:rPr>
          <w:fldChar w:fldCharType="end"/>
        </w:r>
      </w:hyperlink>
    </w:p>
    <w:p w14:paraId="20C67FB8" w14:textId="77777777" w:rsidR="00FE0E26" w:rsidRDefault="00EC7BEA">
      <w:pPr>
        <w:pStyle w:val="TOC2"/>
        <w:rPr>
          <w:rFonts w:cstheme="minorBidi"/>
          <w:smallCaps w:val="0"/>
          <w:noProof/>
          <w:color w:val="auto"/>
          <w:sz w:val="22"/>
          <w:szCs w:val="22"/>
        </w:rPr>
      </w:pPr>
      <w:hyperlink w:anchor="_Toc497409825" w:history="1">
        <w:r w:rsidR="00FE0E26" w:rsidRPr="00631FC0">
          <w:rPr>
            <w:rStyle w:val="Hyperlink"/>
            <w:noProof/>
          </w:rPr>
          <w:t>5.4</w:t>
        </w:r>
        <w:r w:rsidR="00FE0E26">
          <w:rPr>
            <w:rFonts w:cstheme="minorBidi"/>
            <w:smallCaps w:val="0"/>
            <w:noProof/>
            <w:color w:val="auto"/>
            <w:sz w:val="22"/>
            <w:szCs w:val="22"/>
          </w:rPr>
          <w:tab/>
        </w:r>
        <w:r w:rsidR="00FE0E26" w:rsidRPr="00631FC0">
          <w:rPr>
            <w:rStyle w:val="Hyperlink"/>
            <w:noProof/>
          </w:rPr>
          <w:t>RECOMMENDATIONS – HIFASS-LOPIN 3 CENTRAL M&amp;E UNIT</w:t>
        </w:r>
        <w:r w:rsidR="00FE0E26">
          <w:rPr>
            <w:noProof/>
            <w:webHidden/>
          </w:rPr>
          <w:tab/>
        </w:r>
        <w:r w:rsidR="00FE0E26">
          <w:rPr>
            <w:noProof/>
            <w:webHidden/>
          </w:rPr>
          <w:fldChar w:fldCharType="begin"/>
        </w:r>
        <w:r w:rsidR="00FE0E26">
          <w:rPr>
            <w:noProof/>
            <w:webHidden/>
          </w:rPr>
          <w:instrText xml:space="preserve"> PAGEREF _Toc497409825 \h </w:instrText>
        </w:r>
        <w:r w:rsidR="00FE0E26">
          <w:rPr>
            <w:noProof/>
            <w:webHidden/>
          </w:rPr>
        </w:r>
        <w:r w:rsidR="00FE0E26">
          <w:rPr>
            <w:noProof/>
            <w:webHidden/>
          </w:rPr>
          <w:fldChar w:fldCharType="separate"/>
        </w:r>
        <w:r w:rsidR="00FE0E26">
          <w:rPr>
            <w:noProof/>
            <w:webHidden/>
          </w:rPr>
          <w:t>17</w:t>
        </w:r>
        <w:r w:rsidR="00FE0E26">
          <w:rPr>
            <w:noProof/>
            <w:webHidden/>
          </w:rPr>
          <w:fldChar w:fldCharType="end"/>
        </w:r>
      </w:hyperlink>
    </w:p>
    <w:p w14:paraId="7A1E6C50" w14:textId="77777777" w:rsidR="00FE0E26" w:rsidRDefault="00EC7BEA">
      <w:pPr>
        <w:pStyle w:val="TOC3"/>
        <w:rPr>
          <w:rFonts w:cstheme="minorBidi"/>
          <w:iCs w:val="0"/>
          <w:color w:val="auto"/>
          <w:sz w:val="22"/>
          <w:szCs w:val="22"/>
        </w:rPr>
      </w:pPr>
      <w:hyperlink w:anchor="_Toc497409826" w:history="1">
        <w:r w:rsidR="00FE0E26" w:rsidRPr="00631FC0">
          <w:rPr>
            <w:rStyle w:val="Hyperlink"/>
          </w:rPr>
          <w:t>5.4.1</w:t>
        </w:r>
        <w:r w:rsidR="00FE0E26">
          <w:rPr>
            <w:rFonts w:cstheme="minorBidi"/>
            <w:iCs w:val="0"/>
            <w:color w:val="auto"/>
            <w:sz w:val="22"/>
            <w:szCs w:val="22"/>
          </w:rPr>
          <w:tab/>
        </w:r>
        <w:r w:rsidR="00FE0E26" w:rsidRPr="00631FC0">
          <w:rPr>
            <w:rStyle w:val="Hyperlink"/>
          </w:rPr>
          <w:t>ASSESSMENT OF THE HIFASS LOPIN 3 STATE LEVEL M&amp;E SYSTEM</w:t>
        </w:r>
        <w:r w:rsidR="00FE0E26">
          <w:rPr>
            <w:webHidden/>
          </w:rPr>
          <w:tab/>
        </w:r>
        <w:r w:rsidR="00FE0E26">
          <w:rPr>
            <w:webHidden/>
          </w:rPr>
          <w:fldChar w:fldCharType="begin"/>
        </w:r>
        <w:r w:rsidR="00FE0E26">
          <w:rPr>
            <w:webHidden/>
          </w:rPr>
          <w:instrText xml:space="preserve"> PAGEREF _Toc497409826 \h </w:instrText>
        </w:r>
        <w:r w:rsidR="00FE0E26">
          <w:rPr>
            <w:webHidden/>
          </w:rPr>
        </w:r>
        <w:r w:rsidR="00FE0E26">
          <w:rPr>
            <w:webHidden/>
          </w:rPr>
          <w:fldChar w:fldCharType="separate"/>
        </w:r>
        <w:r w:rsidR="00FE0E26">
          <w:rPr>
            <w:webHidden/>
          </w:rPr>
          <w:t>17</w:t>
        </w:r>
        <w:r w:rsidR="00FE0E26">
          <w:rPr>
            <w:webHidden/>
          </w:rPr>
          <w:fldChar w:fldCharType="end"/>
        </w:r>
      </w:hyperlink>
    </w:p>
    <w:p w14:paraId="7C2E3B49" w14:textId="77777777" w:rsidR="00FE0E26" w:rsidRDefault="00EC7BEA">
      <w:pPr>
        <w:pStyle w:val="TOC4"/>
        <w:tabs>
          <w:tab w:val="left" w:pos="1540"/>
          <w:tab w:val="right" w:leader="dot" w:pos="9350"/>
        </w:tabs>
        <w:rPr>
          <w:rFonts w:cstheme="minorBidi"/>
          <w:noProof/>
          <w:color w:val="auto"/>
          <w:sz w:val="22"/>
          <w:szCs w:val="22"/>
        </w:rPr>
      </w:pPr>
      <w:hyperlink w:anchor="_Toc497409827" w:history="1">
        <w:r w:rsidR="00FE0E26" w:rsidRPr="00631FC0">
          <w:rPr>
            <w:rStyle w:val="Hyperlink"/>
            <w:noProof/>
          </w:rPr>
          <w:t>5.4.1.1</w:t>
        </w:r>
        <w:r w:rsidR="00FE0E26">
          <w:rPr>
            <w:rFonts w:cstheme="minorBidi"/>
            <w:noProof/>
            <w:color w:val="auto"/>
            <w:sz w:val="22"/>
            <w:szCs w:val="22"/>
          </w:rPr>
          <w:tab/>
        </w:r>
        <w:r w:rsidR="00FE0E26" w:rsidRPr="00631FC0">
          <w:rPr>
            <w:rStyle w:val="Hyperlink"/>
            <w:noProof/>
          </w:rPr>
          <w:t>M&amp;E STRUCTURE, FUNCTIONS AND CAPABILITIES</w:t>
        </w:r>
        <w:r w:rsidR="00FE0E26">
          <w:rPr>
            <w:noProof/>
            <w:webHidden/>
          </w:rPr>
          <w:tab/>
        </w:r>
        <w:r w:rsidR="00FE0E26">
          <w:rPr>
            <w:noProof/>
            <w:webHidden/>
          </w:rPr>
          <w:fldChar w:fldCharType="begin"/>
        </w:r>
        <w:r w:rsidR="00FE0E26">
          <w:rPr>
            <w:noProof/>
            <w:webHidden/>
          </w:rPr>
          <w:instrText xml:space="preserve"> PAGEREF _Toc497409827 \h </w:instrText>
        </w:r>
        <w:r w:rsidR="00FE0E26">
          <w:rPr>
            <w:noProof/>
            <w:webHidden/>
          </w:rPr>
        </w:r>
        <w:r w:rsidR="00FE0E26">
          <w:rPr>
            <w:noProof/>
            <w:webHidden/>
          </w:rPr>
          <w:fldChar w:fldCharType="separate"/>
        </w:r>
        <w:r w:rsidR="00FE0E26">
          <w:rPr>
            <w:noProof/>
            <w:webHidden/>
          </w:rPr>
          <w:t>17</w:t>
        </w:r>
        <w:r w:rsidR="00FE0E26">
          <w:rPr>
            <w:noProof/>
            <w:webHidden/>
          </w:rPr>
          <w:fldChar w:fldCharType="end"/>
        </w:r>
      </w:hyperlink>
    </w:p>
    <w:p w14:paraId="14A55409" w14:textId="77777777" w:rsidR="00FE0E26" w:rsidRDefault="00EC7BEA">
      <w:pPr>
        <w:pStyle w:val="TOC4"/>
        <w:tabs>
          <w:tab w:val="left" w:pos="1540"/>
          <w:tab w:val="right" w:leader="dot" w:pos="9350"/>
        </w:tabs>
        <w:rPr>
          <w:rFonts w:cstheme="minorBidi"/>
          <w:noProof/>
          <w:color w:val="auto"/>
          <w:sz w:val="22"/>
          <w:szCs w:val="22"/>
        </w:rPr>
      </w:pPr>
      <w:hyperlink w:anchor="_Toc497409828" w:history="1">
        <w:r w:rsidR="00FE0E26" w:rsidRPr="00631FC0">
          <w:rPr>
            <w:rStyle w:val="Hyperlink"/>
            <w:noProof/>
          </w:rPr>
          <w:t>5.4.1.2</w:t>
        </w:r>
        <w:r w:rsidR="00FE0E26">
          <w:rPr>
            <w:rFonts w:cstheme="minorBidi"/>
            <w:noProof/>
            <w:color w:val="auto"/>
            <w:sz w:val="22"/>
            <w:szCs w:val="22"/>
          </w:rPr>
          <w:tab/>
        </w:r>
        <w:r w:rsidR="00FE0E26" w:rsidRPr="00631FC0">
          <w:rPr>
            <w:rStyle w:val="Hyperlink"/>
            <w:noProof/>
          </w:rPr>
          <w:t>INDICATOR DEFINITION AND REPORTING GUIDELINES</w:t>
        </w:r>
        <w:r w:rsidR="00FE0E26">
          <w:rPr>
            <w:noProof/>
            <w:webHidden/>
          </w:rPr>
          <w:tab/>
        </w:r>
        <w:r w:rsidR="00FE0E26">
          <w:rPr>
            <w:noProof/>
            <w:webHidden/>
          </w:rPr>
          <w:fldChar w:fldCharType="begin"/>
        </w:r>
        <w:r w:rsidR="00FE0E26">
          <w:rPr>
            <w:noProof/>
            <w:webHidden/>
          </w:rPr>
          <w:instrText xml:space="preserve"> PAGEREF _Toc497409828 \h </w:instrText>
        </w:r>
        <w:r w:rsidR="00FE0E26">
          <w:rPr>
            <w:noProof/>
            <w:webHidden/>
          </w:rPr>
        </w:r>
        <w:r w:rsidR="00FE0E26">
          <w:rPr>
            <w:noProof/>
            <w:webHidden/>
          </w:rPr>
          <w:fldChar w:fldCharType="separate"/>
        </w:r>
        <w:r w:rsidR="00FE0E26">
          <w:rPr>
            <w:noProof/>
            <w:webHidden/>
          </w:rPr>
          <w:t>17</w:t>
        </w:r>
        <w:r w:rsidR="00FE0E26">
          <w:rPr>
            <w:noProof/>
            <w:webHidden/>
          </w:rPr>
          <w:fldChar w:fldCharType="end"/>
        </w:r>
      </w:hyperlink>
    </w:p>
    <w:p w14:paraId="2595A221" w14:textId="77777777" w:rsidR="00FE0E26" w:rsidRDefault="00EC7BEA">
      <w:pPr>
        <w:pStyle w:val="TOC4"/>
        <w:tabs>
          <w:tab w:val="left" w:pos="1540"/>
          <w:tab w:val="right" w:leader="dot" w:pos="9350"/>
        </w:tabs>
        <w:rPr>
          <w:rFonts w:cstheme="minorBidi"/>
          <w:noProof/>
          <w:color w:val="auto"/>
          <w:sz w:val="22"/>
          <w:szCs w:val="22"/>
        </w:rPr>
      </w:pPr>
      <w:hyperlink w:anchor="_Toc497409829" w:history="1">
        <w:r w:rsidR="00FE0E26" w:rsidRPr="00631FC0">
          <w:rPr>
            <w:rStyle w:val="Hyperlink"/>
            <w:noProof/>
          </w:rPr>
          <w:t>5.4.1.3</w:t>
        </w:r>
        <w:r w:rsidR="00FE0E26">
          <w:rPr>
            <w:rFonts w:cstheme="minorBidi"/>
            <w:noProof/>
            <w:color w:val="auto"/>
            <w:sz w:val="22"/>
            <w:szCs w:val="22"/>
          </w:rPr>
          <w:tab/>
        </w:r>
        <w:r w:rsidR="00FE0E26" w:rsidRPr="00631FC0">
          <w:rPr>
            <w:rStyle w:val="Hyperlink"/>
            <w:noProof/>
          </w:rPr>
          <w:t>DATA-COLLECTION AND REPORTING FORMS AND TOOLS</w:t>
        </w:r>
        <w:r w:rsidR="00FE0E26">
          <w:rPr>
            <w:noProof/>
            <w:webHidden/>
          </w:rPr>
          <w:tab/>
        </w:r>
        <w:r w:rsidR="00FE0E26">
          <w:rPr>
            <w:noProof/>
            <w:webHidden/>
          </w:rPr>
          <w:fldChar w:fldCharType="begin"/>
        </w:r>
        <w:r w:rsidR="00FE0E26">
          <w:rPr>
            <w:noProof/>
            <w:webHidden/>
          </w:rPr>
          <w:instrText xml:space="preserve"> PAGEREF _Toc497409829 \h </w:instrText>
        </w:r>
        <w:r w:rsidR="00FE0E26">
          <w:rPr>
            <w:noProof/>
            <w:webHidden/>
          </w:rPr>
        </w:r>
        <w:r w:rsidR="00FE0E26">
          <w:rPr>
            <w:noProof/>
            <w:webHidden/>
          </w:rPr>
          <w:fldChar w:fldCharType="separate"/>
        </w:r>
        <w:r w:rsidR="00FE0E26">
          <w:rPr>
            <w:noProof/>
            <w:webHidden/>
          </w:rPr>
          <w:t>17</w:t>
        </w:r>
        <w:r w:rsidR="00FE0E26">
          <w:rPr>
            <w:noProof/>
            <w:webHidden/>
          </w:rPr>
          <w:fldChar w:fldCharType="end"/>
        </w:r>
      </w:hyperlink>
    </w:p>
    <w:p w14:paraId="7879A30D" w14:textId="77777777" w:rsidR="00FE0E26" w:rsidRDefault="00EC7BEA">
      <w:pPr>
        <w:pStyle w:val="TOC4"/>
        <w:tabs>
          <w:tab w:val="left" w:pos="1540"/>
          <w:tab w:val="right" w:leader="dot" w:pos="9350"/>
        </w:tabs>
        <w:rPr>
          <w:rFonts w:cstheme="minorBidi"/>
          <w:noProof/>
          <w:color w:val="auto"/>
          <w:sz w:val="22"/>
          <w:szCs w:val="22"/>
        </w:rPr>
      </w:pPr>
      <w:hyperlink w:anchor="_Toc497409830" w:history="1">
        <w:r w:rsidR="00FE0E26" w:rsidRPr="00631FC0">
          <w:rPr>
            <w:rStyle w:val="Hyperlink"/>
            <w:noProof/>
          </w:rPr>
          <w:t>5.4.1.4</w:t>
        </w:r>
        <w:r w:rsidR="00FE0E26">
          <w:rPr>
            <w:rFonts w:cstheme="minorBidi"/>
            <w:noProof/>
            <w:color w:val="auto"/>
            <w:sz w:val="22"/>
            <w:szCs w:val="22"/>
          </w:rPr>
          <w:tab/>
        </w:r>
        <w:r w:rsidR="00FE0E26" w:rsidRPr="00631FC0">
          <w:rPr>
            <w:rStyle w:val="Hyperlink"/>
            <w:noProof/>
          </w:rPr>
          <w:t>DATA MANAGEMENT PROCESSES</w:t>
        </w:r>
        <w:r w:rsidR="00FE0E26">
          <w:rPr>
            <w:noProof/>
            <w:webHidden/>
          </w:rPr>
          <w:tab/>
        </w:r>
        <w:r w:rsidR="00FE0E26">
          <w:rPr>
            <w:noProof/>
            <w:webHidden/>
          </w:rPr>
          <w:fldChar w:fldCharType="begin"/>
        </w:r>
        <w:r w:rsidR="00FE0E26">
          <w:rPr>
            <w:noProof/>
            <w:webHidden/>
          </w:rPr>
          <w:instrText xml:space="preserve"> PAGEREF _Toc497409830 \h </w:instrText>
        </w:r>
        <w:r w:rsidR="00FE0E26">
          <w:rPr>
            <w:noProof/>
            <w:webHidden/>
          </w:rPr>
        </w:r>
        <w:r w:rsidR="00FE0E26">
          <w:rPr>
            <w:noProof/>
            <w:webHidden/>
          </w:rPr>
          <w:fldChar w:fldCharType="separate"/>
        </w:r>
        <w:r w:rsidR="00FE0E26">
          <w:rPr>
            <w:noProof/>
            <w:webHidden/>
          </w:rPr>
          <w:t>17</w:t>
        </w:r>
        <w:r w:rsidR="00FE0E26">
          <w:rPr>
            <w:noProof/>
            <w:webHidden/>
          </w:rPr>
          <w:fldChar w:fldCharType="end"/>
        </w:r>
      </w:hyperlink>
    </w:p>
    <w:p w14:paraId="6D712C78" w14:textId="77777777" w:rsidR="00FE0E26" w:rsidRDefault="00EC7BEA">
      <w:pPr>
        <w:pStyle w:val="TOC4"/>
        <w:tabs>
          <w:tab w:val="left" w:pos="1540"/>
          <w:tab w:val="right" w:leader="dot" w:pos="9350"/>
        </w:tabs>
        <w:rPr>
          <w:rFonts w:cstheme="minorBidi"/>
          <w:noProof/>
          <w:color w:val="auto"/>
          <w:sz w:val="22"/>
          <w:szCs w:val="22"/>
        </w:rPr>
      </w:pPr>
      <w:hyperlink w:anchor="_Toc497409831" w:history="1">
        <w:r w:rsidR="00FE0E26" w:rsidRPr="00631FC0">
          <w:rPr>
            <w:rStyle w:val="Hyperlink"/>
            <w:noProof/>
          </w:rPr>
          <w:t>5.4.1.5</w:t>
        </w:r>
        <w:r w:rsidR="00FE0E26">
          <w:rPr>
            <w:rFonts w:cstheme="minorBidi"/>
            <w:noProof/>
            <w:color w:val="auto"/>
            <w:sz w:val="22"/>
            <w:szCs w:val="22"/>
          </w:rPr>
          <w:tab/>
        </w:r>
        <w:r w:rsidR="00FE0E26" w:rsidRPr="00631FC0">
          <w:rPr>
            <w:rStyle w:val="Hyperlink"/>
            <w:noProof/>
          </w:rPr>
          <w:t>LINKS WITH the NATIONAL REPORTING SYSTEM</w:t>
        </w:r>
        <w:r w:rsidR="00FE0E26">
          <w:rPr>
            <w:noProof/>
            <w:webHidden/>
          </w:rPr>
          <w:tab/>
        </w:r>
        <w:r w:rsidR="00FE0E26">
          <w:rPr>
            <w:noProof/>
            <w:webHidden/>
          </w:rPr>
          <w:fldChar w:fldCharType="begin"/>
        </w:r>
        <w:r w:rsidR="00FE0E26">
          <w:rPr>
            <w:noProof/>
            <w:webHidden/>
          </w:rPr>
          <w:instrText xml:space="preserve"> PAGEREF _Toc497409831 \h </w:instrText>
        </w:r>
        <w:r w:rsidR="00FE0E26">
          <w:rPr>
            <w:noProof/>
            <w:webHidden/>
          </w:rPr>
        </w:r>
        <w:r w:rsidR="00FE0E26">
          <w:rPr>
            <w:noProof/>
            <w:webHidden/>
          </w:rPr>
          <w:fldChar w:fldCharType="separate"/>
        </w:r>
        <w:r w:rsidR="00FE0E26">
          <w:rPr>
            <w:noProof/>
            <w:webHidden/>
          </w:rPr>
          <w:t>18</w:t>
        </w:r>
        <w:r w:rsidR="00FE0E26">
          <w:rPr>
            <w:noProof/>
            <w:webHidden/>
          </w:rPr>
          <w:fldChar w:fldCharType="end"/>
        </w:r>
      </w:hyperlink>
    </w:p>
    <w:p w14:paraId="29C3F673" w14:textId="77777777" w:rsidR="00FE0E26" w:rsidRDefault="00EC7BEA">
      <w:pPr>
        <w:pStyle w:val="TOC2"/>
        <w:rPr>
          <w:rFonts w:cstheme="minorBidi"/>
          <w:smallCaps w:val="0"/>
          <w:noProof/>
          <w:color w:val="auto"/>
          <w:sz w:val="22"/>
          <w:szCs w:val="22"/>
        </w:rPr>
      </w:pPr>
      <w:hyperlink w:anchor="_Toc497409832" w:history="1">
        <w:r w:rsidR="00FE0E26" w:rsidRPr="00631FC0">
          <w:rPr>
            <w:rStyle w:val="Hyperlink"/>
            <w:noProof/>
          </w:rPr>
          <w:t>5.5</w:t>
        </w:r>
        <w:r w:rsidR="00FE0E26">
          <w:rPr>
            <w:rFonts w:cstheme="minorBidi"/>
            <w:smallCaps w:val="0"/>
            <w:noProof/>
            <w:color w:val="auto"/>
            <w:sz w:val="22"/>
            <w:szCs w:val="22"/>
          </w:rPr>
          <w:tab/>
        </w:r>
        <w:r w:rsidR="00FE0E26" w:rsidRPr="00631FC0">
          <w:rPr>
            <w:rStyle w:val="Hyperlink"/>
            <w:noProof/>
          </w:rPr>
          <w:t>STRENGTHS - HIFASS-LOPIN 3 STATE LEVEL</w:t>
        </w:r>
        <w:r w:rsidR="00FE0E26">
          <w:rPr>
            <w:noProof/>
            <w:webHidden/>
          </w:rPr>
          <w:tab/>
        </w:r>
        <w:r w:rsidR="00FE0E26">
          <w:rPr>
            <w:noProof/>
            <w:webHidden/>
          </w:rPr>
          <w:fldChar w:fldCharType="begin"/>
        </w:r>
        <w:r w:rsidR="00FE0E26">
          <w:rPr>
            <w:noProof/>
            <w:webHidden/>
          </w:rPr>
          <w:instrText xml:space="preserve"> PAGEREF _Toc497409832 \h </w:instrText>
        </w:r>
        <w:r w:rsidR="00FE0E26">
          <w:rPr>
            <w:noProof/>
            <w:webHidden/>
          </w:rPr>
        </w:r>
        <w:r w:rsidR="00FE0E26">
          <w:rPr>
            <w:noProof/>
            <w:webHidden/>
          </w:rPr>
          <w:fldChar w:fldCharType="separate"/>
        </w:r>
        <w:r w:rsidR="00FE0E26">
          <w:rPr>
            <w:noProof/>
            <w:webHidden/>
          </w:rPr>
          <w:t>19</w:t>
        </w:r>
        <w:r w:rsidR="00FE0E26">
          <w:rPr>
            <w:noProof/>
            <w:webHidden/>
          </w:rPr>
          <w:fldChar w:fldCharType="end"/>
        </w:r>
      </w:hyperlink>
    </w:p>
    <w:p w14:paraId="5DD2612F" w14:textId="77777777" w:rsidR="00FE0E26" w:rsidRDefault="00EC7BEA">
      <w:pPr>
        <w:pStyle w:val="TOC2"/>
        <w:rPr>
          <w:rFonts w:cstheme="minorBidi"/>
          <w:smallCaps w:val="0"/>
          <w:noProof/>
          <w:color w:val="auto"/>
          <w:sz w:val="22"/>
          <w:szCs w:val="22"/>
        </w:rPr>
      </w:pPr>
      <w:hyperlink w:anchor="_Toc497409833" w:history="1">
        <w:r w:rsidR="00FE0E26" w:rsidRPr="00631FC0">
          <w:rPr>
            <w:rStyle w:val="Hyperlink"/>
            <w:noProof/>
          </w:rPr>
          <w:t>5.6</w:t>
        </w:r>
        <w:r w:rsidR="00FE0E26">
          <w:rPr>
            <w:rFonts w:cstheme="minorBidi"/>
            <w:smallCaps w:val="0"/>
            <w:noProof/>
            <w:color w:val="auto"/>
            <w:sz w:val="22"/>
            <w:szCs w:val="22"/>
          </w:rPr>
          <w:tab/>
        </w:r>
        <w:r w:rsidR="00FE0E26" w:rsidRPr="00631FC0">
          <w:rPr>
            <w:rStyle w:val="Hyperlink"/>
            <w:noProof/>
          </w:rPr>
          <w:t>WEAKNESSES - HIFASS-LOPIN 3 STATE LEVEL</w:t>
        </w:r>
        <w:r w:rsidR="00FE0E26">
          <w:rPr>
            <w:noProof/>
            <w:webHidden/>
          </w:rPr>
          <w:tab/>
        </w:r>
        <w:r w:rsidR="00FE0E26">
          <w:rPr>
            <w:noProof/>
            <w:webHidden/>
          </w:rPr>
          <w:fldChar w:fldCharType="begin"/>
        </w:r>
        <w:r w:rsidR="00FE0E26">
          <w:rPr>
            <w:noProof/>
            <w:webHidden/>
          </w:rPr>
          <w:instrText xml:space="preserve"> PAGEREF _Toc497409833 \h </w:instrText>
        </w:r>
        <w:r w:rsidR="00FE0E26">
          <w:rPr>
            <w:noProof/>
            <w:webHidden/>
          </w:rPr>
        </w:r>
        <w:r w:rsidR="00FE0E26">
          <w:rPr>
            <w:noProof/>
            <w:webHidden/>
          </w:rPr>
          <w:fldChar w:fldCharType="separate"/>
        </w:r>
        <w:r w:rsidR="00FE0E26">
          <w:rPr>
            <w:noProof/>
            <w:webHidden/>
          </w:rPr>
          <w:t>19</w:t>
        </w:r>
        <w:r w:rsidR="00FE0E26">
          <w:rPr>
            <w:noProof/>
            <w:webHidden/>
          </w:rPr>
          <w:fldChar w:fldCharType="end"/>
        </w:r>
      </w:hyperlink>
    </w:p>
    <w:p w14:paraId="6AE725E2" w14:textId="77777777" w:rsidR="00FE0E26" w:rsidRDefault="00EC7BEA">
      <w:pPr>
        <w:pStyle w:val="TOC2"/>
        <w:rPr>
          <w:rFonts w:cstheme="minorBidi"/>
          <w:smallCaps w:val="0"/>
          <w:noProof/>
          <w:color w:val="auto"/>
          <w:sz w:val="22"/>
          <w:szCs w:val="22"/>
        </w:rPr>
      </w:pPr>
      <w:hyperlink w:anchor="_Toc497409834" w:history="1">
        <w:r w:rsidR="00FE0E26" w:rsidRPr="00631FC0">
          <w:rPr>
            <w:rStyle w:val="Hyperlink"/>
            <w:noProof/>
          </w:rPr>
          <w:t>5.7</w:t>
        </w:r>
        <w:r w:rsidR="00FE0E26">
          <w:rPr>
            <w:rFonts w:cstheme="minorBidi"/>
            <w:smallCaps w:val="0"/>
            <w:noProof/>
            <w:color w:val="auto"/>
            <w:sz w:val="22"/>
            <w:szCs w:val="22"/>
          </w:rPr>
          <w:tab/>
        </w:r>
        <w:r w:rsidR="00FE0E26" w:rsidRPr="00631FC0">
          <w:rPr>
            <w:rStyle w:val="Hyperlink"/>
            <w:noProof/>
          </w:rPr>
          <w:t>RECOMMENDATIONS</w:t>
        </w:r>
        <w:r w:rsidR="00FE0E26">
          <w:rPr>
            <w:noProof/>
            <w:webHidden/>
          </w:rPr>
          <w:tab/>
        </w:r>
        <w:r w:rsidR="00FE0E26">
          <w:rPr>
            <w:noProof/>
            <w:webHidden/>
          </w:rPr>
          <w:fldChar w:fldCharType="begin"/>
        </w:r>
        <w:r w:rsidR="00FE0E26">
          <w:rPr>
            <w:noProof/>
            <w:webHidden/>
          </w:rPr>
          <w:instrText xml:space="preserve"> PAGEREF _Toc497409834 \h </w:instrText>
        </w:r>
        <w:r w:rsidR="00FE0E26">
          <w:rPr>
            <w:noProof/>
            <w:webHidden/>
          </w:rPr>
        </w:r>
        <w:r w:rsidR="00FE0E26">
          <w:rPr>
            <w:noProof/>
            <w:webHidden/>
          </w:rPr>
          <w:fldChar w:fldCharType="separate"/>
        </w:r>
        <w:r w:rsidR="00FE0E26">
          <w:rPr>
            <w:noProof/>
            <w:webHidden/>
          </w:rPr>
          <w:t>19</w:t>
        </w:r>
        <w:r w:rsidR="00FE0E26">
          <w:rPr>
            <w:noProof/>
            <w:webHidden/>
          </w:rPr>
          <w:fldChar w:fldCharType="end"/>
        </w:r>
      </w:hyperlink>
    </w:p>
    <w:p w14:paraId="40A538D3" w14:textId="77777777" w:rsidR="00FE0E26" w:rsidRDefault="00EC7BEA">
      <w:pPr>
        <w:pStyle w:val="TOC3"/>
        <w:rPr>
          <w:rFonts w:cstheme="minorBidi"/>
          <w:iCs w:val="0"/>
          <w:color w:val="auto"/>
          <w:sz w:val="22"/>
          <w:szCs w:val="22"/>
        </w:rPr>
      </w:pPr>
      <w:hyperlink w:anchor="_Toc497409835" w:history="1">
        <w:r w:rsidR="00FE0E26" w:rsidRPr="00631FC0">
          <w:rPr>
            <w:rStyle w:val="Hyperlink"/>
          </w:rPr>
          <w:t>5.7.1</w:t>
        </w:r>
        <w:r w:rsidR="00FE0E26">
          <w:rPr>
            <w:rFonts w:cstheme="minorBidi"/>
            <w:iCs w:val="0"/>
            <w:color w:val="auto"/>
            <w:sz w:val="22"/>
            <w:szCs w:val="22"/>
          </w:rPr>
          <w:tab/>
        </w:r>
        <w:r w:rsidR="00FE0E26" w:rsidRPr="00631FC0">
          <w:rPr>
            <w:rStyle w:val="Hyperlink"/>
          </w:rPr>
          <w:t>M&amp;E SYSTEMS ASSESSMENT FOR HIFASS LOPIN 3: SERVICE DELIVERY LEVEL (CBOS)</w:t>
        </w:r>
        <w:r w:rsidR="00FE0E26">
          <w:rPr>
            <w:webHidden/>
          </w:rPr>
          <w:tab/>
        </w:r>
        <w:r w:rsidR="00FE0E26">
          <w:rPr>
            <w:webHidden/>
          </w:rPr>
          <w:fldChar w:fldCharType="begin"/>
        </w:r>
        <w:r w:rsidR="00FE0E26">
          <w:rPr>
            <w:webHidden/>
          </w:rPr>
          <w:instrText xml:space="preserve"> PAGEREF _Toc497409835 \h </w:instrText>
        </w:r>
        <w:r w:rsidR="00FE0E26">
          <w:rPr>
            <w:webHidden/>
          </w:rPr>
        </w:r>
        <w:r w:rsidR="00FE0E26">
          <w:rPr>
            <w:webHidden/>
          </w:rPr>
          <w:fldChar w:fldCharType="separate"/>
        </w:r>
        <w:r w:rsidR="00FE0E26">
          <w:rPr>
            <w:webHidden/>
          </w:rPr>
          <w:t>19</w:t>
        </w:r>
        <w:r w:rsidR="00FE0E26">
          <w:rPr>
            <w:webHidden/>
          </w:rPr>
          <w:fldChar w:fldCharType="end"/>
        </w:r>
      </w:hyperlink>
    </w:p>
    <w:p w14:paraId="1D81DBE2" w14:textId="77777777" w:rsidR="00FE0E26" w:rsidRDefault="00EC7BEA">
      <w:pPr>
        <w:pStyle w:val="TOC4"/>
        <w:tabs>
          <w:tab w:val="left" w:pos="1540"/>
          <w:tab w:val="right" w:leader="dot" w:pos="9350"/>
        </w:tabs>
        <w:rPr>
          <w:rFonts w:cstheme="minorBidi"/>
          <w:noProof/>
          <w:color w:val="auto"/>
          <w:sz w:val="22"/>
          <w:szCs w:val="22"/>
        </w:rPr>
      </w:pPr>
      <w:hyperlink w:anchor="_Toc497409836" w:history="1">
        <w:r w:rsidR="00FE0E26" w:rsidRPr="00631FC0">
          <w:rPr>
            <w:rStyle w:val="Hyperlink"/>
            <w:noProof/>
          </w:rPr>
          <w:t>5.7.1.1</w:t>
        </w:r>
        <w:r w:rsidR="00FE0E26">
          <w:rPr>
            <w:rFonts w:cstheme="minorBidi"/>
            <w:noProof/>
            <w:color w:val="auto"/>
            <w:sz w:val="22"/>
            <w:szCs w:val="22"/>
          </w:rPr>
          <w:tab/>
        </w:r>
        <w:r w:rsidR="00FE0E26" w:rsidRPr="00631FC0">
          <w:rPr>
            <w:rStyle w:val="Hyperlink"/>
            <w:noProof/>
          </w:rPr>
          <w:t>M&amp;E STRUCTURE, FUNCTIONS AND CAPABILITIES</w:t>
        </w:r>
        <w:r w:rsidR="00FE0E26">
          <w:rPr>
            <w:noProof/>
            <w:webHidden/>
          </w:rPr>
          <w:tab/>
        </w:r>
        <w:r w:rsidR="00FE0E26">
          <w:rPr>
            <w:noProof/>
            <w:webHidden/>
          </w:rPr>
          <w:fldChar w:fldCharType="begin"/>
        </w:r>
        <w:r w:rsidR="00FE0E26">
          <w:rPr>
            <w:noProof/>
            <w:webHidden/>
          </w:rPr>
          <w:instrText xml:space="preserve"> PAGEREF _Toc497409836 \h </w:instrText>
        </w:r>
        <w:r w:rsidR="00FE0E26">
          <w:rPr>
            <w:noProof/>
            <w:webHidden/>
          </w:rPr>
        </w:r>
        <w:r w:rsidR="00FE0E26">
          <w:rPr>
            <w:noProof/>
            <w:webHidden/>
          </w:rPr>
          <w:fldChar w:fldCharType="separate"/>
        </w:r>
        <w:r w:rsidR="00FE0E26">
          <w:rPr>
            <w:noProof/>
            <w:webHidden/>
          </w:rPr>
          <w:t>20</w:t>
        </w:r>
        <w:r w:rsidR="00FE0E26">
          <w:rPr>
            <w:noProof/>
            <w:webHidden/>
          </w:rPr>
          <w:fldChar w:fldCharType="end"/>
        </w:r>
      </w:hyperlink>
    </w:p>
    <w:p w14:paraId="19DD2FCA" w14:textId="77777777" w:rsidR="00FE0E26" w:rsidRDefault="00EC7BEA">
      <w:pPr>
        <w:pStyle w:val="TOC4"/>
        <w:tabs>
          <w:tab w:val="left" w:pos="1540"/>
          <w:tab w:val="right" w:leader="dot" w:pos="9350"/>
        </w:tabs>
        <w:rPr>
          <w:rFonts w:cstheme="minorBidi"/>
          <w:noProof/>
          <w:color w:val="auto"/>
          <w:sz w:val="22"/>
          <w:szCs w:val="22"/>
        </w:rPr>
      </w:pPr>
      <w:hyperlink w:anchor="_Toc497409837" w:history="1">
        <w:r w:rsidR="00FE0E26" w:rsidRPr="00631FC0">
          <w:rPr>
            <w:rStyle w:val="Hyperlink"/>
            <w:noProof/>
          </w:rPr>
          <w:t>5.7.1.2</w:t>
        </w:r>
        <w:r w:rsidR="00FE0E26">
          <w:rPr>
            <w:rFonts w:cstheme="minorBidi"/>
            <w:noProof/>
            <w:color w:val="auto"/>
            <w:sz w:val="22"/>
            <w:szCs w:val="22"/>
          </w:rPr>
          <w:tab/>
        </w:r>
        <w:r w:rsidR="00FE0E26" w:rsidRPr="00631FC0">
          <w:rPr>
            <w:rStyle w:val="Hyperlink"/>
            <w:noProof/>
          </w:rPr>
          <w:t>INDICATOR DEFINITION AND REPORTING GUIDELINES</w:t>
        </w:r>
        <w:r w:rsidR="00FE0E26">
          <w:rPr>
            <w:noProof/>
            <w:webHidden/>
          </w:rPr>
          <w:tab/>
        </w:r>
        <w:r w:rsidR="00FE0E26">
          <w:rPr>
            <w:noProof/>
            <w:webHidden/>
          </w:rPr>
          <w:fldChar w:fldCharType="begin"/>
        </w:r>
        <w:r w:rsidR="00FE0E26">
          <w:rPr>
            <w:noProof/>
            <w:webHidden/>
          </w:rPr>
          <w:instrText xml:space="preserve"> PAGEREF _Toc497409837 \h </w:instrText>
        </w:r>
        <w:r w:rsidR="00FE0E26">
          <w:rPr>
            <w:noProof/>
            <w:webHidden/>
          </w:rPr>
        </w:r>
        <w:r w:rsidR="00FE0E26">
          <w:rPr>
            <w:noProof/>
            <w:webHidden/>
          </w:rPr>
          <w:fldChar w:fldCharType="separate"/>
        </w:r>
        <w:r w:rsidR="00FE0E26">
          <w:rPr>
            <w:noProof/>
            <w:webHidden/>
          </w:rPr>
          <w:t>20</w:t>
        </w:r>
        <w:r w:rsidR="00FE0E26">
          <w:rPr>
            <w:noProof/>
            <w:webHidden/>
          </w:rPr>
          <w:fldChar w:fldCharType="end"/>
        </w:r>
      </w:hyperlink>
    </w:p>
    <w:p w14:paraId="557F252F" w14:textId="77777777" w:rsidR="00FE0E26" w:rsidRDefault="00EC7BEA">
      <w:pPr>
        <w:pStyle w:val="TOC4"/>
        <w:tabs>
          <w:tab w:val="left" w:pos="1540"/>
          <w:tab w:val="right" w:leader="dot" w:pos="9350"/>
        </w:tabs>
        <w:rPr>
          <w:rFonts w:cstheme="minorBidi"/>
          <w:noProof/>
          <w:color w:val="auto"/>
          <w:sz w:val="22"/>
          <w:szCs w:val="22"/>
        </w:rPr>
      </w:pPr>
      <w:hyperlink w:anchor="_Toc497409838" w:history="1">
        <w:r w:rsidR="00FE0E26" w:rsidRPr="00631FC0">
          <w:rPr>
            <w:rStyle w:val="Hyperlink"/>
            <w:noProof/>
          </w:rPr>
          <w:t>5.7.1.3</w:t>
        </w:r>
        <w:r w:rsidR="00FE0E26">
          <w:rPr>
            <w:rFonts w:cstheme="minorBidi"/>
            <w:noProof/>
            <w:color w:val="auto"/>
            <w:sz w:val="22"/>
            <w:szCs w:val="22"/>
          </w:rPr>
          <w:tab/>
        </w:r>
        <w:r w:rsidR="00FE0E26" w:rsidRPr="00631FC0">
          <w:rPr>
            <w:rStyle w:val="Hyperlink"/>
            <w:noProof/>
          </w:rPr>
          <w:t>DATA-COLLECTION AND REPORTING FORMS AND TOOLS</w:t>
        </w:r>
        <w:r w:rsidR="00FE0E26">
          <w:rPr>
            <w:noProof/>
            <w:webHidden/>
          </w:rPr>
          <w:tab/>
        </w:r>
        <w:r w:rsidR="00FE0E26">
          <w:rPr>
            <w:noProof/>
            <w:webHidden/>
          </w:rPr>
          <w:fldChar w:fldCharType="begin"/>
        </w:r>
        <w:r w:rsidR="00FE0E26">
          <w:rPr>
            <w:noProof/>
            <w:webHidden/>
          </w:rPr>
          <w:instrText xml:space="preserve"> PAGEREF _Toc497409838 \h </w:instrText>
        </w:r>
        <w:r w:rsidR="00FE0E26">
          <w:rPr>
            <w:noProof/>
            <w:webHidden/>
          </w:rPr>
        </w:r>
        <w:r w:rsidR="00FE0E26">
          <w:rPr>
            <w:noProof/>
            <w:webHidden/>
          </w:rPr>
          <w:fldChar w:fldCharType="separate"/>
        </w:r>
        <w:r w:rsidR="00FE0E26">
          <w:rPr>
            <w:noProof/>
            <w:webHidden/>
          </w:rPr>
          <w:t>20</w:t>
        </w:r>
        <w:r w:rsidR="00FE0E26">
          <w:rPr>
            <w:noProof/>
            <w:webHidden/>
          </w:rPr>
          <w:fldChar w:fldCharType="end"/>
        </w:r>
      </w:hyperlink>
    </w:p>
    <w:p w14:paraId="09C25CE3" w14:textId="77777777" w:rsidR="00FE0E26" w:rsidRDefault="00EC7BEA">
      <w:pPr>
        <w:pStyle w:val="TOC4"/>
        <w:tabs>
          <w:tab w:val="left" w:pos="1540"/>
          <w:tab w:val="right" w:leader="dot" w:pos="9350"/>
        </w:tabs>
        <w:rPr>
          <w:rFonts w:cstheme="minorBidi"/>
          <w:noProof/>
          <w:color w:val="auto"/>
          <w:sz w:val="22"/>
          <w:szCs w:val="22"/>
        </w:rPr>
      </w:pPr>
      <w:hyperlink w:anchor="_Toc497409839" w:history="1">
        <w:r w:rsidR="00FE0E26" w:rsidRPr="00631FC0">
          <w:rPr>
            <w:rStyle w:val="Hyperlink"/>
            <w:noProof/>
          </w:rPr>
          <w:t>5.7.1.4</w:t>
        </w:r>
        <w:r w:rsidR="00FE0E26">
          <w:rPr>
            <w:rFonts w:cstheme="minorBidi"/>
            <w:noProof/>
            <w:color w:val="auto"/>
            <w:sz w:val="22"/>
            <w:szCs w:val="22"/>
          </w:rPr>
          <w:tab/>
        </w:r>
        <w:r w:rsidR="00FE0E26" w:rsidRPr="00631FC0">
          <w:rPr>
            <w:rStyle w:val="Hyperlink"/>
            <w:noProof/>
          </w:rPr>
          <w:t>LINKS WITH NATIONAL REPORTING SYSTEM</w:t>
        </w:r>
        <w:r w:rsidR="00FE0E26">
          <w:rPr>
            <w:noProof/>
            <w:webHidden/>
          </w:rPr>
          <w:tab/>
        </w:r>
        <w:r w:rsidR="00FE0E26">
          <w:rPr>
            <w:noProof/>
            <w:webHidden/>
          </w:rPr>
          <w:fldChar w:fldCharType="begin"/>
        </w:r>
        <w:r w:rsidR="00FE0E26">
          <w:rPr>
            <w:noProof/>
            <w:webHidden/>
          </w:rPr>
          <w:instrText xml:space="preserve"> PAGEREF _Toc497409839 \h </w:instrText>
        </w:r>
        <w:r w:rsidR="00FE0E26">
          <w:rPr>
            <w:noProof/>
            <w:webHidden/>
          </w:rPr>
        </w:r>
        <w:r w:rsidR="00FE0E26">
          <w:rPr>
            <w:noProof/>
            <w:webHidden/>
          </w:rPr>
          <w:fldChar w:fldCharType="separate"/>
        </w:r>
        <w:r w:rsidR="00FE0E26">
          <w:rPr>
            <w:noProof/>
            <w:webHidden/>
          </w:rPr>
          <w:t>21</w:t>
        </w:r>
        <w:r w:rsidR="00FE0E26">
          <w:rPr>
            <w:noProof/>
            <w:webHidden/>
          </w:rPr>
          <w:fldChar w:fldCharType="end"/>
        </w:r>
      </w:hyperlink>
    </w:p>
    <w:p w14:paraId="007217A8" w14:textId="77777777" w:rsidR="00FE0E26" w:rsidRDefault="00EC7BEA">
      <w:pPr>
        <w:pStyle w:val="TOC4"/>
        <w:tabs>
          <w:tab w:val="left" w:pos="1540"/>
          <w:tab w:val="right" w:leader="dot" w:pos="9350"/>
        </w:tabs>
        <w:rPr>
          <w:rFonts w:cstheme="minorBidi"/>
          <w:noProof/>
          <w:color w:val="auto"/>
          <w:sz w:val="22"/>
          <w:szCs w:val="22"/>
        </w:rPr>
      </w:pPr>
      <w:hyperlink w:anchor="_Toc497409840" w:history="1">
        <w:r w:rsidR="00FE0E26" w:rsidRPr="00631FC0">
          <w:rPr>
            <w:rStyle w:val="Hyperlink"/>
            <w:noProof/>
          </w:rPr>
          <w:t>5.7.1.5</w:t>
        </w:r>
        <w:r w:rsidR="00FE0E26">
          <w:rPr>
            <w:rFonts w:cstheme="minorBidi"/>
            <w:noProof/>
            <w:color w:val="auto"/>
            <w:sz w:val="22"/>
            <w:szCs w:val="22"/>
          </w:rPr>
          <w:tab/>
        </w:r>
        <w:r w:rsidR="00FE0E26" w:rsidRPr="00631FC0">
          <w:rPr>
            <w:rStyle w:val="Hyperlink"/>
            <w:noProof/>
          </w:rPr>
          <w:t>STRENGTHS</w:t>
        </w:r>
        <w:r w:rsidR="00FE0E26">
          <w:rPr>
            <w:noProof/>
            <w:webHidden/>
          </w:rPr>
          <w:tab/>
        </w:r>
        <w:r w:rsidR="00FE0E26">
          <w:rPr>
            <w:noProof/>
            <w:webHidden/>
          </w:rPr>
          <w:fldChar w:fldCharType="begin"/>
        </w:r>
        <w:r w:rsidR="00FE0E26">
          <w:rPr>
            <w:noProof/>
            <w:webHidden/>
          </w:rPr>
          <w:instrText xml:space="preserve"> PAGEREF _Toc497409840 \h </w:instrText>
        </w:r>
        <w:r w:rsidR="00FE0E26">
          <w:rPr>
            <w:noProof/>
            <w:webHidden/>
          </w:rPr>
        </w:r>
        <w:r w:rsidR="00FE0E26">
          <w:rPr>
            <w:noProof/>
            <w:webHidden/>
          </w:rPr>
          <w:fldChar w:fldCharType="separate"/>
        </w:r>
        <w:r w:rsidR="00FE0E26">
          <w:rPr>
            <w:noProof/>
            <w:webHidden/>
          </w:rPr>
          <w:t>21</w:t>
        </w:r>
        <w:r w:rsidR="00FE0E26">
          <w:rPr>
            <w:noProof/>
            <w:webHidden/>
          </w:rPr>
          <w:fldChar w:fldCharType="end"/>
        </w:r>
      </w:hyperlink>
    </w:p>
    <w:p w14:paraId="34023B6F" w14:textId="77777777" w:rsidR="00FE0E26" w:rsidRDefault="00EC7BEA">
      <w:pPr>
        <w:pStyle w:val="TOC4"/>
        <w:tabs>
          <w:tab w:val="left" w:pos="1540"/>
          <w:tab w:val="right" w:leader="dot" w:pos="9350"/>
        </w:tabs>
        <w:rPr>
          <w:rFonts w:cstheme="minorBidi"/>
          <w:noProof/>
          <w:color w:val="auto"/>
          <w:sz w:val="22"/>
          <w:szCs w:val="22"/>
        </w:rPr>
      </w:pPr>
      <w:hyperlink w:anchor="_Toc497409841" w:history="1">
        <w:r w:rsidR="00FE0E26" w:rsidRPr="00631FC0">
          <w:rPr>
            <w:rStyle w:val="Hyperlink"/>
            <w:noProof/>
          </w:rPr>
          <w:t>5.7.1.6</w:t>
        </w:r>
        <w:r w:rsidR="00FE0E26">
          <w:rPr>
            <w:rFonts w:cstheme="minorBidi"/>
            <w:noProof/>
            <w:color w:val="auto"/>
            <w:sz w:val="22"/>
            <w:szCs w:val="22"/>
          </w:rPr>
          <w:tab/>
        </w:r>
        <w:r w:rsidR="00FE0E26" w:rsidRPr="00631FC0">
          <w:rPr>
            <w:rStyle w:val="Hyperlink"/>
            <w:noProof/>
          </w:rPr>
          <w:t>WEAKNESSES</w:t>
        </w:r>
        <w:r w:rsidR="00FE0E26">
          <w:rPr>
            <w:noProof/>
            <w:webHidden/>
          </w:rPr>
          <w:tab/>
        </w:r>
        <w:r w:rsidR="00FE0E26">
          <w:rPr>
            <w:noProof/>
            <w:webHidden/>
          </w:rPr>
          <w:fldChar w:fldCharType="begin"/>
        </w:r>
        <w:r w:rsidR="00FE0E26">
          <w:rPr>
            <w:noProof/>
            <w:webHidden/>
          </w:rPr>
          <w:instrText xml:space="preserve"> PAGEREF _Toc497409841 \h </w:instrText>
        </w:r>
        <w:r w:rsidR="00FE0E26">
          <w:rPr>
            <w:noProof/>
            <w:webHidden/>
          </w:rPr>
        </w:r>
        <w:r w:rsidR="00FE0E26">
          <w:rPr>
            <w:noProof/>
            <w:webHidden/>
          </w:rPr>
          <w:fldChar w:fldCharType="separate"/>
        </w:r>
        <w:r w:rsidR="00FE0E26">
          <w:rPr>
            <w:noProof/>
            <w:webHidden/>
          </w:rPr>
          <w:t>21</w:t>
        </w:r>
        <w:r w:rsidR="00FE0E26">
          <w:rPr>
            <w:noProof/>
            <w:webHidden/>
          </w:rPr>
          <w:fldChar w:fldCharType="end"/>
        </w:r>
      </w:hyperlink>
    </w:p>
    <w:p w14:paraId="54AEDC07" w14:textId="77777777" w:rsidR="00FE0E26" w:rsidRDefault="00EC7BEA">
      <w:pPr>
        <w:pStyle w:val="TOC4"/>
        <w:tabs>
          <w:tab w:val="left" w:pos="1540"/>
          <w:tab w:val="right" w:leader="dot" w:pos="9350"/>
        </w:tabs>
        <w:rPr>
          <w:rFonts w:cstheme="minorBidi"/>
          <w:noProof/>
          <w:color w:val="auto"/>
          <w:sz w:val="22"/>
          <w:szCs w:val="22"/>
        </w:rPr>
      </w:pPr>
      <w:hyperlink w:anchor="_Toc497409842" w:history="1">
        <w:r w:rsidR="00FE0E26" w:rsidRPr="00631FC0">
          <w:rPr>
            <w:rStyle w:val="Hyperlink"/>
            <w:noProof/>
          </w:rPr>
          <w:t>5.7.1.7</w:t>
        </w:r>
        <w:r w:rsidR="00FE0E26">
          <w:rPr>
            <w:rFonts w:cstheme="minorBidi"/>
            <w:noProof/>
            <w:color w:val="auto"/>
            <w:sz w:val="22"/>
            <w:szCs w:val="22"/>
          </w:rPr>
          <w:tab/>
        </w:r>
        <w:r w:rsidR="00FE0E26" w:rsidRPr="00631FC0">
          <w:rPr>
            <w:rStyle w:val="Hyperlink"/>
            <w:noProof/>
          </w:rPr>
          <w:t>RECOMMENDATIONS</w:t>
        </w:r>
        <w:r w:rsidR="00FE0E26">
          <w:rPr>
            <w:noProof/>
            <w:webHidden/>
          </w:rPr>
          <w:tab/>
        </w:r>
        <w:r w:rsidR="00FE0E26">
          <w:rPr>
            <w:noProof/>
            <w:webHidden/>
          </w:rPr>
          <w:fldChar w:fldCharType="begin"/>
        </w:r>
        <w:r w:rsidR="00FE0E26">
          <w:rPr>
            <w:noProof/>
            <w:webHidden/>
          </w:rPr>
          <w:instrText xml:space="preserve"> PAGEREF _Toc497409842 \h </w:instrText>
        </w:r>
        <w:r w:rsidR="00FE0E26">
          <w:rPr>
            <w:noProof/>
            <w:webHidden/>
          </w:rPr>
        </w:r>
        <w:r w:rsidR="00FE0E26">
          <w:rPr>
            <w:noProof/>
            <w:webHidden/>
          </w:rPr>
          <w:fldChar w:fldCharType="separate"/>
        </w:r>
        <w:r w:rsidR="00FE0E26">
          <w:rPr>
            <w:noProof/>
            <w:webHidden/>
          </w:rPr>
          <w:t>21</w:t>
        </w:r>
        <w:r w:rsidR="00FE0E26">
          <w:rPr>
            <w:noProof/>
            <w:webHidden/>
          </w:rPr>
          <w:fldChar w:fldCharType="end"/>
        </w:r>
      </w:hyperlink>
    </w:p>
    <w:p w14:paraId="533BE18E" w14:textId="77777777" w:rsidR="00FE0E26" w:rsidRDefault="00EC7BEA">
      <w:pPr>
        <w:pStyle w:val="TOC1"/>
        <w:tabs>
          <w:tab w:val="left" w:pos="440"/>
          <w:tab w:val="right" w:leader="dot" w:pos="9350"/>
        </w:tabs>
        <w:rPr>
          <w:rFonts w:cstheme="minorBidi"/>
          <w:b w:val="0"/>
          <w:bCs w:val="0"/>
          <w:caps w:val="0"/>
          <w:noProof/>
          <w:color w:val="auto"/>
          <w:sz w:val="22"/>
          <w:szCs w:val="22"/>
        </w:rPr>
      </w:pPr>
      <w:hyperlink w:anchor="_Toc497409843" w:history="1">
        <w:r w:rsidR="00FE0E26" w:rsidRPr="00631FC0">
          <w:rPr>
            <w:rStyle w:val="Hyperlink"/>
            <w:noProof/>
          </w:rPr>
          <w:t>6</w:t>
        </w:r>
        <w:r w:rsidR="00FE0E26">
          <w:rPr>
            <w:rFonts w:cstheme="minorBidi"/>
            <w:b w:val="0"/>
            <w:bCs w:val="0"/>
            <w:caps w:val="0"/>
            <w:noProof/>
            <w:color w:val="auto"/>
            <w:sz w:val="22"/>
            <w:szCs w:val="22"/>
          </w:rPr>
          <w:tab/>
        </w:r>
        <w:r w:rsidR="00FE0E26" w:rsidRPr="00631FC0">
          <w:rPr>
            <w:rStyle w:val="Hyperlink"/>
            <w:noProof/>
          </w:rPr>
          <w:t>DATA QUALITY STANDARDS - HIFASS LOPIN 3</w:t>
        </w:r>
        <w:r w:rsidR="00FE0E26">
          <w:rPr>
            <w:noProof/>
            <w:webHidden/>
          </w:rPr>
          <w:tab/>
        </w:r>
        <w:r w:rsidR="00FE0E26">
          <w:rPr>
            <w:noProof/>
            <w:webHidden/>
          </w:rPr>
          <w:fldChar w:fldCharType="begin"/>
        </w:r>
        <w:r w:rsidR="00FE0E26">
          <w:rPr>
            <w:noProof/>
            <w:webHidden/>
          </w:rPr>
          <w:instrText xml:space="preserve"> PAGEREF _Toc497409843 \h </w:instrText>
        </w:r>
        <w:r w:rsidR="00FE0E26">
          <w:rPr>
            <w:noProof/>
            <w:webHidden/>
          </w:rPr>
        </w:r>
        <w:r w:rsidR="00FE0E26">
          <w:rPr>
            <w:noProof/>
            <w:webHidden/>
          </w:rPr>
          <w:fldChar w:fldCharType="separate"/>
        </w:r>
        <w:r w:rsidR="00FE0E26">
          <w:rPr>
            <w:noProof/>
            <w:webHidden/>
          </w:rPr>
          <w:t>22</w:t>
        </w:r>
        <w:r w:rsidR="00FE0E26">
          <w:rPr>
            <w:noProof/>
            <w:webHidden/>
          </w:rPr>
          <w:fldChar w:fldCharType="end"/>
        </w:r>
      </w:hyperlink>
    </w:p>
    <w:p w14:paraId="3B48E10C" w14:textId="77777777" w:rsidR="00FE0E26" w:rsidRDefault="00EC7BEA">
      <w:pPr>
        <w:pStyle w:val="TOC2"/>
        <w:rPr>
          <w:rFonts w:cstheme="minorBidi"/>
          <w:smallCaps w:val="0"/>
          <w:noProof/>
          <w:color w:val="auto"/>
          <w:sz w:val="22"/>
          <w:szCs w:val="22"/>
        </w:rPr>
      </w:pPr>
      <w:hyperlink w:anchor="_Toc497409844" w:history="1">
        <w:r w:rsidR="00FE0E26" w:rsidRPr="00631FC0">
          <w:rPr>
            <w:rStyle w:val="Hyperlink"/>
            <w:noProof/>
          </w:rPr>
          <w:t>6.1</w:t>
        </w:r>
        <w:r w:rsidR="00FE0E26">
          <w:rPr>
            <w:rFonts w:cstheme="minorBidi"/>
            <w:smallCaps w:val="0"/>
            <w:noProof/>
            <w:color w:val="auto"/>
            <w:sz w:val="22"/>
            <w:szCs w:val="22"/>
          </w:rPr>
          <w:tab/>
        </w:r>
        <w:r w:rsidR="00FE0E26" w:rsidRPr="00631FC0">
          <w:rPr>
            <w:rStyle w:val="Hyperlink"/>
            <w:noProof/>
          </w:rPr>
          <w:t>VALIDITY</w:t>
        </w:r>
        <w:r w:rsidR="00FE0E26">
          <w:rPr>
            <w:noProof/>
            <w:webHidden/>
          </w:rPr>
          <w:tab/>
        </w:r>
        <w:r w:rsidR="00FE0E26">
          <w:rPr>
            <w:noProof/>
            <w:webHidden/>
          </w:rPr>
          <w:fldChar w:fldCharType="begin"/>
        </w:r>
        <w:r w:rsidR="00FE0E26">
          <w:rPr>
            <w:noProof/>
            <w:webHidden/>
          </w:rPr>
          <w:instrText xml:space="preserve"> PAGEREF _Toc497409844 \h </w:instrText>
        </w:r>
        <w:r w:rsidR="00FE0E26">
          <w:rPr>
            <w:noProof/>
            <w:webHidden/>
          </w:rPr>
        </w:r>
        <w:r w:rsidR="00FE0E26">
          <w:rPr>
            <w:noProof/>
            <w:webHidden/>
          </w:rPr>
          <w:fldChar w:fldCharType="separate"/>
        </w:r>
        <w:r w:rsidR="00FE0E26">
          <w:rPr>
            <w:noProof/>
            <w:webHidden/>
          </w:rPr>
          <w:t>22</w:t>
        </w:r>
        <w:r w:rsidR="00FE0E26">
          <w:rPr>
            <w:noProof/>
            <w:webHidden/>
          </w:rPr>
          <w:fldChar w:fldCharType="end"/>
        </w:r>
      </w:hyperlink>
    </w:p>
    <w:p w14:paraId="75EE68BD" w14:textId="77777777" w:rsidR="00FE0E26" w:rsidRDefault="00EC7BEA">
      <w:pPr>
        <w:pStyle w:val="TOC3"/>
        <w:rPr>
          <w:rFonts w:cstheme="minorBidi"/>
          <w:iCs w:val="0"/>
          <w:color w:val="auto"/>
          <w:sz w:val="22"/>
          <w:szCs w:val="22"/>
        </w:rPr>
      </w:pPr>
      <w:hyperlink w:anchor="_Toc497409845" w:history="1">
        <w:r w:rsidR="00FE0E26" w:rsidRPr="00631FC0">
          <w:rPr>
            <w:rStyle w:val="Hyperlink"/>
          </w:rPr>
          <w:t>6.1.1</w:t>
        </w:r>
        <w:r w:rsidR="00FE0E26">
          <w:rPr>
            <w:rFonts w:cstheme="minorBidi"/>
            <w:iCs w:val="0"/>
            <w:color w:val="auto"/>
            <w:sz w:val="22"/>
            <w:szCs w:val="22"/>
          </w:rPr>
          <w:tab/>
        </w:r>
        <w:r w:rsidR="00FE0E26" w:rsidRPr="00631FC0">
          <w:rPr>
            <w:rStyle w:val="Hyperlink"/>
          </w:rPr>
          <w:t>DATA COLLECTION</w:t>
        </w:r>
        <w:r w:rsidR="00FE0E26">
          <w:rPr>
            <w:webHidden/>
          </w:rPr>
          <w:tab/>
        </w:r>
        <w:r w:rsidR="00FE0E26">
          <w:rPr>
            <w:webHidden/>
          </w:rPr>
          <w:fldChar w:fldCharType="begin"/>
        </w:r>
        <w:r w:rsidR="00FE0E26">
          <w:rPr>
            <w:webHidden/>
          </w:rPr>
          <w:instrText xml:space="preserve"> PAGEREF _Toc497409845 \h </w:instrText>
        </w:r>
        <w:r w:rsidR="00FE0E26">
          <w:rPr>
            <w:webHidden/>
          </w:rPr>
        </w:r>
        <w:r w:rsidR="00FE0E26">
          <w:rPr>
            <w:webHidden/>
          </w:rPr>
          <w:fldChar w:fldCharType="separate"/>
        </w:r>
        <w:r w:rsidR="00FE0E26">
          <w:rPr>
            <w:webHidden/>
          </w:rPr>
          <w:t>22</w:t>
        </w:r>
        <w:r w:rsidR="00FE0E26">
          <w:rPr>
            <w:webHidden/>
          </w:rPr>
          <w:fldChar w:fldCharType="end"/>
        </w:r>
      </w:hyperlink>
    </w:p>
    <w:p w14:paraId="563523A1" w14:textId="77777777" w:rsidR="00FE0E26" w:rsidRDefault="00EC7BEA">
      <w:pPr>
        <w:pStyle w:val="TOC3"/>
        <w:rPr>
          <w:rFonts w:cstheme="minorBidi"/>
          <w:iCs w:val="0"/>
          <w:color w:val="auto"/>
          <w:sz w:val="22"/>
          <w:szCs w:val="22"/>
        </w:rPr>
      </w:pPr>
      <w:hyperlink w:anchor="_Toc497409846" w:history="1">
        <w:r w:rsidR="00FE0E26" w:rsidRPr="00631FC0">
          <w:rPr>
            <w:rStyle w:val="Hyperlink"/>
          </w:rPr>
          <w:t>6.1.2</w:t>
        </w:r>
        <w:r w:rsidR="00FE0E26">
          <w:rPr>
            <w:rFonts w:cstheme="minorBidi"/>
            <w:iCs w:val="0"/>
            <w:color w:val="auto"/>
            <w:sz w:val="22"/>
            <w:szCs w:val="22"/>
          </w:rPr>
          <w:tab/>
        </w:r>
        <w:r w:rsidR="00FE0E26" w:rsidRPr="00631FC0">
          <w:rPr>
            <w:rStyle w:val="Hyperlink"/>
          </w:rPr>
          <w:t>DOES THE DATA COLLECTED MEASURE WHAT IT IS SUPPOSED TO MEASURE?</w:t>
        </w:r>
        <w:r w:rsidR="00FE0E26">
          <w:rPr>
            <w:webHidden/>
          </w:rPr>
          <w:tab/>
        </w:r>
        <w:r w:rsidR="00FE0E26">
          <w:rPr>
            <w:webHidden/>
          </w:rPr>
          <w:fldChar w:fldCharType="begin"/>
        </w:r>
        <w:r w:rsidR="00FE0E26">
          <w:rPr>
            <w:webHidden/>
          </w:rPr>
          <w:instrText xml:space="preserve"> PAGEREF _Toc497409846 \h </w:instrText>
        </w:r>
        <w:r w:rsidR="00FE0E26">
          <w:rPr>
            <w:webHidden/>
          </w:rPr>
        </w:r>
        <w:r w:rsidR="00FE0E26">
          <w:rPr>
            <w:webHidden/>
          </w:rPr>
          <w:fldChar w:fldCharType="separate"/>
        </w:r>
        <w:r w:rsidR="00FE0E26">
          <w:rPr>
            <w:webHidden/>
          </w:rPr>
          <w:t>22</w:t>
        </w:r>
        <w:r w:rsidR="00FE0E26">
          <w:rPr>
            <w:webHidden/>
          </w:rPr>
          <w:fldChar w:fldCharType="end"/>
        </w:r>
      </w:hyperlink>
    </w:p>
    <w:p w14:paraId="4FA4B2D3" w14:textId="77777777" w:rsidR="00FE0E26" w:rsidRDefault="00EC7BEA">
      <w:pPr>
        <w:pStyle w:val="TOC3"/>
        <w:rPr>
          <w:rFonts w:cstheme="minorBidi"/>
          <w:iCs w:val="0"/>
          <w:color w:val="auto"/>
          <w:sz w:val="22"/>
          <w:szCs w:val="22"/>
        </w:rPr>
      </w:pPr>
      <w:hyperlink w:anchor="_Toc497409847" w:history="1">
        <w:r w:rsidR="00FE0E26" w:rsidRPr="00631FC0">
          <w:rPr>
            <w:rStyle w:val="Hyperlink"/>
          </w:rPr>
          <w:t>6.1.3</w:t>
        </w:r>
        <w:r w:rsidR="00FE0E26">
          <w:rPr>
            <w:rFonts w:cstheme="minorBidi"/>
            <w:iCs w:val="0"/>
            <w:color w:val="auto"/>
            <w:sz w:val="22"/>
            <w:szCs w:val="22"/>
          </w:rPr>
          <w:tab/>
        </w:r>
        <w:r w:rsidR="00FE0E26" w:rsidRPr="00631FC0">
          <w:rPr>
            <w:rStyle w:val="Hyperlink"/>
          </w:rPr>
          <w:t>UNDERSTANDING THE INDICATOR DEFINITION</w:t>
        </w:r>
        <w:r w:rsidR="00FE0E26">
          <w:rPr>
            <w:webHidden/>
          </w:rPr>
          <w:tab/>
        </w:r>
        <w:r w:rsidR="00FE0E26">
          <w:rPr>
            <w:webHidden/>
          </w:rPr>
          <w:fldChar w:fldCharType="begin"/>
        </w:r>
        <w:r w:rsidR="00FE0E26">
          <w:rPr>
            <w:webHidden/>
          </w:rPr>
          <w:instrText xml:space="preserve"> PAGEREF _Toc497409847 \h </w:instrText>
        </w:r>
        <w:r w:rsidR="00FE0E26">
          <w:rPr>
            <w:webHidden/>
          </w:rPr>
        </w:r>
        <w:r w:rsidR="00FE0E26">
          <w:rPr>
            <w:webHidden/>
          </w:rPr>
          <w:fldChar w:fldCharType="separate"/>
        </w:r>
        <w:r w:rsidR="00FE0E26">
          <w:rPr>
            <w:webHidden/>
          </w:rPr>
          <w:t>22</w:t>
        </w:r>
        <w:r w:rsidR="00FE0E26">
          <w:rPr>
            <w:webHidden/>
          </w:rPr>
          <w:fldChar w:fldCharType="end"/>
        </w:r>
      </w:hyperlink>
    </w:p>
    <w:p w14:paraId="7C6D3299" w14:textId="77777777" w:rsidR="00FE0E26" w:rsidRDefault="00EC7BEA">
      <w:pPr>
        <w:pStyle w:val="TOC3"/>
        <w:rPr>
          <w:rFonts w:cstheme="minorBidi"/>
          <w:iCs w:val="0"/>
          <w:color w:val="auto"/>
          <w:sz w:val="22"/>
          <w:szCs w:val="22"/>
        </w:rPr>
      </w:pPr>
      <w:hyperlink w:anchor="_Toc497409848" w:history="1">
        <w:r w:rsidR="00FE0E26" w:rsidRPr="00631FC0">
          <w:rPr>
            <w:rStyle w:val="Hyperlink"/>
          </w:rPr>
          <w:t>6.1.4</w:t>
        </w:r>
        <w:r w:rsidR="00FE0E26">
          <w:rPr>
            <w:rFonts w:cstheme="minorBidi"/>
            <w:iCs w:val="0"/>
            <w:color w:val="auto"/>
            <w:sz w:val="22"/>
            <w:szCs w:val="22"/>
          </w:rPr>
          <w:tab/>
        </w:r>
        <w:r w:rsidR="00FE0E26" w:rsidRPr="00631FC0">
          <w:rPr>
            <w:rStyle w:val="Hyperlink"/>
          </w:rPr>
          <w:t>STORAGE OF DATA</w:t>
        </w:r>
        <w:r w:rsidR="00FE0E26">
          <w:rPr>
            <w:webHidden/>
          </w:rPr>
          <w:tab/>
        </w:r>
        <w:r w:rsidR="00FE0E26">
          <w:rPr>
            <w:webHidden/>
          </w:rPr>
          <w:fldChar w:fldCharType="begin"/>
        </w:r>
        <w:r w:rsidR="00FE0E26">
          <w:rPr>
            <w:webHidden/>
          </w:rPr>
          <w:instrText xml:space="preserve"> PAGEREF _Toc497409848 \h </w:instrText>
        </w:r>
        <w:r w:rsidR="00FE0E26">
          <w:rPr>
            <w:webHidden/>
          </w:rPr>
        </w:r>
        <w:r w:rsidR="00FE0E26">
          <w:rPr>
            <w:webHidden/>
          </w:rPr>
          <w:fldChar w:fldCharType="separate"/>
        </w:r>
        <w:r w:rsidR="00FE0E26">
          <w:rPr>
            <w:webHidden/>
          </w:rPr>
          <w:t>22</w:t>
        </w:r>
        <w:r w:rsidR="00FE0E26">
          <w:rPr>
            <w:webHidden/>
          </w:rPr>
          <w:fldChar w:fldCharType="end"/>
        </w:r>
      </w:hyperlink>
    </w:p>
    <w:p w14:paraId="043B11A5" w14:textId="77777777" w:rsidR="00FE0E26" w:rsidRDefault="00EC7BEA">
      <w:pPr>
        <w:pStyle w:val="TOC3"/>
        <w:rPr>
          <w:rFonts w:cstheme="minorBidi"/>
          <w:iCs w:val="0"/>
          <w:color w:val="auto"/>
          <w:sz w:val="22"/>
          <w:szCs w:val="22"/>
        </w:rPr>
      </w:pPr>
      <w:hyperlink w:anchor="_Toc497409849" w:history="1">
        <w:r w:rsidR="00FE0E26" w:rsidRPr="00631FC0">
          <w:rPr>
            <w:rStyle w:val="Hyperlink"/>
          </w:rPr>
          <w:t>6.1.5</w:t>
        </w:r>
        <w:r w:rsidR="00FE0E26">
          <w:rPr>
            <w:rFonts w:cstheme="minorBidi"/>
            <w:iCs w:val="0"/>
            <w:color w:val="auto"/>
            <w:sz w:val="22"/>
            <w:szCs w:val="22"/>
          </w:rPr>
          <w:tab/>
        </w:r>
        <w:r w:rsidR="00FE0E26" w:rsidRPr="00631FC0">
          <w:rPr>
            <w:rStyle w:val="Hyperlink"/>
          </w:rPr>
          <w:t>DATA REPORTING</w:t>
        </w:r>
        <w:r w:rsidR="00FE0E26">
          <w:rPr>
            <w:webHidden/>
          </w:rPr>
          <w:tab/>
        </w:r>
        <w:r w:rsidR="00FE0E26">
          <w:rPr>
            <w:webHidden/>
          </w:rPr>
          <w:fldChar w:fldCharType="begin"/>
        </w:r>
        <w:r w:rsidR="00FE0E26">
          <w:rPr>
            <w:webHidden/>
          </w:rPr>
          <w:instrText xml:space="preserve"> PAGEREF _Toc497409849 \h </w:instrText>
        </w:r>
        <w:r w:rsidR="00FE0E26">
          <w:rPr>
            <w:webHidden/>
          </w:rPr>
        </w:r>
        <w:r w:rsidR="00FE0E26">
          <w:rPr>
            <w:webHidden/>
          </w:rPr>
          <w:fldChar w:fldCharType="separate"/>
        </w:r>
        <w:r w:rsidR="00FE0E26">
          <w:rPr>
            <w:webHidden/>
          </w:rPr>
          <w:t>23</w:t>
        </w:r>
        <w:r w:rsidR="00FE0E26">
          <w:rPr>
            <w:webHidden/>
          </w:rPr>
          <w:fldChar w:fldCharType="end"/>
        </w:r>
      </w:hyperlink>
    </w:p>
    <w:p w14:paraId="6920965E" w14:textId="77777777" w:rsidR="00FE0E26" w:rsidRDefault="00EC7BEA">
      <w:pPr>
        <w:pStyle w:val="TOC3"/>
        <w:rPr>
          <w:rFonts w:cstheme="minorBidi"/>
          <w:iCs w:val="0"/>
          <w:color w:val="auto"/>
          <w:sz w:val="22"/>
          <w:szCs w:val="22"/>
        </w:rPr>
      </w:pPr>
      <w:hyperlink w:anchor="_Toc497409850" w:history="1">
        <w:r w:rsidR="00FE0E26" w:rsidRPr="00631FC0">
          <w:rPr>
            <w:rStyle w:val="Hyperlink"/>
          </w:rPr>
          <w:t>6.1.6</w:t>
        </w:r>
        <w:r w:rsidR="00FE0E26">
          <w:rPr>
            <w:rFonts w:cstheme="minorBidi"/>
            <w:iCs w:val="0"/>
            <w:color w:val="auto"/>
            <w:sz w:val="22"/>
            <w:szCs w:val="22"/>
          </w:rPr>
          <w:tab/>
        </w:r>
        <w:r w:rsidR="00FE0E26" w:rsidRPr="00631FC0">
          <w:rPr>
            <w:rStyle w:val="Hyperlink"/>
          </w:rPr>
          <w:t>STRENGTHS</w:t>
        </w:r>
        <w:r w:rsidR="00FE0E26">
          <w:rPr>
            <w:webHidden/>
          </w:rPr>
          <w:tab/>
        </w:r>
        <w:r w:rsidR="00FE0E26">
          <w:rPr>
            <w:webHidden/>
          </w:rPr>
          <w:fldChar w:fldCharType="begin"/>
        </w:r>
        <w:r w:rsidR="00FE0E26">
          <w:rPr>
            <w:webHidden/>
          </w:rPr>
          <w:instrText xml:space="preserve"> PAGEREF _Toc497409850 \h </w:instrText>
        </w:r>
        <w:r w:rsidR="00FE0E26">
          <w:rPr>
            <w:webHidden/>
          </w:rPr>
        </w:r>
        <w:r w:rsidR="00FE0E26">
          <w:rPr>
            <w:webHidden/>
          </w:rPr>
          <w:fldChar w:fldCharType="separate"/>
        </w:r>
        <w:r w:rsidR="00FE0E26">
          <w:rPr>
            <w:webHidden/>
          </w:rPr>
          <w:t>23</w:t>
        </w:r>
        <w:r w:rsidR="00FE0E26">
          <w:rPr>
            <w:webHidden/>
          </w:rPr>
          <w:fldChar w:fldCharType="end"/>
        </w:r>
      </w:hyperlink>
    </w:p>
    <w:p w14:paraId="22359387" w14:textId="77777777" w:rsidR="00FE0E26" w:rsidRDefault="00EC7BEA">
      <w:pPr>
        <w:pStyle w:val="TOC3"/>
        <w:rPr>
          <w:rFonts w:cstheme="minorBidi"/>
          <w:iCs w:val="0"/>
          <w:color w:val="auto"/>
          <w:sz w:val="22"/>
          <w:szCs w:val="22"/>
        </w:rPr>
      </w:pPr>
      <w:hyperlink w:anchor="_Toc497409851" w:history="1">
        <w:r w:rsidR="00FE0E26" w:rsidRPr="00631FC0">
          <w:rPr>
            <w:rStyle w:val="Hyperlink"/>
          </w:rPr>
          <w:t>6.1.7</w:t>
        </w:r>
        <w:r w:rsidR="00FE0E26">
          <w:rPr>
            <w:rFonts w:cstheme="minorBidi"/>
            <w:iCs w:val="0"/>
            <w:color w:val="auto"/>
            <w:sz w:val="22"/>
            <w:szCs w:val="22"/>
          </w:rPr>
          <w:tab/>
        </w:r>
        <w:r w:rsidR="00FE0E26" w:rsidRPr="00631FC0">
          <w:rPr>
            <w:rStyle w:val="Hyperlink"/>
          </w:rPr>
          <w:t>VALIDITY ISSUES IDENTIFIED</w:t>
        </w:r>
        <w:r w:rsidR="00FE0E26">
          <w:rPr>
            <w:webHidden/>
          </w:rPr>
          <w:tab/>
        </w:r>
        <w:r w:rsidR="00FE0E26">
          <w:rPr>
            <w:webHidden/>
          </w:rPr>
          <w:fldChar w:fldCharType="begin"/>
        </w:r>
        <w:r w:rsidR="00FE0E26">
          <w:rPr>
            <w:webHidden/>
          </w:rPr>
          <w:instrText xml:space="preserve"> PAGEREF _Toc497409851 \h </w:instrText>
        </w:r>
        <w:r w:rsidR="00FE0E26">
          <w:rPr>
            <w:webHidden/>
          </w:rPr>
        </w:r>
        <w:r w:rsidR="00FE0E26">
          <w:rPr>
            <w:webHidden/>
          </w:rPr>
          <w:fldChar w:fldCharType="separate"/>
        </w:r>
        <w:r w:rsidR="00FE0E26">
          <w:rPr>
            <w:webHidden/>
          </w:rPr>
          <w:t>23</w:t>
        </w:r>
        <w:r w:rsidR="00FE0E26">
          <w:rPr>
            <w:webHidden/>
          </w:rPr>
          <w:fldChar w:fldCharType="end"/>
        </w:r>
      </w:hyperlink>
    </w:p>
    <w:p w14:paraId="7C6973C9" w14:textId="77777777" w:rsidR="00FE0E26" w:rsidRDefault="00EC7BEA">
      <w:pPr>
        <w:pStyle w:val="TOC4"/>
        <w:tabs>
          <w:tab w:val="left" w:pos="1540"/>
          <w:tab w:val="right" w:leader="dot" w:pos="9350"/>
        </w:tabs>
        <w:rPr>
          <w:rFonts w:cstheme="minorBidi"/>
          <w:noProof/>
          <w:color w:val="auto"/>
          <w:sz w:val="22"/>
          <w:szCs w:val="22"/>
        </w:rPr>
      </w:pPr>
      <w:hyperlink w:anchor="_Toc497409852" w:history="1">
        <w:r w:rsidR="00FE0E26" w:rsidRPr="00631FC0">
          <w:rPr>
            <w:rStyle w:val="Hyperlink"/>
            <w:noProof/>
          </w:rPr>
          <w:t>6.1.7.1</w:t>
        </w:r>
        <w:r w:rsidR="00FE0E26">
          <w:rPr>
            <w:rFonts w:cstheme="minorBidi"/>
            <w:noProof/>
            <w:color w:val="auto"/>
            <w:sz w:val="22"/>
            <w:szCs w:val="22"/>
          </w:rPr>
          <w:tab/>
        </w:r>
        <w:r w:rsidR="00FE0E26" w:rsidRPr="00631FC0">
          <w:rPr>
            <w:rStyle w:val="Hyperlink"/>
            <w:noProof/>
          </w:rPr>
          <w:t>RECOMMENDATIONS FOR IMPROVING DATA VALIDITY</w:t>
        </w:r>
        <w:r w:rsidR="00FE0E26">
          <w:rPr>
            <w:noProof/>
            <w:webHidden/>
          </w:rPr>
          <w:tab/>
        </w:r>
        <w:r w:rsidR="00FE0E26">
          <w:rPr>
            <w:noProof/>
            <w:webHidden/>
          </w:rPr>
          <w:fldChar w:fldCharType="begin"/>
        </w:r>
        <w:r w:rsidR="00FE0E26">
          <w:rPr>
            <w:noProof/>
            <w:webHidden/>
          </w:rPr>
          <w:instrText xml:space="preserve"> PAGEREF _Toc497409852 \h </w:instrText>
        </w:r>
        <w:r w:rsidR="00FE0E26">
          <w:rPr>
            <w:noProof/>
            <w:webHidden/>
          </w:rPr>
        </w:r>
        <w:r w:rsidR="00FE0E26">
          <w:rPr>
            <w:noProof/>
            <w:webHidden/>
          </w:rPr>
          <w:fldChar w:fldCharType="separate"/>
        </w:r>
        <w:r w:rsidR="00FE0E26">
          <w:rPr>
            <w:noProof/>
            <w:webHidden/>
          </w:rPr>
          <w:t>25</w:t>
        </w:r>
        <w:r w:rsidR="00FE0E26">
          <w:rPr>
            <w:noProof/>
            <w:webHidden/>
          </w:rPr>
          <w:fldChar w:fldCharType="end"/>
        </w:r>
      </w:hyperlink>
    </w:p>
    <w:p w14:paraId="748BECBD" w14:textId="77777777" w:rsidR="00FE0E26" w:rsidRDefault="00EC7BEA">
      <w:pPr>
        <w:pStyle w:val="TOC2"/>
        <w:rPr>
          <w:rFonts w:cstheme="minorBidi"/>
          <w:smallCaps w:val="0"/>
          <w:noProof/>
          <w:color w:val="auto"/>
          <w:sz w:val="22"/>
          <w:szCs w:val="22"/>
        </w:rPr>
      </w:pPr>
      <w:hyperlink w:anchor="_Toc497409853" w:history="1">
        <w:r w:rsidR="00FE0E26" w:rsidRPr="00631FC0">
          <w:rPr>
            <w:rStyle w:val="Hyperlink"/>
            <w:noProof/>
          </w:rPr>
          <w:t>6.2</w:t>
        </w:r>
        <w:r w:rsidR="00FE0E26">
          <w:rPr>
            <w:rFonts w:cstheme="minorBidi"/>
            <w:smallCaps w:val="0"/>
            <w:noProof/>
            <w:color w:val="auto"/>
            <w:sz w:val="22"/>
            <w:szCs w:val="22"/>
          </w:rPr>
          <w:tab/>
        </w:r>
        <w:r w:rsidR="00FE0E26" w:rsidRPr="00631FC0">
          <w:rPr>
            <w:rStyle w:val="Hyperlink"/>
            <w:noProof/>
          </w:rPr>
          <w:t>INTEGRITY</w:t>
        </w:r>
        <w:r w:rsidR="00FE0E26">
          <w:rPr>
            <w:noProof/>
            <w:webHidden/>
          </w:rPr>
          <w:tab/>
        </w:r>
        <w:r w:rsidR="00FE0E26">
          <w:rPr>
            <w:noProof/>
            <w:webHidden/>
          </w:rPr>
          <w:fldChar w:fldCharType="begin"/>
        </w:r>
        <w:r w:rsidR="00FE0E26">
          <w:rPr>
            <w:noProof/>
            <w:webHidden/>
          </w:rPr>
          <w:instrText xml:space="preserve"> PAGEREF _Toc497409853 \h </w:instrText>
        </w:r>
        <w:r w:rsidR="00FE0E26">
          <w:rPr>
            <w:noProof/>
            <w:webHidden/>
          </w:rPr>
        </w:r>
        <w:r w:rsidR="00FE0E26">
          <w:rPr>
            <w:noProof/>
            <w:webHidden/>
          </w:rPr>
          <w:fldChar w:fldCharType="separate"/>
        </w:r>
        <w:r w:rsidR="00FE0E26">
          <w:rPr>
            <w:noProof/>
            <w:webHidden/>
          </w:rPr>
          <w:t>25</w:t>
        </w:r>
        <w:r w:rsidR="00FE0E26">
          <w:rPr>
            <w:noProof/>
            <w:webHidden/>
          </w:rPr>
          <w:fldChar w:fldCharType="end"/>
        </w:r>
      </w:hyperlink>
    </w:p>
    <w:p w14:paraId="3705FF47" w14:textId="77777777" w:rsidR="00FE0E26" w:rsidRDefault="00EC7BEA">
      <w:pPr>
        <w:pStyle w:val="TOC3"/>
        <w:rPr>
          <w:rFonts w:cstheme="minorBidi"/>
          <w:iCs w:val="0"/>
          <w:color w:val="auto"/>
          <w:sz w:val="22"/>
          <w:szCs w:val="22"/>
        </w:rPr>
      </w:pPr>
      <w:hyperlink w:anchor="_Toc497409854" w:history="1">
        <w:r w:rsidR="00FE0E26" w:rsidRPr="00631FC0">
          <w:rPr>
            <w:rStyle w:val="Hyperlink"/>
          </w:rPr>
          <w:t>6.2.1</w:t>
        </w:r>
        <w:r w:rsidR="00FE0E26">
          <w:rPr>
            <w:rFonts w:cstheme="minorBidi"/>
            <w:iCs w:val="0"/>
            <w:color w:val="auto"/>
            <w:sz w:val="22"/>
            <w:szCs w:val="22"/>
          </w:rPr>
          <w:tab/>
        </w:r>
        <w:r w:rsidR="00FE0E26" w:rsidRPr="00631FC0">
          <w:rPr>
            <w:rStyle w:val="Hyperlink"/>
          </w:rPr>
          <w:t>MECHANISMS TO ENSURE INTEGRITY OF DATA</w:t>
        </w:r>
        <w:r w:rsidR="00FE0E26">
          <w:rPr>
            <w:webHidden/>
          </w:rPr>
          <w:tab/>
        </w:r>
        <w:r w:rsidR="00FE0E26">
          <w:rPr>
            <w:webHidden/>
          </w:rPr>
          <w:fldChar w:fldCharType="begin"/>
        </w:r>
        <w:r w:rsidR="00FE0E26">
          <w:rPr>
            <w:webHidden/>
          </w:rPr>
          <w:instrText xml:space="preserve"> PAGEREF _Toc497409854 \h </w:instrText>
        </w:r>
        <w:r w:rsidR="00FE0E26">
          <w:rPr>
            <w:webHidden/>
          </w:rPr>
        </w:r>
        <w:r w:rsidR="00FE0E26">
          <w:rPr>
            <w:webHidden/>
          </w:rPr>
          <w:fldChar w:fldCharType="separate"/>
        </w:r>
        <w:r w:rsidR="00FE0E26">
          <w:rPr>
            <w:webHidden/>
          </w:rPr>
          <w:t>26</w:t>
        </w:r>
        <w:r w:rsidR="00FE0E26">
          <w:rPr>
            <w:webHidden/>
          </w:rPr>
          <w:fldChar w:fldCharType="end"/>
        </w:r>
      </w:hyperlink>
    </w:p>
    <w:p w14:paraId="7C1F20EE" w14:textId="77777777" w:rsidR="00FE0E26" w:rsidRDefault="00EC7BEA">
      <w:pPr>
        <w:pStyle w:val="TOC3"/>
        <w:rPr>
          <w:rFonts w:cstheme="minorBidi"/>
          <w:iCs w:val="0"/>
          <w:color w:val="auto"/>
          <w:sz w:val="22"/>
          <w:szCs w:val="22"/>
        </w:rPr>
      </w:pPr>
      <w:hyperlink w:anchor="_Toc497409855" w:history="1">
        <w:r w:rsidR="00FE0E26" w:rsidRPr="00631FC0">
          <w:rPr>
            <w:rStyle w:val="Hyperlink"/>
          </w:rPr>
          <w:t>6.2.2</w:t>
        </w:r>
        <w:r w:rsidR="00FE0E26">
          <w:rPr>
            <w:rFonts w:cstheme="minorBidi"/>
            <w:iCs w:val="0"/>
            <w:color w:val="auto"/>
            <w:sz w:val="22"/>
            <w:szCs w:val="22"/>
          </w:rPr>
          <w:tab/>
        </w:r>
        <w:r w:rsidR="00FE0E26" w:rsidRPr="00631FC0">
          <w:rPr>
            <w:rStyle w:val="Hyperlink"/>
          </w:rPr>
          <w:t>STRENGTHS</w:t>
        </w:r>
        <w:r w:rsidR="00FE0E26">
          <w:rPr>
            <w:webHidden/>
          </w:rPr>
          <w:tab/>
        </w:r>
        <w:r w:rsidR="00FE0E26">
          <w:rPr>
            <w:webHidden/>
          </w:rPr>
          <w:fldChar w:fldCharType="begin"/>
        </w:r>
        <w:r w:rsidR="00FE0E26">
          <w:rPr>
            <w:webHidden/>
          </w:rPr>
          <w:instrText xml:space="preserve"> PAGEREF _Toc497409855 \h </w:instrText>
        </w:r>
        <w:r w:rsidR="00FE0E26">
          <w:rPr>
            <w:webHidden/>
          </w:rPr>
        </w:r>
        <w:r w:rsidR="00FE0E26">
          <w:rPr>
            <w:webHidden/>
          </w:rPr>
          <w:fldChar w:fldCharType="separate"/>
        </w:r>
        <w:r w:rsidR="00FE0E26">
          <w:rPr>
            <w:webHidden/>
          </w:rPr>
          <w:t>27</w:t>
        </w:r>
        <w:r w:rsidR="00FE0E26">
          <w:rPr>
            <w:webHidden/>
          </w:rPr>
          <w:fldChar w:fldCharType="end"/>
        </w:r>
      </w:hyperlink>
    </w:p>
    <w:p w14:paraId="513F3801" w14:textId="77777777" w:rsidR="00FE0E26" w:rsidRDefault="00EC7BEA">
      <w:pPr>
        <w:pStyle w:val="TOC3"/>
        <w:rPr>
          <w:rFonts w:cstheme="minorBidi"/>
          <w:iCs w:val="0"/>
          <w:color w:val="auto"/>
          <w:sz w:val="22"/>
          <w:szCs w:val="22"/>
        </w:rPr>
      </w:pPr>
      <w:hyperlink w:anchor="_Toc497409856" w:history="1">
        <w:r w:rsidR="00FE0E26" w:rsidRPr="00631FC0">
          <w:rPr>
            <w:rStyle w:val="Hyperlink"/>
          </w:rPr>
          <w:t>6.2.3</w:t>
        </w:r>
        <w:r w:rsidR="00FE0E26">
          <w:rPr>
            <w:rFonts w:cstheme="minorBidi"/>
            <w:iCs w:val="0"/>
            <w:color w:val="auto"/>
            <w:sz w:val="22"/>
            <w:szCs w:val="22"/>
          </w:rPr>
          <w:tab/>
        </w:r>
        <w:r w:rsidR="00FE0E26" w:rsidRPr="00631FC0">
          <w:rPr>
            <w:rStyle w:val="Hyperlink"/>
          </w:rPr>
          <w:t>INTEGRITY ISSUES IDENTIFIED</w:t>
        </w:r>
        <w:r w:rsidR="00FE0E26">
          <w:rPr>
            <w:webHidden/>
          </w:rPr>
          <w:tab/>
        </w:r>
        <w:r w:rsidR="00FE0E26">
          <w:rPr>
            <w:webHidden/>
          </w:rPr>
          <w:fldChar w:fldCharType="begin"/>
        </w:r>
        <w:r w:rsidR="00FE0E26">
          <w:rPr>
            <w:webHidden/>
          </w:rPr>
          <w:instrText xml:space="preserve"> PAGEREF _Toc497409856 \h </w:instrText>
        </w:r>
        <w:r w:rsidR="00FE0E26">
          <w:rPr>
            <w:webHidden/>
          </w:rPr>
        </w:r>
        <w:r w:rsidR="00FE0E26">
          <w:rPr>
            <w:webHidden/>
          </w:rPr>
          <w:fldChar w:fldCharType="separate"/>
        </w:r>
        <w:r w:rsidR="00FE0E26">
          <w:rPr>
            <w:webHidden/>
          </w:rPr>
          <w:t>27</w:t>
        </w:r>
        <w:r w:rsidR="00FE0E26">
          <w:rPr>
            <w:webHidden/>
          </w:rPr>
          <w:fldChar w:fldCharType="end"/>
        </w:r>
      </w:hyperlink>
    </w:p>
    <w:p w14:paraId="01546DC9" w14:textId="77777777" w:rsidR="00FE0E26" w:rsidRDefault="00EC7BEA">
      <w:pPr>
        <w:pStyle w:val="TOC4"/>
        <w:tabs>
          <w:tab w:val="left" w:pos="1540"/>
          <w:tab w:val="right" w:leader="dot" w:pos="9350"/>
        </w:tabs>
        <w:rPr>
          <w:rFonts w:cstheme="minorBidi"/>
          <w:noProof/>
          <w:color w:val="auto"/>
          <w:sz w:val="22"/>
          <w:szCs w:val="22"/>
        </w:rPr>
      </w:pPr>
      <w:hyperlink w:anchor="_Toc497409857" w:history="1">
        <w:r w:rsidR="00FE0E26" w:rsidRPr="00631FC0">
          <w:rPr>
            <w:rStyle w:val="Hyperlink"/>
            <w:noProof/>
          </w:rPr>
          <w:t>6.2.3.1</w:t>
        </w:r>
        <w:r w:rsidR="00FE0E26">
          <w:rPr>
            <w:rFonts w:cstheme="minorBidi"/>
            <w:noProof/>
            <w:color w:val="auto"/>
            <w:sz w:val="22"/>
            <w:szCs w:val="22"/>
          </w:rPr>
          <w:tab/>
        </w:r>
        <w:r w:rsidR="00FE0E26" w:rsidRPr="00631FC0">
          <w:rPr>
            <w:rStyle w:val="Hyperlink"/>
            <w:noProof/>
          </w:rPr>
          <w:t>RECOMMENDATIONS FOR IMPROVING DATA INTEGRITY</w:t>
        </w:r>
        <w:r w:rsidR="00FE0E26">
          <w:rPr>
            <w:noProof/>
            <w:webHidden/>
          </w:rPr>
          <w:tab/>
        </w:r>
        <w:r w:rsidR="00FE0E26">
          <w:rPr>
            <w:noProof/>
            <w:webHidden/>
          </w:rPr>
          <w:fldChar w:fldCharType="begin"/>
        </w:r>
        <w:r w:rsidR="00FE0E26">
          <w:rPr>
            <w:noProof/>
            <w:webHidden/>
          </w:rPr>
          <w:instrText xml:space="preserve"> PAGEREF _Toc497409857 \h </w:instrText>
        </w:r>
        <w:r w:rsidR="00FE0E26">
          <w:rPr>
            <w:noProof/>
            <w:webHidden/>
          </w:rPr>
        </w:r>
        <w:r w:rsidR="00FE0E26">
          <w:rPr>
            <w:noProof/>
            <w:webHidden/>
          </w:rPr>
          <w:fldChar w:fldCharType="separate"/>
        </w:r>
        <w:r w:rsidR="00FE0E26">
          <w:rPr>
            <w:noProof/>
            <w:webHidden/>
          </w:rPr>
          <w:t>27</w:t>
        </w:r>
        <w:r w:rsidR="00FE0E26">
          <w:rPr>
            <w:noProof/>
            <w:webHidden/>
          </w:rPr>
          <w:fldChar w:fldCharType="end"/>
        </w:r>
      </w:hyperlink>
    </w:p>
    <w:p w14:paraId="1F046F52" w14:textId="77777777" w:rsidR="00FE0E26" w:rsidRDefault="00EC7BEA">
      <w:pPr>
        <w:pStyle w:val="TOC2"/>
        <w:rPr>
          <w:rFonts w:cstheme="minorBidi"/>
          <w:smallCaps w:val="0"/>
          <w:noProof/>
          <w:color w:val="auto"/>
          <w:sz w:val="22"/>
          <w:szCs w:val="22"/>
        </w:rPr>
      </w:pPr>
      <w:hyperlink w:anchor="_Toc497409858" w:history="1">
        <w:r w:rsidR="00FE0E26" w:rsidRPr="00631FC0">
          <w:rPr>
            <w:rStyle w:val="Hyperlink"/>
            <w:noProof/>
          </w:rPr>
          <w:t>6.3</w:t>
        </w:r>
        <w:r w:rsidR="00FE0E26">
          <w:rPr>
            <w:rFonts w:cstheme="minorBidi"/>
            <w:smallCaps w:val="0"/>
            <w:noProof/>
            <w:color w:val="auto"/>
            <w:sz w:val="22"/>
            <w:szCs w:val="22"/>
          </w:rPr>
          <w:tab/>
        </w:r>
        <w:r w:rsidR="00FE0E26" w:rsidRPr="00631FC0">
          <w:rPr>
            <w:rStyle w:val="Hyperlink"/>
            <w:noProof/>
          </w:rPr>
          <w:t>PRECISION</w:t>
        </w:r>
        <w:r w:rsidR="00FE0E26">
          <w:rPr>
            <w:noProof/>
            <w:webHidden/>
          </w:rPr>
          <w:tab/>
        </w:r>
        <w:r w:rsidR="00FE0E26">
          <w:rPr>
            <w:noProof/>
            <w:webHidden/>
          </w:rPr>
          <w:fldChar w:fldCharType="begin"/>
        </w:r>
        <w:r w:rsidR="00FE0E26">
          <w:rPr>
            <w:noProof/>
            <w:webHidden/>
          </w:rPr>
          <w:instrText xml:space="preserve"> PAGEREF _Toc497409858 \h </w:instrText>
        </w:r>
        <w:r w:rsidR="00FE0E26">
          <w:rPr>
            <w:noProof/>
            <w:webHidden/>
          </w:rPr>
        </w:r>
        <w:r w:rsidR="00FE0E26">
          <w:rPr>
            <w:noProof/>
            <w:webHidden/>
          </w:rPr>
          <w:fldChar w:fldCharType="separate"/>
        </w:r>
        <w:r w:rsidR="00FE0E26">
          <w:rPr>
            <w:noProof/>
            <w:webHidden/>
          </w:rPr>
          <w:t>27</w:t>
        </w:r>
        <w:r w:rsidR="00FE0E26">
          <w:rPr>
            <w:noProof/>
            <w:webHidden/>
          </w:rPr>
          <w:fldChar w:fldCharType="end"/>
        </w:r>
      </w:hyperlink>
    </w:p>
    <w:p w14:paraId="082F5238" w14:textId="77777777" w:rsidR="00FE0E26" w:rsidRDefault="00EC7BEA">
      <w:pPr>
        <w:pStyle w:val="TOC3"/>
        <w:rPr>
          <w:rFonts w:cstheme="minorBidi"/>
          <w:iCs w:val="0"/>
          <w:color w:val="auto"/>
          <w:sz w:val="22"/>
          <w:szCs w:val="22"/>
        </w:rPr>
      </w:pPr>
      <w:hyperlink w:anchor="_Toc497409859" w:history="1">
        <w:r w:rsidR="00FE0E26" w:rsidRPr="00631FC0">
          <w:rPr>
            <w:rStyle w:val="Hyperlink"/>
          </w:rPr>
          <w:t>6.3.1</w:t>
        </w:r>
        <w:r w:rsidR="00FE0E26">
          <w:rPr>
            <w:rFonts w:cstheme="minorBidi"/>
            <w:iCs w:val="0"/>
            <w:color w:val="auto"/>
            <w:sz w:val="22"/>
            <w:szCs w:val="22"/>
          </w:rPr>
          <w:tab/>
        </w:r>
        <w:r w:rsidR="00FE0E26" w:rsidRPr="00631FC0">
          <w:rPr>
            <w:rStyle w:val="Hyperlink"/>
          </w:rPr>
          <w:t>MECHANISMS TO ENSURE DATA PRECISION</w:t>
        </w:r>
        <w:r w:rsidR="00FE0E26">
          <w:rPr>
            <w:webHidden/>
          </w:rPr>
          <w:tab/>
        </w:r>
        <w:r w:rsidR="00FE0E26">
          <w:rPr>
            <w:webHidden/>
          </w:rPr>
          <w:fldChar w:fldCharType="begin"/>
        </w:r>
        <w:r w:rsidR="00FE0E26">
          <w:rPr>
            <w:webHidden/>
          </w:rPr>
          <w:instrText xml:space="preserve"> PAGEREF _Toc497409859 \h </w:instrText>
        </w:r>
        <w:r w:rsidR="00FE0E26">
          <w:rPr>
            <w:webHidden/>
          </w:rPr>
        </w:r>
        <w:r w:rsidR="00FE0E26">
          <w:rPr>
            <w:webHidden/>
          </w:rPr>
          <w:fldChar w:fldCharType="separate"/>
        </w:r>
        <w:r w:rsidR="00FE0E26">
          <w:rPr>
            <w:webHidden/>
          </w:rPr>
          <w:t>27</w:t>
        </w:r>
        <w:r w:rsidR="00FE0E26">
          <w:rPr>
            <w:webHidden/>
          </w:rPr>
          <w:fldChar w:fldCharType="end"/>
        </w:r>
      </w:hyperlink>
    </w:p>
    <w:p w14:paraId="1A71DA84" w14:textId="77777777" w:rsidR="00FE0E26" w:rsidRDefault="00EC7BEA">
      <w:pPr>
        <w:pStyle w:val="TOC2"/>
        <w:rPr>
          <w:rFonts w:cstheme="minorBidi"/>
          <w:smallCaps w:val="0"/>
          <w:noProof/>
          <w:color w:val="auto"/>
          <w:sz w:val="22"/>
          <w:szCs w:val="22"/>
        </w:rPr>
      </w:pPr>
      <w:hyperlink w:anchor="_Toc497409860" w:history="1">
        <w:r w:rsidR="00FE0E26" w:rsidRPr="00631FC0">
          <w:rPr>
            <w:rStyle w:val="Hyperlink"/>
            <w:noProof/>
          </w:rPr>
          <w:t>6.4</w:t>
        </w:r>
        <w:r w:rsidR="00FE0E26">
          <w:rPr>
            <w:rFonts w:cstheme="minorBidi"/>
            <w:smallCaps w:val="0"/>
            <w:noProof/>
            <w:color w:val="auto"/>
            <w:sz w:val="22"/>
            <w:szCs w:val="22"/>
          </w:rPr>
          <w:tab/>
        </w:r>
        <w:r w:rsidR="00FE0E26" w:rsidRPr="00631FC0">
          <w:rPr>
            <w:rStyle w:val="Hyperlink"/>
            <w:noProof/>
          </w:rPr>
          <w:t>RELIABILITY</w:t>
        </w:r>
        <w:r w:rsidR="00FE0E26">
          <w:rPr>
            <w:noProof/>
            <w:webHidden/>
          </w:rPr>
          <w:tab/>
        </w:r>
        <w:r w:rsidR="00FE0E26">
          <w:rPr>
            <w:noProof/>
            <w:webHidden/>
          </w:rPr>
          <w:fldChar w:fldCharType="begin"/>
        </w:r>
        <w:r w:rsidR="00FE0E26">
          <w:rPr>
            <w:noProof/>
            <w:webHidden/>
          </w:rPr>
          <w:instrText xml:space="preserve"> PAGEREF _Toc497409860 \h </w:instrText>
        </w:r>
        <w:r w:rsidR="00FE0E26">
          <w:rPr>
            <w:noProof/>
            <w:webHidden/>
          </w:rPr>
        </w:r>
        <w:r w:rsidR="00FE0E26">
          <w:rPr>
            <w:noProof/>
            <w:webHidden/>
          </w:rPr>
          <w:fldChar w:fldCharType="separate"/>
        </w:r>
        <w:r w:rsidR="00FE0E26">
          <w:rPr>
            <w:noProof/>
            <w:webHidden/>
          </w:rPr>
          <w:t>27</w:t>
        </w:r>
        <w:r w:rsidR="00FE0E26">
          <w:rPr>
            <w:noProof/>
            <w:webHidden/>
          </w:rPr>
          <w:fldChar w:fldCharType="end"/>
        </w:r>
      </w:hyperlink>
    </w:p>
    <w:p w14:paraId="1CD8C393" w14:textId="77777777" w:rsidR="00FE0E26" w:rsidRDefault="00EC7BEA">
      <w:pPr>
        <w:pStyle w:val="TOC3"/>
        <w:rPr>
          <w:rFonts w:cstheme="minorBidi"/>
          <w:iCs w:val="0"/>
          <w:color w:val="auto"/>
          <w:sz w:val="22"/>
          <w:szCs w:val="22"/>
        </w:rPr>
      </w:pPr>
      <w:hyperlink w:anchor="_Toc497409861" w:history="1">
        <w:r w:rsidR="00FE0E26" w:rsidRPr="00631FC0">
          <w:rPr>
            <w:rStyle w:val="Hyperlink"/>
          </w:rPr>
          <w:t>6.4.1</w:t>
        </w:r>
        <w:r w:rsidR="00FE0E26">
          <w:rPr>
            <w:rFonts w:cstheme="minorBidi"/>
            <w:iCs w:val="0"/>
            <w:color w:val="auto"/>
            <w:sz w:val="22"/>
            <w:szCs w:val="22"/>
          </w:rPr>
          <w:tab/>
        </w:r>
        <w:r w:rsidR="00FE0E26" w:rsidRPr="00631FC0">
          <w:rPr>
            <w:rStyle w:val="Hyperlink"/>
          </w:rPr>
          <w:t>MECHANISMS TO ENSURE DATA RELIABILITY</w:t>
        </w:r>
        <w:r w:rsidR="00FE0E26">
          <w:rPr>
            <w:webHidden/>
          </w:rPr>
          <w:tab/>
        </w:r>
        <w:r w:rsidR="00FE0E26">
          <w:rPr>
            <w:webHidden/>
          </w:rPr>
          <w:fldChar w:fldCharType="begin"/>
        </w:r>
        <w:r w:rsidR="00FE0E26">
          <w:rPr>
            <w:webHidden/>
          </w:rPr>
          <w:instrText xml:space="preserve"> PAGEREF _Toc497409861 \h </w:instrText>
        </w:r>
        <w:r w:rsidR="00FE0E26">
          <w:rPr>
            <w:webHidden/>
          </w:rPr>
        </w:r>
        <w:r w:rsidR="00FE0E26">
          <w:rPr>
            <w:webHidden/>
          </w:rPr>
          <w:fldChar w:fldCharType="separate"/>
        </w:r>
        <w:r w:rsidR="00FE0E26">
          <w:rPr>
            <w:webHidden/>
          </w:rPr>
          <w:t>27</w:t>
        </w:r>
        <w:r w:rsidR="00FE0E26">
          <w:rPr>
            <w:webHidden/>
          </w:rPr>
          <w:fldChar w:fldCharType="end"/>
        </w:r>
      </w:hyperlink>
    </w:p>
    <w:p w14:paraId="42D3906B" w14:textId="77777777" w:rsidR="00FE0E26" w:rsidRDefault="00EC7BEA">
      <w:pPr>
        <w:pStyle w:val="TOC3"/>
        <w:rPr>
          <w:rFonts w:cstheme="minorBidi"/>
          <w:iCs w:val="0"/>
          <w:color w:val="auto"/>
          <w:sz w:val="22"/>
          <w:szCs w:val="22"/>
        </w:rPr>
      </w:pPr>
      <w:hyperlink w:anchor="_Toc497409862" w:history="1">
        <w:r w:rsidR="00FE0E26" w:rsidRPr="00631FC0">
          <w:rPr>
            <w:rStyle w:val="Hyperlink"/>
          </w:rPr>
          <w:t>6.4.2</w:t>
        </w:r>
        <w:r w:rsidR="00FE0E26">
          <w:rPr>
            <w:rFonts w:cstheme="minorBidi"/>
            <w:iCs w:val="0"/>
            <w:color w:val="auto"/>
            <w:sz w:val="22"/>
            <w:szCs w:val="22"/>
          </w:rPr>
          <w:tab/>
        </w:r>
        <w:r w:rsidR="00FE0E26" w:rsidRPr="00631FC0">
          <w:rPr>
            <w:rStyle w:val="Hyperlink"/>
          </w:rPr>
          <w:t>STRENGTHS</w:t>
        </w:r>
        <w:r w:rsidR="00FE0E26">
          <w:rPr>
            <w:webHidden/>
          </w:rPr>
          <w:tab/>
        </w:r>
        <w:r w:rsidR="00FE0E26">
          <w:rPr>
            <w:webHidden/>
          </w:rPr>
          <w:fldChar w:fldCharType="begin"/>
        </w:r>
        <w:r w:rsidR="00FE0E26">
          <w:rPr>
            <w:webHidden/>
          </w:rPr>
          <w:instrText xml:space="preserve"> PAGEREF _Toc497409862 \h </w:instrText>
        </w:r>
        <w:r w:rsidR="00FE0E26">
          <w:rPr>
            <w:webHidden/>
          </w:rPr>
        </w:r>
        <w:r w:rsidR="00FE0E26">
          <w:rPr>
            <w:webHidden/>
          </w:rPr>
          <w:fldChar w:fldCharType="separate"/>
        </w:r>
        <w:r w:rsidR="00FE0E26">
          <w:rPr>
            <w:webHidden/>
          </w:rPr>
          <w:t>28</w:t>
        </w:r>
        <w:r w:rsidR="00FE0E26">
          <w:rPr>
            <w:webHidden/>
          </w:rPr>
          <w:fldChar w:fldCharType="end"/>
        </w:r>
      </w:hyperlink>
    </w:p>
    <w:p w14:paraId="495828EF" w14:textId="77777777" w:rsidR="00FE0E26" w:rsidRDefault="00EC7BEA">
      <w:pPr>
        <w:pStyle w:val="TOC3"/>
        <w:rPr>
          <w:rFonts w:cstheme="minorBidi"/>
          <w:iCs w:val="0"/>
          <w:color w:val="auto"/>
          <w:sz w:val="22"/>
          <w:szCs w:val="22"/>
        </w:rPr>
      </w:pPr>
      <w:hyperlink w:anchor="_Toc497409863" w:history="1">
        <w:r w:rsidR="00FE0E26" w:rsidRPr="00631FC0">
          <w:rPr>
            <w:rStyle w:val="Hyperlink"/>
          </w:rPr>
          <w:t>6.4.3</w:t>
        </w:r>
        <w:r w:rsidR="00FE0E26">
          <w:rPr>
            <w:rFonts w:cstheme="minorBidi"/>
            <w:iCs w:val="0"/>
            <w:color w:val="auto"/>
            <w:sz w:val="22"/>
            <w:szCs w:val="22"/>
          </w:rPr>
          <w:tab/>
        </w:r>
        <w:r w:rsidR="00FE0E26" w:rsidRPr="00631FC0">
          <w:rPr>
            <w:rStyle w:val="Hyperlink"/>
          </w:rPr>
          <w:t>RELIABILITY ISSUES IDENTIFIED</w:t>
        </w:r>
        <w:r w:rsidR="00FE0E26">
          <w:rPr>
            <w:webHidden/>
          </w:rPr>
          <w:tab/>
        </w:r>
        <w:r w:rsidR="00FE0E26">
          <w:rPr>
            <w:webHidden/>
          </w:rPr>
          <w:fldChar w:fldCharType="begin"/>
        </w:r>
        <w:r w:rsidR="00FE0E26">
          <w:rPr>
            <w:webHidden/>
          </w:rPr>
          <w:instrText xml:space="preserve"> PAGEREF _Toc497409863 \h </w:instrText>
        </w:r>
        <w:r w:rsidR="00FE0E26">
          <w:rPr>
            <w:webHidden/>
          </w:rPr>
        </w:r>
        <w:r w:rsidR="00FE0E26">
          <w:rPr>
            <w:webHidden/>
          </w:rPr>
          <w:fldChar w:fldCharType="separate"/>
        </w:r>
        <w:r w:rsidR="00FE0E26">
          <w:rPr>
            <w:webHidden/>
          </w:rPr>
          <w:t>28</w:t>
        </w:r>
        <w:r w:rsidR="00FE0E26">
          <w:rPr>
            <w:webHidden/>
          </w:rPr>
          <w:fldChar w:fldCharType="end"/>
        </w:r>
      </w:hyperlink>
    </w:p>
    <w:p w14:paraId="562722B4" w14:textId="77777777" w:rsidR="00FE0E26" w:rsidRDefault="00EC7BEA">
      <w:pPr>
        <w:pStyle w:val="TOC4"/>
        <w:tabs>
          <w:tab w:val="left" w:pos="1540"/>
          <w:tab w:val="right" w:leader="dot" w:pos="9350"/>
        </w:tabs>
        <w:rPr>
          <w:rFonts w:cstheme="minorBidi"/>
          <w:noProof/>
          <w:color w:val="auto"/>
          <w:sz w:val="22"/>
          <w:szCs w:val="22"/>
        </w:rPr>
      </w:pPr>
      <w:hyperlink w:anchor="_Toc497409864" w:history="1">
        <w:r w:rsidR="00FE0E26" w:rsidRPr="00631FC0">
          <w:rPr>
            <w:rStyle w:val="Hyperlink"/>
            <w:noProof/>
          </w:rPr>
          <w:t>6.4.3.1</w:t>
        </w:r>
        <w:r w:rsidR="00FE0E26">
          <w:rPr>
            <w:rFonts w:cstheme="minorBidi"/>
            <w:noProof/>
            <w:color w:val="auto"/>
            <w:sz w:val="22"/>
            <w:szCs w:val="22"/>
          </w:rPr>
          <w:tab/>
        </w:r>
        <w:r w:rsidR="00FE0E26" w:rsidRPr="00631FC0">
          <w:rPr>
            <w:rStyle w:val="Hyperlink"/>
            <w:noProof/>
          </w:rPr>
          <w:t>RECOMMENDATIONS FOR IMPROVING DATA RELIABILITY</w:t>
        </w:r>
        <w:r w:rsidR="00FE0E26">
          <w:rPr>
            <w:noProof/>
            <w:webHidden/>
          </w:rPr>
          <w:tab/>
        </w:r>
        <w:r w:rsidR="00FE0E26">
          <w:rPr>
            <w:noProof/>
            <w:webHidden/>
          </w:rPr>
          <w:fldChar w:fldCharType="begin"/>
        </w:r>
        <w:r w:rsidR="00FE0E26">
          <w:rPr>
            <w:noProof/>
            <w:webHidden/>
          </w:rPr>
          <w:instrText xml:space="preserve"> PAGEREF _Toc497409864 \h </w:instrText>
        </w:r>
        <w:r w:rsidR="00FE0E26">
          <w:rPr>
            <w:noProof/>
            <w:webHidden/>
          </w:rPr>
        </w:r>
        <w:r w:rsidR="00FE0E26">
          <w:rPr>
            <w:noProof/>
            <w:webHidden/>
          </w:rPr>
          <w:fldChar w:fldCharType="separate"/>
        </w:r>
        <w:r w:rsidR="00FE0E26">
          <w:rPr>
            <w:noProof/>
            <w:webHidden/>
          </w:rPr>
          <w:t>28</w:t>
        </w:r>
        <w:r w:rsidR="00FE0E26">
          <w:rPr>
            <w:noProof/>
            <w:webHidden/>
          </w:rPr>
          <w:fldChar w:fldCharType="end"/>
        </w:r>
      </w:hyperlink>
    </w:p>
    <w:p w14:paraId="366B30FA" w14:textId="77777777" w:rsidR="00FE0E26" w:rsidRDefault="00EC7BEA">
      <w:pPr>
        <w:pStyle w:val="TOC2"/>
        <w:rPr>
          <w:rFonts w:cstheme="minorBidi"/>
          <w:smallCaps w:val="0"/>
          <w:noProof/>
          <w:color w:val="auto"/>
          <w:sz w:val="22"/>
          <w:szCs w:val="22"/>
        </w:rPr>
      </w:pPr>
      <w:hyperlink w:anchor="_Toc497409865" w:history="1">
        <w:r w:rsidR="00FE0E26" w:rsidRPr="00631FC0">
          <w:rPr>
            <w:rStyle w:val="Hyperlink"/>
            <w:noProof/>
          </w:rPr>
          <w:t>6.5</w:t>
        </w:r>
        <w:r w:rsidR="00FE0E26">
          <w:rPr>
            <w:rFonts w:cstheme="minorBidi"/>
            <w:smallCaps w:val="0"/>
            <w:noProof/>
            <w:color w:val="auto"/>
            <w:sz w:val="22"/>
            <w:szCs w:val="22"/>
          </w:rPr>
          <w:tab/>
        </w:r>
        <w:r w:rsidR="00FE0E26" w:rsidRPr="00631FC0">
          <w:rPr>
            <w:rStyle w:val="Hyperlink"/>
            <w:noProof/>
          </w:rPr>
          <w:t>TIMELINESS</w:t>
        </w:r>
        <w:r w:rsidR="00FE0E26">
          <w:rPr>
            <w:noProof/>
            <w:webHidden/>
          </w:rPr>
          <w:tab/>
        </w:r>
        <w:r w:rsidR="00FE0E26">
          <w:rPr>
            <w:noProof/>
            <w:webHidden/>
          </w:rPr>
          <w:fldChar w:fldCharType="begin"/>
        </w:r>
        <w:r w:rsidR="00FE0E26">
          <w:rPr>
            <w:noProof/>
            <w:webHidden/>
          </w:rPr>
          <w:instrText xml:space="preserve"> PAGEREF _Toc497409865 \h </w:instrText>
        </w:r>
        <w:r w:rsidR="00FE0E26">
          <w:rPr>
            <w:noProof/>
            <w:webHidden/>
          </w:rPr>
        </w:r>
        <w:r w:rsidR="00FE0E26">
          <w:rPr>
            <w:noProof/>
            <w:webHidden/>
          </w:rPr>
          <w:fldChar w:fldCharType="separate"/>
        </w:r>
        <w:r w:rsidR="00FE0E26">
          <w:rPr>
            <w:noProof/>
            <w:webHidden/>
          </w:rPr>
          <w:t>28</w:t>
        </w:r>
        <w:r w:rsidR="00FE0E26">
          <w:rPr>
            <w:noProof/>
            <w:webHidden/>
          </w:rPr>
          <w:fldChar w:fldCharType="end"/>
        </w:r>
      </w:hyperlink>
    </w:p>
    <w:p w14:paraId="4942BBA4" w14:textId="77777777" w:rsidR="00FE0E26" w:rsidRDefault="00EC7BEA">
      <w:pPr>
        <w:pStyle w:val="TOC3"/>
        <w:rPr>
          <w:rFonts w:cstheme="minorBidi"/>
          <w:iCs w:val="0"/>
          <w:color w:val="auto"/>
          <w:sz w:val="22"/>
          <w:szCs w:val="22"/>
        </w:rPr>
      </w:pPr>
      <w:hyperlink w:anchor="_Toc497409866" w:history="1">
        <w:r w:rsidR="00FE0E26" w:rsidRPr="00631FC0">
          <w:rPr>
            <w:rStyle w:val="Hyperlink"/>
          </w:rPr>
          <w:t>6.5.1</w:t>
        </w:r>
        <w:r w:rsidR="00FE0E26">
          <w:rPr>
            <w:rFonts w:cstheme="minorBidi"/>
            <w:iCs w:val="0"/>
            <w:color w:val="auto"/>
            <w:sz w:val="22"/>
            <w:szCs w:val="22"/>
          </w:rPr>
          <w:tab/>
        </w:r>
        <w:r w:rsidR="00FE0E26" w:rsidRPr="00631FC0">
          <w:rPr>
            <w:rStyle w:val="Hyperlink"/>
          </w:rPr>
          <w:t>MECHANISMS TO ENSURE TIMELINESS</w:t>
        </w:r>
        <w:r w:rsidR="00FE0E26">
          <w:rPr>
            <w:webHidden/>
          </w:rPr>
          <w:tab/>
        </w:r>
        <w:r w:rsidR="00FE0E26">
          <w:rPr>
            <w:webHidden/>
          </w:rPr>
          <w:fldChar w:fldCharType="begin"/>
        </w:r>
        <w:r w:rsidR="00FE0E26">
          <w:rPr>
            <w:webHidden/>
          </w:rPr>
          <w:instrText xml:space="preserve"> PAGEREF _Toc497409866 \h </w:instrText>
        </w:r>
        <w:r w:rsidR="00FE0E26">
          <w:rPr>
            <w:webHidden/>
          </w:rPr>
        </w:r>
        <w:r w:rsidR="00FE0E26">
          <w:rPr>
            <w:webHidden/>
          </w:rPr>
          <w:fldChar w:fldCharType="separate"/>
        </w:r>
        <w:r w:rsidR="00FE0E26">
          <w:rPr>
            <w:webHidden/>
          </w:rPr>
          <w:t>28</w:t>
        </w:r>
        <w:r w:rsidR="00FE0E26">
          <w:rPr>
            <w:webHidden/>
          </w:rPr>
          <w:fldChar w:fldCharType="end"/>
        </w:r>
      </w:hyperlink>
    </w:p>
    <w:p w14:paraId="20254DBC" w14:textId="77777777" w:rsidR="00FE0E26" w:rsidRDefault="00EC7BEA">
      <w:pPr>
        <w:pStyle w:val="TOC3"/>
        <w:rPr>
          <w:rFonts w:cstheme="minorBidi"/>
          <w:iCs w:val="0"/>
          <w:color w:val="auto"/>
          <w:sz w:val="22"/>
          <w:szCs w:val="22"/>
        </w:rPr>
      </w:pPr>
      <w:hyperlink w:anchor="_Toc497409867" w:history="1">
        <w:r w:rsidR="00FE0E26" w:rsidRPr="00631FC0">
          <w:rPr>
            <w:rStyle w:val="Hyperlink"/>
          </w:rPr>
          <w:t>6.5.2</w:t>
        </w:r>
        <w:r w:rsidR="00FE0E26">
          <w:rPr>
            <w:rFonts w:cstheme="minorBidi"/>
            <w:iCs w:val="0"/>
            <w:color w:val="auto"/>
            <w:sz w:val="22"/>
            <w:szCs w:val="22"/>
          </w:rPr>
          <w:tab/>
        </w:r>
        <w:r w:rsidR="00FE0E26" w:rsidRPr="00631FC0">
          <w:rPr>
            <w:rStyle w:val="Hyperlink"/>
          </w:rPr>
          <w:t>WEAKNESSES</w:t>
        </w:r>
        <w:r w:rsidR="00FE0E26">
          <w:rPr>
            <w:webHidden/>
          </w:rPr>
          <w:tab/>
        </w:r>
        <w:r w:rsidR="00FE0E26">
          <w:rPr>
            <w:webHidden/>
          </w:rPr>
          <w:fldChar w:fldCharType="begin"/>
        </w:r>
        <w:r w:rsidR="00FE0E26">
          <w:rPr>
            <w:webHidden/>
          </w:rPr>
          <w:instrText xml:space="preserve"> PAGEREF _Toc497409867 \h </w:instrText>
        </w:r>
        <w:r w:rsidR="00FE0E26">
          <w:rPr>
            <w:webHidden/>
          </w:rPr>
        </w:r>
        <w:r w:rsidR="00FE0E26">
          <w:rPr>
            <w:webHidden/>
          </w:rPr>
          <w:fldChar w:fldCharType="separate"/>
        </w:r>
        <w:r w:rsidR="00FE0E26">
          <w:rPr>
            <w:webHidden/>
          </w:rPr>
          <w:t>28</w:t>
        </w:r>
        <w:r w:rsidR="00FE0E26">
          <w:rPr>
            <w:webHidden/>
          </w:rPr>
          <w:fldChar w:fldCharType="end"/>
        </w:r>
      </w:hyperlink>
    </w:p>
    <w:p w14:paraId="5223DFE4" w14:textId="77777777" w:rsidR="00FE0E26" w:rsidRDefault="00EC7BEA">
      <w:pPr>
        <w:pStyle w:val="TOC4"/>
        <w:tabs>
          <w:tab w:val="left" w:pos="1540"/>
          <w:tab w:val="right" w:leader="dot" w:pos="9350"/>
        </w:tabs>
        <w:rPr>
          <w:rFonts w:cstheme="minorBidi"/>
          <w:noProof/>
          <w:color w:val="auto"/>
          <w:sz w:val="22"/>
          <w:szCs w:val="22"/>
        </w:rPr>
      </w:pPr>
      <w:hyperlink w:anchor="_Toc497409868" w:history="1">
        <w:r w:rsidR="00FE0E26" w:rsidRPr="00631FC0">
          <w:rPr>
            <w:rStyle w:val="Hyperlink"/>
            <w:noProof/>
          </w:rPr>
          <w:t>6.5.2.1</w:t>
        </w:r>
        <w:r w:rsidR="00FE0E26">
          <w:rPr>
            <w:rFonts w:cstheme="minorBidi"/>
            <w:noProof/>
            <w:color w:val="auto"/>
            <w:sz w:val="22"/>
            <w:szCs w:val="22"/>
          </w:rPr>
          <w:tab/>
        </w:r>
        <w:r w:rsidR="00FE0E26" w:rsidRPr="00631FC0">
          <w:rPr>
            <w:rStyle w:val="Hyperlink"/>
            <w:noProof/>
          </w:rPr>
          <w:t>RECOMMENDATIONS TO ENSURE TIMELINESS</w:t>
        </w:r>
        <w:r w:rsidR="00FE0E26">
          <w:rPr>
            <w:noProof/>
            <w:webHidden/>
          </w:rPr>
          <w:tab/>
        </w:r>
        <w:r w:rsidR="00FE0E26">
          <w:rPr>
            <w:noProof/>
            <w:webHidden/>
          </w:rPr>
          <w:fldChar w:fldCharType="begin"/>
        </w:r>
        <w:r w:rsidR="00FE0E26">
          <w:rPr>
            <w:noProof/>
            <w:webHidden/>
          </w:rPr>
          <w:instrText xml:space="preserve"> PAGEREF _Toc497409868 \h </w:instrText>
        </w:r>
        <w:r w:rsidR="00FE0E26">
          <w:rPr>
            <w:noProof/>
            <w:webHidden/>
          </w:rPr>
        </w:r>
        <w:r w:rsidR="00FE0E26">
          <w:rPr>
            <w:noProof/>
            <w:webHidden/>
          </w:rPr>
          <w:fldChar w:fldCharType="separate"/>
        </w:r>
        <w:r w:rsidR="00FE0E26">
          <w:rPr>
            <w:noProof/>
            <w:webHidden/>
          </w:rPr>
          <w:t>29</w:t>
        </w:r>
        <w:r w:rsidR="00FE0E26">
          <w:rPr>
            <w:noProof/>
            <w:webHidden/>
          </w:rPr>
          <w:fldChar w:fldCharType="end"/>
        </w:r>
      </w:hyperlink>
    </w:p>
    <w:p w14:paraId="45510951" w14:textId="77777777" w:rsidR="00FE0E26" w:rsidRDefault="00EC7BEA">
      <w:pPr>
        <w:pStyle w:val="TOC1"/>
        <w:tabs>
          <w:tab w:val="left" w:pos="440"/>
          <w:tab w:val="right" w:leader="dot" w:pos="9350"/>
        </w:tabs>
        <w:rPr>
          <w:rFonts w:cstheme="minorBidi"/>
          <w:b w:val="0"/>
          <w:bCs w:val="0"/>
          <w:caps w:val="0"/>
          <w:noProof/>
          <w:color w:val="auto"/>
          <w:sz w:val="22"/>
          <w:szCs w:val="22"/>
        </w:rPr>
      </w:pPr>
      <w:hyperlink w:anchor="_Toc497409869" w:history="1">
        <w:r w:rsidR="00FE0E26" w:rsidRPr="00631FC0">
          <w:rPr>
            <w:rStyle w:val="Hyperlink"/>
            <w:noProof/>
          </w:rPr>
          <w:t>7</w:t>
        </w:r>
        <w:r w:rsidR="00FE0E26">
          <w:rPr>
            <w:rFonts w:cstheme="minorBidi"/>
            <w:b w:val="0"/>
            <w:bCs w:val="0"/>
            <w:caps w:val="0"/>
            <w:noProof/>
            <w:color w:val="auto"/>
            <w:sz w:val="22"/>
            <w:szCs w:val="22"/>
          </w:rPr>
          <w:tab/>
        </w:r>
        <w:r w:rsidR="00FE0E26" w:rsidRPr="00631FC0">
          <w:rPr>
            <w:rStyle w:val="Hyperlink"/>
            <w:noProof/>
          </w:rPr>
          <w:t>Action plan for HIFASS LOPIN 3</w:t>
        </w:r>
        <w:r w:rsidR="00FE0E26">
          <w:rPr>
            <w:noProof/>
            <w:webHidden/>
          </w:rPr>
          <w:tab/>
        </w:r>
        <w:r w:rsidR="00FE0E26">
          <w:rPr>
            <w:noProof/>
            <w:webHidden/>
          </w:rPr>
          <w:fldChar w:fldCharType="begin"/>
        </w:r>
        <w:r w:rsidR="00FE0E26">
          <w:rPr>
            <w:noProof/>
            <w:webHidden/>
          </w:rPr>
          <w:instrText xml:space="preserve"> PAGEREF _Toc497409869 \h </w:instrText>
        </w:r>
        <w:r w:rsidR="00FE0E26">
          <w:rPr>
            <w:noProof/>
            <w:webHidden/>
          </w:rPr>
        </w:r>
        <w:r w:rsidR="00FE0E26">
          <w:rPr>
            <w:noProof/>
            <w:webHidden/>
          </w:rPr>
          <w:fldChar w:fldCharType="separate"/>
        </w:r>
        <w:r w:rsidR="00FE0E26">
          <w:rPr>
            <w:noProof/>
            <w:webHidden/>
          </w:rPr>
          <w:t>30</w:t>
        </w:r>
        <w:r w:rsidR="00FE0E26">
          <w:rPr>
            <w:noProof/>
            <w:webHidden/>
          </w:rPr>
          <w:fldChar w:fldCharType="end"/>
        </w:r>
      </w:hyperlink>
    </w:p>
    <w:p w14:paraId="50DF39F2" w14:textId="77777777" w:rsidR="00FE0E26" w:rsidRDefault="00EC7BEA">
      <w:pPr>
        <w:pStyle w:val="TOC2"/>
        <w:rPr>
          <w:rFonts w:cstheme="minorBidi"/>
          <w:smallCaps w:val="0"/>
          <w:noProof/>
          <w:color w:val="auto"/>
          <w:sz w:val="22"/>
          <w:szCs w:val="22"/>
        </w:rPr>
      </w:pPr>
      <w:hyperlink w:anchor="_Toc497409870" w:history="1">
        <w:r w:rsidR="00FE0E26" w:rsidRPr="00631FC0">
          <w:rPr>
            <w:rStyle w:val="Hyperlink"/>
            <w:noProof/>
          </w:rPr>
          <w:t>7.1</w:t>
        </w:r>
        <w:r w:rsidR="00FE0E26">
          <w:rPr>
            <w:rFonts w:cstheme="minorBidi"/>
            <w:smallCaps w:val="0"/>
            <w:noProof/>
            <w:color w:val="auto"/>
            <w:sz w:val="22"/>
            <w:szCs w:val="22"/>
          </w:rPr>
          <w:tab/>
        </w:r>
        <w:r w:rsidR="00FE0E26" w:rsidRPr="00631FC0">
          <w:rPr>
            <w:rStyle w:val="Hyperlink"/>
            <w:noProof/>
          </w:rPr>
          <w:t>NATIONAL LEVEL ACTION PLAN</w:t>
        </w:r>
        <w:r w:rsidR="00FE0E26">
          <w:rPr>
            <w:noProof/>
            <w:webHidden/>
          </w:rPr>
          <w:tab/>
        </w:r>
        <w:r w:rsidR="00FE0E26">
          <w:rPr>
            <w:noProof/>
            <w:webHidden/>
          </w:rPr>
          <w:fldChar w:fldCharType="begin"/>
        </w:r>
        <w:r w:rsidR="00FE0E26">
          <w:rPr>
            <w:noProof/>
            <w:webHidden/>
          </w:rPr>
          <w:instrText xml:space="preserve"> PAGEREF _Toc497409870 \h </w:instrText>
        </w:r>
        <w:r w:rsidR="00FE0E26">
          <w:rPr>
            <w:noProof/>
            <w:webHidden/>
          </w:rPr>
        </w:r>
        <w:r w:rsidR="00FE0E26">
          <w:rPr>
            <w:noProof/>
            <w:webHidden/>
          </w:rPr>
          <w:fldChar w:fldCharType="separate"/>
        </w:r>
        <w:r w:rsidR="00FE0E26">
          <w:rPr>
            <w:noProof/>
            <w:webHidden/>
          </w:rPr>
          <w:t>30</w:t>
        </w:r>
        <w:r w:rsidR="00FE0E26">
          <w:rPr>
            <w:noProof/>
            <w:webHidden/>
          </w:rPr>
          <w:fldChar w:fldCharType="end"/>
        </w:r>
      </w:hyperlink>
    </w:p>
    <w:p w14:paraId="1EBEEABC" w14:textId="77777777" w:rsidR="00FE0E26" w:rsidRDefault="00EC7BEA">
      <w:pPr>
        <w:pStyle w:val="TOC2"/>
        <w:rPr>
          <w:rFonts w:cstheme="minorBidi"/>
          <w:smallCaps w:val="0"/>
          <w:noProof/>
          <w:color w:val="auto"/>
          <w:sz w:val="22"/>
          <w:szCs w:val="22"/>
        </w:rPr>
      </w:pPr>
      <w:hyperlink w:anchor="_Toc497409871" w:history="1">
        <w:r w:rsidR="00FE0E26" w:rsidRPr="00631FC0">
          <w:rPr>
            <w:rStyle w:val="Hyperlink"/>
            <w:noProof/>
          </w:rPr>
          <w:t>7.2</w:t>
        </w:r>
        <w:r w:rsidR="00FE0E26">
          <w:rPr>
            <w:rFonts w:cstheme="minorBidi"/>
            <w:smallCaps w:val="0"/>
            <w:noProof/>
            <w:color w:val="auto"/>
            <w:sz w:val="22"/>
            <w:szCs w:val="22"/>
          </w:rPr>
          <w:tab/>
        </w:r>
        <w:r w:rsidR="00FE0E26" w:rsidRPr="00631FC0">
          <w:rPr>
            <w:rStyle w:val="Hyperlink"/>
            <w:noProof/>
          </w:rPr>
          <w:t>IP STATE OFFICE LEVEL ACTION PLAN (FOR CROSS RIVER AND EBONYI STATE LEVELS)</w:t>
        </w:r>
        <w:r w:rsidR="00FE0E26">
          <w:rPr>
            <w:noProof/>
            <w:webHidden/>
          </w:rPr>
          <w:tab/>
        </w:r>
        <w:r w:rsidR="00FE0E26">
          <w:rPr>
            <w:noProof/>
            <w:webHidden/>
          </w:rPr>
          <w:fldChar w:fldCharType="begin"/>
        </w:r>
        <w:r w:rsidR="00FE0E26">
          <w:rPr>
            <w:noProof/>
            <w:webHidden/>
          </w:rPr>
          <w:instrText xml:space="preserve"> PAGEREF _Toc497409871 \h </w:instrText>
        </w:r>
        <w:r w:rsidR="00FE0E26">
          <w:rPr>
            <w:noProof/>
            <w:webHidden/>
          </w:rPr>
        </w:r>
        <w:r w:rsidR="00FE0E26">
          <w:rPr>
            <w:noProof/>
            <w:webHidden/>
          </w:rPr>
          <w:fldChar w:fldCharType="separate"/>
        </w:r>
        <w:r w:rsidR="00FE0E26">
          <w:rPr>
            <w:noProof/>
            <w:webHidden/>
          </w:rPr>
          <w:t>31</w:t>
        </w:r>
        <w:r w:rsidR="00FE0E26">
          <w:rPr>
            <w:noProof/>
            <w:webHidden/>
          </w:rPr>
          <w:fldChar w:fldCharType="end"/>
        </w:r>
      </w:hyperlink>
    </w:p>
    <w:p w14:paraId="1D3FDE67" w14:textId="77777777" w:rsidR="00FE0E26" w:rsidRDefault="00EC7BEA">
      <w:pPr>
        <w:pStyle w:val="TOC2"/>
        <w:rPr>
          <w:rFonts w:cstheme="minorBidi"/>
          <w:smallCaps w:val="0"/>
          <w:noProof/>
          <w:color w:val="auto"/>
          <w:sz w:val="22"/>
          <w:szCs w:val="22"/>
        </w:rPr>
      </w:pPr>
      <w:hyperlink w:anchor="_Toc497409872" w:history="1">
        <w:r w:rsidR="00FE0E26" w:rsidRPr="00631FC0">
          <w:rPr>
            <w:rStyle w:val="Hyperlink"/>
            <w:noProof/>
          </w:rPr>
          <w:t>7.3</w:t>
        </w:r>
        <w:r w:rsidR="00FE0E26">
          <w:rPr>
            <w:rFonts w:cstheme="minorBidi"/>
            <w:smallCaps w:val="0"/>
            <w:noProof/>
            <w:color w:val="auto"/>
            <w:sz w:val="22"/>
            <w:szCs w:val="22"/>
          </w:rPr>
          <w:tab/>
        </w:r>
        <w:r w:rsidR="00FE0E26" w:rsidRPr="00631FC0">
          <w:rPr>
            <w:rStyle w:val="Hyperlink"/>
            <w:noProof/>
          </w:rPr>
          <w:t>COMMUNITY-BASED ORGANIZATION (CBO) LEVEL ACTION PLAN</w:t>
        </w:r>
        <w:r w:rsidR="00FE0E26">
          <w:rPr>
            <w:noProof/>
            <w:webHidden/>
          </w:rPr>
          <w:tab/>
        </w:r>
        <w:r w:rsidR="00FE0E26">
          <w:rPr>
            <w:noProof/>
            <w:webHidden/>
          </w:rPr>
          <w:fldChar w:fldCharType="begin"/>
        </w:r>
        <w:r w:rsidR="00FE0E26">
          <w:rPr>
            <w:noProof/>
            <w:webHidden/>
          </w:rPr>
          <w:instrText xml:space="preserve"> PAGEREF _Toc497409872 \h </w:instrText>
        </w:r>
        <w:r w:rsidR="00FE0E26">
          <w:rPr>
            <w:noProof/>
            <w:webHidden/>
          </w:rPr>
        </w:r>
        <w:r w:rsidR="00FE0E26">
          <w:rPr>
            <w:noProof/>
            <w:webHidden/>
          </w:rPr>
          <w:fldChar w:fldCharType="separate"/>
        </w:r>
        <w:r w:rsidR="00FE0E26">
          <w:rPr>
            <w:noProof/>
            <w:webHidden/>
          </w:rPr>
          <w:t>32</w:t>
        </w:r>
        <w:r w:rsidR="00FE0E26">
          <w:rPr>
            <w:noProof/>
            <w:webHidden/>
          </w:rPr>
          <w:fldChar w:fldCharType="end"/>
        </w:r>
      </w:hyperlink>
    </w:p>
    <w:p w14:paraId="3643E06C" w14:textId="77777777" w:rsidR="00FE0E26" w:rsidRDefault="00EC7BEA">
      <w:pPr>
        <w:pStyle w:val="TOC1"/>
        <w:tabs>
          <w:tab w:val="left" w:pos="440"/>
          <w:tab w:val="right" w:leader="dot" w:pos="9350"/>
        </w:tabs>
        <w:rPr>
          <w:rFonts w:cstheme="minorBidi"/>
          <w:b w:val="0"/>
          <w:bCs w:val="0"/>
          <w:caps w:val="0"/>
          <w:noProof/>
          <w:color w:val="auto"/>
          <w:sz w:val="22"/>
          <w:szCs w:val="22"/>
        </w:rPr>
      </w:pPr>
      <w:hyperlink w:anchor="_Toc497409873" w:history="1">
        <w:r w:rsidR="00FE0E26" w:rsidRPr="00631FC0">
          <w:rPr>
            <w:rStyle w:val="Hyperlink"/>
            <w:noProof/>
          </w:rPr>
          <w:t>8</w:t>
        </w:r>
        <w:r w:rsidR="00FE0E26">
          <w:rPr>
            <w:rFonts w:cstheme="minorBidi"/>
            <w:b w:val="0"/>
            <w:bCs w:val="0"/>
            <w:caps w:val="0"/>
            <w:noProof/>
            <w:color w:val="auto"/>
            <w:sz w:val="22"/>
            <w:szCs w:val="22"/>
          </w:rPr>
          <w:tab/>
        </w:r>
        <w:r w:rsidR="00FE0E26" w:rsidRPr="00631FC0">
          <w:rPr>
            <w:rStyle w:val="Hyperlink"/>
            <w:noProof/>
          </w:rPr>
          <w:t>Limitations and Constraints</w:t>
        </w:r>
        <w:r w:rsidR="00FE0E26">
          <w:rPr>
            <w:noProof/>
            <w:webHidden/>
          </w:rPr>
          <w:tab/>
        </w:r>
        <w:r w:rsidR="00FE0E26">
          <w:rPr>
            <w:noProof/>
            <w:webHidden/>
          </w:rPr>
          <w:fldChar w:fldCharType="begin"/>
        </w:r>
        <w:r w:rsidR="00FE0E26">
          <w:rPr>
            <w:noProof/>
            <w:webHidden/>
          </w:rPr>
          <w:instrText xml:space="preserve"> PAGEREF _Toc497409873 \h </w:instrText>
        </w:r>
        <w:r w:rsidR="00FE0E26">
          <w:rPr>
            <w:noProof/>
            <w:webHidden/>
          </w:rPr>
        </w:r>
        <w:r w:rsidR="00FE0E26">
          <w:rPr>
            <w:noProof/>
            <w:webHidden/>
          </w:rPr>
          <w:fldChar w:fldCharType="separate"/>
        </w:r>
        <w:r w:rsidR="00FE0E26">
          <w:rPr>
            <w:noProof/>
            <w:webHidden/>
          </w:rPr>
          <w:t>33</w:t>
        </w:r>
        <w:r w:rsidR="00FE0E26">
          <w:rPr>
            <w:noProof/>
            <w:webHidden/>
          </w:rPr>
          <w:fldChar w:fldCharType="end"/>
        </w:r>
      </w:hyperlink>
    </w:p>
    <w:p w14:paraId="65056241" w14:textId="77777777" w:rsidR="00FE0E26" w:rsidRDefault="00EC7BEA">
      <w:pPr>
        <w:pStyle w:val="TOC1"/>
        <w:tabs>
          <w:tab w:val="left" w:pos="440"/>
          <w:tab w:val="right" w:leader="dot" w:pos="9350"/>
        </w:tabs>
        <w:rPr>
          <w:rFonts w:cstheme="minorBidi"/>
          <w:b w:val="0"/>
          <w:bCs w:val="0"/>
          <w:caps w:val="0"/>
          <w:noProof/>
          <w:color w:val="auto"/>
          <w:sz w:val="22"/>
          <w:szCs w:val="22"/>
        </w:rPr>
      </w:pPr>
      <w:hyperlink w:anchor="_Toc497409874" w:history="1">
        <w:r w:rsidR="00FE0E26" w:rsidRPr="00631FC0">
          <w:rPr>
            <w:rStyle w:val="Hyperlink"/>
            <w:noProof/>
          </w:rPr>
          <w:t>9</w:t>
        </w:r>
        <w:r w:rsidR="00FE0E26">
          <w:rPr>
            <w:rFonts w:cstheme="minorBidi"/>
            <w:b w:val="0"/>
            <w:bCs w:val="0"/>
            <w:caps w:val="0"/>
            <w:noProof/>
            <w:color w:val="auto"/>
            <w:sz w:val="22"/>
            <w:szCs w:val="22"/>
          </w:rPr>
          <w:tab/>
        </w:r>
        <w:r w:rsidR="00FE0E26" w:rsidRPr="00631FC0">
          <w:rPr>
            <w:rStyle w:val="Hyperlink"/>
            <w:noProof/>
          </w:rPr>
          <w:t>Conclusions</w:t>
        </w:r>
        <w:r w:rsidR="00FE0E26">
          <w:rPr>
            <w:noProof/>
            <w:webHidden/>
          </w:rPr>
          <w:tab/>
        </w:r>
        <w:r w:rsidR="00FE0E26">
          <w:rPr>
            <w:noProof/>
            <w:webHidden/>
          </w:rPr>
          <w:fldChar w:fldCharType="begin"/>
        </w:r>
        <w:r w:rsidR="00FE0E26">
          <w:rPr>
            <w:noProof/>
            <w:webHidden/>
          </w:rPr>
          <w:instrText xml:space="preserve"> PAGEREF _Toc497409874 \h </w:instrText>
        </w:r>
        <w:r w:rsidR="00FE0E26">
          <w:rPr>
            <w:noProof/>
            <w:webHidden/>
          </w:rPr>
        </w:r>
        <w:r w:rsidR="00FE0E26">
          <w:rPr>
            <w:noProof/>
            <w:webHidden/>
          </w:rPr>
          <w:fldChar w:fldCharType="separate"/>
        </w:r>
        <w:r w:rsidR="00FE0E26">
          <w:rPr>
            <w:noProof/>
            <w:webHidden/>
          </w:rPr>
          <w:t>35</w:t>
        </w:r>
        <w:r w:rsidR="00FE0E26">
          <w:rPr>
            <w:noProof/>
            <w:webHidden/>
          </w:rPr>
          <w:fldChar w:fldCharType="end"/>
        </w:r>
      </w:hyperlink>
    </w:p>
    <w:p w14:paraId="1A973B58" w14:textId="77777777" w:rsidR="00FE0E26" w:rsidRDefault="00EC7BEA">
      <w:pPr>
        <w:pStyle w:val="TOC1"/>
        <w:tabs>
          <w:tab w:val="left" w:pos="440"/>
          <w:tab w:val="right" w:leader="dot" w:pos="9350"/>
        </w:tabs>
        <w:rPr>
          <w:rFonts w:cstheme="minorBidi"/>
          <w:b w:val="0"/>
          <w:bCs w:val="0"/>
          <w:caps w:val="0"/>
          <w:noProof/>
          <w:color w:val="auto"/>
          <w:sz w:val="22"/>
          <w:szCs w:val="22"/>
        </w:rPr>
      </w:pPr>
      <w:hyperlink w:anchor="_Toc497409875" w:history="1">
        <w:r w:rsidR="00FE0E26" w:rsidRPr="00631FC0">
          <w:rPr>
            <w:rStyle w:val="Hyperlink"/>
            <w:noProof/>
          </w:rPr>
          <w:t>10</w:t>
        </w:r>
        <w:r w:rsidR="00FE0E26">
          <w:rPr>
            <w:rFonts w:cstheme="minorBidi"/>
            <w:b w:val="0"/>
            <w:bCs w:val="0"/>
            <w:caps w:val="0"/>
            <w:noProof/>
            <w:color w:val="auto"/>
            <w:sz w:val="22"/>
            <w:szCs w:val="22"/>
          </w:rPr>
          <w:tab/>
        </w:r>
        <w:r w:rsidR="00FE0E26" w:rsidRPr="00631FC0">
          <w:rPr>
            <w:rStyle w:val="Hyperlink"/>
            <w:noProof/>
          </w:rPr>
          <w:t>bibliography</w:t>
        </w:r>
        <w:r w:rsidR="00FE0E26">
          <w:rPr>
            <w:noProof/>
            <w:webHidden/>
          </w:rPr>
          <w:tab/>
        </w:r>
        <w:r w:rsidR="00FE0E26">
          <w:rPr>
            <w:noProof/>
            <w:webHidden/>
          </w:rPr>
          <w:fldChar w:fldCharType="begin"/>
        </w:r>
        <w:r w:rsidR="00FE0E26">
          <w:rPr>
            <w:noProof/>
            <w:webHidden/>
          </w:rPr>
          <w:instrText xml:space="preserve"> PAGEREF _Toc497409875 \h </w:instrText>
        </w:r>
        <w:r w:rsidR="00FE0E26">
          <w:rPr>
            <w:noProof/>
            <w:webHidden/>
          </w:rPr>
        </w:r>
        <w:r w:rsidR="00FE0E26">
          <w:rPr>
            <w:noProof/>
            <w:webHidden/>
          </w:rPr>
          <w:fldChar w:fldCharType="separate"/>
        </w:r>
        <w:r w:rsidR="00FE0E26">
          <w:rPr>
            <w:noProof/>
            <w:webHidden/>
          </w:rPr>
          <w:t>37</w:t>
        </w:r>
        <w:r w:rsidR="00FE0E26">
          <w:rPr>
            <w:noProof/>
            <w:webHidden/>
          </w:rPr>
          <w:fldChar w:fldCharType="end"/>
        </w:r>
      </w:hyperlink>
    </w:p>
    <w:p w14:paraId="36CC6FBE" w14:textId="77777777" w:rsidR="00FE0E26" w:rsidRDefault="00EC7BEA">
      <w:pPr>
        <w:pStyle w:val="TOC1"/>
        <w:tabs>
          <w:tab w:val="left" w:pos="440"/>
          <w:tab w:val="right" w:leader="dot" w:pos="9350"/>
        </w:tabs>
        <w:rPr>
          <w:rFonts w:cstheme="minorBidi"/>
          <w:b w:val="0"/>
          <w:bCs w:val="0"/>
          <w:caps w:val="0"/>
          <w:noProof/>
          <w:color w:val="auto"/>
          <w:sz w:val="22"/>
          <w:szCs w:val="22"/>
        </w:rPr>
      </w:pPr>
      <w:hyperlink w:anchor="_Toc497409876" w:history="1">
        <w:r w:rsidR="00FE0E26" w:rsidRPr="00631FC0">
          <w:rPr>
            <w:rStyle w:val="Hyperlink"/>
            <w:noProof/>
          </w:rPr>
          <w:t>11</w:t>
        </w:r>
        <w:r w:rsidR="00FE0E26">
          <w:rPr>
            <w:rFonts w:cstheme="minorBidi"/>
            <w:b w:val="0"/>
            <w:bCs w:val="0"/>
            <w:caps w:val="0"/>
            <w:noProof/>
            <w:color w:val="auto"/>
            <w:sz w:val="22"/>
            <w:szCs w:val="22"/>
          </w:rPr>
          <w:tab/>
        </w:r>
        <w:r w:rsidR="00FE0E26" w:rsidRPr="00631FC0">
          <w:rPr>
            <w:rStyle w:val="Hyperlink"/>
            <w:noProof/>
          </w:rPr>
          <w:t>Annexes</w:t>
        </w:r>
        <w:r w:rsidR="00FE0E26">
          <w:rPr>
            <w:noProof/>
            <w:webHidden/>
          </w:rPr>
          <w:tab/>
        </w:r>
        <w:r w:rsidR="00FE0E26">
          <w:rPr>
            <w:noProof/>
            <w:webHidden/>
          </w:rPr>
          <w:fldChar w:fldCharType="begin"/>
        </w:r>
        <w:r w:rsidR="00FE0E26">
          <w:rPr>
            <w:noProof/>
            <w:webHidden/>
          </w:rPr>
          <w:instrText xml:space="preserve"> PAGEREF _Toc497409876 \h </w:instrText>
        </w:r>
        <w:r w:rsidR="00FE0E26">
          <w:rPr>
            <w:noProof/>
            <w:webHidden/>
          </w:rPr>
        </w:r>
        <w:r w:rsidR="00FE0E26">
          <w:rPr>
            <w:noProof/>
            <w:webHidden/>
          </w:rPr>
          <w:fldChar w:fldCharType="separate"/>
        </w:r>
        <w:r w:rsidR="00FE0E26">
          <w:rPr>
            <w:noProof/>
            <w:webHidden/>
          </w:rPr>
          <w:t>38</w:t>
        </w:r>
        <w:r w:rsidR="00FE0E26">
          <w:rPr>
            <w:noProof/>
            <w:webHidden/>
          </w:rPr>
          <w:fldChar w:fldCharType="end"/>
        </w:r>
      </w:hyperlink>
    </w:p>
    <w:p w14:paraId="5BE79E85" w14:textId="77777777" w:rsidR="00FE0E26" w:rsidRDefault="00EC7BEA">
      <w:pPr>
        <w:pStyle w:val="TOC2"/>
        <w:rPr>
          <w:rFonts w:cstheme="minorBidi"/>
          <w:smallCaps w:val="0"/>
          <w:noProof/>
          <w:color w:val="auto"/>
          <w:sz w:val="22"/>
          <w:szCs w:val="22"/>
        </w:rPr>
      </w:pPr>
      <w:hyperlink w:anchor="_Toc497409877" w:history="1">
        <w:r w:rsidR="00FE0E26" w:rsidRPr="00631FC0">
          <w:rPr>
            <w:rStyle w:val="Hyperlink"/>
            <w:noProof/>
          </w:rPr>
          <w:t>11.1</w:t>
        </w:r>
        <w:r w:rsidR="00FE0E26">
          <w:rPr>
            <w:rFonts w:cstheme="minorBidi"/>
            <w:smallCaps w:val="0"/>
            <w:noProof/>
            <w:color w:val="auto"/>
            <w:sz w:val="22"/>
            <w:szCs w:val="22"/>
          </w:rPr>
          <w:tab/>
        </w:r>
        <w:r w:rsidR="00FE0E26" w:rsidRPr="00631FC0">
          <w:rPr>
            <w:rStyle w:val="Hyperlink"/>
            <w:noProof/>
          </w:rPr>
          <w:t>LIST OF SITES VISITED AND LOCATIONS: HIFASS OVC DQA</w:t>
        </w:r>
        <w:r w:rsidR="00FE0E26">
          <w:rPr>
            <w:noProof/>
            <w:webHidden/>
          </w:rPr>
          <w:tab/>
        </w:r>
        <w:r w:rsidR="00FE0E26">
          <w:rPr>
            <w:noProof/>
            <w:webHidden/>
          </w:rPr>
          <w:fldChar w:fldCharType="begin"/>
        </w:r>
        <w:r w:rsidR="00FE0E26">
          <w:rPr>
            <w:noProof/>
            <w:webHidden/>
          </w:rPr>
          <w:instrText xml:space="preserve"> PAGEREF _Toc497409877 \h </w:instrText>
        </w:r>
        <w:r w:rsidR="00FE0E26">
          <w:rPr>
            <w:noProof/>
            <w:webHidden/>
          </w:rPr>
        </w:r>
        <w:r w:rsidR="00FE0E26">
          <w:rPr>
            <w:noProof/>
            <w:webHidden/>
          </w:rPr>
          <w:fldChar w:fldCharType="separate"/>
        </w:r>
        <w:r w:rsidR="00FE0E26">
          <w:rPr>
            <w:noProof/>
            <w:webHidden/>
          </w:rPr>
          <w:t>38</w:t>
        </w:r>
        <w:r w:rsidR="00FE0E26">
          <w:rPr>
            <w:noProof/>
            <w:webHidden/>
          </w:rPr>
          <w:fldChar w:fldCharType="end"/>
        </w:r>
      </w:hyperlink>
    </w:p>
    <w:p w14:paraId="5FB92DA1" w14:textId="77777777" w:rsidR="00FE0E26" w:rsidRDefault="00EC7BEA">
      <w:pPr>
        <w:pStyle w:val="TOC2"/>
        <w:rPr>
          <w:rFonts w:cstheme="minorBidi"/>
          <w:smallCaps w:val="0"/>
          <w:noProof/>
          <w:color w:val="auto"/>
          <w:sz w:val="22"/>
          <w:szCs w:val="22"/>
        </w:rPr>
      </w:pPr>
      <w:hyperlink w:anchor="_Toc497409878" w:history="1">
        <w:r w:rsidR="00FE0E26" w:rsidRPr="00631FC0">
          <w:rPr>
            <w:rStyle w:val="Hyperlink"/>
            <w:noProof/>
          </w:rPr>
          <w:t>11.2</w:t>
        </w:r>
        <w:r w:rsidR="00FE0E26">
          <w:rPr>
            <w:rFonts w:cstheme="minorBidi"/>
            <w:smallCaps w:val="0"/>
            <w:noProof/>
            <w:color w:val="auto"/>
            <w:sz w:val="22"/>
            <w:szCs w:val="22"/>
          </w:rPr>
          <w:tab/>
        </w:r>
        <w:r w:rsidR="00FE0E26" w:rsidRPr="00631FC0">
          <w:rPr>
            <w:rStyle w:val="Hyperlink"/>
            <w:noProof/>
          </w:rPr>
          <w:t>STEPS FOR DATA VERIFICATION USING THE MEASURE EVALUATION TOOL</w:t>
        </w:r>
        <w:r w:rsidR="00FE0E26">
          <w:rPr>
            <w:noProof/>
            <w:webHidden/>
          </w:rPr>
          <w:tab/>
        </w:r>
        <w:r w:rsidR="00FE0E26">
          <w:rPr>
            <w:noProof/>
            <w:webHidden/>
          </w:rPr>
          <w:fldChar w:fldCharType="begin"/>
        </w:r>
        <w:r w:rsidR="00FE0E26">
          <w:rPr>
            <w:noProof/>
            <w:webHidden/>
          </w:rPr>
          <w:instrText xml:space="preserve"> PAGEREF _Toc497409878 \h </w:instrText>
        </w:r>
        <w:r w:rsidR="00FE0E26">
          <w:rPr>
            <w:noProof/>
            <w:webHidden/>
          </w:rPr>
        </w:r>
        <w:r w:rsidR="00FE0E26">
          <w:rPr>
            <w:noProof/>
            <w:webHidden/>
          </w:rPr>
          <w:fldChar w:fldCharType="separate"/>
        </w:r>
        <w:r w:rsidR="00FE0E26">
          <w:rPr>
            <w:noProof/>
            <w:webHidden/>
          </w:rPr>
          <w:t>38</w:t>
        </w:r>
        <w:r w:rsidR="00FE0E26">
          <w:rPr>
            <w:noProof/>
            <w:webHidden/>
          </w:rPr>
          <w:fldChar w:fldCharType="end"/>
        </w:r>
      </w:hyperlink>
    </w:p>
    <w:p w14:paraId="5E18671B" w14:textId="77777777" w:rsidR="00FE0E26" w:rsidRDefault="00EC7BEA">
      <w:pPr>
        <w:pStyle w:val="TOC2"/>
        <w:rPr>
          <w:rFonts w:cstheme="minorBidi"/>
          <w:smallCaps w:val="0"/>
          <w:noProof/>
          <w:color w:val="auto"/>
          <w:sz w:val="22"/>
          <w:szCs w:val="22"/>
        </w:rPr>
      </w:pPr>
      <w:hyperlink w:anchor="_Toc497409879" w:history="1">
        <w:r w:rsidR="00FE0E26" w:rsidRPr="00631FC0">
          <w:rPr>
            <w:rStyle w:val="Hyperlink"/>
            <w:noProof/>
          </w:rPr>
          <w:t>11.3</w:t>
        </w:r>
        <w:r w:rsidR="00FE0E26">
          <w:rPr>
            <w:rFonts w:cstheme="minorBidi"/>
            <w:smallCaps w:val="0"/>
            <w:noProof/>
            <w:color w:val="auto"/>
            <w:sz w:val="22"/>
            <w:szCs w:val="22"/>
          </w:rPr>
          <w:tab/>
        </w:r>
        <w:r w:rsidR="00FE0E26" w:rsidRPr="00631FC0">
          <w:rPr>
            <w:rStyle w:val="Hyperlink"/>
            <w:noProof/>
          </w:rPr>
          <w:t>OVC VERIFICATION FACTOR – CENTRAL, STATE AND CBO LEVELS, HIFASS DQA</w:t>
        </w:r>
        <w:r w:rsidR="00FE0E26">
          <w:rPr>
            <w:noProof/>
            <w:webHidden/>
          </w:rPr>
          <w:tab/>
        </w:r>
        <w:r w:rsidR="00FE0E26">
          <w:rPr>
            <w:noProof/>
            <w:webHidden/>
          </w:rPr>
          <w:fldChar w:fldCharType="begin"/>
        </w:r>
        <w:r w:rsidR="00FE0E26">
          <w:rPr>
            <w:noProof/>
            <w:webHidden/>
          </w:rPr>
          <w:instrText xml:space="preserve"> PAGEREF _Toc497409879 \h </w:instrText>
        </w:r>
        <w:r w:rsidR="00FE0E26">
          <w:rPr>
            <w:noProof/>
            <w:webHidden/>
          </w:rPr>
        </w:r>
        <w:r w:rsidR="00FE0E26">
          <w:rPr>
            <w:noProof/>
            <w:webHidden/>
          </w:rPr>
          <w:fldChar w:fldCharType="separate"/>
        </w:r>
        <w:r w:rsidR="00FE0E26">
          <w:rPr>
            <w:noProof/>
            <w:webHidden/>
          </w:rPr>
          <w:t>39</w:t>
        </w:r>
        <w:r w:rsidR="00FE0E26">
          <w:rPr>
            <w:noProof/>
            <w:webHidden/>
          </w:rPr>
          <w:fldChar w:fldCharType="end"/>
        </w:r>
      </w:hyperlink>
    </w:p>
    <w:p w14:paraId="69386D0B" w14:textId="77777777" w:rsidR="00FE0E26" w:rsidRDefault="00EC7BEA">
      <w:pPr>
        <w:pStyle w:val="TOC2"/>
        <w:rPr>
          <w:rFonts w:cstheme="minorBidi"/>
          <w:smallCaps w:val="0"/>
          <w:noProof/>
          <w:color w:val="auto"/>
          <w:sz w:val="22"/>
          <w:szCs w:val="22"/>
        </w:rPr>
      </w:pPr>
      <w:hyperlink w:anchor="_Toc497409880" w:history="1">
        <w:r w:rsidR="00FE0E26" w:rsidRPr="00631FC0">
          <w:rPr>
            <w:rStyle w:val="Hyperlink"/>
            <w:noProof/>
          </w:rPr>
          <w:t>11.4</w:t>
        </w:r>
        <w:r w:rsidR="00FE0E26">
          <w:rPr>
            <w:rFonts w:cstheme="minorBidi"/>
            <w:smallCaps w:val="0"/>
            <w:noProof/>
            <w:color w:val="auto"/>
            <w:sz w:val="22"/>
            <w:szCs w:val="22"/>
          </w:rPr>
          <w:tab/>
        </w:r>
        <w:r w:rsidR="00FE0E26" w:rsidRPr="00631FC0">
          <w:rPr>
            <w:rStyle w:val="Hyperlink"/>
            <w:noProof/>
          </w:rPr>
          <w:t>DIAGRAMMATIC REPRESENTATION OF CROSS-CHECKS AT CBO LEVEL</w:t>
        </w:r>
        <w:r w:rsidR="00FE0E26">
          <w:rPr>
            <w:noProof/>
            <w:webHidden/>
          </w:rPr>
          <w:tab/>
        </w:r>
        <w:r w:rsidR="00FE0E26">
          <w:rPr>
            <w:noProof/>
            <w:webHidden/>
          </w:rPr>
          <w:fldChar w:fldCharType="begin"/>
        </w:r>
        <w:r w:rsidR="00FE0E26">
          <w:rPr>
            <w:noProof/>
            <w:webHidden/>
          </w:rPr>
          <w:instrText xml:space="preserve"> PAGEREF _Toc497409880 \h </w:instrText>
        </w:r>
        <w:r w:rsidR="00FE0E26">
          <w:rPr>
            <w:noProof/>
            <w:webHidden/>
          </w:rPr>
        </w:r>
        <w:r w:rsidR="00FE0E26">
          <w:rPr>
            <w:noProof/>
            <w:webHidden/>
          </w:rPr>
          <w:fldChar w:fldCharType="separate"/>
        </w:r>
        <w:r w:rsidR="00FE0E26">
          <w:rPr>
            <w:noProof/>
            <w:webHidden/>
          </w:rPr>
          <w:t>40</w:t>
        </w:r>
        <w:r w:rsidR="00FE0E26">
          <w:rPr>
            <w:noProof/>
            <w:webHidden/>
          </w:rPr>
          <w:fldChar w:fldCharType="end"/>
        </w:r>
      </w:hyperlink>
    </w:p>
    <w:p w14:paraId="34BC30F7" w14:textId="77777777" w:rsidR="00FE0E26" w:rsidRDefault="00EC7BEA">
      <w:pPr>
        <w:pStyle w:val="TOC2"/>
        <w:rPr>
          <w:rFonts w:cstheme="minorBidi"/>
          <w:smallCaps w:val="0"/>
          <w:noProof/>
          <w:color w:val="auto"/>
          <w:sz w:val="22"/>
          <w:szCs w:val="22"/>
        </w:rPr>
      </w:pPr>
      <w:hyperlink w:anchor="_Toc497409881" w:history="1">
        <w:r w:rsidR="00FE0E26" w:rsidRPr="00631FC0">
          <w:rPr>
            <w:rStyle w:val="Hyperlink"/>
            <w:noProof/>
          </w:rPr>
          <w:t>11.5</w:t>
        </w:r>
        <w:r w:rsidR="00FE0E26">
          <w:rPr>
            <w:rFonts w:cstheme="minorBidi"/>
            <w:smallCaps w:val="0"/>
            <w:noProof/>
            <w:color w:val="auto"/>
            <w:sz w:val="22"/>
            <w:szCs w:val="22"/>
          </w:rPr>
          <w:tab/>
        </w:r>
        <w:r w:rsidR="00FE0E26" w:rsidRPr="00631FC0">
          <w:rPr>
            <w:rStyle w:val="Hyperlink"/>
            <w:noProof/>
          </w:rPr>
          <w:t>PERFORMANCE INDICATOR REFERENCE SHEET (PIRS)</w:t>
        </w:r>
        <w:r w:rsidR="00FE0E26">
          <w:rPr>
            <w:noProof/>
            <w:webHidden/>
          </w:rPr>
          <w:tab/>
        </w:r>
        <w:r w:rsidR="00FE0E26">
          <w:rPr>
            <w:noProof/>
            <w:webHidden/>
          </w:rPr>
          <w:fldChar w:fldCharType="begin"/>
        </w:r>
        <w:r w:rsidR="00FE0E26">
          <w:rPr>
            <w:noProof/>
            <w:webHidden/>
          </w:rPr>
          <w:instrText xml:space="preserve"> PAGEREF _Toc497409881 \h </w:instrText>
        </w:r>
        <w:r w:rsidR="00FE0E26">
          <w:rPr>
            <w:noProof/>
            <w:webHidden/>
          </w:rPr>
        </w:r>
        <w:r w:rsidR="00FE0E26">
          <w:rPr>
            <w:noProof/>
            <w:webHidden/>
          </w:rPr>
          <w:fldChar w:fldCharType="separate"/>
        </w:r>
        <w:r w:rsidR="00FE0E26">
          <w:rPr>
            <w:noProof/>
            <w:webHidden/>
          </w:rPr>
          <w:t>41</w:t>
        </w:r>
        <w:r w:rsidR="00FE0E26">
          <w:rPr>
            <w:noProof/>
            <w:webHidden/>
          </w:rPr>
          <w:fldChar w:fldCharType="end"/>
        </w:r>
      </w:hyperlink>
    </w:p>
    <w:p w14:paraId="32AF31C6" w14:textId="77777777" w:rsidR="00FE0E26" w:rsidRDefault="00EC7BEA">
      <w:pPr>
        <w:pStyle w:val="TOC2"/>
        <w:rPr>
          <w:rFonts w:cstheme="minorBidi"/>
          <w:smallCaps w:val="0"/>
          <w:noProof/>
          <w:color w:val="auto"/>
          <w:sz w:val="22"/>
          <w:szCs w:val="22"/>
        </w:rPr>
      </w:pPr>
      <w:hyperlink w:anchor="_Toc497409882" w:history="1">
        <w:r w:rsidR="00FE0E26" w:rsidRPr="00631FC0">
          <w:rPr>
            <w:rStyle w:val="Hyperlink"/>
            <w:noProof/>
          </w:rPr>
          <w:t>11.6</w:t>
        </w:r>
        <w:r w:rsidR="00FE0E26">
          <w:rPr>
            <w:rFonts w:cstheme="minorBidi"/>
            <w:smallCaps w:val="0"/>
            <w:noProof/>
            <w:color w:val="auto"/>
            <w:sz w:val="22"/>
            <w:szCs w:val="22"/>
          </w:rPr>
          <w:tab/>
        </w:r>
        <w:r w:rsidR="00FE0E26" w:rsidRPr="00631FC0">
          <w:rPr>
            <w:rStyle w:val="Hyperlink"/>
            <w:noProof/>
          </w:rPr>
          <w:t>HIFASS DATA FOR STATES</w:t>
        </w:r>
        <w:r w:rsidR="00FE0E26">
          <w:rPr>
            <w:noProof/>
            <w:webHidden/>
          </w:rPr>
          <w:tab/>
        </w:r>
        <w:r w:rsidR="00FE0E26">
          <w:rPr>
            <w:noProof/>
            <w:webHidden/>
          </w:rPr>
          <w:fldChar w:fldCharType="begin"/>
        </w:r>
        <w:r w:rsidR="00FE0E26">
          <w:rPr>
            <w:noProof/>
            <w:webHidden/>
          </w:rPr>
          <w:instrText xml:space="preserve"> PAGEREF _Toc497409882 \h </w:instrText>
        </w:r>
        <w:r w:rsidR="00FE0E26">
          <w:rPr>
            <w:noProof/>
            <w:webHidden/>
          </w:rPr>
        </w:r>
        <w:r w:rsidR="00FE0E26">
          <w:rPr>
            <w:noProof/>
            <w:webHidden/>
          </w:rPr>
          <w:fldChar w:fldCharType="separate"/>
        </w:r>
        <w:r w:rsidR="00FE0E26">
          <w:rPr>
            <w:noProof/>
            <w:webHidden/>
          </w:rPr>
          <w:t>46</w:t>
        </w:r>
        <w:r w:rsidR="00FE0E26">
          <w:rPr>
            <w:noProof/>
            <w:webHidden/>
          </w:rPr>
          <w:fldChar w:fldCharType="end"/>
        </w:r>
      </w:hyperlink>
    </w:p>
    <w:p w14:paraId="06153BB2" w14:textId="77777777" w:rsidR="00FE0E26" w:rsidRDefault="00EC7BEA">
      <w:pPr>
        <w:pStyle w:val="TOC2"/>
        <w:rPr>
          <w:rFonts w:cstheme="minorBidi"/>
          <w:smallCaps w:val="0"/>
          <w:noProof/>
          <w:color w:val="auto"/>
          <w:sz w:val="22"/>
          <w:szCs w:val="22"/>
        </w:rPr>
      </w:pPr>
      <w:hyperlink w:anchor="_Toc497409883" w:history="1">
        <w:r w:rsidR="00FE0E26" w:rsidRPr="00631FC0">
          <w:rPr>
            <w:rStyle w:val="Hyperlink"/>
            <w:noProof/>
          </w:rPr>
          <w:t>11.7</w:t>
        </w:r>
        <w:r w:rsidR="00FE0E26">
          <w:rPr>
            <w:rFonts w:cstheme="minorBidi"/>
            <w:smallCaps w:val="0"/>
            <w:noProof/>
            <w:color w:val="auto"/>
            <w:sz w:val="22"/>
            <w:szCs w:val="22"/>
          </w:rPr>
          <w:tab/>
        </w:r>
        <w:r w:rsidR="00FE0E26" w:rsidRPr="00631FC0">
          <w:rPr>
            <w:rStyle w:val="Hyperlink"/>
            <w:noProof/>
          </w:rPr>
          <w:t>DQA TOOL - NATIONAL LEVEL – HIFASS CENTRAL M&amp;E UNIT</w:t>
        </w:r>
        <w:r w:rsidR="00FE0E26">
          <w:rPr>
            <w:noProof/>
            <w:webHidden/>
          </w:rPr>
          <w:tab/>
        </w:r>
        <w:r w:rsidR="00FE0E26">
          <w:rPr>
            <w:noProof/>
            <w:webHidden/>
          </w:rPr>
          <w:fldChar w:fldCharType="begin"/>
        </w:r>
        <w:r w:rsidR="00FE0E26">
          <w:rPr>
            <w:noProof/>
            <w:webHidden/>
          </w:rPr>
          <w:instrText xml:space="preserve"> PAGEREF _Toc497409883 \h </w:instrText>
        </w:r>
        <w:r w:rsidR="00FE0E26">
          <w:rPr>
            <w:noProof/>
            <w:webHidden/>
          </w:rPr>
        </w:r>
        <w:r w:rsidR="00FE0E26">
          <w:rPr>
            <w:noProof/>
            <w:webHidden/>
          </w:rPr>
          <w:fldChar w:fldCharType="separate"/>
        </w:r>
        <w:r w:rsidR="00FE0E26">
          <w:rPr>
            <w:noProof/>
            <w:webHidden/>
          </w:rPr>
          <w:t>46</w:t>
        </w:r>
        <w:r w:rsidR="00FE0E26">
          <w:rPr>
            <w:noProof/>
            <w:webHidden/>
          </w:rPr>
          <w:fldChar w:fldCharType="end"/>
        </w:r>
      </w:hyperlink>
    </w:p>
    <w:p w14:paraId="779FC911" w14:textId="77777777" w:rsidR="00FE0E26" w:rsidRDefault="00EC7BEA">
      <w:pPr>
        <w:pStyle w:val="TOC2"/>
        <w:rPr>
          <w:rFonts w:cstheme="minorBidi"/>
          <w:smallCaps w:val="0"/>
          <w:noProof/>
          <w:color w:val="auto"/>
          <w:sz w:val="22"/>
          <w:szCs w:val="22"/>
        </w:rPr>
      </w:pPr>
      <w:hyperlink w:anchor="_Toc497409884" w:history="1">
        <w:r w:rsidR="00FE0E26" w:rsidRPr="00631FC0">
          <w:rPr>
            <w:rStyle w:val="Hyperlink"/>
            <w:noProof/>
          </w:rPr>
          <w:t>11.8</w:t>
        </w:r>
        <w:r w:rsidR="00FE0E26">
          <w:rPr>
            <w:rFonts w:cstheme="minorBidi"/>
            <w:smallCaps w:val="0"/>
            <w:noProof/>
            <w:color w:val="auto"/>
            <w:sz w:val="22"/>
            <w:szCs w:val="22"/>
          </w:rPr>
          <w:tab/>
        </w:r>
        <w:r w:rsidR="00FE0E26" w:rsidRPr="00631FC0">
          <w:rPr>
            <w:rStyle w:val="Hyperlink"/>
            <w:noProof/>
          </w:rPr>
          <w:t>DQA TOOL – STATE LEVEL – CROSS RIVER STATE IP M&amp;E UNIT</w:t>
        </w:r>
        <w:r w:rsidR="00FE0E26">
          <w:rPr>
            <w:noProof/>
            <w:webHidden/>
          </w:rPr>
          <w:tab/>
        </w:r>
        <w:r w:rsidR="00FE0E26">
          <w:rPr>
            <w:noProof/>
            <w:webHidden/>
          </w:rPr>
          <w:fldChar w:fldCharType="begin"/>
        </w:r>
        <w:r w:rsidR="00FE0E26">
          <w:rPr>
            <w:noProof/>
            <w:webHidden/>
          </w:rPr>
          <w:instrText xml:space="preserve"> PAGEREF _Toc497409884 \h </w:instrText>
        </w:r>
        <w:r w:rsidR="00FE0E26">
          <w:rPr>
            <w:noProof/>
            <w:webHidden/>
          </w:rPr>
        </w:r>
        <w:r w:rsidR="00FE0E26">
          <w:rPr>
            <w:noProof/>
            <w:webHidden/>
          </w:rPr>
          <w:fldChar w:fldCharType="separate"/>
        </w:r>
        <w:r w:rsidR="00FE0E26">
          <w:rPr>
            <w:noProof/>
            <w:webHidden/>
          </w:rPr>
          <w:t>46</w:t>
        </w:r>
        <w:r w:rsidR="00FE0E26">
          <w:rPr>
            <w:noProof/>
            <w:webHidden/>
          </w:rPr>
          <w:fldChar w:fldCharType="end"/>
        </w:r>
      </w:hyperlink>
    </w:p>
    <w:p w14:paraId="47F1943A" w14:textId="77777777" w:rsidR="00FE0E26" w:rsidRDefault="00EC7BEA">
      <w:pPr>
        <w:pStyle w:val="TOC2"/>
        <w:rPr>
          <w:rFonts w:cstheme="minorBidi"/>
          <w:smallCaps w:val="0"/>
          <w:noProof/>
          <w:color w:val="auto"/>
          <w:sz w:val="22"/>
          <w:szCs w:val="22"/>
        </w:rPr>
      </w:pPr>
      <w:hyperlink w:anchor="_Toc497409885" w:history="1">
        <w:r w:rsidR="00FE0E26" w:rsidRPr="00631FC0">
          <w:rPr>
            <w:rStyle w:val="Hyperlink"/>
            <w:noProof/>
          </w:rPr>
          <w:t>11.9</w:t>
        </w:r>
        <w:r w:rsidR="00FE0E26">
          <w:rPr>
            <w:rFonts w:cstheme="minorBidi"/>
            <w:smallCaps w:val="0"/>
            <w:noProof/>
            <w:color w:val="auto"/>
            <w:sz w:val="22"/>
            <w:szCs w:val="22"/>
          </w:rPr>
          <w:tab/>
        </w:r>
        <w:r w:rsidR="00FE0E26" w:rsidRPr="00631FC0">
          <w:rPr>
            <w:rStyle w:val="Hyperlink"/>
            <w:noProof/>
          </w:rPr>
          <w:t>DQA TOOL – STATE LEVEL – EBONYI STATE IP M&amp;E UNIT</w:t>
        </w:r>
        <w:r w:rsidR="00FE0E26">
          <w:rPr>
            <w:noProof/>
            <w:webHidden/>
          </w:rPr>
          <w:tab/>
        </w:r>
        <w:r w:rsidR="00FE0E26">
          <w:rPr>
            <w:noProof/>
            <w:webHidden/>
          </w:rPr>
          <w:fldChar w:fldCharType="begin"/>
        </w:r>
        <w:r w:rsidR="00FE0E26">
          <w:rPr>
            <w:noProof/>
            <w:webHidden/>
          </w:rPr>
          <w:instrText xml:space="preserve"> PAGEREF _Toc497409885 \h </w:instrText>
        </w:r>
        <w:r w:rsidR="00FE0E26">
          <w:rPr>
            <w:noProof/>
            <w:webHidden/>
          </w:rPr>
        </w:r>
        <w:r w:rsidR="00FE0E26">
          <w:rPr>
            <w:noProof/>
            <w:webHidden/>
          </w:rPr>
          <w:fldChar w:fldCharType="separate"/>
        </w:r>
        <w:r w:rsidR="00FE0E26">
          <w:rPr>
            <w:noProof/>
            <w:webHidden/>
          </w:rPr>
          <w:t>46</w:t>
        </w:r>
        <w:r w:rsidR="00FE0E26">
          <w:rPr>
            <w:noProof/>
            <w:webHidden/>
          </w:rPr>
          <w:fldChar w:fldCharType="end"/>
        </w:r>
      </w:hyperlink>
    </w:p>
    <w:p w14:paraId="19D04313" w14:textId="77777777" w:rsidR="00FE0E26" w:rsidRDefault="00EC7BEA">
      <w:pPr>
        <w:pStyle w:val="TOC2"/>
        <w:rPr>
          <w:rFonts w:cstheme="minorBidi"/>
          <w:smallCaps w:val="0"/>
          <w:noProof/>
          <w:color w:val="auto"/>
          <w:sz w:val="22"/>
          <w:szCs w:val="22"/>
        </w:rPr>
      </w:pPr>
      <w:hyperlink w:anchor="_Toc497409886" w:history="1">
        <w:r w:rsidR="00FE0E26" w:rsidRPr="00631FC0">
          <w:rPr>
            <w:rStyle w:val="Hyperlink"/>
            <w:noProof/>
          </w:rPr>
          <w:t>11.10</w:t>
        </w:r>
        <w:r w:rsidR="00FE0E26">
          <w:rPr>
            <w:rFonts w:cstheme="minorBidi"/>
            <w:smallCaps w:val="0"/>
            <w:noProof/>
            <w:color w:val="auto"/>
            <w:sz w:val="22"/>
            <w:szCs w:val="22"/>
          </w:rPr>
          <w:tab/>
        </w:r>
        <w:r w:rsidR="00FE0E26" w:rsidRPr="00631FC0">
          <w:rPr>
            <w:rStyle w:val="Hyperlink"/>
            <w:noProof/>
          </w:rPr>
          <w:t>SPIDER GRAPHS/COBWEBS M&amp;E SYSTEMS ASSESSMENT, HIFASS OVC, CBO LEVEL</w:t>
        </w:r>
        <w:r w:rsidR="00FE0E26">
          <w:rPr>
            <w:noProof/>
            <w:webHidden/>
          </w:rPr>
          <w:tab/>
        </w:r>
        <w:r w:rsidR="00FE0E26">
          <w:rPr>
            <w:noProof/>
            <w:webHidden/>
          </w:rPr>
          <w:fldChar w:fldCharType="begin"/>
        </w:r>
        <w:r w:rsidR="00FE0E26">
          <w:rPr>
            <w:noProof/>
            <w:webHidden/>
          </w:rPr>
          <w:instrText xml:space="preserve"> PAGEREF _Toc497409886 \h </w:instrText>
        </w:r>
        <w:r w:rsidR="00FE0E26">
          <w:rPr>
            <w:noProof/>
            <w:webHidden/>
          </w:rPr>
        </w:r>
        <w:r w:rsidR="00FE0E26">
          <w:rPr>
            <w:noProof/>
            <w:webHidden/>
          </w:rPr>
          <w:fldChar w:fldCharType="separate"/>
        </w:r>
        <w:r w:rsidR="00FE0E26">
          <w:rPr>
            <w:noProof/>
            <w:webHidden/>
          </w:rPr>
          <w:t>46</w:t>
        </w:r>
        <w:r w:rsidR="00FE0E26">
          <w:rPr>
            <w:noProof/>
            <w:webHidden/>
          </w:rPr>
          <w:fldChar w:fldCharType="end"/>
        </w:r>
      </w:hyperlink>
    </w:p>
    <w:p w14:paraId="65A9E6BF" w14:textId="77777777" w:rsidR="00FE0E26" w:rsidRDefault="00EC7BEA">
      <w:pPr>
        <w:pStyle w:val="TOC2"/>
        <w:rPr>
          <w:rFonts w:cstheme="minorBidi"/>
          <w:smallCaps w:val="0"/>
          <w:noProof/>
          <w:color w:val="auto"/>
          <w:sz w:val="22"/>
          <w:szCs w:val="22"/>
        </w:rPr>
      </w:pPr>
      <w:hyperlink w:anchor="_Toc497409887" w:history="1">
        <w:r w:rsidR="00FE0E26" w:rsidRPr="00631FC0">
          <w:rPr>
            <w:rStyle w:val="Hyperlink"/>
            <w:noProof/>
          </w:rPr>
          <w:t>11.11</w:t>
        </w:r>
        <w:r w:rsidR="00FE0E26">
          <w:rPr>
            <w:rFonts w:cstheme="minorBidi"/>
            <w:smallCaps w:val="0"/>
            <w:noProof/>
            <w:color w:val="auto"/>
            <w:sz w:val="22"/>
            <w:szCs w:val="22"/>
          </w:rPr>
          <w:tab/>
        </w:r>
        <w:r w:rsidR="00FE0E26" w:rsidRPr="00631FC0">
          <w:rPr>
            <w:rStyle w:val="Hyperlink"/>
            <w:noProof/>
          </w:rPr>
          <w:t>LIST OF INDIVIDUALS INTERVIEWED DURING THE HIFASS OVC DQA</w:t>
        </w:r>
        <w:r w:rsidR="00FE0E26">
          <w:rPr>
            <w:noProof/>
            <w:webHidden/>
          </w:rPr>
          <w:tab/>
        </w:r>
        <w:r w:rsidR="00FE0E26">
          <w:rPr>
            <w:noProof/>
            <w:webHidden/>
          </w:rPr>
          <w:fldChar w:fldCharType="begin"/>
        </w:r>
        <w:r w:rsidR="00FE0E26">
          <w:rPr>
            <w:noProof/>
            <w:webHidden/>
          </w:rPr>
          <w:instrText xml:space="preserve"> PAGEREF _Toc497409887 \h </w:instrText>
        </w:r>
        <w:r w:rsidR="00FE0E26">
          <w:rPr>
            <w:noProof/>
            <w:webHidden/>
          </w:rPr>
        </w:r>
        <w:r w:rsidR="00FE0E26">
          <w:rPr>
            <w:noProof/>
            <w:webHidden/>
          </w:rPr>
          <w:fldChar w:fldCharType="separate"/>
        </w:r>
        <w:r w:rsidR="00FE0E26">
          <w:rPr>
            <w:noProof/>
            <w:webHidden/>
          </w:rPr>
          <w:t>47</w:t>
        </w:r>
        <w:r w:rsidR="00FE0E26">
          <w:rPr>
            <w:noProof/>
            <w:webHidden/>
          </w:rPr>
          <w:fldChar w:fldCharType="end"/>
        </w:r>
      </w:hyperlink>
    </w:p>
    <w:p w14:paraId="6859E6B7" w14:textId="77777777" w:rsidR="0060376D" w:rsidRDefault="005926AC" w:rsidP="003B7EAF">
      <w:pPr>
        <w:spacing w:after="0"/>
        <w:rPr>
          <w:caps/>
        </w:rPr>
      </w:pPr>
      <w:r w:rsidRPr="00517D2E">
        <w:rPr>
          <w:caps/>
        </w:rPr>
        <w:fldChar w:fldCharType="end"/>
      </w:r>
    </w:p>
    <w:p w14:paraId="7212EB4E" w14:textId="614327C7" w:rsidR="005926AC" w:rsidRPr="00517D2E" w:rsidRDefault="005926AC">
      <w:pPr>
        <w:spacing w:after="0"/>
        <w:rPr>
          <w:caps/>
        </w:rPr>
        <w:sectPr w:rsidR="005926AC" w:rsidRPr="00517D2E" w:rsidSect="00294CE2">
          <w:footerReference w:type="even" r:id="rId13"/>
          <w:footerReference w:type="default" r:id="rId14"/>
          <w:pgSz w:w="12240" w:h="15840"/>
          <w:pgMar w:top="1440" w:right="1440" w:bottom="1440" w:left="1440" w:header="720" w:footer="720" w:gutter="0"/>
          <w:pgNumType w:fmt="lowerRoman" w:start="1"/>
          <w:cols w:space="720"/>
          <w:docGrid w:linePitch="299"/>
        </w:sectPr>
      </w:pPr>
    </w:p>
    <w:p w14:paraId="5DC699D3" w14:textId="4BF8AA15" w:rsidR="0060376D" w:rsidRDefault="00A06FDC" w:rsidP="00600712">
      <w:pPr>
        <w:pStyle w:val="InitialHeadings"/>
        <w:spacing w:before="480" w:after="0" w:line="360" w:lineRule="auto"/>
        <w:jc w:val="left"/>
      </w:pPr>
      <w:bookmarkStart w:id="1" w:name="_Toc339187013"/>
      <w:r w:rsidRPr="00A06FDC">
        <w:rPr>
          <w:rFonts w:eastAsia="MS Mincho" w:cs="GillSansMTStd-Book"/>
          <w:b w:val="0"/>
          <w:color w:val="C00000"/>
          <w:sz w:val="28"/>
          <w:szCs w:val="28"/>
        </w:rPr>
        <w:lastRenderedPageBreak/>
        <w:t>LIST OF TABLES</w:t>
      </w:r>
    </w:p>
    <w:p w14:paraId="541963C2" w14:textId="77777777" w:rsidR="00FE0E26" w:rsidRDefault="00F15D52">
      <w:pPr>
        <w:pStyle w:val="TableofFigures"/>
        <w:tabs>
          <w:tab w:val="right" w:leader="dot" w:pos="9350"/>
        </w:tabs>
        <w:rPr>
          <w:rFonts w:asciiTheme="minorHAnsi" w:hAnsiTheme="minorHAnsi" w:cstheme="minorBidi"/>
          <w:noProof/>
          <w:color w:val="auto"/>
        </w:rPr>
      </w:pPr>
      <w:r w:rsidRPr="00517D2E">
        <w:fldChar w:fldCharType="begin"/>
      </w:r>
      <w:r w:rsidRPr="00517D2E">
        <w:instrText xml:space="preserve"> TOC \h \z \c "Table" </w:instrText>
      </w:r>
      <w:r w:rsidRPr="00517D2E">
        <w:fldChar w:fldCharType="separate"/>
      </w:r>
      <w:hyperlink w:anchor="_Toc497409888" w:history="1">
        <w:r w:rsidR="00FE0E26" w:rsidRPr="007F5968">
          <w:rPr>
            <w:rStyle w:val="Hyperlink"/>
            <w:noProof/>
          </w:rPr>
          <w:t>Table 1 Data Quality Standards and Operational Definitions</w:t>
        </w:r>
        <w:r w:rsidR="00FE0E26">
          <w:rPr>
            <w:noProof/>
            <w:webHidden/>
          </w:rPr>
          <w:tab/>
        </w:r>
        <w:r w:rsidR="00FE0E26">
          <w:rPr>
            <w:noProof/>
            <w:webHidden/>
          </w:rPr>
          <w:fldChar w:fldCharType="begin"/>
        </w:r>
        <w:r w:rsidR="00FE0E26">
          <w:rPr>
            <w:noProof/>
            <w:webHidden/>
          </w:rPr>
          <w:instrText xml:space="preserve"> PAGEREF _Toc497409888 \h </w:instrText>
        </w:r>
        <w:r w:rsidR="00FE0E26">
          <w:rPr>
            <w:noProof/>
            <w:webHidden/>
          </w:rPr>
        </w:r>
        <w:r w:rsidR="00FE0E26">
          <w:rPr>
            <w:noProof/>
            <w:webHidden/>
          </w:rPr>
          <w:fldChar w:fldCharType="separate"/>
        </w:r>
        <w:r w:rsidR="00FE0E26">
          <w:rPr>
            <w:noProof/>
            <w:webHidden/>
          </w:rPr>
          <w:t>5</w:t>
        </w:r>
        <w:r w:rsidR="00FE0E26">
          <w:rPr>
            <w:noProof/>
            <w:webHidden/>
          </w:rPr>
          <w:fldChar w:fldCharType="end"/>
        </w:r>
      </w:hyperlink>
    </w:p>
    <w:p w14:paraId="6D14FE70" w14:textId="77777777" w:rsidR="00FE0E26" w:rsidRDefault="00EC7BEA">
      <w:pPr>
        <w:pStyle w:val="TableofFigures"/>
        <w:tabs>
          <w:tab w:val="right" w:leader="dot" w:pos="9350"/>
        </w:tabs>
        <w:rPr>
          <w:rFonts w:asciiTheme="minorHAnsi" w:hAnsiTheme="minorHAnsi" w:cstheme="minorBidi"/>
          <w:noProof/>
          <w:color w:val="auto"/>
        </w:rPr>
      </w:pPr>
      <w:hyperlink w:anchor="_Toc497409889" w:history="1">
        <w:r w:rsidR="00FE0E26" w:rsidRPr="007F5968">
          <w:rPr>
            <w:rStyle w:val="Hyperlink"/>
            <w:noProof/>
          </w:rPr>
          <w:t>Table 2. Schedule for HIFASS-LOPIN 3 OVC DQA, by State</w:t>
        </w:r>
        <w:r w:rsidR="00FE0E26">
          <w:rPr>
            <w:noProof/>
            <w:webHidden/>
          </w:rPr>
          <w:tab/>
        </w:r>
        <w:r w:rsidR="00FE0E26">
          <w:rPr>
            <w:noProof/>
            <w:webHidden/>
          </w:rPr>
          <w:fldChar w:fldCharType="begin"/>
        </w:r>
        <w:r w:rsidR="00FE0E26">
          <w:rPr>
            <w:noProof/>
            <w:webHidden/>
          </w:rPr>
          <w:instrText xml:space="preserve"> PAGEREF _Toc497409889 \h </w:instrText>
        </w:r>
        <w:r w:rsidR="00FE0E26">
          <w:rPr>
            <w:noProof/>
            <w:webHidden/>
          </w:rPr>
        </w:r>
        <w:r w:rsidR="00FE0E26">
          <w:rPr>
            <w:noProof/>
            <w:webHidden/>
          </w:rPr>
          <w:fldChar w:fldCharType="separate"/>
        </w:r>
        <w:r w:rsidR="00FE0E26">
          <w:rPr>
            <w:noProof/>
            <w:webHidden/>
          </w:rPr>
          <w:t>7</w:t>
        </w:r>
        <w:r w:rsidR="00FE0E26">
          <w:rPr>
            <w:noProof/>
            <w:webHidden/>
          </w:rPr>
          <w:fldChar w:fldCharType="end"/>
        </w:r>
      </w:hyperlink>
    </w:p>
    <w:p w14:paraId="5971FD48" w14:textId="77777777" w:rsidR="00FE0E26" w:rsidRDefault="00EC7BEA">
      <w:pPr>
        <w:pStyle w:val="TableofFigures"/>
        <w:tabs>
          <w:tab w:val="right" w:leader="dot" w:pos="9350"/>
        </w:tabs>
        <w:rPr>
          <w:rFonts w:asciiTheme="minorHAnsi" w:hAnsiTheme="minorHAnsi" w:cstheme="minorBidi"/>
          <w:noProof/>
          <w:color w:val="auto"/>
        </w:rPr>
      </w:pPr>
      <w:hyperlink w:anchor="_Toc497409890" w:history="1">
        <w:r w:rsidR="00FE0E26" w:rsidRPr="007F5968">
          <w:rPr>
            <w:rStyle w:val="Hyperlink"/>
            <w:noProof/>
          </w:rPr>
          <w:t>Table 3. Data Coverage for HIFASS DQA, by Level</w:t>
        </w:r>
        <w:r w:rsidR="00FE0E26">
          <w:rPr>
            <w:noProof/>
            <w:webHidden/>
          </w:rPr>
          <w:tab/>
        </w:r>
        <w:r w:rsidR="00FE0E26">
          <w:rPr>
            <w:noProof/>
            <w:webHidden/>
          </w:rPr>
          <w:fldChar w:fldCharType="begin"/>
        </w:r>
        <w:r w:rsidR="00FE0E26">
          <w:rPr>
            <w:noProof/>
            <w:webHidden/>
          </w:rPr>
          <w:instrText xml:space="preserve"> PAGEREF _Toc497409890 \h </w:instrText>
        </w:r>
        <w:r w:rsidR="00FE0E26">
          <w:rPr>
            <w:noProof/>
            <w:webHidden/>
          </w:rPr>
        </w:r>
        <w:r w:rsidR="00FE0E26">
          <w:rPr>
            <w:noProof/>
            <w:webHidden/>
          </w:rPr>
          <w:fldChar w:fldCharType="separate"/>
        </w:r>
        <w:r w:rsidR="00FE0E26">
          <w:rPr>
            <w:noProof/>
            <w:webHidden/>
          </w:rPr>
          <w:t>9</w:t>
        </w:r>
        <w:r w:rsidR="00FE0E26">
          <w:rPr>
            <w:noProof/>
            <w:webHidden/>
          </w:rPr>
          <w:fldChar w:fldCharType="end"/>
        </w:r>
      </w:hyperlink>
    </w:p>
    <w:p w14:paraId="050E90E5" w14:textId="77777777" w:rsidR="00FE0E26" w:rsidRDefault="00EC7BEA">
      <w:pPr>
        <w:pStyle w:val="TableofFigures"/>
        <w:tabs>
          <w:tab w:val="right" w:leader="dot" w:pos="9350"/>
        </w:tabs>
        <w:rPr>
          <w:rFonts w:asciiTheme="minorHAnsi" w:hAnsiTheme="minorHAnsi" w:cstheme="minorBidi"/>
          <w:noProof/>
          <w:color w:val="auto"/>
        </w:rPr>
      </w:pPr>
      <w:hyperlink w:anchor="_Toc497409891" w:history="1">
        <w:r w:rsidR="00FE0E26" w:rsidRPr="007F5968">
          <w:rPr>
            <w:rStyle w:val="Hyperlink"/>
            <w:noProof/>
          </w:rPr>
          <w:t>Table 4. List of National, State and CBO Offices / Sites visited for the HIFASS LOPIN 3 OVC DQA</w:t>
        </w:r>
        <w:r w:rsidR="00FE0E26">
          <w:rPr>
            <w:noProof/>
            <w:webHidden/>
          </w:rPr>
          <w:tab/>
        </w:r>
        <w:r w:rsidR="00FE0E26">
          <w:rPr>
            <w:noProof/>
            <w:webHidden/>
          </w:rPr>
          <w:fldChar w:fldCharType="begin"/>
        </w:r>
        <w:r w:rsidR="00FE0E26">
          <w:rPr>
            <w:noProof/>
            <w:webHidden/>
          </w:rPr>
          <w:instrText xml:space="preserve"> PAGEREF _Toc497409891 \h </w:instrText>
        </w:r>
        <w:r w:rsidR="00FE0E26">
          <w:rPr>
            <w:noProof/>
            <w:webHidden/>
          </w:rPr>
        </w:r>
        <w:r w:rsidR="00FE0E26">
          <w:rPr>
            <w:noProof/>
            <w:webHidden/>
          </w:rPr>
          <w:fldChar w:fldCharType="separate"/>
        </w:r>
        <w:r w:rsidR="00FE0E26">
          <w:rPr>
            <w:noProof/>
            <w:webHidden/>
          </w:rPr>
          <w:t>10</w:t>
        </w:r>
        <w:r w:rsidR="00FE0E26">
          <w:rPr>
            <w:noProof/>
            <w:webHidden/>
          </w:rPr>
          <w:fldChar w:fldCharType="end"/>
        </w:r>
      </w:hyperlink>
    </w:p>
    <w:p w14:paraId="1AD95D96" w14:textId="77777777" w:rsidR="00FE0E26" w:rsidRDefault="00EC7BEA">
      <w:pPr>
        <w:pStyle w:val="TableofFigures"/>
        <w:tabs>
          <w:tab w:val="right" w:leader="dot" w:pos="9350"/>
        </w:tabs>
        <w:rPr>
          <w:rFonts w:asciiTheme="minorHAnsi" w:hAnsiTheme="minorHAnsi" w:cstheme="minorBidi"/>
          <w:noProof/>
          <w:color w:val="auto"/>
        </w:rPr>
      </w:pPr>
      <w:hyperlink w:anchor="_Toc497409892" w:history="1">
        <w:r w:rsidR="00FE0E26" w:rsidRPr="007F5968">
          <w:rPr>
            <w:rStyle w:val="Hyperlink"/>
            <w:noProof/>
          </w:rPr>
          <w:t>Table 5. Most Common Methods of Data Backup at CBOs in HIFASS-LOPIN 3 States</w:t>
        </w:r>
        <w:r w:rsidR="00FE0E26">
          <w:rPr>
            <w:noProof/>
            <w:webHidden/>
          </w:rPr>
          <w:tab/>
        </w:r>
        <w:r w:rsidR="00FE0E26">
          <w:rPr>
            <w:noProof/>
            <w:webHidden/>
          </w:rPr>
          <w:fldChar w:fldCharType="begin"/>
        </w:r>
        <w:r w:rsidR="00FE0E26">
          <w:rPr>
            <w:noProof/>
            <w:webHidden/>
          </w:rPr>
          <w:instrText xml:space="preserve"> PAGEREF _Toc497409892 \h </w:instrText>
        </w:r>
        <w:r w:rsidR="00FE0E26">
          <w:rPr>
            <w:noProof/>
            <w:webHidden/>
          </w:rPr>
        </w:r>
        <w:r w:rsidR="00FE0E26">
          <w:rPr>
            <w:noProof/>
            <w:webHidden/>
          </w:rPr>
          <w:fldChar w:fldCharType="separate"/>
        </w:r>
        <w:r w:rsidR="00FE0E26">
          <w:rPr>
            <w:noProof/>
            <w:webHidden/>
          </w:rPr>
          <w:t>20</w:t>
        </w:r>
        <w:r w:rsidR="00FE0E26">
          <w:rPr>
            <w:noProof/>
            <w:webHidden/>
          </w:rPr>
          <w:fldChar w:fldCharType="end"/>
        </w:r>
      </w:hyperlink>
    </w:p>
    <w:p w14:paraId="1FE80668" w14:textId="77777777" w:rsidR="00FE0E26" w:rsidRDefault="00EC7BEA">
      <w:pPr>
        <w:pStyle w:val="TableofFigures"/>
        <w:tabs>
          <w:tab w:val="right" w:leader="dot" w:pos="9350"/>
        </w:tabs>
        <w:rPr>
          <w:rFonts w:asciiTheme="minorHAnsi" w:hAnsiTheme="minorHAnsi" w:cstheme="minorBidi"/>
          <w:noProof/>
          <w:color w:val="auto"/>
        </w:rPr>
      </w:pPr>
      <w:hyperlink w:anchor="_Toc497409893" w:history="1">
        <w:r w:rsidR="00FE0E26" w:rsidRPr="007F5968">
          <w:rPr>
            <w:rStyle w:val="Hyperlink"/>
            <w:noProof/>
          </w:rPr>
          <w:t>Table 6. Cross Check Findings from HIFASS-LOPIN 3 CBOs in Ebonyi and Cross River State</w:t>
        </w:r>
        <w:r w:rsidR="00FE0E26">
          <w:rPr>
            <w:noProof/>
            <w:webHidden/>
          </w:rPr>
          <w:tab/>
        </w:r>
        <w:r w:rsidR="00FE0E26">
          <w:rPr>
            <w:noProof/>
            <w:webHidden/>
          </w:rPr>
          <w:fldChar w:fldCharType="begin"/>
        </w:r>
        <w:r w:rsidR="00FE0E26">
          <w:rPr>
            <w:noProof/>
            <w:webHidden/>
          </w:rPr>
          <w:instrText xml:space="preserve"> PAGEREF _Toc497409893 \h </w:instrText>
        </w:r>
        <w:r w:rsidR="00FE0E26">
          <w:rPr>
            <w:noProof/>
            <w:webHidden/>
          </w:rPr>
        </w:r>
        <w:r w:rsidR="00FE0E26">
          <w:rPr>
            <w:noProof/>
            <w:webHidden/>
          </w:rPr>
          <w:fldChar w:fldCharType="separate"/>
        </w:r>
        <w:r w:rsidR="00FE0E26">
          <w:rPr>
            <w:noProof/>
            <w:webHidden/>
          </w:rPr>
          <w:t>24</w:t>
        </w:r>
        <w:r w:rsidR="00FE0E26">
          <w:rPr>
            <w:noProof/>
            <w:webHidden/>
          </w:rPr>
          <w:fldChar w:fldCharType="end"/>
        </w:r>
      </w:hyperlink>
    </w:p>
    <w:p w14:paraId="234A7F20" w14:textId="77777777" w:rsidR="00FE0E26" w:rsidRDefault="00EC7BEA">
      <w:pPr>
        <w:pStyle w:val="TableofFigures"/>
        <w:tabs>
          <w:tab w:val="right" w:leader="dot" w:pos="9350"/>
        </w:tabs>
        <w:rPr>
          <w:rFonts w:asciiTheme="minorHAnsi" w:hAnsiTheme="minorHAnsi" w:cstheme="minorBidi"/>
          <w:noProof/>
          <w:color w:val="auto"/>
        </w:rPr>
      </w:pPr>
      <w:hyperlink w:anchor="_Toc497409894" w:history="1">
        <w:r w:rsidR="00FE0E26" w:rsidRPr="007F5968">
          <w:rPr>
            <w:rStyle w:val="Hyperlink"/>
            <w:noProof/>
          </w:rPr>
          <w:t>Table 7. Mechanisms of Ensuring Integrity in the HIFASS-LOPIN 3 Project at All Levels</w:t>
        </w:r>
        <w:r w:rsidR="00FE0E26">
          <w:rPr>
            <w:noProof/>
            <w:webHidden/>
          </w:rPr>
          <w:tab/>
        </w:r>
        <w:r w:rsidR="00FE0E26">
          <w:rPr>
            <w:noProof/>
            <w:webHidden/>
          </w:rPr>
          <w:fldChar w:fldCharType="begin"/>
        </w:r>
        <w:r w:rsidR="00FE0E26">
          <w:rPr>
            <w:noProof/>
            <w:webHidden/>
          </w:rPr>
          <w:instrText xml:space="preserve"> PAGEREF _Toc497409894 \h </w:instrText>
        </w:r>
        <w:r w:rsidR="00FE0E26">
          <w:rPr>
            <w:noProof/>
            <w:webHidden/>
          </w:rPr>
        </w:r>
        <w:r w:rsidR="00FE0E26">
          <w:rPr>
            <w:noProof/>
            <w:webHidden/>
          </w:rPr>
          <w:fldChar w:fldCharType="separate"/>
        </w:r>
        <w:r w:rsidR="00FE0E26">
          <w:rPr>
            <w:noProof/>
            <w:webHidden/>
          </w:rPr>
          <w:t>26</w:t>
        </w:r>
        <w:r w:rsidR="00FE0E26">
          <w:rPr>
            <w:noProof/>
            <w:webHidden/>
          </w:rPr>
          <w:fldChar w:fldCharType="end"/>
        </w:r>
      </w:hyperlink>
    </w:p>
    <w:p w14:paraId="7BFBC311" w14:textId="77777777" w:rsidR="00FE0E26" w:rsidRDefault="00EC7BEA">
      <w:pPr>
        <w:pStyle w:val="TableofFigures"/>
        <w:tabs>
          <w:tab w:val="right" w:leader="dot" w:pos="9350"/>
        </w:tabs>
        <w:rPr>
          <w:rFonts w:asciiTheme="minorHAnsi" w:hAnsiTheme="minorHAnsi" w:cstheme="minorBidi"/>
          <w:noProof/>
          <w:color w:val="auto"/>
        </w:rPr>
      </w:pPr>
      <w:hyperlink w:anchor="_Toc497409895" w:history="1">
        <w:r w:rsidR="00FE0E26" w:rsidRPr="007F5968">
          <w:rPr>
            <w:rStyle w:val="Hyperlink"/>
            <w:noProof/>
          </w:rPr>
          <w:t>Table 8.</w:t>
        </w:r>
        <w:r w:rsidR="00FE0E26" w:rsidRPr="007F5968">
          <w:rPr>
            <w:rStyle w:val="Hyperlink"/>
            <w:rFonts w:eastAsia="MS Mincho" w:cs="Cambria"/>
            <w:noProof/>
          </w:rPr>
          <w:t xml:space="preserve"> HIFASS-LOPIN 3 State IP Office Mechanisms for Ensuring Data Integrity</w:t>
        </w:r>
        <w:r w:rsidR="00FE0E26">
          <w:rPr>
            <w:noProof/>
            <w:webHidden/>
          </w:rPr>
          <w:tab/>
        </w:r>
        <w:r w:rsidR="00FE0E26">
          <w:rPr>
            <w:noProof/>
            <w:webHidden/>
          </w:rPr>
          <w:fldChar w:fldCharType="begin"/>
        </w:r>
        <w:r w:rsidR="00FE0E26">
          <w:rPr>
            <w:noProof/>
            <w:webHidden/>
          </w:rPr>
          <w:instrText xml:space="preserve"> PAGEREF _Toc497409895 \h </w:instrText>
        </w:r>
        <w:r w:rsidR="00FE0E26">
          <w:rPr>
            <w:noProof/>
            <w:webHidden/>
          </w:rPr>
        </w:r>
        <w:r w:rsidR="00FE0E26">
          <w:rPr>
            <w:noProof/>
            <w:webHidden/>
          </w:rPr>
          <w:fldChar w:fldCharType="separate"/>
        </w:r>
        <w:r w:rsidR="00FE0E26">
          <w:rPr>
            <w:noProof/>
            <w:webHidden/>
          </w:rPr>
          <w:t>26</w:t>
        </w:r>
        <w:r w:rsidR="00FE0E26">
          <w:rPr>
            <w:noProof/>
            <w:webHidden/>
          </w:rPr>
          <w:fldChar w:fldCharType="end"/>
        </w:r>
      </w:hyperlink>
    </w:p>
    <w:p w14:paraId="04775838" w14:textId="77777777" w:rsidR="00FE0E26" w:rsidRDefault="00EC7BEA">
      <w:pPr>
        <w:pStyle w:val="TableofFigures"/>
        <w:tabs>
          <w:tab w:val="right" w:leader="dot" w:pos="9350"/>
        </w:tabs>
        <w:rPr>
          <w:rFonts w:asciiTheme="minorHAnsi" w:hAnsiTheme="minorHAnsi" w:cstheme="minorBidi"/>
          <w:noProof/>
          <w:color w:val="auto"/>
        </w:rPr>
      </w:pPr>
      <w:hyperlink w:anchor="_Toc497409896" w:history="1">
        <w:r w:rsidR="00FE0E26" w:rsidRPr="007F5968">
          <w:rPr>
            <w:rStyle w:val="Hyperlink"/>
            <w:noProof/>
          </w:rPr>
          <w:t>Table 9. National Level Action Plan HIFASS</w:t>
        </w:r>
        <w:r w:rsidR="00FE0E26">
          <w:rPr>
            <w:noProof/>
            <w:webHidden/>
          </w:rPr>
          <w:tab/>
        </w:r>
        <w:r w:rsidR="00FE0E26">
          <w:rPr>
            <w:noProof/>
            <w:webHidden/>
          </w:rPr>
          <w:fldChar w:fldCharType="begin"/>
        </w:r>
        <w:r w:rsidR="00FE0E26">
          <w:rPr>
            <w:noProof/>
            <w:webHidden/>
          </w:rPr>
          <w:instrText xml:space="preserve"> PAGEREF _Toc497409896 \h </w:instrText>
        </w:r>
        <w:r w:rsidR="00FE0E26">
          <w:rPr>
            <w:noProof/>
            <w:webHidden/>
          </w:rPr>
        </w:r>
        <w:r w:rsidR="00FE0E26">
          <w:rPr>
            <w:noProof/>
            <w:webHidden/>
          </w:rPr>
          <w:fldChar w:fldCharType="separate"/>
        </w:r>
        <w:r w:rsidR="00FE0E26">
          <w:rPr>
            <w:noProof/>
            <w:webHidden/>
          </w:rPr>
          <w:t>30</w:t>
        </w:r>
        <w:r w:rsidR="00FE0E26">
          <w:rPr>
            <w:noProof/>
            <w:webHidden/>
          </w:rPr>
          <w:fldChar w:fldCharType="end"/>
        </w:r>
      </w:hyperlink>
    </w:p>
    <w:p w14:paraId="71800554" w14:textId="77777777" w:rsidR="00FE0E26" w:rsidRDefault="00EC7BEA">
      <w:pPr>
        <w:pStyle w:val="TableofFigures"/>
        <w:tabs>
          <w:tab w:val="right" w:leader="dot" w:pos="9350"/>
        </w:tabs>
        <w:rPr>
          <w:rFonts w:asciiTheme="minorHAnsi" w:hAnsiTheme="minorHAnsi" w:cstheme="minorBidi"/>
          <w:noProof/>
          <w:color w:val="auto"/>
        </w:rPr>
      </w:pPr>
      <w:hyperlink w:anchor="_Toc497409897" w:history="1">
        <w:r w:rsidR="00FE0E26" w:rsidRPr="007F5968">
          <w:rPr>
            <w:rStyle w:val="Hyperlink"/>
            <w:noProof/>
          </w:rPr>
          <w:t>Table 10. IP State Office Action Plan HIFASS</w:t>
        </w:r>
        <w:r w:rsidR="00FE0E26">
          <w:rPr>
            <w:noProof/>
            <w:webHidden/>
          </w:rPr>
          <w:tab/>
        </w:r>
        <w:r w:rsidR="00FE0E26">
          <w:rPr>
            <w:noProof/>
            <w:webHidden/>
          </w:rPr>
          <w:fldChar w:fldCharType="begin"/>
        </w:r>
        <w:r w:rsidR="00FE0E26">
          <w:rPr>
            <w:noProof/>
            <w:webHidden/>
          </w:rPr>
          <w:instrText xml:space="preserve"> PAGEREF _Toc497409897 \h </w:instrText>
        </w:r>
        <w:r w:rsidR="00FE0E26">
          <w:rPr>
            <w:noProof/>
            <w:webHidden/>
          </w:rPr>
        </w:r>
        <w:r w:rsidR="00FE0E26">
          <w:rPr>
            <w:noProof/>
            <w:webHidden/>
          </w:rPr>
          <w:fldChar w:fldCharType="separate"/>
        </w:r>
        <w:r w:rsidR="00FE0E26">
          <w:rPr>
            <w:noProof/>
            <w:webHidden/>
          </w:rPr>
          <w:t>31</w:t>
        </w:r>
        <w:r w:rsidR="00FE0E26">
          <w:rPr>
            <w:noProof/>
            <w:webHidden/>
          </w:rPr>
          <w:fldChar w:fldCharType="end"/>
        </w:r>
      </w:hyperlink>
    </w:p>
    <w:p w14:paraId="57594F11" w14:textId="77777777" w:rsidR="00FE0E26" w:rsidRDefault="00EC7BEA">
      <w:pPr>
        <w:pStyle w:val="TableofFigures"/>
        <w:tabs>
          <w:tab w:val="right" w:leader="dot" w:pos="9350"/>
        </w:tabs>
        <w:rPr>
          <w:rFonts w:asciiTheme="minorHAnsi" w:hAnsiTheme="minorHAnsi" w:cstheme="minorBidi"/>
          <w:noProof/>
          <w:color w:val="auto"/>
        </w:rPr>
      </w:pPr>
      <w:hyperlink w:anchor="_Toc497409898" w:history="1">
        <w:r w:rsidR="00FE0E26" w:rsidRPr="007F5968">
          <w:rPr>
            <w:rStyle w:val="Hyperlink"/>
            <w:noProof/>
          </w:rPr>
          <w:t>Table 11. CBO-Level Action Plan: HIFASS</w:t>
        </w:r>
        <w:r w:rsidR="00FE0E26">
          <w:rPr>
            <w:noProof/>
            <w:webHidden/>
          </w:rPr>
          <w:tab/>
        </w:r>
        <w:r w:rsidR="00FE0E26">
          <w:rPr>
            <w:noProof/>
            <w:webHidden/>
          </w:rPr>
          <w:fldChar w:fldCharType="begin"/>
        </w:r>
        <w:r w:rsidR="00FE0E26">
          <w:rPr>
            <w:noProof/>
            <w:webHidden/>
          </w:rPr>
          <w:instrText xml:space="preserve"> PAGEREF _Toc497409898 \h </w:instrText>
        </w:r>
        <w:r w:rsidR="00FE0E26">
          <w:rPr>
            <w:noProof/>
            <w:webHidden/>
          </w:rPr>
        </w:r>
        <w:r w:rsidR="00FE0E26">
          <w:rPr>
            <w:noProof/>
            <w:webHidden/>
          </w:rPr>
          <w:fldChar w:fldCharType="separate"/>
        </w:r>
        <w:r w:rsidR="00FE0E26">
          <w:rPr>
            <w:noProof/>
            <w:webHidden/>
          </w:rPr>
          <w:t>32</w:t>
        </w:r>
        <w:r w:rsidR="00FE0E26">
          <w:rPr>
            <w:noProof/>
            <w:webHidden/>
          </w:rPr>
          <w:fldChar w:fldCharType="end"/>
        </w:r>
      </w:hyperlink>
    </w:p>
    <w:p w14:paraId="183B1A37" w14:textId="77777777" w:rsidR="00FE0E26" w:rsidRDefault="00EC7BEA">
      <w:pPr>
        <w:pStyle w:val="TableofFigures"/>
        <w:tabs>
          <w:tab w:val="right" w:leader="dot" w:pos="9350"/>
        </w:tabs>
        <w:rPr>
          <w:rFonts w:asciiTheme="minorHAnsi" w:hAnsiTheme="minorHAnsi" w:cstheme="minorBidi"/>
          <w:noProof/>
          <w:color w:val="auto"/>
        </w:rPr>
      </w:pPr>
      <w:hyperlink w:anchor="_Toc497409899" w:history="1">
        <w:r w:rsidR="00FE0E26" w:rsidRPr="007F5968">
          <w:rPr>
            <w:rStyle w:val="Hyperlink"/>
            <w:noProof/>
          </w:rPr>
          <w:t>Table 12. OVC Verification Factors – Central M&amp;E Unit, HIFASS DQA</w:t>
        </w:r>
        <w:r w:rsidR="00FE0E26">
          <w:rPr>
            <w:noProof/>
            <w:webHidden/>
          </w:rPr>
          <w:tab/>
        </w:r>
        <w:r w:rsidR="00FE0E26">
          <w:rPr>
            <w:noProof/>
            <w:webHidden/>
          </w:rPr>
          <w:fldChar w:fldCharType="begin"/>
        </w:r>
        <w:r w:rsidR="00FE0E26">
          <w:rPr>
            <w:noProof/>
            <w:webHidden/>
          </w:rPr>
          <w:instrText xml:space="preserve"> PAGEREF _Toc497409899 \h </w:instrText>
        </w:r>
        <w:r w:rsidR="00FE0E26">
          <w:rPr>
            <w:noProof/>
            <w:webHidden/>
          </w:rPr>
        </w:r>
        <w:r w:rsidR="00FE0E26">
          <w:rPr>
            <w:noProof/>
            <w:webHidden/>
          </w:rPr>
          <w:fldChar w:fldCharType="separate"/>
        </w:r>
        <w:r w:rsidR="00FE0E26">
          <w:rPr>
            <w:noProof/>
            <w:webHidden/>
          </w:rPr>
          <w:t>39</w:t>
        </w:r>
        <w:r w:rsidR="00FE0E26">
          <w:rPr>
            <w:noProof/>
            <w:webHidden/>
          </w:rPr>
          <w:fldChar w:fldCharType="end"/>
        </w:r>
      </w:hyperlink>
    </w:p>
    <w:p w14:paraId="2E697E0F" w14:textId="77777777" w:rsidR="00FE0E26" w:rsidRDefault="00EC7BEA">
      <w:pPr>
        <w:pStyle w:val="TableofFigures"/>
        <w:tabs>
          <w:tab w:val="right" w:leader="dot" w:pos="9350"/>
        </w:tabs>
        <w:rPr>
          <w:rFonts w:asciiTheme="minorHAnsi" w:hAnsiTheme="minorHAnsi" w:cstheme="minorBidi"/>
          <w:noProof/>
          <w:color w:val="auto"/>
        </w:rPr>
      </w:pPr>
      <w:hyperlink w:anchor="_Toc497409900" w:history="1">
        <w:r w:rsidR="00FE0E26" w:rsidRPr="007F5968">
          <w:rPr>
            <w:rStyle w:val="Hyperlink"/>
            <w:noProof/>
          </w:rPr>
          <w:t>Table 13. List of Individuals Interviewed during the HIFASS OVC DQA</w:t>
        </w:r>
        <w:r w:rsidR="00FE0E26">
          <w:rPr>
            <w:noProof/>
            <w:webHidden/>
          </w:rPr>
          <w:tab/>
        </w:r>
        <w:r w:rsidR="00FE0E26">
          <w:rPr>
            <w:noProof/>
            <w:webHidden/>
          </w:rPr>
          <w:fldChar w:fldCharType="begin"/>
        </w:r>
        <w:r w:rsidR="00FE0E26">
          <w:rPr>
            <w:noProof/>
            <w:webHidden/>
          </w:rPr>
          <w:instrText xml:space="preserve"> PAGEREF _Toc497409900 \h </w:instrText>
        </w:r>
        <w:r w:rsidR="00FE0E26">
          <w:rPr>
            <w:noProof/>
            <w:webHidden/>
          </w:rPr>
        </w:r>
        <w:r w:rsidR="00FE0E26">
          <w:rPr>
            <w:noProof/>
            <w:webHidden/>
          </w:rPr>
          <w:fldChar w:fldCharType="separate"/>
        </w:r>
        <w:r w:rsidR="00FE0E26">
          <w:rPr>
            <w:noProof/>
            <w:webHidden/>
          </w:rPr>
          <w:t>47</w:t>
        </w:r>
        <w:r w:rsidR="00FE0E26">
          <w:rPr>
            <w:noProof/>
            <w:webHidden/>
          </w:rPr>
          <w:fldChar w:fldCharType="end"/>
        </w:r>
      </w:hyperlink>
    </w:p>
    <w:p w14:paraId="27578CE5" w14:textId="77777777" w:rsidR="0060376D" w:rsidRDefault="00F15D52" w:rsidP="00A06FDC">
      <w:pPr>
        <w:jc w:val="left"/>
      </w:pPr>
      <w:r w:rsidRPr="00517D2E">
        <w:fldChar w:fldCharType="end"/>
      </w:r>
    </w:p>
    <w:p w14:paraId="610C927C" w14:textId="22516334" w:rsidR="00F15D52" w:rsidRPr="00517D2E" w:rsidRDefault="00F15D52" w:rsidP="00A06FDC">
      <w:pPr>
        <w:jc w:val="left"/>
        <w:sectPr w:rsidR="00F15D52" w:rsidRPr="00517D2E" w:rsidSect="00294CE2">
          <w:pgSz w:w="12240" w:h="15840"/>
          <w:pgMar w:top="1440" w:right="1440" w:bottom="1440" w:left="1440" w:header="720" w:footer="720" w:gutter="0"/>
          <w:pgNumType w:fmt="lowerRoman"/>
          <w:cols w:space="720"/>
        </w:sectPr>
      </w:pPr>
    </w:p>
    <w:p w14:paraId="74A5FB58" w14:textId="56D1B2B8" w:rsidR="0060376D" w:rsidRDefault="00A06FDC" w:rsidP="00600712">
      <w:pPr>
        <w:pStyle w:val="InitialHeadings"/>
        <w:spacing w:before="480" w:after="0" w:line="360" w:lineRule="auto"/>
        <w:jc w:val="left"/>
      </w:pPr>
      <w:r w:rsidRPr="00A06FDC">
        <w:rPr>
          <w:rFonts w:eastAsia="MS Mincho" w:cs="GillSansMTStd-Book"/>
          <w:b w:val="0"/>
          <w:color w:val="C00000"/>
          <w:sz w:val="28"/>
          <w:szCs w:val="28"/>
        </w:rPr>
        <w:lastRenderedPageBreak/>
        <w:t>LIST OF FIGURES</w:t>
      </w:r>
    </w:p>
    <w:p w14:paraId="11D52B13" w14:textId="77777777" w:rsidR="00FE0E26" w:rsidRDefault="00F15D52">
      <w:pPr>
        <w:pStyle w:val="TableofFigures"/>
        <w:tabs>
          <w:tab w:val="right" w:leader="dot" w:pos="9350"/>
        </w:tabs>
        <w:rPr>
          <w:rFonts w:asciiTheme="minorHAnsi" w:hAnsiTheme="minorHAnsi" w:cstheme="minorBidi"/>
          <w:noProof/>
          <w:color w:val="auto"/>
        </w:rPr>
      </w:pPr>
      <w:r w:rsidRPr="00517D2E">
        <w:fldChar w:fldCharType="begin"/>
      </w:r>
      <w:r w:rsidRPr="00517D2E">
        <w:instrText xml:space="preserve"> TOC \h \z \c "Figure" </w:instrText>
      </w:r>
      <w:r w:rsidRPr="00517D2E">
        <w:fldChar w:fldCharType="separate"/>
      </w:r>
      <w:hyperlink w:anchor="_Toc497409901" w:history="1">
        <w:r w:rsidR="00FE0E26" w:rsidRPr="00313D8C">
          <w:rPr>
            <w:rStyle w:val="Hyperlink"/>
            <w:noProof/>
          </w:rPr>
          <w:t>Figure 1. Spider Graph of HIFASS LOPIN 3 Central-Level M&amp;E Systems Assessment</w:t>
        </w:r>
        <w:r w:rsidR="00FE0E26">
          <w:rPr>
            <w:noProof/>
            <w:webHidden/>
          </w:rPr>
          <w:tab/>
        </w:r>
        <w:r w:rsidR="00FE0E26">
          <w:rPr>
            <w:noProof/>
            <w:webHidden/>
          </w:rPr>
          <w:fldChar w:fldCharType="begin"/>
        </w:r>
        <w:r w:rsidR="00FE0E26">
          <w:rPr>
            <w:noProof/>
            <w:webHidden/>
          </w:rPr>
          <w:instrText xml:space="preserve"> PAGEREF _Toc497409901 \h </w:instrText>
        </w:r>
        <w:r w:rsidR="00FE0E26">
          <w:rPr>
            <w:noProof/>
            <w:webHidden/>
          </w:rPr>
        </w:r>
        <w:r w:rsidR="00FE0E26">
          <w:rPr>
            <w:noProof/>
            <w:webHidden/>
          </w:rPr>
          <w:fldChar w:fldCharType="separate"/>
        </w:r>
        <w:r w:rsidR="00FE0E26">
          <w:rPr>
            <w:noProof/>
            <w:webHidden/>
          </w:rPr>
          <w:t>16</w:t>
        </w:r>
        <w:r w:rsidR="00FE0E26">
          <w:rPr>
            <w:noProof/>
            <w:webHidden/>
          </w:rPr>
          <w:fldChar w:fldCharType="end"/>
        </w:r>
      </w:hyperlink>
    </w:p>
    <w:p w14:paraId="39E239B1" w14:textId="77777777" w:rsidR="00FE0E26" w:rsidRDefault="00EC7BEA">
      <w:pPr>
        <w:pStyle w:val="TableofFigures"/>
        <w:tabs>
          <w:tab w:val="right" w:leader="dot" w:pos="9350"/>
        </w:tabs>
        <w:rPr>
          <w:rFonts w:asciiTheme="minorHAnsi" w:hAnsiTheme="minorHAnsi" w:cstheme="minorBidi"/>
          <w:noProof/>
          <w:color w:val="auto"/>
        </w:rPr>
      </w:pPr>
      <w:hyperlink w:anchor="_Toc497409902" w:history="1">
        <w:r w:rsidR="00FE0E26" w:rsidRPr="00313D8C">
          <w:rPr>
            <w:rStyle w:val="Hyperlink"/>
            <w:noProof/>
          </w:rPr>
          <w:t>Figure 2 Spider Graph of HIFASS LOPIN 3 State-Level M&amp;E Systems Assessment: Ebonyi State</w:t>
        </w:r>
        <w:r w:rsidR="00FE0E26">
          <w:rPr>
            <w:noProof/>
            <w:webHidden/>
          </w:rPr>
          <w:tab/>
        </w:r>
        <w:r w:rsidR="00FE0E26">
          <w:rPr>
            <w:noProof/>
            <w:webHidden/>
          </w:rPr>
          <w:fldChar w:fldCharType="begin"/>
        </w:r>
        <w:r w:rsidR="00FE0E26">
          <w:rPr>
            <w:noProof/>
            <w:webHidden/>
          </w:rPr>
          <w:instrText xml:space="preserve"> PAGEREF _Toc497409902 \h </w:instrText>
        </w:r>
        <w:r w:rsidR="00FE0E26">
          <w:rPr>
            <w:noProof/>
            <w:webHidden/>
          </w:rPr>
        </w:r>
        <w:r w:rsidR="00FE0E26">
          <w:rPr>
            <w:noProof/>
            <w:webHidden/>
          </w:rPr>
          <w:fldChar w:fldCharType="separate"/>
        </w:r>
        <w:r w:rsidR="00FE0E26">
          <w:rPr>
            <w:noProof/>
            <w:webHidden/>
          </w:rPr>
          <w:t>18</w:t>
        </w:r>
        <w:r w:rsidR="00FE0E26">
          <w:rPr>
            <w:noProof/>
            <w:webHidden/>
          </w:rPr>
          <w:fldChar w:fldCharType="end"/>
        </w:r>
      </w:hyperlink>
    </w:p>
    <w:p w14:paraId="36CC0136" w14:textId="77777777" w:rsidR="00FE0E26" w:rsidRDefault="00EC7BEA">
      <w:pPr>
        <w:pStyle w:val="TableofFigures"/>
        <w:tabs>
          <w:tab w:val="right" w:leader="dot" w:pos="9350"/>
        </w:tabs>
        <w:rPr>
          <w:rFonts w:asciiTheme="minorHAnsi" w:hAnsiTheme="minorHAnsi" w:cstheme="minorBidi"/>
          <w:noProof/>
          <w:color w:val="auto"/>
        </w:rPr>
      </w:pPr>
      <w:hyperlink w:anchor="_Toc497409903" w:history="1">
        <w:r w:rsidR="00FE0E26" w:rsidRPr="00313D8C">
          <w:rPr>
            <w:rStyle w:val="Hyperlink"/>
            <w:noProof/>
          </w:rPr>
          <w:t>Figure 3. Spider Graph of HIFASS LOPIN 3 State-Level M&amp; E Systems Assessment: Cross River State</w:t>
        </w:r>
        <w:r w:rsidR="00FE0E26">
          <w:rPr>
            <w:noProof/>
            <w:webHidden/>
          </w:rPr>
          <w:tab/>
        </w:r>
        <w:r w:rsidR="00FE0E26">
          <w:rPr>
            <w:noProof/>
            <w:webHidden/>
          </w:rPr>
          <w:fldChar w:fldCharType="begin"/>
        </w:r>
        <w:r w:rsidR="00FE0E26">
          <w:rPr>
            <w:noProof/>
            <w:webHidden/>
          </w:rPr>
          <w:instrText xml:space="preserve"> PAGEREF _Toc497409903 \h </w:instrText>
        </w:r>
        <w:r w:rsidR="00FE0E26">
          <w:rPr>
            <w:noProof/>
            <w:webHidden/>
          </w:rPr>
        </w:r>
        <w:r w:rsidR="00FE0E26">
          <w:rPr>
            <w:noProof/>
            <w:webHidden/>
          </w:rPr>
          <w:fldChar w:fldCharType="separate"/>
        </w:r>
        <w:r w:rsidR="00FE0E26">
          <w:rPr>
            <w:noProof/>
            <w:webHidden/>
          </w:rPr>
          <w:t>19</w:t>
        </w:r>
        <w:r w:rsidR="00FE0E26">
          <w:rPr>
            <w:noProof/>
            <w:webHidden/>
          </w:rPr>
          <w:fldChar w:fldCharType="end"/>
        </w:r>
      </w:hyperlink>
    </w:p>
    <w:p w14:paraId="4B573A26" w14:textId="77777777" w:rsidR="00FE0E26" w:rsidRDefault="00EC7BEA">
      <w:pPr>
        <w:pStyle w:val="TableofFigures"/>
        <w:tabs>
          <w:tab w:val="right" w:leader="dot" w:pos="9350"/>
        </w:tabs>
        <w:rPr>
          <w:rFonts w:asciiTheme="minorHAnsi" w:hAnsiTheme="minorHAnsi" w:cstheme="minorBidi"/>
          <w:noProof/>
          <w:color w:val="auto"/>
        </w:rPr>
      </w:pPr>
      <w:hyperlink w:anchor="_Toc497409904" w:history="1">
        <w:r w:rsidR="00FE0E26" w:rsidRPr="00313D8C">
          <w:rPr>
            <w:rStyle w:val="Hyperlink"/>
            <w:noProof/>
          </w:rPr>
          <w:t>Figure 4.</w:t>
        </w:r>
        <w:r w:rsidR="00FE0E26" w:rsidRPr="00313D8C">
          <w:rPr>
            <w:rStyle w:val="Hyperlink"/>
            <w:rFonts w:cstheme="minorHAnsi"/>
            <w:noProof/>
          </w:rPr>
          <w:t xml:space="preserve"> Verification Factors for Ebonyi State and Cross River CBOs</w:t>
        </w:r>
        <w:r w:rsidR="00FE0E26">
          <w:rPr>
            <w:noProof/>
            <w:webHidden/>
          </w:rPr>
          <w:tab/>
        </w:r>
        <w:r w:rsidR="00FE0E26">
          <w:rPr>
            <w:noProof/>
            <w:webHidden/>
          </w:rPr>
          <w:fldChar w:fldCharType="begin"/>
        </w:r>
        <w:r w:rsidR="00FE0E26">
          <w:rPr>
            <w:noProof/>
            <w:webHidden/>
          </w:rPr>
          <w:instrText xml:space="preserve"> PAGEREF _Toc497409904 \h </w:instrText>
        </w:r>
        <w:r w:rsidR="00FE0E26">
          <w:rPr>
            <w:noProof/>
            <w:webHidden/>
          </w:rPr>
        </w:r>
        <w:r w:rsidR="00FE0E26">
          <w:rPr>
            <w:noProof/>
            <w:webHidden/>
          </w:rPr>
          <w:fldChar w:fldCharType="separate"/>
        </w:r>
        <w:r w:rsidR="00FE0E26">
          <w:rPr>
            <w:noProof/>
            <w:webHidden/>
          </w:rPr>
          <w:t>25</w:t>
        </w:r>
        <w:r w:rsidR="00FE0E26">
          <w:rPr>
            <w:noProof/>
            <w:webHidden/>
          </w:rPr>
          <w:fldChar w:fldCharType="end"/>
        </w:r>
      </w:hyperlink>
    </w:p>
    <w:p w14:paraId="6C5EB338" w14:textId="77777777" w:rsidR="00FE0E26" w:rsidRDefault="00EC7BEA">
      <w:pPr>
        <w:pStyle w:val="TableofFigures"/>
        <w:tabs>
          <w:tab w:val="right" w:leader="dot" w:pos="9350"/>
        </w:tabs>
        <w:rPr>
          <w:rFonts w:asciiTheme="minorHAnsi" w:hAnsiTheme="minorHAnsi" w:cstheme="minorBidi"/>
          <w:noProof/>
          <w:color w:val="auto"/>
        </w:rPr>
      </w:pPr>
      <w:hyperlink w:anchor="_Toc497409905" w:history="1">
        <w:r w:rsidR="00FE0E26" w:rsidRPr="00313D8C">
          <w:rPr>
            <w:rStyle w:val="Hyperlink"/>
            <w:noProof/>
          </w:rPr>
          <w:t>Figure 5. Tracing &amp; Verifying Reported Totals: CBO via State to Program M&amp;E Unit*</w:t>
        </w:r>
        <w:r w:rsidR="00FE0E26">
          <w:rPr>
            <w:noProof/>
            <w:webHidden/>
          </w:rPr>
          <w:tab/>
        </w:r>
        <w:r w:rsidR="00FE0E26">
          <w:rPr>
            <w:noProof/>
            <w:webHidden/>
          </w:rPr>
          <w:fldChar w:fldCharType="begin"/>
        </w:r>
        <w:r w:rsidR="00FE0E26">
          <w:rPr>
            <w:noProof/>
            <w:webHidden/>
          </w:rPr>
          <w:instrText xml:space="preserve"> PAGEREF _Toc497409905 \h </w:instrText>
        </w:r>
        <w:r w:rsidR="00FE0E26">
          <w:rPr>
            <w:noProof/>
            <w:webHidden/>
          </w:rPr>
        </w:r>
        <w:r w:rsidR="00FE0E26">
          <w:rPr>
            <w:noProof/>
            <w:webHidden/>
          </w:rPr>
          <w:fldChar w:fldCharType="separate"/>
        </w:r>
        <w:r w:rsidR="00FE0E26">
          <w:rPr>
            <w:noProof/>
            <w:webHidden/>
          </w:rPr>
          <w:t>38</w:t>
        </w:r>
        <w:r w:rsidR="00FE0E26">
          <w:rPr>
            <w:noProof/>
            <w:webHidden/>
          </w:rPr>
          <w:fldChar w:fldCharType="end"/>
        </w:r>
      </w:hyperlink>
    </w:p>
    <w:p w14:paraId="080E6F5F" w14:textId="77777777" w:rsidR="00FE0E26" w:rsidRDefault="00EC7BEA">
      <w:pPr>
        <w:pStyle w:val="TableofFigures"/>
        <w:tabs>
          <w:tab w:val="right" w:leader="dot" w:pos="9350"/>
        </w:tabs>
        <w:rPr>
          <w:rFonts w:asciiTheme="minorHAnsi" w:hAnsiTheme="minorHAnsi" w:cstheme="minorBidi"/>
          <w:noProof/>
          <w:color w:val="auto"/>
        </w:rPr>
      </w:pPr>
      <w:hyperlink w:anchor="_Toc497409906" w:history="1">
        <w:r w:rsidR="00FE0E26" w:rsidRPr="00313D8C">
          <w:rPr>
            <w:rStyle w:val="Hyperlink"/>
            <w:noProof/>
          </w:rPr>
          <w:t>Figure 6. Methodology for Cross-Checks at Facility (CBO/CSO) Level</w:t>
        </w:r>
        <w:r w:rsidR="00FE0E26">
          <w:rPr>
            <w:noProof/>
            <w:webHidden/>
          </w:rPr>
          <w:tab/>
        </w:r>
        <w:r w:rsidR="00FE0E26">
          <w:rPr>
            <w:noProof/>
            <w:webHidden/>
          </w:rPr>
          <w:fldChar w:fldCharType="begin"/>
        </w:r>
        <w:r w:rsidR="00FE0E26">
          <w:rPr>
            <w:noProof/>
            <w:webHidden/>
          </w:rPr>
          <w:instrText xml:space="preserve"> PAGEREF _Toc497409906 \h </w:instrText>
        </w:r>
        <w:r w:rsidR="00FE0E26">
          <w:rPr>
            <w:noProof/>
            <w:webHidden/>
          </w:rPr>
        </w:r>
        <w:r w:rsidR="00FE0E26">
          <w:rPr>
            <w:noProof/>
            <w:webHidden/>
          </w:rPr>
          <w:fldChar w:fldCharType="separate"/>
        </w:r>
        <w:r w:rsidR="00FE0E26">
          <w:rPr>
            <w:noProof/>
            <w:webHidden/>
          </w:rPr>
          <w:t>40</w:t>
        </w:r>
        <w:r w:rsidR="00FE0E26">
          <w:rPr>
            <w:noProof/>
            <w:webHidden/>
          </w:rPr>
          <w:fldChar w:fldCharType="end"/>
        </w:r>
      </w:hyperlink>
    </w:p>
    <w:p w14:paraId="607FEB22" w14:textId="77777777" w:rsidR="0060376D" w:rsidRDefault="00F15D52" w:rsidP="00A06FDC">
      <w:pPr>
        <w:jc w:val="left"/>
      </w:pPr>
      <w:r w:rsidRPr="00517D2E">
        <w:fldChar w:fldCharType="end"/>
      </w:r>
    </w:p>
    <w:p w14:paraId="2A5A72E6" w14:textId="3055A3F6" w:rsidR="00F15D52" w:rsidRPr="00517D2E" w:rsidRDefault="00F15D52" w:rsidP="00F15D52">
      <w:pPr>
        <w:sectPr w:rsidR="00F15D52" w:rsidRPr="00517D2E" w:rsidSect="00294CE2">
          <w:pgSz w:w="12240" w:h="15840"/>
          <w:pgMar w:top="1440" w:right="1440" w:bottom="1440" w:left="1440" w:header="720" w:footer="720" w:gutter="0"/>
          <w:pgNumType w:fmt="lowerRoman"/>
          <w:cols w:space="720"/>
        </w:sectPr>
      </w:pPr>
    </w:p>
    <w:p w14:paraId="5BADEE83" w14:textId="3C418328" w:rsidR="00311300" w:rsidRPr="00517D2E" w:rsidRDefault="00311300" w:rsidP="00600712">
      <w:pPr>
        <w:pStyle w:val="Heading1"/>
        <w:ind w:left="431" w:hanging="431"/>
      </w:pPr>
      <w:bookmarkStart w:id="2" w:name="_Ref497065493"/>
      <w:bookmarkStart w:id="3" w:name="_Ref497065503"/>
      <w:bookmarkStart w:id="4" w:name="_Ref497065608"/>
      <w:bookmarkStart w:id="5" w:name="_Ref497065624"/>
      <w:bookmarkStart w:id="6" w:name="_Toc497409793"/>
      <w:r>
        <w:lastRenderedPageBreak/>
        <w:t>Acronyms</w:t>
      </w:r>
      <w:bookmarkEnd w:id="2"/>
      <w:bookmarkEnd w:id="3"/>
      <w:bookmarkEnd w:id="4"/>
      <w:bookmarkEnd w:id="5"/>
      <w:bookmarkEnd w:id="6"/>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7867"/>
      </w:tblGrid>
      <w:tr w:rsidR="0060376D" w:rsidRPr="00517D2E" w14:paraId="69DEAC7C" w14:textId="77777777" w:rsidTr="008D6A97">
        <w:tc>
          <w:tcPr>
            <w:tcW w:w="1596" w:type="dxa"/>
          </w:tcPr>
          <w:p w14:paraId="5226B399" w14:textId="77777777" w:rsidR="0060376D" w:rsidRPr="00517D2E" w:rsidRDefault="0060376D" w:rsidP="00CD44FA">
            <w:r w:rsidRPr="00517D2E">
              <w:t>ADS</w:t>
            </w:r>
          </w:p>
        </w:tc>
        <w:tc>
          <w:tcPr>
            <w:tcW w:w="7867" w:type="dxa"/>
          </w:tcPr>
          <w:p w14:paraId="31C4E700" w14:textId="77777777" w:rsidR="0060376D" w:rsidRPr="00517D2E" w:rsidRDefault="0060376D" w:rsidP="00CD44FA">
            <w:r w:rsidRPr="00517D2E">
              <w:t>Automated Directives System (USAID)</w:t>
            </w:r>
          </w:p>
        </w:tc>
      </w:tr>
      <w:tr w:rsidR="0060376D" w:rsidRPr="00517D2E" w14:paraId="12A239E7" w14:textId="77777777" w:rsidTr="008D6A97">
        <w:tc>
          <w:tcPr>
            <w:tcW w:w="1596" w:type="dxa"/>
          </w:tcPr>
          <w:p w14:paraId="1E8C07D0" w14:textId="77777777" w:rsidR="0060376D" w:rsidRPr="00517D2E" w:rsidRDefault="0060376D" w:rsidP="00CD44FA">
            <w:r>
              <w:t xml:space="preserve">CAACA </w:t>
            </w:r>
          </w:p>
        </w:tc>
        <w:tc>
          <w:tcPr>
            <w:tcW w:w="7867" w:type="dxa"/>
          </w:tcPr>
          <w:p w14:paraId="7D146637" w14:textId="77777777" w:rsidR="0060376D" w:rsidRPr="00517D2E" w:rsidRDefault="0060376D" w:rsidP="00CD44FA">
            <w:r w:rsidRPr="00C30FC7">
              <w:t>Calabar Archdiocesan Committee on AIDS</w:t>
            </w:r>
          </w:p>
        </w:tc>
      </w:tr>
      <w:tr w:rsidR="0060376D" w:rsidRPr="00517D2E" w14:paraId="47246915" w14:textId="77777777" w:rsidTr="008D6A97">
        <w:tc>
          <w:tcPr>
            <w:tcW w:w="1596" w:type="dxa"/>
          </w:tcPr>
          <w:p w14:paraId="74941860" w14:textId="77777777" w:rsidR="0060376D" w:rsidRPr="00517D2E" w:rsidRDefault="0060376D" w:rsidP="0069275A">
            <w:r w:rsidRPr="00517D2E">
              <w:t>CBO</w:t>
            </w:r>
          </w:p>
        </w:tc>
        <w:tc>
          <w:tcPr>
            <w:tcW w:w="7867" w:type="dxa"/>
          </w:tcPr>
          <w:p w14:paraId="70780353" w14:textId="76EF5BF3" w:rsidR="0060376D" w:rsidRPr="00517D2E" w:rsidRDefault="0060376D" w:rsidP="00BA4A1D">
            <w:r w:rsidRPr="00517D2E">
              <w:t>Community</w:t>
            </w:r>
            <w:r w:rsidR="0038426F">
              <w:t>-</w:t>
            </w:r>
            <w:r w:rsidRPr="00517D2E">
              <w:t>Based Organization</w:t>
            </w:r>
          </w:p>
        </w:tc>
      </w:tr>
      <w:tr w:rsidR="0060376D" w:rsidRPr="00517D2E" w14:paraId="517BD05A" w14:textId="77777777" w:rsidTr="008D6A97">
        <w:tc>
          <w:tcPr>
            <w:tcW w:w="1596" w:type="dxa"/>
          </w:tcPr>
          <w:p w14:paraId="5AE0340D" w14:textId="77777777" w:rsidR="0060376D" w:rsidRPr="00517D2E" w:rsidRDefault="0060376D" w:rsidP="00BA4A1D">
            <w:r w:rsidRPr="00517D2E">
              <w:t>COP</w:t>
            </w:r>
          </w:p>
        </w:tc>
        <w:tc>
          <w:tcPr>
            <w:tcW w:w="7867" w:type="dxa"/>
          </w:tcPr>
          <w:p w14:paraId="6639C65D" w14:textId="77777777" w:rsidR="0060376D" w:rsidRPr="00517D2E" w:rsidRDefault="0060376D" w:rsidP="00BA4A1D">
            <w:r w:rsidRPr="00517D2E">
              <w:t xml:space="preserve">Chief of Party </w:t>
            </w:r>
          </w:p>
        </w:tc>
      </w:tr>
      <w:tr w:rsidR="0060376D" w:rsidRPr="00517D2E" w14:paraId="2E4C34A4" w14:textId="77777777" w:rsidTr="008D6A97">
        <w:tc>
          <w:tcPr>
            <w:tcW w:w="1596" w:type="dxa"/>
          </w:tcPr>
          <w:p w14:paraId="15F4DC1F" w14:textId="77777777" w:rsidR="0060376D" w:rsidRPr="00517D2E" w:rsidRDefault="0060376D" w:rsidP="00690256">
            <w:r w:rsidRPr="00517D2E">
              <w:t>CSO</w:t>
            </w:r>
          </w:p>
        </w:tc>
        <w:tc>
          <w:tcPr>
            <w:tcW w:w="7867" w:type="dxa"/>
          </w:tcPr>
          <w:p w14:paraId="6DAD596A" w14:textId="77777777" w:rsidR="0060376D" w:rsidRPr="00517D2E" w:rsidRDefault="0060376D" w:rsidP="00BA4A1D">
            <w:r w:rsidRPr="00517D2E">
              <w:t>Civil Society Organization</w:t>
            </w:r>
          </w:p>
        </w:tc>
      </w:tr>
      <w:tr w:rsidR="0060376D" w:rsidRPr="00517D2E" w14:paraId="11867DA0" w14:textId="77777777" w:rsidTr="008D6A97">
        <w:tc>
          <w:tcPr>
            <w:tcW w:w="1596" w:type="dxa"/>
          </w:tcPr>
          <w:p w14:paraId="3C8C383E" w14:textId="77777777" w:rsidR="0060376D" w:rsidRPr="00517D2E" w:rsidRDefault="0060376D" w:rsidP="00BA4A1D">
            <w:r w:rsidRPr="00517D2E">
              <w:t>DATIM</w:t>
            </w:r>
          </w:p>
        </w:tc>
        <w:tc>
          <w:tcPr>
            <w:tcW w:w="7867" w:type="dxa"/>
          </w:tcPr>
          <w:p w14:paraId="6A5672FF" w14:textId="3118B561" w:rsidR="0060376D" w:rsidRPr="00517D2E" w:rsidRDefault="0060376D" w:rsidP="00BA4A1D">
            <w:r w:rsidRPr="00517D2E">
              <w:t>Data for Accountability, Transparency</w:t>
            </w:r>
            <w:r w:rsidR="0038426F">
              <w:t>,</w:t>
            </w:r>
            <w:r w:rsidRPr="00517D2E">
              <w:t xml:space="preserve"> and Impact</w:t>
            </w:r>
          </w:p>
        </w:tc>
      </w:tr>
      <w:tr w:rsidR="0060376D" w:rsidRPr="00517D2E" w14:paraId="72901892" w14:textId="77777777" w:rsidTr="008D6A97">
        <w:trPr>
          <w:trHeight w:val="620"/>
        </w:trPr>
        <w:tc>
          <w:tcPr>
            <w:tcW w:w="1596" w:type="dxa"/>
          </w:tcPr>
          <w:p w14:paraId="6F8E268F" w14:textId="77777777" w:rsidR="0060376D" w:rsidRPr="00517D2E" w:rsidRDefault="0060376D" w:rsidP="0004716F">
            <w:r w:rsidRPr="00517D2E">
              <w:t>DEC</w:t>
            </w:r>
          </w:p>
        </w:tc>
        <w:tc>
          <w:tcPr>
            <w:tcW w:w="7867" w:type="dxa"/>
          </w:tcPr>
          <w:p w14:paraId="3B6A2812" w14:textId="77777777" w:rsidR="0060376D" w:rsidRPr="00517D2E" w:rsidRDefault="0060376D" w:rsidP="0004716F">
            <w:r w:rsidRPr="00517D2E">
              <w:t>Data Entry Clerk</w:t>
            </w:r>
          </w:p>
        </w:tc>
      </w:tr>
      <w:tr w:rsidR="0060376D" w:rsidRPr="00517D2E" w14:paraId="3393B498" w14:textId="77777777" w:rsidTr="008D6A97">
        <w:tc>
          <w:tcPr>
            <w:tcW w:w="1596" w:type="dxa"/>
          </w:tcPr>
          <w:p w14:paraId="1D0B97AC" w14:textId="77777777" w:rsidR="0060376D" w:rsidRPr="00517D2E" w:rsidRDefault="0060376D" w:rsidP="00CD44FA">
            <w:r>
              <w:t xml:space="preserve">DEDAN </w:t>
            </w:r>
          </w:p>
        </w:tc>
        <w:tc>
          <w:tcPr>
            <w:tcW w:w="7867" w:type="dxa"/>
          </w:tcPr>
          <w:p w14:paraId="60C6540F" w14:textId="77777777" w:rsidR="0060376D" w:rsidRPr="00517D2E" w:rsidRDefault="0060376D" w:rsidP="00CD44FA">
            <w:r w:rsidRPr="00C30FC7">
              <w:t>Destiny Daughters of Nigeria Initiative</w:t>
            </w:r>
          </w:p>
        </w:tc>
      </w:tr>
      <w:tr w:rsidR="0060376D" w:rsidRPr="00517D2E" w14:paraId="48A48D1B" w14:textId="77777777" w:rsidTr="008D6A97">
        <w:tc>
          <w:tcPr>
            <w:tcW w:w="1596" w:type="dxa"/>
          </w:tcPr>
          <w:p w14:paraId="4483E956" w14:textId="77777777" w:rsidR="0060376D" w:rsidRPr="00517D2E" w:rsidRDefault="0060376D" w:rsidP="00BA4A1D">
            <w:r w:rsidRPr="00517D2E">
              <w:t>DQA</w:t>
            </w:r>
          </w:p>
        </w:tc>
        <w:tc>
          <w:tcPr>
            <w:tcW w:w="7867" w:type="dxa"/>
          </w:tcPr>
          <w:p w14:paraId="139B51FA" w14:textId="7C677053" w:rsidR="0060376D" w:rsidRPr="00517D2E" w:rsidRDefault="0060376D" w:rsidP="0038426F">
            <w:r w:rsidRPr="00517D2E">
              <w:t xml:space="preserve">Data Quality Assessment (or Data Quality </w:t>
            </w:r>
            <w:r w:rsidR="00F76BDE" w:rsidRPr="00517D2E">
              <w:t>Audit) *</w:t>
            </w:r>
          </w:p>
        </w:tc>
      </w:tr>
      <w:tr w:rsidR="0060376D" w:rsidRPr="00517D2E" w14:paraId="5AB0F495" w14:textId="77777777" w:rsidTr="008D6A97">
        <w:tc>
          <w:tcPr>
            <w:tcW w:w="1596" w:type="dxa"/>
          </w:tcPr>
          <w:p w14:paraId="6BC621DE" w14:textId="77777777" w:rsidR="0060376D" w:rsidRPr="00517D2E" w:rsidRDefault="0060376D" w:rsidP="00BA4A1D">
            <w:r w:rsidRPr="00517D2E">
              <w:t>FCT</w:t>
            </w:r>
          </w:p>
        </w:tc>
        <w:tc>
          <w:tcPr>
            <w:tcW w:w="7867" w:type="dxa"/>
          </w:tcPr>
          <w:p w14:paraId="2B0E326B" w14:textId="77777777" w:rsidR="0060376D" w:rsidRPr="00517D2E" w:rsidRDefault="0060376D" w:rsidP="00BA4A1D">
            <w:r w:rsidRPr="00517D2E">
              <w:t>Federal Capital Territory</w:t>
            </w:r>
          </w:p>
        </w:tc>
      </w:tr>
      <w:tr w:rsidR="0060376D" w:rsidRPr="00517D2E" w14:paraId="4995C9DD" w14:textId="77777777" w:rsidTr="008D6A97">
        <w:tc>
          <w:tcPr>
            <w:tcW w:w="1596" w:type="dxa"/>
          </w:tcPr>
          <w:p w14:paraId="51A3DD6E" w14:textId="77777777" w:rsidR="0060376D" w:rsidRPr="00517D2E" w:rsidRDefault="0060376D" w:rsidP="00BA4A1D">
            <w:r w:rsidRPr="00517D2E">
              <w:t>FMWASD</w:t>
            </w:r>
          </w:p>
        </w:tc>
        <w:tc>
          <w:tcPr>
            <w:tcW w:w="7867" w:type="dxa"/>
          </w:tcPr>
          <w:p w14:paraId="1672B4FB" w14:textId="77777777" w:rsidR="0060376D" w:rsidRPr="00517D2E" w:rsidRDefault="0060376D" w:rsidP="00BA4A1D">
            <w:r w:rsidRPr="00517D2E">
              <w:t>Federal Ministry of Women’s Affairs and Social Development</w:t>
            </w:r>
          </w:p>
        </w:tc>
      </w:tr>
      <w:tr w:rsidR="0060376D" w:rsidRPr="00517D2E" w14:paraId="33E57449" w14:textId="77777777" w:rsidTr="008D6A97">
        <w:tc>
          <w:tcPr>
            <w:tcW w:w="1596" w:type="dxa"/>
          </w:tcPr>
          <w:p w14:paraId="126E0478" w14:textId="77777777" w:rsidR="0060376D" w:rsidRPr="00517D2E" w:rsidRDefault="0060376D" w:rsidP="00BA4A1D">
            <w:r w:rsidRPr="00517D2E">
              <w:t>GoN</w:t>
            </w:r>
          </w:p>
        </w:tc>
        <w:tc>
          <w:tcPr>
            <w:tcW w:w="7867" w:type="dxa"/>
          </w:tcPr>
          <w:p w14:paraId="21AE39A0" w14:textId="77777777" w:rsidR="0060376D" w:rsidRPr="00517D2E" w:rsidRDefault="0060376D" w:rsidP="00BA4A1D">
            <w:r w:rsidRPr="00517D2E">
              <w:t>Government of Nigeria</w:t>
            </w:r>
          </w:p>
        </w:tc>
      </w:tr>
      <w:tr w:rsidR="0060376D" w:rsidRPr="00517D2E" w14:paraId="15F86877" w14:textId="77777777" w:rsidTr="008D6A97">
        <w:tc>
          <w:tcPr>
            <w:tcW w:w="1596" w:type="dxa"/>
          </w:tcPr>
          <w:p w14:paraId="04AAE11A" w14:textId="77777777" w:rsidR="0060376D" w:rsidRPr="00517D2E" w:rsidRDefault="0060376D" w:rsidP="00CD44FA">
            <w:r w:rsidRPr="00517D2E">
              <w:t>HES</w:t>
            </w:r>
          </w:p>
        </w:tc>
        <w:tc>
          <w:tcPr>
            <w:tcW w:w="7867" w:type="dxa"/>
          </w:tcPr>
          <w:p w14:paraId="2A8A47FC" w14:textId="77777777" w:rsidR="0060376D" w:rsidRPr="00517D2E" w:rsidRDefault="0060376D" w:rsidP="00CD44FA">
            <w:r w:rsidRPr="00517D2E">
              <w:t>Household Economic Strengthening</w:t>
            </w:r>
          </w:p>
        </w:tc>
      </w:tr>
      <w:tr w:rsidR="0060376D" w:rsidRPr="00517D2E" w14:paraId="0679EDE4" w14:textId="77777777" w:rsidTr="008D6A97">
        <w:tc>
          <w:tcPr>
            <w:tcW w:w="1596" w:type="dxa"/>
          </w:tcPr>
          <w:p w14:paraId="75CC4F81" w14:textId="77777777" w:rsidR="0060376D" w:rsidRPr="00517D2E" w:rsidRDefault="0060376D" w:rsidP="00BA4A1D">
            <w:r w:rsidRPr="00517D2E">
              <w:t>HEVA</w:t>
            </w:r>
          </w:p>
        </w:tc>
        <w:tc>
          <w:tcPr>
            <w:tcW w:w="7867" w:type="dxa"/>
          </w:tcPr>
          <w:p w14:paraId="3A13037F" w14:textId="77777777" w:rsidR="0060376D" w:rsidRPr="00517D2E" w:rsidRDefault="0060376D" w:rsidP="00BA4A1D">
            <w:r w:rsidRPr="00517D2E">
              <w:t>Household Economic and Vulnerability Assessment</w:t>
            </w:r>
          </w:p>
        </w:tc>
      </w:tr>
      <w:tr w:rsidR="0060376D" w:rsidRPr="00517D2E" w14:paraId="47020A79" w14:textId="77777777" w:rsidTr="008D6A97">
        <w:tc>
          <w:tcPr>
            <w:tcW w:w="1596" w:type="dxa"/>
          </w:tcPr>
          <w:p w14:paraId="0EA7F3A3" w14:textId="77777777" w:rsidR="0060376D" w:rsidRPr="00517D2E" w:rsidRDefault="0060376D" w:rsidP="00BA4A1D">
            <w:r w:rsidRPr="00517D2E">
              <w:t>HH</w:t>
            </w:r>
          </w:p>
        </w:tc>
        <w:tc>
          <w:tcPr>
            <w:tcW w:w="7867" w:type="dxa"/>
          </w:tcPr>
          <w:p w14:paraId="5C3A6358" w14:textId="77777777" w:rsidR="0060376D" w:rsidRPr="00517D2E" w:rsidRDefault="0060376D" w:rsidP="00BA4A1D">
            <w:r w:rsidRPr="00517D2E">
              <w:t>Households</w:t>
            </w:r>
          </w:p>
        </w:tc>
      </w:tr>
      <w:tr w:rsidR="0060376D" w:rsidRPr="00517D2E" w14:paraId="51EA61CD" w14:textId="77777777" w:rsidTr="008D6A97">
        <w:tc>
          <w:tcPr>
            <w:tcW w:w="1596" w:type="dxa"/>
          </w:tcPr>
          <w:p w14:paraId="3458A630" w14:textId="77777777" w:rsidR="0060376D" w:rsidRPr="00517D2E" w:rsidRDefault="0060376D" w:rsidP="00BA4A1D">
            <w:r w:rsidRPr="00586224">
              <w:t>HHVA</w:t>
            </w:r>
          </w:p>
        </w:tc>
        <w:tc>
          <w:tcPr>
            <w:tcW w:w="7867" w:type="dxa"/>
          </w:tcPr>
          <w:p w14:paraId="47EC5E4C" w14:textId="77777777" w:rsidR="0060376D" w:rsidRPr="00517D2E" w:rsidRDefault="0060376D" w:rsidP="00586224">
            <w:r w:rsidRPr="00586224">
              <w:t>Household Vulnerability Assessment</w:t>
            </w:r>
          </w:p>
        </w:tc>
      </w:tr>
      <w:tr w:rsidR="0060376D" w:rsidRPr="00517D2E" w14:paraId="20AD2063" w14:textId="77777777" w:rsidTr="008D6A97">
        <w:trPr>
          <w:trHeight w:val="512"/>
        </w:trPr>
        <w:tc>
          <w:tcPr>
            <w:tcW w:w="1596" w:type="dxa"/>
          </w:tcPr>
          <w:p w14:paraId="27B6C74C" w14:textId="77777777" w:rsidR="0060376D" w:rsidRPr="00517D2E" w:rsidRDefault="0060376D" w:rsidP="004D7E5D">
            <w:r>
              <w:lastRenderedPageBreak/>
              <w:t xml:space="preserve">HIFASS </w:t>
            </w:r>
          </w:p>
        </w:tc>
        <w:tc>
          <w:tcPr>
            <w:tcW w:w="7867" w:type="dxa"/>
          </w:tcPr>
          <w:p w14:paraId="2A086F93" w14:textId="77777777" w:rsidR="0060376D" w:rsidRPr="00517D2E" w:rsidRDefault="0060376D" w:rsidP="004D7E5D">
            <w:r w:rsidRPr="00C63117">
              <w:t>Health Initiatives for Safety and Stability in Africa</w:t>
            </w:r>
          </w:p>
        </w:tc>
      </w:tr>
      <w:tr w:rsidR="0060376D" w:rsidRPr="00517D2E" w14:paraId="577AAB14" w14:textId="77777777" w:rsidTr="008D6A97">
        <w:tc>
          <w:tcPr>
            <w:tcW w:w="1596" w:type="dxa"/>
          </w:tcPr>
          <w:p w14:paraId="2CC04278" w14:textId="77777777" w:rsidR="0060376D" w:rsidRPr="00517D2E" w:rsidRDefault="0060376D" w:rsidP="00CD44FA">
            <w:r w:rsidRPr="00517D2E">
              <w:t>HIV</w:t>
            </w:r>
          </w:p>
        </w:tc>
        <w:tc>
          <w:tcPr>
            <w:tcW w:w="7867" w:type="dxa"/>
          </w:tcPr>
          <w:p w14:paraId="66C2BA87" w14:textId="77777777" w:rsidR="0060376D" w:rsidRPr="00517D2E" w:rsidRDefault="0060376D" w:rsidP="00CD44FA">
            <w:r w:rsidRPr="00517D2E">
              <w:t>Human Immunodeficiency Virus</w:t>
            </w:r>
          </w:p>
        </w:tc>
      </w:tr>
      <w:tr w:rsidR="0060376D" w:rsidRPr="00517D2E" w14:paraId="3AEA995F" w14:textId="77777777" w:rsidTr="008D6A97">
        <w:tc>
          <w:tcPr>
            <w:tcW w:w="1596" w:type="dxa"/>
          </w:tcPr>
          <w:p w14:paraId="1801F689" w14:textId="77777777" w:rsidR="0060376D" w:rsidRPr="00517D2E" w:rsidRDefault="0060376D" w:rsidP="00CD44FA">
            <w:r w:rsidRPr="00517D2E">
              <w:t>HIV/AIDS</w:t>
            </w:r>
          </w:p>
        </w:tc>
        <w:tc>
          <w:tcPr>
            <w:tcW w:w="7867" w:type="dxa"/>
          </w:tcPr>
          <w:p w14:paraId="1E5B9833" w14:textId="5824BFEB" w:rsidR="0060376D" w:rsidRPr="00517D2E" w:rsidRDefault="0060376D" w:rsidP="0038426F">
            <w:r w:rsidRPr="00517D2E">
              <w:t>Human Immunodeficiency Virus/Acquired Immunodeficiency Syndrome</w:t>
            </w:r>
          </w:p>
        </w:tc>
      </w:tr>
      <w:tr w:rsidR="0060376D" w:rsidRPr="00517D2E" w14:paraId="1658FCF8" w14:textId="77777777" w:rsidTr="008D6A97">
        <w:tc>
          <w:tcPr>
            <w:tcW w:w="1596" w:type="dxa"/>
          </w:tcPr>
          <w:p w14:paraId="550A97DE" w14:textId="77777777" w:rsidR="0060376D" w:rsidRPr="00517D2E" w:rsidRDefault="0060376D" w:rsidP="00CD44FA">
            <w:r w:rsidRPr="00517D2E">
              <w:t>HKID</w:t>
            </w:r>
          </w:p>
        </w:tc>
        <w:tc>
          <w:tcPr>
            <w:tcW w:w="7867" w:type="dxa"/>
          </w:tcPr>
          <w:p w14:paraId="12710EFF" w14:textId="77777777" w:rsidR="0060376D" w:rsidRPr="00517D2E" w:rsidRDefault="0060376D" w:rsidP="00CD44FA">
            <w:r w:rsidRPr="00517D2E">
              <w:t>PEPFAR budget code for funding to programs supporting orphans and vulnerable children affected by HIV/AIDS</w:t>
            </w:r>
          </w:p>
        </w:tc>
      </w:tr>
      <w:tr w:rsidR="0060376D" w:rsidRPr="00517D2E" w14:paraId="3762BBBA" w14:textId="77777777" w:rsidTr="008D6A97">
        <w:tc>
          <w:tcPr>
            <w:tcW w:w="1596" w:type="dxa"/>
          </w:tcPr>
          <w:p w14:paraId="6EED6FA3" w14:textId="77777777" w:rsidR="0060376D" w:rsidRPr="00517D2E" w:rsidRDefault="0060376D" w:rsidP="00CD44FA">
            <w:r w:rsidRPr="00517D2E">
              <w:t>IM</w:t>
            </w:r>
          </w:p>
        </w:tc>
        <w:tc>
          <w:tcPr>
            <w:tcW w:w="7867" w:type="dxa"/>
          </w:tcPr>
          <w:p w14:paraId="25E0AD3D" w14:textId="77777777" w:rsidR="0060376D" w:rsidRPr="00517D2E" w:rsidRDefault="0060376D" w:rsidP="00CD44FA">
            <w:r w:rsidRPr="00517D2E">
              <w:t>Implementing Mechanism</w:t>
            </w:r>
          </w:p>
        </w:tc>
      </w:tr>
      <w:tr w:rsidR="0060376D" w:rsidRPr="00517D2E" w14:paraId="279164CC" w14:textId="77777777" w:rsidTr="008D6A97">
        <w:tc>
          <w:tcPr>
            <w:tcW w:w="1596" w:type="dxa"/>
          </w:tcPr>
          <w:p w14:paraId="61C89BBF" w14:textId="77777777" w:rsidR="0060376D" w:rsidRPr="00517D2E" w:rsidRDefault="0060376D" w:rsidP="00BA4A1D">
            <w:r w:rsidRPr="00517D2E">
              <w:t>INGO</w:t>
            </w:r>
          </w:p>
        </w:tc>
        <w:tc>
          <w:tcPr>
            <w:tcW w:w="7867" w:type="dxa"/>
          </w:tcPr>
          <w:p w14:paraId="680BCBAC" w14:textId="77777777" w:rsidR="0060376D" w:rsidRPr="00517D2E" w:rsidRDefault="0060376D" w:rsidP="00BA4A1D">
            <w:r w:rsidRPr="00517D2E">
              <w:t>International NGOs</w:t>
            </w:r>
          </w:p>
        </w:tc>
      </w:tr>
      <w:tr w:rsidR="0060376D" w:rsidRPr="00517D2E" w14:paraId="14A8CF07" w14:textId="77777777" w:rsidTr="008D6A97">
        <w:tc>
          <w:tcPr>
            <w:tcW w:w="1596" w:type="dxa"/>
          </w:tcPr>
          <w:p w14:paraId="0FD49B63" w14:textId="77777777" w:rsidR="0060376D" w:rsidRPr="00517D2E" w:rsidRDefault="0060376D" w:rsidP="00CD44FA">
            <w:r w:rsidRPr="00517D2E">
              <w:t>IP</w:t>
            </w:r>
          </w:p>
        </w:tc>
        <w:tc>
          <w:tcPr>
            <w:tcW w:w="7867" w:type="dxa"/>
          </w:tcPr>
          <w:p w14:paraId="6A59DE0F" w14:textId="77777777" w:rsidR="0060376D" w:rsidRPr="00517D2E" w:rsidRDefault="0060376D" w:rsidP="00CD44FA">
            <w:r w:rsidRPr="00517D2E">
              <w:t>Implementing Partner</w:t>
            </w:r>
          </w:p>
        </w:tc>
      </w:tr>
      <w:tr w:rsidR="0060376D" w:rsidRPr="00517D2E" w14:paraId="698292A0" w14:textId="77777777" w:rsidTr="008D6A97">
        <w:tc>
          <w:tcPr>
            <w:tcW w:w="1596" w:type="dxa"/>
          </w:tcPr>
          <w:p w14:paraId="2B1AF066" w14:textId="77777777" w:rsidR="0060376D" w:rsidRPr="00517D2E" w:rsidRDefault="0060376D" w:rsidP="00BA4A1D">
            <w:r w:rsidRPr="00517D2E">
              <w:t>LGA</w:t>
            </w:r>
          </w:p>
        </w:tc>
        <w:tc>
          <w:tcPr>
            <w:tcW w:w="7867" w:type="dxa"/>
          </w:tcPr>
          <w:p w14:paraId="43853D04" w14:textId="77777777" w:rsidR="0060376D" w:rsidRPr="00517D2E" w:rsidRDefault="0060376D" w:rsidP="00BA4A1D">
            <w:r w:rsidRPr="00517D2E">
              <w:t>Local Government Authority (or Area)</w:t>
            </w:r>
          </w:p>
        </w:tc>
      </w:tr>
      <w:tr w:rsidR="0060376D" w:rsidRPr="00517D2E" w14:paraId="1C3176E9" w14:textId="77777777" w:rsidTr="008D6A97">
        <w:tc>
          <w:tcPr>
            <w:tcW w:w="1596" w:type="dxa"/>
          </w:tcPr>
          <w:p w14:paraId="513FEB9A" w14:textId="77777777" w:rsidR="0060376D" w:rsidRPr="00517D2E" w:rsidRDefault="0060376D" w:rsidP="00BA4A1D">
            <w:r w:rsidRPr="00517D2E">
              <w:t>LOP</w:t>
            </w:r>
          </w:p>
        </w:tc>
        <w:tc>
          <w:tcPr>
            <w:tcW w:w="7867" w:type="dxa"/>
          </w:tcPr>
          <w:p w14:paraId="1C3E46DE" w14:textId="77777777" w:rsidR="0060376D" w:rsidRPr="00517D2E" w:rsidRDefault="0060376D" w:rsidP="00BA4A1D">
            <w:r w:rsidRPr="00517D2E">
              <w:t>Life of Project</w:t>
            </w:r>
          </w:p>
        </w:tc>
      </w:tr>
      <w:tr w:rsidR="0060376D" w:rsidRPr="00517D2E" w14:paraId="0A1367A6" w14:textId="77777777" w:rsidTr="008D6A97">
        <w:tc>
          <w:tcPr>
            <w:tcW w:w="1596" w:type="dxa"/>
          </w:tcPr>
          <w:p w14:paraId="30AB8E54" w14:textId="77777777" w:rsidR="0060376D" w:rsidRPr="00517D2E" w:rsidRDefault="0060376D" w:rsidP="00CD44FA">
            <w:r>
              <w:t xml:space="preserve">LOPIN 3 </w:t>
            </w:r>
          </w:p>
        </w:tc>
        <w:tc>
          <w:tcPr>
            <w:tcW w:w="7867" w:type="dxa"/>
          </w:tcPr>
          <w:p w14:paraId="40800382" w14:textId="77777777" w:rsidR="0060376D" w:rsidRPr="00517D2E" w:rsidRDefault="0060376D" w:rsidP="00CD44FA">
            <w:r>
              <w:t>Local OVC Partners in Nigeria 3</w:t>
            </w:r>
          </w:p>
        </w:tc>
      </w:tr>
      <w:tr w:rsidR="0060376D" w:rsidRPr="00517D2E" w14:paraId="506823F8" w14:textId="77777777" w:rsidTr="008D6A97">
        <w:tc>
          <w:tcPr>
            <w:tcW w:w="1596" w:type="dxa"/>
          </w:tcPr>
          <w:p w14:paraId="257C017B" w14:textId="762D1EEE" w:rsidR="0060376D" w:rsidRPr="00517D2E" w:rsidRDefault="0060376D" w:rsidP="0038426F">
            <w:r w:rsidRPr="00517D2E">
              <w:t>M&amp;E</w:t>
            </w:r>
          </w:p>
        </w:tc>
        <w:tc>
          <w:tcPr>
            <w:tcW w:w="7867" w:type="dxa"/>
          </w:tcPr>
          <w:p w14:paraId="21518BAD" w14:textId="77777777" w:rsidR="0060376D" w:rsidRPr="00517D2E" w:rsidRDefault="0060376D" w:rsidP="00BA4A1D">
            <w:r w:rsidRPr="00517D2E">
              <w:t>Monitoring and Evaluation</w:t>
            </w:r>
          </w:p>
        </w:tc>
      </w:tr>
      <w:tr w:rsidR="0060376D" w:rsidRPr="00517D2E" w14:paraId="42931CCB" w14:textId="77777777" w:rsidTr="008D6A97">
        <w:tc>
          <w:tcPr>
            <w:tcW w:w="1596" w:type="dxa"/>
          </w:tcPr>
          <w:p w14:paraId="4638BCCE" w14:textId="77777777" w:rsidR="0060376D" w:rsidRPr="00517D2E" w:rsidRDefault="0060376D" w:rsidP="00BA4A1D">
            <w:r w:rsidRPr="00517D2E">
              <w:t>MER</w:t>
            </w:r>
          </w:p>
        </w:tc>
        <w:tc>
          <w:tcPr>
            <w:tcW w:w="7867" w:type="dxa"/>
          </w:tcPr>
          <w:p w14:paraId="09B01144" w14:textId="063B5186" w:rsidR="0060376D" w:rsidRPr="00517D2E" w:rsidRDefault="0060376D" w:rsidP="00976F08">
            <w:r w:rsidRPr="00517D2E">
              <w:t>Monitoring, Evaluation</w:t>
            </w:r>
            <w:r w:rsidR="0038426F">
              <w:t>,</w:t>
            </w:r>
            <w:r w:rsidRPr="00517D2E">
              <w:t xml:space="preserve"> and Reference</w:t>
            </w:r>
          </w:p>
        </w:tc>
      </w:tr>
      <w:tr w:rsidR="0060376D" w:rsidRPr="00517D2E" w14:paraId="589710ED" w14:textId="77777777" w:rsidTr="008D6A97">
        <w:tc>
          <w:tcPr>
            <w:tcW w:w="1596" w:type="dxa"/>
          </w:tcPr>
          <w:p w14:paraId="20C46F57" w14:textId="546E524B" w:rsidR="0060376D" w:rsidRPr="00517D2E" w:rsidRDefault="0060376D" w:rsidP="00CD44FA">
            <w:r>
              <w:t>NCF</w:t>
            </w:r>
            <w:r w:rsidR="009D3633">
              <w:t xml:space="preserve"> </w:t>
            </w:r>
          </w:p>
        </w:tc>
        <w:tc>
          <w:tcPr>
            <w:tcW w:w="7867" w:type="dxa"/>
          </w:tcPr>
          <w:p w14:paraId="2AF01D0C" w14:textId="77777777" w:rsidR="0060376D" w:rsidRPr="00517D2E" w:rsidRDefault="0060376D" w:rsidP="00CD44FA">
            <w:r w:rsidRPr="00C30FC7">
              <w:t>Neighborhood Care-well Foundation</w:t>
            </w:r>
          </w:p>
        </w:tc>
      </w:tr>
      <w:tr w:rsidR="0060376D" w:rsidRPr="00517D2E" w14:paraId="449B6DAE" w14:textId="77777777" w:rsidTr="008D6A97">
        <w:tc>
          <w:tcPr>
            <w:tcW w:w="1596" w:type="dxa"/>
          </w:tcPr>
          <w:p w14:paraId="36713D73" w14:textId="77777777" w:rsidR="0060376D" w:rsidRPr="00517D2E" w:rsidRDefault="0060376D" w:rsidP="00BA4A1D">
            <w:r w:rsidRPr="00517D2E">
              <w:t>NGO</w:t>
            </w:r>
          </w:p>
        </w:tc>
        <w:tc>
          <w:tcPr>
            <w:tcW w:w="7867" w:type="dxa"/>
          </w:tcPr>
          <w:p w14:paraId="314F2717" w14:textId="3C089323" w:rsidR="0060376D" w:rsidRPr="00517D2E" w:rsidRDefault="0060376D" w:rsidP="00BA4A1D">
            <w:r w:rsidRPr="00517D2E">
              <w:t>Nongovernmental Organization</w:t>
            </w:r>
          </w:p>
        </w:tc>
      </w:tr>
      <w:tr w:rsidR="0060376D" w:rsidRPr="00517D2E" w14:paraId="15AFD5D4" w14:textId="77777777" w:rsidTr="008D6A97">
        <w:tc>
          <w:tcPr>
            <w:tcW w:w="1596" w:type="dxa"/>
          </w:tcPr>
          <w:p w14:paraId="19CB7B43" w14:textId="77777777" w:rsidR="0060376D" w:rsidRPr="00517D2E" w:rsidRDefault="0060376D" w:rsidP="00BA4A1D">
            <w:r w:rsidRPr="00517D2E">
              <w:t>NOMIS</w:t>
            </w:r>
          </w:p>
        </w:tc>
        <w:tc>
          <w:tcPr>
            <w:tcW w:w="7867" w:type="dxa"/>
          </w:tcPr>
          <w:p w14:paraId="2E448505" w14:textId="77777777" w:rsidR="0060376D" w:rsidRPr="00517D2E" w:rsidRDefault="0060376D" w:rsidP="003E171D">
            <w:r w:rsidRPr="00517D2E">
              <w:t>National OVC Management Information System</w:t>
            </w:r>
          </w:p>
        </w:tc>
      </w:tr>
      <w:tr w:rsidR="0060376D" w:rsidRPr="00517D2E" w14:paraId="6588F883" w14:textId="77777777" w:rsidTr="008D6A97">
        <w:tc>
          <w:tcPr>
            <w:tcW w:w="1596" w:type="dxa"/>
          </w:tcPr>
          <w:p w14:paraId="15AAE4A9" w14:textId="77777777" w:rsidR="0060376D" w:rsidRPr="00517D2E" w:rsidRDefault="0060376D" w:rsidP="00BA4A1D">
            <w:r w:rsidRPr="00517D2E">
              <w:t>OD</w:t>
            </w:r>
          </w:p>
        </w:tc>
        <w:tc>
          <w:tcPr>
            <w:tcW w:w="7867" w:type="dxa"/>
          </w:tcPr>
          <w:p w14:paraId="5812D52D" w14:textId="77777777" w:rsidR="0060376D" w:rsidRPr="00517D2E" w:rsidRDefault="0060376D" w:rsidP="00BA4A1D">
            <w:r w:rsidRPr="00517D2E">
              <w:t>Organizational Development</w:t>
            </w:r>
          </w:p>
        </w:tc>
      </w:tr>
      <w:tr w:rsidR="0060376D" w:rsidRPr="00517D2E" w14:paraId="5968C7B6" w14:textId="77777777" w:rsidTr="008D6A97">
        <w:tc>
          <w:tcPr>
            <w:tcW w:w="1596" w:type="dxa"/>
          </w:tcPr>
          <w:p w14:paraId="52B29946" w14:textId="77777777" w:rsidR="0060376D" w:rsidRPr="00517D2E" w:rsidRDefault="0060376D" w:rsidP="00BA4A1D">
            <w:r w:rsidRPr="00517D2E">
              <w:t>OGAC</w:t>
            </w:r>
          </w:p>
        </w:tc>
        <w:tc>
          <w:tcPr>
            <w:tcW w:w="7867" w:type="dxa"/>
          </w:tcPr>
          <w:p w14:paraId="28AEEA8C" w14:textId="77777777" w:rsidR="0060376D" w:rsidRPr="00517D2E" w:rsidRDefault="0060376D" w:rsidP="00DD2CA0">
            <w:r w:rsidRPr="00517D2E">
              <w:t>Office of the United States Global AIDS Coordinator</w:t>
            </w:r>
          </w:p>
        </w:tc>
      </w:tr>
      <w:tr w:rsidR="0060376D" w:rsidRPr="00517D2E" w14:paraId="42DF9C8B" w14:textId="77777777" w:rsidTr="008D6A97">
        <w:tc>
          <w:tcPr>
            <w:tcW w:w="1596" w:type="dxa"/>
          </w:tcPr>
          <w:p w14:paraId="23C27C91" w14:textId="77777777" w:rsidR="0060376D" w:rsidRPr="00517D2E" w:rsidRDefault="0060376D" w:rsidP="00CD44FA">
            <w:r>
              <w:lastRenderedPageBreak/>
              <w:t>OIF</w:t>
            </w:r>
          </w:p>
        </w:tc>
        <w:tc>
          <w:tcPr>
            <w:tcW w:w="7867" w:type="dxa"/>
          </w:tcPr>
          <w:p w14:paraId="77318C48" w14:textId="77777777" w:rsidR="0060376D" w:rsidRPr="00517D2E" w:rsidRDefault="0060376D" w:rsidP="00CD44FA">
            <w:r w:rsidRPr="00C30FC7">
              <w:t>Oten Ita Foundation</w:t>
            </w:r>
          </w:p>
        </w:tc>
      </w:tr>
      <w:tr w:rsidR="0060376D" w:rsidRPr="00517D2E" w14:paraId="1C4A50D6" w14:textId="77777777" w:rsidTr="008D6A97">
        <w:tc>
          <w:tcPr>
            <w:tcW w:w="1596" w:type="dxa"/>
          </w:tcPr>
          <w:p w14:paraId="17855A0A" w14:textId="77777777" w:rsidR="0060376D" w:rsidRPr="00517D2E" w:rsidRDefault="0060376D" w:rsidP="00BA4A1D">
            <w:r w:rsidRPr="00517D2E">
              <w:t>OJT</w:t>
            </w:r>
          </w:p>
        </w:tc>
        <w:tc>
          <w:tcPr>
            <w:tcW w:w="7867" w:type="dxa"/>
          </w:tcPr>
          <w:p w14:paraId="71DBE76E" w14:textId="77777777" w:rsidR="0060376D" w:rsidRPr="00517D2E" w:rsidRDefault="0060376D" w:rsidP="00BA4A1D">
            <w:r w:rsidRPr="00517D2E">
              <w:t>On-the-job Training</w:t>
            </w:r>
          </w:p>
        </w:tc>
      </w:tr>
      <w:tr w:rsidR="0060376D" w:rsidRPr="00517D2E" w14:paraId="1B491CE4" w14:textId="77777777" w:rsidTr="008D6A97">
        <w:tc>
          <w:tcPr>
            <w:tcW w:w="1596" w:type="dxa"/>
          </w:tcPr>
          <w:p w14:paraId="6A0BEE8B" w14:textId="77777777" w:rsidR="0060376D" w:rsidRPr="00517D2E" w:rsidRDefault="0060376D" w:rsidP="00BA4A1D">
            <w:r w:rsidRPr="00517D2E">
              <w:t>OVC</w:t>
            </w:r>
          </w:p>
        </w:tc>
        <w:tc>
          <w:tcPr>
            <w:tcW w:w="7867" w:type="dxa"/>
          </w:tcPr>
          <w:p w14:paraId="66CB2B4D" w14:textId="77777777" w:rsidR="0060376D" w:rsidRPr="00517D2E" w:rsidRDefault="0060376D" w:rsidP="00BA4A1D">
            <w:r w:rsidRPr="00517D2E">
              <w:t>Orphans and Vulnerable Children</w:t>
            </w:r>
          </w:p>
        </w:tc>
      </w:tr>
      <w:tr w:rsidR="0060376D" w:rsidRPr="00517D2E" w14:paraId="75F9D039" w14:textId="77777777" w:rsidTr="008D6A97">
        <w:tc>
          <w:tcPr>
            <w:tcW w:w="1596" w:type="dxa"/>
          </w:tcPr>
          <w:p w14:paraId="5EE60A3A" w14:textId="77777777" w:rsidR="0060376D" w:rsidRPr="00517D2E" w:rsidRDefault="0060376D" w:rsidP="00291DD4">
            <w:r w:rsidRPr="00517D2E">
              <w:t>OVC_SERV</w:t>
            </w:r>
          </w:p>
        </w:tc>
        <w:tc>
          <w:tcPr>
            <w:tcW w:w="7867" w:type="dxa"/>
          </w:tcPr>
          <w:p w14:paraId="3A234423" w14:textId="77777777" w:rsidR="0060376D" w:rsidRPr="00517D2E" w:rsidRDefault="0060376D" w:rsidP="00CD44FA">
            <w:r w:rsidRPr="00517D2E">
              <w:t>Orphans and Vulnerable Children Served (Standard PEPFAR / USAID Indicator)</w:t>
            </w:r>
          </w:p>
        </w:tc>
      </w:tr>
      <w:tr w:rsidR="0060376D" w:rsidRPr="00517D2E" w14:paraId="2E85642E" w14:textId="77777777" w:rsidTr="008D6A97">
        <w:tc>
          <w:tcPr>
            <w:tcW w:w="1596" w:type="dxa"/>
          </w:tcPr>
          <w:p w14:paraId="0BB60EED" w14:textId="77777777" w:rsidR="0060376D" w:rsidRPr="00517D2E" w:rsidRDefault="0060376D" w:rsidP="00BA4A1D">
            <w:r w:rsidRPr="00517D2E">
              <w:t>PCV</w:t>
            </w:r>
          </w:p>
        </w:tc>
        <w:tc>
          <w:tcPr>
            <w:tcW w:w="7867" w:type="dxa"/>
          </w:tcPr>
          <w:p w14:paraId="62674315" w14:textId="77777777" w:rsidR="0060376D" w:rsidRPr="00517D2E" w:rsidRDefault="0060376D" w:rsidP="00BA4A1D">
            <w:r w:rsidRPr="00517D2E">
              <w:t>Project Community Volunteers</w:t>
            </w:r>
          </w:p>
        </w:tc>
      </w:tr>
      <w:tr w:rsidR="0060376D" w:rsidRPr="00517D2E" w14:paraId="2ACB010D" w14:textId="77777777" w:rsidTr="008D6A97">
        <w:tc>
          <w:tcPr>
            <w:tcW w:w="1596" w:type="dxa"/>
          </w:tcPr>
          <w:p w14:paraId="4E611399" w14:textId="77777777" w:rsidR="0060376D" w:rsidRPr="00517D2E" w:rsidRDefault="0060376D" w:rsidP="00BA4A1D">
            <w:r w:rsidRPr="00517D2E">
              <w:t>PEPFAR</w:t>
            </w:r>
          </w:p>
        </w:tc>
        <w:tc>
          <w:tcPr>
            <w:tcW w:w="7867" w:type="dxa"/>
          </w:tcPr>
          <w:p w14:paraId="7D39BB15" w14:textId="77777777" w:rsidR="0060376D" w:rsidRPr="00517D2E" w:rsidRDefault="0060376D" w:rsidP="00BA4A1D">
            <w:r w:rsidRPr="00517D2E">
              <w:t>President’s Emergency Plan for AIDS Relief</w:t>
            </w:r>
          </w:p>
        </w:tc>
      </w:tr>
      <w:tr w:rsidR="0060376D" w:rsidRPr="00517D2E" w14:paraId="038DC020" w14:textId="77777777" w:rsidTr="008D6A97">
        <w:tc>
          <w:tcPr>
            <w:tcW w:w="1596" w:type="dxa"/>
          </w:tcPr>
          <w:p w14:paraId="48F42344" w14:textId="77777777" w:rsidR="0060376D" w:rsidRPr="00517D2E" w:rsidRDefault="0060376D" w:rsidP="00BA4A1D">
            <w:r w:rsidRPr="00517D2E">
              <w:t>PIRS</w:t>
            </w:r>
          </w:p>
        </w:tc>
        <w:tc>
          <w:tcPr>
            <w:tcW w:w="7867" w:type="dxa"/>
          </w:tcPr>
          <w:p w14:paraId="58F9D5D9" w14:textId="77777777" w:rsidR="0060376D" w:rsidRPr="00517D2E" w:rsidRDefault="0060376D" w:rsidP="00BA4A1D">
            <w:r w:rsidRPr="00517D2E">
              <w:t>Performance Indicator Reference Sheet</w:t>
            </w:r>
          </w:p>
        </w:tc>
      </w:tr>
      <w:tr w:rsidR="0060376D" w:rsidRPr="00517D2E" w14:paraId="443E3B40" w14:textId="77777777" w:rsidTr="008D6A97">
        <w:tc>
          <w:tcPr>
            <w:tcW w:w="1596" w:type="dxa"/>
          </w:tcPr>
          <w:p w14:paraId="70103A61" w14:textId="77777777" w:rsidR="0060376D" w:rsidRPr="00517D2E" w:rsidRDefault="0060376D" w:rsidP="00BA4A1D">
            <w:r w:rsidRPr="00517D2E">
              <w:t>PLWHA</w:t>
            </w:r>
          </w:p>
        </w:tc>
        <w:tc>
          <w:tcPr>
            <w:tcW w:w="7867" w:type="dxa"/>
          </w:tcPr>
          <w:p w14:paraId="399C8244" w14:textId="4E6ADB53" w:rsidR="0060376D" w:rsidRPr="00517D2E" w:rsidRDefault="0060376D" w:rsidP="0038426F">
            <w:r w:rsidRPr="00517D2E">
              <w:t xml:space="preserve">People </w:t>
            </w:r>
            <w:r w:rsidR="0038426F">
              <w:t>L</w:t>
            </w:r>
            <w:r w:rsidR="0038426F" w:rsidRPr="00517D2E">
              <w:t xml:space="preserve">iving </w:t>
            </w:r>
            <w:r w:rsidRPr="00517D2E">
              <w:t>with HIV and AIDS</w:t>
            </w:r>
          </w:p>
        </w:tc>
      </w:tr>
      <w:tr w:rsidR="0060376D" w:rsidRPr="00517D2E" w14:paraId="3A8B512C" w14:textId="77777777" w:rsidTr="008D6A97">
        <w:tc>
          <w:tcPr>
            <w:tcW w:w="1596" w:type="dxa"/>
          </w:tcPr>
          <w:p w14:paraId="2273EA35" w14:textId="77777777" w:rsidR="0060376D" w:rsidRPr="00517D2E" w:rsidRDefault="0060376D" w:rsidP="00BA4A1D">
            <w:r w:rsidRPr="00517D2E">
              <w:t>PMP</w:t>
            </w:r>
          </w:p>
        </w:tc>
        <w:tc>
          <w:tcPr>
            <w:tcW w:w="7867" w:type="dxa"/>
          </w:tcPr>
          <w:p w14:paraId="53ECB291" w14:textId="77777777" w:rsidR="0060376D" w:rsidRPr="00517D2E" w:rsidRDefault="0060376D" w:rsidP="00BA4A1D">
            <w:r w:rsidRPr="00517D2E">
              <w:t>Performance Monitoring Plan</w:t>
            </w:r>
          </w:p>
        </w:tc>
      </w:tr>
      <w:tr w:rsidR="0060376D" w:rsidRPr="00517D2E" w14:paraId="2FC296AB" w14:textId="77777777" w:rsidTr="008D6A97">
        <w:tc>
          <w:tcPr>
            <w:tcW w:w="1596" w:type="dxa"/>
          </w:tcPr>
          <w:p w14:paraId="0DB5DF6D" w14:textId="77777777" w:rsidR="0060376D" w:rsidRPr="00517D2E" w:rsidRDefault="0060376D" w:rsidP="00BA4A1D">
            <w:r w:rsidRPr="00517D2E">
              <w:t>PMT</w:t>
            </w:r>
          </w:p>
        </w:tc>
        <w:tc>
          <w:tcPr>
            <w:tcW w:w="7867" w:type="dxa"/>
          </w:tcPr>
          <w:p w14:paraId="1549154B" w14:textId="77777777" w:rsidR="0060376D" w:rsidRPr="00517D2E" w:rsidRDefault="0060376D" w:rsidP="00BA4A1D">
            <w:r w:rsidRPr="00517D2E">
              <w:t>Program Management Team</w:t>
            </w:r>
          </w:p>
        </w:tc>
      </w:tr>
      <w:tr w:rsidR="0060376D" w:rsidRPr="00517D2E" w14:paraId="67FA4998" w14:textId="77777777" w:rsidTr="008D6A97">
        <w:tc>
          <w:tcPr>
            <w:tcW w:w="1596" w:type="dxa"/>
          </w:tcPr>
          <w:p w14:paraId="571AEF58" w14:textId="77777777" w:rsidR="0060376D" w:rsidRPr="00517D2E" w:rsidRDefault="0060376D" w:rsidP="00BA4A1D">
            <w:r w:rsidRPr="00517D2E">
              <w:t>PPR</w:t>
            </w:r>
          </w:p>
        </w:tc>
        <w:tc>
          <w:tcPr>
            <w:tcW w:w="7867" w:type="dxa"/>
          </w:tcPr>
          <w:p w14:paraId="3F5CD8E9" w14:textId="77777777" w:rsidR="0060376D" w:rsidRPr="00517D2E" w:rsidRDefault="0060376D" w:rsidP="00BA4A1D">
            <w:r w:rsidRPr="00517D2E">
              <w:t>Performance Plan and Report</w:t>
            </w:r>
          </w:p>
        </w:tc>
      </w:tr>
      <w:tr w:rsidR="0060376D" w:rsidRPr="00517D2E" w14:paraId="48B01D82" w14:textId="77777777" w:rsidTr="008D6A97">
        <w:tc>
          <w:tcPr>
            <w:tcW w:w="1596" w:type="dxa"/>
          </w:tcPr>
          <w:p w14:paraId="07E63C17" w14:textId="77777777" w:rsidR="0060376D" w:rsidRPr="00517D2E" w:rsidRDefault="0060376D" w:rsidP="00BA4A1D">
            <w:r w:rsidRPr="00517D2E">
              <w:t>QI</w:t>
            </w:r>
          </w:p>
        </w:tc>
        <w:tc>
          <w:tcPr>
            <w:tcW w:w="7867" w:type="dxa"/>
          </w:tcPr>
          <w:p w14:paraId="269BF91A" w14:textId="77777777" w:rsidR="0060376D" w:rsidRPr="00517D2E" w:rsidRDefault="0060376D" w:rsidP="00BA4A1D">
            <w:r w:rsidRPr="00517D2E">
              <w:t>Quality Improvement</w:t>
            </w:r>
          </w:p>
        </w:tc>
      </w:tr>
      <w:tr w:rsidR="0060376D" w:rsidRPr="00517D2E" w14:paraId="04030B64" w14:textId="77777777" w:rsidTr="008D6A97">
        <w:tc>
          <w:tcPr>
            <w:tcW w:w="1596" w:type="dxa"/>
          </w:tcPr>
          <w:p w14:paraId="2768CD82" w14:textId="77777777" w:rsidR="0060376D" w:rsidRPr="00517D2E" w:rsidRDefault="0060376D" w:rsidP="00BA4A1D">
            <w:r w:rsidRPr="00517D2E">
              <w:t>RF</w:t>
            </w:r>
          </w:p>
        </w:tc>
        <w:tc>
          <w:tcPr>
            <w:tcW w:w="7867" w:type="dxa"/>
          </w:tcPr>
          <w:p w14:paraId="7AA0C06D" w14:textId="77777777" w:rsidR="0060376D" w:rsidRPr="00517D2E" w:rsidRDefault="0060376D" w:rsidP="00BA4A1D">
            <w:r w:rsidRPr="00517D2E">
              <w:t>Results Framework</w:t>
            </w:r>
          </w:p>
        </w:tc>
      </w:tr>
      <w:tr w:rsidR="0060376D" w:rsidRPr="00517D2E" w14:paraId="1CCC446C" w14:textId="77777777" w:rsidTr="008D6A97">
        <w:tc>
          <w:tcPr>
            <w:tcW w:w="1596" w:type="dxa"/>
          </w:tcPr>
          <w:p w14:paraId="03D89D20" w14:textId="77777777" w:rsidR="0060376D" w:rsidRPr="00517D2E" w:rsidRDefault="0060376D" w:rsidP="00BA4A1D">
            <w:r w:rsidRPr="00517D2E">
              <w:t>RSO</w:t>
            </w:r>
          </w:p>
        </w:tc>
        <w:tc>
          <w:tcPr>
            <w:tcW w:w="7867" w:type="dxa"/>
          </w:tcPr>
          <w:p w14:paraId="28108508" w14:textId="77777777" w:rsidR="0060376D" w:rsidRPr="00517D2E" w:rsidRDefault="0060376D" w:rsidP="00A1140E">
            <w:r w:rsidRPr="00517D2E">
              <w:t>Regional Security Officer</w:t>
            </w:r>
          </w:p>
        </w:tc>
      </w:tr>
      <w:tr w:rsidR="0060376D" w:rsidRPr="00517D2E" w14:paraId="6D1363CB" w14:textId="77777777" w:rsidTr="008D6A97">
        <w:tc>
          <w:tcPr>
            <w:tcW w:w="1596" w:type="dxa"/>
          </w:tcPr>
          <w:p w14:paraId="6369A5C5" w14:textId="77777777" w:rsidR="0060376D" w:rsidRPr="00517D2E" w:rsidRDefault="0060376D" w:rsidP="00BA4A1D">
            <w:r w:rsidRPr="00517D2E">
              <w:t>SACA</w:t>
            </w:r>
          </w:p>
        </w:tc>
        <w:tc>
          <w:tcPr>
            <w:tcW w:w="7867" w:type="dxa"/>
          </w:tcPr>
          <w:p w14:paraId="67095BCB" w14:textId="77777777" w:rsidR="0060376D" w:rsidRPr="00517D2E" w:rsidRDefault="0060376D" w:rsidP="00BA4A1D">
            <w:r w:rsidRPr="00517D2E">
              <w:t>State Agency for the Control of AIDS</w:t>
            </w:r>
          </w:p>
        </w:tc>
      </w:tr>
      <w:tr w:rsidR="0060376D" w:rsidRPr="00517D2E" w14:paraId="6ECB8B8F" w14:textId="77777777" w:rsidTr="008D6A97">
        <w:tc>
          <w:tcPr>
            <w:tcW w:w="1596" w:type="dxa"/>
          </w:tcPr>
          <w:p w14:paraId="1BE855EA" w14:textId="77777777" w:rsidR="0060376D" w:rsidRPr="00517D2E" w:rsidRDefault="0060376D" w:rsidP="00CD44FA">
            <w:r w:rsidRPr="00517D2E">
              <w:t>SAPR</w:t>
            </w:r>
          </w:p>
        </w:tc>
        <w:tc>
          <w:tcPr>
            <w:tcW w:w="7867" w:type="dxa"/>
          </w:tcPr>
          <w:p w14:paraId="3B34AC87" w14:textId="32FDFF9B" w:rsidR="0060376D" w:rsidRPr="00517D2E" w:rsidRDefault="0060376D" w:rsidP="00912EA7">
            <w:r w:rsidRPr="00517D2E">
              <w:t>Semi-Annual Pr</w:t>
            </w:r>
            <w:r w:rsidR="00912EA7">
              <w:t>ogress Report</w:t>
            </w:r>
          </w:p>
        </w:tc>
      </w:tr>
      <w:tr w:rsidR="00F76BDE" w:rsidRPr="00517D2E" w14:paraId="75DB1A51" w14:textId="77777777" w:rsidTr="008D6A97">
        <w:tc>
          <w:tcPr>
            <w:tcW w:w="1596" w:type="dxa"/>
          </w:tcPr>
          <w:p w14:paraId="6A845395" w14:textId="619DB357" w:rsidR="00F76BDE" w:rsidRPr="00517D2E" w:rsidRDefault="00F76BDE" w:rsidP="00F76BDE">
            <w:r>
              <w:t>SMILE</w:t>
            </w:r>
          </w:p>
        </w:tc>
        <w:tc>
          <w:tcPr>
            <w:tcW w:w="7867" w:type="dxa"/>
          </w:tcPr>
          <w:p w14:paraId="71877D34" w14:textId="79F605B7" w:rsidR="00F76BDE" w:rsidRPr="00517D2E" w:rsidRDefault="00F76BDE" w:rsidP="00F76BDE">
            <w:r w:rsidRPr="009E5873">
              <w:t>Sustainable Mechanism for Improving Livelihoods and Household Empowerment</w:t>
            </w:r>
          </w:p>
        </w:tc>
      </w:tr>
      <w:tr w:rsidR="00F76BDE" w:rsidRPr="00517D2E" w14:paraId="2176417E" w14:textId="77777777" w:rsidTr="008D6A97">
        <w:tc>
          <w:tcPr>
            <w:tcW w:w="1596" w:type="dxa"/>
          </w:tcPr>
          <w:p w14:paraId="11B5E8F5" w14:textId="77777777" w:rsidR="00F76BDE" w:rsidRPr="00517D2E" w:rsidRDefault="00F76BDE" w:rsidP="00F76BDE">
            <w:r w:rsidRPr="00517D2E">
              <w:lastRenderedPageBreak/>
              <w:t>SOP</w:t>
            </w:r>
          </w:p>
        </w:tc>
        <w:tc>
          <w:tcPr>
            <w:tcW w:w="7867" w:type="dxa"/>
          </w:tcPr>
          <w:p w14:paraId="0AB6CA29" w14:textId="77777777" w:rsidR="00F76BDE" w:rsidRPr="00517D2E" w:rsidRDefault="00F76BDE" w:rsidP="00F76BDE">
            <w:r w:rsidRPr="00517D2E">
              <w:t>Standard Operating Procedures</w:t>
            </w:r>
          </w:p>
        </w:tc>
      </w:tr>
      <w:tr w:rsidR="00F76BDE" w:rsidRPr="00517D2E" w14:paraId="043C25B3" w14:textId="77777777" w:rsidTr="008D6A97">
        <w:tc>
          <w:tcPr>
            <w:tcW w:w="1596" w:type="dxa"/>
          </w:tcPr>
          <w:p w14:paraId="519E9D69" w14:textId="4B7F5E44" w:rsidR="00F76BDE" w:rsidRPr="00517D2E" w:rsidRDefault="00F76BDE" w:rsidP="00F76BDE">
            <w:r w:rsidRPr="00517D2E">
              <w:t>STEER</w:t>
            </w:r>
          </w:p>
        </w:tc>
        <w:tc>
          <w:tcPr>
            <w:tcW w:w="7867" w:type="dxa"/>
          </w:tcPr>
          <w:p w14:paraId="4D0998EA" w14:textId="705022AE" w:rsidR="00F76BDE" w:rsidRPr="00517D2E" w:rsidRDefault="00F76BDE" w:rsidP="00F76BDE">
            <w:r w:rsidRPr="00517D2E">
              <w:t>Systems Transformed for Empowered Action and Enabling Responses for Vulnerable Children and Families</w:t>
            </w:r>
          </w:p>
        </w:tc>
      </w:tr>
      <w:tr w:rsidR="00F76BDE" w:rsidRPr="00517D2E" w14:paraId="24B55AB8" w14:textId="77777777" w:rsidTr="008D6A97">
        <w:trPr>
          <w:trHeight w:val="512"/>
        </w:trPr>
        <w:tc>
          <w:tcPr>
            <w:tcW w:w="1596" w:type="dxa"/>
          </w:tcPr>
          <w:p w14:paraId="50BB33E6" w14:textId="21C74CF8" w:rsidR="00F76BDE" w:rsidRPr="00517D2E" w:rsidRDefault="00F76BDE" w:rsidP="00F76BDE">
            <w:r>
              <w:t>MEL</w:t>
            </w:r>
          </w:p>
        </w:tc>
        <w:tc>
          <w:tcPr>
            <w:tcW w:w="7867" w:type="dxa"/>
          </w:tcPr>
          <w:p w14:paraId="38C2D014" w14:textId="7DCF40BB" w:rsidR="00F76BDE" w:rsidRPr="00517D2E" w:rsidRDefault="00F76BDE" w:rsidP="00F76BDE">
            <w:r>
              <w:t>The Monitoring, Evaluation, and Learning Program (DevTech Systems, Inc. Nigeria)</w:t>
            </w:r>
          </w:p>
        </w:tc>
      </w:tr>
      <w:tr w:rsidR="00F76BDE" w:rsidRPr="00517D2E" w14:paraId="33DA3A33" w14:textId="77777777" w:rsidTr="008D6A97">
        <w:tc>
          <w:tcPr>
            <w:tcW w:w="1596" w:type="dxa"/>
          </w:tcPr>
          <w:p w14:paraId="5C661B4F" w14:textId="77777777" w:rsidR="00F76BDE" w:rsidRPr="00517D2E" w:rsidRDefault="00F76BDE" w:rsidP="00F76BDE">
            <w:r w:rsidRPr="00517D2E">
              <w:t>USAID</w:t>
            </w:r>
          </w:p>
        </w:tc>
        <w:tc>
          <w:tcPr>
            <w:tcW w:w="7867" w:type="dxa"/>
          </w:tcPr>
          <w:p w14:paraId="54329711" w14:textId="77777777" w:rsidR="00F76BDE" w:rsidRPr="00517D2E" w:rsidRDefault="00F76BDE" w:rsidP="00F76BDE">
            <w:r w:rsidRPr="00517D2E">
              <w:t>United States Agency for International Development</w:t>
            </w:r>
          </w:p>
        </w:tc>
      </w:tr>
      <w:tr w:rsidR="00F76BDE" w:rsidRPr="00517D2E" w14:paraId="76671E39" w14:textId="77777777" w:rsidTr="008D6A97">
        <w:tc>
          <w:tcPr>
            <w:tcW w:w="1596" w:type="dxa"/>
          </w:tcPr>
          <w:p w14:paraId="55F773E5" w14:textId="77777777" w:rsidR="00F76BDE" w:rsidRPr="00517D2E" w:rsidRDefault="00F76BDE" w:rsidP="00F76BDE">
            <w:r w:rsidRPr="00517D2E">
              <w:t>VC</w:t>
            </w:r>
          </w:p>
        </w:tc>
        <w:tc>
          <w:tcPr>
            <w:tcW w:w="7867" w:type="dxa"/>
          </w:tcPr>
          <w:p w14:paraId="1125E8F8" w14:textId="77777777" w:rsidR="00F76BDE" w:rsidRPr="00517D2E" w:rsidRDefault="00F76BDE" w:rsidP="00F76BDE">
            <w:r w:rsidRPr="00517D2E">
              <w:t>Vulnerable Children</w:t>
            </w:r>
          </w:p>
        </w:tc>
      </w:tr>
      <w:tr w:rsidR="00F76BDE" w:rsidRPr="00517D2E" w14:paraId="47AA53A8" w14:textId="77777777" w:rsidTr="008D6A97">
        <w:tc>
          <w:tcPr>
            <w:tcW w:w="1596" w:type="dxa"/>
          </w:tcPr>
          <w:p w14:paraId="6CFF7062" w14:textId="77777777" w:rsidR="00F76BDE" w:rsidRPr="00517D2E" w:rsidRDefault="00F76BDE" w:rsidP="00F76BDE">
            <w:r>
              <w:t xml:space="preserve">WOCHAD </w:t>
            </w:r>
          </w:p>
        </w:tc>
        <w:tc>
          <w:tcPr>
            <w:tcW w:w="7867" w:type="dxa"/>
          </w:tcPr>
          <w:p w14:paraId="1E874D39" w14:textId="77777777" w:rsidR="00F76BDE" w:rsidRPr="00517D2E" w:rsidRDefault="00F76BDE" w:rsidP="00F76BDE">
            <w:r w:rsidRPr="00C30FC7">
              <w:t>Women, Children Health Development Initiative</w:t>
            </w:r>
          </w:p>
        </w:tc>
      </w:tr>
    </w:tbl>
    <w:p w14:paraId="29D4180E" w14:textId="77777777" w:rsidR="00CA7854" w:rsidRPr="00517D2E" w:rsidRDefault="00CA7854" w:rsidP="00CA7854">
      <w:pPr>
        <w:sectPr w:rsidR="00CA7854" w:rsidRPr="00517D2E" w:rsidSect="00294CE2">
          <w:footerReference w:type="even" r:id="rId15"/>
          <w:footerReference w:type="default" r:id="rId16"/>
          <w:type w:val="oddPage"/>
          <w:pgSz w:w="12240" w:h="15840"/>
          <w:pgMar w:top="1440" w:right="1440" w:bottom="1440" w:left="1440" w:header="720" w:footer="720" w:gutter="0"/>
          <w:pgNumType w:fmt="lowerRoman"/>
          <w:cols w:space="720"/>
        </w:sectPr>
      </w:pPr>
    </w:p>
    <w:p w14:paraId="68850867" w14:textId="77777777" w:rsidR="0060376D" w:rsidRDefault="006440F0" w:rsidP="00DC0578">
      <w:pPr>
        <w:pStyle w:val="Heading1"/>
        <w:ind w:left="431" w:hanging="431"/>
        <w:rPr>
          <w:noProof w:val="0"/>
        </w:rPr>
      </w:pPr>
      <w:bookmarkStart w:id="7" w:name="_Toc497409794"/>
      <w:r w:rsidRPr="00517D2E">
        <w:rPr>
          <w:noProof w:val="0"/>
        </w:rPr>
        <w:lastRenderedPageBreak/>
        <w:t>Executive Summary</w:t>
      </w:r>
      <w:bookmarkEnd w:id="7"/>
    </w:p>
    <w:p w14:paraId="1D79012E" w14:textId="77777777" w:rsidR="0060376D" w:rsidRDefault="007878E0" w:rsidP="00615C09">
      <w:pPr>
        <w:pStyle w:val="Heading2"/>
        <w:spacing w:after="120" w:line="280" w:lineRule="atLeast"/>
        <w:ind w:left="578" w:hanging="578"/>
      </w:pPr>
      <w:bookmarkStart w:id="8" w:name="_Toc497409795"/>
      <w:r w:rsidRPr="007878E0">
        <w:t>INTRODUCTION, PURPOSE, METHODOLOGY</w:t>
      </w:r>
      <w:bookmarkEnd w:id="8"/>
    </w:p>
    <w:p w14:paraId="13D9F498" w14:textId="74F95C85" w:rsidR="0060376D" w:rsidRDefault="00001ACE" w:rsidP="00615C09">
      <w:pPr>
        <w:spacing w:before="0" w:after="120" w:line="280" w:lineRule="atLeast"/>
        <w:jc w:val="left"/>
      </w:pPr>
      <w:r w:rsidRPr="00AD6CC9">
        <w:t xml:space="preserve">The United States Agency for International Development (USAID)/Nigeria technical offices regularly collect performance data from their implementing partners (IPs) and analyze </w:t>
      </w:r>
      <w:r w:rsidR="00A1173B">
        <w:t>them</w:t>
      </w:r>
      <w:r w:rsidR="00A1173B" w:rsidRPr="00AD6CC9">
        <w:t xml:space="preserve"> </w:t>
      </w:r>
      <w:r w:rsidRPr="00AD6CC9">
        <w:t>to make management decisions. Program management requires accurate, reliable, complete</w:t>
      </w:r>
      <w:r w:rsidR="00A1173B">
        <w:t>,</w:t>
      </w:r>
      <w:r w:rsidRPr="00AD6CC9">
        <w:t xml:space="preserve"> and timely data to facilitate evidence-based decision making. Orphan and Vulnerable Children (</w:t>
      </w:r>
      <w:r w:rsidRPr="00AD6CC9">
        <w:rPr>
          <w:rFonts w:eastAsia="Calibri" w:cstheme="minorHAnsi"/>
        </w:rPr>
        <w:t xml:space="preserve">OVC) programs among HIV/AIDS </w:t>
      </w:r>
      <w:r w:rsidR="00116D35" w:rsidRPr="00AD6CC9">
        <w:rPr>
          <w:rFonts w:eastAsia="Calibri" w:cstheme="minorHAnsi"/>
        </w:rPr>
        <w:t xml:space="preserve">affected populations </w:t>
      </w:r>
      <w:r w:rsidRPr="00AD6CC9">
        <w:rPr>
          <w:rFonts w:eastAsia="Calibri" w:cstheme="minorHAnsi"/>
        </w:rPr>
        <w:t xml:space="preserve">provide </w:t>
      </w:r>
      <w:r w:rsidR="00572BC3" w:rsidRPr="00AD6CC9">
        <w:rPr>
          <w:rFonts w:eastAsia="Calibri" w:cstheme="minorHAnsi"/>
        </w:rPr>
        <w:t xml:space="preserve">need-based and age-appropriate </w:t>
      </w:r>
      <w:r w:rsidRPr="00AD6CC9">
        <w:rPr>
          <w:rFonts w:eastAsia="Calibri" w:cstheme="minorHAnsi"/>
        </w:rPr>
        <w:t>socioeconomic interventions</w:t>
      </w:r>
      <w:r w:rsidR="00572BC3" w:rsidRPr="00AD6CC9">
        <w:rPr>
          <w:rFonts w:eastAsia="Calibri" w:cstheme="minorHAnsi"/>
        </w:rPr>
        <w:t>,</w:t>
      </w:r>
      <w:r w:rsidRPr="00AD6CC9">
        <w:rPr>
          <w:rFonts w:eastAsia="Calibri" w:cstheme="minorHAnsi"/>
        </w:rPr>
        <w:t xml:space="preserve"> and require data that </w:t>
      </w:r>
      <w:r w:rsidR="00A1173B">
        <w:rPr>
          <w:rFonts w:eastAsia="Calibri" w:cstheme="minorHAnsi"/>
        </w:rPr>
        <w:t>ensure</w:t>
      </w:r>
      <w:r w:rsidR="00A1173B" w:rsidRPr="00AD6CC9">
        <w:rPr>
          <w:rFonts w:eastAsia="Calibri" w:cstheme="minorHAnsi"/>
        </w:rPr>
        <w:t xml:space="preserve"> </w:t>
      </w:r>
      <w:r w:rsidR="00B90BC3">
        <w:rPr>
          <w:rFonts w:eastAsia="Calibri" w:cstheme="minorHAnsi"/>
        </w:rPr>
        <w:t xml:space="preserve">the </w:t>
      </w:r>
      <w:r w:rsidR="00572BC3" w:rsidRPr="00AD6CC9">
        <w:rPr>
          <w:rFonts w:eastAsia="Calibri" w:cstheme="minorHAnsi"/>
        </w:rPr>
        <w:t xml:space="preserve">provision of </w:t>
      </w:r>
      <w:r w:rsidRPr="00AD6CC9">
        <w:rPr>
          <w:rFonts w:eastAsia="Calibri" w:cstheme="minorHAnsi"/>
        </w:rPr>
        <w:t>high</w:t>
      </w:r>
      <w:r w:rsidR="00A1173B">
        <w:rPr>
          <w:rFonts w:eastAsia="Calibri" w:cstheme="minorHAnsi"/>
        </w:rPr>
        <w:t>-</w:t>
      </w:r>
      <w:r w:rsidRPr="00AD6CC9">
        <w:rPr>
          <w:rFonts w:eastAsia="Calibri" w:cstheme="minorHAnsi"/>
        </w:rPr>
        <w:t>quality services. Since poor</w:t>
      </w:r>
      <w:r w:rsidR="00A1173B">
        <w:rPr>
          <w:rFonts w:eastAsia="Calibri" w:cstheme="minorHAnsi"/>
        </w:rPr>
        <w:t>-</w:t>
      </w:r>
      <w:r w:rsidRPr="00AD6CC9">
        <w:rPr>
          <w:rFonts w:eastAsia="Calibri" w:cstheme="minorHAnsi"/>
        </w:rPr>
        <w:t xml:space="preserve">quality data </w:t>
      </w:r>
      <w:r w:rsidR="00A1173B">
        <w:rPr>
          <w:rFonts w:eastAsia="Calibri" w:cstheme="minorHAnsi"/>
        </w:rPr>
        <w:t>affect</w:t>
      </w:r>
      <w:r w:rsidR="00A1173B" w:rsidRPr="00AD6CC9">
        <w:rPr>
          <w:rFonts w:eastAsia="Calibri" w:cstheme="minorHAnsi"/>
        </w:rPr>
        <w:t xml:space="preserve"> </w:t>
      </w:r>
      <w:r w:rsidRPr="00AD6CC9">
        <w:rPr>
          <w:rFonts w:eastAsia="Calibri" w:cstheme="minorHAnsi"/>
        </w:rPr>
        <w:t xml:space="preserve">conclusions about performance and lead to incorrect decisions, </w:t>
      </w:r>
      <w:r w:rsidR="00A1173B">
        <w:rPr>
          <w:rFonts w:eastAsia="Calibri" w:cstheme="minorHAnsi"/>
        </w:rPr>
        <w:t xml:space="preserve">the </w:t>
      </w:r>
      <w:r w:rsidRPr="00AD6CC9">
        <w:rPr>
          <w:rFonts w:eastAsia="Calibri" w:cstheme="minorHAnsi"/>
        </w:rPr>
        <w:t xml:space="preserve">USAID requires that all Missions/Offices conduct regular </w:t>
      </w:r>
      <w:r w:rsidRPr="00AD6CC9">
        <w:t>data quality assessments (DQA)</w:t>
      </w:r>
      <w:r w:rsidR="00572BC3" w:rsidRPr="00AD6CC9">
        <w:t>, to review (1) s</w:t>
      </w:r>
      <w:r w:rsidRPr="00AD6CC9">
        <w:t>trengths and weaknesses of the data, as determined by applying the five data quality standards</w:t>
      </w:r>
      <w:r w:rsidR="00572BC3" w:rsidRPr="00AD6CC9">
        <w:t xml:space="preserve"> </w:t>
      </w:r>
      <w:r w:rsidR="00A1173B">
        <w:t>(</w:t>
      </w:r>
      <w:r w:rsidR="00572BC3" w:rsidRPr="00AD6CC9">
        <w:t xml:space="preserve">i.e., </w:t>
      </w:r>
      <w:r w:rsidR="00572BC3" w:rsidRPr="00B55A16">
        <w:rPr>
          <w:bCs/>
          <w:iCs/>
        </w:rPr>
        <w:t xml:space="preserve">validity, reliability, timeliness, precision, </w:t>
      </w:r>
      <w:r w:rsidR="00A1173B">
        <w:rPr>
          <w:bCs/>
          <w:iCs/>
        </w:rPr>
        <w:t xml:space="preserve">and </w:t>
      </w:r>
      <w:r w:rsidR="00572BC3" w:rsidRPr="00B55A16">
        <w:rPr>
          <w:bCs/>
          <w:iCs/>
        </w:rPr>
        <w:t>integrity</w:t>
      </w:r>
      <w:r w:rsidR="00A1173B">
        <w:rPr>
          <w:bCs/>
          <w:iCs/>
        </w:rPr>
        <w:t>)</w:t>
      </w:r>
      <w:r w:rsidR="00572BC3" w:rsidRPr="00AD6CC9">
        <w:t xml:space="preserve"> </w:t>
      </w:r>
      <w:r w:rsidRPr="00AD6CC9">
        <w:t>and</w:t>
      </w:r>
      <w:r w:rsidR="00572BC3" w:rsidRPr="00AD6CC9">
        <w:t xml:space="preserve"> (2) the e</w:t>
      </w:r>
      <w:r w:rsidRPr="00AD6CC9">
        <w:t xml:space="preserve">xtent to which the </w:t>
      </w:r>
      <w:r w:rsidR="00A1173B" w:rsidRPr="00AD6CC9">
        <w:t xml:space="preserve">integrity </w:t>
      </w:r>
      <w:r w:rsidR="00A1173B">
        <w:t xml:space="preserve">of the </w:t>
      </w:r>
      <w:r w:rsidRPr="00AD6CC9">
        <w:t>data can be trusted to influence management decisions.</w:t>
      </w:r>
    </w:p>
    <w:p w14:paraId="46FB1DDF" w14:textId="0EF14DC7" w:rsidR="0060376D" w:rsidRDefault="00181651" w:rsidP="00615C09">
      <w:pPr>
        <w:spacing w:before="0" w:after="120" w:line="280" w:lineRule="atLeast"/>
        <w:jc w:val="left"/>
      </w:pPr>
      <w:r w:rsidRPr="00AD6CC9">
        <w:t xml:space="preserve">The HIFASS LOPIN 3 in Africa </w:t>
      </w:r>
      <w:r w:rsidR="00325D36" w:rsidRPr="00AD6CC9">
        <w:t xml:space="preserve">is one of </w:t>
      </w:r>
      <w:r w:rsidR="00A1173B">
        <w:t xml:space="preserve">the </w:t>
      </w:r>
      <w:r w:rsidR="00325D36" w:rsidRPr="00AD6CC9">
        <w:t>USAID/Nigeria’s OVC implementing mechanisms (IM</w:t>
      </w:r>
      <w:r w:rsidR="000C47EC">
        <w:t>s</w:t>
      </w:r>
      <w:r w:rsidR="00325D36" w:rsidRPr="00AD6CC9">
        <w:t>) for OVC</w:t>
      </w:r>
      <w:r w:rsidR="00DF400E" w:rsidRPr="00AD6CC9">
        <w:t xml:space="preserve"> services</w:t>
      </w:r>
      <w:r w:rsidR="00325D36" w:rsidRPr="00AD6CC9">
        <w:t xml:space="preserve">. </w:t>
      </w:r>
      <w:r w:rsidR="00A1173B">
        <w:t>I</w:t>
      </w:r>
      <w:r w:rsidR="00A1173B" w:rsidRPr="00AD6CC9">
        <w:t xml:space="preserve">n </w:t>
      </w:r>
      <w:r w:rsidR="00001ACE" w:rsidRPr="00AD6CC9">
        <w:t xml:space="preserve">August and </w:t>
      </w:r>
      <w:r w:rsidR="00F76BDE" w:rsidRPr="00AD6CC9">
        <w:t>September 2017,</w:t>
      </w:r>
      <w:r w:rsidR="00001ACE" w:rsidRPr="00AD6CC9">
        <w:t xml:space="preserve"> </w:t>
      </w:r>
      <w:r w:rsidR="00E7382F">
        <w:t>The MEL Program</w:t>
      </w:r>
      <w:r w:rsidR="009D3633">
        <w:t xml:space="preserve"> </w:t>
      </w:r>
      <w:r w:rsidR="00001ACE" w:rsidRPr="00AD6CC9">
        <w:t>of DevTech Systems, Inc. Nigeria and USAID</w:t>
      </w:r>
      <w:r w:rsidR="00A1173B" w:rsidRPr="00A1173B">
        <w:t xml:space="preserve"> </w:t>
      </w:r>
      <w:r w:rsidR="00A1173B" w:rsidRPr="00AD6CC9">
        <w:t>conducted</w:t>
      </w:r>
      <w:r w:rsidR="00A1173B" w:rsidRPr="00A1173B">
        <w:t xml:space="preserve"> </w:t>
      </w:r>
      <w:r w:rsidR="00A1173B">
        <w:t>a</w:t>
      </w:r>
      <w:r w:rsidR="00A1173B" w:rsidRPr="00AD6CC9">
        <w:t xml:space="preserve"> joint DQA</w:t>
      </w:r>
      <w:r w:rsidR="00001ACE" w:rsidRPr="00AD6CC9">
        <w:t xml:space="preserve"> to validate </w:t>
      </w:r>
      <w:r w:rsidR="005C3B8F" w:rsidRPr="00AD6CC9">
        <w:t xml:space="preserve">six </w:t>
      </w:r>
      <w:r w:rsidR="00001ACE" w:rsidRPr="00AD6CC9">
        <w:t xml:space="preserve">months of </w:t>
      </w:r>
      <w:r w:rsidR="00CB3E09" w:rsidRPr="00AD6CC9">
        <w:t>HIFASS LOPIN 3</w:t>
      </w:r>
      <w:r w:rsidR="00294EB2" w:rsidRPr="00AD6CC9">
        <w:t xml:space="preserve"> </w:t>
      </w:r>
      <w:r w:rsidR="00001ACE" w:rsidRPr="00AD6CC9">
        <w:t>performance data</w:t>
      </w:r>
      <w:r w:rsidR="00A1173B">
        <w:t>,</w:t>
      </w:r>
      <w:r w:rsidR="00001ACE" w:rsidRPr="00AD6CC9">
        <w:t xml:space="preserve"> </w:t>
      </w:r>
      <w:r w:rsidR="00294EB2" w:rsidRPr="00AD6CC9">
        <w:t>for the period October 1, 2016</w:t>
      </w:r>
      <w:r w:rsidR="00A1173B">
        <w:t>,</w:t>
      </w:r>
      <w:r w:rsidR="00294EB2" w:rsidRPr="00AD6CC9">
        <w:t xml:space="preserve"> to March 31, 2017</w:t>
      </w:r>
      <w:r w:rsidR="00001ACE" w:rsidRPr="00AD6CC9">
        <w:t xml:space="preserve">. </w:t>
      </w:r>
      <w:r w:rsidR="00A1173B">
        <w:t xml:space="preserve">As </w:t>
      </w:r>
      <w:r w:rsidR="00835418" w:rsidRPr="00AD6CC9">
        <w:t>PEPFAR</w:t>
      </w:r>
      <w:r w:rsidR="00EB0666" w:rsidRPr="00AD6CC9">
        <w:rPr>
          <w:rStyle w:val="FootnoteReference"/>
        </w:rPr>
        <w:footnoteReference w:id="1"/>
      </w:r>
      <w:r w:rsidR="00835418" w:rsidRPr="00AD6CC9">
        <w:t xml:space="preserve"> indicator</w:t>
      </w:r>
      <w:r w:rsidR="00A1173B">
        <w:t>,</w:t>
      </w:r>
      <w:r w:rsidR="003D396B">
        <w:t xml:space="preserve"> </w:t>
      </w:r>
      <w:r w:rsidR="00A1173B">
        <w:t>t</w:t>
      </w:r>
      <w:r w:rsidR="00A1173B" w:rsidRPr="00AD6CC9">
        <w:t xml:space="preserve">he </w:t>
      </w:r>
      <w:r w:rsidR="00A1173B">
        <w:t xml:space="preserve">DQA team </w:t>
      </w:r>
      <w:r w:rsidR="00EB0666" w:rsidRPr="00AD6CC9">
        <w:t xml:space="preserve">reviewed </w:t>
      </w:r>
      <w:r w:rsidR="00A1173B">
        <w:t xml:space="preserve">the </w:t>
      </w:r>
      <w:r w:rsidR="00835418" w:rsidRPr="00D03F29">
        <w:rPr>
          <w:bCs/>
          <w:iCs/>
        </w:rPr>
        <w:t>number of OVCs served</w:t>
      </w:r>
      <w:r w:rsidR="00835418" w:rsidRPr="00AD6CC9">
        <w:t xml:space="preserve">, </w:t>
      </w:r>
      <w:r w:rsidR="00001ACE" w:rsidRPr="00AD6CC9">
        <w:t xml:space="preserve">as </w:t>
      </w:r>
      <w:r w:rsidR="00A1173B">
        <w:t xml:space="preserve">they </w:t>
      </w:r>
      <w:r w:rsidR="00001ACE" w:rsidRPr="00AD6CC9">
        <w:t xml:space="preserve">reported through </w:t>
      </w:r>
      <w:r w:rsidR="00206A60" w:rsidRPr="00AD6CC9">
        <w:t>the National OVC Management Information System (</w:t>
      </w:r>
      <w:r w:rsidR="00001ACE" w:rsidRPr="00AD6CC9">
        <w:t>NOMIS</w:t>
      </w:r>
      <w:r w:rsidR="00206A60" w:rsidRPr="00AD6CC9">
        <w:t>)</w:t>
      </w:r>
      <w:r w:rsidR="00001ACE" w:rsidRPr="00AD6CC9">
        <w:t>.</w:t>
      </w:r>
      <w:r w:rsidR="00835418" w:rsidRPr="00AD6CC9">
        <w:t xml:space="preserve"> </w:t>
      </w:r>
      <w:r w:rsidR="00001ACE" w:rsidRPr="00AD6CC9">
        <w:t xml:space="preserve">The </w:t>
      </w:r>
      <w:r w:rsidR="00A1173B">
        <w:t xml:space="preserve">team implemented the </w:t>
      </w:r>
      <w:r w:rsidR="00001ACE" w:rsidRPr="00AD6CC9">
        <w:t xml:space="preserve">DQA </w:t>
      </w:r>
      <w:r w:rsidR="005C3B8F" w:rsidRPr="00AD6CC9">
        <w:t xml:space="preserve">using a purposive sampling methodology </w:t>
      </w:r>
      <w:r w:rsidR="00001ACE" w:rsidRPr="00AD6CC9">
        <w:t xml:space="preserve">in </w:t>
      </w:r>
      <w:r w:rsidR="00954262">
        <w:t>s</w:t>
      </w:r>
      <w:r w:rsidRPr="00AD6CC9">
        <w:t xml:space="preserve">ix </w:t>
      </w:r>
      <w:r w:rsidR="00001ACE" w:rsidRPr="00AD6CC9">
        <w:t xml:space="preserve">selected </w:t>
      </w:r>
      <w:r w:rsidR="00B90BC3">
        <w:t>community-based organizations</w:t>
      </w:r>
      <w:r w:rsidR="00B90BC3" w:rsidRPr="00AD6CC9">
        <w:t xml:space="preserve"> </w:t>
      </w:r>
      <w:r w:rsidR="00B90BC3">
        <w:t>(</w:t>
      </w:r>
      <w:r w:rsidR="00001ACE" w:rsidRPr="00AD6CC9">
        <w:t>CBOs</w:t>
      </w:r>
      <w:r w:rsidR="00B90BC3">
        <w:t>)</w:t>
      </w:r>
      <w:r w:rsidR="00001ACE" w:rsidRPr="00AD6CC9">
        <w:t xml:space="preserve"> in Cross River and </w:t>
      </w:r>
      <w:r w:rsidR="000D415A" w:rsidRPr="00AD6CC9">
        <w:t>Ebonyi</w:t>
      </w:r>
      <w:r w:rsidR="00001ACE" w:rsidRPr="00AD6CC9">
        <w:t xml:space="preserve"> states, </w:t>
      </w:r>
      <w:r w:rsidR="005C3B8F" w:rsidRPr="00AD6CC9">
        <w:t xml:space="preserve">the respective </w:t>
      </w:r>
      <w:r w:rsidR="00CB3E09" w:rsidRPr="00AD6CC9">
        <w:t>HIFASS LOPIN 3</w:t>
      </w:r>
      <w:r w:rsidR="005C3B8F" w:rsidRPr="00AD6CC9">
        <w:t xml:space="preserve"> State Offices, </w:t>
      </w:r>
      <w:r w:rsidR="00DF400E" w:rsidRPr="00AD6CC9">
        <w:t xml:space="preserve">and the </w:t>
      </w:r>
      <w:r w:rsidR="00CB3E09" w:rsidRPr="00AD6CC9">
        <w:t>HIFASS LOPIN 3</w:t>
      </w:r>
      <w:r w:rsidR="00DF400E" w:rsidRPr="00AD6CC9">
        <w:t xml:space="preserve"> Central M&amp;E Unit in Abuja</w:t>
      </w:r>
      <w:r w:rsidR="00001ACE" w:rsidRPr="00AD6CC9">
        <w:t>.</w:t>
      </w:r>
    </w:p>
    <w:p w14:paraId="7658F8C8" w14:textId="25BD0FF1" w:rsidR="0060376D" w:rsidRDefault="00CC7E3D" w:rsidP="00D03F29">
      <w:pPr>
        <w:shd w:val="clear" w:color="auto" w:fill="FFFFFF"/>
        <w:spacing w:before="0" w:after="120" w:line="280" w:lineRule="atLeast"/>
        <w:jc w:val="left"/>
        <w:rPr>
          <w:rFonts w:eastAsia="Calibri" w:cstheme="minorHAnsi"/>
        </w:rPr>
      </w:pPr>
      <w:r w:rsidRPr="00AD6CC9">
        <w:t xml:space="preserve">The DQA methodology </w:t>
      </w:r>
      <w:r w:rsidR="00270222" w:rsidRPr="00AD6CC9">
        <w:t xml:space="preserve">at all levels </w:t>
      </w:r>
      <w:r w:rsidRPr="00AD6CC9">
        <w:t xml:space="preserve">included </w:t>
      </w:r>
      <w:r w:rsidR="00BF025C" w:rsidRPr="00AD6CC9">
        <w:t xml:space="preserve">a review of </w:t>
      </w:r>
      <w:r w:rsidR="004641A3" w:rsidRPr="00AD6CC9">
        <w:t xml:space="preserve">(1) </w:t>
      </w:r>
      <w:r w:rsidRPr="00AD6CC9">
        <w:t xml:space="preserve">project </w:t>
      </w:r>
      <w:r w:rsidR="00DF400E" w:rsidRPr="00AD6CC9">
        <w:t>monitoring and evaluation (</w:t>
      </w:r>
      <w:r w:rsidR="00C02E7C" w:rsidRPr="00AD6CC9">
        <w:t xml:space="preserve">M&amp;E </w:t>
      </w:r>
      <w:r w:rsidR="00DF400E" w:rsidRPr="00AD6CC9">
        <w:t xml:space="preserve">) </w:t>
      </w:r>
      <w:r w:rsidRPr="00AD6CC9">
        <w:t>documents, materials</w:t>
      </w:r>
      <w:r w:rsidR="00EC0044">
        <w:t>,</w:t>
      </w:r>
      <w:r w:rsidRPr="00AD6CC9">
        <w:t xml:space="preserve"> and data, including</w:t>
      </w:r>
      <w:r w:rsidR="00DF400E" w:rsidRPr="00AD6CC9">
        <w:t xml:space="preserve"> </w:t>
      </w:r>
      <w:r w:rsidRPr="00AD6CC9">
        <w:t xml:space="preserve">Standard Operating Procedures (SOP), guidelines, </w:t>
      </w:r>
      <w:r w:rsidR="00DF400E" w:rsidRPr="00AD6CC9">
        <w:t>Performance Indicator Reference Sheet (</w:t>
      </w:r>
      <w:r w:rsidRPr="00AD6CC9">
        <w:t>PIRS</w:t>
      </w:r>
      <w:r w:rsidR="00DF400E" w:rsidRPr="00AD6CC9">
        <w:t>)</w:t>
      </w:r>
      <w:r w:rsidRPr="00AD6CC9">
        <w:t xml:space="preserve"> and other guiding documents for organizational </w:t>
      </w:r>
      <w:r w:rsidR="00C02E7C" w:rsidRPr="00AD6CC9">
        <w:t>M&amp;E</w:t>
      </w:r>
      <w:r w:rsidR="003D396B">
        <w:t xml:space="preserve"> </w:t>
      </w:r>
      <w:r w:rsidRPr="00AD6CC9">
        <w:t>management, data management</w:t>
      </w:r>
      <w:r w:rsidR="00EC0044">
        <w:t>,</w:t>
      </w:r>
      <w:r w:rsidRPr="00AD6CC9">
        <w:t xml:space="preserve"> and processing</w:t>
      </w:r>
      <w:r w:rsidR="004641A3" w:rsidRPr="00AD6CC9">
        <w:t xml:space="preserve">; (2) six </w:t>
      </w:r>
      <w:r w:rsidRPr="00AD6CC9">
        <w:t xml:space="preserve">months of </w:t>
      </w:r>
      <w:r w:rsidR="00CB3E09" w:rsidRPr="00AD6CC9">
        <w:t>HIFASS LOPIN 3</w:t>
      </w:r>
      <w:r w:rsidRPr="00AD6CC9">
        <w:t xml:space="preserve"> </w:t>
      </w:r>
      <w:r w:rsidR="00A44446" w:rsidRPr="00AD6CC9">
        <w:t xml:space="preserve">OVC </w:t>
      </w:r>
      <w:r w:rsidR="002320C8" w:rsidRPr="00AD6CC9">
        <w:t xml:space="preserve">summary reports, </w:t>
      </w:r>
      <w:r w:rsidR="00BF025C" w:rsidRPr="00AD6CC9">
        <w:t>trace</w:t>
      </w:r>
      <w:r w:rsidR="00EC0044">
        <w:t>,</w:t>
      </w:r>
      <w:r w:rsidR="00BF025C" w:rsidRPr="00AD6CC9">
        <w:t xml:space="preserve"> and verification of </w:t>
      </w:r>
      <w:r w:rsidR="00A44446" w:rsidRPr="00AD6CC9">
        <w:t xml:space="preserve">indicator </w:t>
      </w:r>
      <w:r w:rsidRPr="00AD6CC9">
        <w:t xml:space="preserve">data </w:t>
      </w:r>
      <w:r w:rsidR="00A44446" w:rsidRPr="00AD6CC9">
        <w:t xml:space="preserve">(including NOMIS data); (3) </w:t>
      </w:r>
      <w:r w:rsidR="00BF025C" w:rsidRPr="00AD6CC9">
        <w:t xml:space="preserve">review of </w:t>
      </w:r>
      <w:r w:rsidR="002320C8" w:rsidRPr="00AD6CC9">
        <w:t xml:space="preserve">a subset of source documents </w:t>
      </w:r>
      <w:r w:rsidR="00270222" w:rsidRPr="00AD6CC9">
        <w:t xml:space="preserve">(beneficiary forms and household folders), and </w:t>
      </w:r>
      <w:r w:rsidR="00A44446" w:rsidRPr="00AD6CC9">
        <w:t>e</w:t>
      </w:r>
      <w:r w:rsidRPr="00AD6CC9">
        <w:t xml:space="preserve">ntries of beneficiaries and households in </w:t>
      </w:r>
      <w:r w:rsidR="00270222" w:rsidRPr="00AD6CC9">
        <w:t xml:space="preserve">the </w:t>
      </w:r>
      <w:r w:rsidRPr="00AD6CC9">
        <w:t>NOMIS</w:t>
      </w:r>
      <w:r w:rsidR="00270222" w:rsidRPr="00AD6CC9">
        <w:t xml:space="preserve">; (4) interviews </w:t>
      </w:r>
      <w:r w:rsidRPr="00AD6CC9">
        <w:t xml:space="preserve">with </w:t>
      </w:r>
      <w:r w:rsidR="00C02E7C" w:rsidRPr="00AD6CC9">
        <w:t>M&amp;E</w:t>
      </w:r>
      <w:r w:rsidR="003D396B">
        <w:t xml:space="preserve"> </w:t>
      </w:r>
      <w:r w:rsidR="00270222" w:rsidRPr="00AD6CC9">
        <w:t>Officers and personnel</w:t>
      </w:r>
      <w:r w:rsidR="00BF025C" w:rsidRPr="00AD6CC9">
        <w:t xml:space="preserve">; (5) </w:t>
      </w:r>
      <w:r w:rsidRPr="00AD6CC9">
        <w:t>cross</w:t>
      </w:r>
      <w:r w:rsidR="00EC0044">
        <w:t>-</w:t>
      </w:r>
      <w:r w:rsidRPr="00AD6CC9">
        <w:t xml:space="preserve">checks across systems and records, including </w:t>
      </w:r>
      <w:r w:rsidR="00BF025C" w:rsidRPr="00AD6CC9">
        <w:t>household folders and beneficiaries and caregiver forms; and (6) r</w:t>
      </w:r>
      <w:r w:rsidRPr="00AD6CC9">
        <w:t xml:space="preserve">eview of the five </w:t>
      </w:r>
      <w:r w:rsidR="00BF025C" w:rsidRPr="00AD6CC9">
        <w:t xml:space="preserve">data quality standards </w:t>
      </w:r>
      <w:r w:rsidRPr="00AD6CC9">
        <w:t>(</w:t>
      </w:r>
      <w:r w:rsidR="00EC0044">
        <w:t xml:space="preserve">i.e., </w:t>
      </w:r>
      <w:r w:rsidRPr="00AD6CC9">
        <w:t xml:space="preserve">validity, reliability, integrity, precision, </w:t>
      </w:r>
      <w:r w:rsidR="00EC0044">
        <w:t xml:space="preserve">and </w:t>
      </w:r>
      <w:r w:rsidRPr="00AD6CC9">
        <w:t>timeliness).</w:t>
      </w:r>
      <w:r w:rsidR="0029501D" w:rsidRPr="00AD6CC9">
        <w:t xml:space="preserve"> </w:t>
      </w:r>
      <w:r w:rsidR="0029501D" w:rsidRPr="00AD6CC9">
        <w:rPr>
          <w:rFonts w:eastAsia="Calibri" w:cstheme="minorHAnsi"/>
        </w:rPr>
        <w:t xml:space="preserve">The DQA team utilized adapted versions of </w:t>
      </w:r>
      <w:r w:rsidR="00CD5CAA" w:rsidRPr="00AD6CC9">
        <w:rPr>
          <w:rFonts w:eastAsia="Calibri" w:cstheme="minorHAnsi"/>
        </w:rPr>
        <w:t>USAID/</w:t>
      </w:r>
      <w:r w:rsidR="0029501D" w:rsidRPr="00AD6CC9">
        <w:rPr>
          <w:rFonts w:eastAsia="Calibri" w:cstheme="minorHAnsi"/>
        </w:rPr>
        <w:t xml:space="preserve">MEASURE Evaluation’s </w:t>
      </w:r>
      <w:r w:rsidR="00CD5CAA" w:rsidRPr="00AD6CC9">
        <w:rPr>
          <w:rFonts w:eastAsia="Calibri" w:cstheme="minorHAnsi"/>
        </w:rPr>
        <w:t>DQA Excel T</w:t>
      </w:r>
      <w:r w:rsidR="0029501D" w:rsidRPr="00AD6CC9">
        <w:rPr>
          <w:rFonts w:eastAsia="Calibri" w:cstheme="minorHAnsi"/>
        </w:rPr>
        <w:t xml:space="preserve">ool, </w:t>
      </w:r>
      <w:r w:rsidR="00CD5CAA" w:rsidRPr="00AD6CC9">
        <w:rPr>
          <w:rFonts w:eastAsia="Calibri" w:cstheme="minorHAnsi"/>
        </w:rPr>
        <w:t>as well as supplemental questions to address the data quality standards.</w:t>
      </w:r>
    </w:p>
    <w:p w14:paraId="0482574B" w14:textId="77777777" w:rsidR="0060376D" w:rsidRDefault="00BA02D1" w:rsidP="00D03F29">
      <w:pPr>
        <w:pStyle w:val="Heading2"/>
        <w:spacing w:after="120" w:line="280" w:lineRule="atLeast"/>
        <w:ind w:left="578" w:hanging="578"/>
      </w:pPr>
      <w:bookmarkStart w:id="9" w:name="_Toc497409796"/>
      <w:bookmarkEnd w:id="1"/>
      <w:r w:rsidRPr="00BA02D1">
        <w:t>FINDINGS</w:t>
      </w:r>
      <w:bookmarkEnd w:id="9"/>
    </w:p>
    <w:p w14:paraId="2C03D848" w14:textId="35969CD3" w:rsidR="0060376D" w:rsidRDefault="00C02E7C" w:rsidP="00D03F29">
      <w:pPr>
        <w:spacing w:before="0" w:after="120" w:line="280" w:lineRule="atLeast"/>
        <w:jc w:val="left"/>
      </w:pPr>
      <w:r w:rsidRPr="00AD6CC9">
        <w:lastRenderedPageBreak/>
        <w:t>M&amp;E</w:t>
      </w:r>
      <w:r w:rsidR="003D396B">
        <w:t xml:space="preserve"> </w:t>
      </w:r>
      <w:r w:rsidR="00352764" w:rsidRPr="00AD6CC9">
        <w:rPr>
          <w:u w:val="single"/>
        </w:rPr>
        <w:t xml:space="preserve">Systems Assessment - </w:t>
      </w:r>
      <w:r w:rsidR="00CB3E09" w:rsidRPr="00AD6CC9">
        <w:rPr>
          <w:u w:val="single"/>
        </w:rPr>
        <w:t>HIFASS LOPIN 3</w:t>
      </w:r>
      <w:r w:rsidR="00352764" w:rsidRPr="00AD6CC9">
        <w:rPr>
          <w:u w:val="single"/>
        </w:rPr>
        <w:t xml:space="preserve"> Central M&amp;E Unit</w:t>
      </w:r>
      <w:r w:rsidR="00EC0044">
        <w:rPr>
          <w:u w:val="single"/>
        </w:rPr>
        <w:t>.</w:t>
      </w:r>
      <w:r w:rsidR="00352764" w:rsidRPr="00AD6CC9">
        <w:t xml:space="preserve"> </w:t>
      </w:r>
      <w:r w:rsidR="00352764" w:rsidRPr="00AD6CC9">
        <w:rPr>
          <w:i/>
          <w:iCs/>
          <w:u w:val="single"/>
        </w:rPr>
        <w:t>Strengths</w:t>
      </w:r>
      <w:r w:rsidR="00352764" w:rsidRPr="00AD6CC9">
        <w:t>: Clear responsibilities for the review of data at the national level have bee</w:t>
      </w:r>
      <w:r w:rsidR="00181651" w:rsidRPr="00AD6CC9">
        <w:t xml:space="preserve">n assigned among the </w:t>
      </w:r>
      <w:r w:rsidRPr="00AD6CC9">
        <w:t xml:space="preserve">M&amp;E </w:t>
      </w:r>
      <w:r w:rsidR="00EC0044">
        <w:t>t</w:t>
      </w:r>
      <w:r w:rsidR="00EC0044" w:rsidRPr="00AD6CC9">
        <w:t xml:space="preserve">eam </w:t>
      </w:r>
      <w:r w:rsidR="00181651" w:rsidRPr="00AD6CC9">
        <w:t xml:space="preserve">and </w:t>
      </w:r>
      <w:r w:rsidR="00EC0044">
        <w:t>a</w:t>
      </w:r>
      <w:r w:rsidR="00EC0044" w:rsidRPr="00AD6CC9">
        <w:t xml:space="preserve">ll </w:t>
      </w:r>
      <w:r w:rsidR="00181651" w:rsidRPr="00AD6CC9">
        <w:t>M&amp;E positions have been filled</w:t>
      </w:r>
      <w:r w:rsidR="00EC0044">
        <w:t>.</w:t>
      </w:r>
      <w:r w:rsidR="00352764" w:rsidRPr="00AD6CC9">
        <w:t xml:space="preserve"> </w:t>
      </w:r>
      <w:r w:rsidR="00352764" w:rsidRPr="00AD6CC9">
        <w:rPr>
          <w:i/>
          <w:iCs/>
          <w:u w:val="single"/>
        </w:rPr>
        <w:t>Weaknesses</w:t>
      </w:r>
      <w:r w:rsidR="00352764" w:rsidRPr="00AD6CC9">
        <w:t>: (1) Lack of guidelines on Data</w:t>
      </w:r>
      <w:r w:rsidR="00181651" w:rsidRPr="00AD6CC9">
        <w:t xml:space="preserve"> Change </w:t>
      </w:r>
      <w:r w:rsidR="00352764" w:rsidRPr="00AD6CC9">
        <w:t>Management Processes</w:t>
      </w:r>
      <w:r w:rsidR="00EC0044">
        <w:t>,</w:t>
      </w:r>
      <w:r w:rsidR="00352764" w:rsidRPr="00AD6CC9">
        <w:t xml:space="preserve"> </w:t>
      </w:r>
      <w:r w:rsidR="00181651" w:rsidRPr="00AD6CC9">
        <w:t xml:space="preserve">including </w:t>
      </w:r>
      <w:r w:rsidR="00352764" w:rsidRPr="00AD6CC9">
        <w:t>how long files should be kept to subnational reporting levels</w:t>
      </w:r>
      <w:r w:rsidR="00EC0044">
        <w:t>;</w:t>
      </w:r>
      <w:r w:rsidR="00352764" w:rsidRPr="00AD6CC9">
        <w:t xml:space="preserve"> </w:t>
      </w:r>
      <w:r w:rsidR="00AD6CC9">
        <w:t>(2</w:t>
      </w:r>
      <w:r w:rsidR="00352764" w:rsidRPr="00AD6CC9">
        <w:t xml:space="preserve">) </w:t>
      </w:r>
      <w:r w:rsidR="00EC0044">
        <w:t>n</w:t>
      </w:r>
      <w:r w:rsidR="00EC0044" w:rsidRPr="00AD6CC9">
        <w:t xml:space="preserve">o </w:t>
      </w:r>
      <w:r w:rsidR="00352764" w:rsidRPr="00AD6CC9">
        <w:t xml:space="preserve">guidelines on change management for data and processes to follow. </w:t>
      </w:r>
      <w:r w:rsidR="00352764" w:rsidRPr="00AD6CC9">
        <w:rPr>
          <w:i/>
          <w:iCs/>
          <w:u w:val="single"/>
        </w:rPr>
        <w:t>Recommendations</w:t>
      </w:r>
      <w:r w:rsidR="00352764" w:rsidRPr="00AD6CC9">
        <w:t xml:space="preserve">: (1) Steps should be taken to document the </w:t>
      </w:r>
      <w:r w:rsidRPr="00AD6CC9">
        <w:t>M&amp;E</w:t>
      </w:r>
      <w:r w:rsidR="003D396B">
        <w:t xml:space="preserve"> </w:t>
      </w:r>
      <w:r w:rsidR="00352764" w:rsidRPr="00AD6CC9">
        <w:t xml:space="preserve">processes at </w:t>
      </w:r>
      <w:r w:rsidR="00CB3E09" w:rsidRPr="00AD6CC9">
        <w:t>HIFASS LOPIN 3</w:t>
      </w:r>
      <w:r w:rsidR="00352764" w:rsidRPr="00AD6CC9">
        <w:t xml:space="preserve">, with guidelines developed and disseminated to all levels, including tools on change </w:t>
      </w:r>
      <w:r w:rsidR="00352764" w:rsidRPr="00655C9C">
        <w:t>management</w:t>
      </w:r>
      <w:r w:rsidR="00AD6CC9" w:rsidRPr="00655C9C">
        <w:t>.</w:t>
      </w:r>
    </w:p>
    <w:p w14:paraId="014E54B3" w14:textId="2A9F3BB7" w:rsidR="0060376D" w:rsidRDefault="00C02E7C" w:rsidP="00D03F29">
      <w:pPr>
        <w:spacing w:before="0" w:after="120" w:line="280" w:lineRule="atLeast"/>
        <w:jc w:val="left"/>
      </w:pPr>
      <w:r w:rsidRPr="00AD6CC9">
        <w:t xml:space="preserve">M&amp;E </w:t>
      </w:r>
      <w:r w:rsidR="00352764" w:rsidRPr="00954262">
        <w:rPr>
          <w:u w:val="single"/>
        </w:rPr>
        <w:t xml:space="preserve">Systems Assessment - </w:t>
      </w:r>
      <w:r w:rsidR="00CB3E09" w:rsidRPr="00954262">
        <w:rPr>
          <w:u w:val="single"/>
        </w:rPr>
        <w:t>HIFASS LOPIN 3</w:t>
      </w:r>
      <w:r w:rsidR="00352764" w:rsidRPr="00954262">
        <w:rPr>
          <w:u w:val="single"/>
        </w:rPr>
        <w:t xml:space="preserve"> State M&amp;E Units</w:t>
      </w:r>
      <w:r w:rsidR="00EC0044">
        <w:rPr>
          <w:u w:val="single"/>
        </w:rPr>
        <w:t>.</w:t>
      </w:r>
      <w:r w:rsidR="00352764" w:rsidRPr="00655C9C">
        <w:t xml:space="preserve"> </w:t>
      </w:r>
      <w:r w:rsidR="00352764" w:rsidRPr="00954262">
        <w:rPr>
          <w:i/>
          <w:u w:val="single"/>
        </w:rPr>
        <w:t>Strengths</w:t>
      </w:r>
      <w:r w:rsidR="00AD6CC9" w:rsidRPr="00954262">
        <w:rPr>
          <w:i/>
          <w:u w:val="single"/>
        </w:rPr>
        <w:t>:</w:t>
      </w:r>
      <w:r w:rsidR="00AD6CC9" w:rsidRPr="00655C9C">
        <w:t xml:space="preserve"> </w:t>
      </w:r>
      <w:r w:rsidR="00655C9C" w:rsidRPr="00655C9C">
        <w:t>Well</w:t>
      </w:r>
      <w:r w:rsidR="00630C73">
        <w:t>-</w:t>
      </w:r>
      <w:r w:rsidR="00655C9C" w:rsidRPr="00655C9C">
        <w:t>defined guidelines on</w:t>
      </w:r>
      <w:r w:rsidR="00954262">
        <w:t xml:space="preserve"> </w:t>
      </w:r>
      <w:r w:rsidR="00655C9C" w:rsidRPr="00655C9C">
        <w:t xml:space="preserve">what to report and how to </w:t>
      </w:r>
      <w:r w:rsidR="00DB25C7" w:rsidRPr="00655C9C">
        <w:t>report</w:t>
      </w:r>
      <w:r w:rsidR="00EC0044">
        <w:t>,</w:t>
      </w:r>
      <w:r w:rsidR="00DB25C7" w:rsidRPr="00655C9C">
        <w:t xml:space="preserve"> including</w:t>
      </w:r>
      <w:r w:rsidR="00655C9C" w:rsidRPr="00655C9C">
        <w:t xml:space="preserve"> data management SOP</w:t>
      </w:r>
      <w:r w:rsidR="00EC0044">
        <w:t>.</w:t>
      </w:r>
      <w:r w:rsidR="00352764" w:rsidRPr="00655C9C">
        <w:t xml:space="preserve"> </w:t>
      </w:r>
      <w:r w:rsidR="00352764" w:rsidRPr="00954262">
        <w:rPr>
          <w:i/>
          <w:u w:val="single"/>
        </w:rPr>
        <w:t>Weaknesses:</w:t>
      </w:r>
      <w:r w:rsidR="00352764" w:rsidRPr="00655C9C">
        <w:t xml:space="preserve"> (1)</w:t>
      </w:r>
      <w:r w:rsidR="00927E3A" w:rsidRPr="00C30FC7">
        <w:t xml:space="preserve"> No clearly documented organogram to show roles and responsibilities at </w:t>
      </w:r>
      <w:r w:rsidR="00630C73">
        <w:t xml:space="preserve">the </w:t>
      </w:r>
      <w:r w:rsidR="00EC0044">
        <w:t>s</w:t>
      </w:r>
      <w:r w:rsidR="00EC0044" w:rsidRPr="00C30FC7">
        <w:t xml:space="preserve">tate </w:t>
      </w:r>
      <w:r w:rsidR="00927E3A" w:rsidRPr="00C30FC7">
        <w:t>level</w:t>
      </w:r>
      <w:r w:rsidR="00EC0044">
        <w:t>;</w:t>
      </w:r>
      <w:r w:rsidR="00927E3A" w:rsidRPr="00C30FC7">
        <w:t xml:space="preserve"> (2)</w:t>
      </w:r>
      <w:r w:rsidR="00954262">
        <w:t xml:space="preserve"> </w:t>
      </w:r>
      <w:r w:rsidR="00EC0044">
        <w:t xml:space="preserve">position </w:t>
      </w:r>
      <w:r w:rsidR="00954262">
        <w:t xml:space="preserve">of </w:t>
      </w:r>
      <w:r w:rsidR="00927E3A" w:rsidRPr="00C30FC7">
        <w:t xml:space="preserve">DEC in Ebonyi </w:t>
      </w:r>
      <w:r w:rsidR="00EC0044">
        <w:t>s</w:t>
      </w:r>
      <w:r w:rsidR="00EC0044" w:rsidRPr="00C30FC7">
        <w:t xml:space="preserve">tate </w:t>
      </w:r>
      <w:r w:rsidR="00954262">
        <w:t xml:space="preserve">CBO is </w:t>
      </w:r>
      <w:r w:rsidR="00927E3A" w:rsidRPr="00C30FC7">
        <w:t>temporar</w:t>
      </w:r>
      <w:r w:rsidR="00954262">
        <w:t>ily</w:t>
      </w:r>
      <w:r w:rsidR="00927E3A" w:rsidRPr="00C30FC7">
        <w:t xml:space="preserve"> </w:t>
      </w:r>
      <w:r w:rsidR="00954262">
        <w:t>occupied</w:t>
      </w:r>
      <w:r w:rsidR="00EC0044">
        <w:t>;</w:t>
      </w:r>
      <w:r w:rsidR="00927E3A" w:rsidRPr="00C30FC7">
        <w:t xml:space="preserve"> (3)</w:t>
      </w:r>
      <w:r w:rsidR="00954262">
        <w:t xml:space="preserve"> </w:t>
      </w:r>
      <w:r w:rsidR="00EC0044">
        <w:t xml:space="preserve">poor </w:t>
      </w:r>
      <w:r w:rsidR="00954262">
        <w:t xml:space="preserve">systems to ensure no </w:t>
      </w:r>
      <w:r w:rsidR="00927E3A" w:rsidRPr="00C30FC7">
        <w:t>stock</w:t>
      </w:r>
      <w:r w:rsidR="00EC0044">
        <w:t>-</w:t>
      </w:r>
      <w:r w:rsidR="00927E3A" w:rsidRPr="00C30FC7">
        <w:t>out of tools</w:t>
      </w:r>
      <w:r w:rsidR="00630C73">
        <w:t>.</w:t>
      </w:r>
    </w:p>
    <w:p w14:paraId="5AA09298" w14:textId="60AA5A72" w:rsidR="0060376D" w:rsidRDefault="00352764" w:rsidP="00D03F29">
      <w:pPr>
        <w:spacing w:before="0" w:after="120" w:line="280" w:lineRule="atLeast"/>
        <w:jc w:val="left"/>
      </w:pPr>
      <w:r w:rsidRPr="00655C9C">
        <w:rPr>
          <w:i/>
          <w:iCs/>
          <w:u w:val="single"/>
        </w:rPr>
        <w:t>Recommendations:</w:t>
      </w:r>
      <w:r w:rsidRPr="00655C9C">
        <w:t xml:space="preserve"> </w:t>
      </w:r>
      <w:r w:rsidR="00655C9C" w:rsidRPr="00655C9C">
        <w:t xml:space="preserve">(1) HIFASS </w:t>
      </w:r>
      <w:r w:rsidR="00EC0044">
        <w:t>s</w:t>
      </w:r>
      <w:r w:rsidR="00EC0044" w:rsidRPr="00655C9C">
        <w:t xml:space="preserve">tate </w:t>
      </w:r>
      <w:r w:rsidR="00655C9C" w:rsidRPr="00655C9C">
        <w:t>office to document its organogram with M&amp;E roles and responsibilities defined</w:t>
      </w:r>
      <w:r w:rsidR="00EC0044">
        <w:t>;</w:t>
      </w:r>
      <w:r w:rsidR="000754F5">
        <w:t xml:space="preserve"> </w:t>
      </w:r>
      <w:r w:rsidR="00655C9C" w:rsidRPr="00655C9C">
        <w:t>(2)</w:t>
      </w:r>
      <w:r w:rsidR="000754F5">
        <w:t xml:space="preserve"> </w:t>
      </w:r>
      <w:r w:rsidR="00EC0044">
        <w:t>d</w:t>
      </w:r>
      <w:r w:rsidR="00EC0044" w:rsidRPr="00655C9C">
        <w:t xml:space="preserve">ata </w:t>
      </w:r>
      <w:r w:rsidR="00655C9C" w:rsidRPr="00655C9C">
        <w:t xml:space="preserve">entry clerk </w:t>
      </w:r>
      <w:r w:rsidR="00352EDA">
        <w:t xml:space="preserve">(DEC) </w:t>
      </w:r>
      <w:r w:rsidR="00655C9C" w:rsidRPr="00655C9C">
        <w:t>in Ebonyi State to be a full-time position to enable continuity of knowledge gained to the task assigned and the individual benefit from trainings</w:t>
      </w:r>
      <w:r w:rsidR="00EC0044">
        <w:t>;</w:t>
      </w:r>
      <w:r w:rsidR="000754F5">
        <w:t xml:space="preserve"> </w:t>
      </w:r>
      <w:r w:rsidR="00655C9C" w:rsidRPr="00655C9C">
        <w:t>(3)</w:t>
      </w:r>
      <w:r w:rsidR="00954262">
        <w:t xml:space="preserve"> </w:t>
      </w:r>
      <w:r w:rsidR="00EC0044">
        <w:t>s</w:t>
      </w:r>
      <w:r w:rsidR="00EC0044" w:rsidRPr="00655C9C">
        <w:t>tate</w:t>
      </w:r>
      <w:r w:rsidR="00EC0044">
        <w:t>-</w:t>
      </w:r>
      <w:r w:rsidR="00655C9C" w:rsidRPr="00655C9C">
        <w:t>level offices to develop mechanisms to prevent</w:t>
      </w:r>
      <w:r w:rsidR="00655C9C">
        <w:t xml:space="preserve"> stock</w:t>
      </w:r>
      <w:r w:rsidR="00EC0044">
        <w:t>-</w:t>
      </w:r>
      <w:r w:rsidR="00655C9C">
        <w:t>o</w:t>
      </w:r>
      <w:r w:rsidR="00655C9C" w:rsidRPr="00C16B48">
        <w:t>ut of tools</w:t>
      </w:r>
      <w:r w:rsidR="00655C9C">
        <w:t xml:space="preserve"> at CBO level</w:t>
      </w:r>
      <w:r w:rsidR="000754F5">
        <w:t>.</w:t>
      </w:r>
    </w:p>
    <w:p w14:paraId="65415369" w14:textId="3D0241C1" w:rsidR="0060376D" w:rsidRDefault="00C02E7C" w:rsidP="00D03F29">
      <w:pPr>
        <w:pStyle w:val="Bullet1"/>
        <w:numPr>
          <w:ilvl w:val="0"/>
          <w:numId w:val="0"/>
        </w:numPr>
        <w:spacing w:before="0" w:line="280" w:lineRule="atLeast"/>
        <w:jc w:val="left"/>
      </w:pPr>
      <w:r w:rsidRPr="00AD6CC9">
        <w:t>M&amp;E</w:t>
      </w:r>
      <w:r w:rsidR="003D396B">
        <w:t xml:space="preserve"> </w:t>
      </w:r>
      <w:r w:rsidR="00352764" w:rsidRPr="00D40CCE">
        <w:rPr>
          <w:u w:val="single"/>
        </w:rPr>
        <w:t xml:space="preserve">Systems Assessment - </w:t>
      </w:r>
      <w:r w:rsidR="00CB3E09" w:rsidRPr="00D40CCE">
        <w:rPr>
          <w:u w:val="single"/>
        </w:rPr>
        <w:t>HIFASS LOPIN 3</w:t>
      </w:r>
      <w:r w:rsidR="00352764" w:rsidRPr="00D40CCE">
        <w:rPr>
          <w:u w:val="single"/>
        </w:rPr>
        <w:t xml:space="preserve"> CBOs</w:t>
      </w:r>
      <w:r w:rsidR="00EC0044">
        <w:rPr>
          <w:u w:val="single"/>
        </w:rPr>
        <w:t>.</w:t>
      </w:r>
      <w:r w:rsidR="00352764" w:rsidRPr="00D40CCE">
        <w:t xml:space="preserve"> </w:t>
      </w:r>
      <w:r w:rsidR="00352764" w:rsidRPr="00D40CCE">
        <w:rPr>
          <w:i/>
          <w:iCs/>
          <w:u w:val="single"/>
        </w:rPr>
        <w:t>Strengths</w:t>
      </w:r>
      <w:r w:rsidR="00352764" w:rsidRPr="00D40CCE">
        <w:t>: (1)</w:t>
      </w:r>
      <w:r w:rsidR="00D40CCE" w:rsidRPr="00D40CCE">
        <w:t xml:space="preserve"> </w:t>
      </w:r>
      <w:r w:rsidR="00EC0044">
        <w:t>A</w:t>
      </w:r>
      <w:r w:rsidR="00D40CCE" w:rsidRPr="00D40CCE">
        <w:t xml:space="preserve"> guideline for </w:t>
      </w:r>
      <w:r w:rsidR="00EC0044" w:rsidRPr="00D40CCE">
        <w:t>data management</w:t>
      </w:r>
      <w:r w:rsidR="00EC0044">
        <w:t xml:space="preserve"> is available.</w:t>
      </w:r>
      <w:r w:rsidR="00EC0044" w:rsidRPr="00D40CCE">
        <w:t xml:space="preserve"> </w:t>
      </w:r>
      <w:r w:rsidR="00352764" w:rsidRPr="00D40CCE">
        <w:t xml:space="preserve">(2) </w:t>
      </w:r>
      <w:r w:rsidR="00352764" w:rsidRPr="00D40CCE">
        <w:rPr>
          <w:i/>
          <w:iCs/>
          <w:u w:val="single"/>
        </w:rPr>
        <w:t>Weaknesses:</w:t>
      </w:r>
      <w:r w:rsidR="00352764" w:rsidRPr="00D40CCE">
        <w:rPr>
          <w:i/>
          <w:iCs/>
        </w:rPr>
        <w:t xml:space="preserve"> </w:t>
      </w:r>
      <w:r w:rsidR="00352764" w:rsidRPr="00D40CCE">
        <w:t>(1)</w:t>
      </w:r>
      <w:r w:rsidR="00D40CCE" w:rsidRPr="00D40CCE">
        <w:t xml:space="preserve"> </w:t>
      </w:r>
      <w:r w:rsidR="00EC0044">
        <w:t>N</w:t>
      </w:r>
      <w:r w:rsidR="00D40CCE" w:rsidRPr="00D40CCE">
        <w:t xml:space="preserve">o specified direction to CBOs </w:t>
      </w:r>
      <w:r w:rsidR="00EC0044">
        <w:t xml:space="preserve">are available </w:t>
      </w:r>
      <w:r w:rsidR="00D40CCE" w:rsidRPr="00D40CCE">
        <w:t xml:space="preserve">for change management and quality </w:t>
      </w:r>
      <w:r w:rsidR="00D40CCE" w:rsidRPr="00241502">
        <w:t>control</w:t>
      </w:r>
      <w:r w:rsidR="00EC0044">
        <w:t>;</w:t>
      </w:r>
      <w:r w:rsidR="00DC23D3">
        <w:t xml:space="preserve"> </w:t>
      </w:r>
      <w:r w:rsidR="00D40CCE" w:rsidRPr="00241502">
        <w:t>(</w:t>
      </w:r>
      <w:r w:rsidR="00C30FC7" w:rsidRPr="00241502">
        <w:t xml:space="preserve">2) </w:t>
      </w:r>
      <w:r w:rsidR="00EC0044">
        <w:t>s</w:t>
      </w:r>
      <w:r w:rsidR="00EC0044" w:rsidRPr="00241502">
        <w:t>tock</w:t>
      </w:r>
      <w:r w:rsidR="00EC0044">
        <w:t>-</w:t>
      </w:r>
      <w:r w:rsidR="00D40CCE" w:rsidRPr="00241502">
        <w:t xml:space="preserve">out of </w:t>
      </w:r>
      <w:r w:rsidR="00EC0044">
        <w:t>t</w:t>
      </w:r>
      <w:r w:rsidR="00EC0044" w:rsidRPr="00241502">
        <w:t xml:space="preserve">ools </w:t>
      </w:r>
      <w:r w:rsidR="00D40CCE" w:rsidRPr="00241502">
        <w:t xml:space="preserve">at CBO with no approval for </w:t>
      </w:r>
      <w:r w:rsidR="00C30FC7" w:rsidRPr="00241502">
        <w:t>reprinting</w:t>
      </w:r>
      <w:r w:rsidR="00EC0044">
        <w:t>;</w:t>
      </w:r>
      <w:r w:rsidR="00C30FC7" w:rsidRPr="00241502">
        <w:t xml:space="preserve"> (</w:t>
      </w:r>
      <w:r w:rsidR="00D40CCE" w:rsidRPr="00241502">
        <w:t>3)</w:t>
      </w:r>
      <w:r w:rsidR="00954262">
        <w:t xml:space="preserve"> </w:t>
      </w:r>
      <w:r w:rsidR="00EC0044">
        <w:t>d</w:t>
      </w:r>
      <w:r w:rsidR="00EC0044" w:rsidRPr="00241502">
        <w:t xml:space="preserve">ifferent </w:t>
      </w:r>
      <w:r w:rsidR="00D40CCE" w:rsidRPr="00241502">
        <w:t xml:space="preserve">methods </w:t>
      </w:r>
      <w:r w:rsidR="00EC0044">
        <w:t xml:space="preserve">are </w:t>
      </w:r>
      <w:r w:rsidR="00D40CCE" w:rsidRPr="00241502">
        <w:t>utilized for</w:t>
      </w:r>
      <w:r w:rsidR="00EC0044">
        <w:t xml:space="preserve"> the</w:t>
      </w:r>
      <w:r w:rsidR="00D40CCE" w:rsidRPr="00241502">
        <w:t xml:space="preserve"> </w:t>
      </w:r>
      <w:r w:rsidR="00EC0044">
        <w:t>b</w:t>
      </w:r>
      <w:r w:rsidR="00EC0044" w:rsidRPr="00241502">
        <w:t>ack</w:t>
      </w:r>
      <w:r w:rsidR="00D40CCE" w:rsidRPr="00241502">
        <w:t>up of data (</w:t>
      </w:r>
      <w:r w:rsidR="00EC0044">
        <w:t>i</w:t>
      </w:r>
      <w:r w:rsidR="00EC0044" w:rsidRPr="00241502">
        <w:t xml:space="preserve">ncluding </w:t>
      </w:r>
      <w:r w:rsidR="00EC0044">
        <w:t>one</w:t>
      </w:r>
      <w:r w:rsidR="00EC0044" w:rsidRPr="00241502">
        <w:t xml:space="preserve"> </w:t>
      </w:r>
      <w:r w:rsidR="00D40CCE" w:rsidRPr="00241502">
        <w:t xml:space="preserve">CBO using </w:t>
      </w:r>
      <w:r w:rsidR="00EC0044">
        <w:t>h</w:t>
      </w:r>
      <w:r w:rsidR="00EC0044" w:rsidRPr="00241502">
        <w:t xml:space="preserve">ard </w:t>
      </w:r>
      <w:r w:rsidR="00D40CCE" w:rsidRPr="00241502">
        <w:t xml:space="preserve">drives </w:t>
      </w:r>
      <w:r w:rsidR="00BE74EF" w:rsidRPr="00241502">
        <w:t>only)</w:t>
      </w:r>
      <w:r w:rsidR="00EC0044">
        <w:t>;</w:t>
      </w:r>
      <w:r w:rsidR="00BE74EF" w:rsidRPr="00241502">
        <w:t xml:space="preserve"> (</w:t>
      </w:r>
      <w:r w:rsidR="00D40CCE" w:rsidRPr="00241502">
        <w:t>4)</w:t>
      </w:r>
      <w:r w:rsidR="00744C94">
        <w:t xml:space="preserve"> </w:t>
      </w:r>
      <w:r w:rsidR="00D40CCE" w:rsidRPr="00241502">
        <w:t xml:space="preserve">CBOs rely mostly on </w:t>
      </w:r>
      <w:r w:rsidR="00954262" w:rsidRPr="00241502">
        <w:t>inbuilt</w:t>
      </w:r>
      <w:r w:rsidR="00D40CCE" w:rsidRPr="00241502">
        <w:t xml:space="preserve"> NOMIS checks and dedicated staff as mechanisms to prevent double counting</w:t>
      </w:r>
      <w:r w:rsidR="00EC0044">
        <w:t>.</w:t>
      </w:r>
    </w:p>
    <w:p w14:paraId="5B12D7E8" w14:textId="485A887D" w:rsidR="0060376D" w:rsidRDefault="00352764" w:rsidP="00514606">
      <w:pPr>
        <w:pStyle w:val="Bullet1"/>
        <w:numPr>
          <w:ilvl w:val="0"/>
          <w:numId w:val="0"/>
        </w:numPr>
        <w:spacing w:before="0" w:line="280" w:lineRule="atLeast"/>
        <w:jc w:val="left"/>
      </w:pPr>
      <w:r w:rsidRPr="00241502">
        <w:rPr>
          <w:i/>
          <w:iCs/>
          <w:u w:val="single"/>
        </w:rPr>
        <w:t>Recommendations:</w:t>
      </w:r>
      <w:r w:rsidRPr="00241502">
        <w:rPr>
          <w:i/>
          <w:iCs/>
        </w:rPr>
        <w:t xml:space="preserve"> </w:t>
      </w:r>
      <w:r w:rsidR="00D40CCE" w:rsidRPr="00D03F29">
        <w:rPr>
          <w:iCs/>
        </w:rPr>
        <w:t>(1)</w:t>
      </w:r>
      <w:r w:rsidR="00D40CCE" w:rsidRPr="00241502">
        <w:rPr>
          <w:i/>
          <w:iCs/>
        </w:rPr>
        <w:t xml:space="preserve"> </w:t>
      </w:r>
      <w:r w:rsidR="00D40CCE" w:rsidRPr="00241502">
        <w:t xml:space="preserve">Document and improve communication channels for change </w:t>
      </w:r>
      <w:r w:rsidR="00C30FC7" w:rsidRPr="00241502">
        <w:t>management</w:t>
      </w:r>
      <w:r w:rsidR="00EC0044">
        <w:t>;</w:t>
      </w:r>
      <w:r w:rsidR="00C30FC7" w:rsidRPr="00241502">
        <w:t xml:space="preserve"> (</w:t>
      </w:r>
      <w:r w:rsidR="00211B37" w:rsidRPr="00241502">
        <w:t xml:space="preserve">2) </w:t>
      </w:r>
      <w:r w:rsidR="00EC0044">
        <w:t>h</w:t>
      </w:r>
      <w:r w:rsidR="00EC0044" w:rsidRPr="00241502">
        <w:t>armoniz</w:t>
      </w:r>
      <w:r w:rsidR="00EC0044">
        <w:t>e</w:t>
      </w:r>
      <w:r w:rsidR="00D40CCE" w:rsidRPr="00241502">
        <w:t xml:space="preserve"> data backup processes in HIFASS-LOPIN 3 CBOs</w:t>
      </w:r>
      <w:r w:rsidR="00EC0044">
        <w:t>;</w:t>
      </w:r>
      <w:r w:rsidR="00211B37" w:rsidRPr="00241502">
        <w:t xml:space="preserve"> (3) </w:t>
      </w:r>
      <w:r w:rsidR="00EC0044">
        <w:t>e</w:t>
      </w:r>
      <w:r w:rsidR="00EC0044" w:rsidRPr="00241502">
        <w:t xml:space="preserve">xpand </w:t>
      </w:r>
      <w:r w:rsidR="00D40CCE" w:rsidRPr="00241502">
        <w:t>CBO awareness of mechanism</w:t>
      </w:r>
      <w:r w:rsidR="00514606">
        <w:t>s</w:t>
      </w:r>
      <w:r w:rsidR="00D40CCE" w:rsidRPr="00241502">
        <w:t xml:space="preserve"> aime</w:t>
      </w:r>
      <w:r w:rsidR="00954262">
        <w:t>d at preventing double counting</w:t>
      </w:r>
      <w:r w:rsidR="00527623">
        <w:t>.</w:t>
      </w:r>
    </w:p>
    <w:p w14:paraId="61CD5B1F" w14:textId="772066EC" w:rsidR="0060376D" w:rsidRDefault="00384703" w:rsidP="00D03F29">
      <w:pPr>
        <w:spacing w:before="0" w:after="120" w:line="280" w:lineRule="atLeast"/>
        <w:jc w:val="left"/>
      </w:pPr>
      <w:r w:rsidRPr="00241502">
        <w:rPr>
          <w:u w:val="single"/>
        </w:rPr>
        <w:t>Data Quality Standards</w:t>
      </w:r>
    </w:p>
    <w:p w14:paraId="54D3CB90" w14:textId="25427770" w:rsidR="0060376D" w:rsidRDefault="00384703" w:rsidP="00D03F29">
      <w:pPr>
        <w:pStyle w:val="ListParagraph"/>
        <w:spacing w:before="0" w:after="120" w:line="280" w:lineRule="atLeast"/>
        <w:ind w:left="0"/>
        <w:jc w:val="left"/>
      </w:pPr>
      <w:r w:rsidRPr="004D7E5D">
        <w:rPr>
          <w:rFonts w:eastAsiaTheme="minorEastAsia" w:cs="GillSansMTStd-Book"/>
          <w:color w:val="6C6463"/>
          <w:u w:val="single"/>
        </w:rPr>
        <w:t>Validity</w:t>
      </w:r>
      <w:r w:rsidR="00527623">
        <w:rPr>
          <w:rFonts w:eastAsiaTheme="minorEastAsia" w:cs="GillSansMTStd-Book"/>
          <w:color w:val="6C6463"/>
          <w:u w:val="single"/>
        </w:rPr>
        <w:t>.</w:t>
      </w:r>
      <w:r w:rsidRPr="00241502">
        <w:t xml:space="preserve"> </w:t>
      </w:r>
      <w:r w:rsidR="00C30FC7" w:rsidRPr="00954262">
        <w:rPr>
          <w:rFonts w:eastAsiaTheme="minorEastAsia" w:cs="GillSansMTStd-Book"/>
          <w:i/>
          <w:color w:val="6C6463"/>
          <w:u w:val="single"/>
        </w:rPr>
        <w:t>Strengths</w:t>
      </w:r>
      <w:r w:rsidR="00527623">
        <w:rPr>
          <w:rFonts w:eastAsiaTheme="minorEastAsia" w:cs="GillSansMTStd-Book"/>
          <w:color w:val="6C6463"/>
          <w:u w:val="single"/>
        </w:rPr>
        <w:t>:</w:t>
      </w:r>
      <w:r w:rsidR="00C30FC7" w:rsidRPr="004D7E5D">
        <w:rPr>
          <w:rFonts w:eastAsiaTheme="minorEastAsia" w:cs="GillSansMTStd-Book"/>
          <w:color w:val="6C6463"/>
          <w:u w:val="single"/>
        </w:rPr>
        <w:t xml:space="preserve"> </w:t>
      </w:r>
      <w:r w:rsidR="00C30FC7" w:rsidRPr="004D7E5D">
        <w:rPr>
          <w:rFonts w:eastAsiaTheme="minorEastAsia" w:cs="GillSansMTStd-Book"/>
          <w:color w:val="6C6463"/>
        </w:rPr>
        <w:t>(</w:t>
      </w:r>
      <w:r w:rsidR="00211B37" w:rsidRPr="004D7E5D">
        <w:rPr>
          <w:rFonts w:eastAsiaTheme="minorEastAsia" w:cs="GillSansMTStd-Book"/>
          <w:color w:val="6C6463"/>
        </w:rPr>
        <w:t xml:space="preserve">1) </w:t>
      </w:r>
      <w:r w:rsidR="00211B37" w:rsidRPr="00241502">
        <w:rPr>
          <w:rFonts w:eastAsiaTheme="minorEastAsia" w:cs="GillSansMTStd-Book"/>
          <w:color w:val="6C6463"/>
        </w:rPr>
        <w:t xml:space="preserve">The data collection process collates the data as the PIRS </w:t>
      </w:r>
      <w:r w:rsidR="00527623" w:rsidRPr="00241502">
        <w:rPr>
          <w:rFonts w:eastAsiaTheme="minorEastAsia" w:cs="GillSansMTStd-Book"/>
          <w:color w:val="6C6463"/>
        </w:rPr>
        <w:t>request</w:t>
      </w:r>
      <w:r w:rsidR="00527623">
        <w:rPr>
          <w:rFonts w:eastAsiaTheme="minorEastAsia" w:cs="GillSansMTStd-Book"/>
          <w:color w:val="6C6463"/>
        </w:rPr>
        <w:t>s</w:t>
      </w:r>
      <w:r w:rsidR="00527623" w:rsidRPr="00241502">
        <w:rPr>
          <w:rFonts w:eastAsiaTheme="minorEastAsia" w:cs="GillSansMTStd-Book"/>
          <w:color w:val="6C6463"/>
        </w:rPr>
        <w:t xml:space="preserve"> </w:t>
      </w:r>
      <w:r w:rsidR="00527623">
        <w:rPr>
          <w:rFonts w:eastAsiaTheme="minorEastAsia" w:cs="GillSansMTStd-Book"/>
          <w:color w:val="6C6463"/>
        </w:rPr>
        <w:t>(</w:t>
      </w:r>
      <w:r w:rsidR="00211B37" w:rsidRPr="00241502">
        <w:rPr>
          <w:rFonts w:eastAsiaTheme="minorEastAsia" w:cs="GillSansMTStd-Book"/>
          <w:color w:val="6C6463"/>
        </w:rPr>
        <w:t xml:space="preserve">i.e., </w:t>
      </w:r>
      <w:r w:rsidR="00211B37" w:rsidRPr="00C30FC7">
        <w:rPr>
          <w:rFonts w:eastAsiaTheme="minorEastAsia" w:cs="GillSansMTStd-Book"/>
          <w:color w:val="6C6463"/>
        </w:rPr>
        <w:t xml:space="preserve">total </w:t>
      </w:r>
      <w:r w:rsidR="00527623">
        <w:rPr>
          <w:rFonts w:eastAsiaTheme="minorEastAsia" w:cs="GillSansMTStd-Book"/>
          <w:color w:val="6C6463"/>
        </w:rPr>
        <w:t>VC</w:t>
      </w:r>
      <w:r w:rsidR="00211B37" w:rsidRPr="00C30FC7">
        <w:rPr>
          <w:rFonts w:eastAsiaTheme="minorEastAsia" w:cs="GillSansMTStd-Book"/>
          <w:color w:val="6C6463"/>
        </w:rPr>
        <w:t xml:space="preserve"> served, total caregivers </w:t>
      </w:r>
      <w:r w:rsidR="00C30FC7" w:rsidRPr="00C30FC7">
        <w:rPr>
          <w:rFonts w:eastAsiaTheme="minorEastAsia" w:cs="GillSansMTStd-Book"/>
          <w:color w:val="6C6463"/>
        </w:rPr>
        <w:t>served</w:t>
      </w:r>
      <w:r w:rsidR="00527623">
        <w:rPr>
          <w:rFonts w:eastAsiaTheme="minorEastAsia" w:cs="GillSansMTStd-Book"/>
          <w:color w:val="6C6463"/>
        </w:rPr>
        <w:t>;</w:t>
      </w:r>
      <w:r w:rsidR="00C30FC7" w:rsidRPr="00C30FC7">
        <w:rPr>
          <w:rFonts w:eastAsiaTheme="minorEastAsia" w:cs="GillSansMTStd-Book"/>
          <w:color w:val="6C6463"/>
        </w:rPr>
        <w:t xml:space="preserve"> (2) </w:t>
      </w:r>
      <w:r w:rsidR="00527623">
        <w:rPr>
          <w:rFonts w:eastAsiaTheme="minorEastAsia" w:cs="GillSansMTStd-Book"/>
          <w:color w:val="6C6463"/>
        </w:rPr>
        <w:t>a</w:t>
      </w:r>
      <w:r w:rsidR="00527623" w:rsidRPr="00C30FC7">
        <w:rPr>
          <w:rFonts w:eastAsiaTheme="minorEastAsia" w:cs="GillSansMTStd-Book"/>
          <w:color w:val="6C6463"/>
        </w:rPr>
        <w:t xml:space="preserve">s </w:t>
      </w:r>
      <w:r w:rsidR="00211B37" w:rsidRPr="00C30FC7">
        <w:rPr>
          <w:rFonts w:eastAsiaTheme="minorEastAsia" w:cs="GillSansMTStd-Book"/>
          <w:color w:val="6C6463"/>
        </w:rPr>
        <w:t xml:space="preserve">per the defined beneficiaries for which data is collected, there is little possibility of measurement error. Graduation for </w:t>
      </w:r>
      <w:r w:rsidR="00527623">
        <w:rPr>
          <w:rFonts w:eastAsiaTheme="minorEastAsia" w:cs="GillSansMTStd-Book"/>
          <w:color w:val="6C6463"/>
        </w:rPr>
        <w:t>VC, as it was</w:t>
      </w:r>
      <w:r w:rsidR="00211B37" w:rsidRPr="00C30FC7">
        <w:rPr>
          <w:rFonts w:eastAsiaTheme="minorEastAsia" w:cs="GillSansMTStd-Book"/>
          <w:color w:val="6C6463"/>
        </w:rPr>
        <w:t xml:space="preserve"> reported to </w:t>
      </w:r>
      <w:r w:rsidR="00527623">
        <w:rPr>
          <w:rFonts w:eastAsiaTheme="minorEastAsia" w:cs="GillSansMTStd-Book"/>
          <w:color w:val="6C6463"/>
        </w:rPr>
        <w:t xml:space="preserve">the </w:t>
      </w:r>
      <w:r w:rsidR="00211B37" w:rsidRPr="00C30FC7">
        <w:rPr>
          <w:rFonts w:eastAsiaTheme="minorEastAsia" w:cs="GillSansMTStd-Book"/>
          <w:color w:val="6C6463"/>
        </w:rPr>
        <w:t>USAID</w:t>
      </w:r>
      <w:r w:rsidR="00527623">
        <w:rPr>
          <w:rFonts w:eastAsiaTheme="minorEastAsia" w:cs="GillSansMTStd-Book"/>
          <w:color w:val="6C6463"/>
        </w:rPr>
        <w:t>,</w:t>
      </w:r>
      <w:r w:rsidR="00211B37" w:rsidRPr="00C30FC7">
        <w:rPr>
          <w:rFonts w:eastAsiaTheme="minorEastAsia" w:cs="GillSansMTStd-Book"/>
          <w:color w:val="6C6463"/>
        </w:rPr>
        <w:t xml:space="preserve"> is pegged at </w:t>
      </w:r>
      <w:r w:rsidR="00527623">
        <w:rPr>
          <w:rFonts w:eastAsiaTheme="minorEastAsia" w:cs="GillSansMTStd-Book"/>
          <w:color w:val="6C6463"/>
        </w:rPr>
        <w:t xml:space="preserve">the </w:t>
      </w:r>
      <w:r w:rsidR="00211B37" w:rsidRPr="00C30FC7">
        <w:rPr>
          <w:rFonts w:eastAsiaTheme="minorEastAsia" w:cs="GillSansMTStd-Book"/>
          <w:color w:val="6C6463"/>
        </w:rPr>
        <w:t xml:space="preserve">age </w:t>
      </w:r>
      <w:r w:rsidR="00527623">
        <w:rPr>
          <w:rFonts w:eastAsiaTheme="minorEastAsia" w:cs="GillSansMTStd-Book"/>
          <w:color w:val="6C6463"/>
        </w:rPr>
        <w:t xml:space="preserve">of </w:t>
      </w:r>
      <w:r w:rsidR="00211B37" w:rsidRPr="00C30FC7">
        <w:rPr>
          <w:rFonts w:eastAsiaTheme="minorEastAsia" w:cs="GillSansMTStd-Book"/>
          <w:color w:val="6C6463"/>
        </w:rPr>
        <w:t xml:space="preserve">18 years, and this remains consistent in all CBOs in the HIFASS LOPIN 3 </w:t>
      </w:r>
      <w:r w:rsidR="00527623">
        <w:rPr>
          <w:rFonts w:eastAsiaTheme="minorEastAsia" w:cs="GillSansMTStd-Book"/>
          <w:color w:val="6C6463"/>
        </w:rPr>
        <w:t>s</w:t>
      </w:r>
      <w:r w:rsidR="00527623" w:rsidRPr="00C30FC7">
        <w:rPr>
          <w:rFonts w:eastAsiaTheme="minorEastAsia" w:cs="GillSansMTStd-Book"/>
          <w:color w:val="6C6463"/>
        </w:rPr>
        <w:t>tates</w:t>
      </w:r>
      <w:r w:rsidR="00527623" w:rsidRPr="00AB752B">
        <w:rPr>
          <w:rFonts w:eastAsiaTheme="minorEastAsia" w:cs="GillSansMTStd-Book"/>
          <w:color w:val="6C6463"/>
        </w:rPr>
        <w:t xml:space="preserve"> that the DQA team </w:t>
      </w:r>
      <w:r w:rsidR="00211B37" w:rsidRPr="00954262">
        <w:rPr>
          <w:rFonts w:eastAsiaTheme="minorEastAsia" w:cs="GillSansMTStd-Book"/>
          <w:color w:val="6C6463"/>
        </w:rPr>
        <w:t>visited.</w:t>
      </w:r>
      <w:r w:rsidR="00FF485A" w:rsidRPr="00954262">
        <w:rPr>
          <w:rFonts w:eastAsiaTheme="minorEastAsia" w:cs="GillSansMTStd-Book"/>
          <w:color w:val="6C6463"/>
        </w:rPr>
        <w:t xml:space="preserve"> </w:t>
      </w:r>
      <w:r w:rsidRPr="00954262">
        <w:rPr>
          <w:rFonts w:eastAsiaTheme="minorEastAsia" w:cs="GillSansMTStd-Book"/>
          <w:i/>
          <w:color w:val="6C6463"/>
          <w:u w:val="single"/>
        </w:rPr>
        <w:t>Validity issues identified</w:t>
      </w:r>
      <w:r w:rsidRPr="004D7E5D">
        <w:rPr>
          <w:rFonts w:eastAsiaTheme="minorEastAsia" w:cs="GillSansMTStd-Book"/>
          <w:color w:val="6C6463"/>
          <w:u w:val="single"/>
        </w:rPr>
        <w:t>:</w:t>
      </w:r>
      <w:r w:rsidRPr="007745C5">
        <w:rPr>
          <w:i/>
          <w:iCs/>
          <w:u w:val="single"/>
        </w:rPr>
        <w:t xml:space="preserve"> </w:t>
      </w:r>
      <w:r w:rsidRPr="004D7E5D">
        <w:rPr>
          <w:rFonts w:eastAsiaTheme="minorEastAsia" w:cs="GillSansMTStd-Book"/>
          <w:color w:val="6C6463"/>
        </w:rPr>
        <w:t>(</w:t>
      </w:r>
      <w:r w:rsidR="00211B37" w:rsidRPr="004D7E5D">
        <w:rPr>
          <w:rFonts w:eastAsiaTheme="minorEastAsia" w:cs="GillSansMTStd-Book"/>
          <w:color w:val="6C6463"/>
        </w:rPr>
        <w:t>1)</w:t>
      </w:r>
      <w:r w:rsidR="00211B37" w:rsidRPr="007745C5">
        <w:t xml:space="preserve"> </w:t>
      </w:r>
      <w:r w:rsidR="00211B37" w:rsidRPr="004D7E5D">
        <w:rPr>
          <w:rFonts w:eastAsiaTheme="minorEastAsia" w:cs="GillSansMTStd-Book"/>
          <w:color w:val="6C6463"/>
        </w:rPr>
        <w:t xml:space="preserve">Missing service forms and missing entries in </w:t>
      </w:r>
      <w:r w:rsidR="00527623">
        <w:rPr>
          <w:rFonts w:eastAsiaTheme="minorEastAsia" w:cs="GillSansMTStd-Book"/>
          <w:color w:val="6C6463"/>
        </w:rPr>
        <w:t xml:space="preserve">the </w:t>
      </w:r>
      <w:r w:rsidR="00211B37" w:rsidRPr="004D7E5D">
        <w:rPr>
          <w:rFonts w:eastAsiaTheme="minorEastAsia" w:cs="GillSansMTStd-Book"/>
          <w:color w:val="6C6463"/>
        </w:rPr>
        <w:t>NOMIS</w:t>
      </w:r>
      <w:r w:rsidR="00527623">
        <w:rPr>
          <w:rFonts w:eastAsiaTheme="minorEastAsia" w:cs="GillSansMTStd-Book"/>
          <w:color w:val="6C6463"/>
        </w:rPr>
        <w:t>;</w:t>
      </w:r>
      <w:r w:rsidR="00211B37" w:rsidRPr="004D7E5D">
        <w:rPr>
          <w:rFonts w:eastAsiaTheme="minorEastAsia" w:cs="GillSansMTStd-Book"/>
          <w:color w:val="6C6463"/>
        </w:rPr>
        <w:t xml:space="preserve"> (2) </w:t>
      </w:r>
      <w:r w:rsidR="00527623">
        <w:rPr>
          <w:rFonts w:eastAsiaTheme="minorEastAsia" w:cs="GillSansMTStd-Book"/>
          <w:color w:val="6C6463"/>
        </w:rPr>
        <w:t>e</w:t>
      </w:r>
      <w:r w:rsidR="00527623" w:rsidRPr="004D7E5D">
        <w:rPr>
          <w:rFonts w:eastAsiaTheme="minorEastAsia" w:cs="GillSansMTStd-Book"/>
          <w:color w:val="6C6463"/>
        </w:rPr>
        <w:t xml:space="preserve">rrors </w:t>
      </w:r>
      <w:r w:rsidR="007745C5" w:rsidRPr="004D7E5D">
        <w:rPr>
          <w:rFonts w:eastAsiaTheme="minorEastAsia" w:cs="GillSansMTStd-Book"/>
          <w:color w:val="6C6463"/>
        </w:rPr>
        <w:t>in data verification</w:t>
      </w:r>
      <w:r w:rsidR="00527623">
        <w:rPr>
          <w:rFonts w:eastAsiaTheme="minorEastAsia" w:cs="GillSansMTStd-Book"/>
          <w:color w:val="6C6463"/>
        </w:rPr>
        <w:t>;</w:t>
      </w:r>
      <w:r w:rsidR="007745C5" w:rsidRPr="004D7E5D">
        <w:rPr>
          <w:rFonts w:eastAsiaTheme="minorEastAsia" w:cs="GillSansMTStd-Book"/>
          <w:color w:val="6C6463"/>
        </w:rPr>
        <w:t xml:space="preserve"> </w:t>
      </w:r>
      <w:r w:rsidR="00211B37" w:rsidRPr="004D7E5D">
        <w:rPr>
          <w:rFonts w:eastAsiaTheme="minorEastAsia" w:cs="GillSansMTStd-Book"/>
          <w:color w:val="6C6463"/>
        </w:rPr>
        <w:t xml:space="preserve">(3) </w:t>
      </w:r>
      <w:r w:rsidR="00527623">
        <w:rPr>
          <w:rFonts w:eastAsiaTheme="minorEastAsia" w:cs="GillSansMTStd-Book"/>
          <w:color w:val="6C6463"/>
        </w:rPr>
        <w:t>i</w:t>
      </w:r>
      <w:r w:rsidR="00527623" w:rsidRPr="004D7E5D">
        <w:rPr>
          <w:rFonts w:eastAsiaTheme="minorEastAsia" w:cs="GillSansMTStd-Book"/>
          <w:color w:val="6C6463"/>
        </w:rPr>
        <w:t xml:space="preserve">mproper </w:t>
      </w:r>
      <w:r w:rsidR="00211B37" w:rsidRPr="004D7E5D">
        <w:rPr>
          <w:rFonts w:eastAsiaTheme="minorEastAsia" w:cs="GillSansMTStd-Book"/>
          <w:color w:val="6C6463"/>
        </w:rPr>
        <w:t>naming convention in filing system</w:t>
      </w:r>
      <w:r w:rsidR="00954262">
        <w:rPr>
          <w:rFonts w:eastAsiaTheme="minorEastAsia" w:cs="GillSansMTStd-Book"/>
          <w:color w:val="6C6463"/>
        </w:rPr>
        <w:t xml:space="preserve">. </w:t>
      </w:r>
      <w:r w:rsidR="00954262" w:rsidRPr="00954262">
        <w:rPr>
          <w:rFonts w:eastAsiaTheme="minorEastAsia" w:cs="GillSansMTStd-Book"/>
          <w:i/>
          <w:color w:val="6C6463"/>
          <w:u w:val="single"/>
        </w:rPr>
        <w:t>Recommendations:</w:t>
      </w:r>
      <w:r w:rsidR="00954262" w:rsidRPr="00887324">
        <w:t xml:space="preserve"> </w:t>
      </w:r>
      <w:r w:rsidR="00440EF8">
        <w:rPr>
          <w:rFonts w:eastAsiaTheme="minorEastAsia" w:cs="GillSansMTStd-Book"/>
          <w:color w:val="6C6463"/>
        </w:rPr>
        <w:t xml:space="preserve">(1) </w:t>
      </w:r>
      <w:r w:rsidR="00440EF8" w:rsidRPr="00440EF8">
        <w:rPr>
          <w:rFonts w:eastAsiaTheme="minorEastAsia" w:cstheme="minorHAnsi"/>
          <w:color w:val="6C6463"/>
        </w:rPr>
        <w:t>Develop clear guidelines for CBOs on data change management process and documentation</w:t>
      </w:r>
      <w:r w:rsidR="00527623">
        <w:rPr>
          <w:rFonts w:eastAsiaTheme="minorEastAsia" w:cstheme="minorHAnsi"/>
          <w:color w:val="6C6463"/>
        </w:rPr>
        <w:t>;</w:t>
      </w:r>
      <w:r w:rsidR="00440EF8" w:rsidRPr="00440EF8">
        <w:rPr>
          <w:rFonts w:eastAsiaTheme="minorEastAsia" w:cstheme="minorHAnsi"/>
          <w:color w:val="6C6463"/>
        </w:rPr>
        <w:t xml:space="preserve"> </w:t>
      </w:r>
      <w:r w:rsidR="00440EF8">
        <w:rPr>
          <w:rFonts w:eastAsiaTheme="minorEastAsia" w:cstheme="minorHAnsi"/>
          <w:color w:val="6C6463"/>
        </w:rPr>
        <w:t xml:space="preserve">(2) </w:t>
      </w:r>
      <w:r w:rsidR="00527623">
        <w:rPr>
          <w:rFonts w:eastAsiaTheme="minorEastAsia" w:cstheme="minorHAnsi"/>
          <w:color w:val="6C6463"/>
        </w:rPr>
        <w:t>improve</w:t>
      </w:r>
      <w:r w:rsidR="00527623" w:rsidRPr="00C16B48">
        <w:rPr>
          <w:rFonts w:eastAsiaTheme="minorEastAsia" w:cstheme="minorHAnsi"/>
          <w:color w:val="6C6463"/>
        </w:rPr>
        <w:t xml:space="preserve"> </w:t>
      </w:r>
      <w:r w:rsidR="00440EF8" w:rsidRPr="00C16B48">
        <w:rPr>
          <w:rFonts w:eastAsiaTheme="minorEastAsia" w:cstheme="minorHAnsi"/>
          <w:color w:val="6C6463"/>
        </w:rPr>
        <w:t xml:space="preserve">supervisory efforts </w:t>
      </w:r>
      <w:r w:rsidR="00440EF8">
        <w:rPr>
          <w:rFonts w:eastAsiaTheme="minorEastAsia" w:cstheme="minorHAnsi"/>
          <w:color w:val="6C6463"/>
        </w:rPr>
        <w:t xml:space="preserve">with </w:t>
      </w:r>
      <w:r w:rsidR="00440EF8" w:rsidRPr="00C16B48">
        <w:rPr>
          <w:rFonts w:eastAsiaTheme="minorEastAsia" w:cstheme="minorHAnsi"/>
          <w:color w:val="6C6463"/>
        </w:rPr>
        <w:t>CBOs to ensure accurate data entry and proper use of the NOMIS</w:t>
      </w:r>
      <w:r w:rsidR="00527623">
        <w:rPr>
          <w:rFonts w:eastAsiaTheme="minorEastAsia" w:cstheme="minorHAnsi"/>
          <w:color w:val="6C6463"/>
        </w:rPr>
        <w:t>;</w:t>
      </w:r>
      <w:r w:rsidR="00440EF8">
        <w:rPr>
          <w:rFonts w:eastAsiaTheme="minorEastAsia" w:cstheme="minorHAnsi"/>
          <w:color w:val="6C6463"/>
        </w:rPr>
        <w:t xml:space="preserve"> (3) </w:t>
      </w:r>
      <w:r w:rsidR="00527623">
        <w:rPr>
          <w:rFonts w:eastAsiaTheme="minorEastAsia" w:cstheme="minorHAnsi"/>
          <w:color w:val="6C6463"/>
        </w:rPr>
        <w:t>r</w:t>
      </w:r>
      <w:r w:rsidR="00527623" w:rsidRPr="00440EF8">
        <w:rPr>
          <w:rFonts w:eastAsiaTheme="minorEastAsia" w:cstheme="minorHAnsi"/>
          <w:color w:val="6C6463"/>
        </w:rPr>
        <w:t xml:space="preserve">efresher </w:t>
      </w:r>
      <w:r w:rsidR="00440EF8" w:rsidRPr="00440EF8">
        <w:rPr>
          <w:rFonts w:eastAsiaTheme="minorEastAsia" w:cstheme="minorHAnsi"/>
          <w:color w:val="6C6463"/>
        </w:rPr>
        <w:t xml:space="preserve">training </w:t>
      </w:r>
      <w:r w:rsidR="00440EF8">
        <w:rPr>
          <w:rFonts w:eastAsiaTheme="minorEastAsia" w:cstheme="minorHAnsi"/>
          <w:color w:val="6C6463"/>
        </w:rPr>
        <w:t xml:space="preserve">for </w:t>
      </w:r>
      <w:r w:rsidR="00352EDA">
        <w:rPr>
          <w:rFonts w:eastAsiaTheme="minorEastAsia" w:cstheme="minorHAnsi"/>
          <w:color w:val="6C6463"/>
        </w:rPr>
        <w:t>DEC</w:t>
      </w:r>
      <w:r w:rsidR="00440EF8" w:rsidRPr="00440EF8">
        <w:rPr>
          <w:rFonts w:eastAsiaTheme="minorEastAsia" w:cstheme="minorHAnsi"/>
          <w:color w:val="6C6463"/>
        </w:rPr>
        <w:t xml:space="preserve">s on the NOMIS </w:t>
      </w:r>
      <w:r w:rsidR="00527623">
        <w:rPr>
          <w:rFonts w:eastAsiaTheme="minorEastAsia" w:cstheme="minorHAnsi"/>
          <w:color w:val="6C6463"/>
        </w:rPr>
        <w:t>s</w:t>
      </w:r>
      <w:r w:rsidR="00527623" w:rsidRPr="00440EF8">
        <w:rPr>
          <w:rFonts w:eastAsiaTheme="minorEastAsia" w:cstheme="minorHAnsi"/>
          <w:color w:val="6C6463"/>
        </w:rPr>
        <w:t>oftware</w:t>
      </w:r>
      <w:r w:rsidR="00440EF8">
        <w:rPr>
          <w:rFonts w:eastAsiaTheme="minorEastAsia" w:cstheme="minorHAnsi"/>
          <w:color w:val="6C6463"/>
        </w:rPr>
        <w:t>, for CVs o</w:t>
      </w:r>
      <w:r w:rsidR="00440EF8" w:rsidRPr="00C16B48">
        <w:rPr>
          <w:rFonts w:eastAsiaTheme="minorEastAsia" w:cstheme="minorHAnsi"/>
          <w:color w:val="6C6463"/>
        </w:rPr>
        <w:t>n data entry into the service forms</w:t>
      </w:r>
      <w:r w:rsidR="00527623">
        <w:rPr>
          <w:rFonts w:eastAsiaTheme="minorEastAsia" w:cstheme="minorHAnsi"/>
          <w:color w:val="6C6463"/>
        </w:rPr>
        <w:t>,</w:t>
      </w:r>
      <w:r w:rsidR="00440EF8" w:rsidRPr="00C16B48">
        <w:rPr>
          <w:rFonts w:eastAsiaTheme="minorEastAsia" w:cstheme="minorHAnsi"/>
          <w:color w:val="6C6463"/>
        </w:rPr>
        <w:t xml:space="preserve"> </w:t>
      </w:r>
      <w:r w:rsidR="00440EF8">
        <w:rPr>
          <w:rFonts w:eastAsiaTheme="minorEastAsia" w:cstheme="minorHAnsi"/>
          <w:color w:val="6C6463"/>
        </w:rPr>
        <w:t xml:space="preserve">and </w:t>
      </w:r>
      <w:r w:rsidR="00527623">
        <w:rPr>
          <w:rFonts w:eastAsiaTheme="minorEastAsia" w:cstheme="minorHAnsi"/>
          <w:color w:val="6C6463"/>
        </w:rPr>
        <w:t xml:space="preserve">for </w:t>
      </w:r>
      <w:r w:rsidR="00440EF8">
        <w:rPr>
          <w:rFonts w:eastAsiaTheme="minorEastAsia" w:cstheme="minorHAnsi"/>
          <w:color w:val="6C6463"/>
        </w:rPr>
        <w:t xml:space="preserve">CBO staff </w:t>
      </w:r>
      <w:r w:rsidR="00440EF8" w:rsidRPr="00C16B48">
        <w:rPr>
          <w:rFonts w:eastAsiaTheme="minorEastAsia" w:cstheme="minorHAnsi"/>
          <w:color w:val="6C6463"/>
        </w:rPr>
        <w:t>on data storage and filing system</w:t>
      </w:r>
      <w:r w:rsidR="00527623">
        <w:rPr>
          <w:rFonts w:eastAsiaTheme="minorEastAsia" w:cstheme="minorHAnsi"/>
          <w:color w:val="6C6463"/>
        </w:rPr>
        <w:t>.</w:t>
      </w:r>
    </w:p>
    <w:p w14:paraId="0317148C" w14:textId="363647A1" w:rsidR="0060376D" w:rsidRDefault="00E80110" w:rsidP="00D03F29">
      <w:pPr>
        <w:spacing w:before="0" w:after="120" w:line="280" w:lineRule="atLeast"/>
        <w:jc w:val="left"/>
      </w:pPr>
      <w:r w:rsidRPr="00954262">
        <w:rPr>
          <w:u w:val="single"/>
        </w:rPr>
        <w:t>Integrity</w:t>
      </w:r>
      <w:r w:rsidR="00527623">
        <w:rPr>
          <w:u w:val="single"/>
        </w:rPr>
        <w:t>.</w:t>
      </w:r>
      <w:r w:rsidRPr="00954262">
        <w:rPr>
          <w:u w:val="single"/>
        </w:rPr>
        <w:t xml:space="preserve"> </w:t>
      </w:r>
      <w:r w:rsidRPr="00954262">
        <w:rPr>
          <w:i/>
          <w:u w:val="single"/>
        </w:rPr>
        <w:t>Strengths</w:t>
      </w:r>
      <w:r w:rsidR="00527623">
        <w:rPr>
          <w:u w:val="single"/>
        </w:rPr>
        <w:t>:</w:t>
      </w:r>
      <w:r w:rsidRPr="00887324">
        <w:t xml:space="preserve"> (1) </w:t>
      </w:r>
      <w:r w:rsidRPr="00954262">
        <w:t>Data quality assurance and management is through the NOMIS (which has password access for confidentiality, inbuilt error</w:t>
      </w:r>
      <w:r w:rsidR="00527623">
        <w:t>,</w:t>
      </w:r>
      <w:r w:rsidRPr="00954262">
        <w:t xml:space="preserve"> and quality checks), as well as quality checks and supervision</w:t>
      </w:r>
      <w:r w:rsidR="00527623">
        <w:t>;</w:t>
      </w:r>
      <w:r w:rsidRPr="00954262">
        <w:t xml:space="preserve"> (2) Quarterly Review Meetings are held and include a discussion of data quality issues</w:t>
      </w:r>
      <w:r w:rsidR="00527623">
        <w:t>;</w:t>
      </w:r>
      <w:r w:rsidRPr="00954262">
        <w:t xml:space="preserve"> (3) </w:t>
      </w:r>
      <w:r w:rsidR="00527623">
        <w:t>p</w:t>
      </w:r>
      <w:r w:rsidR="00527623" w:rsidRPr="00954262">
        <w:t xml:space="preserve">eriodic </w:t>
      </w:r>
      <w:r w:rsidR="00FF485A" w:rsidRPr="00954262">
        <w:t>internal DQAs are conducted</w:t>
      </w:r>
      <w:r w:rsidR="00527623">
        <w:t xml:space="preserve">; </w:t>
      </w:r>
      <w:r w:rsidR="00FF485A" w:rsidRPr="00954262">
        <w:t xml:space="preserve">(4) </w:t>
      </w:r>
      <w:r w:rsidR="00527623">
        <w:t>u</w:t>
      </w:r>
      <w:r w:rsidR="00527623" w:rsidRPr="00954262">
        <w:t xml:space="preserve">se </w:t>
      </w:r>
      <w:r w:rsidR="00FF485A" w:rsidRPr="00954262">
        <w:t xml:space="preserve">of </w:t>
      </w:r>
      <w:r w:rsidR="00630C73">
        <w:t>E</w:t>
      </w:r>
      <w:r w:rsidR="00630C73" w:rsidRPr="00954262">
        <w:t xml:space="preserve">xcel </w:t>
      </w:r>
      <w:r w:rsidR="00FF485A" w:rsidRPr="00954262">
        <w:t>printouts to verify NOMIS data</w:t>
      </w:r>
      <w:r w:rsidR="00527623">
        <w:t>;</w:t>
      </w:r>
      <w:r w:rsidR="009D3633">
        <w:t xml:space="preserve"> </w:t>
      </w:r>
      <w:r w:rsidRPr="00954262">
        <w:t>(5) CBOs limit access to filing cabinets to authorized personnel only</w:t>
      </w:r>
      <w:r w:rsidR="00527623">
        <w:t>.</w:t>
      </w:r>
      <w:r w:rsidRPr="00887324">
        <w:t xml:space="preserve"> </w:t>
      </w:r>
      <w:r w:rsidRPr="00954262">
        <w:rPr>
          <w:i/>
          <w:u w:val="single"/>
        </w:rPr>
        <w:t>Integrity issues identified</w:t>
      </w:r>
      <w:r w:rsidRPr="00954262">
        <w:rPr>
          <w:i/>
          <w:iCs/>
          <w:u w:val="single"/>
        </w:rPr>
        <w:t>:</w:t>
      </w:r>
      <w:r w:rsidRPr="00887324">
        <w:t xml:space="preserve"> (</w:t>
      </w:r>
      <w:r w:rsidRPr="00954262">
        <w:t>1) Absence of archived monthly submissions and quarterly summaries at CBOs with date stamp</w:t>
      </w:r>
      <w:r w:rsidRPr="00887324">
        <w:t xml:space="preserve">. </w:t>
      </w:r>
      <w:r w:rsidRPr="00954262">
        <w:rPr>
          <w:i/>
          <w:u w:val="single"/>
        </w:rPr>
        <w:t>Recommendations:</w:t>
      </w:r>
      <w:r w:rsidRPr="00887324">
        <w:t xml:space="preserve"> </w:t>
      </w:r>
      <w:r w:rsidRPr="00954262">
        <w:t>Ensure archiving of monthly and quarterly submissions of OVC data by CBOs to state with date stamps</w:t>
      </w:r>
      <w:r w:rsidR="00954262">
        <w:t>.</w:t>
      </w:r>
    </w:p>
    <w:p w14:paraId="565ABDF4" w14:textId="5B66BA3D" w:rsidR="0060376D" w:rsidRDefault="000F45CC" w:rsidP="00C772DE">
      <w:pPr>
        <w:spacing w:before="0" w:after="120" w:line="280" w:lineRule="atLeast"/>
        <w:jc w:val="left"/>
      </w:pPr>
      <w:r w:rsidRPr="00887324">
        <w:rPr>
          <w:u w:val="single"/>
        </w:rPr>
        <w:lastRenderedPageBreak/>
        <w:t>Precision</w:t>
      </w:r>
      <w:r w:rsidR="00527623">
        <w:rPr>
          <w:u w:val="single"/>
        </w:rPr>
        <w:t>.</w:t>
      </w:r>
      <w:r w:rsidRPr="00887324">
        <w:t xml:space="preserve"> </w:t>
      </w:r>
      <w:r w:rsidRPr="00887324">
        <w:rPr>
          <w:i/>
          <w:iCs/>
          <w:u w:val="single"/>
        </w:rPr>
        <w:t>Strengths</w:t>
      </w:r>
      <w:r w:rsidRPr="00887324">
        <w:t>: Data from service forms are entered in the NOMIS in a consistent manner, including all nationally approved data fields. The NOMIS has household- and individual-level data, and hence sufficient detail and precision for the OVC indicator</w:t>
      </w:r>
      <w:r w:rsidR="00B74DAD" w:rsidRPr="00887324">
        <w:t>.</w:t>
      </w:r>
      <w:r w:rsidRPr="00887324">
        <w:t xml:space="preserve"> The level of precision in the two service forms and the NOMIS matches the requirements in the PIRS. </w:t>
      </w:r>
      <w:r w:rsidRPr="00887324">
        <w:rPr>
          <w:i/>
          <w:iCs/>
          <w:u w:val="single"/>
        </w:rPr>
        <w:t>Precision Issues identified:</w:t>
      </w:r>
      <w:r w:rsidRPr="00887324">
        <w:t xml:space="preserve"> None. </w:t>
      </w:r>
      <w:r w:rsidRPr="00887324">
        <w:rPr>
          <w:i/>
          <w:iCs/>
          <w:u w:val="single"/>
        </w:rPr>
        <w:t>Recommendations:</w:t>
      </w:r>
      <w:r w:rsidRPr="00887324">
        <w:t xml:space="preserve"> There were no specific recommendations in connection with data precision.</w:t>
      </w:r>
    </w:p>
    <w:p w14:paraId="21B56EEA" w14:textId="162B4803" w:rsidR="0060376D" w:rsidRDefault="00146993" w:rsidP="00C772DE">
      <w:pPr>
        <w:spacing w:before="0" w:after="120" w:line="280" w:lineRule="atLeast"/>
        <w:jc w:val="left"/>
      </w:pPr>
      <w:r w:rsidRPr="00887324">
        <w:rPr>
          <w:u w:val="single"/>
        </w:rPr>
        <w:t>Reliability</w:t>
      </w:r>
      <w:r w:rsidR="00527623">
        <w:rPr>
          <w:u w:val="single"/>
        </w:rPr>
        <w:t>.</w:t>
      </w:r>
      <w:r w:rsidRPr="00887324">
        <w:t xml:space="preserve"> </w:t>
      </w:r>
      <w:r w:rsidRPr="00887324">
        <w:rPr>
          <w:i/>
          <w:iCs/>
          <w:u w:val="single"/>
        </w:rPr>
        <w:t>Strengths</w:t>
      </w:r>
      <w:r w:rsidRPr="00887324">
        <w:t xml:space="preserve">: National OVC reporting tools (including an updated January 2017 version) were consistently </w:t>
      </w:r>
      <w:r w:rsidR="00630C73">
        <w:t xml:space="preserve">used </w:t>
      </w:r>
      <w:r w:rsidRPr="00887324">
        <w:t xml:space="preserve">during the report period. All CBO staff were trained on the updated tools. </w:t>
      </w:r>
      <w:r w:rsidRPr="00887324">
        <w:rPr>
          <w:i/>
          <w:iCs/>
          <w:u w:val="single"/>
        </w:rPr>
        <w:t>Reliability Issues identified:</w:t>
      </w:r>
      <w:r w:rsidR="00887324" w:rsidRPr="00887324">
        <w:t xml:space="preserve"> 50</w:t>
      </w:r>
      <w:r w:rsidR="00327783">
        <w:t xml:space="preserve"> percent</w:t>
      </w:r>
      <w:r w:rsidR="00327783" w:rsidRPr="00887324">
        <w:t xml:space="preserve"> </w:t>
      </w:r>
      <w:r w:rsidR="00887324" w:rsidRPr="00887324">
        <w:t xml:space="preserve">of </w:t>
      </w:r>
      <w:r w:rsidRPr="00887324">
        <w:t>CBO</w:t>
      </w:r>
      <w:r w:rsidR="00887324" w:rsidRPr="00887324">
        <w:t>s</w:t>
      </w:r>
      <w:r w:rsidRPr="00887324">
        <w:t xml:space="preserve"> reported a stock-out of the new tool. </w:t>
      </w:r>
      <w:r w:rsidRPr="00887324">
        <w:rPr>
          <w:i/>
          <w:iCs/>
          <w:u w:val="single"/>
        </w:rPr>
        <w:t>Recommendations:</w:t>
      </w:r>
      <w:r w:rsidRPr="00887324">
        <w:t xml:space="preserve"> Prevention of stock-outs of the reporting tools used in the project, by efficiently managing the inventory and distribution of new tools to the CBOs.</w:t>
      </w:r>
    </w:p>
    <w:p w14:paraId="122ECB33" w14:textId="1576583C" w:rsidR="0060376D" w:rsidRDefault="00F62E82" w:rsidP="00C772DE">
      <w:pPr>
        <w:spacing w:before="0" w:after="120" w:line="280" w:lineRule="atLeast"/>
        <w:jc w:val="left"/>
      </w:pPr>
      <w:r w:rsidRPr="007E3965">
        <w:t>Timeliness</w:t>
      </w:r>
      <w:r w:rsidR="00527623">
        <w:t>.</w:t>
      </w:r>
      <w:r w:rsidRPr="007E3965">
        <w:t xml:space="preserve"> </w:t>
      </w:r>
      <w:r w:rsidRPr="00440EF8">
        <w:rPr>
          <w:i/>
          <w:u w:val="single"/>
        </w:rPr>
        <w:t>Strengths:</w:t>
      </w:r>
      <w:r w:rsidRPr="007E3965">
        <w:t xml:space="preserve"> Most of the reporting from CBO </w:t>
      </w:r>
      <w:r w:rsidR="00B90BC3" w:rsidRPr="007E3965">
        <w:t xml:space="preserve">level </w:t>
      </w:r>
      <w:r w:rsidR="00B90BC3">
        <w:t xml:space="preserve">and </w:t>
      </w:r>
      <w:r w:rsidRPr="007E3965">
        <w:t xml:space="preserve">upwards </w:t>
      </w:r>
      <w:r w:rsidR="00B90BC3">
        <w:t>are</w:t>
      </w:r>
      <w:r w:rsidR="00B90BC3" w:rsidRPr="007E3965">
        <w:t xml:space="preserve"> </w:t>
      </w:r>
      <w:r w:rsidRPr="007E3965">
        <w:t xml:space="preserve">electronic and through the NOMIS, and </w:t>
      </w:r>
      <w:r w:rsidR="00B90BC3">
        <w:t>are</w:t>
      </w:r>
      <w:r w:rsidR="00B90BC3" w:rsidRPr="007E3965">
        <w:t xml:space="preserve"> </w:t>
      </w:r>
      <w:r w:rsidRPr="007E3965">
        <w:t xml:space="preserve">reported to be received in a timely manner at the higher levels. </w:t>
      </w:r>
      <w:r w:rsidRPr="00440EF8">
        <w:rPr>
          <w:i/>
          <w:u w:val="single"/>
        </w:rPr>
        <w:t>Timeliness Issues identified</w:t>
      </w:r>
      <w:r w:rsidRPr="007E3965">
        <w:t xml:space="preserve">: (1) Date stamp on archived data was unavailable to validate the claims. </w:t>
      </w:r>
      <w:r w:rsidRPr="00440EF8">
        <w:rPr>
          <w:i/>
          <w:u w:val="single"/>
        </w:rPr>
        <w:t>Recommendations</w:t>
      </w:r>
      <w:r w:rsidRPr="007E3965">
        <w:t xml:space="preserve">: (1) </w:t>
      </w:r>
      <w:r w:rsidR="00CB3E09" w:rsidRPr="007E3965">
        <w:t>HIFASS LOPIN 3</w:t>
      </w:r>
      <w:r w:rsidRPr="007E3965">
        <w:t xml:space="preserve"> should </w:t>
      </w:r>
      <w:r w:rsidR="00887324" w:rsidRPr="007E3965">
        <w:t xml:space="preserve">ensure </w:t>
      </w:r>
      <w:r w:rsidR="000F612C">
        <w:t xml:space="preserve">that </w:t>
      </w:r>
      <w:r w:rsidR="00887324" w:rsidRPr="007E3965">
        <w:t>CBOs archive quarterly summary dat</w:t>
      </w:r>
      <w:r w:rsidR="000F612C">
        <w:t>a.</w:t>
      </w:r>
    </w:p>
    <w:p w14:paraId="4AC893D1" w14:textId="3FB704BF" w:rsidR="0060376D" w:rsidRDefault="004D4308" w:rsidP="00C772DE">
      <w:pPr>
        <w:spacing w:before="0" w:after="120" w:line="280" w:lineRule="atLeast"/>
        <w:jc w:val="left"/>
      </w:pPr>
      <w:r w:rsidRPr="007E3965">
        <w:t xml:space="preserve">Action </w:t>
      </w:r>
      <w:r w:rsidRPr="00440EF8">
        <w:t>Points</w:t>
      </w:r>
      <w:r w:rsidR="00527623">
        <w:t>.</w:t>
      </w:r>
      <w:r w:rsidRPr="00440EF8">
        <w:rPr>
          <w:i/>
        </w:rPr>
        <w:t xml:space="preserve"> </w:t>
      </w:r>
      <w:r w:rsidRPr="00440EF8">
        <w:rPr>
          <w:i/>
          <w:u w:val="single"/>
        </w:rPr>
        <w:t>National Level</w:t>
      </w:r>
      <w:r w:rsidRPr="007E3965">
        <w:t>: (</w:t>
      </w:r>
      <w:r w:rsidR="00887324" w:rsidRPr="007E3965">
        <w:t xml:space="preserve">1) Tools and guidelines on change management to be </w:t>
      </w:r>
      <w:r w:rsidR="00440EF8">
        <w:t>developed.</w:t>
      </w:r>
      <w:r w:rsidR="00440EF8" w:rsidRPr="00440EF8">
        <w:rPr>
          <w:i/>
          <w:u w:val="single"/>
        </w:rPr>
        <w:t xml:space="preserve"> S</w:t>
      </w:r>
      <w:r w:rsidR="007E3965" w:rsidRPr="00440EF8">
        <w:rPr>
          <w:i/>
          <w:u w:val="single"/>
        </w:rPr>
        <w:t>tate</w:t>
      </w:r>
      <w:r w:rsidRPr="00440EF8">
        <w:rPr>
          <w:i/>
          <w:u w:val="single"/>
        </w:rPr>
        <w:t xml:space="preserve"> </w:t>
      </w:r>
      <w:r w:rsidR="00D93253">
        <w:rPr>
          <w:i/>
          <w:u w:val="single"/>
        </w:rPr>
        <w:t>l</w:t>
      </w:r>
      <w:r w:rsidR="00D93253" w:rsidRPr="00440EF8">
        <w:rPr>
          <w:i/>
          <w:u w:val="single"/>
        </w:rPr>
        <w:t>evel</w:t>
      </w:r>
      <w:r w:rsidRPr="007E3965">
        <w:t>:</w:t>
      </w:r>
      <w:r w:rsidR="00D93253">
        <w:t xml:space="preserve"> </w:t>
      </w:r>
      <w:r w:rsidR="007E3965" w:rsidRPr="007E3965">
        <w:t>(1)</w:t>
      </w:r>
      <w:r w:rsidRPr="007E3965">
        <w:t xml:space="preserve"> </w:t>
      </w:r>
      <w:r w:rsidR="007E3965" w:rsidRPr="007E3965">
        <w:t xml:space="preserve">Develop an Organogram at </w:t>
      </w:r>
      <w:r w:rsidR="00B90BC3">
        <w:t xml:space="preserve">the </w:t>
      </w:r>
      <w:r w:rsidR="00D93253">
        <w:t>s</w:t>
      </w:r>
      <w:r w:rsidR="00D93253" w:rsidRPr="007E3965">
        <w:t xml:space="preserve">tate </w:t>
      </w:r>
      <w:r w:rsidR="00440EF8" w:rsidRPr="007E3965">
        <w:t>level</w:t>
      </w:r>
      <w:r w:rsidR="00D93253">
        <w:t>;</w:t>
      </w:r>
      <w:r w:rsidR="00440EF8" w:rsidRPr="007E3965">
        <w:t xml:space="preserve"> (</w:t>
      </w:r>
      <w:r w:rsidR="007E3965" w:rsidRPr="007E3965">
        <w:t>2)</w:t>
      </w:r>
      <w:r w:rsidR="00440EF8">
        <w:t xml:space="preserve"> </w:t>
      </w:r>
      <w:r w:rsidR="00D93253">
        <w:t>p</w:t>
      </w:r>
      <w:r w:rsidR="00D93253" w:rsidRPr="007E3965">
        <w:t xml:space="preserve">rovide </w:t>
      </w:r>
      <w:r w:rsidR="007E3965" w:rsidRPr="007E3965">
        <w:t xml:space="preserve">adequate forms to prevent stock out at the CBO </w:t>
      </w:r>
      <w:r w:rsidR="00BE74EF" w:rsidRPr="007E3965">
        <w:t>level</w:t>
      </w:r>
      <w:r w:rsidR="00D93253">
        <w:t>;</w:t>
      </w:r>
      <w:r w:rsidR="00BE74EF" w:rsidRPr="007E3965">
        <w:t xml:space="preserve"> (3) </w:t>
      </w:r>
      <w:r w:rsidR="00D93253">
        <w:t>i</w:t>
      </w:r>
      <w:r w:rsidR="00D93253" w:rsidRPr="007E3965">
        <w:t xml:space="preserve">mproved </w:t>
      </w:r>
      <w:r w:rsidR="007E3965" w:rsidRPr="007E3965">
        <w:t>supervisory visits to check on NOMIS entry</w:t>
      </w:r>
      <w:r w:rsidR="00D93253">
        <w:t>.</w:t>
      </w:r>
      <w:r w:rsidR="007E3965" w:rsidRPr="007E3965">
        <w:t xml:space="preserve"> </w:t>
      </w:r>
      <w:r w:rsidRPr="00440EF8">
        <w:rPr>
          <w:i/>
          <w:u w:val="single"/>
        </w:rPr>
        <w:t xml:space="preserve">CBO </w:t>
      </w:r>
      <w:r w:rsidR="00D93253">
        <w:rPr>
          <w:i/>
          <w:u w:val="single"/>
        </w:rPr>
        <w:t>l</w:t>
      </w:r>
      <w:r w:rsidR="00D93253" w:rsidRPr="00440EF8">
        <w:rPr>
          <w:i/>
          <w:u w:val="single"/>
        </w:rPr>
        <w:t>evel</w:t>
      </w:r>
      <w:r w:rsidRPr="007E3965">
        <w:t>: (</w:t>
      </w:r>
      <w:r w:rsidR="00241502">
        <w:t>1)</w:t>
      </w:r>
      <w:r w:rsidR="00241502" w:rsidRPr="00241502">
        <w:t xml:space="preserve"> </w:t>
      </w:r>
      <w:r w:rsidR="00241502" w:rsidRPr="007510B6">
        <w:t xml:space="preserve">Unavailability of date stamps to verify all reports </w:t>
      </w:r>
      <w:r w:rsidR="00BE74EF" w:rsidRPr="007510B6">
        <w:t>submitted</w:t>
      </w:r>
      <w:r w:rsidR="00704613">
        <w:t>;</w:t>
      </w:r>
      <w:r w:rsidR="00BE74EF">
        <w:t xml:space="preserve"> (</w:t>
      </w:r>
      <w:r w:rsidR="00241502">
        <w:t>2)</w:t>
      </w:r>
      <w:r w:rsidR="00241502" w:rsidRPr="00241502">
        <w:t xml:space="preserve"> </w:t>
      </w:r>
      <w:r w:rsidR="00704613">
        <w:t>i</w:t>
      </w:r>
      <w:r w:rsidR="00704613" w:rsidRPr="007510B6">
        <w:t xml:space="preserve">ncomplete </w:t>
      </w:r>
      <w:r w:rsidR="00241502" w:rsidRPr="007510B6">
        <w:t xml:space="preserve">and inconsistent filling of the service </w:t>
      </w:r>
      <w:r w:rsidR="00BE74EF" w:rsidRPr="007510B6">
        <w:t>forms</w:t>
      </w:r>
      <w:r w:rsidR="00704613">
        <w:t>;</w:t>
      </w:r>
      <w:r w:rsidR="00BE74EF">
        <w:t xml:space="preserve"> (</w:t>
      </w:r>
      <w:r w:rsidR="00241502">
        <w:t>3)</w:t>
      </w:r>
      <w:r w:rsidR="00241502" w:rsidRPr="00241502">
        <w:t xml:space="preserve"> </w:t>
      </w:r>
      <w:r w:rsidR="00704613">
        <w:t>i</w:t>
      </w:r>
      <w:r w:rsidR="00704613" w:rsidRPr="007510B6">
        <w:t xml:space="preserve">ncomplete </w:t>
      </w:r>
      <w:r w:rsidR="00241502" w:rsidRPr="007510B6">
        <w:t>entry of data into the NOMIS</w:t>
      </w:r>
      <w:r w:rsidR="00704613">
        <w:t>;</w:t>
      </w:r>
      <w:r w:rsidR="00241502">
        <w:t xml:space="preserve"> (4)</w:t>
      </w:r>
      <w:r w:rsidR="00241502" w:rsidRPr="00241502">
        <w:t xml:space="preserve"> </w:t>
      </w:r>
      <w:r w:rsidR="00704613">
        <w:t>p</w:t>
      </w:r>
      <w:r w:rsidR="00704613" w:rsidRPr="007510B6">
        <w:t>oor filing system</w:t>
      </w:r>
      <w:r w:rsidR="00704613">
        <w:t xml:space="preserve">; </w:t>
      </w:r>
      <w:r w:rsidR="00241502">
        <w:t>(5)</w:t>
      </w:r>
      <w:r w:rsidR="00241502" w:rsidRPr="00241502">
        <w:t xml:space="preserve"> </w:t>
      </w:r>
      <w:r w:rsidR="00704613">
        <w:t>p</w:t>
      </w:r>
      <w:r w:rsidR="00704613" w:rsidRPr="007510B6">
        <w:t xml:space="preserve">oor </w:t>
      </w:r>
      <w:r w:rsidR="00704613">
        <w:t>c</w:t>
      </w:r>
      <w:r w:rsidR="00704613" w:rsidRPr="007510B6">
        <w:t xml:space="preserve">ommunication </w:t>
      </w:r>
      <w:r w:rsidR="00241502" w:rsidRPr="007510B6">
        <w:t xml:space="preserve">on changes to data between </w:t>
      </w:r>
      <w:r w:rsidR="00704613">
        <w:t>s</w:t>
      </w:r>
      <w:r w:rsidR="00704613" w:rsidRPr="007510B6">
        <w:t xml:space="preserve">tate </w:t>
      </w:r>
      <w:r w:rsidR="00241502" w:rsidRPr="007510B6">
        <w:t>and the CBO</w:t>
      </w:r>
      <w:r w:rsidR="00AB3F3A">
        <w:t>.</w:t>
      </w:r>
    </w:p>
    <w:p w14:paraId="3CF5C70B" w14:textId="77777777" w:rsidR="009D7DB7" w:rsidRPr="00CB3E09" w:rsidRDefault="009D7DB7" w:rsidP="00C772DE">
      <w:pPr>
        <w:spacing w:before="0" w:after="120" w:line="280" w:lineRule="atLeast"/>
        <w:jc w:val="left"/>
        <w:rPr>
          <w:highlight w:val="yellow"/>
        </w:rPr>
        <w:sectPr w:rsidR="009D7DB7" w:rsidRPr="00CB3E09" w:rsidSect="00CA7854">
          <w:footerReference w:type="default" r:id="rId17"/>
          <w:pgSz w:w="12240" w:h="15840"/>
          <w:pgMar w:top="1440" w:right="1440" w:bottom="1440" w:left="1440" w:header="720" w:footer="720" w:gutter="0"/>
          <w:pgNumType w:start="1"/>
          <w:cols w:space="720"/>
        </w:sectPr>
      </w:pPr>
    </w:p>
    <w:p w14:paraId="0A79DDDD" w14:textId="77777777" w:rsidR="0060376D" w:rsidRDefault="00D80511" w:rsidP="00732344">
      <w:pPr>
        <w:pStyle w:val="Heading1"/>
        <w:ind w:left="431" w:hanging="431"/>
        <w:rPr>
          <w:noProof w:val="0"/>
        </w:rPr>
      </w:pPr>
      <w:bookmarkStart w:id="10" w:name="_Toc497409797"/>
      <w:r w:rsidRPr="000D415A">
        <w:rPr>
          <w:noProof w:val="0"/>
        </w:rPr>
        <w:lastRenderedPageBreak/>
        <w:t>Introduction and purpose of the DQA</w:t>
      </w:r>
      <w:bookmarkEnd w:id="10"/>
    </w:p>
    <w:p w14:paraId="5A4DF7CC" w14:textId="53C8395F" w:rsidR="0060376D" w:rsidRDefault="00D80511" w:rsidP="00732344">
      <w:pPr>
        <w:spacing w:before="0" w:after="120" w:line="280" w:lineRule="atLeast"/>
        <w:jc w:val="left"/>
      </w:pPr>
      <w:r w:rsidRPr="000D415A">
        <w:t xml:space="preserve">The United States Agency for International Development (USAID)/Nigeria technical offices regularly collect performance data from their implementing partners (IPs) and analyze </w:t>
      </w:r>
      <w:r w:rsidR="001A0D04">
        <w:t>them</w:t>
      </w:r>
      <w:r w:rsidR="001A0D04" w:rsidRPr="000D415A">
        <w:t xml:space="preserve"> </w:t>
      </w:r>
      <w:r w:rsidRPr="000D415A">
        <w:t>to make management decisions. Program management requires accurate, reliable, complete</w:t>
      </w:r>
      <w:r w:rsidR="001A0D04">
        <w:t>,</w:t>
      </w:r>
      <w:r w:rsidRPr="000D415A">
        <w:t xml:space="preserve"> and timely data to facilitate evidence-based decision making and, ultimately, ensure efficient and effective program implementation. </w:t>
      </w:r>
      <w:r w:rsidR="00394DE5" w:rsidRPr="000D415A">
        <w:t>Orphan and Vulnerable Children (</w:t>
      </w:r>
      <w:r w:rsidR="00BE5630" w:rsidRPr="000D415A">
        <w:rPr>
          <w:rFonts w:eastAsia="Calibri" w:cstheme="minorHAnsi"/>
        </w:rPr>
        <w:t>OVC</w:t>
      </w:r>
      <w:r w:rsidR="00394DE5" w:rsidRPr="000D415A">
        <w:rPr>
          <w:rFonts w:eastAsia="Calibri" w:cstheme="minorHAnsi"/>
        </w:rPr>
        <w:t>)</w:t>
      </w:r>
      <w:r w:rsidR="00BE5630" w:rsidRPr="000D415A">
        <w:rPr>
          <w:rFonts w:eastAsia="Calibri" w:cstheme="minorHAnsi"/>
        </w:rPr>
        <w:t xml:space="preserve"> programs </w:t>
      </w:r>
      <w:r w:rsidR="0035436F" w:rsidRPr="000D415A">
        <w:rPr>
          <w:rFonts w:eastAsia="Calibri" w:cstheme="minorHAnsi"/>
        </w:rPr>
        <w:t xml:space="preserve">among populations </w:t>
      </w:r>
      <w:r w:rsidR="001A0D04">
        <w:rPr>
          <w:rFonts w:eastAsia="Calibri" w:cstheme="minorHAnsi"/>
        </w:rPr>
        <w:t xml:space="preserve">that are </w:t>
      </w:r>
      <w:r w:rsidR="0035436F" w:rsidRPr="000D415A">
        <w:rPr>
          <w:rFonts w:eastAsia="Calibri" w:cstheme="minorHAnsi"/>
        </w:rPr>
        <w:t xml:space="preserve">affected by HIV/AIDS </w:t>
      </w:r>
      <w:r w:rsidR="00BE5630" w:rsidRPr="000D415A">
        <w:rPr>
          <w:rFonts w:eastAsia="Calibri" w:cstheme="minorHAnsi"/>
        </w:rPr>
        <w:t>provide socioeconomic interventions that are need</w:t>
      </w:r>
      <w:r w:rsidR="00406A1F" w:rsidRPr="000D415A">
        <w:rPr>
          <w:rFonts w:eastAsia="Calibri" w:cstheme="minorHAnsi"/>
        </w:rPr>
        <w:t>-</w:t>
      </w:r>
      <w:r w:rsidR="00BE5630" w:rsidRPr="000D415A">
        <w:rPr>
          <w:rFonts w:eastAsia="Calibri" w:cstheme="minorHAnsi"/>
        </w:rPr>
        <w:t>based and age</w:t>
      </w:r>
      <w:r w:rsidR="001A0D04">
        <w:rPr>
          <w:rFonts w:eastAsia="Calibri" w:cstheme="minorHAnsi"/>
        </w:rPr>
        <w:t>-</w:t>
      </w:r>
      <w:r w:rsidR="00BE5630" w:rsidRPr="000D415A">
        <w:rPr>
          <w:rFonts w:eastAsia="Calibri" w:cstheme="minorHAnsi"/>
        </w:rPr>
        <w:t>appropriate</w:t>
      </w:r>
      <w:r w:rsidR="001A0D04">
        <w:rPr>
          <w:rFonts w:eastAsia="Calibri" w:cstheme="minorHAnsi"/>
        </w:rPr>
        <w:t>,</w:t>
      </w:r>
      <w:r w:rsidR="00BE5630" w:rsidRPr="000D415A">
        <w:rPr>
          <w:rFonts w:eastAsia="Calibri" w:cstheme="minorHAnsi"/>
        </w:rPr>
        <w:t xml:space="preserve"> and therefore require data that </w:t>
      </w:r>
      <w:r w:rsidR="001A0D04">
        <w:rPr>
          <w:rFonts w:eastAsia="Calibri" w:cstheme="minorHAnsi"/>
        </w:rPr>
        <w:t>ensure</w:t>
      </w:r>
      <w:r w:rsidR="001A0D04" w:rsidRPr="000D415A">
        <w:rPr>
          <w:rFonts w:eastAsia="Calibri" w:cstheme="minorHAnsi"/>
        </w:rPr>
        <w:t xml:space="preserve"> </w:t>
      </w:r>
      <w:r w:rsidR="00BE5630" w:rsidRPr="000D415A">
        <w:rPr>
          <w:rFonts w:eastAsia="Calibri" w:cstheme="minorHAnsi"/>
        </w:rPr>
        <w:t>that high quality services are provided to children and their families. This is even more important in households that have an HIV</w:t>
      </w:r>
      <w:r w:rsidR="00406A1F" w:rsidRPr="000D415A">
        <w:rPr>
          <w:rFonts w:eastAsia="Calibri" w:cstheme="minorHAnsi"/>
        </w:rPr>
        <w:t>-</w:t>
      </w:r>
      <w:r w:rsidR="00BE5630" w:rsidRPr="000D415A">
        <w:rPr>
          <w:rFonts w:eastAsia="Calibri" w:cstheme="minorHAnsi"/>
        </w:rPr>
        <w:t>positive child or caregiver</w:t>
      </w:r>
      <w:r w:rsidR="00406A1F" w:rsidRPr="000D415A">
        <w:rPr>
          <w:rFonts w:eastAsia="Calibri" w:cstheme="minorHAnsi"/>
        </w:rPr>
        <w:t>,</w:t>
      </w:r>
      <w:r w:rsidR="00BE5630" w:rsidRPr="000D415A">
        <w:rPr>
          <w:rFonts w:eastAsia="Calibri" w:cstheme="minorHAnsi"/>
        </w:rPr>
        <w:t xml:space="preserve"> as they will need to receive the appropriate support to access care, treatment</w:t>
      </w:r>
      <w:r w:rsidR="001A0D04">
        <w:rPr>
          <w:rFonts w:eastAsia="Calibri" w:cstheme="minorHAnsi"/>
        </w:rPr>
        <w:t>,</w:t>
      </w:r>
      <w:r w:rsidR="00BE5630" w:rsidRPr="000D415A">
        <w:rPr>
          <w:rFonts w:eastAsia="Calibri" w:cstheme="minorHAnsi"/>
        </w:rPr>
        <w:t xml:space="preserve"> and other related services. Since poor quality data could affect conclusions about performance and lead to incorrect decisions, </w:t>
      </w:r>
      <w:r w:rsidR="001A0D04">
        <w:rPr>
          <w:rFonts w:eastAsia="Calibri" w:cstheme="minorHAnsi"/>
        </w:rPr>
        <w:t xml:space="preserve">the </w:t>
      </w:r>
      <w:r w:rsidR="00BE5630" w:rsidRPr="000D415A">
        <w:rPr>
          <w:rFonts w:eastAsia="Calibri" w:cstheme="minorHAnsi"/>
        </w:rPr>
        <w:t xml:space="preserve">USAID requires that all Missions/Offices conduct regular </w:t>
      </w:r>
      <w:r w:rsidRPr="000D415A">
        <w:t>data quality assessments (DQA</w:t>
      </w:r>
      <w:r w:rsidR="009F69EE">
        <w:t>s</w:t>
      </w:r>
      <w:r w:rsidRPr="000D415A">
        <w:t>).</w:t>
      </w:r>
    </w:p>
    <w:p w14:paraId="2F2E0D03" w14:textId="076BB55D" w:rsidR="0060376D" w:rsidRDefault="00406A1F" w:rsidP="00732344">
      <w:pPr>
        <w:spacing w:before="0" w:after="120" w:line="280" w:lineRule="atLeast"/>
        <w:jc w:val="left"/>
      </w:pPr>
      <w:r w:rsidRPr="000D415A">
        <w:t xml:space="preserve">The Automated Directives System (ADS) contains the organization and functions of </w:t>
      </w:r>
      <w:r w:rsidR="001A0D04">
        <w:t xml:space="preserve">the </w:t>
      </w:r>
      <w:r w:rsidRPr="000D415A">
        <w:t>USAID, along with the policies and procedures that guide the Agency's programs and operations</w:t>
      </w:r>
      <w:r w:rsidR="00013AA3" w:rsidRPr="000D415A">
        <w:t xml:space="preserve"> </w:t>
      </w:r>
      <w:r w:rsidR="00013AA3" w:rsidRPr="000D415A">
        <w:fldChar w:fldCharType="begin" w:fldLock="1"/>
      </w:r>
      <w:r w:rsidR="00013AA3" w:rsidRPr="000D415A">
        <w:instrText>ADDIN CSL_CITATION { "citationItems" : [ { "id" : "ITEM-1", "itemData" : { "URL" : "https://www.usaid.gov/who-we-are/agency-policy", "accessed" : { "date-parts" : [ [ "2017", "9", "22" ] ] }, "author" : [ { "dropping-particle" : "", "family" : "USAID", "given" : "", "non-dropping-particle" : "", "parse-names" : false, "suffix" : "" } ], "id" : "ITEM-1", "issued" : { "date-parts" : [ [ "0" ] ] }, "title" : "Operational Policy (ADS)", "type" : "webpage" }, "uris" : [ "http://www.mendeley.com/documents/?uuid=c0fdbfba-c609-4c09-a939-3224600dc9c5" ] } ], "mendeley" : { "formattedCitation" : "(1)", "plainTextFormattedCitation" : "(1)", "previouslyFormattedCitation" : "(1)" }, "properties" : { "noteIndex" : 14 }, "schema" : "https://github.com/citation-style-language/schema/raw/master/csl-citation.json" }</w:instrText>
      </w:r>
      <w:r w:rsidR="00013AA3" w:rsidRPr="000D415A">
        <w:fldChar w:fldCharType="separate"/>
      </w:r>
      <w:r w:rsidR="00013AA3" w:rsidRPr="000D415A">
        <w:rPr>
          <w:noProof/>
        </w:rPr>
        <w:t>(1)</w:t>
      </w:r>
      <w:r w:rsidR="00013AA3" w:rsidRPr="000D415A">
        <w:fldChar w:fldCharType="end"/>
      </w:r>
      <w:r w:rsidRPr="000D415A">
        <w:t xml:space="preserve">. Chapter 201 of </w:t>
      </w:r>
      <w:r w:rsidR="00216D27">
        <w:t xml:space="preserve">the </w:t>
      </w:r>
      <w:r w:rsidRPr="000D415A">
        <w:t xml:space="preserve">ADS </w:t>
      </w:r>
      <w:r w:rsidRPr="000D415A">
        <w:fldChar w:fldCharType="begin" w:fldLock="1"/>
      </w:r>
      <w:r w:rsidR="00013AA3" w:rsidRPr="000D415A">
        <w:instrText>ADDIN CSL_CITATION { "citationItems" : [ { "id" : "ITEM-1", "itemData" : { "author" : [ { "dropping-particle" : "", "family" : "USAID", "given" : "", "non-dropping-particle" : "", "parse-names" : false, "suffix" : "" } ], "id" : "ITEM-1", "issued" : { "date-parts" : [ [ "2016" ] ] }, "title" : "ADS Chapter 201 Program Cycle Operational Policy", "type" : "article-journal" }, "uris" : [ "http://www.mendeley.com/documents/?uuid=57cf5cb1-3108-42dd-8419-17483ae00e11" ] } ], "mendeley" : { "formattedCitation" : "(2)", "plainTextFormattedCitation" : "(2)", "previouslyFormattedCitation" : "(2)" }, "properties" : { "noteIndex" : 0 }, "schema" : "https://github.com/citation-style-language/schema/raw/master/csl-citation.json" }</w:instrText>
      </w:r>
      <w:r w:rsidRPr="000D415A">
        <w:fldChar w:fldCharType="separate"/>
      </w:r>
      <w:r w:rsidR="00013AA3" w:rsidRPr="000D415A">
        <w:rPr>
          <w:noProof/>
        </w:rPr>
        <w:t>(2)</w:t>
      </w:r>
      <w:r w:rsidRPr="000D415A">
        <w:fldChar w:fldCharType="end"/>
      </w:r>
      <w:r w:rsidRPr="000D415A">
        <w:t xml:space="preserve"> provides detailed guidelines for the Program Cycle Operational Policy, including the monitoring of data quality. As per ADS 201, the purpose of a DQA is to ensure that USAID Missions are aware of the:</w:t>
      </w:r>
    </w:p>
    <w:p w14:paraId="255C1527" w14:textId="1ACCA9E1" w:rsidR="0060376D" w:rsidRDefault="00406A1F" w:rsidP="00732344">
      <w:pPr>
        <w:numPr>
          <w:ilvl w:val="0"/>
          <w:numId w:val="148"/>
        </w:numPr>
        <w:spacing w:before="0" w:after="120" w:line="280" w:lineRule="atLeast"/>
        <w:contextualSpacing/>
        <w:jc w:val="left"/>
      </w:pPr>
      <w:r w:rsidRPr="000D415A">
        <w:t>Strengths and weaknesses of the data, as determined by applying the five data quality standards (</w:t>
      </w:r>
      <w:r w:rsidR="001A1436" w:rsidRPr="000D415A">
        <w:fldChar w:fldCharType="begin"/>
      </w:r>
      <w:r w:rsidR="001A1436" w:rsidRPr="000D415A">
        <w:instrText xml:space="preserve"> REF _Ref493229970 \h </w:instrText>
      </w:r>
      <w:r w:rsidR="00CB3E09" w:rsidRPr="000D415A">
        <w:instrText xml:space="preserve"> \* MERGEFORMAT </w:instrText>
      </w:r>
      <w:r w:rsidR="001A1436" w:rsidRPr="000D415A">
        <w:fldChar w:fldCharType="separate"/>
      </w:r>
      <w:r w:rsidR="00FE0E26" w:rsidRPr="000D415A">
        <w:t xml:space="preserve">Table </w:t>
      </w:r>
      <w:r w:rsidR="00FE0E26">
        <w:rPr>
          <w:noProof/>
        </w:rPr>
        <w:t>1</w:t>
      </w:r>
      <w:r w:rsidR="001A1436" w:rsidRPr="000D415A">
        <w:fldChar w:fldCharType="end"/>
      </w:r>
      <w:r w:rsidR="00A63751" w:rsidRPr="000D415A">
        <w:t>, p</w:t>
      </w:r>
      <w:r w:rsidR="00216D27">
        <w:t>.</w:t>
      </w:r>
      <w:r w:rsidR="00A63751" w:rsidRPr="000D415A">
        <w:t xml:space="preserve"> </w:t>
      </w:r>
      <w:r w:rsidR="00A63751" w:rsidRPr="000D415A">
        <w:fldChar w:fldCharType="begin"/>
      </w:r>
      <w:r w:rsidR="00A63751" w:rsidRPr="000D415A">
        <w:instrText xml:space="preserve"> PAGEREF _Ref493775395 \h </w:instrText>
      </w:r>
      <w:r w:rsidR="00A63751" w:rsidRPr="000D415A">
        <w:fldChar w:fldCharType="separate"/>
      </w:r>
      <w:r w:rsidR="00FE0E26">
        <w:rPr>
          <w:noProof/>
        </w:rPr>
        <w:t>5</w:t>
      </w:r>
      <w:r w:rsidR="00A63751" w:rsidRPr="000D415A">
        <w:fldChar w:fldCharType="end"/>
      </w:r>
      <w:r w:rsidRPr="000D415A">
        <w:t>)</w:t>
      </w:r>
      <w:r w:rsidR="005C62B2">
        <w:t>.</w:t>
      </w:r>
    </w:p>
    <w:p w14:paraId="58A44585" w14:textId="77777777" w:rsidR="0060376D" w:rsidRDefault="0060376D" w:rsidP="00732344">
      <w:pPr>
        <w:spacing w:before="0" w:after="120" w:line="280" w:lineRule="atLeast"/>
        <w:ind w:left="360"/>
        <w:contextualSpacing/>
        <w:jc w:val="left"/>
      </w:pPr>
    </w:p>
    <w:p w14:paraId="2F1DBF20" w14:textId="389DD396" w:rsidR="0060376D" w:rsidRDefault="00406A1F" w:rsidP="00732344">
      <w:pPr>
        <w:numPr>
          <w:ilvl w:val="0"/>
          <w:numId w:val="148"/>
        </w:numPr>
        <w:spacing w:before="0" w:after="120" w:line="280" w:lineRule="atLeast"/>
        <w:contextualSpacing/>
        <w:jc w:val="left"/>
      </w:pPr>
      <w:r w:rsidRPr="000D415A">
        <w:t>Extent to which the data integrity can be trusted to influence management decisions (ADS 201.3.5.8).</w:t>
      </w:r>
    </w:p>
    <w:p w14:paraId="233A0625" w14:textId="77777777" w:rsidR="0060376D" w:rsidRDefault="0060376D" w:rsidP="00732344">
      <w:pPr>
        <w:spacing w:before="0" w:after="120" w:line="280" w:lineRule="atLeast"/>
        <w:contextualSpacing/>
        <w:jc w:val="left"/>
      </w:pPr>
    </w:p>
    <w:p w14:paraId="1FE73AB3" w14:textId="6A0E7545" w:rsidR="0060376D" w:rsidRDefault="006310A1" w:rsidP="00732344">
      <w:pPr>
        <w:spacing w:before="0" w:after="120" w:line="280" w:lineRule="atLeast"/>
        <w:jc w:val="left"/>
      </w:pPr>
      <w:r w:rsidRPr="000D415A">
        <w:t xml:space="preserve">One of the primary purposes of the </w:t>
      </w:r>
      <w:r w:rsidR="009F69EE">
        <w:t xml:space="preserve">DQA that </w:t>
      </w:r>
      <w:r w:rsidRPr="000D415A">
        <w:t xml:space="preserve">this report </w:t>
      </w:r>
      <w:r w:rsidR="009F69EE" w:rsidRPr="000D415A">
        <w:t>describe</w:t>
      </w:r>
      <w:r w:rsidR="009F69EE">
        <w:t>s</w:t>
      </w:r>
      <w:r w:rsidR="009F69EE" w:rsidRPr="000D415A">
        <w:t xml:space="preserve"> </w:t>
      </w:r>
      <w:r w:rsidRPr="000D415A">
        <w:t xml:space="preserve">is to meet the ADS-related requirements of </w:t>
      </w:r>
      <w:r w:rsidR="009F69EE">
        <w:t xml:space="preserve">the </w:t>
      </w:r>
      <w:r w:rsidRPr="000D415A">
        <w:t>USAID/Washington and the USAID/Nigeria Technical Offices. A DQA also serves to review the Monitoring and Evaluation (</w:t>
      </w:r>
      <w:r w:rsidR="00C02E7C" w:rsidRPr="00AD6CC9">
        <w:t>M&amp;</w:t>
      </w:r>
      <w:r w:rsidR="00DF1243" w:rsidRPr="00AD6CC9">
        <w:t>E)</w:t>
      </w:r>
      <w:r w:rsidRPr="000D415A">
        <w:t xml:space="preserve"> System, identify best practices, and develop recommendations to improve existing systems for better reporting of program indicators in subsequent funding cycles.</w:t>
      </w:r>
    </w:p>
    <w:p w14:paraId="61030469" w14:textId="62B9DEB7" w:rsidR="0060376D" w:rsidRDefault="006310A1" w:rsidP="00732344">
      <w:pPr>
        <w:spacing w:before="0" w:after="120" w:line="280" w:lineRule="atLeast"/>
        <w:jc w:val="left"/>
      </w:pPr>
      <w:r w:rsidRPr="000D415A">
        <w:t>The President’s Emergency Plan for AIDS Relief (PEPFAR) Nigeria implements its OVC program through community-based partners and</w:t>
      </w:r>
      <w:r w:rsidR="009F69EE">
        <w:t>,</w:t>
      </w:r>
      <w:r w:rsidRPr="000D415A">
        <w:t xml:space="preserve"> in some cases</w:t>
      </w:r>
      <w:r w:rsidR="009F69EE">
        <w:t>,</w:t>
      </w:r>
      <w:r w:rsidRPr="000D415A">
        <w:t xml:space="preserve"> through comprehensive treatment partners who provide some OVC services. All OVC IPs </w:t>
      </w:r>
      <w:r w:rsidR="009F69EE">
        <w:t>operate</w:t>
      </w:r>
      <w:r w:rsidR="009F69EE" w:rsidRPr="000D415A">
        <w:t xml:space="preserve"> </w:t>
      </w:r>
      <w:r w:rsidRPr="000D415A">
        <w:t xml:space="preserve">through community-based organizations (CBOs) who work directly with the communities. Performance results are reported semi-annually based on the </w:t>
      </w:r>
      <w:r w:rsidR="009F69EE" w:rsidRPr="000D415A">
        <w:t xml:space="preserve">requirements </w:t>
      </w:r>
      <w:r w:rsidR="009F69EE">
        <w:t xml:space="preserve">of the </w:t>
      </w:r>
      <w:r w:rsidRPr="000D415A">
        <w:t xml:space="preserve">Office of the Global AIDS Coordinator (OGAC) and quarterly based on </w:t>
      </w:r>
      <w:r w:rsidR="009F69EE">
        <w:t xml:space="preserve">the </w:t>
      </w:r>
      <w:r w:rsidRPr="000D415A">
        <w:t>USAID</w:t>
      </w:r>
      <w:r w:rsidR="009F69EE">
        <w:t>’s</w:t>
      </w:r>
      <w:r w:rsidRPr="000D415A">
        <w:t xml:space="preserve"> requirements.</w:t>
      </w:r>
    </w:p>
    <w:p w14:paraId="15AE4715" w14:textId="34EF6C09" w:rsidR="0060376D" w:rsidRDefault="009F69EE" w:rsidP="00732344">
      <w:pPr>
        <w:spacing w:before="0" w:after="120" w:line="280" w:lineRule="atLeast"/>
        <w:jc w:val="left"/>
      </w:pPr>
      <w:r>
        <w:t>I</w:t>
      </w:r>
      <w:r w:rsidRPr="000D415A">
        <w:t xml:space="preserve">n </w:t>
      </w:r>
      <w:r w:rsidR="00A40619" w:rsidRPr="000D415A">
        <w:t xml:space="preserve">the months of August and September 2017 </w:t>
      </w:r>
      <w:r w:rsidR="00E7382F">
        <w:t>The MEL Program</w:t>
      </w:r>
      <w:r w:rsidR="009D3633">
        <w:t xml:space="preserve"> </w:t>
      </w:r>
      <w:r w:rsidR="00126744" w:rsidRPr="000D415A">
        <w:t xml:space="preserve">of </w:t>
      </w:r>
      <w:r w:rsidR="00A40619" w:rsidRPr="000D415A">
        <w:t xml:space="preserve">DevTech </w:t>
      </w:r>
      <w:r w:rsidR="00126744" w:rsidRPr="000D415A">
        <w:t xml:space="preserve">Systems, Inc. </w:t>
      </w:r>
      <w:r w:rsidR="00A40619" w:rsidRPr="000D415A">
        <w:t>Nigeria</w:t>
      </w:r>
      <w:r w:rsidR="00126744" w:rsidRPr="000D415A">
        <w:t xml:space="preserve"> and USAID</w:t>
      </w:r>
      <w:r w:rsidRPr="009F69EE">
        <w:t xml:space="preserve"> </w:t>
      </w:r>
      <w:r w:rsidRPr="000D415A">
        <w:t>conducted</w:t>
      </w:r>
      <w:r w:rsidRPr="009F69EE">
        <w:t xml:space="preserve"> </w:t>
      </w:r>
      <w:r>
        <w:t>a</w:t>
      </w:r>
      <w:r w:rsidRPr="000D415A">
        <w:t xml:space="preserve"> joint DQA</w:t>
      </w:r>
      <w:r w:rsidR="00126744" w:rsidRPr="000D415A">
        <w:t xml:space="preserve"> </w:t>
      </w:r>
      <w:r w:rsidR="00A40619" w:rsidRPr="000D415A">
        <w:t xml:space="preserve">to validate </w:t>
      </w:r>
      <w:r w:rsidR="00B90BC3">
        <w:t>six</w:t>
      </w:r>
      <w:r w:rsidR="00B90BC3" w:rsidRPr="000D415A">
        <w:t xml:space="preserve"> </w:t>
      </w:r>
      <w:r w:rsidR="00A40619" w:rsidRPr="000D415A">
        <w:t xml:space="preserve">months of performance data </w:t>
      </w:r>
      <w:r>
        <w:t xml:space="preserve">that were </w:t>
      </w:r>
      <w:r w:rsidR="00A40619" w:rsidRPr="000D415A">
        <w:t xml:space="preserve">generated through </w:t>
      </w:r>
      <w:r w:rsidR="00CB3E09" w:rsidRPr="000D415A">
        <w:t>HIFASS LOPIN 3</w:t>
      </w:r>
      <w:r w:rsidR="00A40619" w:rsidRPr="000D415A">
        <w:t xml:space="preserve">, one </w:t>
      </w:r>
      <w:r w:rsidR="008C2297" w:rsidRPr="000D415A">
        <w:t xml:space="preserve">of </w:t>
      </w:r>
      <w:r w:rsidR="00A40619" w:rsidRPr="000D415A">
        <w:t>USAID</w:t>
      </w:r>
      <w:r w:rsidR="008C2297" w:rsidRPr="000D415A">
        <w:t>/</w:t>
      </w:r>
      <w:r w:rsidR="00A40619" w:rsidRPr="000D415A">
        <w:t>Nigeria’s OVC implementing mechanisms</w:t>
      </w:r>
      <w:r w:rsidR="008C2297" w:rsidRPr="000D415A">
        <w:t xml:space="preserve">. The DQA was on </w:t>
      </w:r>
      <w:r w:rsidR="00A40619" w:rsidRPr="000D415A">
        <w:t xml:space="preserve">the OVC SERV PEPFAR indicator, as reported through </w:t>
      </w:r>
      <w:r>
        <w:t xml:space="preserve">the </w:t>
      </w:r>
      <w:r w:rsidR="00A40619" w:rsidRPr="000D415A">
        <w:t xml:space="preserve">NOMIS </w:t>
      </w:r>
      <w:r w:rsidR="008C2297" w:rsidRPr="000D415A">
        <w:t>between October 1, 2016</w:t>
      </w:r>
      <w:r>
        <w:t>,</w:t>
      </w:r>
      <w:r w:rsidR="00A1028E" w:rsidRPr="000D415A">
        <w:t xml:space="preserve"> </w:t>
      </w:r>
      <w:r w:rsidR="007C59C1" w:rsidRPr="000D415A">
        <w:t xml:space="preserve">and </w:t>
      </w:r>
      <w:r w:rsidR="008C2297" w:rsidRPr="000D415A">
        <w:t>March 3</w:t>
      </w:r>
      <w:r w:rsidR="00A1028E" w:rsidRPr="000D415A">
        <w:t>1</w:t>
      </w:r>
      <w:r w:rsidR="008C2297" w:rsidRPr="000D415A">
        <w:t>, 2017.</w:t>
      </w:r>
      <w:r w:rsidR="00B708AA" w:rsidRPr="00B708AA">
        <w:t xml:space="preserve"> </w:t>
      </w:r>
      <w:r w:rsidR="00B708AA">
        <w:t>W</w:t>
      </w:r>
      <w:r w:rsidR="00B708AA" w:rsidRPr="000D415A">
        <w:t xml:space="preserve">ith guidance from </w:t>
      </w:r>
      <w:r>
        <w:t xml:space="preserve">the </w:t>
      </w:r>
      <w:r w:rsidR="00B708AA" w:rsidRPr="000D415A">
        <w:t>USAID and using a purposive sampling methodology</w:t>
      </w:r>
      <w:r w:rsidR="00B708AA">
        <w:t xml:space="preserve">, the </w:t>
      </w:r>
      <w:r w:rsidR="00CB3E09" w:rsidRPr="000D415A">
        <w:t>HIFASS LOPIN 3</w:t>
      </w:r>
      <w:r w:rsidR="006310A1" w:rsidRPr="000D415A">
        <w:t xml:space="preserve"> OVC DQA w</w:t>
      </w:r>
      <w:r w:rsidR="008C455E">
        <w:t xml:space="preserve">as implemented in </w:t>
      </w:r>
      <w:r w:rsidR="00B90BC3">
        <w:t>six</w:t>
      </w:r>
      <w:r w:rsidR="00B90BC3" w:rsidRPr="000D415A">
        <w:t xml:space="preserve"> </w:t>
      </w:r>
      <w:r w:rsidR="006310A1" w:rsidRPr="000D415A">
        <w:t>selected CBOs</w:t>
      </w:r>
      <w:r w:rsidR="00A40619" w:rsidRPr="000D415A">
        <w:t xml:space="preserve"> in Cross River and </w:t>
      </w:r>
      <w:r w:rsidR="000D415A">
        <w:t>Ebonyi</w:t>
      </w:r>
      <w:r w:rsidR="00A40619" w:rsidRPr="000D415A">
        <w:t xml:space="preserve"> s</w:t>
      </w:r>
      <w:r w:rsidR="006310A1" w:rsidRPr="000D415A">
        <w:t>tate</w:t>
      </w:r>
      <w:r w:rsidR="00A40619" w:rsidRPr="000D415A">
        <w:t>s</w:t>
      </w:r>
      <w:r>
        <w:t>,</w:t>
      </w:r>
      <w:r w:rsidR="008C455E">
        <w:t xml:space="preserve"> along with coverage of the </w:t>
      </w:r>
      <w:r>
        <w:t>two</w:t>
      </w:r>
      <w:r w:rsidR="00B708AA">
        <w:t>-</w:t>
      </w:r>
      <w:r w:rsidR="008C455E">
        <w:t xml:space="preserve">state level M&amp;E </w:t>
      </w:r>
      <w:r w:rsidR="00B87B17">
        <w:t xml:space="preserve">Units </w:t>
      </w:r>
      <w:r w:rsidR="008C455E">
        <w:t xml:space="preserve">and the central M&amp;E </w:t>
      </w:r>
      <w:r w:rsidR="00B87B17">
        <w:t xml:space="preserve">Unit </w:t>
      </w:r>
      <w:r w:rsidR="008C455E">
        <w:t>in Cross River state</w:t>
      </w:r>
      <w:r w:rsidR="006310A1" w:rsidRPr="000D415A">
        <w:t>.</w:t>
      </w:r>
    </w:p>
    <w:p w14:paraId="162798A0" w14:textId="77777777" w:rsidR="0060376D" w:rsidRDefault="006310A1" w:rsidP="00732344">
      <w:pPr>
        <w:pStyle w:val="Heading2"/>
        <w:spacing w:after="120" w:line="280" w:lineRule="atLeast"/>
        <w:ind w:left="578" w:hanging="578"/>
      </w:pPr>
      <w:bookmarkStart w:id="11" w:name="_Toc497409798"/>
      <w:r w:rsidRPr="00DB0C62">
        <w:lastRenderedPageBreak/>
        <w:t>DATA QUALITY STANDARDS</w:t>
      </w:r>
      <w:bookmarkEnd w:id="11"/>
    </w:p>
    <w:p w14:paraId="718CF573" w14:textId="5F503E40" w:rsidR="0060376D" w:rsidRDefault="006310A1" w:rsidP="00732344">
      <w:pPr>
        <w:spacing w:before="0" w:after="120" w:line="280" w:lineRule="atLeast"/>
        <w:contextualSpacing/>
        <w:jc w:val="left"/>
      </w:pPr>
      <w:r w:rsidRPr="000D415A">
        <w:fldChar w:fldCharType="begin"/>
      </w:r>
      <w:r w:rsidRPr="000D415A">
        <w:instrText xml:space="preserve"> REF _Ref493229970 \h </w:instrText>
      </w:r>
      <w:r w:rsidR="00CB3E09" w:rsidRPr="000D415A">
        <w:instrText xml:space="preserve"> \* MERGEFORMAT </w:instrText>
      </w:r>
      <w:r w:rsidRPr="000D415A">
        <w:fldChar w:fldCharType="separate"/>
      </w:r>
      <w:r w:rsidR="00FE0E26" w:rsidRPr="000D415A">
        <w:t xml:space="preserve">Table </w:t>
      </w:r>
      <w:r w:rsidR="00FE0E26">
        <w:t>1</w:t>
      </w:r>
      <w:r w:rsidRPr="000D415A">
        <w:fldChar w:fldCharType="end"/>
      </w:r>
      <w:r w:rsidRPr="000D415A">
        <w:t xml:space="preserve"> lists the five data quality standards that are central to a </w:t>
      </w:r>
      <w:r w:rsidR="009F69EE">
        <w:t>DQA</w:t>
      </w:r>
      <w:r w:rsidRPr="000D415A">
        <w:t>, especially in the context of USAID-funded programs.</w:t>
      </w:r>
    </w:p>
    <w:p w14:paraId="47B13DCE" w14:textId="77777777" w:rsidR="0060376D" w:rsidRDefault="0060376D" w:rsidP="00BC4BF8">
      <w:pPr>
        <w:contextualSpacing/>
      </w:pPr>
    </w:p>
    <w:p w14:paraId="0FA27E65" w14:textId="2292EA78" w:rsidR="000D64FB" w:rsidRPr="000D415A" w:rsidRDefault="000D64FB" w:rsidP="006F068E">
      <w:pPr>
        <w:pStyle w:val="Caption"/>
      </w:pPr>
      <w:bookmarkStart w:id="12" w:name="_Ref493229970"/>
      <w:bookmarkStart w:id="13" w:name="_Ref493775395"/>
      <w:bookmarkStart w:id="14" w:name="_Toc497409888"/>
      <w:r w:rsidRPr="000D415A">
        <w:t xml:space="preserve">Table </w:t>
      </w:r>
      <w:r w:rsidR="00EC7BEA">
        <w:fldChar w:fldCharType="begin"/>
      </w:r>
      <w:r w:rsidR="00EC7BEA">
        <w:instrText xml:space="preserve"> SEQ Table \* ARABIC </w:instrText>
      </w:r>
      <w:r w:rsidR="00EC7BEA">
        <w:fldChar w:fldCharType="separate"/>
      </w:r>
      <w:r w:rsidR="00FE0E26">
        <w:rPr>
          <w:noProof/>
        </w:rPr>
        <w:t>1</w:t>
      </w:r>
      <w:r w:rsidR="00EC7BEA">
        <w:rPr>
          <w:noProof/>
        </w:rPr>
        <w:fldChar w:fldCharType="end"/>
      </w:r>
      <w:bookmarkEnd w:id="12"/>
      <w:r w:rsidRPr="000D415A">
        <w:t xml:space="preserve"> D</w:t>
      </w:r>
      <w:r w:rsidR="006F068E" w:rsidRPr="000D415A">
        <w:t>ata Quality Standards and Operational Definitions</w:t>
      </w:r>
      <w:bookmarkEnd w:id="13"/>
      <w:bookmarkEnd w:id="14"/>
    </w:p>
    <w:tbl>
      <w:tblPr>
        <w:tblStyle w:val="GridTable4-Accent11"/>
        <w:tblW w:w="5000" w:type="pct"/>
        <w:tblLook w:val="04A0" w:firstRow="1" w:lastRow="0" w:firstColumn="1" w:lastColumn="0" w:noHBand="0" w:noVBand="1"/>
      </w:tblPr>
      <w:tblGrid>
        <w:gridCol w:w="1902"/>
        <w:gridCol w:w="7674"/>
      </w:tblGrid>
      <w:tr w:rsidR="000D64FB" w:rsidRPr="000D415A" w14:paraId="6AD03D55" w14:textId="77777777" w:rsidTr="00732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pct"/>
            <w:hideMark/>
          </w:tcPr>
          <w:p w14:paraId="67D7B50B" w14:textId="54144BBD" w:rsidR="000D64FB" w:rsidRPr="00732344" w:rsidRDefault="005E2399" w:rsidP="00732344">
            <w:pPr>
              <w:spacing w:before="120" w:after="120" w:line="180" w:lineRule="exact"/>
              <w:jc w:val="left"/>
              <w:rPr>
                <w:color w:val="FFFFFF" w:themeColor="background1"/>
                <w:sz w:val="18"/>
                <w:szCs w:val="18"/>
              </w:rPr>
            </w:pPr>
            <w:r w:rsidRPr="00732344">
              <w:rPr>
                <w:color w:val="FFFFFF" w:themeColor="background1"/>
                <w:sz w:val="18"/>
                <w:szCs w:val="18"/>
              </w:rPr>
              <w:t>DATA QUALITY STANDARD</w:t>
            </w:r>
          </w:p>
        </w:tc>
        <w:tc>
          <w:tcPr>
            <w:tcW w:w="4007" w:type="pct"/>
            <w:hideMark/>
          </w:tcPr>
          <w:p w14:paraId="5949445B" w14:textId="0AB4161F" w:rsidR="000D64FB" w:rsidRPr="00732344" w:rsidRDefault="005E2399" w:rsidP="00732344">
            <w:pPr>
              <w:spacing w:before="120" w:after="120" w:line="180" w:lineRule="exact"/>
              <w:jc w:val="left"/>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732344">
              <w:rPr>
                <w:color w:val="FFFFFF" w:themeColor="background1"/>
                <w:sz w:val="18"/>
                <w:szCs w:val="18"/>
              </w:rPr>
              <w:t>OPERATIONAL DEFINITION</w:t>
            </w:r>
          </w:p>
        </w:tc>
      </w:tr>
      <w:tr w:rsidR="000D64FB" w:rsidRPr="000D415A" w14:paraId="4B7FE1C0" w14:textId="77777777" w:rsidTr="0073234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993" w:type="pct"/>
            <w:hideMark/>
          </w:tcPr>
          <w:p w14:paraId="51CDE3C2" w14:textId="77777777" w:rsidR="000D64FB" w:rsidRPr="00732344" w:rsidRDefault="000D64FB" w:rsidP="00732344">
            <w:pPr>
              <w:spacing w:before="120" w:after="120"/>
              <w:jc w:val="left"/>
              <w:rPr>
                <w:b w:val="0"/>
                <w:color w:val="595959" w:themeColor="text1" w:themeTint="A6"/>
                <w:sz w:val="18"/>
                <w:szCs w:val="18"/>
              </w:rPr>
            </w:pPr>
            <w:r w:rsidRPr="00732344">
              <w:rPr>
                <w:color w:val="595959" w:themeColor="text1" w:themeTint="A6"/>
                <w:sz w:val="18"/>
                <w:szCs w:val="18"/>
              </w:rPr>
              <w:t>Validity</w:t>
            </w:r>
          </w:p>
        </w:tc>
        <w:tc>
          <w:tcPr>
            <w:tcW w:w="4007" w:type="pct"/>
            <w:hideMark/>
          </w:tcPr>
          <w:p w14:paraId="62A7694F" w14:textId="468C37AA" w:rsidR="000D64FB" w:rsidRPr="00732344" w:rsidRDefault="000D64FB" w:rsidP="00732344">
            <w:pPr>
              <w:spacing w:before="120" w:after="120"/>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732344">
              <w:rPr>
                <w:color w:val="595959" w:themeColor="text1" w:themeTint="A6"/>
                <w:sz w:val="18"/>
                <w:szCs w:val="18"/>
              </w:rPr>
              <w:t>Data are valid to the extent that they clearly, directly</w:t>
            </w:r>
            <w:r w:rsidR="00D67B41">
              <w:rPr>
                <w:color w:val="595959" w:themeColor="text1" w:themeTint="A6"/>
                <w:sz w:val="18"/>
                <w:szCs w:val="18"/>
              </w:rPr>
              <w:t>,</w:t>
            </w:r>
            <w:r w:rsidRPr="00732344">
              <w:rPr>
                <w:color w:val="595959" w:themeColor="text1" w:themeTint="A6"/>
                <w:sz w:val="18"/>
                <w:szCs w:val="18"/>
              </w:rPr>
              <w:t xml:space="preserve"> and adequately represent the result that was intended to be measured. Measurement errors, unrepresentative sampling</w:t>
            </w:r>
            <w:r w:rsidR="00D67B41">
              <w:rPr>
                <w:color w:val="595959" w:themeColor="text1" w:themeTint="A6"/>
                <w:sz w:val="18"/>
                <w:szCs w:val="18"/>
              </w:rPr>
              <w:t>,</w:t>
            </w:r>
            <w:r w:rsidRPr="00732344">
              <w:rPr>
                <w:color w:val="595959" w:themeColor="text1" w:themeTint="A6"/>
                <w:sz w:val="18"/>
                <w:szCs w:val="18"/>
              </w:rPr>
              <w:t xml:space="preserve"> and simple transcription errors may adversely affect data validity. Data should be periodically tested to ensure that no error creates significant bias</w:t>
            </w:r>
            <w:r w:rsidR="005D6FA0" w:rsidRPr="00732344">
              <w:rPr>
                <w:color w:val="595959" w:themeColor="text1" w:themeTint="A6"/>
                <w:sz w:val="18"/>
                <w:szCs w:val="18"/>
              </w:rPr>
              <w:t>.</w:t>
            </w:r>
          </w:p>
        </w:tc>
      </w:tr>
      <w:tr w:rsidR="000D64FB" w:rsidRPr="000D415A" w14:paraId="40D54859" w14:textId="77777777" w:rsidTr="00732344">
        <w:tc>
          <w:tcPr>
            <w:cnfStyle w:val="001000000000" w:firstRow="0" w:lastRow="0" w:firstColumn="1" w:lastColumn="0" w:oddVBand="0" w:evenVBand="0" w:oddHBand="0" w:evenHBand="0" w:firstRowFirstColumn="0" w:firstRowLastColumn="0" w:lastRowFirstColumn="0" w:lastRowLastColumn="0"/>
            <w:tcW w:w="993" w:type="pct"/>
            <w:hideMark/>
          </w:tcPr>
          <w:p w14:paraId="04046BBB" w14:textId="77777777" w:rsidR="000D64FB" w:rsidRPr="00732344" w:rsidRDefault="000D64FB" w:rsidP="00732344">
            <w:pPr>
              <w:spacing w:before="120" w:after="120"/>
              <w:jc w:val="left"/>
              <w:rPr>
                <w:b w:val="0"/>
                <w:color w:val="595959" w:themeColor="text1" w:themeTint="A6"/>
                <w:sz w:val="18"/>
                <w:szCs w:val="18"/>
              </w:rPr>
            </w:pPr>
            <w:r w:rsidRPr="00732344">
              <w:rPr>
                <w:color w:val="595959" w:themeColor="text1" w:themeTint="A6"/>
                <w:sz w:val="18"/>
                <w:szCs w:val="18"/>
              </w:rPr>
              <w:t>Reliability</w:t>
            </w:r>
          </w:p>
        </w:tc>
        <w:tc>
          <w:tcPr>
            <w:tcW w:w="4007" w:type="pct"/>
            <w:hideMark/>
          </w:tcPr>
          <w:p w14:paraId="38A58467" w14:textId="42DE74DA" w:rsidR="000D64FB" w:rsidRPr="00732344" w:rsidRDefault="000D64FB" w:rsidP="00732344">
            <w:pPr>
              <w:spacing w:before="120" w:after="120"/>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732344">
              <w:rPr>
                <w:color w:val="595959" w:themeColor="text1" w:themeTint="A6"/>
                <w:sz w:val="18"/>
                <w:szCs w:val="18"/>
              </w:rPr>
              <w:t>Data reflect stable and consistent data collection processes and analysis methods over time. Activity/Project managers are confident that progress toward performance targets reflects real changes</w:t>
            </w:r>
            <w:r w:rsidR="00D67B41">
              <w:rPr>
                <w:color w:val="595959" w:themeColor="text1" w:themeTint="A6"/>
                <w:sz w:val="18"/>
                <w:szCs w:val="18"/>
              </w:rPr>
              <w:t>,</w:t>
            </w:r>
            <w:r w:rsidRPr="00732344">
              <w:rPr>
                <w:color w:val="595959" w:themeColor="text1" w:themeTint="A6"/>
                <w:sz w:val="18"/>
                <w:szCs w:val="18"/>
              </w:rPr>
              <w:t xml:space="preserve"> rather than variations in data collection methods. Reliability can be affected by questionable validity as well as by changes in data collection processes</w:t>
            </w:r>
            <w:r w:rsidR="005D6FA0" w:rsidRPr="00732344">
              <w:rPr>
                <w:color w:val="595959" w:themeColor="text1" w:themeTint="A6"/>
                <w:sz w:val="18"/>
                <w:szCs w:val="18"/>
              </w:rPr>
              <w:t>.</w:t>
            </w:r>
          </w:p>
        </w:tc>
      </w:tr>
      <w:tr w:rsidR="000D64FB" w:rsidRPr="000D415A" w14:paraId="2FB75BE6" w14:textId="77777777" w:rsidTr="00732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pct"/>
            <w:hideMark/>
          </w:tcPr>
          <w:p w14:paraId="51454B82" w14:textId="77777777" w:rsidR="000D64FB" w:rsidRPr="00732344" w:rsidRDefault="000D64FB" w:rsidP="00732344">
            <w:pPr>
              <w:spacing w:before="120" w:after="120"/>
              <w:jc w:val="left"/>
              <w:rPr>
                <w:b w:val="0"/>
                <w:color w:val="595959" w:themeColor="text1" w:themeTint="A6"/>
                <w:sz w:val="18"/>
                <w:szCs w:val="18"/>
              </w:rPr>
            </w:pPr>
            <w:r w:rsidRPr="00732344">
              <w:rPr>
                <w:color w:val="595959" w:themeColor="text1" w:themeTint="A6"/>
                <w:sz w:val="18"/>
                <w:szCs w:val="18"/>
              </w:rPr>
              <w:t>Timeliness</w:t>
            </w:r>
          </w:p>
        </w:tc>
        <w:tc>
          <w:tcPr>
            <w:tcW w:w="4007" w:type="pct"/>
            <w:hideMark/>
          </w:tcPr>
          <w:p w14:paraId="6A6E9783" w14:textId="6963F4AF" w:rsidR="000D64FB" w:rsidRPr="00732344" w:rsidRDefault="000D64FB" w:rsidP="00732344">
            <w:pPr>
              <w:spacing w:before="120" w:after="120"/>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732344">
              <w:rPr>
                <w:color w:val="595959" w:themeColor="text1" w:themeTint="A6"/>
                <w:sz w:val="18"/>
                <w:szCs w:val="18"/>
              </w:rPr>
              <w:t>Data are available with enough frequency and should be sufficiently current to inform management decision-making. Effective management decisions depend upon regular collection of up-to-date performance information</w:t>
            </w:r>
            <w:r w:rsidR="005D6FA0" w:rsidRPr="00732344">
              <w:rPr>
                <w:color w:val="595959" w:themeColor="text1" w:themeTint="A6"/>
                <w:sz w:val="18"/>
                <w:szCs w:val="18"/>
              </w:rPr>
              <w:t>.</w:t>
            </w:r>
          </w:p>
        </w:tc>
      </w:tr>
      <w:tr w:rsidR="000D64FB" w:rsidRPr="000D415A" w14:paraId="55B4BA8D" w14:textId="77777777" w:rsidTr="00732344">
        <w:tc>
          <w:tcPr>
            <w:cnfStyle w:val="001000000000" w:firstRow="0" w:lastRow="0" w:firstColumn="1" w:lastColumn="0" w:oddVBand="0" w:evenVBand="0" w:oddHBand="0" w:evenHBand="0" w:firstRowFirstColumn="0" w:firstRowLastColumn="0" w:lastRowFirstColumn="0" w:lastRowLastColumn="0"/>
            <w:tcW w:w="993" w:type="pct"/>
            <w:hideMark/>
          </w:tcPr>
          <w:p w14:paraId="284D6232" w14:textId="77777777" w:rsidR="000D64FB" w:rsidRPr="00732344" w:rsidRDefault="000D64FB" w:rsidP="00732344">
            <w:pPr>
              <w:spacing w:before="120" w:after="120"/>
              <w:jc w:val="left"/>
              <w:rPr>
                <w:b w:val="0"/>
                <w:color w:val="595959" w:themeColor="text1" w:themeTint="A6"/>
                <w:sz w:val="18"/>
                <w:szCs w:val="18"/>
              </w:rPr>
            </w:pPr>
            <w:r w:rsidRPr="00732344">
              <w:rPr>
                <w:color w:val="595959" w:themeColor="text1" w:themeTint="A6"/>
                <w:sz w:val="18"/>
                <w:szCs w:val="18"/>
              </w:rPr>
              <w:t>Precision</w:t>
            </w:r>
          </w:p>
        </w:tc>
        <w:tc>
          <w:tcPr>
            <w:tcW w:w="4007" w:type="pct"/>
            <w:hideMark/>
          </w:tcPr>
          <w:p w14:paraId="3BBCD143" w14:textId="0DFFCC45" w:rsidR="000D64FB" w:rsidRPr="00732344" w:rsidRDefault="000D64FB" w:rsidP="00732344">
            <w:pPr>
              <w:spacing w:before="120" w:after="120"/>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732344">
              <w:rPr>
                <w:color w:val="595959" w:themeColor="text1" w:themeTint="A6"/>
                <w:sz w:val="18"/>
                <w:szCs w:val="18"/>
              </w:rPr>
              <w:t>Data should be sufficiently accurate to present a fair picture of performance and enable project managers to make confident decisions</w:t>
            </w:r>
            <w:r w:rsidR="005D6FA0" w:rsidRPr="00732344">
              <w:rPr>
                <w:color w:val="595959" w:themeColor="text1" w:themeTint="A6"/>
                <w:sz w:val="18"/>
                <w:szCs w:val="18"/>
              </w:rPr>
              <w:t>.</w:t>
            </w:r>
          </w:p>
        </w:tc>
      </w:tr>
      <w:tr w:rsidR="000D64FB" w:rsidRPr="000D415A" w14:paraId="7304A443" w14:textId="77777777" w:rsidTr="00732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pct"/>
            <w:hideMark/>
          </w:tcPr>
          <w:p w14:paraId="11658A71" w14:textId="77777777" w:rsidR="000D64FB" w:rsidRPr="00732344" w:rsidRDefault="000D64FB" w:rsidP="00732344">
            <w:pPr>
              <w:spacing w:before="120" w:after="120"/>
              <w:jc w:val="left"/>
              <w:rPr>
                <w:b w:val="0"/>
                <w:color w:val="595959" w:themeColor="text1" w:themeTint="A6"/>
                <w:sz w:val="18"/>
                <w:szCs w:val="18"/>
              </w:rPr>
            </w:pPr>
            <w:r w:rsidRPr="00732344">
              <w:rPr>
                <w:color w:val="595959" w:themeColor="text1" w:themeTint="A6"/>
                <w:sz w:val="18"/>
                <w:szCs w:val="18"/>
              </w:rPr>
              <w:t>Integrity</w:t>
            </w:r>
          </w:p>
        </w:tc>
        <w:tc>
          <w:tcPr>
            <w:tcW w:w="4007" w:type="pct"/>
            <w:hideMark/>
          </w:tcPr>
          <w:p w14:paraId="7F7CD502" w14:textId="751B2F73" w:rsidR="000D64FB" w:rsidRPr="00732344" w:rsidRDefault="000D64FB" w:rsidP="00732344">
            <w:pPr>
              <w:spacing w:before="120" w:after="120"/>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732344">
              <w:rPr>
                <w:color w:val="595959" w:themeColor="text1" w:themeTint="A6"/>
                <w:sz w:val="18"/>
                <w:szCs w:val="18"/>
              </w:rPr>
              <w:t>Data that are collected, analyzed</w:t>
            </w:r>
            <w:r w:rsidR="00D67B41">
              <w:rPr>
                <w:color w:val="595959" w:themeColor="text1" w:themeTint="A6"/>
                <w:sz w:val="18"/>
                <w:szCs w:val="18"/>
              </w:rPr>
              <w:t>,</w:t>
            </w:r>
            <w:r w:rsidRPr="00732344">
              <w:rPr>
                <w:color w:val="595959" w:themeColor="text1" w:themeTint="A6"/>
                <w:sz w:val="18"/>
                <w:szCs w:val="18"/>
              </w:rPr>
              <w:t xml:space="preserve"> and reported should have a mechanism in place to reduce the possibility that data are subject to erroneous or intentional alteration</w:t>
            </w:r>
            <w:r w:rsidR="005D6FA0" w:rsidRPr="00732344">
              <w:rPr>
                <w:color w:val="595959" w:themeColor="text1" w:themeTint="A6"/>
                <w:sz w:val="18"/>
                <w:szCs w:val="18"/>
              </w:rPr>
              <w:t>.</w:t>
            </w:r>
          </w:p>
        </w:tc>
      </w:tr>
    </w:tbl>
    <w:p w14:paraId="44A7E46D" w14:textId="24710D0C" w:rsidR="0060376D" w:rsidRDefault="000D64FB" w:rsidP="00732344">
      <w:pPr>
        <w:spacing w:before="120" w:after="120"/>
        <w:jc w:val="center"/>
        <w:rPr>
          <w:sz w:val="16"/>
          <w:szCs w:val="16"/>
        </w:rPr>
      </w:pPr>
      <w:r w:rsidRPr="00732344">
        <w:rPr>
          <w:sz w:val="18"/>
          <w:szCs w:val="18"/>
        </w:rPr>
        <w:t>Source: ADS 201. Data Quality Assessment Standards</w:t>
      </w:r>
    </w:p>
    <w:p w14:paraId="32E68468" w14:textId="77777777" w:rsidR="0060376D" w:rsidRDefault="004D3675" w:rsidP="00732344">
      <w:pPr>
        <w:pStyle w:val="Heading2"/>
        <w:spacing w:after="120" w:line="280" w:lineRule="atLeast"/>
        <w:ind w:left="578" w:hanging="578"/>
      </w:pPr>
      <w:bookmarkStart w:id="15" w:name="_Toc493059493"/>
      <w:bookmarkStart w:id="16" w:name="_Toc497409799"/>
      <w:r w:rsidRPr="000D415A">
        <w:t>OBJECTIVES OF THE DQA</w:t>
      </w:r>
      <w:bookmarkEnd w:id="15"/>
      <w:bookmarkEnd w:id="16"/>
    </w:p>
    <w:p w14:paraId="4FD79743" w14:textId="1550C6C0" w:rsidR="0060376D" w:rsidRPr="003D484F" w:rsidRDefault="00541808" w:rsidP="00732344">
      <w:pPr>
        <w:spacing w:before="0" w:after="120" w:line="280" w:lineRule="atLeast"/>
        <w:jc w:val="left"/>
        <w:rPr>
          <w:rFonts w:eastAsia="Calibri" w:cstheme="minorHAnsi"/>
        </w:rPr>
      </w:pPr>
      <w:r w:rsidRPr="00360892">
        <w:rPr>
          <w:rFonts w:eastAsia="Calibri" w:cstheme="minorHAnsi"/>
        </w:rPr>
        <w:t xml:space="preserve">In addition to the </w:t>
      </w:r>
      <w:r w:rsidR="00206AA5" w:rsidRPr="00360892">
        <w:rPr>
          <w:rFonts w:eastAsia="Calibri" w:cstheme="minorHAnsi"/>
        </w:rPr>
        <w:t xml:space="preserve">overall </w:t>
      </w:r>
      <w:r w:rsidRPr="008823AD">
        <w:rPr>
          <w:rFonts w:eastAsia="Calibri" w:cstheme="minorHAnsi"/>
        </w:rPr>
        <w:t xml:space="preserve">purpose of the DQA </w:t>
      </w:r>
      <w:r w:rsidR="005C62B2">
        <w:rPr>
          <w:rFonts w:eastAsia="Calibri" w:cstheme="minorHAnsi"/>
        </w:rPr>
        <w:t xml:space="preserve">that </w:t>
      </w:r>
      <w:r w:rsidR="004D3675" w:rsidRPr="008823AD">
        <w:rPr>
          <w:rFonts w:eastAsia="Calibri" w:cstheme="minorHAnsi"/>
        </w:rPr>
        <w:t>ADS 201</w:t>
      </w:r>
      <w:r w:rsidR="005C62B2" w:rsidRPr="005C62B2">
        <w:rPr>
          <w:rFonts w:eastAsia="Calibri" w:cstheme="minorHAnsi"/>
        </w:rPr>
        <w:t xml:space="preserve"> </w:t>
      </w:r>
      <w:r w:rsidR="005C62B2" w:rsidRPr="008823AD">
        <w:rPr>
          <w:rFonts w:eastAsia="Calibri" w:cstheme="minorHAnsi"/>
        </w:rPr>
        <w:t>mention</w:t>
      </w:r>
      <w:r w:rsidR="005C62B2">
        <w:rPr>
          <w:rFonts w:eastAsia="Calibri" w:cstheme="minorHAnsi"/>
        </w:rPr>
        <w:t>s</w:t>
      </w:r>
      <w:r w:rsidR="004D3675" w:rsidRPr="008823AD">
        <w:rPr>
          <w:rFonts w:eastAsia="Calibri" w:cstheme="minorHAnsi"/>
        </w:rPr>
        <w:t xml:space="preserve">, </w:t>
      </w:r>
      <w:r w:rsidR="00EC5583" w:rsidRPr="008823AD">
        <w:rPr>
          <w:rFonts w:eastAsia="Calibri" w:cstheme="minorHAnsi"/>
        </w:rPr>
        <w:t>t</w:t>
      </w:r>
      <w:r w:rsidR="004D3675" w:rsidRPr="008823AD">
        <w:rPr>
          <w:rFonts w:eastAsia="Calibri" w:cstheme="minorHAnsi"/>
        </w:rPr>
        <w:t>he specific objectives of the DQA</w:t>
      </w:r>
      <w:r w:rsidR="009D3633" w:rsidRPr="008823AD">
        <w:rPr>
          <w:rFonts w:eastAsia="Calibri" w:cstheme="minorHAnsi"/>
        </w:rPr>
        <w:t xml:space="preserve"> </w:t>
      </w:r>
      <w:r w:rsidR="004D3675" w:rsidRPr="003D484F">
        <w:rPr>
          <w:rFonts w:eastAsia="Calibri" w:cstheme="minorHAnsi"/>
        </w:rPr>
        <w:t>are:</w:t>
      </w:r>
    </w:p>
    <w:p w14:paraId="5A36EDD1" w14:textId="3D9CD0CD" w:rsidR="0060376D" w:rsidRPr="008823AD" w:rsidRDefault="004D3675" w:rsidP="00732344">
      <w:pPr>
        <w:pStyle w:val="NumberedList"/>
        <w:spacing w:before="0" w:after="120" w:line="280" w:lineRule="atLeast"/>
        <w:jc w:val="left"/>
      </w:pPr>
      <w:r w:rsidRPr="003D484F">
        <w:t xml:space="preserve">To verify </w:t>
      </w:r>
      <w:r w:rsidR="00EF0B16" w:rsidRPr="003D484F">
        <w:t xml:space="preserve">that </w:t>
      </w:r>
      <w:r w:rsidRPr="003D484F">
        <w:t xml:space="preserve">the quality of data reported </w:t>
      </w:r>
      <w:r w:rsidR="00EF0B16" w:rsidRPr="003D484F">
        <w:t xml:space="preserve">from </w:t>
      </w:r>
      <w:r w:rsidRPr="003D484F">
        <w:t>October 1, 2016</w:t>
      </w:r>
      <w:r w:rsidR="005C62B2">
        <w:t xml:space="preserve">, to </w:t>
      </w:r>
      <w:r w:rsidRPr="003D484F">
        <w:t>March 3</w:t>
      </w:r>
      <w:r w:rsidR="00EF0B16" w:rsidRPr="003D484F">
        <w:t>1</w:t>
      </w:r>
      <w:r w:rsidRPr="003D484F">
        <w:t>, 2017</w:t>
      </w:r>
      <w:r w:rsidR="005C62B2">
        <w:t>,</w:t>
      </w:r>
      <w:r w:rsidRPr="003D484F">
        <w:t xml:space="preserve"> for </w:t>
      </w:r>
      <w:r w:rsidR="00EF0B16" w:rsidRPr="003D484F">
        <w:t xml:space="preserve">the number of OVCs served </w:t>
      </w:r>
      <w:r w:rsidR="00D3580A" w:rsidRPr="003D484F">
        <w:t xml:space="preserve">in the </w:t>
      </w:r>
      <w:r w:rsidR="00CB3E09" w:rsidRPr="00E3722F">
        <w:t>HIFASS LOPIN 3</w:t>
      </w:r>
      <w:r w:rsidR="00D3580A" w:rsidRPr="00E3722F">
        <w:t xml:space="preserve"> p</w:t>
      </w:r>
      <w:r w:rsidRPr="00E3722F">
        <w:t xml:space="preserve">roject </w:t>
      </w:r>
      <w:r w:rsidR="0061085F" w:rsidRPr="00E3722F">
        <w:t xml:space="preserve">(see section </w:t>
      </w:r>
      <w:r w:rsidR="0061085F" w:rsidRPr="00360892">
        <w:fldChar w:fldCharType="begin"/>
      </w:r>
      <w:r w:rsidR="0061085F" w:rsidRPr="00C02E7C">
        <w:instrText xml:space="preserve"> REF _Ref493151676 \w \h </w:instrText>
      </w:r>
      <w:r w:rsidR="00ED7EED" w:rsidRPr="00C02E7C">
        <w:instrText xml:space="preserve"> \* MERGEFORMAT </w:instrText>
      </w:r>
      <w:r w:rsidR="0061085F" w:rsidRPr="00360892">
        <w:fldChar w:fldCharType="separate"/>
      </w:r>
      <w:r w:rsidR="00FE0E26">
        <w:rPr>
          <w:cs/>
        </w:rPr>
        <w:t>‎</w:t>
      </w:r>
      <w:r w:rsidR="00FE0E26">
        <w:t>3.6</w:t>
      </w:r>
      <w:r w:rsidR="0061085F" w:rsidRPr="00360892">
        <w:fldChar w:fldCharType="end"/>
      </w:r>
      <w:r w:rsidR="0061085F" w:rsidRPr="00360892">
        <w:t>, p</w:t>
      </w:r>
      <w:r w:rsidR="005C62B2">
        <w:t>.</w:t>
      </w:r>
      <w:r w:rsidR="0061085F" w:rsidRPr="00360892">
        <w:t xml:space="preserve"> </w:t>
      </w:r>
      <w:r w:rsidR="00D00FC4" w:rsidRPr="00360892">
        <w:fldChar w:fldCharType="begin"/>
      </w:r>
      <w:r w:rsidR="00D00FC4" w:rsidRPr="00C02E7C">
        <w:instrText xml:space="preserve"> PAGEREF _Ref493151919 \h </w:instrText>
      </w:r>
      <w:r w:rsidR="00D00FC4" w:rsidRPr="00360892">
        <w:fldChar w:fldCharType="separate"/>
      </w:r>
      <w:r w:rsidR="00FE0E26">
        <w:rPr>
          <w:noProof/>
        </w:rPr>
        <w:t>7</w:t>
      </w:r>
      <w:r w:rsidR="00D00FC4" w:rsidRPr="00360892">
        <w:fldChar w:fldCharType="end"/>
      </w:r>
      <w:r w:rsidR="0061085F" w:rsidRPr="00360892">
        <w:t xml:space="preserve">) </w:t>
      </w:r>
      <w:r w:rsidRPr="00360892">
        <w:t xml:space="preserve">are grounded in the components of data quality, </w:t>
      </w:r>
      <w:r w:rsidR="00757B96" w:rsidRPr="008823AD">
        <w:t xml:space="preserve">and </w:t>
      </w:r>
      <w:r w:rsidRPr="008823AD">
        <w:t>to ensure that managers can use data generated to effectively direct available resources and to evaluate progress toward established goals</w:t>
      </w:r>
      <w:r w:rsidR="00EC5583" w:rsidRPr="008823AD">
        <w:t>.</w:t>
      </w:r>
    </w:p>
    <w:p w14:paraId="3D776776" w14:textId="77777777" w:rsidR="0060376D" w:rsidRPr="003D484F" w:rsidRDefault="004D3675" w:rsidP="00732344">
      <w:pPr>
        <w:pStyle w:val="NumberedList"/>
        <w:spacing w:before="0" w:after="120" w:line="280" w:lineRule="atLeast"/>
        <w:jc w:val="left"/>
      </w:pPr>
      <w:r w:rsidRPr="008823AD">
        <w:rPr>
          <w:rFonts w:eastAsia="Calibri" w:cstheme="minorHAnsi"/>
        </w:rPr>
        <w:t>To assess and ident</w:t>
      </w:r>
      <w:r w:rsidRPr="003D484F">
        <w:rPr>
          <w:rFonts w:eastAsia="Calibri" w:cstheme="minorHAnsi"/>
        </w:rPr>
        <w:t>ify potential challenges to data quality created by the data management and reporting systems at three levels:</w:t>
      </w:r>
    </w:p>
    <w:p w14:paraId="41036F60" w14:textId="3020C797" w:rsidR="0060376D" w:rsidRPr="003D484F" w:rsidRDefault="00E45EC7" w:rsidP="00732344">
      <w:pPr>
        <w:pStyle w:val="Bullet1"/>
        <w:spacing w:before="0" w:line="280" w:lineRule="atLeast"/>
        <w:jc w:val="left"/>
      </w:pPr>
      <w:r w:rsidRPr="003D484F">
        <w:t>The Program/Project Central M&amp;E Unit.</w:t>
      </w:r>
    </w:p>
    <w:p w14:paraId="618C5454" w14:textId="77777777" w:rsidR="0060376D" w:rsidRPr="003D484F" w:rsidRDefault="00E45EC7" w:rsidP="00732344">
      <w:pPr>
        <w:pStyle w:val="Bullet1"/>
        <w:spacing w:before="0" w:line="280" w:lineRule="atLeast"/>
        <w:jc w:val="left"/>
      </w:pPr>
      <w:r w:rsidRPr="003D484F">
        <w:t>The Intermediary Aggregation Level (State).</w:t>
      </w:r>
    </w:p>
    <w:p w14:paraId="185ACB06" w14:textId="77777777" w:rsidR="0060376D" w:rsidRPr="003D484F" w:rsidRDefault="00E45EC7" w:rsidP="00732344">
      <w:pPr>
        <w:pStyle w:val="Bullet1"/>
        <w:spacing w:before="0" w:line="280" w:lineRule="atLeast"/>
        <w:jc w:val="left"/>
      </w:pPr>
      <w:r w:rsidRPr="003D484F">
        <w:t>The Service Delivery Level (CBO office in the local government area).</w:t>
      </w:r>
    </w:p>
    <w:p w14:paraId="136A4EE0" w14:textId="2C30A47E" w:rsidR="0060376D" w:rsidRPr="003D484F" w:rsidRDefault="004D3675" w:rsidP="00732344">
      <w:pPr>
        <w:pStyle w:val="NumberedList"/>
        <w:spacing w:before="0" w:after="120" w:line="280" w:lineRule="atLeast"/>
        <w:jc w:val="left"/>
      </w:pPr>
      <w:r w:rsidRPr="003D484F">
        <w:rPr>
          <w:rFonts w:eastAsia="Calibri" w:cstheme="minorHAnsi"/>
        </w:rPr>
        <w:t xml:space="preserve">To develop action plans to improve weaknesses and gaps </w:t>
      </w:r>
      <w:r w:rsidR="005C62B2">
        <w:rPr>
          <w:rFonts w:eastAsia="Calibri" w:cstheme="minorHAnsi"/>
        </w:rPr>
        <w:t xml:space="preserve">that were </w:t>
      </w:r>
      <w:r w:rsidRPr="003D484F">
        <w:rPr>
          <w:rFonts w:eastAsia="Calibri" w:cstheme="minorHAnsi"/>
        </w:rPr>
        <w:t>identified</w:t>
      </w:r>
      <w:r w:rsidR="00206A17" w:rsidRPr="003D484F">
        <w:rPr>
          <w:rFonts w:eastAsia="Calibri" w:cstheme="minorHAnsi"/>
        </w:rPr>
        <w:t xml:space="preserve"> above</w:t>
      </w:r>
      <w:r w:rsidR="00D93C98" w:rsidRPr="003D484F">
        <w:rPr>
          <w:rFonts w:eastAsia="Calibri" w:cstheme="minorHAnsi"/>
        </w:rPr>
        <w:t>.</w:t>
      </w:r>
    </w:p>
    <w:p w14:paraId="216E1EA8" w14:textId="77777777" w:rsidR="0060376D" w:rsidRDefault="004D3675" w:rsidP="00732344">
      <w:pPr>
        <w:pStyle w:val="Heading2"/>
        <w:spacing w:after="120" w:line="280" w:lineRule="atLeast"/>
        <w:ind w:left="578" w:hanging="578"/>
      </w:pPr>
      <w:bookmarkStart w:id="17" w:name="_Toc493059494"/>
      <w:bookmarkStart w:id="18" w:name="_Toc497409800"/>
      <w:r w:rsidRPr="000D415A">
        <w:t>INDICATOR ASSESSED</w:t>
      </w:r>
      <w:bookmarkEnd w:id="17"/>
      <w:bookmarkEnd w:id="18"/>
    </w:p>
    <w:p w14:paraId="054834B2" w14:textId="2156571F" w:rsidR="0060376D" w:rsidRDefault="00D67B41" w:rsidP="00732344">
      <w:pPr>
        <w:spacing w:before="0" w:after="120" w:line="280" w:lineRule="atLeast"/>
        <w:jc w:val="left"/>
      </w:pPr>
      <w:r>
        <w:lastRenderedPageBreak/>
        <w:t>The s</w:t>
      </w:r>
      <w:r w:rsidRPr="000D415A">
        <w:t xml:space="preserve">election </w:t>
      </w:r>
      <w:r w:rsidR="001D71E3" w:rsidRPr="000D415A">
        <w:t xml:space="preserve">of the single indicator for OVC was based on guidance from </w:t>
      </w:r>
      <w:r>
        <w:t xml:space="preserve">the </w:t>
      </w:r>
      <w:r w:rsidR="001D71E3" w:rsidRPr="000D415A">
        <w:t>USAID Nigeria</w:t>
      </w:r>
      <w:r>
        <w:t>.</w:t>
      </w:r>
      <w:r w:rsidR="001D71E3" w:rsidRPr="000D415A">
        <w:t xml:space="preserve"> </w:t>
      </w:r>
      <w:r>
        <w:t>T</w:t>
      </w:r>
      <w:r w:rsidRPr="000D415A">
        <w:t xml:space="preserve">he </w:t>
      </w:r>
      <w:r w:rsidR="003E171D" w:rsidRPr="000D415A">
        <w:t xml:space="preserve">indicator </w:t>
      </w:r>
      <w:r>
        <w:t xml:space="preserve">that the DQA team </w:t>
      </w:r>
      <w:r w:rsidR="003E171D" w:rsidRPr="000D415A">
        <w:t>assessed</w:t>
      </w:r>
      <w:r w:rsidR="006C50A2" w:rsidRPr="000D415A">
        <w:t xml:space="preserve"> was “</w:t>
      </w:r>
      <w:r w:rsidR="004D3675" w:rsidRPr="00732344">
        <w:rPr>
          <w:bCs/>
        </w:rPr>
        <w:t xml:space="preserve">The </w:t>
      </w:r>
      <w:r w:rsidR="003E171D" w:rsidRPr="00732344">
        <w:rPr>
          <w:bCs/>
        </w:rPr>
        <w:t>n</w:t>
      </w:r>
      <w:r w:rsidR="004D3675" w:rsidRPr="00732344">
        <w:rPr>
          <w:bCs/>
        </w:rPr>
        <w:t>umber of beneficiaries served by PEPFAR OVC programs for children and families affected by HIV</w:t>
      </w:r>
      <w:r w:rsidR="003E171D" w:rsidRPr="00732344">
        <w:rPr>
          <w:bCs/>
        </w:rPr>
        <w:t>.</w:t>
      </w:r>
      <w:r w:rsidR="006C50A2" w:rsidRPr="000D415A">
        <w:rPr>
          <w:b/>
          <w:bCs/>
        </w:rPr>
        <w:t>”</w:t>
      </w:r>
      <w:r w:rsidR="00A63751" w:rsidRPr="000D415A">
        <w:t xml:space="preserve"> </w:t>
      </w:r>
      <w:r w:rsidR="005B330F" w:rsidRPr="000D415A">
        <w:t>The review of the Program Indicator Reference Sheet (PIRS) for the indicator defines its dimensions and description</w:t>
      </w:r>
      <w:r w:rsidR="006C7FD8" w:rsidRPr="000D415A">
        <w:t xml:space="preserve"> (</w:t>
      </w:r>
      <w:r w:rsidR="002B4E09" w:rsidRPr="000D415A">
        <w:t>see Annex section</w:t>
      </w:r>
      <w:r w:rsidR="008752A8">
        <w:t xml:space="preserve"> </w:t>
      </w:r>
      <w:r w:rsidR="008752A8">
        <w:fldChar w:fldCharType="begin"/>
      </w:r>
      <w:r w:rsidR="008752A8">
        <w:instrText xml:space="preserve"> REF _Ref497065722 \w \h </w:instrText>
      </w:r>
      <w:r w:rsidR="00360892">
        <w:instrText xml:space="preserve"> \* MERGEFORMAT </w:instrText>
      </w:r>
      <w:r w:rsidR="008752A8">
        <w:fldChar w:fldCharType="separate"/>
      </w:r>
      <w:r w:rsidR="00FE0E26">
        <w:rPr>
          <w:cs/>
        </w:rPr>
        <w:t>‎</w:t>
      </w:r>
      <w:r w:rsidR="00FE0E26">
        <w:t>11.5</w:t>
      </w:r>
      <w:r w:rsidR="008752A8">
        <w:fldChar w:fldCharType="end"/>
      </w:r>
      <w:r w:rsidR="006C7FD8" w:rsidRPr="000D415A">
        <w:t>).</w:t>
      </w:r>
      <w:r w:rsidR="005B330F" w:rsidRPr="000D415A">
        <w:t xml:space="preserve"> The indicator is generated by </w:t>
      </w:r>
      <w:r w:rsidR="0063360D" w:rsidRPr="000D415A">
        <w:t xml:space="preserve">totaling </w:t>
      </w:r>
      <w:r w:rsidR="006C7FD8" w:rsidRPr="000D415A">
        <w:t>the number of:</w:t>
      </w:r>
    </w:p>
    <w:p w14:paraId="0FBDB5E0" w14:textId="58A7FE87" w:rsidR="0060376D" w:rsidRDefault="00CC2C1C" w:rsidP="00732344">
      <w:pPr>
        <w:pStyle w:val="Bullet1"/>
        <w:spacing w:before="0" w:line="280" w:lineRule="atLeast"/>
        <w:jc w:val="left"/>
      </w:pPr>
      <w:r>
        <w:t>A</w:t>
      </w:r>
      <w:r w:rsidR="005B330F" w:rsidRPr="000D415A">
        <w:t>ctive beneficiaries who received at least one HKID</w:t>
      </w:r>
      <w:r w:rsidR="005B330F" w:rsidRPr="000D415A">
        <w:rPr>
          <w:rStyle w:val="FootnoteReference"/>
        </w:rPr>
        <w:footnoteReference w:id="2"/>
      </w:r>
      <w:r w:rsidR="005B330F" w:rsidRPr="000D415A">
        <w:t>-funded service from facilities and/or community-based organizations</w:t>
      </w:r>
      <w:r w:rsidR="00DE30AD">
        <w:t>.</w:t>
      </w:r>
    </w:p>
    <w:p w14:paraId="4FF5BEDD" w14:textId="3FDC6872" w:rsidR="0060376D" w:rsidRDefault="00CC2C1C" w:rsidP="00732344">
      <w:pPr>
        <w:pStyle w:val="Bullet1"/>
        <w:spacing w:before="0" w:line="280" w:lineRule="atLeast"/>
        <w:jc w:val="left"/>
      </w:pPr>
      <w:r>
        <w:t>B</w:t>
      </w:r>
      <w:r w:rsidR="005B330F" w:rsidRPr="000D415A">
        <w:t>eneficiaries who graduated from the PEPFAR OVC program successfully</w:t>
      </w:r>
      <w:r w:rsidR="00DE30AD">
        <w:t>.</w:t>
      </w:r>
    </w:p>
    <w:p w14:paraId="47DAC01F" w14:textId="11B646B8" w:rsidR="0060376D" w:rsidRDefault="00CC2C1C" w:rsidP="00732344">
      <w:pPr>
        <w:pStyle w:val="Bullet1"/>
        <w:spacing w:before="0" w:line="280" w:lineRule="atLeast"/>
        <w:jc w:val="left"/>
      </w:pPr>
      <w:r>
        <w:t>B</w:t>
      </w:r>
      <w:r w:rsidR="005B330F" w:rsidRPr="000D415A">
        <w:t>eneficiaries who were “transferred” to existing host-country programs</w:t>
      </w:r>
      <w:r w:rsidR="00DE30AD">
        <w:t>.</w:t>
      </w:r>
    </w:p>
    <w:p w14:paraId="32736961" w14:textId="0F0F83C7" w:rsidR="0060376D" w:rsidRDefault="00CC2C1C" w:rsidP="00732344">
      <w:pPr>
        <w:pStyle w:val="Bullet1"/>
        <w:spacing w:before="0" w:line="280" w:lineRule="atLeast"/>
        <w:jc w:val="left"/>
      </w:pPr>
      <w:r>
        <w:t>B</w:t>
      </w:r>
      <w:r w:rsidR="005B330F" w:rsidRPr="000D415A">
        <w:t>eneficiaries who have “exited without graduation” from the PEPFAR OVC program.</w:t>
      </w:r>
    </w:p>
    <w:p w14:paraId="2AE8CF2F" w14:textId="77777777" w:rsidR="0060376D" w:rsidRDefault="003E171D" w:rsidP="00732344">
      <w:pPr>
        <w:spacing w:before="0" w:after="120" w:line="280" w:lineRule="atLeast"/>
        <w:jc w:val="left"/>
      </w:pPr>
      <w:r w:rsidRPr="000D415A">
        <w:t xml:space="preserve">This indicator is labeled as </w:t>
      </w:r>
      <w:r w:rsidR="0062442D" w:rsidRPr="000D415A">
        <w:t xml:space="preserve">“OVC_SERV” </w:t>
      </w:r>
      <w:r w:rsidRPr="000D415A">
        <w:t>in the NOMIS</w:t>
      </w:r>
      <w:r w:rsidR="00A863A0" w:rsidRPr="000D415A">
        <w:t xml:space="preserve">. </w:t>
      </w:r>
      <w:r w:rsidR="00AB3711" w:rsidRPr="000D415A">
        <w:t>For a specific reporting p</w:t>
      </w:r>
      <w:r w:rsidR="004D3675" w:rsidRPr="000D415A">
        <w:t>eriod</w:t>
      </w:r>
      <w:r w:rsidR="00AB3711" w:rsidRPr="000D415A">
        <w:t>,</w:t>
      </w:r>
    </w:p>
    <w:p w14:paraId="64CBA11D" w14:textId="77777777" w:rsidR="0060376D" w:rsidRDefault="004D3675" w:rsidP="00732344">
      <w:pPr>
        <w:spacing w:before="0" w:after="120" w:line="280" w:lineRule="atLeast"/>
        <w:jc w:val="left"/>
      </w:pPr>
      <w:r w:rsidRPr="000D415A">
        <w:t xml:space="preserve">Active </w:t>
      </w:r>
      <w:r w:rsidR="00AB3711" w:rsidRPr="000D415A">
        <w:t xml:space="preserve">beneficiaries </w:t>
      </w:r>
      <w:r w:rsidRPr="000D415A">
        <w:t xml:space="preserve">= (Last reporting period’s Active + Newly enrolled in </w:t>
      </w:r>
      <w:r w:rsidR="00AB3711" w:rsidRPr="000D415A">
        <w:t xml:space="preserve">current </w:t>
      </w:r>
      <w:r w:rsidRPr="000D415A">
        <w:t>reporting period) – (</w:t>
      </w:r>
      <w:r w:rsidR="00AB3711" w:rsidRPr="000D415A">
        <w:t xml:space="preserve">current </w:t>
      </w:r>
      <w:r w:rsidRPr="000D415A">
        <w:t xml:space="preserve">reporting period’s </w:t>
      </w:r>
      <w:r w:rsidR="00AB3711" w:rsidRPr="000D415A">
        <w:t>g</w:t>
      </w:r>
      <w:r w:rsidRPr="000D415A">
        <w:t>raduated + transferred</w:t>
      </w:r>
      <w:r w:rsidR="00AB3711" w:rsidRPr="000D415A">
        <w:t xml:space="preserve"> </w:t>
      </w:r>
      <w:r w:rsidRPr="000D415A">
        <w:t xml:space="preserve">+ </w:t>
      </w:r>
      <w:r w:rsidR="00AB3711" w:rsidRPr="000D415A">
        <w:t>e</w:t>
      </w:r>
      <w:r w:rsidRPr="000D415A">
        <w:t>xited).</w:t>
      </w:r>
    </w:p>
    <w:p w14:paraId="18F1AB9D" w14:textId="18C3B4FF" w:rsidR="0060376D" w:rsidRDefault="004D3675" w:rsidP="00732344">
      <w:pPr>
        <w:spacing w:before="0" w:after="120" w:line="280" w:lineRule="atLeast"/>
        <w:jc w:val="left"/>
      </w:pPr>
      <w:r w:rsidRPr="00732344">
        <w:rPr>
          <w:bCs/>
          <w:u w:val="single"/>
        </w:rPr>
        <w:t>Disaggregation:</w:t>
      </w:r>
      <w:r w:rsidRPr="000D415A">
        <w:t xml:space="preserve"> </w:t>
      </w:r>
      <w:r w:rsidR="00AB3711" w:rsidRPr="000D415A">
        <w:t xml:space="preserve">The </w:t>
      </w:r>
      <w:r w:rsidRPr="000D415A">
        <w:t>indicator, by disaggregating “</w:t>
      </w:r>
      <w:r w:rsidRPr="000D415A">
        <w:rPr>
          <w:bCs/>
        </w:rPr>
        <w:t>active</w:t>
      </w:r>
      <w:r w:rsidRPr="000D415A">
        <w:t>”, “</w:t>
      </w:r>
      <w:r w:rsidRPr="000D415A">
        <w:rPr>
          <w:bCs/>
        </w:rPr>
        <w:t>graduated</w:t>
      </w:r>
      <w:r w:rsidRPr="000D415A">
        <w:t>”, “</w:t>
      </w:r>
      <w:r w:rsidRPr="000D415A">
        <w:rPr>
          <w:bCs/>
        </w:rPr>
        <w:t>transferred</w:t>
      </w:r>
      <w:r w:rsidRPr="000D415A">
        <w:t>”, and “</w:t>
      </w:r>
      <w:r w:rsidRPr="000D415A">
        <w:rPr>
          <w:bCs/>
        </w:rPr>
        <w:t>exited without graduation</w:t>
      </w:r>
      <w:r w:rsidRPr="000D415A">
        <w:t>”</w:t>
      </w:r>
      <w:r w:rsidR="00AB3711" w:rsidRPr="000D415A">
        <w:t>,</w:t>
      </w:r>
      <w:r w:rsidRPr="000D415A">
        <w:t xml:space="preserve"> measures how successful the OVC program is in building </w:t>
      </w:r>
      <w:r w:rsidR="00AB3711" w:rsidRPr="000D415A">
        <w:t xml:space="preserve">the resiliency of </w:t>
      </w:r>
      <w:r w:rsidRPr="000D415A">
        <w:t>children and their families.</w:t>
      </w:r>
    </w:p>
    <w:p w14:paraId="726D1403" w14:textId="4C24A307" w:rsidR="0060376D" w:rsidRDefault="004D3675" w:rsidP="00732344">
      <w:pPr>
        <w:spacing w:before="0" w:after="120" w:line="280" w:lineRule="atLeast"/>
        <w:jc w:val="left"/>
      </w:pPr>
      <w:r w:rsidRPr="00732344">
        <w:rPr>
          <w:bCs/>
          <w:u w:val="single"/>
        </w:rPr>
        <w:t>Data Sources</w:t>
      </w:r>
      <w:r w:rsidR="00BF6254" w:rsidRPr="000D415A">
        <w:t xml:space="preserve"> for the indicator </w:t>
      </w:r>
      <w:r w:rsidRPr="000D415A">
        <w:t xml:space="preserve">are the PEPFAR OVC program registers and program data </w:t>
      </w:r>
      <w:r w:rsidR="00D67B41">
        <w:t xml:space="preserve">that are </w:t>
      </w:r>
      <w:r w:rsidRPr="000D415A">
        <w:t xml:space="preserve">generated by </w:t>
      </w:r>
      <w:r w:rsidR="001A0D04">
        <w:t>IPs</w:t>
      </w:r>
      <w:r w:rsidRPr="000D415A">
        <w:t xml:space="preserve">. </w:t>
      </w:r>
      <w:r w:rsidR="001A0D04">
        <w:t>IPs</w:t>
      </w:r>
      <w:r w:rsidRPr="000D415A">
        <w:t xml:space="preserve">’ registers need to record </w:t>
      </w:r>
      <w:r w:rsidR="00D67B41">
        <w:t xml:space="preserve">the </w:t>
      </w:r>
      <w:r w:rsidRPr="000D415A">
        <w:t>names of children and caregivers who meet the criteria for “active beneficiary”</w:t>
      </w:r>
      <w:r w:rsidR="00AA7C75" w:rsidRPr="000D415A">
        <w:t>,</w:t>
      </w:r>
      <w:r w:rsidRPr="000D415A">
        <w:t xml:space="preserve"> “graduated”</w:t>
      </w:r>
      <w:r w:rsidR="00AA7C75" w:rsidRPr="000D415A">
        <w:t>,</w:t>
      </w:r>
      <w:r w:rsidRPr="000D415A">
        <w:t xml:space="preserve"> “transferred” or “exited without graduation” to generate the number </w:t>
      </w:r>
      <w:r w:rsidR="00D67B41">
        <w:t>that</w:t>
      </w:r>
      <w:r w:rsidRPr="000D415A">
        <w:t xml:space="preserve"> this indicator</w:t>
      </w:r>
      <w:r w:rsidR="00D67B41">
        <w:t xml:space="preserve"> foresees</w:t>
      </w:r>
      <w:r w:rsidRPr="000D415A">
        <w:t>. All agencies receiving HKID funding are required to report on this indicator.</w:t>
      </w:r>
    </w:p>
    <w:p w14:paraId="3719E527" w14:textId="5C2C7D9C" w:rsidR="0060376D" w:rsidRDefault="00AA7C75" w:rsidP="00732344">
      <w:pPr>
        <w:spacing w:before="0" w:after="120" w:line="280" w:lineRule="atLeast"/>
        <w:jc w:val="left"/>
      </w:pPr>
      <w:r w:rsidRPr="00732344">
        <w:rPr>
          <w:bCs/>
          <w:u w:val="single"/>
        </w:rPr>
        <w:t>R</w:t>
      </w:r>
      <w:r w:rsidR="004D3675" w:rsidRPr="00732344">
        <w:rPr>
          <w:bCs/>
          <w:u w:val="single"/>
        </w:rPr>
        <w:t xml:space="preserve">eporting </w:t>
      </w:r>
      <w:r w:rsidRPr="00732344">
        <w:rPr>
          <w:bCs/>
          <w:u w:val="single"/>
        </w:rPr>
        <w:t>l</w:t>
      </w:r>
      <w:r w:rsidR="004D3675" w:rsidRPr="00732344">
        <w:rPr>
          <w:bCs/>
          <w:u w:val="single"/>
        </w:rPr>
        <w:t>evel</w:t>
      </w:r>
      <w:r w:rsidR="001D4990" w:rsidRPr="000D415A">
        <w:t xml:space="preserve"> for the indicator includes </w:t>
      </w:r>
      <w:r w:rsidRPr="000D415A">
        <w:t>s</w:t>
      </w:r>
      <w:r w:rsidR="004D3675" w:rsidRPr="000D415A">
        <w:t>ite level</w:t>
      </w:r>
      <w:r w:rsidRPr="000D415A">
        <w:t>,</w:t>
      </w:r>
      <w:r w:rsidR="004D3675" w:rsidRPr="000D415A">
        <w:t xml:space="preserve"> facility</w:t>
      </w:r>
      <w:r w:rsidR="00D67B41">
        <w:t>,</w:t>
      </w:r>
      <w:r w:rsidR="004D3675" w:rsidRPr="000D415A">
        <w:t xml:space="preserve"> and community</w:t>
      </w:r>
      <w:r w:rsidR="001D4990" w:rsidRPr="000D415A">
        <w:t>, and the r</w:t>
      </w:r>
      <w:r w:rsidR="004D3675" w:rsidRPr="000D415A">
        <w:t xml:space="preserve">eporting </w:t>
      </w:r>
      <w:r w:rsidR="001D4990" w:rsidRPr="000D415A">
        <w:t>t</w:t>
      </w:r>
      <w:r w:rsidR="004D3675" w:rsidRPr="000D415A">
        <w:t>imeframe</w:t>
      </w:r>
      <w:r w:rsidR="001D4990" w:rsidRPr="000D415A">
        <w:t xml:space="preserve"> is semi-annually.</w:t>
      </w:r>
    </w:p>
    <w:p w14:paraId="252A36C6" w14:textId="77777777" w:rsidR="00680020" w:rsidRDefault="00680020" w:rsidP="00DA1DFB">
      <w:pPr>
        <w:pStyle w:val="Heading2"/>
        <w:spacing w:after="120" w:line="280" w:lineRule="atLeast"/>
        <w:ind w:left="578" w:hanging="578"/>
      </w:pPr>
      <w:bookmarkStart w:id="19" w:name="_Toc493597611"/>
      <w:bookmarkStart w:id="20" w:name="_Toc497409801"/>
      <w:r w:rsidRPr="003E7C7C">
        <w:t>PERIOD OF THE DQA</w:t>
      </w:r>
      <w:bookmarkEnd w:id="19"/>
      <w:bookmarkEnd w:id="20"/>
    </w:p>
    <w:p w14:paraId="5F841515" w14:textId="222DB2EF" w:rsidR="00680020" w:rsidRDefault="00680020" w:rsidP="00DA1DFB">
      <w:pPr>
        <w:spacing w:before="0" w:after="120" w:line="280" w:lineRule="atLeast"/>
        <w:jc w:val="left"/>
      </w:pPr>
      <w:r w:rsidRPr="00867F36">
        <w:t>The DQA covered the USAID semi-annual reporting period</w:t>
      </w:r>
      <w:r w:rsidR="000C47EC">
        <w:t>,</w:t>
      </w:r>
      <w:r w:rsidRPr="00867F36">
        <w:t xml:space="preserve"> which comprises two quarters</w:t>
      </w:r>
      <w:r w:rsidR="00725447">
        <w:t>:</w:t>
      </w:r>
    </w:p>
    <w:p w14:paraId="6929A795" w14:textId="11C8B88F" w:rsidR="00680020" w:rsidRDefault="00680020" w:rsidP="00DA1DFB">
      <w:pPr>
        <w:pStyle w:val="Bullet1"/>
        <w:spacing w:before="0" w:line="280" w:lineRule="atLeast"/>
        <w:ind w:left="862" w:hanging="357"/>
        <w:jc w:val="left"/>
      </w:pPr>
      <w:r w:rsidRPr="00E34C9D">
        <w:t>October 1</w:t>
      </w:r>
      <w:r w:rsidR="00DE30AD">
        <w:t>,</w:t>
      </w:r>
      <w:r>
        <w:t xml:space="preserve"> </w:t>
      </w:r>
      <w:r w:rsidRPr="00E34C9D">
        <w:t>2016-</w:t>
      </w:r>
      <w:r>
        <w:t xml:space="preserve"> </w:t>
      </w:r>
      <w:r w:rsidRPr="00E34C9D">
        <w:t>December 31</w:t>
      </w:r>
      <w:r w:rsidR="00DE30AD">
        <w:t>,</w:t>
      </w:r>
      <w:r w:rsidRPr="00E34C9D">
        <w:t xml:space="preserve"> 2016</w:t>
      </w:r>
      <w:r w:rsidR="00DE30AD">
        <w:t>.</w:t>
      </w:r>
    </w:p>
    <w:p w14:paraId="7E0F00FA" w14:textId="76B41270" w:rsidR="00680020" w:rsidRDefault="00680020" w:rsidP="00DA1DFB">
      <w:pPr>
        <w:pStyle w:val="Bullet1"/>
        <w:spacing w:before="0" w:line="280" w:lineRule="atLeast"/>
        <w:ind w:left="862" w:hanging="357"/>
        <w:jc w:val="left"/>
      </w:pPr>
      <w:r w:rsidRPr="00E34C9D">
        <w:t>January 1</w:t>
      </w:r>
      <w:r w:rsidR="00DE30AD">
        <w:t>,</w:t>
      </w:r>
      <w:r>
        <w:t xml:space="preserve"> 2017</w:t>
      </w:r>
      <w:r w:rsidRPr="00E34C9D">
        <w:t xml:space="preserve"> - March 31</w:t>
      </w:r>
      <w:r w:rsidR="00DE30AD">
        <w:t>,</w:t>
      </w:r>
      <w:r w:rsidRPr="00E34C9D">
        <w:t xml:space="preserve"> 2017</w:t>
      </w:r>
      <w:r w:rsidR="00DE30AD">
        <w:t>.</w:t>
      </w:r>
    </w:p>
    <w:p w14:paraId="20A56EB5" w14:textId="179E6C73" w:rsidR="00680020" w:rsidRDefault="00DE30AD" w:rsidP="0074159B">
      <w:pPr>
        <w:spacing w:before="0" w:after="120" w:line="280" w:lineRule="atLeast"/>
        <w:jc w:val="left"/>
      </w:pPr>
      <w:r>
        <w:fldChar w:fldCharType="begin"/>
      </w:r>
      <w:r>
        <w:instrText xml:space="preserve"> REF _Ref494107132 \h  \* MERGEFORMAT </w:instrText>
      </w:r>
      <w:r>
        <w:fldChar w:fldCharType="separate"/>
      </w:r>
      <w:r w:rsidR="00FE0E26">
        <w:t xml:space="preserve">Table </w:t>
      </w:r>
      <w:r w:rsidR="00FE0E26">
        <w:rPr>
          <w:noProof/>
        </w:rPr>
        <w:t>2</w:t>
      </w:r>
      <w:r>
        <w:fldChar w:fldCharType="end"/>
      </w:r>
      <w:r>
        <w:t xml:space="preserve"> shows the</w:t>
      </w:r>
      <w:r w:rsidR="00680020" w:rsidRPr="00867F36">
        <w:t xml:space="preserve"> schedule for the DQA by </w:t>
      </w:r>
      <w:r>
        <w:t>s</w:t>
      </w:r>
      <w:r w:rsidRPr="00867F36">
        <w:t>tate</w:t>
      </w:r>
      <w:r w:rsidR="00680020" w:rsidRPr="00867F36">
        <w:t>.</w:t>
      </w:r>
    </w:p>
    <w:p w14:paraId="0594E136" w14:textId="77777777" w:rsidR="00680020" w:rsidRDefault="00680020" w:rsidP="00DA1DFB">
      <w:pPr>
        <w:pStyle w:val="Caption"/>
        <w:spacing w:before="120"/>
      </w:pPr>
      <w:bookmarkStart w:id="21" w:name="_Ref494107132"/>
      <w:bookmarkStart w:id="22" w:name="_Toc493597681"/>
      <w:bookmarkStart w:id="23" w:name="_Toc497409889"/>
      <w:r>
        <w:lastRenderedPageBreak/>
        <w:t xml:space="preserve">Table </w:t>
      </w:r>
      <w:r w:rsidR="00EC7BEA">
        <w:fldChar w:fldCharType="begin"/>
      </w:r>
      <w:r w:rsidR="00EC7BEA">
        <w:instrText xml:space="preserve"> SEQ Table \* ARABIC </w:instrText>
      </w:r>
      <w:r w:rsidR="00EC7BEA">
        <w:fldChar w:fldCharType="separate"/>
      </w:r>
      <w:r w:rsidR="00FE0E26">
        <w:rPr>
          <w:noProof/>
        </w:rPr>
        <w:t>2</w:t>
      </w:r>
      <w:r w:rsidR="00EC7BEA">
        <w:rPr>
          <w:noProof/>
        </w:rPr>
        <w:fldChar w:fldCharType="end"/>
      </w:r>
      <w:bookmarkEnd w:id="21"/>
      <w:r>
        <w:t>.</w:t>
      </w:r>
      <w:r w:rsidRPr="004227B1">
        <w:t xml:space="preserve"> Schedule for</w:t>
      </w:r>
      <w:r>
        <w:t xml:space="preserve"> HIFASS-LOPIN 3</w:t>
      </w:r>
      <w:r w:rsidRPr="004227B1">
        <w:t xml:space="preserve"> </w:t>
      </w:r>
      <w:r>
        <w:t xml:space="preserve">OVC </w:t>
      </w:r>
      <w:r w:rsidRPr="004227B1">
        <w:t>DQA</w:t>
      </w:r>
      <w:r>
        <w:t>,</w:t>
      </w:r>
      <w:r w:rsidRPr="004227B1">
        <w:t xml:space="preserve"> by </w:t>
      </w:r>
      <w:r>
        <w:t>State</w:t>
      </w:r>
      <w:bookmarkEnd w:id="22"/>
      <w:bookmarkEnd w:id="23"/>
    </w:p>
    <w:tbl>
      <w:tblPr>
        <w:tblStyle w:val="GridTable4-Accent11"/>
        <w:tblW w:w="2966" w:type="pct"/>
        <w:jc w:val="center"/>
        <w:tblLook w:val="0420" w:firstRow="1" w:lastRow="0" w:firstColumn="0" w:lastColumn="0" w:noHBand="0" w:noVBand="1"/>
      </w:tblPr>
      <w:tblGrid>
        <w:gridCol w:w="1573"/>
        <w:gridCol w:w="2423"/>
        <w:gridCol w:w="1684"/>
      </w:tblGrid>
      <w:tr w:rsidR="00680020" w:rsidRPr="00E37A35" w14:paraId="21B08AF2" w14:textId="77777777" w:rsidTr="003D154B">
        <w:trPr>
          <w:cnfStyle w:val="100000000000" w:firstRow="1" w:lastRow="0" w:firstColumn="0" w:lastColumn="0" w:oddVBand="0" w:evenVBand="0" w:oddHBand="0" w:evenHBand="0" w:firstRowFirstColumn="0" w:firstRowLastColumn="0" w:lastRowFirstColumn="0" w:lastRowLastColumn="0"/>
          <w:trHeight w:val="385"/>
          <w:jc w:val="center"/>
        </w:trPr>
        <w:tc>
          <w:tcPr>
            <w:tcW w:w="1385" w:type="pct"/>
            <w:hideMark/>
          </w:tcPr>
          <w:p w14:paraId="3B9084B9" w14:textId="258A344D" w:rsidR="00680020" w:rsidRPr="00F947A4" w:rsidRDefault="001146E3" w:rsidP="00DA1DFB">
            <w:pPr>
              <w:spacing w:before="120" w:after="120" w:line="180" w:lineRule="exact"/>
              <w:jc w:val="left"/>
              <w:rPr>
                <w:b w:val="0"/>
                <w:bCs w:val="0"/>
                <w:color w:val="FFFFFF" w:themeColor="background1"/>
                <w:sz w:val="18"/>
                <w:szCs w:val="18"/>
              </w:rPr>
            </w:pPr>
            <w:r w:rsidRPr="00F947A4">
              <w:rPr>
                <w:color w:val="FFFFFF" w:themeColor="background1"/>
                <w:sz w:val="18"/>
                <w:szCs w:val="18"/>
              </w:rPr>
              <w:t>IP</w:t>
            </w:r>
          </w:p>
        </w:tc>
        <w:tc>
          <w:tcPr>
            <w:tcW w:w="2133" w:type="pct"/>
            <w:hideMark/>
          </w:tcPr>
          <w:p w14:paraId="32407836" w14:textId="5E4D977E" w:rsidR="00680020" w:rsidRPr="00F947A4" w:rsidRDefault="001146E3" w:rsidP="00DA1DFB">
            <w:pPr>
              <w:spacing w:before="120" w:after="120" w:line="180" w:lineRule="exact"/>
              <w:jc w:val="left"/>
              <w:rPr>
                <w:b w:val="0"/>
                <w:bCs w:val="0"/>
                <w:color w:val="FFFFFF" w:themeColor="background1"/>
                <w:sz w:val="18"/>
                <w:szCs w:val="18"/>
              </w:rPr>
            </w:pPr>
            <w:r w:rsidRPr="00F947A4">
              <w:rPr>
                <w:color w:val="FFFFFF" w:themeColor="background1"/>
                <w:sz w:val="18"/>
                <w:szCs w:val="18"/>
              </w:rPr>
              <w:t>LEVEL</w:t>
            </w:r>
          </w:p>
        </w:tc>
        <w:tc>
          <w:tcPr>
            <w:tcW w:w="1482" w:type="pct"/>
            <w:hideMark/>
          </w:tcPr>
          <w:p w14:paraId="6E5082A3" w14:textId="2BA52ABD" w:rsidR="00680020" w:rsidRPr="00F947A4" w:rsidRDefault="001146E3" w:rsidP="00DA1DFB">
            <w:pPr>
              <w:spacing w:before="120" w:after="120" w:line="180" w:lineRule="exact"/>
              <w:jc w:val="left"/>
              <w:rPr>
                <w:b w:val="0"/>
                <w:bCs w:val="0"/>
                <w:color w:val="FFFFFF" w:themeColor="background1"/>
                <w:sz w:val="18"/>
                <w:szCs w:val="18"/>
              </w:rPr>
            </w:pPr>
            <w:r w:rsidRPr="00F947A4">
              <w:rPr>
                <w:color w:val="FFFFFF" w:themeColor="background1"/>
                <w:sz w:val="18"/>
                <w:szCs w:val="18"/>
              </w:rPr>
              <w:t>DATE OF DQA</w:t>
            </w:r>
          </w:p>
        </w:tc>
      </w:tr>
      <w:tr w:rsidR="00580255" w:rsidRPr="00E37A35" w14:paraId="0C55AA0B" w14:textId="77777777" w:rsidTr="003D154B">
        <w:trPr>
          <w:cnfStyle w:val="000000100000" w:firstRow="0" w:lastRow="0" w:firstColumn="0" w:lastColumn="0" w:oddVBand="0" w:evenVBand="0" w:oddHBand="1" w:evenHBand="0" w:firstRowFirstColumn="0" w:firstRowLastColumn="0" w:lastRowFirstColumn="0" w:lastRowLastColumn="0"/>
          <w:trHeight w:val="570"/>
          <w:jc w:val="center"/>
        </w:trPr>
        <w:tc>
          <w:tcPr>
            <w:tcW w:w="1385" w:type="pct"/>
            <w:vMerge w:val="restart"/>
            <w:vAlign w:val="center"/>
            <w:hideMark/>
          </w:tcPr>
          <w:p w14:paraId="0CCF36C4" w14:textId="77777777" w:rsidR="00580255" w:rsidRPr="00F947A4" w:rsidRDefault="00580255" w:rsidP="00580255">
            <w:pPr>
              <w:spacing w:before="120" w:after="120"/>
              <w:jc w:val="center"/>
              <w:rPr>
                <w:sz w:val="18"/>
                <w:szCs w:val="18"/>
              </w:rPr>
            </w:pPr>
            <w:r>
              <w:rPr>
                <w:sz w:val="18"/>
                <w:szCs w:val="18"/>
              </w:rPr>
              <w:t>HIFASS-LOPIN 3</w:t>
            </w:r>
          </w:p>
        </w:tc>
        <w:tc>
          <w:tcPr>
            <w:tcW w:w="2133" w:type="pct"/>
            <w:hideMark/>
          </w:tcPr>
          <w:p w14:paraId="0474B04F" w14:textId="77777777" w:rsidR="00580255" w:rsidRPr="00F947A4" w:rsidRDefault="00580255" w:rsidP="00DA1DFB">
            <w:pPr>
              <w:spacing w:before="120" w:after="120"/>
              <w:jc w:val="left"/>
              <w:rPr>
                <w:sz w:val="18"/>
                <w:szCs w:val="18"/>
              </w:rPr>
            </w:pPr>
            <w:r w:rsidRPr="00F947A4">
              <w:rPr>
                <w:sz w:val="18"/>
                <w:szCs w:val="18"/>
              </w:rPr>
              <w:t>National/Central Level DQA</w:t>
            </w:r>
          </w:p>
        </w:tc>
        <w:tc>
          <w:tcPr>
            <w:tcW w:w="1482" w:type="pct"/>
            <w:hideMark/>
          </w:tcPr>
          <w:p w14:paraId="0B9C7588" w14:textId="36A52920" w:rsidR="00580255" w:rsidRPr="00F947A4" w:rsidRDefault="00580255" w:rsidP="00DA1DFB">
            <w:pPr>
              <w:spacing w:before="120" w:after="120"/>
              <w:jc w:val="left"/>
              <w:rPr>
                <w:sz w:val="18"/>
                <w:szCs w:val="18"/>
              </w:rPr>
            </w:pPr>
            <w:r w:rsidRPr="00F947A4">
              <w:rPr>
                <w:sz w:val="18"/>
                <w:szCs w:val="18"/>
              </w:rPr>
              <w:t xml:space="preserve">Aug </w:t>
            </w:r>
            <w:r>
              <w:rPr>
                <w:sz w:val="18"/>
                <w:szCs w:val="18"/>
              </w:rPr>
              <w:t xml:space="preserve">30, </w:t>
            </w:r>
            <w:r w:rsidRPr="00F947A4">
              <w:rPr>
                <w:sz w:val="18"/>
                <w:szCs w:val="18"/>
              </w:rPr>
              <w:t>2017</w:t>
            </w:r>
          </w:p>
        </w:tc>
      </w:tr>
      <w:tr w:rsidR="00580255" w:rsidRPr="00E37A35" w14:paraId="75C3E876" w14:textId="77777777" w:rsidTr="003D154B">
        <w:trPr>
          <w:trHeight w:val="570"/>
          <w:jc w:val="center"/>
        </w:trPr>
        <w:tc>
          <w:tcPr>
            <w:tcW w:w="1385" w:type="pct"/>
            <w:vMerge/>
            <w:hideMark/>
          </w:tcPr>
          <w:p w14:paraId="4D690DFC" w14:textId="77777777" w:rsidR="00580255" w:rsidRPr="00F947A4" w:rsidRDefault="00580255" w:rsidP="00DA1DFB">
            <w:pPr>
              <w:spacing w:before="120" w:after="120"/>
              <w:jc w:val="left"/>
              <w:rPr>
                <w:sz w:val="18"/>
                <w:szCs w:val="18"/>
              </w:rPr>
            </w:pPr>
          </w:p>
        </w:tc>
        <w:tc>
          <w:tcPr>
            <w:tcW w:w="2133" w:type="pct"/>
            <w:hideMark/>
          </w:tcPr>
          <w:p w14:paraId="524A59E8" w14:textId="77777777" w:rsidR="00580255" w:rsidRPr="00F947A4" w:rsidRDefault="00580255" w:rsidP="00DA1DFB">
            <w:pPr>
              <w:spacing w:before="120" w:after="120"/>
              <w:jc w:val="left"/>
              <w:rPr>
                <w:sz w:val="18"/>
                <w:szCs w:val="18"/>
              </w:rPr>
            </w:pPr>
            <w:r w:rsidRPr="00F947A4">
              <w:rPr>
                <w:sz w:val="18"/>
                <w:szCs w:val="18"/>
              </w:rPr>
              <w:t>Cross River</w:t>
            </w:r>
          </w:p>
        </w:tc>
        <w:tc>
          <w:tcPr>
            <w:tcW w:w="1482" w:type="pct"/>
            <w:hideMark/>
          </w:tcPr>
          <w:p w14:paraId="0967FF90" w14:textId="4591CBC2" w:rsidR="00580255" w:rsidRPr="00F947A4" w:rsidRDefault="00580255" w:rsidP="00DA1DFB">
            <w:pPr>
              <w:spacing w:before="120" w:after="120"/>
              <w:jc w:val="left"/>
              <w:rPr>
                <w:sz w:val="18"/>
                <w:szCs w:val="18"/>
              </w:rPr>
            </w:pPr>
            <w:r>
              <w:rPr>
                <w:sz w:val="18"/>
                <w:szCs w:val="18"/>
              </w:rPr>
              <w:t xml:space="preserve">Sept 9 – 13, </w:t>
            </w:r>
            <w:r w:rsidRPr="00F947A4">
              <w:rPr>
                <w:sz w:val="18"/>
                <w:szCs w:val="18"/>
              </w:rPr>
              <w:t>2017</w:t>
            </w:r>
          </w:p>
        </w:tc>
      </w:tr>
      <w:tr w:rsidR="00580255" w:rsidRPr="00E37A35" w14:paraId="67CD78EF" w14:textId="77777777" w:rsidTr="003D154B">
        <w:trPr>
          <w:cnfStyle w:val="000000100000" w:firstRow="0" w:lastRow="0" w:firstColumn="0" w:lastColumn="0" w:oddVBand="0" w:evenVBand="0" w:oddHBand="1" w:evenHBand="0" w:firstRowFirstColumn="0" w:firstRowLastColumn="0" w:lastRowFirstColumn="0" w:lastRowLastColumn="0"/>
          <w:trHeight w:val="570"/>
          <w:jc w:val="center"/>
        </w:trPr>
        <w:tc>
          <w:tcPr>
            <w:tcW w:w="1385" w:type="pct"/>
            <w:vMerge/>
          </w:tcPr>
          <w:p w14:paraId="77B9FD10" w14:textId="77777777" w:rsidR="00580255" w:rsidRPr="00F947A4" w:rsidRDefault="00580255" w:rsidP="00DA1DFB">
            <w:pPr>
              <w:spacing w:before="120" w:after="120"/>
              <w:jc w:val="left"/>
              <w:rPr>
                <w:sz w:val="18"/>
                <w:szCs w:val="18"/>
              </w:rPr>
            </w:pPr>
          </w:p>
        </w:tc>
        <w:tc>
          <w:tcPr>
            <w:tcW w:w="2133" w:type="pct"/>
          </w:tcPr>
          <w:p w14:paraId="352E34F1" w14:textId="77777777" w:rsidR="00580255" w:rsidRDefault="00580255" w:rsidP="00DA1DFB">
            <w:pPr>
              <w:spacing w:before="120" w:after="120"/>
              <w:jc w:val="left"/>
              <w:rPr>
                <w:sz w:val="18"/>
                <w:szCs w:val="18"/>
              </w:rPr>
            </w:pPr>
            <w:r>
              <w:rPr>
                <w:sz w:val="18"/>
                <w:szCs w:val="18"/>
              </w:rPr>
              <w:t>Ebonyi</w:t>
            </w:r>
          </w:p>
        </w:tc>
        <w:tc>
          <w:tcPr>
            <w:tcW w:w="1482" w:type="pct"/>
          </w:tcPr>
          <w:p w14:paraId="48B1CB35" w14:textId="74C8CE87" w:rsidR="00580255" w:rsidRDefault="00580255" w:rsidP="00DA1DFB">
            <w:pPr>
              <w:spacing w:before="120" w:after="120"/>
              <w:jc w:val="left"/>
              <w:rPr>
                <w:sz w:val="18"/>
                <w:szCs w:val="18"/>
              </w:rPr>
            </w:pPr>
            <w:r w:rsidRPr="00F947A4">
              <w:rPr>
                <w:sz w:val="18"/>
                <w:szCs w:val="18"/>
              </w:rPr>
              <w:t xml:space="preserve">Sept </w:t>
            </w:r>
            <w:r>
              <w:rPr>
                <w:sz w:val="18"/>
                <w:szCs w:val="18"/>
              </w:rPr>
              <w:t xml:space="preserve">14 </w:t>
            </w:r>
            <w:r w:rsidRPr="00F947A4">
              <w:rPr>
                <w:sz w:val="18"/>
                <w:szCs w:val="18"/>
              </w:rPr>
              <w:t xml:space="preserve">– </w:t>
            </w:r>
            <w:r>
              <w:rPr>
                <w:sz w:val="18"/>
                <w:szCs w:val="18"/>
              </w:rPr>
              <w:t xml:space="preserve">15, </w:t>
            </w:r>
            <w:r w:rsidRPr="00F947A4">
              <w:rPr>
                <w:sz w:val="18"/>
                <w:szCs w:val="18"/>
              </w:rPr>
              <w:t>2017</w:t>
            </w:r>
          </w:p>
        </w:tc>
      </w:tr>
    </w:tbl>
    <w:p w14:paraId="284874A4" w14:textId="303D84DC" w:rsidR="0060376D" w:rsidRDefault="000F58E9" w:rsidP="00DA1DFB">
      <w:pPr>
        <w:pStyle w:val="Heading2"/>
        <w:spacing w:after="120" w:line="280" w:lineRule="atLeast"/>
        <w:ind w:left="578" w:hanging="578"/>
      </w:pPr>
      <w:bookmarkStart w:id="24" w:name="_Toc497409802"/>
      <w:r w:rsidRPr="000D415A">
        <w:t>OTHER OPERATIONAL CONSIDERATIONS FOR DQA</w:t>
      </w:r>
      <w:r w:rsidR="0038426F" w:rsidRPr="000D415A">
        <w:rPr>
          <w:caps w:val="0"/>
        </w:rPr>
        <w:t>s</w:t>
      </w:r>
      <w:bookmarkEnd w:id="24"/>
    </w:p>
    <w:p w14:paraId="303F697C" w14:textId="621F7C21" w:rsidR="0060376D" w:rsidRDefault="006310A1" w:rsidP="00DA1DFB">
      <w:pPr>
        <w:spacing w:before="0" w:after="120" w:line="280" w:lineRule="atLeast"/>
        <w:jc w:val="left"/>
      </w:pPr>
      <w:r w:rsidRPr="000D415A">
        <w:t>In conducting DQAs, the focus is on the indi</w:t>
      </w:r>
      <w:r w:rsidR="00725032">
        <w:t>cator</w:t>
      </w:r>
      <w:r w:rsidR="000C47EC">
        <w:t>,</w:t>
      </w:r>
      <w:r w:rsidR="00725032">
        <w:t xml:space="preserve"> not on the </w:t>
      </w:r>
      <w:r w:rsidR="00F73FAC" w:rsidRPr="000D415A">
        <w:t xml:space="preserve">IP </w:t>
      </w:r>
      <w:r w:rsidR="00725032">
        <w:t xml:space="preserve">or </w:t>
      </w:r>
      <w:r w:rsidRPr="000D415A">
        <w:t xml:space="preserve">IM. The DQA team </w:t>
      </w:r>
      <w:r w:rsidR="000C47EC">
        <w:t>assess</w:t>
      </w:r>
      <w:r w:rsidR="003B3748">
        <w:t>es</w:t>
      </w:r>
      <w:r w:rsidRPr="000D415A">
        <w:t xml:space="preserve"> the indicator as a whole, including all component parts</w:t>
      </w:r>
      <w:r w:rsidR="003B3748">
        <w:t xml:space="preserve"> and</w:t>
      </w:r>
      <w:r w:rsidR="002245BB">
        <w:t xml:space="preserve"> </w:t>
      </w:r>
      <w:r w:rsidRPr="000D415A">
        <w:t>the various partners who collect data for the indicator. The level of consistency – whether different IPs collect and report the same indicator data when compared to one another – is a key finding.</w:t>
      </w:r>
    </w:p>
    <w:p w14:paraId="26F1D785" w14:textId="2CFE6897" w:rsidR="0060376D" w:rsidRDefault="006310A1" w:rsidP="00BB10B2">
      <w:pPr>
        <w:spacing w:before="0" w:after="120" w:line="280" w:lineRule="atLeast"/>
        <w:jc w:val="left"/>
      </w:pPr>
      <w:r w:rsidRPr="000D415A">
        <w:t xml:space="preserve">The PIRS is an important source document. During desk review and training, the DQA </w:t>
      </w:r>
      <w:r w:rsidR="003B3748">
        <w:t>t</w:t>
      </w:r>
      <w:r w:rsidR="003B3748" w:rsidRPr="000D415A">
        <w:t xml:space="preserve">eam </w:t>
      </w:r>
      <w:r w:rsidRPr="000D415A">
        <w:t xml:space="preserve">examined the PIRS, and </w:t>
      </w:r>
      <w:r w:rsidR="00FB4DEC" w:rsidRPr="000D415A">
        <w:t xml:space="preserve">reviewed </w:t>
      </w:r>
      <w:r w:rsidRPr="000D415A">
        <w:t xml:space="preserve">key </w:t>
      </w:r>
      <w:r w:rsidR="00FB4DEC" w:rsidRPr="000D415A">
        <w:t xml:space="preserve">aspects </w:t>
      </w:r>
      <w:r w:rsidRPr="000D415A">
        <w:t xml:space="preserve">about indicator data quality before site visits. When the DQA team met with </w:t>
      </w:r>
      <w:r w:rsidR="00F4079C" w:rsidRPr="000D415A">
        <w:t xml:space="preserve">the </w:t>
      </w:r>
      <w:r w:rsidR="00CB3E09" w:rsidRPr="000D415A">
        <w:t>HIFASS LOPIN 3</w:t>
      </w:r>
      <w:r w:rsidR="00F4079C" w:rsidRPr="000D415A">
        <w:t xml:space="preserve"> Central </w:t>
      </w:r>
      <w:r w:rsidR="00C02E7C" w:rsidRPr="00AD6CC9">
        <w:t xml:space="preserve">M&amp;E </w:t>
      </w:r>
      <w:r w:rsidR="00F4079C" w:rsidRPr="000D415A">
        <w:t>Unit staff</w:t>
      </w:r>
      <w:r w:rsidRPr="000D415A">
        <w:t xml:space="preserve">, the teams reviewed the PIRS for </w:t>
      </w:r>
      <w:r w:rsidR="00F4079C" w:rsidRPr="000D415A">
        <w:t xml:space="preserve">the OVC </w:t>
      </w:r>
      <w:r w:rsidRPr="000D415A">
        <w:t xml:space="preserve">indicator. The team </w:t>
      </w:r>
      <w:r w:rsidR="00F4079C" w:rsidRPr="000D415A">
        <w:t xml:space="preserve">discussed the definition of the indicator with the </w:t>
      </w:r>
      <w:r w:rsidR="00CB3E09" w:rsidRPr="000D415A">
        <w:t>HIFASS LOPIN 3</w:t>
      </w:r>
      <w:r w:rsidR="00F4079C" w:rsidRPr="000D415A">
        <w:t xml:space="preserve"> team, </w:t>
      </w:r>
      <w:r w:rsidRPr="000D415A">
        <w:t xml:space="preserve">what methodology they use to collect data for the indicator, and other questions </w:t>
      </w:r>
      <w:r w:rsidR="00F4079C" w:rsidRPr="000D415A">
        <w:t xml:space="preserve">to confirm </w:t>
      </w:r>
      <w:r w:rsidRPr="000D415A">
        <w:t xml:space="preserve">if the </w:t>
      </w:r>
      <w:r w:rsidR="00F4079C" w:rsidRPr="000D415A">
        <w:t xml:space="preserve">team at </w:t>
      </w:r>
      <w:r w:rsidR="00CB3E09" w:rsidRPr="000D415A">
        <w:t>HIFASS LOPIN 3</w:t>
      </w:r>
      <w:r w:rsidR="00F4079C" w:rsidRPr="000D415A">
        <w:t xml:space="preserve"> </w:t>
      </w:r>
      <w:r w:rsidRPr="000D415A">
        <w:t>underst</w:t>
      </w:r>
      <w:r w:rsidR="00F4079C" w:rsidRPr="000D415A">
        <w:t xml:space="preserve">ood </w:t>
      </w:r>
      <w:r w:rsidRPr="000D415A">
        <w:t>the indicator the way</w:t>
      </w:r>
      <w:r w:rsidR="003B3748">
        <w:t xml:space="preserve"> the</w:t>
      </w:r>
      <w:r w:rsidRPr="000D415A">
        <w:t xml:space="preserve"> USAID intende</w:t>
      </w:r>
      <w:r w:rsidR="00504E00" w:rsidRPr="000D415A">
        <w:t>d it to be understood. The DQA t</w:t>
      </w:r>
      <w:r w:rsidRPr="000D415A">
        <w:t xml:space="preserve">eam </w:t>
      </w:r>
      <w:r w:rsidR="00E979F2" w:rsidRPr="000D415A">
        <w:t xml:space="preserve">also </w:t>
      </w:r>
      <w:r w:rsidRPr="000D415A">
        <w:t>ask</w:t>
      </w:r>
      <w:r w:rsidR="00E979F2" w:rsidRPr="000D415A">
        <w:t>ed</w:t>
      </w:r>
      <w:r w:rsidRPr="000D415A">
        <w:t xml:space="preserve"> the </w:t>
      </w:r>
      <w:r w:rsidR="00CB3E09" w:rsidRPr="000D415A">
        <w:t>HIFASS LOPIN 3</w:t>
      </w:r>
      <w:r w:rsidR="00E979F2" w:rsidRPr="000D415A">
        <w:t xml:space="preserve"> team </w:t>
      </w:r>
      <w:r w:rsidRPr="000D415A">
        <w:t xml:space="preserve">whether they </w:t>
      </w:r>
      <w:r w:rsidR="003B3748">
        <w:t>had</w:t>
      </w:r>
      <w:r w:rsidR="003B3748" w:rsidRPr="000D415A">
        <w:t xml:space="preserve"> </w:t>
      </w:r>
      <w:r w:rsidRPr="000D415A">
        <w:t>a PIRS for the indicator</w:t>
      </w:r>
      <w:r w:rsidR="003B3748">
        <w:t>. Then, they</w:t>
      </w:r>
      <w:r w:rsidRPr="000D415A">
        <w:t xml:space="preserve"> compare</w:t>
      </w:r>
      <w:r w:rsidR="00E979F2" w:rsidRPr="000D415A">
        <w:t>d</w:t>
      </w:r>
      <w:r w:rsidRPr="000D415A">
        <w:t xml:space="preserve"> it to the </w:t>
      </w:r>
      <w:r w:rsidR="00E979F2" w:rsidRPr="000D415A">
        <w:t xml:space="preserve">USAID </w:t>
      </w:r>
      <w:r w:rsidRPr="000D415A">
        <w:t xml:space="preserve">Mission’s </w:t>
      </w:r>
      <w:r w:rsidR="00A950FD" w:rsidRPr="000D415A">
        <w:t>“</w:t>
      </w:r>
      <w:r w:rsidRPr="000D415A">
        <w:t>master</w:t>
      </w:r>
      <w:r w:rsidR="00A950FD" w:rsidRPr="000D415A">
        <w:t>”</w:t>
      </w:r>
      <w:r w:rsidRPr="000D415A">
        <w:t xml:space="preserve"> PIRS to ensure a match and to determine if </w:t>
      </w:r>
      <w:r w:rsidR="002245BB">
        <w:t xml:space="preserve">(a) </w:t>
      </w:r>
      <w:r w:rsidRPr="000D415A">
        <w:t xml:space="preserve">customizations might affect the data, or </w:t>
      </w:r>
      <w:r w:rsidR="002245BB">
        <w:t xml:space="preserve">(b) </w:t>
      </w:r>
      <w:r w:rsidRPr="000D415A">
        <w:t xml:space="preserve">whether </w:t>
      </w:r>
      <w:r w:rsidR="002245BB">
        <w:t xml:space="preserve">any modifications </w:t>
      </w:r>
      <w:r w:rsidRPr="000D415A">
        <w:t xml:space="preserve">are just specifications </w:t>
      </w:r>
      <w:r w:rsidR="002245BB">
        <w:t xml:space="preserve">that </w:t>
      </w:r>
      <w:r w:rsidRPr="000D415A">
        <w:t xml:space="preserve">add clarity and detail pertaining to </w:t>
      </w:r>
      <w:r w:rsidR="00CB3E09" w:rsidRPr="000D415A">
        <w:t>HIFASS LOPIN 3</w:t>
      </w:r>
      <w:r w:rsidR="00A950FD" w:rsidRPr="000D415A">
        <w:t xml:space="preserve"> </w:t>
      </w:r>
      <w:r w:rsidRPr="000D415A">
        <w:t>and do not alter the consistency of the data. Documentation in the PIRS include</w:t>
      </w:r>
      <w:r w:rsidR="00A950FD" w:rsidRPr="000D415A">
        <w:t>s</w:t>
      </w:r>
      <w:r w:rsidRPr="000D415A">
        <w:t xml:space="preserve"> any limitations </w:t>
      </w:r>
      <w:r w:rsidR="00A950FD" w:rsidRPr="000D415A">
        <w:t xml:space="preserve">to </w:t>
      </w:r>
      <w:r w:rsidRPr="000D415A">
        <w:t xml:space="preserve">the data, a determination of whether the data are deemed </w:t>
      </w:r>
      <w:r w:rsidR="00A950FD" w:rsidRPr="000D415A">
        <w:t xml:space="preserve">to be </w:t>
      </w:r>
      <w:r w:rsidRPr="000D415A">
        <w:t>of sufficient quality to be reported externally, any migration or other plans of action needed</w:t>
      </w:r>
      <w:r w:rsidR="00A950FD" w:rsidRPr="000D415A">
        <w:t>,</w:t>
      </w:r>
      <w:r w:rsidRPr="000D415A">
        <w:t xml:space="preserve"> including more frequent DQA</w:t>
      </w:r>
      <w:r w:rsidR="00A950FD" w:rsidRPr="000D415A">
        <w:t>s</w:t>
      </w:r>
      <w:r w:rsidRPr="000D415A">
        <w:t xml:space="preserve">, as well as the </w:t>
      </w:r>
      <w:r w:rsidR="00A950FD" w:rsidRPr="000D415A">
        <w:t xml:space="preserve">expected </w:t>
      </w:r>
      <w:r w:rsidRPr="000D415A">
        <w:t>date of the next DQA.</w:t>
      </w:r>
    </w:p>
    <w:p w14:paraId="5BB88DAB" w14:textId="01F6A31D" w:rsidR="0060376D" w:rsidRDefault="00A40F43" w:rsidP="00DA1DFB">
      <w:pPr>
        <w:spacing w:before="0" w:after="120" w:line="280" w:lineRule="atLeast"/>
        <w:jc w:val="left"/>
      </w:pPr>
      <w:r w:rsidRPr="000D415A">
        <w:t>It is important to note that a</w:t>
      </w:r>
      <w:r w:rsidR="006310A1" w:rsidRPr="000D415A">
        <w:t xml:space="preserve"> </w:t>
      </w:r>
      <w:r w:rsidR="00683582" w:rsidRPr="000D415A">
        <w:t>data quality assessment</w:t>
      </w:r>
      <w:r w:rsidR="006310A1" w:rsidRPr="000D415A">
        <w:t xml:space="preserve"> differs somewhat from a </w:t>
      </w:r>
      <w:r w:rsidR="00683582" w:rsidRPr="000D415A">
        <w:t>data quality audit</w:t>
      </w:r>
      <w:r w:rsidRPr="000D415A">
        <w:t>, although both may be abbreviated in the same manner (DQA)</w:t>
      </w:r>
      <w:r w:rsidR="006310A1" w:rsidRPr="000D415A">
        <w:t xml:space="preserve">. When the site visits and the analysis are aggregated and completed, the </w:t>
      </w:r>
      <w:r w:rsidR="00683582">
        <w:t>DQA</w:t>
      </w:r>
      <w:r w:rsidRPr="000D415A">
        <w:t xml:space="preserve"> </w:t>
      </w:r>
      <w:r w:rsidR="00504E00" w:rsidRPr="000D415A">
        <w:t>t</w:t>
      </w:r>
      <w:r w:rsidR="006310A1" w:rsidRPr="000D415A">
        <w:t>eam</w:t>
      </w:r>
      <w:r w:rsidRPr="000D415A">
        <w:t>s</w:t>
      </w:r>
      <w:r w:rsidR="006310A1" w:rsidRPr="000D415A">
        <w:t xml:space="preserve"> </w:t>
      </w:r>
      <w:r w:rsidR="00526088" w:rsidRPr="000D415A">
        <w:t xml:space="preserve">are </w:t>
      </w:r>
      <w:r w:rsidR="006310A1" w:rsidRPr="000D415A">
        <w:t>able to report on indicator strengths and weaknesses. In addition to determining whether the system as a whole</w:t>
      </w:r>
      <w:r w:rsidR="00A95D42" w:rsidRPr="000D415A">
        <w:t xml:space="preserve"> is producing</w:t>
      </w:r>
      <w:r w:rsidR="006310A1" w:rsidRPr="000D415A">
        <w:t xml:space="preserve"> accurate data, the team can also comment on whether the indicator is giving us the </w:t>
      </w:r>
      <w:r w:rsidR="00526088" w:rsidRPr="000D415A">
        <w:t xml:space="preserve">expected </w:t>
      </w:r>
      <w:r w:rsidR="006310A1" w:rsidRPr="000D415A">
        <w:t xml:space="preserve">data and what limitations </w:t>
      </w:r>
      <w:r w:rsidR="003B3748">
        <w:t xml:space="preserve">the </w:t>
      </w:r>
      <w:r w:rsidR="006310A1" w:rsidRPr="000D415A">
        <w:t xml:space="preserve">USAID should be aware of when using or reporting on the indicator. Importantly, after field-based work, the </w:t>
      </w:r>
      <w:r w:rsidR="001C2C8B" w:rsidRPr="000D415A">
        <w:t xml:space="preserve">DQA </w:t>
      </w:r>
      <w:r w:rsidR="006310A1" w:rsidRPr="000D415A">
        <w:t>team</w:t>
      </w:r>
      <w:r w:rsidR="001C2C8B" w:rsidRPr="000D415A">
        <w:t>s</w:t>
      </w:r>
      <w:r w:rsidR="006310A1" w:rsidRPr="000D415A">
        <w:t xml:space="preserve"> debrief with implementers on inconsistencies. </w:t>
      </w:r>
      <w:r w:rsidR="00A622A1" w:rsidRPr="000D415A">
        <w:t xml:space="preserve">Depending on the </w:t>
      </w:r>
      <w:r w:rsidR="006310A1" w:rsidRPr="000D415A">
        <w:t>limitations uncovered, the team provide</w:t>
      </w:r>
      <w:r w:rsidR="00A622A1" w:rsidRPr="000D415A">
        <w:t>s</w:t>
      </w:r>
      <w:r w:rsidR="006310A1" w:rsidRPr="000D415A">
        <w:t xml:space="preserve"> feedback and solutions, mitigating action, and, as appropriate</w:t>
      </w:r>
      <w:r w:rsidR="001C2C8B" w:rsidRPr="000D415A">
        <w:t>,</w:t>
      </w:r>
      <w:r w:rsidR="006310A1" w:rsidRPr="000D415A">
        <w:t xml:space="preserve"> solicit suggestions from IPs</w:t>
      </w:r>
      <w:r w:rsidR="00A622A1" w:rsidRPr="000D415A">
        <w:t xml:space="preserve"> and </w:t>
      </w:r>
      <w:r w:rsidR="003B3748">
        <w:t xml:space="preserve">the </w:t>
      </w:r>
      <w:r w:rsidR="00A622A1" w:rsidRPr="000D415A">
        <w:t>USAID</w:t>
      </w:r>
      <w:r w:rsidR="006310A1" w:rsidRPr="000D415A">
        <w:t>.</w:t>
      </w:r>
    </w:p>
    <w:p w14:paraId="3E12AAAF" w14:textId="77777777" w:rsidR="0060376D" w:rsidRDefault="00825F22" w:rsidP="00DA1DFB">
      <w:pPr>
        <w:pStyle w:val="Heading2"/>
        <w:spacing w:after="120" w:line="280" w:lineRule="atLeast"/>
        <w:ind w:left="578" w:hanging="578"/>
      </w:pPr>
      <w:bookmarkStart w:id="25" w:name="_Toc493059492"/>
      <w:bookmarkStart w:id="26" w:name="_Ref493151676"/>
      <w:bookmarkStart w:id="27" w:name="_Ref493151908"/>
      <w:bookmarkStart w:id="28" w:name="_Ref493151919"/>
      <w:bookmarkStart w:id="29" w:name="_Toc497409803"/>
      <w:r w:rsidRPr="00825F22">
        <w:t>THE HIFASS LOPIN 3 PROJECT</w:t>
      </w:r>
      <w:bookmarkEnd w:id="25"/>
      <w:bookmarkEnd w:id="26"/>
      <w:bookmarkEnd w:id="27"/>
      <w:bookmarkEnd w:id="28"/>
      <w:bookmarkEnd w:id="29"/>
    </w:p>
    <w:p w14:paraId="1E58A00C" w14:textId="7620C0C3" w:rsidR="0060376D" w:rsidRDefault="00867F36" w:rsidP="00DA1DFB">
      <w:pPr>
        <w:spacing w:before="0" w:after="120" w:line="280" w:lineRule="atLeast"/>
        <w:jc w:val="left"/>
      </w:pPr>
      <w:r>
        <w:t xml:space="preserve">The HIFASS Local OVC Partners in Nigeria (LOPIN 3) </w:t>
      </w:r>
      <w:r w:rsidR="00406B54">
        <w:t>project</w:t>
      </w:r>
      <w:r w:rsidR="00747004">
        <w:t>,</w:t>
      </w:r>
      <w:r w:rsidR="00406B54">
        <w:t xml:space="preserve"> </w:t>
      </w:r>
      <w:r>
        <w:t>which started in August 2014</w:t>
      </w:r>
      <w:r w:rsidR="00747004">
        <w:t>,</w:t>
      </w:r>
      <w:r>
        <w:t xml:space="preserve"> is a </w:t>
      </w:r>
      <w:r w:rsidR="00C30FC7">
        <w:t>five-year</w:t>
      </w:r>
      <w:r w:rsidR="00747004">
        <w:t>,</w:t>
      </w:r>
      <w:r>
        <w:t xml:space="preserve"> PEPFAR/USAID funded project implemented in Cross River and Ebonyi states</w:t>
      </w:r>
      <w:r w:rsidR="003B3748">
        <w:t>,</w:t>
      </w:r>
      <w:r>
        <w:t xml:space="preserve"> in Nigeria. The project works with LGAs, communities, </w:t>
      </w:r>
      <w:r w:rsidR="003B3748">
        <w:t xml:space="preserve">and </w:t>
      </w:r>
      <w:r>
        <w:t>households and families where children are orphaned or made vulnerable due to HIV/AIDS and other disabilities.</w:t>
      </w:r>
    </w:p>
    <w:p w14:paraId="3817A561" w14:textId="0A94719D" w:rsidR="0060376D" w:rsidRDefault="00867F36" w:rsidP="00C35E6D">
      <w:pPr>
        <w:spacing w:before="0" w:after="120" w:line="280" w:lineRule="atLeast"/>
        <w:jc w:val="left"/>
      </w:pPr>
      <w:r>
        <w:lastRenderedPageBreak/>
        <w:t xml:space="preserve">LOPIN 3 works within the context of overall goal of “Mitigating the Impact of HIV/AIDS on Children and Households”. The project is implemented by a consortium of local organizations with HIFASS as the lead </w:t>
      </w:r>
      <w:r w:rsidR="00C30FC7">
        <w:t xml:space="preserve">partner. </w:t>
      </w:r>
      <w:r>
        <w:t xml:space="preserve">LOPIN 3 works with </w:t>
      </w:r>
      <w:r w:rsidR="00FF0B4D">
        <w:t xml:space="preserve">23 </w:t>
      </w:r>
      <w:r>
        <w:t>CBOs in the country</w:t>
      </w:r>
      <w:r w:rsidR="00FF0B4D">
        <w:t>.</w:t>
      </w:r>
    </w:p>
    <w:p w14:paraId="1FD40C67" w14:textId="0D15DBCF" w:rsidR="0060376D" w:rsidRDefault="005018A0" w:rsidP="00DA1DFB">
      <w:pPr>
        <w:spacing w:before="0" w:after="120" w:line="280" w:lineRule="atLeast"/>
        <w:jc w:val="left"/>
      </w:pPr>
      <w:r>
        <w:t>The HIFASS</w:t>
      </w:r>
      <w:r w:rsidR="000A661D" w:rsidRPr="00517D2E">
        <w:t xml:space="preserve"> CBOs provide enrollees, caregivers</w:t>
      </w:r>
      <w:r w:rsidR="00DE30AD">
        <w:t>,</w:t>
      </w:r>
      <w:r w:rsidR="000A661D" w:rsidRPr="00517D2E">
        <w:t xml:space="preserve"> and households with the following services:</w:t>
      </w:r>
    </w:p>
    <w:p w14:paraId="24F72D60" w14:textId="12D7550A" w:rsidR="0060376D" w:rsidRDefault="000A661D" w:rsidP="00DA1DFB">
      <w:pPr>
        <w:pStyle w:val="Bullet1"/>
        <w:spacing w:before="0" w:line="280" w:lineRule="atLeast"/>
        <w:ind w:left="862" w:hanging="357"/>
        <w:jc w:val="left"/>
      </w:pPr>
      <w:r w:rsidRPr="00517D2E">
        <w:t>Psychosocial services</w:t>
      </w:r>
      <w:r w:rsidR="00DE30AD">
        <w:t>.</w:t>
      </w:r>
    </w:p>
    <w:p w14:paraId="11CDBB59" w14:textId="2A69F8B1" w:rsidR="0060376D" w:rsidRDefault="000A661D" w:rsidP="00DA1DFB">
      <w:pPr>
        <w:pStyle w:val="Bullet1"/>
        <w:spacing w:before="0" w:line="280" w:lineRule="atLeast"/>
        <w:ind w:left="862" w:hanging="357"/>
        <w:jc w:val="left"/>
      </w:pPr>
      <w:r w:rsidRPr="00517D2E">
        <w:t>Nutritional services</w:t>
      </w:r>
      <w:r w:rsidR="00DE30AD">
        <w:t>.</w:t>
      </w:r>
    </w:p>
    <w:p w14:paraId="35E3D3F9" w14:textId="200D5B39" w:rsidR="0060376D" w:rsidRDefault="000A661D" w:rsidP="00DA1DFB">
      <w:pPr>
        <w:pStyle w:val="Bullet1"/>
        <w:spacing w:before="0" w:line="280" w:lineRule="atLeast"/>
        <w:ind w:left="862" w:hanging="357"/>
        <w:jc w:val="left"/>
      </w:pPr>
      <w:r w:rsidRPr="00517D2E">
        <w:t>Health services</w:t>
      </w:r>
      <w:r w:rsidR="00DE30AD">
        <w:t>.</w:t>
      </w:r>
    </w:p>
    <w:p w14:paraId="5C29F9D1" w14:textId="49980AAB" w:rsidR="0060376D" w:rsidRDefault="000A661D" w:rsidP="00DA1DFB">
      <w:pPr>
        <w:pStyle w:val="Bullet1"/>
        <w:spacing w:before="0" w:line="280" w:lineRule="atLeast"/>
        <w:ind w:left="862" w:hanging="357"/>
        <w:jc w:val="left"/>
      </w:pPr>
      <w:r w:rsidRPr="00517D2E">
        <w:t>Educational services</w:t>
      </w:r>
      <w:r w:rsidR="00DE30AD">
        <w:t>.</w:t>
      </w:r>
    </w:p>
    <w:p w14:paraId="2C7ABB92" w14:textId="530679EF" w:rsidR="0060376D" w:rsidRDefault="000A661D" w:rsidP="00DA1DFB">
      <w:pPr>
        <w:pStyle w:val="Bullet1"/>
        <w:spacing w:before="0" w:line="280" w:lineRule="atLeast"/>
        <w:ind w:left="862" w:hanging="357"/>
        <w:jc w:val="left"/>
      </w:pPr>
      <w:r w:rsidRPr="00517D2E">
        <w:t>Child Protection services</w:t>
      </w:r>
      <w:r w:rsidR="00DE30AD">
        <w:t>.</w:t>
      </w:r>
    </w:p>
    <w:p w14:paraId="27506267" w14:textId="10E136CF" w:rsidR="0060376D" w:rsidRDefault="000A661D" w:rsidP="00DA1DFB">
      <w:pPr>
        <w:pStyle w:val="Bullet1"/>
        <w:spacing w:before="0" w:line="280" w:lineRule="atLeast"/>
        <w:ind w:left="862" w:hanging="357"/>
        <w:jc w:val="left"/>
      </w:pPr>
      <w:r w:rsidRPr="00517D2E">
        <w:t>Shelter and Care services</w:t>
      </w:r>
      <w:r w:rsidR="00DE30AD">
        <w:t>.</w:t>
      </w:r>
    </w:p>
    <w:p w14:paraId="50A54A01" w14:textId="53CE5F09" w:rsidR="00680020" w:rsidRDefault="000A661D" w:rsidP="00DA1DFB">
      <w:pPr>
        <w:pStyle w:val="Bullet1"/>
        <w:spacing w:before="0" w:line="280" w:lineRule="atLeast"/>
        <w:ind w:left="862" w:hanging="357"/>
        <w:jc w:val="left"/>
      </w:pPr>
      <w:r w:rsidRPr="00517D2E">
        <w:t>Household Economic Strengthening (HES) services</w:t>
      </w:r>
      <w:r w:rsidR="00DE30AD">
        <w:t>.</w:t>
      </w:r>
    </w:p>
    <w:p w14:paraId="2F3E15EE" w14:textId="77777777" w:rsidR="006E36F3" w:rsidRDefault="006E36F3" w:rsidP="00DA1DFB">
      <w:pPr>
        <w:spacing w:before="0" w:after="120" w:line="280" w:lineRule="atLeast"/>
        <w:jc w:val="left"/>
        <w:sectPr w:rsidR="006E36F3" w:rsidSect="00771CAD">
          <w:pgSz w:w="12240" w:h="15840"/>
          <w:pgMar w:top="1440" w:right="1440" w:bottom="1440" w:left="1440" w:header="720" w:footer="720" w:gutter="0"/>
          <w:cols w:space="720"/>
        </w:sectPr>
      </w:pPr>
    </w:p>
    <w:p w14:paraId="64D25014" w14:textId="77777777" w:rsidR="0060376D" w:rsidRDefault="003800F3" w:rsidP="00DA1DFB">
      <w:pPr>
        <w:pStyle w:val="Heading1"/>
        <w:ind w:left="431" w:hanging="431"/>
      </w:pPr>
      <w:bookmarkStart w:id="30" w:name="_Toc493059496"/>
      <w:bookmarkStart w:id="31" w:name="_Toc497409804"/>
      <w:r w:rsidRPr="00DB0C62">
        <w:rPr>
          <w:noProof w:val="0"/>
        </w:rPr>
        <w:lastRenderedPageBreak/>
        <w:t>METHODOLOGY</w:t>
      </w:r>
      <w:bookmarkEnd w:id="30"/>
      <w:bookmarkEnd w:id="31"/>
    </w:p>
    <w:p w14:paraId="6A3C0B54" w14:textId="77777777" w:rsidR="0060376D" w:rsidRDefault="003800F3" w:rsidP="00DA1DFB">
      <w:pPr>
        <w:spacing w:before="0" w:after="120" w:line="280" w:lineRule="atLeast"/>
        <w:jc w:val="left"/>
      </w:pPr>
      <w:r w:rsidRPr="00867F36">
        <w:t>The DQA methodology included the following</w:t>
      </w:r>
      <w:r w:rsidR="00C93024" w:rsidRPr="00867F36">
        <w:t xml:space="preserve"> steps</w:t>
      </w:r>
      <w:r w:rsidRPr="00867F36">
        <w:t>:</w:t>
      </w:r>
    </w:p>
    <w:p w14:paraId="309CD54B" w14:textId="170AE05D" w:rsidR="0060376D" w:rsidRPr="00DA1DFB" w:rsidRDefault="00065172" w:rsidP="00DA1DFB">
      <w:pPr>
        <w:pStyle w:val="ListParagraph"/>
        <w:numPr>
          <w:ilvl w:val="0"/>
          <w:numId w:val="136"/>
        </w:numPr>
        <w:spacing w:before="0" w:after="120" w:line="280" w:lineRule="atLeast"/>
        <w:jc w:val="left"/>
        <w:rPr>
          <w:color w:val="595959" w:themeColor="text1" w:themeTint="A6"/>
        </w:rPr>
      </w:pPr>
      <w:r w:rsidRPr="00DA1DFB">
        <w:rPr>
          <w:color w:val="595959" w:themeColor="text1" w:themeTint="A6"/>
        </w:rPr>
        <w:t>Desk review of project documents, materials</w:t>
      </w:r>
      <w:r w:rsidR="003B3748">
        <w:rPr>
          <w:color w:val="595959" w:themeColor="text1" w:themeTint="A6"/>
        </w:rPr>
        <w:t>,</w:t>
      </w:r>
      <w:r w:rsidRPr="00DA1DFB">
        <w:rPr>
          <w:color w:val="595959" w:themeColor="text1" w:themeTint="A6"/>
        </w:rPr>
        <w:t xml:space="preserve"> and d</w:t>
      </w:r>
      <w:r w:rsidR="005C0174" w:rsidRPr="00DA1DFB">
        <w:rPr>
          <w:color w:val="595959" w:themeColor="text1" w:themeTint="A6"/>
        </w:rPr>
        <w:t>ata, including:</w:t>
      </w:r>
    </w:p>
    <w:p w14:paraId="6628AF74" w14:textId="3DE4EAB9" w:rsidR="0060376D" w:rsidRDefault="00347EFE" w:rsidP="00DA1DFB">
      <w:pPr>
        <w:pStyle w:val="Bullet1"/>
        <w:spacing w:before="0" w:line="280" w:lineRule="atLeast"/>
        <w:ind w:left="993" w:hanging="270"/>
        <w:jc w:val="left"/>
      </w:pPr>
      <w:r w:rsidRPr="00867F36">
        <w:t>The organization’s SOP, guidelines, PIRS</w:t>
      </w:r>
      <w:r w:rsidR="00DE30AD">
        <w:t>,</w:t>
      </w:r>
      <w:r w:rsidRPr="00867F36">
        <w:t xml:space="preserve"> a</w:t>
      </w:r>
      <w:r w:rsidR="00065172" w:rsidRPr="00867F36">
        <w:t>nd other guiding documents for o</w:t>
      </w:r>
      <w:r w:rsidRPr="00867F36">
        <w:t xml:space="preserve">rganizational </w:t>
      </w:r>
      <w:r w:rsidR="00C02E7C" w:rsidRPr="00AD6CC9">
        <w:t>M&amp;E</w:t>
      </w:r>
      <w:r w:rsidR="003D396B">
        <w:t xml:space="preserve"> </w:t>
      </w:r>
      <w:r w:rsidRPr="00867F36">
        <w:t>management, data management</w:t>
      </w:r>
      <w:r w:rsidR="00DE30AD">
        <w:t>,</w:t>
      </w:r>
      <w:r w:rsidRPr="00867F36">
        <w:t xml:space="preserve"> and processing</w:t>
      </w:r>
      <w:r w:rsidR="00DE30AD">
        <w:t>,</w:t>
      </w:r>
    </w:p>
    <w:p w14:paraId="46DCCDC3" w14:textId="37A0BDDD" w:rsidR="0060376D" w:rsidRDefault="00747004" w:rsidP="00DA1DFB">
      <w:pPr>
        <w:pStyle w:val="Bullet1"/>
        <w:spacing w:before="0" w:line="280" w:lineRule="atLeast"/>
        <w:ind w:left="993" w:hanging="270"/>
        <w:jc w:val="left"/>
      </w:pPr>
      <w:r>
        <w:t>Six</w:t>
      </w:r>
      <w:r w:rsidRPr="00867F36">
        <w:t xml:space="preserve"> </w:t>
      </w:r>
      <w:r w:rsidR="003800F3" w:rsidRPr="00867F36">
        <w:t xml:space="preserve">months </w:t>
      </w:r>
      <w:r w:rsidR="00F24143" w:rsidRPr="00867F36">
        <w:t xml:space="preserve">(October 1, 2016-March 31, 2017) </w:t>
      </w:r>
      <w:r w:rsidR="003800F3" w:rsidRPr="00867F36">
        <w:t xml:space="preserve">of </w:t>
      </w:r>
      <w:r w:rsidR="00CB3E09" w:rsidRPr="00867F36">
        <w:t>HIFASS LOPIN 3</w:t>
      </w:r>
      <w:r w:rsidR="003800F3" w:rsidRPr="00867F36">
        <w:t xml:space="preserve"> performance data for the </w:t>
      </w:r>
      <w:r w:rsidR="00F24143" w:rsidRPr="00867F36">
        <w:t xml:space="preserve">PEPFAR indicator </w:t>
      </w:r>
      <w:r w:rsidR="00DE30AD">
        <w:t>“</w:t>
      </w:r>
      <w:r w:rsidR="00F24143" w:rsidRPr="00867F36">
        <w:t xml:space="preserve">number of </w:t>
      </w:r>
      <w:r w:rsidR="003800F3" w:rsidRPr="00867F36">
        <w:t>OVC</w:t>
      </w:r>
      <w:r w:rsidR="00F24143" w:rsidRPr="00867F36">
        <w:t>s</w:t>
      </w:r>
      <w:r w:rsidR="003800F3" w:rsidRPr="00867F36">
        <w:t xml:space="preserve"> </w:t>
      </w:r>
      <w:r w:rsidR="00F24143" w:rsidRPr="00867F36">
        <w:t>served</w:t>
      </w:r>
      <w:r w:rsidR="00DE30AD">
        <w:t>”</w:t>
      </w:r>
      <w:r w:rsidR="00F24143" w:rsidRPr="00867F36">
        <w:t>,</w:t>
      </w:r>
      <w:r w:rsidR="003800F3" w:rsidRPr="00867F36">
        <w:t xml:space="preserve"> as </w:t>
      </w:r>
      <w:r w:rsidR="00DE30AD">
        <w:t xml:space="preserve">it was </w:t>
      </w:r>
      <w:r w:rsidR="003800F3" w:rsidRPr="00867F36">
        <w:t xml:space="preserve">reported through </w:t>
      </w:r>
      <w:r w:rsidR="00DE30AD">
        <w:t xml:space="preserve">the </w:t>
      </w:r>
      <w:r w:rsidR="003800F3" w:rsidRPr="00867F36">
        <w:t>NOMIS</w:t>
      </w:r>
      <w:r w:rsidR="00DE30AD">
        <w:t>.</w:t>
      </w:r>
    </w:p>
    <w:p w14:paraId="531ED4E1" w14:textId="2CA09CA1" w:rsidR="0060376D" w:rsidRDefault="00065172" w:rsidP="00DA1DFB">
      <w:pPr>
        <w:pStyle w:val="Bullet1"/>
        <w:spacing w:before="0" w:line="280" w:lineRule="atLeast"/>
        <w:ind w:left="993" w:hanging="270"/>
        <w:jc w:val="left"/>
      </w:pPr>
      <w:r w:rsidRPr="00867F36">
        <w:t>State-l</w:t>
      </w:r>
      <w:r w:rsidR="00954A37" w:rsidRPr="00867F36">
        <w:t xml:space="preserve">evel summary reports for the </w:t>
      </w:r>
      <w:r w:rsidR="00DE30AD" w:rsidRPr="00867F36">
        <w:t>above</w:t>
      </w:r>
      <w:r w:rsidR="00DE30AD">
        <w:t>mentioned</w:t>
      </w:r>
      <w:r w:rsidR="00DE30AD" w:rsidRPr="00867F36">
        <w:t xml:space="preserve"> </w:t>
      </w:r>
      <w:r w:rsidR="00954A37" w:rsidRPr="00867F36">
        <w:t>reporting period</w:t>
      </w:r>
      <w:r w:rsidR="00DE30AD">
        <w:t>.</w:t>
      </w:r>
    </w:p>
    <w:p w14:paraId="19543D86" w14:textId="28A5A20F" w:rsidR="0060376D" w:rsidRDefault="003800F3" w:rsidP="00DA1DFB">
      <w:pPr>
        <w:pStyle w:val="Bullet1"/>
        <w:spacing w:before="0" w:line="280" w:lineRule="atLeast"/>
        <w:ind w:left="993" w:hanging="270"/>
        <w:jc w:val="left"/>
      </w:pPr>
      <w:r w:rsidRPr="00867F36">
        <w:t xml:space="preserve">Entries of beneficiaries and their households which are in </w:t>
      </w:r>
      <w:r w:rsidR="00DE30AD">
        <w:t xml:space="preserve">the </w:t>
      </w:r>
      <w:r w:rsidRPr="00867F36">
        <w:t>NOMIS</w:t>
      </w:r>
      <w:r w:rsidR="00DE30AD">
        <w:t>.</w:t>
      </w:r>
    </w:p>
    <w:p w14:paraId="5DA1832D" w14:textId="304965F1" w:rsidR="00191F32" w:rsidRPr="00DF1243" w:rsidRDefault="00191F32" w:rsidP="00DA1DFB">
      <w:pPr>
        <w:pStyle w:val="ListParagraph"/>
        <w:numPr>
          <w:ilvl w:val="0"/>
          <w:numId w:val="136"/>
        </w:numPr>
        <w:spacing w:before="0" w:after="120" w:line="280" w:lineRule="atLeast"/>
        <w:jc w:val="left"/>
        <w:rPr>
          <w:color w:val="595959" w:themeColor="text1" w:themeTint="A6"/>
        </w:rPr>
      </w:pPr>
      <w:r w:rsidRPr="00DF1243">
        <w:rPr>
          <w:color w:val="595959" w:themeColor="text1" w:themeTint="A6"/>
        </w:rPr>
        <w:t xml:space="preserve">Key Informant Interviews and Focus Groups discussions with members of the M&amp;E team at all levels. Since only one </w:t>
      </w:r>
      <w:r w:rsidR="00C02E7C" w:rsidRPr="00DF1243">
        <w:rPr>
          <w:color w:val="595959" w:themeColor="text1" w:themeTint="A6"/>
        </w:rPr>
        <w:t>M&amp;E</w:t>
      </w:r>
      <w:r w:rsidR="003D396B" w:rsidRPr="00DF1243">
        <w:rPr>
          <w:color w:val="595959" w:themeColor="text1" w:themeTint="A6"/>
        </w:rPr>
        <w:t xml:space="preserve"> </w:t>
      </w:r>
      <w:r w:rsidRPr="00DF1243">
        <w:rPr>
          <w:color w:val="595959" w:themeColor="text1" w:themeTint="A6"/>
        </w:rPr>
        <w:t>Focal Person or staff was usually available in the field, the majority of M&amp;E systems assessments were conducted as Key Informant Interviews and followed the methodology of the MEASURE Evaluation DQA tool.</w:t>
      </w:r>
    </w:p>
    <w:p w14:paraId="6B16AFC2" w14:textId="502CF13E" w:rsidR="0060376D" w:rsidRPr="00DF1243" w:rsidRDefault="00065172" w:rsidP="00DA1DFB">
      <w:pPr>
        <w:pStyle w:val="ListParagraph"/>
        <w:numPr>
          <w:ilvl w:val="0"/>
          <w:numId w:val="136"/>
        </w:numPr>
        <w:spacing w:before="0" w:after="120" w:line="280" w:lineRule="atLeast"/>
        <w:jc w:val="left"/>
        <w:rPr>
          <w:color w:val="595959" w:themeColor="text1" w:themeTint="A6"/>
        </w:rPr>
      </w:pPr>
      <w:r w:rsidRPr="00DF1243">
        <w:rPr>
          <w:color w:val="595959" w:themeColor="text1" w:themeTint="A6"/>
        </w:rPr>
        <w:t>Trace and verification of data received with cross</w:t>
      </w:r>
      <w:r w:rsidR="003B3748" w:rsidRPr="00DF1243">
        <w:rPr>
          <w:color w:val="595959" w:themeColor="text1" w:themeTint="A6"/>
        </w:rPr>
        <w:t>-</w:t>
      </w:r>
      <w:r w:rsidRPr="00DF1243">
        <w:rPr>
          <w:color w:val="595959" w:themeColor="text1" w:themeTint="A6"/>
        </w:rPr>
        <w:t>c</w:t>
      </w:r>
      <w:r w:rsidR="003800F3" w:rsidRPr="00DF1243">
        <w:rPr>
          <w:color w:val="595959" w:themeColor="text1" w:themeTint="A6"/>
        </w:rPr>
        <w:t>hecks across systems and records</w:t>
      </w:r>
      <w:r w:rsidR="000A3903" w:rsidRPr="00DF1243">
        <w:rPr>
          <w:color w:val="595959" w:themeColor="text1" w:themeTint="A6"/>
        </w:rPr>
        <w:t xml:space="preserve">, including </w:t>
      </w:r>
      <w:r w:rsidR="00954A37" w:rsidRPr="00DF1243">
        <w:rPr>
          <w:color w:val="595959" w:themeColor="text1" w:themeTint="A6"/>
        </w:rPr>
        <w:t xml:space="preserve">review of </w:t>
      </w:r>
      <w:r w:rsidR="000A3903" w:rsidRPr="00DF1243">
        <w:rPr>
          <w:color w:val="595959" w:themeColor="text1" w:themeTint="A6"/>
        </w:rPr>
        <w:t>beneficiar</w:t>
      </w:r>
      <w:r w:rsidR="00F73E4D" w:rsidRPr="00DF1243">
        <w:rPr>
          <w:color w:val="595959" w:themeColor="text1" w:themeTint="A6"/>
        </w:rPr>
        <w:t>y folders and service forms</w:t>
      </w:r>
      <w:r w:rsidR="004701A8" w:rsidRPr="00DF1243">
        <w:rPr>
          <w:color w:val="595959" w:themeColor="text1" w:themeTint="A6"/>
        </w:rPr>
        <w:t>.</w:t>
      </w:r>
    </w:p>
    <w:p w14:paraId="197A7FDD" w14:textId="4B5A0BE3" w:rsidR="0060376D" w:rsidRPr="00DF1243" w:rsidRDefault="00463C93" w:rsidP="004D21B4">
      <w:pPr>
        <w:pStyle w:val="ListParagraph"/>
        <w:numPr>
          <w:ilvl w:val="0"/>
          <w:numId w:val="136"/>
        </w:numPr>
        <w:spacing w:before="0" w:after="120" w:line="280" w:lineRule="atLeast"/>
        <w:jc w:val="left"/>
        <w:rPr>
          <w:color w:val="595959" w:themeColor="text1" w:themeTint="A6"/>
        </w:rPr>
      </w:pPr>
      <w:r w:rsidRPr="00DF1243">
        <w:rPr>
          <w:color w:val="595959" w:themeColor="text1" w:themeTint="A6"/>
        </w:rPr>
        <w:t xml:space="preserve">Review of the five </w:t>
      </w:r>
      <w:r w:rsidR="003B3748" w:rsidRPr="00DF1243">
        <w:rPr>
          <w:color w:val="595959" w:themeColor="text1" w:themeTint="A6"/>
        </w:rPr>
        <w:t xml:space="preserve">data quality standards </w:t>
      </w:r>
      <w:r w:rsidRPr="00DF1243">
        <w:rPr>
          <w:color w:val="595959" w:themeColor="text1" w:themeTint="A6"/>
        </w:rPr>
        <w:t xml:space="preserve">(validity, reliability, integrity, precision, </w:t>
      </w:r>
      <w:r w:rsidR="00DE30AD" w:rsidRPr="00DF1243">
        <w:rPr>
          <w:color w:val="595959" w:themeColor="text1" w:themeTint="A6"/>
        </w:rPr>
        <w:t xml:space="preserve">and </w:t>
      </w:r>
      <w:r w:rsidRPr="00DF1243">
        <w:rPr>
          <w:color w:val="595959" w:themeColor="text1" w:themeTint="A6"/>
        </w:rPr>
        <w:t>timeliness).</w:t>
      </w:r>
    </w:p>
    <w:p w14:paraId="2D74032E" w14:textId="4A493AF9" w:rsidR="00BB7A51" w:rsidRPr="005C0174" w:rsidRDefault="003B3748" w:rsidP="004D21B4">
      <w:pPr>
        <w:spacing w:before="0" w:after="120" w:line="280" w:lineRule="atLeast"/>
        <w:jc w:val="left"/>
      </w:pPr>
      <w:r>
        <w:t>Noticeably,</w:t>
      </w:r>
      <w:r w:rsidR="00BB7A51">
        <w:t xml:space="preserve"> a household folder usually contains more than one beneficiary service form, since a beneficiary can be served multiple times in a span of six months, and more than one eligible beneficiary per household</w:t>
      </w:r>
      <w:r w:rsidR="00C02E7C">
        <w:t xml:space="preserve"> may be eligible</w:t>
      </w:r>
      <w:r w:rsidR="00BB7A51">
        <w:t>.</w:t>
      </w:r>
    </w:p>
    <w:p w14:paraId="34B1635E" w14:textId="77777777" w:rsidR="0060376D" w:rsidRDefault="003800F3" w:rsidP="004D21B4">
      <w:pPr>
        <w:pStyle w:val="Heading2"/>
        <w:spacing w:after="120" w:line="280" w:lineRule="atLeast"/>
        <w:ind w:left="578" w:hanging="578"/>
      </w:pPr>
      <w:bookmarkStart w:id="32" w:name="_Toc493059497"/>
      <w:bookmarkStart w:id="33" w:name="_Toc497409805"/>
      <w:r w:rsidRPr="00DB0C62">
        <w:t>SAMPLE SIZE</w:t>
      </w:r>
      <w:bookmarkEnd w:id="32"/>
      <w:bookmarkEnd w:id="33"/>
    </w:p>
    <w:p w14:paraId="570FFABE" w14:textId="7D6C171C" w:rsidR="007401A8" w:rsidRDefault="000D2BCA" w:rsidP="004D21B4">
      <w:pPr>
        <w:pStyle w:val="Caption"/>
        <w:spacing w:before="120"/>
      </w:pPr>
      <w:bookmarkStart w:id="34" w:name="_Ref497060932"/>
      <w:bookmarkStart w:id="35" w:name="_Toc496885724"/>
      <w:bookmarkStart w:id="36" w:name="_Toc496983933"/>
      <w:bookmarkStart w:id="37" w:name="_Toc497409890"/>
      <w:r>
        <w:t xml:space="preserve">Table </w:t>
      </w:r>
      <w:r w:rsidR="00EC7BEA">
        <w:fldChar w:fldCharType="begin"/>
      </w:r>
      <w:r w:rsidR="00EC7BEA">
        <w:instrText xml:space="preserve"> SEQ Table \* ARABIC </w:instrText>
      </w:r>
      <w:r w:rsidR="00EC7BEA">
        <w:fldChar w:fldCharType="separate"/>
      </w:r>
      <w:r w:rsidR="00FE0E26">
        <w:rPr>
          <w:noProof/>
        </w:rPr>
        <w:t>3</w:t>
      </w:r>
      <w:r w:rsidR="00EC7BEA">
        <w:rPr>
          <w:noProof/>
        </w:rPr>
        <w:fldChar w:fldCharType="end"/>
      </w:r>
      <w:bookmarkEnd w:id="34"/>
      <w:r w:rsidR="007401A8">
        <w:t>. Data Coverage for HIFASS DQA, by Level</w:t>
      </w:r>
      <w:bookmarkEnd w:id="35"/>
      <w:bookmarkEnd w:id="36"/>
      <w:bookmarkEnd w:id="37"/>
    </w:p>
    <w:tbl>
      <w:tblPr>
        <w:tblStyle w:val="GridTable4-Accent11"/>
        <w:tblW w:w="5000" w:type="pct"/>
        <w:tblLook w:val="04A0" w:firstRow="1" w:lastRow="0" w:firstColumn="1" w:lastColumn="0" w:noHBand="0" w:noVBand="1"/>
      </w:tblPr>
      <w:tblGrid>
        <w:gridCol w:w="3020"/>
        <w:gridCol w:w="2605"/>
        <w:gridCol w:w="3951"/>
      </w:tblGrid>
      <w:tr w:rsidR="007401A8" w:rsidRPr="004E0977" w14:paraId="474671CB" w14:textId="77777777" w:rsidTr="004D21B4">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14:paraId="1B131CD9" w14:textId="443D5F1E" w:rsidR="007401A8" w:rsidRPr="004D21B4" w:rsidRDefault="005A0378" w:rsidP="00DF1243">
            <w:pPr>
              <w:spacing w:before="120" w:after="120" w:line="180" w:lineRule="exact"/>
              <w:jc w:val="center"/>
              <w:rPr>
                <w:rFonts w:eastAsia="Times New Roman" w:cs="Times New Roman"/>
                <w:color w:val="000000"/>
                <w:sz w:val="18"/>
                <w:szCs w:val="18"/>
              </w:rPr>
            </w:pPr>
            <w:r w:rsidRPr="005A0378">
              <w:rPr>
                <w:rFonts w:eastAsia="Times New Roman" w:cs="Times New Roman"/>
                <w:color w:val="FFFFFF" w:themeColor="background1"/>
                <w:sz w:val="18"/>
                <w:szCs w:val="18"/>
              </w:rPr>
              <w:t>DATA COVERAGE FOR HIFASS OVC DQA, BY LEVEL</w:t>
            </w:r>
          </w:p>
        </w:tc>
      </w:tr>
      <w:tr w:rsidR="007401A8" w:rsidRPr="004E0977" w14:paraId="65A24A7B" w14:textId="77777777" w:rsidTr="004D21B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77" w:type="pct"/>
            <w:noWrap/>
            <w:hideMark/>
          </w:tcPr>
          <w:p w14:paraId="74886517" w14:textId="2E860C0E" w:rsidR="007401A8" w:rsidRPr="004D21B4" w:rsidRDefault="007401A8" w:rsidP="004D21B4">
            <w:pPr>
              <w:spacing w:before="0" w:after="0"/>
              <w:jc w:val="left"/>
              <w:rPr>
                <w:rFonts w:eastAsia="Times New Roman" w:cs="Times New Roman"/>
                <w:b w:val="0"/>
                <w:color w:val="595959" w:themeColor="text1" w:themeTint="A6"/>
                <w:sz w:val="18"/>
                <w:szCs w:val="18"/>
              </w:rPr>
            </w:pPr>
            <w:r w:rsidRPr="004D21B4">
              <w:rPr>
                <w:rFonts w:eastAsia="Times New Roman" w:cs="Times New Roman"/>
                <w:color w:val="595959" w:themeColor="text1" w:themeTint="A6"/>
                <w:sz w:val="18"/>
                <w:szCs w:val="18"/>
              </w:rPr>
              <w:t>Level/Location</w:t>
            </w:r>
          </w:p>
        </w:tc>
        <w:tc>
          <w:tcPr>
            <w:tcW w:w="1360" w:type="pct"/>
            <w:hideMark/>
          </w:tcPr>
          <w:p w14:paraId="2F9B1639" w14:textId="77777777" w:rsidR="007401A8" w:rsidRPr="004D21B4" w:rsidRDefault="007401A8" w:rsidP="004D21B4">
            <w:pPr>
              <w:spacing w:before="0"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595959" w:themeColor="text1" w:themeTint="A6"/>
                <w:sz w:val="18"/>
                <w:szCs w:val="18"/>
              </w:rPr>
            </w:pPr>
            <w:r w:rsidRPr="004D21B4">
              <w:rPr>
                <w:rFonts w:eastAsia="Times New Roman" w:cs="Times New Roman"/>
                <w:b/>
                <w:bCs/>
                <w:color w:val="595959" w:themeColor="text1" w:themeTint="A6"/>
                <w:sz w:val="18"/>
                <w:szCs w:val="18"/>
              </w:rPr>
              <w:t>Data Format(s)</w:t>
            </w:r>
          </w:p>
        </w:tc>
        <w:tc>
          <w:tcPr>
            <w:tcW w:w="2063" w:type="pct"/>
            <w:hideMark/>
          </w:tcPr>
          <w:p w14:paraId="6BB04DB7" w14:textId="77777777" w:rsidR="007401A8" w:rsidRPr="004D21B4" w:rsidRDefault="007401A8" w:rsidP="004D21B4">
            <w:pPr>
              <w:spacing w:before="0"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595959" w:themeColor="text1" w:themeTint="A6"/>
                <w:sz w:val="18"/>
                <w:szCs w:val="18"/>
              </w:rPr>
            </w:pPr>
            <w:r w:rsidRPr="004D21B4">
              <w:rPr>
                <w:rFonts w:eastAsia="Times New Roman" w:cs="Times New Roman"/>
                <w:b/>
                <w:bCs/>
                <w:color w:val="595959" w:themeColor="text1" w:themeTint="A6"/>
                <w:sz w:val="18"/>
                <w:szCs w:val="18"/>
              </w:rPr>
              <w:t>Sample Covered for Data Verification</w:t>
            </w:r>
          </w:p>
        </w:tc>
      </w:tr>
      <w:tr w:rsidR="007401A8" w:rsidRPr="004E0977" w14:paraId="002158B4" w14:textId="77777777" w:rsidTr="004D21B4">
        <w:trPr>
          <w:trHeight w:val="312"/>
        </w:trPr>
        <w:tc>
          <w:tcPr>
            <w:cnfStyle w:val="001000000000" w:firstRow="0" w:lastRow="0" w:firstColumn="1" w:lastColumn="0" w:oddVBand="0" w:evenVBand="0" w:oddHBand="0" w:evenHBand="0" w:firstRowFirstColumn="0" w:firstRowLastColumn="0" w:lastRowFirstColumn="0" w:lastRowLastColumn="0"/>
            <w:tcW w:w="1577" w:type="pct"/>
            <w:noWrap/>
            <w:hideMark/>
          </w:tcPr>
          <w:p w14:paraId="1E104B32" w14:textId="77777777" w:rsidR="007401A8" w:rsidRPr="004D21B4" w:rsidRDefault="007401A8" w:rsidP="004D21B4">
            <w:pPr>
              <w:spacing w:before="0" w:after="0"/>
              <w:jc w:val="left"/>
              <w:rPr>
                <w:rFonts w:eastAsia="Times New Roman" w:cs="Times New Roman"/>
                <w:b w:val="0"/>
                <w:color w:val="595959" w:themeColor="text1" w:themeTint="A6"/>
                <w:sz w:val="18"/>
                <w:szCs w:val="18"/>
              </w:rPr>
            </w:pPr>
            <w:r w:rsidRPr="004D21B4">
              <w:rPr>
                <w:rFonts w:eastAsia="Times New Roman" w:cs="Times New Roman"/>
                <w:color w:val="595959" w:themeColor="text1" w:themeTint="A6"/>
                <w:sz w:val="18"/>
                <w:szCs w:val="18"/>
              </w:rPr>
              <w:t>Central M&amp;E Unit</w:t>
            </w:r>
          </w:p>
        </w:tc>
        <w:tc>
          <w:tcPr>
            <w:tcW w:w="1360" w:type="pct"/>
            <w:hideMark/>
          </w:tcPr>
          <w:p w14:paraId="72216FF6" w14:textId="77777777" w:rsidR="007401A8" w:rsidRPr="004D21B4" w:rsidRDefault="007401A8" w:rsidP="004D21B4">
            <w:pPr>
              <w:spacing w:before="0"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4D21B4">
              <w:rPr>
                <w:rFonts w:eastAsia="Times New Roman" w:cs="Times New Roman"/>
                <w:color w:val="595959" w:themeColor="text1" w:themeTint="A6"/>
                <w:sz w:val="18"/>
                <w:szCs w:val="18"/>
              </w:rPr>
              <w:t>Electronic (NOMIS)</w:t>
            </w:r>
          </w:p>
        </w:tc>
        <w:tc>
          <w:tcPr>
            <w:tcW w:w="2063" w:type="pct"/>
            <w:noWrap/>
            <w:hideMark/>
          </w:tcPr>
          <w:p w14:paraId="07D1366B" w14:textId="71E2CABD" w:rsidR="007401A8" w:rsidRPr="004D21B4" w:rsidRDefault="007401A8" w:rsidP="004D21B4">
            <w:pPr>
              <w:spacing w:before="0"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4D21B4">
              <w:rPr>
                <w:rFonts w:eastAsia="Times New Roman" w:cs="Times New Roman"/>
                <w:color w:val="595959" w:themeColor="text1" w:themeTint="A6"/>
                <w:sz w:val="18"/>
                <w:szCs w:val="18"/>
              </w:rPr>
              <w:t>All records/100</w:t>
            </w:r>
            <w:r w:rsidR="005A0378" w:rsidRPr="004D21B4">
              <w:rPr>
                <w:rFonts w:eastAsia="Times New Roman" w:cs="Times New Roman"/>
                <w:color w:val="595959" w:themeColor="text1" w:themeTint="A6"/>
                <w:sz w:val="18"/>
                <w:szCs w:val="18"/>
              </w:rPr>
              <w:t xml:space="preserve"> percent</w:t>
            </w:r>
          </w:p>
        </w:tc>
      </w:tr>
      <w:tr w:rsidR="007401A8" w:rsidRPr="004E0977" w14:paraId="66DD8D75" w14:textId="77777777" w:rsidTr="004D21B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77" w:type="pct"/>
            <w:hideMark/>
          </w:tcPr>
          <w:p w14:paraId="1A549CDA" w14:textId="77777777" w:rsidR="007401A8" w:rsidRPr="004D21B4" w:rsidRDefault="007401A8" w:rsidP="004D21B4">
            <w:pPr>
              <w:spacing w:before="0" w:after="0"/>
              <w:jc w:val="left"/>
              <w:rPr>
                <w:rFonts w:eastAsia="Times New Roman" w:cs="Times New Roman"/>
                <w:b w:val="0"/>
                <w:color w:val="595959" w:themeColor="text1" w:themeTint="A6"/>
                <w:sz w:val="18"/>
                <w:szCs w:val="18"/>
              </w:rPr>
            </w:pPr>
            <w:r w:rsidRPr="004D21B4">
              <w:rPr>
                <w:rFonts w:eastAsia="Times New Roman" w:cs="Times New Roman"/>
                <w:color w:val="595959" w:themeColor="text1" w:themeTint="A6"/>
                <w:sz w:val="18"/>
                <w:szCs w:val="18"/>
              </w:rPr>
              <w:t>Two IP State Offices (Plateau, Cross River)</w:t>
            </w:r>
          </w:p>
        </w:tc>
        <w:tc>
          <w:tcPr>
            <w:tcW w:w="1360" w:type="pct"/>
            <w:hideMark/>
          </w:tcPr>
          <w:p w14:paraId="3B121829" w14:textId="77777777" w:rsidR="007401A8" w:rsidRPr="004D21B4" w:rsidRDefault="007401A8" w:rsidP="004D21B4">
            <w:pPr>
              <w:spacing w:before="0"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4D21B4">
              <w:rPr>
                <w:rFonts w:eastAsia="Times New Roman" w:cs="Times New Roman"/>
                <w:color w:val="595959" w:themeColor="text1" w:themeTint="A6"/>
                <w:sz w:val="18"/>
                <w:szCs w:val="18"/>
              </w:rPr>
              <w:t>Electronic (NOMIS)</w:t>
            </w:r>
          </w:p>
        </w:tc>
        <w:tc>
          <w:tcPr>
            <w:tcW w:w="2063" w:type="pct"/>
            <w:noWrap/>
            <w:hideMark/>
          </w:tcPr>
          <w:p w14:paraId="4035B13F" w14:textId="09E911FC" w:rsidR="007401A8" w:rsidRPr="004D21B4" w:rsidRDefault="007401A8" w:rsidP="004D21B4">
            <w:pPr>
              <w:spacing w:before="0"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4D21B4">
              <w:rPr>
                <w:rFonts w:eastAsia="Times New Roman" w:cs="Times New Roman"/>
                <w:color w:val="595959" w:themeColor="text1" w:themeTint="A6"/>
                <w:sz w:val="18"/>
                <w:szCs w:val="18"/>
              </w:rPr>
              <w:t>All records/100</w:t>
            </w:r>
            <w:r w:rsidR="005A0378" w:rsidRPr="004D21B4">
              <w:rPr>
                <w:rFonts w:eastAsia="Times New Roman" w:cs="Times New Roman"/>
                <w:color w:val="595959" w:themeColor="text1" w:themeTint="A6"/>
                <w:sz w:val="18"/>
                <w:szCs w:val="18"/>
              </w:rPr>
              <w:t xml:space="preserve"> percent</w:t>
            </w:r>
          </w:p>
        </w:tc>
      </w:tr>
      <w:tr w:rsidR="007401A8" w:rsidRPr="004E0977" w14:paraId="7B75C1FE" w14:textId="77777777" w:rsidTr="004D21B4">
        <w:trPr>
          <w:trHeight w:val="312"/>
        </w:trPr>
        <w:tc>
          <w:tcPr>
            <w:cnfStyle w:val="001000000000" w:firstRow="0" w:lastRow="0" w:firstColumn="1" w:lastColumn="0" w:oddVBand="0" w:evenVBand="0" w:oddHBand="0" w:evenHBand="0" w:firstRowFirstColumn="0" w:firstRowLastColumn="0" w:lastRowFirstColumn="0" w:lastRowLastColumn="0"/>
            <w:tcW w:w="1577" w:type="pct"/>
          </w:tcPr>
          <w:p w14:paraId="5C88BDF5" w14:textId="03B1FF2E" w:rsidR="007401A8" w:rsidRPr="004D21B4" w:rsidRDefault="007401A8" w:rsidP="004D21B4">
            <w:pPr>
              <w:spacing w:before="0" w:after="0"/>
              <w:jc w:val="left"/>
              <w:rPr>
                <w:rFonts w:eastAsia="Times New Roman" w:cs="Times New Roman"/>
                <w:b w:val="0"/>
                <w:color w:val="595959" w:themeColor="text1" w:themeTint="A6"/>
                <w:sz w:val="18"/>
                <w:szCs w:val="18"/>
              </w:rPr>
            </w:pPr>
            <w:r w:rsidRPr="004D21B4">
              <w:rPr>
                <w:rFonts w:eastAsia="Times New Roman" w:cs="Times New Roman"/>
                <w:color w:val="595959" w:themeColor="text1" w:themeTint="A6"/>
                <w:sz w:val="18"/>
                <w:szCs w:val="18"/>
              </w:rPr>
              <w:t>Service Delivery Level/CBO</w:t>
            </w:r>
          </w:p>
        </w:tc>
        <w:tc>
          <w:tcPr>
            <w:tcW w:w="1360" w:type="pct"/>
          </w:tcPr>
          <w:p w14:paraId="04EC54E5" w14:textId="77777777" w:rsidR="007401A8" w:rsidRPr="004D21B4" w:rsidRDefault="007401A8" w:rsidP="004D21B4">
            <w:pPr>
              <w:spacing w:before="0"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4D21B4">
              <w:rPr>
                <w:rFonts w:eastAsia="Times New Roman" w:cs="Times New Roman"/>
                <w:color w:val="595959" w:themeColor="text1" w:themeTint="A6"/>
                <w:sz w:val="18"/>
                <w:szCs w:val="18"/>
              </w:rPr>
              <w:t>Electronic (NOMIS)</w:t>
            </w:r>
          </w:p>
        </w:tc>
        <w:tc>
          <w:tcPr>
            <w:tcW w:w="2063" w:type="pct"/>
            <w:noWrap/>
          </w:tcPr>
          <w:p w14:paraId="79819673" w14:textId="02FE13C3" w:rsidR="007401A8" w:rsidRPr="004D21B4" w:rsidRDefault="007401A8" w:rsidP="004D21B4">
            <w:pPr>
              <w:spacing w:before="0"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4D21B4">
              <w:rPr>
                <w:rFonts w:eastAsia="Times New Roman" w:cs="Times New Roman"/>
                <w:color w:val="595959" w:themeColor="text1" w:themeTint="A6"/>
                <w:sz w:val="18"/>
                <w:szCs w:val="18"/>
              </w:rPr>
              <w:t>All records/100</w:t>
            </w:r>
            <w:r w:rsidR="005A0378" w:rsidRPr="004D21B4">
              <w:rPr>
                <w:rFonts w:eastAsia="Times New Roman" w:cs="Times New Roman"/>
                <w:color w:val="595959" w:themeColor="text1" w:themeTint="A6"/>
                <w:sz w:val="18"/>
                <w:szCs w:val="18"/>
              </w:rPr>
              <w:t xml:space="preserve"> percent</w:t>
            </w:r>
          </w:p>
        </w:tc>
      </w:tr>
      <w:tr w:rsidR="007401A8" w:rsidRPr="004E0977" w14:paraId="48411057" w14:textId="77777777" w:rsidTr="004D21B4">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1577" w:type="pct"/>
            <w:hideMark/>
          </w:tcPr>
          <w:p w14:paraId="6FA0362A" w14:textId="77777777" w:rsidR="007401A8" w:rsidRPr="004D21B4" w:rsidRDefault="007401A8" w:rsidP="004D21B4">
            <w:pPr>
              <w:spacing w:before="0" w:after="0"/>
              <w:jc w:val="left"/>
              <w:rPr>
                <w:rFonts w:eastAsia="Times New Roman" w:cs="Times New Roman"/>
                <w:b w:val="0"/>
                <w:color w:val="595959" w:themeColor="text1" w:themeTint="A6"/>
                <w:sz w:val="18"/>
                <w:szCs w:val="18"/>
              </w:rPr>
            </w:pPr>
            <w:r w:rsidRPr="004D21B4">
              <w:rPr>
                <w:rFonts w:eastAsia="Times New Roman" w:cs="Times New Roman"/>
                <w:color w:val="595959" w:themeColor="text1" w:themeTint="A6"/>
                <w:sz w:val="18"/>
                <w:szCs w:val="18"/>
              </w:rPr>
              <w:t>Service Delivery Level (Cross-Checks on Source Documents)</w:t>
            </w:r>
          </w:p>
        </w:tc>
        <w:tc>
          <w:tcPr>
            <w:tcW w:w="1360" w:type="pct"/>
            <w:hideMark/>
          </w:tcPr>
          <w:p w14:paraId="704AE410" w14:textId="77777777" w:rsidR="007401A8" w:rsidRPr="004D21B4" w:rsidRDefault="007401A8" w:rsidP="004D21B4">
            <w:pPr>
              <w:spacing w:before="0"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4D21B4">
              <w:rPr>
                <w:rFonts w:eastAsia="Times New Roman" w:cs="Times New Roman"/>
                <w:color w:val="595959" w:themeColor="text1" w:themeTint="A6"/>
                <w:sz w:val="18"/>
                <w:szCs w:val="18"/>
              </w:rPr>
              <w:t>Electronic (NOMIS) &amp; Paper (Beneficiary Forms &amp; Folders)</w:t>
            </w:r>
          </w:p>
        </w:tc>
        <w:tc>
          <w:tcPr>
            <w:tcW w:w="2063" w:type="pct"/>
            <w:hideMark/>
          </w:tcPr>
          <w:p w14:paraId="041C2EEE" w14:textId="4CE55BD7" w:rsidR="007401A8" w:rsidRPr="004D21B4" w:rsidRDefault="007401A8" w:rsidP="004D21B4">
            <w:pPr>
              <w:spacing w:before="0" w:after="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4D21B4">
              <w:rPr>
                <w:rFonts w:eastAsia="Times New Roman" w:cs="Times New Roman"/>
                <w:color w:val="595959" w:themeColor="text1" w:themeTint="A6"/>
                <w:sz w:val="18"/>
                <w:szCs w:val="18"/>
              </w:rPr>
              <w:t>≥20 per CBO: ≥10 forward cross-checks – folder to NOMIS, ≥10 reverse cross-checks – NOMIS to folder/form. The average number of eligible forms reviewed per folder varied from 3.5 to 4.5 for different CBOs.</w:t>
            </w:r>
          </w:p>
        </w:tc>
      </w:tr>
    </w:tbl>
    <w:p w14:paraId="296BD281" w14:textId="77777777" w:rsidR="00A1173B" w:rsidRDefault="00A1173B" w:rsidP="004D21B4">
      <w:pPr>
        <w:spacing w:before="0" w:after="120" w:line="280" w:lineRule="atLeast"/>
        <w:jc w:val="left"/>
        <w:rPr>
          <w:rFonts w:eastAsia="Calibri" w:cstheme="minorHAnsi"/>
          <w:iCs/>
        </w:rPr>
      </w:pPr>
    </w:p>
    <w:p w14:paraId="1B5C0ADC" w14:textId="3CE49392" w:rsidR="000D2BCA" w:rsidRPr="008823AD" w:rsidRDefault="003B3748" w:rsidP="004D21B4">
      <w:pPr>
        <w:spacing w:before="0" w:after="120" w:line="280" w:lineRule="atLeast"/>
        <w:jc w:val="left"/>
        <w:rPr>
          <w:rFonts w:eastAsia="Calibri" w:cstheme="minorHAnsi"/>
          <w:iCs/>
        </w:rPr>
      </w:pPr>
      <w:r>
        <w:rPr>
          <w:rFonts w:eastAsia="Calibri" w:cstheme="minorHAnsi"/>
          <w:iCs/>
        </w:rPr>
        <w:t xml:space="preserve">The </w:t>
      </w:r>
      <w:r w:rsidR="00DB4FD8" w:rsidRPr="008823AD">
        <w:rPr>
          <w:rFonts w:eastAsia="Calibri" w:cstheme="minorHAnsi"/>
          <w:iCs/>
        </w:rPr>
        <w:t xml:space="preserve">USAID </w:t>
      </w:r>
      <w:r w:rsidR="00065301" w:rsidRPr="008823AD">
        <w:rPr>
          <w:rFonts w:eastAsia="Calibri" w:cstheme="minorHAnsi"/>
          <w:iCs/>
        </w:rPr>
        <w:t xml:space="preserve">and </w:t>
      </w:r>
      <w:r>
        <w:rPr>
          <w:rFonts w:eastAsia="Calibri" w:cstheme="minorHAnsi"/>
          <w:iCs/>
        </w:rPr>
        <w:t>T</w:t>
      </w:r>
      <w:r w:rsidRPr="008823AD">
        <w:rPr>
          <w:rFonts w:eastAsia="Calibri" w:cstheme="minorHAnsi"/>
          <w:iCs/>
        </w:rPr>
        <w:t xml:space="preserve">he </w:t>
      </w:r>
      <w:r w:rsidR="00065301" w:rsidRPr="008823AD">
        <w:rPr>
          <w:rFonts w:eastAsia="Calibri" w:cstheme="minorHAnsi"/>
          <w:iCs/>
        </w:rPr>
        <w:t xml:space="preserve">MEL Program </w:t>
      </w:r>
      <w:r w:rsidR="00DB4FD8" w:rsidRPr="008823AD">
        <w:rPr>
          <w:rFonts w:eastAsia="Calibri" w:cstheme="minorHAnsi"/>
          <w:iCs/>
        </w:rPr>
        <w:t>implemented concurrent DQAs for three OVC IPs (</w:t>
      </w:r>
      <w:r w:rsidR="00CB3E09" w:rsidRPr="008823AD">
        <w:rPr>
          <w:rFonts w:eastAsia="Calibri" w:cstheme="minorHAnsi"/>
          <w:iCs/>
        </w:rPr>
        <w:t>HIFASS LOPIN 3</w:t>
      </w:r>
      <w:r w:rsidR="002A7C81" w:rsidRPr="008823AD">
        <w:rPr>
          <w:rFonts w:eastAsia="Calibri" w:cstheme="minorHAnsi"/>
          <w:iCs/>
        </w:rPr>
        <w:t>, SMILE</w:t>
      </w:r>
      <w:r>
        <w:rPr>
          <w:rFonts w:eastAsia="Calibri" w:cstheme="minorHAnsi"/>
          <w:iCs/>
        </w:rPr>
        <w:t>,</w:t>
      </w:r>
      <w:r w:rsidR="002A7C81" w:rsidRPr="008823AD">
        <w:rPr>
          <w:rFonts w:eastAsia="Calibri" w:cstheme="minorHAnsi"/>
          <w:iCs/>
        </w:rPr>
        <w:t xml:space="preserve"> and STEER</w:t>
      </w:r>
      <w:r w:rsidR="00DB4FD8" w:rsidRPr="008823AD">
        <w:rPr>
          <w:rFonts w:eastAsia="Calibri" w:cstheme="minorHAnsi"/>
          <w:iCs/>
        </w:rPr>
        <w:t>)</w:t>
      </w:r>
      <w:r w:rsidR="00A73FE7" w:rsidRPr="008823AD">
        <w:rPr>
          <w:rFonts w:eastAsia="Calibri" w:cstheme="minorHAnsi"/>
          <w:iCs/>
        </w:rPr>
        <w:t>.</w:t>
      </w:r>
      <w:r w:rsidR="00DB4FD8" w:rsidRPr="003D484F">
        <w:rPr>
          <w:rFonts w:eastAsia="Calibri" w:cstheme="minorHAnsi"/>
          <w:iCs/>
        </w:rPr>
        <w:t xml:space="preserve"> </w:t>
      </w:r>
      <w:r w:rsidR="00A73FE7" w:rsidRPr="003D484F">
        <w:rPr>
          <w:rFonts w:eastAsia="Calibri" w:cstheme="minorHAnsi"/>
          <w:iCs/>
        </w:rPr>
        <w:t>Of the total beneficiaries served by all IPs (n=573,944), 37,475 or 6.53</w:t>
      </w:r>
      <w:r w:rsidR="00327783">
        <w:rPr>
          <w:rFonts w:eastAsia="Calibri" w:cstheme="minorHAnsi"/>
          <w:iCs/>
        </w:rPr>
        <w:t xml:space="preserve"> percent</w:t>
      </w:r>
      <w:r w:rsidR="00327783" w:rsidRPr="003D484F">
        <w:rPr>
          <w:rFonts w:eastAsia="Calibri" w:cstheme="minorHAnsi"/>
          <w:iCs/>
        </w:rPr>
        <w:t xml:space="preserve"> </w:t>
      </w:r>
      <w:r w:rsidR="00A73FE7" w:rsidRPr="003D484F">
        <w:rPr>
          <w:rFonts w:eastAsia="Calibri" w:cstheme="minorHAnsi"/>
          <w:iCs/>
        </w:rPr>
        <w:t xml:space="preserve">of </w:t>
      </w:r>
      <w:r>
        <w:rPr>
          <w:rFonts w:eastAsia="Calibri" w:cstheme="minorHAnsi"/>
          <w:iCs/>
        </w:rPr>
        <w:t xml:space="preserve">the </w:t>
      </w:r>
      <w:r w:rsidR="00A73FE7" w:rsidRPr="003D484F">
        <w:rPr>
          <w:rFonts w:eastAsia="Calibri" w:cstheme="minorHAnsi"/>
          <w:iCs/>
        </w:rPr>
        <w:t>beneficiaries were excluded from the sample</w:t>
      </w:r>
      <w:r>
        <w:rPr>
          <w:rFonts w:eastAsia="Calibri" w:cstheme="minorHAnsi"/>
          <w:iCs/>
        </w:rPr>
        <w:t>,</w:t>
      </w:r>
      <w:r w:rsidR="00A73FE7" w:rsidRPr="003D484F">
        <w:rPr>
          <w:rFonts w:eastAsia="Calibri" w:cstheme="minorHAnsi"/>
          <w:iCs/>
        </w:rPr>
        <w:t xml:space="preserve"> due to security concerns. For </w:t>
      </w:r>
      <w:r w:rsidR="00CB3E09" w:rsidRPr="003D484F">
        <w:rPr>
          <w:rFonts w:eastAsia="Calibri" w:cstheme="minorHAnsi"/>
          <w:iCs/>
        </w:rPr>
        <w:t>HIFASS LOPIN 3</w:t>
      </w:r>
      <w:r w:rsidR="00A73FE7" w:rsidRPr="003D484F">
        <w:rPr>
          <w:rFonts w:eastAsia="Calibri" w:cstheme="minorHAnsi"/>
          <w:iCs/>
        </w:rPr>
        <w:t>, o</w:t>
      </w:r>
      <w:r w:rsidR="003800F3" w:rsidRPr="003D484F">
        <w:rPr>
          <w:rFonts w:eastAsia="Calibri" w:cstheme="minorHAnsi"/>
          <w:iCs/>
        </w:rPr>
        <w:t xml:space="preserve">ne National </w:t>
      </w:r>
      <w:r w:rsidR="00B10DFF" w:rsidRPr="003D484F">
        <w:rPr>
          <w:rFonts w:eastAsia="Calibri" w:cstheme="minorHAnsi"/>
          <w:iCs/>
        </w:rPr>
        <w:t>O</w:t>
      </w:r>
      <w:r w:rsidR="003800F3" w:rsidRPr="003D484F">
        <w:rPr>
          <w:rFonts w:eastAsia="Calibri" w:cstheme="minorHAnsi"/>
          <w:iCs/>
        </w:rPr>
        <w:t xml:space="preserve">ffice, </w:t>
      </w:r>
      <w:r>
        <w:rPr>
          <w:rFonts w:eastAsia="Calibri" w:cstheme="minorHAnsi"/>
          <w:iCs/>
        </w:rPr>
        <w:t>two</w:t>
      </w:r>
      <w:r w:rsidRPr="003D484F">
        <w:rPr>
          <w:rFonts w:eastAsia="Calibri" w:cstheme="minorHAnsi"/>
          <w:iCs/>
        </w:rPr>
        <w:t xml:space="preserve"> </w:t>
      </w:r>
      <w:r w:rsidR="00DA0238" w:rsidRPr="003D484F">
        <w:rPr>
          <w:rFonts w:eastAsia="Calibri" w:cstheme="minorHAnsi"/>
          <w:iCs/>
        </w:rPr>
        <w:t xml:space="preserve">IP </w:t>
      </w:r>
      <w:r w:rsidR="003800F3" w:rsidRPr="003D484F">
        <w:rPr>
          <w:rFonts w:eastAsia="Calibri" w:cstheme="minorHAnsi"/>
          <w:iCs/>
        </w:rPr>
        <w:t xml:space="preserve">State </w:t>
      </w:r>
      <w:r w:rsidR="00B10DFF" w:rsidRPr="003D484F">
        <w:rPr>
          <w:rFonts w:eastAsia="Calibri" w:cstheme="minorHAnsi"/>
          <w:iCs/>
        </w:rPr>
        <w:t>O</w:t>
      </w:r>
      <w:r w:rsidR="003800F3" w:rsidRPr="00E3722F">
        <w:rPr>
          <w:rFonts w:eastAsia="Calibri" w:cstheme="minorHAnsi"/>
          <w:iCs/>
        </w:rPr>
        <w:t>ffices (Cross River</w:t>
      </w:r>
      <w:r>
        <w:rPr>
          <w:rFonts w:eastAsia="Calibri" w:cstheme="minorHAnsi"/>
          <w:iCs/>
        </w:rPr>
        <w:t xml:space="preserve"> and</w:t>
      </w:r>
      <w:r w:rsidR="003800F3" w:rsidRPr="00E3722F">
        <w:rPr>
          <w:rFonts w:eastAsia="Calibri" w:cstheme="minorHAnsi"/>
          <w:iCs/>
        </w:rPr>
        <w:t xml:space="preserve"> </w:t>
      </w:r>
      <w:r w:rsidR="000D415A" w:rsidRPr="00E3722F">
        <w:rPr>
          <w:rFonts w:eastAsia="Calibri" w:cstheme="minorHAnsi"/>
          <w:iCs/>
        </w:rPr>
        <w:t>Ebonyi</w:t>
      </w:r>
      <w:r w:rsidR="00867F36" w:rsidRPr="00FA13E9">
        <w:rPr>
          <w:rFonts w:eastAsia="Calibri" w:cstheme="minorHAnsi"/>
          <w:iCs/>
        </w:rPr>
        <w:t>)</w:t>
      </w:r>
      <w:r>
        <w:rPr>
          <w:rFonts w:eastAsia="Calibri" w:cstheme="minorHAnsi"/>
          <w:iCs/>
        </w:rPr>
        <w:t>,</w:t>
      </w:r>
      <w:r w:rsidR="00867F36" w:rsidRPr="00FA13E9">
        <w:rPr>
          <w:rFonts w:eastAsia="Calibri" w:cstheme="minorHAnsi"/>
          <w:iCs/>
        </w:rPr>
        <w:t xml:space="preserve"> and </w:t>
      </w:r>
      <w:r w:rsidR="00747004" w:rsidRPr="00FA13E9">
        <w:rPr>
          <w:rFonts w:eastAsia="Calibri" w:cstheme="minorHAnsi"/>
          <w:iCs/>
        </w:rPr>
        <w:t xml:space="preserve">six </w:t>
      </w:r>
      <w:r w:rsidR="003800F3" w:rsidRPr="00FA13E9">
        <w:rPr>
          <w:rFonts w:eastAsia="Calibri" w:cstheme="minorHAnsi"/>
          <w:iCs/>
        </w:rPr>
        <w:t>CBOs</w:t>
      </w:r>
      <w:r w:rsidR="00DA0238" w:rsidRPr="00FA13E9">
        <w:rPr>
          <w:rFonts w:eastAsia="Calibri" w:cstheme="minorHAnsi"/>
          <w:iCs/>
        </w:rPr>
        <w:t xml:space="preserve"> (service delivery </w:t>
      </w:r>
      <w:r w:rsidR="00944C87" w:rsidRPr="00FA13E9">
        <w:rPr>
          <w:rFonts w:eastAsia="Calibri" w:cstheme="minorHAnsi"/>
          <w:iCs/>
        </w:rPr>
        <w:t>level</w:t>
      </w:r>
      <w:r w:rsidR="00DA0238" w:rsidRPr="00FA13E9">
        <w:rPr>
          <w:rFonts w:eastAsia="Calibri" w:cstheme="minorHAnsi"/>
          <w:iCs/>
        </w:rPr>
        <w:t>)</w:t>
      </w:r>
      <w:r w:rsidR="002C0858" w:rsidRPr="00A1173B">
        <w:rPr>
          <w:rFonts w:eastAsia="Calibri" w:cstheme="minorHAnsi"/>
          <w:iCs/>
        </w:rPr>
        <w:t xml:space="preserve"> </w:t>
      </w:r>
      <w:r w:rsidR="003800F3" w:rsidRPr="00A1173B">
        <w:rPr>
          <w:rFonts w:eastAsia="Calibri" w:cstheme="minorHAnsi"/>
          <w:iCs/>
        </w:rPr>
        <w:t xml:space="preserve">were </w:t>
      </w:r>
      <w:r w:rsidR="00B10DFF" w:rsidRPr="00A1173B">
        <w:rPr>
          <w:rFonts w:eastAsia="Calibri" w:cstheme="minorHAnsi"/>
          <w:iCs/>
        </w:rPr>
        <w:t xml:space="preserve">visited for </w:t>
      </w:r>
      <w:r w:rsidR="00745277" w:rsidRPr="00A1173B">
        <w:rPr>
          <w:rFonts w:eastAsia="Calibri" w:cstheme="minorHAnsi"/>
          <w:iCs/>
        </w:rPr>
        <w:t xml:space="preserve">the </w:t>
      </w:r>
      <w:r w:rsidR="003800F3" w:rsidRPr="00A1173B">
        <w:rPr>
          <w:rFonts w:eastAsia="Calibri" w:cstheme="minorHAnsi"/>
          <w:iCs/>
        </w:rPr>
        <w:t>DQA</w:t>
      </w:r>
      <w:r w:rsidR="00DC3974" w:rsidRPr="00B87B17">
        <w:rPr>
          <w:rFonts w:eastAsia="Calibri" w:cstheme="minorHAnsi"/>
          <w:iCs/>
        </w:rPr>
        <w:t>.</w:t>
      </w:r>
      <w:r w:rsidR="000D2BCA" w:rsidRPr="00B87B17">
        <w:rPr>
          <w:rFonts w:eastAsia="Calibri" w:cstheme="minorHAnsi"/>
          <w:iCs/>
        </w:rPr>
        <w:t xml:space="preserve"> From the perspective of DQA coverage for data verification, a major </w:t>
      </w:r>
      <w:r w:rsidR="000D2BCA" w:rsidRPr="00B87B17">
        <w:rPr>
          <w:rFonts w:eastAsia="Calibri" w:cstheme="minorHAnsi"/>
          <w:iCs/>
        </w:rPr>
        <w:lastRenderedPageBreak/>
        <w:t>strength was that a 100</w:t>
      </w:r>
      <w:r w:rsidR="00327783">
        <w:rPr>
          <w:rFonts w:eastAsia="Calibri" w:cstheme="minorHAnsi"/>
          <w:iCs/>
        </w:rPr>
        <w:t xml:space="preserve"> percent</w:t>
      </w:r>
      <w:r w:rsidR="000D2BCA" w:rsidRPr="00B87B17">
        <w:rPr>
          <w:rFonts w:eastAsia="Calibri" w:cstheme="minorHAnsi"/>
          <w:iCs/>
        </w:rPr>
        <w:t xml:space="preserve"> sample of aggregate data records were reviewed at the </w:t>
      </w:r>
      <w:r w:rsidR="006C5AA8">
        <w:rPr>
          <w:rFonts w:eastAsia="Calibri" w:cstheme="minorHAnsi"/>
          <w:iCs/>
        </w:rPr>
        <w:t>n</w:t>
      </w:r>
      <w:r w:rsidR="006C5AA8" w:rsidRPr="00B87B17">
        <w:rPr>
          <w:rFonts w:eastAsia="Calibri" w:cstheme="minorHAnsi"/>
          <w:iCs/>
        </w:rPr>
        <w:t>ational</w:t>
      </w:r>
      <w:r w:rsidR="000D2BCA" w:rsidRPr="00B87B17">
        <w:rPr>
          <w:rFonts w:eastAsia="Calibri" w:cstheme="minorHAnsi"/>
          <w:iCs/>
        </w:rPr>
        <w:t xml:space="preserve">, </w:t>
      </w:r>
      <w:r w:rsidR="006C5AA8">
        <w:rPr>
          <w:rFonts w:eastAsia="Calibri" w:cstheme="minorHAnsi"/>
          <w:iCs/>
        </w:rPr>
        <w:t>s</w:t>
      </w:r>
      <w:r w:rsidR="006C5AA8" w:rsidRPr="00B87B17">
        <w:rPr>
          <w:rFonts w:eastAsia="Calibri" w:cstheme="minorHAnsi"/>
          <w:iCs/>
        </w:rPr>
        <w:t>tate</w:t>
      </w:r>
      <w:r w:rsidR="006C5AA8">
        <w:rPr>
          <w:rFonts w:eastAsia="Calibri" w:cstheme="minorHAnsi"/>
          <w:iCs/>
        </w:rPr>
        <w:t>,</w:t>
      </w:r>
      <w:r w:rsidR="000D2BCA" w:rsidRPr="00B87B17">
        <w:rPr>
          <w:rFonts w:eastAsia="Calibri" w:cstheme="minorHAnsi"/>
          <w:iCs/>
        </w:rPr>
        <w:t xml:space="preserve"> and CBO level (</w:t>
      </w:r>
      <w:r w:rsidR="000D2BCA" w:rsidRPr="008823AD">
        <w:rPr>
          <w:rFonts w:eastAsia="Calibri" w:cstheme="minorHAnsi"/>
          <w:iCs/>
        </w:rPr>
        <w:fldChar w:fldCharType="begin"/>
      </w:r>
      <w:r w:rsidR="000D2BCA" w:rsidRPr="00C02E7C">
        <w:rPr>
          <w:rFonts w:eastAsia="Calibri" w:cstheme="minorHAnsi"/>
          <w:iCs/>
        </w:rPr>
        <w:instrText xml:space="preserve"> REF _Ref497060932 \h </w:instrText>
      </w:r>
      <w:r w:rsidR="008823AD" w:rsidRPr="00C02E7C">
        <w:rPr>
          <w:rFonts w:eastAsia="Calibri" w:cstheme="minorHAnsi"/>
          <w:iCs/>
        </w:rPr>
        <w:instrText xml:space="preserve"> \* MERGEFORMAT </w:instrText>
      </w:r>
      <w:r w:rsidR="000D2BCA" w:rsidRPr="008823AD">
        <w:rPr>
          <w:rFonts w:eastAsia="Calibri" w:cstheme="minorHAnsi"/>
          <w:iCs/>
        </w:rPr>
      </w:r>
      <w:r w:rsidR="000D2BCA" w:rsidRPr="008823AD">
        <w:rPr>
          <w:rFonts w:eastAsia="Calibri" w:cstheme="minorHAnsi"/>
          <w:iCs/>
        </w:rPr>
        <w:fldChar w:fldCharType="separate"/>
      </w:r>
      <w:r w:rsidR="00FE0E26">
        <w:t xml:space="preserve">Table </w:t>
      </w:r>
      <w:r w:rsidR="00FE0E26">
        <w:rPr>
          <w:noProof/>
        </w:rPr>
        <w:t>3</w:t>
      </w:r>
      <w:r w:rsidR="000D2BCA" w:rsidRPr="008823AD">
        <w:rPr>
          <w:rFonts w:eastAsia="Calibri" w:cstheme="minorHAnsi"/>
          <w:iCs/>
        </w:rPr>
        <w:fldChar w:fldCharType="end"/>
      </w:r>
      <w:r w:rsidR="000D2BCA" w:rsidRPr="008823AD">
        <w:rPr>
          <w:rFonts w:eastAsia="Calibri" w:cstheme="minorHAnsi"/>
          <w:iCs/>
        </w:rPr>
        <w:t>).</w:t>
      </w:r>
    </w:p>
    <w:p w14:paraId="24B3D684" w14:textId="450A74F7" w:rsidR="0060376D" w:rsidRPr="008823AD" w:rsidRDefault="001E1E8B" w:rsidP="004D21B4">
      <w:pPr>
        <w:spacing w:before="0" w:after="120" w:line="280" w:lineRule="atLeast"/>
        <w:jc w:val="left"/>
        <w:rPr>
          <w:rFonts w:cstheme="minorHAnsi"/>
        </w:rPr>
      </w:pPr>
      <w:r w:rsidRPr="008823AD">
        <w:rPr>
          <w:rFonts w:eastAsia="Calibri" w:cstheme="minorHAnsi"/>
          <w:iCs/>
        </w:rPr>
        <w:fldChar w:fldCharType="begin"/>
      </w:r>
      <w:r w:rsidRPr="00C02E7C">
        <w:rPr>
          <w:rFonts w:eastAsia="Calibri" w:cstheme="minorHAnsi"/>
          <w:iCs/>
        </w:rPr>
        <w:instrText xml:space="preserve"> REF _Ref493767658 \h </w:instrText>
      </w:r>
      <w:r w:rsidR="008823AD" w:rsidRPr="00C02E7C">
        <w:rPr>
          <w:rFonts w:eastAsia="Calibri" w:cstheme="minorHAnsi"/>
          <w:iCs/>
        </w:rPr>
        <w:instrText xml:space="preserve"> \* MERGEFORMAT </w:instrText>
      </w:r>
      <w:r w:rsidRPr="008823AD">
        <w:rPr>
          <w:rFonts w:eastAsia="Calibri" w:cstheme="minorHAnsi"/>
          <w:iCs/>
        </w:rPr>
      </w:r>
      <w:r w:rsidRPr="008823AD">
        <w:rPr>
          <w:rFonts w:eastAsia="Calibri" w:cstheme="minorHAnsi"/>
          <w:iCs/>
        </w:rPr>
        <w:fldChar w:fldCharType="separate"/>
      </w:r>
      <w:r w:rsidR="00FE0E26" w:rsidRPr="00530324">
        <w:t xml:space="preserve">Table </w:t>
      </w:r>
      <w:r w:rsidR="00FE0E26">
        <w:rPr>
          <w:noProof/>
        </w:rPr>
        <w:t>4</w:t>
      </w:r>
      <w:r w:rsidRPr="008823AD">
        <w:rPr>
          <w:rFonts w:eastAsia="Calibri" w:cstheme="minorHAnsi"/>
          <w:iCs/>
        </w:rPr>
        <w:fldChar w:fldCharType="end"/>
      </w:r>
      <w:r w:rsidRPr="008823AD">
        <w:rPr>
          <w:rFonts w:eastAsia="Calibri" w:cstheme="minorHAnsi"/>
          <w:iCs/>
        </w:rPr>
        <w:t xml:space="preserve"> </w:t>
      </w:r>
      <w:r w:rsidR="00886FBF" w:rsidRPr="008823AD">
        <w:rPr>
          <w:rFonts w:eastAsia="Calibri" w:cstheme="minorHAnsi"/>
          <w:iCs/>
        </w:rPr>
        <w:t>p</w:t>
      </w:r>
      <w:r w:rsidR="00DC3974" w:rsidRPr="008823AD">
        <w:rPr>
          <w:rFonts w:eastAsia="Calibri" w:cstheme="minorHAnsi"/>
          <w:iCs/>
        </w:rPr>
        <w:t>rovides the complete list of national, state</w:t>
      </w:r>
      <w:r w:rsidR="006C5AA8">
        <w:rPr>
          <w:rFonts w:eastAsia="Calibri" w:cstheme="minorHAnsi"/>
          <w:iCs/>
        </w:rPr>
        <w:t>,</w:t>
      </w:r>
      <w:r w:rsidR="00DC3974" w:rsidRPr="008823AD">
        <w:rPr>
          <w:rFonts w:eastAsia="Calibri" w:cstheme="minorHAnsi"/>
          <w:iCs/>
        </w:rPr>
        <w:t xml:space="preserve"> and CBO-level sites </w:t>
      </w:r>
      <w:r w:rsidR="006C5AA8">
        <w:rPr>
          <w:rFonts w:eastAsia="Calibri" w:cstheme="minorHAnsi"/>
          <w:iCs/>
        </w:rPr>
        <w:t xml:space="preserve">the DQA team </w:t>
      </w:r>
      <w:r w:rsidR="00DC3974" w:rsidRPr="008823AD">
        <w:rPr>
          <w:rFonts w:eastAsia="Calibri" w:cstheme="minorHAnsi"/>
          <w:iCs/>
        </w:rPr>
        <w:t>visited</w:t>
      </w:r>
      <w:r w:rsidR="00A73FE7" w:rsidRPr="008823AD">
        <w:rPr>
          <w:rFonts w:eastAsia="Calibri" w:cstheme="minorHAnsi"/>
          <w:iCs/>
        </w:rPr>
        <w:t xml:space="preserve"> for </w:t>
      </w:r>
      <w:r w:rsidR="00CB3E09" w:rsidRPr="008823AD">
        <w:rPr>
          <w:rFonts w:eastAsia="Calibri" w:cstheme="minorHAnsi"/>
          <w:iCs/>
        </w:rPr>
        <w:t>HIFASS LOPIN 3</w:t>
      </w:r>
      <w:r w:rsidR="003800F3" w:rsidRPr="008823AD">
        <w:rPr>
          <w:rFonts w:eastAsia="Calibri" w:cstheme="minorHAnsi"/>
          <w:iCs/>
        </w:rPr>
        <w:t>.</w:t>
      </w:r>
      <w:r w:rsidR="00BA5B23" w:rsidRPr="008823AD">
        <w:rPr>
          <w:rFonts w:eastAsia="Calibri" w:cstheme="minorHAnsi"/>
          <w:iCs/>
        </w:rPr>
        <w:t xml:space="preserve"> </w:t>
      </w:r>
      <w:r w:rsidR="006C5AA8">
        <w:rPr>
          <w:rFonts w:eastAsia="Calibri" w:cstheme="minorHAnsi"/>
          <w:iCs/>
        </w:rPr>
        <w:t>The team interviewed s</w:t>
      </w:r>
      <w:r w:rsidR="006C5AA8" w:rsidRPr="008823AD">
        <w:rPr>
          <w:rFonts w:eastAsia="Calibri" w:cstheme="minorHAnsi"/>
          <w:iCs/>
        </w:rPr>
        <w:t xml:space="preserve">taff </w:t>
      </w:r>
      <w:r w:rsidR="003800F3" w:rsidRPr="008823AD">
        <w:rPr>
          <w:rFonts w:eastAsia="Calibri" w:cstheme="minorHAnsi"/>
          <w:iCs/>
        </w:rPr>
        <w:t xml:space="preserve">with OVC </w:t>
      </w:r>
      <w:r w:rsidR="00C02E7C" w:rsidRPr="00AD6CC9">
        <w:t>M&amp;E</w:t>
      </w:r>
      <w:r w:rsidR="003D396B">
        <w:t xml:space="preserve"> </w:t>
      </w:r>
      <w:r w:rsidR="003800F3" w:rsidRPr="003D484F">
        <w:rPr>
          <w:rFonts w:eastAsia="Calibri" w:cstheme="minorHAnsi"/>
          <w:iCs/>
        </w:rPr>
        <w:t xml:space="preserve">responsibilities for </w:t>
      </w:r>
      <w:r w:rsidR="00342E48" w:rsidRPr="003D484F">
        <w:rPr>
          <w:rFonts w:eastAsia="Calibri" w:cstheme="minorHAnsi"/>
          <w:iCs/>
        </w:rPr>
        <w:t xml:space="preserve">the </w:t>
      </w:r>
      <w:r w:rsidR="00C02E7C" w:rsidRPr="00AD6CC9">
        <w:t>M&amp;E</w:t>
      </w:r>
      <w:r w:rsidR="003D396B">
        <w:t xml:space="preserve"> </w:t>
      </w:r>
      <w:r w:rsidR="00DA0238" w:rsidRPr="003D484F">
        <w:rPr>
          <w:rFonts w:eastAsia="Calibri" w:cstheme="minorHAnsi"/>
          <w:iCs/>
        </w:rPr>
        <w:t>s</w:t>
      </w:r>
      <w:r w:rsidR="003800F3" w:rsidRPr="003D484F">
        <w:rPr>
          <w:rFonts w:eastAsia="Calibri" w:cstheme="minorHAnsi"/>
          <w:iCs/>
        </w:rPr>
        <w:t>ystems assessment across all locations (</w:t>
      </w:r>
      <w:r w:rsidR="006C5AA8">
        <w:rPr>
          <w:rFonts w:eastAsia="Calibri" w:cstheme="minorHAnsi"/>
          <w:iCs/>
        </w:rPr>
        <w:t>n</w:t>
      </w:r>
      <w:r w:rsidR="006C5AA8" w:rsidRPr="003D484F">
        <w:rPr>
          <w:rFonts w:eastAsia="Calibri" w:cstheme="minorHAnsi"/>
          <w:iCs/>
        </w:rPr>
        <w:t>ational</w:t>
      </w:r>
      <w:r w:rsidR="003800F3" w:rsidRPr="003D484F">
        <w:rPr>
          <w:rFonts w:eastAsia="Calibri" w:cstheme="minorHAnsi"/>
          <w:iCs/>
        </w:rPr>
        <w:t xml:space="preserve">, </w:t>
      </w:r>
      <w:r w:rsidR="006C5AA8">
        <w:rPr>
          <w:rFonts w:eastAsia="Calibri" w:cstheme="minorHAnsi"/>
          <w:iCs/>
        </w:rPr>
        <w:t>s</w:t>
      </w:r>
      <w:r w:rsidR="006C5AA8" w:rsidRPr="003D484F">
        <w:rPr>
          <w:rFonts w:eastAsia="Calibri" w:cstheme="minorHAnsi"/>
          <w:iCs/>
        </w:rPr>
        <w:t>tate</w:t>
      </w:r>
      <w:r w:rsidR="006C5AA8">
        <w:rPr>
          <w:rFonts w:eastAsia="Calibri" w:cstheme="minorHAnsi"/>
          <w:iCs/>
        </w:rPr>
        <w:t>,</w:t>
      </w:r>
      <w:r w:rsidR="006C5AA8" w:rsidRPr="003D484F">
        <w:rPr>
          <w:rFonts w:eastAsia="Calibri" w:cstheme="minorHAnsi"/>
          <w:iCs/>
        </w:rPr>
        <w:t xml:space="preserve"> </w:t>
      </w:r>
      <w:r w:rsidR="003800F3" w:rsidRPr="003D484F">
        <w:rPr>
          <w:rFonts w:eastAsia="Calibri" w:cstheme="minorHAnsi"/>
          <w:iCs/>
        </w:rPr>
        <w:t>and CBO)</w:t>
      </w:r>
      <w:r w:rsidR="001D07E3" w:rsidRPr="003D484F">
        <w:rPr>
          <w:rFonts w:eastAsia="Calibri" w:cstheme="minorHAnsi"/>
          <w:iCs/>
        </w:rPr>
        <w:t>.</w:t>
      </w:r>
      <w:r w:rsidR="00AC708A" w:rsidRPr="003D484F">
        <w:rPr>
          <w:rFonts w:eastAsia="Calibri" w:cstheme="minorHAnsi"/>
          <w:iCs/>
        </w:rPr>
        <w:t xml:space="preserve"> A complete list of personnel interviewed at various levels is provided in Annex section </w:t>
      </w:r>
      <w:r w:rsidR="00AC708A" w:rsidRPr="008823AD">
        <w:rPr>
          <w:rFonts w:eastAsia="Calibri" w:cstheme="minorHAnsi"/>
          <w:iCs/>
        </w:rPr>
        <w:fldChar w:fldCharType="begin"/>
      </w:r>
      <w:r w:rsidR="00AC708A" w:rsidRPr="00C02E7C">
        <w:rPr>
          <w:rFonts w:eastAsia="Calibri" w:cstheme="minorHAnsi"/>
          <w:iCs/>
        </w:rPr>
        <w:instrText xml:space="preserve"> REF _Ref496869651 \w \h </w:instrText>
      </w:r>
      <w:r w:rsidR="008823AD" w:rsidRPr="00C02E7C">
        <w:rPr>
          <w:rFonts w:eastAsia="Calibri" w:cstheme="minorHAnsi"/>
          <w:iCs/>
        </w:rPr>
        <w:instrText xml:space="preserve"> \* MERGEFORMAT </w:instrText>
      </w:r>
      <w:r w:rsidR="00AC708A" w:rsidRPr="008823AD">
        <w:rPr>
          <w:rFonts w:eastAsia="Calibri" w:cstheme="minorHAnsi"/>
          <w:iCs/>
        </w:rPr>
      </w:r>
      <w:r w:rsidR="00AC708A" w:rsidRPr="008823AD">
        <w:rPr>
          <w:rFonts w:eastAsia="Calibri" w:cstheme="minorHAnsi"/>
          <w:iCs/>
        </w:rPr>
        <w:fldChar w:fldCharType="separate"/>
      </w:r>
      <w:r w:rsidR="00FE0E26">
        <w:rPr>
          <w:rFonts w:eastAsia="Calibri" w:cstheme="minorHAnsi"/>
          <w:iCs/>
          <w:cs/>
        </w:rPr>
        <w:t>‎</w:t>
      </w:r>
      <w:r w:rsidR="00FE0E26">
        <w:rPr>
          <w:rFonts w:eastAsia="Calibri" w:cstheme="minorHAnsi"/>
          <w:iCs/>
        </w:rPr>
        <w:t>11.11</w:t>
      </w:r>
      <w:r w:rsidR="00AC708A" w:rsidRPr="008823AD">
        <w:rPr>
          <w:rFonts w:eastAsia="Calibri" w:cstheme="minorHAnsi"/>
          <w:iCs/>
        </w:rPr>
        <w:fldChar w:fldCharType="end"/>
      </w:r>
      <w:r w:rsidR="00AC708A" w:rsidRPr="008823AD">
        <w:rPr>
          <w:rFonts w:eastAsia="Calibri" w:cstheme="minorHAnsi"/>
          <w:iCs/>
        </w:rPr>
        <w:t xml:space="preserve">, </w:t>
      </w:r>
      <w:r w:rsidR="00AC708A" w:rsidRPr="008823AD">
        <w:rPr>
          <w:rFonts w:eastAsia="Calibri" w:cstheme="minorHAnsi"/>
          <w:iCs/>
        </w:rPr>
        <w:fldChar w:fldCharType="begin"/>
      </w:r>
      <w:r w:rsidR="00AC708A" w:rsidRPr="00C02E7C">
        <w:rPr>
          <w:rFonts w:eastAsia="Calibri" w:cstheme="minorHAnsi"/>
          <w:iCs/>
        </w:rPr>
        <w:instrText xml:space="preserve"> REF _Ref496869783 \h </w:instrText>
      </w:r>
      <w:r w:rsidR="008823AD" w:rsidRPr="00C02E7C">
        <w:rPr>
          <w:rFonts w:eastAsia="Calibri" w:cstheme="minorHAnsi"/>
          <w:iCs/>
        </w:rPr>
        <w:instrText xml:space="preserve"> \* MERGEFORMAT </w:instrText>
      </w:r>
      <w:r w:rsidR="00AC708A" w:rsidRPr="008823AD">
        <w:rPr>
          <w:rFonts w:eastAsia="Calibri" w:cstheme="minorHAnsi"/>
          <w:iCs/>
        </w:rPr>
      </w:r>
      <w:r w:rsidR="00AC708A" w:rsidRPr="008823AD">
        <w:rPr>
          <w:rFonts w:eastAsia="Calibri" w:cstheme="minorHAnsi"/>
          <w:iCs/>
        </w:rPr>
        <w:fldChar w:fldCharType="separate"/>
      </w:r>
      <w:r w:rsidR="00FE0E26">
        <w:t xml:space="preserve">Table </w:t>
      </w:r>
      <w:r w:rsidR="00FE0E26">
        <w:rPr>
          <w:noProof/>
        </w:rPr>
        <w:t>13</w:t>
      </w:r>
      <w:r w:rsidR="00AC708A" w:rsidRPr="008823AD">
        <w:rPr>
          <w:rFonts w:eastAsia="Calibri" w:cstheme="minorHAnsi"/>
          <w:iCs/>
        </w:rPr>
        <w:fldChar w:fldCharType="end"/>
      </w:r>
      <w:r w:rsidR="00AC708A" w:rsidRPr="008823AD">
        <w:rPr>
          <w:rFonts w:eastAsia="Calibri" w:cstheme="minorHAnsi"/>
          <w:iCs/>
        </w:rPr>
        <w:t>.</w:t>
      </w:r>
    </w:p>
    <w:p w14:paraId="15CE0737" w14:textId="77777777" w:rsidR="0060376D" w:rsidRDefault="003800F3" w:rsidP="004D21B4">
      <w:pPr>
        <w:pStyle w:val="Heading2"/>
        <w:spacing w:after="120" w:line="280" w:lineRule="atLeast"/>
        <w:ind w:left="578" w:hanging="578"/>
      </w:pPr>
      <w:bookmarkStart w:id="38" w:name="_Toc489109718"/>
      <w:bookmarkStart w:id="39" w:name="_Toc493059498"/>
      <w:bookmarkStart w:id="40" w:name="_Ref493772872"/>
      <w:bookmarkStart w:id="41" w:name="_Toc497409806"/>
      <w:r w:rsidRPr="00867F36">
        <w:t>SAMPLING METHODOLOGY FOR SITE SELECTION</w:t>
      </w:r>
      <w:bookmarkEnd w:id="38"/>
      <w:bookmarkEnd w:id="39"/>
      <w:bookmarkEnd w:id="40"/>
      <w:bookmarkEnd w:id="41"/>
    </w:p>
    <w:p w14:paraId="00E720C0" w14:textId="5E9EF436" w:rsidR="0060376D" w:rsidRDefault="00312B2A" w:rsidP="004D21B4">
      <w:pPr>
        <w:spacing w:before="0" w:after="120" w:line="280" w:lineRule="atLeast"/>
        <w:jc w:val="left"/>
        <w:rPr>
          <w:rFonts w:eastAsia="Calibri" w:cstheme="minorHAnsi"/>
          <w:szCs w:val="24"/>
        </w:rPr>
      </w:pPr>
      <w:r w:rsidRPr="00867F36">
        <w:rPr>
          <w:rFonts w:eastAsia="Calibri" w:cstheme="minorHAnsi"/>
          <w:szCs w:val="24"/>
        </w:rPr>
        <w:t xml:space="preserve">Although the initial plan was to implement </w:t>
      </w:r>
      <w:r w:rsidR="003800F3" w:rsidRPr="00867F36">
        <w:rPr>
          <w:rFonts w:eastAsia="Calibri" w:cstheme="minorHAnsi"/>
          <w:szCs w:val="24"/>
        </w:rPr>
        <w:t xml:space="preserve">multistage cluster sampling </w:t>
      </w:r>
      <w:r w:rsidRPr="00867F36">
        <w:rPr>
          <w:rFonts w:eastAsia="Calibri" w:cstheme="minorHAnsi"/>
          <w:szCs w:val="24"/>
        </w:rPr>
        <w:t xml:space="preserve">for the DQA, </w:t>
      </w:r>
      <w:r w:rsidR="00A86E11">
        <w:rPr>
          <w:rFonts w:eastAsia="Calibri" w:cstheme="minorHAnsi"/>
          <w:szCs w:val="24"/>
        </w:rPr>
        <w:t xml:space="preserve">the DQA team employed </w:t>
      </w:r>
      <w:r w:rsidRPr="00867F36">
        <w:rPr>
          <w:rFonts w:eastAsia="Calibri" w:cstheme="minorHAnsi"/>
          <w:szCs w:val="24"/>
        </w:rPr>
        <w:t>purposive sampling in the final strategy</w:t>
      </w:r>
      <w:r w:rsidR="00A86E11">
        <w:rPr>
          <w:rFonts w:eastAsia="Calibri" w:cstheme="minorHAnsi"/>
          <w:szCs w:val="24"/>
        </w:rPr>
        <w:t>,</w:t>
      </w:r>
      <w:r w:rsidRPr="00867F36">
        <w:rPr>
          <w:rFonts w:eastAsia="Calibri" w:cstheme="minorHAnsi"/>
          <w:szCs w:val="24"/>
        </w:rPr>
        <w:t xml:space="preserve"> due to </w:t>
      </w:r>
      <w:r w:rsidR="00B10DFF" w:rsidRPr="00867F36">
        <w:rPr>
          <w:rFonts w:eastAsia="Calibri" w:cstheme="minorHAnsi"/>
          <w:szCs w:val="24"/>
        </w:rPr>
        <w:t>feasibility</w:t>
      </w:r>
      <w:r w:rsidR="00C40B26" w:rsidRPr="00867F36">
        <w:rPr>
          <w:rFonts w:eastAsia="Calibri" w:cstheme="minorHAnsi"/>
          <w:szCs w:val="24"/>
        </w:rPr>
        <w:t xml:space="preserve"> </w:t>
      </w:r>
      <w:r w:rsidR="00026DB8" w:rsidRPr="00867F36">
        <w:rPr>
          <w:rFonts w:eastAsia="Calibri" w:cstheme="minorHAnsi"/>
          <w:szCs w:val="24"/>
        </w:rPr>
        <w:t xml:space="preserve">considerations </w:t>
      </w:r>
      <w:r w:rsidR="00C40B26" w:rsidRPr="00867F36">
        <w:rPr>
          <w:rFonts w:eastAsia="Calibri" w:cstheme="minorHAnsi"/>
          <w:szCs w:val="24"/>
        </w:rPr>
        <w:t xml:space="preserve">and </w:t>
      </w:r>
      <w:r w:rsidR="00AF3789" w:rsidRPr="00867F36">
        <w:rPr>
          <w:rFonts w:eastAsia="Calibri" w:cstheme="minorHAnsi"/>
          <w:szCs w:val="24"/>
        </w:rPr>
        <w:t xml:space="preserve">the need </w:t>
      </w:r>
      <w:r w:rsidR="006F36D4" w:rsidRPr="00867F36">
        <w:rPr>
          <w:rFonts w:eastAsia="Calibri" w:cstheme="minorHAnsi"/>
          <w:szCs w:val="24"/>
        </w:rPr>
        <w:t xml:space="preserve">to </w:t>
      </w:r>
      <w:r w:rsidR="00AF3789" w:rsidRPr="00867F36">
        <w:rPr>
          <w:rFonts w:eastAsia="Calibri" w:cstheme="minorHAnsi"/>
          <w:szCs w:val="24"/>
        </w:rPr>
        <w:t>adher</w:t>
      </w:r>
      <w:r w:rsidR="006F36D4" w:rsidRPr="00867F36">
        <w:rPr>
          <w:rFonts w:eastAsia="Calibri" w:cstheme="minorHAnsi"/>
          <w:szCs w:val="24"/>
        </w:rPr>
        <w:t xml:space="preserve">e </w:t>
      </w:r>
      <w:r w:rsidR="00AF3789" w:rsidRPr="00867F36">
        <w:rPr>
          <w:rFonts w:eastAsia="Calibri" w:cstheme="minorHAnsi"/>
          <w:szCs w:val="24"/>
        </w:rPr>
        <w:t xml:space="preserve">to specific inclusion and exclusion criteria </w:t>
      </w:r>
      <w:r w:rsidR="00A86E11">
        <w:rPr>
          <w:rFonts w:eastAsia="Calibri" w:cstheme="minorHAnsi"/>
          <w:szCs w:val="24"/>
        </w:rPr>
        <w:t xml:space="preserve">that are </w:t>
      </w:r>
      <w:r w:rsidR="00AF3789" w:rsidRPr="00867F36">
        <w:rPr>
          <w:rFonts w:eastAsia="Calibri" w:cstheme="minorHAnsi"/>
          <w:szCs w:val="24"/>
        </w:rPr>
        <w:t>outlined below</w:t>
      </w:r>
      <w:r w:rsidR="00026DB8" w:rsidRPr="00867F36">
        <w:rPr>
          <w:rFonts w:eastAsia="Calibri" w:cstheme="minorHAnsi"/>
          <w:szCs w:val="24"/>
        </w:rPr>
        <w:t xml:space="preserve"> (</w:t>
      </w:r>
      <w:r w:rsidR="00C40B26" w:rsidRPr="00867F36">
        <w:rPr>
          <w:rFonts w:eastAsia="Calibri" w:cstheme="minorHAnsi"/>
          <w:szCs w:val="24"/>
        </w:rPr>
        <w:t>including security</w:t>
      </w:r>
      <w:r w:rsidR="00026DB8" w:rsidRPr="00867F36">
        <w:rPr>
          <w:rFonts w:eastAsia="Calibri" w:cstheme="minorHAnsi"/>
          <w:szCs w:val="24"/>
        </w:rPr>
        <w:t xml:space="preserve"> issues)</w:t>
      </w:r>
      <w:r w:rsidR="00A86E11">
        <w:rPr>
          <w:rFonts w:eastAsia="Calibri" w:cstheme="minorHAnsi"/>
          <w:szCs w:val="24"/>
        </w:rPr>
        <w:t>.</w:t>
      </w:r>
    </w:p>
    <w:p w14:paraId="56323A67" w14:textId="77777777" w:rsidR="0060376D" w:rsidRDefault="00AF3789" w:rsidP="004D21B4">
      <w:pPr>
        <w:spacing w:before="0" w:after="120" w:line="280" w:lineRule="atLeast"/>
        <w:jc w:val="left"/>
        <w:rPr>
          <w:rFonts w:eastAsia="Calibri" w:cstheme="minorHAnsi"/>
          <w:szCs w:val="24"/>
        </w:rPr>
      </w:pPr>
      <w:r w:rsidRPr="00867F36">
        <w:rPr>
          <w:rFonts w:eastAsia="Calibri" w:cstheme="minorHAnsi"/>
          <w:szCs w:val="24"/>
        </w:rPr>
        <w:t>Inclusion Criteria:</w:t>
      </w:r>
    </w:p>
    <w:p w14:paraId="2FE4DF9B" w14:textId="77777777" w:rsidR="0060376D" w:rsidRDefault="00AF3789" w:rsidP="004D21B4">
      <w:pPr>
        <w:numPr>
          <w:ilvl w:val="0"/>
          <w:numId w:val="5"/>
        </w:numPr>
        <w:spacing w:before="0" w:after="120" w:line="280" w:lineRule="atLeast"/>
        <w:ind w:left="714" w:hanging="357"/>
        <w:jc w:val="left"/>
        <w:rPr>
          <w:rFonts w:eastAsia="Calibri" w:cstheme="minorHAnsi"/>
          <w:szCs w:val="24"/>
        </w:rPr>
      </w:pPr>
      <w:r w:rsidRPr="00867F36">
        <w:rPr>
          <w:rFonts w:eastAsia="Calibri" w:cstheme="minorHAnsi"/>
          <w:szCs w:val="24"/>
        </w:rPr>
        <w:t>LGA implementing USAID-supported OVC programs</w:t>
      </w:r>
      <w:r w:rsidR="006F36D4" w:rsidRPr="00867F36">
        <w:rPr>
          <w:rFonts w:eastAsia="Calibri" w:cstheme="minorHAnsi"/>
          <w:szCs w:val="24"/>
        </w:rPr>
        <w:t>.</w:t>
      </w:r>
    </w:p>
    <w:p w14:paraId="4553CBCC" w14:textId="3EB39834" w:rsidR="0060376D" w:rsidRDefault="00AF3789" w:rsidP="004D21B4">
      <w:pPr>
        <w:numPr>
          <w:ilvl w:val="0"/>
          <w:numId w:val="5"/>
        </w:numPr>
        <w:spacing w:before="0" w:after="120" w:line="280" w:lineRule="atLeast"/>
        <w:ind w:left="714" w:hanging="357"/>
        <w:jc w:val="left"/>
        <w:rPr>
          <w:rFonts w:eastAsia="Calibri" w:cstheme="minorHAnsi"/>
          <w:szCs w:val="24"/>
        </w:rPr>
      </w:pPr>
      <w:r w:rsidRPr="00867F36">
        <w:rPr>
          <w:rFonts w:eastAsia="Calibri" w:cstheme="minorHAnsi"/>
          <w:szCs w:val="24"/>
        </w:rPr>
        <w:t xml:space="preserve">LGA reported results for </w:t>
      </w:r>
      <w:r w:rsidR="006F36D4" w:rsidRPr="00867F36">
        <w:rPr>
          <w:rFonts w:eastAsia="Calibri" w:cstheme="minorHAnsi"/>
          <w:szCs w:val="24"/>
        </w:rPr>
        <w:t xml:space="preserve">OVC beneficiaries served </w:t>
      </w:r>
      <w:r w:rsidRPr="00867F36">
        <w:rPr>
          <w:rFonts w:eastAsia="Calibri" w:cstheme="minorHAnsi"/>
          <w:szCs w:val="24"/>
        </w:rPr>
        <w:t>from October 1, 2016</w:t>
      </w:r>
      <w:r w:rsidR="00DE30AD">
        <w:rPr>
          <w:rFonts w:eastAsia="Calibri" w:cstheme="minorHAnsi"/>
          <w:szCs w:val="24"/>
        </w:rPr>
        <w:t>, to</w:t>
      </w:r>
      <w:r w:rsidR="006F36D4" w:rsidRPr="00867F36">
        <w:rPr>
          <w:rFonts w:eastAsia="Calibri" w:cstheme="minorHAnsi"/>
          <w:szCs w:val="24"/>
        </w:rPr>
        <w:t xml:space="preserve"> </w:t>
      </w:r>
      <w:r w:rsidRPr="00867F36">
        <w:rPr>
          <w:rFonts w:eastAsia="Calibri" w:cstheme="minorHAnsi"/>
          <w:szCs w:val="24"/>
        </w:rPr>
        <w:t>March 31, 2017</w:t>
      </w:r>
      <w:r w:rsidR="006F36D4" w:rsidRPr="00867F36">
        <w:rPr>
          <w:rFonts w:eastAsia="Calibri" w:cstheme="minorHAnsi"/>
          <w:szCs w:val="24"/>
        </w:rPr>
        <w:t>.</w:t>
      </w:r>
    </w:p>
    <w:p w14:paraId="2CD2FA54" w14:textId="77777777" w:rsidR="0060376D" w:rsidRDefault="00AF3789" w:rsidP="004D21B4">
      <w:pPr>
        <w:spacing w:before="0" w:after="120" w:line="280" w:lineRule="atLeast"/>
        <w:jc w:val="left"/>
        <w:rPr>
          <w:rFonts w:eastAsia="Calibri" w:cstheme="minorHAnsi"/>
          <w:szCs w:val="24"/>
        </w:rPr>
      </w:pPr>
      <w:r w:rsidRPr="00867F36">
        <w:rPr>
          <w:rFonts w:eastAsia="Calibri" w:cstheme="minorHAnsi"/>
          <w:szCs w:val="24"/>
        </w:rPr>
        <w:t>Exclusion Criteria:</w:t>
      </w:r>
    </w:p>
    <w:p w14:paraId="3413B006" w14:textId="77777777" w:rsidR="0060376D" w:rsidRDefault="001F5B46" w:rsidP="004D21B4">
      <w:pPr>
        <w:numPr>
          <w:ilvl w:val="0"/>
          <w:numId w:val="6"/>
        </w:numPr>
        <w:spacing w:before="0" w:after="120" w:line="280" w:lineRule="atLeast"/>
        <w:ind w:left="714" w:hanging="357"/>
        <w:jc w:val="left"/>
        <w:rPr>
          <w:rFonts w:eastAsia="Calibri" w:cstheme="minorHAnsi"/>
          <w:bCs/>
          <w:szCs w:val="24"/>
        </w:rPr>
      </w:pPr>
      <w:r w:rsidRPr="00867F36">
        <w:rPr>
          <w:rFonts w:eastAsia="Calibri" w:cstheme="minorHAnsi"/>
          <w:szCs w:val="24"/>
        </w:rPr>
        <w:t>Community s</w:t>
      </w:r>
      <w:r w:rsidR="00AF3789" w:rsidRPr="00867F36">
        <w:rPr>
          <w:rFonts w:eastAsia="Calibri" w:cstheme="minorHAnsi"/>
          <w:szCs w:val="24"/>
        </w:rPr>
        <w:t xml:space="preserve">ites located in high </w:t>
      </w:r>
      <w:r w:rsidR="000E667A" w:rsidRPr="00867F36">
        <w:rPr>
          <w:rFonts w:eastAsia="Calibri" w:cstheme="minorHAnsi"/>
          <w:szCs w:val="24"/>
        </w:rPr>
        <w:t xml:space="preserve">threat </w:t>
      </w:r>
      <w:r w:rsidR="00AF3789" w:rsidRPr="00867F36">
        <w:rPr>
          <w:rFonts w:eastAsia="Calibri" w:cstheme="minorHAnsi"/>
          <w:szCs w:val="24"/>
        </w:rPr>
        <w:t>level states</w:t>
      </w:r>
      <w:r w:rsidR="000E667A" w:rsidRPr="00867F36">
        <w:rPr>
          <w:rFonts w:eastAsia="Calibri" w:cstheme="minorHAnsi"/>
          <w:szCs w:val="24"/>
        </w:rPr>
        <w:t xml:space="preserve"> (</w:t>
      </w:r>
      <w:r w:rsidR="00AF3789" w:rsidRPr="00867F36">
        <w:rPr>
          <w:rFonts w:eastAsia="Calibri" w:cstheme="minorHAnsi"/>
          <w:szCs w:val="24"/>
        </w:rPr>
        <w:t>Level 4</w:t>
      </w:r>
      <w:r w:rsidR="000E667A" w:rsidRPr="00867F36">
        <w:rPr>
          <w:rFonts w:eastAsia="Calibri" w:cstheme="minorHAnsi"/>
          <w:szCs w:val="24"/>
        </w:rPr>
        <w:t>)</w:t>
      </w:r>
      <w:r w:rsidR="00AF3789" w:rsidRPr="00867F36">
        <w:rPr>
          <w:rFonts w:eastAsia="Calibri" w:cstheme="minorHAnsi"/>
          <w:szCs w:val="24"/>
        </w:rPr>
        <w:t xml:space="preserve"> </w:t>
      </w:r>
      <w:r w:rsidR="000E667A" w:rsidRPr="00867F36">
        <w:rPr>
          <w:rFonts w:cstheme="minorHAnsi"/>
          <w:szCs w:val="24"/>
        </w:rPr>
        <w:t xml:space="preserve">on the Regional Security Officer (RSO) list, </w:t>
      </w:r>
      <w:r w:rsidR="00AF3789" w:rsidRPr="00867F36">
        <w:rPr>
          <w:rFonts w:eastAsia="Calibri" w:cstheme="minorHAnsi"/>
          <w:szCs w:val="24"/>
        </w:rPr>
        <w:t xml:space="preserve">or </w:t>
      </w:r>
      <w:r w:rsidR="000E667A" w:rsidRPr="00867F36">
        <w:rPr>
          <w:rFonts w:eastAsia="Calibri" w:cstheme="minorHAnsi"/>
          <w:szCs w:val="24"/>
        </w:rPr>
        <w:t xml:space="preserve">those </w:t>
      </w:r>
      <w:r w:rsidR="00AF3789" w:rsidRPr="00867F36">
        <w:rPr>
          <w:rFonts w:eastAsia="Calibri" w:cstheme="minorHAnsi"/>
          <w:szCs w:val="24"/>
        </w:rPr>
        <w:t>which access to the state requires passage through a Level 4 state</w:t>
      </w:r>
      <w:r w:rsidR="001830F0" w:rsidRPr="00867F36">
        <w:rPr>
          <w:rFonts w:eastAsia="Calibri" w:cstheme="minorHAnsi"/>
          <w:szCs w:val="24"/>
        </w:rPr>
        <w:t>.</w:t>
      </w:r>
    </w:p>
    <w:p w14:paraId="364D7D5A" w14:textId="77777777" w:rsidR="0060376D" w:rsidRDefault="001F5B46" w:rsidP="004D21B4">
      <w:pPr>
        <w:numPr>
          <w:ilvl w:val="0"/>
          <w:numId w:val="6"/>
        </w:numPr>
        <w:spacing w:before="0" w:after="120" w:line="280" w:lineRule="atLeast"/>
        <w:ind w:left="714" w:hanging="357"/>
        <w:jc w:val="left"/>
        <w:rPr>
          <w:rFonts w:eastAsia="Calibri" w:cstheme="minorHAnsi"/>
          <w:szCs w:val="24"/>
        </w:rPr>
      </w:pPr>
      <w:r w:rsidRPr="00867F36">
        <w:rPr>
          <w:rFonts w:eastAsia="Calibri" w:cstheme="minorHAnsi"/>
          <w:szCs w:val="24"/>
        </w:rPr>
        <w:t>Community sites located in</w:t>
      </w:r>
      <w:r w:rsidR="00AF3789" w:rsidRPr="00867F36">
        <w:rPr>
          <w:rFonts w:eastAsia="Calibri" w:cstheme="minorHAnsi"/>
          <w:szCs w:val="24"/>
        </w:rPr>
        <w:t xml:space="preserve"> difficult, hard to reach terrain</w:t>
      </w:r>
      <w:r w:rsidR="001830F0" w:rsidRPr="00867F36">
        <w:rPr>
          <w:rFonts w:eastAsia="Calibri" w:cstheme="minorHAnsi"/>
          <w:szCs w:val="24"/>
        </w:rPr>
        <w:t>.</w:t>
      </w:r>
    </w:p>
    <w:p w14:paraId="126D23A4" w14:textId="7254B26A" w:rsidR="00D5552E" w:rsidRPr="00530324" w:rsidRDefault="00D5552E" w:rsidP="00D5552E">
      <w:pPr>
        <w:pStyle w:val="Caption"/>
      </w:pPr>
      <w:bookmarkStart w:id="42" w:name="_Ref493767658"/>
      <w:bookmarkStart w:id="43" w:name="_Ref497065455"/>
      <w:bookmarkStart w:id="44" w:name="_Toc497409891"/>
      <w:r w:rsidRPr="00530324">
        <w:t xml:space="preserve">Table </w:t>
      </w:r>
      <w:r w:rsidR="00EC7BEA">
        <w:fldChar w:fldCharType="begin"/>
      </w:r>
      <w:r w:rsidR="00EC7BEA">
        <w:instrText xml:space="preserve"> SEQ Table \* ARABIC </w:instrText>
      </w:r>
      <w:r w:rsidR="00EC7BEA">
        <w:fldChar w:fldCharType="separate"/>
      </w:r>
      <w:r w:rsidR="00FE0E26">
        <w:rPr>
          <w:noProof/>
        </w:rPr>
        <w:t>4</w:t>
      </w:r>
      <w:r w:rsidR="00EC7BEA">
        <w:rPr>
          <w:noProof/>
        </w:rPr>
        <w:fldChar w:fldCharType="end"/>
      </w:r>
      <w:bookmarkEnd w:id="42"/>
      <w:r w:rsidRPr="00530324">
        <w:t xml:space="preserve">. List of National, State and CBO Offices / Sites visited for the </w:t>
      </w:r>
      <w:r w:rsidR="00CB3E09" w:rsidRPr="00530324">
        <w:t>HIFASS LOPIN 3</w:t>
      </w:r>
      <w:r w:rsidRPr="00530324">
        <w:t xml:space="preserve"> OVC DQA</w:t>
      </w:r>
      <w:bookmarkEnd w:id="43"/>
      <w:bookmarkEnd w:id="44"/>
    </w:p>
    <w:tbl>
      <w:tblPr>
        <w:tblStyle w:val="GridTable4-Accent11"/>
        <w:tblW w:w="5000" w:type="pct"/>
        <w:tblLayout w:type="fixed"/>
        <w:tblLook w:val="04A0" w:firstRow="1" w:lastRow="0" w:firstColumn="1" w:lastColumn="0" w:noHBand="0" w:noVBand="1"/>
      </w:tblPr>
      <w:tblGrid>
        <w:gridCol w:w="629"/>
        <w:gridCol w:w="3366"/>
        <w:gridCol w:w="2798"/>
        <w:gridCol w:w="1138"/>
        <w:gridCol w:w="1645"/>
      </w:tblGrid>
      <w:tr w:rsidR="00886FBF" w:rsidRPr="00530324" w14:paraId="0AC17551" w14:textId="77777777" w:rsidTr="004D21B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8" w:type="pct"/>
            <w:noWrap/>
            <w:hideMark/>
          </w:tcPr>
          <w:p w14:paraId="32C015C8" w14:textId="10C5A432" w:rsidR="00886FBF" w:rsidRPr="004D21B4" w:rsidRDefault="00B856B9" w:rsidP="004D21B4">
            <w:pPr>
              <w:pStyle w:val="TableText"/>
              <w:framePr w:hSpace="0" w:wrap="auto" w:vAnchor="margin" w:hAnchor="text" w:xAlign="left" w:yAlign="inline"/>
              <w:spacing w:before="120" w:after="120"/>
              <w:jc w:val="center"/>
              <w:rPr>
                <w:color w:val="FFFFFF" w:themeColor="background1"/>
                <w:lang w:eastAsia="en-GB"/>
              </w:rPr>
            </w:pPr>
            <w:r w:rsidRPr="004D21B4">
              <w:rPr>
                <w:color w:val="FFFFFF" w:themeColor="background1"/>
                <w:lang w:eastAsia="en-GB"/>
              </w:rPr>
              <w:t>S. NO</w:t>
            </w:r>
          </w:p>
        </w:tc>
        <w:tc>
          <w:tcPr>
            <w:tcW w:w="1757" w:type="pct"/>
            <w:noWrap/>
            <w:hideMark/>
          </w:tcPr>
          <w:p w14:paraId="0E107140" w14:textId="63DA610A" w:rsidR="00886FBF" w:rsidRPr="004D21B4" w:rsidRDefault="00B856B9" w:rsidP="004D21B4">
            <w:pPr>
              <w:pStyle w:val="TableText"/>
              <w:framePr w:hSpace="0" w:wrap="auto" w:vAnchor="margin" w:hAnchor="text" w:xAlign="left" w:yAlign="inline"/>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lang w:eastAsia="en-GB"/>
              </w:rPr>
            </w:pPr>
            <w:r w:rsidRPr="004D21B4">
              <w:rPr>
                <w:color w:val="FFFFFF" w:themeColor="background1"/>
                <w:lang w:eastAsia="en-GB"/>
              </w:rPr>
              <w:t>LEVEL</w:t>
            </w:r>
          </w:p>
        </w:tc>
        <w:tc>
          <w:tcPr>
            <w:tcW w:w="1461" w:type="pct"/>
            <w:noWrap/>
            <w:hideMark/>
          </w:tcPr>
          <w:p w14:paraId="27D564B1" w14:textId="7F74205A" w:rsidR="00886FBF" w:rsidRPr="004D21B4" w:rsidRDefault="00B856B9" w:rsidP="004D21B4">
            <w:pPr>
              <w:pStyle w:val="TableText"/>
              <w:framePr w:hSpace="0" w:wrap="auto" w:vAnchor="margin" w:hAnchor="text" w:xAlign="left" w:yAlign="inline"/>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lang w:eastAsia="en-GB"/>
              </w:rPr>
            </w:pPr>
            <w:r w:rsidRPr="004D21B4">
              <w:rPr>
                <w:color w:val="FFFFFF" w:themeColor="background1"/>
                <w:lang w:eastAsia="en-GB"/>
              </w:rPr>
              <w:t>NAME OF OFFICE/SITE</w:t>
            </w:r>
          </w:p>
        </w:tc>
        <w:tc>
          <w:tcPr>
            <w:tcW w:w="594" w:type="pct"/>
            <w:hideMark/>
          </w:tcPr>
          <w:p w14:paraId="408495DE" w14:textId="730A3A7C" w:rsidR="00886FBF" w:rsidRPr="004D21B4" w:rsidRDefault="00B856B9" w:rsidP="004D21B4">
            <w:pPr>
              <w:pStyle w:val="TableText"/>
              <w:framePr w:hSpace="0" w:wrap="auto" w:vAnchor="margin" w:hAnchor="text" w:xAlign="left" w:yAlign="inline"/>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lang w:eastAsia="en-GB"/>
              </w:rPr>
            </w:pPr>
            <w:r w:rsidRPr="004D21B4">
              <w:rPr>
                <w:color w:val="FFFFFF" w:themeColor="background1"/>
                <w:lang w:eastAsia="en-GB"/>
              </w:rPr>
              <w:t>LOCATION</w:t>
            </w:r>
          </w:p>
        </w:tc>
        <w:tc>
          <w:tcPr>
            <w:tcW w:w="859" w:type="pct"/>
            <w:hideMark/>
          </w:tcPr>
          <w:p w14:paraId="39764F00" w14:textId="08519D9E" w:rsidR="00886FBF" w:rsidRPr="004D21B4" w:rsidRDefault="00B856B9" w:rsidP="004D21B4">
            <w:pPr>
              <w:pStyle w:val="TableText"/>
              <w:framePr w:hSpace="0" w:wrap="auto" w:vAnchor="margin" w:hAnchor="text" w:xAlign="left" w:yAlign="inline"/>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lang w:eastAsia="en-GB"/>
              </w:rPr>
            </w:pPr>
            <w:r w:rsidRPr="004D21B4">
              <w:rPr>
                <w:color w:val="FFFFFF" w:themeColor="background1"/>
                <w:lang w:eastAsia="en-GB"/>
              </w:rPr>
              <w:t>DATE OF VISIT</w:t>
            </w:r>
          </w:p>
        </w:tc>
      </w:tr>
      <w:tr w:rsidR="00FA36C6" w:rsidRPr="00530324" w14:paraId="0367C8BF" w14:textId="77777777" w:rsidTr="004D21B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8" w:type="pct"/>
            <w:noWrap/>
          </w:tcPr>
          <w:p w14:paraId="3ABE4E63" w14:textId="2664679C" w:rsidR="00FA36C6" w:rsidRPr="004D21B4" w:rsidRDefault="00FA36C6" w:rsidP="004D21B4">
            <w:pPr>
              <w:pStyle w:val="TableText"/>
              <w:framePr w:hSpace="0" w:wrap="auto" w:vAnchor="margin" w:hAnchor="text" w:xAlign="left" w:yAlign="inline"/>
              <w:numPr>
                <w:ilvl w:val="0"/>
                <w:numId w:val="21"/>
              </w:numPr>
              <w:spacing w:before="120" w:after="120" w:line="240" w:lineRule="auto"/>
              <w:jc w:val="left"/>
              <w:rPr>
                <w:b w:val="0"/>
                <w:color w:val="595959" w:themeColor="text1" w:themeTint="A6"/>
                <w:lang w:eastAsia="en-GB"/>
              </w:rPr>
            </w:pPr>
          </w:p>
        </w:tc>
        <w:tc>
          <w:tcPr>
            <w:tcW w:w="1757" w:type="pct"/>
            <w:noWrap/>
            <w:hideMark/>
          </w:tcPr>
          <w:p w14:paraId="31D1FB04" w14:textId="1156A60B" w:rsidR="00FA36C6" w:rsidRPr="004D21B4" w:rsidRDefault="00FA36C6"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HIFASS LOPIN 3 National / Central M&amp;E Unit</w:t>
            </w:r>
          </w:p>
        </w:tc>
        <w:tc>
          <w:tcPr>
            <w:tcW w:w="1461" w:type="pct"/>
            <w:noWrap/>
            <w:hideMark/>
          </w:tcPr>
          <w:p w14:paraId="5F979421" w14:textId="2CB8E75B" w:rsidR="00FA36C6" w:rsidRPr="004D21B4" w:rsidRDefault="00FA36C6"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HIFASS LOPIN 3 National IP M&amp;E Office</w:t>
            </w:r>
          </w:p>
        </w:tc>
        <w:tc>
          <w:tcPr>
            <w:tcW w:w="594" w:type="pct"/>
            <w:hideMark/>
          </w:tcPr>
          <w:p w14:paraId="551AA15C" w14:textId="2859F40A" w:rsidR="00FA36C6" w:rsidRPr="004D21B4" w:rsidRDefault="00FA36C6"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Cross River</w:t>
            </w:r>
          </w:p>
        </w:tc>
        <w:tc>
          <w:tcPr>
            <w:tcW w:w="859" w:type="pct"/>
          </w:tcPr>
          <w:p w14:paraId="79AD2B6C" w14:textId="02F8DDEA" w:rsidR="00FA36C6" w:rsidRPr="004D21B4" w:rsidRDefault="00CE6269"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3174B9">
              <w:rPr>
                <w:color w:val="595959" w:themeColor="text1" w:themeTint="A6"/>
                <w:lang w:eastAsia="en-GB"/>
              </w:rPr>
              <w:t>September</w:t>
            </w:r>
            <w:r w:rsidRPr="00CE6269">
              <w:rPr>
                <w:color w:val="595959" w:themeColor="text1" w:themeTint="A6"/>
                <w:lang w:eastAsia="en-GB"/>
              </w:rPr>
              <w:t xml:space="preserve"> </w:t>
            </w:r>
            <w:r w:rsidR="00530324" w:rsidRPr="004D21B4">
              <w:rPr>
                <w:color w:val="595959" w:themeColor="text1" w:themeTint="A6"/>
                <w:lang w:eastAsia="en-GB"/>
              </w:rPr>
              <w:t>11</w:t>
            </w:r>
            <w:r>
              <w:rPr>
                <w:color w:val="595959" w:themeColor="text1" w:themeTint="A6"/>
                <w:lang w:eastAsia="en-GB"/>
              </w:rPr>
              <w:t>,</w:t>
            </w:r>
            <w:r w:rsidR="00530324" w:rsidRPr="004D21B4">
              <w:rPr>
                <w:color w:val="595959" w:themeColor="text1" w:themeTint="A6"/>
                <w:lang w:eastAsia="en-GB"/>
              </w:rPr>
              <w:t xml:space="preserve"> 2017</w:t>
            </w:r>
          </w:p>
        </w:tc>
      </w:tr>
      <w:tr w:rsidR="00FA36C6" w:rsidRPr="00530324" w14:paraId="4A6490A1" w14:textId="77777777" w:rsidTr="004D21B4">
        <w:trPr>
          <w:trHeight w:val="600"/>
        </w:trPr>
        <w:tc>
          <w:tcPr>
            <w:cnfStyle w:val="001000000000" w:firstRow="0" w:lastRow="0" w:firstColumn="1" w:lastColumn="0" w:oddVBand="0" w:evenVBand="0" w:oddHBand="0" w:evenHBand="0" w:firstRowFirstColumn="0" w:firstRowLastColumn="0" w:lastRowFirstColumn="0" w:lastRowLastColumn="0"/>
            <w:tcW w:w="328" w:type="pct"/>
            <w:noWrap/>
          </w:tcPr>
          <w:p w14:paraId="61C5F228" w14:textId="77777777" w:rsidR="00FA36C6" w:rsidRPr="004D21B4" w:rsidRDefault="00FA36C6" w:rsidP="004D21B4">
            <w:pPr>
              <w:pStyle w:val="TableText"/>
              <w:framePr w:hSpace="0" w:wrap="auto" w:vAnchor="margin" w:hAnchor="text" w:xAlign="left" w:yAlign="inline"/>
              <w:numPr>
                <w:ilvl w:val="0"/>
                <w:numId w:val="21"/>
              </w:numPr>
              <w:spacing w:before="120" w:after="120" w:line="240" w:lineRule="auto"/>
              <w:jc w:val="left"/>
              <w:rPr>
                <w:b w:val="0"/>
                <w:color w:val="595959" w:themeColor="text1" w:themeTint="A6"/>
                <w:lang w:eastAsia="en-GB"/>
              </w:rPr>
            </w:pPr>
          </w:p>
        </w:tc>
        <w:tc>
          <w:tcPr>
            <w:tcW w:w="1757" w:type="pct"/>
            <w:noWrap/>
          </w:tcPr>
          <w:p w14:paraId="01E7E0A5" w14:textId="3706B1F6" w:rsidR="00FA36C6" w:rsidRPr="004D21B4" w:rsidRDefault="00FA36C6"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Aggregation level</w:t>
            </w:r>
          </w:p>
        </w:tc>
        <w:tc>
          <w:tcPr>
            <w:tcW w:w="1461" w:type="pct"/>
            <w:noWrap/>
          </w:tcPr>
          <w:p w14:paraId="37A1D3F0" w14:textId="2B956A7F" w:rsidR="00FA36C6" w:rsidRPr="004D21B4" w:rsidRDefault="00FA36C6"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HIFASS LOPIN 3 State Office</w:t>
            </w:r>
          </w:p>
        </w:tc>
        <w:tc>
          <w:tcPr>
            <w:tcW w:w="594" w:type="pct"/>
          </w:tcPr>
          <w:p w14:paraId="564C684B" w14:textId="14F48245" w:rsidR="00FA36C6" w:rsidRPr="004D21B4" w:rsidRDefault="00FA36C6"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Cross River</w:t>
            </w:r>
          </w:p>
        </w:tc>
        <w:tc>
          <w:tcPr>
            <w:tcW w:w="859" w:type="pct"/>
          </w:tcPr>
          <w:p w14:paraId="4C49E860" w14:textId="05094C45" w:rsidR="00FA36C6" w:rsidRPr="004D21B4" w:rsidRDefault="00CE6269"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21671B">
              <w:rPr>
                <w:color w:val="595959" w:themeColor="text1" w:themeTint="A6"/>
                <w:lang w:eastAsia="en-GB"/>
              </w:rPr>
              <w:t>September</w:t>
            </w:r>
            <w:r w:rsidRPr="00CE6269">
              <w:rPr>
                <w:color w:val="595959" w:themeColor="text1" w:themeTint="A6"/>
                <w:lang w:eastAsia="en-GB"/>
              </w:rPr>
              <w:t xml:space="preserve"> </w:t>
            </w:r>
            <w:r w:rsidR="00530324" w:rsidRPr="004D21B4">
              <w:rPr>
                <w:color w:val="595959" w:themeColor="text1" w:themeTint="A6"/>
                <w:lang w:eastAsia="en-GB"/>
              </w:rPr>
              <w:t>11</w:t>
            </w:r>
            <w:r>
              <w:rPr>
                <w:color w:val="595959" w:themeColor="text1" w:themeTint="A6"/>
                <w:lang w:eastAsia="en-GB"/>
              </w:rPr>
              <w:t>,</w:t>
            </w:r>
            <w:r w:rsidR="00530324" w:rsidRPr="004D21B4">
              <w:rPr>
                <w:color w:val="595959" w:themeColor="text1" w:themeTint="A6"/>
                <w:lang w:eastAsia="en-GB"/>
              </w:rPr>
              <w:t xml:space="preserve"> 2017</w:t>
            </w:r>
          </w:p>
        </w:tc>
      </w:tr>
      <w:tr w:rsidR="00886FBF" w:rsidRPr="00530324" w14:paraId="171E685B" w14:textId="77777777" w:rsidTr="004D21B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8" w:type="pct"/>
            <w:noWrap/>
          </w:tcPr>
          <w:p w14:paraId="3F8CFA43" w14:textId="74E78A9C" w:rsidR="00886FBF" w:rsidRPr="004D21B4" w:rsidRDefault="00886FBF" w:rsidP="004D21B4">
            <w:pPr>
              <w:pStyle w:val="TableText"/>
              <w:framePr w:hSpace="0" w:wrap="auto" w:vAnchor="margin" w:hAnchor="text" w:xAlign="left" w:yAlign="inline"/>
              <w:numPr>
                <w:ilvl w:val="0"/>
                <w:numId w:val="21"/>
              </w:numPr>
              <w:spacing w:before="120" w:after="120" w:line="240" w:lineRule="auto"/>
              <w:jc w:val="left"/>
              <w:rPr>
                <w:b w:val="0"/>
                <w:color w:val="595959" w:themeColor="text1" w:themeTint="A6"/>
                <w:lang w:eastAsia="en-GB"/>
              </w:rPr>
            </w:pPr>
          </w:p>
        </w:tc>
        <w:tc>
          <w:tcPr>
            <w:tcW w:w="1757" w:type="pct"/>
            <w:noWrap/>
            <w:hideMark/>
          </w:tcPr>
          <w:p w14:paraId="1E69C2FE" w14:textId="77777777" w:rsidR="00886FBF" w:rsidRPr="004D21B4" w:rsidRDefault="00886FBF"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Aggregation level</w:t>
            </w:r>
          </w:p>
        </w:tc>
        <w:tc>
          <w:tcPr>
            <w:tcW w:w="1461" w:type="pct"/>
            <w:noWrap/>
            <w:hideMark/>
          </w:tcPr>
          <w:p w14:paraId="5A6A5E44" w14:textId="48C24AC0" w:rsidR="00886FBF" w:rsidRPr="004D21B4" w:rsidRDefault="00CB3E09"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HIFASS LOPIN 3</w:t>
            </w:r>
            <w:r w:rsidR="00886FBF" w:rsidRPr="004D21B4">
              <w:rPr>
                <w:color w:val="595959" w:themeColor="text1" w:themeTint="A6"/>
                <w:lang w:eastAsia="en-GB"/>
              </w:rPr>
              <w:t xml:space="preserve"> State Office</w:t>
            </w:r>
          </w:p>
        </w:tc>
        <w:tc>
          <w:tcPr>
            <w:tcW w:w="594" w:type="pct"/>
            <w:noWrap/>
            <w:hideMark/>
          </w:tcPr>
          <w:p w14:paraId="3DAF484B" w14:textId="6C8B17DC" w:rsidR="00886FBF" w:rsidRPr="004D21B4" w:rsidRDefault="000D415A"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Ebonyi</w:t>
            </w:r>
          </w:p>
        </w:tc>
        <w:tc>
          <w:tcPr>
            <w:tcW w:w="859" w:type="pct"/>
            <w:noWrap/>
          </w:tcPr>
          <w:p w14:paraId="08754D2D" w14:textId="637073A6" w:rsidR="00886FBF" w:rsidRPr="004D21B4" w:rsidRDefault="00CE6269"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8579DF">
              <w:rPr>
                <w:color w:val="595959" w:themeColor="text1" w:themeTint="A6"/>
                <w:lang w:eastAsia="en-GB"/>
              </w:rPr>
              <w:t>September</w:t>
            </w:r>
            <w:r w:rsidRPr="00CE6269">
              <w:rPr>
                <w:color w:val="595959" w:themeColor="text1" w:themeTint="A6"/>
                <w:lang w:eastAsia="en-GB"/>
              </w:rPr>
              <w:t xml:space="preserve"> </w:t>
            </w:r>
            <w:r w:rsidR="00530324" w:rsidRPr="004D21B4">
              <w:rPr>
                <w:color w:val="595959" w:themeColor="text1" w:themeTint="A6"/>
                <w:lang w:eastAsia="en-GB"/>
              </w:rPr>
              <w:t>15</w:t>
            </w:r>
            <w:r>
              <w:rPr>
                <w:color w:val="595959" w:themeColor="text1" w:themeTint="A6"/>
                <w:lang w:eastAsia="en-GB"/>
              </w:rPr>
              <w:t>,</w:t>
            </w:r>
            <w:r w:rsidR="00530324" w:rsidRPr="004D21B4">
              <w:rPr>
                <w:color w:val="595959" w:themeColor="text1" w:themeTint="A6"/>
                <w:lang w:eastAsia="en-GB"/>
              </w:rPr>
              <w:t xml:space="preserve"> 2017</w:t>
            </w:r>
          </w:p>
        </w:tc>
      </w:tr>
      <w:tr w:rsidR="00886FBF" w:rsidRPr="00530324" w14:paraId="6A8921D4" w14:textId="77777777" w:rsidTr="004D21B4">
        <w:trPr>
          <w:trHeight w:val="600"/>
        </w:trPr>
        <w:tc>
          <w:tcPr>
            <w:cnfStyle w:val="001000000000" w:firstRow="0" w:lastRow="0" w:firstColumn="1" w:lastColumn="0" w:oddVBand="0" w:evenVBand="0" w:oddHBand="0" w:evenHBand="0" w:firstRowFirstColumn="0" w:firstRowLastColumn="0" w:lastRowFirstColumn="0" w:lastRowLastColumn="0"/>
            <w:tcW w:w="328" w:type="pct"/>
            <w:noWrap/>
          </w:tcPr>
          <w:p w14:paraId="04961699" w14:textId="71BD72B0" w:rsidR="00886FBF" w:rsidRPr="004D21B4" w:rsidRDefault="00886FBF" w:rsidP="004D21B4">
            <w:pPr>
              <w:pStyle w:val="TableText"/>
              <w:framePr w:hSpace="0" w:wrap="auto" w:vAnchor="margin" w:hAnchor="text" w:xAlign="left" w:yAlign="inline"/>
              <w:numPr>
                <w:ilvl w:val="0"/>
                <w:numId w:val="21"/>
              </w:numPr>
              <w:spacing w:before="120" w:after="120" w:line="240" w:lineRule="auto"/>
              <w:jc w:val="left"/>
              <w:rPr>
                <w:b w:val="0"/>
                <w:color w:val="595959" w:themeColor="text1" w:themeTint="A6"/>
                <w:lang w:eastAsia="en-GB"/>
              </w:rPr>
            </w:pPr>
          </w:p>
        </w:tc>
        <w:tc>
          <w:tcPr>
            <w:tcW w:w="1757" w:type="pct"/>
            <w:noWrap/>
            <w:hideMark/>
          </w:tcPr>
          <w:p w14:paraId="0CED8D27" w14:textId="77777777" w:rsidR="00886FBF" w:rsidRPr="004D21B4" w:rsidRDefault="00886FBF"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Service Delivery level</w:t>
            </w:r>
          </w:p>
        </w:tc>
        <w:tc>
          <w:tcPr>
            <w:tcW w:w="1461" w:type="pct"/>
            <w:hideMark/>
          </w:tcPr>
          <w:p w14:paraId="104CD308" w14:textId="2E79278A" w:rsidR="00886FBF" w:rsidRPr="004D21B4" w:rsidRDefault="00677D99"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Rhema Care Center</w:t>
            </w:r>
          </w:p>
        </w:tc>
        <w:tc>
          <w:tcPr>
            <w:tcW w:w="594" w:type="pct"/>
            <w:noWrap/>
            <w:hideMark/>
          </w:tcPr>
          <w:p w14:paraId="6E48A6C8" w14:textId="753F34FA" w:rsidR="00886FBF" w:rsidRPr="004D21B4" w:rsidRDefault="00677D99"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Cross River</w:t>
            </w:r>
          </w:p>
        </w:tc>
        <w:tc>
          <w:tcPr>
            <w:tcW w:w="859" w:type="pct"/>
            <w:noWrap/>
          </w:tcPr>
          <w:p w14:paraId="74332E6E" w14:textId="79CA551F" w:rsidR="00886FBF" w:rsidRPr="004D21B4" w:rsidRDefault="00CE6269"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84E">
              <w:rPr>
                <w:color w:val="595959" w:themeColor="text1" w:themeTint="A6"/>
                <w:lang w:eastAsia="en-GB"/>
              </w:rPr>
              <w:t>September</w:t>
            </w:r>
            <w:r w:rsidRPr="00CE6269">
              <w:rPr>
                <w:color w:val="595959" w:themeColor="text1" w:themeTint="A6"/>
                <w:lang w:eastAsia="en-GB"/>
              </w:rPr>
              <w:t xml:space="preserve"> </w:t>
            </w:r>
            <w:r w:rsidR="009128A4" w:rsidRPr="004D21B4">
              <w:rPr>
                <w:color w:val="595959" w:themeColor="text1" w:themeTint="A6"/>
                <w:lang w:eastAsia="en-GB"/>
              </w:rPr>
              <w:t>11</w:t>
            </w:r>
            <w:r>
              <w:rPr>
                <w:color w:val="595959" w:themeColor="text1" w:themeTint="A6"/>
                <w:lang w:eastAsia="en-GB"/>
              </w:rPr>
              <w:t>,</w:t>
            </w:r>
            <w:r w:rsidR="009128A4" w:rsidRPr="004D21B4">
              <w:rPr>
                <w:color w:val="595959" w:themeColor="text1" w:themeTint="A6"/>
                <w:lang w:eastAsia="en-GB"/>
              </w:rPr>
              <w:t xml:space="preserve"> 2017</w:t>
            </w:r>
          </w:p>
        </w:tc>
      </w:tr>
      <w:tr w:rsidR="00FA36C6" w:rsidRPr="00530324" w14:paraId="4C00EDB2" w14:textId="77777777" w:rsidTr="004D21B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8" w:type="pct"/>
            <w:noWrap/>
          </w:tcPr>
          <w:p w14:paraId="0EDA3B03" w14:textId="77777777" w:rsidR="00FA36C6" w:rsidRPr="004D21B4" w:rsidRDefault="00FA36C6" w:rsidP="004D21B4">
            <w:pPr>
              <w:pStyle w:val="TableText"/>
              <w:framePr w:hSpace="0" w:wrap="auto" w:vAnchor="margin" w:hAnchor="text" w:xAlign="left" w:yAlign="inline"/>
              <w:numPr>
                <w:ilvl w:val="0"/>
                <w:numId w:val="21"/>
              </w:numPr>
              <w:spacing w:before="120" w:after="120" w:line="240" w:lineRule="auto"/>
              <w:jc w:val="left"/>
              <w:rPr>
                <w:b w:val="0"/>
                <w:color w:val="595959" w:themeColor="text1" w:themeTint="A6"/>
                <w:lang w:eastAsia="en-GB"/>
              </w:rPr>
            </w:pPr>
          </w:p>
        </w:tc>
        <w:tc>
          <w:tcPr>
            <w:tcW w:w="1757" w:type="pct"/>
            <w:noWrap/>
          </w:tcPr>
          <w:p w14:paraId="65169411" w14:textId="46690DC5" w:rsidR="00FA36C6" w:rsidRPr="004D21B4" w:rsidRDefault="00FA36C6"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Service Delivery level</w:t>
            </w:r>
          </w:p>
        </w:tc>
        <w:tc>
          <w:tcPr>
            <w:tcW w:w="1461" w:type="pct"/>
          </w:tcPr>
          <w:p w14:paraId="2E3B2FF0" w14:textId="1B010181" w:rsidR="00FA36C6" w:rsidRPr="004D21B4" w:rsidRDefault="00532A85"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Neighborhood Care-well Foundation (NCF)</w:t>
            </w:r>
          </w:p>
        </w:tc>
        <w:tc>
          <w:tcPr>
            <w:tcW w:w="594" w:type="pct"/>
            <w:noWrap/>
          </w:tcPr>
          <w:p w14:paraId="2FAAC2E9" w14:textId="0176123C" w:rsidR="00FA36C6" w:rsidRPr="004D21B4" w:rsidRDefault="00FA36C6"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Cross River</w:t>
            </w:r>
          </w:p>
        </w:tc>
        <w:tc>
          <w:tcPr>
            <w:tcW w:w="859" w:type="pct"/>
            <w:noWrap/>
          </w:tcPr>
          <w:p w14:paraId="45042B60" w14:textId="7C2A4363" w:rsidR="00FA36C6" w:rsidRPr="004D21B4" w:rsidRDefault="00CE6269"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84E">
              <w:rPr>
                <w:color w:val="595959" w:themeColor="text1" w:themeTint="A6"/>
                <w:lang w:eastAsia="en-GB"/>
              </w:rPr>
              <w:t>September</w:t>
            </w:r>
            <w:r w:rsidRPr="00CE6269">
              <w:rPr>
                <w:color w:val="595959" w:themeColor="text1" w:themeTint="A6"/>
                <w:lang w:eastAsia="en-GB"/>
              </w:rPr>
              <w:t xml:space="preserve"> </w:t>
            </w:r>
            <w:r w:rsidR="00FA36C6" w:rsidRPr="004D21B4">
              <w:rPr>
                <w:color w:val="595959" w:themeColor="text1" w:themeTint="A6"/>
                <w:lang w:eastAsia="en-GB"/>
              </w:rPr>
              <w:t>1</w:t>
            </w:r>
            <w:r>
              <w:rPr>
                <w:color w:val="595959" w:themeColor="text1" w:themeTint="A6"/>
                <w:lang w:eastAsia="en-GB"/>
              </w:rPr>
              <w:t>,</w:t>
            </w:r>
            <w:r w:rsidR="00FA36C6" w:rsidRPr="004D21B4">
              <w:rPr>
                <w:color w:val="595959" w:themeColor="text1" w:themeTint="A6"/>
                <w:lang w:eastAsia="en-GB"/>
              </w:rPr>
              <w:t>2</w:t>
            </w:r>
            <w:r>
              <w:rPr>
                <w:color w:val="595959" w:themeColor="text1" w:themeTint="A6"/>
                <w:lang w:eastAsia="en-GB"/>
              </w:rPr>
              <w:t>,</w:t>
            </w:r>
            <w:r w:rsidR="00FA36C6" w:rsidRPr="004D21B4">
              <w:rPr>
                <w:color w:val="595959" w:themeColor="text1" w:themeTint="A6"/>
                <w:lang w:eastAsia="en-GB"/>
              </w:rPr>
              <w:t xml:space="preserve"> 2017</w:t>
            </w:r>
          </w:p>
        </w:tc>
      </w:tr>
      <w:tr w:rsidR="00FA36C6" w:rsidRPr="00530324" w14:paraId="0C87AFA9" w14:textId="77777777" w:rsidTr="004D21B4">
        <w:trPr>
          <w:trHeight w:val="600"/>
        </w:trPr>
        <w:tc>
          <w:tcPr>
            <w:cnfStyle w:val="001000000000" w:firstRow="0" w:lastRow="0" w:firstColumn="1" w:lastColumn="0" w:oddVBand="0" w:evenVBand="0" w:oddHBand="0" w:evenHBand="0" w:firstRowFirstColumn="0" w:firstRowLastColumn="0" w:lastRowFirstColumn="0" w:lastRowLastColumn="0"/>
            <w:tcW w:w="328" w:type="pct"/>
            <w:noWrap/>
          </w:tcPr>
          <w:p w14:paraId="29E3A333" w14:textId="0BE5B90F" w:rsidR="00FA36C6" w:rsidRPr="004D21B4" w:rsidRDefault="00FA36C6" w:rsidP="004D21B4">
            <w:pPr>
              <w:pStyle w:val="TableText"/>
              <w:framePr w:hSpace="0" w:wrap="auto" w:vAnchor="margin" w:hAnchor="text" w:xAlign="left" w:yAlign="inline"/>
              <w:numPr>
                <w:ilvl w:val="0"/>
                <w:numId w:val="21"/>
              </w:numPr>
              <w:spacing w:before="120" w:after="120" w:line="240" w:lineRule="auto"/>
              <w:jc w:val="left"/>
              <w:rPr>
                <w:b w:val="0"/>
                <w:color w:val="595959" w:themeColor="text1" w:themeTint="A6"/>
                <w:lang w:eastAsia="en-GB"/>
              </w:rPr>
            </w:pPr>
          </w:p>
        </w:tc>
        <w:tc>
          <w:tcPr>
            <w:tcW w:w="1757" w:type="pct"/>
            <w:noWrap/>
            <w:hideMark/>
          </w:tcPr>
          <w:p w14:paraId="1CF8A58F" w14:textId="77777777" w:rsidR="00FA36C6" w:rsidRPr="004D21B4" w:rsidRDefault="00FA36C6"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Service Delivery level</w:t>
            </w:r>
          </w:p>
        </w:tc>
        <w:tc>
          <w:tcPr>
            <w:tcW w:w="1461" w:type="pct"/>
          </w:tcPr>
          <w:p w14:paraId="09F4241D" w14:textId="7B0C88CA" w:rsidR="00FA36C6" w:rsidRPr="004D21B4" w:rsidRDefault="00532A85"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Oten Ita Foundation (OIF)</w:t>
            </w:r>
          </w:p>
        </w:tc>
        <w:tc>
          <w:tcPr>
            <w:tcW w:w="594" w:type="pct"/>
            <w:noWrap/>
          </w:tcPr>
          <w:p w14:paraId="761A12BF" w14:textId="29A62B17" w:rsidR="00FA36C6" w:rsidRPr="004D21B4" w:rsidRDefault="00FA36C6"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Cross River</w:t>
            </w:r>
          </w:p>
        </w:tc>
        <w:tc>
          <w:tcPr>
            <w:tcW w:w="859" w:type="pct"/>
            <w:noWrap/>
          </w:tcPr>
          <w:p w14:paraId="614E1BA7" w14:textId="4112D98B" w:rsidR="00FA36C6" w:rsidRPr="004D21B4" w:rsidRDefault="00CE6269"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84E">
              <w:rPr>
                <w:color w:val="595959" w:themeColor="text1" w:themeTint="A6"/>
                <w:lang w:eastAsia="en-GB"/>
              </w:rPr>
              <w:t>September</w:t>
            </w:r>
            <w:r w:rsidRPr="00CE6269">
              <w:rPr>
                <w:color w:val="595959" w:themeColor="text1" w:themeTint="A6"/>
                <w:lang w:eastAsia="en-GB"/>
              </w:rPr>
              <w:t xml:space="preserve"> </w:t>
            </w:r>
            <w:r w:rsidR="00FA36C6" w:rsidRPr="004D21B4">
              <w:rPr>
                <w:color w:val="595959" w:themeColor="text1" w:themeTint="A6"/>
                <w:lang w:eastAsia="en-GB"/>
              </w:rPr>
              <w:t>12 2017</w:t>
            </w:r>
          </w:p>
        </w:tc>
      </w:tr>
      <w:tr w:rsidR="00FA36C6" w:rsidRPr="00530324" w14:paraId="60604C40" w14:textId="77777777" w:rsidTr="004D21B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8" w:type="pct"/>
            <w:noWrap/>
          </w:tcPr>
          <w:p w14:paraId="4C6A9FA4" w14:textId="06F93651" w:rsidR="00FA36C6" w:rsidRPr="004D21B4" w:rsidRDefault="00FA36C6" w:rsidP="004D21B4">
            <w:pPr>
              <w:pStyle w:val="TableText"/>
              <w:framePr w:hSpace="0" w:wrap="auto" w:vAnchor="margin" w:hAnchor="text" w:xAlign="left" w:yAlign="inline"/>
              <w:numPr>
                <w:ilvl w:val="0"/>
                <w:numId w:val="21"/>
              </w:numPr>
              <w:spacing w:before="120" w:after="120" w:line="240" w:lineRule="auto"/>
              <w:jc w:val="left"/>
              <w:rPr>
                <w:b w:val="0"/>
                <w:color w:val="595959" w:themeColor="text1" w:themeTint="A6"/>
                <w:lang w:eastAsia="en-GB"/>
              </w:rPr>
            </w:pPr>
          </w:p>
        </w:tc>
        <w:tc>
          <w:tcPr>
            <w:tcW w:w="1757" w:type="pct"/>
            <w:noWrap/>
            <w:hideMark/>
          </w:tcPr>
          <w:p w14:paraId="317B27BA" w14:textId="77777777" w:rsidR="00FA36C6" w:rsidRPr="004D21B4" w:rsidRDefault="00FA36C6"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Service Delivery level</w:t>
            </w:r>
          </w:p>
        </w:tc>
        <w:tc>
          <w:tcPr>
            <w:tcW w:w="1461" w:type="pct"/>
          </w:tcPr>
          <w:p w14:paraId="5CAFD98B" w14:textId="353E5E9F" w:rsidR="00FA36C6" w:rsidRPr="004D21B4" w:rsidRDefault="00532A85"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Calabar Archdiosecean Committee on AIDS (CAACA)</w:t>
            </w:r>
          </w:p>
        </w:tc>
        <w:tc>
          <w:tcPr>
            <w:tcW w:w="594" w:type="pct"/>
            <w:noWrap/>
          </w:tcPr>
          <w:p w14:paraId="61399491" w14:textId="66CFDA09" w:rsidR="00FA36C6" w:rsidRPr="004D21B4" w:rsidRDefault="00FA36C6"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Cross River</w:t>
            </w:r>
          </w:p>
        </w:tc>
        <w:tc>
          <w:tcPr>
            <w:tcW w:w="859" w:type="pct"/>
            <w:noWrap/>
          </w:tcPr>
          <w:p w14:paraId="79056E2A" w14:textId="5C6DEB78" w:rsidR="00FA36C6" w:rsidRPr="004D21B4" w:rsidRDefault="00CE6269"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84E">
              <w:rPr>
                <w:color w:val="595959" w:themeColor="text1" w:themeTint="A6"/>
                <w:lang w:eastAsia="en-GB"/>
              </w:rPr>
              <w:t>September</w:t>
            </w:r>
            <w:r w:rsidRPr="00CE6269">
              <w:rPr>
                <w:color w:val="595959" w:themeColor="text1" w:themeTint="A6"/>
                <w:lang w:eastAsia="en-GB"/>
              </w:rPr>
              <w:t xml:space="preserve"> </w:t>
            </w:r>
            <w:r w:rsidR="00FA36C6" w:rsidRPr="004D21B4">
              <w:rPr>
                <w:color w:val="595959" w:themeColor="text1" w:themeTint="A6"/>
                <w:lang w:eastAsia="en-GB"/>
              </w:rPr>
              <w:t>13</w:t>
            </w:r>
            <w:r>
              <w:rPr>
                <w:color w:val="595959" w:themeColor="text1" w:themeTint="A6"/>
                <w:lang w:eastAsia="en-GB"/>
              </w:rPr>
              <w:t>,</w:t>
            </w:r>
            <w:r w:rsidR="00FA36C6" w:rsidRPr="004D21B4">
              <w:rPr>
                <w:color w:val="595959" w:themeColor="text1" w:themeTint="A6"/>
                <w:lang w:eastAsia="en-GB"/>
              </w:rPr>
              <w:t xml:space="preserve"> 2017</w:t>
            </w:r>
          </w:p>
        </w:tc>
      </w:tr>
      <w:tr w:rsidR="00886FBF" w:rsidRPr="00530324" w14:paraId="58C9A5EB" w14:textId="77777777" w:rsidTr="004D21B4">
        <w:trPr>
          <w:trHeight w:val="600"/>
        </w:trPr>
        <w:tc>
          <w:tcPr>
            <w:cnfStyle w:val="001000000000" w:firstRow="0" w:lastRow="0" w:firstColumn="1" w:lastColumn="0" w:oddVBand="0" w:evenVBand="0" w:oddHBand="0" w:evenHBand="0" w:firstRowFirstColumn="0" w:firstRowLastColumn="0" w:lastRowFirstColumn="0" w:lastRowLastColumn="0"/>
            <w:tcW w:w="328" w:type="pct"/>
            <w:noWrap/>
          </w:tcPr>
          <w:p w14:paraId="695A0AFD" w14:textId="21A567F1" w:rsidR="00886FBF" w:rsidRPr="004D21B4" w:rsidRDefault="00886FBF" w:rsidP="004D21B4">
            <w:pPr>
              <w:pStyle w:val="TableText"/>
              <w:framePr w:hSpace="0" w:wrap="auto" w:vAnchor="margin" w:hAnchor="text" w:xAlign="left" w:yAlign="inline"/>
              <w:numPr>
                <w:ilvl w:val="0"/>
                <w:numId w:val="21"/>
              </w:numPr>
              <w:spacing w:before="120" w:after="120" w:line="240" w:lineRule="auto"/>
              <w:jc w:val="left"/>
              <w:rPr>
                <w:b w:val="0"/>
                <w:color w:val="595959" w:themeColor="text1" w:themeTint="A6"/>
                <w:lang w:eastAsia="en-GB"/>
              </w:rPr>
            </w:pPr>
          </w:p>
        </w:tc>
        <w:tc>
          <w:tcPr>
            <w:tcW w:w="1757" w:type="pct"/>
            <w:noWrap/>
            <w:hideMark/>
          </w:tcPr>
          <w:p w14:paraId="3E6480A6" w14:textId="77777777" w:rsidR="00886FBF" w:rsidRPr="004D21B4" w:rsidRDefault="00886FBF"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Service Delivery level</w:t>
            </w:r>
          </w:p>
        </w:tc>
        <w:tc>
          <w:tcPr>
            <w:tcW w:w="1461" w:type="pct"/>
          </w:tcPr>
          <w:p w14:paraId="30A839FF" w14:textId="7C7A09A7" w:rsidR="00886FBF" w:rsidRPr="004D21B4" w:rsidRDefault="00532A85"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 xml:space="preserve">Destiny </w:t>
            </w:r>
            <w:r w:rsidR="00B864E3" w:rsidRPr="004D21B4">
              <w:rPr>
                <w:color w:val="595959" w:themeColor="text1" w:themeTint="A6"/>
                <w:lang w:eastAsia="en-GB"/>
              </w:rPr>
              <w:t>Daughters</w:t>
            </w:r>
            <w:r w:rsidRPr="004D21B4">
              <w:rPr>
                <w:color w:val="595959" w:themeColor="text1" w:themeTint="A6"/>
                <w:lang w:eastAsia="en-GB"/>
              </w:rPr>
              <w:t xml:space="preserve"> of Nigeria Initiative (DEDAN)</w:t>
            </w:r>
          </w:p>
        </w:tc>
        <w:tc>
          <w:tcPr>
            <w:tcW w:w="594" w:type="pct"/>
            <w:noWrap/>
          </w:tcPr>
          <w:p w14:paraId="40C5AF5F" w14:textId="6889A1CF" w:rsidR="00886FBF" w:rsidRPr="004D21B4" w:rsidRDefault="00FA36C6"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Ebonyi</w:t>
            </w:r>
          </w:p>
        </w:tc>
        <w:tc>
          <w:tcPr>
            <w:tcW w:w="859" w:type="pct"/>
            <w:noWrap/>
          </w:tcPr>
          <w:p w14:paraId="7AE5B124" w14:textId="17E08ACF" w:rsidR="00886FBF" w:rsidRPr="004D21B4" w:rsidRDefault="00CE6269" w:rsidP="004D21B4">
            <w:pPr>
              <w:pStyle w:val="TableText"/>
              <w:framePr w:hSpace="0" w:wrap="auto" w:vAnchor="margin" w:hAnchor="text" w:xAlign="left" w:yAlign="inline"/>
              <w:spacing w:before="120" w:after="120" w:line="240" w:lineRule="auto"/>
              <w:jc w:val="left"/>
              <w:cnfStyle w:val="000000000000" w:firstRow="0" w:lastRow="0" w:firstColumn="0" w:lastColumn="0" w:oddVBand="0" w:evenVBand="0" w:oddHBand="0" w:evenHBand="0" w:firstRowFirstColumn="0" w:firstRowLastColumn="0" w:lastRowFirstColumn="0" w:lastRowLastColumn="0"/>
              <w:rPr>
                <w:color w:val="595959" w:themeColor="text1" w:themeTint="A6"/>
                <w:lang w:eastAsia="en-GB"/>
              </w:rPr>
            </w:pPr>
            <w:r w:rsidRPr="004D284E">
              <w:rPr>
                <w:color w:val="595959" w:themeColor="text1" w:themeTint="A6"/>
                <w:lang w:eastAsia="en-GB"/>
              </w:rPr>
              <w:t>September</w:t>
            </w:r>
            <w:r w:rsidRPr="00CE6269">
              <w:rPr>
                <w:color w:val="595959" w:themeColor="text1" w:themeTint="A6"/>
                <w:lang w:eastAsia="en-GB"/>
              </w:rPr>
              <w:t xml:space="preserve"> </w:t>
            </w:r>
            <w:r w:rsidR="00FA36C6" w:rsidRPr="004D21B4">
              <w:rPr>
                <w:color w:val="595959" w:themeColor="text1" w:themeTint="A6"/>
                <w:lang w:eastAsia="en-GB"/>
              </w:rPr>
              <w:t>14</w:t>
            </w:r>
            <w:r>
              <w:rPr>
                <w:color w:val="595959" w:themeColor="text1" w:themeTint="A6"/>
                <w:lang w:eastAsia="en-GB"/>
              </w:rPr>
              <w:t>,</w:t>
            </w:r>
            <w:r w:rsidR="00FA36C6" w:rsidRPr="004D21B4">
              <w:rPr>
                <w:color w:val="595959" w:themeColor="text1" w:themeTint="A6"/>
                <w:lang w:eastAsia="en-GB"/>
              </w:rPr>
              <w:t xml:space="preserve"> 2017</w:t>
            </w:r>
          </w:p>
        </w:tc>
      </w:tr>
      <w:tr w:rsidR="00886FBF" w:rsidRPr="00530324" w14:paraId="74349D9A" w14:textId="77777777" w:rsidTr="004D21B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8" w:type="pct"/>
            <w:noWrap/>
          </w:tcPr>
          <w:p w14:paraId="4AEEFB51" w14:textId="619149F6" w:rsidR="00886FBF" w:rsidRPr="004D21B4" w:rsidRDefault="00886FBF" w:rsidP="004D21B4">
            <w:pPr>
              <w:pStyle w:val="TableText"/>
              <w:framePr w:hSpace="0" w:wrap="auto" w:vAnchor="margin" w:hAnchor="text" w:xAlign="left" w:yAlign="inline"/>
              <w:numPr>
                <w:ilvl w:val="0"/>
                <w:numId w:val="21"/>
              </w:numPr>
              <w:spacing w:before="120" w:after="120" w:line="240" w:lineRule="auto"/>
              <w:jc w:val="left"/>
              <w:rPr>
                <w:b w:val="0"/>
                <w:color w:val="595959" w:themeColor="text1" w:themeTint="A6"/>
                <w:lang w:eastAsia="en-GB"/>
              </w:rPr>
            </w:pPr>
          </w:p>
        </w:tc>
        <w:tc>
          <w:tcPr>
            <w:tcW w:w="1757" w:type="pct"/>
            <w:noWrap/>
            <w:hideMark/>
          </w:tcPr>
          <w:p w14:paraId="4D2C2F30" w14:textId="77777777" w:rsidR="00886FBF" w:rsidRPr="004D21B4" w:rsidRDefault="00886FBF"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Service Delivery level</w:t>
            </w:r>
          </w:p>
        </w:tc>
        <w:tc>
          <w:tcPr>
            <w:tcW w:w="1461" w:type="pct"/>
            <w:hideMark/>
          </w:tcPr>
          <w:p w14:paraId="331B1955" w14:textId="324FE6DE" w:rsidR="00886FBF" w:rsidRPr="004D21B4" w:rsidRDefault="00532A85"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Women, Children Health Development Initiative (WOCHAD)</w:t>
            </w:r>
          </w:p>
        </w:tc>
        <w:tc>
          <w:tcPr>
            <w:tcW w:w="594" w:type="pct"/>
            <w:noWrap/>
            <w:hideMark/>
          </w:tcPr>
          <w:p w14:paraId="31A7A400" w14:textId="522CBDF4" w:rsidR="00886FBF" w:rsidRPr="004D21B4" w:rsidRDefault="000D415A"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1B4">
              <w:rPr>
                <w:color w:val="595959" w:themeColor="text1" w:themeTint="A6"/>
                <w:lang w:eastAsia="en-GB"/>
              </w:rPr>
              <w:t>Ebonyi</w:t>
            </w:r>
          </w:p>
        </w:tc>
        <w:tc>
          <w:tcPr>
            <w:tcW w:w="859" w:type="pct"/>
            <w:noWrap/>
          </w:tcPr>
          <w:p w14:paraId="074B70D7" w14:textId="1C39DBE0" w:rsidR="00886FBF" w:rsidRPr="004D21B4" w:rsidRDefault="00CE6269" w:rsidP="004D21B4">
            <w:pPr>
              <w:pStyle w:val="TableText"/>
              <w:framePr w:hSpace="0" w:wrap="auto" w:vAnchor="margin" w:hAnchor="text" w:xAlign="left" w:yAlign="inline"/>
              <w:spacing w:before="120" w:after="120" w:line="240" w:lineRule="auto"/>
              <w:jc w:val="left"/>
              <w:cnfStyle w:val="000000100000" w:firstRow="0" w:lastRow="0" w:firstColumn="0" w:lastColumn="0" w:oddVBand="0" w:evenVBand="0" w:oddHBand="1" w:evenHBand="0" w:firstRowFirstColumn="0" w:firstRowLastColumn="0" w:lastRowFirstColumn="0" w:lastRowLastColumn="0"/>
              <w:rPr>
                <w:color w:val="595959" w:themeColor="text1" w:themeTint="A6"/>
                <w:lang w:eastAsia="en-GB"/>
              </w:rPr>
            </w:pPr>
            <w:r w:rsidRPr="004D284E">
              <w:rPr>
                <w:color w:val="595959" w:themeColor="text1" w:themeTint="A6"/>
                <w:lang w:eastAsia="en-GB"/>
              </w:rPr>
              <w:t>September</w:t>
            </w:r>
            <w:r w:rsidRPr="00CE6269">
              <w:rPr>
                <w:color w:val="595959" w:themeColor="text1" w:themeTint="A6"/>
                <w:lang w:eastAsia="en-GB"/>
              </w:rPr>
              <w:t xml:space="preserve"> </w:t>
            </w:r>
            <w:r w:rsidR="00FA36C6" w:rsidRPr="004D21B4">
              <w:rPr>
                <w:color w:val="595959" w:themeColor="text1" w:themeTint="A6"/>
                <w:lang w:eastAsia="en-GB"/>
              </w:rPr>
              <w:t>15</w:t>
            </w:r>
            <w:r>
              <w:rPr>
                <w:color w:val="595959" w:themeColor="text1" w:themeTint="A6"/>
                <w:lang w:eastAsia="en-GB"/>
              </w:rPr>
              <w:t>,</w:t>
            </w:r>
            <w:r w:rsidR="00FA36C6" w:rsidRPr="004D21B4">
              <w:rPr>
                <w:color w:val="595959" w:themeColor="text1" w:themeTint="A6"/>
                <w:lang w:eastAsia="en-GB"/>
              </w:rPr>
              <w:t xml:space="preserve"> 20</w:t>
            </w:r>
            <w:r>
              <w:rPr>
                <w:color w:val="595959" w:themeColor="text1" w:themeTint="A6"/>
                <w:lang w:eastAsia="en-GB"/>
              </w:rPr>
              <w:t>1</w:t>
            </w:r>
            <w:r w:rsidR="00FA36C6" w:rsidRPr="004D21B4">
              <w:rPr>
                <w:color w:val="595959" w:themeColor="text1" w:themeTint="A6"/>
                <w:lang w:eastAsia="en-GB"/>
              </w:rPr>
              <w:t>7</w:t>
            </w:r>
          </w:p>
        </w:tc>
      </w:tr>
    </w:tbl>
    <w:p w14:paraId="0B84AF48" w14:textId="6351A701" w:rsidR="0060376D" w:rsidRDefault="00A7773A" w:rsidP="004D21B4">
      <w:pPr>
        <w:pStyle w:val="Heading2"/>
        <w:spacing w:after="120" w:line="280" w:lineRule="atLeast"/>
        <w:ind w:left="578" w:hanging="578"/>
      </w:pPr>
      <w:bookmarkStart w:id="45" w:name="_Toc486318647"/>
      <w:bookmarkStart w:id="46" w:name="_Toc493059499"/>
      <w:bookmarkStart w:id="47" w:name="_Toc497409807"/>
      <w:r w:rsidRPr="00C559FE">
        <w:rPr>
          <w:caps w:val="0"/>
        </w:rPr>
        <w:t>SELECTION OF CLIENT FOLDER RECORDS FOR REVIEW OF OVCS SERVED AT EACH SITE</w:t>
      </w:r>
      <w:bookmarkEnd w:id="45"/>
      <w:bookmarkEnd w:id="46"/>
      <w:bookmarkEnd w:id="47"/>
    </w:p>
    <w:p w14:paraId="008209B1" w14:textId="681B5926" w:rsidR="0060376D" w:rsidRPr="008823AD" w:rsidRDefault="00A86E11" w:rsidP="004D21B4">
      <w:pPr>
        <w:shd w:val="clear" w:color="auto" w:fill="FFFFFF"/>
        <w:spacing w:before="0" w:after="120" w:line="280" w:lineRule="atLeast"/>
        <w:jc w:val="left"/>
        <w:rPr>
          <w:rFonts w:eastAsia="Calibri" w:cstheme="minorHAnsi"/>
        </w:rPr>
      </w:pPr>
      <w:r>
        <w:rPr>
          <w:rFonts w:eastAsia="Calibri" w:cstheme="minorHAnsi"/>
        </w:rPr>
        <w:t>In order to</w:t>
      </w:r>
      <w:r w:rsidRPr="008823AD">
        <w:rPr>
          <w:rFonts w:eastAsia="Calibri" w:cstheme="minorHAnsi"/>
        </w:rPr>
        <w:t xml:space="preserve"> </w:t>
      </w:r>
      <w:r w:rsidR="0036124C" w:rsidRPr="008823AD">
        <w:rPr>
          <w:rFonts w:eastAsia="Calibri" w:cstheme="minorHAnsi"/>
        </w:rPr>
        <w:t>ensure adequate time for the DQA teams in the field to complete all aspects o</w:t>
      </w:r>
      <w:r w:rsidR="001F5B46" w:rsidRPr="008823AD">
        <w:rPr>
          <w:rFonts w:eastAsia="Calibri" w:cstheme="minorHAnsi"/>
        </w:rPr>
        <w:t xml:space="preserve">f the DQA, including the </w:t>
      </w:r>
      <w:r w:rsidR="00C02E7C" w:rsidRPr="00AD6CC9">
        <w:t>M&amp;E</w:t>
      </w:r>
      <w:r w:rsidR="003D396B">
        <w:t xml:space="preserve"> </w:t>
      </w:r>
      <w:r w:rsidR="001F5B46" w:rsidRPr="008823AD">
        <w:rPr>
          <w:rFonts w:eastAsia="Calibri" w:cstheme="minorHAnsi"/>
        </w:rPr>
        <w:t>s</w:t>
      </w:r>
      <w:r w:rsidR="0036124C" w:rsidRPr="008823AD">
        <w:rPr>
          <w:rFonts w:eastAsia="Calibri" w:cstheme="minorHAnsi"/>
        </w:rPr>
        <w:t>ystems assessment, review of the data quality standards, data verifications, and cross-checks, the teams were instructed to review at least 10 randomly selected beneficiary forms/folders for the service period from October 1, 2016</w:t>
      </w:r>
      <w:r>
        <w:rPr>
          <w:rFonts w:eastAsia="Calibri" w:cstheme="minorHAnsi"/>
        </w:rPr>
        <w:t>,</w:t>
      </w:r>
      <w:r w:rsidR="0022451D" w:rsidRPr="008823AD">
        <w:rPr>
          <w:rFonts w:eastAsia="Calibri" w:cstheme="minorHAnsi"/>
        </w:rPr>
        <w:t xml:space="preserve"> to </w:t>
      </w:r>
      <w:r w:rsidR="0036124C" w:rsidRPr="008823AD">
        <w:rPr>
          <w:rFonts w:eastAsia="Calibri" w:cstheme="minorHAnsi"/>
        </w:rPr>
        <w:t>March 31, 2017</w:t>
      </w:r>
      <w:r>
        <w:rPr>
          <w:rFonts w:eastAsia="Calibri" w:cstheme="minorHAnsi"/>
        </w:rPr>
        <w:t>,</w:t>
      </w:r>
      <w:r w:rsidR="0036124C" w:rsidRPr="008823AD">
        <w:rPr>
          <w:rFonts w:eastAsia="Calibri" w:cstheme="minorHAnsi"/>
        </w:rPr>
        <w:t xml:space="preserve"> for cross-checks between the beneficiary forms and the NOMIS. </w:t>
      </w:r>
      <w:r>
        <w:rPr>
          <w:rFonts w:eastAsia="Calibri" w:cstheme="minorHAnsi"/>
        </w:rPr>
        <w:t xml:space="preserve">The team </w:t>
      </w:r>
      <w:r w:rsidRPr="003D484F">
        <w:rPr>
          <w:rFonts w:eastAsia="Calibri" w:cstheme="minorHAnsi"/>
        </w:rPr>
        <w:t xml:space="preserve">traced back </w:t>
      </w:r>
      <w:r>
        <w:rPr>
          <w:rFonts w:eastAsia="Calibri" w:cstheme="minorHAnsi"/>
        </w:rPr>
        <w:t>a</w:t>
      </w:r>
      <w:r w:rsidR="0036124C" w:rsidRPr="003D484F">
        <w:rPr>
          <w:rFonts w:eastAsia="Calibri" w:cstheme="minorHAnsi"/>
        </w:rPr>
        <w:t>dditional 10 unique beneficiary records from the NOMIS to the beneficiary folders</w:t>
      </w:r>
      <w:r w:rsidR="00B7257D" w:rsidRPr="003D484F">
        <w:rPr>
          <w:rFonts w:eastAsia="Calibri" w:cstheme="minorHAnsi"/>
        </w:rPr>
        <w:t xml:space="preserve"> for further cross-verification</w:t>
      </w:r>
      <w:r w:rsidR="0036124C" w:rsidRPr="003D484F">
        <w:rPr>
          <w:rFonts w:eastAsia="Calibri" w:cstheme="minorHAnsi"/>
        </w:rPr>
        <w:t>.</w:t>
      </w:r>
      <w:r w:rsidR="00620726" w:rsidRPr="003D484F">
        <w:rPr>
          <w:rFonts w:eastAsia="Calibri" w:cstheme="minorHAnsi"/>
        </w:rPr>
        <w:t xml:space="preserve"> </w:t>
      </w:r>
      <w:r>
        <w:rPr>
          <w:rFonts w:eastAsia="Calibri" w:cstheme="minorHAnsi"/>
        </w:rPr>
        <w:t>S</w:t>
      </w:r>
      <w:r w:rsidRPr="003D484F">
        <w:rPr>
          <w:rFonts w:eastAsia="Calibri" w:cstheme="minorHAnsi"/>
        </w:rPr>
        <w:t xml:space="preserve">ection </w:t>
      </w:r>
      <w:r w:rsidR="00C82C8E" w:rsidRPr="008823AD">
        <w:rPr>
          <w:rFonts w:eastAsia="Calibri" w:cstheme="minorHAnsi"/>
        </w:rPr>
        <w:fldChar w:fldCharType="begin"/>
      </w:r>
      <w:r w:rsidR="00C82C8E" w:rsidRPr="00C02E7C">
        <w:rPr>
          <w:rFonts w:eastAsia="Calibri" w:cstheme="minorHAnsi"/>
        </w:rPr>
        <w:instrText xml:space="preserve"> REF _Ref496824124 \w \h </w:instrText>
      </w:r>
      <w:r w:rsidR="008823AD" w:rsidRPr="00C02E7C">
        <w:rPr>
          <w:rFonts w:eastAsia="Calibri" w:cstheme="minorHAnsi"/>
        </w:rPr>
        <w:instrText xml:space="preserve"> \* MERGEFORMAT </w:instrText>
      </w:r>
      <w:r w:rsidR="00C82C8E" w:rsidRPr="008823AD">
        <w:rPr>
          <w:rFonts w:eastAsia="Calibri" w:cstheme="minorHAnsi"/>
        </w:rPr>
      </w:r>
      <w:r w:rsidR="00C82C8E" w:rsidRPr="008823AD">
        <w:rPr>
          <w:rFonts w:eastAsia="Calibri" w:cstheme="minorHAnsi"/>
        </w:rPr>
        <w:fldChar w:fldCharType="separate"/>
      </w:r>
      <w:r w:rsidR="00FE0E26">
        <w:rPr>
          <w:rFonts w:eastAsia="Calibri" w:cstheme="minorHAnsi"/>
          <w:cs/>
        </w:rPr>
        <w:t>‎</w:t>
      </w:r>
      <w:r w:rsidR="00FE0E26">
        <w:rPr>
          <w:rFonts w:eastAsia="Calibri" w:cstheme="minorHAnsi"/>
        </w:rPr>
        <w:t>4.4.2</w:t>
      </w:r>
      <w:r w:rsidR="00C82C8E" w:rsidRPr="008823AD">
        <w:rPr>
          <w:rFonts w:eastAsia="Calibri" w:cstheme="minorHAnsi"/>
        </w:rPr>
        <w:fldChar w:fldCharType="end"/>
      </w:r>
      <w:r w:rsidR="00620726" w:rsidRPr="008823AD">
        <w:rPr>
          <w:rFonts w:eastAsia="Calibri" w:cstheme="minorHAnsi"/>
        </w:rPr>
        <w:t xml:space="preserve"> and Annex section </w:t>
      </w:r>
      <w:r w:rsidR="00620726" w:rsidRPr="008823AD">
        <w:rPr>
          <w:rFonts w:eastAsia="Calibri" w:cstheme="minorHAnsi"/>
        </w:rPr>
        <w:fldChar w:fldCharType="begin"/>
      </w:r>
      <w:r w:rsidR="00620726" w:rsidRPr="00C02E7C">
        <w:rPr>
          <w:rFonts w:eastAsia="Calibri" w:cstheme="minorHAnsi"/>
        </w:rPr>
        <w:instrText xml:space="preserve"> REF _Ref496824212 \w \h </w:instrText>
      </w:r>
      <w:r w:rsidR="008823AD" w:rsidRPr="00C02E7C">
        <w:rPr>
          <w:rFonts w:eastAsia="Calibri" w:cstheme="minorHAnsi"/>
        </w:rPr>
        <w:instrText xml:space="preserve"> \* MERGEFORMAT </w:instrText>
      </w:r>
      <w:r w:rsidR="00620726" w:rsidRPr="008823AD">
        <w:rPr>
          <w:rFonts w:eastAsia="Calibri" w:cstheme="minorHAnsi"/>
        </w:rPr>
      </w:r>
      <w:r w:rsidR="00620726" w:rsidRPr="008823AD">
        <w:rPr>
          <w:rFonts w:eastAsia="Calibri" w:cstheme="minorHAnsi"/>
        </w:rPr>
        <w:fldChar w:fldCharType="separate"/>
      </w:r>
      <w:r w:rsidR="00FE0E26">
        <w:rPr>
          <w:rFonts w:eastAsia="Calibri" w:cstheme="minorHAnsi"/>
          <w:cs/>
        </w:rPr>
        <w:t>‎</w:t>
      </w:r>
      <w:r w:rsidR="00FE0E26">
        <w:rPr>
          <w:rFonts w:eastAsia="Calibri" w:cstheme="minorHAnsi"/>
        </w:rPr>
        <w:t>11.4</w:t>
      </w:r>
      <w:r w:rsidR="00620726" w:rsidRPr="008823AD">
        <w:rPr>
          <w:rFonts w:eastAsia="Calibri" w:cstheme="minorHAnsi"/>
        </w:rPr>
        <w:fldChar w:fldCharType="end"/>
      </w:r>
      <w:r w:rsidR="00620726" w:rsidRPr="008823AD">
        <w:rPr>
          <w:rFonts w:eastAsia="Calibri" w:cstheme="minorHAnsi"/>
        </w:rPr>
        <w:t xml:space="preserve"> (</w:t>
      </w:r>
      <w:r w:rsidR="00620726" w:rsidRPr="008823AD">
        <w:rPr>
          <w:rFonts w:eastAsia="Calibri" w:cstheme="minorHAnsi"/>
        </w:rPr>
        <w:fldChar w:fldCharType="begin"/>
      </w:r>
      <w:r w:rsidR="00620726" w:rsidRPr="00C02E7C">
        <w:rPr>
          <w:rFonts w:eastAsia="Calibri" w:cstheme="minorHAnsi"/>
        </w:rPr>
        <w:instrText xml:space="preserve"> REF _Ref496876502 \h </w:instrText>
      </w:r>
      <w:r w:rsidR="008823AD" w:rsidRPr="00C02E7C">
        <w:rPr>
          <w:rFonts w:eastAsia="Calibri" w:cstheme="minorHAnsi"/>
        </w:rPr>
        <w:instrText xml:space="preserve"> \* MERGEFORMAT </w:instrText>
      </w:r>
      <w:r w:rsidR="00620726" w:rsidRPr="008823AD">
        <w:rPr>
          <w:rFonts w:eastAsia="Calibri" w:cstheme="minorHAnsi"/>
        </w:rPr>
      </w:r>
      <w:r w:rsidR="00620726" w:rsidRPr="008823AD">
        <w:rPr>
          <w:rFonts w:eastAsia="Calibri" w:cstheme="minorHAnsi"/>
        </w:rPr>
        <w:fldChar w:fldCharType="separate"/>
      </w:r>
      <w:r w:rsidR="00FE0E26">
        <w:t xml:space="preserve">Figure </w:t>
      </w:r>
      <w:r w:rsidR="00FE0E26">
        <w:rPr>
          <w:noProof/>
        </w:rPr>
        <w:t>6</w:t>
      </w:r>
      <w:r w:rsidR="00620726" w:rsidRPr="008823AD">
        <w:rPr>
          <w:rFonts w:eastAsia="Calibri" w:cstheme="minorHAnsi"/>
        </w:rPr>
        <w:fldChar w:fldCharType="end"/>
      </w:r>
      <w:r w:rsidR="00620726" w:rsidRPr="008823AD">
        <w:rPr>
          <w:rFonts w:eastAsia="Calibri" w:cstheme="minorHAnsi"/>
        </w:rPr>
        <w:t>)</w:t>
      </w:r>
      <w:r>
        <w:rPr>
          <w:rFonts w:eastAsia="Calibri" w:cstheme="minorHAnsi"/>
        </w:rPr>
        <w:t xml:space="preserve"> </w:t>
      </w:r>
      <w:r w:rsidRPr="003D484F">
        <w:rPr>
          <w:rFonts w:eastAsia="Calibri" w:cstheme="minorHAnsi"/>
        </w:rPr>
        <w:t>provid</w:t>
      </w:r>
      <w:r>
        <w:rPr>
          <w:rFonts w:eastAsia="Calibri" w:cstheme="minorHAnsi"/>
        </w:rPr>
        <w:t>e d</w:t>
      </w:r>
      <w:r w:rsidRPr="003D484F">
        <w:rPr>
          <w:rFonts w:eastAsia="Calibri" w:cstheme="minorHAnsi"/>
        </w:rPr>
        <w:t>etails of the methodology for systematic random sampling and cross-checks</w:t>
      </w:r>
      <w:r w:rsidR="00620726" w:rsidRPr="008823AD">
        <w:rPr>
          <w:rFonts w:eastAsia="Calibri" w:cstheme="minorHAnsi"/>
        </w:rPr>
        <w:t>. During the DQA training, it was emphasized to the DQA teams that they must only review beneficiary records pertaining to the reporting period.</w:t>
      </w:r>
    </w:p>
    <w:p w14:paraId="7B21E092" w14:textId="77777777" w:rsidR="0060376D" w:rsidRDefault="003800F3" w:rsidP="004D21B4">
      <w:pPr>
        <w:pStyle w:val="Heading2"/>
        <w:spacing w:after="120" w:line="280" w:lineRule="atLeast"/>
        <w:ind w:left="578" w:hanging="578"/>
      </w:pPr>
      <w:bookmarkStart w:id="48" w:name="_Toc493059500"/>
      <w:bookmarkStart w:id="49" w:name="_Toc497409808"/>
      <w:r w:rsidRPr="00BF00BE">
        <w:t>DATA COLLECTION FOR VALIDATION OF SELECT INDICATOR</w:t>
      </w:r>
      <w:bookmarkEnd w:id="48"/>
      <w:bookmarkEnd w:id="49"/>
    </w:p>
    <w:p w14:paraId="7337E3D1" w14:textId="2C2E141E" w:rsidR="0060376D" w:rsidRDefault="00A86E11" w:rsidP="004D21B4">
      <w:pPr>
        <w:shd w:val="clear" w:color="auto" w:fill="FFFFFF"/>
        <w:spacing w:before="0" w:after="120" w:line="280" w:lineRule="atLeast"/>
        <w:jc w:val="left"/>
        <w:rPr>
          <w:rFonts w:eastAsia="Calibri" w:cstheme="minorHAnsi"/>
        </w:rPr>
      </w:pPr>
      <w:r>
        <w:rPr>
          <w:rFonts w:eastAsia="Calibri" w:cstheme="minorHAnsi"/>
        </w:rPr>
        <w:t>T</w:t>
      </w:r>
      <w:r w:rsidR="00FE3A7A" w:rsidRPr="00175BDC">
        <w:rPr>
          <w:rFonts w:eastAsia="Calibri" w:cstheme="minorHAnsi"/>
        </w:rPr>
        <w:t>hree</w:t>
      </w:r>
      <w:r w:rsidR="003800F3" w:rsidRPr="00175BDC">
        <w:rPr>
          <w:rFonts w:eastAsia="Calibri" w:cstheme="minorHAnsi"/>
        </w:rPr>
        <w:t xml:space="preserve"> processes </w:t>
      </w:r>
      <w:r>
        <w:rPr>
          <w:rFonts w:eastAsia="Calibri" w:cstheme="minorHAnsi"/>
        </w:rPr>
        <w:t xml:space="preserve">occur </w:t>
      </w:r>
      <w:r w:rsidR="003800F3" w:rsidRPr="00175BDC">
        <w:rPr>
          <w:rFonts w:eastAsia="Calibri" w:cstheme="minorHAnsi"/>
        </w:rPr>
        <w:t xml:space="preserve">in </w:t>
      </w:r>
      <w:r w:rsidR="00FE3A7A" w:rsidRPr="00175BDC">
        <w:rPr>
          <w:rFonts w:eastAsia="Calibri" w:cstheme="minorHAnsi"/>
        </w:rPr>
        <w:t xml:space="preserve">data collection for </w:t>
      </w:r>
      <w:r w:rsidR="003800F3" w:rsidRPr="00175BDC">
        <w:rPr>
          <w:rFonts w:eastAsia="Calibri" w:cstheme="minorHAnsi"/>
        </w:rPr>
        <w:t>the DQA:</w:t>
      </w:r>
    </w:p>
    <w:p w14:paraId="251D6552" w14:textId="18542FC4" w:rsidR="0060376D" w:rsidRDefault="001F5B46" w:rsidP="004D21B4">
      <w:pPr>
        <w:pStyle w:val="Bullet1"/>
        <w:numPr>
          <w:ilvl w:val="0"/>
          <w:numId w:val="139"/>
        </w:numPr>
        <w:spacing w:before="0" w:line="280" w:lineRule="atLeast"/>
        <w:jc w:val="left"/>
      </w:pPr>
      <w:r w:rsidRPr="00175BDC">
        <w:t xml:space="preserve">An </w:t>
      </w:r>
      <w:r w:rsidR="00C02E7C" w:rsidRPr="00AD6CC9">
        <w:t>M&amp;E</w:t>
      </w:r>
      <w:r w:rsidR="003D396B">
        <w:t xml:space="preserve"> </w:t>
      </w:r>
      <w:r w:rsidRPr="00175BDC">
        <w:t>s</w:t>
      </w:r>
      <w:r w:rsidR="003800F3" w:rsidRPr="00175BDC">
        <w:t xml:space="preserve">ystems </w:t>
      </w:r>
      <w:r w:rsidRPr="00175BDC">
        <w:t>a</w:t>
      </w:r>
      <w:r w:rsidR="003800F3" w:rsidRPr="00175BDC">
        <w:t xml:space="preserve">ssessment, which was administered at each level of </w:t>
      </w:r>
      <w:r w:rsidR="00FE3A7A" w:rsidRPr="00175BDC">
        <w:t xml:space="preserve">the </w:t>
      </w:r>
      <w:r w:rsidR="003800F3" w:rsidRPr="00175BDC">
        <w:t xml:space="preserve">data collection and reporting system </w:t>
      </w:r>
      <w:r w:rsidR="00A86E11">
        <w:t>(</w:t>
      </w:r>
      <w:r w:rsidR="003800F3" w:rsidRPr="00175BDC">
        <w:t>i.e.</w:t>
      </w:r>
      <w:r w:rsidR="00A86E11">
        <w:t>,</w:t>
      </w:r>
      <w:r w:rsidR="003800F3" w:rsidRPr="00175BDC">
        <w:t xml:space="preserve"> </w:t>
      </w:r>
      <w:r w:rsidR="00DE68C6" w:rsidRPr="00175BDC">
        <w:t>c</w:t>
      </w:r>
      <w:r w:rsidR="00FE3A7A" w:rsidRPr="00175BDC">
        <w:t xml:space="preserve">entral </w:t>
      </w:r>
      <w:r w:rsidR="0061169A" w:rsidRPr="00175BDC">
        <w:t>M&amp;E</w:t>
      </w:r>
      <w:r w:rsidR="003800F3" w:rsidRPr="00175BDC">
        <w:t xml:space="preserve"> </w:t>
      </w:r>
      <w:r w:rsidR="00B87B17">
        <w:t>U</w:t>
      </w:r>
      <w:r w:rsidR="00B87B17" w:rsidRPr="00175BDC">
        <w:t>nit</w:t>
      </w:r>
      <w:r w:rsidR="003800F3" w:rsidRPr="00175BDC">
        <w:t xml:space="preserve">, </w:t>
      </w:r>
      <w:r w:rsidR="00DE68C6" w:rsidRPr="00175BDC">
        <w:t>state l</w:t>
      </w:r>
      <w:r w:rsidR="00FE3A7A" w:rsidRPr="00175BDC">
        <w:t>evel, and CBOs</w:t>
      </w:r>
      <w:r w:rsidR="00A86E11">
        <w:t>)</w:t>
      </w:r>
      <w:r w:rsidR="00FE3A7A" w:rsidRPr="00175BDC">
        <w:t xml:space="preserve"> (</w:t>
      </w:r>
      <w:r w:rsidR="003800F3" w:rsidRPr="00175BDC">
        <w:t xml:space="preserve">service delivery </w:t>
      </w:r>
      <w:r w:rsidR="00944C87" w:rsidRPr="00175BDC">
        <w:t>level</w:t>
      </w:r>
      <w:r w:rsidR="00FE3A7A" w:rsidRPr="00175BDC">
        <w:t>).</w:t>
      </w:r>
    </w:p>
    <w:p w14:paraId="5DF63A80" w14:textId="77777777" w:rsidR="0060376D" w:rsidRDefault="003800F3" w:rsidP="004D21B4">
      <w:pPr>
        <w:pStyle w:val="Bullet1"/>
        <w:numPr>
          <w:ilvl w:val="0"/>
          <w:numId w:val="139"/>
        </w:numPr>
        <w:spacing w:before="0" w:line="280" w:lineRule="atLeast"/>
        <w:jc w:val="left"/>
      </w:pPr>
      <w:r w:rsidRPr="00175BDC">
        <w:t xml:space="preserve">Data verification of reported data for the </w:t>
      </w:r>
      <w:r w:rsidR="00034D6B" w:rsidRPr="00175BDC">
        <w:t>OVCs served</w:t>
      </w:r>
      <w:r w:rsidR="00D97402" w:rsidRPr="00175BDC">
        <w:t xml:space="preserve"> i</w:t>
      </w:r>
      <w:r w:rsidRPr="00175BDC">
        <w:t>ndicator.</w:t>
      </w:r>
    </w:p>
    <w:p w14:paraId="0D1501A4" w14:textId="79196320" w:rsidR="0060376D" w:rsidRDefault="00D86EC2" w:rsidP="004D21B4">
      <w:pPr>
        <w:pStyle w:val="Bullet1"/>
        <w:numPr>
          <w:ilvl w:val="0"/>
          <w:numId w:val="139"/>
        </w:numPr>
        <w:spacing w:before="0" w:line="280" w:lineRule="atLeast"/>
        <w:jc w:val="left"/>
      </w:pPr>
      <w:r w:rsidRPr="00175BDC">
        <w:t xml:space="preserve">Review of the five </w:t>
      </w:r>
      <w:r w:rsidR="00A86E11" w:rsidRPr="00175BDC">
        <w:t xml:space="preserve">data quality standards </w:t>
      </w:r>
      <w:r w:rsidRPr="00175BDC">
        <w:t xml:space="preserve">(validity, </w:t>
      </w:r>
      <w:r w:rsidR="001F79E9" w:rsidRPr="00175BDC">
        <w:t xml:space="preserve">reliability, integrity, precision, </w:t>
      </w:r>
      <w:r w:rsidR="00B87B17">
        <w:t xml:space="preserve">and </w:t>
      </w:r>
      <w:r w:rsidRPr="00175BDC">
        <w:t>timeliness).</w:t>
      </w:r>
    </w:p>
    <w:p w14:paraId="0835E98D" w14:textId="6CA3B873" w:rsidR="0060376D" w:rsidRDefault="003800F3" w:rsidP="004D21B4">
      <w:pPr>
        <w:shd w:val="clear" w:color="auto" w:fill="FFFFFF"/>
        <w:spacing w:before="0" w:after="120" w:line="280" w:lineRule="atLeast"/>
        <w:jc w:val="left"/>
        <w:rPr>
          <w:rFonts w:eastAsia="Calibri" w:cstheme="minorHAnsi"/>
        </w:rPr>
      </w:pPr>
      <w:r w:rsidRPr="00175BDC">
        <w:rPr>
          <w:rFonts w:eastAsia="Calibri" w:cstheme="minorHAnsi"/>
        </w:rPr>
        <w:t xml:space="preserve">The </w:t>
      </w:r>
      <w:r w:rsidR="00C02E7C" w:rsidRPr="00AD6CC9">
        <w:t>M&amp;E</w:t>
      </w:r>
      <w:r w:rsidR="003D396B">
        <w:t xml:space="preserve"> </w:t>
      </w:r>
      <w:r w:rsidR="00D97402" w:rsidRPr="00175BDC">
        <w:rPr>
          <w:rFonts w:eastAsia="Calibri" w:cstheme="minorHAnsi"/>
        </w:rPr>
        <w:t>s</w:t>
      </w:r>
      <w:r w:rsidRPr="00175BDC">
        <w:rPr>
          <w:rFonts w:eastAsia="Calibri" w:cstheme="minorHAnsi"/>
        </w:rPr>
        <w:t xml:space="preserve">ystems </w:t>
      </w:r>
      <w:r w:rsidR="00D97402" w:rsidRPr="00175BDC">
        <w:rPr>
          <w:rFonts w:eastAsia="Calibri" w:cstheme="minorHAnsi"/>
        </w:rPr>
        <w:t>a</w:t>
      </w:r>
      <w:r w:rsidRPr="00175BDC">
        <w:rPr>
          <w:rFonts w:eastAsia="Calibri" w:cstheme="minorHAnsi"/>
        </w:rPr>
        <w:t xml:space="preserve">ssessment </w:t>
      </w:r>
      <w:r w:rsidR="00A86E11">
        <w:rPr>
          <w:rFonts w:eastAsia="Calibri" w:cstheme="minorHAnsi"/>
        </w:rPr>
        <w:t>evaluated</w:t>
      </w:r>
      <w:r w:rsidR="00A86E11" w:rsidRPr="00175BDC">
        <w:rPr>
          <w:rFonts w:eastAsia="Calibri" w:cstheme="minorHAnsi"/>
        </w:rPr>
        <w:t xml:space="preserve"> </w:t>
      </w:r>
      <w:r w:rsidRPr="00175BDC">
        <w:rPr>
          <w:rFonts w:eastAsia="Calibri" w:cstheme="minorHAnsi"/>
        </w:rPr>
        <w:t xml:space="preserve">the data management and reporting system, including offsite review of documents provided by </w:t>
      </w:r>
      <w:r w:rsidR="00CB3E09" w:rsidRPr="00175BDC">
        <w:rPr>
          <w:rFonts w:eastAsia="Calibri" w:cstheme="minorHAnsi"/>
        </w:rPr>
        <w:t>HIFASS LOPIN 3</w:t>
      </w:r>
      <w:r w:rsidRPr="00175BDC">
        <w:rPr>
          <w:rFonts w:eastAsia="Calibri" w:cstheme="minorHAnsi"/>
        </w:rPr>
        <w:t xml:space="preserve">, and </w:t>
      </w:r>
      <w:r w:rsidR="00F326AE" w:rsidRPr="00175BDC">
        <w:rPr>
          <w:rFonts w:eastAsia="Calibri" w:cstheme="minorHAnsi"/>
        </w:rPr>
        <w:t>on-site</w:t>
      </w:r>
      <w:r w:rsidRPr="00175BDC">
        <w:rPr>
          <w:rFonts w:eastAsia="Calibri" w:cstheme="minorHAnsi"/>
        </w:rPr>
        <w:t xml:space="preserve"> follow</w:t>
      </w:r>
      <w:r w:rsidR="00A86E11">
        <w:rPr>
          <w:rFonts w:eastAsia="Calibri" w:cstheme="minorHAnsi"/>
        </w:rPr>
        <w:t>-</w:t>
      </w:r>
      <w:r w:rsidRPr="00175BDC">
        <w:rPr>
          <w:rFonts w:eastAsia="Calibri" w:cstheme="minorHAnsi"/>
        </w:rPr>
        <w:t xml:space="preserve">up assessment at </w:t>
      </w:r>
      <w:r w:rsidR="00264F72" w:rsidRPr="00175BDC">
        <w:rPr>
          <w:rFonts w:eastAsia="Calibri" w:cstheme="minorHAnsi"/>
        </w:rPr>
        <w:t xml:space="preserve">the </w:t>
      </w:r>
      <w:r w:rsidR="00CB3E09" w:rsidRPr="00175BDC">
        <w:rPr>
          <w:rFonts w:eastAsia="Calibri" w:cstheme="minorHAnsi"/>
        </w:rPr>
        <w:t>HIFASS LOPIN 3</w:t>
      </w:r>
      <w:r w:rsidR="00264F72" w:rsidRPr="00175BDC">
        <w:rPr>
          <w:rFonts w:eastAsia="Calibri" w:cstheme="minorHAnsi"/>
        </w:rPr>
        <w:t xml:space="preserve"> Central </w:t>
      </w:r>
      <w:r w:rsidRPr="00175BDC">
        <w:rPr>
          <w:rFonts w:eastAsia="Calibri" w:cstheme="minorHAnsi"/>
        </w:rPr>
        <w:t xml:space="preserve">M&amp;E </w:t>
      </w:r>
      <w:r w:rsidR="00B87B17">
        <w:rPr>
          <w:rFonts w:eastAsia="Calibri" w:cstheme="minorHAnsi"/>
        </w:rPr>
        <w:t>U</w:t>
      </w:r>
      <w:r w:rsidR="00B87B17" w:rsidRPr="00175BDC">
        <w:rPr>
          <w:rFonts w:eastAsia="Calibri" w:cstheme="minorHAnsi"/>
        </w:rPr>
        <w:t>nit</w:t>
      </w:r>
      <w:r w:rsidRPr="00175BDC">
        <w:rPr>
          <w:rFonts w:eastAsia="Calibri" w:cstheme="minorHAnsi"/>
        </w:rPr>
        <w:t>, select</w:t>
      </w:r>
      <w:r w:rsidR="001A210F" w:rsidRPr="00175BDC">
        <w:rPr>
          <w:rFonts w:eastAsia="Calibri" w:cstheme="minorHAnsi"/>
        </w:rPr>
        <w:t>ed CBOs</w:t>
      </w:r>
      <w:r w:rsidRPr="00175BDC">
        <w:rPr>
          <w:rFonts w:eastAsia="Calibri" w:cstheme="minorHAnsi"/>
        </w:rPr>
        <w:t xml:space="preserve">, and </w:t>
      </w:r>
      <w:r w:rsidR="00D97402" w:rsidRPr="00175BDC">
        <w:rPr>
          <w:rFonts w:eastAsia="Calibri" w:cstheme="minorHAnsi"/>
        </w:rPr>
        <w:t>the two</w:t>
      </w:r>
      <w:r w:rsidR="00A86E11">
        <w:rPr>
          <w:rFonts w:eastAsia="Calibri" w:cstheme="minorHAnsi"/>
        </w:rPr>
        <w:t>-</w:t>
      </w:r>
      <w:r w:rsidR="00D97402" w:rsidRPr="00175BDC">
        <w:rPr>
          <w:rFonts w:eastAsia="Calibri" w:cstheme="minorHAnsi"/>
        </w:rPr>
        <w:t>state l</w:t>
      </w:r>
      <w:r w:rsidRPr="00175BDC">
        <w:rPr>
          <w:rFonts w:eastAsia="Calibri" w:cstheme="minorHAnsi"/>
        </w:rPr>
        <w:t>evels</w:t>
      </w:r>
      <w:r w:rsidR="00D97402" w:rsidRPr="00175BDC">
        <w:rPr>
          <w:rFonts w:eastAsia="Calibri" w:cstheme="minorHAnsi"/>
        </w:rPr>
        <w:t xml:space="preserve"> (state IP offices)</w:t>
      </w:r>
      <w:r w:rsidRPr="00175BDC">
        <w:rPr>
          <w:rFonts w:eastAsia="Calibri" w:cstheme="minorHAnsi"/>
        </w:rPr>
        <w:t>.</w:t>
      </w:r>
      <w:r w:rsidR="001A210F" w:rsidRPr="00175BDC">
        <w:rPr>
          <w:rFonts w:eastAsia="Calibri" w:cstheme="minorHAnsi"/>
        </w:rPr>
        <w:t xml:space="preserve"> </w:t>
      </w:r>
      <w:r w:rsidRPr="00175BDC">
        <w:rPr>
          <w:rFonts w:eastAsia="Calibri" w:cstheme="minorHAnsi"/>
        </w:rPr>
        <w:t xml:space="preserve">Data verification of the </w:t>
      </w:r>
      <w:r w:rsidR="00F50281" w:rsidRPr="00175BDC">
        <w:rPr>
          <w:rFonts w:eastAsia="Calibri" w:cstheme="minorHAnsi"/>
        </w:rPr>
        <w:t>OVCs served</w:t>
      </w:r>
      <w:r w:rsidRPr="00175BDC">
        <w:rPr>
          <w:rFonts w:eastAsia="Calibri" w:cstheme="minorHAnsi"/>
        </w:rPr>
        <w:t xml:space="preserve"> indicator determined whether </w:t>
      </w:r>
      <w:r w:rsidR="00264F72" w:rsidRPr="00175BDC">
        <w:rPr>
          <w:rFonts w:eastAsia="Calibri" w:cstheme="minorHAnsi"/>
        </w:rPr>
        <w:t xml:space="preserve">the </w:t>
      </w:r>
      <w:r w:rsidRPr="00175BDC">
        <w:rPr>
          <w:rFonts w:eastAsia="Calibri" w:cstheme="minorHAnsi"/>
        </w:rPr>
        <w:t xml:space="preserve">sample of </w:t>
      </w:r>
      <w:r w:rsidR="00747004">
        <w:rPr>
          <w:rFonts w:eastAsia="Calibri" w:cstheme="minorHAnsi"/>
        </w:rPr>
        <w:t>six</w:t>
      </w:r>
      <w:r w:rsidR="00747004" w:rsidRPr="00175BDC">
        <w:rPr>
          <w:rFonts w:eastAsia="Calibri" w:cstheme="minorHAnsi"/>
        </w:rPr>
        <w:t xml:space="preserve"> </w:t>
      </w:r>
      <w:r w:rsidR="00264F72" w:rsidRPr="00175BDC">
        <w:rPr>
          <w:rFonts w:eastAsia="Calibri" w:cstheme="minorHAnsi"/>
        </w:rPr>
        <w:t xml:space="preserve">CBO sites </w:t>
      </w:r>
      <w:r w:rsidRPr="00175BDC">
        <w:rPr>
          <w:rFonts w:eastAsia="Calibri" w:cstheme="minorHAnsi"/>
        </w:rPr>
        <w:t>accurately reported and recorded data. This process comprised two steps:</w:t>
      </w:r>
    </w:p>
    <w:p w14:paraId="146A80DF" w14:textId="4DC46BAD" w:rsidR="0060376D" w:rsidRPr="00386E14" w:rsidRDefault="003800F3" w:rsidP="004D21B4">
      <w:pPr>
        <w:pStyle w:val="ListParagraph"/>
        <w:numPr>
          <w:ilvl w:val="1"/>
          <w:numId w:val="141"/>
        </w:numPr>
        <w:shd w:val="clear" w:color="auto" w:fill="FFFFFF"/>
        <w:spacing w:before="0" w:after="120" w:line="280" w:lineRule="atLeast"/>
        <w:ind w:left="709"/>
        <w:jc w:val="left"/>
        <w:rPr>
          <w:rFonts w:eastAsia="Calibri" w:cstheme="minorHAnsi"/>
          <w:color w:val="6C6463"/>
        </w:rPr>
      </w:pPr>
      <w:r w:rsidRPr="004D21B4">
        <w:rPr>
          <w:rFonts w:eastAsia="Calibri" w:cstheme="minorHAnsi"/>
          <w:color w:val="6C6463"/>
        </w:rPr>
        <w:t xml:space="preserve">In-depth verifications at the CBO </w:t>
      </w:r>
      <w:r w:rsidR="00A86E11">
        <w:rPr>
          <w:rFonts w:eastAsia="Calibri" w:cstheme="minorHAnsi"/>
          <w:color w:val="6C6463"/>
        </w:rPr>
        <w:t>s</w:t>
      </w:r>
      <w:r w:rsidR="00A86E11" w:rsidRPr="004D21B4">
        <w:rPr>
          <w:rFonts w:eastAsia="Calibri" w:cstheme="minorHAnsi"/>
          <w:color w:val="6C6463"/>
        </w:rPr>
        <w:t>ites</w:t>
      </w:r>
      <w:r w:rsidR="00A86E11">
        <w:rPr>
          <w:rFonts w:eastAsia="Calibri" w:cstheme="minorHAnsi"/>
          <w:color w:val="6C6463"/>
        </w:rPr>
        <w:t>.</w:t>
      </w:r>
    </w:p>
    <w:p w14:paraId="7D899B06" w14:textId="624680CA" w:rsidR="0060376D" w:rsidRPr="00386E14" w:rsidRDefault="003800F3" w:rsidP="004D21B4">
      <w:pPr>
        <w:pStyle w:val="ListParagraph"/>
        <w:numPr>
          <w:ilvl w:val="1"/>
          <w:numId w:val="141"/>
        </w:numPr>
        <w:shd w:val="clear" w:color="auto" w:fill="FFFFFF"/>
        <w:spacing w:before="0" w:after="120" w:line="280" w:lineRule="atLeast"/>
        <w:ind w:left="709"/>
        <w:jc w:val="left"/>
        <w:rPr>
          <w:rFonts w:eastAsia="Calibri" w:cstheme="minorHAnsi"/>
          <w:color w:val="6C6463"/>
        </w:rPr>
      </w:pPr>
      <w:r w:rsidRPr="004D21B4">
        <w:rPr>
          <w:rFonts w:eastAsia="Calibri" w:cstheme="minorHAnsi"/>
          <w:color w:val="6C6463"/>
        </w:rPr>
        <w:t xml:space="preserve">Follow-up verifications at the </w:t>
      </w:r>
      <w:r w:rsidR="00D97402" w:rsidRPr="004D21B4">
        <w:rPr>
          <w:rFonts w:eastAsia="Calibri" w:cstheme="minorHAnsi"/>
          <w:color w:val="6C6463"/>
        </w:rPr>
        <w:t>s</w:t>
      </w:r>
      <w:r w:rsidR="001A210F" w:rsidRPr="004D21B4">
        <w:rPr>
          <w:rFonts w:eastAsia="Calibri" w:cstheme="minorHAnsi"/>
          <w:color w:val="6C6463"/>
        </w:rPr>
        <w:t xml:space="preserve">tate </w:t>
      </w:r>
      <w:r w:rsidR="00D97402" w:rsidRPr="004D21B4">
        <w:rPr>
          <w:rFonts w:eastAsia="Calibri" w:cstheme="minorHAnsi"/>
          <w:color w:val="6C6463"/>
        </w:rPr>
        <w:t>l</w:t>
      </w:r>
      <w:r w:rsidRPr="004D21B4">
        <w:rPr>
          <w:rFonts w:eastAsia="Calibri" w:cstheme="minorHAnsi"/>
          <w:color w:val="6C6463"/>
        </w:rPr>
        <w:t xml:space="preserve">evels and at the program/project </w:t>
      </w:r>
      <w:r w:rsidR="00D97402" w:rsidRPr="004D21B4">
        <w:rPr>
          <w:rFonts w:eastAsia="Calibri" w:cstheme="minorHAnsi"/>
          <w:color w:val="6C6463"/>
        </w:rPr>
        <w:t>c</w:t>
      </w:r>
      <w:r w:rsidR="001A210F" w:rsidRPr="004D21B4">
        <w:rPr>
          <w:rFonts w:eastAsia="Calibri" w:cstheme="minorHAnsi"/>
          <w:color w:val="6C6463"/>
        </w:rPr>
        <w:t xml:space="preserve">entral </w:t>
      </w:r>
      <w:r w:rsidRPr="004D21B4">
        <w:rPr>
          <w:rFonts w:eastAsia="Calibri" w:cstheme="minorHAnsi"/>
          <w:color w:val="6C6463"/>
        </w:rPr>
        <w:t>M&amp;</w:t>
      </w:r>
      <w:r w:rsidR="00D97402" w:rsidRPr="004D21B4">
        <w:rPr>
          <w:rFonts w:eastAsia="Calibri" w:cstheme="minorHAnsi"/>
          <w:color w:val="6C6463"/>
        </w:rPr>
        <w:t xml:space="preserve">E </w:t>
      </w:r>
      <w:r w:rsidR="00B87B17" w:rsidRPr="004D21B4">
        <w:rPr>
          <w:rFonts w:eastAsia="Calibri" w:cstheme="minorHAnsi"/>
          <w:color w:val="6C6463"/>
        </w:rPr>
        <w:t>Unit</w:t>
      </w:r>
      <w:r w:rsidR="00ED20C4" w:rsidRPr="004D21B4">
        <w:rPr>
          <w:rFonts w:eastAsia="Calibri" w:cstheme="minorHAnsi"/>
          <w:color w:val="6C6463"/>
        </w:rPr>
        <w:t>.</w:t>
      </w:r>
    </w:p>
    <w:p w14:paraId="4CD141D5" w14:textId="16791C47" w:rsidR="0060376D" w:rsidRDefault="003800F3" w:rsidP="004D21B4">
      <w:pPr>
        <w:shd w:val="clear" w:color="auto" w:fill="FFFFFF"/>
        <w:spacing w:before="0" w:after="120" w:line="280" w:lineRule="atLeast"/>
        <w:jc w:val="left"/>
        <w:rPr>
          <w:rFonts w:eastAsia="Calibri" w:cstheme="minorHAnsi"/>
        </w:rPr>
      </w:pPr>
      <w:r w:rsidRPr="00175BDC">
        <w:rPr>
          <w:rFonts w:eastAsia="Calibri" w:cstheme="minorHAnsi"/>
        </w:rPr>
        <w:t xml:space="preserve">Four types of data verification </w:t>
      </w:r>
      <w:r w:rsidR="001A210F" w:rsidRPr="00175BDC">
        <w:rPr>
          <w:rFonts w:eastAsia="Calibri" w:cstheme="minorHAnsi"/>
        </w:rPr>
        <w:t xml:space="preserve">were </w:t>
      </w:r>
      <w:r w:rsidRPr="00175BDC">
        <w:rPr>
          <w:rFonts w:eastAsia="Calibri" w:cstheme="minorHAnsi"/>
        </w:rPr>
        <w:t xml:space="preserve">conducted: </w:t>
      </w:r>
      <w:r w:rsidR="00A86E11">
        <w:rPr>
          <w:rFonts w:eastAsia="Calibri" w:cstheme="minorHAnsi"/>
        </w:rPr>
        <w:t>D</w:t>
      </w:r>
      <w:r w:rsidR="00A86E11" w:rsidRPr="00175BDC">
        <w:rPr>
          <w:rFonts w:eastAsia="Calibri" w:cstheme="minorHAnsi"/>
        </w:rPr>
        <w:t>escription</w:t>
      </w:r>
      <w:r w:rsidRPr="00175BDC">
        <w:rPr>
          <w:rFonts w:eastAsia="Calibri" w:cstheme="minorHAnsi"/>
        </w:rPr>
        <w:t>, document review, trace and verify, and cross</w:t>
      </w:r>
      <w:r w:rsidR="00A86E11">
        <w:rPr>
          <w:rFonts w:eastAsia="Calibri" w:cstheme="minorHAnsi"/>
        </w:rPr>
        <w:t>-</w:t>
      </w:r>
      <w:r w:rsidRPr="00175BDC">
        <w:rPr>
          <w:rFonts w:eastAsia="Calibri" w:cstheme="minorHAnsi"/>
        </w:rPr>
        <w:t>checking</w:t>
      </w:r>
      <w:r w:rsidR="00ED20C4" w:rsidRPr="00175BDC">
        <w:rPr>
          <w:rFonts w:eastAsia="Calibri" w:cstheme="minorHAnsi"/>
        </w:rPr>
        <w:t>.</w:t>
      </w:r>
    </w:p>
    <w:p w14:paraId="6A618137" w14:textId="77777777" w:rsidR="0060376D" w:rsidRDefault="003800F3" w:rsidP="004D21B4">
      <w:pPr>
        <w:shd w:val="clear" w:color="auto" w:fill="FFFFFF"/>
        <w:spacing w:before="0" w:after="120" w:line="280" w:lineRule="atLeast"/>
        <w:jc w:val="left"/>
        <w:rPr>
          <w:rFonts w:eastAsia="Calibri" w:cstheme="minorHAnsi"/>
          <w:i/>
        </w:rPr>
      </w:pPr>
      <w:r w:rsidRPr="00175BDC">
        <w:rPr>
          <w:rFonts w:eastAsia="Calibri" w:cstheme="minorHAnsi"/>
          <w:i/>
        </w:rPr>
        <w:t xml:space="preserve">Service Delivery </w:t>
      </w:r>
      <w:r w:rsidR="00944C87" w:rsidRPr="00175BDC">
        <w:rPr>
          <w:rFonts w:eastAsia="Calibri" w:cstheme="minorHAnsi"/>
          <w:i/>
        </w:rPr>
        <w:t xml:space="preserve">Level </w:t>
      </w:r>
      <w:r w:rsidR="00ED20C4" w:rsidRPr="00175BDC">
        <w:rPr>
          <w:rFonts w:eastAsia="Calibri" w:cstheme="minorHAnsi"/>
          <w:i/>
        </w:rPr>
        <w:t xml:space="preserve">(CBO-level) </w:t>
      </w:r>
      <w:r w:rsidRPr="00175BDC">
        <w:rPr>
          <w:rFonts w:eastAsia="Calibri" w:cstheme="minorHAnsi"/>
          <w:i/>
        </w:rPr>
        <w:t>Data Verification Steps:</w:t>
      </w:r>
    </w:p>
    <w:p w14:paraId="56A03BBA" w14:textId="1A1939A9" w:rsidR="0060376D" w:rsidRDefault="003800F3" w:rsidP="004D21B4">
      <w:pPr>
        <w:numPr>
          <w:ilvl w:val="0"/>
          <w:numId w:val="7"/>
        </w:numPr>
        <w:shd w:val="clear" w:color="auto" w:fill="FFFFFF"/>
        <w:spacing w:before="0" w:after="120" w:line="280" w:lineRule="atLeast"/>
        <w:ind w:left="720" w:hanging="360"/>
        <w:jc w:val="left"/>
        <w:rPr>
          <w:rFonts w:eastAsia="Calibri" w:cstheme="minorHAnsi"/>
        </w:rPr>
      </w:pPr>
      <w:r w:rsidRPr="00175BDC">
        <w:rPr>
          <w:rFonts w:eastAsia="Calibri" w:cstheme="minorHAnsi"/>
        </w:rPr>
        <w:t>Description</w:t>
      </w:r>
      <w:r w:rsidR="00770035" w:rsidRPr="00175BDC">
        <w:rPr>
          <w:rFonts w:eastAsia="Calibri" w:cstheme="minorHAnsi"/>
        </w:rPr>
        <w:t xml:space="preserve"> of </w:t>
      </w:r>
      <w:r w:rsidRPr="00175BDC">
        <w:rPr>
          <w:rFonts w:eastAsia="Calibri" w:cstheme="minorHAnsi"/>
        </w:rPr>
        <w:t xml:space="preserve">the connection between the delivery of </w:t>
      </w:r>
      <w:r w:rsidR="00770035" w:rsidRPr="00175BDC">
        <w:rPr>
          <w:rFonts w:eastAsia="Calibri" w:cstheme="minorHAnsi"/>
        </w:rPr>
        <w:t xml:space="preserve">OVC </w:t>
      </w:r>
      <w:r w:rsidRPr="00175BDC">
        <w:rPr>
          <w:rFonts w:eastAsia="Calibri" w:cstheme="minorHAnsi"/>
        </w:rPr>
        <w:t xml:space="preserve">services and the completion of the source document </w:t>
      </w:r>
      <w:r w:rsidR="00770035" w:rsidRPr="00175BDC">
        <w:rPr>
          <w:rFonts w:eastAsia="Calibri" w:cstheme="minorHAnsi"/>
        </w:rPr>
        <w:t xml:space="preserve">(beneficiary form) </w:t>
      </w:r>
      <w:r w:rsidRPr="00175BDC">
        <w:rPr>
          <w:rFonts w:eastAsia="Calibri" w:cstheme="minorHAnsi"/>
        </w:rPr>
        <w:t xml:space="preserve">to record that delivery. </w:t>
      </w:r>
      <w:r w:rsidR="009D1F20" w:rsidRPr="00175BDC">
        <w:rPr>
          <w:rFonts w:eastAsia="Calibri" w:cstheme="minorHAnsi"/>
        </w:rPr>
        <w:t>D</w:t>
      </w:r>
      <w:r w:rsidRPr="00175BDC">
        <w:rPr>
          <w:rFonts w:eastAsia="Calibri" w:cstheme="minorHAnsi"/>
        </w:rPr>
        <w:t xml:space="preserve">ata verification </w:t>
      </w:r>
      <w:r w:rsidR="009D1F20" w:rsidRPr="00175BDC">
        <w:rPr>
          <w:rFonts w:eastAsia="Calibri" w:cstheme="minorHAnsi"/>
        </w:rPr>
        <w:t xml:space="preserve">was implemented by using </w:t>
      </w:r>
      <w:r w:rsidR="001E5DA7" w:rsidRPr="00175BDC">
        <w:rPr>
          <w:rFonts w:eastAsia="Calibri" w:cstheme="minorHAnsi"/>
        </w:rPr>
        <w:t xml:space="preserve">an appropriately adapted version of </w:t>
      </w:r>
      <w:r w:rsidR="009D1F20" w:rsidRPr="00175BDC">
        <w:rPr>
          <w:rFonts w:eastAsia="Calibri" w:cstheme="minorHAnsi"/>
        </w:rPr>
        <w:t xml:space="preserve">the MEASURE Evaluation </w:t>
      </w:r>
      <w:r w:rsidR="001E5DA7" w:rsidRPr="00175BDC">
        <w:rPr>
          <w:rFonts w:eastAsia="Calibri" w:cstheme="minorHAnsi"/>
        </w:rPr>
        <w:t xml:space="preserve">DQA </w:t>
      </w:r>
      <w:r w:rsidR="009D1F20" w:rsidRPr="00175BDC">
        <w:rPr>
          <w:rFonts w:eastAsia="Calibri" w:cstheme="minorHAnsi"/>
        </w:rPr>
        <w:t>Tool and framework</w:t>
      </w:r>
      <w:r w:rsidR="00D97402" w:rsidRPr="00175BDC">
        <w:rPr>
          <w:rFonts w:eastAsia="Calibri" w:cstheme="minorHAnsi"/>
        </w:rPr>
        <w:t xml:space="preserve"> (see Annex </w:t>
      </w:r>
      <w:r w:rsidR="00F322C4" w:rsidRPr="00175BDC">
        <w:rPr>
          <w:rFonts w:eastAsia="Calibri" w:cstheme="minorHAnsi"/>
        </w:rPr>
        <w:t>section</w:t>
      </w:r>
      <w:r w:rsidR="0047460A">
        <w:rPr>
          <w:rFonts w:eastAsia="Calibri" w:cstheme="minorHAnsi"/>
        </w:rPr>
        <w:t xml:space="preserve"> </w:t>
      </w:r>
      <w:r w:rsidR="0047460A">
        <w:rPr>
          <w:rFonts w:eastAsia="Calibri" w:cstheme="minorHAnsi"/>
        </w:rPr>
        <w:fldChar w:fldCharType="begin"/>
      </w:r>
      <w:r w:rsidR="0047460A">
        <w:rPr>
          <w:rFonts w:eastAsia="Calibri" w:cstheme="minorHAnsi"/>
        </w:rPr>
        <w:instrText xml:space="preserve"> REF _Ref493860518 \w \h </w:instrText>
      </w:r>
      <w:r w:rsidR="008823AD">
        <w:rPr>
          <w:rFonts w:eastAsia="Calibri" w:cstheme="minorHAnsi"/>
        </w:rPr>
        <w:instrText xml:space="preserve"> \* MERGEFORMAT </w:instrText>
      </w:r>
      <w:r w:rsidR="0047460A">
        <w:rPr>
          <w:rFonts w:eastAsia="Calibri" w:cstheme="minorHAnsi"/>
        </w:rPr>
      </w:r>
      <w:r w:rsidR="0047460A">
        <w:rPr>
          <w:rFonts w:eastAsia="Calibri" w:cstheme="minorHAnsi"/>
        </w:rPr>
        <w:fldChar w:fldCharType="separate"/>
      </w:r>
      <w:r w:rsidR="00FE0E26">
        <w:rPr>
          <w:rFonts w:eastAsia="Calibri" w:cstheme="minorHAnsi"/>
          <w:cs/>
        </w:rPr>
        <w:t>‎</w:t>
      </w:r>
      <w:r w:rsidR="00FE0E26">
        <w:rPr>
          <w:rFonts w:eastAsia="Calibri" w:cstheme="minorHAnsi"/>
        </w:rPr>
        <w:t>11.7</w:t>
      </w:r>
      <w:r w:rsidR="0047460A">
        <w:rPr>
          <w:rFonts w:eastAsia="Calibri" w:cstheme="minorHAnsi"/>
        </w:rPr>
        <w:fldChar w:fldCharType="end"/>
      </w:r>
      <w:r w:rsidR="00D97402" w:rsidRPr="00175BDC">
        <w:rPr>
          <w:rFonts w:eastAsia="Calibri" w:cstheme="minorHAnsi"/>
        </w:rPr>
        <w:t>)</w:t>
      </w:r>
      <w:r w:rsidR="009D1F20" w:rsidRPr="00175BDC">
        <w:rPr>
          <w:rFonts w:eastAsia="Calibri" w:cstheme="minorHAnsi"/>
        </w:rPr>
        <w:t xml:space="preserve">, </w:t>
      </w:r>
      <w:r w:rsidR="004E0F12" w:rsidRPr="00175BDC">
        <w:rPr>
          <w:rFonts w:eastAsia="Calibri" w:cstheme="minorHAnsi"/>
        </w:rPr>
        <w:t xml:space="preserve">supplemented with information from the </w:t>
      </w:r>
      <w:r w:rsidR="00CB3E09" w:rsidRPr="00175BDC">
        <w:rPr>
          <w:rFonts w:eastAsia="Calibri" w:cstheme="minorHAnsi"/>
        </w:rPr>
        <w:t>HIFASS LOPIN 3</w:t>
      </w:r>
      <w:r w:rsidR="00392B72" w:rsidRPr="00175BDC">
        <w:rPr>
          <w:rFonts w:eastAsia="Calibri" w:cstheme="minorHAnsi"/>
        </w:rPr>
        <w:t xml:space="preserve"> </w:t>
      </w:r>
      <w:r w:rsidR="001E5DA7" w:rsidRPr="00175BDC">
        <w:rPr>
          <w:rFonts w:eastAsia="Calibri" w:cstheme="minorHAnsi"/>
        </w:rPr>
        <w:t xml:space="preserve">and </w:t>
      </w:r>
      <w:r w:rsidR="00A86E11">
        <w:rPr>
          <w:rFonts w:eastAsia="Calibri" w:cstheme="minorHAnsi"/>
        </w:rPr>
        <w:t>n</w:t>
      </w:r>
      <w:r w:rsidR="00A86E11" w:rsidRPr="00175BDC">
        <w:rPr>
          <w:rFonts w:eastAsia="Calibri" w:cstheme="minorHAnsi"/>
        </w:rPr>
        <w:t xml:space="preserve">ational </w:t>
      </w:r>
      <w:r w:rsidR="004E0F12" w:rsidRPr="00175BDC">
        <w:rPr>
          <w:rFonts w:eastAsia="Calibri" w:cstheme="minorHAnsi"/>
        </w:rPr>
        <w:t xml:space="preserve">OVC </w:t>
      </w:r>
      <w:r w:rsidR="00C02E7C" w:rsidRPr="00AD6CC9">
        <w:t>M&amp;E</w:t>
      </w:r>
      <w:r w:rsidR="003D396B">
        <w:t xml:space="preserve"> </w:t>
      </w:r>
      <w:r w:rsidR="004E0F12" w:rsidRPr="00175BDC">
        <w:rPr>
          <w:rFonts w:eastAsia="Calibri" w:cstheme="minorHAnsi"/>
        </w:rPr>
        <w:t xml:space="preserve">guidelines, </w:t>
      </w:r>
      <w:r w:rsidR="009D1F20" w:rsidRPr="00175BDC">
        <w:rPr>
          <w:rFonts w:eastAsia="Calibri" w:cstheme="minorHAnsi"/>
        </w:rPr>
        <w:t xml:space="preserve">to measure the </w:t>
      </w:r>
      <w:r w:rsidR="00C73211" w:rsidRPr="00175BDC">
        <w:rPr>
          <w:rFonts w:eastAsia="Calibri" w:cstheme="minorHAnsi"/>
        </w:rPr>
        <w:t>services for OVCs.</w:t>
      </w:r>
    </w:p>
    <w:p w14:paraId="57D2404A" w14:textId="49748A6B" w:rsidR="0060376D" w:rsidRDefault="00A86E11" w:rsidP="004D21B4">
      <w:pPr>
        <w:numPr>
          <w:ilvl w:val="0"/>
          <w:numId w:val="7"/>
        </w:numPr>
        <w:shd w:val="clear" w:color="auto" w:fill="FFFFFF"/>
        <w:spacing w:before="0" w:after="120" w:line="280" w:lineRule="atLeast"/>
        <w:ind w:left="720" w:hanging="360"/>
        <w:jc w:val="left"/>
        <w:rPr>
          <w:rFonts w:eastAsia="Calibri" w:cstheme="minorHAnsi"/>
        </w:rPr>
      </w:pPr>
      <w:r>
        <w:rPr>
          <w:rFonts w:eastAsia="Calibri" w:cstheme="minorHAnsi"/>
        </w:rPr>
        <w:t>In the d</w:t>
      </w:r>
      <w:r w:rsidRPr="00175BDC">
        <w:rPr>
          <w:rFonts w:eastAsia="Calibri" w:cstheme="minorHAnsi"/>
        </w:rPr>
        <w:t xml:space="preserve">ocument </w:t>
      </w:r>
      <w:r>
        <w:rPr>
          <w:rFonts w:eastAsia="Calibri" w:cstheme="minorHAnsi"/>
        </w:rPr>
        <w:t>r</w:t>
      </w:r>
      <w:r w:rsidRPr="00175BDC">
        <w:rPr>
          <w:rFonts w:eastAsia="Calibri" w:cstheme="minorHAnsi"/>
        </w:rPr>
        <w:t>eview</w:t>
      </w:r>
      <w:r>
        <w:rPr>
          <w:rFonts w:eastAsia="Calibri" w:cstheme="minorHAnsi"/>
        </w:rPr>
        <w:t>,</w:t>
      </w:r>
      <w:r w:rsidR="003800F3" w:rsidRPr="00175BDC">
        <w:rPr>
          <w:rFonts w:eastAsia="Calibri" w:cstheme="minorHAnsi"/>
        </w:rPr>
        <w:t xml:space="preserve"> </w:t>
      </w:r>
      <w:r>
        <w:rPr>
          <w:rFonts w:eastAsia="Calibri" w:cstheme="minorHAnsi"/>
        </w:rPr>
        <w:t xml:space="preserve">the DQA team </w:t>
      </w:r>
      <w:r w:rsidRPr="00175BDC">
        <w:rPr>
          <w:rFonts w:eastAsia="Calibri" w:cstheme="minorHAnsi"/>
        </w:rPr>
        <w:t xml:space="preserve">reviewed </w:t>
      </w:r>
      <w:r>
        <w:rPr>
          <w:rFonts w:eastAsia="Calibri" w:cstheme="minorHAnsi"/>
        </w:rPr>
        <w:t>t</w:t>
      </w:r>
      <w:r w:rsidRPr="00175BDC">
        <w:rPr>
          <w:rFonts w:eastAsia="Calibri" w:cstheme="minorHAnsi"/>
        </w:rPr>
        <w:t xml:space="preserve">he </w:t>
      </w:r>
      <w:r w:rsidR="003800F3" w:rsidRPr="00175BDC">
        <w:rPr>
          <w:rFonts w:eastAsia="Calibri" w:cstheme="minorHAnsi"/>
        </w:rPr>
        <w:t xml:space="preserve">availability and completeness of </w:t>
      </w:r>
      <w:r w:rsidR="003F7FEF" w:rsidRPr="00175BDC">
        <w:rPr>
          <w:rFonts w:eastAsia="Calibri" w:cstheme="minorHAnsi"/>
        </w:rPr>
        <w:t xml:space="preserve">a randomly selected subset of </w:t>
      </w:r>
      <w:r w:rsidR="003800F3" w:rsidRPr="00175BDC">
        <w:rPr>
          <w:rFonts w:eastAsia="Calibri" w:cstheme="minorHAnsi"/>
        </w:rPr>
        <w:t xml:space="preserve">indicator source documents </w:t>
      </w:r>
      <w:r w:rsidR="008D56D9" w:rsidRPr="00175BDC">
        <w:rPr>
          <w:rFonts w:eastAsia="Calibri" w:cstheme="minorHAnsi"/>
        </w:rPr>
        <w:t>(</w:t>
      </w:r>
      <w:r w:rsidR="003F7FEF" w:rsidRPr="00175BDC">
        <w:rPr>
          <w:rFonts w:eastAsia="Calibri" w:cstheme="minorHAnsi"/>
        </w:rPr>
        <w:t xml:space="preserve">20 </w:t>
      </w:r>
      <w:r w:rsidR="008D56D9" w:rsidRPr="00175BDC">
        <w:rPr>
          <w:rFonts w:eastAsia="Calibri" w:cstheme="minorHAnsi"/>
        </w:rPr>
        <w:t xml:space="preserve">beneficiary forms and folders) </w:t>
      </w:r>
      <w:r w:rsidR="003800F3" w:rsidRPr="00175BDC">
        <w:rPr>
          <w:rFonts w:eastAsia="Calibri" w:cstheme="minorHAnsi"/>
        </w:rPr>
        <w:t xml:space="preserve">for </w:t>
      </w:r>
      <w:r w:rsidR="003800F3" w:rsidRPr="00175BDC">
        <w:rPr>
          <w:rFonts w:eastAsia="Calibri" w:cstheme="minorHAnsi"/>
        </w:rPr>
        <w:lastRenderedPageBreak/>
        <w:t>the selected reporting period</w:t>
      </w:r>
      <w:r w:rsidR="002A2A94" w:rsidRPr="00175BDC">
        <w:rPr>
          <w:rFonts w:eastAsia="Calibri" w:cstheme="minorHAnsi"/>
        </w:rPr>
        <w:t xml:space="preserve"> </w:t>
      </w:r>
      <w:r w:rsidR="00C73211" w:rsidRPr="00175BDC">
        <w:rPr>
          <w:rFonts w:eastAsia="Calibri" w:cstheme="minorHAnsi"/>
        </w:rPr>
        <w:t xml:space="preserve">for the services provided </w:t>
      </w:r>
      <w:r>
        <w:rPr>
          <w:rFonts w:eastAsia="Calibri" w:cstheme="minorHAnsi"/>
        </w:rPr>
        <w:t>(</w:t>
      </w:r>
      <w:r w:rsidR="00C73211" w:rsidRPr="00175BDC">
        <w:rPr>
          <w:rFonts w:eastAsia="Calibri" w:cstheme="minorHAnsi"/>
        </w:rPr>
        <w:t>e.g.</w:t>
      </w:r>
      <w:r>
        <w:rPr>
          <w:rFonts w:eastAsia="Calibri" w:cstheme="minorHAnsi"/>
        </w:rPr>
        <w:t>,</w:t>
      </w:r>
      <w:r w:rsidR="00C73211" w:rsidRPr="00175BDC">
        <w:rPr>
          <w:rFonts w:eastAsia="Calibri" w:cstheme="minorHAnsi"/>
        </w:rPr>
        <w:t xml:space="preserve"> health, education, shelter, protection, nutrition, economic strengthening, and psychosocial services</w:t>
      </w:r>
      <w:r>
        <w:rPr>
          <w:rFonts w:eastAsia="Calibri" w:cstheme="minorHAnsi"/>
        </w:rPr>
        <w:t>)</w:t>
      </w:r>
      <w:r w:rsidR="00C73211" w:rsidRPr="00175BDC">
        <w:rPr>
          <w:rFonts w:eastAsia="Calibri" w:cstheme="minorHAnsi"/>
        </w:rPr>
        <w:t>.</w:t>
      </w:r>
    </w:p>
    <w:p w14:paraId="71C5AD39" w14:textId="576C8743" w:rsidR="0060376D" w:rsidRDefault="00A86E11" w:rsidP="004D21B4">
      <w:pPr>
        <w:numPr>
          <w:ilvl w:val="0"/>
          <w:numId w:val="7"/>
        </w:numPr>
        <w:shd w:val="clear" w:color="auto" w:fill="FFFFFF"/>
        <w:spacing w:before="0" w:after="120" w:line="280" w:lineRule="atLeast"/>
        <w:ind w:left="720" w:hanging="360"/>
        <w:jc w:val="left"/>
        <w:rPr>
          <w:rFonts w:eastAsia="Calibri" w:cstheme="minorHAnsi"/>
        </w:rPr>
      </w:pPr>
      <w:r>
        <w:rPr>
          <w:rFonts w:eastAsia="Calibri" w:cstheme="minorHAnsi"/>
        </w:rPr>
        <w:t>As to t</w:t>
      </w:r>
      <w:r w:rsidRPr="00175BDC">
        <w:rPr>
          <w:rFonts w:eastAsia="Calibri" w:cstheme="minorHAnsi"/>
        </w:rPr>
        <w:t xml:space="preserve">race </w:t>
      </w:r>
      <w:r w:rsidR="003800F3" w:rsidRPr="00175BDC">
        <w:rPr>
          <w:rFonts w:eastAsia="Calibri" w:cstheme="minorHAnsi"/>
        </w:rPr>
        <w:t>and verification</w:t>
      </w:r>
      <w:r>
        <w:rPr>
          <w:rFonts w:eastAsia="Calibri" w:cstheme="minorHAnsi"/>
        </w:rPr>
        <w:t>,</w:t>
      </w:r>
      <w:r w:rsidR="003800F3" w:rsidRPr="00175BDC">
        <w:rPr>
          <w:rFonts w:eastAsia="Calibri" w:cstheme="minorHAnsi"/>
        </w:rPr>
        <w:t xml:space="preserve"> </w:t>
      </w:r>
      <w:r>
        <w:rPr>
          <w:rFonts w:eastAsia="Calibri" w:cstheme="minorHAnsi"/>
        </w:rPr>
        <w:t xml:space="preserve">the DQA team </w:t>
      </w:r>
      <w:r w:rsidRPr="00175BDC">
        <w:rPr>
          <w:rFonts w:eastAsia="Calibri" w:cstheme="minorHAnsi"/>
        </w:rPr>
        <w:t xml:space="preserve">traced and verified </w:t>
      </w:r>
      <w:r>
        <w:rPr>
          <w:rFonts w:eastAsia="Calibri" w:cstheme="minorHAnsi"/>
        </w:rPr>
        <w:t xml:space="preserve">the data </w:t>
      </w:r>
      <w:r w:rsidR="00747004">
        <w:rPr>
          <w:rFonts w:eastAsia="Calibri" w:cstheme="minorHAnsi"/>
        </w:rPr>
        <w:t>on</w:t>
      </w:r>
      <w:r w:rsidR="00564EA3" w:rsidRPr="00175BDC">
        <w:rPr>
          <w:rFonts w:eastAsia="Calibri" w:cstheme="minorHAnsi"/>
        </w:rPr>
        <w:t xml:space="preserve"> the reported indicator </w:t>
      </w:r>
      <w:r w:rsidR="003800F3" w:rsidRPr="00175BDC">
        <w:rPr>
          <w:rFonts w:eastAsia="Calibri" w:cstheme="minorHAnsi"/>
        </w:rPr>
        <w:t xml:space="preserve">using the </w:t>
      </w:r>
      <w:r w:rsidR="001E5DA7" w:rsidRPr="00175BDC">
        <w:rPr>
          <w:rFonts w:eastAsia="Calibri" w:cstheme="minorHAnsi"/>
        </w:rPr>
        <w:t xml:space="preserve">adapted </w:t>
      </w:r>
      <w:r w:rsidR="00564EA3" w:rsidRPr="00175BDC">
        <w:rPr>
          <w:rFonts w:eastAsia="Calibri" w:cstheme="minorHAnsi"/>
        </w:rPr>
        <w:t xml:space="preserve">MEASURE Evaluation </w:t>
      </w:r>
      <w:r w:rsidR="003800F3" w:rsidRPr="00175BDC">
        <w:rPr>
          <w:rFonts w:eastAsia="Calibri" w:cstheme="minorHAnsi"/>
        </w:rPr>
        <w:t>DQA tool:</w:t>
      </w:r>
    </w:p>
    <w:p w14:paraId="7CD14EF0" w14:textId="6D32027E" w:rsidR="0060376D" w:rsidRPr="004D21B4" w:rsidRDefault="00A86E11" w:rsidP="004D21B4">
      <w:pPr>
        <w:pStyle w:val="ListParagraph"/>
        <w:numPr>
          <w:ilvl w:val="1"/>
          <w:numId w:val="144"/>
        </w:numPr>
        <w:shd w:val="clear" w:color="auto" w:fill="FFFFFF"/>
        <w:spacing w:before="0" w:after="120" w:line="280" w:lineRule="atLeast"/>
        <w:ind w:left="1134"/>
        <w:jc w:val="left"/>
        <w:rPr>
          <w:rFonts w:eastAsia="Calibri" w:cstheme="minorHAnsi"/>
        </w:rPr>
      </w:pPr>
      <w:r>
        <w:rPr>
          <w:rFonts w:eastAsia="Calibri" w:cstheme="minorHAnsi"/>
          <w:color w:val="6C6463"/>
        </w:rPr>
        <w:t xml:space="preserve">They </w:t>
      </w:r>
      <w:r w:rsidRPr="00FA02FA">
        <w:rPr>
          <w:rFonts w:eastAsia="Calibri" w:cstheme="minorHAnsi"/>
          <w:color w:val="6C6463"/>
        </w:rPr>
        <w:t>recounted</w:t>
      </w:r>
      <w:r w:rsidRPr="00A86E11">
        <w:rPr>
          <w:rFonts w:eastAsia="Calibri" w:cstheme="minorHAnsi"/>
          <w:color w:val="6C6463"/>
        </w:rPr>
        <w:t xml:space="preserve"> </w:t>
      </w:r>
      <w:r>
        <w:rPr>
          <w:rFonts w:eastAsia="Calibri" w:cstheme="minorHAnsi"/>
          <w:color w:val="6C6463"/>
        </w:rPr>
        <w:t>the r</w:t>
      </w:r>
      <w:r w:rsidRPr="004D21B4">
        <w:rPr>
          <w:rFonts w:eastAsia="Calibri" w:cstheme="minorHAnsi"/>
          <w:color w:val="6C6463"/>
        </w:rPr>
        <w:t xml:space="preserve">eported </w:t>
      </w:r>
      <w:r w:rsidR="003800F3" w:rsidRPr="004D21B4">
        <w:rPr>
          <w:rFonts w:eastAsia="Calibri" w:cstheme="minorHAnsi"/>
          <w:color w:val="6C6463"/>
        </w:rPr>
        <w:t xml:space="preserve">numbers </w:t>
      </w:r>
      <w:r w:rsidR="00564EA3" w:rsidRPr="004D21B4">
        <w:rPr>
          <w:rFonts w:eastAsia="Calibri" w:cstheme="minorHAnsi"/>
          <w:color w:val="6C6463"/>
        </w:rPr>
        <w:t>of OVCs served from available source documents (beneficiary forms)</w:t>
      </w:r>
      <w:r>
        <w:rPr>
          <w:rFonts w:eastAsia="Calibri" w:cstheme="minorHAnsi"/>
          <w:color w:val="6C6463"/>
        </w:rPr>
        <w:t>.</w:t>
      </w:r>
    </w:p>
    <w:p w14:paraId="7723022D" w14:textId="40500765" w:rsidR="0060376D" w:rsidRPr="004D21B4" w:rsidRDefault="00A86E11" w:rsidP="004D21B4">
      <w:pPr>
        <w:pStyle w:val="ListParagraph"/>
        <w:numPr>
          <w:ilvl w:val="1"/>
          <w:numId w:val="144"/>
        </w:numPr>
        <w:shd w:val="clear" w:color="auto" w:fill="FFFFFF"/>
        <w:spacing w:before="0" w:after="120" w:line="280" w:lineRule="atLeast"/>
        <w:ind w:left="1134"/>
        <w:jc w:val="left"/>
        <w:rPr>
          <w:rFonts w:eastAsia="Calibri" w:cstheme="minorHAnsi"/>
        </w:rPr>
      </w:pPr>
      <w:r>
        <w:rPr>
          <w:rFonts w:eastAsia="Calibri" w:cstheme="minorHAnsi"/>
          <w:color w:val="6C6463"/>
        </w:rPr>
        <w:t xml:space="preserve">They compared </w:t>
      </w:r>
      <w:r w:rsidR="00825F53" w:rsidRPr="00BF69C6">
        <w:rPr>
          <w:rFonts w:eastAsia="Calibri" w:cstheme="minorHAnsi"/>
          <w:color w:val="6C6463"/>
        </w:rPr>
        <w:t xml:space="preserve">and verified </w:t>
      </w:r>
      <w:r>
        <w:rPr>
          <w:rFonts w:eastAsia="Calibri" w:cstheme="minorHAnsi"/>
          <w:color w:val="6C6463"/>
        </w:rPr>
        <w:t>the</w:t>
      </w:r>
      <w:r w:rsidR="00564EA3" w:rsidRPr="004D21B4">
        <w:rPr>
          <w:rFonts w:eastAsia="Calibri" w:cstheme="minorHAnsi"/>
          <w:color w:val="6C6463"/>
        </w:rPr>
        <w:t xml:space="preserve"> above</w:t>
      </w:r>
      <w:r>
        <w:rPr>
          <w:rFonts w:eastAsia="Calibri" w:cstheme="minorHAnsi"/>
          <w:color w:val="6C6463"/>
        </w:rPr>
        <w:t>mentioned</w:t>
      </w:r>
      <w:r w:rsidR="00564EA3" w:rsidRPr="004D21B4">
        <w:rPr>
          <w:rFonts w:eastAsia="Calibri" w:cstheme="minorHAnsi"/>
          <w:color w:val="6C6463"/>
        </w:rPr>
        <w:t xml:space="preserve"> numbers with the figures for </w:t>
      </w:r>
      <w:r w:rsidR="00034D6B" w:rsidRPr="004D21B4">
        <w:rPr>
          <w:rFonts w:eastAsia="Calibri" w:cstheme="minorHAnsi"/>
          <w:color w:val="6C6463"/>
        </w:rPr>
        <w:t>OVCs served</w:t>
      </w:r>
      <w:r w:rsidR="003800F3" w:rsidRPr="004D21B4">
        <w:rPr>
          <w:rFonts w:eastAsia="Calibri" w:cstheme="minorHAnsi"/>
          <w:color w:val="6C6463"/>
        </w:rPr>
        <w:t xml:space="preserve"> from </w:t>
      </w:r>
      <w:r w:rsidR="00825F53">
        <w:rPr>
          <w:rFonts w:eastAsia="Calibri" w:cstheme="minorHAnsi"/>
          <w:color w:val="6C6463"/>
        </w:rPr>
        <w:t xml:space="preserve">the </w:t>
      </w:r>
      <w:r w:rsidR="003800F3" w:rsidRPr="004D21B4">
        <w:rPr>
          <w:rFonts w:eastAsia="Calibri" w:cstheme="minorHAnsi"/>
          <w:color w:val="6C6463"/>
        </w:rPr>
        <w:t xml:space="preserve">NOMIS for </w:t>
      </w:r>
      <w:r w:rsidR="00564EA3" w:rsidRPr="004D21B4">
        <w:rPr>
          <w:rFonts w:eastAsia="Calibri" w:cstheme="minorHAnsi"/>
          <w:color w:val="6C6463"/>
        </w:rPr>
        <w:t>the period of review (</w:t>
      </w:r>
      <w:r w:rsidR="003800F3" w:rsidRPr="004D21B4">
        <w:rPr>
          <w:rFonts w:eastAsia="Calibri" w:cstheme="minorHAnsi"/>
          <w:color w:val="6C6463"/>
        </w:rPr>
        <w:t>October 1, 2016-</w:t>
      </w:r>
      <w:r w:rsidR="00F1171B" w:rsidRPr="004D21B4">
        <w:rPr>
          <w:rFonts w:eastAsia="Calibri" w:cstheme="minorHAnsi"/>
          <w:color w:val="6C6463"/>
        </w:rPr>
        <w:t>March 31</w:t>
      </w:r>
      <w:r w:rsidR="003800F3" w:rsidRPr="004D21B4">
        <w:rPr>
          <w:rFonts w:eastAsia="Calibri" w:cstheme="minorHAnsi"/>
          <w:color w:val="6C6463"/>
        </w:rPr>
        <w:t>, 2017</w:t>
      </w:r>
      <w:r w:rsidR="00564EA3" w:rsidRPr="004D21B4">
        <w:rPr>
          <w:rFonts w:eastAsia="Calibri" w:cstheme="minorHAnsi"/>
          <w:color w:val="6C6463"/>
        </w:rPr>
        <w:t>).</w:t>
      </w:r>
    </w:p>
    <w:p w14:paraId="3F56381B" w14:textId="67DF87A5" w:rsidR="0060376D" w:rsidRPr="004D21B4" w:rsidRDefault="00825F53" w:rsidP="004D21B4">
      <w:pPr>
        <w:pStyle w:val="ListParagraph"/>
        <w:numPr>
          <w:ilvl w:val="1"/>
          <w:numId w:val="144"/>
        </w:numPr>
        <w:shd w:val="clear" w:color="auto" w:fill="FFFFFF"/>
        <w:spacing w:before="0" w:after="120" w:line="280" w:lineRule="atLeast"/>
        <w:ind w:left="1134"/>
        <w:jc w:val="left"/>
        <w:rPr>
          <w:rFonts w:eastAsia="Calibri" w:cstheme="minorHAnsi"/>
        </w:rPr>
      </w:pPr>
      <w:r>
        <w:rPr>
          <w:rFonts w:eastAsia="Calibri" w:cstheme="minorHAnsi"/>
          <w:color w:val="6C6463"/>
        </w:rPr>
        <w:t xml:space="preserve">They </w:t>
      </w:r>
      <w:r w:rsidR="00564EA3" w:rsidRPr="004D21B4">
        <w:rPr>
          <w:rFonts w:eastAsia="Calibri" w:cstheme="minorHAnsi"/>
          <w:color w:val="6C6463"/>
        </w:rPr>
        <w:t xml:space="preserve">identified and probed </w:t>
      </w:r>
      <w:r>
        <w:rPr>
          <w:rFonts w:eastAsia="Calibri" w:cstheme="minorHAnsi"/>
          <w:color w:val="6C6463"/>
        </w:rPr>
        <w:t>r</w:t>
      </w:r>
      <w:r w:rsidRPr="00EB5BEF">
        <w:rPr>
          <w:rFonts w:eastAsia="Calibri" w:cstheme="minorHAnsi"/>
          <w:color w:val="6C6463"/>
        </w:rPr>
        <w:t xml:space="preserve">easons for any differences </w:t>
      </w:r>
      <w:r w:rsidR="00564EA3" w:rsidRPr="004D21B4">
        <w:rPr>
          <w:rFonts w:eastAsia="Calibri" w:cstheme="minorHAnsi"/>
          <w:color w:val="6C6463"/>
        </w:rPr>
        <w:t>to determine issues relating to data quality standards</w:t>
      </w:r>
      <w:r w:rsidR="003800F3" w:rsidRPr="004D21B4">
        <w:rPr>
          <w:rFonts w:eastAsia="Calibri" w:cstheme="minorHAnsi"/>
          <w:color w:val="6C6463"/>
        </w:rPr>
        <w:t>.</w:t>
      </w:r>
    </w:p>
    <w:p w14:paraId="1D78EDA9" w14:textId="0563C2C0" w:rsidR="0060376D" w:rsidRDefault="00D97402" w:rsidP="004D21B4">
      <w:pPr>
        <w:numPr>
          <w:ilvl w:val="0"/>
          <w:numId w:val="7"/>
        </w:numPr>
        <w:shd w:val="clear" w:color="auto" w:fill="FFFFFF"/>
        <w:spacing w:before="0" w:after="120" w:line="280" w:lineRule="atLeast"/>
        <w:ind w:left="720" w:hanging="360"/>
        <w:jc w:val="left"/>
        <w:rPr>
          <w:rFonts w:eastAsia="Calibri" w:cstheme="minorHAnsi"/>
        </w:rPr>
      </w:pPr>
      <w:r w:rsidRPr="00175BDC">
        <w:rPr>
          <w:rFonts w:eastAsia="Calibri" w:cstheme="minorHAnsi"/>
        </w:rPr>
        <w:t>Cross</w:t>
      </w:r>
      <w:r w:rsidR="00825F53">
        <w:rPr>
          <w:rFonts w:eastAsia="Calibri" w:cstheme="minorHAnsi"/>
        </w:rPr>
        <w:t>-</w:t>
      </w:r>
      <w:r w:rsidRPr="00175BDC">
        <w:rPr>
          <w:rFonts w:eastAsia="Calibri" w:cstheme="minorHAnsi"/>
        </w:rPr>
        <w:t>c</w:t>
      </w:r>
      <w:r w:rsidR="00597C23" w:rsidRPr="00175BDC">
        <w:rPr>
          <w:rFonts w:eastAsia="Calibri" w:cstheme="minorHAnsi"/>
        </w:rPr>
        <w:t>hecks were performed between beneficiary forms and the corresponding NOMIS entries and vice versa.</w:t>
      </w:r>
    </w:p>
    <w:p w14:paraId="5A5D64BA" w14:textId="3319F6D6" w:rsidR="0060376D" w:rsidRDefault="0095119A" w:rsidP="004D21B4">
      <w:pPr>
        <w:shd w:val="clear" w:color="auto" w:fill="FFFFFF"/>
        <w:spacing w:before="0" w:after="120" w:line="280" w:lineRule="atLeast"/>
        <w:jc w:val="left"/>
        <w:rPr>
          <w:rFonts w:eastAsia="Calibri" w:cstheme="minorHAnsi"/>
        </w:rPr>
      </w:pPr>
      <w:r w:rsidRPr="00175BDC">
        <w:rPr>
          <w:rFonts w:eastAsia="Calibri" w:cstheme="minorHAnsi"/>
        </w:rPr>
        <w:t xml:space="preserve">During the </w:t>
      </w:r>
      <w:r w:rsidR="00725447">
        <w:rPr>
          <w:rFonts w:eastAsia="Calibri" w:cstheme="minorHAnsi"/>
        </w:rPr>
        <w:t xml:space="preserve">data </w:t>
      </w:r>
      <w:r w:rsidRPr="00175BDC">
        <w:rPr>
          <w:rFonts w:eastAsia="Calibri" w:cstheme="minorHAnsi"/>
        </w:rPr>
        <w:t xml:space="preserve">verification, </w:t>
      </w:r>
      <w:r w:rsidR="00825F53">
        <w:rPr>
          <w:rFonts w:eastAsia="Calibri" w:cstheme="minorHAnsi"/>
        </w:rPr>
        <w:t xml:space="preserve">the DQA team </w:t>
      </w:r>
      <w:r w:rsidR="00825F53" w:rsidRPr="00175BDC">
        <w:rPr>
          <w:rFonts w:eastAsia="Calibri" w:cstheme="minorHAnsi"/>
        </w:rPr>
        <w:t xml:space="preserve">captured </w:t>
      </w:r>
      <w:r w:rsidR="00CB3E09" w:rsidRPr="00175BDC">
        <w:rPr>
          <w:rFonts w:eastAsia="Calibri" w:cstheme="minorHAnsi"/>
        </w:rPr>
        <w:t>HIFASS LOPIN 3</w:t>
      </w:r>
      <w:r w:rsidR="003800F3" w:rsidRPr="00175BDC">
        <w:rPr>
          <w:rFonts w:eastAsia="Calibri" w:cstheme="minorHAnsi"/>
        </w:rPr>
        <w:t xml:space="preserve">-reported results on </w:t>
      </w:r>
      <w:r w:rsidR="00825F53">
        <w:rPr>
          <w:rFonts w:eastAsia="Calibri" w:cstheme="minorHAnsi"/>
        </w:rPr>
        <w:t xml:space="preserve">the </w:t>
      </w:r>
      <w:r w:rsidR="003800F3" w:rsidRPr="00175BDC">
        <w:rPr>
          <w:rFonts w:eastAsia="Calibri" w:cstheme="minorHAnsi"/>
        </w:rPr>
        <w:t xml:space="preserve">NOMIS </w:t>
      </w:r>
      <w:r w:rsidRPr="00175BDC">
        <w:rPr>
          <w:rFonts w:eastAsia="Calibri" w:cstheme="minorHAnsi"/>
        </w:rPr>
        <w:t xml:space="preserve">for OVCs served for each CBO from </w:t>
      </w:r>
      <w:r w:rsidR="003800F3" w:rsidRPr="00175BDC">
        <w:rPr>
          <w:rFonts w:eastAsia="Calibri" w:cstheme="minorHAnsi"/>
        </w:rPr>
        <w:t>October 1, 2016</w:t>
      </w:r>
      <w:r w:rsidR="00825F53">
        <w:rPr>
          <w:rFonts w:eastAsia="Calibri" w:cstheme="minorHAnsi"/>
        </w:rPr>
        <w:t xml:space="preserve">, to </w:t>
      </w:r>
      <w:r w:rsidR="00F1171B" w:rsidRPr="00175BDC">
        <w:rPr>
          <w:rFonts w:eastAsia="Calibri" w:cstheme="minorHAnsi"/>
        </w:rPr>
        <w:t>March 31</w:t>
      </w:r>
      <w:r w:rsidR="003800F3" w:rsidRPr="00175BDC">
        <w:rPr>
          <w:rFonts w:eastAsia="Calibri" w:cstheme="minorHAnsi"/>
        </w:rPr>
        <w:t>, 2017</w:t>
      </w:r>
      <w:r w:rsidR="00825F53">
        <w:rPr>
          <w:rFonts w:eastAsia="Calibri" w:cstheme="minorHAnsi"/>
        </w:rPr>
        <w:t>,</w:t>
      </w:r>
      <w:r w:rsidR="003800F3" w:rsidRPr="00175BDC">
        <w:rPr>
          <w:rFonts w:eastAsia="Calibri" w:cstheme="minorHAnsi"/>
        </w:rPr>
        <w:t xml:space="preserve"> using a</w:t>
      </w:r>
      <w:r w:rsidR="00A30868" w:rsidRPr="00175BDC">
        <w:rPr>
          <w:rFonts w:eastAsia="Calibri" w:cstheme="minorHAnsi"/>
        </w:rPr>
        <w:t xml:space="preserve"> Microsoft E</w:t>
      </w:r>
      <w:r w:rsidR="003800F3" w:rsidRPr="00175BDC">
        <w:rPr>
          <w:rFonts w:eastAsia="Calibri" w:cstheme="minorHAnsi"/>
        </w:rPr>
        <w:t xml:space="preserve">xcel template. At each </w:t>
      </w:r>
      <w:r w:rsidR="003B0942" w:rsidRPr="00175BDC">
        <w:rPr>
          <w:rFonts w:eastAsia="Calibri" w:cstheme="minorHAnsi"/>
        </w:rPr>
        <w:t>CBO</w:t>
      </w:r>
      <w:r w:rsidR="003800F3" w:rsidRPr="00175BDC">
        <w:rPr>
          <w:rFonts w:eastAsia="Calibri" w:cstheme="minorHAnsi"/>
        </w:rPr>
        <w:t xml:space="preserve">, </w:t>
      </w:r>
      <w:r w:rsidR="00825F53">
        <w:rPr>
          <w:rFonts w:eastAsia="Calibri" w:cstheme="minorHAnsi"/>
        </w:rPr>
        <w:t xml:space="preserve">the </w:t>
      </w:r>
      <w:r w:rsidR="003800F3" w:rsidRPr="00175BDC">
        <w:rPr>
          <w:rFonts w:eastAsia="Calibri" w:cstheme="minorHAnsi"/>
        </w:rPr>
        <w:t xml:space="preserve">assessors reviewed relevant registers folders and summary forms to verify the quality of data, to generate actual achievement for the indicators, and to capture data in the standardized </w:t>
      </w:r>
      <w:r w:rsidR="00A94C8D" w:rsidRPr="00175BDC">
        <w:rPr>
          <w:rFonts w:eastAsia="Calibri" w:cstheme="minorHAnsi"/>
        </w:rPr>
        <w:t xml:space="preserve">DQA </w:t>
      </w:r>
      <w:r w:rsidR="003800F3" w:rsidRPr="00175BDC">
        <w:rPr>
          <w:rFonts w:eastAsia="Calibri" w:cstheme="minorHAnsi"/>
        </w:rPr>
        <w:t>reporting template.</w:t>
      </w:r>
    </w:p>
    <w:p w14:paraId="61730CA0" w14:textId="77777777" w:rsidR="00B37373" w:rsidRPr="00503CD6" w:rsidRDefault="00B37373" w:rsidP="004D21B4">
      <w:pPr>
        <w:pStyle w:val="Heading3"/>
        <w:spacing w:after="120" w:line="280" w:lineRule="atLeast"/>
        <w:ind w:left="720"/>
      </w:pPr>
      <w:bookmarkStart w:id="50" w:name="_Toc496885654"/>
      <w:bookmarkStart w:id="51" w:name="_Toc496983842"/>
      <w:bookmarkStart w:id="52" w:name="_Toc497409809"/>
      <w:r w:rsidRPr="00503CD6">
        <w:t>DEFINITION AND INTERPRETATION OF THE VERIFICATION FACTOR</w:t>
      </w:r>
      <w:bookmarkEnd w:id="50"/>
      <w:bookmarkEnd w:id="51"/>
      <w:bookmarkEnd w:id="52"/>
    </w:p>
    <w:p w14:paraId="15B82F11" w14:textId="77777777" w:rsidR="00B37373" w:rsidRPr="004D21B4" w:rsidRDefault="00B37373" w:rsidP="004D21B4">
      <w:pPr>
        <w:pStyle w:val="Heading4"/>
        <w:spacing w:line="280" w:lineRule="atLeast"/>
        <w:ind w:left="862" w:hanging="862"/>
        <w:rPr>
          <w:b w:val="0"/>
        </w:rPr>
      </w:pPr>
      <w:bookmarkStart w:id="53" w:name="_Toc496983843"/>
      <w:bookmarkStart w:id="54" w:name="_Toc497409810"/>
      <w:r w:rsidRPr="004D21B4">
        <w:rPr>
          <w:b w:val="0"/>
        </w:rPr>
        <w:t>DEFINITION OF VERIFICATION FACTOR</w:t>
      </w:r>
      <w:bookmarkEnd w:id="53"/>
      <w:bookmarkEnd w:id="54"/>
    </w:p>
    <w:p w14:paraId="55F269F4" w14:textId="77777777" w:rsidR="00B37373" w:rsidRDefault="00B37373" w:rsidP="004D21B4">
      <w:pPr>
        <w:spacing w:before="0" w:after="120" w:line="280" w:lineRule="atLeast"/>
        <w:jc w:val="left"/>
      </w:pPr>
      <w:r w:rsidRPr="009E2C92">
        <w:t xml:space="preserve">For a specific facility, </w:t>
      </w:r>
      <w:r>
        <w:t xml:space="preserve">the </w:t>
      </w:r>
      <w:r w:rsidRPr="009E2C92">
        <w:t>verification factor is the ratio of verified count (recounted by the DQA team from source documents) to the reported count (from the summary report prepared by the facility) for a specific reporting period. It is usually expressed as a percentage. Mathematically, it can be expressed as:</w:t>
      </w:r>
    </w:p>
    <w:p w14:paraId="2C2C3428" w14:textId="77777777" w:rsidR="00D77661" w:rsidRDefault="00D77661" w:rsidP="00D77661">
      <w:pPr>
        <w:tabs>
          <w:tab w:val="left" w:pos="5490"/>
        </w:tabs>
      </w:pPr>
      <w:r>
        <w:t>Verification Factor = (Verified count at selected facility / Reported count at selected facility) x 100</w:t>
      </w:r>
    </w:p>
    <w:p w14:paraId="49D5BFEC" w14:textId="77777777" w:rsidR="00B37373" w:rsidRPr="004D21B4" w:rsidRDefault="00B37373" w:rsidP="004D21B4">
      <w:pPr>
        <w:pStyle w:val="Heading4"/>
        <w:spacing w:line="280" w:lineRule="atLeast"/>
        <w:ind w:left="862" w:hanging="862"/>
        <w:rPr>
          <w:b w:val="0"/>
        </w:rPr>
      </w:pPr>
      <w:bookmarkStart w:id="55" w:name="_Toc496983844"/>
      <w:bookmarkStart w:id="56" w:name="_Toc497409811"/>
      <w:r w:rsidRPr="004D21B4">
        <w:rPr>
          <w:b w:val="0"/>
        </w:rPr>
        <w:t>INTERPRETATION OF THE VERIFICATION FACTOR</w:t>
      </w:r>
      <w:bookmarkEnd w:id="55"/>
      <w:bookmarkEnd w:id="56"/>
    </w:p>
    <w:p w14:paraId="28309DCC" w14:textId="0A8A8EBC" w:rsidR="00B37373" w:rsidRPr="00C756FE" w:rsidRDefault="00B37373" w:rsidP="004D21B4">
      <w:pPr>
        <w:spacing w:before="0" w:after="120" w:line="280" w:lineRule="atLeast"/>
        <w:jc w:val="left"/>
      </w:pPr>
      <w:r>
        <w:t>V</w:t>
      </w:r>
      <w:r w:rsidRPr="009E2C92">
        <w:t>erification factor</w:t>
      </w:r>
      <w:r>
        <w:t xml:space="preserve">s greater than </w:t>
      </w:r>
      <w:r w:rsidRPr="009E2C92">
        <w:t>100</w:t>
      </w:r>
      <w:r w:rsidR="00327783">
        <w:t xml:space="preserve"> </w:t>
      </w:r>
      <w:r w:rsidR="00327783">
        <w:rPr>
          <w:rFonts w:eastAsia="Calibri" w:cstheme="minorHAnsi"/>
          <w:iCs/>
        </w:rPr>
        <w:t>percent</w:t>
      </w:r>
      <w:r w:rsidRPr="009E2C92">
        <w:t xml:space="preserve"> indicate under-reporting (i.e., the source documents show a higher actual count than the numbers reported in the </w:t>
      </w:r>
      <w:r>
        <w:t xml:space="preserve">facility </w:t>
      </w:r>
      <w:r w:rsidRPr="009E2C92">
        <w:t>summary)</w:t>
      </w:r>
      <w:r>
        <w:t>, while ve</w:t>
      </w:r>
      <w:r w:rsidRPr="009E2C92">
        <w:t xml:space="preserve">rification factors </w:t>
      </w:r>
      <w:r>
        <w:t xml:space="preserve">less than </w:t>
      </w:r>
      <w:r w:rsidRPr="009E2C92">
        <w:t>100</w:t>
      </w:r>
      <w:r w:rsidR="00327783">
        <w:t xml:space="preserve"> </w:t>
      </w:r>
      <w:r w:rsidR="00327783">
        <w:rPr>
          <w:rFonts w:eastAsia="Calibri" w:cstheme="minorHAnsi"/>
          <w:iCs/>
        </w:rPr>
        <w:t>percent</w:t>
      </w:r>
      <w:r w:rsidRPr="009E2C92">
        <w:t xml:space="preserve"> indicate over-reporting</w:t>
      </w:r>
      <w:r>
        <w:t xml:space="preserve">, that is, the </w:t>
      </w:r>
      <w:r w:rsidRPr="009E2C92">
        <w:t>source documents show a lower actual count than numbers reported in the summary</w:t>
      </w:r>
      <w:r>
        <w:t>. Both of these scenarios indicate a validity issue for data quality. A variance of less than 10</w:t>
      </w:r>
      <w:r w:rsidR="00327783">
        <w:t xml:space="preserve"> </w:t>
      </w:r>
      <w:r w:rsidR="00327783">
        <w:rPr>
          <w:rFonts w:eastAsia="Calibri" w:cstheme="minorHAnsi"/>
          <w:iCs/>
        </w:rPr>
        <w:t>percent</w:t>
      </w:r>
      <w:r>
        <w:t xml:space="preserve"> in either direction is usually considered a minor issue. However, from the donor/funding perspective, under-reporting leads to under-estimation of the impact of the program, while systematically high levels of over-reporting that are not due to errors can lead to questions on the authenticity of the data reporting system.</w:t>
      </w:r>
    </w:p>
    <w:p w14:paraId="6C226583" w14:textId="77777777" w:rsidR="00B37373" w:rsidRPr="00517D2E" w:rsidRDefault="00B37373" w:rsidP="006004DB">
      <w:pPr>
        <w:pStyle w:val="Heading3"/>
        <w:spacing w:after="120" w:line="280" w:lineRule="atLeast"/>
        <w:ind w:left="720"/>
      </w:pPr>
      <w:bookmarkStart w:id="57" w:name="_Ref496824124"/>
      <w:bookmarkStart w:id="58" w:name="_Toc496885655"/>
      <w:bookmarkStart w:id="59" w:name="_Toc496983845"/>
      <w:bookmarkStart w:id="60" w:name="_Toc497409812"/>
      <w:r>
        <w:t>METHODOLOGY FOR CROSS-CHECKS AT CBO LEVEL</w:t>
      </w:r>
      <w:bookmarkEnd w:id="57"/>
      <w:bookmarkEnd w:id="58"/>
      <w:bookmarkEnd w:id="59"/>
      <w:bookmarkEnd w:id="60"/>
    </w:p>
    <w:p w14:paraId="7E9D3A96" w14:textId="77777777" w:rsidR="00B37373" w:rsidRPr="00386E14" w:rsidRDefault="00B37373" w:rsidP="006004DB">
      <w:pPr>
        <w:spacing w:before="0" w:after="120" w:line="280" w:lineRule="atLeast"/>
        <w:jc w:val="left"/>
        <w:rPr>
          <w:rFonts w:eastAsia="Calibri" w:cstheme="minorHAnsi"/>
        </w:rPr>
      </w:pPr>
      <w:r w:rsidRPr="00386E14">
        <w:rPr>
          <w:rFonts w:eastAsia="Calibri" w:cstheme="minorHAnsi"/>
        </w:rPr>
        <w:t>Cross-checks were performed between beneficiary folders and the NOMIS in two directions:</w:t>
      </w:r>
    </w:p>
    <w:p w14:paraId="70DD9130" w14:textId="434D6EA2" w:rsidR="00B37373" w:rsidRPr="00386E14" w:rsidRDefault="00B37373" w:rsidP="006004DB">
      <w:pPr>
        <w:pStyle w:val="ListParagraph"/>
        <w:numPr>
          <w:ilvl w:val="0"/>
          <w:numId w:val="145"/>
        </w:numPr>
        <w:spacing w:before="0" w:after="120" w:line="280" w:lineRule="atLeast"/>
        <w:ind w:left="714" w:hanging="357"/>
        <w:contextualSpacing w:val="0"/>
        <w:jc w:val="left"/>
        <w:rPr>
          <w:rFonts w:eastAsia="Calibri" w:cstheme="minorHAnsi"/>
          <w:color w:val="6C6463"/>
        </w:rPr>
      </w:pPr>
      <w:r w:rsidRPr="00386E14">
        <w:rPr>
          <w:rFonts w:eastAsia="Calibri" w:cstheme="minorHAnsi"/>
          <w:color w:val="6C6463"/>
        </w:rPr>
        <w:t>Cross</w:t>
      </w:r>
      <w:r w:rsidR="00427020" w:rsidRPr="00386E14">
        <w:rPr>
          <w:rFonts w:eastAsia="Calibri" w:cstheme="minorHAnsi"/>
          <w:color w:val="6C6463"/>
        </w:rPr>
        <w:t>-</w:t>
      </w:r>
      <w:r w:rsidRPr="00386E14">
        <w:rPr>
          <w:rFonts w:eastAsia="Calibri" w:cstheme="minorHAnsi"/>
          <w:color w:val="6C6463"/>
        </w:rPr>
        <w:t>check A</w:t>
      </w:r>
      <w:r w:rsidR="00045B7E" w:rsidRPr="00386E14">
        <w:rPr>
          <w:rFonts w:eastAsia="Calibri" w:cstheme="minorHAnsi"/>
          <w:color w:val="6C6463"/>
        </w:rPr>
        <w:t>,</w:t>
      </w:r>
      <w:r w:rsidRPr="00386E14">
        <w:rPr>
          <w:rFonts w:eastAsia="Calibri" w:cstheme="minorHAnsi"/>
          <w:color w:val="6C6463"/>
        </w:rPr>
        <w:t xml:space="preserve"> from beneficiary folders and corresponding beneficiary service forms to the NOMIS</w:t>
      </w:r>
      <w:r w:rsidR="00045B7E" w:rsidRPr="00386E14">
        <w:rPr>
          <w:rFonts w:eastAsia="Calibri" w:cstheme="minorHAnsi"/>
          <w:color w:val="6C6463"/>
        </w:rPr>
        <w:t>.</w:t>
      </w:r>
    </w:p>
    <w:p w14:paraId="7F17D2A6" w14:textId="0D292434" w:rsidR="00B37373" w:rsidRPr="00386E14" w:rsidRDefault="00B37373" w:rsidP="006004DB">
      <w:pPr>
        <w:pStyle w:val="ListParagraph"/>
        <w:numPr>
          <w:ilvl w:val="0"/>
          <w:numId w:val="145"/>
        </w:numPr>
        <w:spacing w:before="0" w:after="120" w:line="280" w:lineRule="atLeast"/>
        <w:ind w:left="714" w:hanging="357"/>
        <w:contextualSpacing w:val="0"/>
        <w:jc w:val="left"/>
        <w:rPr>
          <w:rFonts w:eastAsia="Calibri" w:cstheme="minorHAnsi"/>
          <w:color w:val="6C6463"/>
        </w:rPr>
      </w:pPr>
      <w:r w:rsidRPr="00386E14">
        <w:rPr>
          <w:rFonts w:eastAsia="Calibri" w:cstheme="minorHAnsi"/>
          <w:color w:val="6C6463"/>
        </w:rPr>
        <w:lastRenderedPageBreak/>
        <w:t>Cross</w:t>
      </w:r>
      <w:r w:rsidR="00427020" w:rsidRPr="00386E14">
        <w:rPr>
          <w:rFonts w:eastAsia="Calibri" w:cstheme="minorHAnsi"/>
          <w:color w:val="6C6463"/>
        </w:rPr>
        <w:t>-</w:t>
      </w:r>
      <w:r w:rsidRPr="00386E14">
        <w:rPr>
          <w:rFonts w:eastAsia="Calibri" w:cstheme="minorHAnsi"/>
          <w:color w:val="6C6463"/>
        </w:rPr>
        <w:t>check B</w:t>
      </w:r>
      <w:r w:rsidR="00045B7E" w:rsidRPr="00386E14">
        <w:rPr>
          <w:rFonts w:eastAsia="Calibri" w:cstheme="minorHAnsi"/>
          <w:color w:val="6C6463"/>
        </w:rPr>
        <w:t>,</w:t>
      </w:r>
      <w:r w:rsidRPr="00386E14">
        <w:rPr>
          <w:rFonts w:eastAsia="Calibri" w:cstheme="minorHAnsi"/>
          <w:color w:val="6C6463"/>
        </w:rPr>
        <w:t xml:space="preserve"> from the NOMIS to beneficiary folders and corresponding beneficiary service forms.</w:t>
      </w:r>
    </w:p>
    <w:p w14:paraId="4FF92004" w14:textId="0C027EC2" w:rsidR="00B37373" w:rsidRPr="003C2420" w:rsidRDefault="00B37373" w:rsidP="006004DB">
      <w:pPr>
        <w:spacing w:before="0" w:after="120" w:line="280" w:lineRule="atLeast"/>
        <w:jc w:val="left"/>
      </w:pPr>
      <w:r>
        <w:t xml:space="preserve">Since the number of beneficiary folders in many CBOs was large, the DQA team used </w:t>
      </w:r>
      <w:r w:rsidRPr="003C2420">
        <w:t xml:space="preserve">systematic random </w:t>
      </w:r>
      <w:r>
        <w:t xml:space="preserve">sampling of folders to ensure adequate representation of the complete data available, with a minimum of 10 folders selected </w:t>
      </w:r>
      <w:r w:rsidRPr="00FE3ABE">
        <w:t>with a</w:t>
      </w:r>
      <w:r w:rsidRPr="006004DB">
        <w:t xml:space="preserve"> </w:t>
      </w:r>
      <w:r w:rsidRPr="003019C6">
        <w:t>different set of beneficiary folders</w:t>
      </w:r>
      <w:r>
        <w:t xml:space="preserve"> in each direction of cross-checks. Depending on the total number of folders at the CBO,</w:t>
      </w:r>
      <w:r w:rsidRPr="003C2420">
        <w:t xml:space="preserve"> </w:t>
      </w:r>
      <w:r>
        <w:t xml:space="preserve">at a minimum, </w:t>
      </w:r>
      <w:r w:rsidRPr="003C2420">
        <w:t xml:space="preserve">every </w:t>
      </w:r>
      <w:r w:rsidRPr="006004DB">
        <w:rPr>
          <w:i/>
        </w:rPr>
        <w:t>n</w:t>
      </w:r>
      <w:r w:rsidRPr="003C2420">
        <w:t xml:space="preserve">th folder </w:t>
      </w:r>
      <w:r>
        <w:t xml:space="preserve">was selected where </w:t>
      </w:r>
      <w:r w:rsidRPr="006004DB">
        <w:rPr>
          <w:i/>
        </w:rPr>
        <w:t>n</w:t>
      </w:r>
      <w:r w:rsidRPr="003019C6">
        <w:t>=</w:t>
      </w:r>
      <w:r w:rsidRPr="003C2420">
        <w:t>total number of folders divided by 10</w:t>
      </w:r>
      <w:r>
        <w:t xml:space="preserve">. The details of the cross-check methodology are provided </w:t>
      </w:r>
      <w:r w:rsidRPr="003C2420">
        <w:t>below</w:t>
      </w:r>
      <w:r w:rsidR="00045B7E">
        <w:t>.</w:t>
      </w:r>
    </w:p>
    <w:p w14:paraId="234E2115" w14:textId="77777777" w:rsidR="00B37373" w:rsidRPr="006004DB" w:rsidRDefault="00B37373" w:rsidP="006004DB">
      <w:pPr>
        <w:spacing w:before="0" w:after="120" w:line="280" w:lineRule="atLeast"/>
        <w:jc w:val="left"/>
        <w:rPr>
          <w:u w:val="single"/>
        </w:rPr>
      </w:pPr>
      <w:r w:rsidRPr="006004DB">
        <w:rPr>
          <w:u w:val="single"/>
        </w:rPr>
        <w:t>Cross check A: From beneficiary folders (and beneficiary service forms) to NOMIS</w:t>
      </w:r>
    </w:p>
    <w:p w14:paraId="0757DE20" w14:textId="15DA11EE" w:rsidR="00B37373" w:rsidRPr="003C2420" w:rsidRDefault="00B37373" w:rsidP="006004DB">
      <w:pPr>
        <w:pStyle w:val="Bullet1"/>
        <w:spacing w:before="0" w:line="280" w:lineRule="atLeast"/>
        <w:ind w:left="709"/>
        <w:jc w:val="left"/>
      </w:pPr>
      <w:r w:rsidRPr="003C2420">
        <w:t xml:space="preserve">Using systematic random selection as </w:t>
      </w:r>
      <w:r w:rsidR="00045B7E">
        <w:t xml:space="preserve">the section </w:t>
      </w:r>
      <w:r w:rsidRPr="003C2420">
        <w:t xml:space="preserve">mentioned above, </w:t>
      </w:r>
      <w:r>
        <w:t xml:space="preserve">the DQA team </w:t>
      </w:r>
      <w:r w:rsidRPr="003C2420">
        <w:t>select</w:t>
      </w:r>
      <w:r>
        <w:t>ed</w:t>
      </w:r>
      <w:r w:rsidRPr="003C2420">
        <w:t xml:space="preserve"> </w:t>
      </w:r>
      <w:r>
        <w:t xml:space="preserve">at least </w:t>
      </w:r>
      <w:r w:rsidRPr="003C2420">
        <w:t xml:space="preserve">10 beneficiary folders </w:t>
      </w:r>
      <w:r>
        <w:t xml:space="preserve">containing 10 or more corresponding beneficiary service forms </w:t>
      </w:r>
      <w:r w:rsidRPr="003C2420">
        <w:t xml:space="preserve">with unique identifiers and enrollment numbers </w:t>
      </w:r>
      <w:r>
        <w:t xml:space="preserve">for an </w:t>
      </w:r>
      <w:r w:rsidRPr="003C2420">
        <w:t xml:space="preserve">OVC service provided in the </w:t>
      </w:r>
      <w:r w:rsidRPr="006004DB">
        <w:t>reporting period</w:t>
      </w:r>
      <w:r w:rsidRPr="003C2420">
        <w:t>.</w:t>
      </w:r>
    </w:p>
    <w:p w14:paraId="50F12DA4" w14:textId="56C581C3" w:rsidR="00B37373" w:rsidRPr="003C2420" w:rsidRDefault="00B37373" w:rsidP="006004DB">
      <w:pPr>
        <w:pStyle w:val="Bullet1"/>
        <w:spacing w:before="0" w:line="280" w:lineRule="atLeast"/>
        <w:ind w:left="709"/>
        <w:jc w:val="left"/>
      </w:pPr>
      <w:r>
        <w:t xml:space="preserve">The team confirmed </w:t>
      </w:r>
      <w:r w:rsidRPr="003C2420">
        <w:t xml:space="preserve">that each of the 10 </w:t>
      </w:r>
      <w:r>
        <w:t xml:space="preserve">or more </w:t>
      </w:r>
      <w:r w:rsidRPr="003C2420">
        <w:t xml:space="preserve">service forms </w:t>
      </w:r>
      <w:r>
        <w:t>were complete</w:t>
      </w:r>
      <w:r w:rsidRPr="003C2420">
        <w:t xml:space="preserve"> in the 10 folders indicating OVCs served for the reporting period and service provided</w:t>
      </w:r>
      <w:r w:rsidRPr="003C2420">
        <w:rPr>
          <w:b/>
          <w:bCs/>
        </w:rPr>
        <w:t>.</w:t>
      </w:r>
      <w:r w:rsidRPr="003C2420">
        <w:t xml:space="preserve"> If any of the forms </w:t>
      </w:r>
      <w:r>
        <w:t xml:space="preserve">were </w:t>
      </w:r>
      <w:r w:rsidRPr="003C2420">
        <w:t xml:space="preserve">incomplete, </w:t>
      </w:r>
      <w:r w:rsidR="00045B7E">
        <w:t xml:space="preserve">the team </w:t>
      </w:r>
      <w:r>
        <w:t>noted</w:t>
      </w:r>
      <w:r w:rsidR="00045B7E" w:rsidRPr="00045B7E">
        <w:t xml:space="preserve"> </w:t>
      </w:r>
      <w:r w:rsidR="00045B7E">
        <w:t>the relevant details</w:t>
      </w:r>
      <w:r w:rsidRPr="003C2420">
        <w:t>.</w:t>
      </w:r>
    </w:p>
    <w:p w14:paraId="4F70D960" w14:textId="66F0FBDD" w:rsidR="00B37373" w:rsidRPr="003C2420" w:rsidRDefault="00B37373" w:rsidP="006004DB">
      <w:pPr>
        <w:pStyle w:val="Bullet1"/>
        <w:spacing w:before="0" w:line="280" w:lineRule="atLeast"/>
        <w:ind w:left="709"/>
        <w:jc w:val="left"/>
      </w:pPr>
      <w:r w:rsidRPr="003C2420">
        <w:t xml:space="preserve">Using the </w:t>
      </w:r>
      <w:r>
        <w:t>i</w:t>
      </w:r>
      <w:r w:rsidRPr="003C2420">
        <w:t>dentifying enrolment number</w:t>
      </w:r>
      <w:r>
        <w:t>/u</w:t>
      </w:r>
      <w:r w:rsidRPr="003C2420">
        <w:t xml:space="preserve">nique </w:t>
      </w:r>
      <w:r>
        <w:t>i</w:t>
      </w:r>
      <w:r w:rsidRPr="003C2420">
        <w:t>dentifier on the service form</w:t>
      </w:r>
      <w:r>
        <w:t>,</w:t>
      </w:r>
      <w:r w:rsidRPr="003C2420">
        <w:t xml:space="preserve"> </w:t>
      </w:r>
      <w:r>
        <w:t xml:space="preserve">the </w:t>
      </w:r>
      <w:r w:rsidR="00045B7E">
        <w:t xml:space="preserve">DQA team traced the </w:t>
      </w:r>
      <w:r>
        <w:t xml:space="preserve">beneficiary in </w:t>
      </w:r>
      <w:r w:rsidRPr="003C2420">
        <w:t xml:space="preserve">the NOMIS </w:t>
      </w:r>
      <w:r>
        <w:t xml:space="preserve">to </w:t>
      </w:r>
      <w:r w:rsidRPr="003C2420">
        <w:t xml:space="preserve">confirm if the </w:t>
      </w:r>
      <w:r>
        <w:t xml:space="preserve">corresponding </w:t>
      </w:r>
      <w:r w:rsidRPr="003C2420">
        <w:t>entry exist</w:t>
      </w:r>
      <w:r>
        <w:t>ed,</w:t>
      </w:r>
      <w:r w:rsidRPr="003C2420">
        <w:t xml:space="preserve"> and </w:t>
      </w:r>
      <w:r>
        <w:t xml:space="preserve">that </w:t>
      </w:r>
      <w:r w:rsidRPr="003C2420">
        <w:t>the basic details (</w:t>
      </w:r>
      <w:r w:rsidR="00045B7E">
        <w:t xml:space="preserve">e.g., </w:t>
      </w:r>
      <w:r w:rsidRPr="003C2420">
        <w:t>ID, age, sex</w:t>
      </w:r>
      <w:r w:rsidR="00045B7E">
        <w:t>,</w:t>
      </w:r>
      <w:r w:rsidRPr="003C2420">
        <w:t xml:space="preserve"> etc.) </w:t>
      </w:r>
      <w:r>
        <w:t xml:space="preserve">were </w:t>
      </w:r>
      <w:r w:rsidRPr="003C2420">
        <w:t>correct.</w:t>
      </w:r>
    </w:p>
    <w:p w14:paraId="375007D3" w14:textId="77777777" w:rsidR="00B37373" w:rsidRPr="006004DB" w:rsidRDefault="00B37373" w:rsidP="006004DB">
      <w:pPr>
        <w:spacing w:before="0" w:after="120" w:line="280" w:lineRule="atLeast"/>
        <w:jc w:val="left"/>
        <w:rPr>
          <w:u w:val="single"/>
        </w:rPr>
      </w:pPr>
      <w:r w:rsidRPr="006004DB">
        <w:rPr>
          <w:u w:val="single"/>
        </w:rPr>
        <w:t>Cross Check B: NOMIS to beneficiary service form</w:t>
      </w:r>
    </w:p>
    <w:p w14:paraId="1448FC3A" w14:textId="4F6596EC" w:rsidR="00B37373" w:rsidRPr="003C2420" w:rsidRDefault="00B37373" w:rsidP="006004DB">
      <w:pPr>
        <w:pStyle w:val="Bullet1"/>
        <w:spacing w:before="0" w:line="280" w:lineRule="atLeast"/>
        <w:ind w:left="709"/>
        <w:jc w:val="left"/>
      </w:pPr>
      <w:r w:rsidRPr="003C2420">
        <w:t xml:space="preserve">Using systematic random </w:t>
      </w:r>
      <w:r>
        <w:t xml:space="preserve">sampling </w:t>
      </w:r>
      <w:r w:rsidRPr="003C2420">
        <w:t xml:space="preserve">as </w:t>
      </w:r>
      <w:r w:rsidR="00045B7E">
        <w:t xml:space="preserve">the section </w:t>
      </w:r>
      <w:r w:rsidRPr="003C2420">
        <w:t xml:space="preserve">mentioned earlier, </w:t>
      </w:r>
      <w:r>
        <w:t xml:space="preserve">the team </w:t>
      </w:r>
      <w:r w:rsidRPr="003C2420">
        <w:t>randomly select</w:t>
      </w:r>
      <w:r>
        <w:t>ed</w:t>
      </w:r>
      <w:r w:rsidRPr="003C2420">
        <w:t xml:space="preserve"> a different set of </w:t>
      </w:r>
      <w:r>
        <w:t xml:space="preserve">at least </w:t>
      </w:r>
      <w:r w:rsidRPr="003C2420">
        <w:t>10 unique identifiers and enrollment numbers for OVC</w:t>
      </w:r>
      <w:r>
        <w:t>s</w:t>
      </w:r>
      <w:r w:rsidRPr="003C2420">
        <w:t xml:space="preserve"> served in the NOMIS for the </w:t>
      </w:r>
      <w:r>
        <w:t>r</w:t>
      </w:r>
      <w:r w:rsidRPr="003C2420">
        <w:t>eporting period.</w:t>
      </w:r>
    </w:p>
    <w:p w14:paraId="4F00F6FD" w14:textId="50D09482" w:rsidR="00B37373" w:rsidRDefault="00B37373" w:rsidP="006004DB">
      <w:pPr>
        <w:pStyle w:val="Bullet1"/>
        <w:spacing w:before="0" w:line="280" w:lineRule="atLeast"/>
        <w:ind w:left="709"/>
        <w:jc w:val="left"/>
      </w:pPr>
      <w:r w:rsidRPr="003C2420">
        <w:t xml:space="preserve">Using the </w:t>
      </w:r>
      <w:r>
        <w:t>i</w:t>
      </w:r>
      <w:r w:rsidRPr="003C2420">
        <w:t>dentifying enrollment number</w:t>
      </w:r>
      <w:r>
        <w:t>/</w:t>
      </w:r>
      <w:r w:rsidRPr="003C2420">
        <w:t xml:space="preserve">unique identifier </w:t>
      </w:r>
      <w:r>
        <w:t xml:space="preserve">in </w:t>
      </w:r>
      <w:r w:rsidRPr="003C2420">
        <w:t xml:space="preserve">the NOMIS, </w:t>
      </w:r>
      <w:r>
        <w:t xml:space="preserve">the team traced and verified </w:t>
      </w:r>
      <w:r w:rsidRPr="003C2420">
        <w:t xml:space="preserve">the </w:t>
      </w:r>
      <w:r>
        <w:t xml:space="preserve">beneficiary on the service form in the corresponding folder to </w:t>
      </w:r>
      <w:r w:rsidRPr="003C2420">
        <w:t xml:space="preserve">confirm if the details </w:t>
      </w:r>
      <w:r>
        <w:t xml:space="preserve">were </w:t>
      </w:r>
      <w:r w:rsidRPr="003C2420">
        <w:t>correct.</w:t>
      </w:r>
      <w:r>
        <w:t xml:space="preserve"> The service forms were also reviewed for completeness.</w:t>
      </w:r>
    </w:p>
    <w:p w14:paraId="73103168" w14:textId="68EA2FCE" w:rsidR="00B37373" w:rsidRPr="003C2420" w:rsidRDefault="00B37373" w:rsidP="006004DB">
      <w:pPr>
        <w:spacing w:before="0" w:after="120" w:line="280" w:lineRule="atLeast"/>
        <w:jc w:val="left"/>
      </w:pPr>
      <w:r w:rsidRPr="000A6116">
        <w:t>A</w:t>
      </w:r>
      <w:r>
        <w:t xml:space="preserve"> </w:t>
      </w:r>
      <w:r w:rsidRPr="000A6116">
        <w:t>diagrammatic</w:t>
      </w:r>
      <w:r w:rsidRPr="003C2420">
        <w:t xml:space="preserve"> depiction of cross checks</w:t>
      </w:r>
      <w:r>
        <w:t xml:space="preserve"> is provided in </w:t>
      </w:r>
      <w:r>
        <w:fldChar w:fldCharType="begin"/>
      </w:r>
      <w:r>
        <w:instrText xml:space="preserve"> REF _Ref496876502 \h </w:instrText>
      </w:r>
      <w:r w:rsidR="008823AD">
        <w:instrText xml:space="preserve"> \* MERGEFORMAT </w:instrText>
      </w:r>
      <w:r>
        <w:fldChar w:fldCharType="separate"/>
      </w:r>
      <w:r w:rsidR="00FE0E26">
        <w:t xml:space="preserve">Figure </w:t>
      </w:r>
      <w:r w:rsidR="00FE0E26">
        <w:rPr>
          <w:noProof/>
        </w:rPr>
        <w:t>6</w:t>
      </w:r>
      <w:r>
        <w:fldChar w:fldCharType="end"/>
      </w:r>
      <w:r>
        <w:t xml:space="preserve"> (Annex section </w:t>
      </w:r>
      <w:r>
        <w:fldChar w:fldCharType="begin"/>
      </w:r>
      <w:r>
        <w:instrText xml:space="preserve"> REF _Ref496824212 \w \h </w:instrText>
      </w:r>
      <w:r w:rsidR="008823AD">
        <w:instrText xml:space="preserve"> \* MERGEFORMAT </w:instrText>
      </w:r>
      <w:r>
        <w:fldChar w:fldCharType="separate"/>
      </w:r>
      <w:r w:rsidR="00FE0E26">
        <w:rPr>
          <w:cs/>
        </w:rPr>
        <w:t>‎</w:t>
      </w:r>
      <w:r w:rsidR="00FE0E26">
        <w:t>11.4</w:t>
      </w:r>
      <w:r>
        <w:fldChar w:fldCharType="end"/>
      </w:r>
      <w:r>
        <w:t>)</w:t>
      </w:r>
      <w:r w:rsidRPr="003C2420">
        <w:t>.</w:t>
      </w:r>
    </w:p>
    <w:p w14:paraId="0C7D798A" w14:textId="77777777" w:rsidR="0060376D" w:rsidRDefault="003800F3" w:rsidP="006004DB">
      <w:pPr>
        <w:pStyle w:val="Heading2"/>
        <w:spacing w:after="120" w:line="280" w:lineRule="atLeast"/>
        <w:ind w:left="578" w:hanging="578"/>
      </w:pPr>
      <w:bookmarkStart w:id="61" w:name="_Toc493059501"/>
      <w:bookmarkStart w:id="62" w:name="_Toc497409813"/>
      <w:r w:rsidRPr="00175BDC">
        <w:t>DQA TOOL</w:t>
      </w:r>
      <w:bookmarkEnd w:id="61"/>
      <w:bookmarkEnd w:id="62"/>
    </w:p>
    <w:p w14:paraId="20448A36" w14:textId="77777777" w:rsidR="0060376D" w:rsidRDefault="003800F3" w:rsidP="006004DB">
      <w:pPr>
        <w:shd w:val="clear" w:color="auto" w:fill="FFFFFF"/>
        <w:spacing w:before="0" w:after="120" w:line="280" w:lineRule="atLeast"/>
        <w:jc w:val="left"/>
        <w:rPr>
          <w:rFonts w:eastAsia="Calibri" w:cstheme="minorHAnsi"/>
        </w:rPr>
      </w:pPr>
      <w:r w:rsidRPr="00175BDC">
        <w:rPr>
          <w:rFonts w:eastAsia="Calibri" w:cstheme="minorHAnsi"/>
        </w:rPr>
        <w:t xml:space="preserve">The </w:t>
      </w:r>
      <w:r w:rsidR="00D97402" w:rsidRPr="00175BDC">
        <w:rPr>
          <w:rFonts w:eastAsia="Calibri" w:cstheme="minorHAnsi"/>
        </w:rPr>
        <w:t>DQA team</w:t>
      </w:r>
      <w:r w:rsidR="0095119A" w:rsidRPr="00175BDC">
        <w:rPr>
          <w:rFonts w:eastAsia="Calibri" w:cstheme="minorHAnsi"/>
        </w:rPr>
        <w:t xml:space="preserve"> </w:t>
      </w:r>
      <w:r w:rsidRPr="00175BDC">
        <w:rPr>
          <w:rFonts w:eastAsia="Calibri" w:cstheme="minorHAnsi"/>
        </w:rPr>
        <w:t xml:space="preserve">utilized adapted versions of MEASURE </w:t>
      </w:r>
      <w:r w:rsidR="00BC385A" w:rsidRPr="00175BDC">
        <w:rPr>
          <w:rFonts w:eastAsia="Calibri" w:cstheme="minorHAnsi"/>
        </w:rPr>
        <w:t xml:space="preserve">Evaluation’s Data Quality </w:t>
      </w:r>
      <w:r w:rsidR="00D97402" w:rsidRPr="00175BDC">
        <w:rPr>
          <w:rFonts w:eastAsia="Calibri" w:cstheme="minorHAnsi"/>
        </w:rPr>
        <w:t>t</w:t>
      </w:r>
      <w:r w:rsidRPr="00175BDC">
        <w:rPr>
          <w:rFonts w:eastAsia="Calibri" w:cstheme="minorHAnsi"/>
        </w:rPr>
        <w:t xml:space="preserve">ool, with three key quantitative figures to measure data quality for </w:t>
      </w:r>
      <w:r w:rsidR="00CB3E09" w:rsidRPr="00175BDC">
        <w:rPr>
          <w:rFonts w:eastAsia="Calibri" w:cstheme="minorHAnsi"/>
        </w:rPr>
        <w:t>HIFASS LOPIN 3</w:t>
      </w:r>
      <w:r w:rsidRPr="00175BDC">
        <w:rPr>
          <w:rFonts w:eastAsia="Calibri" w:cstheme="minorHAnsi"/>
        </w:rPr>
        <w:t>:</w:t>
      </w:r>
    </w:p>
    <w:p w14:paraId="702A2417" w14:textId="2847EC78" w:rsidR="0060376D" w:rsidRDefault="003800F3" w:rsidP="006004DB">
      <w:pPr>
        <w:numPr>
          <w:ilvl w:val="0"/>
          <w:numId w:val="8"/>
        </w:numPr>
        <w:shd w:val="clear" w:color="auto" w:fill="FFFFFF"/>
        <w:spacing w:before="0" w:after="120" w:line="280" w:lineRule="atLeast"/>
        <w:jc w:val="left"/>
        <w:rPr>
          <w:rFonts w:eastAsia="Calibri" w:cstheme="minorHAnsi"/>
        </w:rPr>
      </w:pPr>
      <w:r w:rsidRPr="00175BDC">
        <w:rPr>
          <w:rFonts w:eastAsia="Calibri" w:cstheme="minorHAnsi"/>
        </w:rPr>
        <w:t>Strength of the Data Management and Reporting System based on a review of the program/project’s data collection and reporting system, including responses to questions on how well the system is designed and implemented</w:t>
      </w:r>
      <w:r w:rsidR="00427020">
        <w:rPr>
          <w:rFonts w:eastAsia="Calibri" w:cstheme="minorHAnsi"/>
        </w:rPr>
        <w:t>.</w:t>
      </w:r>
    </w:p>
    <w:p w14:paraId="6AA679C0" w14:textId="561EE6F2" w:rsidR="0060376D" w:rsidRDefault="00D97402" w:rsidP="006004DB">
      <w:pPr>
        <w:numPr>
          <w:ilvl w:val="0"/>
          <w:numId w:val="8"/>
        </w:numPr>
        <w:shd w:val="clear" w:color="auto" w:fill="FFFFFF"/>
        <w:spacing w:before="0" w:after="120" w:line="280" w:lineRule="atLeast"/>
        <w:jc w:val="left"/>
        <w:rPr>
          <w:rFonts w:eastAsia="Calibri" w:cstheme="minorHAnsi"/>
        </w:rPr>
      </w:pPr>
      <w:r w:rsidRPr="00175BDC">
        <w:rPr>
          <w:rFonts w:eastAsia="Calibri" w:cstheme="minorHAnsi"/>
        </w:rPr>
        <w:t>Accuracy of reported data through the calculation of verification f</w:t>
      </w:r>
      <w:r w:rsidR="003800F3" w:rsidRPr="00175BDC">
        <w:rPr>
          <w:rFonts w:eastAsia="Calibri" w:cstheme="minorHAnsi"/>
        </w:rPr>
        <w:t xml:space="preserve">actors </w:t>
      </w:r>
      <w:r w:rsidR="00747004">
        <w:rPr>
          <w:rFonts w:eastAsia="Calibri" w:cstheme="minorHAnsi"/>
        </w:rPr>
        <w:t>by obtaining</w:t>
      </w:r>
      <w:r w:rsidR="007C0E66" w:rsidRPr="00175BDC">
        <w:rPr>
          <w:rFonts w:eastAsia="Calibri" w:cstheme="minorHAnsi"/>
        </w:rPr>
        <w:t xml:space="preserve"> the ratio of the recounted value of the indicator to the reported value </w:t>
      </w:r>
      <w:r w:rsidR="00A36900" w:rsidRPr="00175BDC">
        <w:rPr>
          <w:rFonts w:eastAsia="Calibri" w:cstheme="minorHAnsi"/>
        </w:rPr>
        <w:t>for OVCs served from October 1, 2016</w:t>
      </w:r>
      <w:r w:rsidR="00427020">
        <w:rPr>
          <w:rFonts w:eastAsia="Calibri" w:cstheme="minorHAnsi"/>
        </w:rPr>
        <w:t>, to</w:t>
      </w:r>
      <w:r w:rsidR="007C0E66" w:rsidRPr="00175BDC">
        <w:rPr>
          <w:rFonts w:eastAsia="Calibri" w:cstheme="minorHAnsi"/>
        </w:rPr>
        <w:t xml:space="preserve"> </w:t>
      </w:r>
      <w:r w:rsidR="00A36900" w:rsidRPr="00175BDC">
        <w:rPr>
          <w:rFonts w:eastAsia="Calibri" w:cstheme="minorHAnsi"/>
        </w:rPr>
        <w:t xml:space="preserve">March 31, 2017, </w:t>
      </w:r>
      <w:r w:rsidR="007C0E66" w:rsidRPr="00175BDC">
        <w:rPr>
          <w:rFonts w:eastAsia="Calibri" w:cstheme="minorHAnsi"/>
        </w:rPr>
        <w:t xml:space="preserve">based on </w:t>
      </w:r>
      <w:r w:rsidR="00AA1AAD">
        <w:rPr>
          <w:rFonts w:eastAsia="Calibri" w:cstheme="minorHAnsi"/>
        </w:rPr>
        <w:t xml:space="preserve">data </w:t>
      </w:r>
      <w:r w:rsidR="003800F3" w:rsidRPr="00175BDC">
        <w:rPr>
          <w:rFonts w:eastAsia="Calibri" w:cstheme="minorHAnsi"/>
        </w:rPr>
        <w:t>verification performed at each level of the reporting system. This include</w:t>
      </w:r>
      <w:r w:rsidR="00041015" w:rsidRPr="00175BDC">
        <w:rPr>
          <w:rFonts w:eastAsia="Calibri" w:cstheme="minorHAnsi"/>
        </w:rPr>
        <w:t>d</w:t>
      </w:r>
      <w:r w:rsidR="003800F3" w:rsidRPr="00175BDC">
        <w:rPr>
          <w:rFonts w:eastAsia="Calibri" w:cstheme="minorHAnsi"/>
        </w:rPr>
        <w:t>:</w:t>
      </w:r>
    </w:p>
    <w:p w14:paraId="153070A3" w14:textId="4CBF007F" w:rsidR="0060376D" w:rsidRDefault="00327783" w:rsidP="006004DB">
      <w:pPr>
        <w:numPr>
          <w:ilvl w:val="1"/>
          <w:numId w:val="8"/>
        </w:numPr>
        <w:shd w:val="clear" w:color="auto" w:fill="FFFFFF"/>
        <w:spacing w:before="0" w:after="120" w:line="280" w:lineRule="atLeast"/>
        <w:ind w:left="1134"/>
        <w:jc w:val="left"/>
        <w:rPr>
          <w:rFonts w:eastAsia="Calibri" w:cstheme="minorHAnsi"/>
        </w:rPr>
      </w:pPr>
      <w:r>
        <w:rPr>
          <w:rFonts w:eastAsia="Calibri" w:cstheme="minorHAnsi"/>
          <w:iCs/>
        </w:rPr>
        <w:t>Percentage</w:t>
      </w:r>
      <w:r w:rsidR="003800F3" w:rsidRPr="00175BDC">
        <w:rPr>
          <w:rFonts w:eastAsia="Calibri" w:cstheme="minorHAnsi"/>
        </w:rPr>
        <w:t xml:space="preserve"> of </w:t>
      </w:r>
      <w:r w:rsidR="00F50281" w:rsidRPr="00175BDC">
        <w:rPr>
          <w:rFonts w:eastAsia="Calibri" w:cstheme="minorHAnsi"/>
        </w:rPr>
        <w:t>OVCs served</w:t>
      </w:r>
      <w:r w:rsidR="003800F3" w:rsidRPr="00175BDC">
        <w:rPr>
          <w:rFonts w:eastAsia="Calibri" w:cstheme="minorHAnsi"/>
        </w:rPr>
        <w:t xml:space="preserve"> </w:t>
      </w:r>
      <w:r w:rsidR="00885CB7" w:rsidRPr="00175BDC">
        <w:rPr>
          <w:rFonts w:eastAsia="Calibri" w:cstheme="minorHAnsi"/>
        </w:rPr>
        <w:t xml:space="preserve">at CBO level </w:t>
      </w:r>
      <w:r w:rsidR="003800F3" w:rsidRPr="00175BDC">
        <w:rPr>
          <w:rFonts w:eastAsia="Calibri" w:cstheme="minorHAnsi"/>
        </w:rPr>
        <w:t xml:space="preserve">which are accurately reported in </w:t>
      </w:r>
      <w:r w:rsidR="00DA1C46">
        <w:rPr>
          <w:rFonts w:eastAsia="Calibri" w:cstheme="minorHAnsi"/>
        </w:rPr>
        <w:t xml:space="preserve">the </w:t>
      </w:r>
      <w:r w:rsidR="003800F3" w:rsidRPr="00175BDC">
        <w:rPr>
          <w:rFonts w:eastAsia="Calibri" w:cstheme="minorHAnsi"/>
        </w:rPr>
        <w:t xml:space="preserve">NOMIS </w:t>
      </w:r>
      <w:r w:rsidR="00DA1C46">
        <w:rPr>
          <w:rFonts w:eastAsia="Calibri" w:cstheme="minorHAnsi"/>
        </w:rPr>
        <w:t>form</w:t>
      </w:r>
      <w:r>
        <w:rPr>
          <w:rFonts w:eastAsia="Calibri" w:cstheme="minorHAnsi"/>
        </w:rPr>
        <w:t>.</w:t>
      </w:r>
    </w:p>
    <w:p w14:paraId="730FE5F5" w14:textId="2FF7EA75" w:rsidR="0060376D" w:rsidRDefault="00885CB7" w:rsidP="006004DB">
      <w:pPr>
        <w:numPr>
          <w:ilvl w:val="1"/>
          <w:numId w:val="8"/>
        </w:numPr>
        <w:shd w:val="clear" w:color="auto" w:fill="FFFFFF"/>
        <w:spacing w:before="0" w:after="120" w:line="280" w:lineRule="atLeast"/>
        <w:ind w:left="1134"/>
        <w:jc w:val="left"/>
        <w:rPr>
          <w:rFonts w:eastAsia="Calibri" w:cstheme="minorHAnsi"/>
        </w:rPr>
      </w:pPr>
      <w:r w:rsidRPr="00175BDC">
        <w:rPr>
          <w:rFonts w:eastAsia="Calibri" w:cstheme="minorHAnsi"/>
        </w:rPr>
        <w:lastRenderedPageBreak/>
        <w:t>Cross</w:t>
      </w:r>
      <w:r w:rsidR="00327783">
        <w:rPr>
          <w:rFonts w:eastAsia="Calibri" w:cstheme="minorHAnsi"/>
        </w:rPr>
        <w:t>-</w:t>
      </w:r>
      <w:r w:rsidRPr="00175BDC">
        <w:rPr>
          <w:rFonts w:eastAsia="Calibri" w:cstheme="minorHAnsi"/>
        </w:rPr>
        <w:t xml:space="preserve">checks: </w:t>
      </w:r>
      <w:r w:rsidR="00327783">
        <w:rPr>
          <w:rFonts w:eastAsia="Calibri" w:cstheme="minorHAnsi"/>
          <w:iCs/>
        </w:rPr>
        <w:t>Percentage</w:t>
      </w:r>
      <w:r w:rsidR="00041015" w:rsidRPr="00175BDC">
        <w:rPr>
          <w:rFonts w:eastAsia="Calibri" w:cstheme="minorHAnsi"/>
        </w:rPr>
        <w:t xml:space="preserve"> of OVCs served validated </w:t>
      </w:r>
      <w:r w:rsidR="00D65A00" w:rsidRPr="00175BDC">
        <w:rPr>
          <w:rFonts w:eastAsia="Calibri" w:cstheme="minorHAnsi"/>
        </w:rPr>
        <w:t xml:space="preserve">from source documents </w:t>
      </w:r>
      <w:r w:rsidR="00DA1C46">
        <w:rPr>
          <w:rFonts w:eastAsia="Calibri" w:cstheme="minorHAnsi"/>
        </w:rPr>
        <w:t>(</w:t>
      </w:r>
      <w:r w:rsidR="00D65A00" w:rsidRPr="00175BDC">
        <w:rPr>
          <w:rFonts w:eastAsia="Calibri" w:cstheme="minorHAnsi"/>
        </w:rPr>
        <w:t>i.e.</w:t>
      </w:r>
      <w:r w:rsidR="00DA1C46">
        <w:rPr>
          <w:rFonts w:eastAsia="Calibri" w:cstheme="minorHAnsi"/>
        </w:rPr>
        <w:t>,</w:t>
      </w:r>
      <w:r w:rsidR="00D65A00" w:rsidRPr="00175BDC">
        <w:rPr>
          <w:rFonts w:eastAsia="Calibri" w:cstheme="minorHAnsi"/>
        </w:rPr>
        <w:t xml:space="preserve"> </w:t>
      </w:r>
      <w:r w:rsidRPr="00175BDC">
        <w:rPr>
          <w:rFonts w:eastAsia="Calibri" w:cstheme="minorHAnsi"/>
        </w:rPr>
        <w:t>case files</w:t>
      </w:r>
      <w:r w:rsidR="00DA1C46">
        <w:rPr>
          <w:rFonts w:eastAsia="Calibri" w:cstheme="minorHAnsi"/>
        </w:rPr>
        <w:t>)</w:t>
      </w:r>
      <w:r w:rsidR="00327783">
        <w:rPr>
          <w:rFonts w:eastAsia="Calibri" w:cstheme="minorHAnsi"/>
        </w:rPr>
        <w:t>.</w:t>
      </w:r>
    </w:p>
    <w:p w14:paraId="4A58DC54" w14:textId="3ABD07D2" w:rsidR="0060376D" w:rsidRDefault="00327783" w:rsidP="006004DB">
      <w:pPr>
        <w:numPr>
          <w:ilvl w:val="1"/>
          <w:numId w:val="8"/>
        </w:numPr>
        <w:shd w:val="clear" w:color="auto" w:fill="FFFFFF"/>
        <w:spacing w:before="0" w:after="120" w:line="280" w:lineRule="atLeast"/>
        <w:ind w:left="1134"/>
        <w:jc w:val="left"/>
        <w:rPr>
          <w:rFonts w:eastAsia="Calibri" w:cstheme="minorHAnsi"/>
        </w:rPr>
      </w:pPr>
      <w:r>
        <w:rPr>
          <w:rFonts w:eastAsia="Calibri" w:cstheme="minorHAnsi"/>
          <w:iCs/>
        </w:rPr>
        <w:t>Percentage</w:t>
      </w:r>
      <w:r w:rsidR="003800F3" w:rsidRPr="00175BDC">
        <w:rPr>
          <w:rFonts w:eastAsia="Calibri" w:cstheme="minorHAnsi"/>
        </w:rPr>
        <w:t xml:space="preserve"> of data reports from </w:t>
      </w:r>
      <w:r w:rsidR="00885CB7" w:rsidRPr="006004DB">
        <w:rPr>
          <w:rFonts w:eastAsia="Calibri" w:cstheme="minorHAnsi"/>
        </w:rPr>
        <w:t xml:space="preserve">all </w:t>
      </w:r>
      <w:r w:rsidR="003B0942" w:rsidRPr="006004DB">
        <w:rPr>
          <w:rFonts w:eastAsia="Calibri" w:cstheme="minorHAnsi"/>
        </w:rPr>
        <w:t>CBO</w:t>
      </w:r>
      <w:r w:rsidR="00885CB7" w:rsidRPr="006004DB">
        <w:rPr>
          <w:rFonts w:eastAsia="Calibri" w:cstheme="minorHAnsi"/>
        </w:rPr>
        <w:t>s</w:t>
      </w:r>
      <w:r w:rsidR="00885CB7" w:rsidRPr="00175BDC">
        <w:rPr>
          <w:rFonts w:eastAsia="Calibri" w:cstheme="minorHAnsi"/>
        </w:rPr>
        <w:t xml:space="preserve"> in the state </w:t>
      </w:r>
      <w:r w:rsidR="003800F3" w:rsidRPr="00175BDC">
        <w:rPr>
          <w:rFonts w:eastAsia="Calibri" w:cstheme="minorHAnsi"/>
        </w:rPr>
        <w:t xml:space="preserve">which are accurately reported at the </w:t>
      </w:r>
      <w:r w:rsidR="00D97402" w:rsidRPr="00175BDC">
        <w:rPr>
          <w:rFonts w:eastAsia="Calibri" w:cstheme="minorHAnsi"/>
        </w:rPr>
        <w:t>state l</w:t>
      </w:r>
      <w:r w:rsidR="00885CB7" w:rsidRPr="00175BDC">
        <w:rPr>
          <w:rFonts w:eastAsia="Calibri" w:cstheme="minorHAnsi"/>
        </w:rPr>
        <w:t>evel</w:t>
      </w:r>
      <w:r>
        <w:rPr>
          <w:rFonts w:eastAsia="Calibri" w:cstheme="minorHAnsi"/>
        </w:rPr>
        <w:t>.</w:t>
      </w:r>
    </w:p>
    <w:p w14:paraId="5B679B5B" w14:textId="720462A5" w:rsidR="0060376D" w:rsidRDefault="00327783" w:rsidP="006004DB">
      <w:pPr>
        <w:numPr>
          <w:ilvl w:val="1"/>
          <w:numId w:val="8"/>
        </w:numPr>
        <w:shd w:val="clear" w:color="auto" w:fill="FFFFFF"/>
        <w:spacing w:before="0" w:after="120" w:line="280" w:lineRule="atLeast"/>
        <w:ind w:left="1134"/>
        <w:jc w:val="left"/>
        <w:rPr>
          <w:rFonts w:eastAsia="Calibri" w:cstheme="minorHAnsi"/>
        </w:rPr>
      </w:pPr>
      <w:r>
        <w:rPr>
          <w:rFonts w:eastAsia="Calibri" w:cstheme="minorHAnsi"/>
          <w:iCs/>
        </w:rPr>
        <w:t>Percentage</w:t>
      </w:r>
      <w:r w:rsidRPr="00175BDC" w:rsidDel="00327783">
        <w:rPr>
          <w:rFonts w:eastAsia="Calibri" w:cstheme="minorHAnsi"/>
        </w:rPr>
        <w:t xml:space="preserve"> </w:t>
      </w:r>
      <w:r w:rsidR="00885CB7" w:rsidRPr="00175BDC">
        <w:rPr>
          <w:rFonts w:eastAsia="Calibri" w:cstheme="minorHAnsi"/>
        </w:rPr>
        <w:t xml:space="preserve">of data reports from </w:t>
      </w:r>
      <w:r w:rsidR="00885CB7" w:rsidRPr="006004DB">
        <w:rPr>
          <w:rFonts w:eastAsia="Calibri" w:cstheme="minorHAnsi"/>
        </w:rPr>
        <w:t xml:space="preserve">all </w:t>
      </w:r>
      <w:r w:rsidR="00CB3E09" w:rsidRPr="006004DB">
        <w:rPr>
          <w:rFonts w:eastAsia="Calibri" w:cstheme="minorHAnsi"/>
        </w:rPr>
        <w:t>HIFASS LOPIN 3</w:t>
      </w:r>
      <w:r w:rsidR="004963CB" w:rsidRPr="006004DB">
        <w:rPr>
          <w:rFonts w:eastAsia="Calibri" w:cstheme="minorHAnsi"/>
        </w:rPr>
        <w:t xml:space="preserve"> States</w:t>
      </w:r>
      <w:r w:rsidR="004963CB" w:rsidRPr="00175BDC">
        <w:rPr>
          <w:rFonts w:eastAsia="Calibri" w:cstheme="minorHAnsi"/>
        </w:rPr>
        <w:t xml:space="preserve"> in Nigeria which are accurately reported at the </w:t>
      </w:r>
      <w:r w:rsidR="00DA1C46">
        <w:rPr>
          <w:rFonts w:eastAsia="Calibri" w:cstheme="minorHAnsi"/>
        </w:rPr>
        <w:t>n</w:t>
      </w:r>
      <w:r w:rsidR="00DA1C46" w:rsidRPr="00175BDC">
        <w:rPr>
          <w:rFonts w:eastAsia="Calibri" w:cstheme="minorHAnsi"/>
        </w:rPr>
        <w:t xml:space="preserve">ational </w:t>
      </w:r>
      <w:r w:rsidR="003800F3" w:rsidRPr="00175BDC">
        <w:rPr>
          <w:rFonts w:eastAsia="Calibri" w:cstheme="minorHAnsi"/>
        </w:rPr>
        <w:t>level</w:t>
      </w:r>
      <w:r w:rsidR="004963CB" w:rsidRPr="00175BDC">
        <w:rPr>
          <w:rFonts w:eastAsia="Calibri" w:cstheme="minorHAnsi"/>
        </w:rPr>
        <w:t>.</w:t>
      </w:r>
    </w:p>
    <w:p w14:paraId="48AAABFA" w14:textId="6B019783" w:rsidR="0060376D" w:rsidRDefault="003800F3" w:rsidP="006004DB">
      <w:pPr>
        <w:numPr>
          <w:ilvl w:val="0"/>
          <w:numId w:val="8"/>
        </w:numPr>
        <w:shd w:val="clear" w:color="auto" w:fill="FFFFFF"/>
        <w:spacing w:before="0" w:after="120" w:line="280" w:lineRule="atLeast"/>
        <w:jc w:val="left"/>
        <w:rPr>
          <w:rFonts w:eastAsia="Calibri" w:cstheme="minorHAnsi"/>
        </w:rPr>
      </w:pPr>
      <w:r w:rsidRPr="00175BDC">
        <w:rPr>
          <w:rFonts w:eastAsia="Calibri" w:cstheme="minorHAnsi"/>
        </w:rPr>
        <w:t xml:space="preserve">Availability, </w:t>
      </w:r>
      <w:r w:rsidR="00DA1C46" w:rsidRPr="00175BDC">
        <w:rPr>
          <w:rFonts w:eastAsia="Calibri" w:cstheme="minorHAnsi"/>
        </w:rPr>
        <w:t xml:space="preserve">completeness and timeliness </w:t>
      </w:r>
      <w:r w:rsidR="00D97402" w:rsidRPr="00175BDC">
        <w:rPr>
          <w:rFonts w:eastAsia="Calibri" w:cstheme="minorHAnsi"/>
        </w:rPr>
        <w:t>of r</w:t>
      </w:r>
      <w:r w:rsidRPr="00175BDC">
        <w:rPr>
          <w:rFonts w:eastAsia="Calibri" w:cstheme="minorHAnsi"/>
        </w:rPr>
        <w:t xml:space="preserve">eports through percentages calculated at the </w:t>
      </w:r>
      <w:r w:rsidR="00D97402" w:rsidRPr="00175BDC">
        <w:rPr>
          <w:rFonts w:eastAsia="Calibri" w:cstheme="minorHAnsi"/>
        </w:rPr>
        <w:t>CBO, s</w:t>
      </w:r>
      <w:r w:rsidR="004963CB" w:rsidRPr="00175BDC">
        <w:rPr>
          <w:rFonts w:eastAsia="Calibri" w:cstheme="minorHAnsi"/>
        </w:rPr>
        <w:t>tate</w:t>
      </w:r>
      <w:r w:rsidR="00DA1C46">
        <w:rPr>
          <w:rFonts w:eastAsia="Calibri" w:cstheme="minorHAnsi"/>
        </w:rPr>
        <w:t>,</w:t>
      </w:r>
      <w:r w:rsidR="004963CB" w:rsidRPr="00175BDC">
        <w:rPr>
          <w:rFonts w:eastAsia="Calibri" w:cstheme="minorHAnsi"/>
        </w:rPr>
        <w:t xml:space="preserve"> </w:t>
      </w:r>
      <w:r w:rsidRPr="00175BDC">
        <w:rPr>
          <w:rFonts w:eastAsia="Calibri" w:cstheme="minorHAnsi"/>
        </w:rPr>
        <w:t xml:space="preserve">and the </w:t>
      </w:r>
      <w:r w:rsidR="00D97402" w:rsidRPr="00175BDC">
        <w:rPr>
          <w:rFonts w:eastAsia="Calibri" w:cstheme="minorHAnsi"/>
        </w:rPr>
        <w:t>c</w:t>
      </w:r>
      <w:r w:rsidR="004963CB" w:rsidRPr="00175BDC">
        <w:rPr>
          <w:rFonts w:eastAsia="Calibri" w:cstheme="minorHAnsi"/>
        </w:rPr>
        <w:t xml:space="preserve">entral </w:t>
      </w:r>
      <w:r w:rsidRPr="00175BDC">
        <w:rPr>
          <w:rFonts w:eastAsia="Calibri" w:cstheme="minorHAnsi"/>
        </w:rPr>
        <w:t>M&amp;</w:t>
      </w:r>
      <w:r w:rsidR="00D97402" w:rsidRPr="00175BDC">
        <w:rPr>
          <w:rFonts w:eastAsia="Calibri" w:cstheme="minorHAnsi"/>
        </w:rPr>
        <w:t xml:space="preserve">E </w:t>
      </w:r>
      <w:r w:rsidR="00B87B17">
        <w:rPr>
          <w:rFonts w:eastAsia="Calibri" w:cstheme="minorHAnsi"/>
        </w:rPr>
        <w:t>U</w:t>
      </w:r>
      <w:r w:rsidR="00B87B17" w:rsidRPr="00175BDC">
        <w:rPr>
          <w:rFonts w:eastAsia="Calibri" w:cstheme="minorHAnsi"/>
        </w:rPr>
        <w:t>nit</w:t>
      </w:r>
      <w:r w:rsidRPr="00175BDC">
        <w:rPr>
          <w:rFonts w:eastAsia="Calibri" w:cstheme="minorHAnsi"/>
        </w:rPr>
        <w:t>.</w:t>
      </w:r>
    </w:p>
    <w:p w14:paraId="3FE76093" w14:textId="77777777" w:rsidR="0060376D" w:rsidRDefault="003800F3" w:rsidP="006004DB">
      <w:pPr>
        <w:pStyle w:val="Heading2"/>
        <w:spacing w:after="120" w:line="280" w:lineRule="atLeast"/>
        <w:ind w:left="578" w:hanging="578"/>
      </w:pPr>
      <w:bookmarkStart w:id="63" w:name="_Toc493059502"/>
      <w:bookmarkStart w:id="64" w:name="_Toc497409814"/>
      <w:r w:rsidRPr="000128AF">
        <w:t>DATA ANALYSIS</w:t>
      </w:r>
      <w:bookmarkEnd w:id="63"/>
      <w:bookmarkEnd w:id="64"/>
    </w:p>
    <w:p w14:paraId="235F9FCD" w14:textId="21A4C9F4" w:rsidR="000128AF" w:rsidRDefault="00DA1C46" w:rsidP="005526D7">
      <w:pPr>
        <w:shd w:val="clear" w:color="auto" w:fill="FFFFFF"/>
        <w:spacing w:before="0" w:after="120" w:line="280" w:lineRule="atLeast"/>
        <w:jc w:val="left"/>
        <w:rPr>
          <w:rFonts w:eastAsia="Calibri" w:cstheme="minorHAnsi"/>
        </w:rPr>
      </w:pPr>
      <w:r>
        <w:rPr>
          <w:rFonts w:eastAsia="Calibri" w:cstheme="minorHAnsi"/>
        </w:rPr>
        <w:t xml:space="preserve">The DQA team </w:t>
      </w:r>
      <w:r w:rsidR="003800F3" w:rsidRPr="00175BDC">
        <w:rPr>
          <w:rFonts w:eastAsia="Calibri" w:cstheme="minorHAnsi"/>
        </w:rPr>
        <w:t xml:space="preserve">entered, processed and analyzed </w:t>
      </w:r>
      <w:r>
        <w:rPr>
          <w:rFonts w:eastAsia="Calibri" w:cstheme="minorHAnsi"/>
        </w:rPr>
        <w:t>the d</w:t>
      </w:r>
      <w:r w:rsidRPr="00175BDC">
        <w:rPr>
          <w:rFonts w:eastAsia="Calibri" w:cstheme="minorHAnsi"/>
        </w:rPr>
        <w:t xml:space="preserve">ata </w:t>
      </w:r>
      <w:r w:rsidR="00976F08" w:rsidRPr="00175BDC">
        <w:rPr>
          <w:rFonts w:eastAsia="Calibri" w:cstheme="minorHAnsi"/>
        </w:rPr>
        <w:t xml:space="preserve">using </w:t>
      </w:r>
      <w:r w:rsidR="00A20D9C" w:rsidRPr="00175BDC">
        <w:rPr>
          <w:rFonts w:eastAsia="Calibri" w:cstheme="minorHAnsi"/>
        </w:rPr>
        <w:t xml:space="preserve">the MEASURE Evaluation Tool and Microsoft </w:t>
      </w:r>
      <w:r w:rsidR="003800F3" w:rsidRPr="00175BDC">
        <w:rPr>
          <w:rFonts w:eastAsia="Calibri" w:cstheme="minorHAnsi"/>
        </w:rPr>
        <w:t xml:space="preserve">Excel. </w:t>
      </w:r>
      <w:r>
        <w:rPr>
          <w:rFonts w:eastAsia="Calibri" w:cstheme="minorHAnsi"/>
        </w:rPr>
        <w:t>The assessors presented the i</w:t>
      </w:r>
      <w:r w:rsidRPr="00175BDC">
        <w:rPr>
          <w:rFonts w:eastAsia="Calibri" w:cstheme="minorHAnsi"/>
        </w:rPr>
        <w:t xml:space="preserve">nformation </w:t>
      </w:r>
      <w:r w:rsidR="003800F3" w:rsidRPr="00175BDC">
        <w:rPr>
          <w:rFonts w:eastAsia="Calibri" w:cstheme="minorHAnsi"/>
        </w:rPr>
        <w:t>using charts, maps</w:t>
      </w:r>
      <w:r w:rsidR="008C6427" w:rsidRPr="00175BDC">
        <w:rPr>
          <w:rFonts w:eastAsia="Calibri" w:cstheme="minorHAnsi"/>
        </w:rPr>
        <w:t>,</w:t>
      </w:r>
      <w:r w:rsidR="003800F3" w:rsidRPr="00175BDC">
        <w:rPr>
          <w:rFonts w:eastAsia="Calibri" w:cstheme="minorHAnsi"/>
        </w:rPr>
        <w:t xml:space="preserve"> tables</w:t>
      </w:r>
      <w:r w:rsidR="008C6427" w:rsidRPr="00175BDC">
        <w:rPr>
          <w:rFonts w:eastAsia="Calibri" w:cstheme="minorHAnsi"/>
        </w:rPr>
        <w:t>, and spider graphs</w:t>
      </w:r>
      <w:r w:rsidR="00592634" w:rsidRPr="00175BDC">
        <w:rPr>
          <w:rFonts w:eastAsia="Calibri" w:cstheme="minorHAnsi"/>
        </w:rPr>
        <w:t xml:space="preserve"> (cobweb)</w:t>
      </w:r>
      <w:r w:rsidR="003800F3" w:rsidRPr="00175BDC">
        <w:rPr>
          <w:rFonts w:eastAsia="Calibri" w:cstheme="minorHAnsi"/>
        </w:rPr>
        <w:t xml:space="preserve">. </w:t>
      </w:r>
      <w:r>
        <w:rPr>
          <w:rFonts w:eastAsia="Calibri" w:cstheme="minorHAnsi"/>
        </w:rPr>
        <w:t>They used d</w:t>
      </w:r>
      <w:r w:rsidRPr="00175BDC">
        <w:rPr>
          <w:rFonts w:eastAsia="Calibri" w:cstheme="minorHAnsi"/>
        </w:rPr>
        <w:t xml:space="preserve">escriptive </w:t>
      </w:r>
      <w:r w:rsidR="003800F3" w:rsidRPr="00175BDC">
        <w:rPr>
          <w:rFonts w:eastAsia="Calibri" w:cstheme="minorHAnsi"/>
        </w:rPr>
        <w:t xml:space="preserve">statistics </w:t>
      </w:r>
      <w:r>
        <w:rPr>
          <w:rFonts w:eastAsia="Calibri" w:cstheme="minorHAnsi"/>
        </w:rPr>
        <w:t xml:space="preserve">(e.g., </w:t>
      </w:r>
      <w:r w:rsidR="00A20D9C" w:rsidRPr="00175BDC">
        <w:rPr>
          <w:rFonts w:eastAsia="Calibri" w:cstheme="minorHAnsi"/>
        </w:rPr>
        <w:t xml:space="preserve">range, </w:t>
      </w:r>
      <w:r w:rsidR="003800F3" w:rsidRPr="00175BDC">
        <w:rPr>
          <w:rFonts w:eastAsia="Calibri" w:cstheme="minorHAnsi"/>
        </w:rPr>
        <w:t>frequencies</w:t>
      </w:r>
      <w:r w:rsidR="008B267E" w:rsidRPr="00175BDC">
        <w:rPr>
          <w:rFonts w:eastAsia="Calibri" w:cstheme="minorHAnsi"/>
        </w:rPr>
        <w:t xml:space="preserve">, mean, </w:t>
      </w:r>
      <w:r w:rsidR="003800F3" w:rsidRPr="00175BDC">
        <w:rPr>
          <w:rFonts w:eastAsia="Calibri" w:cstheme="minorHAnsi"/>
        </w:rPr>
        <w:t>and percentages</w:t>
      </w:r>
      <w:r>
        <w:rPr>
          <w:rFonts w:eastAsia="Calibri" w:cstheme="minorHAnsi"/>
        </w:rPr>
        <w:t>)</w:t>
      </w:r>
      <w:r w:rsidR="003800F3" w:rsidRPr="00175BDC">
        <w:rPr>
          <w:rFonts w:eastAsia="Calibri" w:cstheme="minorHAnsi"/>
        </w:rPr>
        <w:t xml:space="preserve"> to describe and summarize DQA data verification</w:t>
      </w:r>
      <w:r w:rsidR="003216C3" w:rsidRPr="00175BDC">
        <w:rPr>
          <w:rFonts w:eastAsia="Calibri" w:cstheme="minorHAnsi"/>
        </w:rPr>
        <w:t xml:space="preserve"> </w:t>
      </w:r>
      <w:r w:rsidR="003800F3" w:rsidRPr="00175BDC">
        <w:rPr>
          <w:rFonts w:eastAsia="Calibri" w:cstheme="minorHAnsi"/>
        </w:rPr>
        <w:t>findings.</w:t>
      </w:r>
      <w:r w:rsidR="00CD0A22" w:rsidRPr="00175BDC">
        <w:rPr>
          <w:rFonts w:eastAsia="Calibri" w:cstheme="minorHAnsi"/>
        </w:rPr>
        <w:t xml:space="preserve"> </w:t>
      </w:r>
      <w:r w:rsidR="00CE1D03">
        <w:rPr>
          <w:rFonts w:eastAsia="Calibri" w:cstheme="minorHAnsi"/>
        </w:rPr>
        <w:t>It is important to note again that</w:t>
      </w:r>
      <w:r w:rsidR="00D1684E">
        <w:rPr>
          <w:rFonts w:eastAsia="Calibri" w:cstheme="minorHAnsi"/>
        </w:rPr>
        <w:t>, as the DQA team used</w:t>
      </w:r>
      <w:r w:rsidR="00CE1D03">
        <w:rPr>
          <w:rFonts w:eastAsia="Calibri" w:cstheme="minorHAnsi"/>
        </w:rPr>
        <w:t xml:space="preserve"> a purposive sampling approach, </w:t>
      </w:r>
      <w:r w:rsidR="00D1684E">
        <w:rPr>
          <w:rFonts w:eastAsia="Calibri" w:cstheme="minorHAnsi"/>
        </w:rPr>
        <w:t xml:space="preserve">the </w:t>
      </w:r>
      <w:r w:rsidR="00CE1D03">
        <w:rPr>
          <w:rFonts w:eastAsia="Calibri" w:cstheme="minorHAnsi"/>
        </w:rPr>
        <w:t xml:space="preserve">statistical summaries </w:t>
      </w:r>
      <w:r w:rsidR="00D1684E">
        <w:rPr>
          <w:rFonts w:eastAsia="Calibri" w:cstheme="minorHAnsi"/>
        </w:rPr>
        <w:t xml:space="preserve">that they </w:t>
      </w:r>
      <w:r w:rsidR="00CE1D03">
        <w:rPr>
          <w:rFonts w:eastAsia="Calibri" w:cstheme="minorHAnsi"/>
        </w:rPr>
        <w:t xml:space="preserve">presented are only in the context of the sampled beneficiaries (and are not representative of the beneficiary population). </w:t>
      </w:r>
      <w:r w:rsidR="00D1684E">
        <w:rPr>
          <w:rFonts w:eastAsia="Calibri" w:cstheme="minorHAnsi"/>
        </w:rPr>
        <w:t xml:space="preserve">The team </w:t>
      </w:r>
      <w:r w:rsidR="00D1684E" w:rsidRPr="00175BDC">
        <w:rPr>
          <w:rFonts w:eastAsia="Calibri" w:cstheme="minorHAnsi"/>
        </w:rPr>
        <w:t xml:space="preserve">scored and measured </w:t>
      </w:r>
      <w:r w:rsidR="00D1684E">
        <w:rPr>
          <w:rFonts w:eastAsia="Calibri" w:cstheme="minorHAnsi"/>
        </w:rPr>
        <w:t>t</w:t>
      </w:r>
      <w:r w:rsidR="00D1684E" w:rsidRPr="00175BDC">
        <w:rPr>
          <w:rFonts w:eastAsia="Calibri" w:cstheme="minorHAnsi"/>
        </w:rPr>
        <w:t xml:space="preserve">he </w:t>
      </w:r>
      <w:r w:rsidR="003800F3" w:rsidRPr="00175BDC">
        <w:rPr>
          <w:rFonts w:eastAsia="Calibri" w:cstheme="minorHAnsi"/>
        </w:rPr>
        <w:t xml:space="preserve">selected </w:t>
      </w:r>
      <w:r w:rsidR="00976F08" w:rsidRPr="00175BDC">
        <w:rPr>
          <w:rFonts w:eastAsia="Calibri" w:cstheme="minorHAnsi"/>
        </w:rPr>
        <w:t>Monitoring, Evaluation and Reference (</w:t>
      </w:r>
      <w:r w:rsidR="003800F3" w:rsidRPr="00175BDC">
        <w:rPr>
          <w:rFonts w:eastAsia="Calibri" w:cstheme="minorHAnsi"/>
        </w:rPr>
        <w:t>MER</w:t>
      </w:r>
      <w:r w:rsidR="00976F08" w:rsidRPr="00175BDC">
        <w:rPr>
          <w:rFonts w:eastAsia="Calibri" w:cstheme="minorHAnsi"/>
        </w:rPr>
        <w:t>)</w:t>
      </w:r>
      <w:r w:rsidR="003800F3" w:rsidRPr="00175BDC">
        <w:rPr>
          <w:rFonts w:eastAsia="Calibri" w:cstheme="minorHAnsi"/>
        </w:rPr>
        <w:t xml:space="preserve"> indicator, </w:t>
      </w:r>
      <w:r w:rsidR="00034D6B" w:rsidRPr="00175BDC">
        <w:rPr>
          <w:rFonts w:eastAsia="Calibri" w:cstheme="minorHAnsi"/>
        </w:rPr>
        <w:t>OVCs served</w:t>
      </w:r>
      <w:r w:rsidR="003800F3" w:rsidRPr="00175BDC">
        <w:rPr>
          <w:rFonts w:eastAsia="Calibri" w:cstheme="minorHAnsi"/>
        </w:rPr>
        <w:t xml:space="preserve">, </w:t>
      </w:r>
      <w:r w:rsidR="00CD0A22" w:rsidRPr="00175BDC">
        <w:rPr>
          <w:rFonts w:eastAsia="Calibri" w:cstheme="minorHAnsi"/>
        </w:rPr>
        <w:t xml:space="preserve">using all </w:t>
      </w:r>
      <w:r w:rsidR="00D1684E">
        <w:rPr>
          <w:rFonts w:eastAsia="Calibri" w:cstheme="minorHAnsi"/>
        </w:rPr>
        <w:t xml:space="preserve">the </w:t>
      </w:r>
      <w:r w:rsidR="00CD0A22" w:rsidRPr="00175BDC">
        <w:rPr>
          <w:rFonts w:eastAsia="Calibri" w:cstheme="minorHAnsi"/>
        </w:rPr>
        <w:t xml:space="preserve">available numbers </w:t>
      </w:r>
      <w:r w:rsidR="00D1684E">
        <w:rPr>
          <w:rFonts w:eastAsia="Calibri" w:cstheme="minorHAnsi"/>
        </w:rPr>
        <w:t xml:space="preserve">which they </w:t>
      </w:r>
      <w:r w:rsidR="003A3D73" w:rsidRPr="00175BDC">
        <w:rPr>
          <w:rFonts w:eastAsia="Calibri" w:cstheme="minorHAnsi"/>
        </w:rPr>
        <w:t xml:space="preserve">reported </w:t>
      </w:r>
      <w:r w:rsidR="00CD0A22" w:rsidRPr="00175BDC">
        <w:rPr>
          <w:rFonts w:eastAsia="Calibri" w:cstheme="minorHAnsi"/>
        </w:rPr>
        <w:t xml:space="preserve">for the indicator </w:t>
      </w:r>
      <w:r w:rsidR="003800F3" w:rsidRPr="00175BDC">
        <w:rPr>
          <w:rFonts w:eastAsia="Calibri" w:cstheme="minorHAnsi"/>
        </w:rPr>
        <w:t xml:space="preserve">to determine if </w:t>
      </w:r>
      <w:r w:rsidR="003B0942" w:rsidRPr="00175BDC">
        <w:rPr>
          <w:rFonts w:eastAsia="Calibri" w:cstheme="minorHAnsi"/>
        </w:rPr>
        <w:t>CBO</w:t>
      </w:r>
      <w:r w:rsidR="003800F3" w:rsidRPr="00175BDC">
        <w:rPr>
          <w:rFonts w:eastAsia="Calibri" w:cstheme="minorHAnsi"/>
        </w:rPr>
        <w:t xml:space="preserve"> data </w:t>
      </w:r>
      <w:r w:rsidR="00D1684E">
        <w:rPr>
          <w:rFonts w:eastAsia="Calibri" w:cstheme="minorHAnsi"/>
        </w:rPr>
        <w:t xml:space="preserve">were </w:t>
      </w:r>
      <w:r w:rsidR="00642C63" w:rsidRPr="00175BDC">
        <w:rPr>
          <w:rFonts w:eastAsia="Calibri" w:cstheme="minorHAnsi"/>
        </w:rPr>
        <w:t xml:space="preserve">valid </w:t>
      </w:r>
      <w:r w:rsidR="003800F3" w:rsidRPr="00175BDC">
        <w:rPr>
          <w:rFonts w:eastAsia="Calibri" w:cstheme="minorHAnsi"/>
        </w:rPr>
        <w:t xml:space="preserve">as </w:t>
      </w:r>
      <w:r w:rsidR="00D1684E">
        <w:rPr>
          <w:rFonts w:eastAsia="Calibri" w:cstheme="minorHAnsi"/>
        </w:rPr>
        <w:t xml:space="preserve">the </w:t>
      </w:r>
      <w:r w:rsidR="003800F3" w:rsidRPr="00175BDC">
        <w:rPr>
          <w:rFonts w:eastAsia="Calibri" w:cstheme="minorHAnsi"/>
        </w:rPr>
        <w:t>NOMIS</w:t>
      </w:r>
      <w:r w:rsidR="00D1684E">
        <w:rPr>
          <w:rFonts w:eastAsia="Calibri" w:cstheme="minorHAnsi"/>
        </w:rPr>
        <w:t xml:space="preserve"> reported them</w:t>
      </w:r>
      <w:r w:rsidR="003800F3" w:rsidRPr="00175BDC">
        <w:rPr>
          <w:rFonts w:eastAsia="Calibri" w:cstheme="minorHAnsi"/>
        </w:rPr>
        <w:t xml:space="preserve">. </w:t>
      </w:r>
      <w:r w:rsidR="00D1684E">
        <w:rPr>
          <w:rFonts w:eastAsia="Calibri" w:cstheme="minorHAnsi"/>
        </w:rPr>
        <w:t>The team summarized q</w:t>
      </w:r>
      <w:r w:rsidR="00D1684E" w:rsidRPr="00175BDC">
        <w:rPr>
          <w:rFonts w:eastAsia="Calibri" w:cstheme="minorHAnsi"/>
        </w:rPr>
        <w:t xml:space="preserve">ualitative </w:t>
      </w:r>
      <w:r w:rsidR="003800F3" w:rsidRPr="00175BDC">
        <w:rPr>
          <w:rFonts w:eastAsia="Calibri" w:cstheme="minorHAnsi"/>
        </w:rPr>
        <w:t xml:space="preserve">reasons for </w:t>
      </w:r>
      <w:r w:rsidR="00642C63" w:rsidRPr="00175BDC">
        <w:rPr>
          <w:rFonts w:eastAsia="Calibri" w:cstheme="minorHAnsi"/>
        </w:rPr>
        <w:t xml:space="preserve">discordance </w:t>
      </w:r>
      <w:r w:rsidR="003800F3" w:rsidRPr="00175BDC">
        <w:rPr>
          <w:rFonts w:eastAsia="Calibri" w:cstheme="minorHAnsi"/>
        </w:rPr>
        <w:t xml:space="preserve">between </w:t>
      </w:r>
      <w:r w:rsidR="003B0942" w:rsidRPr="00175BDC">
        <w:rPr>
          <w:rFonts w:eastAsia="Calibri" w:cstheme="minorHAnsi"/>
        </w:rPr>
        <w:t>CBO</w:t>
      </w:r>
      <w:r w:rsidR="003800F3" w:rsidRPr="00175BDC">
        <w:rPr>
          <w:rFonts w:eastAsia="Calibri" w:cstheme="minorHAnsi"/>
        </w:rPr>
        <w:t xml:space="preserve"> data and NOMIS </w:t>
      </w:r>
      <w:r w:rsidR="00D1684E">
        <w:rPr>
          <w:rFonts w:eastAsia="Calibri" w:cstheme="minorHAnsi"/>
        </w:rPr>
        <w:t xml:space="preserve">data </w:t>
      </w:r>
      <w:r w:rsidR="003800F3" w:rsidRPr="00175BDC">
        <w:rPr>
          <w:rFonts w:eastAsia="Calibri" w:cstheme="minorHAnsi"/>
        </w:rPr>
        <w:t>(</w:t>
      </w:r>
      <w:r w:rsidR="002F1811" w:rsidRPr="00175BDC">
        <w:rPr>
          <w:rFonts w:eastAsia="Calibri" w:cstheme="minorHAnsi"/>
        </w:rPr>
        <w:t>over</w:t>
      </w:r>
      <w:r w:rsidR="00D1684E">
        <w:rPr>
          <w:rFonts w:eastAsia="Calibri" w:cstheme="minorHAnsi"/>
        </w:rPr>
        <w:t>-</w:t>
      </w:r>
      <w:r w:rsidR="002F1811" w:rsidRPr="00175BDC">
        <w:rPr>
          <w:rFonts w:eastAsia="Calibri" w:cstheme="minorHAnsi"/>
        </w:rPr>
        <w:t>reported</w:t>
      </w:r>
      <w:r w:rsidR="003800F3" w:rsidRPr="00175BDC">
        <w:rPr>
          <w:rFonts w:eastAsia="Calibri" w:cstheme="minorHAnsi"/>
        </w:rPr>
        <w:t>/under</w:t>
      </w:r>
      <w:r w:rsidR="00D1684E">
        <w:rPr>
          <w:rFonts w:eastAsia="Calibri" w:cstheme="minorHAnsi"/>
        </w:rPr>
        <w:t>-</w:t>
      </w:r>
      <w:r w:rsidR="003800F3" w:rsidRPr="00175BDC">
        <w:rPr>
          <w:rFonts w:eastAsia="Calibri" w:cstheme="minorHAnsi"/>
        </w:rPr>
        <w:t>reported</w:t>
      </w:r>
      <w:r w:rsidR="00642C63" w:rsidRPr="00175BDC">
        <w:rPr>
          <w:rFonts w:eastAsia="Calibri" w:cstheme="minorHAnsi"/>
        </w:rPr>
        <w:t>) or concordance (</w:t>
      </w:r>
      <w:r w:rsidR="003800F3" w:rsidRPr="00175BDC">
        <w:rPr>
          <w:rFonts w:eastAsia="Calibri" w:cstheme="minorHAnsi"/>
        </w:rPr>
        <w:t>validated</w:t>
      </w:r>
      <w:r w:rsidR="00642C63" w:rsidRPr="00175BDC">
        <w:rPr>
          <w:rFonts w:eastAsia="Calibri" w:cstheme="minorHAnsi"/>
        </w:rPr>
        <w:t>)</w:t>
      </w:r>
      <w:r w:rsidR="003800F3" w:rsidRPr="00175BDC">
        <w:rPr>
          <w:rFonts w:eastAsia="Calibri" w:cstheme="minorHAnsi"/>
        </w:rPr>
        <w:t xml:space="preserve"> as reported in </w:t>
      </w:r>
      <w:r w:rsidR="00D1684E">
        <w:rPr>
          <w:rFonts w:eastAsia="Calibri" w:cstheme="minorHAnsi"/>
        </w:rPr>
        <w:t xml:space="preserve">the </w:t>
      </w:r>
      <w:r w:rsidR="003800F3" w:rsidRPr="00175BDC">
        <w:rPr>
          <w:rFonts w:eastAsia="Calibri" w:cstheme="minorHAnsi"/>
        </w:rPr>
        <w:t>NOMIS.</w:t>
      </w:r>
    </w:p>
    <w:p w14:paraId="49E4528F" w14:textId="77777777" w:rsidR="005526D7" w:rsidRDefault="005526D7" w:rsidP="005526D7">
      <w:pPr>
        <w:shd w:val="clear" w:color="auto" w:fill="FFFFFF"/>
        <w:spacing w:before="0" w:after="120" w:line="280" w:lineRule="atLeast"/>
        <w:jc w:val="left"/>
        <w:rPr>
          <w:rFonts w:eastAsia="Calibri" w:cstheme="minorHAnsi"/>
        </w:rPr>
        <w:sectPr w:rsidR="005526D7" w:rsidSect="00771CAD">
          <w:pgSz w:w="12240" w:h="15840"/>
          <w:pgMar w:top="1440" w:right="1440" w:bottom="1440" w:left="1440" w:header="720" w:footer="720" w:gutter="0"/>
          <w:cols w:space="720"/>
        </w:sectPr>
      </w:pPr>
    </w:p>
    <w:p w14:paraId="2C356C2F" w14:textId="77777777" w:rsidR="0060376D" w:rsidRDefault="003800F3" w:rsidP="006A4D18">
      <w:pPr>
        <w:pStyle w:val="Heading1"/>
        <w:ind w:left="431" w:hanging="431"/>
        <w:rPr>
          <w:noProof w:val="0"/>
        </w:rPr>
      </w:pPr>
      <w:bookmarkStart w:id="65" w:name="_Toc493059503"/>
      <w:bookmarkStart w:id="66" w:name="_Toc497409815"/>
      <w:r w:rsidRPr="00C16B48">
        <w:rPr>
          <w:noProof w:val="0"/>
        </w:rPr>
        <w:lastRenderedPageBreak/>
        <w:t>FINDINGS</w:t>
      </w:r>
      <w:bookmarkEnd w:id="65"/>
      <w:bookmarkEnd w:id="66"/>
    </w:p>
    <w:p w14:paraId="1AC132A8" w14:textId="17BA31EF" w:rsidR="0060376D" w:rsidRDefault="008C2101" w:rsidP="006A4D18">
      <w:pPr>
        <w:pStyle w:val="Heading2"/>
        <w:spacing w:after="120" w:line="280" w:lineRule="atLeast"/>
        <w:ind w:left="578" w:hanging="578"/>
      </w:pPr>
      <w:bookmarkStart w:id="67" w:name="_Toc493059504"/>
      <w:bookmarkStart w:id="68" w:name="_Toc497409816"/>
      <w:r w:rsidRPr="008C2101">
        <w:t>M&amp;E SYSTEMS ASSESSMENT – FIVE FUNCTIONAL AREAS</w:t>
      </w:r>
      <w:bookmarkEnd w:id="67"/>
      <w:bookmarkEnd w:id="68"/>
    </w:p>
    <w:p w14:paraId="58C9AE31" w14:textId="0596046B" w:rsidR="0060376D" w:rsidRDefault="00CB3E09" w:rsidP="006A4D18">
      <w:pPr>
        <w:pStyle w:val="Heading3"/>
        <w:spacing w:after="120" w:line="280" w:lineRule="atLeast"/>
        <w:ind w:left="720"/>
      </w:pPr>
      <w:bookmarkStart w:id="69" w:name="_Toc493059505"/>
      <w:bookmarkStart w:id="70" w:name="_Toc497409817"/>
      <w:r w:rsidRPr="008C2101">
        <w:t>HIFASS LOPIN 3</w:t>
      </w:r>
      <w:r w:rsidR="000C22CB" w:rsidRPr="008C2101">
        <w:t xml:space="preserve"> CENTRAL </w:t>
      </w:r>
      <w:r w:rsidR="00CA76AE" w:rsidRPr="008C2101">
        <w:t>M&amp;E</w:t>
      </w:r>
      <w:r w:rsidR="003800F3" w:rsidRPr="008C2101">
        <w:t xml:space="preserve"> UNIT</w:t>
      </w:r>
      <w:bookmarkEnd w:id="69"/>
      <w:bookmarkEnd w:id="70"/>
    </w:p>
    <w:p w14:paraId="7B409BCD" w14:textId="59E48458" w:rsidR="0060376D" w:rsidRPr="006A4D18" w:rsidRDefault="00CA76AE" w:rsidP="006A4D18">
      <w:pPr>
        <w:pStyle w:val="Heading4"/>
        <w:spacing w:line="280" w:lineRule="atLeast"/>
        <w:ind w:left="862" w:hanging="862"/>
        <w:rPr>
          <w:b w:val="0"/>
        </w:rPr>
      </w:pPr>
      <w:bookmarkStart w:id="71" w:name="_Toc497409818"/>
      <w:r w:rsidRPr="006A4D18">
        <w:rPr>
          <w:b w:val="0"/>
        </w:rPr>
        <w:t>M&amp;E</w:t>
      </w:r>
      <w:r w:rsidR="003800F3" w:rsidRPr="006A4D18">
        <w:rPr>
          <w:b w:val="0"/>
        </w:rPr>
        <w:t xml:space="preserve"> STRUCTURE, FUNCTIONS AND CAPABILITIES</w:t>
      </w:r>
      <w:bookmarkEnd w:id="71"/>
    </w:p>
    <w:p w14:paraId="10E69330" w14:textId="45C3286A" w:rsidR="0060376D" w:rsidRDefault="00175BDC" w:rsidP="006A4D18">
      <w:pPr>
        <w:spacing w:before="0" w:after="120" w:line="280" w:lineRule="atLeast"/>
        <w:jc w:val="left"/>
      </w:pPr>
      <w:r w:rsidRPr="00C16B48">
        <w:t>The HIFASS LOPIN 3 M&amp;E Unit has a doc</w:t>
      </w:r>
      <w:r w:rsidR="007A5380">
        <w:t xml:space="preserve">umented organogram comprising, one M&amp;E Director and </w:t>
      </w:r>
      <w:r w:rsidR="009102FA">
        <w:t xml:space="preserve">one </w:t>
      </w:r>
      <w:r w:rsidRPr="00C16B48">
        <w:t>M&amp;E Advisor at National IP</w:t>
      </w:r>
      <w:r w:rsidR="00C16B48">
        <w:t xml:space="preserve"> </w:t>
      </w:r>
      <w:r w:rsidRPr="00C16B48">
        <w:t xml:space="preserve">M&amp;E Unit. They work </w:t>
      </w:r>
      <w:r w:rsidR="000F612C">
        <w:t>c</w:t>
      </w:r>
      <w:r w:rsidRPr="00C16B48">
        <w:t>losely on Operations Research</w:t>
      </w:r>
      <w:r w:rsidR="007A5380">
        <w:t>,</w:t>
      </w:r>
      <w:r w:rsidRPr="00C16B48">
        <w:t xml:space="preserve"> Knowledge Management</w:t>
      </w:r>
      <w:r w:rsidR="009102FA">
        <w:t>,</w:t>
      </w:r>
      <w:r w:rsidRPr="00C16B48">
        <w:t xml:space="preserve"> and</w:t>
      </w:r>
      <w:r w:rsidR="000C7212">
        <w:t xml:space="preserve"> Learning</w:t>
      </w:r>
      <w:r>
        <w:t xml:space="preserve">. All M&amp;E positions </w:t>
      </w:r>
      <w:r w:rsidR="007A5380">
        <w:t xml:space="preserve">at the central IP office </w:t>
      </w:r>
      <w:r>
        <w:t xml:space="preserve">are </w:t>
      </w:r>
      <w:r w:rsidR="008144CD">
        <w:t xml:space="preserve">said to be filled. </w:t>
      </w:r>
      <w:r w:rsidR="000C7212">
        <w:t>A training p</w:t>
      </w:r>
      <w:r w:rsidR="000C7212" w:rsidRPr="00C16B48">
        <w:t xml:space="preserve">lan is developed </w:t>
      </w:r>
      <w:r w:rsidR="000C7212">
        <w:t xml:space="preserve">for the project at the central IP level </w:t>
      </w:r>
      <w:r w:rsidR="000C7212" w:rsidRPr="00C16B48">
        <w:t xml:space="preserve">as a component of </w:t>
      </w:r>
      <w:r w:rsidR="000C7212">
        <w:t xml:space="preserve">the annual work plan. </w:t>
      </w:r>
      <w:r w:rsidR="008144CD">
        <w:t>Training is f</w:t>
      </w:r>
      <w:r>
        <w:t>o</w:t>
      </w:r>
      <w:r w:rsidR="007A5380">
        <w:t>rmalized in HIFASS LOPIN 3 and f</w:t>
      </w:r>
      <w:r>
        <w:t xml:space="preserve">ollows a </w:t>
      </w:r>
      <w:r w:rsidR="008144CD">
        <w:t>“</w:t>
      </w:r>
      <w:r w:rsidR="00CE1D03">
        <w:t>three</w:t>
      </w:r>
      <w:r w:rsidR="000F612C">
        <w:t>-</w:t>
      </w:r>
      <w:r>
        <w:t>tiered approach</w:t>
      </w:r>
      <w:r w:rsidR="008144CD">
        <w:t>”</w:t>
      </w:r>
      <w:r w:rsidR="009102FA">
        <w:t>, which is</w:t>
      </w:r>
      <w:r>
        <w:t xml:space="preserve"> explained as:</w:t>
      </w:r>
    </w:p>
    <w:p w14:paraId="10E0AC8C" w14:textId="6AF24804" w:rsidR="0060376D" w:rsidRDefault="007A5380" w:rsidP="006A4D18">
      <w:pPr>
        <w:pStyle w:val="ListParagraph"/>
        <w:numPr>
          <w:ilvl w:val="0"/>
          <w:numId w:val="25"/>
        </w:numPr>
        <w:spacing w:before="0" w:after="120" w:line="280" w:lineRule="atLeast"/>
        <w:ind w:left="714" w:hanging="357"/>
        <w:contextualSpacing w:val="0"/>
        <w:jc w:val="left"/>
        <w:rPr>
          <w:rFonts w:eastAsiaTheme="minorEastAsia" w:cs="GillSansMTStd-Book"/>
          <w:color w:val="6C6463"/>
        </w:rPr>
      </w:pPr>
      <w:r w:rsidRPr="000C7212">
        <w:rPr>
          <w:rFonts w:eastAsiaTheme="minorEastAsia" w:cs="GillSansMTStd-Book"/>
          <w:color w:val="6C6463"/>
        </w:rPr>
        <w:t xml:space="preserve">All HIFASS M&amp;E staff are trained at the </w:t>
      </w:r>
      <w:r w:rsidR="009102FA">
        <w:rPr>
          <w:rFonts w:eastAsiaTheme="minorEastAsia" w:cs="GillSansMTStd-Book"/>
          <w:color w:val="6C6463"/>
        </w:rPr>
        <w:t>n</w:t>
      </w:r>
      <w:r w:rsidR="009102FA" w:rsidRPr="000C7212">
        <w:rPr>
          <w:rFonts w:eastAsiaTheme="minorEastAsia" w:cs="GillSansMTStd-Book"/>
          <w:color w:val="6C6463"/>
        </w:rPr>
        <w:t xml:space="preserve">ational </w:t>
      </w:r>
      <w:r w:rsidRPr="000C7212">
        <w:rPr>
          <w:rFonts w:eastAsiaTheme="minorEastAsia" w:cs="GillSansMTStd-Book"/>
          <w:color w:val="6C6463"/>
        </w:rPr>
        <w:t>level</w:t>
      </w:r>
      <w:r w:rsidR="00427020">
        <w:rPr>
          <w:rFonts w:eastAsiaTheme="minorEastAsia" w:cs="GillSansMTStd-Book"/>
          <w:color w:val="6C6463"/>
        </w:rPr>
        <w:t>.</w:t>
      </w:r>
    </w:p>
    <w:p w14:paraId="69A3F5E1" w14:textId="38E6FBD7" w:rsidR="0060376D" w:rsidRDefault="007A5380" w:rsidP="006A4D18">
      <w:pPr>
        <w:pStyle w:val="ListParagraph"/>
        <w:numPr>
          <w:ilvl w:val="0"/>
          <w:numId w:val="25"/>
        </w:numPr>
        <w:spacing w:before="0" w:after="120" w:line="280" w:lineRule="atLeast"/>
        <w:ind w:left="714" w:hanging="357"/>
        <w:contextualSpacing w:val="0"/>
        <w:jc w:val="left"/>
        <w:rPr>
          <w:rFonts w:eastAsiaTheme="minorEastAsia" w:cs="GillSansMTStd-Book"/>
          <w:color w:val="6C6463"/>
        </w:rPr>
      </w:pPr>
      <w:r w:rsidRPr="000C7212">
        <w:rPr>
          <w:rFonts w:eastAsiaTheme="minorEastAsia" w:cs="GillSansMTStd-Book"/>
          <w:color w:val="6C6463"/>
        </w:rPr>
        <w:t xml:space="preserve">Trained </w:t>
      </w:r>
      <w:r w:rsidR="008144CD" w:rsidRPr="000C7212">
        <w:rPr>
          <w:rFonts w:eastAsiaTheme="minorEastAsia" w:cs="GillSansMTStd-Book"/>
          <w:color w:val="6C6463"/>
        </w:rPr>
        <w:t xml:space="preserve">HIFASS </w:t>
      </w:r>
      <w:r w:rsidRPr="000C7212">
        <w:rPr>
          <w:rFonts w:eastAsiaTheme="minorEastAsia" w:cs="GillSansMTStd-Book"/>
          <w:color w:val="6C6463"/>
        </w:rPr>
        <w:t>M&amp;E staff train the staff at the CBOs</w:t>
      </w:r>
      <w:r w:rsidR="00427020">
        <w:rPr>
          <w:rFonts w:eastAsiaTheme="minorEastAsia" w:cs="GillSansMTStd-Book"/>
          <w:color w:val="6C6463"/>
        </w:rPr>
        <w:t>.</w:t>
      </w:r>
    </w:p>
    <w:p w14:paraId="2DEDC0E7" w14:textId="6BC1B5AA" w:rsidR="0060376D" w:rsidRDefault="007A5380" w:rsidP="006A4D18">
      <w:pPr>
        <w:pStyle w:val="ListParagraph"/>
        <w:numPr>
          <w:ilvl w:val="0"/>
          <w:numId w:val="25"/>
        </w:numPr>
        <w:spacing w:before="0" w:after="120" w:line="280" w:lineRule="atLeast"/>
        <w:ind w:left="714" w:hanging="357"/>
        <w:contextualSpacing w:val="0"/>
        <w:jc w:val="left"/>
        <w:rPr>
          <w:rFonts w:eastAsiaTheme="minorEastAsia" w:cs="GillSansMTStd-Book"/>
          <w:color w:val="6C6463"/>
        </w:rPr>
      </w:pPr>
      <w:r w:rsidRPr="000C7212">
        <w:rPr>
          <w:rFonts w:eastAsiaTheme="minorEastAsia" w:cs="GillSansMTStd-Book"/>
          <w:color w:val="6C6463"/>
        </w:rPr>
        <w:t xml:space="preserve">CBO staff step down training to </w:t>
      </w:r>
      <w:r w:rsidR="009102FA">
        <w:rPr>
          <w:rFonts w:eastAsiaTheme="minorEastAsia" w:cs="GillSansMTStd-Book"/>
          <w:color w:val="6C6463"/>
        </w:rPr>
        <w:t>c</w:t>
      </w:r>
      <w:r w:rsidR="009102FA" w:rsidRPr="000C7212">
        <w:rPr>
          <w:rFonts w:eastAsiaTheme="minorEastAsia" w:cs="GillSansMTStd-Book"/>
          <w:color w:val="6C6463"/>
        </w:rPr>
        <w:t xml:space="preserve">ommunity </w:t>
      </w:r>
      <w:r w:rsidR="00175BDC" w:rsidRPr="000C7212">
        <w:rPr>
          <w:rFonts w:eastAsiaTheme="minorEastAsia" w:cs="GillSansMTStd-Book"/>
          <w:color w:val="6C6463"/>
        </w:rPr>
        <w:t>volunteers</w:t>
      </w:r>
      <w:r w:rsidR="00427020">
        <w:rPr>
          <w:rFonts w:eastAsiaTheme="minorEastAsia" w:cs="GillSansMTStd-Book"/>
          <w:color w:val="6C6463"/>
        </w:rPr>
        <w:t>.</w:t>
      </w:r>
    </w:p>
    <w:p w14:paraId="13D2FDDC" w14:textId="77777777" w:rsidR="0060376D" w:rsidRPr="006A4D18" w:rsidRDefault="003800F3" w:rsidP="006A4D18">
      <w:pPr>
        <w:pStyle w:val="Heading4"/>
        <w:spacing w:line="280" w:lineRule="atLeast"/>
        <w:ind w:left="862" w:hanging="862"/>
        <w:rPr>
          <w:b w:val="0"/>
        </w:rPr>
      </w:pPr>
      <w:bookmarkStart w:id="72" w:name="_Toc497409819"/>
      <w:r w:rsidRPr="006A4D18">
        <w:rPr>
          <w:b w:val="0"/>
        </w:rPr>
        <w:t>INDICATOR DEFINITION AND REPORTING GUIDELINES</w:t>
      </w:r>
      <w:bookmarkEnd w:id="72"/>
    </w:p>
    <w:p w14:paraId="5A5EA089" w14:textId="1DAA95E5" w:rsidR="0060376D" w:rsidRDefault="008144CD" w:rsidP="006A4D18">
      <w:pPr>
        <w:spacing w:before="0" w:after="120" w:line="280" w:lineRule="atLeast"/>
        <w:jc w:val="left"/>
      </w:pPr>
      <w:r w:rsidRPr="00C16B48">
        <w:t xml:space="preserve">The M&amp;E Unit has a copy of the PIRS </w:t>
      </w:r>
      <w:r w:rsidR="00F46CAA">
        <w:t>(section</w:t>
      </w:r>
      <w:r w:rsidR="00725447">
        <w:t xml:space="preserve"> </w:t>
      </w:r>
      <w:r w:rsidR="00725447">
        <w:fldChar w:fldCharType="begin"/>
      </w:r>
      <w:r w:rsidR="00725447">
        <w:instrText xml:space="preserve"> REF _Ref497065407 \w \h </w:instrText>
      </w:r>
      <w:r w:rsidR="008823AD">
        <w:instrText xml:space="preserve"> \* MERGEFORMAT </w:instrText>
      </w:r>
      <w:r w:rsidR="00725447">
        <w:fldChar w:fldCharType="separate"/>
      </w:r>
      <w:r w:rsidR="00FE0E26">
        <w:rPr>
          <w:cs/>
        </w:rPr>
        <w:t>‎</w:t>
      </w:r>
      <w:r w:rsidR="00FE0E26">
        <w:t>11.5</w:t>
      </w:r>
      <w:r w:rsidR="00725447">
        <w:fldChar w:fldCharType="end"/>
      </w:r>
      <w:r w:rsidR="00F46CAA">
        <w:t>)</w:t>
      </w:r>
      <w:r w:rsidR="007A5380">
        <w:t xml:space="preserve"> on the indicator</w:t>
      </w:r>
      <w:r w:rsidRPr="00C16B48">
        <w:t xml:space="preserve"> assessed and has shared it with all relevant levels in its reporting system. It is known </w:t>
      </w:r>
      <w:r w:rsidR="00E5165E">
        <w:t xml:space="preserve">to all and used at all levels. </w:t>
      </w:r>
      <w:r w:rsidRPr="00C16B48">
        <w:t xml:space="preserve">The PIRS has the description of the data sources and services </w:t>
      </w:r>
      <w:r w:rsidR="009102FA">
        <w:t xml:space="preserve">that are </w:t>
      </w:r>
      <w:r w:rsidRPr="00C16B48">
        <w:t>related to the indicator.</w:t>
      </w:r>
    </w:p>
    <w:p w14:paraId="1DEA6EC2" w14:textId="7DDEC049" w:rsidR="0060376D" w:rsidRDefault="00291A7F" w:rsidP="006A4D18">
      <w:pPr>
        <w:spacing w:before="0" w:after="120" w:line="280" w:lineRule="atLeast"/>
        <w:jc w:val="left"/>
      </w:pPr>
      <w:r w:rsidRPr="00C16B48">
        <w:t xml:space="preserve">The </w:t>
      </w:r>
      <w:r w:rsidR="008144CD" w:rsidRPr="00C16B48">
        <w:t xml:space="preserve">reporting guideline </w:t>
      </w:r>
      <w:r w:rsidRPr="00C16B48">
        <w:t>i</w:t>
      </w:r>
      <w:r w:rsidR="008144CD" w:rsidRPr="00C16B48">
        <w:t xml:space="preserve">s known to all, </w:t>
      </w:r>
      <w:r w:rsidRPr="00C16B48">
        <w:t>r</w:t>
      </w:r>
      <w:r w:rsidR="00BE2D62" w:rsidRPr="00C16B48">
        <w:t>eporting t</w:t>
      </w:r>
      <w:r w:rsidR="008144CD" w:rsidRPr="00C16B48">
        <w:t xml:space="preserve">imeline was stated by the </w:t>
      </w:r>
      <w:r w:rsidR="009102FA">
        <w:t>n</w:t>
      </w:r>
      <w:r w:rsidR="009102FA" w:rsidRPr="00C16B48">
        <w:t xml:space="preserve">ational </w:t>
      </w:r>
      <w:r w:rsidR="008144CD" w:rsidRPr="00C16B48">
        <w:t xml:space="preserve">IP unit as the 10th </w:t>
      </w:r>
      <w:r w:rsidR="00E5165E">
        <w:t xml:space="preserve">day of each new month, this is clearly document in the contract agreement with the </w:t>
      </w:r>
      <w:r w:rsidR="008144CD" w:rsidRPr="00C16B48">
        <w:t>CBOs</w:t>
      </w:r>
      <w:r w:rsidR="00E5165E">
        <w:t>.</w:t>
      </w:r>
    </w:p>
    <w:p w14:paraId="4E6F567C" w14:textId="0B837497" w:rsidR="0060376D" w:rsidRDefault="00E5165E" w:rsidP="006A4D18">
      <w:pPr>
        <w:spacing w:before="0" w:after="120" w:line="280" w:lineRule="atLeast"/>
        <w:jc w:val="left"/>
      </w:pPr>
      <w:r>
        <w:t xml:space="preserve">When </w:t>
      </w:r>
      <w:r w:rsidR="00095E4C">
        <w:t>reported data</w:t>
      </w:r>
      <w:r w:rsidR="009102FA" w:rsidRPr="009102FA">
        <w:t xml:space="preserve"> </w:t>
      </w:r>
      <w:r w:rsidR="009102FA">
        <w:t>need to be changed</w:t>
      </w:r>
      <w:r w:rsidR="00276577">
        <w:t>, the process is</w:t>
      </w:r>
      <w:r w:rsidR="00095E4C">
        <w:t xml:space="preserve"> communicated verbally or via</w:t>
      </w:r>
      <w:r w:rsidR="003A252A" w:rsidRPr="00C16B48">
        <w:t xml:space="preserve"> email</w:t>
      </w:r>
      <w:r w:rsidR="007D17A9">
        <w:t xml:space="preserve"> across the various M&amp;E levels</w:t>
      </w:r>
      <w:r w:rsidR="009102FA">
        <w:t>;</w:t>
      </w:r>
      <w:r w:rsidR="003A252A" w:rsidRPr="00C16B48">
        <w:t xml:space="preserve"> no written guideline on </w:t>
      </w:r>
      <w:r w:rsidR="007D17A9">
        <w:t xml:space="preserve">data </w:t>
      </w:r>
      <w:r w:rsidR="003A252A" w:rsidRPr="00C16B48">
        <w:t>change management</w:t>
      </w:r>
      <w:r w:rsidR="009102FA">
        <w:t xml:space="preserve"> is available</w:t>
      </w:r>
      <w:r w:rsidR="003A252A" w:rsidRPr="00C16B48">
        <w:t xml:space="preserve">. </w:t>
      </w:r>
      <w:r w:rsidR="009102FA">
        <w:t>A</w:t>
      </w:r>
      <w:r w:rsidR="003A252A" w:rsidRPr="00C16B48">
        <w:t>lso</w:t>
      </w:r>
      <w:r w:rsidR="009102FA">
        <w:t>,</w:t>
      </w:r>
      <w:r w:rsidR="003A252A" w:rsidRPr="00C16B48">
        <w:t xml:space="preserve"> no guidelines on how long the files are to be kept </w:t>
      </w:r>
      <w:r w:rsidR="009102FA">
        <w:t xml:space="preserve">are available, </w:t>
      </w:r>
      <w:r w:rsidR="003A252A" w:rsidRPr="00C16B48">
        <w:t xml:space="preserve">but all </w:t>
      </w:r>
      <w:r w:rsidR="009102FA">
        <w:t xml:space="preserve">know </w:t>
      </w:r>
      <w:r w:rsidR="003A252A" w:rsidRPr="00C16B48">
        <w:t xml:space="preserve">that </w:t>
      </w:r>
      <w:r w:rsidR="009102FA">
        <w:t>they</w:t>
      </w:r>
      <w:r w:rsidR="009102FA" w:rsidRPr="00C16B48">
        <w:t xml:space="preserve"> </w:t>
      </w:r>
      <w:r w:rsidR="003A252A" w:rsidRPr="00C16B48">
        <w:t>should be kept for “</w:t>
      </w:r>
      <w:r w:rsidR="00CE1D03">
        <w:t>three</w:t>
      </w:r>
      <w:r w:rsidR="00CE1D03" w:rsidRPr="00C16B48">
        <w:t xml:space="preserve"> </w:t>
      </w:r>
      <w:r w:rsidR="003A252A" w:rsidRPr="00C16B48">
        <w:t>years”</w:t>
      </w:r>
      <w:r w:rsidR="00F46CAA">
        <w:t>.</w:t>
      </w:r>
    </w:p>
    <w:p w14:paraId="1A28ACC7" w14:textId="77777777" w:rsidR="0060376D" w:rsidRPr="006A4D18" w:rsidRDefault="003800F3" w:rsidP="006A4D18">
      <w:pPr>
        <w:pStyle w:val="Heading4"/>
        <w:spacing w:line="280" w:lineRule="atLeast"/>
        <w:ind w:left="862" w:hanging="862"/>
        <w:rPr>
          <w:b w:val="0"/>
        </w:rPr>
      </w:pPr>
      <w:bookmarkStart w:id="73" w:name="_Toc497409820"/>
      <w:r w:rsidRPr="006A4D18">
        <w:rPr>
          <w:b w:val="0"/>
        </w:rPr>
        <w:t>DATA-COLLECTION AND REPORTING FORMS AND TOOLS</w:t>
      </w:r>
      <w:bookmarkEnd w:id="73"/>
    </w:p>
    <w:p w14:paraId="2E9070E1" w14:textId="3F160B73" w:rsidR="0060376D" w:rsidRDefault="008144CD" w:rsidP="006A4D18">
      <w:pPr>
        <w:spacing w:before="0" w:after="120" w:line="280" w:lineRule="atLeast"/>
        <w:jc w:val="left"/>
      </w:pPr>
      <w:r w:rsidRPr="00C16B48">
        <w:t xml:space="preserve">The </w:t>
      </w:r>
      <w:r w:rsidR="00531BEB">
        <w:t xml:space="preserve">Central </w:t>
      </w:r>
      <w:r w:rsidRPr="00C16B48">
        <w:t xml:space="preserve">M&amp;E </w:t>
      </w:r>
      <w:r w:rsidR="00B87B17">
        <w:t>U</w:t>
      </w:r>
      <w:r w:rsidR="00B87B17" w:rsidRPr="00C16B48">
        <w:t xml:space="preserve">nit </w:t>
      </w:r>
      <w:r w:rsidRPr="00C16B48">
        <w:t>utilizes standard source documents</w:t>
      </w:r>
      <w:r w:rsidR="009102FA">
        <w:t>,</w:t>
      </w:r>
      <w:r w:rsidRPr="00C16B48">
        <w:t xml:space="preserve"> which are the </w:t>
      </w:r>
      <w:r w:rsidR="00F46CAA">
        <w:t>n</w:t>
      </w:r>
      <w:r w:rsidR="00531BEB">
        <w:t xml:space="preserve">ationally approved OVC tools. </w:t>
      </w:r>
      <w:r w:rsidR="00CE1D03">
        <w:t xml:space="preserve">There were clear </w:t>
      </w:r>
      <w:r w:rsidR="00531BEB">
        <w:t>i</w:t>
      </w:r>
      <w:r w:rsidR="00531BEB" w:rsidRPr="00C16B48">
        <w:t xml:space="preserve">nstructions on the revised </w:t>
      </w:r>
      <w:r w:rsidR="009102FA">
        <w:t>n</w:t>
      </w:r>
      <w:r w:rsidR="009102FA" w:rsidRPr="00C16B48">
        <w:t xml:space="preserve">ational </w:t>
      </w:r>
      <w:r w:rsidR="00531BEB">
        <w:t xml:space="preserve">OVC </w:t>
      </w:r>
      <w:r w:rsidR="00531BEB" w:rsidRPr="00C16B48">
        <w:t xml:space="preserve">tools </w:t>
      </w:r>
      <w:r w:rsidR="00531BEB">
        <w:t>in use by the</w:t>
      </w:r>
      <w:r w:rsidR="00531BEB" w:rsidRPr="00C16B48">
        <w:t xml:space="preserve"> HIFASS LOPIN 3 team </w:t>
      </w:r>
      <w:r w:rsidR="00531BEB">
        <w:t xml:space="preserve">since </w:t>
      </w:r>
      <w:r w:rsidR="00531BEB" w:rsidRPr="00C16B48">
        <w:t>January 2017.</w:t>
      </w:r>
      <w:r w:rsidR="00531BEB">
        <w:t xml:space="preserve"> The Central M&amp;E </w:t>
      </w:r>
      <w:r w:rsidR="00B87B17">
        <w:t xml:space="preserve">Unit </w:t>
      </w:r>
      <w:r w:rsidR="00531BEB">
        <w:t>also utilizes t</w:t>
      </w:r>
      <w:r w:rsidR="00531BEB" w:rsidRPr="00C16B48">
        <w:t xml:space="preserve">he NOMIS. </w:t>
      </w:r>
      <w:r w:rsidRPr="00C16B48">
        <w:t>The NOMIS is a software for reporting which aggregates the data on the indicator been assessed</w:t>
      </w:r>
      <w:r w:rsidR="006F71A8">
        <w:t>,</w:t>
      </w:r>
      <w:r w:rsidRPr="00C16B48">
        <w:t xml:space="preserve"> starting from the CBO level to the </w:t>
      </w:r>
      <w:r w:rsidR="006F71A8">
        <w:t>n</w:t>
      </w:r>
      <w:r w:rsidR="006F71A8" w:rsidRPr="00C16B48">
        <w:t xml:space="preserve">ational </w:t>
      </w:r>
      <w:r w:rsidRPr="00C16B48">
        <w:t>M&amp;E Unit level.</w:t>
      </w:r>
    </w:p>
    <w:p w14:paraId="7AF97477" w14:textId="77777777" w:rsidR="0060376D" w:rsidRPr="006A4D18" w:rsidRDefault="003800F3" w:rsidP="006A4D18">
      <w:pPr>
        <w:pStyle w:val="Heading4"/>
        <w:spacing w:line="280" w:lineRule="atLeast"/>
        <w:ind w:left="862" w:hanging="862"/>
        <w:rPr>
          <w:b w:val="0"/>
        </w:rPr>
      </w:pPr>
      <w:bookmarkStart w:id="74" w:name="_Toc497409821"/>
      <w:r w:rsidRPr="006A4D18">
        <w:rPr>
          <w:b w:val="0"/>
        </w:rPr>
        <w:t>DATA MANAGEMENT PROCESSES</w:t>
      </w:r>
      <w:bookmarkEnd w:id="74"/>
    </w:p>
    <w:p w14:paraId="4CBF9109" w14:textId="014AEBF8" w:rsidR="0060376D" w:rsidRDefault="00531BEB" w:rsidP="006A4D18">
      <w:pPr>
        <w:spacing w:before="0" w:after="120" w:line="280" w:lineRule="atLeast"/>
        <w:jc w:val="left"/>
      </w:pPr>
      <w:r>
        <w:t>The o</w:t>
      </w:r>
      <w:r w:rsidR="00D8544B" w:rsidRPr="00C16B48">
        <w:t xml:space="preserve">rganization </w:t>
      </w:r>
      <w:r w:rsidR="00BE2D62" w:rsidRPr="00C16B48">
        <w:t xml:space="preserve">has a data management SOP. </w:t>
      </w:r>
      <w:r w:rsidR="00F46CAA">
        <w:t>Q</w:t>
      </w:r>
      <w:r w:rsidR="00D8544B" w:rsidRPr="00C16B48">
        <w:t xml:space="preserve">uality controls are in place at the </w:t>
      </w:r>
      <w:r w:rsidR="006F71A8">
        <w:t>n</w:t>
      </w:r>
      <w:r w:rsidR="006F71A8" w:rsidRPr="00C16B48">
        <w:t xml:space="preserve">ational </w:t>
      </w:r>
      <w:r w:rsidR="00D8544B" w:rsidRPr="00C16B48">
        <w:t xml:space="preserve">level, </w:t>
      </w:r>
      <w:r w:rsidR="006F71A8">
        <w:t>which</w:t>
      </w:r>
      <w:r w:rsidR="006F71A8" w:rsidRPr="00C16B48">
        <w:t xml:space="preserve"> </w:t>
      </w:r>
      <w:r w:rsidR="00D8544B" w:rsidRPr="00C16B48">
        <w:t>includes:</w:t>
      </w:r>
    </w:p>
    <w:p w14:paraId="69B48A2E" w14:textId="324B2D5C" w:rsidR="0060376D" w:rsidRDefault="00427020" w:rsidP="006A4D18">
      <w:pPr>
        <w:pStyle w:val="ListParagraph"/>
        <w:numPr>
          <w:ilvl w:val="0"/>
          <w:numId w:val="14"/>
        </w:numPr>
        <w:spacing w:before="0" w:after="120" w:line="280" w:lineRule="atLeast"/>
        <w:jc w:val="left"/>
        <w:rPr>
          <w:rFonts w:eastAsiaTheme="minorEastAsia" w:cs="GillSansMTStd-Book"/>
          <w:color w:val="6C6463"/>
        </w:rPr>
      </w:pPr>
      <w:r>
        <w:rPr>
          <w:rFonts w:eastAsiaTheme="minorEastAsia" w:cs="GillSansMTStd-Book"/>
          <w:color w:val="6C6463"/>
        </w:rPr>
        <w:t>B</w:t>
      </w:r>
      <w:r w:rsidRPr="00C16B48">
        <w:rPr>
          <w:rFonts w:eastAsiaTheme="minorEastAsia" w:cs="GillSansMTStd-Book"/>
          <w:color w:val="6C6463"/>
        </w:rPr>
        <w:t>uilt</w:t>
      </w:r>
      <w:r>
        <w:rPr>
          <w:rFonts w:eastAsiaTheme="minorEastAsia" w:cs="GillSansMTStd-Book"/>
          <w:color w:val="6C6463"/>
        </w:rPr>
        <w:t>-</w:t>
      </w:r>
      <w:r w:rsidR="00D8544B" w:rsidRPr="00C16B48">
        <w:rPr>
          <w:rFonts w:eastAsiaTheme="minorEastAsia" w:cs="GillSansMTStd-Book"/>
          <w:color w:val="6C6463"/>
        </w:rPr>
        <w:t>in checks in the NOMIS that avoid double counting</w:t>
      </w:r>
      <w:r>
        <w:rPr>
          <w:rFonts w:eastAsiaTheme="minorEastAsia" w:cs="GillSansMTStd-Book"/>
          <w:color w:val="6C6463"/>
        </w:rPr>
        <w:t>.</w:t>
      </w:r>
    </w:p>
    <w:p w14:paraId="1F9A0216" w14:textId="0917F8F8" w:rsidR="0060376D" w:rsidRDefault="00427020" w:rsidP="006A4D18">
      <w:pPr>
        <w:pStyle w:val="ListParagraph"/>
        <w:numPr>
          <w:ilvl w:val="0"/>
          <w:numId w:val="14"/>
        </w:numPr>
        <w:spacing w:before="0" w:after="120" w:line="280" w:lineRule="atLeast"/>
        <w:jc w:val="left"/>
        <w:rPr>
          <w:rFonts w:eastAsiaTheme="minorEastAsia" w:cs="GillSansMTStd-Book"/>
          <w:color w:val="6C6463"/>
        </w:rPr>
      </w:pPr>
      <w:r>
        <w:rPr>
          <w:rFonts w:eastAsiaTheme="minorEastAsia" w:cs="GillSansMTStd-Book"/>
          <w:color w:val="6C6463"/>
        </w:rPr>
        <w:t>T</w:t>
      </w:r>
      <w:r w:rsidRPr="00C16B48">
        <w:rPr>
          <w:rFonts w:eastAsiaTheme="minorEastAsia" w:cs="GillSansMTStd-Book"/>
          <w:color w:val="6C6463"/>
        </w:rPr>
        <w:t xml:space="preserve">he </w:t>
      </w:r>
      <w:r w:rsidR="00D8544B" w:rsidRPr="00C16B48">
        <w:rPr>
          <w:rFonts w:eastAsiaTheme="minorEastAsia" w:cs="GillSansMTStd-Book"/>
          <w:color w:val="6C6463"/>
        </w:rPr>
        <w:t>review of collated figures by its National Level M&amp;E Director before submission to the USAID</w:t>
      </w:r>
      <w:r>
        <w:rPr>
          <w:rFonts w:eastAsiaTheme="minorEastAsia" w:cs="GillSansMTStd-Book"/>
          <w:color w:val="6C6463"/>
        </w:rPr>
        <w:t>.</w:t>
      </w:r>
    </w:p>
    <w:p w14:paraId="515080B7" w14:textId="5E0D3651" w:rsidR="0060376D" w:rsidRDefault="00427020" w:rsidP="006A4D18">
      <w:pPr>
        <w:pStyle w:val="ListParagraph"/>
        <w:numPr>
          <w:ilvl w:val="0"/>
          <w:numId w:val="14"/>
        </w:numPr>
        <w:spacing w:before="0" w:after="120" w:line="280" w:lineRule="atLeast"/>
        <w:jc w:val="left"/>
        <w:rPr>
          <w:rFonts w:eastAsiaTheme="minorEastAsia" w:cs="GillSansMTStd-Book"/>
          <w:color w:val="6C6463"/>
        </w:rPr>
      </w:pPr>
      <w:r>
        <w:rPr>
          <w:rFonts w:eastAsiaTheme="minorEastAsia" w:cs="GillSansMTStd-Book"/>
          <w:color w:val="6C6463"/>
        </w:rPr>
        <w:lastRenderedPageBreak/>
        <w:t>T</w:t>
      </w:r>
      <w:r w:rsidRPr="00C16B48">
        <w:rPr>
          <w:rFonts w:eastAsiaTheme="minorEastAsia" w:cs="GillSansMTStd-Book"/>
          <w:color w:val="6C6463"/>
        </w:rPr>
        <w:t xml:space="preserve">he </w:t>
      </w:r>
      <w:r>
        <w:rPr>
          <w:rFonts w:eastAsiaTheme="minorEastAsia" w:cs="GillSansMTStd-Book"/>
          <w:color w:val="6C6463"/>
        </w:rPr>
        <w:t>s</w:t>
      </w:r>
      <w:r w:rsidRPr="00C16B48">
        <w:rPr>
          <w:rFonts w:eastAsiaTheme="minorEastAsia" w:cs="GillSansMTStd-Book"/>
          <w:color w:val="6C6463"/>
        </w:rPr>
        <w:t>tate</w:t>
      </w:r>
      <w:r>
        <w:rPr>
          <w:rFonts w:eastAsiaTheme="minorEastAsia" w:cs="GillSansMTStd-Book"/>
          <w:color w:val="6C6463"/>
        </w:rPr>
        <w:t>-</w:t>
      </w:r>
      <w:r w:rsidR="00D8544B" w:rsidRPr="00C16B48">
        <w:rPr>
          <w:rFonts w:eastAsiaTheme="minorEastAsia" w:cs="GillSansMTStd-Book"/>
          <w:color w:val="6C6463"/>
        </w:rPr>
        <w:t xml:space="preserve">level team also meet monthly with the </w:t>
      </w:r>
      <w:r>
        <w:rPr>
          <w:rFonts w:eastAsiaTheme="minorEastAsia" w:cs="GillSansMTStd-Book"/>
          <w:color w:val="6C6463"/>
        </w:rPr>
        <w:t>n</w:t>
      </w:r>
      <w:r w:rsidRPr="00C16B48">
        <w:rPr>
          <w:rFonts w:eastAsiaTheme="minorEastAsia" w:cs="GillSansMTStd-Book"/>
          <w:color w:val="6C6463"/>
        </w:rPr>
        <w:t xml:space="preserve">ational </w:t>
      </w:r>
      <w:r w:rsidR="00D8544B" w:rsidRPr="00C16B48">
        <w:rPr>
          <w:rFonts w:eastAsiaTheme="minorEastAsia" w:cs="GillSansMTStd-Book"/>
          <w:color w:val="6C6463"/>
        </w:rPr>
        <w:t>team to review data discrepancies</w:t>
      </w:r>
      <w:r>
        <w:rPr>
          <w:rFonts w:eastAsiaTheme="minorEastAsia" w:cs="GillSansMTStd-Book"/>
          <w:color w:val="6C6463"/>
        </w:rPr>
        <w:t>.</w:t>
      </w:r>
    </w:p>
    <w:p w14:paraId="381E1D1F" w14:textId="05A2AA70" w:rsidR="0060376D" w:rsidRDefault="00725447" w:rsidP="006A4D18">
      <w:pPr>
        <w:pStyle w:val="ListParagraph"/>
        <w:numPr>
          <w:ilvl w:val="0"/>
          <w:numId w:val="14"/>
        </w:numPr>
        <w:spacing w:before="0" w:after="120" w:line="280" w:lineRule="atLeast"/>
        <w:jc w:val="left"/>
        <w:rPr>
          <w:rFonts w:eastAsiaTheme="minorEastAsia" w:cs="GillSansMTStd-Book"/>
          <w:color w:val="6C6463"/>
        </w:rPr>
      </w:pPr>
      <w:r>
        <w:rPr>
          <w:rFonts w:eastAsiaTheme="minorEastAsia" w:cs="GillSansMTStd-Book"/>
          <w:color w:val="6C6463"/>
        </w:rPr>
        <w:t>Supervisory</w:t>
      </w:r>
      <w:r w:rsidR="00D8544B" w:rsidRPr="00C16B48">
        <w:rPr>
          <w:rFonts w:eastAsiaTheme="minorEastAsia" w:cs="GillSansMTStd-Book"/>
          <w:color w:val="6C6463"/>
        </w:rPr>
        <w:t xml:space="preserve"> visits and DQAs are conducted by the </w:t>
      </w:r>
      <w:r w:rsidR="00427020">
        <w:rPr>
          <w:rFonts w:eastAsiaTheme="minorEastAsia" w:cs="GillSansMTStd-Book"/>
          <w:color w:val="6C6463"/>
        </w:rPr>
        <w:t>n</w:t>
      </w:r>
      <w:r w:rsidR="00427020" w:rsidRPr="00C16B48">
        <w:rPr>
          <w:rFonts w:eastAsiaTheme="minorEastAsia" w:cs="GillSansMTStd-Book"/>
          <w:color w:val="6C6463"/>
        </w:rPr>
        <w:t xml:space="preserve">ational </w:t>
      </w:r>
      <w:r w:rsidR="00D8544B" w:rsidRPr="00C16B48">
        <w:rPr>
          <w:rFonts w:eastAsiaTheme="minorEastAsia" w:cs="GillSansMTStd-Book"/>
          <w:color w:val="6C6463"/>
        </w:rPr>
        <w:t xml:space="preserve">IP M&amp;E Unit and feedback is provided monthly to the CSOs at </w:t>
      </w:r>
      <w:r w:rsidR="00427020">
        <w:rPr>
          <w:rFonts w:eastAsiaTheme="minorEastAsia" w:cs="GillSansMTStd-Book"/>
          <w:color w:val="6C6463"/>
        </w:rPr>
        <w:t>s</w:t>
      </w:r>
      <w:r w:rsidR="00427020" w:rsidRPr="00C16B48">
        <w:rPr>
          <w:rFonts w:eastAsiaTheme="minorEastAsia" w:cs="GillSansMTStd-Book"/>
          <w:color w:val="6C6463"/>
        </w:rPr>
        <w:t xml:space="preserve">tate </w:t>
      </w:r>
      <w:r w:rsidR="00D8544B" w:rsidRPr="00C16B48">
        <w:rPr>
          <w:rFonts w:eastAsiaTheme="minorEastAsia" w:cs="GillSansMTStd-Book"/>
          <w:color w:val="6C6463"/>
        </w:rPr>
        <w:t>level in review meeting</w:t>
      </w:r>
      <w:r w:rsidR="00531BEB">
        <w:rPr>
          <w:rFonts w:eastAsiaTheme="minorEastAsia" w:cs="GillSansMTStd-Book"/>
          <w:color w:val="6C6463"/>
        </w:rPr>
        <w:t>s</w:t>
      </w:r>
      <w:r w:rsidR="00D8544B" w:rsidRPr="00C16B48">
        <w:rPr>
          <w:rFonts w:eastAsiaTheme="minorEastAsia" w:cs="GillSansMTStd-Book"/>
          <w:color w:val="6C6463"/>
        </w:rPr>
        <w:t xml:space="preserve"> </w:t>
      </w:r>
      <w:r w:rsidR="00427020">
        <w:rPr>
          <w:rFonts w:eastAsiaTheme="minorEastAsia" w:cs="GillSansMTStd-Book"/>
          <w:color w:val="6C6463"/>
        </w:rPr>
        <w:t>that</w:t>
      </w:r>
      <w:r w:rsidR="00427020" w:rsidRPr="00C16B48">
        <w:rPr>
          <w:rFonts w:eastAsiaTheme="minorEastAsia" w:cs="GillSansMTStd-Book"/>
          <w:color w:val="6C6463"/>
        </w:rPr>
        <w:t xml:space="preserve"> </w:t>
      </w:r>
      <w:r w:rsidR="00D8544B" w:rsidRPr="00C16B48">
        <w:rPr>
          <w:rFonts w:eastAsiaTheme="minorEastAsia" w:cs="GillSansMTStd-Book"/>
          <w:color w:val="6C6463"/>
        </w:rPr>
        <w:t xml:space="preserve">occur monthly. </w:t>
      </w:r>
      <w:r w:rsidR="00531BEB">
        <w:rPr>
          <w:rFonts w:eastAsiaTheme="minorEastAsia" w:cs="GillSansMTStd-Book"/>
          <w:color w:val="6C6463"/>
        </w:rPr>
        <w:t>The supportive s</w:t>
      </w:r>
      <w:r w:rsidR="00D8544B" w:rsidRPr="00C16B48">
        <w:rPr>
          <w:rFonts w:eastAsiaTheme="minorEastAsia" w:cs="GillSansMTStd-Book"/>
          <w:color w:val="6C6463"/>
        </w:rPr>
        <w:t>upervision was noted to have a mentoring component to it.</w:t>
      </w:r>
    </w:p>
    <w:p w14:paraId="73658C61" w14:textId="4C714E0C" w:rsidR="0060376D" w:rsidRDefault="00D8544B" w:rsidP="006A4D18">
      <w:pPr>
        <w:spacing w:before="0" w:after="120" w:line="280" w:lineRule="atLeast"/>
        <w:jc w:val="left"/>
      </w:pPr>
      <w:r w:rsidRPr="00C16B48">
        <w:t xml:space="preserve">The HIFASS team has also developed an internal monitoring dashboard. When </w:t>
      </w:r>
      <w:r w:rsidR="00531BEB">
        <w:t xml:space="preserve">data </w:t>
      </w:r>
      <w:r w:rsidRPr="00C16B48">
        <w:t xml:space="preserve">errors are </w:t>
      </w:r>
      <w:r w:rsidR="00531BEB">
        <w:t xml:space="preserve">identified, </w:t>
      </w:r>
      <w:r w:rsidRPr="00276577">
        <w:t xml:space="preserve">it is reviewed with </w:t>
      </w:r>
      <w:r w:rsidR="00276577" w:rsidRPr="00276577">
        <w:t xml:space="preserve">staff at the </w:t>
      </w:r>
      <w:r w:rsidR="00276577">
        <w:t xml:space="preserve">IP </w:t>
      </w:r>
      <w:r w:rsidR="00276577" w:rsidRPr="00276577">
        <w:t>state</w:t>
      </w:r>
      <w:r w:rsidR="00276577">
        <w:t xml:space="preserve"> office</w:t>
      </w:r>
      <w:r w:rsidR="00276577" w:rsidRPr="00276577">
        <w:t xml:space="preserve"> and CBOs for a </w:t>
      </w:r>
      <w:r w:rsidRPr="00276577">
        <w:t>consensus on the</w:t>
      </w:r>
      <w:r w:rsidR="00276577" w:rsidRPr="00276577">
        <w:t xml:space="preserve"> source of the error.</w:t>
      </w:r>
      <w:r w:rsidR="00276577">
        <w:t xml:space="preserve"> The </w:t>
      </w:r>
      <w:r w:rsidRPr="00C16B48">
        <w:t xml:space="preserve">summary forms </w:t>
      </w:r>
      <w:r w:rsidR="00276577">
        <w:t xml:space="preserve">are </w:t>
      </w:r>
      <w:r w:rsidRPr="00C16B48">
        <w:t>ref</w:t>
      </w:r>
      <w:r w:rsidR="00531BEB">
        <w:t>illed and marked for re</w:t>
      </w:r>
      <w:r w:rsidRPr="00C16B48">
        <w:t>submission. This is documented in an ema</w:t>
      </w:r>
      <w:r w:rsidR="00531BEB">
        <w:t>il</w:t>
      </w:r>
      <w:r w:rsidR="006F71A8">
        <w:t>,</w:t>
      </w:r>
      <w:r w:rsidR="00531BEB">
        <w:t xml:space="preserve"> where applicable</w:t>
      </w:r>
      <w:r w:rsidR="006F71A8">
        <w:t>,</w:t>
      </w:r>
      <w:r w:rsidR="00531BEB">
        <w:t xml:space="preserve"> by the M&amp;E A</w:t>
      </w:r>
      <w:r w:rsidRPr="00C16B48">
        <w:t>dvisor</w:t>
      </w:r>
      <w:r w:rsidR="00531BEB">
        <w:t>.</w:t>
      </w:r>
    </w:p>
    <w:p w14:paraId="584DEF28" w14:textId="7456D13D" w:rsidR="0060376D" w:rsidRDefault="00D8544B" w:rsidP="006A4D18">
      <w:pPr>
        <w:spacing w:before="0" w:after="120" w:line="280" w:lineRule="atLeast"/>
        <w:jc w:val="left"/>
      </w:pPr>
      <w:r w:rsidRPr="00C16B48">
        <w:t>Confidentiality is maintained in data collation, processing</w:t>
      </w:r>
      <w:r w:rsidR="006F71A8">
        <w:t>,</w:t>
      </w:r>
      <w:r w:rsidRPr="00C16B48">
        <w:t xml:space="preserve"> and storage at all levels.</w:t>
      </w:r>
    </w:p>
    <w:p w14:paraId="03CB6A49" w14:textId="792D421B" w:rsidR="0060376D" w:rsidRPr="006A4D18" w:rsidRDefault="003800F3" w:rsidP="006A4D18">
      <w:pPr>
        <w:pStyle w:val="Heading4"/>
        <w:spacing w:line="280" w:lineRule="atLeast"/>
        <w:ind w:left="862" w:hanging="862"/>
        <w:rPr>
          <w:b w:val="0"/>
        </w:rPr>
      </w:pPr>
      <w:bookmarkStart w:id="75" w:name="_Toc497409822"/>
      <w:r w:rsidRPr="006A4D18">
        <w:rPr>
          <w:b w:val="0"/>
        </w:rPr>
        <w:t xml:space="preserve">LINKS WITH </w:t>
      </w:r>
      <w:r w:rsidR="00EA75C2" w:rsidRPr="006A4D18">
        <w:rPr>
          <w:b w:val="0"/>
        </w:rPr>
        <w:t xml:space="preserve">THE </w:t>
      </w:r>
      <w:r w:rsidRPr="006A4D18">
        <w:rPr>
          <w:b w:val="0"/>
        </w:rPr>
        <w:t>NATIONAL REPORTING SYSTEM</w:t>
      </w:r>
      <w:bookmarkEnd w:id="75"/>
    </w:p>
    <w:p w14:paraId="32EDB991" w14:textId="15A5F3F9" w:rsidR="0060376D" w:rsidRDefault="00526B4F" w:rsidP="006A4D18">
      <w:pPr>
        <w:spacing w:before="0" w:after="120" w:line="280" w:lineRule="atLeast"/>
        <w:jc w:val="left"/>
      </w:pPr>
      <w:r w:rsidRPr="00C16B48">
        <w:t xml:space="preserve">The data </w:t>
      </w:r>
      <w:r w:rsidR="006F71A8">
        <w:t xml:space="preserve">which were </w:t>
      </w:r>
      <w:r w:rsidRPr="00C16B48">
        <w:t xml:space="preserve">generated from HIFASS LOPIN 3 </w:t>
      </w:r>
      <w:r w:rsidR="006F71A8" w:rsidRPr="00C16B48">
        <w:t xml:space="preserve">on this indicator </w:t>
      </w:r>
      <w:r w:rsidR="006F71A8">
        <w:t xml:space="preserve">have </w:t>
      </w:r>
      <w:r w:rsidRPr="00C16B48">
        <w:t xml:space="preserve">links with the </w:t>
      </w:r>
      <w:r w:rsidR="006F71A8">
        <w:t>n</w:t>
      </w:r>
      <w:r w:rsidR="006F71A8" w:rsidRPr="00C16B48">
        <w:t xml:space="preserve">ational </w:t>
      </w:r>
      <w:r w:rsidRPr="00C16B48">
        <w:t>reporting system, including harmonized tools and delivery platforms. The reporting deadlines also coincide with the National cut</w:t>
      </w:r>
      <w:r w:rsidR="006F71A8">
        <w:t>-</w:t>
      </w:r>
      <w:r w:rsidRPr="00C16B48">
        <w:t>off for reporting.</w:t>
      </w:r>
    </w:p>
    <w:p w14:paraId="1F0E912D" w14:textId="42ADD5B3" w:rsidR="0060376D" w:rsidRDefault="00526B4F" w:rsidP="006A4D18">
      <w:pPr>
        <w:spacing w:before="0" w:after="120" w:line="280" w:lineRule="atLeast"/>
        <w:jc w:val="left"/>
      </w:pPr>
      <w:r w:rsidRPr="00C16B48">
        <w:t>The HIFAS</w:t>
      </w:r>
      <w:r w:rsidR="00F15893">
        <w:t xml:space="preserve">S LOPIN 3 </w:t>
      </w:r>
      <w:r w:rsidR="006F71A8">
        <w:t xml:space="preserve">national </w:t>
      </w:r>
      <w:r w:rsidR="00F15893">
        <w:t xml:space="preserve">team </w:t>
      </w:r>
      <w:r w:rsidRPr="00C16B48">
        <w:t xml:space="preserve">observed discrepancies in its data and </w:t>
      </w:r>
      <w:r w:rsidR="006F71A8">
        <w:t>n</w:t>
      </w:r>
      <w:r w:rsidR="006F71A8" w:rsidRPr="00C16B48">
        <w:t xml:space="preserve">ational </w:t>
      </w:r>
      <w:r w:rsidR="00F15893">
        <w:t>FG OVC program data</w:t>
      </w:r>
      <w:r w:rsidR="006F71A8">
        <w:t>.</w:t>
      </w:r>
      <w:r w:rsidR="00F15893">
        <w:t xml:space="preserve"> </w:t>
      </w:r>
      <w:r w:rsidR="006F71A8">
        <w:t>H</w:t>
      </w:r>
      <w:r w:rsidR="006F71A8" w:rsidRPr="00C16B48">
        <w:t>owever</w:t>
      </w:r>
      <w:r w:rsidR="006F71A8">
        <w:t>, they</w:t>
      </w:r>
      <w:r w:rsidR="006F71A8" w:rsidRPr="00C16B48">
        <w:t xml:space="preserve"> </w:t>
      </w:r>
      <w:r w:rsidRPr="00C16B48">
        <w:t xml:space="preserve">attempt to harmonize and update findings at quarterly </w:t>
      </w:r>
      <w:r w:rsidR="00F15893">
        <w:t xml:space="preserve">OVC program </w:t>
      </w:r>
      <w:r w:rsidRPr="00C16B48">
        <w:t>review meetings</w:t>
      </w:r>
      <w:r w:rsidR="006F71A8">
        <w:t>,</w:t>
      </w:r>
      <w:r w:rsidR="00F15893">
        <w:t xml:space="preserve"> which involve OVC program implementers and the staff of the </w:t>
      </w:r>
      <w:r w:rsidR="006F71A8">
        <w:t xml:space="preserve">national </w:t>
      </w:r>
      <w:r w:rsidR="00F15893">
        <w:t>(FG) OVC program.</w:t>
      </w:r>
      <w:r w:rsidR="00B864E3">
        <w:t xml:space="preserve"> </w:t>
      </w:r>
      <w:r w:rsidR="008E0BBD" w:rsidRPr="00C16B48">
        <w:fldChar w:fldCharType="begin"/>
      </w:r>
      <w:r w:rsidR="008E0BBD" w:rsidRPr="00C16B48">
        <w:instrText xml:space="preserve"> REF _Ref493251825 \h  \* MERGEFORMAT </w:instrText>
      </w:r>
      <w:r w:rsidR="008E0BBD" w:rsidRPr="00C16B48">
        <w:fldChar w:fldCharType="separate"/>
      </w:r>
      <w:r w:rsidR="00FE0E26">
        <w:t>Figure 2</w:t>
      </w:r>
      <w:r w:rsidR="008E0BBD" w:rsidRPr="00C16B48">
        <w:fldChar w:fldCharType="end"/>
      </w:r>
      <w:r w:rsidR="008E0BBD" w:rsidRPr="00C16B48">
        <w:t xml:space="preserve"> show</w:t>
      </w:r>
      <w:r w:rsidR="008E0BBD">
        <w:t>s</w:t>
      </w:r>
      <w:r w:rsidR="008E0BBD" w:rsidRPr="00C16B48">
        <w:t xml:space="preserve"> the spider graph/cobweb of </w:t>
      </w:r>
      <w:r w:rsidR="00C02E7C" w:rsidRPr="00AD6CC9">
        <w:t>M&amp;E</w:t>
      </w:r>
      <w:r w:rsidR="003D396B">
        <w:t xml:space="preserve"> </w:t>
      </w:r>
      <w:r w:rsidR="008E0BBD" w:rsidRPr="00C16B48">
        <w:t xml:space="preserve">systems assessment for </w:t>
      </w:r>
      <w:r w:rsidR="008E0BBD">
        <w:t>the HIFASS LOPIN 3 Central level M&amp;E system.</w:t>
      </w:r>
    </w:p>
    <w:p w14:paraId="6FAB1418" w14:textId="7852D702" w:rsidR="0060376D" w:rsidRDefault="008E0BBD" w:rsidP="006A4D18">
      <w:pPr>
        <w:pStyle w:val="Caption"/>
        <w:spacing w:before="120"/>
        <w:rPr>
          <w:rFonts w:cstheme="minorHAnsi"/>
          <w:color w:val="000000" w:themeColor="text1"/>
        </w:rPr>
      </w:pPr>
      <w:bookmarkStart w:id="76" w:name="_Ref494115070"/>
      <w:bookmarkStart w:id="77" w:name="_Toc497409901"/>
      <w:r>
        <w:t xml:space="preserve">Figure </w:t>
      </w:r>
      <w:r w:rsidR="00EC7BEA">
        <w:fldChar w:fldCharType="begin"/>
      </w:r>
      <w:r w:rsidR="00EC7BEA">
        <w:instrText xml:space="preserve"> SEQ Figure \* ARABIC </w:instrText>
      </w:r>
      <w:r w:rsidR="00EC7BEA">
        <w:fldChar w:fldCharType="separate"/>
      </w:r>
      <w:r w:rsidR="00FE0E26">
        <w:rPr>
          <w:noProof/>
        </w:rPr>
        <w:t>1</w:t>
      </w:r>
      <w:r w:rsidR="00EC7BEA">
        <w:rPr>
          <w:noProof/>
        </w:rPr>
        <w:fldChar w:fldCharType="end"/>
      </w:r>
      <w:bookmarkEnd w:id="76"/>
      <w:r w:rsidRPr="00C16B48">
        <w:t xml:space="preserve">. </w:t>
      </w:r>
      <w:bookmarkStart w:id="78" w:name="_Ref494115061"/>
      <w:r w:rsidRPr="00C16B48">
        <w:t xml:space="preserve">Spider Graph of HIFASS LOPIN 3 </w:t>
      </w:r>
      <w:r>
        <w:t>Central</w:t>
      </w:r>
      <w:r w:rsidRPr="00C16B48">
        <w:t xml:space="preserve">-Level </w:t>
      </w:r>
      <w:r>
        <w:t>M&amp;E Systems Assessment</w:t>
      </w:r>
      <w:bookmarkEnd w:id="77"/>
      <w:bookmarkEnd w:id="78"/>
    </w:p>
    <w:p w14:paraId="4A09E7A8" w14:textId="77777777" w:rsidR="0060376D" w:rsidRDefault="004F4138" w:rsidP="00F57791">
      <w:pPr>
        <w:tabs>
          <w:tab w:val="left" w:pos="1816"/>
        </w:tabs>
        <w:jc w:val="center"/>
      </w:pPr>
      <w:r>
        <w:rPr>
          <w:noProof/>
        </w:rPr>
        <w:drawing>
          <wp:inline distT="0" distB="0" distL="0" distR="0" wp14:anchorId="6A9D1726" wp14:editId="03CE850F">
            <wp:extent cx="5634990" cy="4121363"/>
            <wp:effectExtent l="0" t="0" r="3810" b="12700"/>
            <wp:docPr id="6" name="Chart 6">
              <a:extLst xmlns:a="http://schemas.openxmlformats.org/drawingml/2006/main">
                <a:ext uri="{FF2B5EF4-FFF2-40B4-BE49-F238E27FC236}">
                  <a16:creationId xmlns:a16="http://schemas.microsoft.com/office/drawing/2014/main" id="{6ABE9D94-9254-40F5-A381-7A5D74778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38516EB" w14:textId="705E2673" w:rsidR="0060376D" w:rsidRDefault="00636D53" w:rsidP="006A4D18">
      <w:pPr>
        <w:pStyle w:val="Heading2"/>
        <w:spacing w:after="120" w:line="280" w:lineRule="atLeast"/>
        <w:ind w:left="578" w:hanging="578"/>
      </w:pPr>
      <w:bookmarkStart w:id="79" w:name="_Toc497409823"/>
      <w:r w:rsidRPr="00C16B48">
        <w:lastRenderedPageBreak/>
        <w:t xml:space="preserve">STRENGTHS – </w:t>
      </w:r>
      <w:r w:rsidR="00CB3E09" w:rsidRPr="00C16B48">
        <w:t>HIFASS LOPIN 3</w:t>
      </w:r>
      <w:r w:rsidRPr="00C16B48">
        <w:t xml:space="preserve"> CENTRAL M&amp;E UNIT</w:t>
      </w:r>
      <w:bookmarkEnd w:id="79"/>
    </w:p>
    <w:p w14:paraId="7EE9C40C" w14:textId="764A616C" w:rsidR="0060376D" w:rsidRPr="00F471AC" w:rsidRDefault="00A33F07"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8823AD">
        <w:rPr>
          <w:rFonts w:eastAsiaTheme="minorEastAsia" w:cs="GillSansMTStd-Book"/>
          <w:color w:val="6C6463"/>
        </w:rPr>
        <w:t xml:space="preserve">Clear responsibilities for the review of data at the national level have been assigned among the </w:t>
      </w:r>
      <w:r w:rsidR="00C02E7C" w:rsidRPr="00F471AC">
        <w:rPr>
          <w:rFonts w:eastAsiaTheme="minorEastAsia" w:cs="GillSansMTStd-Book"/>
          <w:color w:val="6C6463"/>
        </w:rPr>
        <w:t>M&amp;E</w:t>
      </w:r>
      <w:r w:rsidR="003D396B" w:rsidRPr="00F471AC">
        <w:rPr>
          <w:rFonts w:eastAsiaTheme="minorEastAsia" w:cs="GillSansMTStd-Book"/>
          <w:color w:val="6C6463"/>
        </w:rPr>
        <w:t xml:space="preserve"> </w:t>
      </w:r>
      <w:r w:rsidRPr="008823AD">
        <w:rPr>
          <w:rFonts w:eastAsiaTheme="minorEastAsia" w:cs="GillSansMTStd-Book"/>
          <w:color w:val="6C6463"/>
        </w:rPr>
        <w:t>Team</w:t>
      </w:r>
      <w:r w:rsidR="007D6F9D" w:rsidRPr="008823AD">
        <w:rPr>
          <w:rFonts w:eastAsiaTheme="minorEastAsia" w:cs="GillSansMTStd-Book"/>
          <w:color w:val="6C6463"/>
        </w:rPr>
        <w:t>.</w:t>
      </w:r>
    </w:p>
    <w:p w14:paraId="18E407D1" w14:textId="2F7143CF" w:rsidR="0060376D" w:rsidRPr="00F471AC" w:rsidRDefault="00C94077"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8823AD">
        <w:rPr>
          <w:rFonts w:eastAsiaTheme="minorEastAsia" w:cs="GillSansMTStd-Book"/>
          <w:color w:val="6C6463"/>
        </w:rPr>
        <w:t>All M&amp;E positions have been filled</w:t>
      </w:r>
      <w:r w:rsidR="00427020">
        <w:rPr>
          <w:rFonts w:eastAsiaTheme="minorEastAsia" w:cs="GillSansMTStd-Book"/>
          <w:color w:val="6C6463"/>
        </w:rPr>
        <w:t>.</w:t>
      </w:r>
    </w:p>
    <w:p w14:paraId="24597F8F" w14:textId="5EC25912" w:rsidR="0060376D" w:rsidRPr="00F471AC" w:rsidRDefault="00F15893"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8823AD">
        <w:rPr>
          <w:rFonts w:eastAsiaTheme="minorEastAsia" w:cs="GillSansMTStd-Book"/>
          <w:color w:val="6C6463"/>
        </w:rPr>
        <w:t>Training plan available and in use at Central IP level</w:t>
      </w:r>
      <w:r w:rsidR="00427020">
        <w:rPr>
          <w:rFonts w:eastAsiaTheme="minorEastAsia" w:cs="GillSansMTStd-Book"/>
          <w:color w:val="6C6463"/>
        </w:rPr>
        <w:t>.</w:t>
      </w:r>
    </w:p>
    <w:p w14:paraId="55444158" w14:textId="78688A6C" w:rsidR="0060376D" w:rsidRPr="00F471AC" w:rsidRDefault="00A272F2"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8823AD">
        <w:rPr>
          <w:rFonts w:eastAsiaTheme="minorEastAsia" w:cs="GillSansMTStd-Book"/>
          <w:color w:val="6C6463"/>
        </w:rPr>
        <w:t>Utilization of v</w:t>
      </w:r>
      <w:r w:rsidR="00F15893" w:rsidRPr="008823AD">
        <w:rPr>
          <w:rFonts w:eastAsiaTheme="minorEastAsia" w:cs="GillSansMTStd-Book"/>
          <w:color w:val="6C6463"/>
        </w:rPr>
        <w:t>arious data quality control checks</w:t>
      </w:r>
      <w:r w:rsidR="00427020">
        <w:rPr>
          <w:rFonts w:eastAsiaTheme="minorEastAsia" w:cs="GillSansMTStd-Book"/>
          <w:color w:val="6C6463"/>
        </w:rPr>
        <w:t>.</w:t>
      </w:r>
    </w:p>
    <w:p w14:paraId="71AD407B" w14:textId="510B315E" w:rsidR="0060376D" w:rsidRDefault="00636D53" w:rsidP="006A4D18">
      <w:pPr>
        <w:pStyle w:val="Heading2"/>
        <w:spacing w:after="120" w:line="280" w:lineRule="atLeast"/>
        <w:ind w:left="578" w:hanging="578"/>
      </w:pPr>
      <w:bookmarkStart w:id="80" w:name="_Toc497409824"/>
      <w:r w:rsidRPr="00C16B48">
        <w:t>WEAKNESSES</w:t>
      </w:r>
      <w:r w:rsidR="00890CE0" w:rsidRPr="00C16B48">
        <w:t xml:space="preserve"> </w:t>
      </w:r>
      <w:r w:rsidRPr="00C16B48">
        <w:t xml:space="preserve">– </w:t>
      </w:r>
      <w:r w:rsidR="00CB3E09" w:rsidRPr="00C16B48">
        <w:t>HIFASS LOPIN 3</w:t>
      </w:r>
      <w:r w:rsidRPr="00C16B48">
        <w:t xml:space="preserve"> CENTRAL M&amp;E UNIT</w:t>
      </w:r>
      <w:bookmarkEnd w:id="80"/>
    </w:p>
    <w:p w14:paraId="1CE62256" w14:textId="44CB7731" w:rsidR="0060376D" w:rsidRDefault="00833685"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DB25C7">
        <w:rPr>
          <w:rFonts w:eastAsiaTheme="minorEastAsia" w:cs="GillSansMTStd-Book"/>
          <w:color w:val="6C6463"/>
        </w:rPr>
        <w:t xml:space="preserve">Lack of </w:t>
      </w:r>
      <w:r w:rsidR="00A272F2" w:rsidRPr="00DB25C7">
        <w:rPr>
          <w:rFonts w:eastAsiaTheme="minorEastAsia" w:cs="GillSansMTStd-Book"/>
          <w:color w:val="6C6463"/>
        </w:rPr>
        <w:t xml:space="preserve">written </w:t>
      </w:r>
      <w:r w:rsidRPr="00DB25C7">
        <w:rPr>
          <w:rFonts w:eastAsiaTheme="minorEastAsia" w:cs="GillSansMTStd-Book"/>
          <w:color w:val="6C6463"/>
        </w:rPr>
        <w:t>guidelines on d</w:t>
      </w:r>
      <w:r w:rsidR="00181651" w:rsidRPr="00DB25C7">
        <w:rPr>
          <w:rFonts w:eastAsiaTheme="minorEastAsia" w:cs="GillSansMTStd-Book"/>
          <w:color w:val="6C6463"/>
        </w:rPr>
        <w:t xml:space="preserve">ata </w:t>
      </w:r>
      <w:r w:rsidRPr="00DB25C7">
        <w:rPr>
          <w:rFonts w:eastAsiaTheme="minorEastAsia" w:cs="GillSansMTStd-Book"/>
          <w:color w:val="6C6463"/>
        </w:rPr>
        <w:t>change management</w:t>
      </w:r>
      <w:r w:rsidR="00181651" w:rsidRPr="00DB25C7">
        <w:rPr>
          <w:rFonts w:eastAsiaTheme="minorEastAsia" w:cs="GillSansMTStd-Book"/>
          <w:color w:val="6C6463"/>
        </w:rPr>
        <w:t xml:space="preserve"> </w:t>
      </w:r>
      <w:r w:rsidR="00A272F2" w:rsidRPr="00DB25C7">
        <w:rPr>
          <w:rFonts w:eastAsiaTheme="minorEastAsia" w:cs="GillSansMTStd-Book"/>
          <w:color w:val="6C6463"/>
        </w:rPr>
        <w:t>processe</w:t>
      </w:r>
      <w:r w:rsidRPr="00DB25C7">
        <w:rPr>
          <w:rFonts w:eastAsiaTheme="minorEastAsia" w:cs="GillSansMTStd-Book"/>
          <w:color w:val="6C6463"/>
        </w:rPr>
        <w:t>s</w:t>
      </w:r>
      <w:r w:rsidR="00427020">
        <w:rPr>
          <w:rFonts w:eastAsiaTheme="minorEastAsia" w:cs="GillSansMTStd-Book"/>
          <w:color w:val="6C6463"/>
        </w:rPr>
        <w:t>.</w:t>
      </w:r>
    </w:p>
    <w:p w14:paraId="23F55770" w14:textId="3571BD83" w:rsidR="0060376D" w:rsidRDefault="00A272F2"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Pr>
          <w:rFonts w:eastAsiaTheme="minorEastAsia" w:cs="GillSansMTStd-Book"/>
          <w:color w:val="6C6463"/>
        </w:rPr>
        <w:t>No written guideline on how long files (source documents) should be kept at subnational reporting levels</w:t>
      </w:r>
      <w:r w:rsidR="00427020">
        <w:rPr>
          <w:rFonts w:eastAsiaTheme="minorEastAsia" w:cs="GillSansMTStd-Book"/>
          <w:color w:val="6C6463"/>
        </w:rPr>
        <w:t>.</w:t>
      </w:r>
    </w:p>
    <w:p w14:paraId="09A74BE2" w14:textId="43114F67" w:rsidR="0060376D" w:rsidRDefault="00472FF5" w:rsidP="006A4D18">
      <w:pPr>
        <w:pStyle w:val="Heading2"/>
        <w:spacing w:after="120" w:line="280" w:lineRule="atLeast"/>
        <w:ind w:left="578" w:hanging="578"/>
      </w:pPr>
      <w:bookmarkStart w:id="81" w:name="_Toc493597629"/>
      <w:bookmarkStart w:id="82" w:name="_Toc497409825"/>
      <w:r w:rsidRPr="00472FF5">
        <w:t>RECOMMENDATIONS – HIFASS-LOPIN 3 CENTRAL M&amp;E UNIT</w:t>
      </w:r>
      <w:bookmarkEnd w:id="81"/>
      <w:bookmarkEnd w:id="82"/>
    </w:p>
    <w:p w14:paraId="6F105DA9" w14:textId="0A20009B" w:rsidR="0060376D" w:rsidRDefault="00833685" w:rsidP="006A4D18">
      <w:pPr>
        <w:pStyle w:val="ListParagraph"/>
        <w:numPr>
          <w:ilvl w:val="0"/>
          <w:numId w:val="22"/>
        </w:numPr>
        <w:spacing w:before="0" w:after="120" w:line="280" w:lineRule="atLeast"/>
        <w:ind w:left="709" w:hanging="357"/>
        <w:jc w:val="left"/>
        <w:rPr>
          <w:rFonts w:eastAsiaTheme="minorEastAsia" w:cs="GillSansMTStd-Book"/>
          <w:color w:val="6C6463"/>
        </w:rPr>
      </w:pPr>
      <w:r w:rsidRPr="00DB25C7">
        <w:rPr>
          <w:rFonts w:eastAsiaTheme="minorEastAsia" w:cs="GillSansMTStd-Book"/>
          <w:color w:val="6C6463"/>
        </w:rPr>
        <w:t xml:space="preserve">Update </w:t>
      </w:r>
      <w:r w:rsidR="00A272F2" w:rsidRPr="00DB25C7">
        <w:rPr>
          <w:rFonts w:eastAsiaTheme="minorEastAsia" w:cs="GillSansMTStd-Book"/>
          <w:color w:val="6C6463"/>
        </w:rPr>
        <w:t xml:space="preserve">IP </w:t>
      </w:r>
      <w:r w:rsidR="006F71A8" w:rsidRPr="00DB25C7">
        <w:rPr>
          <w:rFonts w:eastAsiaTheme="minorEastAsia" w:cs="GillSansMTStd-Book"/>
          <w:color w:val="6C6463"/>
        </w:rPr>
        <w:t xml:space="preserve">data management </w:t>
      </w:r>
      <w:r w:rsidR="00A272F2" w:rsidRPr="00DB25C7">
        <w:rPr>
          <w:rFonts w:eastAsiaTheme="minorEastAsia" w:cs="GillSansMTStd-Book"/>
          <w:color w:val="6C6463"/>
        </w:rPr>
        <w:t xml:space="preserve">guidelines </w:t>
      </w:r>
      <w:r w:rsidRPr="00DB25C7">
        <w:rPr>
          <w:rFonts w:eastAsiaTheme="minorEastAsia" w:cs="GillSansMTStd-Book"/>
          <w:color w:val="6C6463"/>
        </w:rPr>
        <w:t>to include sections on data change management p</w:t>
      </w:r>
      <w:r w:rsidR="00DC6C86" w:rsidRPr="00DB25C7">
        <w:rPr>
          <w:rFonts w:eastAsiaTheme="minorEastAsia" w:cs="GillSansMTStd-Book"/>
          <w:color w:val="6C6463"/>
        </w:rPr>
        <w:t>rocesses and the timeline for storage of source documents at</w:t>
      </w:r>
      <w:r w:rsidRPr="00DB25C7">
        <w:rPr>
          <w:rFonts w:eastAsiaTheme="minorEastAsia" w:cs="GillSansMTStd-Book"/>
          <w:color w:val="6C6463"/>
        </w:rPr>
        <w:t xml:space="preserve"> subnational reporting levels.</w:t>
      </w:r>
    </w:p>
    <w:p w14:paraId="1417AEA8" w14:textId="41F56A5C" w:rsidR="0060376D" w:rsidRDefault="003800F3" w:rsidP="006A4D18">
      <w:pPr>
        <w:pStyle w:val="Heading3"/>
        <w:spacing w:after="120" w:line="280" w:lineRule="atLeast"/>
        <w:ind w:left="720"/>
      </w:pPr>
      <w:bookmarkStart w:id="83" w:name="_Toc493059506"/>
      <w:bookmarkStart w:id="84" w:name="_Toc497409826"/>
      <w:r w:rsidRPr="00C16B48">
        <w:t xml:space="preserve">ASSESSMENT OF THE </w:t>
      </w:r>
      <w:r w:rsidR="00CB3E09" w:rsidRPr="00C16B48">
        <w:t>HIFASS LOPIN 3</w:t>
      </w:r>
      <w:r w:rsidRPr="00C16B48">
        <w:t xml:space="preserve"> STATE LEVEL </w:t>
      </w:r>
      <w:r w:rsidR="00CA76AE" w:rsidRPr="00C16B48">
        <w:t>M&amp;E</w:t>
      </w:r>
      <w:r w:rsidRPr="00C16B48">
        <w:t xml:space="preserve"> SYSTEM</w:t>
      </w:r>
      <w:bookmarkEnd w:id="83"/>
      <w:bookmarkEnd w:id="84"/>
    </w:p>
    <w:p w14:paraId="272FB871" w14:textId="77A60479" w:rsidR="0060376D" w:rsidRPr="006A4D18" w:rsidRDefault="00CA76AE" w:rsidP="006A4D18">
      <w:pPr>
        <w:pStyle w:val="Heading4"/>
        <w:spacing w:line="280" w:lineRule="atLeast"/>
        <w:ind w:left="862" w:hanging="862"/>
        <w:rPr>
          <w:b w:val="0"/>
        </w:rPr>
      </w:pPr>
      <w:bookmarkStart w:id="85" w:name="_Toc497409827"/>
      <w:r w:rsidRPr="006A4D18">
        <w:rPr>
          <w:b w:val="0"/>
        </w:rPr>
        <w:t>M&amp;E</w:t>
      </w:r>
      <w:r w:rsidR="003800F3" w:rsidRPr="006A4D18">
        <w:rPr>
          <w:b w:val="0"/>
        </w:rPr>
        <w:t xml:space="preserve"> STRUCTURE, FUNCTIONS AND CAPABILITIES</w:t>
      </w:r>
      <w:bookmarkEnd w:id="85"/>
    </w:p>
    <w:p w14:paraId="25933870" w14:textId="6FF3E008" w:rsidR="0060376D" w:rsidRDefault="006D6D9B" w:rsidP="006A4D18">
      <w:pPr>
        <w:spacing w:before="0" w:after="120" w:line="280" w:lineRule="atLeast"/>
        <w:jc w:val="left"/>
      </w:pPr>
      <w:r>
        <w:t xml:space="preserve">The HIFASS Central IP office collates with the </w:t>
      </w:r>
      <w:r w:rsidR="00CC57E2" w:rsidRPr="00C16B48">
        <w:t xml:space="preserve">HIFASS </w:t>
      </w:r>
      <w:r w:rsidR="00196299" w:rsidRPr="00C16B48">
        <w:t xml:space="preserve">Cross River </w:t>
      </w:r>
      <w:r w:rsidR="00CC57E2" w:rsidRPr="00C16B48">
        <w:t>State office</w:t>
      </w:r>
      <w:r>
        <w:t xml:space="preserve"> in Calabar, Cross River state. </w:t>
      </w:r>
      <w:r w:rsidR="00835E30" w:rsidRPr="00C16B48">
        <w:t xml:space="preserve">An organogram was not sighted in the </w:t>
      </w:r>
      <w:r w:rsidR="00835E30">
        <w:t xml:space="preserve">two </w:t>
      </w:r>
      <w:r w:rsidR="00835E30" w:rsidRPr="00C16B48">
        <w:t xml:space="preserve">HIFASS LOPIN 3 </w:t>
      </w:r>
      <w:r w:rsidR="005C3635">
        <w:t>s</w:t>
      </w:r>
      <w:r w:rsidR="005C3635" w:rsidRPr="00C16B48">
        <w:t xml:space="preserve">tate </w:t>
      </w:r>
      <w:r w:rsidR="005C3635">
        <w:t>o</w:t>
      </w:r>
      <w:r w:rsidR="005C3635" w:rsidRPr="00C16B48">
        <w:t>ffices</w:t>
      </w:r>
      <w:r w:rsidR="005C3635">
        <w:t xml:space="preserve"> that the DQA team </w:t>
      </w:r>
      <w:r w:rsidR="00835E30">
        <w:t>visited</w:t>
      </w:r>
      <w:r w:rsidR="005C3635">
        <w:t>.</w:t>
      </w:r>
      <w:r w:rsidR="00835E30">
        <w:t xml:space="preserve"> </w:t>
      </w:r>
      <w:r w:rsidR="005C3635">
        <w:t>However</w:t>
      </w:r>
      <w:r w:rsidR="00835E30">
        <w:t xml:space="preserve">, </w:t>
      </w:r>
      <w:r>
        <w:t xml:space="preserve">at the Cross-River State office </w:t>
      </w:r>
      <w:r w:rsidR="005C3635">
        <w:t xml:space="preserve">the M&amp;E staff </w:t>
      </w:r>
      <w:r>
        <w:t>are</w:t>
      </w:r>
      <w:r w:rsidR="00196299" w:rsidRPr="00C16B48">
        <w:t xml:space="preserve"> </w:t>
      </w:r>
      <w:r w:rsidR="00835E30">
        <w:t xml:space="preserve">one </w:t>
      </w:r>
      <w:r>
        <w:t xml:space="preserve">M&amp;E Officer and </w:t>
      </w:r>
      <w:r w:rsidR="00835E30">
        <w:t xml:space="preserve">an </w:t>
      </w:r>
      <w:r>
        <w:t>M&amp;E Assistant. At</w:t>
      </w:r>
      <w:r w:rsidR="00196299" w:rsidRPr="00C16B48">
        <w:t xml:space="preserve"> the Ebonyi State office</w:t>
      </w:r>
      <w:r w:rsidR="00835E30">
        <w:t>,</w:t>
      </w:r>
      <w:r w:rsidR="00196299" w:rsidRPr="00C16B48">
        <w:t xml:space="preserve"> </w:t>
      </w:r>
      <w:r w:rsidR="005C3635">
        <w:t>is the staff includes</w:t>
      </w:r>
      <w:r>
        <w:t xml:space="preserve"> also an M&amp;E Officer and a</w:t>
      </w:r>
      <w:r w:rsidR="00196299" w:rsidRPr="00C16B48">
        <w:t xml:space="preserve"> </w:t>
      </w:r>
      <w:r w:rsidR="00CC57E2" w:rsidRPr="00C16B48">
        <w:t>DEC</w:t>
      </w:r>
      <w:r>
        <w:t xml:space="preserve"> (a temporary staff, </w:t>
      </w:r>
      <w:r w:rsidRPr="00C16B48">
        <w:t xml:space="preserve">noted to be a </w:t>
      </w:r>
      <w:r>
        <w:t>National Youth Service C</w:t>
      </w:r>
      <w:r w:rsidRPr="00C16B48">
        <w:t xml:space="preserve">orps member who </w:t>
      </w:r>
      <w:r>
        <w:t xml:space="preserve">has not been </w:t>
      </w:r>
      <w:r w:rsidRPr="00C16B48">
        <w:t>trained adequately</w:t>
      </w:r>
      <w:r>
        <w:t>)</w:t>
      </w:r>
      <w:r w:rsidR="00CC57E2" w:rsidRPr="00C16B48">
        <w:t>.</w:t>
      </w:r>
    </w:p>
    <w:p w14:paraId="4F3F93FF" w14:textId="29B3B95D" w:rsidR="0060376D" w:rsidRDefault="00196299" w:rsidP="006A4D18">
      <w:pPr>
        <w:spacing w:before="0" w:after="120" w:line="280" w:lineRule="atLeast"/>
        <w:jc w:val="left"/>
      </w:pPr>
      <w:r w:rsidRPr="00C16B48">
        <w:t xml:space="preserve">State level data </w:t>
      </w:r>
      <w:r w:rsidR="005C3635">
        <w:t>are</w:t>
      </w:r>
      <w:r w:rsidR="005C3635" w:rsidRPr="00C16B48">
        <w:t xml:space="preserve"> </w:t>
      </w:r>
      <w:r w:rsidRPr="00C16B48">
        <w:t xml:space="preserve">collated at </w:t>
      </w:r>
      <w:r w:rsidR="005C3635">
        <w:t>s</w:t>
      </w:r>
      <w:r w:rsidR="005C3635" w:rsidRPr="00C16B48">
        <w:t xml:space="preserve">tate </w:t>
      </w:r>
      <w:r w:rsidRPr="00C16B48">
        <w:t xml:space="preserve">level and sent to the </w:t>
      </w:r>
      <w:r w:rsidR="006D6D9B">
        <w:t xml:space="preserve">central </w:t>
      </w:r>
      <w:r w:rsidRPr="00C16B48">
        <w:t>Cross River HIFAS</w:t>
      </w:r>
      <w:r w:rsidR="006D6D9B">
        <w:t>S</w:t>
      </w:r>
      <w:r w:rsidRPr="00C16B48">
        <w:t xml:space="preserve"> LOPIN 3 office</w:t>
      </w:r>
      <w:r w:rsidR="005C3635">
        <w:t>,</w:t>
      </w:r>
      <w:r w:rsidRPr="00C16B48">
        <w:t xml:space="preserve"> where </w:t>
      </w:r>
      <w:r w:rsidR="006D6D9B">
        <w:t>the M&amp;E O</w:t>
      </w:r>
      <w:r w:rsidR="00666A1B" w:rsidRPr="00C16B48">
        <w:t>fficer</w:t>
      </w:r>
      <w:r w:rsidR="006D6D9B">
        <w:t xml:space="preserve"> and M&amp;E A</w:t>
      </w:r>
      <w:r w:rsidRPr="00C16B48">
        <w:t xml:space="preserve">dvisor </w:t>
      </w:r>
      <w:r w:rsidR="005C3635" w:rsidRPr="00C16B48">
        <w:t>review and cons</w:t>
      </w:r>
      <w:r w:rsidR="005C3635">
        <w:t xml:space="preserve">olidate the </w:t>
      </w:r>
      <w:r w:rsidRPr="00C16B48">
        <w:t>before submission to the M&amp;E Director</w:t>
      </w:r>
      <w:r w:rsidR="006D6D9B">
        <w:t>.</w:t>
      </w:r>
    </w:p>
    <w:p w14:paraId="29EAB899" w14:textId="77777777" w:rsidR="0060376D" w:rsidRPr="006A4D18" w:rsidRDefault="003800F3" w:rsidP="006A4D18">
      <w:pPr>
        <w:pStyle w:val="Heading4"/>
        <w:spacing w:line="280" w:lineRule="atLeast"/>
        <w:ind w:left="862" w:hanging="862"/>
        <w:rPr>
          <w:b w:val="0"/>
        </w:rPr>
      </w:pPr>
      <w:bookmarkStart w:id="86" w:name="_Toc497409828"/>
      <w:r w:rsidRPr="006A4D18">
        <w:rPr>
          <w:b w:val="0"/>
        </w:rPr>
        <w:t>INDICATOR DEFINITION AND REPORTING GUIDELINES</w:t>
      </w:r>
      <w:bookmarkEnd w:id="86"/>
    </w:p>
    <w:p w14:paraId="3CC0FDD8" w14:textId="09B50C31" w:rsidR="0060376D" w:rsidRDefault="005C3635" w:rsidP="006A4D18">
      <w:pPr>
        <w:spacing w:before="0" w:after="120" w:line="280" w:lineRule="atLeast"/>
        <w:jc w:val="left"/>
      </w:pPr>
      <w:r>
        <w:t>A</w:t>
      </w:r>
      <w:r w:rsidR="0075777E" w:rsidRPr="00C16B48">
        <w:t xml:space="preserve"> well-documented</w:t>
      </w:r>
      <w:r>
        <w:t>,</w:t>
      </w:r>
      <w:r w:rsidR="0075777E" w:rsidRPr="00C16B48">
        <w:t xml:space="preserve"> </w:t>
      </w:r>
      <w:r w:rsidRPr="00C16B48">
        <w:t>sighted</w:t>
      </w:r>
      <w:r>
        <w:t>,</w:t>
      </w:r>
      <w:r w:rsidRPr="00C16B48">
        <w:t xml:space="preserve"> and reviewed</w:t>
      </w:r>
      <w:r>
        <w:t xml:space="preserve"> </w:t>
      </w:r>
      <w:r w:rsidR="0075777E" w:rsidRPr="00C16B48">
        <w:t xml:space="preserve">guideline/SOP on data reporting </w:t>
      </w:r>
      <w:r>
        <w:t xml:space="preserve">is available </w:t>
      </w:r>
      <w:r w:rsidR="00835E30">
        <w:t>at the two HIFASS LOPIN 3 state offices.</w:t>
      </w:r>
      <w:r w:rsidR="00291A7F" w:rsidRPr="00C16B48">
        <w:t xml:space="preserve"> </w:t>
      </w:r>
      <w:r>
        <w:t xml:space="preserve">In addition, </w:t>
      </w:r>
      <w:r w:rsidR="00291A7F" w:rsidRPr="00C16B48">
        <w:t>guidelines on data management including back up of data</w:t>
      </w:r>
      <w:r>
        <w:t xml:space="preserve"> and</w:t>
      </w:r>
      <w:r w:rsidR="00F46CAA">
        <w:t xml:space="preserve"> </w:t>
      </w:r>
      <w:r w:rsidR="00631B10" w:rsidRPr="00C16B48">
        <w:t xml:space="preserve">graduation </w:t>
      </w:r>
      <w:r w:rsidR="00835E30">
        <w:t>of beneficiaries</w:t>
      </w:r>
      <w:r>
        <w:t xml:space="preserve"> exist</w:t>
      </w:r>
      <w:r w:rsidR="00631B10" w:rsidRPr="00C16B48">
        <w:t>,</w:t>
      </w:r>
      <w:r w:rsidR="00F46CAA">
        <w:t xml:space="preserve"> </w:t>
      </w:r>
      <w:r>
        <w:t>while</w:t>
      </w:r>
      <w:r w:rsidRPr="00C16B48">
        <w:t xml:space="preserve"> </w:t>
      </w:r>
      <w:r w:rsidR="00631B10" w:rsidRPr="00C16B48">
        <w:t xml:space="preserve">no guidelines for documenting </w:t>
      </w:r>
      <w:r w:rsidR="00835E30">
        <w:t xml:space="preserve">data </w:t>
      </w:r>
      <w:r w:rsidR="00631B10" w:rsidRPr="00C16B48">
        <w:t>change management</w:t>
      </w:r>
      <w:r>
        <w:t xml:space="preserve"> are available</w:t>
      </w:r>
      <w:r w:rsidR="00631B10" w:rsidRPr="00C16B48">
        <w:t>.</w:t>
      </w:r>
    </w:p>
    <w:p w14:paraId="5C976343" w14:textId="77777777" w:rsidR="0060376D" w:rsidRPr="006A4D18" w:rsidRDefault="0075777E" w:rsidP="006A4D18">
      <w:pPr>
        <w:pStyle w:val="Heading4"/>
        <w:spacing w:line="280" w:lineRule="atLeast"/>
        <w:ind w:left="862" w:hanging="862"/>
        <w:rPr>
          <w:b w:val="0"/>
        </w:rPr>
      </w:pPr>
      <w:bookmarkStart w:id="87" w:name="_Toc493597633"/>
      <w:bookmarkStart w:id="88" w:name="_Toc497409829"/>
      <w:r w:rsidRPr="006A4D18">
        <w:rPr>
          <w:b w:val="0"/>
        </w:rPr>
        <w:t>DATA-COLLECTION AND REPORTING FORMS AND TOOLS</w:t>
      </w:r>
      <w:bookmarkEnd w:id="87"/>
      <w:bookmarkEnd w:id="88"/>
    </w:p>
    <w:p w14:paraId="2CFC5C34" w14:textId="77777777" w:rsidR="0060376D" w:rsidRDefault="0075777E" w:rsidP="006A4D18">
      <w:pPr>
        <w:spacing w:before="0" w:after="120" w:line="280" w:lineRule="atLeast"/>
        <w:jc w:val="left"/>
      </w:pPr>
      <w:r w:rsidRPr="00C16B48">
        <w:t>Standardized National Reporting OVC M&amp;E tools are used alongside customized HIFASS LOPIN 3 tools across all supported facility/CSO. These reporting tools and forms are consistently pro</w:t>
      </w:r>
      <w:r w:rsidR="00532A85">
        <w:t>vided for use at the CSO level.</w:t>
      </w:r>
    </w:p>
    <w:p w14:paraId="77A2A3C2" w14:textId="77777777" w:rsidR="0060376D" w:rsidRPr="006A4D18" w:rsidRDefault="0075777E" w:rsidP="006A4D18">
      <w:pPr>
        <w:pStyle w:val="Heading4"/>
        <w:spacing w:line="280" w:lineRule="atLeast"/>
        <w:ind w:left="862" w:hanging="862"/>
        <w:rPr>
          <w:b w:val="0"/>
        </w:rPr>
      </w:pPr>
      <w:bookmarkStart w:id="89" w:name="_Toc493597634"/>
      <w:bookmarkStart w:id="90" w:name="_Toc497409830"/>
      <w:r w:rsidRPr="006A4D18">
        <w:rPr>
          <w:b w:val="0"/>
        </w:rPr>
        <w:t>DATA MANAGEMENT PROCESSES</w:t>
      </w:r>
      <w:bookmarkEnd w:id="89"/>
      <w:bookmarkEnd w:id="90"/>
    </w:p>
    <w:p w14:paraId="54FC5734" w14:textId="50634617" w:rsidR="0060376D" w:rsidRDefault="00835E30" w:rsidP="006A4D18">
      <w:pPr>
        <w:spacing w:before="0" w:after="120" w:line="280" w:lineRule="atLeast"/>
        <w:jc w:val="left"/>
      </w:pPr>
      <w:r>
        <w:lastRenderedPageBreak/>
        <w:t xml:space="preserve">The two IP state offices have in use SOPs covering </w:t>
      </w:r>
      <w:r w:rsidR="008E0BBD">
        <w:t xml:space="preserve">data management, </w:t>
      </w:r>
      <w:r w:rsidR="0075777E" w:rsidRPr="00C16B48">
        <w:t>data backup</w:t>
      </w:r>
      <w:r>
        <w:t xml:space="preserve">, </w:t>
      </w:r>
      <w:r w:rsidR="0075777E" w:rsidRPr="00C16B48">
        <w:t>client data confidentiality</w:t>
      </w:r>
      <w:r w:rsidR="008E0BBD">
        <w:t xml:space="preserve">, </w:t>
      </w:r>
      <w:r>
        <w:t xml:space="preserve">graduation of </w:t>
      </w:r>
      <w:r w:rsidR="008E0BBD">
        <w:t>OVC beneficiaries</w:t>
      </w:r>
      <w:r w:rsidR="00352EDA">
        <w:t>,</w:t>
      </w:r>
      <w:r>
        <w:t xml:space="preserve"> and </w:t>
      </w:r>
      <w:r w:rsidR="008E0BBD">
        <w:t xml:space="preserve">the </w:t>
      </w:r>
      <w:r>
        <w:t xml:space="preserve">process </w:t>
      </w:r>
      <w:r w:rsidR="00352EDA">
        <w:t xml:space="preserve">that is </w:t>
      </w:r>
      <w:r>
        <w:t>involved in making negative adjustments to program d</w:t>
      </w:r>
      <w:r w:rsidR="008E0BBD">
        <w:t>ata</w:t>
      </w:r>
      <w:r>
        <w:t xml:space="preserve"> (dead and lost to follow up</w:t>
      </w:r>
      <w:r w:rsidR="008E0BBD">
        <w:t>)</w:t>
      </w:r>
      <w:r w:rsidR="008E0BBD" w:rsidRPr="00C16B48">
        <w:t>.</w:t>
      </w:r>
    </w:p>
    <w:p w14:paraId="366B810B" w14:textId="77777777" w:rsidR="0060376D" w:rsidRDefault="00835E30" w:rsidP="006A4D18">
      <w:pPr>
        <w:spacing w:before="0" w:after="120" w:line="280" w:lineRule="atLeast"/>
        <w:jc w:val="left"/>
      </w:pPr>
      <w:r w:rsidRPr="008E0BBD">
        <w:t xml:space="preserve">The state IP offices also </w:t>
      </w:r>
      <w:r w:rsidR="008E0BBD" w:rsidRPr="008E0BBD">
        <w:t xml:space="preserve">ensure confidentiality </w:t>
      </w:r>
      <w:r w:rsidR="008E0BBD">
        <w:t>of beneficiary records by handling OVC data i</w:t>
      </w:r>
      <w:r w:rsidR="00F15893" w:rsidRPr="008E0BBD">
        <w:t>n accordance with the National Confidentiality Guidelines</w:t>
      </w:r>
      <w:r w:rsidR="008E0BBD" w:rsidRPr="008E0BBD">
        <w:t>, making sure beneficiary records are l</w:t>
      </w:r>
      <w:r w:rsidR="00F15893" w:rsidRPr="008E0BBD">
        <w:t xml:space="preserve">ocked </w:t>
      </w:r>
      <w:r w:rsidR="008E0BBD" w:rsidRPr="008E0BBD">
        <w:t xml:space="preserve">in </w:t>
      </w:r>
      <w:r w:rsidR="00F15893" w:rsidRPr="008E0BBD">
        <w:t>filing cabinet</w:t>
      </w:r>
      <w:r w:rsidR="008E0BBD">
        <w:t>s</w:t>
      </w:r>
      <w:r w:rsidR="00F15893" w:rsidRPr="008E0BBD">
        <w:t xml:space="preserve"> </w:t>
      </w:r>
      <w:r w:rsidR="008E0BBD" w:rsidRPr="008E0BBD">
        <w:t>with limited access and ensuring that a letter of consent is filled before data retrievals</w:t>
      </w:r>
      <w:r w:rsidR="008E0BBD">
        <w:t xml:space="preserve"> are made.</w:t>
      </w:r>
    </w:p>
    <w:p w14:paraId="2A7AE7AD" w14:textId="43BFF6CA" w:rsidR="0060376D" w:rsidRPr="006A4D18" w:rsidRDefault="00D1783F" w:rsidP="006A4D18">
      <w:pPr>
        <w:pStyle w:val="Heading4"/>
        <w:spacing w:line="280" w:lineRule="atLeast"/>
        <w:ind w:left="862" w:hanging="862"/>
        <w:rPr>
          <w:b w:val="0"/>
        </w:rPr>
      </w:pPr>
      <w:bookmarkStart w:id="91" w:name="_Toc497409831"/>
      <w:bookmarkStart w:id="92" w:name="_Toc493597635"/>
      <w:r w:rsidRPr="006A4D18">
        <w:rPr>
          <w:b w:val="0"/>
        </w:rPr>
        <w:t>LINKS WITH the NATIONAL REPORTING SYSTEM</w:t>
      </w:r>
      <w:bookmarkEnd w:id="91"/>
    </w:p>
    <w:p w14:paraId="548A7911" w14:textId="72DD149F" w:rsidR="0060376D" w:rsidRDefault="00D1783F" w:rsidP="006A4D18">
      <w:pPr>
        <w:spacing w:before="0" w:after="120" w:line="280" w:lineRule="atLeast"/>
        <w:jc w:val="left"/>
      </w:pPr>
      <w:r w:rsidRPr="00B864E3">
        <w:t xml:space="preserve">Data </w:t>
      </w:r>
      <w:r w:rsidR="00352EDA">
        <w:t xml:space="preserve">that are </w:t>
      </w:r>
      <w:r w:rsidRPr="00B864E3">
        <w:t xml:space="preserve">generated from </w:t>
      </w:r>
      <w:r w:rsidR="008E0BBD" w:rsidRPr="00B864E3">
        <w:t xml:space="preserve">the two </w:t>
      </w:r>
      <w:r w:rsidRPr="00B864E3">
        <w:t xml:space="preserve">HIFASS LOPIN 3 </w:t>
      </w:r>
      <w:r w:rsidR="008E0BBD" w:rsidRPr="00B864E3">
        <w:t xml:space="preserve">state offices </w:t>
      </w:r>
      <w:r w:rsidR="00352EDA" w:rsidRPr="00B864E3">
        <w:t xml:space="preserve">on the OVC indicator </w:t>
      </w:r>
      <w:r w:rsidR="00352EDA">
        <w:t>have</w:t>
      </w:r>
      <w:r w:rsidR="00352EDA" w:rsidRPr="00B864E3">
        <w:t xml:space="preserve"> </w:t>
      </w:r>
      <w:r w:rsidRPr="00B864E3">
        <w:t>links with the state</w:t>
      </w:r>
      <w:r w:rsidR="008E0BBD" w:rsidRPr="00B864E3">
        <w:t xml:space="preserve"> </w:t>
      </w:r>
      <w:r w:rsidR="00B87B17">
        <w:t>G</w:t>
      </w:r>
      <w:r w:rsidR="00B87B17" w:rsidRPr="00B864E3">
        <w:t xml:space="preserve">overnment </w:t>
      </w:r>
      <w:r w:rsidR="008E0BBD" w:rsidRPr="00B864E3">
        <w:t>by reporting to the</w:t>
      </w:r>
      <w:r w:rsidRPr="00B864E3">
        <w:t xml:space="preserve"> State Ministry of Women Affairs and Social Development</w:t>
      </w:r>
      <w:r w:rsidR="008E0BBD" w:rsidRPr="00B864E3">
        <w:t>.</w:t>
      </w:r>
      <w:bookmarkEnd w:id="92"/>
      <w:r w:rsidR="00B864E3">
        <w:t xml:space="preserve"> </w:t>
      </w:r>
      <w:r w:rsidR="004C4C94" w:rsidRPr="00B864E3">
        <w:fldChar w:fldCharType="begin"/>
      </w:r>
      <w:r w:rsidR="004C4C94" w:rsidRPr="00B864E3">
        <w:instrText xml:space="preserve"> REF _Ref493251825 \h </w:instrText>
      </w:r>
      <w:r w:rsidR="00CB3E09" w:rsidRPr="00B864E3">
        <w:instrText xml:space="preserve"> \* MERGEFORMAT </w:instrText>
      </w:r>
      <w:r w:rsidR="004C4C94" w:rsidRPr="00B864E3">
        <w:fldChar w:fldCharType="separate"/>
      </w:r>
      <w:r w:rsidR="00FE0E26">
        <w:t>Figure 2</w:t>
      </w:r>
      <w:r w:rsidR="004C4C94" w:rsidRPr="00B864E3">
        <w:fldChar w:fldCharType="end"/>
      </w:r>
      <w:r w:rsidR="004C4C94" w:rsidRPr="00B864E3">
        <w:t xml:space="preserve"> and </w:t>
      </w:r>
      <w:r w:rsidR="00B864E3">
        <w:fldChar w:fldCharType="begin"/>
      </w:r>
      <w:r w:rsidR="00B864E3">
        <w:instrText xml:space="preserve"> REF _Ref494207767 \h </w:instrText>
      </w:r>
      <w:r w:rsidR="008823AD">
        <w:instrText xml:space="preserve"> \* MERGEFORMAT </w:instrText>
      </w:r>
      <w:r w:rsidR="00B864E3">
        <w:fldChar w:fldCharType="separate"/>
      </w:r>
      <w:r w:rsidR="00FE0E26">
        <w:t>Figure 3</w:t>
      </w:r>
      <w:r w:rsidR="00B864E3">
        <w:fldChar w:fldCharType="end"/>
      </w:r>
      <w:r w:rsidR="00EC7C11">
        <w:t xml:space="preserve"> </w:t>
      </w:r>
      <w:r w:rsidR="004C4C94" w:rsidRPr="00C16B48">
        <w:t xml:space="preserve">show the </w:t>
      </w:r>
      <w:r w:rsidR="0080677D" w:rsidRPr="00C16B48">
        <w:t xml:space="preserve">spider graph/cobweb of </w:t>
      </w:r>
      <w:r w:rsidR="00C02E7C" w:rsidRPr="00AD6CC9">
        <w:t>M&amp;E</w:t>
      </w:r>
      <w:r w:rsidR="003D396B">
        <w:t xml:space="preserve"> </w:t>
      </w:r>
      <w:r w:rsidR="0080677D" w:rsidRPr="00C16B48">
        <w:t>systems a</w:t>
      </w:r>
      <w:r w:rsidR="00E82686" w:rsidRPr="00C16B48">
        <w:t>ssessment for</w:t>
      </w:r>
      <w:r w:rsidR="0080677D" w:rsidRPr="00C16B48">
        <w:t xml:space="preserve"> </w:t>
      </w:r>
      <w:r w:rsidR="000D415A" w:rsidRPr="00C16B48">
        <w:t>Ebonyi</w:t>
      </w:r>
      <w:r w:rsidR="0080677D" w:rsidRPr="00C16B48">
        <w:t xml:space="preserve"> </w:t>
      </w:r>
      <w:r w:rsidR="00352EDA">
        <w:t>s</w:t>
      </w:r>
      <w:r w:rsidR="00352EDA" w:rsidRPr="00C16B48">
        <w:t xml:space="preserve">tate </w:t>
      </w:r>
      <w:r w:rsidR="0080677D" w:rsidRPr="00C16B48">
        <w:t>and Cross River s</w:t>
      </w:r>
      <w:r w:rsidR="00E82686" w:rsidRPr="00C16B48">
        <w:t>tate</w:t>
      </w:r>
      <w:r w:rsidR="0080677D" w:rsidRPr="00C16B48">
        <w:t>s</w:t>
      </w:r>
      <w:r w:rsidR="00E82686" w:rsidRPr="00C16B48">
        <w:t xml:space="preserve"> respect</w:t>
      </w:r>
      <w:r w:rsidR="0080677D" w:rsidRPr="00C16B48">
        <w:t>ively.</w:t>
      </w:r>
    </w:p>
    <w:p w14:paraId="3EF0B6B4" w14:textId="77777777" w:rsidR="00427020" w:rsidRDefault="00427020" w:rsidP="006A4D18">
      <w:pPr>
        <w:spacing w:before="0" w:after="120" w:line="280" w:lineRule="atLeast"/>
        <w:jc w:val="left"/>
      </w:pPr>
    </w:p>
    <w:p w14:paraId="2C6BC6DE" w14:textId="315A7A66" w:rsidR="0060376D" w:rsidRDefault="008E0BBD" w:rsidP="006A4D18">
      <w:pPr>
        <w:pStyle w:val="Caption"/>
        <w:spacing w:before="120"/>
        <w:rPr>
          <w:rFonts w:cstheme="minorHAnsi"/>
          <w:color w:val="000000" w:themeColor="text1"/>
        </w:rPr>
      </w:pPr>
      <w:bookmarkStart w:id="93" w:name="_Ref493251825"/>
      <w:bookmarkStart w:id="94" w:name="_Ref494115047"/>
      <w:bookmarkStart w:id="95" w:name="_Toc497409902"/>
      <w:r>
        <w:t xml:space="preserve">Figure </w:t>
      </w:r>
      <w:r w:rsidR="00EC7BEA">
        <w:fldChar w:fldCharType="begin"/>
      </w:r>
      <w:r w:rsidR="00EC7BEA">
        <w:instrText xml:space="preserve"> SEQ Figure \* ARABIC </w:instrText>
      </w:r>
      <w:r w:rsidR="00EC7BEA">
        <w:fldChar w:fldCharType="separate"/>
      </w:r>
      <w:r w:rsidR="00FE0E26">
        <w:rPr>
          <w:noProof/>
        </w:rPr>
        <w:t>2</w:t>
      </w:r>
      <w:r w:rsidR="00EC7BEA">
        <w:rPr>
          <w:noProof/>
        </w:rPr>
        <w:fldChar w:fldCharType="end"/>
      </w:r>
      <w:bookmarkEnd w:id="93"/>
      <w:r w:rsidR="000F7606" w:rsidRPr="00C16B48">
        <w:t xml:space="preserve"> Spider Graph of</w:t>
      </w:r>
      <w:r w:rsidR="003800F3" w:rsidRPr="00C16B48">
        <w:t xml:space="preserve"> </w:t>
      </w:r>
      <w:r w:rsidR="00CB3E09" w:rsidRPr="00C16B48">
        <w:t>HIFASS LOPIN 3</w:t>
      </w:r>
      <w:r w:rsidR="00D9214E" w:rsidRPr="00C16B48">
        <w:t xml:space="preserve"> </w:t>
      </w:r>
      <w:r w:rsidR="003800F3" w:rsidRPr="00C16B48">
        <w:t>State</w:t>
      </w:r>
      <w:r w:rsidR="00D9214E" w:rsidRPr="00C16B48">
        <w:t>-L</w:t>
      </w:r>
      <w:r w:rsidR="003800F3" w:rsidRPr="00C16B48">
        <w:t xml:space="preserve">evel </w:t>
      </w:r>
      <w:r w:rsidR="000F7606" w:rsidRPr="00C16B48">
        <w:t xml:space="preserve">M&amp;E Systems Assessment: </w:t>
      </w:r>
      <w:r w:rsidR="000D415A" w:rsidRPr="00C16B48">
        <w:t>Ebonyi</w:t>
      </w:r>
      <w:r w:rsidR="000F7606" w:rsidRPr="00C16B48">
        <w:t xml:space="preserve"> State</w:t>
      </w:r>
      <w:bookmarkEnd w:id="94"/>
      <w:bookmarkEnd w:id="95"/>
    </w:p>
    <w:p w14:paraId="7B32D658" w14:textId="77777777" w:rsidR="0060376D" w:rsidRDefault="005D000F" w:rsidP="00F57791">
      <w:pPr>
        <w:spacing w:before="120" w:after="120"/>
        <w:ind w:left="864"/>
        <w:rPr>
          <w:rFonts w:cstheme="minorHAnsi"/>
          <w:color w:val="000000" w:themeColor="text1"/>
        </w:rPr>
      </w:pPr>
      <w:r w:rsidRPr="00C16B48">
        <w:rPr>
          <w:noProof/>
        </w:rPr>
        <w:drawing>
          <wp:inline distT="0" distB="0" distL="0" distR="0" wp14:anchorId="10D896F1" wp14:editId="59243E05">
            <wp:extent cx="4860758" cy="2935605"/>
            <wp:effectExtent l="0" t="0" r="16510" b="1714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6888A88" w14:textId="03AE5F73" w:rsidR="0060376D" w:rsidRDefault="008E0BBD" w:rsidP="00EC7C11">
      <w:pPr>
        <w:pStyle w:val="Caption"/>
      </w:pPr>
      <w:bookmarkStart w:id="96" w:name="_Ref493251828"/>
      <w:bookmarkStart w:id="97" w:name="_Ref494207767"/>
      <w:bookmarkStart w:id="98" w:name="_Toc497409903"/>
      <w:r>
        <w:lastRenderedPageBreak/>
        <w:t xml:space="preserve">Figure </w:t>
      </w:r>
      <w:r w:rsidR="00EC7BEA">
        <w:fldChar w:fldCharType="begin"/>
      </w:r>
      <w:r w:rsidR="00EC7BEA">
        <w:instrText xml:space="preserve"> SEQ Figure \* ARABIC </w:instrText>
      </w:r>
      <w:r w:rsidR="00EC7BEA">
        <w:fldChar w:fldCharType="separate"/>
      </w:r>
      <w:r w:rsidR="00FE0E26">
        <w:rPr>
          <w:noProof/>
        </w:rPr>
        <w:t>3</w:t>
      </w:r>
      <w:r w:rsidR="00EC7BEA">
        <w:rPr>
          <w:noProof/>
        </w:rPr>
        <w:fldChar w:fldCharType="end"/>
      </w:r>
      <w:bookmarkEnd w:id="96"/>
      <w:bookmarkEnd w:id="97"/>
      <w:r w:rsidR="00053D25" w:rsidRPr="00C16B48">
        <w:t xml:space="preserve">. Spider Graph of </w:t>
      </w:r>
      <w:r w:rsidR="00CB3E09" w:rsidRPr="00C16B48">
        <w:t>HIFASS LOPIN 3</w:t>
      </w:r>
      <w:r w:rsidR="00053D25" w:rsidRPr="00C16B48">
        <w:t xml:space="preserve"> State-Level M&amp; E</w:t>
      </w:r>
      <w:r w:rsidR="00F471AC">
        <w:t xml:space="preserve"> </w:t>
      </w:r>
      <w:r w:rsidR="00053D25" w:rsidRPr="00C16B48">
        <w:t>Systems Assessment: Cross River State</w:t>
      </w:r>
      <w:bookmarkEnd w:id="98"/>
    </w:p>
    <w:p w14:paraId="46637534" w14:textId="77777777" w:rsidR="0060376D" w:rsidRDefault="007C1EF8" w:rsidP="00F46CAA">
      <w:pPr>
        <w:jc w:val="center"/>
      </w:pPr>
      <w:r w:rsidRPr="00C16B48">
        <w:rPr>
          <w:rFonts w:ascii="Arial" w:eastAsia="Times New Roman" w:hAnsi="Arial" w:cs="Arial"/>
          <w:noProof/>
          <w:color w:val="auto"/>
          <w:sz w:val="20"/>
          <w:szCs w:val="20"/>
        </w:rPr>
        <w:drawing>
          <wp:inline distT="0" distB="0" distL="0" distR="0" wp14:anchorId="0479E6B6" wp14:editId="25CD770C">
            <wp:extent cx="4908884" cy="3633470"/>
            <wp:effectExtent l="0" t="0" r="6350" b="5080"/>
            <wp:docPr id="4439" name="Chart 4439">
              <a:extLst xmlns:a="http://schemas.openxmlformats.org/drawingml/2006/main">
                <a:ext uri="{FF2B5EF4-FFF2-40B4-BE49-F238E27FC236}">
                  <a16:creationId xmlns:a16="http://schemas.microsoft.com/office/drawing/2014/main" id="{A548D731-B3D0-43E0-A9CA-F304336D19DA}"/>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164495" w14:textId="77777777" w:rsidR="0060376D" w:rsidRDefault="008172E9" w:rsidP="006A4D18">
      <w:pPr>
        <w:pStyle w:val="Heading2"/>
        <w:spacing w:after="120" w:line="280" w:lineRule="atLeast"/>
        <w:ind w:left="578" w:hanging="578"/>
      </w:pPr>
      <w:bookmarkStart w:id="99" w:name="_Toc497409832"/>
      <w:r w:rsidRPr="008172E9">
        <w:t>STRENGTHS - HIFASS-LOPIN 3 STATE LEVEL</w:t>
      </w:r>
      <w:bookmarkEnd w:id="99"/>
    </w:p>
    <w:p w14:paraId="2A403C55" w14:textId="229AD7F2" w:rsidR="0060376D" w:rsidRPr="00386E14" w:rsidRDefault="008F5FE2"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8823AD">
        <w:rPr>
          <w:rFonts w:eastAsiaTheme="minorEastAsia" w:cs="GillSansMTStd-Book"/>
          <w:color w:val="6C6463"/>
        </w:rPr>
        <w:t>Well</w:t>
      </w:r>
      <w:r w:rsidR="00352EDA">
        <w:rPr>
          <w:rFonts w:eastAsiaTheme="minorEastAsia" w:cs="GillSansMTStd-Book"/>
          <w:color w:val="6C6463"/>
        </w:rPr>
        <w:t>-</w:t>
      </w:r>
      <w:r w:rsidRPr="008823AD">
        <w:rPr>
          <w:rFonts w:eastAsiaTheme="minorEastAsia" w:cs="GillSansMTStd-Book"/>
          <w:color w:val="6C6463"/>
        </w:rPr>
        <w:t xml:space="preserve">documented </w:t>
      </w:r>
      <w:r w:rsidR="001B27A0" w:rsidRPr="008823AD">
        <w:rPr>
          <w:rFonts w:eastAsiaTheme="minorEastAsia" w:cs="GillSansMTStd-Book"/>
          <w:color w:val="6C6463"/>
        </w:rPr>
        <w:t>guidelines for data management</w:t>
      </w:r>
      <w:r w:rsidR="00427020">
        <w:rPr>
          <w:rFonts w:eastAsiaTheme="minorEastAsia" w:cs="GillSansMTStd-Book"/>
          <w:color w:val="6C6463"/>
        </w:rPr>
        <w:t>.</w:t>
      </w:r>
    </w:p>
    <w:p w14:paraId="3FD8CD2D" w14:textId="77777777" w:rsidR="0060376D" w:rsidRDefault="008172E9" w:rsidP="006A4D18">
      <w:pPr>
        <w:pStyle w:val="Heading2"/>
        <w:spacing w:after="120" w:line="280" w:lineRule="atLeast"/>
        <w:ind w:left="578" w:hanging="578"/>
      </w:pPr>
      <w:bookmarkStart w:id="100" w:name="_Toc493597636"/>
      <w:bookmarkStart w:id="101" w:name="_Toc497409833"/>
      <w:r w:rsidRPr="008172E9">
        <w:t>WEAKNESSES - HIFASS-LOPIN 3 STATE LEVEL</w:t>
      </w:r>
      <w:bookmarkEnd w:id="100"/>
      <w:bookmarkEnd w:id="101"/>
    </w:p>
    <w:p w14:paraId="4F557C14" w14:textId="39399F7B" w:rsidR="0060376D" w:rsidRPr="00386E14" w:rsidRDefault="008F5FE2"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8823AD">
        <w:rPr>
          <w:rFonts w:eastAsiaTheme="minorEastAsia" w:cs="GillSansMTStd-Book"/>
          <w:color w:val="6C6463"/>
        </w:rPr>
        <w:t>No clearly documented organogram to show roles and responsibilities</w:t>
      </w:r>
      <w:r w:rsidR="00427020">
        <w:rPr>
          <w:rFonts w:eastAsiaTheme="minorEastAsia" w:cs="GillSansMTStd-Book"/>
          <w:color w:val="6C6463"/>
        </w:rPr>
        <w:t>.</w:t>
      </w:r>
    </w:p>
    <w:p w14:paraId="3434942C" w14:textId="4932DF0A" w:rsidR="0060376D" w:rsidRPr="00386E14" w:rsidRDefault="00F46CAA"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8823AD">
        <w:rPr>
          <w:rFonts w:eastAsiaTheme="minorEastAsia" w:cs="GillSansMTStd-Book"/>
          <w:color w:val="6C6463"/>
        </w:rPr>
        <w:t xml:space="preserve">The staff member recruited as </w:t>
      </w:r>
      <w:r w:rsidR="008F5FE2" w:rsidRPr="008823AD">
        <w:rPr>
          <w:rFonts w:eastAsiaTheme="minorEastAsia" w:cs="GillSansMTStd-Book"/>
          <w:color w:val="6C6463"/>
        </w:rPr>
        <w:t xml:space="preserve">DEC in Ebonyi </w:t>
      </w:r>
      <w:r w:rsidR="00352EDA">
        <w:rPr>
          <w:rFonts w:eastAsiaTheme="minorEastAsia" w:cs="GillSansMTStd-Book"/>
          <w:color w:val="6C6463"/>
        </w:rPr>
        <w:t>s</w:t>
      </w:r>
      <w:r w:rsidR="00352EDA" w:rsidRPr="008823AD">
        <w:rPr>
          <w:rFonts w:eastAsiaTheme="minorEastAsia" w:cs="GillSansMTStd-Book"/>
          <w:color w:val="6C6463"/>
        </w:rPr>
        <w:t xml:space="preserve">tate </w:t>
      </w:r>
      <w:r w:rsidRPr="008823AD">
        <w:rPr>
          <w:rFonts w:eastAsiaTheme="minorEastAsia" w:cs="GillSansMTStd-Book"/>
          <w:color w:val="6C6463"/>
        </w:rPr>
        <w:t xml:space="preserve">is on a </w:t>
      </w:r>
      <w:r w:rsidR="008F5FE2" w:rsidRPr="008823AD">
        <w:rPr>
          <w:rFonts w:eastAsiaTheme="minorEastAsia" w:cs="GillSansMTStd-Book"/>
          <w:color w:val="6C6463"/>
        </w:rPr>
        <w:t xml:space="preserve">temporary </w:t>
      </w:r>
      <w:r w:rsidRPr="008823AD">
        <w:rPr>
          <w:rFonts w:eastAsiaTheme="minorEastAsia" w:cs="GillSansMTStd-Book"/>
          <w:color w:val="6C6463"/>
        </w:rPr>
        <w:t>basis</w:t>
      </w:r>
      <w:r w:rsidR="001B27A0" w:rsidRPr="008823AD">
        <w:rPr>
          <w:rFonts w:eastAsiaTheme="minorEastAsia" w:cs="GillSansMTStd-Book"/>
          <w:color w:val="6C6463"/>
        </w:rPr>
        <w:t xml:space="preserve"> and not well trained</w:t>
      </w:r>
      <w:r w:rsidR="00427020">
        <w:rPr>
          <w:rFonts w:eastAsiaTheme="minorEastAsia" w:cs="GillSansMTStd-Book"/>
          <w:color w:val="6C6463"/>
        </w:rPr>
        <w:t>.</w:t>
      </w:r>
    </w:p>
    <w:p w14:paraId="0CEB0436" w14:textId="5677000A" w:rsidR="0060376D" w:rsidRPr="00386E14" w:rsidRDefault="00EC7C11"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8823AD">
        <w:rPr>
          <w:rFonts w:eastAsiaTheme="minorEastAsia" w:cs="GillSansMTStd-Book"/>
          <w:color w:val="6C6463"/>
        </w:rPr>
        <w:t>Weak system</w:t>
      </w:r>
      <w:r w:rsidR="00927E3A" w:rsidRPr="008823AD">
        <w:rPr>
          <w:rFonts w:eastAsiaTheme="minorEastAsia" w:cs="GillSansMTStd-Book"/>
          <w:color w:val="6C6463"/>
        </w:rPr>
        <w:t xml:space="preserve"> </w:t>
      </w:r>
      <w:r w:rsidRPr="008823AD">
        <w:rPr>
          <w:rFonts w:eastAsiaTheme="minorEastAsia" w:cs="GillSansMTStd-Book"/>
          <w:color w:val="6C6463"/>
        </w:rPr>
        <w:t xml:space="preserve">in place </w:t>
      </w:r>
      <w:r w:rsidR="00927E3A" w:rsidRPr="008823AD">
        <w:rPr>
          <w:rFonts w:eastAsiaTheme="minorEastAsia" w:cs="GillSansMTStd-Book"/>
          <w:color w:val="6C6463"/>
        </w:rPr>
        <w:t xml:space="preserve">to ensure no </w:t>
      </w:r>
      <w:r w:rsidRPr="008823AD">
        <w:rPr>
          <w:rFonts w:eastAsiaTheme="minorEastAsia" w:cs="GillSansMTStd-Book"/>
          <w:color w:val="6C6463"/>
        </w:rPr>
        <w:t>stock-</w:t>
      </w:r>
      <w:r w:rsidR="008F5FE2" w:rsidRPr="008823AD">
        <w:rPr>
          <w:rFonts w:eastAsiaTheme="minorEastAsia" w:cs="GillSansMTStd-Book"/>
          <w:color w:val="6C6463"/>
        </w:rPr>
        <w:t xml:space="preserve">out of </w:t>
      </w:r>
      <w:r w:rsidRPr="008823AD">
        <w:rPr>
          <w:rFonts w:eastAsiaTheme="minorEastAsia" w:cs="GillSansMTStd-Book"/>
          <w:color w:val="6C6463"/>
        </w:rPr>
        <w:t xml:space="preserve">reporting </w:t>
      </w:r>
      <w:r w:rsidR="008F5FE2" w:rsidRPr="008823AD">
        <w:rPr>
          <w:rFonts w:eastAsiaTheme="minorEastAsia" w:cs="GillSansMTStd-Book"/>
          <w:color w:val="6C6463"/>
        </w:rPr>
        <w:t>tools</w:t>
      </w:r>
      <w:r w:rsidR="00427020">
        <w:rPr>
          <w:rFonts w:eastAsiaTheme="minorEastAsia" w:cs="GillSansMTStd-Book"/>
          <w:color w:val="6C6463"/>
        </w:rPr>
        <w:t>.</w:t>
      </w:r>
    </w:p>
    <w:p w14:paraId="6F69F4E5" w14:textId="77777777" w:rsidR="0060376D" w:rsidRDefault="004D2C2F" w:rsidP="006A4D18">
      <w:pPr>
        <w:pStyle w:val="Heading2"/>
        <w:spacing w:after="120" w:line="280" w:lineRule="atLeast"/>
        <w:ind w:left="578" w:hanging="578"/>
      </w:pPr>
      <w:bookmarkStart w:id="102" w:name="_Toc493597637"/>
      <w:bookmarkStart w:id="103" w:name="_Toc497409834"/>
      <w:r w:rsidRPr="004D2C2F">
        <w:t>RECOMMENDATIONS</w:t>
      </w:r>
      <w:bookmarkEnd w:id="102"/>
      <w:bookmarkEnd w:id="103"/>
    </w:p>
    <w:p w14:paraId="3D769A2B" w14:textId="246CD522" w:rsidR="0060376D" w:rsidRPr="00386E14" w:rsidRDefault="008F5FE2"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8823AD">
        <w:rPr>
          <w:rFonts w:eastAsiaTheme="minorEastAsia" w:cs="GillSansMTStd-Book"/>
          <w:color w:val="6C6463"/>
        </w:rPr>
        <w:t xml:space="preserve">Documented </w:t>
      </w:r>
      <w:r w:rsidR="00927E3A" w:rsidRPr="008823AD">
        <w:rPr>
          <w:rFonts w:eastAsiaTheme="minorEastAsia" w:cs="GillSansMTStd-Book"/>
          <w:color w:val="6C6463"/>
        </w:rPr>
        <w:t>organo</w:t>
      </w:r>
      <w:r w:rsidRPr="008823AD">
        <w:rPr>
          <w:rFonts w:eastAsiaTheme="minorEastAsia" w:cs="GillSansMTStd-Book"/>
          <w:color w:val="6C6463"/>
        </w:rPr>
        <w:t xml:space="preserve">gram with </w:t>
      </w:r>
      <w:r w:rsidR="001B27A0" w:rsidRPr="008823AD">
        <w:rPr>
          <w:rFonts w:eastAsiaTheme="minorEastAsia" w:cs="GillSansMTStd-Book"/>
          <w:color w:val="6C6463"/>
        </w:rPr>
        <w:t xml:space="preserve">defined </w:t>
      </w:r>
      <w:r w:rsidRPr="008823AD">
        <w:rPr>
          <w:rFonts w:eastAsiaTheme="minorEastAsia" w:cs="GillSansMTStd-Book"/>
          <w:color w:val="6C6463"/>
        </w:rPr>
        <w:t>M&amp;E ro</w:t>
      </w:r>
      <w:r w:rsidR="001B27A0" w:rsidRPr="008823AD">
        <w:rPr>
          <w:rFonts w:eastAsiaTheme="minorEastAsia" w:cs="GillSansMTStd-Book"/>
          <w:color w:val="6C6463"/>
        </w:rPr>
        <w:t>les and responsibilities should be made available at the IP state offices</w:t>
      </w:r>
      <w:r w:rsidR="00427020">
        <w:rPr>
          <w:rFonts w:eastAsiaTheme="minorEastAsia" w:cs="GillSansMTStd-Book"/>
          <w:color w:val="6C6463"/>
        </w:rPr>
        <w:t>.</w:t>
      </w:r>
    </w:p>
    <w:p w14:paraId="04395EE2" w14:textId="2F511094" w:rsidR="0060376D" w:rsidRPr="00386E14" w:rsidRDefault="001B27A0"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8823AD">
        <w:rPr>
          <w:rFonts w:eastAsiaTheme="minorEastAsia" w:cs="GillSansMTStd-Book"/>
          <w:color w:val="6C6463"/>
        </w:rPr>
        <w:t xml:space="preserve">The position of </w:t>
      </w:r>
      <w:r w:rsidR="00352EDA">
        <w:rPr>
          <w:rFonts w:eastAsiaTheme="minorEastAsia" w:cs="GillSansMTStd-Book"/>
          <w:color w:val="6C6463"/>
        </w:rPr>
        <w:t>DEC</w:t>
      </w:r>
      <w:r w:rsidRPr="008823AD">
        <w:rPr>
          <w:rFonts w:eastAsiaTheme="minorEastAsia" w:cs="GillSansMTStd-Book"/>
          <w:color w:val="6C6463"/>
        </w:rPr>
        <w:t xml:space="preserve"> at the</w:t>
      </w:r>
      <w:r w:rsidR="008F5FE2" w:rsidRPr="008823AD">
        <w:rPr>
          <w:rFonts w:eastAsiaTheme="minorEastAsia" w:cs="GillSansMTStd-Book"/>
          <w:color w:val="6C6463"/>
        </w:rPr>
        <w:t xml:space="preserve"> Ebonyi State </w:t>
      </w:r>
      <w:r w:rsidRPr="008823AD">
        <w:rPr>
          <w:rFonts w:eastAsiaTheme="minorEastAsia" w:cs="GillSansMTStd-Book"/>
          <w:color w:val="6C6463"/>
        </w:rPr>
        <w:t>office should be filled by a trained full-time staff</w:t>
      </w:r>
      <w:r w:rsidR="00427020">
        <w:rPr>
          <w:rFonts w:eastAsiaTheme="minorEastAsia" w:cs="GillSansMTStd-Book"/>
          <w:color w:val="6C6463"/>
        </w:rPr>
        <w:t>.</w:t>
      </w:r>
    </w:p>
    <w:p w14:paraId="305DED73" w14:textId="06876EAC" w:rsidR="0060376D" w:rsidRPr="00386E14" w:rsidRDefault="001B27A0" w:rsidP="006A4D18">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8823AD">
        <w:rPr>
          <w:rFonts w:eastAsiaTheme="minorEastAsia" w:cs="GillSansMTStd-Book"/>
          <w:color w:val="6C6463"/>
        </w:rPr>
        <w:t>The M&amp;E system should be strengthened to prevent stock-o</w:t>
      </w:r>
      <w:r w:rsidR="008F5FE2" w:rsidRPr="008823AD">
        <w:rPr>
          <w:rFonts w:eastAsiaTheme="minorEastAsia" w:cs="GillSansMTStd-Book"/>
          <w:color w:val="6C6463"/>
        </w:rPr>
        <w:t xml:space="preserve">ut of </w:t>
      </w:r>
      <w:r w:rsidRPr="008823AD">
        <w:rPr>
          <w:rFonts w:eastAsiaTheme="minorEastAsia" w:cs="GillSansMTStd-Book"/>
          <w:color w:val="6C6463"/>
        </w:rPr>
        <w:t xml:space="preserve">reporting </w:t>
      </w:r>
      <w:r w:rsidR="008F5FE2" w:rsidRPr="008823AD">
        <w:rPr>
          <w:rFonts w:eastAsiaTheme="minorEastAsia" w:cs="GillSansMTStd-Book"/>
          <w:color w:val="6C6463"/>
        </w:rPr>
        <w:t>tools</w:t>
      </w:r>
      <w:bookmarkStart w:id="104" w:name="_Toc493059507"/>
      <w:r w:rsidR="00427020">
        <w:rPr>
          <w:rFonts w:eastAsiaTheme="minorEastAsia" w:cs="GillSansMTStd-Book"/>
          <w:color w:val="6C6463"/>
        </w:rPr>
        <w:t>.</w:t>
      </w:r>
    </w:p>
    <w:p w14:paraId="5776CF7A" w14:textId="78C0F36E" w:rsidR="0060376D" w:rsidRDefault="00522086" w:rsidP="006A4D18">
      <w:pPr>
        <w:pStyle w:val="Heading3"/>
        <w:spacing w:after="120" w:line="280" w:lineRule="atLeast"/>
        <w:ind w:left="720"/>
      </w:pPr>
      <w:bookmarkStart w:id="105" w:name="_Toc497409835"/>
      <w:r w:rsidRPr="000840A1">
        <w:t>M&amp;E SYSTEMS ASSESSMENT FOR HIFASS LOPIN 3: SERVICE DELIVERY LEVEL (CBOS)</w:t>
      </w:r>
      <w:bookmarkEnd w:id="104"/>
      <w:bookmarkEnd w:id="105"/>
    </w:p>
    <w:p w14:paraId="6CB72774" w14:textId="70F6B85E" w:rsidR="0060376D" w:rsidRDefault="006B37FB" w:rsidP="006A4D18">
      <w:pPr>
        <w:spacing w:before="0" w:after="120" w:line="280" w:lineRule="atLeast"/>
        <w:jc w:val="left"/>
      </w:pPr>
      <w:r w:rsidRPr="00C16B48">
        <w:t>A comparative M&amp;</w:t>
      </w:r>
      <w:r w:rsidR="0080677D" w:rsidRPr="00C16B48">
        <w:t>E systems a</w:t>
      </w:r>
      <w:r w:rsidRPr="00C16B48">
        <w:t xml:space="preserve">ssessment for the </w:t>
      </w:r>
      <w:r w:rsidR="00404785">
        <w:t>s</w:t>
      </w:r>
      <w:r w:rsidR="0090680E" w:rsidRPr="00C16B48">
        <w:t>ix</w:t>
      </w:r>
      <w:r w:rsidR="008E77EE" w:rsidRPr="00C16B48">
        <w:t xml:space="preserve"> </w:t>
      </w:r>
      <w:r w:rsidRPr="00C16B48">
        <w:t xml:space="preserve">CBOs </w:t>
      </w:r>
      <w:r w:rsidR="00427020">
        <w:t xml:space="preserve">that </w:t>
      </w:r>
      <w:r w:rsidR="00404785">
        <w:t xml:space="preserve">the DQA team </w:t>
      </w:r>
      <w:r w:rsidR="00427020">
        <w:t xml:space="preserve">visited </w:t>
      </w:r>
      <w:r w:rsidRPr="00C16B48">
        <w:t>is presented below in narrative and tabular form, with details of the specific functional areas</w:t>
      </w:r>
      <w:r w:rsidR="00427020">
        <w:t>.</w:t>
      </w:r>
    </w:p>
    <w:p w14:paraId="71E95F1C" w14:textId="18D7E39D" w:rsidR="0060376D" w:rsidRPr="006A4D18" w:rsidRDefault="0061169A" w:rsidP="006A4D18">
      <w:pPr>
        <w:pStyle w:val="Heading4"/>
        <w:spacing w:line="280" w:lineRule="atLeast"/>
        <w:ind w:left="862" w:hanging="862"/>
        <w:rPr>
          <w:b w:val="0"/>
        </w:rPr>
      </w:pPr>
      <w:bookmarkStart w:id="106" w:name="_Toc497409836"/>
      <w:r w:rsidRPr="006A4D18">
        <w:rPr>
          <w:b w:val="0"/>
        </w:rPr>
        <w:lastRenderedPageBreak/>
        <w:t>M&amp;E</w:t>
      </w:r>
      <w:r w:rsidR="00A25CC7" w:rsidRPr="006A4D18">
        <w:rPr>
          <w:b w:val="0"/>
        </w:rPr>
        <w:t xml:space="preserve"> STRUCTURE, FUNCTIONS AND CAPABILITIES</w:t>
      </w:r>
      <w:bookmarkEnd w:id="106"/>
    </w:p>
    <w:p w14:paraId="7A7CF0D3" w14:textId="0CC7802E" w:rsidR="0060376D" w:rsidRDefault="008E77EE" w:rsidP="006A4D18">
      <w:pPr>
        <w:spacing w:before="0" w:after="120" w:line="280" w:lineRule="atLeast"/>
        <w:jc w:val="left"/>
      </w:pPr>
      <w:r w:rsidRPr="00C16B48">
        <w:t xml:space="preserve">In all the HIFASS-LOPIN 3 CBOs </w:t>
      </w:r>
      <w:r w:rsidR="00352EDA">
        <w:t xml:space="preserve">that the DQA team </w:t>
      </w:r>
      <w:r w:rsidRPr="00C16B48">
        <w:t xml:space="preserve">visited, the </w:t>
      </w:r>
      <w:r w:rsidR="00404785">
        <w:t>Community Volunteers (CV) enter</w:t>
      </w:r>
      <w:r w:rsidRPr="00C16B48">
        <w:t xml:space="preserve"> the beneficiaries’ information into the service delivery form. A CV Supervisor collects all service delivery forms and reviews them for completeness before onward transmission to the CBO M&amp;E Officer and the DEC, the latter whose task is to enter the data into the NOMIS platform.</w:t>
      </w:r>
    </w:p>
    <w:p w14:paraId="23A9AB6D" w14:textId="1C9E5193" w:rsidR="0060376D" w:rsidRDefault="008E77EE" w:rsidP="006A4D18">
      <w:pPr>
        <w:spacing w:before="0" w:after="120" w:line="280" w:lineRule="atLeast"/>
        <w:jc w:val="left"/>
      </w:pPr>
      <w:r w:rsidRPr="00C16B48">
        <w:t>The CBO M&amp;E Officer</w:t>
      </w:r>
      <w:r w:rsidR="00CA7408">
        <w:t>s</w:t>
      </w:r>
      <w:r w:rsidRPr="00C16B48">
        <w:t xml:space="preserve"> </w:t>
      </w:r>
      <w:r w:rsidR="00CA7408" w:rsidRPr="00CA7408">
        <w:t>review, validate</w:t>
      </w:r>
      <w:r w:rsidR="00570CE2">
        <w:t>,</w:t>
      </w:r>
      <w:r w:rsidR="00CA7408" w:rsidRPr="00CA7408">
        <w:t xml:space="preserve"> and back up data </w:t>
      </w:r>
      <w:r w:rsidR="00CA7408">
        <w:t xml:space="preserve">on </w:t>
      </w:r>
      <w:r w:rsidRPr="00C16B48">
        <w:t xml:space="preserve">the service delivery forms before </w:t>
      </w:r>
      <w:r w:rsidR="00570CE2" w:rsidRPr="00C16B48">
        <w:t xml:space="preserve">the DEC </w:t>
      </w:r>
      <w:r w:rsidR="00570CE2">
        <w:t>enters them</w:t>
      </w:r>
      <w:r w:rsidR="00570CE2" w:rsidRPr="00C16B48">
        <w:t xml:space="preserve"> </w:t>
      </w:r>
      <w:r w:rsidRPr="00C16B48">
        <w:t xml:space="preserve">into the NOMIS. In all </w:t>
      </w:r>
      <w:r w:rsidR="00570CE2">
        <w:t xml:space="preserve">the </w:t>
      </w:r>
      <w:r w:rsidRPr="00C16B48">
        <w:t xml:space="preserve">CBOs </w:t>
      </w:r>
      <w:r w:rsidR="00570CE2">
        <w:t xml:space="preserve">that the DQA team </w:t>
      </w:r>
      <w:r w:rsidRPr="00C16B48">
        <w:t xml:space="preserve">visited, this function (validation and collation of data </w:t>
      </w:r>
      <w:r w:rsidR="00570CE2">
        <w:t xml:space="preserve">that were </w:t>
      </w:r>
      <w:r w:rsidRPr="00C16B48">
        <w:t xml:space="preserve">received from the CV Supervisor) is done by the M&amp;E Officer. In a few CBOs </w:t>
      </w:r>
      <w:r w:rsidR="00570CE2">
        <w:t>this officer</w:t>
      </w:r>
      <w:r w:rsidRPr="00C16B48">
        <w:t xml:space="preserve"> is supported by the </w:t>
      </w:r>
      <w:r w:rsidR="00CA7408">
        <w:t xml:space="preserve">CBO </w:t>
      </w:r>
      <w:r w:rsidRPr="00C16B48">
        <w:t xml:space="preserve">Program Officers and </w:t>
      </w:r>
      <w:r w:rsidR="00CA7408">
        <w:t>the CBO Executive Director.</w:t>
      </w:r>
    </w:p>
    <w:p w14:paraId="21505A10" w14:textId="5060BB44" w:rsidR="0060376D" w:rsidRDefault="008E77EE" w:rsidP="006A4D18">
      <w:pPr>
        <w:spacing w:before="0" w:after="120" w:line="280" w:lineRule="atLeast"/>
        <w:jc w:val="left"/>
      </w:pPr>
      <w:r w:rsidRPr="00C16B48">
        <w:t xml:space="preserve">All relevant staff have received training on data management and tools in all the </w:t>
      </w:r>
      <w:r w:rsidR="00CA7408" w:rsidRPr="00C16B48">
        <w:t>CBOs</w:t>
      </w:r>
      <w:r w:rsidR="00570CE2">
        <w:t>.</w:t>
      </w:r>
      <w:r w:rsidR="00522086">
        <w:t xml:space="preserve"> </w:t>
      </w:r>
      <w:r w:rsidR="00570CE2">
        <w:t>A</w:t>
      </w:r>
      <w:r w:rsidR="00570CE2" w:rsidRPr="00C16B48">
        <w:t xml:space="preserve">ll </w:t>
      </w:r>
      <w:r w:rsidRPr="00C16B48">
        <w:t>staff have also</w:t>
      </w:r>
      <w:r w:rsidR="00CA7408">
        <w:t xml:space="preserve"> been trained on the new national OVC tools, the latest training being at the </w:t>
      </w:r>
      <w:r w:rsidR="00570CE2">
        <w:t xml:space="preserve">third </w:t>
      </w:r>
      <w:r w:rsidR="00CA7408">
        <w:t>quarter meeting</w:t>
      </w:r>
      <w:r w:rsidRPr="00C16B48">
        <w:t xml:space="preserve"> with all HIFA</w:t>
      </w:r>
      <w:r w:rsidR="00CA7408">
        <w:t>S</w:t>
      </w:r>
      <w:r w:rsidRPr="00C16B48">
        <w:t>S -LOPIN 3 CBOs in August 2017.</w:t>
      </w:r>
    </w:p>
    <w:p w14:paraId="54E86FA5" w14:textId="77777777" w:rsidR="0060376D" w:rsidRPr="006A4D18" w:rsidRDefault="00A25CC7" w:rsidP="006A4D18">
      <w:pPr>
        <w:pStyle w:val="Heading4"/>
        <w:spacing w:line="280" w:lineRule="atLeast"/>
        <w:ind w:left="862" w:hanging="862"/>
        <w:rPr>
          <w:b w:val="0"/>
        </w:rPr>
      </w:pPr>
      <w:bookmarkStart w:id="107" w:name="_Toc497409837"/>
      <w:r w:rsidRPr="006A4D18">
        <w:rPr>
          <w:b w:val="0"/>
        </w:rPr>
        <w:t>INDICATOR DEFINITION AND REPORTING GUIDELINES</w:t>
      </w:r>
      <w:bookmarkEnd w:id="107"/>
    </w:p>
    <w:p w14:paraId="2370FD2C" w14:textId="41359156" w:rsidR="0060376D" w:rsidRDefault="0096679A" w:rsidP="006A4D18">
      <w:pPr>
        <w:spacing w:before="0" w:after="120" w:line="280" w:lineRule="atLeast"/>
        <w:jc w:val="left"/>
      </w:pPr>
      <w:r w:rsidRPr="00C16B48">
        <w:t>The OVC indicator is clearly understood by all rele</w:t>
      </w:r>
      <w:r w:rsidR="00CF5A51">
        <w:t>vant staff of the CBOs in both s</w:t>
      </w:r>
      <w:r w:rsidRPr="00C16B48">
        <w:t xml:space="preserve">tates. HIFASS-LOPIN 3 State Offices also </w:t>
      </w:r>
      <w:r w:rsidR="00570CE2">
        <w:t>have</w:t>
      </w:r>
      <w:r w:rsidR="00570CE2" w:rsidRPr="00C16B48">
        <w:t xml:space="preserve"> </w:t>
      </w:r>
      <w:r w:rsidRPr="00C16B48">
        <w:t xml:space="preserve">issued guidelines to its CBOs </w:t>
      </w:r>
      <w:r w:rsidR="00CF5A51">
        <w:t xml:space="preserve">on </w:t>
      </w:r>
      <w:r w:rsidRPr="00C16B48">
        <w:t>what</w:t>
      </w:r>
      <w:r w:rsidR="00CF5A51">
        <w:t xml:space="preserve">, </w:t>
      </w:r>
      <w:r w:rsidRPr="00C16B48">
        <w:t>how</w:t>
      </w:r>
      <w:r w:rsidR="00570CE2">
        <w:t>,</w:t>
      </w:r>
      <w:r w:rsidRPr="00C16B48">
        <w:t xml:space="preserve"> and when</w:t>
      </w:r>
      <w:r w:rsidR="00CF5A51">
        <w:t xml:space="preserve"> to report program data</w:t>
      </w:r>
      <w:r w:rsidRPr="00C16B48">
        <w:t>.</w:t>
      </w:r>
    </w:p>
    <w:p w14:paraId="523AC816" w14:textId="3C52CA2F" w:rsidR="0060376D" w:rsidRDefault="00570CE2" w:rsidP="006A4D18">
      <w:pPr>
        <w:spacing w:before="0" w:after="120" w:line="280" w:lineRule="atLeast"/>
        <w:jc w:val="left"/>
      </w:pPr>
      <w:r>
        <w:t xml:space="preserve">No </w:t>
      </w:r>
      <w:r w:rsidR="00532A85">
        <w:t xml:space="preserve">written guidelines </w:t>
      </w:r>
      <w:r w:rsidR="00916BB3" w:rsidRPr="00C16B48">
        <w:t xml:space="preserve">regarding </w:t>
      </w:r>
      <w:r w:rsidR="006B24C8" w:rsidRPr="00C16B48">
        <w:t xml:space="preserve">documentation of </w:t>
      </w:r>
      <w:r w:rsidR="00A25CC7" w:rsidRPr="00C16B48">
        <w:t>data change management</w:t>
      </w:r>
      <w:r w:rsidRPr="00570CE2">
        <w:t xml:space="preserve"> </w:t>
      </w:r>
      <w:r>
        <w:t>were available at</w:t>
      </w:r>
      <w:r w:rsidRPr="00C16B48">
        <w:t xml:space="preserve"> </w:t>
      </w:r>
      <w:r>
        <w:t xml:space="preserve">the </w:t>
      </w:r>
      <w:r w:rsidRPr="00C16B48">
        <w:t>CBOs in both states</w:t>
      </w:r>
      <w:r>
        <w:t>.</w:t>
      </w:r>
    </w:p>
    <w:p w14:paraId="071C558C" w14:textId="77777777" w:rsidR="0060376D" w:rsidRPr="006A4D18" w:rsidRDefault="00A25CC7" w:rsidP="006A4D18">
      <w:pPr>
        <w:pStyle w:val="Heading4"/>
        <w:spacing w:line="280" w:lineRule="atLeast"/>
        <w:ind w:left="862" w:hanging="862"/>
        <w:rPr>
          <w:b w:val="0"/>
          <w:bCs w:val="0"/>
          <w:caps w:val="0"/>
          <w:szCs w:val="20"/>
        </w:rPr>
      </w:pPr>
      <w:bookmarkStart w:id="108" w:name="_Toc497409838"/>
      <w:r w:rsidRPr="006A4D18">
        <w:rPr>
          <w:b w:val="0"/>
          <w:szCs w:val="20"/>
        </w:rPr>
        <w:t>DATA-COLLECTION AND REPORTING FORMS AND TOOLS</w:t>
      </w:r>
      <w:bookmarkEnd w:id="108"/>
    </w:p>
    <w:p w14:paraId="1C056534" w14:textId="7A725A45" w:rsidR="0060376D" w:rsidRDefault="00532A85" w:rsidP="006A4D18">
      <w:pPr>
        <w:spacing w:before="0" w:after="120" w:line="280" w:lineRule="atLeast"/>
        <w:jc w:val="left"/>
      </w:pPr>
      <w:r>
        <w:t>Four o</w:t>
      </w:r>
      <w:r w:rsidR="004E0477" w:rsidRPr="00C16B48">
        <w:t xml:space="preserve">ut of </w:t>
      </w:r>
      <w:r>
        <w:t xml:space="preserve">six </w:t>
      </w:r>
      <w:r w:rsidR="004E0477" w:rsidRPr="00C16B48">
        <w:t xml:space="preserve">CBOs </w:t>
      </w:r>
      <w:r>
        <w:t>(DEADAN and WOOCHAD in Ebonyi</w:t>
      </w:r>
      <w:r w:rsidR="00E0565D">
        <w:t xml:space="preserve"> state</w:t>
      </w:r>
      <w:r w:rsidR="004F4138">
        <w:t xml:space="preserve">, </w:t>
      </w:r>
      <w:r w:rsidR="00570CE2">
        <w:t xml:space="preserve">and </w:t>
      </w:r>
      <w:r>
        <w:t>O</w:t>
      </w:r>
      <w:r w:rsidR="004F4138">
        <w:t xml:space="preserve">IF </w:t>
      </w:r>
      <w:r>
        <w:t xml:space="preserve">and CAACA in Cross River state) </w:t>
      </w:r>
      <w:r w:rsidR="004E0477" w:rsidRPr="00C16B48">
        <w:t>reported a stock-out of reporting tools (Vulnerable Children Service Forms)</w:t>
      </w:r>
      <w:r w:rsidR="00E0565D">
        <w:t xml:space="preserve"> during the period under review</w:t>
      </w:r>
      <w:r w:rsidR="004F4138">
        <w:t xml:space="preserve">. </w:t>
      </w:r>
      <w:r w:rsidR="00E0565D">
        <w:t xml:space="preserve">Another service form, </w:t>
      </w:r>
      <w:r w:rsidR="00CD42CE">
        <w:t>C</w:t>
      </w:r>
      <w:r w:rsidR="004E0477" w:rsidRPr="00C16B48">
        <w:t>aregi</w:t>
      </w:r>
      <w:r w:rsidR="00CD42CE">
        <w:t>vers’ Service A</w:t>
      </w:r>
      <w:r w:rsidR="00E0565D">
        <w:t>ssessment form, was used in place of the Service form within the reporting period.</w:t>
      </w:r>
    </w:p>
    <w:p w14:paraId="3FE87C44" w14:textId="43A311B0" w:rsidR="000A4F54" w:rsidRPr="00C16B48" w:rsidRDefault="000A4F54" w:rsidP="006A4D18">
      <w:pPr>
        <w:pStyle w:val="Caption"/>
        <w:spacing w:before="120"/>
      </w:pPr>
      <w:bookmarkStart w:id="109" w:name="_Ref494118180"/>
      <w:bookmarkStart w:id="110" w:name="_Toc493597682"/>
      <w:bookmarkStart w:id="111" w:name="_Toc497409892"/>
      <w:r w:rsidRPr="00C16B48">
        <w:t xml:space="preserve">Table </w:t>
      </w:r>
      <w:r w:rsidR="00EC7BEA">
        <w:fldChar w:fldCharType="begin"/>
      </w:r>
      <w:r w:rsidR="00EC7BEA">
        <w:instrText xml:space="preserve"> SEQ Table \* ARABIC </w:instrText>
      </w:r>
      <w:r w:rsidR="00EC7BEA">
        <w:fldChar w:fldCharType="separate"/>
      </w:r>
      <w:r w:rsidR="00FE0E26">
        <w:rPr>
          <w:noProof/>
        </w:rPr>
        <w:t>5</w:t>
      </w:r>
      <w:r w:rsidR="00EC7BEA">
        <w:rPr>
          <w:noProof/>
        </w:rPr>
        <w:fldChar w:fldCharType="end"/>
      </w:r>
      <w:bookmarkEnd w:id="109"/>
      <w:r w:rsidRPr="00C16B48">
        <w:t xml:space="preserve">. </w:t>
      </w:r>
      <w:bookmarkStart w:id="112" w:name="_Ref494118169"/>
      <w:r w:rsidRPr="00C16B48">
        <w:t>Most Common Methods of Data Backup at CBOs in HIFASS-LOPIN 3 States</w:t>
      </w:r>
      <w:bookmarkEnd w:id="110"/>
      <w:bookmarkEnd w:id="111"/>
      <w:bookmarkEnd w:id="112"/>
    </w:p>
    <w:tbl>
      <w:tblPr>
        <w:tblStyle w:val="GridTable4-Accent11"/>
        <w:tblW w:w="0" w:type="auto"/>
        <w:jc w:val="center"/>
        <w:tblLook w:val="04A0" w:firstRow="1" w:lastRow="0" w:firstColumn="1" w:lastColumn="0" w:noHBand="0" w:noVBand="1"/>
      </w:tblPr>
      <w:tblGrid>
        <w:gridCol w:w="2727"/>
        <w:gridCol w:w="2588"/>
      </w:tblGrid>
      <w:tr w:rsidR="000A4F54" w:rsidRPr="0026502D" w14:paraId="548172C7" w14:textId="77777777" w:rsidTr="00DB25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7" w:type="dxa"/>
            <w:hideMark/>
          </w:tcPr>
          <w:p w14:paraId="54F41AD0" w14:textId="18CB1A8D" w:rsidR="000A4F54" w:rsidRPr="0026502D" w:rsidRDefault="00F54B7C" w:rsidP="006A4D18">
            <w:pPr>
              <w:spacing w:before="120" w:after="120" w:line="180" w:lineRule="exact"/>
              <w:jc w:val="left"/>
              <w:rPr>
                <w:rFonts w:ascii="Arial" w:hAnsi="Arial" w:cs="Arial"/>
                <w:b w:val="0"/>
                <w:bCs w:val="0"/>
                <w:color w:val="FFFFFF" w:themeColor="background1"/>
                <w:sz w:val="18"/>
                <w:szCs w:val="18"/>
              </w:rPr>
            </w:pPr>
            <w:r w:rsidRPr="0026502D">
              <w:rPr>
                <w:rFonts w:ascii="Arial" w:hAnsi="Arial" w:cs="Arial"/>
                <w:color w:val="FFFFFF" w:themeColor="background1"/>
                <w:sz w:val="18"/>
                <w:szCs w:val="18"/>
              </w:rPr>
              <w:t>CROSS RIVER STATE</w:t>
            </w:r>
          </w:p>
        </w:tc>
        <w:tc>
          <w:tcPr>
            <w:tcW w:w="2588" w:type="dxa"/>
            <w:hideMark/>
          </w:tcPr>
          <w:p w14:paraId="33B57CCC" w14:textId="4F84054E" w:rsidR="000A4F54" w:rsidRPr="0026502D" w:rsidRDefault="00F54B7C" w:rsidP="006A4D18">
            <w:pPr>
              <w:spacing w:before="120" w:after="120" w:line="180" w:lineRule="exact"/>
              <w:jc w:val="left"/>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18"/>
                <w:szCs w:val="18"/>
              </w:rPr>
            </w:pPr>
            <w:r w:rsidRPr="0026502D">
              <w:rPr>
                <w:rFonts w:ascii="Arial" w:hAnsi="Arial" w:cs="Arial"/>
                <w:color w:val="FFFFFF" w:themeColor="background1"/>
                <w:sz w:val="18"/>
                <w:szCs w:val="18"/>
              </w:rPr>
              <w:t>EBONYI STATE</w:t>
            </w:r>
          </w:p>
        </w:tc>
      </w:tr>
      <w:tr w:rsidR="000A4F54" w:rsidRPr="0026502D" w14:paraId="3FABAFEE" w14:textId="77777777" w:rsidTr="00DB25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7" w:type="dxa"/>
            <w:hideMark/>
          </w:tcPr>
          <w:p w14:paraId="477CB307" w14:textId="77777777" w:rsidR="0060376D" w:rsidRPr="0026502D" w:rsidRDefault="000A4F54" w:rsidP="006A4D18">
            <w:pPr>
              <w:pStyle w:val="Bullet1"/>
              <w:numPr>
                <w:ilvl w:val="0"/>
                <w:numId w:val="15"/>
              </w:numPr>
              <w:ind w:left="862" w:hanging="357"/>
              <w:jc w:val="left"/>
              <w:rPr>
                <w:b w:val="0"/>
                <w:bCs w:val="0"/>
                <w:sz w:val="18"/>
                <w:szCs w:val="18"/>
              </w:rPr>
            </w:pPr>
            <w:r w:rsidRPr="0026502D">
              <w:rPr>
                <w:b w:val="0"/>
                <w:sz w:val="18"/>
                <w:szCs w:val="18"/>
              </w:rPr>
              <w:t>Hard Drive</w:t>
            </w:r>
          </w:p>
          <w:p w14:paraId="3E52CF27" w14:textId="77777777" w:rsidR="0060376D" w:rsidRPr="0026502D" w:rsidRDefault="000A4F54" w:rsidP="006A4D18">
            <w:pPr>
              <w:pStyle w:val="Bullet1"/>
              <w:numPr>
                <w:ilvl w:val="0"/>
                <w:numId w:val="15"/>
              </w:numPr>
              <w:ind w:left="862" w:hanging="357"/>
              <w:jc w:val="left"/>
              <w:rPr>
                <w:b w:val="0"/>
                <w:bCs w:val="0"/>
                <w:sz w:val="18"/>
                <w:szCs w:val="18"/>
              </w:rPr>
            </w:pPr>
            <w:r w:rsidRPr="0026502D">
              <w:rPr>
                <w:b w:val="0"/>
                <w:sz w:val="18"/>
                <w:szCs w:val="18"/>
              </w:rPr>
              <w:t>CD-ROM</w:t>
            </w:r>
          </w:p>
          <w:p w14:paraId="38AB5FF4" w14:textId="77777777" w:rsidR="0060376D" w:rsidRPr="0026502D" w:rsidRDefault="000A4F54" w:rsidP="006A4D18">
            <w:pPr>
              <w:pStyle w:val="Bullet1"/>
              <w:numPr>
                <w:ilvl w:val="0"/>
                <w:numId w:val="15"/>
              </w:numPr>
              <w:ind w:left="862" w:hanging="357"/>
              <w:jc w:val="left"/>
              <w:rPr>
                <w:b w:val="0"/>
                <w:bCs w:val="0"/>
                <w:sz w:val="18"/>
                <w:szCs w:val="18"/>
              </w:rPr>
            </w:pPr>
            <w:r w:rsidRPr="0026502D">
              <w:rPr>
                <w:b w:val="0"/>
                <w:sz w:val="18"/>
                <w:szCs w:val="18"/>
              </w:rPr>
              <w:t>Google Drive</w:t>
            </w:r>
          </w:p>
          <w:p w14:paraId="34FE2AB0" w14:textId="77777777" w:rsidR="0060376D" w:rsidRPr="0026502D" w:rsidRDefault="000A4F54" w:rsidP="006A4D18">
            <w:pPr>
              <w:pStyle w:val="Bullet1"/>
              <w:numPr>
                <w:ilvl w:val="0"/>
                <w:numId w:val="15"/>
              </w:numPr>
              <w:ind w:left="862" w:hanging="357"/>
              <w:jc w:val="left"/>
              <w:rPr>
                <w:b w:val="0"/>
                <w:bCs w:val="0"/>
                <w:sz w:val="18"/>
                <w:szCs w:val="18"/>
              </w:rPr>
            </w:pPr>
            <w:r w:rsidRPr="0026502D">
              <w:rPr>
                <w:b w:val="0"/>
                <w:sz w:val="18"/>
                <w:szCs w:val="18"/>
              </w:rPr>
              <w:t>Email</w:t>
            </w:r>
          </w:p>
          <w:p w14:paraId="63E86C6D" w14:textId="218CE371" w:rsidR="000A4F54" w:rsidRPr="0026502D" w:rsidRDefault="000A4F54" w:rsidP="006A4D18">
            <w:pPr>
              <w:pStyle w:val="Bullet1"/>
              <w:numPr>
                <w:ilvl w:val="0"/>
                <w:numId w:val="15"/>
              </w:numPr>
              <w:ind w:left="862" w:hanging="357"/>
              <w:jc w:val="left"/>
              <w:rPr>
                <w:b w:val="0"/>
                <w:bCs w:val="0"/>
                <w:sz w:val="18"/>
                <w:szCs w:val="18"/>
              </w:rPr>
            </w:pPr>
            <w:r w:rsidRPr="0026502D">
              <w:rPr>
                <w:b w:val="0"/>
                <w:sz w:val="18"/>
                <w:szCs w:val="18"/>
              </w:rPr>
              <w:t>One drive</w:t>
            </w:r>
          </w:p>
        </w:tc>
        <w:tc>
          <w:tcPr>
            <w:tcW w:w="2588" w:type="dxa"/>
            <w:hideMark/>
          </w:tcPr>
          <w:p w14:paraId="5DE4FBD5" w14:textId="77777777" w:rsidR="0060376D" w:rsidRPr="0026502D" w:rsidRDefault="000A4F54" w:rsidP="006A4D18">
            <w:pPr>
              <w:pStyle w:val="Bullet1"/>
              <w:numPr>
                <w:ilvl w:val="0"/>
                <w:numId w:val="15"/>
              </w:numPr>
              <w:ind w:left="862" w:hanging="357"/>
              <w:jc w:val="left"/>
              <w:cnfStyle w:val="000000100000" w:firstRow="0" w:lastRow="0" w:firstColumn="0" w:lastColumn="0" w:oddVBand="0" w:evenVBand="0" w:oddHBand="1" w:evenHBand="0" w:firstRowFirstColumn="0" w:firstRowLastColumn="0" w:lastRowFirstColumn="0" w:lastRowLastColumn="0"/>
              <w:rPr>
                <w:sz w:val="18"/>
                <w:szCs w:val="18"/>
              </w:rPr>
            </w:pPr>
            <w:r w:rsidRPr="0026502D">
              <w:rPr>
                <w:sz w:val="18"/>
                <w:szCs w:val="18"/>
              </w:rPr>
              <w:t>Hard Drive</w:t>
            </w:r>
          </w:p>
          <w:p w14:paraId="2A4D1E6A" w14:textId="77777777" w:rsidR="0060376D" w:rsidRPr="0026502D" w:rsidRDefault="000A4F54" w:rsidP="006A4D18">
            <w:pPr>
              <w:pStyle w:val="Bullet1"/>
              <w:numPr>
                <w:ilvl w:val="0"/>
                <w:numId w:val="15"/>
              </w:numPr>
              <w:ind w:left="862" w:hanging="357"/>
              <w:jc w:val="left"/>
              <w:cnfStyle w:val="000000100000" w:firstRow="0" w:lastRow="0" w:firstColumn="0" w:lastColumn="0" w:oddVBand="0" w:evenVBand="0" w:oddHBand="1" w:evenHBand="0" w:firstRowFirstColumn="0" w:firstRowLastColumn="0" w:lastRowFirstColumn="0" w:lastRowLastColumn="0"/>
              <w:rPr>
                <w:sz w:val="18"/>
                <w:szCs w:val="18"/>
              </w:rPr>
            </w:pPr>
            <w:r w:rsidRPr="0026502D">
              <w:rPr>
                <w:sz w:val="18"/>
                <w:szCs w:val="18"/>
              </w:rPr>
              <w:t>Email</w:t>
            </w:r>
          </w:p>
          <w:p w14:paraId="3E1419CD" w14:textId="77777777" w:rsidR="0060376D" w:rsidRPr="0026502D" w:rsidRDefault="000A4F54" w:rsidP="006A4D18">
            <w:pPr>
              <w:pStyle w:val="Bullet1"/>
              <w:numPr>
                <w:ilvl w:val="0"/>
                <w:numId w:val="15"/>
              </w:numPr>
              <w:ind w:left="862" w:hanging="357"/>
              <w:jc w:val="left"/>
              <w:cnfStyle w:val="000000100000" w:firstRow="0" w:lastRow="0" w:firstColumn="0" w:lastColumn="0" w:oddVBand="0" w:evenVBand="0" w:oddHBand="1" w:evenHBand="0" w:firstRowFirstColumn="0" w:firstRowLastColumn="0" w:lastRowFirstColumn="0" w:lastRowLastColumn="0"/>
              <w:rPr>
                <w:sz w:val="18"/>
                <w:szCs w:val="18"/>
              </w:rPr>
            </w:pPr>
            <w:r w:rsidRPr="0026502D">
              <w:rPr>
                <w:sz w:val="18"/>
                <w:szCs w:val="18"/>
              </w:rPr>
              <w:t>Google Drive</w:t>
            </w:r>
          </w:p>
          <w:p w14:paraId="583D3874" w14:textId="6B94948F" w:rsidR="000A4F54" w:rsidRPr="0026502D" w:rsidRDefault="000A4F54" w:rsidP="006A4D18">
            <w:pPr>
              <w:pStyle w:val="Bullet1"/>
              <w:numPr>
                <w:ilvl w:val="0"/>
                <w:numId w:val="15"/>
              </w:numPr>
              <w:ind w:left="862" w:hanging="357"/>
              <w:jc w:val="left"/>
              <w:cnfStyle w:val="000000100000" w:firstRow="0" w:lastRow="0" w:firstColumn="0" w:lastColumn="0" w:oddVBand="0" w:evenVBand="0" w:oddHBand="1" w:evenHBand="0" w:firstRowFirstColumn="0" w:firstRowLastColumn="0" w:lastRowFirstColumn="0" w:lastRowLastColumn="0"/>
              <w:rPr>
                <w:sz w:val="18"/>
                <w:szCs w:val="18"/>
              </w:rPr>
            </w:pPr>
            <w:r w:rsidRPr="0026502D">
              <w:rPr>
                <w:sz w:val="18"/>
                <w:szCs w:val="18"/>
              </w:rPr>
              <w:t>CD-ROM</w:t>
            </w:r>
          </w:p>
        </w:tc>
      </w:tr>
    </w:tbl>
    <w:p w14:paraId="18617F24" w14:textId="77777777" w:rsidR="00570CE2" w:rsidRDefault="00570CE2" w:rsidP="006A4D18">
      <w:pPr>
        <w:spacing w:before="0" w:after="120" w:line="280" w:lineRule="atLeast"/>
        <w:jc w:val="left"/>
      </w:pPr>
    </w:p>
    <w:p w14:paraId="15BA0D59" w14:textId="16CA773D" w:rsidR="0026502D" w:rsidRDefault="00570CE2" w:rsidP="006A4D18">
      <w:pPr>
        <w:spacing w:before="0" w:after="120" w:line="280" w:lineRule="atLeast"/>
        <w:jc w:val="left"/>
      </w:pPr>
      <w:r>
        <w:t>In order to</w:t>
      </w:r>
      <w:r w:rsidR="0026502D" w:rsidRPr="00C16B48">
        <w:t xml:space="preserve"> ensure data quality and prevent double counting</w:t>
      </w:r>
      <w:r w:rsidR="0026502D">
        <w:t xml:space="preserve">, the CBOs </w:t>
      </w:r>
      <w:r>
        <w:t xml:space="preserve">that the DQA team </w:t>
      </w:r>
      <w:r w:rsidR="0026502D">
        <w:t>visited rel</w:t>
      </w:r>
      <w:r w:rsidR="0026502D" w:rsidRPr="00C16B48">
        <w:t>ied mostly on:</w:t>
      </w:r>
    </w:p>
    <w:p w14:paraId="1D9EBB05" w14:textId="48284FF0" w:rsidR="0026502D" w:rsidRDefault="0026502D" w:rsidP="006A4D18">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Pr>
          <w:rFonts w:eastAsiaTheme="minorEastAsia" w:cs="GillSansMTStd-Book"/>
          <w:color w:val="6C6463"/>
        </w:rPr>
        <w:t>B</w:t>
      </w:r>
      <w:r w:rsidRPr="00C16B48">
        <w:rPr>
          <w:rFonts w:eastAsiaTheme="minorEastAsia" w:cs="GillSansMTStd-Book"/>
          <w:color w:val="6C6463"/>
        </w:rPr>
        <w:t>uil</w:t>
      </w:r>
      <w:r>
        <w:rPr>
          <w:rFonts w:eastAsiaTheme="minorEastAsia" w:cs="GillSansMTStd-Book"/>
          <w:color w:val="6C6463"/>
        </w:rPr>
        <w:t>t-in</w:t>
      </w:r>
      <w:r w:rsidRPr="00C16B48">
        <w:rPr>
          <w:rFonts w:eastAsiaTheme="minorEastAsia" w:cs="GillSansMTStd-Book"/>
          <w:color w:val="6C6463"/>
        </w:rPr>
        <w:t xml:space="preserve"> checks that </w:t>
      </w:r>
      <w:r w:rsidR="00570CE2" w:rsidRPr="00C16B48">
        <w:rPr>
          <w:rFonts w:eastAsiaTheme="minorEastAsia" w:cs="GillSansMTStd-Book"/>
          <w:color w:val="6C6463"/>
        </w:rPr>
        <w:t xml:space="preserve">in the NOMIS </w:t>
      </w:r>
      <w:r w:rsidR="00570CE2">
        <w:rPr>
          <w:rFonts w:eastAsiaTheme="minorEastAsia" w:cs="GillSansMTStd-Book"/>
          <w:color w:val="6C6463"/>
        </w:rPr>
        <w:t>identify</w:t>
      </w:r>
      <w:r w:rsidR="00570CE2" w:rsidRPr="00C16B48">
        <w:rPr>
          <w:rFonts w:eastAsiaTheme="minorEastAsia" w:cs="GillSansMTStd-Book"/>
          <w:color w:val="6C6463"/>
        </w:rPr>
        <w:t xml:space="preserve"> </w:t>
      </w:r>
      <w:r w:rsidRPr="00C16B48">
        <w:rPr>
          <w:rFonts w:eastAsiaTheme="minorEastAsia" w:cs="GillSansMTStd-Book"/>
          <w:color w:val="6C6463"/>
        </w:rPr>
        <w:t xml:space="preserve">and </w:t>
      </w:r>
      <w:r w:rsidR="00570CE2">
        <w:rPr>
          <w:rFonts w:eastAsiaTheme="minorEastAsia" w:cs="GillSansMTStd-Book"/>
          <w:color w:val="6C6463"/>
        </w:rPr>
        <w:t>remove</w:t>
      </w:r>
      <w:r w:rsidR="00570CE2" w:rsidRPr="00C16B48">
        <w:rPr>
          <w:rFonts w:eastAsiaTheme="minorEastAsia" w:cs="GillSansMTStd-Book"/>
          <w:color w:val="6C6463"/>
        </w:rPr>
        <w:t xml:space="preserve"> </w:t>
      </w:r>
      <w:r w:rsidRPr="00C16B48">
        <w:rPr>
          <w:rFonts w:eastAsiaTheme="minorEastAsia" w:cs="GillSansMTStd-Book"/>
          <w:color w:val="6C6463"/>
        </w:rPr>
        <w:t>duplicate values (100</w:t>
      </w:r>
      <w:r w:rsidR="00327783">
        <w:rPr>
          <w:rFonts w:eastAsiaTheme="minorEastAsia" w:cs="GillSansMTStd-Book"/>
          <w:color w:val="6C6463"/>
        </w:rPr>
        <w:t xml:space="preserve"> percent</w:t>
      </w:r>
      <w:r w:rsidR="00327783" w:rsidRPr="00C16B48">
        <w:rPr>
          <w:rFonts w:eastAsiaTheme="minorEastAsia" w:cs="GillSansMTStd-Book"/>
          <w:color w:val="6C6463"/>
        </w:rPr>
        <w:t xml:space="preserve"> </w:t>
      </w:r>
      <w:r w:rsidRPr="00C16B48">
        <w:rPr>
          <w:rFonts w:eastAsiaTheme="minorEastAsia" w:cs="GillSansMTStd-Book"/>
          <w:color w:val="6C6463"/>
        </w:rPr>
        <w:t>of CBOs).</w:t>
      </w:r>
    </w:p>
    <w:p w14:paraId="6D795E52" w14:textId="13AC6A88" w:rsidR="0026502D" w:rsidRDefault="00427020" w:rsidP="006A4D18">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Pr>
          <w:rFonts w:eastAsiaTheme="minorEastAsia" w:cs="GillSansMTStd-Book"/>
          <w:color w:val="6C6463"/>
        </w:rPr>
        <w:t xml:space="preserve">Designated </w:t>
      </w:r>
      <w:r w:rsidR="0026502D">
        <w:rPr>
          <w:rFonts w:eastAsiaTheme="minorEastAsia" w:cs="GillSansMTStd-Book"/>
          <w:color w:val="6C6463"/>
        </w:rPr>
        <w:t>s</w:t>
      </w:r>
      <w:r w:rsidR="0026502D" w:rsidRPr="00C16B48">
        <w:rPr>
          <w:rFonts w:eastAsiaTheme="minorEastAsia" w:cs="GillSansMTStd-Book"/>
          <w:color w:val="6C6463"/>
        </w:rPr>
        <w:t>taff to assess data quality (100</w:t>
      </w:r>
      <w:r w:rsidR="00327783">
        <w:rPr>
          <w:rFonts w:eastAsiaTheme="minorEastAsia" w:cs="GillSansMTStd-Book"/>
          <w:color w:val="6C6463"/>
        </w:rPr>
        <w:t xml:space="preserve"> percent</w:t>
      </w:r>
      <w:r w:rsidR="0026502D" w:rsidRPr="00C16B48">
        <w:rPr>
          <w:rFonts w:eastAsiaTheme="minorEastAsia" w:cs="GillSansMTStd-Book"/>
          <w:color w:val="6C6463"/>
        </w:rPr>
        <w:t xml:space="preserve"> of CBOs)</w:t>
      </w:r>
      <w:r>
        <w:rPr>
          <w:rFonts w:eastAsiaTheme="minorEastAsia" w:cs="GillSansMTStd-Book"/>
          <w:color w:val="6C6463"/>
        </w:rPr>
        <w:t>.</w:t>
      </w:r>
    </w:p>
    <w:p w14:paraId="64244FC5" w14:textId="7EDFC00A" w:rsidR="0026502D" w:rsidRDefault="0026502D" w:rsidP="006A4D18">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Pr>
          <w:rFonts w:eastAsiaTheme="minorEastAsia" w:cs="GillSansMTStd-Book"/>
          <w:color w:val="6C6463"/>
        </w:rPr>
        <w:lastRenderedPageBreak/>
        <w:t>“</w:t>
      </w:r>
      <w:r w:rsidR="00427020">
        <w:rPr>
          <w:rFonts w:eastAsiaTheme="minorEastAsia" w:cs="GillSansMTStd-Book"/>
          <w:color w:val="6C6463"/>
        </w:rPr>
        <w:t>Tracker</w:t>
      </w:r>
      <w:r w:rsidR="00427020" w:rsidRPr="003B3ADA">
        <w:rPr>
          <w:rFonts w:eastAsiaTheme="minorEastAsia" w:cs="GillSansMTStd-Book"/>
          <w:color w:val="6C6463"/>
        </w:rPr>
        <w:t xml:space="preserve"> </w:t>
      </w:r>
      <w:r>
        <w:rPr>
          <w:rFonts w:eastAsiaTheme="minorEastAsia" w:cs="GillSansMTStd-Book"/>
          <w:color w:val="6C6463"/>
        </w:rPr>
        <w:t xml:space="preserve">that helps check </w:t>
      </w:r>
      <w:r w:rsidRPr="00C16B48">
        <w:rPr>
          <w:rFonts w:eastAsiaTheme="minorEastAsia" w:cs="GillSansMTStd-Book"/>
          <w:color w:val="6C6463"/>
        </w:rPr>
        <w:t>post-data entry errors and double counting before entries into the NOMIS”</w:t>
      </w:r>
      <w:r w:rsidR="000E014F">
        <w:rPr>
          <w:rFonts w:eastAsiaTheme="minorEastAsia" w:cs="GillSansMTStd-Book"/>
          <w:color w:val="6C6463"/>
        </w:rPr>
        <w:t>,</w:t>
      </w:r>
      <w:r>
        <w:rPr>
          <w:rFonts w:eastAsiaTheme="minorEastAsia" w:cs="GillSansMTStd-Book"/>
          <w:color w:val="6C6463"/>
        </w:rPr>
        <w:t xml:space="preserve"> as the M&amp;E office and Program Officer of one DEADAN C</w:t>
      </w:r>
      <w:r w:rsidRPr="00C16B48">
        <w:rPr>
          <w:rFonts w:eastAsiaTheme="minorEastAsia" w:cs="GillSansMTStd-Book"/>
          <w:color w:val="6C6463"/>
        </w:rPr>
        <w:t xml:space="preserve">BO in Ebonyi </w:t>
      </w:r>
      <w:r>
        <w:rPr>
          <w:rFonts w:eastAsiaTheme="minorEastAsia" w:cs="GillSansMTStd-Book"/>
          <w:color w:val="6C6463"/>
        </w:rPr>
        <w:t>state</w:t>
      </w:r>
      <w:r w:rsidR="000E014F">
        <w:rPr>
          <w:rFonts w:eastAsiaTheme="minorEastAsia" w:cs="GillSansMTStd-Book"/>
          <w:color w:val="6C6463"/>
        </w:rPr>
        <w:t xml:space="preserve"> reports.</w:t>
      </w:r>
    </w:p>
    <w:p w14:paraId="60152CA1" w14:textId="58B8CB87" w:rsidR="0026502D" w:rsidRPr="006A4D18" w:rsidRDefault="0026502D" w:rsidP="006A4D18">
      <w:pPr>
        <w:spacing w:before="0" w:after="120" w:line="280" w:lineRule="atLeast"/>
        <w:jc w:val="left"/>
      </w:pPr>
      <w:r>
        <w:t>All</w:t>
      </w:r>
      <w:r w:rsidRPr="00C16B48">
        <w:t xml:space="preserve"> HIFASS-LOPIN 3 CBOs noted there was a written procedure for data backup, </w:t>
      </w:r>
      <w:r>
        <w:t>which</w:t>
      </w:r>
      <w:r w:rsidRPr="00C16B48">
        <w:t xml:space="preserve"> is done automatically </w:t>
      </w:r>
      <w:r w:rsidR="00E00F05" w:rsidRPr="00C16B48">
        <w:t xml:space="preserve">(after every use) </w:t>
      </w:r>
      <w:r w:rsidRPr="00C16B48">
        <w:t xml:space="preserve">as part of the NOMIS and various other mechanisms in the CBOs </w:t>
      </w:r>
      <w:r w:rsidR="00E00F05">
        <w:t xml:space="preserve">that the assessors </w:t>
      </w:r>
      <w:r w:rsidRPr="00C16B48">
        <w:t xml:space="preserve">visited </w:t>
      </w:r>
      <w:r w:rsidR="00E00F05">
        <w:t>(</w:t>
      </w:r>
      <w:r>
        <w:fldChar w:fldCharType="begin"/>
      </w:r>
      <w:r>
        <w:instrText xml:space="preserve"> REF _Ref494118180 \h </w:instrText>
      </w:r>
      <w:r w:rsidR="003D484F">
        <w:instrText xml:space="preserve"> \* MERGEFORMAT </w:instrText>
      </w:r>
      <w:r>
        <w:fldChar w:fldCharType="separate"/>
      </w:r>
      <w:r w:rsidR="00FE0E26" w:rsidRPr="00C16B48">
        <w:t xml:space="preserve">Table </w:t>
      </w:r>
      <w:r w:rsidR="00FE0E26">
        <w:t>5</w:t>
      </w:r>
      <w:r>
        <w:fldChar w:fldCharType="end"/>
      </w:r>
      <w:r>
        <w:t>,</w:t>
      </w:r>
      <w:r w:rsidRPr="00C16B48">
        <w:t xml:space="preserve"> in order of decreasing frequency</w:t>
      </w:r>
      <w:r>
        <w:t xml:space="preserve"> </w:t>
      </w:r>
      <w:r w:rsidR="00E00F05">
        <w:t>of visit)</w:t>
      </w:r>
      <w:r>
        <w:t>. Rhema Care Center is the only CBO that backs up data using only an external hard drive</w:t>
      </w:r>
      <w:r w:rsidR="00E00F05">
        <w:t>;</w:t>
      </w:r>
      <w:r>
        <w:t xml:space="preserve"> other CBOs </w:t>
      </w:r>
      <w:r w:rsidR="00E00F05">
        <w:t xml:space="preserve">among those the assessors </w:t>
      </w:r>
      <w:r>
        <w:t>visited back up data using more than one other method.</w:t>
      </w:r>
    </w:p>
    <w:p w14:paraId="2B7109C6" w14:textId="77777777" w:rsidR="0060376D" w:rsidRDefault="000A4F54" w:rsidP="00374F22">
      <w:pPr>
        <w:spacing w:before="0" w:after="120" w:line="280" w:lineRule="atLeast"/>
        <w:jc w:val="left"/>
      </w:pPr>
      <w:r w:rsidRPr="00C16B48">
        <w:t>HIFA</w:t>
      </w:r>
      <w:r w:rsidR="00BB68D6">
        <w:t xml:space="preserve">SS-LOPIN 3 CBOs have no </w:t>
      </w:r>
      <w:r w:rsidRPr="00C16B48">
        <w:t>documentation for data change management</w:t>
      </w:r>
      <w:r w:rsidR="00BB68D6">
        <w:t xml:space="preserve"> processes</w:t>
      </w:r>
      <w:r w:rsidRPr="00C16B48">
        <w:t xml:space="preserve">, or recording of missing data, or incomplete data. There </w:t>
      </w:r>
      <w:r w:rsidR="004321DA" w:rsidRPr="00C16B48">
        <w:t xml:space="preserve">is </w:t>
      </w:r>
      <w:r w:rsidRPr="00C16B48">
        <w:t>also no defined communication process known to all to address data change when it arises.</w:t>
      </w:r>
    </w:p>
    <w:p w14:paraId="3BFBE34C" w14:textId="77777777" w:rsidR="0060376D" w:rsidRPr="00374F22" w:rsidRDefault="000A4F54" w:rsidP="00374F22">
      <w:pPr>
        <w:pStyle w:val="Heading4"/>
        <w:spacing w:line="280" w:lineRule="atLeast"/>
        <w:ind w:left="862" w:hanging="862"/>
        <w:rPr>
          <w:b w:val="0"/>
          <w:szCs w:val="20"/>
        </w:rPr>
      </w:pPr>
      <w:bookmarkStart w:id="113" w:name="_Toc493597643"/>
      <w:bookmarkStart w:id="114" w:name="_Toc497409839"/>
      <w:r w:rsidRPr="00374F22">
        <w:rPr>
          <w:b w:val="0"/>
          <w:szCs w:val="20"/>
        </w:rPr>
        <w:t>LINKS WITH NATIONAL REPORTING SYSTEM</w:t>
      </w:r>
      <w:bookmarkEnd w:id="113"/>
      <w:bookmarkEnd w:id="114"/>
    </w:p>
    <w:p w14:paraId="7792FA3E" w14:textId="4E5051FA" w:rsidR="0060376D" w:rsidRDefault="000A4F54" w:rsidP="00374F22">
      <w:pPr>
        <w:spacing w:before="0" w:after="120" w:line="280" w:lineRule="atLeast"/>
        <w:jc w:val="left"/>
      </w:pPr>
      <w:r w:rsidRPr="00C16B48">
        <w:t xml:space="preserve">The systems clearly </w:t>
      </w:r>
      <w:r w:rsidR="00E00F05">
        <w:t>record</w:t>
      </w:r>
      <w:r w:rsidR="00E00F05" w:rsidRPr="00C16B48">
        <w:t xml:space="preserve"> </w:t>
      </w:r>
      <w:r w:rsidRPr="00C16B48">
        <w:t xml:space="preserve">information about where the services are rendered using standardized naming conventions </w:t>
      </w:r>
      <w:r w:rsidR="00E00F05">
        <w:t>(</w:t>
      </w:r>
      <w:r w:rsidRPr="00C16B48">
        <w:t>e.g.</w:t>
      </w:r>
      <w:r w:rsidR="00E00F05">
        <w:t>,</w:t>
      </w:r>
      <w:r w:rsidRPr="00C16B48">
        <w:t xml:space="preserve"> the State, LGA, Ward, and the unique ID code</w:t>
      </w:r>
      <w:r w:rsidR="00E00F05">
        <w:t>)</w:t>
      </w:r>
      <w:r w:rsidRPr="00C16B48">
        <w:t>. The reporting channel is to the supporting IP and to the LGA.</w:t>
      </w:r>
    </w:p>
    <w:p w14:paraId="28254C23" w14:textId="288D4102" w:rsidR="0060376D" w:rsidRDefault="00BB68D6" w:rsidP="00374F22">
      <w:pPr>
        <w:spacing w:before="0" w:after="120" w:line="280" w:lineRule="atLeast"/>
        <w:jc w:val="left"/>
      </w:pPr>
      <w:r>
        <w:t xml:space="preserve">The M&amp;E systems </w:t>
      </w:r>
      <w:r w:rsidR="00230324">
        <w:t>assessment spider graphs/</w:t>
      </w:r>
      <w:r>
        <w:t xml:space="preserve">cobwebs of the </w:t>
      </w:r>
      <w:r w:rsidR="00230324">
        <w:t xml:space="preserve">six </w:t>
      </w:r>
      <w:r>
        <w:t xml:space="preserve">CBOs </w:t>
      </w:r>
      <w:r w:rsidR="00E00F05">
        <w:t xml:space="preserve">that the DQA team </w:t>
      </w:r>
      <w:r w:rsidR="00230324">
        <w:t xml:space="preserve">visited </w:t>
      </w:r>
      <w:r w:rsidR="004705DA">
        <w:t>are contained in the annex.</w:t>
      </w:r>
    </w:p>
    <w:p w14:paraId="75E25170" w14:textId="77777777" w:rsidR="0060376D" w:rsidRPr="00374F22" w:rsidRDefault="000840A1" w:rsidP="00374F22">
      <w:pPr>
        <w:pStyle w:val="Heading4"/>
        <w:spacing w:line="280" w:lineRule="atLeast"/>
        <w:ind w:left="862" w:hanging="862"/>
        <w:rPr>
          <w:b w:val="0"/>
          <w:szCs w:val="20"/>
        </w:rPr>
      </w:pPr>
      <w:bookmarkStart w:id="115" w:name="_Toc497409840"/>
      <w:r w:rsidRPr="00374F22">
        <w:rPr>
          <w:b w:val="0"/>
          <w:szCs w:val="20"/>
        </w:rPr>
        <w:t>STRENGTHS</w:t>
      </w:r>
      <w:bookmarkEnd w:id="115"/>
    </w:p>
    <w:p w14:paraId="70B145B8" w14:textId="244F3603" w:rsidR="0060376D" w:rsidRPr="00F471AC" w:rsidRDefault="00BB68D6"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Availability of Data Management SOP at the CBOs</w:t>
      </w:r>
      <w:r w:rsidR="000E014F">
        <w:rPr>
          <w:rFonts w:eastAsiaTheme="minorEastAsia" w:cs="GillSansMTStd-Book"/>
          <w:color w:val="6C6463"/>
        </w:rPr>
        <w:t>.</w:t>
      </w:r>
    </w:p>
    <w:p w14:paraId="5145FA24" w14:textId="726067CD" w:rsidR="0060376D" w:rsidRPr="00F471AC" w:rsidRDefault="00BB68D6"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Utilization of several data quality check mechanisms to prevent double counting</w:t>
      </w:r>
      <w:r w:rsidR="000E014F">
        <w:rPr>
          <w:rFonts w:eastAsiaTheme="minorEastAsia" w:cs="GillSansMTStd-Book"/>
          <w:color w:val="6C6463"/>
        </w:rPr>
        <w:t>.</w:t>
      </w:r>
    </w:p>
    <w:p w14:paraId="71F31D19" w14:textId="77777777" w:rsidR="0060376D" w:rsidRPr="00374F22" w:rsidRDefault="002C4C93" w:rsidP="00374F22">
      <w:pPr>
        <w:pStyle w:val="Heading4"/>
        <w:spacing w:line="280" w:lineRule="atLeast"/>
        <w:ind w:left="862" w:hanging="862"/>
        <w:rPr>
          <w:b w:val="0"/>
          <w:szCs w:val="20"/>
        </w:rPr>
      </w:pPr>
      <w:bookmarkStart w:id="116" w:name="_Toc497409841"/>
      <w:r w:rsidRPr="00374F22">
        <w:rPr>
          <w:b w:val="0"/>
          <w:szCs w:val="20"/>
        </w:rPr>
        <w:t>WEAKNESSES</w:t>
      </w:r>
      <w:bookmarkEnd w:id="116"/>
    </w:p>
    <w:p w14:paraId="01902457" w14:textId="39386525" w:rsidR="0060376D" w:rsidRPr="00F471AC" w:rsidRDefault="000E014F"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Pr>
          <w:rFonts w:eastAsiaTheme="minorEastAsia" w:cs="GillSansMTStd-Book"/>
          <w:color w:val="6C6463"/>
        </w:rPr>
        <w:t>N</w:t>
      </w:r>
      <w:r w:rsidRPr="003D484F">
        <w:rPr>
          <w:rFonts w:eastAsiaTheme="minorEastAsia" w:cs="GillSansMTStd-Book"/>
          <w:color w:val="6C6463"/>
        </w:rPr>
        <w:t xml:space="preserve">o </w:t>
      </w:r>
      <w:r w:rsidR="00BB68D6" w:rsidRPr="003D484F">
        <w:rPr>
          <w:rFonts w:eastAsiaTheme="minorEastAsia" w:cs="GillSansMTStd-Book"/>
          <w:color w:val="6C6463"/>
        </w:rPr>
        <w:t xml:space="preserve">specified directive/documentation </w:t>
      </w:r>
      <w:r w:rsidR="004321DA" w:rsidRPr="003D484F">
        <w:rPr>
          <w:rFonts w:eastAsiaTheme="minorEastAsia" w:cs="GillSansMTStd-Book"/>
          <w:color w:val="6C6463"/>
        </w:rPr>
        <w:t xml:space="preserve">to CBOs </w:t>
      </w:r>
      <w:r w:rsidR="00BB68D6" w:rsidRPr="003D484F">
        <w:rPr>
          <w:rFonts w:eastAsiaTheme="minorEastAsia" w:cs="GillSansMTStd-Book"/>
          <w:color w:val="6C6463"/>
        </w:rPr>
        <w:t>on data c</w:t>
      </w:r>
      <w:r w:rsidR="004321DA" w:rsidRPr="003D484F">
        <w:rPr>
          <w:rFonts w:eastAsiaTheme="minorEastAsia" w:cs="GillSansMTStd-Book"/>
          <w:color w:val="6C6463"/>
        </w:rPr>
        <w:t>hange</w:t>
      </w:r>
      <w:r w:rsidR="00BB68D6" w:rsidRPr="003D484F">
        <w:rPr>
          <w:rFonts w:eastAsiaTheme="minorEastAsia" w:cs="GillSansMTStd-Book"/>
          <w:color w:val="6C6463"/>
        </w:rPr>
        <w:t xml:space="preserve"> management</w:t>
      </w:r>
      <w:r>
        <w:rPr>
          <w:rFonts w:eastAsiaTheme="minorEastAsia" w:cs="GillSansMTStd-Book"/>
          <w:color w:val="6C6463"/>
        </w:rPr>
        <w:t xml:space="preserve"> is available.</w:t>
      </w:r>
    </w:p>
    <w:p w14:paraId="45E4880D" w14:textId="0A396F90" w:rsidR="0060376D" w:rsidRPr="00F471AC" w:rsidRDefault="00BB68D6"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Stock out of reporting tools at four CBOs during the period under review with no approval from the IP to make photocopies of the tool for use</w:t>
      </w:r>
      <w:r w:rsidR="000E014F">
        <w:rPr>
          <w:rFonts w:eastAsiaTheme="minorEastAsia" w:cs="GillSansMTStd-Book"/>
          <w:color w:val="6C6463"/>
        </w:rPr>
        <w:t>.</w:t>
      </w:r>
    </w:p>
    <w:p w14:paraId="34F2DF3E" w14:textId="426ACB2B" w:rsidR="0060376D" w:rsidRPr="00F471AC" w:rsidRDefault="00230324"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Varying data b</w:t>
      </w:r>
      <w:r w:rsidR="00627AC3" w:rsidRPr="003D484F">
        <w:rPr>
          <w:rFonts w:eastAsiaTheme="minorEastAsia" w:cs="GillSansMTStd-Book"/>
          <w:color w:val="6C6463"/>
        </w:rPr>
        <w:t>ack-up processes across CBOs</w:t>
      </w:r>
      <w:r w:rsidR="000E014F">
        <w:rPr>
          <w:rFonts w:eastAsiaTheme="minorEastAsia" w:cs="GillSansMTStd-Book"/>
          <w:color w:val="6C6463"/>
        </w:rPr>
        <w:t>.</w:t>
      </w:r>
    </w:p>
    <w:p w14:paraId="614D02F7" w14:textId="77777777" w:rsidR="0060376D" w:rsidRPr="00374F22" w:rsidRDefault="002C4C93" w:rsidP="00374F22">
      <w:pPr>
        <w:pStyle w:val="Heading4"/>
        <w:spacing w:line="280" w:lineRule="atLeast"/>
        <w:ind w:left="862" w:hanging="862"/>
        <w:rPr>
          <w:b w:val="0"/>
          <w:szCs w:val="20"/>
        </w:rPr>
      </w:pPr>
      <w:bookmarkStart w:id="117" w:name="_Toc497409842"/>
      <w:r w:rsidRPr="00374F22">
        <w:rPr>
          <w:b w:val="0"/>
          <w:szCs w:val="20"/>
        </w:rPr>
        <w:t>RECOMMENDATIONS</w:t>
      </w:r>
      <w:bookmarkEnd w:id="117"/>
    </w:p>
    <w:p w14:paraId="3B21B935" w14:textId="73664AA3" w:rsidR="0060376D" w:rsidRPr="00F471AC" w:rsidRDefault="00230324"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Update the Data Management SOP/guidelines to include sections on data change management processes</w:t>
      </w:r>
      <w:r w:rsidR="000E014F">
        <w:rPr>
          <w:rFonts w:eastAsiaTheme="minorEastAsia" w:cs="GillSansMTStd-Book"/>
          <w:color w:val="6C6463"/>
        </w:rPr>
        <w:t>.</w:t>
      </w:r>
    </w:p>
    <w:p w14:paraId="24B96AE0" w14:textId="406D47DC" w:rsidR="0060376D" w:rsidRPr="00F471AC" w:rsidRDefault="00230324"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Strengthen logistics system to ensure no stock outs of reporting tools</w:t>
      </w:r>
      <w:r w:rsidR="000E014F">
        <w:rPr>
          <w:rFonts w:eastAsiaTheme="minorEastAsia" w:cs="GillSansMTStd-Book"/>
          <w:color w:val="6C6463"/>
        </w:rPr>
        <w:t xml:space="preserve"> occur.</w:t>
      </w:r>
    </w:p>
    <w:p w14:paraId="28C7C0E9" w14:textId="2127E07B" w:rsidR="0060376D" w:rsidRPr="00F471AC" w:rsidRDefault="004321DA"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Harmoniza</w:t>
      </w:r>
      <w:r w:rsidR="00627AC3" w:rsidRPr="003D484F">
        <w:rPr>
          <w:rFonts w:eastAsiaTheme="minorEastAsia" w:cs="GillSansMTStd-Book"/>
          <w:color w:val="6C6463"/>
        </w:rPr>
        <w:t>tion of data backup processes across</w:t>
      </w:r>
      <w:r w:rsidRPr="003D484F">
        <w:rPr>
          <w:rFonts w:eastAsiaTheme="minorEastAsia" w:cs="GillSansMTStd-Book"/>
          <w:color w:val="6C6463"/>
        </w:rPr>
        <w:t xml:space="preserve"> HIFASS-LOPIN 3 CBOs</w:t>
      </w:r>
      <w:r w:rsidR="000E014F">
        <w:rPr>
          <w:rFonts w:eastAsiaTheme="minorEastAsia" w:cs="GillSansMTStd-Book"/>
          <w:color w:val="6C6463"/>
        </w:rPr>
        <w:t>.</w:t>
      </w:r>
    </w:p>
    <w:p w14:paraId="4874F0C0" w14:textId="7845CC9E" w:rsidR="00C05E7A" w:rsidRDefault="00C05E7A" w:rsidP="00C05E7A"/>
    <w:p w14:paraId="06D7032A" w14:textId="77777777" w:rsidR="00734C15" w:rsidRDefault="00734C15" w:rsidP="00C05E7A">
      <w:pPr>
        <w:sectPr w:rsidR="00734C15" w:rsidSect="00C43453">
          <w:pgSz w:w="12240" w:h="15840"/>
          <w:pgMar w:top="1440" w:right="1440" w:bottom="1440" w:left="1440" w:header="720" w:footer="720" w:gutter="0"/>
          <w:cols w:space="720"/>
        </w:sectPr>
      </w:pPr>
    </w:p>
    <w:p w14:paraId="4E896D57" w14:textId="77777777" w:rsidR="0060376D" w:rsidRDefault="003800F3" w:rsidP="00374F22">
      <w:pPr>
        <w:pStyle w:val="Heading1"/>
        <w:ind w:left="431" w:hanging="431"/>
      </w:pPr>
      <w:bookmarkStart w:id="118" w:name="_Toc493059509"/>
      <w:bookmarkStart w:id="119" w:name="_Toc497409843"/>
      <w:r w:rsidRPr="00C16B48">
        <w:rPr>
          <w:noProof w:val="0"/>
        </w:rPr>
        <w:lastRenderedPageBreak/>
        <w:t>DATA QUALITY STANDARDS</w:t>
      </w:r>
      <w:bookmarkEnd w:id="118"/>
      <w:r w:rsidR="008C35F0" w:rsidRPr="00C16B48">
        <w:rPr>
          <w:noProof w:val="0"/>
        </w:rPr>
        <w:t xml:space="preserve"> - </w:t>
      </w:r>
      <w:r w:rsidR="00CB3E09" w:rsidRPr="00C16B48">
        <w:rPr>
          <w:noProof w:val="0"/>
        </w:rPr>
        <w:t>HIFASS LOPIN 3</w:t>
      </w:r>
      <w:bookmarkEnd w:id="119"/>
    </w:p>
    <w:p w14:paraId="403794D3" w14:textId="3B6AA11B" w:rsidR="0060376D" w:rsidRPr="003D484F" w:rsidRDefault="00AB2883" w:rsidP="00374F22">
      <w:pPr>
        <w:spacing w:before="0" w:after="120" w:line="280" w:lineRule="atLeast"/>
        <w:jc w:val="left"/>
      </w:pPr>
      <w:r w:rsidRPr="003D484F">
        <w:t xml:space="preserve">Data Quality Standards for </w:t>
      </w:r>
      <w:r w:rsidR="00CB3E09" w:rsidRPr="003D484F">
        <w:t>HIFASS LOPIN 3</w:t>
      </w:r>
      <w:r w:rsidR="003800F3" w:rsidRPr="003D484F">
        <w:t xml:space="preserve"> </w:t>
      </w:r>
      <w:r w:rsidRPr="003D484F">
        <w:t>are discussed below</w:t>
      </w:r>
      <w:r w:rsidR="00E00F05">
        <w:t>.</w:t>
      </w:r>
    </w:p>
    <w:p w14:paraId="5ACD9D6D" w14:textId="32A25F56" w:rsidR="0060376D" w:rsidRPr="00D97CB8" w:rsidRDefault="00D97CB8" w:rsidP="00374F22">
      <w:pPr>
        <w:pStyle w:val="Heading2"/>
        <w:spacing w:after="120" w:line="280" w:lineRule="atLeast"/>
        <w:ind w:left="578" w:hanging="578"/>
      </w:pPr>
      <w:bookmarkStart w:id="120" w:name="_Toc497409844"/>
      <w:r w:rsidRPr="00C16B48">
        <w:t>VALIDITY</w:t>
      </w:r>
      <w:bookmarkEnd w:id="120"/>
    </w:p>
    <w:p w14:paraId="084F6CBB" w14:textId="44B50459" w:rsidR="0060376D" w:rsidRDefault="00887850" w:rsidP="00374F22">
      <w:pPr>
        <w:spacing w:before="0" w:after="120" w:line="280" w:lineRule="atLeast"/>
        <w:jc w:val="left"/>
      </w:pPr>
      <w:r w:rsidRPr="00C16B48">
        <w:t>From a data quality perspective, validity is the extent to which a measurement is well-founded and corresponds accurately to the real world</w:t>
      </w:r>
      <w:r w:rsidR="00596746" w:rsidRPr="00C16B48">
        <w:t xml:space="preserve">; it pertains to measuring </w:t>
      </w:r>
      <w:r w:rsidR="00610AAF" w:rsidRPr="00C16B48">
        <w:t>what is intended to be measured</w:t>
      </w:r>
      <w:r w:rsidR="00596746" w:rsidRPr="00C16B48">
        <w:t>.</w:t>
      </w:r>
      <w:r w:rsidR="00DC04B3" w:rsidRPr="00C16B48">
        <w:t xml:space="preserve"> </w:t>
      </w:r>
      <w:r w:rsidR="00E15F8C" w:rsidRPr="00C16B48">
        <w:t>Details of the review of data quality i</w:t>
      </w:r>
      <w:r w:rsidR="00DC04B3" w:rsidRPr="00C16B48">
        <w:t>n the context of the OVC indicator</w:t>
      </w:r>
      <w:r w:rsidR="00E15F8C" w:rsidRPr="00C16B48">
        <w:t xml:space="preserve"> are provided </w:t>
      </w:r>
      <w:r w:rsidR="007225FE">
        <w:t>in the following.</w:t>
      </w:r>
    </w:p>
    <w:p w14:paraId="2D4A5C19" w14:textId="77777777" w:rsidR="0060376D" w:rsidRDefault="007977AC" w:rsidP="00374F22">
      <w:pPr>
        <w:pStyle w:val="Heading3"/>
        <w:spacing w:after="120" w:line="280" w:lineRule="atLeast"/>
        <w:ind w:left="720"/>
      </w:pPr>
      <w:bookmarkStart w:id="121" w:name="_Toc497409845"/>
      <w:r w:rsidRPr="00C16B48">
        <w:t>DATA COLLECTION</w:t>
      </w:r>
      <w:bookmarkEnd w:id="121"/>
    </w:p>
    <w:p w14:paraId="7CC8896D" w14:textId="1A16D03C" w:rsidR="0060376D" w:rsidRDefault="00FC10F5" w:rsidP="00F15EBB">
      <w:pPr>
        <w:spacing w:before="0" w:after="120" w:line="280" w:lineRule="atLeast"/>
        <w:jc w:val="left"/>
      </w:pPr>
      <w:r w:rsidRPr="00C16B48">
        <w:t>The data</w:t>
      </w:r>
      <w:r w:rsidR="00F15EBB">
        <w:t xml:space="preserve"> on </w:t>
      </w:r>
      <w:r w:rsidRPr="00C16B48">
        <w:t xml:space="preserve">OVC services </w:t>
      </w:r>
      <w:r w:rsidR="00C308FA">
        <w:t xml:space="preserve">are </w:t>
      </w:r>
      <w:r w:rsidRPr="00C16B48">
        <w:t xml:space="preserve">collected at the point of service, using the service forms for the VC and </w:t>
      </w:r>
      <w:r w:rsidR="007225FE">
        <w:t>c</w:t>
      </w:r>
      <w:r w:rsidR="007225FE" w:rsidRPr="00C16B48">
        <w:t>aregivers</w:t>
      </w:r>
      <w:r w:rsidRPr="00C16B48">
        <w:t xml:space="preserve">. </w:t>
      </w:r>
      <w:r w:rsidR="00B9424D" w:rsidRPr="00C16B48">
        <w:t xml:space="preserve">An average of </w:t>
      </w:r>
      <w:r w:rsidR="007225FE">
        <w:t>f</w:t>
      </w:r>
      <w:r w:rsidR="007225FE" w:rsidRPr="00C16B48">
        <w:t xml:space="preserve">ive </w:t>
      </w:r>
      <w:r w:rsidR="00B9424D" w:rsidRPr="00C16B48">
        <w:t xml:space="preserve">(5) CVs are coordinated by a CV Supervisor at the CBO Level. The CV </w:t>
      </w:r>
      <w:r w:rsidR="007225FE">
        <w:t>Supervisor</w:t>
      </w:r>
      <w:r w:rsidR="00B9424D" w:rsidRPr="00C16B48">
        <w:t xml:space="preserve"> reviews </w:t>
      </w:r>
      <w:r w:rsidR="007225FE">
        <w:t xml:space="preserve">the </w:t>
      </w:r>
      <w:r w:rsidR="00B9424D" w:rsidRPr="00C16B48">
        <w:t xml:space="preserve">data the CVs </w:t>
      </w:r>
      <w:r w:rsidR="007225FE" w:rsidRPr="00C16B48">
        <w:t xml:space="preserve">collect </w:t>
      </w:r>
      <w:r w:rsidR="00B9424D" w:rsidRPr="00C16B48">
        <w:t>on the service forms</w:t>
      </w:r>
      <w:r w:rsidR="007225FE">
        <w:t>,</w:t>
      </w:r>
      <w:r w:rsidR="00B9424D" w:rsidRPr="00C16B48">
        <w:t xml:space="preserve"> for accuracy and completeness. </w:t>
      </w:r>
      <w:r w:rsidR="007225FE">
        <w:t xml:space="preserve">The </w:t>
      </w:r>
      <w:r w:rsidR="00B9424D" w:rsidRPr="00C16B48">
        <w:t xml:space="preserve">CVs enter </w:t>
      </w:r>
      <w:r w:rsidR="007225FE">
        <w:t xml:space="preserve">the </w:t>
      </w:r>
      <w:r w:rsidR="00B9424D" w:rsidRPr="00C16B48">
        <w:t xml:space="preserve">service </w:t>
      </w:r>
      <w:r w:rsidR="007225FE">
        <w:t xml:space="preserve">that they </w:t>
      </w:r>
      <w:r w:rsidR="00B9424D" w:rsidRPr="00C16B48">
        <w:t>provided in the approved national tools</w:t>
      </w:r>
      <w:r w:rsidR="007225FE">
        <w:t>. Then</w:t>
      </w:r>
      <w:r w:rsidR="00B9424D" w:rsidRPr="00C16B48">
        <w:t xml:space="preserve">, the CV Supervisor </w:t>
      </w:r>
      <w:r w:rsidR="007225FE" w:rsidRPr="00C16B48">
        <w:t>collate</w:t>
      </w:r>
      <w:r w:rsidR="007225FE">
        <w:t>s these data</w:t>
      </w:r>
      <w:r w:rsidR="007225FE" w:rsidRPr="00C16B48">
        <w:t xml:space="preserve"> </w:t>
      </w:r>
      <w:r w:rsidR="00B9424D" w:rsidRPr="00C16B48">
        <w:t xml:space="preserve">for submission to the CBO </w:t>
      </w:r>
      <w:r w:rsidR="00352EDA">
        <w:t>DEC</w:t>
      </w:r>
      <w:r w:rsidR="007225FE">
        <w:t>.</w:t>
      </w:r>
      <w:r w:rsidR="00B9424D" w:rsidRPr="00C16B48">
        <w:t xml:space="preserve"> </w:t>
      </w:r>
      <w:r w:rsidR="007225FE">
        <w:t>Finally, the</w:t>
      </w:r>
      <w:r w:rsidR="00B9424D" w:rsidRPr="00C16B48">
        <w:t xml:space="preserve"> </w:t>
      </w:r>
      <w:r w:rsidR="00352EDA">
        <w:t>DEC</w:t>
      </w:r>
      <w:r w:rsidR="00B9424D" w:rsidRPr="00C16B48">
        <w:t xml:space="preserve"> enters the data into the NOMIS.</w:t>
      </w:r>
    </w:p>
    <w:p w14:paraId="793B9FF5" w14:textId="77777777" w:rsidR="0060376D" w:rsidRDefault="005F5F8C" w:rsidP="00374F22">
      <w:pPr>
        <w:pStyle w:val="Heading3"/>
        <w:spacing w:after="120" w:line="280" w:lineRule="atLeast"/>
        <w:ind w:left="720"/>
      </w:pPr>
      <w:bookmarkStart w:id="122" w:name="_Toc497409846"/>
      <w:r w:rsidRPr="00C16B48">
        <w:t>DOES THE DATA COLLECTED MEASURE WHAT IT IS SUPPOSED TO MEASURE?</w:t>
      </w:r>
      <w:bookmarkEnd w:id="122"/>
    </w:p>
    <w:p w14:paraId="2F287B8B" w14:textId="3CE17F2F" w:rsidR="0060376D" w:rsidRDefault="00A648A0" w:rsidP="00374F22">
      <w:pPr>
        <w:spacing w:before="0" w:after="120" w:line="280" w:lineRule="atLeast"/>
        <w:jc w:val="left"/>
      </w:pPr>
      <w:r w:rsidRPr="00C16B48">
        <w:t>As part of the OVC indicator, t</w:t>
      </w:r>
      <w:r w:rsidR="00610AAF" w:rsidRPr="00C16B48">
        <w:t xml:space="preserve">he following data </w:t>
      </w:r>
      <w:r w:rsidR="007225FE">
        <w:t>are</w:t>
      </w:r>
      <w:r w:rsidR="007225FE" w:rsidRPr="00C16B48">
        <w:t xml:space="preserve"> </w:t>
      </w:r>
      <w:r w:rsidR="00610AAF" w:rsidRPr="00C16B48">
        <w:t>collected</w:t>
      </w:r>
      <w:r w:rsidRPr="00C16B48">
        <w:t>:</w:t>
      </w:r>
    </w:p>
    <w:p w14:paraId="200FF3F9" w14:textId="336E717E" w:rsidR="0060376D" w:rsidRPr="00F471AC" w:rsidRDefault="00610AAF"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 xml:space="preserve">Total Number of </w:t>
      </w:r>
      <w:r w:rsidR="00DC1AD9" w:rsidRPr="003D484F">
        <w:rPr>
          <w:rFonts w:eastAsiaTheme="minorEastAsia" w:cs="GillSansMTStd-Book"/>
          <w:color w:val="6C6463"/>
        </w:rPr>
        <w:t xml:space="preserve">VC </w:t>
      </w:r>
      <w:r w:rsidRPr="003D484F">
        <w:rPr>
          <w:rFonts w:eastAsiaTheme="minorEastAsia" w:cs="GillSansMTStd-Book"/>
          <w:color w:val="6C6463"/>
        </w:rPr>
        <w:t>served (age 0-17)</w:t>
      </w:r>
      <w:r w:rsidR="000E014F">
        <w:rPr>
          <w:rFonts w:eastAsiaTheme="minorEastAsia" w:cs="GillSansMTStd-Book"/>
          <w:color w:val="6C6463"/>
        </w:rPr>
        <w:t>.</w:t>
      </w:r>
    </w:p>
    <w:p w14:paraId="2DD94986" w14:textId="2A290842" w:rsidR="0060376D" w:rsidRPr="00F471AC" w:rsidRDefault="00610AAF"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 xml:space="preserve">Total </w:t>
      </w:r>
      <w:r w:rsidR="007225FE">
        <w:rPr>
          <w:rFonts w:eastAsiaTheme="minorEastAsia" w:cs="GillSansMTStd-Book"/>
          <w:color w:val="6C6463"/>
        </w:rPr>
        <w:t>n</w:t>
      </w:r>
      <w:r w:rsidR="007225FE" w:rsidRPr="003D484F">
        <w:rPr>
          <w:rFonts w:eastAsiaTheme="minorEastAsia" w:cs="GillSansMTStd-Book"/>
          <w:color w:val="6C6463"/>
        </w:rPr>
        <w:t>umber</w:t>
      </w:r>
      <w:r w:rsidRPr="003D484F">
        <w:rPr>
          <w:rFonts w:eastAsiaTheme="minorEastAsia" w:cs="GillSansMTStd-Book"/>
          <w:color w:val="6C6463"/>
        </w:rPr>
        <w:t xml:space="preserve"> of OV</w:t>
      </w:r>
      <w:r w:rsidR="006B2C79" w:rsidRPr="003D484F">
        <w:rPr>
          <w:rFonts w:eastAsiaTheme="minorEastAsia" w:cs="GillSansMTStd-Book"/>
          <w:color w:val="6C6463"/>
        </w:rPr>
        <w:t xml:space="preserve">C </w:t>
      </w:r>
      <w:r w:rsidR="007225FE">
        <w:rPr>
          <w:rFonts w:eastAsiaTheme="minorEastAsia" w:cs="GillSansMTStd-Book"/>
          <w:color w:val="6C6463"/>
        </w:rPr>
        <w:t>c</w:t>
      </w:r>
      <w:r w:rsidR="007225FE" w:rsidRPr="003D484F">
        <w:rPr>
          <w:rFonts w:eastAsiaTheme="minorEastAsia" w:cs="GillSansMTStd-Book"/>
          <w:color w:val="6C6463"/>
        </w:rPr>
        <w:t xml:space="preserve">aregivers </w:t>
      </w:r>
      <w:r w:rsidR="006B2C79" w:rsidRPr="003D484F">
        <w:rPr>
          <w:rFonts w:eastAsiaTheme="minorEastAsia" w:cs="GillSansMTStd-Book"/>
          <w:color w:val="6C6463"/>
        </w:rPr>
        <w:t>(</w:t>
      </w:r>
      <w:r w:rsidR="007225FE">
        <w:rPr>
          <w:rFonts w:eastAsiaTheme="minorEastAsia" w:cs="GillSansMTStd-Book"/>
          <w:color w:val="6C6463"/>
        </w:rPr>
        <w:t>a</w:t>
      </w:r>
      <w:r w:rsidR="007225FE" w:rsidRPr="003D484F">
        <w:rPr>
          <w:rFonts w:eastAsiaTheme="minorEastAsia" w:cs="GillSansMTStd-Book"/>
          <w:color w:val="6C6463"/>
        </w:rPr>
        <w:t xml:space="preserve">ge </w:t>
      </w:r>
      <w:r w:rsidR="006B2C79" w:rsidRPr="003D484F">
        <w:rPr>
          <w:rFonts w:eastAsiaTheme="minorEastAsia" w:cs="GillSansMTStd-Book"/>
          <w:color w:val="6C6463"/>
        </w:rPr>
        <w:t>18 and above)</w:t>
      </w:r>
      <w:r w:rsidR="000E014F">
        <w:rPr>
          <w:rFonts w:eastAsiaTheme="minorEastAsia" w:cs="GillSansMTStd-Book"/>
          <w:color w:val="6C6463"/>
        </w:rPr>
        <w:t>.</w:t>
      </w:r>
    </w:p>
    <w:p w14:paraId="3AF046BB" w14:textId="2BA8421F" w:rsidR="0060376D" w:rsidRDefault="00F52D62" w:rsidP="00374F22">
      <w:pPr>
        <w:spacing w:before="0" w:after="120" w:line="280" w:lineRule="atLeast"/>
        <w:jc w:val="left"/>
      </w:pPr>
      <w:r w:rsidRPr="00C16B48">
        <w:t xml:space="preserve">The OVC indicator for </w:t>
      </w:r>
      <w:r w:rsidR="00CB3E09" w:rsidRPr="00C16B48">
        <w:t>HIFASS LOPIN 3</w:t>
      </w:r>
      <w:r w:rsidRPr="00C16B48">
        <w:t xml:space="preserve"> matches the PIRS and is a direct measurement as per the definition. </w:t>
      </w:r>
      <w:r w:rsidR="00DC1AD9" w:rsidRPr="00C16B48">
        <w:t xml:space="preserve">The </w:t>
      </w:r>
      <w:r w:rsidR="00610AAF" w:rsidRPr="00C16B48">
        <w:t xml:space="preserve">data collected </w:t>
      </w:r>
      <w:r w:rsidR="00DC1AD9" w:rsidRPr="00C16B48">
        <w:t xml:space="preserve">in the </w:t>
      </w:r>
      <w:r w:rsidR="00CB3E09" w:rsidRPr="00C16B48">
        <w:t>HIFASS LOPIN 3</w:t>
      </w:r>
      <w:r w:rsidR="00DC1AD9" w:rsidRPr="00C16B48">
        <w:t xml:space="preserve"> project </w:t>
      </w:r>
      <w:r w:rsidR="00610AAF" w:rsidRPr="00C16B48">
        <w:t>measures</w:t>
      </w:r>
      <w:r w:rsidR="007225FE">
        <w:t xml:space="preserve"> the</w:t>
      </w:r>
      <w:r w:rsidR="00610AAF" w:rsidRPr="00C16B48">
        <w:t xml:space="preserve"> </w:t>
      </w:r>
      <w:r w:rsidR="00DC1AD9" w:rsidRPr="00C16B48">
        <w:t xml:space="preserve">total number of </w:t>
      </w:r>
      <w:r w:rsidR="00610AAF" w:rsidRPr="00C16B48">
        <w:t>beneficiaries</w:t>
      </w:r>
      <w:r w:rsidR="00DC1AD9" w:rsidRPr="00C16B48">
        <w:t xml:space="preserve">, including </w:t>
      </w:r>
      <w:r w:rsidR="00610AAF" w:rsidRPr="00C16B48">
        <w:t>the VC</w:t>
      </w:r>
      <w:r w:rsidR="00DC1AD9" w:rsidRPr="00C16B48">
        <w:t>s</w:t>
      </w:r>
      <w:r w:rsidR="00610AAF" w:rsidRPr="00C16B48">
        <w:t xml:space="preserve"> served and caregivers in the household</w:t>
      </w:r>
      <w:r w:rsidR="007225FE">
        <w:t>.</w:t>
      </w:r>
      <w:r w:rsidR="00DC1AD9" w:rsidRPr="00C16B48">
        <w:t xml:space="preserve"> </w:t>
      </w:r>
      <w:r w:rsidR="007225FE">
        <w:t>T</w:t>
      </w:r>
      <w:r w:rsidR="007225FE" w:rsidRPr="00C16B48">
        <w:t xml:space="preserve">his </w:t>
      </w:r>
      <w:r w:rsidR="00DC1AD9" w:rsidRPr="00C16B48">
        <w:t>corresponds to what is needed or intended for an OVC project</w:t>
      </w:r>
      <w:r w:rsidR="00826FC8" w:rsidRPr="00C16B48">
        <w:t>, and also aligns with the national indicator and the corresponding USAID indicator</w:t>
      </w:r>
      <w:r w:rsidR="00DC1AD9" w:rsidRPr="00C16B48">
        <w:t>.</w:t>
      </w:r>
    </w:p>
    <w:p w14:paraId="0B9BB989" w14:textId="77777777" w:rsidR="0060376D" w:rsidRDefault="001A3EA2" w:rsidP="00374F22">
      <w:pPr>
        <w:pStyle w:val="Heading3"/>
        <w:spacing w:after="120" w:line="280" w:lineRule="atLeast"/>
        <w:ind w:left="720"/>
      </w:pPr>
      <w:bookmarkStart w:id="123" w:name="_Toc497409847"/>
      <w:r w:rsidRPr="00C16B48">
        <w:t>UNDERSTANDING THE INDICATOR DEFINITION</w:t>
      </w:r>
      <w:bookmarkEnd w:id="123"/>
    </w:p>
    <w:p w14:paraId="7F84E0E9" w14:textId="173715BF" w:rsidR="0060376D" w:rsidRDefault="003A0971" w:rsidP="00374F22">
      <w:pPr>
        <w:spacing w:before="0" w:after="120" w:line="280" w:lineRule="atLeast"/>
        <w:jc w:val="left"/>
      </w:pPr>
      <w:r w:rsidRPr="00C16B48">
        <w:t xml:space="preserve">The PIRS is available </w:t>
      </w:r>
      <w:r w:rsidR="00F52D62" w:rsidRPr="00C16B48">
        <w:t xml:space="preserve">at all the </w:t>
      </w:r>
      <w:r w:rsidR="007225FE" w:rsidRPr="00C16B48">
        <w:t xml:space="preserve">assessed </w:t>
      </w:r>
      <w:r w:rsidR="00F52D62" w:rsidRPr="00C16B48">
        <w:t>levels. S</w:t>
      </w:r>
      <w:r w:rsidRPr="00C16B48">
        <w:t xml:space="preserve">taff are conversant with it at both State Offices </w:t>
      </w:r>
      <w:r w:rsidR="00AB2BE0" w:rsidRPr="00C16B48">
        <w:t xml:space="preserve">(aggregation level) </w:t>
      </w:r>
      <w:r w:rsidRPr="00C16B48">
        <w:t xml:space="preserve">and </w:t>
      </w:r>
      <w:r w:rsidR="000D415A" w:rsidRPr="00C16B48">
        <w:t>Ebonyi</w:t>
      </w:r>
      <w:r w:rsidRPr="00C16B48">
        <w:t xml:space="preserve"> State CBOs. However, although the </w:t>
      </w:r>
      <w:r w:rsidR="00F52D62" w:rsidRPr="00C16B48">
        <w:t xml:space="preserve">staff of the </w:t>
      </w:r>
      <w:r w:rsidR="00F471AC" w:rsidRPr="00C16B48">
        <w:t>Cross</w:t>
      </w:r>
      <w:r w:rsidR="00F471AC">
        <w:t xml:space="preserve"> River</w:t>
      </w:r>
      <w:r w:rsidRPr="00C16B48">
        <w:t xml:space="preserve"> State CBOs had a good understanding of the indicator definition, they had written copies of the PIRS</w:t>
      </w:r>
      <w:r w:rsidR="00F52D62" w:rsidRPr="00C16B48">
        <w:t>.</w:t>
      </w:r>
    </w:p>
    <w:p w14:paraId="6CEFD33E" w14:textId="77777777" w:rsidR="0060376D" w:rsidRDefault="0072511D" w:rsidP="00374F22">
      <w:pPr>
        <w:pStyle w:val="Heading3"/>
        <w:spacing w:after="120" w:line="280" w:lineRule="atLeast"/>
        <w:ind w:left="720"/>
      </w:pPr>
      <w:bookmarkStart w:id="124" w:name="_Toc497409848"/>
      <w:r w:rsidRPr="00C16B48">
        <w:t>STORAGE OF DATA</w:t>
      </w:r>
      <w:bookmarkEnd w:id="124"/>
    </w:p>
    <w:p w14:paraId="4488075F" w14:textId="3A9D8075" w:rsidR="0060376D" w:rsidRDefault="00B9424D" w:rsidP="00374F22">
      <w:pPr>
        <w:spacing w:before="0" w:after="120" w:line="280" w:lineRule="atLeast"/>
        <w:jc w:val="left"/>
      </w:pPr>
      <w:r w:rsidRPr="00C16B48">
        <w:t>Following entry in the NOMIS, client folders are expected to be stored in a filing cabinet under lock and key</w:t>
      </w:r>
      <w:r w:rsidR="007225FE">
        <w:t>,</w:t>
      </w:r>
      <w:r w:rsidRPr="00C16B48">
        <w:t xml:space="preserve"> utilizing alphanumeric system to ensure easy retrieval. In most of the HIFASS-LOPIN 3 CBOs,</w:t>
      </w:r>
      <w:r w:rsidR="00D56E4D">
        <w:t xml:space="preserve"> s</w:t>
      </w:r>
      <w:r w:rsidRPr="00C16B48">
        <w:t>torage is done in cabinets which are under lock and key with limited ac</w:t>
      </w:r>
      <w:r w:rsidR="00094A79">
        <w:t>c</w:t>
      </w:r>
      <w:r w:rsidRPr="00C16B48">
        <w:t>ess</w:t>
      </w:r>
      <w:r w:rsidR="00094A79">
        <w:t>.</w:t>
      </w:r>
    </w:p>
    <w:p w14:paraId="6C64BFED" w14:textId="471A01B2" w:rsidR="0060376D" w:rsidRDefault="00B9424D" w:rsidP="00374F22">
      <w:pPr>
        <w:spacing w:before="0" w:after="120" w:line="280" w:lineRule="atLeast"/>
        <w:jc w:val="left"/>
      </w:pPr>
      <w:r w:rsidRPr="00C16B48">
        <w:t>Backup of the soft copy of project data was done with diverse methods in all the CBOs visited, including:</w:t>
      </w:r>
    </w:p>
    <w:p w14:paraId="2CD1E245" w14:textId="4BBFD8DD" w:rsidR="0060376D" w:rsidRPr="00F471AC" w:rsidRDefault="00B9424D"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 xml:space="preserve">Inbuilt back up features of </w:t>
      </w:r>
      <w:r w:rsidR="000E014F">
        <w:rPr>
          <w:rFonts w:eastAsiaTheme="minorEastAsia" w:cs="GillSansMTStd-Book"/>
          <w:color w:val="6C6463"/>
        </w:rPr>
        <w:t xml:space="preserve">the </w:t>
      </w:r>
      <w:r w:rsidRPr="003D484F">
        <w:rPr>
          <w:rFonts w:eastAsiaTheme="minorEastAsia" w:cs="GillSansMTStd-Book"/>
          <w:color w:val="6C6463"/>
        </w:rPr>
        <w:t>NOMIS</w:t>
      </w:r>
      <w:r w:rsidR="000E014F">
        <w:rPr>
          <w:rFonts w:eastAsiaTheme="minorEastAsia" w:cs="GillSansMTStd-Book"/>
          <w:color w:val="6C6463"/>
        </w:rPr>
        <w:t>.</w:t>
      </w:r>
    </w:p>
    <w:p w14:paraId="605C9B12" w14:textId="19EF6FE7" w:rsidR="0060376D" w:rsidRPr="00F471AC" w:rsidRDefault="00B9424D"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 xml:space="preserve">Cloud based storage </w:t>
      </w:r>
      <w:r w:rsidR="000E014F">
        <w:rPr>
          <w:rFonts w:eastAsiaTheme="minorEastAsia" w:cs="GillSansMTStd-Book"/>
          <w:color w:val="6C6463"/>
        </w:rPr>
        <w:t>(</w:t>
      </w:r>
      <w:r w:rsidRPr="003D484F">
        <w:rPr>
          <w:rFonts w:eastAsiaTheme="minorEastAsia" w:cs="GillSansMTStd-Book"/>
          <w:color w:val="6C6463"/>
        </w:rPr>
        <w:t>e.g.</w:t>
      </w:r>
      <w:r w:rsidR="000E014F">
        <w:rPr>
          <w:rFonts w:eastAsiaTheme="minorEastAsia" w:cs="GillSansMTStd-Book"/>
          <w:color w:val="6C6463"/>
        </w:rPr>
        <w:t>,</w:t>
      </w:r>
      <w:r w:rsidRPr="003D484F">
        <w:rPr>
          <w:rFonts w:eastAsiaTheme="minorEastAsia" w:cs="GillSansMTStd-Book"/>
          <w:color w:val="6C6463"/>
        </w:rPr>
        <w:t xml:space="preserve"> Google Drive and OneDrive</w:t>
      </w:r>
      <w:r w:rsidR="000E014F">
        <w:rPr>
          <w:rFonts w:eastAsiaTheme="minorEastAsia" w:cs="GillSansMTStd-Book"/>
          <w:color w:val="6C6463"/>
        </w:rPr>
        <w:t>).</w:t>
      </w:r>
    </w:p>
    <w:p w14:paraId="4654C7F5" w14:textId="11A4ADB0" w:rsidR="0060376D" w:rsidRPr="00F471AC" w:rsidRDefault="00B9424D"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lastRenderedPageBreak/>
        <w:t>External hard drive</w:t>
      </w:r>
      <w:r w:rsidR="000E014F">
        <w:rPr>
          <w:rFonts w:eastAsiaTheme="minorEastAsia" w:cs="GillSansMTStd-Book"/>
          <w:color w:val="6C6463"/>
        </w:rPr>
        <w:t>.</w:t>
      </w:r>
    </w:p>
    <w:p w14:paraId="1E775140" w14:textId="75A7F853" w:rsidR="0060376D" w:rsidRPr="00F471AC" w:rsidRDefault="00B9424D"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CD-ROMS</w:t>
      </w:r>
      <w:r w:rsidR="000E014F">
        <w:rPr>
          <w:rFonts w:eastAsiaTheme="minorEastAsia" w:cs="GillSansMTStd-Book"/>
          <w:color w:val="6C6463"/>
        </w:rPr>
        <w:t>.</w:t>
      </w:r>
    </w:p>
    <w:p w14:paraId="32E16A6F" w14:textId="47EE7B9E" w:rsidR="0060376D" w:rsidRPr="00F471AC" w:rsidRDefault="00B9424D" w:rsidP="00374F22">
      <w:pPr>
        <w:pStyle w:val="ListParagraph"/>
        <w:numPr>
          <w:ilvl w:val="0"/>
          <w:numId w:val="22"/>
        </w:numPr>
        <w:spacing w:before="0" w:after="120" w:line="280" w:lineRule="atLeast"/>
        <w:ind w:left="850" w:hanging="357"/>
        <w:contextualSpacing w:val="0"/>
        <w:jc w:val="left"/>
        <w:rPr>
          <w:rFonts w:eastAsiaTheme="minorEastAsia" w:cs="GillSansMTStd-Book"/>
          <w:color w:val="6C6463"/>
        </w:rPr>
      </w:pPr>
      <w:r w:rsidRPr="003D484F">
        <w:rPr>
          <w:rFonts w:eastAsiaTheme="minorEastAsia" w:cs="GillSansMTStd-Book"/>
          <w:color w:val="6C6463"/>
        </w:rPr>
        <w:t>Emails</w:t>
      </w:r>
      <w:r w:rsidR="000E014F">
        <w:rPr>
          <w:rFonts w:eastAsiaTheme="minorEastAsia" w:cs="GillSansMTStd-Book"/>
          <w:color w:val="6C6463"/>
        </w:rPr>
        <w:t>.</w:t>
      </w:r>
    </w:p>
    <w:p w14:paraId="46788512" w14:textId="7CF724CB" w:rsidR="0060376D" w:rsidRDefault="00B9424D" w:rsidP="00374F22">
      <w:pPr>
        <w:spacing w:before="0" w:after="120" w:line="280" w:lineRule="atLeast"/>
        <w:jc w:val="left"/>
      </w:pPr>
      <w:r w:rsidRPr="00C16B48">
        <w:t xml:space="preserve">Reports aggregated from CBOs for the reporting period were </w:t>
      </w:r>
      <w:r w:rsidR="003F61DC">
        <w:t>all</w:t>
      </w:r>
      <w:r w:rsidR="00D56E4D">
        <w:t xml:space="preserve"> available </w:t>
      </w:r>
      <w:r w:rsidR="001A29B2">
        <w:t xml:space="preserve">at the IP state office for </w:t>
      </w:r>
      <w:r w:rsidR="00D56E4D" w:rsidRPr="00C16B48">
        <w:t xml:space="preserve">Ebonyi </w:t>
      </w:r>
      <w:r w:rsidR="007225FE">
        <w:t>s</w:t>
      </w:r>
      <w:r w:rsidR="007225FE" w:rsidRPr="00C16B48">
        <w:t>tate</w:t>
      </w:r>
      <w:r w:rsidR="007225FE">
        <w:t xml:space="preserve">, </w:t>
      </w:r>
      <w:r w:rsidR="00D56E4D">
        <w:t xml:space="preserve">and </w:t>
      </w:r>
      <w:r w:rsidR="001A29B2">
        <w:t>79</w:t>
      </w:r>
      <w:r w:rsidR="00327783">
        <w:t xml:space="preserve"> percent</w:t>
      </w:r>
      <w:r w:rsidR="001A29B2">
        <w:t xml:space="preserve"> available for</w:t>
      </w:r>
      <w:r w:rsidR="00B315DD">
        <w:t xml:space="preserve"> Cross River state because some CBO reports were not properly stored following receipt</w:t>
      </w:r>
      <w:r w:rsidR="007225FE">
        <w:t>,</w:t>
      </w:r>
      <w:r w:rsidR="00B315DD">
        <w:t xml:space="preserve"> which is either done via email or through a flash drive</w:t>
      </w:r>
      <w:r w:rsidR="00B731E2">
        <w:t>.</w:t>
      </w:r>
    </w:p>
    <w:p w14:paraId="222371A4" w14:textId="77777777" w:rsidR="0060376D" w:rsidRDefault="00A15FBE" w:rsidP="00374F22">
      <w:pPr>
        <w:pStyle w:val="Heading3"/>
        <w:spacing w:after="120" w:line="280" w:lineRule="atLeast"/>
        <w:ind w:left="720"/>
      </w:pPr>
      <w:bookmarkStart w:id="125" w:name="_Toc497409849"/>
      <w:r w:rsidRPr="00A15FBE">
        <w:t>DATA REPORTING</w:t>
      </w:r>
      <w:bookmarkEnd w:id="125"/>
    </w:p>
    <w:p w14:paraId="48FC9C65" w14:textId="4051A684" w:rsidR="0060376D" w:rsidRPr="003D484F" w:rsidRDefault="00402A9A" w:rsidP="00AD0397">
      <w:pPr>
        <w:spacing w:before="0" w:after="120" w:line="280" w:lineRule="atLeast"/>
        <w:jc w:val="left"/>
      </w:pPr>
      <w:r w:rsidRPr="001A29B2">
        <w:t xml:space="preserve">The data, including OVC services provided, </w:t>
      </w:r>
      <w:r w:rsidR="007225FE">
        <w:t>are</w:t>
      </w:r>
      <w:r w:rsidR="007225FE" w:rsidRPr="001A29B2">
        <w:t xml:space="preserve"> </w:t>
      </w:r>
      <w:r w:rsidRPr="001A29B2">
        <w:t xml:space="preserve">collected at the point of service, using the service forms for the VC and </w:t>
      </w:r>
      <w:r w:rsidR="007225FE">
        <w:t>c</w:t>
      </w:r>
      <w:r w:rsidR="007225FE" w:rsidRPr="001A29B2">
        <w:t>aregivers</w:t>
      </w:r>
      <w:r w:rsidRPr="001A29B2">
        <w:t xml:space="preserve">. CVs enter </w:t>
      </w:r>
      <w:r w:rsidR="007225FE">
        <w:t xml:space="preserve">the </w:t>
      </w:r>
      <w:r w:rsidRPr="001A29B2">
        <w:t xml:space="preserve">service provided in the approved national tools, which are then </w:t>
      </w:r>
      <w:r w:rsidR="007225FE" w:rsidRPr="001A29B2">
        <w:t xml:space="preserve">the CV supervisor </w:t>
      </w:r>
      <w:r w:rsidRPr="001A29B2">
        <w:t>collate</w:t>
      </w:r>
      <w:r w:rsidR="007225FE">
        <w:t>s</w:t>
      </w:r>
      <w:r w:rsidRPr="001A29B2">
        <w:t xml:space="preserve"> and review</w:t>
      </w:r>
      <w:r w:rsidR="007225FE">
        <w:t>s</w:t>
      </w:r>
      <w:r w:rsidRPr="001A29B2">
        <w:t xml:space="preserve"> for accuracy and completeness before submission to the CBO M&amp;E officer. The CBO M&amp;E officer reviews and validates the data before </w:t>
      </w:r>
      <w:r w:rsidR="007225FE">
        <w:t>the DEC enters them</w:t>
      </w:r>
      <w:r w:rsidRPr="001A29B2">
        <w:t xml:space="preserve"> into the NOMIS. </w:t>
      </w:r>
      <w:r w:rsidR="007225FE">
        <w:t>T</w:t>
      </w:r>
      <w:r w:rsidR="007225FE" w:rsidRPr="003D484F">
        <w:t xml:space="preserve">he </w:t>
      </w:r>
      <w:r w:rsidRPr="003D484F">
        <w:t xml:space="preserve">CBO </w:t>
      </w:r>
      <w:r w:rsidR="00C02E7C" w:rsidRPr="00AD6CC9">
        <w:t>M&amp;E</w:t>
      </w:r>
      <w:r w:rsidR="003D396B">
        <w:t xml:space="preserve"> </w:t>
      </w:r>
      <w:r w:rsidRPr="003D484F">
        <w:t>Officer and CBO Program Manager</w:t>
      </w:r>
      <w:r w:rsidR="007225FE" w:rsidRPr="007225FE">
        <w:t xml:space="preserve"> </w:t>
      </w:r>
      <w:r w:rsidR="007225FE">
        <w:t>conduct q</w:t>
      </w:r>
      <w:r w:rsidR="007225FE" w:rsidRPr="003D484F">
        <w:t>uality checks of the entries in the NOMIS</w:t>
      </w:r>
      <w:r w:rsidRPr="003D484F">
        <w:t>.</w:t>
      </w:r>
    </w:p>
    <w:p w14:paraId="29D2053F" w14:textId="77777777" w:rsidR="0060376D" w:rsidRDefault="00A15FBE" w:rsidP="00374F22">
      <w:pPr>
        <w:pStyle w:val="Heading3"/>
        <w:spacing w:after="120" w:line="280" w:lineRule="atLeast"/>
        <w:ind w:left="720"/>
      </w:pPr>
      <w:bookmarkStart w:id="126" w:name="_Toc497409850"/>
      <w:r w:rsidRPr="00A15FBE">
        <w:t>STRENGTHS</w:t>
      </w:r>
      <w:bookmarkEnd w:id="126"/>
    </w:p>
    <w:p w14:paraId="7865752A" w14:textId="4C806F85" w:rsidR="0060376D" w:rsidRPr="00F471AC" w:rsidRDefault="00610AAF" w:rsidP="00F471AC">
      <w:pPr>
        <w:pStyle w:val="ListParagraph"/>
        <w:numPr>
          <w:ilvl w:val="0"/>
          <w:numId w:val="22"/>
        </w:numPr>
        <w:spacing w:before="0" w:after="120" w:line="280" w:lineRule="atLeast"/>
        <w:ind w:left="709" w:hanging="357"/>
        <w:jc w:val="left"/>
        <w:rPr>
          <w:rFonts w:eastAsiaTheme="minorEastAsia" w:cs="GillSansMTStd-Book"/>
          <w:color w:val="6C6463"/>
        </w:rPr>
      </w:pPr>
      <w:r w:rsidRPr="008E540B">
        <w:rPr>
          <w:rFonts w:eastAsiaTheme="minorEastAsia" w:cs="GillSansMTStd-Book"/>
          <w:color w:val="6C6463"/>
        </w:rPr>
        <w:t>The data collection process collates the data as the PIRS</w:t>
      </w:r>
      <w:r w:rsidR="007513BF" w:rsidRPr="008E540B">
        <w:rPr>
          <w:rFonts w:eastAsiaTheme="minorEastAsia" w:cs="GillSansMTStd-Book"/>
          <w:color w:val="6C6463"/>
        </w:rPr>
        <w:t xml:space="preserve"> </w:t>
      </w:r>
      <w:r w:rsidR="007225FE">
        <w:rPr>
          <w:rFonts w:eastAsiaTheme="minorEastAsia" w:cs="GillSansMTStd-Book"/>
          <w:color w:val="6C6463"/>
        </w:rPr>
        <w:t xml:space="preserve">requests </w:t>
      </w:r>
      <w:r w:rsidR="008E540B" w:rsidRPr="008E540B">
        <w:rPr>
          <w:rFonts w:eastAsiaTheme="minorEastAsia" w:cs="GillSansMTStd-Book"/>
          <w:color w:val="6C6463"/>
        </w:rPr>
        <w:t>(</w:t>
      </w:r>
      <w:r w:rsidR="007513BF" w:rsidRPr="008E540B">
        <w:rPr>
          <w:rFonts w:eastAsiaTheme="minorEastAsia" w:cs="GillSansMTStd-Book"/>
          <w:color w:val="6C6463"/>
        </w:rPr>
        <w:t>i.e.,</w:t>
      </w:r>
      <w:r w:rsidR="008E540B" w:rsidRPr="008E540B">
        <w:rPr>
          <w:rFonts w:eastAsiaTheme="minorEastAsia" w:cs="GillSansMTStd-Book"/>
          <w:color w:val="6C6463"/>
        </w:rPr>
        <w:t xml:space="preserve"> </w:t>
      </w:r>
      <w:r w:rsidR="008E540B">
        <w:rPr>
          <w:rFonts w:eastAsiaTheme="minorEastAsia" w:cs="GillSansMTStd-Book"/>
          <w:color w:val="6C6463"/>
        </w:rPr>
        <w:t>t</w:t>
      </w:r>
      <w:r w:rsidR="008E540B" w:rsidRPr="008E540B">
        <w:rPr>
          <w:rFonts w:eastAsiaTheme="minorEastAsia" w:cs="GillSansMTStd-Book"/>
          <w:color w:val="6C6463"/>
        </w:rPr>
        <w:t xml:space="preserve">otal </w:t>
      </w:r>
      <w:r w:rsidR="008E540B">
        <w:rPr>
          <w:rFonts w:eastAsiaTheme="minorEastAsia" w:cs="GillSansMTStd-Book"/>
          <w:color w:val="6C6463"/>
        </w:rPr>
        <w:t>VC</w:t>
      </w:r>
      <w:r w:rsidRPr="008E540B">
        <w:rPr>
          <w:rFonts w:eastAsiaTheme="minorEastAsia" w:cs="GillSansMTStd-Book"/>
          <w:color w:val="6C6463"/>
        </w:rPr>
        <w:t xml:space="preserve"> served</w:t>
      </w:r>
      <w:r w:rsidR="008E540B" w:rsidRPr="008E540B">
        <w:rPr>
          <w:rFonts w:eastAsiaTheme="minorEastAsia" w:cs="GillSansMTStd-Book"/>
          <w:color w:val="6C6463"/>
        </w:rPr>
        <w:t xml:space="preserve"> and </w:t>
      </w:r>
      <w:r w:rsidR="008E540B">
        <w:rPr>
          <w:rFonts w:eastAsiaTheme="minorEastAsia" w:cs="GillSansMTStd-Book"/>
          <w:color w:val="6C6463"/>
        </w:rPr>
        <w:t>t</w:t>
      </w:r>
      <w:r w:rsidR="008E540B" w:rsidRPr="008E540B">
        <w:rPr>
          <w:rFonts w:eastAsiaTheme="minorEastAsia" w:cs="GillSansMTStd-Book"/>
          <w:color w:val="6C6463"/>
        </w:rPr>
        <w:t xml:space="preserve">otal </w:t>
      </w:r>
      <w:r w:rsidRPr="008E540B">
        <w:rPr>
          <w:rFonts w:eastAsiaTheme="minorEastAsia" w:cs="GillSansMTStd-Book"/>
          <w:color w:val="6C6463"/>
        </w:rPr>
        <w:t>caregivers served</w:t>
      </w:r>
      <w:r w:rsidR="008E540B">
        <w:rPr>
          <w:rFonts w:eastAsiaTheme="minorEastAsia" w:cs="GillSansMTStd-Book"/>
          <w:color w:val="6C6463"/>
        </w:rPr>
        <w:t>)</w:t>
      </w:r>
      <w:r w:rsidR="008E540B" w:rsidRPr="008E540B">
        <w:rPr>
          <w:rFonts w:eastAsiaTheme="minorEastAsia" w:cs="GillSansMTStd-Book"/>
          <w:color w:val="6C6463"/>
        </w:rPr>
        <w:t>.</w:t>
      </w:r>
    </w:p>
    <w:p w14:paraId="04810854" w14:textId="76432B0A" w:rsidR="0060376D" w:rsidRDefault="00DB5078" w:rsidP="00374F22">
      <w:pPr>
        <w:pStyle w:val="ListParagraph"/>
        <w:numPr>
          <w:ilvl w:val="0"/>
          <w:numId w:val="22"/>
        </w:numPr>
        <w:spacing w:before="0" w:after="120" w:line="280" w:lineRule="atLeast"/>
        <w:ind w:left="709" w:hanging="357"/>
        <w:jc w:val="left"/>
        <w:rPr>
          <w:rFonts w:eastAsiaTheme="minorEastAsia" w:cs="GillSansMTStd-Book"/>
          <w:color w:val="6C6463"/>
        </w:rPr>
      </w:pPr>
      <w:r w:rsidRPr="00C16B48">
        <w:rPr>
          <w:rFonts w:eastAsiaTheme="minorEastAsia" w:cs="GillSansMTStd-Book"/>
          <w:color w:val="6C6463"/>
        </w:rPr>
        <w:t xml:space="preserve">As per the defined beneficiaries for which data is collected, there is little possibility of measurement error. </w:t>
      </w:r>
      <w:r w:rsidR="00610AAF" w:rsidRPr="00C16B48">
        <w:rPr>
          <w:rFonts w:eastAsiaTheme="minorEastAsia" w:cs="GillSansMTStd-Book"/>
          <w:color w:val="6C6463"/>
        </w:rPr>
        <w:t xml:space="preserve">Graduation for vulnerable children reported to </w:t>
      </w:r>
      <w:r w:rsidR="008E540B">
        <w:rPr>
          <w:rFonts w:eastAsiaTheme="minorEastAsia" w:cs="GillSansMTStd-Book"/>
          <w:color w:val="6C6463"/>
        </w:rPr>
        <w:t xml:space="preserve">the </w:t>
      </w:r>
      <w:r w:rsidR="00610AAF" w:rsidRPr="00C16B48">
        <w:rPr>
          <w:rFonts w:eastAsiaTheme="minorEastAsia" w:cs="GillSansMTStd-Book"/>
          <w:color w:val="6C6463"/>
        </w:rPr>
        <w:t>USAID is pegged at age 18 years</w:t>
      </w:r>
      <w:r w:rsidRPr="00C16B48">
        <w:rPr>
          <w:rFonts w:eastAsiaTheme="minorEastAsia" w:cs="GillSansMTStd-Book"/>
          <w:color w:val="6C6463"/>
        </w:rPr>
        <w:t>,</w:t>
      </w:r>
      <w:r w:rsidR="00610AAF" w:rsidRPr="00C16B48">
        <w:rPr>
          <w:rFonts w:eastAsiaTheme="minorEastAsia" w:cs="GillSansMTStd-Book"/>
          <w:color w:val="6C6463"/>
        </w:rPr>
        <w:t xml:space="preserve"> and this remains consistent</w:t>
      </w:r>
      <w:r w:rsidR="00D13752" w:rsidRPr="00C16B48">
        <w:rPr>
          <w:rFonts w:eastAsiaTheme="minorEastAsia" w:cs="GillSansMTStd-Book"/>
          <w:color w:val="6C6463"/>
        </w:rPr>
        <w:t xml:space="preserve"> </w:t>
      </w:r>
      <w:r w:rsidR="00610AAF" w:rsidRPr="00C16B48">
        <w:rPr>
          <w:rFonts w:eastAsiaTheme="minorEastAsia" w:cs="GillSansMTStd-Book"/>
          <w:color w:val="6C6463"/>
        </w:rPr>
        <w:t xml:space="preserve">in all CBOs in </w:t>
      </w:r>
      <w:r w:rsidRPr="00C16B48">
        <w:rPr>
          <w:rFonts w:eastAsiaTheme="minorEastAsia" w:cs="GillSansMTStd-Book"/>
          <w:color w:val="6C6463"/>
        </w:rPr>
        <w:t xml:space="preserve">the </w:t>
      </w:r>
      <w:r w:rsidR="00CB3E09" w:rsidRPr="00C16B48">
        <w:rPr>
          <w:rFonts w:eastAsiaTheme="minorEastAsia" w:cs="GillSansMTStd-Book"/>
          <w:color w:val="6C6463"/>
        </w:rPr>
        <w:t>HIFASS LOPIN 3</w:t>
      </w:r>
      <w:r w:rsidR="00610AAF" w:rsidRPr="00C16B48">
        <w:rPr>
          <w:rFonts w:eastAsiaTheme="minorEastAsia" w:cs="GillSansMTStd-Book"/>
          <w:color w:val="6C6463"/>
        </w:rPr>
        <w:t xml:space="preserve"> </w:t>
      </w:r>
      <w:r w:rsidR="008E540B">
        <w:rPr>
          <w:rFonts w:eastAsiaTheme="minorEastAsia" w:cs="GillSansMTStd-Book"/>
          <w:color w:val="6C6463"/>
        </w:rPr>
        <w:t>s</w:t>
      </w:r>
      <w:r w:rsidR="008E540B" w:rsidRPr="00C16B48">
        <w:rPr>
          <w:rFonts w:eastAsiaTheme="minorEastAsia" w:cs="GillSansMTStd-Book"/>
          <w:color w:val="6C6463"/>
        </w:rPr>
        <w:t xml:space="preserve">tates </w:t>
      </w:r>
      <w:r w:rsidR="008E540B">
        <w:rPr>
          <w:rFonts w:eastAsiaTheme="minorEastAsia" w:cs="GillSansMTStd-Book"/>
          <w:color w:val="6C6463"/>
        </w:rPr>
        <w:t xml:space="preserve">that the DQA team </w:t>
      </w:r>
      <w:r w:rsidR="00610AAF" w:rsidRPr="00C16B48">
        <w:rPr>
          <w:rFonts w:eastAsiaTheme="minorEastAsia" w:cs="GillSansMTStd-Book"/>
          <w:color w:val="6C6463"/>
        </w:rPr>
        <w:t>visited.</w:t>
      </w:r>
    </w:p>
    <w:p w14:paraId="6E7657F8" w14:textId="77777777" w:rsidR="0060376D" w:rsidRDefault="00DC5F04" w:rsidP="00374F22">
      <w:pPr>
        <w:pStyle w:val="Heading3"/>
        <w:spacing w:after="120" w:line="280" w:lineRule="atLeast"/>
        <w:ind w:left="720"/>
      </w:pPr>
      <w:bookmarkStart w:id="127" w:name="_Toc497409851"/>
      <w:r w:rsidRPr="00C16B48">
        <w:t>VALIDITY ISSUES IDENTIFIED</w:t>
      </w:r>
      <w:bookmarkEnd w:id="127"/>
    </w:p>
    <w:p w14:paraId="6E8ADF2F" w14:textId="3B05965D" w:rsidR="0060376D" w:rsidRDefault="007E6D5D" w:rsidP="00374F22">
      <w:pPr>
        <w:spacing w:before="0" w:after="120" w:line="280" w:lineRule="atLeast"/>
        <w:jc w:val="left"/>
      </w:pPr>
      <w:r w:rsidRPr="00C16B48">
        <w:t>Validity Issue 1:</w:t>
      </w:r>
      <w:r w:rsidRPr="00374F22">
        <w:t xml:space="preserve"> </w:t>
      </w:r>
      <w:r w:rsidR="0067756F" w:rsidRPr="00C16B48">
        <w:t xml:space="preserve">Missing </w:t>
      </w:r>
      <w:r w:rsidR="005575B1">
        <w:t xml:space="preserve">entries in </w:t>
      </w:r>
      <w:r w:rsidRPr="00C16B48">
        <w:t>the source documents</w:t>
      </w:r>
      <w:r w:rsidR="007225FE">
        <w:t>,</w:t>
      </w:r>
      <w:r w:rsidR="005575B1">
        <w:t xml:space="preserve"> but available in the NOMIS</w:t>
      </w:r>
      <w:r w:rsidR="007225FE">
        <w:t>,</w:t>
      </w:r>
      <w:r w:rsidRPr="00C16B48">
        <w:t xml:space="preserve"> and </w:t>
      </w:r>
      <w:r w:rsidR="005575B1">
        <w:t xml:space="preserve">missing entries in the </w:t>
      </w:r>
      <w:r w:rsidRPr="00C16B48">
        <w:t>NOMIS</w:t>
      </w:r>
      <w:r w:rsidR="007225FE">
        <w:t>,</w:t>
      </w:r>
      <w:r w:rsidR="005575B1">
        <w:t xml:space="preserve"> but available in the source documents</w:t>
      </w:r>
      <w:r w:rsidR="00B315DD">
        <w:t>.</w:t>
      </w:r>
    </w:p>
    <w:p w14:paraId="1C7FB932" w14:textId="13F4FCED" w:rsidR="0060376D" w:rsidRDefault="00207EAC" w:rsidP="00374F22">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Pr>
          <w:rFonts w:eastAsiaTheme="minorEastAsia" w:cs="GillSansMTStd-Book"/>
          <w:color w:val="6C6463"/>
        </w:rPr>
        <w:t xml:space="preserve">Of the six CBOs </w:t>
      </w:r>
      <w:r w:rsidR="008E540B">
        <w:rPr>
          <w:rFonts w:eastAsiaTheme="minorEastAsia" w:cs="GillSansMTStd-Book"/>
          <w:color w:val="6C6463"/>
        </w:rPr>
        <w:t xml:space="preserve">the DQA team </w:t>
      </w:r>
      <w:r>
        <w:rPr>
          <w:rFonts w:eastAsiaTheme="minorEastAsia" w:cs="GillSansMTStd-Book"/>
          <w:color w:val="6C6463"/>
        </w:rPr>
        <w:t xml:space="preserve">visited, </w:t>
      </w:r>
      <w:r w:rsidR="008E540B">
        <w:rPr>
          <w:rFonts w:eastAsiaTheme="minorEastAsia" w:cs="GillSansMTStd-Book"/>
          <w:color w:val="6C6463"/>
        </w:rPr>
        <w:t xml:space="preserve">during the </w:t>
      </w:r>
      <w:r w:rsidR="008E540B" w:rsidRPr="0077683F">
        <w:rPr>
          <w:rFonts w:eastAsiaTheme="minorEastAsia" w:cs="GillSansMTStd-Book"/>
          <w:color w:val="6C6463"/>
        </w:rPr>
        <w:t>cross</w:t>
      </w:r>
      <w:r w:rsidR="008E540B">
        <w:rPr>
          <w:rFonts w:eastAsiaTheme="minorEastAsia" w:cs="GillSansMTStd-Book"/>
          <w:color w:val="6C6463"/>
        </w:rPr>
        <w:t>-</w:t>
      </w:r>
      <w:r w:rsidR="008E540B" w:rsidRPr="0077683F">
        <w:rPr>
          <w:rFonts w:eastAsiaTheme="minorEastAsia" w:cs="GillSansMTStd-Book"/>
          <w:color w:val="6C6463"/>
        </w:rPr>
        <w:t>checks</w:t>
      </w:r>
      <w:r w:rsidR="008E540B" w:rsidDel="008E540B">
        <w:rPr>
          <w:rFonts w:eastAsiaTheme="minorEastAsia" w:cs="GillSansMTStd-Book"/>
          <w:color w:val="6C6463"/>
        </w:rPr>
        <w:t xml:space="preserve"> </w:t>
      </w:r>
      <w:r w:rsidR="008E540B">
        <w:rPr>
          <w:rFonts w:eastAsiaTheme="minorEastAsia" w:cs="GillSansMTStd-Book"/>
          <w:color w:val="6C6463"/>
        </w:rPr>
        <w:t xml:space="preserve">they </w:t>
      </w:r>
      <w:r>
        <w:rPr>
          <w:rFonts w:eastAsiaTheme="minorEastAsia" w:cs="GillSansMTStd-Book"/>
          <w:color w:val="6C6463"/>
        </w:rPr>
        <w:t xml:space="preserve">identified </w:t>
      </w:r>
      <w:r w:rsidR="008E540B">
        <w:rPr>
          <w:rFonts w:eastAsiaTheme="minorEastAsia" w:cs="GillSansMTStd-Book"/>
          <w:color w:val="6C6463"/>
        </w:rPr>
        <w:t xml:space="preserve">no issues only in NCF CBO. </w:t>
      </w:r>
    </w:p>
    <w:p w14:paraId="273EE97B" w14:textId="040BD71F" w:rsidR="0060376D" w:rsidRDefault="00B06ED4" w:rsidP="00374F22">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Pr>
          <w:rFonts w:eastAsiaTheme="minorEastAsia" w:cs="GillSansMTStd-Book"/>
          <w:color w:val="6C6463"/>
        </w:rPr>
        <w:t>I</w:t>
      </w:r>
      <w:r w:rsidR="00617497" w:rsidRPr="00207EAC">
        <w:rPr>
          <w:rFonts w:eastAsiaTheme="minorEastAsia" w:cs="GillSansMTStd-Book"/>
          <w:color w:val="6C6463"/>
        </w:rPr>
        <w:t xml:space="preserve">n </w:t>
      </w:r>
      <w:r w:rsidR="00327783">
        <w:rPr>
          <w:rFonts w:eastAsiaTheme="minorEastAsia" w:cs="GillSansMTStd-Book"/>
          <w:color w:val="6C6463"/>
        </w:rPr>
        <w:t>four</w:t>
      </w:r>
      <w:r w:rsidR="00327783" w:rsidRPr="00207EAC">
        <w:rPr>
          <w:rFonts w:eastAsiaTheme="minorEastAsia" w:cs="GillSansMTStd-Book"/>
          <w:color w:val="6C6463"/>
        </w:rPr>
        <w:t xml:space="preserve"> </w:t>
      </w:r>
      <w:r w:rsidR="0067756F" w:rsidRPr="00207EAC">
        <w:rPr>
          <w:rFonts w:eastAsiaTheme="minorEastAsia" w:cs="GillSansMTStd-Book"/>
          <w:color w:val="6C6463"/>
        </w:rPr>
        <w:t xml:space="preserve">out of </w:t>
      </w:r>
      <w:r w:rsidR="00327783">
        <w:rPr>
          <w:rFonts w:eastAsiaTheme="minorEastAsia" w:cs="GillSansMTStd-Book"/>
          <w:color w:val="6C6463"/>
        </w:rPr>
        <w:t>six</w:t>
      </w:r>
      <w:r w:rsidR="00327783" w:rsidRPr="00207EAC">
        <w:rPr>
          <w:rFonts w:eastAsiaTheme="minorEastAsia" w:cs="GillSansMTStd-Book"/>
          <w:color w:val="6C6463"/>
        </w:rPr>
        <w:t xml:space="preserve"> </w:t>
      </w:r>
      <w:r w:rsidR="00617497" w:rsidRPr="00207EAC">
        <w:rPr>
          <w:rFonts w:eastAsiaTheme="minorEastAsia" w:cs="GillSansMTStd-Book"/>
          <w:color w:val="6C6463"/>
        </w:rPr>
        <w:t>(67</w:t>
      </w:r>
      <w:r w:rsidR="00327783">
        <w:rPr>
          <w:rFonts w:eastAsiaTheme="minorEastAsia" w:cs="GillSansMTStd-Book"/>
          <w:color w:val="6C6463"/>
        </w:rPr>
        <w:t xml:space="preserve"> percent</w:t>
      </w:r>
      <w:r w:rsidR="00617497" w:rsidRPr="00207EAC">
        <w:rPr>
          <w:rFonts w:eastAsiaTheme="minorEastAsia" w:cs="GillSansMTStd-Book"/>
          <w:color w:val="6C6463"/>
        </w:rPr>
        <w:t xml:space="preserve">) </w:t>
      </w:r>
      <w:r w:rsidR="0067756F" w:rsidRPr="00207EAC">
        <w:rPr>
          <w:rFonts w:eastAsiaTheme="minorEastAsia" w:cs="GillSansMTStd-Book"/>
          <w:color w:val="6C6463"/>
        </w:rPr>
        <w:t xml:space="preserve">CBOs, </w:t>
      </w:r>
      <w:r w:rsidR="00207EAC" w:rsidRPr="00207EAC">
        <w:rPr>
          <w:rFonts w:eastAsiaTheme="minorEastAsia" w:cs="GillSansMTStd-Book"/>
          <w:color w:val="6C6463"/>
        </w:rPr>
        <w:t>entries in the NOMIS were missing in the source documents</w:t>
      </w:r>
      <w:r w:rsidR="008E540B">
        <w:rPr>
          <w:rFonts w:eastAsiaTheme="minorEastAsia" w:cs="GillSansMTStd-Book"/>
          <w:color w:val="6C6463"/>
        </w:rPr>
        <w:t>.</w:t>
      </w:r>
    </w:p>
    <w:p w14:paraId="2F876E2B" w14:textId="5A1FDBAC" w:rsidR="0060376D" w:rsidRDefault="00B06ED4" w:rsidP="00374F22">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Pr>
          <w:rFonts w:eastAsiaTheme="minorEastAsia" w:cs="GillSansMTStd-Book"/>
          <w:color w:val="6C6463"/>
        </w:rPr>
        <w:t>I</w:t>
      </w:r>
      <w:r w:rsidR="00617497" w:rsidRPr="00207EAC">
        <w:rPr>
          <w:rFonts w:eastAsiaTheme="minorEastAsia" w:cs="GillSansMTStd-Book"/>
          <w:color w:val="6C6463"/>
        </w:rPr>
        <w:t xml:space="preserve">n </w:t>
      </w:r>
      <w:r w:rsidR="00327783">
        <w:rPr>
          <w:rFonts w:eastAsiaTheme="minorEastAsia" w:cs="GillSansMTStd-Book"/>
          <w:color w:val="6C6463"/>
        </w:rPr>
        <w:t>three</w:t>
      </w:r>
      <w:r w:rsidR="00327783" w:rsidRPr="00207EAC">
        <w:rPr>
          <w:rFonts w:eastAsiaTheme="minorEastAsia" w:cs="GillSansMTStd-Book"/>
          <w:color w:val="6C6463"/>
        </w:rPr>
        <w:t xml:space="preserve"> </w:t>
      </w:r>
      <w:r w:rsidR="00AF7C02" w:rsidRPr="00207EAC">
        <w:rPr>
          <w:rFonts w:eastAsiaTheme="minorEastAsia" w:cs="GillSansMTStd-Book"/>
          <w:color w:val="6C6463"/>
        </w:rPr>
        <w:t>out o</w:t>
      </w:r>
      <w:r w:rsidR="0067756F" w:rsidRPr="00207EAC">
        <w:rPr>
          <w:rFonts w:eastAsiaTheme="minorEastAsia" w:cs="GillSansMTStd-Book"/>
          <w:color w:val="6C6463"/>
        </w:rPr>
        <w:t xml:space="preserve">f </w:t>
      </w:r>
      <w:r w:rsidR="00327783">
        <w:rPr>
          <w:rFonts w:eastAsiaTheme="minorEastAsia" w:cs="GillSansMTStd-Book"/>
          <w:color w:val="6C6463"/>
        </w:rPr>
        <w:t>six</w:t>
      </w:r>
      <w:r w:rsidR="00327783" w:rsidRPr="00207EAC">
        <w:rPr>
          <w:rFonts w:eastAsiaTheme="minorEastAsia" w:cs="GillSansMTStd-Book"/>
          <w:color w:val="6C6463"/>
        </w:rPr>
        <w:t xml:space="preserve"> </w:t>
      </w:r>
      <w:r w:rsidR="00AF7C02" w:rsidRPr="00207EAC">
        <w:rPr>
          <w:rFonts w:eastAsiaTheme="minorEastAsia" w:cs="GillSansMTStd-Book"/>
          <w:color w:val="6C6463"/>
        </w:rPr>
        <w:t>(50</w:t>
      </w:r>
      <w:r w:rsidR="00327783">
        <w:rPr>
          <w:rFonts w:eastAsiaTheme="minorEastAsia" w:cs="GillSansMTStd-Book"/>
          <w:color w:val="6C6463"/>
        </w:rPr>
        <w:t xml:space="preserve"> percent</w:t>
      </w:r>
      <w:r w:rsidR="00AF7C02" w:rsidRPr="00207EAC">
        <w:rPr>
          <w:rFonts w:eastAsiaTheme="minorEastAsia" w:cs="GillSansMTStd-Book"/>
          <w:color w:val="6C6463"/>
        </w:rPr>
        <w:t>)</w:t>
      </w:r>
      <w:r w:rsidR="00955B5A" w:rsidRPr="00207EAC">
        <w:rPr>
          <w:rFonts w:eastAsiaTheme="minorEastAsia" w:cs="GillSansMTStd-Book"/>
          <w:color w:val="6C6463"/>
        </w:rPr>
        <w:t xml:space="preserve"> </w:t>
      </w:r>
      <w:r w:rsidR="0067756F" w:rsidRPr="00207EAC">
        <w:rPr>
          <w:rFonts w:eastAsiaTheme="minorEastAsia" w:cs="GillSansMTStd-Book"/>
          <w:color w:val="6C6463"/>
        </w:rPr>
        <w:t>CBO</w:t>
      </w:r>
      <w:r w:rsidR="00955B5A" w:rsidRPr="00207EAC">
        <w:rPr>
          <w:rFonts w:eastAsiaTheme="minorEastAsia" w:cs="GillSansMTStd-Book"/>
          <w:color w:val="6C6463"/>
        </w:rPr>
        <w:t>s,</w:t>
      </w:r>
      <w:r w:rsidR="0067756F" w:rsidRPr="00207EAC">
        <w:rPr>
          <w:rFonts w:eastAsiaTheme="minorEastAsia" w:cs="GillSansMTStd-Book"/>
          <w:color w:val="6C6463"/>
        </w:rPr>
        <w:t xml:space="preserve"> </w:t>
      </w:r>
      <w:r w:rsidR="00207EAC" w:rsidRPr="00207EAC">
        <w:rPr>
          <w:rFonts w:eastAsiaTheme="minorEastAsia" w:cs="GillSansMTStd-Book"/>
          <w:color w:val="6C6463"/>
        </w:rPr>
        <w:t>entries made in the source document</w:t>
      </w:r>
      <w:r w:rsidR="00207EAC">
        <w:rPr>
          <w:rFonts w:eastAsiaTheme="minorEastAsia" w:cs="GillSansMTStd-Book"/>
          <w:color w:val="6C6463"/>
        </w:rPr>
        <w:t>s</w:t>
      </w:r>
      <w:r w:rsidR="00207EAC" w:rsidRPr="00207EAC">
        <w:rPr>
          <w:rFonts w:eastAsiaTheme="minorEastAsia" w:cs="GillSansMTStd-Book"/>
          <w:color w:val="6C6463"/>
        </w:rPr>
        <w:t xml:space="preserve"> were missing in the NOMIS</w:t>
      </w:r>
      <w:r w:rsidR="008E540B">
        <w:rPr>
          <w:rFonts w:eastAsiaTheme="minorEastAsia" w:cs="GillSansMTStd-Book"/>
          <w:color w:val="6C6463"/>
        </w:rPr>
        <w:t>.</w:t>
      </w:r>
    </w:p>
    <w:p w14:paraId="2D1625D1" w14:textId="25355B11" w:rsidR="0060376D" w:rsidRPr="00374F22" w:rsidRDefault="00F419EE" w:rsidP="00374F22">
      <w:pPr>
        <w:spacing w:before="0" w:after="120" w:line="280" w:lineRule="atLeast"/>
        <w:jc w:val="left"/>
      </w:pPr>
      <w:r w:rsidRPr="00374F22">
        <w:t xml:space="preserve">When </w:t>
      </w:r>
      <w:r w:rsidR="00C13A23">
        <w:t xml:space="preserve">the DQA team </w:t>
      </w:r>
      <w:r w:rsidRPr="00374F22">
        <w:t>probed for the reasons for the missing entries, the CBOs explained that:</w:t>
      </w:r>
    </w:p>
    <w:p w14:paraId="628865AB" w14:textId="133B41D5" w:rsidR="0060376D" w:rsidRPr="00F471AC" w:rsidRDefault="00EA50B8" w:rsidP="00374F22">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3D484F">
        <w:rPr>
          <w:rFonts w:eastAsiaTheme="minorEastAsia" w:cs="GillSansMTStd-Book"/>
          <w:color w:val="6C6463"/>
        </w:rPr>
        <w:t>T</w:t>
      </w:r>
      <w:r w:rsidR="00F419EE" w:rsidRPr="003D484F">
        <w:rPr>
          <w:rFonts w:eastAsiaTheme="minorEastAsia" w:cs="GillSansMTStd-Book"/>
          <w:color w:val="6C6463"/>
        </w:rPr>
        <w:t xml:space="preserve">he </w:t>
      </w:r>
      <w:r w:rsidR="00352EDA">
        <w:rPr>
          <w:rFonts w:eastAsiaTheme="minorEastAsia" w:cs="GillSansMTStd-Book"/>
          <w:color w:val="6C6463"/>
        </w:rPr>
        <w:t>DEC</w:t>
      </w:r>
      <w:r w:rsidR="00F419EE" w:rsidRPr="003D484F">
        <w:rPr>
          <w:rFonts w:eastAsiaTheme="minorEastAsia" w:cs="GillSansMTStd-Book"/>
          <w:color w:val="6C6463"/>
        </w:rPr>
        <w:t>s did not enter the data from the source document into the NOMIS as at when due</w:t>
      </w:r>
      <w:r w:rsidR="008E540B">
        <w:rPr>
          <w:rFonts w:eastAsiaTheme="minorEastAsia" w:cs="GillSansMTStd-Book"/>
          <w:color w:val="6C6463"/>
        </w:rPr>
        <w:t>.</w:t>
      </w:r>
    </w:p>
    <w:p w14:paraId="1A791DA5" w14:textId="75B7A265" w:rsidR="0060376D" w:rsidRPr="00F471AC" w:rsidRDefault="00F419EE" w:rsidP="00374F22">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3D484F">
        <w:rPr>
          <w:rFonts w:eastAsiaTheme="minorEastAsia" w:cs="GillSansMTStd-Book"/>
          <w:color w:val="6C6463"/>
        </w:rPr>
        <w:t>Difficulty in identifying the source documents</w:t>
      </w:r>
      <w:r w:rsidR="008E540B">
        <w:rPr>
          <w:rFonts w:eastAsiaTheme="minorEastAsia" w:cs="GillSansMTStd-Book"/>
          <w:color w:val="6C6463"/>
        </w:rPr>
        <w:t>,</w:t>
      </w:r>
      <w:r w:rsidRPr="003D484F">
        <w:rPr>
          <w:rFonts w:eastAsiaTheme="minorEastAsia" w:cs="GillSansMTStd-Book"/>
          <w:color w:val="6C6463"/>
        </w:rPr>
        <w:t xml:space="preserve"> due to difficulty in pulling folders as a result of poor filling systems</w:t>
      </w:r>
      <w:r w:rsidR="008E540B">
        <w:rPr>
          <w:rFonts w:eastAsiaTheme="minorEastAsia" w:cs="GillSansMTStd-Book"/>
          <w:color w:val="6C6463"/>
        </w:rPr>
        <w:t>.</w:t>
      </w:r>
    </w:p>
    <w:p w14:paraId="5BAC40D2" w14:textId="77777777" w:rsidR="0060376D" w:rsidRDefault="0060376D" w:rsidP="00926BFD">
      <w:pPr>
        <w:pStyle w:val="Bullet1"/>
        <w:numPr>
          <w:ilvl w:val="0"/>
          <w:numId w:val="0"/>
        </w:numPr>
        <w:ind w:left="864" w:hanging="360"/>
      </w:pPr>
    </w:p>
    <w:p w14:paraId="3A11E283" w14:textId="77777777" w:rsidR="00DC22F9" w:rsidRDefault="00DC22F9" w:rsidP="00926BFD">
      <w:pPr>
        <w:pStyle w:val="Bullet1"/>
        <w:numPr>
          <w:ilvl w:val="0"/>
          <w:numId w:val="0"/>
        </w:numPr>
        <w:ind w:left="864" w:hanging="360"/>
      </w:pPr>
    </w:p>
    <w:p w14:paraId="5B2B8578" w14:textId="77777777" w:rsidR="00DC22F9" w:rsidRDefault="00DC22F9" w:rsidP="00926BFD">
      <w:pPr>
        <w:pStyle w:val="Bullet1"/>
        <w:numPr>
          <w:ilvl w:val="0"/>
          <w:numId w:val="0"/>
        </w:numPr>
        <w:ind w:left="864" w:hanging="360"/>
      </w:pPr>
    </w:p>
    <w:p w14:paraId="3F65664A" w14:textId="2EB14AD0" w:rsidR="0067756F" w:rsidRDefault="00F90DF8" w:rsidP="00374F22">
      <w:pPr>
        <w:pStyle w:val="Caption"/>
        <w:spacing w:before="120"/>
      </w:pPr>
      <w:bookmarkStart w:id="128" w:name="_Toc497409893"/>
      <w:r>
        <w:lastRenderedPageBreak/>
        <w:t xml:space="preserve">Table </w:t>
      </w:r>
      <w:r w:rsidR="00EC7BEA">
        <w:fldChar w:fldCharType="begin"/>
      </w:r>
      <w:r w:rsidR="00EC7BEA">
        <w:instrText xml:space="preserve"> SEQ Table \* ARABIC </w:instrText>
      </w:r>
      <w:r w:rsidR="00EC7BEA">
        <w:fldChar w:fldCharType="separate"/>
      </w:r>
      <w:r w:rsidR="00FE0E26">
        <w:rPr>
          <w:noProof/>
        </w:rPr>
        <w:t>6</w:t>
      </w:r>
      <w:r w:rsidR="00EC7BEA">
        <w:rPr>
          <w:noProof/>
        </w:rPr>
        <w:fldChar w:fldCharType="end"/>
      </w:r>
      <w:r w:rsidR="0067756F" w:rsidRPr="00F90DF8">
        <w:t>. Cross Check Findings from HIFASS-LOPIN 3 CBOs in Ebonyi and Cross River State</w:t>
      </w:r>
      <w:bookmarkEnd w:id="128"/>
    </w:p>
    <w:tbl>
      <w:tblPr>
        <w:tblStyle w:val="ListTable4-Accent11"/>
        <w:tblW w:w="8624" w:type="dxa"/>
        <w:tblLook w:val="04A0" w:firstRow="1" w:lastRow="0" w:firstColumn="1" w:lastColumn="0" w:noHBand="0" w:noVBand="1"/>
      </w:tblPr>
      <w:tblGrid>
        <w:gridCol w:w="7103"/>
        <w:gridCol w:w="759"/>
        <w:gridCol w:w="762"/>
      </w:tblGrid>
      <w:tr w:rsidR="00DC22F9" w:rsidRPr="00DC22F9" w14:paraId="29F4BC54" w14:textId="77777777" w:rsidTr="005F35DD">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103" w:type="dxa"/>
            <w:vAlign w:val="center"/>
            <w:hideMark/>
          </w:tcPr>
          <w:p w14:paraId="177AFFB1" w14:textId="77777777" w:rsidR="00DC22F9" w:rsidRPr="00DC22F9" w:rsidRDefault="00DC22F9" w:rsidP="00DC22F9">
            <w:pPr>
              <w:spacing w:before="0" w:after="0"/>
              <w:jc w:val="center"/>
              <w:rPr>
                <w:rFonts w:eastAsia="Times New Roman" w:cs="Times New Roman"/>
                <w:color w:val="FFFFFF"/>
                <w:sz w:val="20"/>
                <w:szCs w:val="20"/>
              </w:rPr>
            </w:pPr>
            <w:r w:rsidRPr="00DC22F9">
              <w:rPr>
                <w:rFonts w:eastAsia="Times New Roman" w:cs="Times New Roman"/>
                <w:color w:val="FFFFFF"/>
                <w:sz w:val="20"/>
                <w:szCs w:val="20"/>
              </w:rPr>
              <w:t>Cross Check Findings</w:t>
            </w:r>
          </w:p>
        </w:tc>
        <w:tc>
          <w:tcPr>
            <w:tcW w:w="759" w:type="dxa"/>
            <w:vAlign w:val="center"/>
            <w:hideMark/>
          </w:tcPr>
          <w:p w14:paraId="64AFE0BF" w14:textId="77777777" w:rsidR="00DC22F9" w:rsidRPr="00DC22F9" w:rsidRDefault="00DC22F9" w:rsidP="00DC22F9">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20"/>
                <w:szCs w:val="20"/>
              </w:rPr>
            </w:pPr>
            <w:r w:rsidRPr="00DC22F9">
              <w:rPr>
                <w:rFonts w:eastAsia="Times New Roman" w:cs="Times New Roman"/>
                <w:color w:val="FFFFFF"/>
                <w:sz w:val="20"/>
                <w:szCs w:val="20"/>
              </w:rPr>
              <w:t>No.</w:t>
            </w:r>
          </w:p>
        </w:tc>
        <w:tc>
          <w:tcPr>
            <w:tcW w:w="762" w:type="dxa"/>
            <w:vAlign w:val="center"/>
            <w:hideMark/>
          </w:tcPr>
          <w:p w14:paraId="4A4DE91C" w14:textId="77777777" w:rsidR="00DC22F9" w:rsidRPr="00DC22F9" w:rsidRDefault="00DC22F9" w:rsidP="00DC22F9">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 w:val="20"/>
                <w:szCs w:val="20"/>
              </w:rPr>
            </w:pPr>
            <w:r w:rsidRPr="00DC22F9">
              <w:rPr>
                <w:rFonts w:eastAsia="Times New Roman" w:cs="Times New Roman"/>
                <w:color w:val="FFFFFF"/>
                <w:sz w:val="20"/>
                <w:szCs w:val="20"/>
              </w:rPr>
              <w:t>%</w:t>
            </w:r>
          </w:p>
        </w:tc>
      </w:tr>
      <w:tr w:rsidR="00DC22F9" w:rsidRPr="00DC22F9" w14:paraId="27100FDE" w14:textId="77777777" w:rsidTr="005F35D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7103" w:type="dxa"/>
            <w:hideMark/>
          </w:tcPr>
          <w:p w14:paraId="2CE99E3C" w14:textId="77777777" w:rsidR="00DC22F9" w:rsidRPr="00DC22F9" w:rsidRDefault="00DC22F9" w:rsidP="00DC22F9">
            <w:pPr>
              <w:spacing w:before="0" w:after="0"/>
              <w:jc w:val="left"/>
              <w:rPr>
                <w:rFonts w:eastAsia="Times New Roman" w:cs="Times New Roman"/>
                <w:b w:val="0"/>
                <w:bCs w:val="0"/>
                <w:sz w:val="20"/>
                <w:szCs w:val="20"/>
              </w:rPr>
            </w:pPr>
            <w:r w:rsidRPr="00DC22F9">
              <w:rPr>
                <w:rFonts w:eastAsia="Times New Roman" w:cs="Times New Roman"/>
                <w:b w:val="0"/>
                <w:bCs w:val="0"/>
                <w:sz w:val="20"/>
                <w:szCs w:val="20"/>
              </w:rPr>
              <w:t xml:space="preserve">Total cross checks: NOMIS to beneficiary </w:t>
            </w:r>
            <w:r w:rsidRPr="00DC22F9">
              <w:rPr>
                <w:rFonts w:eastAsia="Times New Roman" w:cs="Times New Roman"/>
                <w:b w:val="0"/>
                <w:bCs w:val="0"/>
                <w:sz w:val="20"/>
                <w:szCs w:val="20"/>
                <w:u w:val="single"/>
              </w:rPr>
              <w:t>folders</w:t>
            </w:r>
            <w:r w:rsidRPr="00DC22F9">
              <w:rPr>
                <w:rFonts w:eastAsia="Times New Roman" w:cs="Times New Roman"/>
                <w:b w:val="0"/>
                <w:bCs w:val="0"/>
                <w:sz w:val="20"/>
                <w:szCs w:val="20"/>
              </w:rPr>
              <w:t xml:space="preserve"> and vice versa</w:t>
            </w:r>
          </w:p>
        </w:tc>
        <w:tc>
          <w:tcPr>
            <w:tcW w:w="759" w:type="dxa"/>
            <w:vAlign w:val="center"/>
            <w:hideMark/>
          </w:tcPr>
          <w:p w14:paraId="196834B9" w14:textId="77777777" w:rsidR="00DC22F9" w:rsidRPr="00DC22F9" w:rsidRDefault="00DC22F9" w:rsidP="00AB3861">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109</w:t>
            </w:r>
          </w:p>
        </w:tc>
        <w:tc>
          <w:tcPr>
            <w:tcW w:w="762" w:type="dxa"/>
            <w:vAlign w:val="center"/>
            <w:hideMark/>
          </w:tcPr>
          <w:p w14:paraId="4DBB5747" w14:textId="77777777" w:rsidR="00DC22F9" w:rsidRPr="00DC22F9" w:rsidRDefault="00DC22F9" w:rsidP="00AB3861">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w:t>
            </w:r>
          </w:p>
        </w:tc>
      </w:tr>
      <w:tr w:rsidR="00DC22F9" w:rsidRPr="00DC22F9" w14:paraId="0C1F2AC9" w14:textId="77777777" w:rsidTr="005F35DD">
        <w:trPr>
          <w:trHeight w:val="350"/>
        </w:trPr>
        <w:tc>
          <w:tcPr>
            <w:cnfStyle w:val="001000000000" w:firstRow="0" w:lastRow="0" w:firstColumn="1" w:lastColumn="0" w:oddVBand="0" w:evenVBand="0" w:oddHBand="0" w:evenHBand="0" w:firstRowFirstColumn="0" w:firstRowLastColumn="0" w:lastRowFirstColumn="0" w:lastRowLastColumn="0"/>
            <w:tcW w:w="7103" w:type="dxa"/>
            <w:hideMark/>
          </w:tcPr>
          <w:p w14:paraId="2E3D7FA8" w14:textId="77777777" w:rsidR="00DC22F9" w:rsidRPr="00DC22F9" w:rsidRDefault="00DC22F9" w:rsidP="00DC22F9">
            <w:pPr>
              <w:spacing w:before="0" w:after="0"/>
              <w:jc w:val="left"/>
              <w:rPr>
                <w:rFonts w:eastAsia="Times New Roman" w:cs="Times New Roman"/>
                <w:b w:val="0"/>
                <w:bCs w:val="0"/>
                <w:sz w:val="20"/>
                <w:szCs w:val="20"/>
              </w:rPr>
            </w:pPr>
            <w:r w:rsidRPr="00DC22F9">
              <w:rPr>
                <w:rFonts w:eastAsia="Times New Roman" w:cs="Times New Roman"/>
                <w:b w:val="0"/>
                <w:bCs w:val="0"/>
                <w:sz w:val="20"/>
                <w:szCs w:val="20"/>
              </w:rPr>
              <w:t>Total cross checks by beneficiary forms</w:t>
            </w:r>
          </w:p>
        </w:tc>
        <w:tc>
          <w:tcPr>
            <w:tcW w:w="759" w:type="dxa"/>
            <w:vAlign w:val="center"/>
            <w:hideMark/>
          </w:tcPr>
          <w:p w14:paraId="085718DE" w14:textId="77777777" w:rsidR="00DC22F9" w:rsidRPr="00DC22F9" w:rsidRDefault="00DC22F9" w:rsidP="00AB3861">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371</w:t>
            </w:r>
          </w:p>
        </w:tc>
        <w:tc>
          <w:tcPr>
            <w:tcW w:w="762" w:type="dxa"/>
            <w:vAlign w:val="center"/>
            <w:hideMark/>
          </w:tcPr>
          <w:p w14:paraId="10619F0B" w14:textId="77777777" w:rsidR="00DC22F9" w:rsidRPr="00DC22F9" w:rsidRDefault="00DC22F9" w:rsidP="00AB3861">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w:t>
            </w:r>
          </w:p>
        </w:tc>
      </w:tr>
      <w:tr w:rsidR="00DC22F9" w:rsidRPr="00DC22F9" w14:paraId="1FCFEBF7" w14:textId="77777777" w:rsidTr="005F35DD">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7103" w:type="dxa"/>
            <w:hideMark/>
          </w:tcPr>
          <w:p w14:paraId="22B926EE" w14:textId="77777777" w:rsidR="00DC22F9" w:rsidRPr="00DC22F9" w:rsidRDefault="00DC22F9" w:rsidP="00DC22F9">
            <w:pPr>
              <w:spacing w:before="0" w:after="0"/>
              <w:jc w:val="left"/>
              <w:rPr>
                <w:rFonts w:eastAsia="Times New Roman" w:cs="Times New Roman"/>
                <w:b w:val="0"/>
                <w:bCs w:val="0"/>
                <w:sz w:val="20"/>
                <w:szCs w:val="20"/>
              </w:rPr>
            </w:pPr>
            <w:r w:rsidRPr="00DC22F9">
              <w:rPr>
                <w:rFonts w:eastAsia="Times New Roman" w:cs="Times New Roman"/>
                <w:b w:val="0"/>
                <w:bCs w:val="0"/>
                <w:sz w:val="20"/>
                <w:szCs w:val="20"/>
              </w:rPr>
              <w:t>Incomplete, missing or wrong entries in either NOMIS or beneficiary folder (total)*</w:t>
            </w:r>
          </w:p>
        </w:tc>
        <w:tc>
          <w:tcPr>
            <w:tcW w:w="759" w:type="dxa"/>
            <w:vAlign w:val="center"/>
            <w:hideMark/>
          </w:tcPr>
          <w:p w14:paraId="34173DFF" w14:textId="77777777" w:rsidR="00DC22F9" w:rsidRPr="00DC22F9" w:rsidRDefault="00DC22F9" w:rsidP="00AB3861">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26</w:t>
            </w:r>
          </w:p>
        </w:tc>
        <w:tc>
          <w:tcPr>
            <w:tcW w:w="762" w:type="dxa"/>
            <w:vAlign w:val="center"/>
            <w:hideMark/>
          </w:tcPr>
          <w:p w14:paraId="7AB228B0" w14:textId="13BD5AC0" w:rsidR="00DC22F9" w:rsidRPr="00DC22F9" w:rsidRDefault="00DC22F9" w:rsidP="00AB3861">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23.</w:t>
            </w:r>
            <w:r w:rsidR="00AB3861" w:rsidRPr="00227A54">
              <w:rPr>
                <w:rFonts w:eastAsia="Times New Roman" w:cs="Times New Roman"/>
                <w:sz w:val="20"/>
                <w:szCs w:val="20"/>
              </w:rPr>
              <w:t>9</w:t>
            </w:r>
          </w:p>
        </w:tc>
      </w:tr>
      <w:tr w:rsidR="00DC22F9" w:rsidRPr="00DC22F9" w14:paraId="0E9AD851" w14:textId="77777777" w:rsidTr="005F35DD">
        <w:trPr>
          <w:trHeight w:val="350"/>
        </w:trPr>
        <w:tc>
          <w:tcPr>
            <w:cnfStyle w:val="001000000000" w:firstRow="0" w:lastRow="0" w:firstColumn="1" w:lastColumn="0" w:oddVBand="0" w:evenVBand="0" w:oddHBand="0" w:evenHBand="0" w:firstRowFirstColumn="0" w:firstRowLastColumn="0" w:lastRowFirstColumn="0" w:lastRowLastColumn="0"/>
            <w:tcW w:w="7103" w:type="dxa"/>
            <w:hideMark/>
          </w:tcPr>
          <w:p w14:paraId="069C184F" w14:textId="77777777" w:rsidR="00DC22F9" w:rsidRPr="00DC22F9" w:rsidRDefault="00DC22F9" w:rsidP="00DC22F9">
            <w:pPr>
              <w:spacing w:before="0" w:after="0"/>
              <w:jc w:val="left"/>
              <w:rPr>
                <w:rFonts w:eastAsia="Times New Roman" w:cs="Times New Roman"/>
                <w:b w:val="0"/>
                <w:bCs w:val="0"/>
                <w:sz w:val="20"/>
                <w:szCs w:val="20"/>
              </w:rPr>
            </w:pPr>
            <w:r w:rsidRPr="00DC22F9">
              <w:rPr>
                <w:rFonts w:eastAsia="Times New Roman" w:cs="Times New Roman"/>
                <w:b w:val="0"/>
                <w:bCs w:val="0"/>
                <w:sz w:val="20"/>
                <w:szCs w:val="20"/>
              </w:rPr>
              <w:t>Missing entries in the forms within the beneficiary folders</w:t>
            </w:r>
          </w:p>
        </w:tc>
        <w:tc>
          <w:tcPr>
            <w:tcW w:w="759" w:type="dxa"/>
            <w:vAlign w:val="center"/>
            <w:hideMark/>
          </w:tcPr>
          <w:p w14:paraId="2D5D3D4E" w14:textId="77777777" w:rsidR="00DC22F9" w:rsidRPr="00DC22F9" w:rsidRDefault="00DC22F9" w:rsidP="00AB3861">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9</w:t>
            </w:r>
          </w:p>
        </w:tc>
        <w:tc>
          <w:tcPr>
            <w:tcW w:w="762" w:type="dxa"/>
            <w:vAlign w:val="center"/>
            <w:hideMark/>
          </w:tcPr>
          <w:p w14:paraId="6D05B26C" w14:textId="77777777" w:rsidR="00DC22F9" w:rsidRPr="00DC22F9" w:rsidRDefault="00DC22F9" w:rsidP="00AB3861">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7.5</w:t>
            </w:r>
          </w:p>
        </w:tc>
      </w:tr>
      <w:tr w:rsidR="00DC22F9" w:rsidRPr="00DC22F9" w14:paraId="5CCF4499" w14:textId="77777777" w:rsidTr="005F35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7103" w:type="dxa"/>
            <w:hideMark/>
          </w:tcPr>
          <w:p w14:paraId="6569514C" w14:textId="77777777" w:rsidR="00DC22F9" w:rsidRPr="00DC22F9" w:rsidRDefault="00DC22F9" w:rsidP="00DC22F9">
            <w:pPr>
              <w:spacing w:before="0" w:after="0"/>
              <w:jc w:val="left"/>
              <w:rPr>
                <w:rFonts w:eastAsia="Times New Roman" w:cs="Times New Roman"/>
                <w:b w:val="0"/>
                <w:bCs w:val="0"/>
                <w:sz w:val="20"/>
                <w:szCs w:val="20"/>
              </w:rPr>
            </w:pPr>
            <w:r w:rsidRPr="00DC22F9">
              <w:rPr>
                <w:rFonts w:eastAsia="Times New Roman" w:cs="Times New Roman"/>
                <w:b w:val="0"/>
                <w:bCs w:val="0"/>
                <w:sz w:val="20"/>
                <w:szCs w:val="20"/>
              </w:rPr>
              <w:t>Missing entry in NOMIS (corresponding to beneficiary form)</w:t>
            </w:r>
          </w:p>
        </w:tc>
        <w:tc>
          <w:tcPr>
            <w:tcW w:w="759" w:type="dxa"/>
            <w:vAlign w:val="center"/>
            <w:hideMark/>
          </w:tcPr>
          <w:p w14:paraId="1460C174" w14:textId="77777777" w:rsidR="00DC22F9" w:rsidRPr="00DC22F9" w:rsidRDefault="00DC22F9" w:rsidP="00AB3861">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8</w:t>
            </w:r>
          </w:p>
        </w:tc>
        <w:tc>
          <w:tcPr>
            <w:tcW w:w="762" w:type="dxa"/>
            <w:vAlign w:val="center"/>
            <w:hideMark/>
          </w:tcPr>
          <w:p w14:paraId="5EEA47BF" w14:textId="77777777" w:rsidR="00DC22F9" w:rsidRPr="00DC22F9" w:rsidRDefault="00DC22F9" w:rsidP="00AB3861">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6.6</w:t>
            </w:r>
          </w:p>
        </w:tc>
      </w:tr>
      <w:tr w:rsidR="00DC22F9" w:rsidRPr="00DC22F9" w14:paraId="7F628CE4" w14:textId="77777777" w:rsidTr="005F35DD">
        <w:trPr>
          <w:trHeight w:val="396"/>
        </w:trPr>
        <w:tc>
          <w:tcPr>
            <w:cnfStyle w:val="001000000000" w:firstRow="0" w:lastRow="0" w:firstColumn="1" w:lastColumn="0" w:oddVBand="0" w:evenVBand="0" w:oddHBand="0" w:evenHBand="0" w:firstRowFirstColumn="0" w:firstRowLastColumn="0" w:lastRowFirstColumn="0" w:lastRowLastColumn="0"/>
            <w:tcW w:w="7103" w:type="dxa"/>
            <w:hideMark/>
          </w:tcPr>
          <w:p w14:paraId="16879619" w14:textId="77777777" w:rsidR="00DC22F9" w:rsidRPr="00DC22F9" w:rsidRDefault="00DC22F9" w:rsidP="00DC22F9">
            <w:pPr>
              <w:spacing w:before="0" w:after="0"/>
              <w:jc w:val="left"/>
              <w:rPr>
                <w:rFonts w:eastAsia="Times New Roman" w:cs="Times New Roman"/>
                <w:b w:val="0"/>
                <w:bCs w:val="0"/>
                <w:sz w:val="20"/>
                <w:szCs w:val="20"/>
              </w:rPr>
            </w:pPr>
            <w:r w:rsidRPr="00DC22F9">
              <w:rPr>
                <w:rFonts w:eastAsia="Times New Roman" w:cs="Times New Roman"/>
                <w:b w:val="0"/>
                <w:bCs w:val="0"/>
                <w:sz w:val="20"/>
                <w:szCs w:val="20"/>
              </w:rPr>
              <w:t>Incomplete or wrong entries in beneficiary folders</w:t>
            </w:r>
          </w:p>
        </w:tc>
        <w:tc>
          <w:tcPr>
            <w:tcW w:w="759" w:type="dxa"/>
            <w:vAlign w:val="center"/>
            <w:hideMark/>
          </w:tcPr>
          <w:p w14:paraId="6A9601DD" w14:textId="77777777" w:rsidR="00DC22F9" w:rsidRPr="00DC22F9" w:rsidRDefault="00DC22F9" w:rsidP="00AB3861">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0</w:t>
            </w:r>
          </w:p>
        </w:tc>
        <w:tc>
          <w:tcPr>
            <w:tcW w:w="762" w:type="dxa"/>
            <w:vAlign w:val="center"/>
            <w:hideMark/>
          </w:tcPr>
          <w:p w14:paraId="17D271C0" w14:textId="77777777" w:rsidR="00DC22F9" w:rsidRPr="00DC22F9" w:rsidRDefault="00DC22F9" w:rsidP="00AB3861">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0</w:t>
            </w:r>
          </w:p>
        </w:tc>
      </w:tr>
      <w:tr w:rsidR="00DC22F9" w:rsidRPr="00DC22F9" w14:paraId="54369AC8" w14:textId="77777777" w:rsidTr="005F35DD">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103" w:type="dxa"/>
            <w:hideMark/>
          </w:tcPr>
          <w:p w14:paraId="02C4053C" w14:textId="77777777" w:rsidR="00DC22F9" w:rsidRPr="00DC22F9" w:rsidRDefault="00DC22F9" w:rsidP="00DC22F9">
            <w:pPr>
              <w:spacing w:before="0" w:after="0"/>
              <w:jc w:val="left"/>
              <w:rPr>
                <w:rFonts w:eastAsia="Times New Roman" w:cs="Times New Roman"/>
                <w:b w:val="0"/>
                <w:bCs w:val="0"/>
                <w:sz w:val="20"/>
                <w:szCs w:val="20"/>
              </w:rPr>
            </w:pPr>
            <w:r w:rsidRPr="00DC22F9">
              <w:rPr>
                <w:rFonts w:eastAsia="Times New Roman" w:cs="Times New Roman"/>
                <w:b w:val="0"/>
                <w:bCs w:val="0"/>
                <w:sz w:val="20"/>
                <w:szCs w:val="20"/>
              </w:rPr>
              <w:t>Incomplete or wrong entry in NOMIS</w:t>
            </w:r>
          </w:p>
        </w:tc>
        <w:tc>
          <w:tcPr>
            <w:tcW w:w="759" w:type="dxa"/>
            <w:vAlign w:val="center"/>
            <w:hideMark/>
          </w:tcPr>
          <w:p w14:paraId="350992C2" w14:textId="77777777" w:rsidR="00DC22F9" w:rsidRPr="00DC22F9" w:rsidRDefault="00DC22F9" w:rsidP="00AB3861">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9</w:t>
            </w:r>
          </w:p>
        </w:tc>
        <w:tc>
          <w:tcPr>
            <w:tcW w:w="762" w:type="dxa"/>
            <w:vAlign w:val="center"/>
            <w:hideMark/>
          </w:tcPr>
          <w:p w14:paraId="4B4FECA7" w14:textId="77777777" w:rsidR="00DC22F9" w:rsidRPr="00DC22F9" w:rsidRDefault="00DC22F9" w:rsidP="00AB3861">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C22F9">
              <w:rPr>
                <w:rFonts w:eastAsia="Times New Roman" w:cs="Times New Roman"/>
                <w:sz w:val="20"/>
                <w:szCs w:val="20"/>
              </w:rPr>
              <w:t>7.5</w:t>
            </w:r>
          </w:p>
        </w:tc>
      </w:tr>
    </w:tbl>
    <w:p w14:paraId="4BA0DBDE" w14:textId="31D1E61D" w:rsidR="0060376D" w:rsidRPr="00374F22" w:rsidRDefault="006F5602" w:rsidP="00374F22">
      <w:pPr>
        <w:spacing w:before="120" w:after="120"/>
        <w:jc w:val="center"/>
        <w:rPr>
          <w:rFonts w:eastAsia="Cambria" w:cs="Cambria"/>
          <w:sz w:val="18"/>
          <w:szCs w:val="18"/>
        </w:rPr>
      </w:pPr>
      <w:r w:rsidRPr="00374F22">
        <w:rPr>
          <w:sz w:val="18"/>
          <w:szCs w:val="18"/>
        </w:rPr>
        <w:t>*Responses not mutually exclusive</w:t>
      </w:r>
      <w:r w:rsidR="00DD2457">
        <w:rPr>
          <w:sz w:val="18"/>
          <w:szCs w:val="18"/>
        </w:rPr>
        <w:t>.</w:t>
      </w:r>
    </w:p>
    <w:p w14:paraId="7EA28DE5" w14:textId="071F4831" w:rsidR="0060376D" w:rsidRPr="00E3722F" w:rsidRDefault="00434A71" w:rsidP="00374F22">
      <w:pPr>
        <w:spacing w:before="0" w:after="120" w:line="280" w:lineRule="atLeast"/>
        <w:jc w:val="left"/>
      </w:pPr>
      <w:r w:rsidRPr="00E3722F">
        <w:t>Validity Issue 2</w:t>
      </w:r>
      <w:r w:rsidR="00BB28CF" w:rsidRPr="00374F22">
        <w:t>:</w:t>
      </w:r>
      <w:r w:rsidR="00F66575" w:rsidRPr="00374F22">
        <w:t xml:space="preserve"> </w:t>
      </w:r>
      <w:r w:rsidR="00AF4669" w:rsidRPr="00E3722F">
        <w:t>Errors noted during</w:t>
      </w:r>
      <w:r w:rsidR="000E0ED5" w:rsidRPr="00E3722F">
        <w:t xml:space="preserve"> Data V</w:t>
      </w:r>
      <w:r w:rsidR="00F66575" w:rsidRPr="00E3722F">
        <w:t>erification</w:t>
      </w:r>
    </w:p>
    <w:p w14:paraId="01A10C99" w14:textId="1395B71D" w:rsidR="00734C15" w:rsidRDefault="005E35DC" w:rsidP="00374F22">
      <w:pPr>
        <w:spacing w:before="0" w:after="120" w:line="280" w:lineRule="atLeast"/>
        <w:jc w:val="left"/>
        <w:rPr>
          <w:rFonts w:cstheme="minorHAnsi"/>
          <w:b/>
        </w:rPr>
      </w:pPr>
      <w:r>
        <w:rPr>
          <w:rFonts w:cstheme="minorHAnsi"/>
        </w:rPr>
        <w:t xml:space="preserve">Note: </w:t>
      </w:r>
      <w:r w:rsidRPr="00C63EC2">
        <w:rPr>
          <w:rFonts w:cstheme="minorHAnsi"/>
        </w:rPr>
        <w:t xml:space="preserve">Verification factors </w:t>
      </w:r>
      <w:r>
        <w:rPr>
          <w:rFonts w:cstheme="minorHAnsi"/>
        </w:rPr>
        <w:t xml:space="preserve">for CBOs in the two states are shown graphically in </w:t>
      </w:r>
      <w:r>
        <w:rPr>
          <w:rFonts w:cstheme="minorHAnsi"/>
        </w:rPr>
        <w:fldChar w:fldCharType="begin"/>
      </w:r>
      <w:r>
        <w:rPr>
          <w:rFonts w:cstheme="minorHAnsi"/>
        </w:rPr>
        <w:instrText xml:space="preserve"> REF _Ref497062025 \h </w:instrText>
      </w:r>
      <w:r w:rsidR="00E3722F">
        <w:rPr>
          <w:rFonts w:cstheme="minorHAnsi"/>
        </w:rPr>
        <w:instrText xml:space="preserve"> \* MERGEFORMAT </w:instrText>
      </w:r>
      <w:r>
        <w:rPr>
          <w:rFonts w:cstheme="minorHAnsi"/>
        </w:rPr>
      </w:r>
      <w:r>
        <w:rPr>
          <w:rFonts w:cstheme="minorHAnsi"/>
        </w:rPr>
        <w:fldChar w:fldCharType="separate"/>
      </w:r>
      <w:r w:rsidR="00FE0E26" w:rsidRPr="00C16B48">
        <w:t xml:space="preserve">Figure </w:t>
      </w:r>
      <w:r w:rsidR="00FE0E26">
        <w:rPr>
          <w:noProof/>
        </w:rPr>
        <w:t>4</w:t>
      </w:r>
      <w:r>
        <w:rPr>
          <w:rFonts w:cstheme="minorHAnsi"/>
        </w:rPr>
        <w:fldChar w:fldCharType="end"/>
      </w:r>
      <w:r>
        <w:rPr>
          <w:rFonts w:cstheme="minorHAnsi"/>
        </w:rPr>
        <w:t xml:space="preserve"> and all numeric values for the </w:t>
      </w:r>
      <w:r w:rsidR="00DD2457">
        <w:rPr>
          <w:rFonts w:cstheme="minorHAnsi"/>
        </w:rPr>
        <w:t>national</w:t>
      </w:r>
      <w:r>
        <w:rPr>
          <w:rFonts w:cstheme="minorHAnsi"/>
        </w:rPr>
        <w:t xml:space="preserve">, </w:t>
      </w:r>
      <w:r w:rsidR="00DD2457">
        <w:rPr>
          <w:rFonts w:cstheme="minorHAnsi"/>
        </w:rPr>
        <w:t xml:space="preserve">state, </w:t>
      </w:r>
      <w:r>
        <w:rPr>
          <w:rFonts w:cstheme="minorHAnsi"/>
        </w:rPr>
        <w:t xml:space="preserve">and CBO level are shown </w:t>
      </w:r>
      <w:r w:rsidRPr="00C63EC2">
        <w:rPr>
          <w:rFonts w:cstheme="minorHAnsi"/>
        </w:rPr>
        <w:t>in Annex section</w:t>
      </w:r>
      <w:r>
        <w:rPr>
          <w:rFonts w:cstheme="minorHAnsi"/>
        </w:rPr>
        <w:t xml:space="preserve"> </w:t>
      </w:r>
      <w:r>
        <w:rPr>
          <w:rFonts w:cstheme="minorHAnsi"/>
        </w:rPr>
        <w:fldChar w:fldCharType="begin"/>
      </w:r>
      <w:r>
        <w:rPr>
          <w:rFonts w:cstheme="minorHAnsi"/>
        </w:rPr>
        <w:instrText xml:space="preserve"> REF _Ref496885236 \w \h </w:instrText>
      </w:r>
      <w:r w:rsidR="00E3722F">
        <w:rPr>
          <w:rFonts w:cstheme="minorHAnsi"/>
        </w:rPr>
        <w:instrText xml:space="preserve"> \* MERGEFORMAT </w:instrText>
      </w:r>
      <w:r>
        <w:rPr>
          <w:rFonts w:cstheme="minorHAnsi"/>
        </w:rPr>
      </w:r>
      <w:r>
        <w:rPr>
          <w:rFonts w:cstheme="minorHAnsi"/>
        </w:rPr>
        <w:fldChar w:fldCharType="separate"/>
      </w:r>
      <w:r w:rsidR="00FE0E26">
        <w:rPr>
          <w:rFonts w:cstheme="minorHAnsi"/>
          <w:cs/>
        </w:rPr>
        <w:t>‎</w:t>
      </w:r>
      <w:r w:rsidR="00FE0E26">
        <w:rPr>
          <w:rFonts w:cstheme="minorHAnsi"/>
        </w:rPr>
        <w:t>11.3</w:t>
      </w:r>
      <w:r>
        <w:rPr>
          <w:rFonts w:cstheme="minorHAnsi"/>
        </w:rPr>
        <w:fldChar w:fldCharType="end"/>
      </w:r>
      <w:r w:rsidRPr="00C63EC2">
        <w:rPr>
          <w:rFonts w:cstheme="minorHAnsi"/>
        </w:rPr>
        <w:t xml:space="preserve"> (</w:t>
      </w:r>
      <w:r>
        <w:rPr>
          <w:rFonts w:cstheme="minorHAnsi"/>
        </w:rPr>
        <w:fldChar w:fldCharType="begin"/>
      </w:r>
      <w:r>
        <w:rPr>
          <w:rFonts w:cstheme="minorHAnsi"/>
        </w:rPr>
        <w:instrText xml:space="preserve"> REF _Ref496885255 \h </w:instrText>
      </w:r>
      <w:r w:rsidR="00E3722F">
        <w:rPr>
          <w:rFonts w:cstheme="minorHAnsi"/>
        </w:rPr>
        <w:instrText xml:space="preserve"> \* MERGEFORMAT </w:instrText>
      </w:r>
      <w:r>
        <w:rPr>
          <w:rFonts w:cstheme="minorHAnsi"/>
        </w:rPr>
      </w:r>
      <w:r>
        <w:rPr>
          <w:rFonts w:cstheme="minorHAnsi"/>
        </w:rPr>
        <w:fldChar w:fldCharType="separate"/>
      </w:r>
      <w:r w:rsidR="00FE0E26">
        <w:t xml:space="preserve">Table </w:t>
      </w:r>
      <w:r w:rsidR="00FE0E26">
        <w:rPr>
          <w:noProof/>
        </w:rPr>
        <w:t>12</w:t>
      </w:r>
      <w:r>
        <w:rPr>
          <w:rFonts w:cstheme="minorHAnsi"/>
        </w:rPr>
        <w:fldChar w:fldCharType="end"/>
      </w:r>
      <w:r w:rsidRPr="00C63EC2">
        <w:rPr>
          <w:rFonts w:cstheme="minorHAnsi"/>
        </w:rPr>
        <w:t>)</w:t>
      </w:r>
      <w:r>
        <w:rPr>
          <w:rFonts w:cstheme="minorHAnsi"/>
        </w:rPr>
        <w:t>.</w:t>
      </w:r>
    </w:p>
    <w:p w14:paraId="6F8A91E9" w14:textId="19D9F99D" w:rsidR="0060376D" w:rsidRPr="00FA13E9" w:rsidRDefault="001C74B2" w:rsidP="008E540B">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E3722F">
        <w:rPr>
          <w:rFonts w:eastAsiaTheme="minorEastAsia" w:cs="GillSansMTStd-Book"/>
          <w:color w:val="6C6463"/>
        </w:rPr>
        <w:t>F</w:t>
      </w:r>
      <w:r w:rsidR="00BB28CF" w:rsidRPr="00E3722F">
        <w:rPr>
          <w:rFonts w:eastAsiaTheme="minorEastAsia" w:cs="GillSansMTStd-Book"/>
          <w:color w:val="6C6463"/>
        </w:rPr>
        <w:t xml:space="preserve">indings of recounting of data </w:t>
      </w:r>
      <w:r w:rsidR="00AF4669" w:rsidRPr="00E3722F">
        <w:rPr>
          <w:rFonts w:eastAsiaTheme="minorEastAsia" w:cs="GillSansMTStd-Book"/>
          <w:color w:val="6C6463"/>
        </w:rPr>
        <w:t xml:space="preserve">aggregated at the CBOs and </w:t>
      </w:r>
      <w:r w:rsidR="00CF2C03" w:rsidRPr="00E3722F">
        <w:rPr>
          <w:rFonts w:eastAsiaTheme="minorEastAsia" w:cs="GillSansMTStd-Book"/>
          <w:color w:val="6C6463"/>
        </w:rPr>
        <w:t xml:space="preserve">reported </w:t>
      </w:r>
      <w:r w:rsidR="00AF4669" w:rsidRPr="00E3722F">
        <w:rPr>
          <w:rFonts w:eastAsiaTheme="minorEastAsia" w:cs="GillSansMTStd-Book"/>
          <w:color w:val="6C6463"/>
        </w:rPr>
        <w:t xml:space="preserve">to the State IP office </w:t>
      </w:r>
      <w:r w:rsidR="00EA26FF" w:rsidRPr="00E3722F">
        <w:rPr>
          <w:rFonts w:eastAsiaTheme="minorEastAsia" w:cs="GillSansMTStd-Book"/>
          <w:color w:val="6C6463"/>
        </w:rPr>
        <w:t xml:space="preserve">during the reporting period identified errors in </w:t>
      </w:r>
      <w:r w:rsidR="008E540B">
        <w:rPr>
          <w:rFonts w:eastAsiaTheme="minorEastAsia" w:cs="GillSansMTStd-Book"/>
          <w:color w:val="6C6463"/>
        </w:rPr>
        <w:t>three</w:t>
      </w:r>
      <w:r w:rsidR="008E540B" w:rsidRPr="00E3722F">
        <w:rPr>
          <w:rFonts w:eastAsiaTheme="minorEastAsia" w:cs="GillSansMTStd-Book"/>
          <w:color w:val="6C6463"/>
        </w:rPr>
        <w:t xml:space="preserve"> </w:t>
      </w:r>
      <w:r w:rsidR="00EA26FF" w:rsidRPr="00E3722F">
        <w:rPr>
          <w:rFonts w:eastAsiaTheme="minorEastAsia" w:cs="GillSansMTStd-Book"/>
          <w:color w:val="6C6463"/>
        </w:rPr>
        <w:t xml:space="preserve">out of </w:t>
      </w:r>
      <w:r w:rsidR="008E540B">
        <w:rPr>
          <w:rFonts w:eastAsiaTheme="minorEastAsia" w:cs="GillSansMTStd-Book"/>
          <w:color w:val="6C6463"/>
        </w:rPr>
        <w:t>six</w:t>
      </w:r>
      <w:r w:rsidR="008E540B" w:rsidRPr="00E3722F">
        <w:rPr>
          <w:rFonts w:eastAsiaTheme="minorEastAsia" w:cs="GillSansMTStd-Book"/>
          <w:color w:val="6C6463"/>
        </w:rPr>
        <w:t xml:space="preserve"> </w:t>
      </w:r>
      <w:r w:rsidR="00EA26FF" w:rsidRPr="00E3722F">
        <w:rPr>
          <w:rFonts w:eastAsiaTheme="minorEastAsia" w:cs="GillSansMTStd-Book"/>
          <w:color w:val="6C6463"/>
        </w:rPr>
        <w:t>CBOs visited</w:t>
      </w:r>
      <w:r w:rsidR="00F264AE" w:rsidRPr="00E3722F">
        <w:rPr>
          <w:rFonts w:eastAsiaTheme="minorEastAsia" w:cs="GillSansMTStd-Book"/>
          <w:color w:val="6C6463"/>
        </w:rPr>
        <w:t xml:space="preserve">, </w:t>
      </w:r>
      <w:r w:rsidR="00EA26FF" w:rsidRPr="00E3722F">
        <w:rPr>
          <w:rFonts w:eastAsiaTheme="minorEastAsia" w:cs="GillSansMTStd-Book"/>
          <w:color w:val="6C6463"/>
        </w:rPr>
        <w:t xml:space="preserve">all </w:t>
      </w:r>
      <w:r w:rsidR="008E540B">
        <w:rPr>
          <w:rFonts w:eastAsiaTheme="minorEastAsia" w:cs="GillSansMTStd-Book"/>
          <w:color w:val="6C6463"/>
        </w:rPr>
        <w:t>three</w:t>
      </w:r>
      <w:r w:rsidR="008E540B" w:rsidRPr="00E3722F">
        <w:rPr>
          <w:rFonts w:eastAsiaTheme="minorEastAsia" w:cs="GillSansMTStd-Book"/>
          <w:color w:val="6C6463"/>
        </w:rPr>
        <w:t xml:space="preserve"> </w:t>
      </w:r>
      <w:r w:rsidR="00EA26FF" w:rsidRPr="00E3722F">
        <w:rPr>
          <w:rFonts w:eastAsiaTheme="minorEastAsia" w:cs="GillSansMTStd-Book"/>
          <w:color w:val="6C6463"/>
        </w:rPr>
        <w:t>CBOs were in Cross River State</w:t>
      </w:r>
      <w:r w:rsidR="00A37BC1" w:rsidRPr="00E3722F">
        <w:rPr>
          <w:rFonts w:eastAsiaTheme="minorEastAsia" w:cs="GillSansMTStd-Book"/>
          <w:color w:val="6C6463"/>
        </w:rPr>
        <w:t>. Findings</w:t>
      </w:r>
      <w:r w:rsidR="00562F9D" w:rsidRPr="00E3722F">
        <w:rPr>
          <w:rFonts w:eastAsiaTheme="minorEastAsia" w:cs="GillSansMTStd-Book"/>
          <w:color w:val="6C6463"/>
        </w:rPr>
        <w:t xml:space="preserve"> were </w:t>
      </w:r>
      <w:r w:rsidR="00AF4669" w:rsidRPr="00E3722F">
        <w:rPr>
          <w:rFonts w:eastAsiaTheme="minorEastAsia" w:cs="GillSansMTStd-Book"/>
          <w:color w:val="6C6463"/>
        </w:rPr>
        <w:t>accurate for the two CBOs in Ebonyi state.</w:t>
      </w:r>
    </w:p>
    <w:p w14:paraId="32FF9C3B" w14:textId="1A13C6B8" w:rsidR="0060376D" w:rsidRPr="00FA13E9" w:rsidRDefault="00F264AE" w:rsidP="008E540B">
      <w:pPr>
        <w:pStyle w:val="ListParagraph"/>
        <w:numPr>
          <w:ilvl w:val="0"/>
          <w:numId w:val="22"/>
        </w:numPr>
        <w:spacing w:before="0" w:after="120" w:line="280" w:lineRule="atLeast"/>
        <w:ind w:left="709" w:hanging="357"/>
        <w:contextualSpacing w:val="0"/>
        <w:jc w:val="left"/>
        <w:rPr>
          <w:rFonts w:eastAsiaTheme="minorEastAsia" w:cs="GillSansMTStd-Book"/>
          <w:color w:val="6C6463"/>
        </w:rPr>
      </w:pPr>
      <w:r w:rsidRPr="00FA13E9">
        <w:rPr>
          <w:rFonts w:eastAsiaTheme="minorEastAsia" w:cs="GillSansMTStd-Book"/>
          <w:color w:val="6C6463"/>
        </w:rPr>
        <w:t xml:space="preserve">Details of the </w:t>
      </w:r>
      <w:r w:rsidR="00A112E4" w:rsidRPr="00FA13E9">
        <w:rPr>
          <w:rFonts w:eastAsiaTheme="minorEastAsia" w:cs="GillSansMTStd-Book"/>
          <w:color w:val="6C6463"/>
        </w:rPr>
        <w:t xml:space="preserve">variances </w:t>
      </w:r>
      <w:r w:rsidRPr="00FA13E9">
        <w:rPr>
          <w:rFonts w:eastAsiaTheme="minorEastAsia" w:cs="GillSansMTStd-Book"/>
          <w:color w:val="6C6463"/>
        </w:rPr>
        <w:t>noted in the three CBOs in Cross River include:</w:t>
      </w:r>
    </w:p>
    <w:p w14:paraId="4C619787" w14:textId="4BA30A07" w:rsidR="0060376D" w:rsidRDefault="00A112E4" w:rsidP="00374F22">
      <w:pPr>
        <w:pStyle w:val="ListParagraph"/>
        <w:numPr>
          <w:ilvl w:val="0"/>
          <w:numId w:val="149"/>
        </w:numPr>
        <w:spacing w:before="0" w:after="120" w:line="280" w:lineRule="atLeast"/>
        <w:contextualSpacing w:val="0"/>
        <w:jc w:val="left"/>
        <w:rPr>
          <w:rFonts w:eastAsiaTheme="minorEastAsia" w:cstheme="minorHAnsi"/>
          <w:color w:val="6C6463"/>
        </w:rPr>
      </w:pPr>
      <w:r w:rsidRPr="00F264AE">
        <w:rPr>
          <w:rFonts w:eastAsiaTheme="minorEastAsia" w:cstheme="minorHAnsi"/>
          <w:color w:val="6C6463"/>
        </w:rPr>
        <w:t>Rhema Care Center under</w:t>
      </w:r>
      <w:r w:rsidR="00DD2457">
        <w:rPr>
          <w:rFonts w:eastAsiaTheme="minorEastAsia" w:cstheme="minorHAnsi"/>
          <w:color w:val="6C6463"/>
        </w:rPr>
        <w:t>-</w:t>
      </w:r>
      <w:r w:rsidRPr="00F264AE">
        <w:rPr>
          <w:rFonts w:eastAsiaTheme="minorEastAsia" w:cstheme="minorHAnsi"/>
          <w:color w:val="6C6463"/>
        </w:rPr>
        <w:t xml:space="preserve">reported to the state office by 105 beneficiaries. Reasons stated include </w:t>
      </w:r>
      <w:r w:rsidR="00F264AE">
        <w:rPr>
          <w:rFonts w:eastAsiaTheme="minorEastAsia" w:cstheme="minorHAnsi"/>
          <w:color w:val="6C6463"/>
        </w:rPr>
        <w:t>“</w:t>
      </w:r>
      <w:r w:rsidRPr="00F264AE">
        <w:rPr>
          <w:rFonts w:eastAsiaTheme="minorEastAsia" w:cstheme="minorHAnsi"/>
          <w:color w:val="6C6463"/>
        </w:rPr>
        <w:t>system errors in the NOMIS and data entry errors by the Data Entry Clerk</w:t>
      </w:r>
      <w:r w:rsidR="00DD2457">
        <w:rPr>
          <w:rFonts w:eastAsiaTheme="minorEastAsia" w:cstheme="minorHAnsi"/>
          <w:color w:val="6C6463"/>
        </w:rPr>
        <w:t>.</w:t>
      </w:r>
      <w:r w:rsidR="00F264AE">
        <w:rPr>
          <w:rFonts w:eastAsiaTheme="minorEastAsia" w:cstheme="minorHAnsi"/>
          <w:color w:val="6C6463"/>
        </w:rPr>
        <w:t>”</w:t>
      </w:r>
    </w:p>
    <w:p w14:paraId="0DCC9CB3" w14:textId="5AF4A837" w:rsidR="0060376D" w:rsidRDefault="00A112E4" w:rsidP="00374F22">
      <w:pPr>
        <w:pStyle w:val="ListParagraph"/>
        <w:numPr>
          <w:ilvl w:val="0"/>
          <w:numId w:val="149"/>
        </w:numPr>
        <w:spacing w:before="0" w:after="120" w:line="280" w:lineRule="atLeast"/>
        <w:contextualSpacing w:val="0"/>
        <w:jc w:val="left"/>
        <w:rPr>
          <w:rFonts w:eastAsiaTheme="minorEastAsia" w:cstheme="minorHAnsi"/>
          <w:color w:val="6C6463"/>
        </w:rPr>
      </w:pPr>
      <w:r w:rsidRPr="00F264AE">
        <w:rPr>
          <w:rFonts w:eastAsiaTheme="minorEastAsia" w:cstheme="minorHAnsi"/>
          <w:color w:val="6C6463"/>
        </w:rPr>
        <w:t>NCF also under</w:t>
      </w:r>
      <w:r w:rsidR="00DD2457">
        <w:rPr>
          <w:rFonts w:eastAsiaTheme="minorEastAsia" w:cstheme="minorHAnsi"/>
          <w:color w:val="6C6463"/>
        </w:rPr>
        <w:t>-</w:t>
      </w:r>
      <w:r w:rsidRPr="00F264AE">
        <w:rPr>
          <w:rFonts w:eastAsiaTheme="minorEastAsia" w:cstheme="minorHAnsi"/>
          <w:color w:val="6C6463"/>
        </w:rPr>
        <w:t xml:space="preserve">reported to the state office because </w:t>
      </w:r>
      <w:r w:rsidR="00F264AE">
        <w:rPr>
          <w:rFonts w:eastAsiaTheme="minorEastAsia" w:cstheme="minorHAnsi"/>
          <w:color w:val="6C6463"/>
        </w:rPr>
        <w:t xml:space="preserve">“data reported for </w:t>
      </w:r>
      <w:r w:rsidR="003F61DC">
        <w:rPr>
          <w:rFonts w:eastAsiaTheme="minorEastAsia" w:cstheme="minorHAnsi"/>
          <w:color w:val="6C6463"/>
        </w:rPr>
        <w:t xml:space="preserve">two </w:t>
      </w:r>
      <w:r w:rsidR="00F264AE">
        <w:rPr>
          <w:rFonts w:eastAsiaTheme="minorEastAsia" w:cstheme="minorHAnsi"/>
          <w:color w:val="6C6463"/>
        </w:rPr>
        <w:t>caregivers/beneficiaries was</w:t>
      </w:r>
      <w:r w:rsidRPr="00F264AE">
        <w:rPr>
          <w:rFonts w:eastAsiaTheme="minorEastAsia" w:cstheme="minorHAnsi"/>
          <w:color w:val="6C6463"/>
        </w:rPr>
        <w:t xml:space="preserve"> removed </w:t>
      </w:r>
      <w:r w:rsidR="00F264AE">
        <w:rPr>
          <w:rFonts w:eastAsiaTheme="minorEastAsia" w:cstheme="minorHAnsi"/>
          <w:color w:val="6C6463"/>
        </w:rPr>
        <w:t>from the CBO aggregate a</w:t>
      </w:r>
      <w:r w:rsidRPr="00F264AE">
        <w:rPr>
          <w:rFonts w:eastAsiaTheme="minorEastAsia" w:cstheme="minorHAnsi"/>
          <w:color w:val="6C6463"/>
        </w:rPr>
        <w:t>t the IP state office</w:t>
      </w:r>
      <w:r w:rsidR="00F264AE">
        <w:rPr>
          <w:rFonts w:eastAsiaTheme="minorEastAsia" w:cstheme="minorHAnsi"/>
          <w:color w:val="6C6463"/>
        </w:rPr>
        <w:t xml:space="preserve"> for the reporting</w:t>
      </w:r>
      <w:r w:rsidRPr="00F264AE">
        <w:rPr>
          <w:rFonts w:eastAsiaTheme="minorEastAsia" w:cstheme="minorHAnsi"/>
          <w:color w:val="6C6463"/>
        </w:rPr>
        <w:t xml:space="preserve"> period</w:t>
      </w:r>
      <w:r w:rsidR="00F264AE">
        <w:rPr>
          <w:rFonts w:eastAsiaTheme="minorEastAsia" w:cstheme="minorHAnsi"/>
          <w:color w:val="6C6463"/>
        </w:rPr>
        <w:t>”</w:t>
      </w:r>
      <w:r w:rsidRPr="00F264AE">
        <w:rPr>
          <w:rFonts w:eastAsiaTheme="minorEastAsia" w:cstheme="minorHAnsi"/>
          <w:color w:val="6C6463"/>
        </w:rPr>
        <w:t xml:space="preserve">. </w:t>
      </w:r>
      <w:r w:rsidR="00F264AE">
        <w:rPr>
          <w:rFonts w:eastAsiaTheme="minorEastAsia" w:cstheme="minorHAnsi"/>
          <w:color w:val="6C6463"/>
        </w:rPr>
        <w:t>However, t</w:t>
      </w:r>
      <w:r w:rsidRPr="00F264AE">
        <w:rPr>
          <w:rFonts w:eastAsiaTheme="minorEastAsia" w:cstheme="minorHAnsi"/>
          <w:color w:val="6C6463"/>
        </w:rPr>
        <w:t>he NOMIS data at the CBO was not updated to reflect this deduction.</w:t>
      </w:r>
    </w:p>
    <w:p w14:paraId="1ED9348C" w14:textId="5A49B641" w:rsidR="0060376D" w:rsidRDefault="00A112E4" w:rsidP="00374F22">
      <w:pPr>
        <w:pStyle w:val="ListParagraph"/>
        <w:numPr>
          <w:ilvl w:val="0"/>
          <w:numId w:val="149"/>
        </w:numPr>
        <w:spacing w:before="0" w:after="120" w:line="280" w:lineRule="atLeast"/>
        <w:contextualSpacing w:val="0"/>
        <w:jc w:val="left"/>
        <w:rPr>
          <w:rFonts w:eastAsiaTheme="minorEastAsia" w:cstheme="minorHAnsi"/>
          <w:color w:val="6C6463"/>
        </w:rPr>
      </w:pPr>
      <w:r w:rsidRPr="00F264AE">
        <w:rPr>
          <w:rFonts w:eastAsiaTheme="minorEastAsia" w:cstheme="minorHAnsi"/>
          <w:color w:val="6C6463"/>
        </w:rPr>
        <w:t>CAACA under</w:t>
      </w:r>
      <w:r w:rsidR="00DD2457">
        <w:rPr>
          <w:rFonts w:eastAsiaTheme="minorEastAsia" w:cstheme="minorHAnsi"/>
          <w:color w:val="6C6463"/>
        </w:rPr>
        <w:t>-</w:t>
      </w:r>
      <w:r w:rsidRPr="00F264AE">
        <w:rPr>
          <w:rFonts w:eastAsiaTheme="minorEastAsia" w:cstheme="minorHAnsi"/>
          <w:color w:val="6C6463"/>
        </w:rPr>
        <w:t>reported by 392</w:t>
      </w:r>
      <w:r w:rsidR="00EA26FF" w:rsidRPr="00F264AE">
        <w:rPr>
          <w:rFonts w:eastAsiaTheme="minorEastAsia" w:cstheme="minorHAnsi"/>
          <w:color w:val="6C6463"/>
        </w:rPr>
        <w:t xml:space="preserve"> due to late submission of reports by CVs to CAACA. Reports were submitted late because of the </w:t>
      </w:r>
      <w:r w:rsidR="00F264AE">
        <w:rPr>
          <w:rFonts w:eastAsiaTheme="minorEastAsia" w:cstheme="minorHAnsi"/>
          <w:color w:val="6C6463"/>
        </w:rPr>
        <w:t>“</w:t>
      </w:r>
      <w:r w:rsidR="00EA26FF" w:rsidRPr="00F264AE">
        <w:rPr>
          <w:rFonts w:eastAsiaTheme="minorEastAsia" w:cstheme="minorHAnsi"/>
          <w:color w:val="6C6463"/>
        </w:rPr>
        <w:t>long travel distance between the service delivery sites and the CBO administration office</w:t>
      </w:r>
      <w:r w:rsidR="00F264AE">
        <w:rPr>
          <w:rFonts w:eastAsiaTheme="minorEastAsia" w:cstheme="minorHAnsi"/>
          <w:color w:val="6C6463"/>
        </w:rPr>
        <w:t>”</w:t>
      </w:r>
      <w:r w:rsidR="00EA26FF" w:rsidRPr="00F264AE">
        <w:rPr>
          <w:rFonts w:eastAsiaTheme="minorEastAsia" w:cstheme="minorHAnsi"/>
          <w:color w:val="6C6463"/>
        </w:rPr>
        <w:t xml:space="preserve">. Another reason given was the </w:t>
      </w:r>
      <w:r w:rsidR="00F264AE">
        <w:rPr>
          <w:rFonts w:eastAsiaTheme="minorEastAsia" w:cstheme="minorHAnsi"/>
          <w:color w:val="6C6463"/>
        </w:rPr>
        <w:t>“</w:t>
      </w:r>
      <w:r w:rsidR="00EA26FF" w:rsidRPr="00F264AE">
        <w:rPr>
          <w:rFonts w:eastAsiaTheme="minorEastAsia" w:cstheme="minorHAnsi"/>
          <w:color w:val="6C6463"/>
        </w:rPr>
        <w:t>high workload on the CBO M&amp;E Officer and DEC resulting in a back log of entries from the source document into the NOMIS</w:t>
      </w:r>
      <w:r w:rsidR="00DD2457">
        <w:rPr>
          <w:rFonts w:eastAsiaTheme="minorEastAsia" w:cstheme="minorHAnsi"/>
          <w:color w:val="6C6463"/>
        </w:rPr>
        <w:t>.</w:t>
      </w:r>
      <w:r w:rsidR="00F264AE">
        <w:rPr>
          <w:rFonts w:eastAsiaTheme="minorEastAsia" w:cstheme="minorHAnsi"/>
          <w:color w:val="6C6463"/>
        </w:rPr>
        <w:t>”</w:t>
      </w:r>
    </w:p>
    <w:p w14:paraId="318C2A96" w14:textId="77777777" w:rsidR="008E540B" w:rsidRPr="008E540B" w:rsidRDefault="008E540B" w:rsidP="008E540B">
      <w:pPr>
        <w:spacing w:before="0" w:after="120" w:line="280" w:lineRule="atLeast"/>
        <w:ind w:left="622"/>
        <w:jc w:val="left"/>
        <w:rPr>
          <w:rFonts w:cstheme="minorHAnsi"/>
        </w:rPr>
      </w:pPr>
    </w:p>
    <w:p w14:paraId="292E3E21" w14:textId="092D0272" w:rsidR="0060376D" w:rsidRDefault="0080366E" w:rsidP="00374F22">
      <w:pPr>
        <w:pStyle w:val="Caption"/>
        <w:spacing w:before="120"/>
        <w:rPr>
          <w:rFonts w:cstheme="minorHAnsi"/>
        </w:rPr>
      </w:pPr>
      <w:bookmarkStart w:id="129" w:name="_Ref497062025"/>
      <w:bookmarkStart w:id="130" w:name="_Toc497409904"/>
      <w:r w:rsidRPr="00C16B48">
        <w:lastRenderedPageBreak/>
        <w:t xml:space="preserve">Figure </w:t>
      </w:r>
      <w:r w:rsidR="00EC7BEA">
        <w:fldChar w:fldCharType="begin"/>
      </w:r>
      <w:r w:rsidR="00EC7BEA">
        <w:instrText xml:space="preserve"> SEQ Figure \* ARABIC </w:instrText>
      </w:r>
      <w:r w:rsidR="00EC7BEA">
        <w:fldChar w:fldCharType="separate"/>
      </w:r>
      <w:r w:rsidR="00FE0E26">
        <w:rPr>
          <w:noProof/>
        </w:rPr>
        <w:t>4</w:t>
      </w:r>
      <w:r w:rsidR="00EC7BEA">
        <w:rPr>
          <w:noProof/>
        </w:rPr>
        <w:fldChar w:fldCharType="end"/>
      </w:r>
      <w:bookmarkEnd w:id="129"/>
      <w:r w:rsidRPr="00C16B48">
        <w:t>.</w:t>
      </w:r>
      <w:r w:rsidR="00BB28CF" w:rsidRPr="00C16B48">
        <w:rPr>
          <w:rFonts w:cstheme="minorHAnsi"/>
        </w:rPr>
        <w:t xml:space="preserve"> </w:t>
      </w:r>
      <w:r w:rsidR="00F63FE8" w:rsidRPr="00C16B48">
        <w:rPr>
          <w:rFonts w:cstheme="minorHAnsi"/>
        </w:rPr>
        <w:t>Verification</w:t>
      </w:r>
      <w:r w:rsidR="00BB28CF" w:rsidRPr="00C16B48">
        <w:rPr>
          <w:rFonts w:cstheme="minorHAnsi"/>
        </w:rPr>
        <w:t xml:space="preserve"> </w:t>
      </w:r>
      <w:r w:rsidR="005C6824" w:rsidRPr="00C16B48">
        <w:rPr>
          <w:rFonts w:cstheme="minorHAnsi"/>
        </w:rPr>
        <w:t>Factors</w:t>
      </w:r>
      <w:r w:rsidR="00BB28CF" w:rsidRPr="00C16B48">
        <w:rPr>
          <w:rFonts w:cstheme="minorHAnsi"/>
        </w:rPr>
        <w:t xml:space="preserve"> </w:t>
      </w:r>
      <w:r w:rsidR="005C6824" w:rsidRPr="00C16B48">
        <w:rPr>
          <w:rFonts w:cstheme="minorHAnsi"/>
        </w:rPr>
        <w:t>for</w:t>
      </w:r>
      <w:r w:rsidR="00BB28CF" w:rsidRPr="00C16B48">
        <w:rPr>
          <w:rFonts w:cstheme="minorHAnsi"/>
        </w:rPr>
        <w:t xml:space="preserve"> </w:t>
      </w:r>
      <w:r w:rsidR="000D415A" w:rsidRPr="00C16B48">
        <w:rPr>
          <w:rFonts w:cstheme="minorHAnsi"/>
        </w:rPr>
        <w:t>Ebonyi</w:t>
      </w:r>
      <w:r w:rsidR="00BB28CF" w:rsidRPr="00C16B48">
        <w:rPr>
          <w:rFonts w:cstheme="minorHAnsi"/>
        </w:rPr>
        <w:t xml:space="preserve"> State and Cross River CBOs</w:t>
      </w:r>
      <w:bookmarkEnd w:id="130"/>
    </w:p>
    <w:p w14:paraId="4E1F579A" w14:textId="71A00F6B" w:rsidR="0060376D" w:rsidRDefault="00371811" w:rsidP="00371811">
      <w:pPr>
        <w:jc w:val="center"/>
        <w:rPr>
          <w:noProof/>
        </w:rPr>
      </w:pPr>
      <w:r>
        <w:rPr>
          <w:noProof/>
        </w:rPr>
        <w:drawing>
          <wp:inline distT="0" distB="0" distL="0" distR="0" wp14:anchorId="7B8C5862" wp14:editId="0034EA73">
            <wp:extent cx="5400330" cy="238006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6265" cy="2387088"/>
                    </a:xfrm>
                    <a:prstGeom prst="rect">
                      <a:avLst/>
                    </a:prstGeom>
                    <a:noFill/>
                  </pic:spPr>
                </pic:pic>
              </a:graphicData>
            </a:graphic>
          </wp:inline>
        </w:drawing>
      </w:r>
    </w:p>
    <w:p w14:paraId="324A3584" w14:textId="6C20022A" w:rsidR="0060376D" w:rsidRDefault="002138FB" w:rsidP="00374F22">
      <w:pPr>
        <w:spacing w:before="0" w:after="120" w:line="280" w:lineRule="atLeast"/>
        <w:jc w:val="left"/>
        <w:rPr>
          <w:rFonts w:cstheme="minorHAnsi"/>
        </w:rPr>
      </w:pPr>
      <w:r w:rsidRPr="00C16B48">
        <w:rPr>
          <w:rFonts w:cstheme="minorHAnsi"/>
        </w:rPr>
        <w:t>Validity Issue 3: Improper naming convention in filing system</w:t>
      </w:r>
      <w:r w:rsidR="007077CB">
        <w:rPr>
          <w:rFonts w:cstheme="minorHAnsi"/>
        </w:rPr>
        <w:t xml:space="preserve"> leading to challenges in retrieving beneficiary folders</w:t>
      </w:r>
      <w:r w:rsidR="008F6166">
        <w:rPr>
          <w:rFonts w:cstheme="minorHAnsi"/>
        </w:rPr>
        <w:t>:</w:t>
      </w:r>
    </w:p>
    <w:p w14:paraId="1CFD26AE" w14:textId="0DB9653B" w:rsidR="0060376D" w:rsidRDefault="002138FB" w:rsidP="00374F22">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7077CB">
        <w:rPr>
          <w:rFonts w:eastAsiaTheme="minorEastAsia" w:cstheme="minorHAnsi"/>
          <w:color w:val="6C6463"/>
        </w:rPr>
        <w:t xml:space="preserve">This was reported </w:t>
      </w:r>
      <w:r w:rsidR="007077CB">
        <w:rPr>
          <w:rFonts w:eastAsiaTheme="minorEastAsia" w:cstheme="minorHAnsi"/>
          <w:color w:val="6C6463"/>
        </w:rPr>
        <w:t xml:space="preserve">in </w:t>
      </w:r>
      <w:r w:rsidR="003F61DC">
        <w:rPr>
          <w:rFonts w:eastAsiaTheme="minorEastAsia" w:cstheme="minorHAnsi"/>
          <w:color w:val="6C6463"/>
        </w:rPr>
        <w:t xml:space="preserve">three </w:t>
      </w:r>
      <w:r w:rsidR="007077CB">
        <w:rPr>
          <w:rFonts w:eastAsiaTheme="minorEastAsia" w:cstheme="minorHAnsi"/>
          <w:color w:val="6C6463"/>
        </w:rPr>
        <w:t xml:space="preserve">out of the </w:t>
      </w:r>
      <w:r w:rsidR="003F61DC">
        <w:rPr>
          <w:rFonts w:eastAsiaTheme="minorEastAsia" w:cstheme="minorHAnsi"/>
          <w:color w:val="6C6463"/>
        </w:rPr>
        <w:t xml:space="preserve">six </w:t>
      </w:r>
      <w:r w:rsidR="007077CB">
        <w:rPr>
          <w:rFonts w:eastAsiaTheme="minorEastAsia" w:cstheme="minorHAnsi"/>
          <w:color w:val="6C6463"/>
        </w:rPr>
        <w:t>CBOs visited (WOOCHAD, DEDAN and NCF). The following were noted in these three CBOs:</w:t>
      </w:r>
    </w:p>
    <w:p w14:paraId="3F4349A4" w14:textId="46869341" w:rsidR="0060376D" w:rsidRDefault="007077CB" w:rsidP="00374F22">
      <w:pPr>
        <w:pStyle w:val="ListParagraph"/>
        <w:spacing w:before="0" w:after="120" w:line="280" w:lineRule="atLeast"/>
        <w:contextualSpacing w:val="0"/>
        <w:jc w:val="left"/>
        <w:rPr>
          <w:rFonts w:eastAsiaTheme="minorEastAsia" w:cstheme="minorHAnsi"/>
          <w:color w:val="6C6463"/>
        </w:rPr>
      </w:pPr>
      <w:r>
        <w:rPr>
          <w:rFonts w:eastAsiaTheme="minorEastAsia" w:cstheme="minorHAnsi"/>
          <w:color w:val="6C6463"/>
        </w:rPr>
        <w:t xml:space="preserve">- </w:t>
      </w:r>
      <w:r w:rsidRPr="007077CB">
        <w:rPr>
          <w:rFonts w:eastAsiaTheme="minorEastAsia" w:cstheme="minorHAnsi"/>
          <w:color w:val="6C6463"/>
        </w:rPr>
        <w:t>U</w:t>
      </w:r>
      <w:r w:rsidR="002138FB" w:rsidRPr="007077CB">
        <w:rPr>
          <w:rFonts w:eastAsiaTheme="minorEastAsia" w:cstheme="minorHAnsi"/>
          <w:color w:val="6C6463"/>
        </w:rPr>
        <w:t>se of Community Volunteer's name as a filing convention instead of unique IDs</w:t>
      </w:r>
      <w:r w:rsidR="008F6166">
        <w:rPr>
          <w:rFonts w:eastAsiaTheme="minorEastAsia" w:cstheme="minorHAnsi"/>
          <w:color w:val="6C6463"/>
        </w:rPr>
        <w:t>.</w:t>
      </w:r>
    </w:p>
    <w:p w14:paraId="528927FA" w14:textId="35800BE7" w:rsidR="0060376D" w:rsidRDefault="007077CB" w:rsidP="00374F22">
      <w:pPr>
        <w:pStyle w:val="ListParagraph"/>
        <w:spacing w:before="0" w:after="120" w:line="280" w:lineRule="atLeast"/>
        <w:contextualSpacing w:val="0"/>
        <w:jc w:val="left"/>
        <w:rPr>
          <w:rFonts w:eastAsiaTheme="minorEastAsia" w:cstheme="minorHAnsi"/>
          <w:color w:val="6C6463"/>
        </w:rPr>
      </w:pPr>
      <w:r>
        <w:rPr>
          <w:rFonts w:eastAsiaTheme="minorEastAsia" w:cstheme="minorHAnsi"/>
          <w:color w:val="6C6463"/>
        </w:rPr>
        <w:t>- None use of a naming convention or u</w:t>
      </w:r>
      <w:r w:rsidR="004D1135" w:rsidRPr="007077CB">
        <w:rPr>
          <w:rFonts w:eastAsiaTheme="minorEastAsia" w:cstheme="minorHAnsi"/>
          <w:color w:val="6C6463"/>
        </w:rPr>
        <w:t xml:space="preserve">nique IDs </w:t>
      </w:r>
      <w:r>
        <w:rPr>
          <w:rFonts w:eastAsiaTheme="minorEastAsia" w:cstheme="minorHAnsi"/>
          <w:color w:val="6C6463"/>
        </w:rPr>
        <w:t>for filling</w:t>
      </w:r>
      <w:r w:rsidR="008F6166">
        <w:rPr>
          <w:rFonts w:eastAsiaTheme="minorEastAsia" w:cstheme="minorHAnsi"/>
          <w:color w:val="6C6463"/>
        </w:rPr>
        <w:t>.</w:t>
      </w:r>
    </w:p>
    <w:p w14:paraId="1F34B822" w14:textId="658D6054" w:rsidR="0060376D" w:rsidRDefault="004D1135" w:rsidP="00374F22">
      <w:pPr>
        <w:spacing w:before="0" w:after="120" w:line="280" w:lineRule="atLeast"/>
        <w:jc w:val="left"/>
        <w:rPr>
          <w:rFonts w:cstheme="minorHAnsi"/>
        </w:rPr>
      </w:pPr>
      <w:r w:rsidRPr="00C16B48">
        <w:rPr>
          <w:rFonts w:cstheme="minorHAnsi"/>
        </w:rPr>
        <w:t>Validity Issue 4</w:t>
      </w:r>
      <w:r w:rsidR="00BB28CF" w:rsidRPr="00C16B48">
        <w:rPr>
          <w:rFonts w:cstheme="minorHAnsi"/>
        </w:rPr>
        <w:t>:</w:t>
      </w:r>
      <w:r w:rsidR="00867173" w:rsidRPr="00C16B48">
        <w:rPr>
          <w:rFonts w:cstheme="minorHAnsi"/>
        </w:rPr>
        <w:t xml:space="preserve"> Poor communication between CBO and IP state office on changes to data</w:t>
      </w:r>
      <w:r w:rsidR="008F6166">
        <w:rPr>
          <w:rFonts w:cstheme="minorHAnsi"/>
        </w:rPr>
        <w:t>:</w:t>
      </w:r>
    </w:p>
    <w:p w14:paraId="4D8B1970" w14:textId="33FA29F1" w:rsidR="0060376D" w:rsidRDefault="00BB28CF" w:rsidP="00374F22">
      <w:pPr>
        <w:pStyle w:val="ListParagraph"/>
        <w:numPr>
          <w:ilvl w:val="0"/>
          <w:numId w:val="13"/>
        </w:numPr>
        <w:spacing w:before="0" w:after="120" w:line="280" w:lineRule="atLeast"/>
        <w:ind w:left="714" w:hanging="357"/>
        <w:contextualSpacing w:val="0"/>
        <w:jc w:val="left"/>
        <w:rPr>
          <w:rFonts w:eastAsiaTheme="minorEastAsia" w:cstheme="minorHAnsi"/>
          <w:color w:val="6C6463"/>
        </w:rPr>
      </w:pPr>
      <w:r w:rsidRPr="00C16B48">
        <w:rPr>
          <w:rFonts w:eastAsiaTheme="minorEastAsia" w:cstheme="minorHAnsi"/>
          <w:color w:val="6C6463"/>
        </w:rPr>
        <w:t xml:space="preserve">The challenges with communication of data changes to the </w:t>
      </w:r>
      <w:r w:rsidR="00DD2457">
        <w:rPr>
          <w:rFonts w:eastAsiaTheme="minorEastAsia" w:cstheme="minorHAnsi"/>
          <w:color w:val="6C6463"/>
        </w:rPr>
        <w:t>s</w:t>
      </w:r>
      <w:r w:rsidR="00DD2457" w:rsidRPr="00C16B48">
        <w:rPr>
          <w:rFonts w:eastAsiaTheme="minorEastAsia" w:cstheme="minorHAnsi"/>
          <w:color w:val="6C6463"/>
        </w:rPr>
        <w:t xml:space="preserve">tate </w:t>
      </w:r>
      <w:r w:rsidRPr="00C16B48">
        <w:rPr>
          <w:rFonts w:eastAsiaTheme="minorEastAsia" w:cstheme="minorHAnsi"/>
          <w:color w:val="6C6463"/>
        </w:rPr>
        <w:t xml:space="preserve">office may not be unrelated to the absence of a guideline on data change management process from the </w:t>
      </w:r>
      <w:r w:rsidR="00CB3E09" w:rsidRPr="00C16B48">
        <w:rPr>
          <w:rFonts w:eastAsiaTheme="minorEastAsia" w:cstheme="minorHAnsi"/>
          <w:color w:val="6C6463"/>
        </w:rPr>
        <w:t>HIFASS LOPIN 3</w:t>
      </w:r>
      <w:r w:rsidRPr="00C16B48">
        <w:rPr>
          <w:rFonts w:eastAsiaTheme="minorEastAsia" w:cstheme="minorHAnsi"/>
          <w:color w:val="6C6463"/>
        </w:rPr>
        <w:t xml:space="preserve"> </w:t>
      </w:r>
      <w:r w:rsidR="008F6166">
        <w:rPr>
          <w:rFonts w:eastAsiaTheme="minorEastAsia" w:cstheme="minorHAnsi"/>
          <w:color w:val="6C6463"/>
        </w:rPr>
        <w:t>n</w:t>
      </w:r>
      <w:r w:rsidR="008F6166" w:rsidRPr="00C16B48">
        <w:rPr>
          <w:rFonts w:eastAsiaTheme="minorEastAsia" w:cstheme="minorHAnsi"/>
          <w:color w:val="6C6463"/>
        </w:rPr>
        <w:t xml:space="preserve">ational </w:t>
      </w:r>
      <w:r w:rsidR="00867173" w:rsidRPr="00C16B48">
        <w:rPr>
          <w:rFonts w:eastAsiaTheme="minorEastAsia" w:cstheme="minorHAnsi"/>
          <w:color w:val="6C6463"/>
        </w:rPr>
        <w:t xml:space="preserve">and </w:t>
      </w:r>
      <w:r w:rsidR="008F6166">
        <w:rPr>
          <w:rFonts w:eastAsiaTheme="minorEastAsia" w:cstheme="minorHAnsi"/>
          <w:color w:val="6C6463"/>
        </w:rPr>
        <w:t>s</w:t>
      </w:r>
      <w:r w:rsidR="008F6166" w:rsidRPr="00C16B48">
        <w:rPr>
          <w:rFonts w:eastAsiaTheme="minorEastAsia" w:cstheme="minorHAnsi"/>
          <w:color w:val="6C6463"/>
        </w:rPr>
        <w:t xml:space="preserve">tate </w:t>
      </w:r>
      <w:r w:rsidR="00867173" w:rsidRPr="00C16B48">
        <w:rPr>
          <w:rFonts w:eastAsiaTheme="minorEastAsia" w:cstheme="minorHAnsi"/>
          <w:color w:val="6C6463"/>
        </w:rPr>
        <w:t>office to the CBOs. A</w:t>
      </w:r>
      <w:r w:rsidRPr="00C16B48">
        <w:rPr>
          <w:rFonts w:eastAsiaTheme="minorEastAsia" w:cstheme="minorHAnsi"/>
          <w:color w:val="6C6463"/>
        </w:rPr>
        <w:t>s such</w:t>
      </w:r>
      <w:r w:rsidR="00867173" w:rsidRPr="00C16B48">
        <w:rPr>
          <w:rFonts w:eastAsiaTheme="minorEastAsia" w:cstheme="minorHAnsi"/>
          <w:color w:val="6C6463"/>
        </w:rPr>
        <w:t>,</w:t>
      </w:r>
      <w:r w:rsidRPr="00C16B48">
        <w:rPr>
          <w:rFonts w:eastAsiaTheme="minorEastAsia" w:cstheme="minorHAnsi"/>
          <w:color w:val="6C6463"/>
        </w:rPr>
        <w:t xml:space="preserve"> there is no clear direction for the CBOs to follow should such a scenario arise. </w:t>
      </w:r>
      <w:r w:rsidR="008F6166">
        <w:rPr>
          <w:rFonts w:eastAsiaTheme="minorEastAsia" w:cstheme="minorHAnsi"/>
          <w:color w:val="6C6463"/>
        </w:rPr>
        <w:t>T</w:t>
      </w:r>
      <w:r w:rsidR="008F6166" w:rsidRPr="00C16B48">
        <w:rPr>
          <w:rFonts w:eastAsiaTheme="minorEastAsia" w:cstheme="minorHAnsi"/>
          <w:color w:val="6C6463"/>
        </w:rPr>
        <w:t xml:space="preserve">his </w:t>
      </w:r>
      <w:r w:rsidRPr="00C16B48">
        <w:rPr>
          <w:rFonts w:eastAsiaTheme="minorEastAsia" w:cstheme="minorHAnsi"/>
          <w:color w:val="6C6463"/>
        </w:rPr>
        <w:t>occurs quite often</w:t>
      </w:r>
      <w:r w:rsidR="008F6166">
        <w:rPr>
          <w:rFonts w:eastAsiaTheme="minorEastAsia" w:cstheme="minorHAnsi"/>
          <w:color w:val="6C6463"/>
        </w:rPr>
        <w:t>,</w:t>
      </w:r>
      <w:r w:rsidRPr="00C16B48">
        <w:rPr>
          <w:rFonts w:eastAsiaTheme="minorEastAsia" w:cstheme="minorHAnsi"/>
          <w:color w:val="6C6463"/>
        </w:rPr>
        <w:t xml:space="preserve"> as </w:t>
      </w:r>
      <w:r w:rsidR="007077CB">
        <w:rPr>
          <w:rFonts w:eastAsiaTheme="minorEastAsia" w:cstheme="minorHAnsi"/>
          <w:color w:val="6C6463"/>
        </w:rPr>
        <w:t>the cross-check findings</w:t>
      </w:r>
      <w:r w:rsidR="008F6166">
        <w:rPr>
          <w:rFonts w:eastAsiaTheme="minorEastAsia" w:cstheme="minorHAnsi"/>
          <w:color w:val="6C6463"/>
        </w:rPr>
        <w:t xml:space="preserve"> highlighted.</w:t>
      </w:r>
    </w:p>
    <w:p w14:paraId="20CA8FDF" w14:textId="77777777" w:rsidR="0060376D" w:rsidRPr="00374F22" w:rsidRDefault="00926BFD" w:rsidP="00374F22">
      <w:pPr>
        <w:pStyle w:val="Heading4"/>
        <w:spacing w:line="280" w:lineRule="atLeast"/>
        <w:ind w:left="862" w:hanging="862"/>
        <w:rPr>
          <w:b w:val="0"/>
          <w:szCs w:val="20"/>
        </w:rPr>
      </w:pPr>
      <w:bookmarkStart w:id="131" w:name="_Toc497409852"/>
      <w:r w:rsidRPr="00374F22">
        <w:rPr>
          <w:b w:val="0"/>
          <w:szCs w:val="20"/>
        </w:rPr>
        <w:t>RECOMMENDATIONS FOR IMPROVING DATA VALIDITY</w:t>
      </w:r>
      <w:bookmarkEnd w:id="131"/>
    </w:p>
    <w:p w14:paraId="4FFD0E0E" w14:textId="6A6BFA2E" w:rsidR="0060376D" w:rsidRDefault="008B6AD6" w:rsidP="00374F22">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C16B48">
        <w:rPr>
          <w:rFonts w:eastAsiaTheme="minorEastAsia" w:cstheme="minorHAnsi"/>
          <w:color w:val="6C6463"/>
        </w:rPr>
        <w:t>D</w:t>
      </w:r>
      <w:r w:rsidR="00BF7F3D" w:rsidRPr="00C16B48">
        <w:rPr>
          <w:rFonts w:eastAsiaTheme="minorEastAsia" w:cstheme="minorHAnsi"/>
          <w:color w:val="6C6463"/>
        </w:rPr>
        <w:t>evelop c</w:t>
      </w:r>
      <w:r w:rsidR="00BB28CF" w:rsidRPr="00C16B48">
        <w:rPr>
          <w:rFonts w:eastAsiaTheme="minorEastAsia" w:cstheme="minorHAnsi"/>
          <w:color w:val="6C6463"/>
        </w:rPr>
        <w:t xml:space="preserve">lear guidelines </w:t>
      </w:r>
      <w:r w:rsidR="00572E95" w:rsidRPr="00C16B48">
        <w:rPr>
          <w:rFonts w:eastAsiaTheme="minorEastAsia" w:cstheme="minorHAnsi"/>
          <w:color w:val="6C6463"/>
        </w:rPr>
        <w:t xml:space="preserve">for the CBOs on </w:t>
      </w:r>
      <w:r w:rsidR="00BF7F3D" w:rsidRPr="00C16B48">
        <w:rPr>
          <w:rFonts w:eastAsiaTheme="minorEastAsia" w:cstheme="minorHAnsi"/>
          <w:color w:val="6C6463"/>
        </w:rPr>
        <w:t xml:space="preserve">data </w:t>
      </w:r>
      <w:r w:rsidR="00572E95" w:rsidRPr="00C16B48">
        <w:rPr>
          <w:rFonts w:eastAsiaTheme="minorEastAsia" w:cstheme="minorHAnsi"/>
          <w:color w:val="6C6463"/>
        </w:rPr>
        <w:t>c</w:t>
      </w:r>
      <w:r w:rsidR="00BB28CF" w:rsidRPr="00C16B48">
        <w:rPr>
          <w:rFonts w:eastAsiaTheme="minorEastAsia" w:cstheme="minorHAnsi"/>
          <w:color w:val="6C6463"/>
        </w:rPr>
        <w:t>hange management</w:t>
      </w:r>
      <w:r w:rsidR="00572E95" w:rsidRPr="00C16B48">
        <w:rPr>
          <w:rFonts w:eastAsiaTheme="minorEastAsia" w:cstheme="minorHAnsi"/>
          <w:color w:val="6C6463"/>
        </w:rPr>
        <w:t xml:space="preserve"> process and documentation</w:t>
      </w:r>
      <w:r w:rsidR="00BB28CF" w:rsidRPr="00C16B48">
        <w:rPr>
          <w:rFonts w:eastAsiaTheme="minorEastAsia" w:cstheme="minorHAnsi"/>
          <w:color w:val="6C6463"/>
        </w:rPr>
        <w:t xml:space="preserve"> to resolve discrepancies </w:t>
      </w:r>
      <w:r w:rsidR="00B731E2">
        <w:rPr>
          <w:rFonts w:eastAsiaTheme="minorEastAsia" w:cstheme="minorHAnsi"/>
          <w:color w:val="6C6463"/>
        </w:rPr>
        <w:t xml:space="preserve">in </w:t>
      </w:r>
      <w:r w:rsidR="008F6166">
        <w:rPr>
          <w:rFonts w:eastAsiaTheme="minorEastAsia" w:cstheme="minorHAnsi"/>
          <w:color w:val="6C6463"/>
        </w:rPr>
        <w:t xml:space="preserve">the </w:t>
      </w:r>
      <w:r w:rsidR="00B731E2">
        <w:rPr>
          <w:rFonts w:eastAsiaTheme="minorEastAsia" w:cstheme="minorHAnsi"/>
          <w:color w:val="6C6463"/>
        </w:rPr>
        <w:t xml:space="preserve">data </w:t>
      </w:r>
      <w:r w:rsidR="008F6166">
        <w:rPr>
          <w:rFonts w:eastAsiaTheme="minorEastAsia" w:cstheme="minorHAnsi"/>
          <w:color w:val="6C6463"/>
        </w:rPr>
        <w:t xml:space="preserve">that are </w:t>
      </w:r>
      <w:r w:rsidR="00B731E2">
        <w:rPr>
          <w:rFonts w:eastAsiaTheme="minorEastAsia" w:cstheme="minorHAnsi"/>
          <w:color w:val="6C6463"/>
        </w:rPr>
        <w:t xml:space="preserve">reported to the IP state office </w:t>
      </w:r>
      <w:r w:rsidR="00BB28CF" w:rsidRPr="00C16B48">
        <w:rPr>
          <w:rFonts w:eastAsiaTheme="minorEastAsia" w:cstheme="minorHAnsi"/>
          <w:color w:val="6C6463"/>
        </w:rPr>
        <w:t>after the submission deadline</w:t>
      </w:r>
      <w:r w:rsidR="008F6166">
        <w:rPr>
          <w:rFonts w:eastAsiaTheme="minorEastAsia" w:cstheme="minorHAnsi"/>
          <w:color w:val="6C6463"/>
        </w:rPr>
        <w:t>.</w:t>
      </w:r>
    </w:p>
    <w:p w14:paraId="3A8D5DE6" w14:textId="51FC752B" w:rsidR="0060376D" w:rsidRDefault="00BB28CF" w:rsidP="00374F22">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C16B48">
        <w:rPr>
          <w:rFonts w:eastAsiaTheme="minorEastAsia" w:cstheme="minorHAnsi"/>
          <w:color w:val="6C6463"/>
        </w:rPr>
        <w:t>Improved supervisory efforts with the CBOs to ensure accurate data entry and proper use of the NOMIS</w:t>
      </w:r>
      <w:r w:rsidR="008F6166">
        <w:rPr>
          <w:rFonts w:eastAsiaTheme="minorEastAsia" w:cstheme="minorHAnsi"/>
          <w:color w:val="6C6463"/>
        </w:rPr>
        <w:t>.</w:t>
      </w:r>
    </w:p>
    <w:p w14:paraId="3B864007" w14:textId="37C52850" w:rsidR="0060376D" w:rsidRDefault="00BB28CF" w:rsidP="00374F22">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C16B48">
        <w:rPr>
          <w:rFonts w:eastAsiaTheme="minorEastAsia" w:cstheme="minorHAnsi"/>
          <w:color w:val="6C6463"/>
        </w:rPr>
        <w:t xml:space="preserve">Refresher training of the </w:t>
      </w:r>
      <w:r w:rsidR="00352EDA">
        <w:rPr>
          <w:rFonts w:eastAsiaTheme="minorEastAsia" w:cstheme="minorHAnsi"/>
          <w:color w:val="6C6463"/>
        </w:rPr>
        <w:t>DEC</w:t>
      </w:r>
      <w:r w:rsidR="00085A85" w:rsidRPr="00C16B48">
        <w:rPr>
          <w:rFonts w:eastAsiaTheme="minorEastAsia" w:cstheme="minorHAnsi"/>
          <w:color w:val="6C6463"/>
        </w:rPr>
        <w:t>s</w:t>
      </w:r>
      <w:r w:rsidRPr="00C16B48">
        <w:rPr>
          <w:rFonts w:eastAsiaTheme="minorEastAsia" w:cstheme="minorHAnsi"/>
          <w:color w:val="6C6463"/>
        </w:rPr>
        <w:t xml:space="preserve"> on the NOMIS Software</w:t>
      </w:r>
      <w:r w:rsidR="008F6166">
        <w:rPr>
          <w:rFonts w:eastAsiaTheme="minorEastAsia" w:cstheme="minorHAnsi"/>
          <w:color w:val="6C6463"/>
        </w:rPr>
        <w:t>.</w:t>
      </w:r>
    </w:p>
    <w:p w14:paraId="175F0183" w14:textId="74811E30" w:rsidR="0060376D" w:rsidRDefault="00BB28CF" w:rsidP="00374F22">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C16B48">
        <w:rPr>
          <w:rFonts w:eastAsiaTheme="minorEastAsia" w:cstheme="minorHAnsi"/>
          <w:color w:val="6C6463"/>
        </w:rPr>
        <w:t xml:space="preserve">Refresher training of the </w:t>
      </w:r>
      <w:r w:rsidR="00185CCE" w:rsidRPr="00C16B48">
        <w:rPr>
          <w:rFonts w:eastAsiaTheme="minorEastAsia" w:cstheme="minorHAnsi"/>
          <w:color w:val="6C6463"/>
        </w:rPr>
        <w:t>CV on data entry into the service forms and folders</w:t>
      </w:r>
      <w:r w:rsidR="008F6166">
        <w:rPr>
          <w:rFonts w:eastAsiaTheme="minorEastAsia" w:cstheme="minorHAnsi"/>
          <w:color w:val="6C6463"/>
        </w:rPr>
        <w:t>.</w:t>
      </w:r>
    </w:p>
    <w:p w14:paraId="7F875EEC" w14:textId="67E83869" w:rsidR="0060376D" w:rsidRDefault="00A540BD" w:rsidP="00374F22">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C16B48">
        <w:rPr>
          <w:rFonts w:eastAsiaTheme="minorEastAsia" w:cstheme="minorHAnsi"/>
          <w:color w:val="6C6463"/>
        </w:rPr>
        <w:t xml:space="preserve">Refresher training </w:t>
      </w:r>
      <w:r w:rsidR="00B731E2">
        <w:rPr>
          <w:rFonts w:eastAsiaTheme="minorEastAsia" w:cstheme="minorHAnsi"/>
          <w:color w:val="6C6463"/>
        </w:rPr>
        <w:t xml:space="preserve">for the CBO staff </w:t>
      </w:r>
      <w:r w:rsidRPr="00C16B48">
        <w:rPr>
          <w:rFonts w:eastAsiaTheme="minorEastAsia" w:cstheme="minorHAnsi"/>
          <w:color w:val="6C6463"/>
        </w:rPr>
        <w:t>on data storage</w:t>
      </w:r>
      <w:r w:rsidR="00920572" w:rsidRPr="00C16B48">
        <w:rPr>
          <w:rFonts w:eastAsiaTheme="minorEastAsia" w:cstheme="minorHAnsi"/>
          <w:color w:val="6C6463"/>
        </w:rPr>
        <w:t xml:space="preserve"> and filing system</w:t>
      </w:r>
      <w:r w:rsidR="008F6166">
        <w:rPr>
          <w:rFonts w:eastAsiaTheme="minorEastAsia" w:cstheme="minorHAnsi"/>
          <w:color w:val="6C6463"/>
        </w:rPr>
        <w:t>.</w:t>
      </w:r>
    </w:p>
    <w:p w14:paraId="553C65B8" w14:textId="17F1940A" w:rsidR="0060376D" w:rsidRPr="00BC2AEC" w:rsidRDefault="00BC2AEC" w:rsidP="00374F22">
      <w:pPr>
        <w:pStyle w:val="Heading2"/>
        <w:spacing w:after="120" w:line="280" w:lineRule="atLeast"/>
        <w:ind w:left="578" w:hanging="578"/>
      </w:pPr>
      <w:bookmarkStart w:id="132" w:name="_Toc497409853"/>
      <w:r w:rsidRPr="00926BFD">
        <w:t>INTEGRITY</w:t>
      </w:r>
      <w:bookmarkEnd w:id="132"/>
    </w:p>
    <w:p w14:paraId="3BA2D2F3" w14:textId="77777777" w:rsidR="0060376D" w:rsidRPr="00BC2AEC" w:rsidRDefault="00BE0A27" w:rsidP="007360EB">
      <w:pPr>
        <w:pStyle w:val="Heading3"/>
        <w:spacing w:after="120" w:line="280" w:lineRule="atLeast"/>
        <w:ind w:left="720"/>
      </w:pPr>
      <w:bookmarkStart w:id="133" w:name="_Ref493759250"/>
      <w:bookmarkStart w:id="134" w:name="_Toc497409854"/>
      <w:r w:rsidRPr="00BC2AEC">
        <w:lastRenderedPageBreak/>
        <w:t>MECHANISMS TO ENSURE INTEGRITY OF DATA</w:t>
      </w:r>
      <w:bookmarkEnd w:id="133"/>
      <w:bookmarkEnd w:id="134"/>
    </w:p>
    <w:p w14:paraId="7F2706A4" w14:textId="509C5D28" w:rsidR="0060376D" w:rsidRPr="00FA13E9" w:rsidRDefault="007D3906" w:rsidP="007360EB">
      <w:pPr>
        <w:spacing w:before="0" w:after="120" w:line="280" w:lineRule="atLeast"/>
        <w:jc w:val="left"/>
        <w:rPr>
          <w:rFonts w:cstheme="minorHAnsi"/>
        </w:rPr>
      </w:pPr>
      <w:r w:rsidRPr="00E3722F">
        <w:rPr>
          <w:rFonts w:cstheme="minorHAnsi"/>
        </w:rPr>
        <w:t xml:space="preserve">At </w:t>
      </w:r>
      <w:r w:rsidR="00DD2457">
        <w:rPr>
          <w:rFonts w:cstheme="minorHAnsi"/>
        </w:rPr>
        <w:t>n</w:t>
      </w:r>
      <w:r w:rsidR="00DD2457" w:rsidRPr="00E3722F">
        <w:rPr>
          <w:rFonts w:cstheme="minorHAnsi"/>
        </w:rPr>
        <w:t xml:space="preserve">ational </w:t>
      </w:r>
      <w:r w:rsidRPr="00E3722F">
        <w:rPr>
          <w:rFonts w:cstheme="minorHAnsi"/>
        </w:rPr>
        <w:t>level</w:t>
      </w:r>
      <w:r w:rsidR="00BE6972" w:rsidRPr="00FA13E9">
        <w:rPr>
          <w:rFonts w:cstheme="minorHAnsi"/>
        </w:rPr>
        <w:t>,</w:t>
      </w:r>
      <w:r w:rsidRPr="00FA13E9">
        <w:rPr>
          <w:rFonts w:cstheme="minorHAnsi"/>
        </w:rPr>
        <w:t xml:space="preserve"> HIFAS</w:t>
      </w:r>
      <w:r w:rsidR="00D56E4D" w:rsidRPr="00FA13E9">
        <w:rPr>
          <w:rFonts w:cstheme="minorHAnsi"/>
        </w:rPr>
        <w:t>S</w:t>
      </w:r>
      <w:r w:rsidRPr="00FA13E9">
        <w:rPr>
          <w:rFonts w:cstheme="minorHAnsi"/>
        </w:rPr>
        <w:t xml:space="preserve"> LOPIN 3 ensures data integrity </w:t>
      </w:r>
      <w:r w:rsidR="00D56E4D" w:rsidRPr="00FA13E9">
        <w:rPr>
          <w:rFonts w:cstheme="minorHAnsi"/>
        </w:rPr>
        <w:t>by utilizing i</w:t>
      </w:r>
      <w:r w:rsidR="00F55FE4" w:rsidRPr="00FA13E9">
        <w:rPr>
          <w:rFonts w:cstheme="minorHAnsi"/>
        </w:rPr>
        <w:t xml:space="preserve">nbuilt checks that </w:t>
      </w:r>
      <w:r w:rsidR="00DD2457" w:rsidRPr="00FA13E9">
        <w:rPr>
          <w:rFonts w:cstheme="minorHAnsi"/>
        </w:rPr>
        <w:t xml:space="preserve">in </w:t>
      </w:r>
      <w:r w:rsidR="00DD2457">
        <w:rPr>
          <w:rFonts w:cstheme="minorHAnsi"/>
        </w:rPr>
        <w:t xml:space="preserve">the </w:t>
      </w:r>
      <w:r w:rsidR="00DD2457" w:rsidRPr="00FA13E9">
        <w:rPr>
          <w:rFonts w:cstheme="minorHAnsi"/>
        </w:rPr>
        <w:t xml:space="preserve">NOMIS </w:t>
      </w:r>
      <w:r w:rsidR="00F55FE4" w:rsidRPr="00FA13E9">
        <w:rPr>
          <w:rFonts w:cstheme="minorHAnsi"/>
        </w:rPr>
        <w:t>r</w:t>
      </w:r>
      <w:r w:rsidR="00D56E4D" w:rsidRPr="00FA13E9">
        <w:rPr>
          <w:rFonts w:cstheme="minorHAnsi"/>
        </w:rPr>
        <w:t>emove double entries, conduct</w:t>
      </w:r>
      <w:r w:rsidR="00F55FE4" w:rsidRPr="00FA13E9">
        <w:rPr>
          <w:rFonts w:cstheme="minorHAnsi"/>
        </w:rPr>
        <w:t xml:space="preserve"> periodic supervisory visits to the </w:t>
      </w:r>
      <w:r w:rsidR="00DD2457">
        <w:rPr>
          <w:rFonts w:cstheme="minorHAnsi"/>
        </w:rPr>
        <w:t>s</w:t>
      </w:r>
      <w:r w:rsidR="00DD2457" w:rsidRPr="00FA13E9">
        <w:rPr>
          <w:rFonts w:cstheme="minorHAnsi"/>
        </w:rPr>
        <w:t xml:space="preserve">tate </w:t>
      </w:r>
      <w:r w:rsidR="00F55FE4" w:rsidRPr="00FA13E9">
        <w:rPr>
          <w:rFonts w:cstheme="minorHAnsi"/>
        </w:rPr>
        <w:t xml:space="preserve">levels, periodic </w:t>
      </w:r>
      <w:r w:rsidR="001A0D04">
        <w:rPr>
          <w:rFonts w:cstheme="minorHAnsi"/>
        </w:rPr>
        <w:t>DQA</w:t>
      </w:r>
      <w:r w:rsidR="00DD2457">
        <w:rPr>
          <w:rFonts w:cstheme="minorHAnsi"/>
        </w:rPr>
        <w:t>,</w:t>
      </w:r>
      <w:r w:rsidR="00F55FE4" w:rsidRPr="00FA13E9">
        <w:rPr>
          <w:rFonts w:cstheme="minorHAnsi"/>
        </w:rPr>
        <w:t xml:space="preserve"> and review of data at the quality review meetings.</w:t>
      </w:r>
    </w:p>
    <w:p w14:paraId="28987FB8" w14:textId="0851133D" w:rsidR="0060376D" w:rsidRPr="00327783" w:rsidRDefault="00F55FE4" w:rsidP="007360EB">
      <w:pPr>
        <w:spacing w:before="0" w:after="120" w:line="280" w:lineRule="atLeast"/>
        <w:jc w:val="left"/>
        <w:rPr>
          <w:rFonts w:cstheme="minorHAnsi"/>
        </w:rPr>
      </w:pPr>
      <w:r w:rsidRPr="00FA13E9">
        <w:rPr>
          <w:rFonts w:cstheme="minorHAnsi"/>
        </w:rPr>
        <w:t xml:space="preserve">At the </w:t>
      </w:r>
      <w:r w:rsidR="00DD2457">
        <w:rPr>
          <w:rFonts w:cstheme="minorHAnsi"/>
        </w:rPr>
        <w:t>s</w:t>
      </w:r>
      <w:r w:rsidR="00DD2457" w:rsidRPr="00FA13E9">
        <w:rPr>
          <w:rFonts w:cstheme="minorHAnsi"/>
        </w:rPr>
        <w:t>ta</w:t>
      </w:r>
      <w:r w:rsidR="00DD2457" w:rsidRPr="00A1173B">
        <w:rPr>
          <w:rFonts w:cstheme="minorHAnsi"/>
        </w:rPr>
        <w:t xml:space="preserve">te </w:t>
      </w:r>
      <w:r w:rsidR="00D56E4D" w:rsidRPr="00A1173B">
        <w:rPr>
          <w:rFonts w:cstheme="minorHAnsi"/>
        </w:rPr>
        <w:t>level, there are dedicated s</w:t>
      </w:r>
      <w:r w:rsidRPr="00A1173B">
        <w:rPr>
          <w:rFonts w:cstheme="minorHAnsi"/>
        </w:rPr>
        <w:t>taff for data quality checks,</w:t>
      </w:r>
      <w:r w:rsidR="00BE6972" w:rsidRPr="00A1173B">
        <w:rPr>
          <w:rFonts w:cstheme="minorHAnsi"/>
        </w:rPr>
        <w:t xml:space="preserve"> </w:t>
      </w:r>
      <w:r w:rsidRPr="00B87B17">
        <w:rPr>
          <w:rFonts w:cstheme="minorHAnsi"/>
        </w:rPr>
        <w:t xml:space="preserve">the use of the inbuilt checks that </w:t>
      </w:r>
      <w:r w:rsidR="00DD2457" w:rsidRPr="00B87B17">
        <w:rPr>
          <w:rFonts w:cstheme="minorHAnsi"/>
        </w:rPr>
        <w:t xml:space="preserve">in </w:t>
      </w:r>
      <w:r w:rsidR="00DD2457">
        <w:rPr>
          <w:rFonts w:cstheme="minorHAnsi"/>
        </w:rPr>
        <w:t xml:space="preserve">the </w:t>
      </w:r>
      <w:r w:rsidR="00DD2457" w:rsidRPr="00B87B17">
        <w:rPr>
          <w:rFonts w:cstheme="minorHAnsi"/>
        </w:rPr>
        <w:t xml:space="preserve">NOMIS </w:t>
      </w:r>
      <w:r w:rsidRPr="00B87B17">
        <w:rPr>
          <w:rFonts w:cstheme="minorHAnsi"/>
        </w:rPr>
        <w:t>remove double entries, and the use of cross</w:t>
      </w:r>
      <w:r w:rsidR="00DD2457">
        <w:rPr>
          <w:rFonts w:cstheme="minorHAnsi"/>
        </w:rPr>
        <w:t>-</w:t>
      </w:r>
      <w:r w:rsidRPr="00B87B17">
        <w:rPr>
          <w:rFonts w:cstheme="minorHAnsi"/>
        </w:rPr>
        <w:t xml:space="preserve">checks on NOMIS entries with exported </w:t>
      </w:r>
      <w:r w:rsidR="00DD2457">
        <w:rPr>
          <w:rFonts w:cstheme="minorHAnsi"/>
        </w:rPr>
        <w:t>E</w:t>
      </w:r>
      <w:r w:rsidR="00DD2457" w:rsidRPr="00B87B17">
        <w:rPr>
          <w:rFonts w:cstheme="minorHAnsi"/>
        </w:rPr>
        <w:t xml:space="preserve">xcel </w:t>
      </w:r>
      <w:r w:rsidRPr="00B87B17">
        <w:rPr>
          <w:rFonts w:cstheme="minorHAnsi"/>
        </w:rPr>
        <w:t>data</w:t>
      </w:r>
      <w:r w:rsidR="00D56E4D" w:rsidRPr="00327783">
        <w:rPr>
          <w:rFonts w:cstheme="minorHAnsi"/>
        </w:rPr>
        <w:t>.</w:t>
      </w:r>
    </w:p>
    <w:p w14:paraId="2BB6C847" w14:textId="77777777" w:rsidR="0060376D" w:rsidRPr="00C02E7C" w:rsidRDefault="002A470C" w:rsidP="007360EB">
      <w:pPr>
        <w:spacing w:before="0" w:after="120" w:line="280" w:lineRule="atLeast"/>
        <w:jc w:val="left"/>
        <w:rPr>
          <w:rFonts w:cstheme="minorHAnsi"/>
        </w:rPr>
      </w:pPr>
      <w:r w:rsidRPr="00C02E7C">
        <w:rPr>
          <w:rFonts w:cstheme="minorHAnsi"/>
        </w:rPr>
        <w:t>The following HIFASS-LOPIN 3 mechanisms ensured integrity of data at CBO level, in decreasing order of frequency:</w:t>
      </w:r>
    </w:p>
    <w:p w14:paraId="6AD6CFFD" w14:textId="295BCEF9" w:rsidR="0060376D" w:rsidRPr="007360EB" w:rsidRDefault="00D56E4D" w:rsidP="008F6166">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7360EB">
        <w:rPr>
          <w:rFonts w:eastAsiaTheme="minorEastAsia" w:cstheme="minorHAnsi"/>
          <w:color w:val="6C6463"/>
        </w:rPr>
        <w:t>The use of a password for the</w:t>
      </w:r>
      <w:r w:rsidR="002A470C" w:rsidRPr="007360EB">
        <w:rPr>
          <w:rFonts w:eastAsiaTheme="minorEastAsia" w:cstheme="minorHAnsi"/>
          <w:color w:val="6C6463"/>
        </w:rPr>
        <w:t xml:space="preserve"> NOMIS (100</w:t>
      </w:r>
      <w:r w:rsidR="00327783">
        <w:rPr>
          <w:rFonts w:eastAsiaTheme="minorEastAsia" w:cstheme="minorHAnsi"/>
          <w:color w:val="6C6463"/>
        </w:rPr>
        <w:t xml:space="preserve"> </w:t>
      </w:r>
      <w:r w:rsidR="00327783">
        <w:rPr>
          <w:rFonts w:eastAsiaTheme="minorEastAsia" w:cs="GillSansMTStd-Book"/>
          <w:color w:val="6C6463"/>
        </w:rPr>
        <w:t>percent</w:t>
      </w:r>
      <w:r w:rsidR="002A470C" w:rsidRPr="007360EB">
        <w:rPr>
          <w:rFonts w:eastAsiaTheme="minorEastAsia" w:cstheme="minorHAnsi"/>
          <w:color w:val="6C6463"/>
        </w:rPr>
        <w:t>)</w:t>
      </w:r>
      <w:r w:rsidR="008F6166">
        <w:rPr>
          <w:rFonts w:eastAsiaTheme="minorEastAsia" w:cstheme="minorHAnsi"/>
          <w:color w:val="6C6463"/>
        </w:rPr>
        <w:t>.</w:t>
      </w:r>
    </w:p>
    <w:p w14:paraId="7218DDB3" w14:textId="653C98FC" w:rsidR="0060376D" w:rsidRPr="007360EB" w:rsidRDefault="008F6166" w:rsidP="008F6166">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Pr>
          <w:rFonts w:eastAsiaTheme="minorEastAsia" w:cstheme="minorHAnsi"/>
          <w:color w:val="6C6463"/>
        </w:rPr>
        <w:t>I</w:t>
      </w:r>
      <w:r w:rsidRPr="0031239C">
        <w:rPr>
          <w:rFonts w:eastAsiaTheme="minorEastAsia" w:cstheme="minorHAnsi"/>
          <w:color w:val="6C6463"/>
        </w:rPr>
        <w:t xml:space="preserve">n </w:t>
      </w:r>
      <w:r>
        <w:rPr>
          <w:rFonts w:eastAsiaTheme="minorEastAsia" w:cstheme="minorHAnsi"/>
          <w:color w:val="6C6463"/>
        </w:rPr>
        <w:t xml:space="preserve">the </w:t>
      </w:r>
      <w:r w:rsidRPr="0031239C">
        <w:rPr>
          <w:rFonts w:eastAsiaTheme="minorEastAsia" w:cstheme="minorHAnsi"/>
          <w:color w:val="6C6463"/>
        </w:rPr>
        <w:t>NOMIS</w:t>
      </w:r>
      <w:r>
        <w:rPr>
          <w:rFonts w:eastAsiaTheme="minorEastAsia" w:cstheme="minorHAnsi"/>
          <w:color w:val="6C6463"/>
        </w:rPr>
        <w:t>,</w:t>
      </w:r>
      <w:r w:rsidRPr="0031239C">
        <w:rPr>
          <w:rFonts w:eastAsiaTheme="minorEastAsia" w:cstheme="minorHAnsi"/>
          <w:color w:val="6C6463"/>
        </w:rPr>
        <w:t xml:space="preserve"> </w:t>
      </w:r>
      <w:r>
        <w:rPr>
          <w:rFonts w:eastAsiaTheme="minorEastAsia" w:cstheme="minorHAnsi"/>
          <w:color w:val="6C6463"/>
        </w:rPr>
        <w:t>i</w:t>
      </w:r>
      <w:r w:rsidRPr="007360EB">
        <w:rPr>
          <w:rFonts w:eastAsiaTheme="minorEastAsia" w:cstheme="minorHAnsi"/>
          <w:color w:val="6C6463"/>
        </w:rPr>
        <w:t xml:space="preserve">nbuilt </w:t>
      </w:r>
      <w:r w:rsidR="002A470C" w:rsidRPr="007360EB">
        <w:rPr>
          <w:rFonts w:eastAsiaTheme="minorEastAsia" w:cstheme="minorHAnsi"/>
          <w:color w:val="6C6463"/>
        </w:rPr>
        <w:t>checks that remove double entries (100</w:t>
      </w:r>
      <w:r w:rsidR="00327783">
        <w:rPr>
          <w:rFonts w:eastAsiaTheme="minorEastAsia" w:cstheme="minorHAnsi"/>
          <w:color w:val="6C6463"/>
        </w:rPr>
        <w:t xml:space="preserve"> </w:t>
      </w:r>
      <w:r w:rsidR="00327783">
        <w:rPr>
          <w:rFonts w:eastAsiaTheme="minorEastAsia" w:cs="GillSansMTStd-Book"/>
          <w:color w:val="6C6463"/>
        </w:rPr>
        <w:t>percent</w:t>
      </w:r>
      <w:r w:rsidR="002A470C" w:rsidRPr="007360EB">
        <w:rPr>
          <w:rFonts w:eastAsiaTheme="minorEastAsia" w:cstheme="minorHAnsi"/>
          <w:color w:val="6C6463"/>
        </w:rPr>
        <w:t>)</w:t>
      </w:r>
      <w:r>
        <w:rPr>
          <w:rFonts w:eastAsiaTheme="minorEastAsia" w:cstheme="minorHAnsi"/>
          <w:color w:val="6C6463"/>
        </w:rPr>
        <w:t>.</w:t>
      </w:r>
    </w:p>
    <w:p w14:paraId="32211CB3" w14:textId="60C5ED36" w:rsidR="0060376D" w:rsidRPr="007360EB" w:rsidRDefault="00D56E4D" w:rsidP="008F6166">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7360EB">
        <w:rPr>
          <w:rFonts w:eastAsiaTheme="minorEastAsia" w:cstheme="minorHAnsi"/>
          <w:color w:val="6C6463"/>
        </w:rPr>
        <w:t>Dedicated s</w:t>
      </w:r>
      <w:r w:rsidR="002A470C" w:rsidRPr="007360EB">
        <w:rPr>
          <w:rFonts w:eastAsiaTheme="minorEastAsia" w:cstheme="minorHAnsi"/>
          <w:color w:val="6C6463"/>
        </w:rPr>
        <w:t>taff to check for data quality (100</w:t>
      </w:r>
      <w:r w:rsidR="00327783">
        <w:rPr>
          <w:rFonts w:eastAsiaTheme="minorEastAsia" w:cstheme="minorHAnsi"/>
          <w:color w:val="6C6463"/>
        </w:rPr>
        <w:t xml:space="preserve"> </w:t>
      </w:r>
      <w:r w:rsidR="00327783">
        <w:rPr>
          <w:rFonts w:eastAsiaTheme="minorEastAsia" w:cs="GillSansMTStd-Book"/>
          <w:color w:val="6C6463"/>
        </w:rPr>
        <w:t>percent</w:t>
      </w:r>
      <w:r w:rsidR="002A470C" w:rsidRPr="007360EB">
        <w:rPr>
          <w:rFonts w:eastAsiaTheme="minorEastAsia" w:cstheme="minorHAnsi"/>
          <w:color w:val="6C6463"/>
        </w:rPr>
        <w:t>)</w:t>
      </w:r>
      <w:r w:rsidR="008F6166">
        <w:rPr>
          <w:rFonts w:eastAsiaTheme="minorEastAsia" w:cstheme="minorHAnsi"/>
          <w:color w:val="6C6463"/>
        </w:rPr>
        <w:t>.</w:t>
      </w:r>
    </w:p>
    <w:p w14:paraId="0E7426B2" w14:textId="242A1F83" w:rsidR="0060376D" w:rsidRPr="007360EB" w:rsidRDefault="002A470C" w:rsidP="008F6166">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7360EB">
        <w:rPr>
          <w:rFonts w:eastAsiaTheme="minorEastAsia" w:cstheme="minorHAnsi"/>
          <w:color w:val="6C6463"/>
        </w:rPr>
        <w:t>Limiting access to the filing cabinet to authorized personnel only (100</w:t>
      </w:r>
      <w:r w:rsidR="00327783">
        <w:rPr>
          <w:rFonts w:eastAsiaTheme="minorEastAsia" w:cstheme="minorHAnsi"/>
          <w:color w:val="6C6463"/>
        </w:rPr>
        <w:t xml:space="preserve"> </w:t>
      </w:r>
      <w:r w:rsidR="00327783">
        <w:rPr>
          <w:rFonts w:eastAsiaTheme="minorEastAsia" w:cs="GillSansMTStd-Book"/>
          <w:color w:val="6C6463"/>
        </w:rPr>
        <w:t>percent</w:t>
      </w:r>
      <w:r w:rsidRPr="007360EB">
        <w:rPr>
          <w:rFonts w:eastAsiaTheme="minorEastAsia" w:cstheme="minorHAnsi"/>
          <w:color w:val="6C6463"/>
        </w:rPr>
        <w:t>)</w:t>
      </w:r>
      <w:r w:rsidR="008F6166">
        <w:rPr>
          <w:rFonts w:eastAsiaTheme="minorEastAsia" w:cstheme="minorHAnsi"/>
          <w:color w:val="6C6463"/>
        </w:rPr>
        <w:t>.</w:t>
      </w:r>
    </w:p>
    <w:p w14:paraId="41DD63E6" w14:textId="66245F03" w:rsidR="0060376D" w:rsidRDefault="001A29B2" w:rsidP="008F6166">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7360EB">
        <w:rPr>
          <w:rFonts w:eastAsiaTheme="minorEastAsia" w:cstheme="minorHAnsi"/>
          <w:color w:val="6C6463"/>
        </w:rPr>
        <w:t>Cross</w:t>
      </w:r>
      <w:r w:rsidR="008F6166">
        <w:rPr>
          <w:rFonts w:eastAsiaTheme="minorEastAsia" w:cstheme="minorHAnsi"/>
          <w:color w:val="6C6463"/>
        </w:rPr>
        <w:t>-</w:t>
      </w:r>
      <w:r w:rsidRPr="007360EB">
        <w:rPr>
          <w:rFonts w:eastAsiaTheme="minorEastAsia" w:cstheme="minorHAnsi"/>
          <w:color w:val="6C6463"/>
        </w:rPr>
        <w:t>check of NOMIS entries using a hardcopy Excel NOMIS export (14.2</w:t>
      </w:r>
      <w:r w:rsidR="00327783">
        <w:rPr>
          <w:rFonts w:eastAsiaTheme="minorEastAsia" w:cstheme="minorHAnsi"/>
          <w:color w:val="6C6463"/>
        </w:rPr>
        <w:t xml:space="preserve"> </w:t>
      </w:r>
      <w:r w:rsidR="00327783">
        <w:rPr>
          <w:rFonts w:eastAsiaTheme="minorEastAsia" w:cs="GillSansMTStd-Book"/>
          <w:color w:val="6C6463"/>
        </w:rPr>
        <w:t>percent</w:t>
      </w:r>
      <w:r w:rsidRPr="007360EB">
        <w:rPr>
          <w:rFonts w:eastAsiaTheme="minorEastAsia" w:cstheme="minorHAnsi"/>
          <w:color w:val="6C6463"/>
        </w:rPr>
        <w:t>)</w:t>
      </w:r>
      <w:r w:rsidR="008F6166">
        <w:rPr>
          <w:rFonts w:eastAsiaTheme="minorEastAsia" w:cstheme="minorHAnsi"/>
          <w:color w:val="6C6463"/>
        </w:rPr>
        <w:t>.</w:t>
      </w:r>
    </w:p>
    <w:p w14:paraId="5D0067D0" w14:textId="77777777" w:rsidR="008F6166" w:rsidRPr="008F6166" w:rsidRDefault="008F6166" w:rsidP="008F6166">
      <w:pPr>
        <w:spacing w:before="0" w:after="120" w:line="280" w:lineRule="atLeast"/>
        <w:ind w:left="357"/>
        <w:jc w:val="left"/>
        <w:rPr>
          <w:rFonts w:cstheme="minorHAnsi"/>
        </w:rPr>
      </w:pPr>
    </w:p>
    <w:p w14:paraId="6E851A14" w14:textId="77777777" w:rsidR="0060376D" w:rsidRDefault="002A470C" w:rsidP="007360EB">
      <w:pPr>
        <w:pStyle w:val="Caption"/>
        <w:spacing w:before="120"/>
      </w:pPr>
      <w:bookmarkStart w:id="135" w:name="_Ref493590319"/>
      <w:bookmarkStart w:id="136" w:name="_Toc493597684"/>
      <w:bookmarkStart w:id="137" w:name="_Toc497409894"/>
      <w:r w:rsidRPr="00C16B48">
        <w:t xml:space="preserve">Table </w:t>
      </w:r>
      <w:r w:rsidR="00EC7BEA">
        <w:fldChar w:fldCharType="begin"/>
      </w:r>
      <w:r w:rsidR="00EC7BEA">
        <w:instrText xml:space="preserve"> SEQ Table \* ARABIC </w:instrText>
      </w:r>
      <w:r w:rsidR="00EC7BEA">
        <w:fldChar w:fldCharType="separate"/>
      </w:r>
      <w:r w:rsidR="00FE0E26">
        <w:rPr>
          <w:noProof/>
        </w:rPr>
        <w:t>7</w:t>
      </w:r>
      <w:r w:rsidR="00EC7BEA">
        <w:rPr>
          <w:noProof/>
        </w:rPr>
        <w:fldChar w:fldCharType="end"/>
      </w:r>
      <w:bookmarkEnd w:id="135"/>
      <w:r w:rsidRPr="00C16B48">
        <w:t>. Mechanisms of Ensuring Integrity in the HIFASS-LOPIN 3 Project at All Levels</w:t>
      </w:r>
      <w:bookmarkEnd w:id="136"/>
      <w:bookmarkEnd w:id="137"/>
    </w:p>
    <w:p w14:paraId="3FAA03DB" w14:textId="77777777" w:rsidR="0060376D" w:rsidRDefault="002A470C" w:rsidP="002A470C">
      <w:pPr>
        <w:spacing w:line="254" w:lineRule="auto"/>
        <w:rPr>
          <w:rFonts w:eastAsia="Cambria" w:cs="Cambria"/>
        </w:rPr>
      </w:pPr>
      <w:r w:rsidRPr="00C16B48">
        <w:rPr>
          <w:rFonts w:eastAsia="Cambria" w:cs="Cambria"/>
          <w:noProof/>
        </w:rPr>
        <w:drawing>
          <wp:inline distT="0" distB="0" distL="0" distR="0" wp14:anchorId="436467C2" wp14:editId="0F0A82E8">
            <wp:extent cx="5934075" cy="2619375"/>
            <wp:effectExtent l="19050" t="0" r="47625" b="95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5ABE86E" w14:textId="77777777" w:rsidR="0060376D" w:rsidRDefault="0060376D" w:rsidP="003024B6">
      <w:bookmarkStart w:id="138" w:name="_Ref493590321"/>
      <w:bookmarkStart w:id="139" w:name="_Toc493597685"/>
    </w:p>
    <w:p w14:paraId="09319111" w14:textId="43CED953" w:rsidR="002A470C" w:rsidRPr="00C16B48" w:rsidRDefault="002A470C" w:rsidP="007360EB">
      <w:pPr>
        <w:pStyle w:val="Caption"/>
        <w:spacing w:before="120"/>
        <w:rPr>
          <w:rFonts w:eastAsia="MS Mincho" w:cs="Cambria"/>
        </w:rPr>
      </w:pPr>
      <w:bookmarkStart w:id="140" w:name="_Toc497409895"/>
      <w:r w:rsidRPr="00C16B48">
        <w:t xml:space="preserve">Table </w:t>
      </w:r>
      <w:r w:rsidR="00EC7BEA">
        <w:fldChar w:fldCharType="begin"/>
      </w:r>
      <w:r w:rsidR="00EC7BEA">
        <w:instrText xml:space="preserve"> SEQ Table \* ARABIC </w:instrText>
      </w:r>
      <w:r w:rsidR="00EC7BEA">
        <w:fldChar w:fldCharType="separate"/>
      </w:r>
      <w:r w:rsidR="00FE0E26">
        <w:rPr>
          <w:noProof/>
        </w:rPr>
        <w:t>8</w:t>
      </w:r>
      <w:r w:rsidR="00EC7BEA">
        <w:rPr>
          <w:noProof/>
        </w:rPr>
        <w:fldChar w:fldCharType="end"/>
      </w:r>
      <w:bookmarkEnd w:id="138"/>
      <w:r w:rsidRPr="00C16B48">
        <w:t>.</w:t>
      </w:r>
      <w:r w:rsidRPr="00C16B48">
        <w:rPr>
          <w:rFonts w:eastAsia="MS Mincho" w:cs="Cambria"/>
        </w:rPr>
        <w:t xml:space="preserve"> HIFASS-LOPIN 3 State IP Office Mechanisms for Ensuring Data Integrity</w:t>
      </w:r>
      <w:bookmarkEnd w:id="139"/>
      <w:bookmarkEnd w:id="140"/>
    </w:p>
    <w:tbl>
      <w:tblPr>
        <w:tblStyle w:val="GridTable4-Accent11"/>
        <w:tblW w:w="5000" w:type="pct"/>
        <w:tblLook w:val="04A0" w:firstRow="1" w:lastRow="0" w:firstColumn="1" w:lastColumn="0" w:noHBand="0" w:noVBand="1"/>
      </w:tblPr>
      <w:tblGrid>
        <w:gridCol w:w="613"/>
        <w:gridCol w:w="2375"/>
        <w:gridCol w:w="3292"/>
        <w:gridCol w:w="3296"/>
      </w:tblGrid>
      <w:tr w:rsidR="002A470C" w:rsidRPr="00C16B48" w14:paraId="1F5F469C" w14:textId="77777777" w:rsidTr="00736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 w:type="pct"/>
            <w:hideMark/>
          </w:tcPr>
          <w:p w14:paraId="4D96F20C" w14:textId="77777777" w:rsidR="002A470C" w:rsidRPr="007360EB" w:rsidRDefault="002A470C" w:rsidP="007360EB">
            <w:pPr>
              <w:spacing w:before="120" w:after="120" w:line="180" w:lineRule="exact"/>
              <w:jc w:val="left"/>
              <w:rPr>
                <w:rFonts w:cs="Cambria"/>
                <w:color w:val="FFFFFF"/>
                <w:sz w:val="18"/>
                <w:szCs w:val="18"/>
              </w:rPr>
            </w:pPr>
            <w:r w:rsidRPr="007360EB">
              <w:rPr>
                <w:rFonts w:cs="Cambria"/>
                <w:color w:val="FFFFFF"/>
                <w:sz w:val="18"/>
                <w:szCs w:val="18"/>
              </w:rPr>
              <w:t>SN</w:t>
            </w:r>
          </w:p>
        </w:tc>
        <w:tc>
          <w:tcPr>
            <w:tcW w:w="1240" w:type="pct"/>
            <w:hideMark/>
          </w:tcPr>
          <w:p w14:paraId="32D08B08" w14:textId="77777777" w:rsidR="002A470C" w:rsidRPr="007360EB" w:rsidRDefault="002A470C" w:rsidP="007360EB">
            <w:pPr>
              <w:spacing w:before="120" w:after="120" w:line="180" w:lineRule="exact"/>
              <w:jc w:val="left"/>
              <w:cnfStyle w:val="100000000000" w:firstRow="1" w:lastRow="0" w:firstColumn="0" w:lastColumn="0" w:oddVBand="0" w:evenVBand="0" w:oddHBand="0" w:evenHBand="0" w:firstRowFirstColumn="0" w:firstRowLastColumn="0" w:lastRowFirstColumn="0" w:lastRowLastColumn="0"/>
              <w:rPr>
                <w:rFonts w:cs="Cambria"/>
                <w:color w:val="FFFFFF"/>
                <w:sz w:val="18"/>
                <w:szCs w:val="18"/>
              </w:rPr>
            </w:pPr>
            <w:r w:rsidRPr="007360EB">
              <w:rPr>
                <w:rFonts w:cs="Cambria"/>
                <w:color w:val="FFFFFF"/>
                <w:sz w:val="18"/>
                <w:szCs w:val="18"/>
              </w:rPr>
              <w:t>DATA MANAGEMENT PROCESS</w:t>
            </w:r>
          </w:p>
        </w:tc>
        <w:tc>
          <w:tcPr>
            <w:tcW w:w="1719" w:type="pct"/>
            <w:hideMark/>
          </w:tcPr>
          <w:p w14:paraId="05726F20" w14:textId="77777777" w:rsidR="002A470C" w:rsidRPr="007360EB" w:rsidRDefault="002A470C" w:rsidP="007360EB">
            <w:pPr>
              <w:spacing w:before="120" w:after="120" w:line="180" w:lineRule="exact"/>
              <w:jc w:val="left"/>
              <w:cnfStyle w:val="100000000000" w:firstRow="1" w:lastRow="0" w:firstColumn="0" w:lastColumn="0" w:oddVBand="0" w:evenVBand="0" w:oddHBand="0" w:evenHBand="0" w:firstRowFirstColumn="0" w:firstRowLastColumn="0" w:lastRowFirstColumn="0" w:lastRowLastColumn="0"/>
              <w:rPr>
                <w:rFonts w:cs="Cambria"/>
                <w:color w:val="FFFFFF"/>
                <w:sz w:val="18"/>
                <w:szCs w:val="18"/>
              </w:rPr>
            </w:pPr>
            <w:r w:rsidRPr="007360EB">
              <w:rPr>
                <w:rFonts w:cs="Cambria"/>
                <w:color w:val="FFFFFF"/>
                <w:sz w:val="18"/>
                <w:szCs w:val="18"/>
              </w:rPr>
              <w:t>CROSS RIVER</w:t>
            </w:r>
          </w:p>
        </w:tc>
        <w:tc>
          <w:tcPr>
            <w:tcW w:w="1721" w:type="pct"/>
            <w:hideMark/>
          </w:tcPr>
          <w:p w14:paraId="121DE177" w14:textId="407B2C4D" w:rsidR="002A470C" w:rsidRPr="007360EB" w:rsidRDefault="002A470C" w:rsidP="007360EB">
            <w:pPr>
              <w:spacing w:before="120" w:after="120" w:line="180" w:lineRule="exact"/>
              <w:jc w:val="left"/>
              <w:cnfStyle w:val="100000000000" w:firstRow="1" w:lastRow="0" w:firstColumn="0" w:lastColumn="0" w:oddVBand="0" w:evenVBand="0" w:oddHBand="0" w:evenHBand="0" w:firstRowFirstColumn="0" w:firstRowLastColumn="0" w:lastRowFirstColumn="0" w:lastRowLastColumn="0"/>
              <w:rPr>
                <w:rFonts w:cs="Cambria"/>
                <w:color w:val="FFFFFF"/>
                <w:sz w:val="18"/>
                <w:szCs w:val="18"/>
              </w:rPr>
            </w:pPr>
            <w:r w:rsidRPr="007360EB">
              <w:rPr>
                <w:rFonts w:cs="Cambria"/>
                <w:color w:val="FFFFFF"/>
                <w:sz w:val="18"/>
                <w:szCs w:val="18"/>
              </w:rPr>
              <w:t>EBONYI</w:t>
            </w:r>
          </w:p>
        </w:tc>
      </w:tr>
      <w:tr w:rsidR="002A470C" w:rsidRPr="00C16B48" w14:paraId="1A918C87" w14:textId="77777777" w:rsidTr="0073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 w:type="pct"/>
            <w:hideMark/>
          </w:tcPr>
          <w:p w14:paraId="252480E0" w14:textId="77777777" w:rsidR="002A470C" w:rsidRPr="007360EB" w:rsidRDefault="002A470C" w:rsidP="007360EB">
            <w:pPr>
              <w:spacing w:before="120" w:after="120"/>
              <w:jc w:val="left"/>
              <w:rPr>
                <w:rFonts w:cs="Cambria"/>
                <w:b w:val="0"/>
                <w:sz w:val="18"/>
                <w:szCs w:val="18"/>
              </w:rPr>
            </w:pPr>
            <w:r w:rsidRPr="007360EB">
              <w:rPr>
                <w:rFonts w:cs="Cambria"/>
                <w:sz w:val="18"/>
                <w:szCs w:val="18"/>
              </w:rPr>
              <w:t>1</w:t>
            </w:r>
          </w:p>
        </w:tc>
        <w:tc>
          <w:tcPr>
            <w:tcW w:w="1240" w:type="pct"/>
            <w:hideMark/>
          </w:tcPr>
          <w:p w14:paraId="0470DFAE" w14:textId="0C243B3C" w:rsidR="002A470C" w:rsidRPr="007360EB" w:rsidRDefault="0075157F" w:rsidP="007360EB">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75157F">
              <w:rPr>
                <w:rFonts w:cs="Cambria"/>
                <w:sz w:val="18"/>
                <w:szCs w:val="18"/>
              </w:rPr>
              <w:t>Quality control to avoid double counting</w:t>
            </w:r>
          </w:p>
        </w:tc>
        <w:tc>
          <w:tcPr>
            <w:tcW w:w="1719" w:type="pct"/>
            <w:hideMark/>
          </w:tcPr>
          <w:p w14:paraId="7941C291" w14:textId="07F81B24" w:rsidR="002A470C" w:rsidRPr="007360EB" w:rsidRDefault="002A470C" w:rsidP="007360EB">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7360EB">
              <w:rPr>
                <w:rFonts w:cs="Cambria"/>
                <w:sz w:val="18"/>
                <w:szCs w:val="18"/>
              </w:rPr>
              <w:t>Case file requires photograph, community volunteers are assigne</w:t>
            </w:r>
            <w:r w:rsidR="007C30D4">
              <w:rPr>
                <w:rFonts w:cs="Cambria"/>
                <w:sz w:val="18"/>
                <w:szCs w:val="18"/>
              </w:rPr>
              <w:t>d catchment area and each serve</w:t>
            </w:r>
            <w:r w:rsidRPr="007360EB">
              <w:rPr>
                <w:rFonts w:cs="Cambria"/>
                <w:sz w:val="18"/>
                <w:szCs w:val="18"/>
              </w:rPr>
              <w:t xml:space="preserve"> 20 to 25 households.</w:t>
            </w:r>
          </w:p>
        </w:tc>
        <w:tc>
          <w:tcPr>
            <w:tcW w:w="1721" w:type="pct"/>
            <w:hideMark/>
          </w:tcPr>
          <w:p w14:paraId="6AD222E5" w14:textId="588E11A5" w:rsidR="002A470C" w:rsidRPr="007360EB" w:rsidRDefault="002A470C" w:rsidP="007360EB">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7360EB">
              <w:rPr>
                <w:rFonts w:cs="Cambria"/>
                <w:sz w:val="18"/>
                <w:szCs w:val="18"/>
              </w:rPr>
              <w:t xml:space="preserve">No CVs are assigned to one household, they ensure </w:t>
            </w:r>
            <w:r w:rsidR="0075157F">
              <w:rPr>
                <w:rFonts w:cs="Cambria"/>
                <w:sz w:val="18"/>
                <w:szCs w:val="18"/>
              </w:rPr>
              <w:t>no</w:t>
            </w:r>
            <w:r w:rsidR="0075157F" w:rsidRPr="007360EB">
              <w:rPr>
                <w:rFonts w:cs="Cambria"/>
                <w:sz w:val="18"/>
                <w:szCs w:val="18"/>
              </w:rPr>
              <w:t xml:space="preserve"> </w:t>
            </w:r>
            <w:r w:rsidRPr="007360EB">
              <w:rPr>
                <w:rFonts w:cs="Cambria"/>
                <w:sz w:val="18"/>
                <w:szCs w:val="18"/>
              </w:rPr>
              <w:t>more than one CSO is operating in one LGA.</w:t>
            </w:r>
          </w:p>
        </w:tc>
      </w:tr>
      <w:tr w:rsidR="002A470C" w:rsidRPr="00C16B48" w14:paraId="15C8F76D" w14:textId="77777777" w:rsidTr="007360EB">
        <w:tc>
          <w:tcPr>
            <w:cnfStyle w:val="001000000000" w:firstRow="0" w:lastRow="0" w:firstColumn="1" w:lastColumn="0" w:oddVBand="0" w:evenVBand="0" w:oddHBand="0" w:evenHBand="0" w:firstRowFirstColumn="0" w:firstRowLastColumn="0" w:lastRowFirstColumn="0" w:lastRowLastColumn="0"/>
            <w:tcW w:w="320" w:type="pct"/>
            <w:hideMark/>
          </w:tcPr>
          <w:p w14:paraId="5CC8C8B8" w14:textId="77777777" w:rsidR="002A470C" w:rsidRPr="007360EB" w:rsidRDefault="002A470C" w:rsidP="007360EB">
            <w:pPr>
              <w:spacing w:before="120" w:after="120"/>
              <w:jc w:val="left"/>
              <w:rPr>
                <w:rFonts w:cs="Cambria"/>
                <w:b w:val="0"/>
                <w:sz w:val="18"/>
                <w:szCs w:val="18"/>
              </w:rPr>
            </w:pPr>
            <w:r w:rsidRPr="007360EB">
              <w:rPr>
                <w:rFonts w:cs="Cambria"/>
                <w:sz w:val="18"/>
                <w:szCs w:val="18"/>
              </w:rPr>
              <w:lastRenderedPageBreak/>
              <w:t>2</w:t>
            </w:r>
          </w:p>
        </w:tc>
        <w:tc>
          <w:tcPr>
            <w:tcW w:w="1240" w:type="pct"/>
            <w:hideMark/>
          </w:tcPr>
          <w:p w14:paraId="1DC92518" w14:textId="795C56C9" w:rsidR="002A470C" w:rsidRPr="007360EB" w:rsidRDefault="0075157F" w:rsidP="007360EB">
            <w:pPr>
              <w:spacing w:before="120" w:after="120"/>
              <w:jc w:val="left"/>
              <w:cnfStyle w:val="000000000000" w:firstRow="0" w:lastRow="0" w:firstColumn="0" w:lastColumn="0" w:oddVBand="0" w:evenVBand="0" w:oddHBand="0" w:evenHBand="0" w:firstRowFirstColumn="0" w:firstRowLastColumn="0" w:lastRowFirstColumn="0" w:lastRowLastColumn="0"/>
              <w:rPr>
                <w:rFonts w:cs="Cambria"/>
                <w:sz w:val="18"/>
                <w:szCs w:val="18"/>
              </w:rPr>
            </w:pPr>
            <w:r w:rsidRPr="0075157F">
              <w:rPr>
                <w:rFonts w:cs="Cambria"/>
                <w:sz w:val="18"/>
                <w:szCs w:val="18"/>
              </w:rPr>
              <w:t>Confidentiality</w:t>
            </w:r>
          </w:p>
        </w:tc>
        <w:tc>
          <w:tcPr>
            <w:tcW w:w="1719" w:type="pct"/>
            <w:hideMark/>
          </w:tcPr>
          <w:p w14:paraId="48A0D2EC" w14:textId="7A0C7BFD" w:rsidR="002A470C" w:rsidRPr="007360EB" w:rsidRDefault="002A470C" w:rsidP="007360EB">
            <w:pPr>
              <w:spacing w:before="120" w:after="120"/>
              <w:jc w:val="left"/>
              <w:cnfStyle w:val="000000000000" w:firstRow="0" w:lastRow="0" w:firstColumn="0" w:lastColumn="0" w:oddVBand="0" w:evenVBand="0" w:oddHBand="0" w:evenHBand="0" w:firstRowFirstColumn="0" w:firstRowLastColumn="0" w:lastRowFirstColumn="0" w:lastRowLastColumn="0"/>
              <w:rPr>
                <w:rFonts w:cs="Cambria"/>
                <w:sz w:val="18"/>
                <w:szCs w:val="18"/>
              </w:rPr>
            </w:pPr>
            <w:r w:rsidRPr="007360EB">
              <w:rPr>
                <w:rFonts w:cs="Cambria"/>
                <w:sz w:val="18"/>
                <w:szCs w:val="18"/>
              </w:rPr>
              <w:t xml:space="preserve">Password on </w:t>
            </w:r>
            <w:r w:rsidR="00161B56">
              <w:rPr>
                <w:rFonts w:cs="Cambria"/>
                <w:sz w:val="18"/>
                <w:szCs w:val="18"/>
              </w:rPr>
              <w:t xml:space="preserve">the </w:t>
            </w:r>
            <w:r w:rsidRPr="007360EB">
              <w:rPr>
                <w:rFonts w:cs="Cambria"/>
                <w:sz w:val="18"/>
                <w:szCs w:val="18"/>
              </w:rPr>
              <w:t xml:space="preserve">NOMIS </w:t>
            </w:r>
          </w:p>
        </w:tc>
        <w:tc>
          <w:tcPr>
            <w:tcW w:w="1721" w:type="pct"/>
            <w:hideMark/>
          </w:tcPr>
          <w:p w14:paraId="5CC89354" w14:textId="4BFD9C1C" w:rsidR="002A470C" w:rsidRPr="007360EB" w:rsidRDefault="002A470C" w:rsidP="007360EB">
            <w:pPr>
              <w:spacing w:before="120" w:after="120"/>
              <w:jc w:val="left"/>
              <w:cnfStyle w:val="000000000000" w:firstRow="0" w:lastRow="0" w:firstColumn="0" w:lastColumn="0" w:oddVBand="0" w:evenVBand="0" w:oddHBand="0" w:evenHBand="0" w:firstRowFirstColumn="0" w:firstRowLastColumn="0" w:lastRowFirstColumn="0" w:lastRowLastColumn="0"/>
              <w:rPr>
                <w:rFonts w:cs="Cambria"/>
                <w:sz w:val="18"/>
                <w:szCs w:val="18"/>
              </w:rPr>
            </w:pPr>
            <w:r w:rsidRPr="007360EB">
              <w:rPr>
                <w:rFonts w:cs="Cambria"/>
                <w:sz w:val="18"/>
                <w:szCs w:val="18"/>
              </w:rPr>
              <w:t xml:space="preserve">Password on </w:t>
            </w:r>
            <w:r w:rsidR="00161B56">
              <w:rPr>
                <w:rFonts w:cs="Cambria"/>
                <w:sz w:val="18"/>
                <w:szCs w:val="18"/>
              </w:rPr>
              <w:t xml:space="preserve">the </w:t>
            </w:r>
            <w:r w:rsidRPr="007360EB">
              <w:rPr>
                <w:rFonts w:cs="Cambria"/>
                <w:sz w:val="18"/>
                <w:szCs w:val="18"/>
              </w:rPr>
              <w:t xml:space="preserve">NOMIS </w:t>
            </w:r>
          </w:p>
        </w:tc>
      </w:tr>
      <w:tr w:rsidR="002A470C" w:rsidRPr="00C16B48" w14:paraId="3456E911" w14:textId="77777777" w:rsidTr="0073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 w:type="pct"/>
            <w:hideMark/>
          </w:tcPr>
          <w:p w14:paraId="59C8D861" w14:textId="77777777" w:rsidR="002A470C" w:rsidRPr="007360EB" w:rsidRDefault="002A470C" w:rsidP="007360EB">
            <w:pPr>
              <w:spacing w:before="120" w:after="120"/>
              <w:jc w:val="left"/>
              <w:rPr>
                <w:rFonts w:cs="Cambria"/>
                <w:b w:val="0"/>
                <w:sz w:val="18"/>
                <w:szCs w:val="18"/>
              </w:rPr>
            </w:pPr>
            <w:r w:rsidRPr="007360EB">
              <w:rPr>
                <w:rFonts w:cs="Cambria"/>
                <w:sz w:val="18"/>
                <w:szCs w:val="18"/>
              </w:rPr>
              <w:t>3</w:t>
            </w:r>
          </w:p>
        </w:tc>
        <w:tc>
          <w:tcPr>
            <w:tcW w:w="1240" w:type="pct"/>
            <w:hideMark/>
          </w:tcPr>
          <w:p w14:paraId="0921DB88" w14:textId="5D47D3D0" w:rsidR="002A470C" w:rsidRPr="007360EB" w:rsidRDefault="0075157F" w:rsidP="007360EB">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75157F">
              <w:rPr>
                <w:rFonts w:cs="Cambria"/>
                <w:sz w:val="18"/>
                <w:szCs w:val="18"/>
              </w:rPr>
              <w:t>Backup procedure</w:t>
            </w:r>
          </w:p>
        </w:tc>
        <w:tc>
          <w:tcPr>
            <w:tcW w:w="1719" w:type="pct"/>
            <w:hideMark/>
          </w:tcPr>
          <w:p w14:paraId="15E2576E" w14:textId="77777777" w:rsidR="0060376D" w:rsidRPr="007360EB" w:rsidRDefault="002A470C" w:rsidP="007360EB">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7360EB">
              <w:rPr>
                <w:rFonts w:cs="Cambria"/>
                <w:sz w:val="18"/>
                <w:szCs w:val="18"/>
              </w:rPr>
              <w:t>CD-ROM</w:t>
            </w:r>
          </w:p>
          <w:p w14:paraId="7F9F6E72" w14:textId="77777777" w:rsidR="0060376D" w:rsidRPr="007360EB" w:rsidRDefault="002A470C" w:rsidP="007360EB">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7360EB">
              <w:rPr>
                <w:rFonts w:cs="Cambria"/>
                <w:sz w:val="18"/>
                <w:szCs w:val="18"/>
              </w:rPr>
              <w:t>Google Drive</w:t>
            </w:r>
          </w:p>
          <w:p w14:paraId="65BBE7C5" w14:textId="77777777" w:rsidR="0060376D" w:rsidRPr="007360EB" w:rsidRDefault="002A470C" w:rsidP="007360EB">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7360EB">
              <w:rPr>
                <w:rFonts w:cs="Cambria"/>
                <w:sz w:val="18"/>
                <w:szCs w:val="18"/>
              </w:rPr>
              <w:t>Email</w:t>
            </w:r>
          </w:p>
          <w:p w14:paraId="28652230" w14:textId="2F86A395" w:rsidR="002A470C" w:rsidRPr="007360EB" w:rsidRDefault="002A470C" w:rsidP="007360EB">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7360EB">
              <w:rPr>
                <w:rFonts w:cs="Cambria"/>
                <w:sz w:val="18"/>
                <w:szCs w:val="18"/>
              </w:rPr>
              <w:t xml:space="preserve">External </w:t>
            </w:r>
            <w:r w:rsidR="0075157F" w:rsidRPr="0075157F">
              <w:rPr>
                <w:rFonts w:cs="Cambria"/>
                <w:sz w:val="18"/>
                <w:szCs w:val="18"/>
              </w:rPr>
              <w:t>hard disk</w:t>
            </w:r>
          </w:p>
        </w:tc>
        <w:tc>
          <w:tcPr>
            <w:tcW w:w="1721" w:type="pct"/>
            <w:hideMark/>
          </w:tcPr>
          <w:p w14:paraId="36F0667B" w14:textId="2795A97B" w:rsidR="0060376D" w:rsidRPr="007360EB" w:rsidRDefault="002A470C" w:rsidP="007360EB">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7360EB">
              <w:rPr>
                <w:rFonts w:cs="Cambria"/>
                <w:sz w:val="18"/>
                <w:szCs w:val="18"/>
              </w:rPr>
              <w:t xml:space="preserve">External hard </w:t>
            </w:r>
            <w:r w:rsidR="0075157F">
              <w:rPr>
                <w:rFonts w:cs="Cambria"/>
                <w:sz w:val="18"/>
                <w:szCs w:val="18"/>
              </w:rPr>
              <w:t>d</w:t>
            </w:r>
            <w:r w:rsidR="0075157F" w:rsidRPr="007360EB">
              <w:rPr>
                <w:rFonts w:cs="Cambria"/>
                <w:sz w:val="18"/>
                <w:szCs w:val="18"/>
              </w:rPr>
              <w:t>isk</w:t>
            </w:r>
          </w:p>
          <w:p w14:paraId="4F79042A" w14:textId="77777777" w:rsidR="0060376D" w:rsidRPr="007360EB" w:rsidRDefault="002A470C" w:rsidP="007360EB">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7360EB">
              <w:rPr>
                <w:rFonts w:cs="Cambria"/>
                <w:sz w:val="18"/>
                <w:szCs w:val="18"/>
              </w:rPr>
              <w:t>Email</w:t>
            </w:r>
          </w:p>
          <w:p w14:paraId="169D8729" w14:textId="3393A222" w:rsidR="002A470C" w:rsidRPr="007360EB" w:rsidRDefault="002A470C" w:rsidP="007360EB">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7360EB">
              <w:rPr>
                <w:rFonts w:cs="Cambria"/>
                <w:sz w:val="18"/>
                <w:szCs w:val="18"/>
              </w:rPr>
              <w:t xml:space="preserve">Google </w:t>
            </w:r>
            <w:r w:rsidR="0075157F">
              <w:rPr>
                <w:rFonts w:cs="Cambria"/>
                <w:sz w:val="18"/>
                <w:szCs w:val="18"/>
              </w:rPr>
              <w:t>D</w:t>
            </w:r>
            <w:r w:rsidR="0075157F" w:rsidRPr="007360EB">
              <w:rPr>
                <w:rFonts w:cs="Cambria"/>
                <w:sz w:val="18"/>
                <w:szCs w:val="18"/>
              </w:rPr>
              <w:t>rive</w:t>
            </w:r>
          </w:p>
        </w:tc>
      </w:tr>
      <w:tr w:rsidR="002A470C" w:rsidRPr="00C16B48" w14:paraId="24627B5B" w14:textId="77777777" w:rsidTr="007360EB">
        <w:tc>
          <w:tcPr>
            <w:cnfStyle w:val="001000000000" w:firstRow="0" w:lastRow="0" w:firstColumn="1" w:lastColumn="0" w:oddVBand="0" w:evenVBand="0" w:oddHBand="0" w:evenHBand="0" w:firstRowFirstColumn="0" w:firstRowLastColumn="0" w:lastRowFirstColumn="0" w:lastRowLastColumn="0"/>
            <w:tcW w:w="320" w:type="pct"/>
            <w:hideMark/>
          </w:tcPr>
          <w:p w14:paraId="0537FB5C" w14:textId="77777777" w:rsidR="002A470C" w:rsidRPr="007360EB" w:rsidRDefault="002A470C" w:rsidP="007360EB">
            <w:pPr>
              <w:spacing w:before="120" w:after="120"/>
              <w:jc w:val="left"/>
              <w:rPr>
                <w:rFonts w:cs="Cambria"/>
                <w:b w:val="0"/>
                <w:sz w:val="18"/>
                <w:szCs w:val="18"/>
              </w:rPr>
            </w:pPr>
            <w:r w:rsidRPr="007360EB">
              <w:rPr>
                <w:rFonts w:cs="Cambria"/>
                <w:sz w:val="18"/>
                <w:szCs w:val="18"/>
              </w:rPr>
              <w:t>4</w:t>
            </w:r>
          </w:p>
        </w:tc>
        <w:tc>
          <w:tcPr>
            <w:tcW w:w="1240" w:type="pct"/>
            <w:hideMark/>
          </w:tcPr>
          <w:p w14:paraId="4FB2A527" w14:textId="020DCA1D" w:rsidR="002A470C" w:rsidRPr="007360EB" w:rsidRDefault="0075157F" w:rsidP="007360EB">
            <w:pPr>
              <w:spacing w:before="120" w:after="120"/>
              <w:jc w:val="left"/>
              <w:cnfStyle w:val="000000000000" w:firstRow="0" w:lastRow="0" w:firstColumn="0" w:lastColumn="0" w:oddVBand="0" w:evenVBand="0" w:oddHBand="0" w:evenHBand="0" w:firstRowFirstColumn="0" w:firstRowLastColumn="0" w:lastRowFirstColumn="0" w:lastRowLastColumn="0"/>
              <w:rPr>
                <w:rFonts w:cs="Cambria"/>
                <w:sz w:val="18"/>
                <w:szCs w:val="18"/>
              </w:rPr>
            </w:pPr>
            <w:r w:rsidRPr="0075157F">
              <w:rPr>
                <w:rFonts w:cs="Cambria"/>
                <w:sz w:val="18"/>
                <w:szCs w:val="18"/>
              </w:rPr>
              <w:t>Method of providing feedback</w:t>
            </w:r>
          </w:p>
        </w:tc>
        <w:tc>
          <w:tcPr>
            <w:tcW w:w="1719" w:type="pct"/>
            <w:hideMark/>
          </w:tcPr>
          <w:p w14:paraId="1376B3DE" w14:textId="770ED9B3" w:rsidR="002A470C" w:rsidRPr="007360EB" w:rsidRDefault="002A470C" w:rsidP="007360EB">
            <w:pPr>
              <w:spacing w:before="120" w:after="120"/>
              <w:jc w:val="left"/>
              <w:cnfStyle w:val="000000000000" w:firstRow="0" w:lastRow="0" w:firstColumn="0" w:lastColumn="0" w:oddVBand="0" w:evenVBand="0" w:oddHBand="0" w:evenHBand="0" w:firstRowFirstColumn="0" w:firstRowLastColumn="0" w:lastRowFirstColumn="0" w:lastRowLastColumn="0"/>
              <w:rPr>
                <w:rFonts w:cs="Cambria"/>
                <w:sz w:val="18"/>
                <w:szCs w:val="18"/>
              </w:rPr>
            </w:pPr>
            <w:r w:rsidRPr="007360EB">
              <w:rPr>
                <w:rFonts w:cs="Cambria"/>
                <w:sz w:val="18"/>
                <w:szCs w:val="18"/>
              </w:rPr>
              <w:t xml:space="preserve">Data </w:t>
            </w:r>
            <w:r w:rsidR="0075157F">
              <w:rPr>
                <w:rFonts w:cs="Cambria"/>
                <w:sz w:val="18"/>
                <w:szCs w:val="18"/>
              </w:rPr>
              <w:t>r</w:t>
            </w:r>
            <w:r w:rsidR="0075157F" w:rsidRPr="007360EB">
              <w:rPr>
                <w:rFonts w:cs="Cambria"/>
                <w:sz w:val="18"/>
                <w:szCs w:val="18"/>
              </w:rPr>
              <w:t xml:space="preserve">eview </w:t>
            </w:r>
            <w:r w:rsidRPr="007360EB">
              <w:rPr>
                <w:rFonts w:cs="Cambria"/>
                <w:sz w:val="18"/>
                <w:szCs w:val="18"/>
              </w:rPr>
              <w:t>meeting</w:t>
            </w:r>
          </w:p>
        </w:tc>
        <w:tc>
          <w:tcPr>
            <w:tcW w:w="1721" w:type="pct"/>
            <w:hideMark/>
          </w:tcPr>
          <w:p w14:paraId="04DC8A57" w14:textId="0D6C5841" w:rsidR="0060376D" w:rsidRPr="007360EB" w:rsidRDefault="002A470C" w:rsidP="007360EB">
            <w:pPr>
              <w:spacing w:before="120" w:after="120"/>
              <w:jc w:val="left"/>
              <w:cnfStyle w:val="000000000000" w:firstRow="0" w:lastRow="0" w:firstColumn="0" w:lastColumn="0" w:oddVBand="0" w:evenVBand="0" w:oddHBand="0" w:evenHBand="0" w:firstRowFirstColumn="0" w:firstRowLastColumn="0" w:lastRowFirstColumn="0" w:lastRowLastColumn="0"/>
              <w:rPr>
                <w:rFonts w:cs="Cambria"/>
                <w:sz w:val="18"/>
                <w:szCs w:val="18"/>
              </w:rPr>
            </w:pPr>
            <w:r w:rsidRPr="007360EB">
              <w:rPr>
                <w:rFonts w:cs="Cambria"/>
                <w:sz w:val="18"/>
                <w:szCs w:val="18"/>
              </w:rPr>
              <w:t xml:space="preserve">Data </w:t>
            </w:r>
            <w:r w:rsidR="0075157F" w:rsidRPr="0075157F">
              <w:rPr>
                <w:rFonts w:cs="Cambria"/>
                <w:sz w:val="18"/>
                <w:szCs w:val="18"/>
              </w:rPr>
              <w:t>review meeting</w:t>
            </w:r>
          </w:p>
          <w:p w14:paraId="5FC3EBD1" w14:textId="0FC2B066" w:rsidR="0060376D" w:rsidRPr="007360EB" w:rsidRDefault="002A470C" w:rsidP="007360EB">
            <w:pPr>
              <w:spacing w:before="120" w:after="120"/>
              <w:jc w:val="left"/>
              <w:cnfStyle w:val="000000000000" w:firstRow="0" w:lastRow="0" w:firstColumn="0" w:lastColumn="0" w:oddVBand="0" w:evenVBand="0" w:oddHBand="0" w:evenHBand="0" w:firstRowFirstColumn="0" w:firstRowLastColumn="0" w:lastRowFirstColumn="0" w:lastRowLastColumn="0"/>
              <w:rPr>
                <w:rFonts w:cs="Cambria"/>
                <w:sz w:val="18"/>
                <w:szCs w:val="18"/>
              </w:rPr>
            </w:pPr>
            <w:r w:rsidRPr="007360EB">
              <w:rPr>
                <w:rFonts w:cs="Cambria"/>
                <w:sz w:val="18"/>
                <w:szCs w:val="18"/>
              </w:rPr>
              <w:t xml:space="preserve">Supervisory </w:t>
            </w:r>
            <w:r w:rsidR="0075157F">
              <w:rPr>
                <w:rFonts w:cs="Cambria"/>
                <w:sz w:val="18"/>
                <w:szCs w:val="18"/>
              </w:rPr>
              <w:t>v</w:t>
            </w:r>
            <w:r w:rsidR="0075157F" w:rsidRPr="007360EB">
              <w:rPr>
                <w:rFonts w:cs="Cambria"/>
                <w:sz w:val="18"/>
                <w:szCs w:val="18"/>
              </w:rPr>
              <w:t>isits</w:t>
            </w:r>
          </w:p>
          <w:p w14:paraId="3F907843" w14:textId="3AF60302" w:rsidR="002A470C" w:rsidRPr="007360EB" w:rsidRDefault="002A470C" w:rsidP="007360EB">
            <w:pPr>
              <w:spacing w:before="120" w:after="120"/>
              <w:jc w:val="left"/>
              <w:cnfStyle w:val="000000000000" w:firstRow="0" w:lastRow="0" w:firstColumn="0" w:lastColumn="0" w:oddVBand="0" w:evenVBand="0" w:oddHBand="0" w:evenHBand="0" w:firstRowFirstColumn="0" w:firstRowLastColumn="0" w:lastRowFirstColumn="0" w:lastRowLastColumn="0"/>
              <w:rPr>
                <w:rFonts w:cs="Cambria"/>
                <w:sz w:val="18"/>
                <w:szCs w:val="18"/>
              </w:rPr>
            </w:pPr>
            <w:r w:rsidRPr="007360EB">
              <w:rPr>
                <w:rFonts w:cs="Cambria"/>
                <w:sz w:val="18"/>
                <w:szCs w:val="18"/>
              </w:rPr>
              <w:t xml:space="preserve">Phone </w:t>
            </w:r>
            <w:r w:rsidR="0075157F">
              <w:rPr>
                <w:rFonts w:cs="Cambria"/>
                <w:sz w:val="18"/>
                <w:szCs w:val="18"/>
              </w:rPr>
              <w:t>c</w:t>
            </w:r>
            <w:r w:rsidR="0075157F" w:rsidRPr="007360EB">
              <w:rPr>
                <w:rFonts w:cs="Cambria"/>
                <w:sz w:val="18"/>
                <w:szCs w:val="18"/>
              </w:rPr>
              <w:t>alls</w:t>
            </w:r>
          </w:p>
        </w:tc>
      </w:tr>
    </w:tbl>
    <w:p w14:paraId="32AB15B9" w14:textId="77777777" w:rsidR="0060376D" w:rsidRPr="00BC2AEC" w:rsidRDefault="00FB06A5" w:rsidP="007360EB">
      <w:pPr>
        <w:pStyle w:val="Heading3"/>
        <w:spacing w:after="120" w:line="280" w:lineRule="atLeast"/>
        <w:ind w:left="720"/>
      </w:pPr>
      <w:bookmarkStart w:id="141" w:name="_Toc497409855"/>
      <w:r w:rsidRPr="00BC2AEC">
        <w:t>ST</w:t>
      </w:r>
      <w:r w:rsidR="00E5109C" w:rsidRPr="00BC2AEC">
        <w:t>R</w:t>
      </w:r>
      <w:r w:rsidRPr="00BC2AEC">
        <w:t>ENGTHS</w:t>
      </w:r>
      <w:bookmarkEnd w:id="141"/>
    </w:p>
    <w:p w14:paraId="3CB82CF8" w14:textId="426C914E" w:rsidR="0060376D" w:rsidRPr="00FA13E9" w:rsidRDefault="00836F5F" w:rsidP="007360EB">
      <w:pPr>
        <w:spacing w:before="0" w:after="120" w:line="280" w:lineRule="atLeast"/>
        <w:jc w:val="left"/>
        <w:rPr>
          <w:rFonts w:cstheme="minorHAnsi"/>
        </w:rPr>
      </w:pPr>
      <w:r w:rsidRPr="00FA13E9">
        <w:rPr>
          <w:rFonts w:cstheme="minorHAnsi"/>
        </w:rPr>
        <w:t xml:space="preserve">All the mechanisms </w:t>
      </w:r>
      <w:r w:rsidR="008F6166">
        <w:rPr>
          <w:rFonts w:cstheme="minorHAnsi"/>
        </w:rPr>
        <w:t>that</w:t>
      </w:r>
      <w:r w:rsidR="000B7686" w:rsidRPr="00FA13E9">
        <w:rPr>
          <w:rFonts w:cstheme="minorHAnsi"/>
        </w:rPr>
        <w:t xml:space="preserve"> section </w:t>
      </w:r>
      <w:r w:rsidR="000B7686" w:rsidRPr="00FA13E9">
        <w:rPr>
          <w:rFonts w:cstheme="minorHAnsi"/>
        </w:rPr>
        <w:fldChar w:fldCharType="begin"/>
      </w:r>
      <w:r w:rsidR="000B7686" w:rsidRPr="00C02E7C">
        <w:rPr>
          <w:rFonts w:cstheme="minorHAnsi"/>
        </w:rPr>
        <w:instrText xml:space="preserve"> REF _Ref493759250 \w \h </w:instrText>
      </w:r>
      <w:r w:rsidR="00CB3E09" w:rsidRPr="00C02E7C">
        <w:rPr>
          <w:rFonts w:cstheme="minorHAnsi"/>
        </w:rPr>
        <w:instrText xml:space="preserve"> \* MERGEFORMAT </w:instrText>
      </w:r>
      <w:r w:rsidR="000B7686" w:rsidRPr="00FA13E9">
        <w:rPr>
          <w:rFonts w:cstheme="minorHAnsi"/>
        </w:rPr>
      </w:r>
      <w:r w:rsidR="000B7686" w:rsidRPr="00FA13E9">
        <w:rPr>
          <w:rFonts w:cstheme="minorHAnsi"/>
        </w:rPr>
        <w:fldChar w:fldCharType="separate"/>
      </w:r>
      <w:r w:rsidR="00FE0E26">
        <w:rPr>
          <w:rFonts w:cstheme="minorHAnsi"/>
          <w:cs/>
        </w:rPr>
        <w:t>‎</w:t>
      </w:r>
      <w:r w:rsidR="00FE0E26">
        <w:rPr>
          <w:rFonts w:cstheme="minorHAnsi"/>
        </w:rPr>
        <w:t>6.2.1</w:t>
      </w:r>
      <w:r w:rsidR="000B7686" w:rsidRPr="00FA13E9">
        <w:rPr>
          <w:rFonts w:cstheme="minorHAnsi"/>
        </w:rPr>
        <w:fldChar w:fldCharType="end"/>
      </w:r>
      <w:r w:rsidR="000B7686" w:rsidRPr="00FA13E9">
        <w:rPr>
          <w:rFonts w:cstheme="minorHAnsi"/>
        </w:rPr>
        <w:t xml:space="preserve"> </w:t>
      </w:r>
      <w:r w:rsidR="008F6166">
        <w:rPr>
          <w:rFonts w:cstheme="minorHAnsi"/>
        </w:rPr>
        <w:t xml:space="preserve">outlined </w:t>
      </w:r>
      <w:r w:rsidRPr="00FA13E9">
        <w:rPr>
          <w:rFonts w:cstheme="minorHAnsi"/>
        </w:rPr>
        <w:t xml:space="preserve">are strengths in the M&amp;E system of </w:t>
      </w:r>
      <w:r w:rsidR="00CB3E09" w:rsidRPr="00FA13E9">
        <w:rPr>
          <w:rFonts w:cstheme="minorHAnsi"/>
        </w:rPr>
        <w:t>HIFASS LOPIN 3</w:t>
      </w:r>
      <w:r w:rsidR="008F6166">
        <w:rPr>
          <w:rFonts w:cstheme="minorHAnsi"/>
        </w:rPr>
        <w:t>,</w:t>
      </w:r>
      <w:r w:rsidRPr="00FA13E9">
        <w:rPr>
          <w:rFonts w:cstheme="minorHAnsi"/>
        </w:rPr>
        <w:t xml:space="preserve"> to ensure the integrity of </w:t>
      </w:r>
      <w:r w:rsidR="008F6166">
        <w:rPr>
          <w:rFonts w:cstheme="minorHAnsi"/>
        </w:rPr>
        <w:t xml:space="preserve">the </w:t>
      </w:r>
      <w:r w:rsidR="0044037E" w:rsidRPr="00FA13E9">
        <w:rPr>
          <w:rFonts w:cstheme="minorHAnsi"/>
        </w:rPr>
        <w:t xml:space="preserve">OVC </w:t>
      </w:r>
      <w:r w:rsidRPr="00FA13E9">
        <w:rPr>
          <w:rFonts w:cstheme="minorHAnsi"/>
        </w:rPr>
        <w:t>indicator</w:t>
      </w:r>
      <w:r w:rsidR="0044037E" w:rsidRPr="00FA13E9">
        <w:rPr>
          <w:rFonts w:cstheme="minorHAnsi"/>
        </w:rPr>
        <w:t xml:space="preserve"> </w:t>
      </w:r>
      <w:r w:rsidR="008F6166">
        <w:rPr>
          <w:rFonts w:cstheme="minorHAnsi"/>
        </w:rPr>
        <w:t>is</w:t>
      </w:r>
      <w:r w:rsidR="008F6166" w:rsidRPr="00FA13E9">
        <w:rPr>
          <w:rFonts w:cstheme="minorHAnsi"/>
        </w:rPr>
        <w:t xml:space="preserve"> </w:t>
      </w:r>
      <w:r w:rsidR="0044037E" w:rsidRPr="00FA13E9">
        <w:rPr>
          <w:rFonts w:cstheme="minorHAnsi"/>
        </w:rPr>
        <w:t>assessed.</w:t>
      </w:r>
      <w:r w:rsidR="00646EC1" w:rsidRPr="00FA13E9">
        <w:rPr>
          <w:rFonts w:cstheme="minorHAnsi"/>
        </w:rPr>
        <w:t xml:space="preserve"> The conduct of periodic data quality audits at national level is a major strength.</w:t>
      </w:r>
    </w:p>
    <w:p w14:paraId="52F7BB86" w14:textId="77777777" w:rsidR="0060376D" w:rsidRPr="00BC2AEC" w:rsidRDefault="00BE0A27" w:rsidP="007360EB">
      <w:pPr>
        <w:pStyle w:val="Heading3"/>
        <w:spacing w:after="120" w:line="280" w:lineRule="atLeast"/>
        <w:ind w:left="720"/>
      </w:pPr>
      <w:bookmarkStart w:id="142" w:name="_Toc497409856"/>
      <w:r w:rsidRPr="00BC2AEC">
        <w:t>INTEGRITY ISSUES IDENTIFIED</w:t>
      </w:r>
      <w:bookmarkEnd w:id="142"/>
    </w:p>
    <w:p w14:paraId="67B42C38" w14:textId="26672298" w:rsidR="0060376D" w:rsidRPr="007C30D4" w:rsidRDefault="00544E52" w:rsidP="007360EB">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7360EB">
        <w:rPr>
          <w:rFonts w:eastAsiaTheme="minorEastAsia" w:cstheme="minorHAnsi"/>
          <w:color w:val="6C6463"/>
        </w:rPr>
        <w:t>Absence of a</w:t>
      </w:r>
      <w:r w:rsidR="00610AAF" w:rsidRPr="007360EB">
        <w:rPr>
          <w:rFonts w:eastAsiaTheme="minorEastAsia" w:cstheme="minorHAnsi"/>
          <w:color w:val="6C6463"/>
        </w:rPr>
        <w:t>rchived monthly submissions and qu</w:t>
      </w:r>
      <w:r w:rsidRPr="007360EB">
        <w:rPr>
          <w:rFonts w:eastAsiaTheme="minorEastAsia" w:cstheme="minorHAnsi"/>
          <w:color w:val="6C6463"/>
        </w:rPr>
        <w:t>arterly summaries at CBOs with d</w:t>
      </w:r>
      <w:r w:rsidR="007147C0" w:rsidRPr="007360EB">
        <w:rPr>
          <w:rFonts w:eastAsiaTheme="minorEastAsia" w:cstheme="minorHAnsi"/>
          <w:color w:val="6C6463"/>
        </w:rPr>
        <w:t>ate s</w:t>
      </w:r>
      <w:r w:rsidR="00610AAF" w:rsidRPr="007360EB">
        <w:rPr>
          <w:rFonts w:eastAsiaTheme="minorEastAsia" w:cstheme="minorHAnsi"/>
          <w:color w:val="6C6463"/>
        </w:rPr>
        <w:t>tamp</w:t>
      </w:r>
      <w:r w:rsidR="008F6166">
        <w:rPr>
          <w:rFonts w:eastAsiaTheme="minorEastAsia" w:cstheme="minorHAnsi"/>
          <w:color w:val="6C6463"/>
        </w:rPr>
        <w:t>.</w:t>
      </w:r>
    </w:p>
    <w:p w14:paraId="02AC5B44" w14:textId="77777777" w:rsidR="0060376D" w:rsidRPr="007360EB" w:rsidRDefault="00BE0A27" w:rsidP="007360EB">
      <w:pPr>
        <w:pStyle w:val="Heading4"/>
        <w:spacing w:line="280" w:lineRule="atLeast"/>
        <w:ind w:left="862" w:hanging="862"/>
        <w:rPr>
          <w:b w:val="0"/>
          <w:szCs w:val="20"/>
        </w:rPr>
      </w:pPr>
      <w:bookmarkStart w:id="143" w:name="_Toc497409857"/>
      <w:r w:rsidRPr="007360EB">
        <w:rPr>
          <w:b w:val="0"/>
          <w:szCs w:val="20"/>
        </w:rPr>
        <w:t>RECOMMENDATIONS FOR IMPROVING DATA INTEGRITY</w:t>
      </w:r>
      <w:bookmarkEnd w:id="143"/>
    </w:p>
    <w:p w14:paraId="17AA8746" w14:textId="0D7684C6" w:rsidR="0060376D" w:rsidRPr="007C30D4" w:rsidRDefault="007147C0" w:rsidP="007360EB">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7360EB">
        <w:rPr>
          <w:rFonts w:eastAsiaTheme="minorEastAsia" w:cstheme="minorHAnsi"/>
          <w:color w:val="6C6463"/>
        </w:rPr>
        <w:t>Ensure a</w:t>
      </w:r>
      <w:r w:rsidR="00240FCC" w:rsidRPr="007360EB">
        <w:rPr>
          <w:rFonts w:eastAsiaTheme="minorEastAsia" w:cstheme="minorHAnsi"/>
          <w:color w:val="6C6463"/>
        </w:rPr>
        <w:t xml:space="preserve">rchiving of monthly and quarterly submissions </w:t>
      </w:r>
      <w:r w:rsidRPr="007360EB">
        <w:rPr>
          <w:rFonts w:eastAsiaTheme="minorEastAsia" w:cstheme="minorHAnsi"/>
          <w:color w:val="6C6463"/>
        </w:rPr>
        <w:t xml:space="preserve">of OVC data by CBOs </w:t>
      </w:r>
      <w:r w:rsidR="00240FCC" w:rsidRPr="007360EB">
        <w:rPr>
          <w:rFonts w:eastAsiaTheme="minorEastAsia" w:cstheme="minorHAnsi"/>
          <w:color w:val="6C6463"/>
        </w:rPr>
        <w:t>to state with date stamps</w:t>
      </w:r>
      <w:r w:rsidR="008F6166">
        <w:rPr>
          <w:rFonts w:eastAsiaTheme="minorEastAsia" w:cstheme="minorHAnsi"/>
          <w:color w:val="6C6463"/>
        </w:rPr>
        <w:t>.</w:t>
      </w:r>
    </w:p>
    <w:p w14:paraId="6FC208A2" w14:textId="269071F9" w:rsidR="0060376D" w:rsidRDefault="000D53F9" w:rsidP="007360EB">
      <w:pPr>
        <w:pStyle w:val="Heading2"/>
        <w:spacing w:after="120" w:line="280" w:lineRule="atLeast"/>
        <w:ind w:left="578" w:hanging="578"/>
      </w:pPr>
      <w:bookmarkStart w:id="144" w:name="_Toc497409858"/>
      <w:r w:rsidRPr="00C16B48">
        <w:t>PRECISION</w:t>
      </w:r>
      <w:bookmarkEnd w:id="144"/>
    </w:p>
    <w:p w14:paraId="26D3180D" w14:textId="77777777" w:rsidR="0060376D" w:rsidRPr="000D53F9" w:rsidRDefault="00E97771" w:rsidP="007360EB">
      <w:pPr>
        <w:pStyle w:val="Heading3"/>
        <w:spacing w:after="120" w:line="280" w:lineRule="atLeast"/>
        <w:ind w:left="720"/>
      </w:pPr>
      <w:bookmarkStart w:id="145" w:name="_Toc497409859"/>
      <w:r w:rsidRPr="000D53F9">
        <w:t>MECHANISMS TO ENSURE DATA PRECISION</w:t>
      </w:r>
      <w:bookmarkEnd w:id="145"/>
    </w:p>
    <w:p w14:paraId="5D5A6454" w14:textId="4C1934EB" w:rsidR="0060376D" w:rsidRPr="00C02E7C" w:rsidRDefault="00610AAF" w:rsidP="007360EB">
      <w:pPr>
        <w:spacing w:before="0" w:after="120" w:line="280" w:lineRule="atLeast"/>
        <w:jc w:val="left"/>
        <w:rPr>
          <w:rFonts w:cstheme="minorHAnsi"/>
        </w:rPr>
      </w:pPr>
      <w:r w:rsidRPr="00FA13E9">
        <w:rPr>
          <w:rFonts w:cstheme="minorHAnsi"/>
        </w:rPr>
        <w:t xml:space="preserve">The data </w:t>
      </w:r>
      <w:r w:rsidR="00DD2457">
        <w:rPr>
          <w:rFonts w:cstheme="minorHAnsi"/>
        </w:rPr>
        <w:t xml:space="preserve">that are </w:t>
      </w:r>
      <w:r w:rsidR="00412E9A" w:rsidRPr="00FA13E9">
        <w:rPr>
          <w:rFonts w:cstheme="minorHAnsi"/>
        </w:rPr>
        <w:t xml:space="preserve">collected </w:t>
      </w:r>
      <w:r w:rsidRPr="00FA13E9">
        <w:rPr>
          <w:rFonts w:cstheme="minorHAnsi"/>
        </w:rPr>
        <w:t>in the service forms are entered in the NOMIS i</w:t>
      </w:r>
      <w:r w:rsidR="003D72C6" w:rsidRPr="00FA13E9">
        <w:rPr>
          <w:rFonts w:cstheme="minorHAnsi"/>
        </w:rPr>
        <w:t>n</w:t>
      </w:r>
      <w:r w:rsidRPr="00FA13E9">
        <w:rPr>
          <w:rFonts w:cstheme="minorHAnsi"/>
        </w:rPr>
        <w:t xml:space="preserve"> a consistent manner</w:t>
      </w:r>
      <w:r w:rsidR="00DD2457">
        <w:rPr>
          <w:rFonts w:cstheme="minorHAnsi"/>
        </w:rPr>
        <w:t>.</w:t>
      </w:r>
      <w:r w:rsidR="003D72C6" w:rsidRPr="00FA13E9">
        <w:rPr>
          <w:rFonts w:cstheme="minorHAnsi"/>
        </w:rPr>
        <w:t xml:space="preserve"> </w:t>
      </w:r>
      <w:r w:rsidR="00DD2457">
        <w:rPr>
          <w:rFonts w:cstheme="minorHAnsi"/>
        </w:rPr>
        <w:t>A</w:t>
      </w:r>
      <w:r w:rsidR="00DD2457" w:rsidRPr="00FA13E9">
        <w:rPr>
          <w:rFonts w:cstheme="minorHAnsi"/>
        </w:rPr>
        <w:t xml:space="preserve">ll </w:t>
      </w:r>
      <w:r w:rsidR="003D72C6" w:rsidRPr="00FA13E9">
        <w:rPr>
          <w:rFonts w:cstheme="minorHAnsi"/>
        </w:rPr>
        <w:t xml:space="preserve">nationally approved </w:t>
      </w:r>
      <w:r w:rsidRPr="00FA13E9">
        <w:rPr>
          <w:rFonts w:cstheme="minorHAnsi"/>
        </w:rPr>
        <w:t xml:space="preserve">data fields in the forms </w:t>
      </w:r>
      <w:r w:rsidR="003D72C6" w:rsidRPr="00FA13E9">
        <w:rPr>
          <w:rFonts w:cstheme="minorHAnsi"/>
        </w:rPr>
        <w:t xml:space="preserve">are </w:t>
      </w:r>
      <w:r w:rsidRPr="00FA13E9">
        <w:rPr>
          <w:rFonts w:cstheme="minorHAnsi"/>
        </w:rPr>
        <w:t xml:space="preserve">entered </w:t>
      </w:r>
      <w:r w:rsidR="003D72C6" w:rsidRPr="00FA13E9">
        <w:rPr>
          <w:rFonts w:cstheme="minorHAnsi"/>
        </w:rPr>
        <w:t xml:space="preserve">into </w:t>
      </w:r>
      <w:r w:rsidRPr="00FA13E9">
        <w:rPr>
          <w:rFonts w:cstheme="minorHAnsi"/>
        </w:rPr>
        <w:t xml:space="preserve">the NOMIS. </w:t>
      </w:r>
      <w:r w:rsidR="00412E9A" w:rsidRPr="00A1173B">
        <w:rPr>
          <w:rFonts w:cstheme="minorHAnsi"/>
        </w:rPr>
        <w:t xml:space="preserve">Since the </w:t>
      </w:r>
      <w:r w:rsidRPr="00A1173B">
        <w:rPr>
          <w:rFonts w:cstheme="minorHAnsi"/>
        </w:rPr>
        <w:t xml:space="preserve">NOMIS </w:t>
      </w:r>
      <w:r w:rsidR="00412E9A" w:rsidRPr="00A1173B">
        <w:rPr>
          <w:rFonts w:cstheme="minorHAnsi"/>
        </w:rPr>
        <w:t xml:space="preserve">has household-level and individual-level data, it </w:t>
      </w:r>
      <w:r w:rsidRPr="00A1173B">
        <w:rPr>
          <w:rFonts w:cstheme="minorHAnsi"/>
        </w:rPr>
        <w:t xml:space="preserve">has sufficient detail </w:t>
      </w:r>
      <w:r w:rsidR="00412E9A" w:rsidRPr="00A1173B">
        <w:rPr>
          <w:rFonts w:cstheme="minorHAnsi"/>
        </w:rPr>
        <w:t>and preci</w:t>
      </w:r>
      <w:r w:rsidR="00412E9A" w:rsidRPr="00B87B17">
        <w:rPr>
          <w:rFonts w:cstheme="minorHAnsi"/>
        </w:rPr>
        <w:t xml:space="preserve">sion for the OVC indicator </w:t>
      </w:r>
      <w:r w:rsidRPr="00B87B17">
        <w:rPr>
          <w:rFonts w:cstheme="minorHAnsi"/>
        </w:rPr>
        <w:t xml:space="preserve">whilst ensuring </w:t>
      </w:r>
      <w:r w:rsidR="00412E9A" w:rsidRPr="00B87B17">
        <w:rPr>
          <w:rFonts w:cstheme="minorHAnsi"/>
        </w:rPr>
        <w:t xml:space="preserve">that </w:t>
      </w:r>
      <w:r w:rsidRPr="00B87B17">
        <w:rPr>
          <w:rFonts w:cstheme="minorHAnsi"/>
        </w:rPr>
        <w:t xml:space="preserve">confidentiality of the beneficiaries </w:t>
      </w:r>
      <w:r w:rsidR="00412E9A" w:rsidRPr="00B87B17">
        <w:rPr>
          <w:rFonts w:cstheme="minorHAnsi"/>
        </w:rPr>
        <w:t xml:space="preserve">is </w:t>
      </w:r>
      <w:r w:rsidRPr="00B87B17">
        <w:rPr>
          <w:rFonts w:cstheme="minorHAnsi"/>
        </w:rPr>
        <w:t>protected.</w:t>
      </w:r>
      <w:r w:rsidR="00AA6BDA" w:rsidRPr="00B87B17">
        <w:rPr>
          <w:rFonts w:cstheme="minorHAnsi"/>
        </w:rPr>
        <w:t xml:space="preserve"> Data elements on the Vulnerable Children Service Form and Caregiver Household Service Form has information fields</w:t>
      </w:r>
      <w:r w:rsidR="00DD2457">
        <w:rPr>
          <w:rFonts w:cstheme="minorHAnsi"/>
        </w:rPr>
        <w:t>,</w:t>
      </w:r>
      <w:r w:rsidR="00AA6BDA" w:rsidRPr="00B87B17">
        <w:rPr>
          <w:rFonts w:cstheme="minorHAnsi"/>
        </w:rPr>
        <w:t xml:space="preserve"> such as date, sex, age, child follow-up i</w:t>
      </w:r>
      <w:r w:rsidR="00AA6BDA" w:rsidRPr="00327783">
        <w:rPr>
          <w:rFonts w:cstheme="minorHAnsi"/>
        </w:rPr>
        <w:t xml:space="preserve">nformation (withdrawn from program, known death, migrated, loss to follow-up, age &gt; 18), and service provided, which also have corresponding fields in the NOMIS. The level of precision in the two service forms and the NOMIS matches the requirements in the </w:t>
      </w:r>
      <w:r w:rsidR="00AA6BDA" w:rsidRPr="00C02E7C">
        <w:rPr>
          <w:rFonts w:cstheme="minorHAnsi"/>
        </w:rPr>
        <w:t>PIRS.</w:t>
      </w:r>
    </w:p>
    <w:p w14:paraId="6258D08D" w14:textId="7BD437FA" w:rsidR="0060376D" w:rsidRPr="000D53F9" w:rsidRDefault="000D53F9" w:rsidP="007360EB">
      <w:pPr>
        <w:pStyle w:val="Heading2"/>
        <w:spacing w:after="120" w:line="280" w:lineRule="atLeast"/>
        <w:ind w:left="578" w:hanging="578"/>
      </w:pPr>
      <w:bookmarkStart w:id="146" w:name="_Toc497409860"/>
      <w:r w:rsidRPr="000D53F9">
        <w:t>RELIABILITY</w:t>
      </w:r>
      <w:bookmarkEnd w:id="146"/>
    </w:p>
    <w:p w14:paraId="45AAA479" w14:textId="77777777" w:rsidR="0060376D" w:rsidRPr="000D53F9" w:rsidRDefault="00DC5F04" w:rsidP="007360EB">
      <w:pPr>
        <w:pStyle w:val="Heading3"/>
        <w:spacing w:after="120" w:line="280" w:lineRule="atLeast"/>
        <w:ind w:left="720"/>
      </w:pPr>
      <w:bookmarkStart w:id="147" w:name="_Ref493761173"/>
      <w:bookmarkStart w:id="148" w:name="_Toc497409861"/>
      <w:r w:rsidRPr="000D53F9">
        <w:t>MECHANISMS TO ENSURE DATA RELIABILITY</w:t>
      </w:r>
      <w:bookmarkEnd w:id="147"/>
      <w:bookmarkEnd w:id="148"/>
    </w:p>
    <w:p w14:paraId="15E61781" w14:textId="01450509" w:rsidR="0060376D" w:rsidRPr="00FA13E9" w:rsidRDefault="00DC5F04" w:rsidP="007360EB">
      <w:pPr>
        <w:spacing w:before="0" w:after="120" w:line="280" w:lineRule="atLeast"/>
        <w:jc w:val="left"/>
        <w:rPr>
          <w:rFonts w:cstheme="minorHAnsi"/>
        </w:rPr>
      </w:pPr>
      <w:r w:rsidRPr="00FA13E9">
        <w:rPr>
          <w:rFonts w:cstheme="minorHAnsi"/>
        </w:rPr>
        <w:t xml:space="preserve">The </w:t>
      </w:r>
      <w:r w:rsidR="00CB3E09" w:rsidRPr="00FA13E9">
        <w:rPr>
          <w:rFonts w:cstheme="minorHAnsi"/>
        </w:rPr>
        <w:t>HIFASS LOPIN 3</w:t>
      </w:r>
      <w:r w:rsidRPr="00FA13E9">
        <w:rPr>
          <w:rFonts w:cstheme="minorHAnsi"/>
        </w:rPr>
        <w:t xml:space="preserve"> project utilized </w:t>
      </w:r>
      <w:r w:rsidR="00DD2457">
        <w:rPr>
          <w:rFonts w:cstheme="minorHAnsi"/>
        </w:rPr>
        <w:t>n</w:t>
      </w:r>
      <w:r w:rsidR="00DD2457" w:rsidRPr="00FA13E9">
        <w:rPr>
          <w:rFonts w:cstheme="minorHAnsi"/>
        </w:rPr>
        <w:t xml:space="preserve">ational </w:t>
      </w:r>
      <w:r w:rsidRPr="00FA13E9">
        <w:rPr>
          <w:rFonts w:cstheme="minorHAnsi"/>
        </w:rPr>
        <w:t xml:space="preserve">OVC reporting tools consistently during the report period. It retrieved data on the indicator from the NOMIS and reported only data on the </w:t>
      </w:r>
      <w:r w:rsidR="00DD2457">
        <w:rPr>
          <w:rFonts w:cstheme="minorHAnsi"/>
        </w:rPr>
        <w:t>n</w:t>
      </w:r>
      <w:r w:rsidR="00DD2457" w:rsidRPr="00FA13E9">
        <w:rPr>
          <w:rFonts w:cstheme="minorHAnsi"/>
        </w:rPr>
        <w:t xml:space="preserve">umber </w:t>
      </w:r>
      <w:r w:rsidRPr="00FA13E9">
        <w:rPr>
          <w:rFonts w:cstheme="minorHAnsi"/>
        </w:rPr>
        <w:t>of OVC served with graduation pegged at 18 years.</w:t>
      </w:r>
    </w:p>
    <w:p w14:paraId="71842748" w14:textId="6C566732" w:rsidR="0060376D" w:rsidRPr="00A1173B" w:rsidRDefault="00DC5F04" w:rsidP="00C95A43">
      <w:pPr>
        <w:spacing w:before="0" w:after="120" w:line="280" w:lineRule="atLeast"/>
        <w:jc w:val="left"/>
        <w:rPr>
          <w:rFonts w:cstheme="minorHAnsi"/>
        </w:rPr>
      </w:pPr>
      <w:r w:rsidRPr="00FA13E9">
        <w:rPr>
          <w:rFonts w:cstheme="minorHAnsi"/>
        </w:rPr>
        <w:lastRenderedPageBreak/>
        <w:t xml:space="preserve">With the review of </w:t>
      </w:r>
      <w:r w:rsidR="00DD2457">
        <w:rPr>
          <w:rFonts w:cstheme="minorHAnsi"/>
        </w:rPr>
        <w:t>n</w:t>
      </w:r>
      <w:r w:rsidR="00DD2457" w:rsidRPr="00FA13E9">
        <w:rPr>
          <w:rFonts w:cstheme="minorHAnsi"/>
        </w:rPr>
        <w:t xml:space="preserve">ational </w:t>
      </w:r>
      <w:r w:rsidRPr="00FA13E9">
        <w:rPr>
          <w:rFonts w:cstheme="minorHAnsi"/>
        </w:rPr>
        <w:t xml:space="preserve">tools during the reporting period (January 2017), the </w:t>
      </w:r>
      <w:r w:rsidR="00CB3E09" w:rsidRPr="00FA13E9">
        <w:rPr>
          <w:rFonts w:cstheme="minorHAnsi"/>
        </w:rPr>
        <w:t>HIFASS LOPIN 3</w:t>
      </w:r>
      <w:r w:rsidRPr="00FA13E9">
        <w:rPr>
          <w:rFonts w:cstheme="minorHAnsi"/>
        </w:rPr>
        <w:t xml:space="preserve"> </w:t>
      </w:r>
      <w:r w:rsidR="00DD2457">
        <w:rPr>
          <w:rFonts w:cstheme="minorHAnsi"/>
        </w:rPr>
        <w:t>n</w:t>
      </w:r>
      <w:r w:rsidR="00DD2457" w:rsidRPr="00FA13E9">
        <w:rPr>
          <w:rFonts w:cstheme="minorHAnsi"/>
        </w:rPr>
        <w:t xml:space="preserve">ational </w:t>
      </w:r>
      <w:r w:rsidRPr="00FA13E9">
        <w:rPr>
          <w:rFonts w:cstheme="minorHAnsi"/>
        </w:rPr>
        <w:t>level ensured the field level teams were trained to ensure</w:t>
      </w:r>
      <w:r w:rsidR="00111D25" w:rsidRPr="00FA13E9">
        <w:rPr>
          <w:rFonts w:cstheme="minorHAnsi"/>
        </w:rPr>
        <w:t xml:space="preserve"> reliability of </w:t>
      </w:r>
      <w:r w:rsidR="00DD2457">
        <w:rPr>
          <w:rFonts w:cstheme="minorHAnsi"/>
        </w:rPr>
        <w:t xml:space="preserve">the </w:t>
      </w:r>
      <w:r w:rsidR="00DD2457" w:rsidRPr="00FA13E9">
        <w:rPr>
          <w:rFonts w:cstheme="minorHAnsi"/>
        </w:rPr>
        <w:t xml:space="preserve">collated </w:t>
      </w:r>
      <w:r w:rsidR="00111D25" w:rsidRPr="00FA13E9">
        <w:rPr>
          <w:rFonts w:cstheme="minorHAnsi"/>
        </w:rPr>
        <w:t>data. T</w:t>
      </w:r>
      <w:r w:rsidRPr="00FA13E9">
        <w:rPr>
          <w:rFonts w:cstheme="minorHAnsi"/>
        </w:rPr>
        <w:t xml:space="preserve">he methodology of the new tool still remained consistent with the prior tools ensuring reliability of </w:t>
      </w:r>
      <w:r w:rsidR="00DD2457" w:rsidRPr="00FA13E9">
        <w:rPr>
          <w:rFonts w:cstheme="minorHAnsi"/>
        </w:rPr>
        <w:t xml:space="preserve">collected </w:t>
      </w:r>
      <w:r w:rsidRPr="00FA13E9">
        <w:rPr>
          <w:rFonts w:cstheme="minorHAnsi"/>
        </w:rPr>
        <w:t>data with the new tools</w:t>
      </w:r>
      <w:r w:rsidR="004455DC" w:rsidRPr="00A1173B">
        <w:rPr>
          <w:rFonts w:cstheme="minorHAnsi"/>
        </w:rPr>
        <w:t>.</w:t>
      </w:r>
    </w:p>
    <w:p w14:paraId="4476C5AF" w14:textId="2DB57D3F" w:rsidR="0060376D" w:rsidRPr="00C02E7C" w:rsidRDefault="00F93F9A" w:rsidP="00C95A43">
      <w:pPr>
        <w:spacing w:before="0" w:after="120" w:line="280" w:lineRule="atLeast"/>
        <w:jc w:val="left"/>
        <w:rPr>
          <w:rFonts w:cstheme="minorHAnsi"/>
        </w:rPr>
      </w:pPr>
      <w:r w:rsidRPr="00A1173B">
        <w:rPr>
          <w:rFonts w:cstheme="minorHAnsi"/>
        </w:rPr>
        <w:t>However, four o</w:t>
      </w:r>
      <w:r w:rsidRPr="00B87B17">
        <w:rPr>
          <w:rFonts w:cstheme="minorHAnsi"/>
        </w:rPr>
        <w:t xml:space="preserve">ut of six CBOs (DEADAN and WOOCHAD in Ebonyi state, </w:t>
      </w:r>
      <w:r w:rsidR="00DD2457">
        <w:rPr>
          <w:rFonts w:cstheme="minorHAnsi"/>
        </w:rPr>
        <w:t xml:space="preserve">and </w:t>
      </w:r>
      <w:r w:rsidRPr="00B87B17">
        <w:rPr>
          <w:rFonts w:cstheme="minorHAnsi"/>
        </w:rPr>
        <w:t xml:space="preserve">OIF and CAACA in Cross River state) reported a stock-out of reporting tools (Vulnerable Children Service Forms) during the period under review. Another service form, Caregivers’ Service Assessment </w:t>
      </w:r>
      <w:r w:rsidR="00DD2457">
        <w:rPr>
          <w:rFonts w:cstheme="minorHAnsi"/>
        </w:rPr>
        <w:t>F</w:t>
      </w:r>
      <w:r w:rsidR="00DD2457" w:rsidRPr="00B87B17">
        <w:rPr>
          <w:rFonts w:cstheme="minorHAnsi"/>
        </w:rPr>
        <w:t>orm</w:t>
      </w:r>
      <w:r w:rsidRPr="00B87B17">
        <w:rPr>
          <w:rFonts w:cstheme="minorHAnsi"/>
        </w:rPr>
        <w:t>, was used in place of the Service form within the reporting period. Hence, there was inconsi</w:t>
      </w:r>
      <w:r w:rsidR="004455DC" w:rsidRPr="00327783">
        <w:rPr>
          <w:rFonts w:cstheme="minorHAnsi"/>
        </w:rPr>
        <w:t xml:space="preserve">stency in </w:t>
      </w:r>
      <w:r w:rsidRPr="00C02E7C">
        <w:rPr>
          <w:rFonts w:cstheme="minorHAnsi"/>
        </w:rPr>
        <w:t>use of reporting tools during the reporting period under review.</w:t>
      </w:r>
    </w:p>
    <w:p w14:paraId="5FB0E150" w14:textId="2692A591" w:rsidR="001B417D" w:rsidRPr="00C02E7C" w:rsidRDefault="001B417D" w:rsidP="00C95A43">
      <w:pPr>
        <w:spacing w:before="0" w:after="120" w:line="280" w:lineRule="atLeast"/>
        <w:jc w:val="left"/>
        <w:rPr>
          <w:rFonts w:cstheme="minorHAnsi"/>
        </w:rPr>
      </w:pPr>
      <w:r w:rsidRPr="00C02E7C">
        <w:rPr>
          <w:rFonts w:cstheme="minorHAnsi"/>
        </w:rPr>
        <w:t xml:space="preserve">At the state level, there is consistent use of the NOMIS aggregation and reporting platform. Data received monthly from CBOs are aggregated and exported quarterly using the NOMIS platform, for use in the DATIM at the national level. This ensures consistency and reliability in data collection processes across the </w:t>
      </w:r>
      <w:r w:rsidR="00DD2457">
        <w:rPr>
          <w:rFonts w:cstheme="minorHAnsi"/>
        </w:rPr>
        <w:t>s</w:t>
      </w:r>
      <w:r w:rsidR="00DD2457" w:rsidRPr="00C02E7C">
        <w:rPr>
          <w:rFonts w:cstheme="minorHAnsi"/>
        </w:rPr>
        <w:t xml:space="preserve">tate </w:t>
      </w:r>
      <w:r w:rsidRPr="00C02E7C">
        <w:rPr>
          <w:rFonts w:cstheme="minorHAnsi"/>
        </w:rPr>
        <w:t>level.</w:t>
      </w:r>
    </w:p>
    <w:p w14:paraId="4B32E42B" w14:textId="77777777" w:rsidR="0060376D" w:rsidRPr="000D53F9" w:rsidRDefault="000916C2" w:rsidP="00C95A43">
      <w:pPr>
        <w:pStyle w:val="Heading3"/>
        <w:spacing w:after="120" w:line="280" w:lineRule="atLeast"/>
        <w:ind w:left="720"/>
      </w:pPr>
      <w:bookmarkStart w:id="149" w:name="_Toc497409862"/>
      <w:r w:rsidRPr="000D53F9">
        <w:t>STRENGTHS</w:t>
      </w:r>
      <w:bookmarkEnd w:id="149"/>
    </w:p>
    <w:p w14:paraId="09EA4841" w14:textId="3E158AE2" w:rsidR="0060376D" w:rsidRPr="007C30D4" w:rsidRDefault="00524963" w:rsidP="00C95A43">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C95A43">
        <w:rPr>
          <w:rFonts w:eastAsiaTheme="minorEastAsia" w:cstheme="minorHAnsi"/>
          <w:color w:val="6C6463"/>
        </w:rPr>
        <w:t>U</w:t>
      </w:r>
      <w:r w:rsidR="000916C2" w:rsidRPr="00C95A43">
        <w:rPr>
          <w:rFonts w:eastAsiaTheme="minorEastAsia" w:cstheme="minorHAnsi"/>
          <w:color w:val="6C6463"/>
        </w:rPr>
        <w:t xml:space="preserve">se of </w:t>
      </w:r>
      <w:r w:rsidR="00F93F9A" w:rsidRPr="00C95A43">
        <w:rPr>
          <w:rFonts w:eastAsiaTheme="minorEastAsia" w:cstheme="minorHAnsi"/>
          <w:color w:val="6C6463"/>
        </w:rPr>
        <w:t xml:space="preserve">newly revised </w:t>
      </w:r>
      <w:r w:rsidR="008F6166">
        <w:rPr>
          <w:rFonts w:eastAsiaTheme="minorEastAsia" w:cstheme="minorHAnsi"/>
          <w:color w:val="6C6463"/>
        </w:rPr>
        <w:t>n</w:t>
      </w:r>
      <w:r w:rsidR="008F6166" w:rsidRPr="00C95A43">
        <w:rPr>
          <w:rFonts w:eastAsiaTheme="minorEastAsia" w:cstheme="minorHAnsi"/>
          <w:color w:val="6C6463"/>
        </w:rPr>
        <w:t xml:space="preserve">ational </w:t>
      </w:r>
      <w:r w:rsidR="000916C2" w:rsidRPr="00C95A43">
        <w:rPr>
          <w:rFonts w:eastAsiaTheme="minorEastAsia" w:cstheme="minorHAnsi"/>
          <w:color w:val="6C6463"/>
        </w:rPr>
        <w:t>reporting OVC tools</w:t>
      </w:r>
      <w:r w:rsidR="008F6166">
        <w:rPr>
          <w:rFonts w:eastAsiaTheme="minorEastAsia" w:cstheme="minorHAnsi"/>
          <w:color w:val="6C6463"/>
        </w:rPr>
        <w:t>.</w:t>
      </w:r>
    </w:p>
    <w:p w14:paraId="40F5038F" w14:textId="5C3ECB24" w:rsidR="0060376D" w:rsidRPr="007C30D4" w:rsidRDefault="000916C2" w:rsidP="00C95A43">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C95A43">
        <w:rPr>
          <w:rFonts w:eastAsiaTheme="minorEastAsia" w:cstheme="minorHAnsi"/>
          <w:color w:val="6C6463"/>
        </w:rPr>
        <w:t>Training of CBO staff on the newly modified tools</w:t>
      </w:r>
      <w:r w:rsidR="008F6166">
        <w:rPr>
          <w:rFonts w:eastAsiaTheme="minorEastAsia" w:cstheme="minorHAnsi"/>
          <w:color w:val="6C6463"/>
        </w:rPr>
        <w:t>.</w:t>
      </w:r>
    </w:p>
    <w:p w14:paraId="743B95DB" w14:textId="77777777" w:rsidR="0060376D" w:rsidRPr="000D53F9" w:rsidRDefault="000916C2" w:rsidP="00C95A43">
      <w:pPr>
        <w:pStyle w:val="Heading3"/>
        <w:spacing w:after="120" w:line="280" w:lineRule="atLeast"/>
        <w:ind w:left="720"/>
      </w:pPr>
      <w:bookmarkStart w:id="150" w:name="_Toc497409863"/>
      <w:r w:rsidRPr="000D53F9">
        <w:t>RELIABILITY ISSUES IDENTIFIED</w:t>
      </w:r>
      <w:bookmarkEnd w:id="150"/>
    </w:p>
    <w:p w14:paraId="2E87A3AA" w14:textId="23B57F2D" w:rsidR="0060376D" w:rsidRPr="007C30D4" w:rsidRDefault="00610AAF" w:rsidP="00C95A43">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C95A43">
        <w:rPr>
          <w:rFonts w:eastAsiaTheme="minorEastAsia" w:cstheme="minorHAnsi"/>
          <w:color w:val="6C6463"/>
        </w:rPr>
        <w:t xml:space="preserve">Stock out of </w:t>
      </w:r>
      <w:r w:rsidR="000916C2" w:rsidRPr="00C95A43">
        <w:rPr>
          <w:rFonts w:eastAsiaTheme="minorEastAsia" w:cstheme="minorHAnsi"/>
          <w:color w:val="6C6463"/>
        </w:rPr>
        <w:t xml:space="preserve">new </w:t>
      </w:r>
      <w:r w:rsidR="000964AA" w:rsidRPr="00C95A43">
        <w:rPr>
          <w:rFonts w:eastAsiaTheme="minorEastAsia" w:cstheme="minorHAnsi"/>
          <w:color w:val="6C6463"/>
        </w:rPr>
        <w:t xml:space="preserve">tools </w:t>
      </w:r>
      <w:r w:rsidRPr="00C95A43">
        <w:rPr>
          <w:rFonts w:eastAsiaTheme="minorEastAsia" w:cstheme="minorHAnsi"/>
          <w:color w:val="6C6463"/>
        </w:rPr>
        <w:t>at CBO</w:t>
      </w:r>
      <w:r w:rsidR="000964AA" w:rsidRPr="00C95A43">
        <w:rPr>
          <w:rFonts w:eastAsiaTheme="minorEastAsia" w:cstheme="minorHAnsi"/>
          <w:color w:val="6C6463"/>
        </w:rPr>
        <w:t>-</w:t>
      </w:r>
      <w:r w:rsidRPr="00C95A43">
        <w:rPr>
          <w:rFonts w:eastAsiaTheme="minorEastAsia" w:cstheme="minorHAnsi"/>
          <w:color w:val="6C6463"/>
        </w:rPr>
        <w:t>level</w:t>
      </w:r>
      <w:r w:rsidR="008F6166">
        <w:rPr>
          <w:rFonts w:eastAsiaTheme="minorEastAsia" w:cstheme="minorHAnsi"/>
          <w:color w:val="6C6463"/>
        </w:rPr>
        <w:t>.</w:t>
      </w:r>
    </w:p>
    <w:p w14:paraId="0F7F74C6" w14:textId="77777777" w:rsidR="0060376D" w:rsidRPr="00C95A43" w:rsidRDefault="00BE0A27" w:rsidP="00C95A43">
      <w:pPr>
        <w:pStyle w:val="Heading4"/>
        <w:spacing w:line="280" w:lineRule="atLeast"/>
        <w:ind w:left="862" w:hanging="862"/>
        <w:rPr>
          <w:b w:val="0"/>
          <w:szCs w:val="20"/>
        </w:rPr>
      </w:pPr>
      <w:bookmarkStart w:id="151" w:name="_Toc497409864"/>
      <w:r w:rsidRPr="00C95A43">
        <w:rPr>
          <w:b w:val="0"/>
          <w:szCs w:val="20"/>
        </w:rPr>
        <w:t>RECOMMENDATIONS FOR IMPROVING DATA RELIABILITY</w:t>
      </w:r>
      <w:bookmarkEnd w:id="151"/>
    </w:p>
    <w:p w14:paraId="1492EFF9" w14:textId="77777777" w:rsidR="0060376D" w:rsidRPr="007C30D4" w:rsidRDefault="00610AAF" w:rsidP="00C95A43">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C95A43">
        <w:rPr>
          <w:rFonts w:eastAsiaTheme="minorEastAsia" w:cstheme="minorHAnsi"/>
          <w:color w:val="6C6463"/>
        </w:rPr>
        <w:t xml:space="preserve">Prevention of </w:t>
      </w:r>
      <w:r w:rsidR="0040671D" w:rsidRPr="00C95A43">
        <w:rPr>
          <w:rFonts w:eastAsiaTheme="minorEastAsia" w:cstheme="minorHAnsi"/>
          <w:color w:val="6C6463"/>
        </w:rPr>
        <w:t xml:space="preserve">stock-outs </w:t>
      </w:r>
      <w:r w:rsidRPr="00C95A43">
        <w:rPr>
          <w:rFonts w:eastAsiaTheme="minorEastAsia" w:cstheme="minorHAnsi"/>
          <w:color w:val="6C6463"/>
        </w:rPr>
        <w:t xml:space="preserve">of the </w:t>
      </w:r>
      <w:r w:rsidR="00600D4D" w:rsidRPr="00C95A43">
        <w:rPr>
          <w:rFonts w:eastAsiaTheme="minorEastAsia" w:cstheme="minorHAnsi"/>
          <w:color w:val="6C6463"/>
        </w:rPr>
        <w:t xml:space="preserve">reporting tools </w:t>
      </w:r>
      <w:r w:rsidRPr="00C95A43">
        <w:rPr>
          <w:rFonts w:eastAsiaTheme="minorEastAsia" w:cstheme="minorHAnsi"/>
          <w:color w:val="6C6463"/>
        </w:rPr>
        <w:t>used in the project</w:t>
      </w:r>
      <w:r w:rsidR="00600D4D" w:rsidRPr="00C95A43">
        <w:rPr>
          <w:rFonts w:eastAsiaTheme="minorEastAsia" w:cstheme="minorHAnsi"/>
          <w:color w:val="6C6463"/>
        </w:rPr>
        <w:t>, by efficiently managing the inventory and distribution of new tools to the CBOs</w:t>
      </w:r>
      <w:r w:rsidR="0040671D" w:rsidRPr="00C95A43">
        <w:rPr>
          <w:rFonts w:eastAsiaTheme="minorEastAsia" w:cstheme="minorHAnsi"/>
          <w:color w:val="6C6463"/>
        </w:rPr>
        <w:t>.</w:t>
      </w:r>
    </w:p>
    <w:p w14:paraId="097E959F" w14:textId="77777777" w:rsidR="0060376D" w:rsidRPr="00591A7F" w:rsidRDefault="00610AAF" w:rsidP="00C95A43">
      <w:pPr>
        <w:pStyle w:val="Heading2"/>
        <w:spacing w:after="120" w:line="280" w:lineRule="atLeast"/>
        <w:ind w:left="578" w:hanging="578"/>
      </w:pPr>
      <w:bookmarkStart w:id="152" w:name="_Toc497409865"/>
      <w:r w:rsidRPr="00591A7F">
        <w:t>TIMELINESS</w:t>
      </w:r>
      <w:bookmarkEnd w:id="152"/>
    </w:p>
    <w:p w14:paraId="73653081" w14:textId="77777777" w:rsidR="0060376D" w:rsidRPr="00591A7F" w:rsidRDefault="002A4C83" w:rsidP="00C95A43">
      <w:pPr>
        <w:pStyle w:val="Heading3"/>
        <w:spacing w:after="120" w:line="280" w:lineRule="atLeast"/>
        <w:ind w:left="720"/>
      </w:pPr>
      <w:bookmarkStart w:id="153" w:name="_Toc497409866"/>
      <w:r w:rsidRPr="00591A7F">
        <w:t>MECHANISMS TO ENSURE TIMELINESS</w:t>
      </w:r>
      <w:bookmarkEnd w:id="153"/>
    </w:p>
    <w:p w14:paraId="5D9A5999" w14:textId="396FAFFA" w:rsidR="0060376D" w:rsidRPr="00C02E7C" w:rsidRDefault="009960C6" w:rsidP="00C95A43">
      <w:pPr>
        <w:spacing w:before="0" w:after="120" w:line="280" w:lineRule="atLeast"/>
        <w:jc w:val="left"/>
        <w:rPr>
          <w:rFonts w:cstheme="minorHAnsi"/>
        </w:rPr>
      </w:pPr>
      <w:r w:rsidRPr="00FA13E9">
        <w:rPr>
          <w:rFonts w:cstheme="minorHAnsi"/>
        </w:rPr>
        <w:t>The IP staff a</w:t>
      </w:r>
      <w:r w:rsidR="00610AAF" w:rsidRPr="00FA13E9">
        <w:rPr>
          <w:rFonts w:cstheme="minorHAnsi"/>
        </w:rPr>
        <w:t xml:space="preserve">t the </w:t>
      </w:r>
      <w:r w:rsidR="00CB3E09" w:rsidRPr="00FA13E9">
        <w:rPr>
          <w:rFonts w:cstheme="minorHAnsi"/>
        </w:rPr>
        <w:t>HIFASS LOPIN 3</w:t>
      </w:r>
      <w:r w:rsidRPr="00FA13E9">
        <w:rPr>
          <w:rFonts w:cstheme="minorHAnsi"/>
        </w:rPr>
        <w:t xml:space="preserve"> </w:t>
      </w:r>
      <w:r w:rsidR="00610AAF" w:rsidRPr="00FA13E9">
        <w:rPr>
          <w:rFonts w:cstheme="minorHAnsi"/>
        </w:rPr>
        <w:t>National M&amp;E Unit</w:t>
      </w:r>
      <w:r w:rsidRPr="00FA13E9">
        <w:rPr>
          <w:rFonts w:cstheme="minorHAnsi"/>
        </w:rPr>
        <w:t xml:space="preserve"> </w:t>
      </w:r>
      <w:r w:rsidR="00DD2457">
        <w:rPr>
          <w:rFonts w:cstheme="minorHAnsi"/>
        </w:rPr>
        <w:t>stated</w:t>
      </w:r>
      <w:r w:rsidR="00DD2457" w:rsidRPr="00FA13E9">
        <w:rPr>
          <w:rFonts w:cstheme="minorHAnsi"/>
        </w:rPr>
        <w:t xml:space="preserve"> </w:t>
      </w:r>
      <w:r w:rsidRPr="00FA13E9">
        <w:rPr>
          <w:rFonts w:cstheme="minorHAnsi"/>
        </w:rPr>
        <w:t xml:space="preserve">that </w:t>
      </w:r>
      <w:r w:rsidR="00610AAF" w:rsidRPr="00FA13E9">
        <w:rPr>
          <w:rFonts w:cstheme="minorHAnsi"/>
        </w:rPr>
        <w:t xml:space="preserve">data </w:t>
      </w:r>
      <w:r w:rsidR="00DD2457">
        <w:rPr>
          <w:rFonts w:cstheme="minorHAnsi"/>
        </w:rPr>
        <w:t>are</w:t>
      </w:r>
      <w:r w:rsidR="00DD2457" w:rsidRPr="00FA13E9">
        <w:rPr>
          <w:rFonts w:cstheme="minorHAnsi"/>
        </w:rPr>
        <w:t xml:space="preserve"> </w:t>
      </w:r>
      <w:r w:rsidR="00610AAF" w:rsidRPr="00FA13E9">
        <w:rPr>
          <w:rFonts w:cstheme="minorHAnsi"/>
        </w:rPr>
        <w:t xml:space="preserve">reported to </w:t>
      </w:r>
      <w:r w:rsidR="00DD2457">
        <w:rPr>
          <w:rFonts w:cstheme="minorHAnsi"/>
        </w:rPr>
        <w:t xml:space="preserve">the </w:t>
      </w:r>
      <w:r w:rsidR="00610AAF" w:rsidRPr="00FA13E9">
        <w:rPr>
          <w:rFonts w:cstheme="minorHAnsi"/>
        </w:rPr>
        <w:t xml:space="preserve">USAID in a timely manner, </w:t>
      </w:r>
      <w:r w:rsidR="007E3039" w:rsidRPr="00A1173B">
        <w:rPr>
          <w:rFonts w:cstheme="minorHAnsi"/>
        </w:rPr>
        <w:t xml:space="preserve">and </w:t>
      </w:r>
      <w:r w:rsidRPr="00A1173B">
        <w:rPr>
          <w:rFonts w:cstheme="minorHAnsi"/>
        </w:rPr>
        <w:t xml:space="preserve">that </w:t>
      </w:r>
      <w:r w:rsidR="00610AAF" w:rsidRPr="00A1173B">
        <w:rPr>
          <w:rFonts w:cstheme="minorHAnsi"/>
        </w:rPr>
        <w:t>its state</w:t>
      </w:r>
      <w:r w:rsidR="007E3039" w:rsidRPr="00B87B17">
        <w:rPr>
          <w:rFonts w:cstheme="minorHAnsi"/>
        </w:rPr>
        <w:t>-</w:t>
      </w:r>
      <w:r w:rsidR="00610AAF" w:rsidRPr="00B87B17">
        <w:rPr>
          <w:rFonts w:cstheme="minorHAnsi"/>
        </w:rPr>
        <w:t xml:space="preserve">level data is received in a timely </w:t>
      </w:r>
      <w:r w:rsidR="00450639" w:rsidRPr="00B87B17">
        <w:rPr>
          <w:rFonts w:cstheme="minorHAnsi"/>
        </w:rPr>
        <w:t xml:space="preserve">manner through </w:t>
      </w:r>
      <w:r w:rsidR="00DD2457">
        <w:rPr>
          <w:rFonts w:cstheme="minorHAnsi"/>
        </w:rPr>
        <w:t xml:space="preserve">the </w:t>
      </w:r>
      <w:r w:rsidR="00402A9A" w:rsidRPr="00B87B17">
        <w:rPr>
          <w:rFonts w:cstheme="minorHAnsi"/>
        </w:rPr>
        <w:t xml:space="preserve">use of </w:t>
      </w:r>
      <w:r w:rsidR="00450639" w:rsidRPr="00327783">
        <w:rPr>
          <w:rFonts w:cstheme="minorHAnsi"/>
        </w:rPr>
        <w:t>NOMIS</w:t>
      </w:r>
      <w:r w:rsidR="00402A9A" w:rsidRPr="00327783">
        <w:rPr>
          <w:rFonts w:cstheme="minorHAnsi"/>
        </w:rPr>
        <w:t xml:space="preserve"> export files</w:t>
      </w:r>
      <w:r w:rsidR="00450639" w:rsidRPr="00C02E7C">
        <w:rPr>
          <w:rFonts w:cstheme="minorHAnsi"/>
        </w:rPr>
        <w:t xml:space="preserve">. However, </w:t>
      </w:r>
      <w:r w:rsidR="007E3039" w:rsidRPr="00C02E7C">
        <w:rPr>
          <w:rFonts w:cstheme="minorHAnsi"/>
        </w:rPr>
        <w:t>d</w:t>
      </w:r>
      <w:r w:rsidR="00610AAF" w:rsidRPr="00C02E7C">
        <w:rPr>
          <w:rFonts w:cstheme="minorHAnsi"/>
        </w:rPr>
        <w:t xml:space="preserve">ate </w:t>
      </w:r>
      <w:r w:rsidR="007E3039" w:rsidRPr="00C02E7C">
        <w:rPr>
          <w:rFonts w:cstheme="minorHAnsi"/>
        </w:rPr>
        <w:t>s</w:t>
      </w:r>
      <w:r w:rsidR="00610AAF" w:rsidRPr="00C02E7C">
        <w:rPr>
          <w:rFonts w:cstheme="minorHAnsi"/>
        </w:rPr>
        <w:t xml:space="preserve">tamp </w:t>
      </w:r>
      <w:r w:rsidR="00450639" w:rsidRPr="00C02E7C">
        <w:rPr>
          <w:rFonts w:cstheme="minorHAnsi"/>
        </w:rPr>
        <w:t xml:space="preserve">on archived data </w:t>
      </w:r>
      <w:r w:rsidR="00610AAF" w:rsidRPr="00C02E7C">
        <w:rPr>
          <w:rFonts w:cstheme="minorHAnsi"/>
        </w:rPr>
        <w:t>was unavailable to validate the claims.</w:t>
      </w:r>
    </w:p>
    <w:p w14:paraId="231A63E9" w14:textId="43400686" w:rsidR="0060376D" w:rsidRPr="00C95A43" w:rsidRDefault="00773FFE" w:rsidP="00C95A43">
      <w:pPr>
        <w:spacing w:before="0" w:after="120" w:line="280" w:lineRule="atLeast"/>
        <w:jc w:val="left"/>
        <w:rPr>
          <w:rFonts w:cstheme="minorHAnsi"/>
        </w:rPr>
      </w:pPr>
      <w:r w:rsidRPr="00C95A43">
        <w:rPr>
          <w:rFonts w:cstheme="minorHAnsi"/>
        </w:rPr>
        <w:t xml:space="preserve">Data </w:t>
      </w:r>
      <w:r w:rsidR="00DD2457">
        <w:rPr>
          <w:rFonts w:cstheme="minorHAnsi"/>
        </w:rPr>
        <w:t>are</w:t>
      </w:r>
      <w:r w:rsidR="00DD2457" w:rsidRPr="00C95A43">
        <w:rPr>
          <w:rFonts w:cstheme="minorHAnsi"/>
        </w:rPr>
        <w:t xml:space="preserve"> </w:t>
      </w:r>
      <w:r w:rsidRPr="00C95A43">
        <w:rPr>
          <w:rFonts w:cstheme="minorHAnsi"/>
        </w:rPr>
        <w:t xml:space="preserve">reported from the </w:t>
      </w:r>
      <w:r w:rsidR="00F264AE" w:rsidRPr="00C95A43">
        <w:rPr>
          <w:rFonts w:cstheme="minorHAnsi"/>
        </w:rPr>
        <w:t xml:space="preserve">CBO level to the </w:t>
      </w:r>
      <w:r w:rsidR="00DD2457">
        <w:rPr>
          <w:rFonts w:cstheme="minorHAnsi"/>
        </w:rPr>
        <w:t>s</w:t>
      </w:r>
      <w:r w:rsidR="00DD2457" w:rsidRPr="00C95A43">
        <w:rPr>
          <w:rFonts w:cstheme="minorHAnsi"/>
        </w:rPr>
        <w:t xml:space="preserve">tate </w:t>
      </w:r>
      <w:r w:rsidR="00F264AE" w:rsidRPr="00C95A43">
        <w:rPr>
          <w:rFonts w:cstheme="minorHAnsi"/>
        </w:rPr>
        <w:t xml:space="preserve">on the </w:t>
      </w:r>
      <w:r w:rsidR="00DD2457">
        <w:rPr>
          <w:rFonts w:cstheme="minorHAnsi"/>
        </w:rPr>
        <w:t>fifth</w:t>
      </w:r>
      <w:r w:rsidR="00DD2457" w:rsidRPr="00C95A43">
        <w:rPr>
          <w:rFonts w:cstheme="minorHAnsi"/>
        </w:rPr>
        <w:t xml:space="preserve"> </w:t>
      </w:r>
      <w:r w:rsidR="00F264AE" w:rsidRPr="00C95A43">
        <w:rPr>
          <w:rFonts w:cstheme="minorHAnsi"/>
        </w:rPr>
        <w:t xml:space="preserve">of every following month. </w:t>
      </w:r>
      <w:r w:rsidR="00B731E2" w:rsidRPr="00C95A43">
        <w:rPr>
          <w:rFonts w:cstheme="minorHAnsi"/>
        </w:rPr>
        <w:t>All the CBOs were noted not to report timely to the IP State office.</w:t>
      </w:r>
    </w:p>
    <w:p w14:paraId="7A0179FC" w14:textId="5DF6F4F6" w:rsidR="0060376D" w:rsidRPr="00C95A43" w:rsidRDefault="00402A9A" w:rsidP="00C95A43">
      <w:pPr>
        <w:spacing w:before="0" w:after="120" w:line="280" w:lineRule="atLeast"/>
        <w:jc w:val="left"/>
        <w:rPr>
          <w:rFonts w:cstheme="minorHAnsi"/>
        </w:rPr>
      </w:pPr>
      <w:r w:rsidRPr="00C95A43">
        <w:rPr>
          <w:rFonts w:cstheme="minorHAnsi"/>
        </w:rPr>
        <w:t xml:space="preserve">Data is also reported to the state </w:t>
      </w:r>
      <w:r w:rsidR="00B87B17">
        <w:rPr>
          <w:rFonts w:cstheme="minorHAnsi"/>
        </w:rPr>
        <w:t>G</w:t>
      </w:r>
      <w:r w:rsidR="00B87B17" w:rsidRPr="00C95A43">
        <w:rPr>
          <w:rFonts w:cstheme="minorHAnsi"/>
        </w:rPr>
        <w:t xml:space="preserve">overnment </w:t>
      </w:r>
      <w:r w:rsidRPr="00C95A43">
        <w:rPr>
          <w:rFonts w:cstheme="minorHAnsi"/>
        </w:rPr>
        <w:t xml:space="preserve">by the CBOs to the LGAs and by the IP state office to the </w:t>
      </w:r>
      <w:r w:rsidR="00B87B17">
        <w:rPr>
          <w:rFonts w:cstheme="minorHAnsi"/>
        </w:rPr>
        <w:t>s</w:t>
      </w:r>
      <w:r w:rsidR="00B87B17" w:rsidRPr="00C95A43">
        <w:rPr>
          <w:rFonts w:cstheme="minorHAnsi"/>
        </w:rPr>
        <w:t xml:space="preserve">tate </w:t>
      </w:r>
      <w:r w:rsidR="00F93F9A" w:rsidRPr="00C95A43">
        <w:rPr>
          <w:rFonts w:cstheme="minorHAnsi"/>
        </w:rPr>
        <w:t xml:space="preserve">Government </w:t>
      </w:r>
      <w:r w:rsidRPr="00C95A43">
        <w:rPr>
          <w:rFonts w:cstheme="minorHAnsi"/>
        </w:rPr>
        <w:t>through the OVC d</w:t>
      </w:r>
      <w:r w:rsidR="00773FFE" w:rsidRPr="00C95A43">
        <w:rPr>
          <w:rFonts w:cstheme="minorHAnsi"/>
        </w:rPr>
        <w:t xml:space="preserve">esk officer of the </w:t>
      </w:r>
      <w:r w:rsidRPr="00C95A43">
        <w:rPr>
          <w:rFonts w:cstheme="minorHAnsi"/>
        </w:rPr>
        <w:t xml:space="preserve">LGAs and </w:t>
      </w:r>
      <w:r w:rsidR="00773FFE" w:rsidRPr="00C95A43">
        <w:rPr>
          <w:rFonts w:cstheme="minorHAnsi"/>
        </w:rPr>
        <w:t>State</w:t>
      </w:r>
      <w:r w:rsidRPr="00C95A43">
        <w:rPr>
          <w:rFonts w:cstheme="minorHAnsi"/>
        </w:rPr>
        <w:t xml:space="preserve"> Ministr</w:t>
      </w:r>
      <w:r w:rsidR="00F93F9A" w:rsidRPr="00C95A43">
        <w:rPr>
          <w:rFonts w:cstheme="minorHAnsi"/>
        </w:rPr>
        <w:t>y</w:t>
      </w:r>
      <w:r w:rsidR="00773FFE" w:rsidRPr="00C95A43">
        <w:rPr>
          <w:rFonts w:cstheme="minorHAnsi"/>
        </w:rPr>
        <w:t xml:space="preserve"> of Women</w:t>
      </w:r>
      <w:r w:rsidRPr="00C95A43">
        <w:rPr>
          <w:rFonts w:cstheme="minorHAnsi"/>
        </w:rPr>
        <w:t xml:space="preserve"> Affairs and Social Development.</w:t>
      </w:r>
      <w:r w:rsidR="00773FFE" w:rsidRPr="00C95A43">
        <w:rPr>
          <w:rFonts w:cstheme="minorHAnsi"/>
        </w:rPr>
        <w:t xml:space="preserve"> However, the timeline of submission to the LGA </w:t>
      </w:r>
      <w:r w:rsidR="00F93F9A" w:rsidRPr="00C95A43">
        <w:rPr>
          <w:rFonts w:cstheme="minorHAnsi"/>
        </w:rPr>
        <w:t xml:space="preserve">and </w:t>
      </w:r>
      <w:r w:rsidR="00B87B17">
        <w:rPr>
          <w:rFonts w:cstheme="minorHAnsi"/>
        </w:rPr>
        <w:t>s</w:t>
      </w:r>
      <w:r w:rsidR="00B87B17" w:rsidRPr="00C95A43">
        <w:rPr>
          <w:rFonts w:cstheme="minorHAnsi"/>
        </w:rPr>
        <w:t xml:space="preserve">tate </w:t>
      </w:r>
      <w:r w:rsidR="00F93F9A" w:rsidRPr="00C95A43">
        <w:rPr>
          <w:rFonts w:cstheme="minorHAnsi"/>
        </w:rPr>
        <w:t xml:space="preserve">Government </w:t>
      </w:r>
      <w:r w:rsidR="00773FFE" w:rsidRPr="00C95A43">
        <w:rPr>
          <w:rFonts w:cstheme="minorHAnsi"/>
        </w:rPr>
        <w:t>appears not to be harmonized for all CBOs</w:t>
      </w:r>
      <w:r w:rsidR="00F93F9A" w:rsidRPr="00C95A43">
        <w:rPr>
          <w:rFonts w:cstheme="minorHAnsi"/>
        </w:rPr>
        <w:t xml:space="preserve"> and IP state offices</w:t>
      </w:r>
      <w:r w:rsidRPr="00C95A43">
        <w:rPr>
          <w:rFonts w:cstheme="minorHAnsi"/>
        </w:rPr>
        <w:t>.</w:t>
      </w:r>
    </w:p>
    <w:p w14:paraId="13D9F8EF" w14:textId="77777777" w:rsidR="0060376D" w:rsidRPr="00591A7F" w:rsidRDefault="002A4C83" w:rsidP="00C95A43">
      <w:pPr>
        <w:pStyle w:val="Heading3"/>
        <w:spacing w:after="120" w:line="280" w:lineRule="atLeast"/>
        <w:ind w:left="720"/>
      </w:pPr>
      <w:bookmarkStart w:id="154" w:name="_Toc497409867"/>
      <w:r w:rsidRPr="00591A7F">
        <w:t>WEAKNESSES</w:t>
      </w:r>
      <w:bookmarkEnd w:id="154"/>
    </w:p>
    <w:p w14:paraId="3AB6FA32" w14:textId="6D7B4447" w:rsidR="0060376D" w:rsidRPr="007C30D4" w:rsidRDefault="00610AAF" w:rsidP="00C95A43">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C95A43">
        <w:rPr>
          <w:rFonts w:eastAsiaTheme="minorEastAsia" w:cstheme="minorHAnsi"/>
          <w:color w:val="6C6463"/>
        </w:rPr>
        <w:t xml:space="preserve">No enforcement of reporting timeline for </w:t>
      </w:r>
      <w:r w:rsidR="006F4B07" w:rsidRPr="00C95A43">
        <w:rPr>
          <w:rFonts w:eastAsiaTheme="minorEastAsia" w:cstheme="minorHAnsi"/>
          <w:color w:val="6C6463"/>
        </w:rPr>
        <w:t>s</w:t>
      </w:r>
      <w:r w:rsidRPr="00C95A43">
        <w:rPr>
          <w:rFonts w:eastAsiaTheme="minorEastAsia" w:cstheme="minorHAnsi"/>
          <w:color w:val="6C6463"/>
        </w:rPr>
        <w:t xml:space="preserve">ubmission to the </w:t>
      </w:r>
      <w:r w:rsidR="00F93F9A" w:rsidRPr="00C95A43">
        <w:rPr>
          <w:rFonts w:eastAsiaTheme="minorEastAsia" w:cstheme="minorHAnsi"/>
          <w:color w:val="6C6463"/>
        </w:rPr>
        <w:t xml:space="preserve">LGA and </w:t>
      </w:r>
      <w:r w:rsidR="00B87B17">
        <w:rPr>
          <w:rFonts w:eastAsiaTheme="minorEastAsia" w:cstheme="minorHAnsi"/>
          <w:color w:val="6C6463"/>
        </w:rPr>
        <w:t>s</w:t>
      </w:r>
      <w:r w:rsidR="00B87B17" w:rsidRPr="00C95A43">
        <w:rPr>
          <w:rFonts w:eastAsiaTheme="minorEastAsia" w:cstheme="minorHAnsi"/>
          <w:color w:val="6C6463"/>
        </w:rPr>
        <w:t xml:space="preserve">tate </w:t>
      </w:r>
      <w:r w:rsidR="00B87B17">
        <w:rPr>
          <w:rFonts w:eastAsiaTheme="minorEastAsia" w:cstheme="minorHAnsi"/>
          <w:color w:val="6C6463"/>
        </w:rPr>
        <w:t>G</w:t>
      </w:r>
      <w:r w:rsidR="00B87B17" w:rsidRPr="00C95A43">
        <w:rPr>
          <w:rFonts w:eastAsiaTheme="minorEastAsia" w:cstheme="minorHAnsi"/>
          <w:color w:val="6C6463"/>
        </w:rPr>
        <w:t>overnment</w:t>
      </w:r>
      <w:r w:rsidR="006F4B07" w:rsidRPr="00C95A43">
        <w:rPr>
          <w:rFonts w:eastAsiaTheme="minorEastAsia" w:cstheme="minorHAnsi"/>
          <w:color w:val="6C6463"/>
        </w:rPr>
        <w:t>.</w:t>
      </w:r>
    </w:p>
    <w:p w14:paraId="11BCF908" w14:textId="30730EB0" w:rsidR="0060376D" w:rsidRPr="00C95A43" w:rsidRDefault="002A4C83" w:rsidP="00C95A43">
      <w:pPr>
        <w:pStyle w:val="Heading4"/>
        <w:spacing w:line="280" w:lineRule="atLeast"/>
        <w:ind w:left="862" w:hanging="862"/>
        <w:rPr>
          <w:b w:val="0"/>
          <w:szCs w:val="20"/>
        </w:rPr>
      </w:pPr>
      <w:bookmarkStart w:id="155" w:name="_Toc497409868"/>
      <w:r w:rsidRPr="00C95A43">
        <w:rPr>
          <w:b w:val="0"/>
          <w:szCs w:val="20"/>
        </w:rPr>
        <w:lastRenderedPageBreak/>
        <w:t>RECOMMENDATION</w:t>
      </w:r>
      <w:r w:rsidR="00591A7F" w:rsidRPr="00C95A43">
        <w:rPr>
          <w:b w:val="0"/>
          <w:szCs w:val="20"/>
        </w:rPr>
        <w:t>S TO ENSURE TIMELINESS</w:t>
      </w:r>
      <w:bookmarkEnd w:id="155"/>
    </w:p>
    <w:p w14:paraId="37A30EB9" w14:textId="77777777" w:rsidR="0060376D" w:rsidRPr="007C30D4" w:rsidRDefault="00CB3E09" w:rsidP="00C95A43">
      <w:pPr>
        <w:pStyle w:val="ListParagraph"/>
        <w:numPr>
          <w:ilvl w:val="0"/>
          <w:numId w:val="29"/>
        </w:numPr>
        <w:spacing w:before="0" w:after="120" w:line="280" w:lineRule="atLeast"/>
        <w:ind w:left="714" w:hanging="357"/>
        <w:contextualSpacing w:val="0"/>
        <w:jc w:val="left"/>
        <w:rPr>
          <w:rFonts w:eastAsiaTheme="minorEastAsia" w:cstheme="minorHAnsi"/>
          <w:color w:val="6C6463"/>
        </w:rPr>
      </w:pPr>
      <w:r w:rsidRPr="00C95A43">
        <w:rPr>
          <w:rFonts w:eastAsiaTheme="minorEastAsia" w:cstheme="minorHAnsi"/>
          <w:color w:val="6C6463"/>
        </w:rPr>
        <w:t>HIFASS LOPIN 3</w:t>
      </w:r>
      <w:r w:rsidR="00610AAF" w:rsidRPr="00C95A43">
        <w:rPr>
          <w:rFonts w:eastAsiaTheme="minorEastAsia" w:cstheme="minorHAnsi"/>
          <w:color w:val="6C6463"/>
        </w:rPr>
        <w:t xml:space="preserve"> should ensure compliance of its CBO</w:t>
      </w:r>
      <w:r w:rsidR="006F4B07" w:rsidRPr="00C95A43">
        <w:rPr>
          <w:rFonts w:eastAsiaTheme="minorEastAsia" w:cstheme="minorHAnsi"/>
          <w:color w:val="6C6463"/>
        </w:rPr>
        <w:t>s</w:t>
      </w:r>
      <w:r w:rsidR="00610AAF" w:rsidRPr="00C95A43">
        <w:rPr>
          <w:rFonts w:eastAsiaTheme="minorEastAsia" w:cstheme="minorHAnsi"/>
          <w:color w:val="6C6463"/>
        </w:rPr>
        <w:t xml:space="preserve"> </w:t>
      </w:r>
      <w:r w:rsidR="00CC7002" w:rsidRPr="00C95A43">
        <w:rPr>
          <w:rFonts w:eastAsiaTheme="minorEastAsia" w:cstheme="minorHAnsi"/>
          <w:color w:val="6C6463"/>
        </w:rPr>
        <w:t>to reporting timelines</w:t>
      </w:r>
      <w:r w:rsidR="00F93F9A" w:rsidRPr="00C95A43">
        <w:rPr>
          <w:rFonts w:eastAsiaTheme="minorEastAsia" w:cstheme="minorHAnsi"/>
          <w:color w:val="6C6463"/>
        </w:rPr>
        <w:t xml:space="preserve"> to the IP state office</w:t>
      </w:r>
      <w:r w:rsidR="00600D4D" w:rsidRPr="00C95A43">
        <w:rPr>
          <w:rFonts w:eastAsiaTheme="minorEastAsia" w:cstheme="minorHAnsi"/>
          <w:color w:val="6C6463"/>
        </w:rPr>
        <w:t>.</w:t>
      </w:r>
    </w:p>
    <w:p w14:paraId="6A3E8D01" w14:textId="47B3E975" w:rsidR="009E70D4" w:rsidRPr="007C30D4" w:rsidRDefault="00CC7002" w:rsidP="00C95A43">
      <w:pPr>
        <w:pStyle w:val="ListParagraph"/>
        <w:numPr>
          <w:ilvl w:val="0"/>
          <w:numId w:val="29"/>
        </w:numPr>
        <w:spacing w:before="0" w:after="120" w:line="280" w:lineRule="atLeast"/>
        <w:ind w:left="714" w:hanging="357"/>
        <w:contextualSpacing w:val="0"/>
        <w:jc w:val="left"/>
        <w:rPr>
          <w:rFonts w:eastAsiaTheme="minorEastAsia" w:cstheme="minorHAnsi"/>
          <w:color w:val="6C6463"/>
        </w:rPr>
        <w:sectPr w:rsidR="009E70D4" w:rsidRPr="007C30D4" w:rsidSect="00771CAD">
          <w:pgSz w:w="12240" w:h="15840"/>
          <w:pgMar w:top="1440" w:right="1440" w:bottom="1440" w:left="1440" w:header="720" w:footer="720" w:gutter="0"/>
          <w:cols w:space="720"/>
        </w:sectPr>
      </w:pPr>
      <w:r w:rsidRPr="00C95A43">
        <w:rPr>
          <w:rFonts w:eastAsiaTheme="minorEastAsia" w:cstheme="minorHAnsi"/>
          <w:color w:val="6C6463"/>
        </w:rPr>
        <w:t xml:space="preserve">Reporting </w:t>
      </w:r>
      <w:r w:rsidR="00256218" w:rsidRPr="00C95A43">
        <w:rPr>
          <w:rFonts w:eastAsiaTheme="minorEastAsia" w:cstheme="minorHAnsi"/>
          <w:color w:val="6C6463"/>
        </w:rPr>
        <w:t xml:space="preserve">timeline to LGA </w:t>
      </w:r>
      <w:r w:rsidR="00F93F9A" w:rsidRPr="00C95A43">
        <w:rPr>
          <w:rFonts w:eastAsiaTheme="minorEastAsia" w:cstheme="minorHAnsi"/>
          <w:color w:val="6C6463"/>
        </w:rPr>
        <w:t xml:space="preserve">and </w:t>
      </w:r>
      <w:r w:rsidR="00B87B17">
        <w:rPr>
          <w:rFonts w:eastAsiaTheme="minorEastAsia" w:cstheme="minorHAnsi"/>
          <w:color w:val="6C6463"/>
        </w:rPr>
        <w:t>s</w:t>
      </w:r>
      <w:r w:rsidR="00B87B17" w:rsidRPr="00C95A43">
        <w:rPr>
          <w:rFonts w:eastAsiaTheme="minorEastAsia" w:cstheme="minorHAnsi"/>
          <w:color w:val="6C6463"/>
        </w:rPr>
        <w:t xml:space="preserve">tate </w:t>
      </w:r>
      <w:r w:rsidR="00F93F9A" w:rsidRPr="00C95A43">
        <w:rPr>
          <w:rFonts w:eastAsiaTheme="minorEastAsia" w:cstheme="minorHAnsi"/>
          <w:color w:val="6C6463"/>
        </w:rPr>
        <w:t xml:space="preserve">Government </w:t>
      </w:r>
      <w:r w:rsidR="00256218" w:rsidRPr="00C95A43">
        <w:rPr>
          <w:rFonts w:eastAsiaTheme="minorEastAsia" w:cstheme="minorHAnsi"/>
          <w:color w:val="6C6463"/>
        </w:rPr>
        <w:t>should be developed and shared with CBOs</w:t>
      </w:r>
      <w:r w:rsidR="00F93F9A" w:rsidRPr="00C95A43">
        <w:rPr>
          <w:rFonts w:eastAsiaTheme="minorEastAsia" w:cstheme="minorHAnsi"/>
          <w:color w:val="6C6463"/>
        </w:rPr>
        <w:t xml:space="preserve"> and IP state offices.</w:t>
      </w:r>
    </w:p>
    <w:p w14:paraId="6E9B768A" w14:textId="77777777" w:rsidR="0060376D" w:rsidRDefault="009D7DB7" w:rsidP="00C95A43">
      <w:pPr>
        <w:pStyle w:val="Heading1"/>
        <w:ind w:left="431" w:hanging="431"/>
        <w:rPr>
          <w:noProof w:val="0"/>
        </w:rPr>
      </w:pPr>
      <w:bookmarkStart w:id="156" w:name="_Ref497402425"/>
      <w:bookmarkStart w:id="157" w:name="_Toc497409869"/>
      <w:r w:rsidRPr="00C16B48">
        <w:rPr>
          <w:noProof w:val="0"/>
        </w:rPr>
        <w:lastRenderedPageBreak/>
        <w:t xml:space="preserve">Action plan for </w:t>
      </w:r>
      <w:r w:rsidR="00CB3E09" w:rsidRPr="00C16B48">
        <w:rPr>
          <w:noProof w:val="0"/>
        </w:rPr>
        <w:t>HIFASS LOPIN 3</w:t>
      </w:r>
      <w:bookmarkEnd w:id="156"/>
      <w:bookmarkEnd w:id="157"/>
    </w:p>
    <w:p w14:paraId="1A0202E9" w14:textId="2B545FC1" w:rsidR="0060376D" w:rsidRPr="00FD7299" w:rsidRDefault="00B24AD0" w:rsidP="00C95A43">
      <w:pPr>
        <w:spacing w:before="0" w:after="120" w:line="280" w:lineRule="atLeast"/>
        <w:jc w:val="left"/>
        <w:rPr>
          <w:rFonts w:cstheme="minorHAnsi"/>
        </w:rPr>
      </w:pPr>
      <w:r w:rsidRPr="00FA13E9">
        <w:rPr>
          <w:rFonts w:cstheme="minorHAnsi"/>
        </w:rPr>
        <w:t xml:space="preserve">A suggested action plan for the various levels is outlined below (National Level Action Plan – section </w:t>
      </w:r>
      <w:r w:rsidR="00D90968" w:rsidRPr="00FA13E9">
        <w:rPr>
          <w:rFonts w:cstheme="minorHAnsi"/>
        </w:rPr>
        <w:fldChar w:fldCharType="begin"/>
      </w:r>
      <w:r w:rsidR="00D90968" w:rsidRPr="00C02E7C">
        <w:rPr>
          <w:rFonts w:cstheme="minorHAnsi"/>
        </w:rPr>
        <w:instrText xml:space="preserve"> REF _Ref493768261 \w \h </w:instrText>
      </w:r>
      <w:r w:rsidR="00CB3E09" w:rsidRPr="00C02E7C">
        <w:rPr>
          <w:rFonts w:cstheme="minorHAnsi"/>
        </w:rPr>
        <w:instrText xml:space="preserve"> \* MERGEFORMAT </w:instrText>
      </w:r>
      <w:r w:rsidR="00D90968" w:rsidRPr="00FA13E9">
        <w:rPr>
          <w:rFonts w:cstheme="minorHAnsi"/>
        </w:rPr>
      </w:r>
      <w:r w:rsidR="00D90968" w:rsidRPr="00FA13E9">
        <w:rPr>
          <w:rFonts w:cstheme="minorHAnsi"/>
        </w:rPr>
        <w:fldChar w:fldCharType="separate"/>
      </w:r>
      <w:r w:rsidR="00FE0E26">
        <w:rPr>
          <w:rFonts w:cstheme="minorHAnsi"/>
          <w:cs/>
        </w:rPr>
        <w:t>‎</w:t>
      </w:r>
      <w:r w:rsidR="00FE0E26">
        <w:rPr>
          <w:rFonts w:cstheme="minorHAnsi"/>
        </w:rPr>
        <w:t>7.1</w:t>
      </w:r>
      <w:r w:rsidR="00D90968" w:rsidRPr="00FA13E9">
        <w:rPr>
          <w:rFonts w:cstheme="minorHAnsi"/>
        </w:rPr>
        <w:fldChar w:fldCharType="end"/>
      </w:r>
      <w:r w:rsidR="00D90968" w:rsidRPr="00FA13E9">
        <w:rPr>
          <w:rFonts w:cstheme="minorHAnsi"/>
        </w:rPr>
        <w:t xml:space="preserve"> and</w:t>
      </w:r>
      <w:r w:rsidR="00B731E2" w:rsidRPr="00FA13E9">
        <w:rPr>
          <w:rFonts w:cstheme="minorHAnsi"/>
        </w:rPr>
        <w:t xml:space="preserve"> </w:t>
      </w:r>
      <w:r w:rsidR="00B731E2" w:rsidRPr="00FA13E9">
        <w:rPr>
          <w:rFonts w:cstheme="minorHAnsi"/>
        </w:rPr>
        <w:fldChar w:fldCharType="begin"/>
      </w:r>
      <w:r w:rsidR="00B731E2" w:rsidRPr="00C02E7C">
        <w:rPr>
          <w:rFonts w:cstheme="minorHAnsi"/>
        </w:rPr>
        <w:instrText xml:space="preserve"> REF _Ref494199810 \h </w:instrText>
      </w:r>
      <w:r w:rsidR="00FA13E9">
        <w:rPr>
          <w:rFonts w:cstheme="minorHAnsi"/>
        </w:rPr>
        <w:instrText xml:space="preserve"> \* MERGEFORMAT </w:instrText>
      </w:r>
      <w:r w:rsidR="00B731E2" w:rsidRPr="00FA13E9">
        <w:rPr>
          <w:rFonts w:cstheme="minorHAnsi"/>
        </w:rPr>
      </w:r>
      <w:r w:rsidR="00B731E2" w:rsidRPr="00FA13E9">
        <w:rPr>
          <w:rFonts w:cstheme="minorHAnsi"/>
        </w:rPr>
        <w:fldChar w:fldCharType="separate"/>
      </w:r>
      <w:r w:rsidR="00FE0E26" w:rsidRPr="00FE0E26">
        <w:rPr>
          <w:rFonts w:cstheme="minorHAnsi"/>
        </w:rPr>
        <w:t>Table 9</w:t>
      </w:r>
      <w:r w:rsidR="00B731E2" w:rsidRPr="00FA13E9">
        <w:rPr>
          <w:rFonts w:cstheme="minorHAnsi"/>
        </w:rPr>
        <w:fldChar w:fldCharType="end"/>
      </w:r>
      <w:r w:rsidRPr="00FA13E9">
        <w:rPr>
          <w:rFonts w:cstheme="minorHAnsi"/>
        </w:rPr>
        <w:t xml:space="preserve">, State Level Action Plan – section </w:t>
      </w:r>
      <w:r w:rsidR="00E64E47" w:rsidRPr="00FA13E9">
        <w:rPr>
          <w:rFonts w:cstheme="minorHAnsi"/>
        </w:rPr>
        <w:fldChar w:fldCharType="begin"/>
      </w:r>
      <w:r w:rsidR="00E64E47" w:rsidRPr="00C02E7C">
        <w:rPr>
          <w:rFonts w:cstheme="minorHAnsi"/>
        </w:rPr>
        <w:instrText xml:space="preserve"> REF _Ref493768261 \w \h </w:instrText>
      </w:r>
      <w:r w:rsidR="00FA13E9">
        <w:rPr>
          <w:rFonts w:cstheme="minorHAnsi"/>
        </w:rPr>
        <w:instrText xml:space="preserve"> \* MERGEFORMAT </w:instrText>
      </w:r>
      <w:r w:rsidR="00E64E47" w:rsidRPr="00FA13E9">
        <w:rPr>
          <w:rFonts w:cstheme="minorHAnsi"/>
        </w:rPr>
      </w:r>
      <w:r w:rsidR="00E64E47" w:rsidRPr="00FA13E9">
        <w:rPr>
          <w:rFonts w:cstheme="minorHAnsi"/>
        </w:rPr>
        <w:fldChar w:fldCharType="separate"/>
      </w:r>
      <w:r w:rsidR="00FE0E26">
        <w:rPr>
          <w:rFonts w:cstheme="minorHAnsi"/>
          <w:cs/>
        </w:rPr>
        <w:t>‎</w:t>
      </w:r>
      <w:r w:rsidR="00FE0E26">
        <w:rPr>
          <w:rFonts w:cstheme="minorHAnsi"/>
        </w:rPr>
        <w:t>7.1</w:t>
      </w:r>
      <w:r w:rsidR="00E64E47" w:rsidRPr="00FA13E9">
        <w:rPr>
          <w:rFonts w:cstheme="minorHAnsi"/>
        </w:rPr>
        <w:fldChar w:fldCharType="end"/>
      </w:r>
      <w:r w:rsidR="00350555" w:rsidRPr="00FA13E9">
        <w:rPr>
          <w:rFonts w:cstheme="minorHAnsi"/>
        </w:rPr>
        <w:t xml:space="preserve"> and</w:t>
      </w:r>
      <w:r w:rsidR="00B731E2" w:rsidRPr="00FA13E9">
        <w:rPr>
          <w:rFonts w:cstheme="minorHAnsi"/>
        </w:rPr>
        <w:t xml:space="preserve"> </w:t>
      </w:r>
      <w:r w:rsidR="00B731E2" w:rsidRPr="00FA13E9">
        <w:rPr>
          <w:rFonts w:cstheme="minorHAnsi"/>
        </w:rPr>
        <w:fldChar w:fldCharType="begin"/>
      </w:r>
      <w:r w:rsidR="00B731E2" w:rsidRPr="00C02E7C">
        <w:rPr>
          <w:rFonts w:cstheme="minorHAnsi"/>
        </w:rPr>
        <w:instrText xml:space="preserve"> REF _Ref494199841 \h </w:instrText>
      </w:r>
      <w:r w:rsidR="00FA13E9">
        <w:rPr>
          <w:rFonts w:cstheme="minorHAnsi"/>
        </w:rPr>
        <w:instrText xml:space="preserve"> \* MERGEFORMAT </w:instrText>
      </w:r>
      <w:r w:rsidR="00B731E2" w:rsidRPr="00FA13E9">
        <w:rPr>
          <w:rFonts w:cstheme="minorHAnsi"/>
        </w:rPr>
      </w:r>
      <w:r w:rsidR="00B731E2" w:rsidRPr="00FA13E9">
        <w:rPr>
          <w:rFonts w:cstheme="minorHAnsi"/>
        </w:rPr>
        <w:fldChar w:fldCharType="separate"/>
      </w:r>
      <w:r w:rsidR="00FE0E26" w:rsidRPr="00FE0E26">
        <w:rPr>
          <w:rFonts w:cstheme="minorHAnsi"/>
        </w:rPr>
        <w:t>Table 10</w:t>
      </w:r>
      <w:r w:rsidR="00B731E2" w:rsidRPr="00FA13E9">
        <w:rPr>
          <w:rFonts w:cstheme="minorHAnsi"/>
        </w:rPr>
        <w:fldChar w:fldCharType="end"/>
      </w:r>
      <w:r w:rsidRPr="00FA13E9">
        <w:rPr>
          <w:rFonts w:cstheme="minorHAnsi"/>
        </w:rPr>
        <w:t>, and CBO Level Action Plan – section</w:t>
      </w:r>
      <w:r w:rsidR="00350555" w:rsidRPr="00FA13E9">
        <w:rPr>
          <w:rFonts w:cstheme="minorHAnsi"/>
        </w:rPr>
        <w:t xml:space="preserve"> </w:t>
      </w:r>
      <w:r w:rsidR="000D542C" w:rsidRPr="00FD7299">
        <w:rPr>
          <w:rFonts w:cstheme="minorHAnsi"/>
        </w:rPr>
        <w:t>7.1 and</w:t>
      </w:r>
      <w:r w:rsidR="00B731E2" w:rsidRPr="00A1173B">
        <w:rPr>
          <w:rFonts w:cstheme="minorHAnsi"/>
        </w:rPr>
        <w:t xml:space="preserve"> </w:t>
      </w:r>
      <w:r w:rsidR="00B731E2" w:rsidRPr="00FA13E9">
        <w:rPr>
          <w:rFonts w:cstheme="minorHAnsi"/>
        </w:rPr>
        <w:fldChar w:fldCharType="begin"/>
      </w:r>
      <w:r w:rsidR="00B731E2" w:rsidRPr="00C02E7C">
        <w:rPr>
          <w:rFonts w:cstheme="minorHAnsi"/>
        </w:rPr>
        <w:instrText xml:space="preserve"> REF _Ref494199857 \h </w:instrText>
      </w:r>
      <w:r w:rsidR="00FA13E9">
        <w:rPr>
          <w:rFonts w:cstheme="minorHAnsi"/>
        </w:rPr>
        <w:instrText xml:space="preserve"> \* MERGEFORMAT </w:instrText>
      </w:r>
      <w:r w:rsidR="00B731E2" w:rsidRPr="00FA13E9">
        <w:rPr>
          <w:rFonts w:cstheme="minorHAnsi"/>
        </w:rPr>
      </w:r>
      <w:r w:rsidR="00B731E2" w:rsidRPr="00FA13E9">
        <w:rPr>
          <w:rFonts w:cstheme="minorHAnsi"/>
        </w:rPr>
        <w:fldChar w:fldCharType="separate"/>
      </w:r>
      <w:r w:rsidR="00FE0E26" w:rsidRPr="00FE0E26">
        <w:rPr>
          <w:rFonts w:cstheme="minorHAnsi"/>
        </w:rPr>
        <w:t>Table 11</w:t>
      </w:r>
      <w:r w:rsidR="00B731E2" w:rsidRPr="00FA13E9">
        <w:rPr>
          <w:rFonts w:cstheme="minorHAnsi"/>
        </w:rPr>
        <w:fldChar w:fldCharType="end"/>
      </w:r>
      <w:r w:rsidR="00B731E2" w:rsidRPr="00FA13E9">
        <w:rPr>
          <w:rFonts w:cstheme="minorHAnsi"/>
        </w:rPr>
        <w:t>)</w:t>
      </w:r>
      <w:r w:rsidRPr="00FA13E9">
        <w:rPr>
          <w:rFonts w:cstheme="minorHAnsi"/>
        </w:rPr>
        <w:t>.</w:t>
      </w:r>
    </w:p>
    <w:p w14:paraId="2DF9C2C6" w14:textId="77777777" w:rsidR="0060376D" w:rsidRDefault="004A4975" w:rsidP="00C95A43">
      <w:pPr>
        <w:pStyle w:val="Heading2"/>
        <w:spacing w:after="120" w:line="280" w:lineRule="atLeast"/>
        <w:ind w:left="578" w:hanging="578"/>
      </w:pPr>
      <w:bookmarkStart w:id="158" w:name="_Ref493768261"/>
      <w:bookmarkStart w:id="159" w:name="_Toc497409870"/>
      <w:r w:rsidRPr="004A4975">
        <w:t>NATIONAL LEVEL ACTION PLAN</w:t>
      </w:r>
      <w:bookmarkEnd w:id="158"/>
      <w:bookmarkEnd w:id="159"/>
    </w:p>
    <w:p w14:paraId="50380CF9" w14:textId="5201E6A2" w:rsidR="003024B6" w:rsidRPr="003024B6" w:rsidRDefault="003024B6" w:rsidP="00C95A43">
      <w:pPr>
        <w:pStyle w:val="Caption"/>
        <w:tabs>
          <w:tab w:val="left" w:pos="1803"/>
          <w:tab w:val="center" w:pos="6480"/>
        </w:tabs>
        <w:spacing w:before="120"/>
      </w:pPr>
      <w:bookmarkStart w:id="160" w:name="_Ref494199810"/>
      <w:bookmarkStart w:id="161" w:name="_Ref494200786"/>
      <w:bookmarkStart w:id="162" w:name="_Toc497409896"/>
      <w:r>
        <w:t xml:space="preserve">Table </w:t>
      </w:r>
      <w:r w:rsidR="00EC7BEA">
        <w:fldChar w:fldCharType="begin"/>
      </w:r>
      <w:r w:rsidR="00EC7BEA">
        <w:instrText xml:space="preserve"> SEQ Table \* ARABIC </w:instrText>
      </w:r>
      <w:r w:rsidR="00EC7BEA">
        <w:fldChar w:fldCharType="separate"/>
      </w:r>
      <w:r w:rsidR="00FE0E26">
        <w:rPr>
          <w:noProof/>
        </w:rPr>
        <w:t>9</w:t>
      </w:r>
      <w:r w:rsidR="00EC7BEA">
        <w:rPr>
          <w:noProof/>
        </w:rPr>
        <w:fldChar w:fldCharType="end"/>
      </w:r>
      <w:bookmarkEnd w:id="160"/>
      <w:bookmarkEnd w:id="161"/>
      <w:r>
        <w:t>. National Level Action Plan HIFASS</w:t>
      </w:r>
      <w:bookmarkEnd w:id="162"/>
    </w:p>
    <w:tbl>
      <w:tblPr>
        <w:tblStyle w:val="GridTable4-Accent11"/>
        <w:tblW w:w="5000" w:type="pct"/>
        <w:tblLook w:val="04A0" w:firstRow="1" w:lastRow="0" w:firstColumn="1" w:lastColumn="0" w:noHBand="0" w:noVBand="1"/>
      </w:tblPr>
      <w:tblGrid>
        <w:gridCol w:w="5363"/>
        <w:gridCol w:w="5173"/>
        <w:gridCol w:w="2640"/>
      </w:tblGrid>
      <w:tr w:rsidR="00C83816" w:rsidRPr="00C83816" w14:paraId="2A07BA1E" w14:textId="77777777" w:rsidTr="00C95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pct"/>
            <w:hideMark/>
          </w:tcPr>
          <w:p w14:paraId="21342780" w14:textId="5260A0F7" w:rsidR="007510B6" w:rsidRPr="00C95A43" w:rsidRDefault="0075157F" w:rsidP="00C95A43">
            <w:pPr>
              <w:spacing w:before="120" w:after="120" w:line="180" w:lineRule="exact"/>
              <w:jc w:val="left"/>
              <w:rPr>
                <w:rFonts w:cs="Cambria"/>
                <w:bCs w:val="0"/>
                <w:color w:val="FFFFFF" w:themeColor="background1"/>
                <w:sz w:val="18"/>
                <w:szCs w:val="18"/>
              </w:rPr>
            </w:pPr>
            <w:r w:rsidRPr="0075157F">
              <w:rPr>
                <w:rFonts w:cs="Cambria"/>
                <w:bCs w:val="0"/>
                <w:color w:val="FFFFFF" w:themeColor="background1"/>
                <w:sz w:val="18"/>
                <w:szCs w:val="18"/>
              </w:rPr>
              <w:t>IDENTIFIED WEAKNESSES</w:t>
            </w:r>
          </w:p>
        </w:tc>
        <w:tc>
          <w:tcPr>
            <w:tcW w:w="1963" w:type="pct"/>
            <w:hideMark/>
          </w:tcPr>
          <w:p w14:paraId="68DC2BD8" w14:textId="459E8C23" w:rsidR="007510B6" w:rsidRPr="00C95A43" w:rsidRDefault="0075157F" w:rsidP="00C95A43">
            <w:pPr>
              <w:spacing w:before="120" w:after="120" w:line="180" w:lineRule="exact"/>
              <w:jc w:val="left"/>
              <w:cnfStyle w:val="100000000000" w:firstRow="1" w:lastRow="0" w:firstColumn="0" w:lastColumn="0" w:oddVBand="0" w:evenVBand="0" w:oddHBand="0" w:evenHBand="0" w:firstRowFirstColumn="0" w:firstRowLastColumn="0" w:lastRowFirstColumn="0" w:lastRowLastColumn="0"/>
              <w:rPr>
                <w:rFonts w:cs="Cambria"/>
                <w:bCs w:val="0"/>
                <w:color w:val="FFFFFF" w:themeColor="background1"/>
                <w:sz w:val="18"/>
                <w:szCs w:val="18"/>
              </w:rPr>
            </w:pPr>
            <w:r w:rsidRPr="0075157F">
              <w:rPr>
                <w:rFonts w:cs="Cambria"/>
                <w:bCs w:val="0"/>
                <w:color w:val="FFFFFF" w:themeColor="background1"/>
                <w:sz w:val="18"/>
                <w:szCs w:val="18"/>
              </w:rPr>
              <w:t>DESCRIPTION OF ACTION POINT</w:t>
            </w:r>
          </w:p>
        </w:tc>
        <w:tc>
          <w:tcPr>
            <w:tcW w:w="1002" w:type="pct"/>
            <w:hideMark/>
          </w:tcPr>
          <w:p w14:paraId="618AEF35" w14:textId="48FD75B3" w:rsidR="007510B6" w:rsidRPr="00C95A43" w:rsidRDefault="0075157F" w:rsidP="00C95A43">
            <w:pPr>
              <w:spacing w:before="120" w:after="120" w:line="180" w:lineRule="exact"/>
              <w:jc w:val="left"/>
              <w:cnfStyle w:val="100000000000" w:firstRow="1" w:lastRow="0" w:firstColumn="0" w:lastColumn="0" w:oddVBand="0" w:evenVBand="0" w:oddHBand="0" w:evenHBand="0" w:firstRowFirstColumn="0" w:firstRowLastColumn="0" w:lastRowFirstColumn="0" w:lastRowLastColumn="0"/>
              <w:rPr>
                <w:rFonts w:cs="Cambria"/>
                <w:bCs w:val="0"/>
                <w:color w:val="FFFFFF" w:themeColor="background1"/>
                <w:sz w:val="18"/>
                <w:szCs w:val="18"/>
              </w:rPr>
            </w:pPr>
            <w:r w:rsidRPr="0075157F">
              <w:rPr>
                <w:rFonts w:cs="Cambria"/>
                <w:bCs w:val="0"/>
                <w:color w:val="FFFFFF" w:themeColor="background1"/>
                <w:sz w:val="18"/>
                <w:szCs w:val="18"/>
              </w:rPr>
              <w:t>RESPONSIBLE</w:t>
            </w:r>
          </w:p>
        </w:tc>
      </w:tr>
      <w:tr w:rsidR="007510B6" w:rsidRPr="00954262" w14:paraId="4D8AD8A5" w14:textId="77777777" w:rsidTr="00C9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pct"/>
            <w:hideMark/>
          </w:tcPr>
          <w:p w14:paraId="303E6FFA" w14:textId="39151C24" w:rsidR="007510B6" w:rsidRPr="00C95A43" w:rsidRDefault="007510B6" w:rsidP="00AD0397">
            <w:pPr>
              <w:spacing w:before="120" w:after="120"/>
              <w:jc w:val="left"/>
              <w:rPr>
                <w:rFonts w:cs="Cambria"/>
                <w:b w:val="0"/>
                <w:sz w:val="18"/>
                <w:szCs w:val="18"/>
              </w:rPr>
            </w:pPr>
            <w:r w:rsidRPr="00C95A43">
              <w:rPr>
                <w:rFonts w:cs="Cambria"/>
                <w:sz w:val="18"/>
                <w:szCs w:val="18"/>
              </w:rPr>
              <w:t xml:space="preserve">No guidelines on </w:t>
            </w:r>
            <w:r w:rsidR="00161B56" w:rsidRPr="00104BAF">
              <w:rPr>
                <w:rFonts w:cs="Cambria"/>
                <w:b w:val="0"/>
                <w:sz w:val="18"/>
                <w:szCs w:val="18"/>
              </w:rPr>
              <w:t>c</w:t>
            </w:r>
            <w:r w:rsidR="00161B56" w:rsidRPr="00C95A43">
              <w:rPr>
                <w:rFonts w:cs="Cambria"/>
                <w:sz w:val="18"/>
                <w:szCs w:val="18"/>
              </w:rPr>
              <w:t xml:space="preserve">hange </w:t>
            </w:r>
            <w:r w:rsidRPr="00C95A43">
              <w:rPr>
                <w:rFonts w:cs="Cambria"/>
                <w:sz w:val="18"/>
                <w:szCs w:val="18"/>
              </w:rPr>
              <w:t>to data</w:t>
            </w:r>
            <w:r w:rsidR="00AD0397">
              <w:rPr>
                <w:rFonts w:cs="Cambria"/>
                <w:sz w:val="18"/>
                <w:szCs w:val="18"/>
              </w:rPr>
              <w:t>,</w:t>
            </w:r>
            <w:r w:rsidRPr="00C95A43">
              <w:rPr>
                <w:rFonts w:cs="Cambria"/>
                <w:sz w:val="18"/>
                <w:szCs w:val="18"/>
              </w:rPr>
              <w:t xml:space="preserve"> and processes </w:t>
            </w:r>
            <w:r w:rsidR="00AD0397">
              <w:rPr>
                <w:rFonts w:cs="Cambria"/>
                <w:sz w:val="18"/>
                <w:szCs w:val="18"/>
              </w:rPr>
              <w:t xml:space="preserve">that should </w:t>
            </w:r>
            <w:r w:rsidRPr="00C95A43">
              <w:rPr>
                <w:rFonts w:cs="Cambria"/>
                <w:sz w:val="18"/>
                <w:szCs w:val="18"/>
              </w:rPr>
              <w:t>follow</w:t>
            </w:r>
            <w:r w:rsidR="00AD0397">
              <w:rPr>
                <w:rFonts w:cs="Cambria"/>
                <w:sz w:val="18"/>
                <w:szCs w:val="18"/>
              </w:rPr>
              <w:t xml:space="preserve"> any changes to data</w:t>
            </w:r>
            <w:r w:rsidR="00161B56" w:rsidRPr="00104BAF">
              <w:rPr>
                <w:rFonts w:cs="Cambria"/>
                <w:b w:val="0"/>
                <w:sz w:val="18"/>
                <w:szCs w:val="18"/>
              </w:rPr>
              <w:t>.</w:t>
            </w:r>
          </w:p>
        </w:tc>
        <w:tc>
          <w:tcPr>
            <w:tcW w:w="1963" w:type="pct"/>
            <w:hideMark/>
          </w:tcPr>
          <w:p w14:paraId="665A8623" w14:textId="7FE271A7" w:rsidR="007510B6" w:rsidRPr="00C95A43" w:rsidRDefault="007510B6" w:rsidP="00C95A43">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C95A43">
              <w:rPr>
                <w:rFonts w:cs="Cambria"/>
                <w:sz w:val="18"/>
                <w:szCs w:val="18"/>
              </w:rPr>
              <w:t>Tools and guidelines on change management to be developed</w:t>
            </w:r>
            <w:r w:rsidR="00161B56">
              <w:rPr>
                <w:rFonts w:cs="Cambria"/>
                <w:sz w:val="18"/>
                <w:szCs w:val="18"/>
              </w:rPr>
              <w:t>.</w:t>
            </w:r>
            <w:r w:rsidRPr="00C95A43">
              <w:rPr>
                <w:rFonts w:cs="Cambria"/>
                <w:sz w:val="18"/>
                <w:szCs w:val="18"/>
              </w:rPr>
              <w:t> </w:t>
            </w:r>
          </w:p>
        </w:tc>
        <w:tc>
          <w:tcPr>
            <w:tcW w:w="1002" w:type="pct"/>
            <w:hideMark/>
          </w:tcPr>
          <w:p w14:paraId="39D8CF05" w14:textId="77777777" w:rsidR="007510B6" w:rsidRPr="00C95A43" w:rsidRDefault="007510B6" w:rsidP="00C95A43">
            <w:pPr>
              <w:spacing w:before="120" w:after="120"/>
              <w:jc w:val="left"/>
              <w:cnfStyle w:val="000000100000" w:firstRow="0" w:lastRow="0" w:firstColumn="0" w:lastColumn="0" w:oddVBand="0" w:evenVBand="0" w:oddHBand="1" w:evenHBand="0" w:firstRowFirstColumn="0" w:firstRowLastColumn="0" w:lastRowFirstColumn="0" w:lastRowLastColumn="0"/>
              <w:rPr>
                <w:rFonts w:cs="Cambria"/>
                <w:sz w:val="18"/>
                <w:szCs w:val="18"/>
              </w:rPr>
            </w:pPr>
            <w:r w:rsidRPr="00C95A43">
              <w:rPr>
                <w:rFonts w:cs="Cambria"/>
                <w:sz w:val="18"/>
                <w:szCs w:val="18"/>
              </w:rPr>
              <w:t>M&amp;E Director HIFASS LOPIN 3</w:t>
            </w:r>
          </w:p>
        </w:tc>
      </w:tr>
    </w:tbl>
    <w:p w14:paraId="28A3BC99" w14:textId="77777777" w:rsidR="0012619E" w:rsidRDefault="0012619E" w:rsidP="0012619E">
      <w:pPr>
        <w:sectPr w:rsidR="0012619E" w:rsidSect="00AB24DD">
          <w:pgSz w:w="15840" w:h="12240" w:orient="landscape"/>
          <w:pgMar w:top="1440" w:right="1440" w:bottom="1440" w:left="1440" w:header="720" w:footer="720" w:gutter="0"/>
          <w:cols w:space="720"/>
          <w:docGrid w:linePitch="299"/>
        </w:sectPr>
      </w:pPr>
      <w:bookmarkStart w:id="163" w:name="_Ref493819914"/>
    </w:p>
    <w:p w14:paraId="69ACE3B4" w14:textId="77777777" w:rsidR="0060376D" w:rsidRDefault="004A4975" w:rsidP="00C95A43">
      <w:pPr>
        <w:pStyle w:val="Heading2"/>
        <w:spacing w:after="120" w:line="280" w:lineRule="atLeast"/>
        <w:ind w:left="578" w:hanging="578"/>
      </w:pPr>
      <w:bookmarkStart w:id="164" w:name="_Toc497409871"/>
      <w:r w:rsidRPr="004A4975">
        <w:lastRenderedPageBreak/>
        <w:t>IP STATE OFFICE LEVEL ACTION PLAN (FOR CROSS RIVER AND EBONYI STATE LEVELS)</w:t>
      </w:r>
      <w:bookmarkEnd w:id="163"/>
      <w:bookmarkEnd w:id="164"/>
    </w:p>
    <w:p w14:paraId="7A219455" w14:textId="7082EC37" w:rsidR="003024B6" w:rsidRPr="003024B6" w:rsidRDefault="003024B6" w:rsidP="00C95A43">
      <w:pPr>
        <w:pStyle w:val="Caption"/>
        <w:spacing w:before="120"/>
      </w:pPr>
      <w:bookmarkStart w:id="165" w:name="_Ref494199841"/>
      <w:bookmarkStart w:id="166" w:name="_Toc497409897"/>
      <w:r>
        <w:t xml:space="preserve">Table </w:t>
      </w:r>
      <w:r w:rsidR="00EC7BEA">
        <w:fldChar w:fldCharType="begin"/>
      </w:r>
      <w:r w:rsidR="00EC7BEA">
        <w:instrText xml:space="preserve"> SEQ Table \* ARABIC </w:instrText>
      </w:r>
      <w:r w:rsidR="00EC7BEA">
        <w:fldChar w:fldCharType="separate"/>
      </w:r>
      <w:r w:rsidR="00FE0E26">
        <w:rPr>
          <w:noProof/>
        </w:rPr>
        <w:t>10</w:t>
      </w:r>
      <w:r w:rsidR="00EC7BEA">
        <w:rPr>
          <w:noProof/>
        </w:rPr>
        <w:fldChar w:fldCharType="end"/>
      </w:r>
      <w:bookmarkEnd w:id="165"/>
      <w:r>
        <w:t>. IP State Office Action Plan HIFASS</w:t>
      </w:r>
      <w:bookmarkEnd w:id="166"/>
    </w:p>
    <w:tbl>
      <w:tblPr>
        <w:tblStyle w:val="GridTable4-Accent11"/>
        <w:tblW w:w="5000" w:type="pct"/>
        <w:tblLook w:val="04A0" w:firstRow="1" w:lastRow="0" w:firstColumn="1" w:lastColumn="0" w:noHBand="0" w:noVBand="1"/>
      </w:tblPr>
      <w:tblGrid>
        <w:gridCol w:w="5350"/>
        <w:gridCol w:w="5191"/>
        <w:gridCol w:w="2635"/>
      </w:tblGrid>
      <w:tr w:rsidR="007510B6" w:rsidRPr="007510B6" w14:paraId="24E99D5E" w14:textId="77777777" w:rsidTr="00C95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67F09B52" w14:textId="137A60CA" w:rsidR="007510B6" w:rsidRPr="00C95A43" w:rsidRDefault="0063470B" w:rsidP="00C95A43">
            <w:pPr>
              <w:spacing w:before="120" w:after="120" w:line="180" w:lineRule="exact"/>
              <w:jc w:val="left"/>
              <w:rPr>
                <w:rFonts w:cs="Cambria"/>
                <w:color w:val="FFFFFF" w:themeColor="background1"/>
                <w:sz w:val="18"/>
                <w:szCs w:val="18"/>
              </w:rPr>
            </w:pPr>
            <w:r w:rsidRPr="0063470B">
              <w:rPr>
                <w:rFonts w:cs="Times New Roman"/>
                <w:color w:val="FFFFFF" w:themeColor="background1"/>
                <w:sz w:val="18"/>
                <w:szCs w:val="18"/>
              </w:rPr>
              <w:t>IDENTIFIED WEAKNESSES</w:t>
            </w:r>
          </w:p>
        </w:tc>
        <w:tc>
          <w:tcPr>
            <w:tcW w:w="1970" w:type="pct"/>
            <w:hideMark/>
          </w:tcPr>
          <w:p w14:paraId="148396E5" w14:textId="21D0DC17" w:rsidR="007510B6" w:rsidRPr="00C95A43" w:rsidRDefault="0063470B" w:rsidP="00C95A43">
            <w:pPr>
              <w:spacing w:before="120" w:after="120" w:line="180" w:lineRule="exact"/>
              <w:jc w:val="left"/>
              <w:cnfStyle w:val="100000000000" w:firstRow="1" w:lastRow="0" w:firstColumn="0" w:lastColumn="0" w:oddVBand="0" w:evenVBand="0" w:oddHBand="0" w:evenHBand="0" w:firstRowFirstColumn="0" w:firstRowLastColumn="0" w:lastRowFirstColumn="0" w:lastRowLastColumn="0"/>
              <w:rPr>
                <w:rFonts w:cs="Cambria"/>
                <w:color w:val="FFFFFF" w:themeColor="background1"/>
                <w:sz w:val="18"/>
                <w:szCs w:val="18"/>
              </w:rPr>
            </w:pPr>
            <w:r w:rsidRPr="0063470B">
              <w:rPr>
                <w:rFonts w:cs="Times New Roman"/>
                <w:color w:val="FFFFFF" w:themeColor="background1"/>
                <w:sz w:val="18"/>
                <w:szCs w:val="18"/>
              </w:rPr>
              <w:t>DESCRIPTION OF ACTION POINT</w:t>
            </w:r>
          </w:p>
        </w:tc>
        <w:tc>
          <w:tcPr>
            <w:tcW w:w="1000" w:type="pct"/>
            <w:hideMark/>
          </w:tcPr>
          <w:p w14:paraId="17409D92" w14:textId="3DBF32B3" w:rsidR="007510B6" w:rsidRPr="00C95A43" w:rsidRDefault="0063470B" w:rsidP="00C95A43">
            <w:pPr>
              <w:spacing w:before="120" w:after="120" w:line="180" w:lineRule="exact"/>
              <w:jc w:val="left"/>
              <w:cnfStyle w:val="100000000000" w:firstRow="1" w:lastRow="0" w:firstColumn="0" w:lastColumn="0" w:oddVBand="0" w:evenVBand="0" w:oddHBand="0" w:evenHBand="0" w:firstRowFirstColumn="0" w:firstRowLastColumn="0" w:lastRowFirstColumn="0" w:lastRowLastColumn="0"/>
              <w:rPr>
                <w:rFonts w:cs="Cambria"/>
                <w:color w:val="FFFFFF" w:themeColor="background1"/>
                <w:sz w:val="18"/>
                <w:szCs w:val="18"/>
              </w:rPr>
            </w:pPr>
            <w:r w:rsidRPr="0063470B">
              <w:rPr>
                <w:rFonts w:cs="Times New Roman"/>
                <w:color w:val="FFFFFF" w:themeColor="background1"/>
                <w:sz w:val="18"/>
                <w:szCs w:val="18"/>
              </w:rPr>
              <w:t>RESPONSIBLE</w:t>
            </w:r>
          </w:p>
        </w:tc>
      </w:tr>
      <w:tr w:rsidR="007510B6" w:rsidRPr="007510B6" w14:paraId="1C3B3266" w14:textId="77777777" w:rsidTr="00C9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tcPr>
          <w:p w14:paraId="5BB1C601" w14:textId="3C1D044F" w:rsidR="0060376D" w:rsidRPr="00C95A43" w:rsidRDefault="007510B6" w:rsidP="00C95A43">
            <w:pPr>
              <w:spacing w:before="120" w:after="120"/>
              <w:jc w:val="left"/>
              <w:rPr>
                <w:b w:val="0"/>
                <w:bCs w:val="0"/>
                <w:color w:val="595959" w:themeColor="text1" w:themeTint="A6"/>
                <w:sz w:val="18"/>
                <w:szCs w:val="18"/>
              </w:rPr>
            </w:pPr>
            <w:r w:rsidRPr="00C95A43">
              <w:rPr>
                <w:color w:val="595959" w:themeColor="text1" w:themeTint="A6"/>
                <w:sz w:val="18"/>
                <w:szCs w:val="18"/>
              </w:rPr>
              <w:t>No clearly documented organogram to show roles and responsibilities at National</w:t>
            </w:r>
            <w:r w:rsidR="00161B56" w:rsidRPr="00A54F95">
              <w:rPr>
                <w:b w:val="0"/>
                <w:bCs w:val="0"/>
                <w:color w:val="595959" w:themeColor="text1" w:themeTint="A6"/>
                <w:sz w:val="18"/>
                <w:szCs w:val="18"/>
              </w:rPr>
              <w:t xml:space="preserve"> level.</w:t>
            </w:r>
          </w:p>
          <w:p w14:paraId="077AD9BD" w14:textId="39D28129" w:rsidR="007510B6" w:rsidRPr="00C95A43" w:rsidRDefault="007510B6" w:rsidP="00C95A43">
            <w:pPr>
              <w:spacing w:before="120" w:after="120"/>
              <w:jc w:val="left"/>
              <w:rPr>
                <w:b w:val="0"/>
                <w:bCs w:val="0"/>
                <w:color w:val="595959" w:themeColor="text1" w:themeTint="A6"/>
                <w:sz w:val="18"/>
                <w:szCs w:val="18"/>
              </w:rPr>
            </w:pPr>
          </w:p>
        </w:tc>
        <w:tc>
          <w:tcPr>
            <w:tcW w:w="1970" w:type="pct"/>
            <w:hideMark/>
          </w:tcPr>
          <w:p w14:paraId="0EFFCEC7" w14:textId="539DA62A" w:rsidR="007510B6" w:rsidRPr="00C95A43" w:rsidRDefault="007510B6" w:rsidP="00C95A43">
            <w:pPr>
              <w:spacing w:before="120" w:after="120"/>
              <w:jc w:val="left"/>
              <w:cnfStyle w:val="000000100000" w:firstRow="0" w:lastRow="0" w:firstColumn="0" w:lastColumn="0" w:oddVBand="0" w:evenVBand="0" w:oddHBand="1" w:evenHBand="0" w:firstRowFirstColumn="0" w:firstRowLastColumn="0" w:lastRowFirstColumn="0" w:lastRowLastColumn="0"/>
              <w:rPr>
                <w:rFonts w:cs="Cambria"/>
                <w:color w:val="595959" w:themeColor="text1" w:themeTint="A6"/>
                <w:sz w:val="18"/>
                <w:szCs w:val="18"/>
              </w:rPr>
            </w:pPr>
            <w:r w:rsidRPr="00C95A43">
              <w:rPr>
                <w:rFonts w:cs="Cambria"/>
                <w:color w:val="595959" w:themeColor="text1" w:themeTint="A6"/>
                <w:sz w:val="18"/>
                <w:szCs w:val="18"/>
              </w:rPr>
              <w:t xml:space="preserve">Develop an </w:t>
            </w:r>
            <w:r w:rsidR="00161B56">
              <w:rPr>
                <w:rFonts w:cs="Cambria"/>
                <w:color w:val="595959" w:themeColor="text1" w:themeTint="A6"/>
                <w:sz w:val="18"/>
                <w:szCs w:val="18"/>
              </w:rPr>
              <w:t>o</w:t>
            </w:r>
            <w:r w:rsidR="00161B56" w:rsidRPr="00C95A43">
              <w:rPr>
                <w:rFonts w:cs="Cambria"/>
                <w:color w:val="595959" w:themeColor="text1" w:themeTint="A6"/>
                <w:sz w:val="18"/>
                <w:szCs w:val="18"/>
              </w:rPr>
              <w:t xml:space="preserve">rganogram </w:t>
            </w:r>
            <w:r w:rsidRPr="00C95A43">
              <w:rPr>
                <w:rFonts w:cs="Cambria"/>
                <w:color w:val="595959" w:themeColor="text1" w:themeTint="A6"/>
                <w:sz w:val="18"/>
                <w:szCs w:val="18"/>
              </w:rPr>
              <w:t>at State level</w:t>
            </w:r>
            <w:r w:rsidR="00161B56">
              <w:rPr>
                <w:rFonts w:cs="Cambria"/>
                <w:color w:val="595959" w:themeColor="text1" w:themeTint="A6"/>
                <w:sz w:val="18"/>
                <w:szCs w:val="18"/>
              </w:rPr>
              <w:t>.</w:t>
            </w:r>
          </w:p>
        </w:tc>
        <w:tc>
          <w:tcPr>
            <w:tcW w:w="1000" w:type="pct"/>
            <w:hideMark/>
          </w:tcPr>
          <w:p w14:paraId="06AC54BB" w14:textId="2F4D7B3E" w:rsidR="007510B6" w:rsidRPr="00C95A43" w:rsidRDefault="007510B6" w:rsidP="00C95A43">
            <w:pPr>
              <w:spacing w:before="120" w:after="120"/>
              <w:jc w:val="left"/>
              <w:cnfStyle w:val="000000100000" w:firstRow="0" w:lastRow="0" w:firstColumn="0" w:lastColumn="0" w:oddVBand="0" w:evenVBand="0" w:oddHBand="1" w:evenHBand="0" w:firstRowFirstColumn="0" w:firstRowLastColumn="0" w:lastRowFirstColumn="0" w:lastRowLastColumn="0"/>
              <w:rPr>
                <w:rFonts w:cs="Cambria"/>
                <w:color w:val="595959" w:themeColor="text1" w:themeTint="A6"/>
                <w:sz w:val="18"/>
                <w:szCs w:val="18"/>
              </w:rPr>
            </w:pPr>
            <w:r w:rsidRPr="00C95A43">
              <w:rPr>
                <w:rFonts w:cs="Cambria"/>
                <w:color w:val="595959" w:themeColor="text1" w:themeTint="A6"/>
                <w:sz w:val="18"/>
                <w:szCs w:val="18"/>
              </w:rPr>
              <w:t xml:space="preserve">M&amp;E </w:t>
            </w:r>
            <w:r w:rsidR="003024B6" w:rsidRPr="00C95A43">
              <w:rPr>
                <w:rFonts w:cs="Cambria"/>
                <w:color w:val="595959" w:themeColor="text1" w:themeTint="A6"/>
                <w:sz w:val="18"/>
                <w:szCs w:val="18"/>
              </w:rPr>
              <w:t>Coordinator</w:t>
            </w:r>
          </w:p>
        </w:tc>
      </w:tr>
      <w:tr w:rsidR="007510B6" w:rsidRPr="007510B6" w14:paraId="6DAB052D" w14:textId="77777777" w:rsidTr="00C95A43">
        <w:tc>
          <w:tcPr>
            <w:cnfStyle w:val="001000000000" w:firstRow="0" w:lastRow="0" w:firstColumn="1" w:lastColumn="0" w:oddVBand="0" w:evenVBand="0" w:oddHBand="0" w:evenHBand="0" w:firstRowFirstColumn="0" w:firstRowLastColumn="0" w:lastRowFirstColumn="0" w:lastRowLastColumn="0"/>
            <w:tcW w:w="2030" w:type="pct"/>
            <w:hideMark/>
          </w:tcPr>
          <w:p w14:paraId="260929D4" w14:textId="403B2A4F" w:rsidR="007510B6" w:rsidRPr="00C95A43" w:rsidRDefault="007510B6" w:rsidP="00C95A43">
            <w:pPr>
              <w:spacing w:before="120" w:after="120"/>
              <w:jc w:val="left"/>
              <w:rPr>
                <w:rFonts w:cs="Cambria"/>
                <w:b w:val="0"/>
                <w:bCs w:val="0"/>
                <w:color w:val="595959" w:themeColor="text1" w:themeTint="A6"/>
                <w:sz w:val="18"/>
                <w:szCs w:val="18"/>
              </w:rPr>
            </w:pPr>
            <w:r w:rsidRPr="00C95A43">
              <w:rPr>
                <w:color w:val="595959" w:themeColor="text1" w:themeTint="A6"/>
                <w:sz w:val="18"/>
                <w:szCs w:val="18"/>
              </w:rPr>
              <w:t>Stock out of instruments at CBO level</w:t>
            </w:r>
            <w:r w:rsidR="00161B56" w:rsidRPr="00A54F95">
              <w:rPr>
                <w:b w:val="0"/>
                <w:bCs w:val="0"/>
                <w:color w:val="595959" w:themeColor="text1" w:themeTint="A6"/>
                <w:sz w:val="18"/>
                <w:szCs w:val="18"/>
              </w:rPr>
              <w:t>.</w:t>
            </w:r>
          </w:p>
        </w:tc>
        <w:tc>
          <w:tcPr>
            <w:tcW w:w="1970" w:type="pct"/>
            <w:hideMark/>
          </w:tcPr>
          <w:p w14:paraId="48967B63" w14:textId="6D2D1584" w:rsidR="007510B6" w:rsidRPr="00C95A43" w:rsidRDefault="007510B6" w:rsidP="00C95A43">
            <w:pPr>
              <w:spacing w:before="120" w:after="120"/>
              <w:jc w:val="left"/>
              <w:cnfStyle w:val="000000000000" w:firstRow="0" w:lastRow="0" w:firstColumn="0" w:lastColumn="0" w:oddVBand="0" w:evenVBand="0" w:oddHBand="0" w:evenHBand="0" w:firstRowFirstColumn="0" w:firstRowLastColumn="0" w:lastRowFirstColumn="0" w:lastRowLastColumn="0"/>
              <w:rPr>
                <w:rFonts w:cs="Cambria"/>
                <w:color w:val="595959" w:themeColor="text1" w:themeTint="A6"/>
                <w:sz w:val="18"/>
                <w:szCs w:val="18"/>
              </w:rPr>
            </w:pPr>
            <w:r w:rsidRPr="00C95A43">
              <w:rPr>
                <w:rFonts w:cs="Cambria"/>
                <w:color w:val="595959" w:themeColor="text1" w:themeTint="A6"/>
                <w:sz w:val="18"/>
                <w:szCs w:val="18"/>
              </w:rPr>
              <w:t xml:space="preserve">Provide adequate forms </w:t>
            </w:r>
            <w:r w:rsidR="00887324" w:rsidRPr="00C95A43">
              <w:rPr>
                <w:rFonts w:cs="Cambria"/>
                <w:color w:val="595959" w:themeColor="text1" w:themeTint="A6"/>
                <w:sz w:val="18"/>
                <w:szCs w:val="18"/>
              </w:rPr>
              <w:t xml:space="preserve">and systems </w:t>
            </w:r>
            <w:r w:rsidRPr="00C95A43">
              <w:rPr>
                <w:rFonts w:cs="Cambria"/>
                <w:color w:val="595959" w:themeColor="text1" w:themeTint="A6"/>
                <w:sz w:val="18"/>
                <w:szCs w:val="18"/>
              </w:rPr>
              <w:t>to prevent stock out at the CBO level</w:t>
            </w:r>
            <w:r w:rsidR="00161B56">
              <w:rPr>
                <w:rFonts w:cs="Cambria"/>
                <w:color w:val="595959" w:themeColor="text1" w:themeTint="A6"/>
                <w:sz w:val="18"/>
                <w:szCs w:val="18"/>
              </w:rPr>
              <w:t>.</w:t>
            </w:r>
          </w:p>
        </w:tc>
        <w:tc>
          <w:tcPr>
            <w:tcW w:w="1000" w:type="pct"/>
            <w:hideMark/>
          </w:tcPr>
          <w:p w14:paraId="500868D8" w14:textId="2C1200AE" w:rsidR="007510B6" w:rsidRPr="00C95A43" w:rsidRDefault="007510B6" w:rsidP="00C95A43">
            <w:pPr>
              <w:spacing w:before="120" w:after="120"/>
              <w:jc w:val="left"/>
              <w:cnfStyle w:val="000000000000" w:firstRow="0" w:lastRow="0" w:firstColumn="0" w:lastColumn="0" w:oddVBand="0" w:evenVBand="0" w:oddHBand="0" w:evenHBand="0" w:firstRowFirstColumn="0" w:firstRowLastColumn="0" w:lastRowFirstColumn="0" w:lastRowLastColumn="0"/>
              <w:rPr>
                <w:rFonts w:cs="Cambria"/>
                <w:color w:val="595959" w:themeColor="text1" w:themeTint="A6"/>
                <w:sz w:val="18"/>
                <w:szCs w:val="18"/>
              </w:rPr>
            </w:pPr>
            <w:r w:rsidRPr="00C95A43">
              <w:rPr>
                <w:rFonts w:cs="Cambria"/>
                <w:color w:val="595959" w:themeColor="text1" w:themeTint="A6"/>
                <w:sz w:val="18"/>
                <w:szCs w:val="18"/>
              </w:rPr>
              <w:t>M&amp;E Coordinator</w:t>
            </w:r>
          </w:p>
        </w:tc>
      </w:tr>
      <w:tr w:rsidR="007510B6" w:rsidRPr="007510B6" w14:paraId="2C8C7138" w14:textId="77777777" w:rsidTr="00C9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54F27FF7" w14:textId="38D2E9D9" w:rsidR="007510B6" w:rsidRPr="00C95A43" w:rsidRDefault="007510B6" w:rsidP="00C95A43">
            <w:pPr>
              <w:spacing w:before="120" w:after="120"/>
              <w:jc w:val="left"/>
              <w:rPr>
                <w:b w:val="0"/>
                <w:bCs w:val="0"/>
                <w:color w:val="595959" w:themeColor="text1" w:themeTint="A6"/>
                <w:sz w:val="18"/>
                <w:szCs w:val="18"/>
              </w:rPr>
            </w:pPr>
            <w:r w:rsidRPr="00C95A43">
              <w:rPr>
                <w:color w:val="595959" w:themeColor="text1" w:themeTint="A6"/>
                <w:sz w:val="18"/>
                <w:szCs w:val="18"/>
              </w:rPr>
              <w:t>Poor entry of data into the NOMIS at State level</w:t>
            </w:r>
            <w:r w:rsidR="00161B56" w:rsidRPr="00A54F95">
              <w:rPr>
                <w:b w:val="0"/>
                <w:bCs w:val="0"/>
                <w:color w:val="595959" w:themeColor="text1" w:themeTint="A6"/>
                <w:sz w:val="18"/>
                <w:szCs w:val="18"/>
              </w:rPr>
              <w:t>.</w:t>
            </w:r>
          </w:p>
        </w:tc>
        <w:tc>
          <w:tcPr>
            <w:tcW w:w="1970" w:type="pct"/>
            <w:hideMark/>
          </w:tcPr>
          <w:p w14:paraId="762400DE" w14:textId="7894527A" w:rsidR="007510B6" w:rsidRPr="00C95A43" w:rsidRDefault="007510B6" w:rsidP="00C95A43">
            <w:pPr>
              <w:spacing w:before="120" w:after="120"/>
              <w:jc w:val="left"/>
              <w:cnfStyle w:val="000000100000" w:firstRow="0" w:lastRow="0" w:firstColumn="0" w:lastColumn="0" w:oddVBand="0" w:evenVBand="0" w:oddHBand="1" w:evenHBand="0" w:firstRowFirstColumn="0" w:firstRowLastColumn="0" w:lastRowFirstColumn="0" w:lastRowLastColumn="0"/>
              <w:rPr>
                <w:rFonts w:cs="Cambria"/>
                <w:color w:val="595959" w:themeColor="text1" w:themeTint="A6"/>
                <w:sz w:val="18"/>
                <w:szCs w:val="18"/>
              </w:rPr>
            </w:pPr>
            <w:r w:rsidRPr="00C95A43">
              <w:rPr>
                <w:rFonts w:cs="Cambria"/>
                <w:color w:val="595959" w:themeColor="text1" w:themeTint="A6"/>
                <w:sz w:val="18"/>
                <w:szCs w:val="18"/>
              </w:rPr>
              <w:t>Improved supervisory visits to check on NOMIS entry</w:t>
            </w:r>
            <w:r w:rsidR="00161B56">
              <w:rPr>
                <w:rFonts w:cs="Cambria"/>
                <w:color w:val="595959" w:themeColor="text1" w:themeTint="A6"/>
                <w:sz w:val="18"/>
                <w:szCs w:val="18"/>
              </w:rPr>
              <w:t>.</w:t>
            </w:r>
          </w:p>
        </w:tc>
        <w:tc>
          <w:tcPr>
            <w:tcW w:w="1000" w:type="pct"/>
            <w:hideMark/>
          </w:tcPr>
          <w:p w14:paraId="5E423231" w14:textId="2010651A" w:rsidR="007510B6" w:rsidRPr="00C95A43" w:rsidRDefault="007510B6" w:rsidP="00C95A43">
            <w:pPr>
              <w:spacing w:before="120" w:after="120"/>
              <w:jc w:val="left"/>
              <w:cnfStyle w:val="000000100000" w:firstRow="0" w:lastRow="0" w:firstColumn="0" w:lastColumn="0" w:oddVBand="0" w:evenVBand="0" w:oddHBand="1" w:evenHBand="0" w:firstRowFirstColumn="0" w:firstRowLastColumn="0" w:lastRowFirstColumn="0" w:lastRowLastColumn="0"/>
              <w:rPr>
                <w:rFonts w:cs="Cambria"/>
                <w:color w:val="595959" w:themeColor="text1" w:themeTint="A6"/>
                <w:sz w:val="18"/>
                <w:szCs w:val="18"/>
              </w:rPr>
            </w:pPr>
            <w:r w:rsidRPr="00C95A43">
              <w:rPr>
                <w:rFonts w:cs="Cambria"/>
                <w:color w:val="595959" w:themeColor="text1" w:themeTint="A6"/>
                <w:sz w:val="18"/>
                <w:szCs w:val="18"/>
              </w:rPr>
              <w:t>M&amp;E Coordinator</w:t>
            </w:r>
          </w:p>
        </w:tc>
      </w:tr>
    </w:tbl>
    <w:p w14:paraId="48902888" w14:textId="77777777" w:rsidR="0012619E" w:rsidRDefault="0012619E" w:rsidP="0012619E">
      <w:pPr>
        <w:sectPr w:rsidR="0012619E" w:rsidSect="00AB24DD">
          <w:pgSz w:w="15840" w:h="12240" w:orient="landscape"/>
          <w:pgMar w:top="1440" w:right="1440" w:bottom="1440" w:left="1440" w:header="720" w:footer="720" w:gutter="0"/>
          <w:cols w:space="720"/>
          <w:docGrid w:linePitch="299"/>
        </w:sectPr>
      </w:pPr>
    </w:p>
    <w:p w14:paraId="5533EB31" w14:textId="77777777" w:rsidR="0060376D" w:rsidRDefault="007510B6" w:rsidP="00C95A43">
      <w:pPr>
        <w:pStyle w:val="Heading2"/>
        <w:spacing w:after="120" w:line="280" w:lineRule="atLeast"/>
        <w:ind w:left="578" w:hanging="578"/>
      </w:pPr>
      <w:bookmarkStart w:id="167" w:name="_Toc497409872"/>
      <w:r w:rsidRPr="00A143DB">
        <w:lastRenderedPageBreak/>
        <w:t>COMMUNITY-BASED ORGANIZATION (CBO) LEVEL ACTION PLAN</w:t>
      </w:r>
      <w:bookmarkEnd w:id="167"/>
    </w:p>
    <w:p w14:paraId="4E33C68B" w14:textId="48A28944" w:rsidR="007510B6" w:rsidRPr="007510B6" w:rsidRDefault="00D47CEB" w:rsidP="00C95A43">
      <w:pPr>
        <w:pStyle w:val="Caption"/>
        <w:spacing w:before="120"/>
        <w:rPr>
          <w:rFonts w:eastAsia="MS Mincho" w:cs="Cambria"/>
        </w:rPr>
      </w:pPr>
      <w:bookmarkStart w:id="168" w:name="_Ref494199857"/>
      <w:bookmarkStart w:id="169" w:name="_Toc497409898"/>
      <w:r>
        <w:t xml:space="preserve">Table </w:t>
      </w:r>
      <w:r w:rsidR="00EC7BEA">
        <w:fldChar w:fldCharType="begin"/>
      </w:r>
      <w:r w:rsidR="00EC7BEA">
        <w:instrText xml:space="preserve"> SEQ Table \* ARABIC </w:instrText>
      </w:r>
      <w:r w:rsidR="00EC7BEA">
        <w:fldChar w:fldCharType="separate"/>
      </w:r>
      <w:r w:rsidR="00FE0E26">
        <w:rPr>
          <w:noProof/>
        </w:rPr>
        <w:t>11</w:t>
      </w:r>
      <w:r w:rsidR="00EC7BEA">
        <w:rPr>
          <w:noProof/>
        </w:rPr>
        <w:fldChar w:fldCharType="end"/>
      </w:r>
      <w:bookmarkEnd w:id="168"/>
      <w:r w:rsidR="0063470B">
        <w:t>.</w:t>
      </w:r>
      <w:r>
        <w:t xml:space="preserve"> </w:t>
      </w:r>
      <w:r w:rsidR="007510B6" w:rsidRPr="00C95A43">
        <w:t>CBO</w:t>
      </w:r>
      <w:r w:rsidRPr="00C95A43">
        <w:t>-</w:t>
      </w:r>
      <w:r w:rsidR="007510B6" w:rsidRPr="00C95A43">
        <w:t>Level Action Plan</w:t>
      </w:r>
      <w:r w:rsidRPr="00C95A43">
        <w:t>: HIFASS</w:t>
      </w:r>
      <w:bookmarkEnd w:id="169"/>
    </w:p>
    <w:tbl>
      <w:tblPr>
        <w:tblStyle w:val="GridTable4-Accent11"/>
        <w:tblW w:w="5000" w:type="pct"/>
        <w:tblLook w:val="04A0" w:firstRow="1" w:lastRow="0" w:firstColumn="1" w:lastColumn="0" w:noHBand="0" w:noVBand="1"/>
      </w:tblPr>
      <w:tblGrid>
        <w:gridCol w:w="4850"/>
        <w:gridCol w:w="3667"/>
        <w:gridCol w:w="4659"/>
      </w:tblGrid>
      <w:tr w:rsidR="007510B6" w:rsidRPr="007510B6" w14:paraId="0F1C80E4" w14:textId="77777777" w:rsidTr="003024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pct"/>
            <w:hideMark/>
          </w:tcPr>
          <w:p w14:paraId="1243B527" w14:textId="5833D9ED" w:rsidR="007510B6" w:rsidRPr="00C95A43" w:rsidRDefault="00161B56" w:rsidP="00C95A43">
            <w:pPr>
              <w:spacing w:before="120" w:after="120" w:line="180" w:lineRule="exact"/>
              <w:jc w:val="left"/>
              <w:rPr>
                <w:rFonts w:cs="Times New Roman"/>
                <w:color w:val="FFFFFF" w:themeColor="background1"/>
                <w:sz w:val="18"/>
                <w:szCs w:val="18"/>
              </w:rPr>
            </w:pPr>
            <w:r w:rsidRPr="00161B56">
              <w:rPr>
                <w:rFonts w:cs="Times New Roman"/>
                <w:color w:val="FFFFFF" w:themeColor="background1"/>
                <w:sz w:val="18"/>
                <w:szCs w:val="18"/>
              </w:rPr>
              <w:t>IDENTIFIED WEAKNESSES</w:t>
            </w:r>
          </w:p>
        </w:tc>
        <w:tc>
          <w:tcPr>
            <w:tcW w:w="1391" w:type="pct"/>
            <w:hideMark/>
          </w:tcPr>
          <w:p w14:paraId="4A896033" w14:textId="5EBB529E" w:rsidR="007510B6" w:rsidRPr="00C95A43" w:rsidRDefault="00161B56" w:rsidP="00C95A43">
            <w:pPr>
              <w:spacing w:before="120" w:after="120" w:line="180" w:lineRule="exact"/>
              <w:jc w:val="left"/>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161B56">
              <w:rPr>
                <w:rFonts w:cs="Times New Roman"/>
                <w:color w:val="FFFFFF" w:themeColor="background1"/>
                <w:sz w:val="18"/>
                <w:szCs w:val="18"/>
              </w:rPr>
              <w:t>DESCRIPTION OF ACTION POINT</w:t>
            </w:r>
          </w:p>
        </w:tc>
        <w:tc>
          <w:tcPr>
            <w:tcW w:w="1768" w:type="pct"/>
            <w:hideMark/>
          </w:tcPr>
          <w:p w14:paraId="133C65DD" w14:textId="418EB9F7" w:rsidR="007510B6" w:rsidRPr="00C95A43" w:rsidRDefault="00161B56" w:rsidP="00C95A43">
            <w:pPr>
              <w:spacing w:before="120" w:after="120" w:line="180" w:lineRule="exact"/>
              <w:jc w:val="left"/>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161B56">
              <w:rPr>
                <w:rFonts w:cs="Times New Roman"/>
                <w:color w:val="FFFFFF" w:themeColor="background1"/>
                <w:sz w:val="18"/>
                <w:szCs w:val="18"/>
              </w:rPr>
              <w:t>RESPONSIBLE</w:t>
            </w:r>
          </w:p>
        </w:tc>
      </w:tr>
      <w:tr w:rsidR="007510B6" w:rsidRPr="007510B6" w14:paraId="4B627CAC" w14:textId="77777777" w:rsidTr="00302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pct"/>
            <w:hideMark/>
          </w:tcPr>
          <w:p w14:paraId="538967BE" w14:textId="5B5ABA1C" w:rsidR="007510B6" w:rsidRPr="00C95A43" w:rsidRDefault="007510B6" w:rsidP="00C95A43">
            <w:pPr>
              <w:spacing w:before="120" w:after="120"/>
              <w:jc w:val="left"/>
              <w:rPr>
                <w:b w:val="0"/>
                <w:bCs w:val="0"/>
                <w:color w:val="595959" w:themeColor="text1" w:themeTint="A6"/>
                <w:sz w:val="18"/>
                <w:szCs w:val="18"/>
              </w:rPr>
            </w:pPr>
            <w:r w:rsidRPr="00C95A43">
              <w:rPr>
                <w:color w:val="595959" w:themeColor="text1" w:themeTint="A6"/>
                <w:sz w:val="18"/>
                <w:szCs w:val="18"/>
              </w:rPr>
              <w:t>Unavailability of date stamps to verify all reports submitted</w:t>
            </w:r>
            <w:r w:rsidR="00161B56" w:rsidRPr="008F6166">
              <w:rPr>
                <w:b w:val="0"/>
                <w:bCs w:val="0"/>
                <w:color w:val="595959" w:themeColor="text1" w:themeTint="A6"/>
                <w:sz w:val="18"/>
                <w:szCs w:val="18"/>
              </w:rPr>
              <w:t>.</w:t>
            </w:r>
          </w:p>
        </w:tc>
        <w:tc>
          <w:tcPr>
            <w:tcW w:w="1391" w:type="pct"/>
            <w:hideMark/>
          </w:tcPr>
          <w:p w14:paraId="595DD7B6" w14:textId="02108EFE" w:rsidR="007510B6" w:rsidRPr="00C95A43" w:rsidRDefault="007510B6" w:rsidP="00C95A43">
            <w:pPr>
              <w:spacing w:before="120" w:after="120"/>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C95A43">
              <w:rPr>
                <w:color w:val="595959" w:themeColor="text1" w:themeTint="A6"/>
                <w:sz w:val="18"/>
                <w:szCs w:val="18"/>
              </w:rPr>
              <w:t>Archiving project data with date stamps to demonstrate timeliness</w:t>
            </w:r>
            <w:r w:rsidR="00161B56">
              <w:rPr>
                <w:color w:val="595959" w:themeColor="text1" w:themeTint="A6"/>
                <w:sz w:val="18"/>
                <w:szCs w:val="18"/>
              </w:rPr>
              <w:t>.</w:t>
            </w:r>
          </w:p>
        </w:tc>
        <w:tc>
          <w:tcPr>
            <w:tcW w:w="1768" w:type="pct"/>
            <w:hideMark/>
          </w:tcPr>
          <w:p w14:paraId="00294C58" w14:textId="13FA9613" w:rsidR="007510B6" w:rsidRPr="00C95A43" w:rsidRDefault="007510B6" w:rsidP="00C95A43">
            <w:pPr>
              <w:spacing w:before="120" w:after="120"/>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C95A43">
              <w:rPr>
                <w:color w:val="595959" w:themeColor="text1" w:themeTint="A6"/>
                <w:sz w:val="18"/>
                <w:szCs w:val="18"/>
              </w:rPr>
              <w:t xml:space="preserve">CBO </w:t>
            </w:r>
            <w:r w:rsidR="00161B56">
              <w:rPr>
                <w:color w:val="595959" w:themeColor="text1" w:themeTint="A6"/>
                <w:sz w:val="18"/>
                <w:szCs w:val="18"/>
              </w:rPr>
              <w:t>M&amp;E</w:t>
            </w:r>
            <w:r w:rsidRPr="00C95A43">
              <w:rPr>
                <w:color w:val="595959" w:themeColor="text1" w:themeTint="A6"/>
                <w:sz w:val="18"/>
                <w:szCs w:val="18"/>
              </w:rPr>
              <w:t xml:space="preserve"> </w:t>
            </w:r>
            <w:r w:rsidR="00161B56">
              <w:rPr>
                <w:color w:val="595959" w:themeColor="text1" w:themeTint="A6"/>
                <w:sz w:val="18"/>
                <w:szCs w:val="18"/>
              </w:rPr>
              <w:t>O</w:t>
            </w:r>
            <w:r w:rsidR="00161B56" w:rsidRPr="00C95A43">
              <w:rPr>
                <w:color w:val="595959" w:themeColor="text1" w:themeTint="A6"/>
                <w:sz w:val="18"/>
                <w:szCs w:val="18"/>
              </w:rPr>
              <w:t>fficer</w:t>
            </w:r>
          </w:p>
        </w:tc>
      </w:tr>
      <w:tr w:rsidR="007510B6" w:rsidRPr="007510B6" w14:paraId="4CD9DB83" w14:textId="77777777" w:rsidTr="003024B6">
        <w:tc>
          <w:tcPr>
            <w:cnfStyle w:val="001000000000" w:firstRow="0" w:lastRow="0" w:firstColumn="1" w:lastColumn="0" w:oddVBand="0" w:evenVBand="0" w:oddHBand="0" w:evenHBand="0" w:firstRowFirstColumn="0" w:firstRowLastColumn="0" w:lastRowFirstColumn="0" w:lastRowLastColumn="0"/>
            <w:tcW w:w="1840" w:type="pct"/>
          </w:tcPr>
          <w:p w14:paraId="2DC1187F" w14:textId="42A29924" w:rsidR="007510B6" w:rsidRPr="00C95A43" w:rsidRDefault="007510B6" w:rsidP="00C95A43">
            <w:pPr>
              <w:spacing w:before="120" w:after="120"/>
              <w:jc w:val="left"/>
              <w:rPr>
                <w:b w:val="0"/>
                <w:bCs w:val="0"/>
                <w:color w:val="595959" w:themeColor="text1" w:themeTint="A6"/>
                <w:sz w:val="18"/>
                <w:szCs w:val="18"/>
              </w:rPr>
            </w:pPr>
            <w:r w:rsidRPr="00C95A43">
              <w:rPr>
                <w:color w:val="595959" w:themeColor="text1" w:themeTint="A6"/>
                <w:sz w:val="18"/>
                <w:szCs w:val="18"/>
              </w:rPr>
              <w:t>Incomplete and inconsistent filling of the service forms</w:t>
            </w:r>
            <w:r w:rsidR="00161B56" w:rsidRPr="008F6166">
              <w:rPr>
                <w:b w:val="0"/>
                <w:bCs w:val="0"/>
                <w:color w:val="595959" w:themeColor="text1" w:themeTint="A6"/>
                <w:sz w:val="18"/>
                <w:szCs w:val="18"/>
              </w:rPr>
              <w:t>.</w:t>
            </w:r>
            <w:r w:rsidRPr="00C95A43">
              <w:rPr>
                <w:color w:val="595959" w:themeColor="text1" w:themeTint="A6"/>
                <w:sz w:val="18"/>
                <w:szCs w:val="18"/>
              </w:rPr>
              <w:tab/>
            </w:r>
          </w:p>
        </w:tc>
        <w:tc>
          <w:tcPr>
            <w:tcW w:w="1391" w:type="pct"/>
            <w:hideMark/>
          </w:tcPr>
          <w:p w14:paraId="63D5831F" w14:textId="504A4AEA" w:rsidR="007510B6" w:rsidRPr="00C95A43" w:rsidRDefault="007510B6" w:rsidP="00C95A43">
            <w:pPr>
              <w:spacing w:before="120" w:after="120"/>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C95A43">
              <w:rPr>
                <w:color w:val="595959" w:themeColor="text1" w:themeTint="A6"/>
                <w:sz w:val="18"/>
                <w:szCs w:val="18"/>
              </w:rPr>
              <w:t>Improved supervision of CV by CV Supervisor and thematic leads</w:t>
            </w:r>
            <w:r w:rsidR="00161B56">
              <w:rPr>
                <w:color w:val="595959" w:themeColor="text1" w:themeTint="A6"/>
                <w:sz w:val="18"/>
                <w:szCs w:val="18"/>
              </w:rPr>
              <w:t>.</w:t>
            </w:r>
          </w:p>
        </w:tc>
        <w:tc>
          <w:tcPr>
            <w:tcW w:w="1768" w:type="pct"/>
            <w:hideMark/>
          </w:tcPr>
          <w:p w14:paraId="111424F1" w14:textId="0F5C1F49" w:rsidR="007510B6" w:rsidRPr="00C95A43" w:rsidRDefault="007510B6" w:rsidP="00C95A43">
            <w:pPr>
              <w:spacing w:before="120" w:after="120"/>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C95A43">
              <w:rPr>
                <w:color w:val="595959" w:themeColor="text1" w:themeTint="A6"/>
                <w:sz w:val="18"/>
                <w:szCs w:val="18"/>
              </w:rPr>
              <w:t xml:space="preserve">CBO </w:t>
            </w:r>
            <w:r w:rsidR="00161B56">
              <w:rPr>
                <w:color w:val="595959" w:themeColor="text1" w:themeTint="A6"/>
                <w:sz w:val="18"/>
                <w:szCs w:val="18"/>
              </w:rPr>
              <w:t>M&amp;E</w:t>
            </w:r>
            <w:r w:rsidR="00161B56" w:rsidRPr="00AA61CE">
              <w:rPr>
                <w:color w:val="595959" w:themeColor="text1" w:themeTint="A6"/>
                <w:sz w:val="18"/>
                <w:szCs w:val="18"/>
              </w:rPr>
              <w:t xml:space="preserve"> </w:t>
            </w:r>
            <w:r w:rsidR="00161B56">
              <w:rPr>
                <w:color w:val="595959" w:themeColor="text1" w:themeTint="A6"/>
                <w:sz w:val="18"/>
                <w:szCs w:val="18"/>
              </w:rPr>
              <w:t>O</w:t>
            </w:r>
            <w:r w:rsidR="00161B56" w:rsidRPr="00AA61CE">
              <w:rPr>
                <w:color w:val="595959" w:themeColor="text1" w:themeTint="A6"/>
                <w:sz w:val="18"/>
                <w:szCs w:val="18"/>
              </w:rPr>
              <w:t>fficer</w:t>
            </w:r>
          </w:p>
        </w:tc>
      </w:tr>
      <w:tr w:rsidR="007510B6" w:rsidRPr="007510B6" w14:paraId="3887C250" w14:textId="77777777" w:rsidTr="00302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pct"/>
          </w:tcPr>
          <w:p w14:paraId="074562FD" w14:textId="72D9D32A" w:rsidR="007510B6" w:rsidRPr="00C95A43" w:rsidRDefault="007510B6" w:rsidP="00C95A43">
            <w:pPr>
              <w:spacing w:before="120" w:after="120"/>
              <w:jc w:val="left"/>
              <w:rPr>
                <w:b w:val="0"/>
                <w:bCs w:val="0"/>
                <w:color w:val="595959" w:themeColor="text1" w:themeTint="A6"/>
                <w:sz w:val="18"/>
                <w:szCs w:val="18"/>
              </w:rPr>
            </w:pPr>
            <w:r w:rsidRPr="00C95A43">
              <w:rPr>
                <w:color w:val="595959" w:themeColor="text1" w:themeTint="A6"/>
                <w:sz w:val="18"/>
                <w:szCs w:val="18"/>
              </w:rPr>
              <w:t>Incomplete entry of data into the NOMIS</w:t>
            </w:r>
            <w:r w:rsidR="00161B56" w:rsidRPr="008F6166">
              <w:rPr>
                <w:b w:val="0"/>
                <w:bCs w:val="0"/>
                <w:color w:val="595959" w:themeColor="text1" w:themeTint="A6"/>
                <w:sz w:val="18"/>
                <w:szCs w:val="18"/>
              </w:rPr>
              <w:t>.</w:t>
            </w:r>
          </w:p>
        </w:tc>
        <w:tc>
          <w:tcPr>
            <w:tcW w:w="1391" w:type="pct"/>
            <w:hideMark/>
          </w:tcPr>
          <w:p w14:paraId="0BF3428E" w14:textId="3D33A011" w:rsidR="007510B6" w:rsidRPr="00C95A43" w:rsidRDefault="007510B6" w:rsidP="00C95A43">
            <w:pPr>
              <w:spacing w:before="120" w:after="120"/>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C95A43">
              <w:rPr>
                <w:color w:val="595959" w:themeColor="text1" w:themeTint="A6"/>
                <w:sz w:val="18"/>
                <w:szCs w:val="18"/>
              </w:rPr>
              <w:t xml:space="preserve">Improved supervision of </w:t>
            </w:r>
            <w:r w:rsidR="00352EDA">
              <w:rPr>
                <w:color w:val="595959" w:themeColor="text1" w:themeTint="A6"/>
                <w:sz w:val="18"/>
                <w:szCs w:val="18"/>
              </w:rPr>
              <w:t>DEC</w:t>
            </w:r>
            <w:r w:rsidRPr="00C95A43">
              <w:rPr>
                <w:color w:val="595959" w:themeColor="text1" w:themeTint="A6"/>
                <w:sz w:val="18"/>
                <w:szCs w:val="18"/>
              </w:rPr>
              <w:t xml:space="preserve"> by CBO M&amp;E Supervisor</w:t>
            </w:r>
            <w:r w:rsidR="00161B56">
              <w:rPr>
                <w:color w:val="595959" w:themeColor="text1" w:themeTint="A6"/>
                <w:sz w:val="18"/>
                <w:szCs w:val="18"/>
              </w:rPr>
              <w:t>.</w:t>
            </w:r>
            <w:r w:rsidRPr="00C95A43">
              <w:rPr>
                <w:color w:val="595959" w:themeColor="text1" w:themeTint="A6"/>
                <w:sz w:val="18"/>
                <w:szCs w:val="18"/>
              </w:rPr>
              <w:t xml:space="preserve"> </w:t>
            </w:r>
          </w:p>
        </w:tc>
        <w:tc>
          <w:tcPr>
            <w:tcW w:w="1768" w:type="pct"/>
            <w:hideMark/>
          </w:tcPr>
          <w:p w14:paraId="0E4CEF5F" w14:textId="009086D8" w:rsidR="007510B6" w:rsidRPr="00C95A43" w:rsidRDefault="007510B6" w:rsidP="00C95A43">
            <w:pPr>
              <w:spacing w:before="120" w:after="120"/>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C95A43">
              <w:rPr>
                <w:color w:val="595959" w:themeColor="text1" w:themeTint="A6"/>
                <w:sz w:val="18"/>
                <w:szCs w:val="18"/>
              </w:rPr>
              <w:t xml:space="preserve">CBO </w:t>
            </w:r>
            <w:r w:rsidR="00161B56">
              <w:rPr>
                <w:color w:val="595959" w:themeColor="text1" w:themeTint="A6"/>
                <w:sz w:val="18"/>
                <w:szCs w:val="18"/>
              </w:rPr>
              <w:t>M&amp;E</w:t>
            </w:r>
            <w:r w:rsidR="00161B56" w:rsidRPr="00161B56" w:rsidDel="00161B56">
              <w:rPr>
                <w:color w:val="595959" w:themeColor="text1" w:themeTint="A6"/>
                <w:sz w:val="18"/>
                <w:szCs w:val="18"/>
              </w:rPr>
              <w:t xml:space="preserve"> </w:t>
            </w:r>
            <w:r w:rsidRPr="00C95A43">
              <w:rPr>
                <w:color w:val="595959" w:themeColor="text1" w:themeTint="A6"/>
                <w:sz w:val="18"/>
                <w:szCs w:val="18"/>
              </w:rPr>
              <w:t>Officer</w:t>
            </w:r>
          </w:p>
        </w:tc>
      </w:tr>
      <w:tr w:rsidR="007510B6" w:rsidRPr="007510B6" w14:paraId="4116B801" w14:textId="77777777" w:rsidTr="003024B6">
        <w:tc>
          <w:tcPr>
            <w:cnfStyle w:val="001000000000" w:firstRow="0" w:lastRow="0" w:firstColumn="1" w:lastColumn="0" w:oddVBand="0" w:evenVBand="0" w:oddHBand="0" w:evenHBand="0" w:firstRowFirstColumn="0" w:firstRowLastColumn="0" w:lastRowFirstColumn="0" w:lastRowLastColumn="0"/>
            <w:tcW w:w="1840" w:type="pct"/>
            <w:hideMark/>
          </w:tcPr>
          <w:p w14:paraId="4B3656BF" w14:textId="4FB3D529" w:rsidR="007510B6" w:rsidRPr="00C95A43" w:rsidRDefault="007510B6" w:rsidP="00C95A43">
            <w:pPr>
              <w:spacing w:before="120" w:after="120"/>
              <w:jc w:val="left"/>
              <w:rPr>
                <w:b w:val="0"/>
                <w:bCs w:val="0"/>
                <w:color w:val="595959" w:themeColor="text1" w:themeTint="A6"/>
                <w:sz w:val="18"/>
                <w:szCs w:val="18"/>
              </w:rPr>
            </w:pPr>
            <w:r w:rsidRPr="00C95A43">
              <w:rPr>
                <w:color w:val="595959" w:themeColor="text1" w:themeTint="A6"/>
                <w:sz w:val="18"/>
                <w:szCs w:val="18"/>
              </w:rPr>
              <w:t xml:space="preserve">Poor </w:t>
            </w:r>
            <w:r w:rsidR="00161B56" w:rsidRPr="007C30D4">
              <w:rPr>
                <w:bCs w:val="0"/>
                <w:color w:val="595959" w:themeColor="text1" w:themeTint="A6"/>
                <w:sz w:val="18"/>
                <w:szCs w:val="18"/>
              </w:rPr>
              <w:t>filing system.</w:t>
            </w:r>
          </w:p>
        </w:tc>
        <w:tc>
          <w:tcPr>
            <w:tcW w:w="1391" w:type="pct"/>
            <w:hideMark/>
          </w:tcPr>
          <w:p w14:paraId="7EAAB580" w14:textId="6D6B6C7F" w:rsidR="007510B6" w:rsidRPr="00C95A43" w:rsidRDefault="007510B6" w:rsidP="00C95A43">
            <w:pPr>
              <w:spacing w:before="120" w:after="120"/>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C95A43">
              <w:rPr>
                <w:color w:val="595959" w:themeColor="text1" w:themeTint="A6"/>
                <w:sz w:val="18"/>
                <w:szCs w:val="18"/>
              </w:rPr>
              <w:t>Refresher training of the CBOs on proper filing/storage system</w:t>
            </w:r>
            <w:r w:rsidR="00161B56">
              <w:rPr>
                <w:color w:val="595959" w:themeColor="text1" w:themeTint="A6"/>
                <w:sz w:val="18"/>
                <w:szCs w:val="18"/>
              </w:rPr>
              <w:t>.</w:t>
            </w:r>
          </w:p>
        </w:tc>
        <w:tc>
          <w:tcPr>
            <w:tcW w:w="1768" w:type="pct"/>
            <w:hideMark/>
          </w:tcPr>
          <w:p w14:paraId="7601E0B7" w14:textId="4391B7B4" w:rsidR="007510B6" w:rsidRPr="00C95A43" w:rsidRDefault="007510B6" w:rsidP="00C95A43">
            <w:pPr>
              <w:spacing w:before="120" w:after="120"/>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rPr>
            </w:pPr>
            <w:r w:rsidRPr="00C95A43">
              <w:rPr>
                <w:color w:val="595959" w:themeColor="text1" w:themeTint="A6"/>
                <w:sz w:val="18"/>
                <w:szCs w:val="18"/>
              </w:rPr>
              <w:t xml:space="preserve">CBO </w:t>
            </w:r>
            <w:r w:rsidR="00161B56">
              <w:rPr>
                <w:color w:val="595959" w:themeColor="text1" w:themeTint="A6"/>
                <w:sz w:val="18"/>
                <w:szCs w:val="18"/>
              </w:rPr>
              <w:t>M&amp;E</w:t>
            </w:r>
            <w:r w:rsidR="00161B56" w:rsidRPr="00161B56" w:rsidDel="00161B56">
              <w:rPr>
                <w:color w:val="595959" w:themeColor="text1" w:themeTint="A6"/>
                <w:sz w:val="18"/>
                <w:szCs w:val="18"/>
              </w:rPr>
              <w:t xml:space="preserve"> </w:t>
            </w:r>
            <w:r w:rsidRPr="00C95A43">
              <w:rPr>
                <w:color w:val="595959" w:themeColor="text1" w:themeTint="A6"/>
                <w:sz w:val="18"/>
                <w:szCs w:val="18"/>
              </w:rPr>
              <w:t>Officer</w:t>
            </w:r>
          </w:p>
        </w:tc>
      </w:tr>
      <w:tr w:rsidR="007510B6" w:rsidRPr="007510B6" w14:paraId="238FF0EE" w14:textId="77777777" w:rsidTr="00302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pct"/>
            <w:hideMark/>
          </w:tcPr>
          <w:p w14:paraId="1F9DCB04" w14:textId="568D5E8C" w:rsidR="007510B6" w:rsidRPr="00C95A43" w:rsidRDefault="007510B6" w:rsidP="00DC0578">
            <w:pPr>
              <w:spacing w:before="120" w:after="120"/>
              <w:jc w:val="left"/>
              <w:rPr>
                <w:b w:val="0"/>
                <w:bCs w:val="0"/>
                <w:color w:val="595959" w:themeColor="text1" w:themeTint="A6"/>
                <w:sz w:val="18"/>
                <w:szCs w:val="18"/>
              </w:rPr>
            </w:pPr>
            <w:r w:rsidRPr="00C95A43">
              <w:rPr>
                <w:color w:val="595959" w:themeColor="text1" w:themeTint="A6"/>
                <w:sz w:val="18"/>
                <w:szCs w:val="18"/>
              </w:rPr>
              <w:t xml:space="preserve">Poor </w:t>
            </w:r>
            <w:r w:rsidR="00161B56" w:rsidRPr="008F6166">
              <w:rPr>
                <w:b w:val="0"/>
                <w:bCs w:val="0"/>
                <w:color w:val="595959" w:themeColor="text1" w:themeTint="A6"/>
                <w:sz w:val="18"/>
                <w:szCs w:val="18"/>
              </w:rPr>
              <w:t>c</w:t>
            </w:r>
            <w:r w:rsidR="00161B56" w:rsidRPr="00C95A43">
              <w:rPr>
                <w:color w:val="595959" w:themeColor="text1" w:themeTint="A6"/>
                <w:sz w:val="18"/>
                <w:szCs w:val="18"/>
              </w:rPr>
              <w:t xml:space="preserve">ommunication </w:t>
            </w:r>
            <w:r w:rsidRPr="00C95A43">
              <w:rPr>
                <w:color w:val="595959" w:themeColor="text1" w:themeTint="A6"/>
                <w:sz w:val="18"/>
                <w:szCs w:val="18"/>
              </w:rPr>
              <w:t>between State and the CBO</w:t>
            </w:r>
            <w:r w:rsidR="00DC0578">
              <w:rPr>
                <w:color w:val="595959" w:themeColor="text1" w:themeTint="A6"/>
                <w:sz w:val="18"/>
                <w:szCs w:val="18"/>
              </w:rPr>
              <w:t xml:space="preserve"> </w:t>
            </w:r>
            <w:r w:rsidR="00DC0578" w:rsidRPr="00C95A43">
              <w:rPr>
                <w:color w:val="595959" w:themeColor="text1" w:themeTint="A6"/>
                <w:sz w:val="18"/>
                <w:szCs w:val="18"/>
              </w:rPr>
              <w:t>on changes to data</w:t>
            </w:r>
            <w:r w:rsidR="00161B56" w:rsidRPr="008F6166">
              <w:rPr>
                <w:b w:val="0"/>
                <w:bCs w:val="0"/>
                <w:color w:val="595959" w:themeColor="text1" w:themeTint="A6"/>
                <w:sz w:val="18"/>
                <w:szCs w:val="18"/>
              </w:rPr>
              <w:t>.</w:t>
            </w:r>
          </w:p>
        </w:tc>
        <w:tc>
          <w:tcPr>
            <w:tcW w:w="1391" w:type="pct"/>
            <w:hideMark/>
          </w:tcPr>
          <w:p w14:paraId="03822B54" w14:textId="0B467760" w:rsidR="007510B6" w:rsidRPr="00C95A43" w:rsidRDefault="00161B56" w:rsidP="00C95A43">
            <w:pPr>
              <w:spacing w:before="120" w:after="120"/>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Pr>
                <w:color w:val="595959" w:themeColor="text1" w:themeTint="A6"/>
                <w:sz w:val="18"/>
                <w:szCs w:val="18"/>
              </w:rPr>
              <w:t>Improved</w:t>
            </w:r>
            <w:r w:rsidRPr="00C95A43">
              <w:rPr>
                <w:color w:val="595959" w:themeColor="text1" w:themeTint="A6"/>
                <w:sz w:val="18"/>
                <w:szCs w:val="18"/>
              </w:rPr>
              <w:t xml:space="preserve"> </w:t>
            </w:r>
            <w:r w:rsidR="007510B6" w:rsidRPr="00C95A43">
              <w:rPr>
                <w:color w:val="595959" w:themeColor="text1" w:themeTint="A6"/>
                <w:sz w:val="18"/>
                <w:szCs w:val="18"/>
              </w:rPr>
              <w:t>communication process and channels between the State and the CBOs on data generated and changes made</w:t>
            </w:r>
            <w:r>
              <w:rPr>
                <w:color w:val="595959" w:themeColor="text1" w:themeTint="A6"/>
                <w:sz w:val="18"/>
                <w:szCs w:val="18"/>
              </w:rPr>
              <w:t>.</w:t>
            </w:r>
          </w:p>
        </w:tc>
        <w:tc>
          <w:tcPr>
            <w:tcW w:w="1768" w:type="pct"/>
            <w:hideMark/>
          </w:tcPr>
          <w:p w14:paraId="33C4E4F2" w14:textId="77777777" w:rsidR="007510B6" w:rsidRPr="00C95A43" w:rsidRDefault="007510B6" w:rsidP="00C95A43">
            <w:pPr>
              <w:spacing w:before="120" w:after="120"/>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rPr>
            </w:pPr>
            <w:r w:rsidRPr="00C95A43">
              <w:rPr>
                <w:color w:val="595959" w:themeColor="text1" w:themeTint="A6"/>
                <w:sz w:val="18"/>
                <w:szCs w:val="18"/>
              </w:rPr>
              <w:t>CBO Program Manager</w:t>
            </w:r>
          </w:p>
        </w:tc>
      </w:tr>
    </w:tbl>
    <w:p w14:paraId="428955E2" w14:textId="77777777" w:rsidR="00897519" w:rsidRDefault="00897519" w:rsidP="00897519"/>
    <w:p w14:paraId="5D6FCC4F" w14:textId="77777777" w:rsidR="0012619E" w:rsidRPr="00C16B48" w:rsidRDefault="0012619E" w:rsidP="00897519">
      <w:pPr>
        <w:sectPr w:rsidR="0012619E" w:rsidRPr="00C16B48" w:rsidSect="00AB24DD">
          <w:pgSz w:w="15840" w:h="12240" w:orient="landscape"/>
          <w:pgMar w:top="1440" w:right="1440" w:bottom="1440" w:left="1440" w:header="720" w:footer="720" w:gutter="0"/>
          <w:cols w:space="720"/>
          <w:docGrid w:linePitch="299"/>
        </w:sectPr>
      </w:pPr>
    </w:p>
    <w:p w14:paraId="15A192BD" w14:textId="77777777" w:rsidR="0060376D" w:rsidRDefault="009D7DB7" w:rsidP="00C95A43">
      <w:pPr>
        <w:pStyle w:val="Heading1"/>
        <w:ind w:left="431" w:hanging="431"/>
        <w:rPr>
          <w:noProof w:val="0"/>
        </w:rPr>
      </w:pPr>
      <w:bookmarkStart w:id="170" w:name="_Toc497409873"/>
      <w:r w:rsidRPr="00C16B48">
        <w:rPr>
          <w:noProof w:val="0"/>
        </w:rPr>
        <w:lastRenderedPageBreak/>
        <w:t>Limitations and Constraints</w:t>
      </w:r>
      <w:bookmarkEnd w:id="170"/>
    </w:p>
    <w:p w14:paraId="41A2AA79" w14:textId="0746C57F" w:rsidR="0060376D" w:rsidRDefault="007E57C2" w:rsidP="00C95A43">
      <w:pPr>
        <w:spacing w:before="0" w:after="120" w:line="280" w:lineRule="atLeast"/>
        <w:ind w:left="709" w:hanging="448"/>
        <w:jc w:val="left"/>
      </w:pPr>
      <w:r w:rsidRPr="0043596D">
        <w:t>1.</w:t>
      </w:r>
      <w:r w:rsidRPr="0043596D">
        <w:tab/>
      </w:r>
      <w:r w:rsidR="001A0D04">
        <w:t>DQA</w:t>
      </w:r>
      <w:r w:rsidR="0082613F" w:rsidRPr="00C16B48">
        <w:t xml:space="preserve"> at a country-level are a complex exercise, and </w:t>
      </w:r>
      <w:r w:rsidR="00E66C0A" w:rsidRPr="00C16B48">
        <w:t xml:space="preserve">require significant resources and </w:t>
      </w:r>
      <w:r w:rsidR="0082613F" w:rsidRPr="00C16B48">
        <w:t xml:space="preserve">effort on the part of the commissioning agency, the agency conducting the DQA, </w:t>
      </w:r>
      <w:r w:rsidR="00533D82">
        <w:t>IP</w:t>
      </w:r>
      <w:r w:rsidR="001A0D04">
        <w:t>s</w:t>
      </w:r>
      <w:r w:rsidR="0082613F" w:rsidRPr="00C16B48">
        <w:t>, and government functionaries in the relevant sectors.</w:t>
      </w:r>
      <w:r w:rsidR="008630ED" w:rsidRPr="00C16B48">
        <w:t xml:space="preserve"> As </w:t>
      </w:r>
      <w:r w:rsidR="00533D82">
        <w:t>the</w:t>
      </w:r>
      <w:r w:rsidR="00533D82" w:rsidRPr="00C16B48">
        <w:t xml:space="preserve"> </w:t>
      </w:r>
      <w:r w:rsidR="008630ED" w:rsidRPr="00C16B48">
        <w:t>USAID</w:t>
      </w:r>
      <w:r w:rsidR="00E66C0A" w:rsidRPr="00C16B48">
        <w:t>’</w:t>
      </w:r>
      <w:r w:rsidR="008630ED" w:rsidRPr="00C16B48">
        <w:t xml:space="preserve">s </w:t>
      </w:r>
      <w:r w:rsidR="00E66C0A" w:rsidRPr="00C16B48">
        <w:t xml:space="preserve">“How-To Note: Conduct a Data Quality Assessment” </w:t>
      </w:r>
      <w:r w:rsidR="00AF20EB" w:rsidRPr="00C16B48">
        <w:fldChar w:fldCharType="begin" w:fldLock="1"/>
      </w:r>
      <w:r w:rsidR="00FE7ABF" w:rsidRPr="00C16B48">
        <w:instrText>ADDIN CSL_CITATION { "citationItems" : [ { "id" : "ITEM-1", "itemData" : { "author" : [ { "dropping-particle" : "", "family" : "USAID", "given" : "", "non-dropping-particle" : "", "parse-names" : false, "suffix" : "" } ], "id" : "ITEM-1", "issued" : { "date-parts" : [ [ "2017" ] ] }, "number-of-pages" : "1-8", "title" : "How-To Note : Conduct a Data Quality Assessment", "type" : "report" }, "uris" : [ "http://www.mendeley.com/documents/?uuid=c9b06cc9-c10e-429a-aeab-a40331b858c6" ] } ], "mendeley" : { "formattedCitation" : "(4)", "plainTextFormattedCitation" : "(4)", "previouslyFormattedCitation" : "(4)" }, "properties" : { "noteIndex" : 44 }, "schema" : "https://github.com/citation-style-language/schema/raw/master/csl-citation.json" }</w:instrText>
      </w:r>
      <w:r w:rsidR="00AF20EB" w:rsidRPr="00C16B48">
        <w:fldChar w:fldCharType="separate"/>
      </w:r>
      <w:r w:rsidR="00FE7ABF" w:rsidRPr="00C16B48">
        <w:rPr>
          <w:noProof/>
        </w:rPr>
        <w:t>(4)</w:t>
      </w:r>
      <w:r w:rsidR="00AF20EB" w:rsidRPr="00C16B48">
        <w:fldChar w:fldCharType="end"/>
      </w:r>
      <w:r w:rsidR="00533D82">
        <w:t xml:space="preserve"> mentions</w:t>
      </w:r>
      <w:r w:rsidR="00AF20EB" w:rsidRPr="00C16B48">
        <w:t xml:space="preserve">, </w:t>
      </w:r>
      <w:r w:rsidR="00533D82">
        <w:t xml:space="preserve">the </w:t>
      </w:r>
      <w:r w:rsidR="00E66C0A" w:rsidRPr="00C16B48">
        <w:t>n</w:t>
      </w:r>
      <w:r w:rsidR="008630ED" w:rsidRPr="00C16B48">
        <w:t xml:space="preserve">otification of an impending DQA can </w:t>
      </w:r>
      <w:r w:rsidR="00E66C0A" w:rsidRPr="00C16B48">
        <w:t xml:space="preserve">also </w:t>
      </w:r>
      <w:r w:rsidR="008630ED" w:rsidRPr="00C16B48">
        <w:t xml:space="preserve">cause stress for the implementing partner, given </w:t>
      </w:r>
      <w:r w:rsidR="004E5D7E" w:rsidRPr="00C16B48">
        <w:t xml:space="preserve">the </w:t>
      </w:r>
      <w:r w:rsidR="008630ED" w:rsidRPr="00C16B48">
        <w:t xml:space="preserve">ramifications </w:t>
      </w:r>
      <w:r w:rsidR="00D135CD" w:rsidRPr="00C16B48">
        <w:t xml:space="preserve">of program performance and the </w:t>
      </w:r>
      <w:r w:rsidR="008630ED" w:rsidRPr="00C16B48">
        <w:t xml:space="preserve">potential uncertainty of </w:t>
      </w:r>
      <w:r w:rsidR="00533D82">
        <w:t xml:space="preserve">the </w:t>
      </w:r>
      <w:r w:rsidR="008630ED" w:rsidRPr="00C16B48">
        <w:t xml:space="preserve">USAID’s expectations. </w:t>
      </w:r>
      <w:r w:rsidR="00FE702A" w:rsidRPr="00C16B48">
        <w:t xml:space="preserve">Although the DevTech DQA team tried to allay initial apprehensions </w:t>
      </w:r>
      <w:r w:rsidR="00767EB0" w:rsidRPr="00C16B48">
        <w:t xml:space="preserve">of </w:t>
      </w:r>
      <w:r w:rsidR="00FE702A" w:rsidRPr="00C16B48">
        <w:t xml:space="preserve">the implementing partner and their staff about the outcomes from the DQA, there </w:t>
      </w:r>
      <w:r w:rsidR="00533D82">
        <w:t>might be</w:t>
      </w:r>
      <w:r w:rsidR="00FE702A" w:rsidRPr="00C16B48">
        <w:t xml:space="preserve"> residual concerns that could not be fully addressed. Subsequent to </w:t>
      </w:r>
      <w:r w:rsidR="00533D82">
        <w:t xml:space="preserve">the </w:t>
      </w:r>
      <w:r w:rsidR="00FE702A" w:rsidRPr="00C16B48">
        <w:t xml:space="preserve">completion and dissemination of the final report, the DQA </w:t>
      </w:r>
      <w:r w:rsidR="00533D82">
        <w:t>t</w:t>
      </w:r>
      <w:r w:rsidR="00533D82" w:rsidRPr="00C16B48">
        <w:t xml:space="preserve">eam </w:t>
      </w:r>
      <w:r w:rsidR="00FE702A" w:rsidRPr="00C16B48">
        <w:t xml:space="preserve">hopes to communicate with </w:t>
      </w:r>
      <w:r w:rsidR="00421544" w:rsidRPr="00C16B48">
        <w:t xml:space="preserve">and emphasize to </w:t>
      </w:r>
      <w:r w:rsidR="00FE702A" w:rsidRPr="00C16B48">
        <w:t xml:space="preserve">the IP that the DQA </w:t>
      </w:r>
      <w:r w:rsidR="002F75D7" w:rsidRPr="00C16B48">
        <w:t xml:space="preserve">results are </w:t>
      </w:r>
      <w:r w:rsidR="00FE702A" w:rsidRPr="00C16B48">
        <w:t xml:space="preserve">intended as a tool for </w:t>
      </w:r>
      <w:r w:rsidR="00533D82">
        <w:t xml:space="preserve">the </w:t>
      </w:r>
      <w:r w:rsidR="008630ED" w:rsidRPr="00C16B48">
        <w:t xml:space="preserve">USAID and the </w:t>
      </w:r>
      <w:r w:rsidR="00350DDC" w:rsidRPr="00C16B48">
        <w:t xml:space="preserve">IP </w:t>
      </w:r>
      <w:r w:rsidR="00FE702A" w:rsidRPr="00C16B48">
        <w:t xml:space="preserve">to work </w:t>
      </w:r>
      <w:r w:rsidR="008630ED" w:rsidRPr="00C16B48">
        <w:t>together</w:t>
      </w:r>
      <w:r w:rsidR="00421544" w:rsidRPr="00C16B48">
        <w:t>,</w:t>
      </w:r>
      <w:r w:rsidR="008630ED" w:rsidRPr="00C16B48">
        <w:t xml:space="preserve"> </w:t>
      </w:r>
      <w:r w:rsidR="00FE702A" w:rsidRPr="00C16B48">
        <w:t xml:space="preserve">and </w:t>
      </w:r>
      <w:r w:rsidR="002F75D7" w:rsidRPr="00C16B48">
        <w:t xml:space="preserve">resolve any </w:t>
      </w:r>
      <w:r w:rsidR="008630ED" w:rsidRPr="00C16B48">
        <w:t xml:space="preserve">data quality </w:t>
      </w:r>
      <w:r w:rsidR="002F75D7" w:rsidRPr="00C16B48">
        <w:t xml:space="preserve">issues or </w:t>
      </w:r>
      <w:r w:rsidR="008630ED" w:rsidRPr="00C16B48">
        <w:t xml:space="preserve">limitations </w:t>
      </w:r>
      <w:r w:rsidR="00720C1C" w:rsidRPr="00C16B48">
        <w:t xml:space="preserve">that </w:t>
      </w:r>
      <w:r w:rsidR="002F75D7" w:rsidRPr="00C16B48">
        <w:t xml:space="preserve">were </w:t>
      </w:r>
      <w:r w:rsidR="008630ED" w:rsidRPr="00C16B48">
        <w:t>uncovered</w:t>
      </w:r>
      <w:r w:rsidR="002F75D7" w:rsidRPr="00C16B48">
        <w:t xml:space="preserve"> during the exercise</w:t>
      </w:r>
      <w:r w:rsidR="008630ED" w:rsidRPr="00C16B48">
        <w:t>.</w:t>
      </w:r>
    </w:p>
    <w:p w14:paraId="07047479" w14:textId="313B6ED1" w:rsidR="0060376D" w:rsidRDefault="007E57C2" w:rsidP="00C95A43">
      <w:pPr>
        <w:spacing w:before="0" w:after="120" w:line="280" w:lineRule="atLeast"/>
        <w:ind w:left="709" w:hanging="448"/>
        <w:jc w:val="left"/>
      </w:pPr>
      <w:r w:rsidRPr="00C16B48">
        <w:t>2.</w:t>
      </w:r>
      <w:r w:rsidRPr="00C16B48">
        <w:tab/>
      </w:r>
      <w:r w:rsidR="00350DDC" w:rsidRPr="00C16B48">
        <w:t>The sampling of the two states (</w:t>
      </w:r>
      <w:r w:rsidR="005810A9" w:rsidRPr="00C16B48">
        <w:t xml:space="preserve">Cross River </w:t>
      </w:r>
      <w:r w:rsidR="005810A9">
        <w:t xml:space="preserve">and </w:t>
      </w:r>
      <w:r w:rsidR="000D415A" w:rsidRPr="00C16B48">
        <w:t>Ebonyi</w:t>
      </w:r>
      <w:r w:rsidR="00350DDC" w:rsidRPr="00C16B48">
        <w:t xml:space="preserve">), as well as the CBO sites </w:t>
      </w:r>
      <w:r w:rsidR="00301D0F">
        <w:t xml:space="preserve">that the team </w:t>
      </w:r>
      <w:r w:rsidR="00350DDC" w:rsidRPr="00C16B48">
        <w:t>visited</w:t>
      </w:r>
      <w:r w:rsidR="00514310" w:rsidRPr="00C16B48">
        <w:t xml:space="preserve"> </w:t>
      </w:r>
      <w:r w:rsidR="00350DDC" w:rsidRPr="00C16B48">
        <w:t xml:space="preserve">in the states, </w:t>
      </w:r>
      <w:r w:rsidR="00301D0F">
        <w:t>were</w:t>
      </w:r>
      <w:r w:rsidR="00301D0F" w:rsidRPr="00C16B48">
        <w:t xml:space="preserve"> </w:t>
      </w:r>
      <w:r w:rsidR="00350DDC" w:rsidRPr="00C16B48">
        <w:t>based on purposive methods</w:t>
      </w:r>
      <w:r w:rsidR="007144F3" w:rsidRPr="00C16B48">
        <w:t>, security and feasibility issues,</w:t>
      </w:r>
      <w:r w:rsidR="00350DDC" w:rsidRPr="00C16B48">
        <w:t xml:space="preserve"> and </w:t>
      </w:r>
      <w:r w:rsidR="00301D0F">
        <w:t>were</w:t>
      </w:r>
      <w:r w:rsidR="00301D0F" w:rsidRPr="00C16B48">
        <w:t xml:space="preserve"> </w:t>
      </w:r>
      <w:r w:rsidR="00350DDC" w:rsidRPr="00C16B48">
        <w:t>also guided by USAID.</w:t>
      </w:r>
      <w:r w:rsidR="00514310" w:rsidRPr="00C16B48">
        <w:t xml:space="preserve"> The ideal sampling methodology would have been </w:t>
      </w:r>
      <w:r w:rsidR="006077D3" w:rsidRPr="00C16B48">
        <w:t xml:space="preserve">to use </w:t>
      </w:r>
      <w:r w:rsidR="00514310" w:rsidRPr="00C16B48">
        <w:t xml:space="preserve">one of the statistically valid </w:t>
      </w:r>
      <w:r w:rsidR="006077D3" w:rsidRPr="00C16B48">
        <w:t xml:space="preserve">scientific </w:t>
      </w:r>
      <w:r w:rsidR="00514310" w:rsidRPr="00C16B48">
        <w:t xml:space="preserve">methods </w:t>
      </w:r>
      <w:r w:rsidR="00301D0F">
        <w:t xml:space="preserve">that </w:t>
      </w:r>
      <w:r w:rsidR="00514310" w:rsidRPr="00C16B48">
        <w:t xml:space="preserve">the MEASURE Evaluation DQA guidelines </w:t>
      </w:r>
      <w:r w:rsidR="00652D8B" w:rsidRPr="00C16B48">
        <w:fldChar w:fldCharType="begin" w:fldLock="1"/>
      </w:r>
      <w:r w:rsidR="00FE7ABF" w:rsidRPr="00C16B48">
        <w:instrText>ADDIN CSL_CITATION { "citationItems" : [ { "id" : "ITEM-1", "itemData" : { "abstract" : "The Data Quality Audit 2014 was the first nation-wide DQA since the rolling out of the DHIS reporting platform in 2011 for routine health facility service delivery and community health services. The last DQA was conducted in 2010 whose results informed the development of the DQA protocol. Since then, only vertical and sporadic DQAs have been conducted by programmes tomeet localized needs. A descriptive cross\u2010sectional design was utilized to collect data from 178 facilities of which 33.7%were GoK level 2 and 3, a further 30.3%were GoK level 4 &amp; 5, and 6while 15.7% were Faith Based Organisations and 20.2% were privately owned. The assessment utilised both qualitative and quantitative methods to verify the data from source documents for selected indicators against summary data, DHIS data, and Kenya HIV/AIDS Program Monitoring System (KePMS) data collected during the months of July- September 2013. Nine indicators were selected for this assessment taking into account the key programmatic areas in the health sector.", "author" : [ { "dropping-particle" : "", "family" : "MEASURE Evaluation", "given" : "", "non-dropping-particle" : "", "parse-names" : false, "suffix" : "" } ], "id" : "ITEM-1", "issue" : "September", "issued" : { "date-parts" : [ [ "2008" ] ] }, "number-of-pages" : "106", "title" : "Data Quality Audit Tool: Guidelines for Implementation", "type" : "report" }, "uris" : [ "http://www.mendeley.com/documents/?uuid=a42c3e29-a8f7-448a-ab34-8b34a85277be" ] } ], "mendeley" : { "formattedCitation" : "(5)", "plainTextFormattedCitation" : "(5)", "previouslyFormattedCitation" : "(5)" }, "properties" : { "noteIndex" : 44 }, "schema" : "https://github.com/citation-style-language/schema/raw/master/csl-citation.json" }</w:instrText>
      </w:r>
      <w:r w:rsidR="00652D8B" w:rsidRPr="00C16B48">
        <w:fldChar w:fldCharType="separate"/>
      </w:r>
      <w:r w:rsidR="00FE7ABF" w:rsidRPr="00C16B48">
        <w:rPr>
          <w:noProof/>
        </w:rPr>
        <w:t>(5)</w:t>
      </w:r>
      <w:r w:rsidR="00652D8B" w:rsidRPr="00C16B48">
        <w:fldChar w:fldCharType="end"/>
      </w:r>
      <w:r w:rsidR="00301D0F">
        <w:t xml:space="preserve"> </w:t>
      </w:r>
      <w:r w:rsidR="00301D0F" w:rsidRPr="00C16B48">
        <w:t>describe</w:t>
      </w:r>
      <w:r w:rsidR="00514310" w:rsidRPr="00C16B48">
        <w:t xml:space="preserve">. </w:t>
      </w:r>
      <w:r w:rsidR="00301D0F">
        <w:t>The i</w:t>
      </w:r>
      <w:r w:rsidR="00301D0F" w:rsidRPr="00C16B48">
        <w:t xml:space="preserve">mplementation </w:t>
      </w:r>
      <w:r w:rsidR="006077D3" w:rsidRPr="00C16B48">
        <w:t xml:space="preserve">of </w:t>
      </w:r>
      <w:r w:rsidR="00883E1B" w:rsidRPr="00C16B48">
        <w:t xml:space="preserve">a statistically valid </w:t>
      </w:r>
      <w:r w:rsidR="006077D3" w:rsidRPr="00C16B48">
        <w:t>method was constrained by security and other eligibility considerations</w:t>
      </w:r>
      <w:r w:rsidR="00301D0F">
        <w:t>,</w:t>
      </w:r>
      <w:r w:rsidR="006077D3" w:rsidRPr="00C16B48">
        <w:t xml:space="preserve"> as section </w:t>
      </w:r>
      <w:r w:rsidR="006077D3" w:rsidRPr="00C16B48">
        <w:fldChar w:fldCharType="begin"/>
      </w:r>
      <w:r w:rsidR="006077D3" w:rsidRPr="00C16B48">
        <w:instrText xml:space="preserve"> REF _Ref493772872 \w \h </w:instrText>
      </w:r>
      <w:r w:rsidR="00CB3E09" w:rsidRPr="00C16B48">
        <w:instrText xml:space="preserve"> \* MERGEFORMAT </w:instrText>
      </w:r>
      <w:r w:rsidR="006077D3" w:rsidRPr="00C16B48">
        <w:fldChar w:fldCharType="separate"/>
      </w:r>
      <w:r w:rsidR="00FE0E26">
        <w:rPr>
          <w:cs/>
        </w:rPr>
        <w:t>‎</w:t>
      </w:r>
      <w:r w:rsidR="00FE0E26">
        <w:t>4.2</w:t>
      </w:r>
      <w:r w:rsidR="006077D3" w:rsidRPr="00C16B48">
        <w:fldChar w:fldCharType="end"/>
      </w:r>
      <w:r w:rsidR="00301D0F">
        <w:t xml:space="preserve"> </w:t>
      </w:r>
      <w:r w:rsidR="00301D0F" w:rsidRPr="00C16B48">
        <w:t>outlined</w:t>
      </w:r>
      <w:r w:rsidR="006077D3" w:rsidRPr="00C16B48">
        <w:t>.</w:t>
      </w:r>
      <w:r w:rsidR="002132C4" w:rsidRPr="00C16B48">
        <w:t xml:space="preserve"> The lack of a statistical methodology for site selection is compensated in part by the large number of CBOs </w:t>
      </w:r>
      <w:r w:rsidR="00301D0F">
        <w:t xml:space="preserve">the team </w:t>
      </w:r>
      <w:r w:rsidR="002132C4" w:rsidRPr="00C16B48">
        <w:t xml:space="preserve">covered </w:t>
      </w:r>
      <w:r w:rsidR="005922B8" w:rsidRPr="00C16B48">
        <w:t xml:space="preserve">in </w:t>
      </w:r>
      <w:r w:rsidR="002132C4" w:rsidRPr="00C16B48">
        <w:t>the DQA</w:t>
      </w:r>
      <w:r w:rsidR="00141AA9" w:rsidRPr="00C16B48">
        <w:t xml:space="preserve">, and the high volume of the indicator in the CBOs and states </w:t>
      </w:r>
      <w:r w:rsidR="00301D0F">
        <w:t xml:space="preserve">they </w:t>
      </w:r>
      <w:r w:rsidR="00141AA9" w:rsidRPr="00C16B48">
        <w:t>visited</w:t>
      </w:r>
      <w:r w:rsidR="002132C4" w:rsidRPr="00C16B48">
        <w:t>.</w:t>
      </w:r>
    </w:p>
    <w:p w14:paraId="5FE136B4" w14:textId="71A318C0" w:rsidR="0060376D" w:rsidRDefault="007E57C2" w:rsidP="00C95A43">
      <w:pPr>
        <w:spacing w:before="0" w:after="120" w:line="280" w:lineRule="atLeast"/>
        <w:ind w:left="709" w:hanging="448"/>
        <w:jc w:val="left"/>
      </w:pPr>
      <w:r w:rsidRPr="00C16B48">
        <w:t>3.</w:t>
      </w:r>
      <w:r w:rsidRPr="00C16B48">
        <w:tab/>
      </w:r>
      <w:r w:rsidR="00301D0F">
        <w:t>In order to</w:t>
      </w:r>
      <w:r w:rsidR="00301D0F" w:rsidRPr="00C16B48">
        <w:t xml:space="preserve"> </w:t>
      </w:r>
      <w:r w:rsidR="005922B8" w:rsidRPr="00C16B48">
        <w:t xml:space="preserve">ensure adequate time for the DQA teams in the field to complete all aspects of the DQA, including the </w:t>
      </w:r>
      <w:r w:rsidR="00C02E7C" w:rsidRPr="00AD6CC9">
        <w:t>M&amp;E</w:t>
      </w:r>
      <w:r w:rsidR="003D396B">
        <w:t xml:space="preserve"> </w:t>
      </w:r>
      <w:r w:rsidR="005922B8" w:rsidRPr="00C16B48">
        <w:t>systems assessment, review of the data quality standards, data verifications, and cross-checks, a limited number of cross-checks could be performed at each CBO (</w:t>
      </w:r>
      <w:r w:rsidR="00135DB7" w:rsidRPr="00C16B48">
        <w:t>service delivery level</w:t>
      </w:r>
      <w:r w:rsidR="005922B8" w:rsidRPr="00C16B48">
        <w:t xml:space="preserve">). In most CBOs, </w:t>
      </w:r>
      <w:r w:rsidR="00A749DB">
        <w:t xml:space="preserve">at least </w:t>
      </w:r>
      <w:r w:rsidR="005922B8" w:rsidRPr="00C16B48">
        <w:t xml:space="preserve">20 </w:t>
      </w:r>
      <w:r w:rsidR="00A749DB">
        <w:t xml:space="preserve">beneficiary </w:t>
      </w:r>
      <w:r w:rsidR="005922B8" w:rsidRPr="00C16B48">
        <w:t>folders</w:t>
      </w:r>
      <w:r w:rsidR="00A749DB">
        <w:t xml:space="preserve"> were reviewed for cross-checks</w:t>
      </w:r>
      <w:r w:rsidR="005922B8" w:rsidRPr="00C16B48">
        <w:t xml:space="preserve">. In some facilities, fewer folders </w:t>
      </w:r>
      <w:r w:rsidR="0002436A" w:rsidRPr="00C16B48">
        <w:t xml:space="preserve">could be </w:t>
      </w:r>
      <w:r w:rsidR="005922B8" w:rsidRPr="00C16B48">
        <w:t xml:space="preserve">reviewed for cross-checks. </w:t>
      </w:r>
      <w:r w:rsidR="00A749DB">
        <w:t xml:space="preserve">As section </w:t>
      </w:r>
      <w:r w:rsidR="00A749DB">
        <w:fldChar w:fldCharType="begin"/>
      </w:r>
      <w:r w:rsidR="00A749DB">
        <w:instrText xml:space="preserve"> REF _Ref496824124 \w \h </w:instrText>
      </w:r>
      <w:r w:rsidR="00FA13E9">
        <w:instrText xml:space="preserve"> \* MERGEFORMAT </w:instrText>
      </w:r>
      <w:r w:rsidR="00A749DB">
        <w:fldChar w:fldCharType="separate"/>
      </w:r>
      <w:r w:rsidR="00FE0E26">
        <w:rPr>
          <w:cs/>
        </w:rPr>
        <w:t>‎</w:t>
      </w:r>
      <w:r w:rsidR="00FE0E26">
        <w:t>4.4.2</w:t>
      </w:r>
      <w:r w:rsidR="00A749DB">
        <w:fldChar w:fldCharType="end"/>
      </w:r>
      <w:r w:rsidR="00301D0F" w:rsidRPr="00301D0F">
        <w:t xml:space="preserve"> </w:t>
      </w:r>
      <w:r w:rsidR="00301D0F">
        <w:t>described in detail</w:t>
      </w:r>
      <w:r w:rsidR="00A749DB">
        <w:t xml:space="preserve">, </w:t>
      </w:r>
      <w:r w:rsidR="005922B8" w:rsidRPr="00C16B48">
        <w:t>this limitation was partially addressed by</w:t>
      </w:r>
      <w:r w:rsidR="00092C7D">
        <w:t xml:space="preserve"> using</w:t>
      </w:r>
      <w:r w:rsidR="005922B8" w:rsidRPr="00C16B48">
        <w:t xml:space="preserve"> </w:t>
      </w:r>
      <w:r w:rsidR="00092C7D">
        <w:t xml:space="preserve">systematic random selection of </w:t>
      </w:r>
      <w:r w:rsidR="005922B8" w:rsidRPr="00C16B48">
        <w:t xml:space="preserve">beneficiary folders out of all </w:t>
      </w:r>
      <w:r w:rsidR="00256978" w:rsidRPr="00C16B48">
        <w:t xml:space="preserve">household </w:t>
      </w:r>
      <w:r w:rsidR="005922B8" w:rsidRPr="00C16B48">
        <w:t>folders from the two reported quarters</w:t>
      </w:r>
      <w:r w:rsidR="0002436A" w:rsidRPr="00C16B48">
        <w:t xml:space="preserve"> (“universe”)</w:t>
      </w:r>
      <w:r w:rsidR="005922B8" w:rsidRPr="00C16B48">
        <w:t xml:space="preserve">. Also, cross-checks were attempted in two directions </w:t>
      </w:r>
      <w:r w:rsidR="00301D0F">
        <w:t>(</w:t>
      </w:r>
      <w:r w:rsidR="005922B8" w:rsidRPr="00C16B48">
        <w:t xml:space="preserve">i.e., 10 records </w:t>
      </w:r>
      <w:r w:rsidR="0002436A" w:rsidRPr="00C16B48">
        <w:t xml:space="preserve">were traced </w:t>
      </w:r>
      <w:r w:rsidR="005922B8" w:rsidRPr="00C16B48">
        <w:t xml:space="preserve">from the beneficiary forms/household folders to the NOMIS and an additional 10 unique beneficiary records </w:t>
      </w:r>
      <w:r w:rsidR="0002436A" w:rsidRPr="00C16B48">
        <w:t xml:space="preserve">were traced </w:t>
      </w:r>
      <w:r w:rsidR="005922B8" w:rsidRPr="00C16B48">
        <w:t>from the NOMIS traced back to the beneficiary folders for cross-verification</w:t>
      </w:r>
      <w:r w:rsidR="00301D0F">
        <w:t>)</w:t>
      </w:r>
      <w:r w:rsidR="005922B8" w:rsidRPr="00C16B48">
        <w:t>.</w:t>
      </w:r>
    </w:p>
    <w:p w14:paraId="3AB89D47" w14:textId="6AA3F3DB" w:rsidR="0060376D" w:rsidRDefault="008B5813" w:rsidP="00C95A43">
      <w:pPr>
        <w:spacing w:before="0" w:after="120" w:line="280" w:lineRule="atLeast"/>
        <w:ind w:left="709" w:hanging="448"/>
        <w:jc w:val="left"/>
      </w:pPr>
      <w:r>
        <w:t>4</w:t>
      </w:r>
      <w:r w:rsidR="007E57C2" w:rsidRPr="00C16B48">
        <w:t>.</w:t>
      </w:r>
      <w:r w:rsidR="007E57C2" w:rsidRPr="00C16B48">
        <w:tab/>
      </w:r>
      <w:r w:rsidR="00F83144" w:rsidRPr="00C16B48">
        <w:t xml:space="preserve">Prior to </w:t>
      </w:r>
      <w:r w:rsidR="00301D0F">
        <w:t xml:space="preserve">the </w:t>
      </w:r>
      <w:r w:rsidR="00F83144" w:rsidRPr="00C16B48">
        <w:t xml:space="preserve">implementation of the DQA, the team did not have access to information on previous DQAs </w:t>
      </w:r>
      <w:r w:rsidR="00301D0F">
        <w:t xml:space="preserve">that were </w:t>
      </w:r>
      <w:r w:rsidR="00F83144" w:rsidRPr="00C16B48">
        <w:t>conducted for the IP</w:t>
      </w:r>
      <w:r w:rsidR="00AF55BD" w:rsidRPr="00C16B48">
        <w:t>, both external DQAs and routine/internal DQAs (RDQAs)</w:t>
      </w:r>
      <w:r w:rsidR="00F83144" w:rsidRPr="00C16B48">
        <w:t xml:space="preserve">. </w:t>
      </w:r>
      <w:r w:rsidR="00301D0F">
        <w:t>The a</w:t>
      </w:r>
      <w:r w:rsidR="00301D0F" w:rsidRPr="00C16B48">
        <w:t xml:space="preserve">vailability </w:t>
      </w:r>
      <w:r w:rsidR="00F83144" w:rsidRPr="00C16B48">
        <w:t xml:space="preserve">of previous DQA results could have helped in tailoring </w:t>
      </w:r>
      <w:r w:rsidR="00301D0F">
        <w:t>this</w:t>
      </w:r>
      <w:r w:rsidR="00F83144" w:rsidRPr="00C16B48">
        <w:t xml:space="preserve"> DQA, with greater focus on the gaps </w:t>
      </w:r>
      <w:r w:rsidR="00301D0F">
        <w:t xml:space="preserve">that </w:t>
      </w:r>
      <w:r w:rsidR="00F83144" w:rsidRPr="00C16B48">
        <w:t>the previous results</w:t>
      </w:r>
      <w:r w:rsidR="00301D0F" w:rsidRPr="00301D0F">
        <w:t xml:space="preserve"> </w:t>
      </w:r>
      <w:r w:rsidR="00301D0F" w:rsidRPr="00C16B48">
        <w:t>identified</w:t>
      </w:r>
      <w:r w:rsidR="007E57C2" w:rsidRPr="00C16B48">
        <w:t>.</w:t>
      </w:r>
      <w:r w:rsidR="00FE669B" w:rsidRPr="00C16B48">
        <w:t xml:space="preserve"> However, information on prior DQAs can also be a source of bias for the DQA </w:t>
      </w:r>
      <w:r w:rsidR="00301D0F">
        <w:t>t</w:t>
      </w:r>
      <w:r w:rsidR="00301D0F" w:rsidRPr="00C16B48">
        <w:t xml:space="preserve">eam </w:t>
      </w:r>
      <w:r w:rsidR="00FE669B" w:rsidRPr="00C16B48">
        <w:t>and data reviewers.</w:t>
      </w:r>
    </w:p>
    <w:p w14:paraId="756EB0AE" w14:textId="2ECF19E3" w:rsidR="0060376D" w:rsidRDefault="008B5813" w:rsidP="00C95A43">
      <w:pPr>
        <w:spacing w:before="0" w:after="120" w:line="280" w:lineRule="atLeast"/>
        <w:ind w:left="709" w:hanging="448"/>
        <w:jc w:val="left"/>
      </w:pPr>
      <w:r>
        <w:t>5</w:t>
      </w:r>
      <w:r w:rsidR="00256978" w:rsidRPr="00C16B48">
        <w:t>.</w:t>
      </w:r>
      <w:r w:rsidR="00256978" w:rsidRPr="00C16B48">
        <w:tab/>
      </w:r>
      <w:r w:rsidR="00FB7862" w:rsidRPr="00C16B48">
        <w:t>Due to scheduling constraints, DQAs were implemented concurrently for two program areas: HIV (OVC) and Tuberculosis (TB)</w:t>
      </w:r>
      <w:r w:rsidR="00E608AE" w:rsidRPr="00C16B48">
        <w:t>, with a total of seven indicators reviewed</w:t>
      </w:r>
      <w:r w:rsidR="00FB7862" w:rsidRPr="00C16B48">
        <w:t xml:space="preserve">. This led to a number of challenges in the planning and implementation of the two DQAs. </w:t>
      </w:r>
      <w:r w:rsidR="00301D0F">
        <w:t>In order to</w:t>
      </w:r>
      <w:r w:rsidR="00301D0F" w:rsidRPr="00C16B48">
        <w:t xml:space="preserve"> </w:t>
      </w:r>
      <w:r w:rsidR="00FB7862" w:rsidRPr="00C16B48">
        <w:t xml:space="preserve">ensure coverage of sufficient CBOs (facilities) in both program areas, a team of 21 consultants was hired, with an additional Team Leader and two Deputy Team Leaders. This large team was backstopped by </w:t>
      </w:r>
      <w:r w:rsidR="004F18DB" w:rsidRPr="00C16B48">
        <w:t>the Techn</w:t>
      </w:r>
      <w:r w:rsidR="006E4D9C" w:rsidRPr="00C16B48">
        <w:t>i</w:t>
      </w:r>
      <w:r w:rsidR="004F18DB" w:rsidRPr="00C16B48">
        <w:t xml:space="preserve">cal </w:t>
      </w:r>
      <w:r w:rsidR="006E4D9C" w:rsidRPr="00C16B48">
        <w:t xml:space="preserve">Team from </w:t>
      </w:r>
      <w:r w:rsidR="00E7382F">
        <w:t>The MEL Program</w:t>
      </w:r>
      <w:r w:rsidR="006E4D9C" w:rsidRPr="00C16B48">
        <w:t xml:space="preserve"> at DevTech.</w:t>
      </w:r>
    </w:p>
    <w:p w14:paraId="327D03B7" w14:textId="77777777" w:rsidR="0060376D" w:rsidRDefault="0060376D" w:rsidP="00897519">
      <w:pPr>
        <w:rPr>
          <w:highlight w:val="yellow"/>
        </w:rPr>
      </w:pPr>
    </w:p>
    <w:p w14:paraId="70E5DE46" w14:textId="77777777" w:rsidR="00897519" w:rsidRPr="00CB3E09" w:rsidRDefault="00897519" w:rsidP="00897519">
      <w:pPr>
        <w:rPr>
          <w:highlight w:val="yellow"/>
        </w:rPr>
        <w:sectPr w:rsidR="00897519" w:rsidRPr="00CB3E09" w:rsidSect="00771CAD">
          <w:pgSz w:w="12240" w:h="15840"/>
          <w:pgMar w:top="1440" w:right="1440" w:bottom="1440" w:left="1440" w:header="720" w:footer="720" w:gutter="0"/>
          <w:cols w:space="720"/>
        </w:sectPr>
      </w:pPr>
    </w:p>
    <w:p w14:paraId="54D3776B" w14:textId="77777777" w:rsidR="0060376D" w:rsidRDefault="009D7DB7" w:rsidP="00C95A43">
      <w:pPr>
        <w:pStyle w:val="Heading1"/>
        <w:ind w:left="431" w:hanging="431"/>
        <w:rPr>
          <w:noProof w:val="0"/>
        </w:rPr>
      </w:pPr>
      <w:bookmarkStart w:id="171" w:name="_Toc497409874"/>
      <w:r w:rsidRPr="00440EF8">
        <w:rPr>
          <w:noProof w:val="0"/>
        </w:rPr>
        <w:lastRenderedPageBreak/>
        <w:t>Conclusion</w:t>
      </w:r>
      <w:r w:rsidR="00792D65" w:rsidRPr="00440EF8">
        <w:rPr>
          <w:noProof w:val="0"/>
        </w:rPr>
        <w:t>s</w:t>
      </w:r>
      <w:bookmarkEnd w:id="171"/>
    </w:p>
    <w:p w14:paraId="3ED0CF67" w14:textId="3287D7AC" w:rsidR="0060376D" w:rsidRDefault="00D264D3" w:rsidP="00C95A43">
      <w:pPr>
        <w:spacing w:before="0" w:after="120" w:line="280" w:lineRule="atLeast"/>
        <w:jc w:val="left"/>
      </w:pPr>
      <w:r w:rsidRPr="00440EF8">
        <w:t>From the USAID</w:t>
      </w:r>
      <w:r w:rsidR="00877E47" w:rsidRPr="00440EF8">
        <w:t>/Nigeria</w:t>
      </w:r>
      <w:r w:rsidRPr="00440EF8">
        <w:t xml:space="preserve"> </w:t>
      </w:r>
      <w:r w:rsidR="008F7BA6" w:rsidRPr="00440EF8">
        <w:t xml:space="preserve">and PEPFAR </w:t>
      </w:r>
      <w:r w:rsidRPr="00440EF8">
        <w:t xml:space="preserve">perspective, </w:t>
      </w:r>
      <w:r w:rsidR="00877E47" w:rsidRPr="00440EF8">
        <w:t xml:space="preserve">a </w:t>
      </w:r>
      <w:r w:rsidRPr="00440EF8">
        <w:t xml:space="preserve">DQA </w:t>
      </w:r>
      <w:r w:rsidR="008F7BA6" w:rsidRPr="00440EF8">
        <w:t xml:space="preserve">for OVC indicators </w:t>
      </w:r>
      <w:r w:rsidR="00877E47" w:rsidRPr="00440EF8">
        <w:t xml:space="preserve">serves to meet the operational policy requirements of </w:t>
      </w:r>
      <w:r w:rsidR="00A51DA9">
        <w:t xml:space="preserve">the </w:t>
      </w:r>
      <w:r w:rsidR="00877E47" w:rsidRPr="00440EF8">
        <w:t xml:space="preserve">USAID/Washington and the USAID Country Technical Offices. It also serves to review the </w:t>
      </w:r>
      <w:r w:rsidR="00C02E7C" w:rsidRPr="00AD6CC9">
        <w:t>M&amp;E</w:t>
      </w:r>
      <w:r w:rsidR="003D396B">
        <w:t xml:space="preserve"> </w:t>
      </w:r>
      <w:r w:rsidR="00141DED" w:rsidRPr="00440EF8">
        <w:t>s</w:t>
      </w:r>
      <w:r w:rsidR="00877E47" w:rsidRPr="00440EF8">
        <w:t>ystem, identify best practices, and develop recommendations to improve existing systems for better reporting of program indicators in subsequent funding cycles.</w:t>
      </w:r>
      <w:r w:rsidR="003711C6" w:rsidRPr="00440EF8">
        <w:t xml:space="preserve"> The major findings from the DQA are summarized </w:t>
      </w:r>
      <w:r w:rsidR="00A51DA9">
        <w:t>in the following.</w:t>
      </w:r>
    </w:p>
    <w:p w14:paraId="13B3993F" w14:textId="79B1259A" w:rsidR="0060376D" w:rsidRPr="00844B4D" w:rsidRDefault="00834A06" w:rsidP="00C95A43">
      <w:pPr>
        <w:spacing w:before="0" w:after="120" w:line="280" w:lineRule="atLeast"/>
        <w:jc w:val="left"/>
      </w:pPr>
      <w:r w:rsidRPr="00C95A43">
        <w:rPr>
          <w:bCs/>
          <w:u w:val="single"/>
        </w:rPr>
        <w:t>M&amp;E Systems Assessment</w:t>
      </w:r>
    </w:p>
    <w:p w14:paraId="728175F0" w14:textId="43A91AFC" w:rsidR="0060376D" w:rsidRDefault="00141DED" w:rsidP="00C95A43">
      <w:pPr>
        <w:spacing w:before="0" w:after="120" w:line="280" w:lineRule="atLeast"/>
        <w:jc w:val="left"/>
      </w:pPr>
      <w:r w:rsidRPr="004705DA">
        <w:t xml:space="preserve">The joint DQA team from </w:t>
      </w:r>
      <w:r w:rsidR="00E7382F">
        <w:t>The MEL Program</w:t>
      </w:r>
      <w:r w:rsidRPr="004705DA">
        <w:t xml:space="preserve"> / DevTech and USAID identified a number of strengths and weaknesses for the </w:t>
      </w:r>
      <w:r w:rsidR="00CB3E09" w:rsidRPr="004705DA">
        <w:t>HIFASS LOPIN 3</w:t>
      </w:r>
      <w:r w:rsidRPr="004705DA">
        <w:t xml:space="preserve"> OVC </w:t>
      </w:r>
      <w:r w:rsidR="00C84E83" w:rsidRPr="004705DA">
        <w:t xml:space="preserve">data management and </w:t>
      </w:r>
      <w:r w:rsidRPr="004705DA">
        <w:t xml:space="preserve">reporting system. </w:t>
      </w:r>
      <w:r w:rsidR="00744C94" w:rsidRPr="004705DA">
        <w:t xml:space="preserve">The </w:t>
      </w:r>
      <w:r w:rsidR="00744C94" w:rsidRPr="004705DA">
        <w:rPr>
          <w:bCs/>
          <w:i/>
          <w:iCs/>
          <w:u w:val="single"/>
        </w:rPr>
        <w:t>strengths</w:t>
      </w:r>
      <w:r w:rsidR="00744C94" w:rsidRPr="004705DA">
        <w:t xml:space="preserve"> for the </w:t>
      </w:r>
      <w:r w:rsidR="00C02E7C" w:rsidRPr="00AD6CC9">
        <w:t>M&amp;E</w:t>
      </w:r>
      <w:r w:rsidR="003D396B">
        <w:t xml:space="preserve"> </w:t>
      </w:r>
      <w:r w:rsidR="00744C94" w:rsidRPr="004705DA">
        <w:t xml:space="preserve">systems assessment included the following: Clear responsibilities for the review of data at the national level have been assigned among the </w:t>
      </w:r>
      <w:r w:rsidR="00C02E7C" w:rsidRPr="00AD6CC9">
        <w:t>M&amp;E</w:t>
      </w:r>
      <w:r w:rsidR="003D396B">
        <w:t xml:space="preserve"> </w:t>
      </w:r>
      <w:r w:rsidR="00844B4D">
        <w:t>t</w:t>
      </w:r>
      <w:r w:rsidR="00844B4D" w:rsidRPr="004705DA">
        <w:t>eam</w:t>
      </w:r>
      <w:r w:rsidR="00844B4D">
        <w:t>,</w:t>
      </w:r>
      <w:r w:rsidR="00844B4D" w:rsidRPr="004705DA">
        <w:t xml:space="preserve"> </w:t>
      </w:r>
      <w:r w:rsidR="00744C94" w:rsidRPr="004705DA">
        <w:t>all M&amp;E positions have been filled</w:t>
      </w:r>
      <w:r w:rsidR="00844B4D">
        <w:t>,</w:t>
      </w:r>
      <w:r w:rsidR="00744C94" w:rsidRPr="004705DA">
        <w:t xml:space="preserve"> and well-defined guidelines on what to report and how to report</w:t>
      </w:r>
      <w:r w:rsidR="00844B4D">
        <w:t>,</w:t>
      </w:r>
      <w:r w:rsidR="00744C94" w:rsidRPr="004705DA">
        <w:t xml:space="preserve"> including data management SOP</w:t>
      </w:r>
      <w:r w:rsidR="00844B4D">
        <w:t>, have been provided</w:t>
      </w:r>
      <w:r w:rsidR="00744C94" w:rsidRPr="004705DA">
        <w:t>.</w:t>
      </w:r>
      <w:r w:rsidR="009D3633">
        <w:t xml:space="preserve"> </w:t>
      </w:r>
      <w:r w:rsidR="00744C94" w:rsidRPr="004705DA">
        <w:rPr>
          <w:bCs/>
          <w:i/>
          <w:iCs/>
          <w:u w:val="single"/>
        </w:rPr>
        <w:t>Weaknesses</w:t>
      </w:r>
      <w:r w:rsidR="00744C94" w:rsidRPr="004705DA">
        <w:t xml:space="preserve"> included: Lack of guidelines on Data Change Management Processes</w:t>
      </w:r>
      <w:r w:rsidR="00844B4D">
        <w:t>,</w:t>
      </w:r>
      <w:r w:rsidR="00744C94" w:rsidRPr="004705DA">
        <w:t xml:space="preserve"> including how long files should be kept to subnational reporting levels</w:t>
      </w:r>
      <w:r w:rsidR="00844B4D">
        <w:t>,</w:t>
      </w:r>
      <w:r w:rsidR="00744C94" w:rsidRPr="004705DA">
        <w:t xml:space="preserve"> and lack of guidelines on change management for data and processes to follow. No clearly documented organogram to show roles and </w:t>
      </w:r>
      <w:r w:rsidR="00804242" w:rsidRPr="004705DA">
        <w:t xml:space="preserve">responsibilities at </w:t>
      </w:r>
      <w:r w:rsidR="00844B4D">
        <w:t>s</w:t>
      </w:r>
      <w:r w:rsidR="00844B4D" w:rsidRPr="004705DA">
        <w:t xml:space="preserve">tate </w:t>
      </w:r>
      <w:r w:rsidR="00804242" w:rsidRPr="004705DA">
        <w:t xml:space="preserve">level. Poor systems to prevent </w:t>
      </w:r>
      <w:r w:rsidR="00744C94" w:rsidRPr="004705DA">
        <w:t>stock out of tools</w:t>
      </w:r>
      <w:r w:rsidR="00804242" w:rsidRPr="004705DA">
        <w:t>.</w:t>
      </w:r>
    </w:p>
    <w:p w14:paraId="0411830C" w14:textId="2BB6BDC1" w:rsidR="0060376D" w:rsidRDefault="00B8426B" w:rsidP="00C95A43">
      <w:pPr>
        <w:spacing w:before="0" w:after="120" w:line="280" w:lineRule="atLeast"/>
        <w:jc w:val="left"/>
      </w:pPr>
      <w:r w:rsidRPr="004705DA">
        <w:t xml:space="preserve">A number of </w:t>
      </w:r>
      <w:r w:rsidRPr="004705DA">
        <w:rPr>
          <w:bCs/>
          <w:i/>
          <w:iCs/>
          <w:u w:val="single"/>
        </w:rPr>
        <w:t>recommendations</w:t>
      </w:r>
      <w:r w:rsidRPr="004705DA">
        <w:t xml:space="preserve"> are suggested: Steps to document the </w:t>
      </w:r>
      <w:r w:rsidR="00C02E7C" w:rsidRPr="00AD6CC9">
        <w:t>M&amp;E</w:t>
      </w:r>
      <w:r w:rsidR="003D396B">
        <w:t xml:space="preserve"> </w:t>
      </w:r>
      <w:r w:rsidRPr="004705DA">
        <w:t>processes at HIFASS LOPIN 3, with development and dissemination of updated guidelines to all levels, including tools on change management, quality control, and reporting timelines</w:t>
      </w:r>
      <w:r w:rsidRPr="00804242">
        <w:t xml:space="preserve"> to the LGA. The IP (HIFASS LOPIN 3) should </w:t>
      </w:r>
      <w:r w:rsidR="00804242" w:rsidRPr="00804242">
        <w:t xml:space="preserve">update its </w:t>
      </w:r>
      <w:r w:rsidRPr="00804242">
        <w:t xml:space="preserve">organogram to reflect all </w:t>
      </w:r>
      <w:r w:rsidR="00C02E7C" w:rsidRPr="00AD6CC9">
        <w:t>M&amp;E</w:t>
      </w:r>
      <w:r w:rsidR="003D396B">
        <w:t xml:space="preserve"> </w:t>
      </w:r>
      <w:r w:rsidR="00804242" w:rsidRPr="00804242">
        <w:t>roles and responsibilities</w:t>
      </w:r>
      <w:r w:rsidR="00533C18">
        <w:t>,</w:t>
      </w:r>
      <w:r w:rsidR="00804242" w:rsidRPr="00804242">
        <w:t xml:space="preserve"> and strengthen internal mechanisms to prevent stock</w:t>
      </w:r>
      <w:r w:rsidR="00533C18">
        <w:t>-</w:t>
      </w:r>
      <w:r w:rsidR="00804242" w:rsidRPr="00804242">
        <w:t>out of reporting tools.</w:t>
      </w:r>
    </w:p>
    <w:p w14:paraId="741AD1E4" w14:textId="77777777" w:rsidR="0060376D" w:rsidRPr="00C95A43" w:rsidRDefault="0063714E" w:rsidP="00C95A43">
      <w:pPr>
        <w:spacing w:before="0" w:after="120" w:line="280" w:lineRule="atLeast"/>
        <w:jc w:val="left"/>
        <w:rPr>
          <w:bCs/>
        </w:rPr>
      </w:pPr>
      <w:r w:rsidRPr="00C95A43">
        <w:rPr>
          <w:bCs/>
          <w:u w:val="single"/>
        </w:rPr>
        <w:t>Data Quality Standards</w:t>
      </w:r>
    </w:p>
    <w:p w14:paraId="607D762F" w14:textId="210273CD" w:rsidR="0060376D" w:rsidRDefault="004705DA" w:rsidP="00C95A43">
      <w:pPr>
        <w:pStyle w:val="ListParagraph"/>
        <w:spacing w:before="0" w:after="120" w:line="280" w:lineRule="atLeast"/>
        <w:ind w:left="0"/>
        <w:jc w:val="left"/>
      </w:pPr>
      <w:r w:rsidRPr="004D7E5D">
        <w:rPr>
          <w:rFonts w:eastAsiaTheme="minorEastAsia" w:cs="GillSansMTStd-Book"/>
          <w:color w:val="6C6463"/>
          <w:u w:val="single"/>
        </w:rPr>
        <w:t>Validity</w:t>
      </w:r>
      <w:r w:rsidR="00533C18">
        <w:rPr>
          <w:rFonts w:eastAsiaTheme="minorEastAsia" w:cs="GillSansMTStd-Book"/>
          <w:color w:val="6C6463"/>
          <w:u w:val="single"/>
        </w:rPr>
        <w:t>.</w:t>
      </w:r>
      <w:r w:rsidRPr="00241502">
        <w:t xml:space="preserve"> </w:t>
      </w:r>
      <w:r w:rsidRPr="00954262">
        <w:rPr>
          <w:rFonts w:eastAsiaTheme="minorEastAsia" w:cs="GillSansMTStd-Book"/>
          <w:i/>
          <w:color w:val="6C6463"/>
          <w:u w:val="single"/>
        </w:rPr>
        <w:t>Strengths</w:t>
      </w:r>
      <w:r w:rsidR="00533C18">
        <w:rPr>
          <w:rFonts w:eastAsiaTheme="minorEastAsia" w:cs="GillSansMTStd-Book"/>
          <w:color w:val="6C6463"/>
          <w:u w:val="single"/>
        </w:rPr>
        <w:t>:</w:t>
      </w:r>
      <w:r w:rsidRPr="004D7E5D">
        <w:rPr>
          <w:rFonts w:eastAsiaTheme="minorEastAsia" w:cs="GillSansMTStd-Book"/>
          <w:color w:val="6C6463"/>
          <w:u w:val="single"/>
        </w:rPr>
        <w:t xml:space="preserve"> </w:t>
      </w:r>
      <w:r w:rsidRPr="004D7E5D">
        <w:rPr>
          <w:rFonts w:eastAsiaTheme="minorEastAsia" w:cs="GillSansMTStd-Book"/>
          <w:color w:val="6C6463"/>
        </w:rPr>
        <w:t xml:space="preserve">(1) </w:t>
      </w:r>
      <w:r w:rsidRPr="00241502">
        <w:rPr>
          <w:rFonts w:eastAsiaTheme="minorEastAsia" w:cs="GillSansMTStd-Book"/>
          <w:color w:val="6C6463"/>
        </w:rPr>
        <w:t xml:space="preserve">The data collection process collates the data as by the PIRS </w:t>
      </w:r>
      <w:r w:rsidR="00533C18" w:rsidRPr="00241502">
        <w:rPr>
          <w:rFonts w:eastAsiaTheme="minorEastAsia" w:cs="GillSansMTStd-Book"/>
          <w:color w:val="6C6463"/>
        </w:rPr>
        <w:t>request</w:t>
      </w:r>
      <w:r w:rsidR="00533C18">
        <w:rPr>
          <w:rFonts w:eastAsiaTheme="minorEastAsia" w:cs="GillSansMTStd-Book"/>
          <w:color w:val="6C6463"/>
        </w:rPr>
        <w:t>s (</w:t>
      </w:r>
      <w:r w:rsidRPr="00241502">
        <w:rPr>
          <w:rFonts w:eastAsiaTheme="minorEastAsia" w:cs="GillSansMTStd-Book"/>
          <w:color w:val="6C6463"/>
        </w:rPr>
        <w:t xml:space="preserve">i.e., </w:t>
      </w:r>
      <w:r w:rsidRPr="00C30FC7">
        <w:rPr>
          <w:rFonts w:eastAsiaTheme="minorEastAsia" w:cs="GillSansMTStd-Book"/>
          <w:color w:val="6C6463"/>
        </w:rPr>
        <w:t xml:space="preserve">total </w:t>
      </w:r>
      <w:r w:rsidR="00533C18">
        <w:rPr>
          <w:rFonts w:eastAsiaTheme="minorEastAsia" w:cs="GillSansMTStd-Book"/>
          <w:color w:val="6C6463"/>
        </w:rPr>
        <w:t>VC</w:t>
      </w:r>
      <w:r w:rsidRPr="00C30FC7">
        <w:rPr>
          <w:rFonts w:eastAsiaTheme="minorEastAsia" w:cs="GillSansMTStd-Book"/>
          <w:color w:val="6C6463"/>
        </w:rPr>
        <w:t xml:space="preserve"> served</w:t>
      </w:r>
      <w:r w:rsidR="00533C18">
        <w:rPr>
          <w:rFonts w:eastAsiaTheme="minorEastAsia" w:cs="GillSansMTStd-Book"/>
          <w:color w:val="6C6463"/>
        </w:rPr>
        <w:t xml:space="preserve"> and</w:t>
      </w:r>
      <w:r w:rsidRPr="00C30FC7">
        <w:rPr>
          <w:rFonts w:eastAsiaTheme="minorEastAsia" w:cs="GillSansMTStd-Book"/>
          <w:color w:val="6C6463"/>
        </w:rPr>
        <w:t xml:space="preserve"> total caregivers served</w:t>
      </w:r>
      <w:r w:rsidR="00533C18">
        <w:rPr>
          <w:rFonts w:eastAsiaTheme="minorEastAsia" w:cs="GillSansMTStd-Book"/>
          <w:color w:val="6C6463"/>
        </w:rPr>
        <w:t>);</w:t>
      </w:r>
      <w:r w:rsidRPr="00C30FC7">
        <w:rPr>
          <w:rFonts w:eastAsiaTheme="minorEastAsia" w:cs="GillSansMTStd-Book"/>
          <w:color w:val="6C6463"/>
        </w:rPr>
        <w:t xml:space="preserve"> (2) </w:t>
      </w:r>
      <w:r w:rsidR="00533C18">
        <w:rPr>
          <w:rFonts w:eastAsiaTheme="minorEastAsia" w:cs="GillSansMTStd-Book"/>
          <w:color w:val="6C6463"/>
        </w:rPr>
        <w:t>a</w:t>
      </w:r>
      <w:r w:rsidR="00533C18" w:rsidRPr="00C30FC7">
        <w:rPr>
          <w:rFonts w:eastAsiaTheme="minorEastAsia" w:cs="GillSansMTStd-Book"/>
          <w:color w:val="6C6463"/>
        </w:rPr>
        <w:t xml:space="preserve">s </w:t>
      </w:r>
      <w:r w:rsidRPr="00C30FC7">
        <w:rPr>
          <w:rFonts w:eastAsiaTheme="minorEastAsia" w:cs="GillSansMTStd-Book"/>
          <w:color w:val="6C6463"/>
        </w:rPr>
        <w:t xml:space="preserve">per the defined beneficiaries for which data </w:t>
      </w:r>
      <w:r w:rsidR="00533C18">
        <w:rPr>
          <w:rFonts w:eastAsiaTheme="minorEastAsia" w:cs="GillSansMTStd-Book"/>
          <w:color w:val="6C6463"/>
        </w:rPr>
        <w:t>are</w:t>
      </w:r>
      <w:r w:rsidR="00533C18" w:rsidRPr="00C30FC7">
        <w:rPr>
          <w:rFonts w:eastAsiaTheme="minorEastAsia" w:cs="GillSansMTStd-Book"/>
          <w:color w:val="6C6463"/>
        </w:rPr>
        <w:t xml:space="preserve"> </w:t>
      </w:r>
      <w:r w:rsidRPr="00C30FC7">
        <w:rPr>
          <w:rFonts w:eastAsiaTheme="minorEastAsia" w:cs="GillSansMTStd-Book"/>
          <w:color w:val="6C6463"/>
        </w:rPr>
        <w:t xml:space="preserve">collected, there is little possibility of measurement error. </w:t>
      </w:r>
      <w:r w:rsidR="00533C18">
        <w:rPr>
          <w:rFonts w:eastAsiaTheme="minorEastAsia" w:cs="GillSansMTStd-Book"/>
          <w:color w:val="6C6463"/>
        </w:rPr>
        <w:t>The g</w:t>
      </w:r>
      <w:r w:rsidR="00533C18" w:rsidRPr="00C30FC7">
        <w:rPr>
          <w:rFonts w:eastAsiaTheme="minorEastAsia" w:cs="GillSansMTStd-Book"/>
          <w:color w:val="6C6463"/>
        </w:rPr>
        <w:t xml:space="preserve">raduation </w:t>
      </w:r>
      <w:r w:rsidRPr="00C30FC7">
        <w:rPr>
          <w:rFonts w:eastAsiaTheme="minorEastAsia" w:cs="GillSansMTStd-Book"/>
          <w:color w:val="6C6463"/>
        </w:rPr>
        <w:t xml:space="preserve">for </w:t>
      </w:r>
      <w:r w:rsidR="00533C18">
        <w:rPr>
          <w:rFonts w:eastAsiaTheme="minorEastAsia" w:cs="GillSansMTStd-Book"/>
          <w:color w:val="6C6463"/>
        </w:rPr>
        <w:t>VC</w:t>
      </w:r>
      <w:r w:rsidRPr="00C30FC7">
        <w:rPr>
          <w:rFonts w:eastAsiaTheme="minorEastAsia" w:cs="GillSansMTStd-Book"/>
          <w:color w:val="6C6463"/>
        </w:rPr>
        <w:t xml:space="preserve"> </w:t>
      </w:r>
      <w:r w:rsidR="00533C18">
        <w:rPr>
          <w:rFonts w:eastAsiaTheme="minorEastAsia" w:cs="GillSansMTStd-Book"/>
          <w:color w:val="6C6463"/>
        </w:rPr>
        <w:t xml:space="preserve">that is </w:t>
      </w:r>
      <w:r w:rsidRPr="00C30FC7">
        <w:rPr>
          <w:rFonts w:eastAsiaTheme="minorEastAsia" w:cs="GillSansMTStd-Book"/>
          <w:color w:val="6C6463"/>
        </w:rPr>
        <w:t xml:space="preserve">reported to </w:t>
      </w:r>
      <w:r w:rsidR="00533C18">
        <w:rPr>
          <w:rFonts w:eastAsiaTheme="minorEastAsia" w:cs="GillSansMTStd-Book"/>
          <w:color w:val="6C6463"/>
        </w:rPr>
        <w:t xml:space="preserve">the </w:t>
      </w:r>
      <w:r w:rsidRPr="00C30FC7">
        <w:rPr>
          <w:rFonts w:eastAsiaTheme="minorEastAsia" w:cs="GillSansMTStd-Book"/>
          <w:color w:val="6C6463"/>
        </w:rPr>
        <w:t xml:space="preserve">USAID is pegged at </w:t>
      </w:r>
      <w:r w:rsidR="00533C18">
        <w:rPr>
          <w:rFonts w:eastAsiaTheme="minorEastAsia" w:cs="GillSansMTStd-Book"/>
          <w:color w:val="6C6463"/>
        </w:rPr>
        <w:t xml:space="preserve">the </w:t>
      </w:r>
      <w:r w:rsidRPr="00C30FC7">
        <w:rPr>
          <w:rFonts w:eastAsiaTheme="minorEastAsia" w:cs="GillSansMTStd-Book"/>
          <w:color w:val="6C6463"/>
        </w:rPr>
        <w:t xml:space="preserve">age </w:t>
      </w:r>
      <w:r w:rsidR="00533C18">
        <w:rPr>
          <w:rFonts w:eastAsiaTheme="minorEastAsia" w:cs="GillSansMTStd-Book"/>
          <w:color w:val="6C6463"/>
        </w:rPr>
        <w:t xml:space="preserve">of </w:t>
      </w:r>
      <w:r w:rsidRPr="00C30FC7">
        <w:rPr>
          <w:rFonts w:eastAsiaTheme="minorEastAsia" w:cs="GillSansMTStd-Book"/>
          <w:color w:val="6C6463"/>
        </w:rPr>
        <w:t>18 years, and this remains consistent in all CBOs in the HIFASS LOPIN 3 States</w:t>
      </w:r>
      <w:r w:rsidRPr="007745C5">
        <w:t xml:space="preserve"> </w:t>
      </w:r>
      <w:r w:rsidRPr="00954262">
        <w:rPr>
          <w:rFonts w:eastAsiaTheme="minorEastAsia" w:cs="GillSansMTStd-Book"/>
          <w:color w:val="6C6463"/>
        </w:rPr>
        <w:t xml:space="preserve">visited. </w:t>
      </w:r>
      <w:r w:rsidRPr="00954262">
        <w:rPr>
          <w:rFonts w:eastAsiaTheme="minorEastAsia" w:cs="GillSansMTStd-Book"/>
          <w:i/>
          <w:color w:val="6C6463"/>
          <w:u w:val="single"/>
        </w:rPr>
        <w:t>Validity issues identified</w:t>
      </w:r>
      <w:r w:rsidRPr="004D7E5D">
        <w:rPr>
          <w:rFonts w:eastAsiaTheme="minorEastAsia" w:cs="GillSansMTStd-Book"/>
          <w:color w:val="6C6463"/>
          <w:u w:val="single"/>
        </w:rPr>
        <w:t>:</w:t>
      </w:r>
      <w:r w:rsidRPr="007745C5">
        <w:rPr>
          <w:i/>
          <w:iCs/>
          <w:u w:val="single"/>
        </w:rPr>
        <w:t xml:space="preserve"> </w:t>
      </w:r>
      <w:r w:rsidRPr="004D7E5D">
        <w:rPr>
          <w:rFonts w:eastAsiaTheme="minorEastAsia" w:cs="GillSansMTStd-Book"/>
          <w:color w:val="6C6463"/>
        </w:rPr>
        <w:t>(1)</w:t>
      </w:r>
      <w:r w:rsidRPr="007745C5">
        <w:t xml:space="preserve"> </w:t>
      </w:r>
      <w:r w:rsidRPr="004D7E5D">
        <w:rPr>
          <w:rFonts w:eastAsiaTheme="minorEastAsia" w:cs="GillSansMTStd-Book"/>
          <w:color w:val="6C6463"/>
        </w:rPr>
        <w:t xml:space="preserve">Missing service forms and missing entries in </w:t>
      </w:r>
      <w:r w:rsidR="00533C18">
        <w:rPr>
          <w:rFonts w:eastAsiaTheme="minorEastAsia" w:cs="GillSansMTStd-Book"/>
          <w:color w:val="6C6463"/>
        </w:rPr>
        <w:t xml:space="preserve">the </w:t>
      </w:r>
      <w:r w:rsidRPr="004D7E5D">
        <w:rPr>
          <w:rFonts w:eastAsiaTheme="minorEastAsia" w:cs="GillSansMTStd-Book"/>
          <w:color w:val="6C6463"/>
        </w:rPr>
        <w:t>NOMIS</w:t>
      </w:r>
      <w:r w:rsidR="00533C18">
        <w:rPr>
          <w:rFonts w:eastAsiaTheme="minorEastAsia" w:cs="GillSansMTStd-Book"/>
          <w:color w:val="6C6463"/>
        </w:rPr>
        <w:t>;</w:t>
      </w:r>
      <w:r w:rsidRPr="004D7E5D">
        <w:rPr>
          <w:rFonts w:eastAsiaTheme="minorEastAsia" w:cs="GillSansMTStd-Book"/>
          <w:color w:val="6C6463"/>
        </w:rPr>
        <w:t xml:space="preserve"> (2) </w:t>
      </w:r>
      <w:r w:rsidR="00533C18">
        <w:rPr>
          <w:rFonts w:eastAsiaTheme="minorEastAsia" w:cs="GillSansMTStd-Book"/>
          <w:color w:val="6C6463"/>
        </w:rPr>
        <w:t>e</w:t>
      </w:r>
      <w:r w:rsidR="00533C18" w:rsidRPr="004D7E5D">
        <w:rPr>
          <w:rFonts w:eastAsiaTheme="minorEastAsia" w:cs="GillSansMTStd-Book"/>
          <w:color w:val="6C6463"/>
        </w:rPr>
        <w:t xml:space="preserve">rrors </w:t>
      </w:r>
      <w:r w:rsidRPr="004D7E5D">
        <w:rPr>
          <w:rFonts w:eastAsiaTheme="minorEastAsia" w:cs="GillSansMTStd-Book"/>
          <w:color w:val="6C6463"/>
        </w:rPr>
        <w:t>in data verification</w:t>
      </w:r>
      <w:r w:rsidR="00533C18">
        <w:rPr>
          <w:rFonts w:eastAsiaTheme="minorEastAsia" w:cs="GillSansMTStd-Book"/>
          <w:color w:val="6C6463"/>
        </w:rPr>
        <w:t>;</w:t>
      </w:r>
      <w:r w:rsidRPr="004D7E5D">
        <w:rPr>
          <w:rFonts w:eastAsiaTheme="minorEastAsia" w:cs="GillSansMTStd-Book"/>
          <w:color w:val="6C6463"/>
        </w:rPr>
        <w:t xml:space="preserve"> (3) </w:t>
      </w:r>
      <w:r w:rsidR="00533C18">
        <w:rPr>
          <w:rFonts w:eastAsiaTheme="minorEastAsia" w:cs="GillSansMTStd-Book"/>
          <w:color w:val="6C6463"/>
        </w:rPr>
        <w:t>i</w:t>
      </w:r>
      <w:r w:rsidR="00533C18" w:rsidRPr="004D7E5D">
        <w:rPr>
          <w:rFonts w:eastAsiaTheme="minorEastAsia" w:cs="GillSansMTStd-Book"/>
          <w:color w:val="6C6463"/>
        </w:rPr>
        <w:t xml:space="preserve">mproper </w:t>
      </w:r>
      <w:r w:rsidRPr="004D7E5D">
        <w:rPr>
          <w:rFonts w:eastAsiaTheme="minorEastAsia" w:cs="GillSansMTStd-Book"/>
          <w:color w:val="6C6463"/>
        </w:rPr>
        <w:t xml:space="preserve">naming convention in </w:t>
      </w:r>
      <w:r w:rsidR="00533C18">
        <w:rPr>
          <w:rFonts w:eastAsiaTheme="minorEastAsia" w:cs="GillSansMTStd-Book"/>
          <w:color w:val="6C6463"/>
        </w:rPr>
        <w:t xml:space="preserve">the </w:t>
      </w:r>
      <w:r w:rsidRPr="004D7E5D">
        <w:rPr>
          <w:rFonts w:eastAsiaTheme="minorEastAsia" w:cs="GillSansMTStd-Book"/>
          <w:color w:val="6C6463"/>
        </w:rPr>
        <w:t>filing system</w:t>
      </w:r>
      <w:r>
        <w:rPr>
          <w:rFonts w:eastAsiaTheme="minorEastAsia" w:cs="GillSansMTStd-Book"/>
          <w:color w:val="6C6463"/>
        </w:rPr>
        <w:t xml:space="preserve">. </w:t>
      </w:r>
      <w:r w:rsidRPr="00954262">
        <w:rPr>
          <w:rFonts w:eastAsiaTheme="minorEastAsia" w:cs="GillSansMTStd-Book"/>
          <w:i/>
          <w:color w:val="6C6463"/>
          <w:u w:val="single"/>
        </w:rPr>
        <w:t>Recommendations:</w:t>
      </w:r>
      <w:r w:rsidRPr="00887324">
        <w:t xml:space="preserve"> </w:t>
      </w:r>
      <w:r>
        <w:rPr>
          <w:rFonts w:eastAsiaTheme="minorEastAsia" w:cs="GillSansMTStd-Book"/>
          <w:color w:val="6C6463"/>
        </w:rPr>
        <w:t xml:space="preserve">(1) </w:t>
      </w:r>
      <w:r w:rsidRPr="00440EF8">
        <w:rPr>
          <w:rFonts w:eastAsiaTheme="minorEastAsia" w:cstheme="minorHAnsi"/>
          <w:color w:val="6C6463"/>
        </w:rPr>
        <w:t>Develop clear guidelines for CBOs on data change management process and documentation</w:t>
      </w:r>
      <w:r w:rsidR="00533C18">
        <w:rPr>
          <w:rFonts w:eastAsiaTheme="minorEastAsia" w:cstheme="minorHAnsi"/>
          <w:color w:val="6C6463"/>
        </w:rPr>
        <w:t>;</w:t>
      </w:r>
      <w:r w:rsidRPr="00440EF8">
        <w:rPr>
          <w:rFonts w:eastAsiaTheme="minorEastAsia" w:cstheme="minorHAnsi"/>
          <w:color w:val="6C6463"/>
        </w:rPr>
        <w:t xml:space="preserve"> </w:t>
      </w:r>
      <w:r>
        <w:rPr>
          <w:rFonts w:eastAsiaTheme="minorEastAsia" w:cstheme="minorHAnsi"/>
          <w:color w:val="6C6463"/>
        </w:rPr>
        <w:t xml:space="preserve">(2) </w:t>
      </w:r>
      <w:r w:rsidR="00533C18">
        <w:rPr>
          <w:rFonts w:eastAsiaTheme="minorEastAsia" w:cstheme="minorHAnsi"/>
          <w:color w:val="6C6463"/>
        </w:rPr>
        <w:t>improve</w:t>
      </w:r>
      <w:r w:rsidR="00533C18" w:rsidRPr="00C16B48">
        <w:rPr>
          <w:rFonts w:eastAsiaTheme="minorEastAsia" w:cstheme="minorHAnsi"/>
          <w:color w:val="6C6463"/>
        </w:rPr>
        <w:t xml:space="preserve"> </w:t>
      </w:r>
      <w:r w:rsidRPr="00C16B48">
        <w:rPr>
          <w:rFonts w:eastAsiaTheme="minorEastAsia" w:cstheme="minorHAnsi"/>
          <w:color w:val="6C6463"/>
        </w:rPr>
        <w:t xml:space="preserve">supervisory efforts </w:t>
      </w:r>
      <w:r>
        <w:rPr>
          <w:rFonts w:eastAsiaTheme="minorEastAsia" w:cstheme="minorHAnsi"/>
          <w:color w:val="6C6463"/>
        </w:rPr>
        <w:t xml:space="preserve">with </w:t>
      </w:r>
      <w:r w:rsidRPr="00C16B48">
        <w:rPr>
          <w:rFonts w:eastAsiaTheme="minorEastAsia" w:cstheme="minorHAnsi"/>
          <w:color w:val="6C6463"/>
        </w:rPr>
        <w:t>CBOs to ensure accurate data entry and proper use of the NOMIS</w:t>
      </w:r>
      <w:r w:rsidR="00533C18">
        <w:rPr>
          <w:rFonts w:eastAsiaTheme="minorEastAsia" w:cstheme="minorHAnsi"/>
          <w:color w:val="6C6463"/>
        </w:rPr>
        <w:t>;</w:t>
      </w:r>
      <w:r>
        <w:rPr>
          <w:rFonts w:eastAsiaTheme="minorEastAsia" w:cstheme="minorHAnsi"/>
          <w:color w:val="6C6463"/>
        </w:rPr>
        <w:t xml:space="preserve"> (3) </w:t>
      </w:r>
      <w:r w:rsidR="00533C18">
        <w:rPr>
          <w:rFonts w:eastAsiaTheme="minorEastAsia" w:cstheme="minorHAnsi"/>
          <w:color w:val="6C6463"/>
        </w:rPr>
        <w:t>r</w:t>
      </w:r>
      <w:r w:rsidR="00533C18" w:rsidRPr="00440EF8">
        <w:rPr>
          <w:rFonts w:eastAsiaTheme="minorEastAsia" w:cstheme="minorHAnsi"/>
          <w:color w:val="6C6463"/>
        </w:rPr>
        <w:t xml:space="preserve">efresher </w:t>
      </w:r>
      <w:r w:rsidRPr="00440EF8">
        <w:rPr>
          <w:rFonts w:eastAsiaTheme="minorEastAsia" w:cstheme="minorHAnsi"/>
          <w:color w:val="6C6463"/>
        </w:rPr>
        <w:t xml:space="preserve">training </w:t>
      </w:r>
      <w:r>
        <w:rPr>
          <w:rFonts w:eastAsiaTheme="minorEastAsia" w:cstheme="minorHAnsi"/>
          <w:color w:val="6C6463"/>
        </w:rPr>
        <w:t xml:space="preserve">for </w:t>
      </w:r>
      <w:r w:rsidR="00352EDA">
        <w:rPr>
          <w:rFonts w:eastAsiaTheme="minorEastAsia" w:cstheme="minorHAnsi"/>
          <w:color w:val="6C6463"/>
        </w:rPr>
        <w:t>DEC</w:t>
      </w:r>
      <w:r w:rsidRPr="00440EF8">
        <w:rPr>
          <w:rFonts w:eastAsiaTheme="minorEastAsia" w:cstheme="minorHAnsi"/>
          <w:color w:val="6C6463"/>
        </w:rPr>
        <w:t xml:space="preserve">s on the NOMIS </w:t>
      </w:r>
      <w:r w:rsidR="00533C18">
        <w:rPr>
          <w:rFonts w:eastAsiaTheme="minorEastAsia" w:cstheme="minorHAnsi"/>
          <w:color w:val="6C6463"/>
        </w:rPr>
        <w:t>s</w:t>
      </w:r>
      <w:r w:rsidR="00533C18" w:rsidRPr="00440EF8">
        <w:rPr>
          <w:rFonts w:eastAsiaTheme="minorEastAsia" w:cstheme="minorHAnsi"/>
          <w:color w:val="6C6463"/>
        </w:rPr>
        <w:t>oftware</w:t>
      </w:r>
      <w:r>
        <w:rPr>
          <w:rFonts w:eastAsiaTheme="minorEastAsia" w:cstheme="minorHAnsi"/>
          <w:color w:val="6C6463"/>
        </w:rPr>
        <w:t>, for CVs o</w:t>
      </w:r>
      <w:r w:rsidRPr="00C16B48">
        <w:rPr>
          <w:rFonts w:eastAsiaTheme="minorEastAsia" w:cstheme="minorHAnsi"/>
          <w:color w:val="6C6463"/>
        </w:rPr>
        <w:t>n data entry into the service forms</w:t>
      </w:r>
      <w:r w:rsidR="00533C18">
        <w:rPr>
          <w:rFonts w:eastAsiaTheme="minorEastAsia" w:cstheme="minorHAnsi"/>
          <w:color w:val="6C6463"/>
        </w:rPr>
        <w:t>,</w:t>
      </w:r>
      <w:r w:rsidRPr="00C16B48">
        <w:rPr>
          <w:rFonts w:eastAsiaTheme="minorEastAsia" w:cstheme="minorHAnsi"/>
          <w:color w:val="6C6463"/>
        </w:rPr>
        <w:t xml:space="preserve"> </w:t>
      </w:r>
      <w:r>
        <w:rPr>
          <w:rFonts w:eastAsiaTheme="minorEastAsia" w:cstheme="minorHAnsi"/>
          <w:color w:val="6C6463"/>
        </w:rPr>
        <w:t xml:space="preserve">and </w:t>
      </w:r>
      <w:r w:rsidR="00533C18">
        <w:rPr>
          <w:rFonts w:eastAsiaTheme="minorEastAsia" w:cstheme="minorHAnsi"/>
          <w:color w:val="6C6463"/>
        </w:rPr>
        <w:t xml:space="preserve">for </w:t>
      </w:r>
      <w:r>
        <w:rPr>
          <w:rFonts w:eastAsiaTheme="minorEastAsia" w:cstheme="minorHAnsi"/>
          <w:color w:val="6C6463"/>
        </w:rPr>
        <w:t xml:space="preserve">CBO staff </w:t>
      </w:r>
      <w:r w:rsidRPr="00C16B48">
        <w:rPr>
          <w:rFonts w:eastAsiaTheme="minorEastAsia" w:cstheme="minorHAnsi"/>
          <w:color w:val="6C6463"/>
        </w:rPr>
        <w:t>on data storage and filing system</w:t>
      </w:r>
      <w:r w:rsidR="00533C18">
        <w:rPr>
          <w:rFonts w:eastAsiaTheme="minorEastAsia" w:cstheme="minorHAnsi"/>
          <w:color w:val="6C6463"/>
        </w:rPr>
        <w:t>.</w:t>
      </w:r>
    </w:p>
    <w:p w14:paraId="567907C9" w14:textId="04C91F22" w:rsidR="0060376D" w:rsidRDefault="004705DA" w:rsidP="00C95A43">
      <w:pPr>
        <w:spacing w:before="0" w:after="120" w:line="280" w:lineRule="atLeast"/>
        <w:jc w:val="left"/>
      </w:pPr>
      <w:r w:rsidRPr="00954262">
        <w:rPr>
          <w:u w:val="single"/>
        </w:rPr>
        <w:t>Integrity</w:t>
      </w:r>
      <w:r w:rsidR="00533C18">
        <w:rPr>
          <w:u w:val="single"/>
        </w:rPr>
        <w:t>.</w:t>
      </w:r>
      <w:r w:rsidRPr="00954262">
        <w:rPr>
          <w:u w:val="single"/>
        </w:rPr>
        <w:t xml:space="preserve"> </w:t>
      </w:r>
      <w:r w:rsidRPr="00954262">
        <w:rPr>
          <w:i/>
          <w:u w:val="single"/>
        </w:rPr>
        <w:t>Strengths</w:t>
      </w:r>
      <w:r w:rsidR="00533C18">
        <w:rPr>
          <w:u w:val="single"/>
        </w:rPr>
        <w:t>:</w:t>
      </w:r>
      <w:r w:rsidRPr="00887324">
        <w:t xml:space="preserve"> (1) </w:t>
      </w:r>
      <w:r w:rsidRPr="00954262">
        <w:t>Data quality assurance and management is through the NOMIS (which has password access for confidentiality, inbuilt error</w:t>
      </w:r>
      <w:r w:rsidR="00533C18">
        <w:t>,</w:t>
      </w:r>
      <w:r w:rsidRPr="00954262">
        <w:t xml:space="preserve"> and quality checks), as well as quality checks and supervision</w:t>
      </w:r>
      <w:r w:rsidR="00533C18">
        <w:t>;</w:t>
      </w:r>
      <w:r w:rsidRPr="00954262">
        <w:t xml:space="preserve"> (2) Quarterly Review Meetings are held and include a discussion of data quality issues</w:t>
      </w:r>
      <w:r w:rsidR="00533C18">
        <w:t>;</w:t>
      </w:r>
      <w:r w:rsidRPr="00954262">
        <w:t xml:space="preserve"> (3) </w:t>
      </w:r>
      <w:r w:rsidR="00533C18">
        <w:t>p</w:t>
      </w:r>
      <w:r w:rsidR="00533C18" w:rsidRPr="00954262">
        <w:t xml:space="preserve">eriodic </w:t>
      </w:r>
      <w:r w:rsidRPr="00954262">
        <w:t>internal DQAs are conducted</w:t>
      </w:r>
      <w:r w:rsidR="00533C18">
        <w:t xml:space="preserve">; </w:t>
      </w:r>
      <w:r w:rsidRPr="00954262">
        <w:t xml:space="preserve">(4) </w:t>
      </w:r>
      <w:r w:rsidR="00533C18">
        <w:t>u</w:t>
      </w:r>
      <w:r w:rsidR="00533C18" w:rsidRPr="00954262">
        <w:t xml:space="preserve">se </w:t>
      </w:r>
      <w:r w:rsidRPr="00954262">
        <w:t xml:space="preserve">of </w:t>
      </w:r>
      <w:r w:rsidR="003F61DC">
        <w:t>E</w:t>
      </w:r>
      <w:r w:rsidR="003F61DC" w:rsidRPr="00954262">
        <w:t xml:space="preserve">xcel </w:t>
      </w:r>
      <w:r w:rsidRPr="00954262">
        <w:t>printouts to verify NOMIS data</w:t>
      </w:r>
      <w:r w:rsidR="00533C18">
        <w:t>;</w:t>
      </w:r>
      <w:r w:rsidR="009D3633">
        <w:t xml:space="preserve"> </w:t>
      </w:r>
      <w:r w:rsidRPr="00954262">
        <w:t>(5) CBOs limit access to filing cabinets to authorized personnel only,</w:t>
      </w:r>
      <w:r w:rsidRPr="00887324">
        <w:t xml:space="preserve"> </w:t>
      </w:r>
      <w:r w:rsidRPr="00954262">
        <w:rPr>
          <w:i/>
          <w:u w:val="single"/>
        </w:rPr>
        <w:t>Integrity issues identified</w:t>
      </w:r>
      <w:r w:rsidRPr="00954262">
        <w:rPr>
          <w:i/>
          <w:iCs/>
          <w:u w:val="single"/>
        </w:rPr>
        <w:t>:</w:t>
      </w:r>
      <w:r w:rsidRPr="00887324">
        <w:t xml:space="preserve"> (</w:t>
      </w:r>
      <w:r w:rsidRPr="00954262">
        <w:t>1) Absence of archived monthly submissions and quarterly summaries at CBOs with date stamp</w:t>
      </w:r>
      <w:r w:rsidRPr="00887324">
        <w:t xml:space="preserve">. </w:t>
      </w:r>
      <w:r w:rsidRPr="00954262">
        <w:rPr>
          <w:i/>
          <w:u w:val="single"/>
        </w:rPr>
        <w:t>Recommendations:</w:t>
      </w:r>
      <w:r w:rsidRPr="00887324">
        <w:t xml:space="preserve"> </w:t>
      </w:r>
      <w:r w:rsidRPr="00954262">
        <w:t>Ensure archiving of monthly and quarterly submissions of OVC data by CBOs to state with date stamps</w:t>
      </w:r>
      <w:r>
        <w:t>.</w:t>
      </w:r>
    </w:p>
    <w:p w14:paraId="5318FD1A" w14:textId="32BC1499" w:rsidR="0060376D" w:rsidRDefault="004705DA" w:rsidP="00C95A43">
      <w:pPr>
        <w:spacing w:before="0" w:after="120" w:line="280" w:lineRule="atLeast"/>
        <w:jc w:val="left"/>
      </w:pPr>
      <w:r w:rsidRPr="00887324">
        <w:rPr>
          <w:u w:val="single"/>
        </w:rPr>
        <w:t>Precision</w:t>
      </w:r>
      <w:r w:rsidR="00533C18">
        <w:rPr>
          <w:u w:val="single"/>
        </w:rPr>
        <w:t>.</w:t>
      </w:r>
      <w:r w:rsidRPr="00887324">
        <w:t xml:space="preserve"> </w:t>
      </w:r>
      <w:r w:rsidRPr="00887324">
        <w:rPr>
          <w:i/>
          <w:iCs/>
          <w:u w:val="single"/>
        </w:rPr>
        <w:t>Strengths</w:t>
      </w:r>
      <w:r w:rsidRPr="00887324">
        <w:t xml:space="preserve">: Data from service forms are entered in the NOMIS in a consistent manner, including all nationally approved data fields. The NOMIS has household- and individual-level data, and hence sufficient detail and precision for the OVC indicator. The level of precision in the two service </w:t>
      </w:r>
      <w:r w:rsidRPr="00887324">
        <w:lastRenderedPageBreak/>
        <w:t xml:space="preserve">forms and the NOMIS matches the requirements in the PIRS. </w:t>
      </w:r>
      <w:r w:rsidRPr="00887324">
        <w:rPr>
          <w:i/>
          <w:iCs/>
          <w:u w:val="single"/>
        </w:rPr>
        <w:t>Precision Issues identified:</w:t>
      </w:r>
      <w:r w:rsidRPr="00887324">
        <w:t xml:space="preserve"> None. </w:t>
      </w:r>
      <w:r w:rsidRPr="00887324">
        <w:rPr>
          <w:i/>
          <w:iCs/>
          <w:u w:val="single"/>
        </w:rPr>
        <w:t>Recommendations:</w:t>
      </w:r>
      <w:r w:rsidRPr="00887324">
        <w:t xml:space="preserve"> There were no specific recommendations in connection with data precision.</w:t>
      </w:r>
    </w:p>
    <w:p w14:paraId="6173043E" w14:textId="7BC052D8" w:rsidR="0060376D" w:rsidRDefault="004705DA" w:rsidP="00C95A43">
      <w:pPr>
        <w:spacing w:before="0" w:after="120" w:line="280" w:lineRule="atLeast"/>
        <w:jc w:val="left"/>
      </w:pPr>
      <w:r w:rsidRPr="00887324">
        <w:rPr>
          <w:u w:val="single"/>
        </w:rPr>
        <w:t>Reliability</w:t>
      </w:r>
      <w:r w:rsidR="00533C18">
        <w:rPr>
          <w:u w:val="single"/>
        </w:rPr>
        <w:t>.</w:t>
      </w:r>
      <w:r w:rsidRPr="00887324">
        <w:t xml:space="preserve"> </w:t>
      </w:r>
      <w:r w:rsidRPr="00887324">
        <w:rPr>
          <w:i/>
          <w:iCs/>
          <w:u w:val="single"/>
        </w:rPr>
        <w:t>Strengths</w:t>
      </w:r>
      <w:r w:rsidRPr="00887324">
        <w:t xml:space="preserve">: National OVC reporting tools (including an updated January 2017 version) were </w:t>
      </w:r>
      <w:r w:rsidR="00533C18">
        <w:t>consistent</w:t>
      </w:r>
      <w:r w:rsidR="00533C18" w:rsidRPr="00887324">
        <w:t xml:space="preserve"> </w:t>
      </w:r>
      <w:r w:rsidRPr="00887324">
        <w:t xml:space="preserve">during the report period. All CBO staff were trained on the updated tools. </w:t>
      </w:r>
      <w:r w:rsidRPr="00887324">
        <w:rPr>
          <w:i/>
          <w:iCs/>
          <w:u w:val="single"/>
        </w:rPr>
        <w:t xml:space="preserve">Reliability </w:t>
      </w:r>
      <w:r w:rsidR="00533C18">
        <w:rPr>
          <w:i/>
          <w:iCs/>
          <w:u w:val="single"/>
        </w:rPr>
        <w:t>i</w:t>
      </w:r>
      <w:r w:rsidR="00533C18" w:rsidRPr="00887324">
        <w:rPr>
          <w:i/>
          <w:iCs/>
          <w:u w:val="single"/>
        </w:rPr>
        <w:t xml:space="preserve">ssues </w:t>
      </w:r>
      <w:r w:rsidRPr="00887324">
        <w:rPr>
          <w:i/>
          <w:iCs/>
          <w:u w:val="single"/>
        </w:rPr>
        <w:t>identified:</w:t>
      </w:r>
      <w:r w:rsidRPr="00887324">
        <w:t xml:space="preserve"> </w:t>
      </w:r>
      <w:r w:rsidR="00533C18">
        <w:t xml:space="preserve">Fifty </w:t>
      </w:r>
      <w:r w:rsidR="00327783">
        <w:t>percent</w:t>
      </w:r>
      <w:r w:rsidRPr="00887324">
        <w:t xml:space="preserve"> of CBOs reported a stock-out of the new tool. </w:t>
      </w:r>
      <w:r w:rsidRPr="00887324">
        <w:rPr>
          <w:i/>
          <w:iCs/>
          <w:u w:val="single"/>
        </w:rPr>
        <w:t>Recommendations:</w:t>
      </w:r>
      <w:r w:rsidRPr="00887324">
        <w:t xml:space="preserve"> Prevention of stock-outs of the reporting tools </w:t>
      </w:r>
      <w:r w:rsidR="00533C18">
        <w:t xml:space="preserve">that were </w:t>
      </w:r>
      <w:r w:rsidRPr="00887324">
        <w:t>used in the project, by efficiently managing the inventory and distribution of new tools to the CBOs.</w:t>
      </w:r>
    </w:p>
    <w:p w14:paraId="250501D2" w14:textId="0AE9829E" w:rsidR="0060376D" w:rsidRDefault="004705DA" w:rsidP="00C95A43">
      <w:pPr>
        <w:spacing w:before="0" w:after="120" w:line="280" w:lineRule="atLeast"/>
        <w:jc w:val="left"/>
      </w:pPr>
      <w:r w:rsidRPr="007E3965">
        <w:t>Timeliness</w:t>
      </w:r>
      <w:r w:rsidR="00533C18">
        <w:t>.</w:t>
      </w:r>
      <w:r w:rsidRPr="007E3965">
        <w:t xml:space="preserve"> </w:t>
      </w:r>
      <w:r w:rsidRPr="00440EF8">
        <w:rPr>
          <w:i/>
          <w:u w:val="single"/>
        </w:rPr>
        <w:t>Strengths:</w:t>
      </w:r>
      <w:r w:rsidRPr="007E3965">
        <w:t xml:space="preserve"> Most of the reporting from CBO level upwards is electronic and through the NOMIS, and is reported to be received in a timely manner at the higher levels. </w:t>
      </w:r>
      <w:r w:rsidRPr="00440EF8">
        <w:rPr>
          <w:i/>
          <w:u w:val="single"/>
        </w:rPr>
        <w:t xml:space="preserve">Timeliness </w:t>
      </w:r>
      <w:r w:rsidR="00533C18">
        <w:rPr>
          <w:i/>
          <w:u w:val="single"/>
        </w:rPr>
        <w:t>i</w:t>
      </w:r>
      <w:r w:rsidR="00533C18" w:rsidRPr="00440EF8">
        <w:rPr>
          <w:i/>
          <w:u w:val="single"/>
        </w:rPr>
        <w:t xml:space="preserve">ssues </w:t>
      </w:r>
      <w:r w:rsidRPr="00440EF8">
        <w:rPr>
          <w:i/>
          <w:u w:val="single"/>
        </w:rPr>
        <w:t>identified</w:t>
      </w:r>
      <w:r w:rsidRPr="007E3965">
        <w:t xml:space="preserve">: (1) Date stamp on archived data was unavailable to validate the claims. </w:t>
      </w:r>
      <w:r w:rsidRPr="00440EF8">
        <w:rPr>
          <w:i/>
          <w:u w:val="single"/>
        </w:rPr>
        <w:t>Recommendations</w:t>
      </w:r>
      <w:r w:rsidRPr="007E3965">
        <w:t xml:space="preserve">: (1) HIFASS LOPIN 3 should ensure </w:t>
      </w:r>
      <w:r>
        <w:t xml:space="preserve">that </w:t>
      </w:r>
      <w:r w:rsidRPr="007E3965">
        <w:t>CBOs archive quarterly summary dat</w:t>
      </w:r>
      <w:r>
        <w:t>a.</w:t>
      </w:r>
    </w:p>
    <w:p w14:paraId="0B6AAB8F" w14:textId="4A38879A" w:rsidR="0060376D" w:rsidRDefault="00453899" w:rsidP="009542E9">
      <w:pPr>
        <w:spacing w:before="0" w:after="120" w:line="280" w:lineRule="atLeast"/>
        <w:jc w:val="left"/>
      </w:pPr>
      <w:r w:rsidRPr="004705DA">
        <w:t>A number of action points have been suggested</w:t>
      </w:r>
      <w:r w:rsidR="00533C18">
        <w:t>,</w:t>
      </w:r>
      <w:r w:rsidRPr="004705DA">
        <w:t xml:space="preserve"> bas</w:t>
      </w:r>
      <w:r w:rsidR="00607FC6" w:rsidRPr="004705DA">
        <w:t xml:space="preserve">ed on the recommendations above; these have been fully described </w:t>
      </w:r>
      <w:r w:rsidR="009542E9">
        <w:t xml:space="preserve">in sections </w:t>
      </w:r>
      <w:r w:rsidR="009542E9">
        <w:fldChar w:fldCharType="begin"/>
      </w:r>
      <w:r w:rsidR="009542E9">
        <w:instrText xml:space="preserve"> REF _Ref497402425 \w \h </w:instrText>
      </w:r>
      <w:r w:rsidR="009542E9">
        <w:fldChar w:fldCharType="separate"/>
      </w:r>
      <w:r w:rsidR="00FE0E26">
        <w:rPr>
          <w:cs/>
        </w:rPr>
        <w:t>‎</w:t>
      </w:r>
      <w:r w:rsidR="00FE0E26">
        <w:t>7</w:t>
      </w:r>
      <w:r w:rsidR="009542E9">
        <w:fldChar w:fldCharType="end"/>
      </w:r>
      <w:r w:rsidR="00440EF8" w:rsidRPr="004705DA">
        <w:t xml:space="preserve">; </w:t>
      </w:r>
      <w:r w:rsidR="00440EF8" w:rsidRPr="004705DA">
        <w:fldChar w:fldCharType="begin"/>
      </w:r>
      <w:r w:rsidR="00440EF8" w:rsidRPr="004705DA">
        <w:instrText xml:space="preserve"> REF _Ref494200786 \h </w:instrText>
      </w:r>
      <w:r w:rsidR="002A4387">
        <w:instrText xml:space="preserve"> \* MERGEFORMAT </w:instrText>
      </w:r>
      <w:r w:rsidR="00440EF8" w:rsidRPr="004705DA">
        <w:fldChar w:fldCharType="separate"/>
      </w:r>
      <w:r w:rsidR="00FE0E26">
        <w:t xml:space="preserve">Table </w:t>
      </w:r>
      <w:r w:rsidR="00FE0E26">
        <w:rPr>
          <w:noProof/>
        </w:rPr>
        <w:t>9</w:t>
      </w:r>
      <w:r w:rsidR="00440EF8" w:rsidRPr="004705DA">
        <w:fldChar w:fldCharType="end"/>
      </w:r>
      <w:r w:rsidR="00440EF8" w:rsidRPr="004705DA">
        <w:t xml:space="preserve">, </w:t>
      </w:r>
      <w:r w:rsidR="00440EF8" w:rsidRPr="004705DA">
        <w:fldChar w:fldCharType="begin"/>
      </w:r>
      <w:r w:rsidR="00440EF8" w:rsidRPr="004705DA">
        <w:instrText xml:space="preserve"> REF _Ref494199841 \h </w:instrText>
      </w:r>
      <w:r w:rsidR="002A4387">
        <w:instrText xml:space="preserve"> \* MERGEFORMAT </w:instrText>
      </w:r>
      <w:r w:rsidR="00440EF8" w:rsidRPr="004705DA">
        <w:fldChar w:fldCharType="separate"/>
      </w:r>
      <w:r w:rsidR="00FE0E26">
        <w:t xml:space="preserve">Table </w:t>
      </w:r>
      <w:r w:rsidR="00FE0E26">
        <w:rPr>
          <w:noProof/>
        </w:rPr>
        <w:t>10</w:t>
      </w:r>
      <w:r w:rsidR="00440EF8" w:rsidRPr="004705DA">
        <w:fldChar w:fldCharType="end"/>
      </w:r>
      <w:r w:rsidR="00533C18">
        <w:t>,</w:t>
      </w:r>
      <w:r w:rsidR="00440EF8" w:rsidRPr="004705DA">
        <w:t xml:space="preserve"> and </w:t>
      </w:r>
      <w:r w:rsidR="00440EF8" w:rsidRPr="004705DA">
        <w:fldChar w:fldCharType="begin"/>
      </w:r>
      <w:r w:rsidR="00440EF8" w:rsidRPr="004705DA">
        <w:instrText xml:space="preserve"> REF _Ref494199857 \h </w:instrText>
      </w:r>
      <w:r w:rsidR="002A4387">
        <w:instrText xml:space="preserve"> \* MERGEFORMAT </w:instrText>
      </w:r>
      <w:r w:rsidR="00440EF8" w:rsidRPr="004705DA">
        <w:fldChar w:fldCharType="separate"/>
      </w:r>
      <w:r w:rsidR="00FE0E26">
        <w:t xml:space="preserve">Table </w:t>
      </w:r>
      <w:r w:rsidR="00FE0E26">
        <w:rPr>
          <w:noProof/>
        </w:rPr>
        <w:t>11</w:t>
      </w:r>
      <w:r w:rsidR="00440EF8" w:rsidRPr="004705DA">
        <w:fldChar w:fldCharType="end"/>
      </w:r>
      <w:r w:rsidR="00440EF8" w:rsidRPr="004705DA">
        <w:t>.</w:t>
      </w:r>
    </w:p>
    <w:p w14:paraId="16443D81" w14:textId="77777777" w:rsidR="0060376D" w:rsidRDefault="0060376D" w:rsidP="00C95A43">
      <w:pPr>
        <w:spacing w:before="0" w:after="120" w:line="280" w:lineRule="atLeast"/>
        <w:jc w:val="left"/>
        <w:rPr>
          <w:highlight w:val="yellow"/>
        </w:rPr>
      </w:pPr>
    </w:p>
    <w:p w14:paraId="7607A41A" w14:textId="77777777" w:rsidR="00E01875" w:rsidRPr="00CB3E09" w:rsidRDefault="00E01875" w:rsidP="00C95A43">
      <w:pPr>
        <w:spacing w:before="0" w:after="120" w:line="280" w:lineRule="atLeast"/>
        <w:jc w:val="left"/>
        <w:rPr>
          <w:highlight w:val="yellow"/>
        </w:rPr>
        <w:sectPr w:rsidR="00E01875" w:rsidRPr="00CB3E09" w:rsidSect="00771CAD">
          <w:pgSz w:w="12240" w:h="15840"/>
          <w:pgMar w:top="1440" w:right="1440" w:bottom="1440" w:left="1440" w:header="720" w:footer="720" w:gutter="0"/>
          <w:cols w:space="720"/>
        </w:sectPr>
      </w:pPr>
    </w:p>
    <w:p w14:paraId="3D97F34C" w14:textId="77777777" w:rsidR="0060376D" w:rsidRDefault="000239D9" w:rsidP="00C95A43">
      <w:pPr>
        <w:pStyle w:val="Heading1"/>
        <w:ind w:left="431" w:hanging="431"/>
        <w:rPr>
          <w:noProof w:val="0"/>
        </w:rPr>
      </w:pPr>
      <w:bookmarkStart w:id="172" w:name="_Toc497409875"/>
      <w:r w:rsidRPr="00B54960">
        <w:rPr>
          <w:noProof w:val="0"/>
        </w:rPr>
        <w:lastRenderedPageBreak/>
        <w:t>bibliography</w:t>
      </w:r>
      <w:bookmarkEnd w:id="172"/>
    </w:p>
    <w:p w14:paraId="614D9CDD" w14:textId="77777777" w:rsidR="0060376D" w:rsidRDefault="004B3DC7" w:rsidP="00C95A43">
      <w:pPr>
        <w:widowControl w:val="0"/>
        <w:autoSpaceDE w:val="0"/>
        <w:autoSpaceDN w:val="0"/>
        <w:adjustRightInd w:val="0"/>
        <w:spacing w:before="0" w:after="120" w:line="280" w:lineRule="atLeast"/>
        <w:ind w:left="640" w:hanging="640"/>
        <w:jc w:val="left"/>
        <w:rPr>
          <w:rFonts w:cs="Times New Roman"/>
          <w:noProof/>
          <w:szCs w:val="24"/>
        </w:rPr>
      </w:pPr>
      <w:r w:rsidRPr="00B54960">
        <w:fldChar w:fldCharType="begin" w:fldLock="1"/>
      </w:r>
      <w:r w:rsidRPr="00B54960">
        <w:instrText xml:space="preserve">ADDIN Mendeley Bibliography CSL_BIBLIOGRAPHY </w:instrText>
      </w:r>
      <w:r w:rsidRPr="00B54960">
        <w:fldChar w:fldCharType="separate"/>
      </w:r>
      <w:r w:rsidR="00FE7ABF" w:rsidRPr="00B54960">
        <w:rPr>
          <w:rFonts w:cs="Times New Roman"/>
          <w:noProof/>
          <w:szCs w:val="24"/>
        </w:rPr>
        <w:t xml:space="preserve">1. </w:t>
      </w:r>
      <w:r w:rsidR="00FE7ABF" w:rsidRPr="00B54960">
        <w:rPr>
          <w:rFonts w:cs="Times New Roman"/>
          <w:noProof/>
          <w:szCs w:val="24"/>
        </w:rPr>
        <w:tab/>
        <w:t>USAID. Operational Policy (ADS) [Internet]. [cited 2017 Sep 22]. Available from: https://www.usaid.gov/who-we-are/agency-policy</w:t>
      </w:r>
    </w:p>
    <w:p w14:paraId="68113EDC" w14:textId="7F84DE85" w:rsidR="0060376D" w:rsidRDefault="00FE7ABF" w:rsidP="00C95A43">
      <w:pPr>
        <w:widowControl w:val="0"/>
        <w:autoSpaceDE w:val="0"/>
        <w:autoSpaceDN w:val="0"/>
        <w:adjustRightInd w:val="0"/>
        <w:spacing w:before="0" w:after="120" w:line="280" w:lineRule="atLeast"/>
        <w:ind w:left="640" w:hanging="640"/>
        <w:jc w:val="left"/>
        <w:rPr>
          <w:rFonts w:cs="Times New Roman"/>
          <w:noProof/>
          <w:szCs w:val="24"/>
        </w:rPr>
      </w:pPr>
      <w:r w:rsidRPr="00B54960">
        <w:rPr>
          <w:rFonts w:cs="Times New Roman"/>
          <w:noProof/>
          <w:szCs w:val="24"/>
        </w:rPr>
        <w:t xml:space="preserve">2. </w:t>
      </w:r>
      <w:r w:rsidRPr="00B54960">
        <w:rPr>
          <w:rFonts w:cs="Times New Roman"/>
          <w:noProof/>
          <w:szCs w:val="24"/>
        </w:rPr>
        <w:tab/>
        <w:t>USAID. ADS Chapter 201 Program Cycle Operational Policy. 2016</w:t>
      </w:r>
      <w:r w:rsidR="00C43453">
        <w:rPr>
          <w:rFonts w:cs="Times New Roman"/>
          <w:noProof/>
          <w:szCs w:val="24"/>
        </w:rPr>
        <w:t>.</w:t>
      </w:r>
      <w:r w:rsidRPr="00B54960">
        <w:rPr>
          <w:rFonts w:cs="Times New Roman"/>
          <w:noProof/>
          <w:szCs w:val="24"/>
        </w:rPr>
        <w:t xml:space="preserve"> Available from: https://www.usaid.gov/sites/default/files/documents/1870/201.pdf</w:t>
      </w:r>
    </w:p>
    <w:p w14:paraId="7AAE9F4D" w14:textId="77777777" w:rsidR="0060376D" w:rsidRDefault="00FE7ABF" w:rsidP="00C95A43">
      <w:pPr>
        <w:widowControl w:val="0"/>
        <w:autoSpaceDE w:val="0"/>
        <w:autoSpaceDN w:val="0"/>
        <w:adjustRightInd w:val="0"/>
        <w:spacing w:before="0" w:after="120" w:line="280" w:lineRule="atLeast"/>
        <w:ind w:left="640" w:hanging="640"/>
        <w:jc w:val="left"/>
        <w:rPr>
          <w:rFonts w:cs="Times New Roman"/>
          <w:noProof/>
          <w:szCs w:val="24"/>
        </w:rPr>
      </w:pPr>
      <w:r w:rsidRPr="00B54960">
        <w:rPr>
          <w:rFonts w:cs="Times New Roman"/>
          <w:noProof/>
          <w:szCs w:val="24"/>
        </w:rPr>
        <w:t xml:space="preserve">3. </w:t>
      </w:r>
      <w:r w:rsidRPr="00B54960">
        <w:rPr>
          <w:rFonts w:cs="Times New Roman"/>
          <w:noProof/>
          <w:szCs w:val="24"/>
        </w:rPr>
        <w:tab/>
        <w:t>PEPFAR. Guidance for Orphans and vulnerable children programming - Appendix A Performance Indicator Reference Sheet. 2012.</w:t>
      </w:r>
    </w:p>
    <w:p w14:paraId="760613F4" w14:textId="77777777" w:rsidR="0060376D" w:rsidRDefault="00FE7ABF" w:rsidP="00C95A43">
      <w:pPr>
        <w:widowControl w:val="0"/>
        <w:autoSpaceDE w:val="0"/>
        <w:autoSpaceDN w:val="0"/>
        <w:adjustRightInd w:val="0"/>
        <w:spacing w:before="0" w:after="120" w:line="280" w:lineRule="atLeast"/>
        <w:ind w:left="640" w:hanging="640"/>
        <w:jc w:val="left"/>
        <w:rPr>
          <w:rFonts w:cs="Times New Roman"/>
          <w:noProof/>
          <w:szCs w:val="24"/>
        </w:rPr>
      </w:pPr>
      <w:r w:rsidRPr="00B54960">
        <w:rPr>
          <w:rFonts w:cs="Times New Roman"/>
          <w:noProof/>
          <w:szCs w:val="24"/>
        </w:rPr>
        <w:t xml:space="preserve">4. </w:t>
      </w:r>
      <w:r w:rsidRPr="00B54960">
        <w:rPr>
          <w:rFonts w:cs="Times New Roman"/>
          <w:noProof/>
          <w:szCs w:val="24"/>
        </w:rPr>
        <w:tab/>
        <w:t>USAID. How-To Note</w:t>
      </w:r>
      <w:r w:rsidRPr="00B54960">
        <w:rPr>
          <w:rFonts w:ascii="Arial" w:hAnsi="Arial" w:cs="Arial"/>
          <w:noProof/>
          <w:szCs w:val="24"/>
        </w:rPr>
        <w:t> </w:t>
      </w:r>
      <w:r w:rsidRPr="00B54960">
        <w:rPr>
          <w:rFonts w:cs="Times New Roman"/>
          <w:noProof/>
          <w:szCs w:val="24"/>
        </w:rPr>
        <w:t>: Conduct a Data Quality Assessment [Internet]. 2017. Available from: https://usaidlearninglab.org/sites/default/files/resource/files/cleared_-_how-to_note_-_conduct_a_dqa.pdf</w:t>
      </w:r>
    </w:p>
    <w:p w14:paraId="2C76FE7D" w14:textId="77777777" w:rsidR="0060376D" w:rsidRDefault="00FE7ABF" w:rsidP="00C95A43">
      <w:pPr>
        <w:widowControl w:val="0"/>
        <w:autoSpaceDE w:val="0"/>
        <w:autoSpaceDN w:val="0"/>
        <w:adjustRightInd w:val="0"/>
        <w:spacing w:before="0" w:after="120" w:line="280" w:lineRule="atLeast"/>
        <w:ind w:left="640" w:hanging="640"/>
        <w:jc w:val="left"/>
        <w:rPr>
          <w:noProof/>
        </w:rPr>
      </w:pPr>
      <w:r w:rsidRPr="00B54960">
        <w:rPr>
          <w:rFonts w:cs="Times New Roman"/>
          <w:noProof/>
          <w:szCs w:val="24"/>
        </w:rPr>
        <w:t xml:space="preserve">5. </w:t>
      </w:r>
      <w:r w:rsidRPr="00B54960">
        <w:rPr>
          <w:rFonts w:cs="Times New Roman"/>
          <w:noProof/>
          <w:szCs w:val="24"/>
        </w:rPr>
        <w:tab/>
        <w:t>MEASURE Evaluation. Data Quality Audit Tool: Guidelines for Implementation [Internet]. 2008. Available from: https://www.measureevaluation.org/resources/publications/ms-08-29</w:t>
      </w:r>
    </w:p>
    <w:p w14:paraId="69002AAC" w14:textId="77777777" w:rsidR="0060376D" w:rsidRDefault="004B3DC7" w:rsidP="00C95A43">
      <w:pPr>
        <w:spacing w:before="0" w:after="120" w:line="280" w:lineRule="atLeast"/>
        <w:jc w:val="left"/>
      </w:pPr>
      <w:r w:rsidRPr="00B54960">
        <w:fldChar w:fldCharType="end"/>
      </w:r>
    </w:p>
    <w:p w14:paraId="65B8C8A0" w14:textId="6C0DD062" w:rsidR="000239D9" w:rsidRPr="00517D2E" w:rsidRDefault="000239D9" w:rsidP="000239D9">
      <w:pPr>
        <w:sectPr w:rsidR="000239D9" w:rsidRPr="00517D2E" w:rsidSect="00771CAD">
          <w:pgSz w:w="12240" w:h="15840"/>
          <w:pgMar w:top="1440" w:right="1440" w:bottom="1440" w:left="1440" w:header="720" w:footer="720" w:gutter="0"/>
          <w:cols w:space="720"/>
        </w:sectPr>
      </w:pPr>
    </w:p>
    <w:p w14:paraId="5A135A06" w14:textId="77777777" w:rsidR="0060376D" w:rsidRDefault="009D7DB7" w:rsidP="00C95A43">
      <w:pPr>
        <w:pStyle w:val="Heading1"/>
        <w:ind w:left="431" w:hanging="431"/>
        <w:rPr>
          <w:noProof w:val="0"/>
        </w:rPr>
      </w:pPr>
      <w:bookmarkStart w:id="173" w:name="_Toc497409876"/>
      <w:r w:rsidRPr="00517D2E">
        <w:rPr>
          <w:noProof w:val="0"/>
        </w:rPr>
        <w:lastRenderedPageBreak/>
        <w:t>Annex</w:t>
      </w:r>
      <w:r w:rsidR="00382DAD" w:rsidRPr="00517D2E">
        <w:rPr>
          <w:noProof w:val="0"/>
        </w:rPr>
        <w:t>es</w:t>
      </w:r>
      <w:bookmarkEnd w:id="173"/>
    </w:p>
    <w:p w14:paraId="2F23E614" w14:textId="77777777" w:rsidR="009666D8" w:rsidRPr="00840A0F" w:rsidRDefault="009666D8" w:rsidP="00C95A43">
      <w:pPr>
        <w:pStyle w:val="Heading2"/>
        <w:spacing w:after="120" w:line="280" w:lineRule="atLeast"/>
        <w:ind w:left="578" w:hanging="578"/>
      </w:pPr>
      <w:bookmarkStart w:id="174" w:name="_Toc496885699"/>
      <w:bookmarkStart w:id="175" w:name="_Toc496983911"/>
      <w:bookmarkStart w:id="176" w:name="_Toc497409877"/>
      <w:r w:rsidRPr="00840A0F">
        <w:t xml:space="preserve">LIST OF SITES VISITED AND LOCATIONS: </w:t>
      </w:r>
      <w:r>
        <w:t>HIFASS</w:t>
      </w:r>
      <w:r w:rsidRPr="00840A0F">
        <w:t xml:space="preserve"> OVC DQA</w:t>
      </w:r>
      <w:bookmarkEnd w:id="174"/>
      <w:bookmarkEnd w:id="175"/>
      <w:bookmarkEnd w:id="176"/>
    </w:p>
    <w:p w14:paraId="0F3E6C47" w14:textId="0960E3B2" w:rsidR="009666D8" w:rsidRDefault="009666D8" w:rsidP="00C95A43">
      <w:pPr>
        <w:spacing w:before="0" w:after="120" w:line="280" w:lineRule="atLeast"/>
        <w:jc w:val="left"/>
      </w:pPr>
      <w:r>
        <w:t xml:space="preserve">A complete list of sites and locations visited is provided in </w:t>
      </w:r>
      <w:r>
        <w:fldChar w:fldCharType="begin"/>
      </w:r>
      <w:r>
        <w:instrText xml:space="preserve"> REF _Ref493767658 \h </w:instrText>
      </w:r>
      <w:r w:rsidR="002A4387">
        <w:instrText xml:space="preserve"> \* MERGEFORMAT </w:instrText>
      </w:r>
      <w:r>
        <w:fldChar w:fldCharType="separate"/>
      </w:r>
      <w:r w:rsidR="00FE0E26" w:rsidRPr="00530324">
        <w:t xml:space="preserve">Table </w:t>
      </w:r>
      <w:r w:rsidR="00FE0E26">
        <w:rPr>
          <w:noProof/>
        </w:rPr>
        <w:t>4</w:t>
      </w:r>
      <w:r>
        <w:fldChar w:fldCharType="end"/>
      </w:r>
      <w:r>
        <w:t xml:space="preserve"> </w:t>
      </w:r>
      <w:r w:rsidR="00841E81">
        <w:t>(</w:t>
      </w:r>
      <w:r>
        <w:t>p</w:t>
      </w:r>
      <w:r w:rsidR="00841E81">
        <w:t>.</w:t>
      </w:r>
      <w:r>
        <w:t xml:space="preserve"> </w:t>
      </w:r>
      <w:r w:rsidR="00725447">
        <w:fldChar w:fldCharType="begin"/>
      </w:r>
      <w:r w:rsidR="00725447">
        <w:instrText xml:space="preserve"> PAGEREF _Ref497065455 \h </w:instrText>
      </w:r>
      <w:r w:rsidR="00725447">
        <w:fldChar w:fldCharType="separate"/>
      </w:r>
      <w:r w:rsidR="00FE0E26">
        <w:rPr>
          <w:noProof/>
        </w:rPr>
        <w:t>10</w:t>
      </w:r>
      <w:r w:rsidR="00725447">
        <w:fldChar w:fldCharType="end"/>
      </w:r>
      <w:r w:rsidR="00841E81">
        <w:t>)</w:t>
      </w:r>
      <w:r>
        <w:t>.</w:t>
      </w:r>
    </w:p>
    <w:p w14:paraId="68CC9F8E" w14:textId="77777777" w:rsidR="009666D8" w:rsidRPr="00943AE5" w:rsidRDefault="009666D8" w:rsidP="00C95A43">
      <w:pPr>
        <w:pStyle w:val="Heading2"/>
        <w:spacing w:after="120" w:line="280" w:lineRule="atLeast"/>
        <w:ind w:left="578" w:hanging="578"/>
      </w:pPr>
      <w:bookmarkStart w:id="177" w:name="_Toc496885700"/>
      <w:bookmarkStart w:id="178" w:name="_Toc496983912"/>
      <w:bookmarkStart w:id="179" w:name="_Toc497409878"/>
      <w:r w:rsidRPr="00943AE5">
        <w:t>STEPS FOR DATA VERIFICATION USING THE MEASURE EVALUATION TOOL</w:t>
      </w:r>
      <w:bookmarkEnd w:id="177"/>
      <w:bookmarkEnd w:id="178"/>
      <w:bookmarkEnd w:id="179"/>
    </w:p>
    <w:p w14:paraId="0D11FA88" w14:textId="63D99651" w:rsidR="009666D8" w:rsidRPr="00253AAA" w:rsidRDefault="009666D8" w:rsidP="00C95A43">
      <w:pPr>
        <w:pStyle w:val="Caption"/>
        <w:spacing w:before="120"/>
      </w:pPr>
      <w:bookmarkStart w:id="180" w:name="_Toc496885741"/>
      <w:bookmarkStart w:id="181" w:name="_Toc496983954"/>
      <w:bookmarkStart w:id="182" w:name="_Toc497409905"/>
      <w:r>
        <w:t xml:space="preserve">Figure </w:t>
      </w:r>
      <w:r w:rsidR="00EC7BEA">
        <w:fldChar w:fldCharType="begin"/>
      </w:r>
      <w:r w:rsidR="00EC7BEA">
        <w:instrText xml:space="preserve"> SEQ Figure \* ARA</w:instrText>
      </w:r>
      <w:r w:rsidR="00EC7BEA">
        <w:instrText xml:space="preserve">BIC </w:instrText>
      </w:r>
      <w:r w:rsidR="00EC7BEA">
        <w:fldChar w:fldCharType="separate"/>
      </w:r>
      <w:r w:rsidR="00FE0E26">
        <w:rPr>
          <w:noProof/>
        </w:rPr>
        <w:t>5</w:t>
      </w:r>
      <w:r w:rsidR="00EC7BEA">
        <w:rPr>
          <w:noProof/>
        </w:rPr>
        <w:fldChar w:fldCharType="end"/>
      </w:r>
      <w:r w:rsidR="00CF6FFA">
        <w:rPr>
          <w:noProof/>
        </w:rPr>
        <w:t>.</w:t>
      </w:r>
      <w:r w:rsidRPr="00F50638">
        <w:t xml:space="preserve"> Tracing </w:t>
      </w:r>
      <w:r>
        <w:t xml:space="preserve">&amp; </w:t>
      </w:r>
      <w:r w:rsidRPr="00F50638">
        <w:t>Verifying Report</w:t>
      </w:r>
      <w:r>
        <w:t>ed</w:t>
      </w:r>
      <w:r w:rsidRPr="00F50638">
        <w:t xml:space="preserve"> Totals</w:t>
      </w:r>
      <w:r>
        <w:t>:</w:t>
      </w:r>
      <w:r w:rsidRPr="00F50638">
        <w:t xml:space="preserve"> </w:t>
      </w:r>
      <w:r>
        <w:t>CBO via State t</w:t>
      </w:r>
      <w:r w:rsidRPr="00F50638">
        <w:t xml:space="preserve">o Program </w:t>
      </w:r>
      <w:r>
        <w:t>M&amp;E</w:t>
      </w:r>
      <w:r w:rsidRPr="00F50638">
        <w:t xml:space="preserve"> Unit</w:t>
      </w:r>
      <w:bookmarkEnd w:id="180"/>
      <w:r>
        <w:t>*</w:t>
      </w:r>
      <w:bookmarkEnd w:id="181"/>
      <w:bookmarkEnd w:id="182"/>
    </w:p>
    <w:p w14:paraId="05C4F51F" w14:textId="77777777" w:rsidR="009666D8" w:rsidRPr="00253AAA" w:rsidRDefault="009666D8" w:rsidP="009666D8">
      <w:pPr>
        <w:shd w:val="clear" w:color="auto" w:fill="FFFFFF"/>
        <w:spacing w:after="0"/>
        <w:ind w:left="360" w:right="360"/>
        <w:jc w:val="center"/>
        <w:rPr>
          <w:rFonts w:ascii="Times New Roman" w:eastAsia="Times New Roman" w:hAnsi="Times New Roman" w:cs="Times New Roman"/>
        </w:rPr>
      </w:pPr>
      <w:r w:rsidRPr="00253AAA">
        <w:rPr>
          <w:noProof/>
        </w:rPr>
        <w:drawing>
          <wp:inline distT="0" distB="0" distL="0" distR="0" wp14:anchorId="619D1E77" wp14:editId="46F9BEC5">
            <wp:extent cx="5476875" cy="3276600"/>
            <wp:effectExtent l="0" t="0" r="9525"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l="25159" t="26795" r="27244" b="20752"/>
                    <a:stretch>
                      <a:fillRect/>
                    </a:stretch>
                  </pic:blipFill>
                  <pic:spPr>
                    <a:xfrm>
                      <a:off x="0" y="0"/>
                      <a:ext cx="5477086" cy="3276726"/>
                    </a:xfrm>
                    <a:prstGeom prst="rect">
                      <a:avLst/>
                    </a:prstGeom>
                    <a:ln/>
                  </pic:spPr>
                </pic:pic>
              </a:graphicData>
            </a:graphic>
          </wp:inline>
        </w:drawing>
      </w:r>
    </w:p>
    <w:p w14:paraId="6FFC6533" w14:textId="579F22CC" w:rsidR="009666D8" w:rsidRDefault="009666D8" w:rsidP="00C95A43">
      <w:pPr>
        <w:spacing w:before="120" w:after="120"/>
        <w:jc w:val="center"/>
        <w:rPr>
          <w:sz w:val="16"/>
          <w:szCs w:val="16"/>
        </w:rPr>
      </w:pPr>
      <w:r w:rsidRPr="00253AAA">
        <w:rPr>
          <w:sz w:val="16"/>
          <w:szCs w:val="16"/>
        </w:rPr>
        <w:t>Source: MEASURE Evaluation (2008)</w:t>
      </w:r>
    </w:p>
    <w:p w14:paraId="40C3458C" w14:textId="4C9EBFAB" w:rsidR="009666D8" w:rsidRPr="00C95A43" w:rsidRDefault="009666D8" w:rsidP="00C95A43">
      <w:pPr>
        <w:spacing w:before="120" w:after="120"/>
        <w:jc w:val="left"/>
        <w:rPr>
          <w:sz w:val="18"/>
          <w:szCs w:val="18"/>
        </w:rPr>
      </w:pPr>
      <w:r w:rsidRPr="00C95A43">
        <w:rPr>
          <w:sz w:val="18"/>
          <w:szCs w:val="18"/>
        </w:rPr>
        <w:t>* CBO = Community-Based Organization, equivalent to Service Delivery Point/Level (Facility) for the OVC DQA in Nigeria. State is equivalent to Region/Intermediate Reporting Level/Intermediate Aggregation Level.</w:t>
      </w:r>
    </w:p>
    <w:p w14:paraId="1E4FD49E" w14:textId="77777777" w:rsidR="009666D8" w:rsidRPr="00253AAA" w:rsidRDefault="009666D8" w:rsidP="009666D8">
      <w:pPr>
        <w:jc w:val="center"/>
        <w:rPr>
          <w:sz w:val="16"/>
          <w:szCs w:val="16"/>
        </w:rPr>
      </w:pPr>
    </w:p>
    <w:p w14:paraId="779C732F" w14:textId="77777777" w:rsidR="009666D8" w:rsidRDefault="009666D8" w:rsidP="009666D8">
      <w:pPr>
        <w:sectPr w:rsidR="009666D8" w:rsidSect="0048155A">
          <w:pgSz w:w="12240" w:h="15840"/>
          <w:pgMar w:top="1440" w:right="1440" w:bottom="1440" w:left="1440" w:header="720" w:footer="720" w:gutter="0"/>
          <w:cols w:space="720"/>
        </w:sectPr>
      </w:pPr>
    </w:p>
    <w:p w14:paraId="47FBBE58" w14:textId="2DCEAF56" w:rsidR="009666D8" w:rsidRDefault="009666D8" w:rsidP="00C95A43">
      <w:pPr>
        <w:pStyle w:val="Heading2"/>
        <w:spacing w:after="120" w:line="280" w:lineRule="atLeast"/>
        <w:ind w:left="578" w:hanging="578"/>
      </w:pPr>
      <w:bookmarkStart w:id="183" w:name="_Ref496885236"/>
      <w:bookmarkStart w:id="184" w:name="_Toc496885701"/>
      <w:bookmarkStart w:id="185" w:name="_Toc496983913"/>
      <w:bookmarkStart w:id="186" w:name="_Toc497409879"/>
      <w:r w:rsidRPr="00C07D48">
        <w:lastRenderedPageBreak/>
        <w:t>OVC VERIFICATION FACTOR</w:t>
      </w:r>
      <w:r>
        <w:t xml:space="preserve"> </w:t>
      </w:r>
      <w:r w:rsidR="00145749">
        <w:t>–</w:t>
      </w:r>
      <w:r>
        <w:t xml:space="preserve"> CENTRAL</w:t>
      </w:r>
      <w:r w:rsidR="00145749">
        <w:t>, STATE AND CBO</w:t>
      </w:r>
      <w:r>
        <w:t xml:space="preserve"> LEVEL</w:t>
      </w:r>
      <w:r w:rsidR="00145749">
        <w:t>S</w:t>
      </w:r>
      <w:r w:rsidRPr="00C07D48">
        <w:t xml:space="preserve">, </w:t>
      </w:r>
      <w:r>
        <w:t>HIFASS</w:t>
      </w:r>
      <w:r w:rsidRPr="00C07D48">
        <w:t xml:space="preserve"> DQA</w:t>
      </w:r>
      <w:bookmarkEnd w:id="183"/>
      <w:bookmarkEnd w:id="184"/>
      <w:bookmarkEnd w:id="185"/>
      <w:bookmarkEnd w:id="186"/>
    </w:p>
    <w:p w14:paraId="642B09A0" w14:textId="58361002" w:rsidR="00145749" w:rsidRPr="00145749" w:rsidRDefault="00145749" w:rsidP="00C95A43">
      <w:pPr>
        <w:spacing w:before="0" w:after="120" w:line="280" w:lineRule="atLeast"/>
        <w:jc w:val="left"/>
      </w:pPr>
      <w:r>
        <w:t xml:space="preserve">Note: </w:t>
      </w:r>
      <w:r w:rsidR="006636DE">
        <w:t xml:space="preserve">For </w:t>
      </w:r>
      <w:r>
        <w:t>full form of CBO acronyms, please refer to Acronym list (section</w:t>
      </w:r>
      <w:r w:rsidR="00725447">
        <w:t xml:space="preserve"> </w:t>
      </w:r>
      <w:r w:rsidR="00725447">
        <w:fldChar w:fldCharType="begin"/>
      </w:r>
      <w:r w:rsidR="00725447">
        <w:instrText xml:space="preserve"> REF _Ref497065493 \w \h </w:instrText>
      </w:r>
      <w:r w:rsidR="002A4387">
        <w:instrText xml:space="preserve"> \* MERGEFORMAT </w:instrText>
      </w:r>
      <w:r w:rsidR="00725447">
        <w:fldChar w:fldCharType="separate"/>
      </w:r>
      <w:r w:rsidR="00FE0E26">
        <w:rPr>
          <w:cs/>
        </w:rPr>
        <w:t>‎</w:t>
      </w:r>
      <w:r w:rsidR="00FE0E26">
        <w:t>1</w:t>
      </w:r>
      <w:r w:rsidR="00725447">
        <w:fldChar w:fldCharType="end"/>
      </w:r>
      <w:r>
        <w:t>, p</w:t>
      </w:r>
      <w:r w:rsidR="007C30D4">
        <w:t>.</w:t>
      </w:r>
      <w:r w:rsidR="00725447">
        <w:t xml:space="preserve"> </w:t>
      </w:r>
      <w:r w:rsidR="00725447">
        <w:fldChar w:fldCharType="begin"/>
      </w:r>
      <w:r w:rsidR="00725447">
        <w:instrText xml:space="preserve"> PAGEREF _Ref497065503 \h </w:instrText>
      </w:r>
      <w:r w:rsidR="00725447">
        <w:fldChar w:fldCharType="separate"/>
      </w:r>
      <w:r w:rsidR="00FE0E26">
        <w:rPr>
          <w:noProof/>
        </w:rPr>
        <w:t>vii</w:t>
      </w:r>
      <w:r w:rsidR="00725447">
        <w:fldChar w:fldCharType="end"/>
      </w:r>
      <w:r>
        <w:t>)</w:t>
      </w:r>
      <w:r w:rsidR="006636DE">
        <w:t>.</w:t>
      </w:r>
    </w:p>
    <w:p w14:paraId="00774711" w14:textId="307FEDDF" w:rsidR="00AA2562" w:rsidRDefault="00AA2562" w:rsidP="00C95A43">
      <w:pPr>
        <w:pStyle w:val="Caption"/>
        <w:spacing w:before="120"/>
      </w:pPr>
      <w:bookmarkStart w:id="187" w:name="_Ref496885255"/>
      <w:bookmarkStart w:id="188" w:name="_Toc496885731"/>
      <w:bookmarkStart w:id="189" w:name="_Toc496983941"/>
      <w:bookmarkStart w:id="190" w:name="_Toc497409899"/>
      <w:r>
        <w:t xml:space="preserve">Table </w:t>
      </w:r>
      <w:r w:rsidR="00EC7BEA">
        <w:fldChar w:fldCharType="begin"/>
      </w:r>
      <w:r w:rsidR="00EC7BEA">
        <w:instrText xml:space="preserve"> SEQ Table \* ARABIC </w:instrText>
      </w:r>
      <w:r w:rsidR="00EC7BEA">
        <w:fldChar w:fldCharType="separate"/>
      </w:r>
      <w:r w:rsidR="00FE0E26">
        <w:rPr>
          <w:noProof/>
        </w:rPr>
        <w:t>12</w:t>
      </w:r>
      <w:r w:rsidR="00EC7BEA">
        <w:rPr>
          <w:noProof/>
        </w:rPr>
        <w:fldChar w:fldCharType="end"/>
      </w:r>
      <w:bookmarkEnd w:id="187"/>
      <w:r>
        <w:t>. OVC Verification Factors – Central M&amp;E Unit, HIFASS DQA</w:t>
      </w:r>
      <w:bookmarkEnd w:id="188"/>
      <w:bookmarkEnd w:id="189"/>
      <w:bookmarkEnd w:id="190"/>
    </w:p>
    <w:tbl>
      <w:tblPr>
        <w:tblStyle w:val="GridTable4-Accent11"/>
        <w:tblW w:w="8843" w:type="dxa"/>
        <w:jc w:val="center"/>
        <w:tblLook w:val="04A0" w:firstRow="1" w:lastRow="0" w:firstColumn="1" w:lastColumn="0" w:noHBand="0" w:noVBand="1"/>
      </w:tblPr>
      <w:tblGrid>
        <w:gridCol w:w="1929"/>
        <w:gridCol w:w="834"/>
        <w:gridCol w:w="1495"/>
        <w:gridCol w:w="1197"/>
        <w:gridCol w:w="1185"/>
        <w:gridCol w:w="989"/>
        <w:gridCol w:w="1214"/>
      </w:tblGrid>
      <w:tr w:rsidR="00145749" w:rsidRPr="005A5D37" w14:paraId="01B010A4" w14:textId="77777777" w:rsidTr="0014574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0A230960" w14:textId="5B351D7B" w:rsidR="00AA2562" w:rsidRPr="00C95A43" w:rsidRDefault="005A5D37" w:rsidP="00C95A43">
            <w:pPr>
              <w:spacing w:before="0" w:after="0"/>
              <w:jc w:val="left"/>
              <w:rPr>
                <w:rFonts w:eastAsia="Times New Roman" w:cs="Times New Roman"/>
                <w:color w:val="FFFFFF" w:themeColor="background1"/>
                <w:sz w:val="18"/>
                <w:szCs w:val="18"/>
              </w:rPr>
            </w:pPr>
            <w:r w:rsidRPr="005A5D37">
              <w:rPr>
                <w:rFonts w:eastAsia="Times New Roman" w:cs="Times New Roman"/>
                <w:color w:val="FFFFFF" w:themeColor="background1"/>
                <w:sz w:val="18"/>
                <w:szCs w:val="18"/>
              </w:rPr>
              <w:t>LEVEL / NAME</w:t>
            </w:r>
          </w:p>
        </w:tc>
        <w:tc>
          <w:tcPr>
            <w:tcW w:w="6872" w:type="dxa"/>
            <w:gridSpan w:val="6"/>
            <w:hideMark/>
          </w:tcPr>
          <w:p w14:paraId="7D2B502F" w14:textId="11112A6E" w:rsidR="00AA2562" w:rsidRPr="00C95A43" w:rsidRDefault="005A5D37" w:rsidP="00C95A43">
            <w:pPr>
              <w:spacing w:before="0"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5A5D37">
              <w:rPr>
                <w:rFonts w:eastAsia="Times New Roman" w:cs="Times New Roman"/>
                <w:color w:val="FFFFFF" w:themeColor="background1"/>
                <w:sz w:val="18"/>
                <w:szCs w:val="18"/>
              </w:rPr>
              <w:t>HIFASS CENTRAL M&amp;E UNIT</w:t>
            </w:r>
          </w:p>
        </w:tc>
      </w:tr>
      <w:tr w:rsidR="00145749" w:rsidRPr="005A5D37" w14:paraId="5D644016" w14:textId="77777777" w:rsidTr="001457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5A7B16E7" w14:textId="77777777" w:rsidR="00AA2562" w:rsidRPr="00C95A43" w:rsidRDefault="00AA2562"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Verified Data</w:t>
            </w:r>
          </w:p>
        </w:tc>
        <w:tc>
          <w:tcPr>
            <w:tcW w:w="6872" w:type="dxa"/>
            <w:gridSpan w:val="6"/>
            <w:hideMark/>
          </w:tcPr>
          <w:p w14:paraId="3F2A8605" w14:textId="77777777" w:rsidR="00AA2562" w:rsidRPr="00C95A43" w:rsidRDefault="00AA2562"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48601</w:t>
            </w:r>
          </w:p>
        </w:tc>
      </w:tr>
      <w:tr w:rsidR="00AA2562" w:rsidRPr="005A5D37" w14:paraId="237A3D67" w14:textId="77777777" w:rsidTr="00145749">
        <w:trPr>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69FB76C3" w14:textId="77777777" w:rsidR="00AA2562" w:rsidRPr="00C95A43" w:rsidRDefault="00AA2562"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Reported Data</w:t>
            </w:r>
          </w:p>
        </w:tc>
        <w:tc>
          <w:tcPr>
            <w:tcW w:w="6872" w:type="dxa"/>
            <w:gridSpan w:val="6"/>
            <w:hideMark/>
          </w:tcPr>
          <w:p w14:paraId="6F0810D2" w14:textId="77777777" w:rsidR="00AA2562" w:rsidRPr="00C95A43" w:rsidRDefault="00AA2562"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48601</w:t>
            </w:r>
          </w:p>
        </w:tc>
      </w:tr>
      <w:tr w:rsidR="00145749" w:rsidRPr="005A5D37" w14:paraId="3E3521F1" w14:textId="77777777" w:rsidTr="001457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23926EAA" w14:textId="563EED2F" w:rsidR="00AA2562" w:rsidRPr="00C95A43" w:rsidRDefault="00AA2562"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Verification Factor (</w:t>
            </w:r>
            <w:r w:rsidR="00327783" w:rsidRPr="00C95A43">
              <w:rPr>
                <w:sz w:val="18"/>
                <w:szCs w:val="18"/>
              </w:rPr>
              <w:t>percent</w:t>
            </w:r>
            <w:r w:rsidR="00327783" w:rsidRPr="006636DE">
              <w:rPr>
                <w:rFonts w:eastAsia="Times New Roman" w:cs="Times New Roman"/>
                <w:color w:val="595959" w:themeColor="text1" w:themeTint="A6"/>
                <w:sz w:val="18"/>
                <w:szCs w:val="18"/>
              </w:rPr>
              <w:t>age</w:t>
            </w:r>
            <w:r w:rsidRPr="00C95A43">
              <w:rPr>
                <w:rFonts w:eastAsia="Times New Roman" w:cs="Times New Roman"/>
                <w:color w:val="595959" w:themeColor="text1" w:themeTint="A6"/>
                <w:sz w:val="18"/>
                <w:szCs w:val="18"/>
              </w:rPr>
              <w:t>)</w:t>
            </w:r>
          </w:p>
        </w:tc>
        <w:tc>
          <w:tcPr>
            <w:tcW w:w="6872" w:type="dxa"/>
            <w:gridSpan w:val="6"/>
            <w:hideMark/>
          </w:tcPr>
          <w:p w14:paraId="43AC25DB" w14:textId="77777777" w:rsidR="00AA2562" w:rsidRPr="00C95A43" w:rsidRDefault="00AA2562"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100.0</w:t>
            </w:r>
          </w:p>
        </w:tc>
      </w:tr>
      <w:tr w:rsidR="00AA2562" w:rsidRPr="005A5D37" w14:paraId="2F87A899" w14:textId="77777777" w:rsidTr="00145749">
        <w:trPr>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1763FD29" w14:textId="77777777" w:rsidR="00AA2562" w:rsidRPr="00C95A43" w:rsidRDefault="00AA2562"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Level</w:t>
            </w:r>
          </w:p>
        </w:tc>
        <w:tc>
          <w:tcPr>
            <w:tcW w:w="6872" w:type="dxa"/>
            <w:gridSpan w:val="6"/>
            <w:hideMark/>
          </w:tcPr>
          <w:p w14:paraId="71F3C2DE" w14:textId="77777777" w:rsidR="00AA2562" w:rsidRPr="00C95A43" w:rsidRDefault="00AA2562"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IP State Offices</w:t>
            </w:r>
          </w:p>
        </w:tc>
      </w:tr>
      <w:tr w:rsidR="00941AC1" w:rsidRPr="005A5D37" w14:paraId="1A2FAF7E" w14:textId="77777777" w:rsidTr="00C95A43">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025BC96E" w14:textId="77777777" w:rsidR="00AA2562" w:rsidRPr="00C95A43" w:rsidRDefault="00AA2562"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Name of State</w:t>
            </w:r>
          </w:p>
        </w:tc>
        <w:tc>
          <w:tcPr>
            <w:tcW w:w="4753" w:type="dxa"/>
            <w:gridSpan w:val="4"/>
            <w:hideMark/>
          </w:tcPr>
          <w:p w14:paraId="164B3E41" w14:textId="77777777" w:rsidR="00AA2562" w:rsidRPr="00C95A43" w:rsidRDefault="00AA2562"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Cross River State</w:t>
            </w:r>
          </w:p>
        </w:tc>
        <w:tc>
          <w:tcPr>
            <w:tcW w:w="2119" w:type="dxa"/>
            <w:gridSpan w:val="2"/>
            <w:hideMark/>
          </w:tcPr>
          <w:p w14:paraId="5FA00D6B" w14:textId="77777777" w:rsidR="00AA2562" w:rsidRPr="00C95A43" w:rsidRDefault="00AA2562"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Ebonyi State</w:t>
            </w:r>
          </w:p>
        </w:tc>
      </w:tr>
      <w:tr w:rsidR="00941AC1" w:rsidRPr="005A5D37" w14:paraId="6076C1B2" w14:textId="77777777" w:rsidTr="00145749">
        <w:trPr>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326C44A6" w14:textId="77777777" w:rsidR="00AA2562" w:rsidRPr="00C95A43" w:rsidRDefault="00AA2562"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Verified Data</w:t>
            </w:r>
          </w:p>
        </w:tc>
        <w:tc>
          <w:tcPr>
            <w:tcW w:w="4753" w:type="dxa"/>
            <w:gridSpan w:val="4"/>
            <w:hideMark/>
          </w:tcPr>
          <w:p w14:paraId="7E925FE7" w14:textId="77777777" w:rsidR="00AA2562" w:rsidRPr="00C95A43" w:rsidRDefault="00AA2562"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5103</w:t>
            </w:r>
          </w:p>
        </w:tc>
        <w:tc>
          <w:tcPr>
            <w:tcW w:w="2119" w:type="dxa"/>
            <w:gridSpan w:val="2"/>
            <w:hideMark/>
          </w:tcPr>
          <w:p w14:paraId="50762BAF" w14:textId="77777777" w:rsidR="00AA2562" w:rsidRPr="00C95A43" w:rsidRDefault="00AA2562"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8669</w:t>
            </w:r>
          </w:p>
        </w:tc>
      </w:tr>
      <w:tr w:rsidR="00941AC1" w:rsidRPr="005A5D37" w14:paraId="5D703C83" w14:textId="77777777" w:rsidTr="001457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46F1C3CC" w14:textId="77777777" w:rsidR="00AA2562" w:rsidRPr="00C95A43" w:rsidRDefault="00AA2562"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Reported Data</w:t>
            </w:r>
          </w:p>
        </w:tc>
        <w:tc>
          <w:tcPr>
            <w:tcW w:w="4753" w:type="dxa"/>
            <w:gridSpan w:val="4"/>
            <w:hideMark/>
          </w:tcPr>
          <w:p w14:paraId="43F145CC" w14:textId="77777777" w:rsidR="00AA2562" w:rsidRPr="00C95A43" w:rsidRDefault="00AA2562"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4844</w:t>
            </w:r>
          </w:p>
        </w:tc>
        <w:tc>
          <w:tcPr>
            <w:tcW w:w="2119" w:type="dxa"/>
            <w:gridSpan w:val="2"/>
            <w:hideMark/>
          </w:tcPr>
          <w:p w14:paraId="1A0F710A" w14:textId="77777777" w:rsidR="00AA2562" w:rsidRPr="00C95A43" w:rsidRDefault="00AA2562"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8669</w:t>
            </w:r>
          </w:p>
        </w:tc>
      </w:tr>
      <w:tr w:rsidR="00941AC1" w:rsidRPr="005A5D37" w14:paraId="061B87D9" w14:textId="77777777" w:rsidTr="00145749">
        <w:trPr>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35CE4A0D" w14:textId="471DFE07" w:rsidR="00AA2562" w:rsidRPr="00C95A43" w:rsidRDefault="00AA2562"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Verification Factor (</w:t>
            </w:r>
            <w:r w:rsidR="00327783" w:rsidRPr="006636DE">
              <w:rPr>
                <w:sz w:val="18"/>
                <w:szCs w:val="18"/>
              </w:rPr>
              <w:t>percent</w:t>
            </w:r>
            <w:r w:rsidR="00327783" w:rsidRPr="006636DE">
              <w:rPr>
                <w:rFonts w:eastAsia="Times New Roman" w:cs="Times New Roman"/>
                <w:color w:val="595959" w:themeColor="text1" w:themeTint="A6"/>
                <w:sz w:val="18"/>
                <w:szCs w:val="18"/>
              </w:rPr>
              <w:t>age</w:t>
            </w:r>
            <w:r w:rsidRPr="00C95A43">
              <w:rPr>
                <w:rFonts w:eastAsia="Times New Roman" w:cs="Times New Roman"/>
                <w:color w:val="595959" w:themeColor="text1" w:themeTint="A6"/>
                <w:sz w:val="18"/>
                <w:szCs w:val="18"/>
              </w:rPr>
              <w:t>)</w:t>
            </w:r>
          </w:p>
        </w:tc>
        <w:tc>
          <w:tcPr>
            <w:tcW w:w="4753" w:type="dxa"/>
            <w:gridSpan w:val="4"/>
            <w:hideMark/>
          </w:tcPr>
          <w:p w14:paraId="45FBB41B" w14:textId="77777777" w:rsidR="00AA2562" w:rsidRPr="00C95A43" w:rsidRDefault="00AA2562"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105.3</w:t>
            </w:r>
          </w:p>
        </w:tc>
        <w:tc>
          <w:tcPr>
            <w:tcW w:w="2119" w:type="dxa"/>
            <w:gridSpan w:val="2"/>
            <w:hideMark/>
          </w:tcPr>
          <w:p w14:paraId="6439526A" w14:textId="77777777" w:rsidR="00AA2562" w:rsidRPr="00C95A43" w:rsidRDefault="00AA2562"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100.0</w:t>
            </w:r>
          </w:p>
        </w:tc>
      </w:tr>
      <w:tr w:rsidR="00145749" w:rsidRPr="005A5D37" w14:paraId="1EFDA765" w14:textId="77777777" w:rsidTr="001457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6937536A" w14:textId="77777777" w:rsidR="00AA2562" w:rsidRPr="00C95A43" w:rsidRDefault="00AA2562"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Level</w:t>
            </w:r>
          </w:p>
        </w:tc>
        <w:tc>
          <w:tcPr>
            <w:tcW w:w="6872" w:type="dxa"/>
            <w:gridSpan w:val="6"/>
            <w:hideMark/>
          </w:tcPr>
          <w:p w14:paraId="0A880392" w14:textId="52B5BB0A" w:rsidR="00AA2562" w:rsidRPr="00C95A43" w:rsidRDefault="00AA2562"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 xml:space="preserve">Service Delivery Point/Level </w:t>
            </w:r>
            <w:r w:rsidR="006017A4">
              <w:rPr>
                <w:rFonts w:eastAsia="Times New Roman" w:cs="Times New Roman"/>
                <w:color w:val="595959" w:themeColor="text1" w:themeTint="A6"/>
                <w:sz w:val="18"/>
                <w:szCs w:val="18"/>
              </w:rPr>
              <w:t>–</w:t>
            </w:r>
            <w:r w:rsidRPr="00C95A43">
              <w:rPr>
                <w:rFonts w:eastAsia="Times New Roman" w:cs="Times New Roman"/>
                <w:color w:val="595959" w:themeColor="text1" w:themeTint="A6"/>
                <w:sz w:val="18"/>
                <w:szCs w:val="18"/>
              </w:rPr>
              <w:t xml:space="preserve"> Community</w:t>
            </w:r>
            <w:r w:rsidR="006017A4">
              <w:rPr>
                <w:rFonts w:eastAsia="Times New Roman" w:cs="Times New Roman"/>
                <w:color w:val="595959" w:themeColor="text1" w:themeTint="A6"/>
                <w:sz w:val="18"/>
                <w:szCs w:val="18"/>
              </w:rPr>
              <w:t xml:space="preserve"> </w:t>
            </w:r>
            <w:r w:rsidRPr="00C95A43">
              <w:rPr>
                <w:rFonts w:eastAsia="Times New Roman" w:cs="Times New Roman"/>
                <w:color w:val="595959" w:themeColor="text1" w:themeTint="A6"/>
                <w:sz w:val="18"/>
                <w:szCs w:val="18"/>
              </w:rPr>
              <w:t>Based Organizations (CBOs)</w:t>
            </w:r>
          </w:p>
        </w:tc>
      </w:tr>
      <w:tr w:rsidR="009022AF" w:rsidRPr="005A5D37" w14:paraId="728FC297" w14:textId="77777777" w:rsidTr="00C95A43">
        <w:trPr>
          <w:trHeight w:val="1219"/>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040B9FBE" w14:textId="77777777" w:rsidR="009022AF" w:rsidRPr="00C95A43" w:rsidRDefault="009022AF"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Facility (CBO) Name</w:t>
            </w:r>
          </w:p>
        </w:tc>
        <w:tc>
          <w:tcPr>
            <w:tcW w:w="842" w:type="dxa"/>
            <w:hideMark/>
          </w:tcPr>
          <w:p w14:paraId="4CFBEB87" w14:textId="77777777"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Rhema Care Office</w:t>
            </w:r>
          </w:p>
        </w:tc>
        <w:tc>
          <w:tcPr>
            <w:tcW w:w="1509" w:type="dxa"/>
            <w:hideMark/>
          </w:tcPr>
          <w:p w14:paraId="77877A06" w14:textId="14F90A6F"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 xml:space="preserve">Neighborhood </w:t>
            </w:r>
            <w:r w:rsidR="00725447" w:rsidRPr="00C95A43">
              <w:rPr>
                <w:rFonts w:eastAsia="Times New Roman" w:cs="Times New Roman"/>
                <w:color w:val="595959" w:themeColor="text1" w:themeTint="A6"/>
                <w:sz w:val="18"/>
                <w:szCs w:val="18"/>
              </w:rPr>
              <w:t>C</w:t>
            </w:r>
            <w:r w:rsidRPr="00C95A43">
              <w:rPr>
                <w:rFonts w:eastAsia="Times New Roman" w:cs="Times New Roman"/>
                <w:color w:val="595959" w:themeColor="text1" w:themeTint="A6"/>
                <w:sz w:val="18"/>
                <w:szCs w:val="18"/>
              </w:rPr>
              <w:t xml:space="preserve">are </w:t>
            </w:r>
            <w:r w:rsidR="00725447" w:rsidRPr="00C95A43">
              <w:rPr>
                <w:rFonts w:eastAsia="Times New Roman" w:cs="Times New Roman"/>
                <w:color w:val="595959" w:themeColor="text1" w:themeTint="A6"/>
                <w:sz w:val="18"/>
                <w:szCs w:val="18"/>
              </w:rPr>
              <w:t>W</w:t>
            </w:r>
            <w:r w:rsidRPr="00C95A43">
              <w:rPr>
                <w:rFonts w:eastAsia="Times New Roman" w:cs="Times New Roman"/>
                <w:color w:val="595959" w:themeColor="text1" w:themeTint="A6"/>
                <w:sz w:val="18"/>
                <w:szCs w:val="18"/>
              </w:rPr>
              <w:t xml:space="preserve">ell </w:t>
            </w:r>
            <w:r w:rsidR="00725447" w:rsidRPr="00C95A43">
              <w:rPr>
                <w:rFonts w:eastAsia="Times New Roman" w:cs="Times New Roman"/>
                <w:color w:val="595959" w:themeColor="text1" w:themeTint="A6"/>
                <w:sz w:val="18"/>
                <w:szCs w:val="18"/>
              </w:rPr>
              <w:t>F</w:t>
            </w:r>
            <w:r w:rsidRPr="00C95A43">
              <w:rPr>
                <w:rFonts w:eastAsia="Times New Roman" w:cs="Times New Roman"/>
                <w:color w:val="595959" w:themeColor="text1" w:themeTint="A6"/>
                <w:sz w:val="18"/>
                <w:szCs w:val="18"/>
              </w:rPr>
              <w:t xml:space="preserve">oundation </w:t>
            </w:r>
            <w:r w:rsidR="005A5D37" w:rsidRPr="005A5D37">
              <w:rPr>
                <w:rFonts w:eastAsia="Times New Roman" w:cs="Times New Roman"/>
                <w:color w:val="595959" w:themeColor="text1" w:themeTint="A6"/>
                <w:sz w:val="18"/>
                <w:szCs w:val="18"/>
              </w:rPr>
              <w:t>O</w:t>
            </w:r>
            <w:r w:rsidRPr="00C95A43">
              <w:rPr>
                <w:rFonts w:eastAsia="Times New Roman" w:cs="Times New Roman"/>
                <w:color w:val="595959" w:themeColor="text1" w:themeTint="A6"/>
                <w:sz w:val="18"/>
                <w:szCs w:val="18"/>
              </w:rPr>
              <w:t>ffice</w:t>
            </w:r>
          </w:p>
        </w:tc>
        <w:tc>
          <w:tcPr>
            <w:tcW w:w="1208" w:type="dxa"/>
            <w:hideMark/>
          </w:tcPr>
          <w:p w14:paraId="23612C2C" w14:textId="7BB10CAC"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 xml:space="preserve">Oten </w:t>
            </w:r>
            <w:r w:rsidR="00725447" w:rsidRPr="00C95A43">
              <w:rPr>
                <w:rFonts w:eastAsia="Times New Roman" w:cs="Times New Roman"/>
                <w:color w:val="595959" w:themeColor="text1" w:themeTint="A6"/>
                <w:sz w:val="18"/>
                <w:szCs w:val="18"/>
              </w:rPr>
              <w:t>I</w:t>
            </w:r>
            <w:r w:rsidRPr="00C95A43">
              <w:rPr>
                <w:rFonts w:eastAsia="Times New Roman" w:cs="Times New Roman"/>
                <w:color w:val="595959" w:themeColor="text1" w:themeTint="A6"/>
                <w:sz w:val="18"/>
                <w:szCs w:val="18"/>
              </w:rPr>
              <w:t xml:space="preserve">ta </w:t>
            </w:r>
            <w:r w:rsidR="00725447" w:rsidRPr="00C95A43">
              <w:rPr>
                <w:rFonts w:eastAsia="Times New Roman" w:cs="Times New Roman"/>
                <w:color w:val="595959" w:themeColor="text1" w:themeTint="A6"/>
                <w:sz w:val="18"/>
                <w:szCs w:val="18"/>
              </w:rPr>
              <w:t>F</w:t>
            </w:r>
            <w:r w:rsidRPr="00C95A43">
              <w:rPr>
                <w:rFonts w:eastAsia="Times New Roman" w:cs="Times New Roman"/>
                <w:color w:val="595959" w:themeColor="text1" w:themeTint="A6"/>
                <w:sz w:val="18"/>
                <w:szCs w:val="18"/>
              </w:rPr>
              <w:t>oundation</w:t>
            </w:r>
          </w:p>
        </w:tc>
        <w:tc>
          <w:tcPr>
            <w:tcW w:w="1194" w:type="dxa"/>
            <w:hideMark/>
          </w:tcPr>
          <w:p w14:paraId="61E84E5A" w14:textId="761D8CC5"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 xml:space="preserve">Calabar </w:t>
            </w:r>
            <w:r w:rsidR="00725447" w:rsidRPr="00C95A43">
              <w:rPr>
                <w:rFonts w:eastAsia="Times New Roman" w:cs="Times New Roman"/>
                <w:color w:val="595959" w:themeColor="text1" w:themeTint="A6"/>
                <w:sz w:val="18"/>
                <w:szCs w:val="18"/>
              </w:rPr>
              <w:t>A</w:t>
            </w:r>
            <w:r w:rsidRPr="00C95A43">
              <w:rPr>
                <w:rFonts w:eastAsia="Times New Roman" w:cs="Times New Roman"/>
                <w:color w:val="595959" w:themeColor="text1" w:themeTint="A6"/>
                <w:sz w:val="18"/>
                <w:szCs w:val="18"/>
              </w:rPr>
              <w:t xml:space="preserve">ction </w:t>
            </w:r>
            <w:r w:rsidR="00725447" w:rsidRPr="00C95A43">
              <w:rPr>
                <w:rFonts w:eastAsia="Times New Roman" w:cs="Times New Roman"/>
                <w:color w:val="595959" w:themeColor="text1" w:themeTint="A6"/>
                <w:sz w:val="18"/>
                <w:szCs w:val="18"/>
              </w:rPr>
              <w:t>C</w:t>
            </w:r>
            <w:r w:rsidRPr="00C95A43">
              <w:rPr>
                <w:rFonts w:eastAsia="Times New Roman" w:cs="Times New Roman"/>
                <w:color w:val="595959" w:themeColor="text1" w:themeTint="A6"/>
                <w:sz w:val="18"/>
                <w:szCs w:val="18"/>
              </w:rPr>
              <w:t>ommittee on AIDS</w:t>
            </w:r>
          </w:p>
        </w:tc>
        <w:tc>
          <w:tcPr>
            <w:tcW w:w="991" w:type="dxa"/>
            <w:hideMark/>
          </w:tcPr>
          <w:p w14:paraId="5954F0FA" w14:textId="77777777"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DEADAN</w:t>
            </w:r>
          </w:p>
        </w:tc>
        <w:tc>
          <w:tcPr>
            <w:tcW w:w="1128" w:type="dxa"/>
            <w:hideMark/>
          </w:tcPr>
          <w:p w14:paraId="2AAD9903" w14:textId="77777777"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WOOCHAD</w:t>
            </w:r>
          </w:p>
        </w:tc>
      </w:tr>
      <w:tr w:rsidR="009022AF" w:rsidRPr="005A5D37" w14:paraId="5E58D592" w14:textId="77777777" w:rsidTr="001457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10291E0F" w14:textId="77777777" w:rsidR="009022AF" w:rsidRPr="00C95A43" w:rsidRDefault="009022AF"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Verified Data</w:t>
            </w:r>
          </w:p>
        </w:tc>
        <w:tc>
          <w:tcPr>
            <w:tcW w:w="842" w:type="dxa"/>
            <w:hideMark/>
          </w:tcPr>
          <w:p w14:paraId="1472DB07"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617</w:t>
            </w:r>
          </w:p>
        </w:tc>
        <w:tc>
          <w:tcPr>
            <w:tcW w:w="1509" w:type="dxa"/>
            <w:hideMark/>
          </w:tcPr>
          <w:p w14:paraId="15494A27"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1160</w:t>
            </w:r>
          </w:p>
        </w:tc>
        <w:tc>
          <w:tcPr>
            <w:tcW w:w="1208" w:type="dxa"/>
            <w:hideMark/>
          </w:tcPr>
          <w:p w14:paraId="37AE6CE5"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1019</w:t>
            </w:r>
          </w:p>
        </w:tc>
        <w:tc>
          <w:tcPr>
            <w:tcW w:w="1194" w:type="dxa"/>
            <w:hideMark/>
          </w:tcPr>
          <w:p w14:paraId="399465E8"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2412</w:t>
            </w:r>
          </w:p>
        </w:tc>
        <w:tc>
          <w:tcPr>
            <w:tcW w:w="991" w:type="dxa"/>
            <w:hideMark/>
          </w:tcPr>
          <w:p w14:paraId="0FF86137"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1660</w:t>
            </w:r>
          </w:p>
        </w:tc>
        <w:tc>
          <w:tcPr>
            <w:tcW w:w="1128" w:type="dxa"/>
            <w:hideMark/>
          </w:tcPr>
          <w:p w14:paraId="46B63367"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7039</w:t>
            </w:r>
          </w:p>
        </w:tc>
      </w:tr>
      <w:tr w:rsidR="009022AF" w:rsidRPr="005A5D37" w14:paraId="6746B81C" w14:textId="77777777" w:rsidTr="00145749">
        <w:trPr>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11062326" w14:textId="77777777" w:rsidR="009022AF" w:rsidRPr="00C95A43" w:rsidRDefault="009022AF"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Reported Data</w:t>
            </w:r>
          </w:p>
        </w:tc>
        <w:tc>
          <w:tcPr>
            <w:tcW w:w="842" w:type="dxa"/>
            <w:hideMark/>
          </w:tcPr>
          <w:p w14:paraId="337F2BDE" w14:textId="77777777"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512</w:t>
            </w:r>
          </w:p>
        </w:tc>
        <w:tc>
          <w:tcPr>
            <w:tcW w:w="1509" w:type="dxa"/>
            <w:hideMark/>
          </w:tcPr>
          <w:p w14:paraId="30C2ACEE" w14:textId="77777777"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1158</w:t>
            </w:r>
          </w:p>
        </w:tc>
        <w:tc>
          <w:tcPr>
            <w:tcW w:w="1208" w:type="dxa"/>
            <w:hideMark/>
          </w:tcPr>
          <w:p w14:paraId="3770F2AA" w14:textId="77777777"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1019</w:t>
            </w:r>
          </w:p>
        </w:tc>
        <w:tc>
          <w:tcPr>
            <w:tcW w:w="1194" w:type="dxa"/>
            <w:hideMark/>
          </w:tcPr>
          <w:p w14:paraId="031A3330" w14:textId="77777777"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2020</w:t>
            </w:r>
          </w:p>
        </w:tc>
        <w:tc>
          <w:tcPr>
            <w:tcW w:w="991" w:type="dxa"/>
            <w:hideMark/>
          </w:tcPr>
          <w:p w14:paraId="582C351E" w14:textId="77777777"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1660</w:t>
            </w:r>
          </w:p>
        </w:tc>
        <w:tc>
          <w:tcPr>
            <w:tcW w:w="1128" w:type="dxa"/>
            <w:hideMark/>
          </w:tcPr>
          <w:p w14:paraId="32FE93AB" w14:textId="77777777" w:rsidR="009022AF" w:rsidRPr="00C95A43" w:rsidRDefault="009022AF" w:rsidP="00C95A43">
            <w:pPr>
              <w:spacing w:before="120" w:after="12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7039</w:t>
            </w:r>
          </w:p>
        </w:tc>
      </w:tr>
      <w:tr w:rsidR="009022AF" w:rsidRPr="005A5D37" w14:paraId="7FF9248E" w14:textId="77777777" w:rsidTr="0014574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71" w:type="dxa"/>
            <w:hideMark/>
          </w:tcPr>
          <w:p w14:paraId="1F11E98F" w14:textId="2ED12BE5" w:rsidR="009022AF" w:rsidRPr="00C95A43" w:rsidRDefault="009022AF" w:rsidP="00C95A43">
            <w:pPr>
              <w:spacing w:before="120" w:after="120"/>
              <w:jc w:val="left"/>
              <w:rPr>
                <w:rFonts w:eastAsia="Times New Roman" w:cs="Times New Roman"/>
                <w:b w:val="0"/>
                <w:color w:val="595959" w:themeColor="text1" w:themeTint="A6"/>
                <w:sz w:val="18"/>
                <w:szCs w:val="18"/>
              </w:rPr>
            </w:pPr>
            <w:r w:rsidRPr="00C95A43">
              <w:rPr>
                <w:rFonts w:eastAsia="Times New Roman" w:cs="Times New Roman"/>
                <w:color w:val="595959" w:themeColor="text1" w:themeTint="A6"/>
                <w:sz w:val="18"/>
                <w:szCs w:val="18"/>
              </w:rPr>
              <w:t>Verification Factor (</w:t>
            </w:r>
            <w:r w:rsidR="00327783" w:rsidRPr="006636DE">
              <w:rPr>
                <w:sz w:val="18"/>
                <w:szCs w:val="18"/>
              </w:rPr>
              <w:t>percent</w:t>
            </w:r>
            <w:r w:rsidR="00327783" w:rsidRPr="006636DE">
              <w:rPr>
                <w:rFonts w:eastAsia="Times New Roman" w:cs="Times New Roman"/>
                <w:color w:val="595959" w:themeColor="text1" w:themeTint="A6"/>
                <w:sz w:val="18"/>
                <w:szCs w:val="18"/>
              </w:rPr>
              <w:t>age</w:t>
            </w:r>
            <w:r w:rsidRPr="00C95A43">
              <w:rPr>
                <w:rFonts w:eastAsia="Times New Roman" w:cs="Times New Roman"/>
                <w:color w:val="595959" w:themeColor="text1" w:themeTint="A6"/>
                <w:sz w:val="18"/>
                <w:szCs w:val="18"/>
              </w:rPr>
              <w:t>)</w:t>
            </w:r>
          </w:p>
        </w:tc>
        <w:tc>
          <w:tcPr>
            <w:tcW w:w="842" w:type="dxa"/>
            <w:hideMark/>
          </w:tcPr>
          <w:p w14:paraId="0D39CF32"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120.5</w:t>
            </w:r>
          </w:p>
        </w:tc>
        <w:tc>
          <w:tcPr>
            <w:tcW w:w="1509" w:type="dxa"/>
            <w:hideMark/>
          </w:tcPr>
          <w:p w14:paraId="7DCE6623"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100.2</w:t>
            </w:r>
          </w:p>
        </w:tc>
        <w:tc>
          <w:tcPr>
            <w:tcW w:w="1208" w:type="dxa"/>
            <w:hideMark/>
          </w:tcPr>
          <w:p w14:paraId="723136A9"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100.0</w:t>
            </w:r>
          </w:p>
        </w:tc>
        <w:tc>
          <w:tcPr>
            <w:tcW w:w="1194" w:type="dxa"/>
            <w:hideMark/>
          </w:tcPr>
          <w:p w14:paraId="650AEB9A"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119.4</w:t>
            </w:r>
          </w:p>
        </w:tc>
        <w:tc>
          <w:tcPr>
            <w:tcW w:w="991" w:type="dxa"/>
            <w:hideMark/>
          </w:tcPr>
          <w:p w14:paraId="3730C725"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100.0</w:t>
            </w:r>
          </w:p>
        </w:tc>
        <w:tc>
          <w:tcPr>
            <w:tcW w:w="1128" w:type="dxa"/>
            <w:hideMark/>
          </w:tcPr>
          <w:p w14:paraId="65549B00" w14:textId="77777777" w:rsidR="009022AF" w:rsidRPr="00C95A43" w:rsidRDefault="009022AF" w:rsidP="00C95A43">
            <w:pPr>
              <w:spacing w:before="120" w:after="12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595959" w:themeColor="text1" w:themeTint="A6"/>
                <w:sz w:val="18"/>
                <w:szCs w:val="18"/>
              </w:rPr>
            </w:pPr>
            <w:r w:rsidRPr="00C95A43">
              <w:rPr>
                <w:rFonts w:eastAsia="Times New Roman" w:cs="Times New Roman"/>
                <w:color w:val="595959" w:themeColor="text1" w:themeTint="A6"/>
                <w:sz w:val="18"/>
                <w:szCs w:val="18"/>
              </w:rPr>
              <w:t>100.0</w:t>
            </w:r>
          </w:p>
        </w:tc>
      </w:tr>
    </w:tbl>
    <w:p w14:paraId="0AE92007" w14:textId="77777777" w:rsidR="009666D8" w:rsidRDefault="009666D8" w:rsidP="009666D8">
      <w:pPr>
        <w:sectPr w:rsidR="009666D8" w:rsidSect="00941AC1">
          <w:pgSz w:w="15840" w:h="12240" w:orient="landscape"/>
          <w:pgMar w:top="1440" w:right="1440" w:bottom="1440" w:left="1440" w:header="720" w:footer="720" w:gutter="0"/>
          <w:cols w:space="720"/>
          <w:docGrid w:linePitch="299"/>
        </w:sectPr>
      </w:pPr>
    </w:p>
    <w:p w14:paraId="2C7E55AE" w14:textId="77777777" w:rsidR="009666D8" w:rsidRPr="00D0174F" w:rsidRDefault="009666D8" w:rsidP="00C95A43">
      <w:pPr>
        <w:pStyle w:val="Heading2"/>
        <w:spacing w:after="120" w:line="280" w:lineRule="atLeast"/>
        <w:ind w:left="578" w:hanging="578"/>
      </w:pPr>
      <w:bookmarkStart w:id="191" w:name="_Ref496824212"/>
      <w:bookmarkStart w:id="192" w:name="_Toc496885707"/>
      <w:bookmarkStart w:id="193" w:name="_Toc496983916"/>
      <w:bookmarkStart w:id="194" w:name="_Toc497409880"/>
      <w:bookmarkStart w:id="195" w:name="_Toc496885703"/>
      <w:r w:rsidRPr="00D0174F">
        <w:lastRenderedPageBreak/>
        <w:t>DIAGRAMMATIC REPRESENTATION OF CROSS-CHECKS AT CBO LEVEL</w:t>
      </w:r>
      <w:bookmarkEnd w:id="191"/>
      <w:bookmarkEnd w:id="192"/>
      <w:bookmarkEnd w:id="193"/>
      <w:bookmarkEnd w:id="194"/>
    </w:p>
    <w:p w14:paraId="05A9C357" w14:textId="63E6B33A" w:rsidR="009666D8" w:rsidRDefault="007C30D4" w:rsidP="00C95A43">
      <w:pPr>
        <w:pStyle w:val="Caption"/>
        <w:spacing w:before="120"/>
      </w:pPr>
      <w:bookmarkStart w:id="196" w:name="_Ref496876502"/>
      <w:bookmarkStart w:id="197" w:name="_Toc496885742"/>
      <w:bookmarkStart w:id="198" w:name="_Toc496983955"/>
      <w:bookmarkStart w:id="199" w:name="_Toc497409906"/>
      <w:r w:rsidRPr="003C2420">
        <w:rPr>
          <w:noProof/>
        </w:rPr>
        <mc:AlternateContent>
          <mc:Choice Requires="wpg">
            <w:drawing>
              <wp:anchor distT="0" distB="0" distL="114300" distR="114300" simplePos="0" relativeHeight="251664384" behindDoc="0" locked="0" layoutInCell="1" allowOverlap="1" wp14:anchorId="0A4F9297" wp14:editId="7D22AEE1">
                <wp:simplePos x="0" y="0"/>
                <wp:positionH relativeFrom="column">
                  <wp:posOffset>-504825</wp:posOffset>
                </wp:positionH>
                <wp:positionV relativeFrom="paragraph">
                  <wp:posOffset>336550</wp:posOffset>
                </wp:positionV>
                <wp:extent cx="6825615" cy="5424805"/>
                <wp:effectExtent l="0" t="0" r="13335" b="23495"/>
                <wp:wrapNone/>
                <wp:docPr id="4"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5615" cy="5424805"/>
                          <a:chOff x="752" y="1066"/>
                          <a:chExt cx="10749" cy="7779"/>
                        </a:xfrm>
                      </wpg:grpSpPr>
                      <wpg:grpSp>
                        <wpg:cNvPr id="14" name="Group 67"/>
                        <wpg:cNvGrpSpPr>
                          <a:grpSpLocks/>
                        </wpg:cNvGrpSpPr>
                        <wpg:grpSpPr bwMode="auto">
                          <a:xfrm>
                            <a:off x="752" y="1066"/>
                            <a:ext cx="10749" cy="7779"/>
                            <a:chOff x="994" y="1066"/>
                            <a:chExt cx="10749" cy="7779"/>
                          </a:xfrm>
                        </wpg:grpSpPr>
                        <wps:wsp>
                          <wps:cNvPr id="15" name="Rectangle 40"/>
                          <wps:cNvSpPr>
                            <a:spLocks noChangeArrowheads="1"/>
                          </wps:cNvSpPr>
                          <wps:spPr bwMode="auto">
                            <a:xfrm>
                              <a:off x="3857" y="1066"/>
                              <a:ext cx="5400" cy="829"/>
                            </a:xfrm>
                            <a:prstGeom prst="rect">
                              <a:avLst/>
                            </a:prstGeom>
                            <a:solidFill>
                              <a:srgbClr val="FFFFFF"/>
                            </a:solidFill>
                            <a:ln w="9525">
                              <a:solidFill>
                                <a:srgbClr val="000000"/>
                              </a:solidFill>
                              <a:miter lim="800000"/>
                              <a:headEnd/>
                              <a:tailEnd/>
                            </a:ln>
                          </wps:spPr>
                          <wps:txbx>
                            <w:txbxContent>
                              <w:p w14:paraId="767B80FD" w14:textId="77777777" w:rsidR="00F76BDE" w:rsidRPr="005A2F25" w:rsidRDefault="00F76BDE" w:rsidP="00DC0578">
                                <w:pPr>
                                  <w:spacing w:before="120" w:after="120"/>
                                  <w:jc w:val="center"/>
                                  <w:rPr>
                                    <w:b/>
                                    <w:sz w:val="32"/>
                                    <w:szCs w:val="32"/>
                                  </w:rPr>
                                </w:pPr>
                                <w:r>
                                  <w:rPr>
                                    <w:b/>
                                    <w:sz w:val="32"/>
                                    <w:szCs w:val="32"/>
                                  </w:rPr>
                                  <w:t xml:space="preserve">OVC </w:t>
                                </w:r>
                                <w:r w:rsidRPr="005A2F25">
                                  <w:rPr>
                                    <w:b/>
                                    <w:sz w:val="32"/>
                                    <w:szCs w:val="32"/>
                                  </w:rPr>
                                  <w:t>CROSS CHECK AT CBO</w:t>
                                </w:r>
                              </w:p>
                            </w:txbxContent>
                          </wps:txbx>
                          <wps:bodyPr rot="0" vert="horz" wrap="square" lIns="91440" tIns="45720" rIns="91440" bIns="45720" anchor="t" anchorCtr="0" upright="1">
                            <a:noAutofit/>
                          </wps:bodyPr>
                        </wps:wsp>
                        <wps:wsp>
                          <wps:cNvPr id="16" name="Rectangle 41"/>
                          <wps:cNvSpPr>
                            <a:spLocks noChangeArrowheads="1"/>
                          </wps:cNvSpPr>
                          <wps:spPr bwMode="auto">
                            <a:xfrm>
                              <a:off x="1580" y="2537"/>
                              <a:ext cx="2580" cy="619"/>
                            </a:xfrm>
                            <a:prstGeom prst="rect">
                              <a:avLst/>
                            </a:prstGeom>
                            <a:solidFill>
                              <a:srgbClr val="FFFFFF"/>
                            </a:solidFill>
                            <a:ln w="9525">
                              <a:solidFill>
                                <a:srgbClr val="000000"/>
                              </a:solidFill>
                              <a:miter lim="800000"/>
                              <a:headEnd/>
                              <a:tailEnd/>
                            </a:ln>
                          </wps:spPr>
                          <wps:txbx>
                            <w:txbxContent>
                              <w:p w14:paraId="3CE0ED98" w14:textId="7C858995" w:rsidR="00F76BDE" w:rsidRPr="008A0740" w:rsidRDefault="00F76BDE" w:rsidP="00DC0578">
                                <w:pPr>
                                  <w:spacing w:before="120" w:after="120"/>
                                  <w:jc w:val="center"/>
                                  <w:rPr>
                                    <w:sz w:val="28"/>
                                    <w:szCs w:val="28"/>
                                  </w:rPr>
                                </w:pPr>
                                <w:r w:rsidRPr="008A0740">
                                  <w:rPr>
                                    <w:sz w:val="28"/>
                                    <w:szCs w:val="28"/>
                                  </w:rPr>
                                  <w:t>CROSS</w:t>
                                </w:r>
                                <w:r>
                                  <w:rPr>
                                    <w:sz w:val="28"/>
                                    <w:szCs w:val="28"/>
                                  </w:rPr>
                                  <w:t>-</w:t>
                                </w:r>
                                <w:r w:rsidRPr="008A0740">
                                  <w:rPr>
                                    <w:sz w:val="28"/>
                                    <w:szCs w:val="28"/>
                                  </w:rPr>
                                  <w:t xml:space="preserve">CHECK </w:t>
                                </w:r>
                                <w:r>
                                  <w:rPr>
                                    <w:sz w:val="28"/>
                                    <w:szCs w:val="28"/>
                                  </w:rPr>
                                  <w:t>A</w:t>
                                </w:r>
                              </w:p>
                            </w:txbxContent>
                          </wps:txbx>
                          <wps:bodyPr rot="0" vert="horz" wrap="square" lIns="91440" tIns="45720" rIns="91440" bIns="45720" anchor="t" anchorCtr="0" upright="1">
                            <a:noAutofit/>
                          </wps:bodyPr>
                        </wps:wsp>
                        <wps:wsp>
                          <wps:cNvPr id="17" name="Rectangle 42"/>
                          <wps:cNvSpPr>
                            <a:spLocks noChangeArrowheads="1"/>
                          </wps:cNvSpPr>
                          <wps:spPr bwMode="auto">
                            <a:xfrm>
                              <a:off x="8389" y="2651"/>
                              <a:ext cx="2513" cy="619"/>
                            </a:xfrm>
                            <a:prstGeom prst="rect">
                              <a:avLst/>
                            </a:prstGeom>
                            <a:solidFill>
                              <a:srgbClr val="FFFFFF"/>
                            </a:solidFill>
                            <a:ln w="9525">
                              <a:solidFill>
                                <a:srgbClr val="000000"/>
                              </a:solidFill>
                              <a:miter lim="800000"/>
                              <a:headEnd/>
                              <a:tailEnd/>
                            </a:ln>
                          </wps:spPr>
                          <wps:txbx>
                            <w:txbxContent>
                              <w:p w14:paraId="6F4025B4" w14:textId="29FC05DA" w:rsidR="00F76BDE" w:rsidRPr="008A0740" w:rsidRDefault="00F76BDE" w:rsidP="00DC0578">
                                <w:pPr>
                                  <w:spacing w:before="120" w:after="120"/>
                                  <w:jc w:val="center"/>
                                  <w:rPr>
                                    <w:sz w:val="28"/>
                                    <w:szCs w:val="28"/>
                                  </w:rPr>
                                </w:pPr>
                                <w:r w:rsidRPr="008A0740">
                                  <w:rPr>
                                    <w:sz w:val="28"/>
                                    <w:szCs w:val="28"/>
                                  </w:rPr>
                                  <w:t>CROSS</w:t>
                                </w:r>
                                <w:r>
                                  <w:rPr>
                                    <w:sz w:val="28"/>
                                    <w:szCs w:val="28"/>
                                  </w:rPr>
                                  <w:t>-</w:t>
                                </w:r>
                                <w:r w:rsidRPr="008A0740">
                                  <w:rPr>
                                    <w:sz w:val="28"/>
                                    <w:szCs w:val="28"/>
                                  </w:rPr>
                                  <w:t xml:space="preserve">CHECK </w:t>
                                </w:r>
                                <w:r>
                                  <w:rPr>
                                    <w:sz w:val="28"/>
                                    <w:szCs w:val="28"/>
                                  </w:rPr>
                                  <w:t>B</w:t>
                                </w:r>
                              </w:p>
                            </w:txbxContent>
                          </wps:txbx>
                          <wps:bodyPr rot="0" vert="horz" wrap="square" lIns="91440" tIns="45720" rIns="91440" bIns="45720" anchor="t" anchorCtr="0" upright="1">
                            <a:noAutofit/>
                          </wps:bodyPr>
                        </wps:wsp>
                        <wps:wsp>
                          <wps:cNvPr id="18" name="Rectangle 43"/>
                          <wps:cNvSpPr>
                            <a:spLocks noChangeArrowheads="1"/>
                          </wps:cNvSpPr>
                          <wps:spPr bwMode="auto">
                            <a:xfrm>
                              <a:off x="7177" y="3783"/>
                              <a:ext cx="4297" cy="1672"/>
                            </a:xfrm>
                            <a:prstGeom prst="rect">
                              <a:avLst/>
                            </a:prstGeom>
                            <a:solidFill>
                              <a:srgbClr val="FFFFFF"/>
                            </a:solidFill>
                            <a:ln w="9525">
                              <a:solidFill>
                                <a:srgbClr val="000000"/>
                              </a:solidFill>
                              <a:miter lim="800000"/>
                              <a:headEnd/>
                              <a:tailEnd/>
                            </a:ln>
                          </wps:spPr>
                          <wps:txbx>
                            <w:txbxContent>
                              <w:p w14:paraId="381651EA" w14:textId="7B6285E8" w:rsidR="00F76BDE" w:rsidRDefault="00F76BDE" w:rsidP="00DC0578">
                                <w:pPr>
                                  <w:spacing w:before="120" w:after="120"/>
                                  <w:jc w:val="left"/>
                                </w:pPr>
                                <w:r>
                                  <w:t>RANDOMLY SELECT 10 BENEFICIARIES ENTERED INTO THE NOMIS FOR REPORTING PERIOD (NOTE ENROLMENT NUMBERS/UNIQUE IDS)</w:t>
                                </w:r>
                              </w:p>
                            </w:txbxContent>
                          </wps:txbx>
                          <wps:bodyPr rot="0" vert="horz" wrap="square" lIns="91440" tIns="45720" rIns="91440" bIns="45720" anchor="t" anchorCtr="0" upright="1">
                            <a:noAutofit/>
                          </wps:bodyPr>
                        </wps:wsp>
                        <wps:wsp>
                          <wps:cNvPr id="19" name="Rectangle 44"/>
                          <wps:cNvSpPr>
                            <a:spLocks noChangeArrowheads="1"/>
                          </wps:cNvSpPr>
                          <wps:spPr bwMode="auto">
                            <a:xfrm>
                              <a:off x="994" y="3783"/>
                              <a:ext cx="5485" cy="1672"/>
                            </a:xfrm>
                            <a:prstGeom prst="rect">
                              <a:avLst/>
                            </a:prstGeom>
                            <a:solidFill>
                              <a:srgbClr val="FFFFFF"/>
                            </a:solidFill>
                            <a:ln w="9525">
                              <a:solidFill>
                                <a:srgbClr val="000000"/>
                              </a:solidFill>
                              <a:miter lim="800000"/>
                              <a:headEnd/>
                              <a:tailEnd/>
                            </a:ln>
                          </wps:spPr>
                          <wps:txbx>
                            <w:txbxContent>
                              <w:p w14:paraId="08A168A8" w14:textId="29E79843" w:rsidR="00F76BDE" w:rsidRDefault="00F76BDE" w:rsidP="00DC0578">
                                <w:pPr>
                                  <w:spacing w:before="120" w:after="120"/>
                                  <w:jc w:val="left"/>
                                </w:pPr>
                                <w:r>
                                  <w:t>SELECT AT LEAST 10 BENEFICIARY FOLDERS (WITH CORRESPONDING SERVICE FORMS) FOR OVCs SERVED IN REPORTING PERIOD, USING SYSTEMATIC RANDOM SAMPLING. NOTE ENROLMENT NUMBERS/UNIQUE IDS.</w:t>
                                </w:r>
                              </w:p>
                            </w:txbxContent>
                          </wps:txbx>
                          <wps:bodyPr rot="0" vert="horz" wrap="square" lIns="91440" tIns="45720" rIns="91440" bIns="45720" anchor="t" anchorCtr="0" upright="1">
                            <a:noAutofit/>
                          </wps:bodyPr>
                        </wps:wsp>
                        <wps:wsp>
                          <wps:cNvPr id="21" name="AutoShape 48"/>
                          <wps:cNvSpPr>
                            <a:spLocks noChangeArrowheads="1"/>
                          </wps:cNvSpPr>
                          <wps:spPr bwMode="auto">
                            <a:xfrm>
                              <a:off x="1160" y="7708"/>
                              <a:ext cx="3655" cy="1102"/>
                            </a:xfrm>
                            <a:prstGeom prst="roundRect">
                              <a:avLst>
                                <a:gd name="adj" fmla="val 16667"/>
                              </a:avLst>
                            </a:prstGeom>
                            <a:solidFill>
                              <a:srgbClr val="FFFFFF"/>
                            </a:solidFill>
                            <a:ln w="9525">
                              <a:solidFill>
                                <a:srgbClr val="000000"/>
                              </a:solidFill>
                              <a:round/>
                              <a:headEnd/>
                              <a:tailEnd/>
                            </a:ln>
                          </wps:spPr>
                          <wps:txbx>
                            <w:txbxContent>
                              <w:p w14:paraId="032ADCA6" w14:textId="77777777" w:rsidR="00F76BDE" w:rsidRDefault="00F76BDE" w:rsidP="00DC0578">
                                <w:pPr>
                                  <w:spacing w:before="120" w:after="120"/>
                                  <w:jc w:val="left"/>
                                </w:pPr>
                                <w:r>
                                  <w:t>CONFIRM BENEFICIARIES ARE PRESENT IN THE NOMIS</w:t>
                                </w:r>
                              </w:p>
                            </w:txbxContent>
                          </wps:txbx>
                          <wps:bodyPr rot="0" vert="horz" wrap="square" lIns="91440" tIns="45720" rIns="91440" bIns="45720" anchor="t" anchorCtr="0" upright="1">
                            <a:noAutofit/>
                          </wps:bodyPr>
                        </wps:wsp>
                        <wps:wsp>
                          <wps:cNvPr id="22" name="AutoShape 57"/>
                          <wps:cNvCnPr>
                            <a:cxnSpLocks noChangeShapeType="1"/>
                          </wps:cNvCnPr>
                          <wps:spPr bwMode="auto">
                            <a:xfrm flipH="1">
                              <a:off x="3857" y="1895"/>
                              <a:ext cx="497" cy="6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58"/>
                          <wps:cNvCnPr>
                            <a:cxnSpLocks noChangeShapeType="1"/>
                          </wps:cNvCnPr>
                          <wps:spPr bwMode="auto">
                            <a:xfrm>
                              <a:off x="8779" y="1895"/>
                              <a:ext cx="478" cy="7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63"/>
                          <wps:cNvSpPr>
                            <a:spLocks noChangeArrowheads="1"/>
                          </wps:cNvSpPr>
                          <wps:spPr bwMode="auto">
                            <a:xfrm>
                              <a:off x="2659" y="5613"/>
                              <a:ext cx="4145" cy="1916"/>
                            </a:xfrm>
                            <a:prstGeom prst="wedgeEllipseCallout">
                              <a:avLst>
                                <a:gd name="adj1" fmla="val -46704"/>
                                <a:gd name="adj2" fmla="val 29750"/>
                              </a:avLst>
                            </a:prstGeom>
                            <a:solidFill>
                              <a:srgbClr val="FFFFFF"/>
                            </a:solidFill>
                            <a:ln w="9525">
                              <a:solidFill>
                                <a:schemeClr val="bg1">
                                  <a:lumMod val="100000"/>
                                  <a:lumOff val="0"/>
                                </a:schemeClr>
                              </a:solidFill>
                              <a:miter lim="800000"/>
                              <a:headEnd/>
                              <a:tailEnd/>
                            </a:ln>
                          </wps:spPr>
                          <wps:txbx>
                            <w:txbxContent>
                              <w:p w14:paraId="53454FD8" w14:textId="5A9EEDBE" w:rsidR="00F76BDE" w:rsidRDefault="00F76BDE" w:rsidP="00DC0578">
                                <w:pPr>
                                  <w:spacing w:before="120" w:after="120"/>
                                </w:pPr>
                                <w:r>
                                  <w:t>CROSS-CHECK CORRESPONDING ENTRIES IN THE NOMIS</w:t>
                                </w:r>
                              </w:p>
                            </w:txbxContent>
                          </wps:txbx>
                          <wps:bodyPr rot="0" vert="horz" wrap="square" lIns="91440" tIns="45720" rIns="91440" bIns="45720" anchor="t" anchorCtr="0" upright="1">
                            <a:noAutofit/>
                          </wps:bodyPr>
                        </wps:wsp>
                        <wps:wsp>
                          <wps:cNvPr id="25" name="AutoShape 65"/>
                          <wps:cNvSpPr>
                            <a:spLocks noChangeArrowheads="1"/>
                          </wps:cNvSpPr>
                          <wps:spPr bwMode="auto">
                            <a:xfrm>
                              <a:off x="8525" y="5551"/>
                              <a:ext cx="3218" cy="2192"/>
                            </a:xfrm>
                            <a:prstGeom prst="wedgeEllipseCallout">
                              <a:avLst>
                                <a:gd name="adj1" fmla="val -23259"/>
                                <a:gd name="adj2" fmla="val 3907"/>
                              </a:avLst>
                            </a:prstGeom>
                            <a:solidFill>
                              <a:srgbClr val="FFFFFF"/>
                            </a:solidFill>
                            <a:ln w="9525">
                              <a:solidFill>
                                <a:schemeClr val="bg1">
                                  <a:lumMod val="100000"/>
                                  <a:lumOff val="0"/>
                                </a:schemeClr>
                              </a:solidFill>
                              <a:miter lim="800000"/>
                              <a:headEnd/>
                              <a:tailEnd/>
                            </a:ln>
                          </wps:spPr>
                          <wps:txbx>
                            <w:txbxContent>
                              <w:p w14:paraId="2F20E109" w14:textId="77777777" w:rsidR="00F76BDE" w:rsidRDefault="00F76BDE" w:rsidP="00DC0578">
                                <w:pPr>
                                  <w:spacing w:before="120" w:after="120"/>
                                  <w:jc w:val="left"/>
                                </w:pPr>
                                <w:r>
                                  <w:t>CROSS-CHECK CORRESPONDING ENTRIES IN BENEFICIARY FOLDER</w:t>
                                </w:r>
                              </w:p>
                            </w:txbxContent>
                          </wps:txbx>
                          <wps:bodyPr rot="0" vert="horz" wrap="square" lIns="91440" tIns="45720" rIns="91440" bIns="45720" anchor="t" anchorCtr="0" upright="1">
                            <a:noAutofit/>
                          </wps:bodyPr>
                        </wps:wsp>
                        <wps:wsp>
                          <wps:cNvPr id="20" name="AutoShape 46"/>
                          <wps:cNvSpPr>
                            <a:spLocks noChangeArrowheads="1"/>
                          </wps:cNvSpPr>
                          <wps:spPr bwMode="auto">
                            <a:xfrm>
                              <a:off x="6739" y="7743"/>
                              <a:ext cx="4329" cy="1102"/>
                            </a:xfrm>
                            <a:prstGeom prst="roundRect">
                              <a:avLst>
                                <a:gd name="adj" fmla="val 16667"/>
                              </a:avLst>
                            </a:prstGeom>
                            <a:solidFill>
                              <a:srgbClr val="FFFFFF"/>
                            </a:solidFill>
                            <a:ln w="9525">
                              <a:solidFill>
                                <a:srgbClr val="000000"/>
                              </a:solidFill>
                              <a:round/>
                              <a:headEnd/>
                              <a:tailEnd/>
                            </a:ln>
                          </wps:spPr>
                          <wps:txbx>
                            <w:txbxContent>
                              <w:p w14:paraId="20E4668C" w14:textId="6B9371D1" w:rsidR="00F76BDE" w:rsidRPr="007A1A2D" w:rsidRDefault="00F76BDE" w:rsidP="00DC0578">
                                <w:pPr>
                                  <w:spacing w:before="60" w:after="120"/>
                                  <w:jc w:val="left"/>
                                </w:pPr>
                                <w:r>
                                  <w:t>CONFIRM ENROLLEES IN THE NOMIS HAVE CORRESPONDING SERVICE FORMS IN BENEFICIARY FOLDER</w:t>
                                </w:r>
                              </w:p>
                            </w:txbxContent>
                          </wps:txbx>
                          <wps:bodyPr rot="0" vert="horz" wrap="square" lIns="91440" tIns="45720" rIns="91440" bIns="45720" anchor="t" anchorCtr="0" upright="1">
                            <a:noAutofit/>
                          </wps:bodyPr>
                        </wps:wsp>
                      </wpg:grpSp>
                      <wps:wsp>
                        <wps:cNvPr id="26" name="AutoShape 71"/>
                        <wps:cNvSpPr>
                          <a:spLocks noChangeArrowheads="1"/>
                        </wps:cNvSpPr>
                        <wps:spPr bwMode="auto">
                          <a:xfrm>
                            <a:off x="2320" y="5486"/>
                            <a:ext cx="503" cy="2011"/>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7" name="AutoShape 72"/>
                        <wps:cNvSpPr>
                          <a:spLocks noChangeArrowheads="1"/>
                        </wps:cNvSpPr>
                        <wps:spPr bwMode="auto">
                          <a:xfrm>
                            <a:off x="7864" y="5486"/>
                            <a:ext cx="503" cy="2022"/>
                          </a:xfrm>
                          <a:prstGeom prst="downArrow">
                            <a:avLst>
                              <a:gd name="adj1" fmla="val 50000"/>
                              <a:gd name="adj2" fmla="val 1135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F9297" id="Group 75" o:spid="_x0000_s1028" style="position:absolute;left:0;text-align:left;margin-left:-39.75pt;margin-top:26.5pt;width:537.45pt;height:427.15pt;z-index:251664384" coordorigin="752,1066" coordsize="10749,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">
                <v:group id="Group 67" o:spid="_x0000_s1029" style="position:absolute;left:752;top:1066;width:10749;height:7779" coordorigin="994,1066" coordsize="10749,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40" o:spid="_x0000_s1030" style="position:absolute;left:3857;top:1066;width:5400;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767B80FD" w14:textId="77777777" w:rsidR="00F76BDE" w:rsidRPr="005A2F25" w:rsidRDefault="00F76BDE" w:rsidP="00DC0578">
                          <w:pPr>
                            <w:spacing w:before="120" w:after="120"/>
                            <w:jc w:val="center"/>
                            <w:rPr>
                              <w:b/>
                              <w:sz w:val="32"/>
                              <w:szCs w:val="32"/>
                            </w:rPr>
                          </w:pPr>
                          <w:r>
                            <w:rPr>
                              <w:b/>
                              <w:sz w:val="32"/>
                              <w:szCs w:val="32"/>
                            </w:rPr>
                            <w:t xml:space="preserve">OVC </w:t>
                          </w:r>
                          <w:r w:rsidRPr="005A2F25">
                            <w:rPr>
                              <w:b/>
                              <w:sz w:val="32"/>
                              <w:szCs w:val="32"/>
                            </w:rPr>
                            <w:t>CROSS CHECK AT CBO</w:t>
                          </w:r>
                        </w:p>
                      </w:txbxContent>
                    </v:textbox>
                  </v:rect>
                  <v:rect id="Rectangle 41" o:spid="_x0000_s1031" style="position:absolute;left:1580;top:2537;width:258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3CE0ED98" w14:textId="7C858995" w:rsidR="00F76BDE" w:rsidRPr="008A0740" w:rsidRDefault="00F76BDE" w:rsidP="00DC0578">
                          <w:pPr>
                            <w:spacing w:before="120" w:after="120"/>
                            <w:jc w:val="center"/>
                            <w:rPr>
                              <w:sz w:val="28"/>
                              <w:szCs w:val="28"/>
                            </w:rPr>
                          </w:pPr>
                          <w:r w:rsidRPr="008A0740">
                            <w:rPr>
                              <w:sz w:val="28"/>
                              <w:szCs w:val="28"/>
                            </w:rPr>
                            <w:t>CROSS</w:t>
                          </w:r>
                          <w:r>
                            <w:rPr>
                              <w:sz w:val="28"/>
                              <w:szCs w:val="28"/>
                            </w:rPr>
                            <w:t>-</w:t>
                          </w:r>
                          <w:r w:rsidRPr="008A0740">
                            <w:rPr>
                              <w:sz w:val="28"/>
                              <w:szCs w:val="28"/>
                            </w:rPr>
                            <w:t xml:space="preserve">CHECK </w:t>
                          </w:r>
                          <w:r>
                            <w:rPr>
                              <w:sz w:val="28"/>
                              <w:szCs w:val="28"/>
                            </w:rPr>
                            <w:t>A</w:t>
                          </w:r>
                        </w:p>
                      </w:txbxContent>
                    </v:textbox>
                  </v:rect>
                  <v:rect id="Rectangle 42" o:spid="_x0000_s1032" style="position:absolute;left:8389;top:2651;width:2513;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6F4025B4" w14:textId="29FC05DA" w:rsidR="00F76BDE" w:rsidRPr="008A0740" w:rsidRDefault="00F76BDE" w:rsidP="00DC0578">
                          <w:pPr>
                            <w:spacing w:before="120" w:after="120"/>
                            <w:jc w:val="center"/>
                            <w:rPr>
                              <w:sz w:val="28"/>
                              <w:szCs w:val="28"/>
                            </w:rPr>
                          </w:pPr>
                          <w:r w:rsidRPr="008A0740">
                            <w:rPr>
                              <w:sz w:val="28"/>
                              <w:szCs w:val="28"/>
                            </w:rPr>
                            <w:t>CROSS</w:t>
                          </w:r>
                          <w:r>
                            <w:rPr>
                              <w:sz w:val="28"/>
                              <w:szCs w:val="28"/>
                            </w:rPr>
                            <w:t>-</w:t>
                          </w:r>
                          <w:r w:rsidRPr="008A0740">
                            <w:rPr>
                              <w:sz w:val="28"/>
                              <w:szCs w:val="28"/>
                            </w:rPr>
                            <w:t xml:space="preserve">CHECK </w:t>
                          </w:r>
                          <w:r>
                            <w:rPr>
                              <w:sz w:val="28"/>
                              <w:szCs w:val="28"/>
                            </w:rPr>
                            <w:t>B</w:t>
                          </w:r>
                        </w:p>
                      </w:txbxContent>
                    </v:textbox>
                  </v:rect>
                  <v:rect id="Rectangle 43" o:spid="_x0000_s1033" style="position:absolute;left:7177;top:3783;width:429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381651EA" w14:textId="7B6285E8" w:rsidR="00F76BDE" w:rsidRDefault="00F76BDE" w:rsidP="00DC0578">
                          <w:pPr>
                            <w:spacing w:before="120" w:after="120"/>
                            <w:jc w:val="left"/>
                          </w:pPr>
                          <w:r>
                            <w:t>RANDOMLY SELECT 10 BENEFICIARIES ENTERED INTO THE NOMIS FOR REPORTING PERIOD (NOTE ENROLMENT NUMBERS/UNIQUE IDS)</w:t>
                          </w:r>
                        </w:p>
                      </w:txbxContent>
                    </v:textbox>
                  </v:rect>
                  <v:rect id="Rectangle 44" o:spid="_x0000_s1034" style="position:absolute;left:994;top:3783;width:548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08A168A8" w14:textId="29E79843" w:rsidR="00F76BDE" w:rsidRDefault="00F76BDE" w:rsidP="00DC0578">
                          <w:pPr>
                            <w:spacing w:before="120" w:after="120"/>
                            <w:jc w:val="left"/>
                          </w:pPr>
                          <w:r>
                            <w:t>SELECT AT LEAST 10 BENEFICIARY FOLDERS (WITH CORRESPONDING SERVICE FORMS) FOR OVCs SERVED IN REPORTING PERIOD, USING SYSTEMATIC RANDOM SAMPLING. NOTE ENROLMENT NUMBERS/UNIQUE IDS.</w:t>
                          </w:r>
                        </w:p>
                      </w:txbxContent>
                    </v:textbox>
                  </v:rect>
                  <v:roundrect id="AutoShape 48" o:spid="_x0000_s1035" style="position:absolute;left:1160;top:7708;width:3655;height:110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">
                    <v:textbox>
                      <w:txbxContent>
                        <w:p w14:paraId="032ADCA6" w14:textId="77777777" w:rsidR="00F76BDE" w:rsidRDefault="00F76BDE" w:rsidP="00DC0578">
                          <w:pPr>
                            <w:spacing w:before="120" w:after="120"/>
                            <w:jc w:val="left"/>
                          </w:pPr>
                          <w:r>
                            <w:t>CONFIRM BENEFICIARIES ARE PRESENT IN THE NOMIS</w:t>
                          </w:r>
                        </w:p>
                      </w:txbxContent>
                    </v:textbox>
                  </v:roundrect>
                  <v:shapetype id="_x0000_t32" coordsize="21600,21600" o:spt="32" o:oned="t" path="m,l21600,21600e" filled="f">
                    <v:path arrowok="t" fillok="f" o:connecttype="none"/>
                    <o:lock v:ext="edit" shapetype="t"/>
                  </v:shapetype>
                  <v:shape id="AutoShape 57" o:spid="_x0000_s1036" type="#_x0000_t32" style="position:absolute;left:3857;top:1895;width:497;height: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">
                    <v:stroke endarrow="block"/>
                  </v:shape>
                  <v:shape id="AutoShape 58" o:spid="_x0000_s1037" type="#_x0000_t32" style="position:absolute;left:8779;top:1895;width:478;height: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63" o:spid="_x0000_s1038" type="#_x0000_t63" style="position:absolute;left:2659;top:5613;width:4145;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" adj="712,17226" strokecolor="white [3212]">
                    <v:textbox>
                      <w:txbxContent>
                        <w:p w14:paraId="53454FD8" w14:textId="5A9EEDBE" w:rsidR="00F76BDE" w:rsidRDefault="00F76BDE" w:rsidP="00DC0578">
                          <w:pPr>
                            <w:spacing w:before="120" w:after="120"/>
                          </w:pPr>
                          <w:r>
                            <w:t>CROSS-CHECK CORRESPONDING ENTRIES IN THE NOMIS</w:t>
                          </w:r>
                        </w:p>
                      </w:txbxContent>
                    </v:textbox>
                  </v:shape>
                  <v:shape id="AutoShape 65" o:spid="_x0000_s1039" type="#_x0000_t63" style="position:absolute;left:8525;top:5551;width:3218;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" adj="5776,11644" strokecolor="white [3212]">
                    <v:textbox>
                      <w:txbxContent>
                        <w:p w14:paraId="2F20E109" w14:textId="77777777" w:rsidR="00F76BDE" w:rsidRDefault="00F76BDE" w:rsidP="00DC0578">
                          <w:pPr>
                            <w:spacing w:before="120" w:after="120"/>
                            <w:jc w:val="left"/>
                          </w:pPr>
                          <w:r>
                            <w:t>CROSS-CHECK CORRESPONDING ENTRIES IN BENEFICIARY FOLDER</w:t>
                          </w:r>
                        </w:p>
                      </w:txbxContent>
                    </v:textbox>
                  </v:shape>
                  <v:roundrect id="AutoShape 46" o:spid="_x0000_s1040" style="position:absolute;left:6739;top:7743;width:4329;height:110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">
                    <v:textbox>
                      <w:txbxContent>
                        <w:p w14:paraId="20E4668C" w14:textId="6B9371D1" w:rsidR="00F76BDE" w:rsidRPr="007A1A2D" w:rsidRDefault="00F76BDE" w:rsidP="00DC0578">
                          <w:pPr>
                            <w:spacing w:before="60" w:after="120"/>
                            <w:jc w:val="left"/>
                          </w:pPr>
                          <w:r>
                            <w:t>CONFIRM ENROLLEES IN THE NOMIS HAVE CORRESPONDING SERVICE FORMS IN BENEFICIARY FOLDER</w:t>
                          </w:r>
                        </w:p>
                      </w:txbxContent>
                    </v:textbox>
                  </v:roundrec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1" o:spid="_x0000_s1041" type="#_x0000_t67" style="position:absolute;left:2320;top:5486;width:503;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">
                  <v:textbox style="layout-flow:vertical-ideographic"/>
                </v:shape>
                <v:shape id="AutoShape 72" o:spid="_x0000_s1042" type="#_x0000_t67" style="position:absolute;left:7864;top:5486;width:503;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" adj="15498">
                  <v:textbox style="layout-flow:vertical-ideographic"/>
                </v:shape>
              </v:group>
            </w:pict>
          </mc:Fallback>
        </mc:AlternateContent>
      </w:r>
      <w:r w:rsidR="009666D8">
        <w:t xml:space="preserve">Figure </w:t>
      </w:r>
      <w:r w:rsidR="00EC7BEA">
        <w:fldChar w:fldCharType="begin"/>
      </w:r>
      <w:r w:rsidR="00EC7BEA">
        <w:instrText xml:space="preserve"> SEQ Figure \* ARABIC </w:instrText>
      </w:r>
      <w:r w:rsidR="00EC7BEA">
        <w:fldChar w:fldCharType="separate"/>
      </w:r>
      <w:r w:rsidR="00FE0E26">
        <w:rPr>
          <w:noProof/>
        </w:rPr>
        <w:t>6</w:t>
      </w:r>
      <w:r w:rsidR="00EC7BEA">
        <w:rPr>
          <w:noProof/>
        </w:rPr>
        <w:fldChar w:fldCharType="end"/>
      </w:r>
      <w:bookmarkEnd w:id="196"/>
      <w:r w:rsidR="009666D8">
        <w:t>.</w:t>
      </w:r>
      <w:r w:rsidR="009666D8" w:rsidRPr="007D4BD0">
        <w:t xml:space="preserve"> </w:t>
      </w:r>
      <w:r w:rsidR="009666D8">
        <w:t xml:space="preserve">Methodology for </w:t>
      </w:r>
      <w:r w:rsidR="009666D8" w:rsidRPr="007D4BD0">
        <w:t>Cross</w:t>
      </w:r>
      <w:r w:rsidR="00BB1A0C">
        <w:t>-</w:t>
      </w:r>
      <w:r w:rsidR="009666D8" w:rsidRPr="007D4BD0">
        <w:t>Checks at Facility (CBO/CSO) Level</w:t>
      </w:r>
      <w:bookmarkEnd w:id="197"/>
      <w:bookmarkEnd w:id="198"/>
      <w:bookmarkEnd w:id="199"/>
    </w:p>
    <w:p w14:paraId="5CB78CE3" w14:textId="1EA2BAD8" w:rsidR="009666D8" w:rsidRPr="003C2420" w:rsidRDefault="009666D8" w:rsidP="009666D8"/>
    <w:p w14:paraId="08A4C7B8" w14:textId="77777777" w:rsidR="009666D8" w:rsidRDefault="009666D8" w:rsidP="009666D8"/>
    <w:p w14:paraId="348E9CDC" w14:textId="77777777" w:rsidR="009666D8" w:rsidRDefault="009666D8" w:rsidP="009666D8"/>
    <w:p w14:paraId="5E24748B" w14:textId="77777777" w:rsidR="009666D8" w:rsidRDefault="009666D8" w:rsidP="009666D8"/>
    <w:p w14:paraId="3797E36B" w14:textId="77777777" w:rsidR="009666D8" w:rsidRDefault="009666D8" w:rsidP="009666D8"/>
    <w:p w14:paraId="58FC616D" w14:textId="77777777" w:rsidR="009666D8" w:rsidRDefault="009666D8" w:rsidP="009666D8"/>
    <w:p w14:paraId="65327F77" w14:textId="77777777" w:rsidR="009666D8" w:rsidRDefault="009666D8" w:rsidP="009666D8"/>
    <w:p w14:paraId="5D50F582" w14:textId="77777777" w:rsidR="009666D8" w:rsidRDefault="009666D8" w:rsidP="009666D8"/>
    <w:p w14:paraId="05E7710B" w14:textId="77777777" w:rsidR="009666D8" w:rsidRDefault="009666D8" w:rsidP="009666D8"/>
    <w:p w14:paraId="1AE86D4B" w14:textId="77777777" w:rsidR="009666D8" w:rsidRDefault="009666D8" w:rsidP="009666D8"/>
    <w:p w14:paraId="61B595DC" w14:textId="77777777" w:rsidR="009666D8" w:rsidRDefault="009666D8" w:rsidP="009666D8"/>
    <w:p w14:paraId="0E42FAEE" w14:textId="77777777" w:rsidR="009666D8" w:rsidRDefault="009666D8" w:rsidP="009666D8"/>
    <w:p w14:paraId="3AA1466A" w14:textId="77777777" w:rsidR="009666D8" w:rsidRDefault="009666D8" w:rsidP="009666D8"/>
    <w:p w14:paraId="5817350F" w14:textId="77777777" w:rsidR="009666D8" w:rsidRDefault="009666D8" w:rsidP="009666D8"/>
    <w:p w14:paraId="0D5B7784" w14:textId="77777777" w:rsidR="009666D8" w:rsidRDefault="009666D8" w:rsidP="009666D8"/>
    <w:p w14:paraId="0904A81F" w14:textId="77777777" w:rsidR="009666D8" w:rsidRDefault="009666D8" w:rsidP="009666D8"/>
    <w:p w14:paraId="12B26456" w14:textId="77777777" w:rsidR="009666D8" w:rsidRDefault="009666D8" w:rsidP="009666D8"/>
    <w:p w14:paraId="60BFFE1F" w14:textId="77777777" w:rsidR="009666D8" w:rsidRDefault="009666D8" w:rsidP="009666D8"/>
    <w:p w14:paraId="4552D106" w14:textId="77777777" w:rsidR="009666D8" w:rsidRPr="00B229E2" w:rsidRDefault="009666D8" w:rsidP="009666D8"/>
    <w:p w14:paraId="1529B5B7" w14:textId="77777777" w:rsidR="009666D8" w:rsidRDefault="009666D8" w:rsidP="009666D8">
      <w:pPr>
        <w:sectPr w:rsidR="009666D8" w:rsidSect="0048155A">
          <w:pgSz w:w="12240" w:h="15840"/>
          <w:pgMar w:top="1440" w:right="1440" w:bottom="1440" w:left="1440" w:header="720" w:footer="720" w:gutter="0"/>
          <w:cols w:space="720"/>
        </w:sectPr>
      </w:pPr>
    </w:p>
    <w:p w14:paraId="59244B50" w14:textId="77777777" w:rsidR="009666D8" w:rsidRPr="00277F0E" w:rsidRDefault="009666D8" w:rsidP="006017A4">
      <w:pPr>
        <w:pStyle w:val="Heading2"/>
        <w:spacing w:after="120"/>
      </w:pPr>
      <w:bookmarkStart w:id="200" w:name="_Toc496885708"/>
      <w:bookmarkStart w:id="201" w:name="_Ref496962423"/>
      <w:bookmarkStart w:id="202" w:name="_Toc496983919"/>
      <w:bookmarkStart w:id="203" w:name="_Ref497065407"/>
      <w:bookmarkStart w:id="204" w:name="_Ref497065722"/>
      <w:bookmarkStart w:id="205" w:name="_Toc497409881"/>
      <w:bookmarkEnd w:id="195"/>
      <w:r w:rsidRPr="00277F0E">
        <w:lastRenderedPageBreak/>
        <w:t>PERFORMANCE INDICATOR REFERENCE SHEET (PIRS)</w:t>
      </w:r>
      <w:bookmarkEnd w:id="200"/>
      <w:bookmarkEnd w:id="201"/>
      <w:bookmarkEnd w:id="202"/>
      <w:bookmarkEnd w:id="203"/>
      <w:bookmarkEnd w:id="204"/>
      <w:bookmarkEnd w:id="205"/>
    </w:p>
    <w:tbl>
      <w:tblPr>
        <w:tblW w:w="10075" w:type="dxa"/>
        <w:tblCellSpacing w:w="15" w:type="dxa"/>
        <w:tblInd w:w="-185" w:type="dxa"/>
        <w:tblCellMar>
          <w:top w:w="15" w:type="dxa"/>
          <w:left w:w="15" w:type="dxa"/>
          <w:bottom w:w="15" w:type="dxa"/>
          <w:right w:w="15" w:type="dxa"/>
        </w:tblCellMar>
        <w:tblLook w:val="04A0" w:firstRow="1" w:lastRow="0" w:firstColumn="1" w:lastColumn="0" w:noHBand="0" w:noVBand="1"/>
      </w:tblPr>
      <w:tblGrid>
        <w:gridCol w:w="1608"/>
        <w:gridCol w:w="8467"/>
      </w:tblGrid>
      <w:tr w:rsidR="009666D8" w:rsidRPr="005F43EC" w14:paraId="62721E18" w14:textId="77777777" w:rsidTr="005F43EC">
        <w:trPr>
          <w:trHeight w:val="395"/>
          <w:tblCellSpacing w:w="15" w:type="dxa"/>
        </w:trPr>
        <w:tc>
          <w:tcPr>
            <w:tcW w:w="10015" w:type="dxa"/>
            <w:gridSpan w:val="2"/>
            <w:tcBorders>
              <w:top w:val="single" w:sz="4" w:space="0" w:color="auto"/>
              <w:left w:val="single" w:sz="4" w:space="0" w:color="auto"/>
              <w:bottom w:val="single" w:sz="4" w:space="0" w:color="auto"/>
              <w:right w:val="single" w:sz="4" w:space="0" w:color="auto"/>
            </w:tcBorders>
            <w:shd w:val="clear" w:color="auto" w:fill="595959"/>
            <w:hideMark/>
          </w:tcPr>
          <w:p w14:paraId="606A209D" w14:textId="77777777" w:rsidR="009666D8" w:rsidRPr="005F43EC" w:rsidRDefault="009666D8" w:rsidP="006017A4">
            <w:pPr>
              <w:jc w:val="center"/>
              <w:rPr>
                <w:color w:val="FFFFFF"/>
                <w:sz w:val="20"/>
                <w:szCs w:val="20"/>
              </w:rPr>
            </w:pPr>
            <w:r w:rsidRPr="005F43EC">
              <w:rPr>
                <w:rFonts w:ascii="Arial" w:hAnsi="Arial" w:cs="Arial"/>
                <w:b/>
                <w:bCs/>
                <w:color w:val="FFFFFF"/>
                <w:sz w:val="28"/>
                <w:szCs w:val="28"/>
              </w:rPr>
              <w:t>Performance Indicator Reference Sheet (PIRS)</w:t>
            </w:r>
          </w:p>
        </w:tc>
      </w:tr>
      <w:tr w:rsidR="009666D8" w:rsidRPr="005F43EC" w14:paraId="5261EE1B" w14:textId="77777777" w:rsidTr="005F43EC">
        <w:trPr>
          <w:tblCellSpacing w:w="15" w:type="dxa"/>
        </w:trPr>
        <w:tc>
          <w:tcPr>
            <w:tcW w:w="10015" w:type="dxa"/>
            <w:gridSpan w:val="2"/>
            <w:tcBorders>
              <w:top w:val="single" w:sz="4" w:space="0" w:color="auto"/>
              <w:left w:val="single" w:sz="4" w:space="0" w:color="auto"/>
              <w:bottom w:val="single" w:sz="4" w:space="0" w:color="auto"/>
              <w:right w:val="single" w:sz="4" w:space="0" w:color="auto"/>
            </w:tcBorders>
            <w:hideMark/>
          </w:tcPr>
          <w:p w14:paraId="4EF9709C" w14:textId="77777777" w:rsidR="009666D8" w:rsidRPr="005F43EC" w:rsidRDefault="009666D8" w:rsidP="005F43EC">
            <w:pPr>
              <w:rPr>
                <w:rFonts w:ascii="Arial" w:hAnsi="Arial" w:cs="Arial"/>
                <w:b/>
                <w:bCs/>
                <w:sz w:val="28"/>
                <w:szCs w:val="28"/>
              </w:rPr>
            </w:pPr>
            <w:r w:rsidRPr="005F43EC">
              <w:rPr>
                <w:rFonts w:ascii="Arial" w:hAnsi="Arial" w:cs="Arial"/>
                <w:b/>
                <w:bCs/>
                <w:sz w:val="28"/>
                <w:szCs w:val="28"/>
              </w:rPr>
              <w:t xml:space="preserve">(OVC_SERV) Number of beneficiaries served by PEPFAR OVC programs for children and families affected by HIV </w:t>
            </w:r>
          </w:p>
        </w:tc>
      </w:tr>
      <w:tr w:rsidR="009666D8" w:rsidRPr="005F43EC" w14:paraId="02C93F7C" w14:textId="77777777" w:rsidTr="005F43EC">
        <w:trPr>
          <w:tblCellSpacing w:w="15" w:type="dxa"/>
        </w:trPr>
        <w:tc>
          <w:tcPr>
            <w:tcW w:w="10015" w:type="dxa"/>
            <w:gridSpan w:val="2"/>
            <w:tcBorders>
              <w:top w:val="single" w:sz="4" w:space="0" w:color="auto"/>
              <w:left w:val="single" w:sz="4" w:space="0" w:color="auto"/>
              <w:bottom w:val="single" w:sz="4" w:space="0" w:color="auto"/>
              <w:right w:val="single" w:sz="4" w:space="0" w:color="auto"/>
            </w:tcBorders>
            <w:hideMark/>
          </w:tcPr>
          <w:p w14:paraId="11F86F0F" w14:textId="77777777" w:rsidR="009666D8" w:rsidRPr="005F43EC" w:rsidRDefault="009666D8" w:rsidP="006017A4">
            <w:pPr>
              <w:rPr>
                <w:rFonts w:ascii="Arial" w:hAnsi="Arial" w:cs="Arial"/>
                <w:b/>
                <w:bCs/>
                <w:sz w:val="28"/>
                <w:szCs w:val="28"/>
              </w:rPr>
            </w:pPr>
          </w:p>
        </w:tc>
      </w:tr>
      <w:tr w:rsidR="009666D8" w:rsidRPr="005F43EC" w14:paraId="5FA7DA5C" w14:textId="77777777" w:rsidTr="005F43EC">
        <w:trPr>
          <w:tblCellSpacing w:w="15" w:type="dxa"/>
        </w:trPr>
        <w:tc>
          <w:tcPr>
            <w:tcW w:w="10015" w:type="dxa"/>
            <w:gridSpan w:val="2"/>
            <w:tcBorders>
              <w:top w:val="single" w:sz="4" w:space="0" w:color="auto"/>
              <w:left w:val="single" w:sz="4" w:space="0" w:color="auto"/>
              <w:bottom w:val="single" w:sz="4" w:space="0" w:color="auto"/>
              <w:right w:val="single" w:sz="4" w:space="0" w:color="auto"/>
            </w:tcBorders>
            <w:hideMark/>
          </w:tcPr>
          <w:p w14:paraId="7D9531E3" w14:textId="77777777" w:rsidR="009666D8" w:rsidRPr="005F43EC" w:rsidRDefault="009666D8" w:rsidP="005F43EC">
            <w:pPr>
              <w:rPr>
                <w:rFonts w:ascii="Arial" w:hAnsi="Arial" w:cs="Arial"/>
                <w:i/>
                <w:iCs/>
                <w:sz w:val="20"/>
                <w:szCs w:val="20"/>
              </w:rPr>
            </w:pPr>
            <w:r w:rsidRPr="005F43EC">
              <w:rPr>
                <w:rFonts w:ascii="Arial" w:hAnsi="Arial" w:cs="Arial"/>
                <w:i/>
                <w:iCs/>
                <w:sz w:val="20"/>
                <w:szCs w:val="20"/>
              </w:rPr>
              <w:t xml:space="preserve">Number of beneficiaries served by PEPFAR OVC programs for children and families affected by HIV </w:t>
            </w:r>
            <w:r w:rsidRPr="005F43EC">
              <w:rPr>
                <w:rFonts w:ascii="Arial" w:hAnsi="Arial" w:cs="Arial"/>
                <w:i/>
                <w:iCs/>
                <w:sz w:val="20"/>
                <w:szCs w:val="20"/>
              </w:rPr>
              <w:br w:type="textWrapping" w:clear="all"/>
            </w:r>
          </w:p>
        </w:tc>
      </w:tr>
      <w:tr w:rsidR="009666D8" w:rsidRPr="005F43EC" w14:paraId="1752DEC1" w14:textId="77777777" w:rsidTr="005F43EC">
        <w:trPr>
          <w:tblCellSpacing w:w="15" w:type="dxa"/>
        </w:trPr>
        <w:tc>
          <w:tcPr>
            <w:tcW w:w="10015" w:type="dxa"/>
            <w:gridSpan w:val="2"/>
            <w:tcBorders>
              <w:top w:val="single" w:sz="4" w:space="0" w:color="auto"/>
              <w:left w:val="single" w:sz="4" w:space="0" w:color="auto"/>
              <w:bottom w:val="single" w:sz="4" w:space="0" w:color="auto"/>
              <w:right w:val="single" w:sz="4" w:space="0" w:color="auto"/>
            </w:tcBorders>
            <w:hideMark/>
          </w:tcPr>
          <w:p w14:paraId="4570E6CB" w14:textId="77777777" w:rsidR="009666D8" w:rsidRPr="005F43EC" w:rsidRDefault="009666D8" w:rsidP="006017A4">
            <w:pPr>
              <w:rPr>
                <w:rFonts w:ascii="Arial" w:hAnsi="Arial" w:cs="Arial"/>
                <w:b/>
                <w:bCs/>
                <w:sz w:val="20"/>
                <w:szCs w:val="20"/>
              </w:rPr>
            </w:pPr>
            <w:r w:rsidRPr="005F43EC">
              <w:rPr>
                <w:rStyle w:val="Strong"/>
                <w:rFonts w:ascii="Arial" w:hAnsi="Arial" w:cs="Arial"/>
                <w:sz w:val="20"/>
                <w:szCs w:val="20"/>
              </w:rPr>
              <w:t>What it measures</w:t>
            </w:r>
          </w:p>
        </w:tc>
      </w:tr>
      <w:tr w:rsidR="009666D8" w:rsidRPr="005F43EC" w14:paraId="2771C024" w14:textId="77777777" w:rsidTr="005F43EC">
        <w:trPr>
          <w:tblCellSpacing w:w="15" w:type="dxa"/>
        </w:trPr>
        <w:tc>
          <w:tcPr>
            <w:tcW w:w="10015" w:type="dxa"/>
            <w:gridSpan w:val="2"/>
            <w:tcBorders>
              <w:top w:val="single" w:sz="4" w:space="0" w:color="auto"/>
              <w:left w:val="single" w:sz="4" w:space="0" w:color="auto"/>
              <w:bottom w:val="single" w:sz="4" w:space="0" w:color="auto"/>
              <w:right w:val="single" w:sz="4" w:space="0" w:color="auto"/>
            </w:tcBorders>
            <w:hideMark/>
          </w:tcPr>
          <w:p w14:paraId="61383FE5"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t>PEPFAR is mandated to care for children orphaned or made vulnerable by HIV. Mitigating the impact that HIV is having on children and the families that support them is integral to a comprehensive HIV response. It is important to note that the definition of “affected” children includes, but is not limited to, children infected with HIV. PEPFAR recognizes that individuals, families, and communities are affected by HIV in ways that may hinder the medical outcomes of HIV-positive persons as well as the emotional and physical development of children orphaned or made vulnerable by HIV/AIDS. A variety of services (per Technical Considerations 2015 and 2016) are supported through PEPFAR to mitigate these effects in order to improve health and well-being outcomes of adults and children. The goal of OVC programs is to build stability and resiliency in children and families exposed, living with or affected by HIV/AIDS through rigorous case management and provision and access to health and socio-economic interventions. This indicator, by disaggregating “</w:t>
            </w:r>
            <w:r w:rsidRPr="005F43EC">
              <w:rPr>
                <w:rStyle w:val="Strong"/>
                <w:rFonts w:ascii="Arial" w:hAnsi="Arial" w:cs="Arial"/>
                <w:sz w:val="20"/>
                <w:szCs w:val="20"/>
              </w:rPr>
              <w:t>active</w:t>
            </w:r>
            <w:r w:rsidRPr="005F43EC">
              <w:rPr>
                <w:rFonts w:ascii="Arial" w:hAnsi="Arial" w:cs="Arial"/>
                <w:sz w:val="20"/>
                <w:szCs w:val="20"/>
              </w:rPr>
              <w:t>”, “</w:t>
            </w:r>
            <w:r w:rsidRPr="005F43EC">
              <w:rPr>
                <w:rStyle w:val="Strong"/>
                <w:rFonts w:ascii="Arial" w:hAnsi="Arial" w:cs="Arial"/>
                <w:sz w:val="20"/>
                <w:szCs w:val="20"/>
              </w:rPr>
              <w:t>graduated</w:t>
            </w:r>
            <w:r w:rsidRPr="005F43EC">
              <w:rPr>
                <w:rFonts w:ascii="Arial" w:hAnsi="Arial" w:cs="Arial"/>
                <w:sz w:val="20"/>
                <w:szCs w:val="20"/>
              </w:rPr>
              <w:t>”, “</w:t>
            </w:r>
            <w:r w:rsidRPr="005F43EC">
              <w:rPr>
                <w:rStyle w:val="Strong"/>
                <w:rFonts w:ascii="Arial" w:hAnsi="Arial" w:cs="Arial"/>
                <w:sz w:val="20"/>
                <w:szCs w:val="20"/>
              </w:rPr>
              <w:t>transferred</w:t>
            </w:r>
            <w:r w:rsidRPr="005F43EC">
              <w:rPr>
                <w:rFonts w:ascii="Arial" w:hAnsi="Arial" w:cs="Arial"/>
                <w:sz w:val="20"/>
                <w:szCs w:val="20"/>
              </w:rPr>
              <w:t>”, and “</w:t>
            </w:r>
            <w:r w:rsidRPr="005F43EC">
              <w:rPr>
                <w:rStyle w:val="Strong"/>
                <w:rFonts w:ascii="Arial" w:hAnsi="Arial" w:cs="Arial"/>
                <w:sz w:val="20"/>
                <w:szCs w:val="20"/>
              </w:rPr>
              <w:t>exited without graduation</w:t>
            </w:r>
            <w:r w:rsidRPr="005F43EC">
              <w:rPr>
                <w:rFonts w:ascii="Arial" w:hAnsi="Arial" w:cs="Arial"/>
                <w:sz w:val="20"/>
                <w:szCs w:val="20"/>
              </w:rPr>
              <w:t>” measures how successful the OVC program is in building children and their families’ resiliency.</w:t>
            </w:r>
          </w:p>
          <w:p w14:paraId="45F80D5B"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t>This reporting period’s Active = (Last reporting period’s Active + Newly enrolled in this reporting period) – (this reporting period’s Graduated + transferred+ this reporting period’s Exited)</w:t>
            </w:r>
          </w:p>
          <w:p w14:paraId="58253BBE" w14:textId="77777777" w:rsidR="009666D8" w:rsidRPr="005F43EC" w:rsidRDefault="009666D8" w:rsidP="0048155A">
            <w:pPr>
              <w:pStyle w:val="NormalWeb"/>
              <w:jc w:val="center"/>
              <w:rPr>
                <w:rFonts w:ascii="Arial" w:hAnsi="Arial" w:cs="Arial"/>
                <w:sz w:val="20"/>
                <w:szCs w:val="20"/>
              </w:rPr>
            </w:pPr>
            <w:r w:rsidRPr="006017A4">
              <w:rPr>
                <w:rFonts w:ascii="Arial" w:hAnsi="Arial" w:cs="Arial"/>
                <w:noProof/>
                <w:sz w:val="20"/>
                <w:szCs w:val="20"/>
              </w:rPr>
              <w:drawing>
                <wp:inline distT="0" distB="0" distL="0" distR="0" wp14:anchorId="7DA75226" wp14:editId="17076588">
                  <wp:extent cx="5193030" cy="236283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3030" cy="2362835"/>
                          </a:xfrm>
                          <a:prstGeom prst="rect">
                            <a:avLst/>
                          </a:prstGeom>
                          <a:noFill/>
                          <a:ln>
                            <a:noFill/>
                          </a:ln>
                        </pic:spPr>
                      </pic:pic>
                    </a:graphicData>
                  </a:graphic>
                </wp:inline>
              </w:drawing>
            </w:r>
          </w:p>
        </w:tc>
      </w:tr>
      <w:tr w:rsidR="009666D8" w:rsidRPr="00A82158" w14:paraId="54267841" w14:textId="77777777" w:rsidTr="005F43EC">
        <w:trPr>
          <w:tblCellSpacing w:w="15" w:type="dxa"/>
        </w:trPr>
        <w:tc>
          <w:tcPr>
            <w:tcW w:w="1563" w:type="dxa"/>
            <w:tcBorders>
              <w:left w:val="single" w:sz="4" w:space="0" w:color="auto"/>
            </w:tcBorders>
            <w:shd w:val="clear" w:color="auto" w:fill="D9D9D9"/>
            <w:hideMark/>
          </w:tcPr>
          <w:p w14:paraId="51E4EFEE" w14:textId="77777777" w:rsidR="009666D8" w:rsidRPr="005F43EC" w:rsidRDefault="009666D8" w:rsidP="005F43EC">
            <w:pPr>
              <w:spacing w:before="120" w:after="120"/>
              <w:jc w:val="left"/>
              <w:rPr>
                <w:rFonts w:ascii="Arial" w:hAnsi="Arial" w:cs="Arial"/>
                <w:b/>
                <w:bCs/>
                <w:sz w:val="20"/>
                <w:szCs w:val="20"/>
              </w:rPr>
            </w:pPr>
            <w:r w:rsidRPr="005F43EC">
              <w:rPr>
                <w:rStyle w:val="Strong"/>
                <w:rFonts w:ascii="Arial" w:hAnsi="Arial" w:cs="Arial"/>
                <w:sz w:val="20"/>
                <w:szCs w:val="20"/>
              </w:rPr>
              <w:t xml:space="preserve">Numerator: </w:t>
            </w:r>
          </w:p>
        </w:tc>
        <w:tc>
          <w:tcPr>
            <w:tcW w:w="8422" w:type="dxa"/>
            <w:tcBorders>
              <w:top w:val="single" w:sz="4" w:space="0" w:color="auto"/>
              <w:left w:val="single" w:sz="4" w:space="0" w:color="auto"/>
              <w:bottom w:val="single" w:sz="4" w:space="0" w:color="auto"/>
              <w:right w:val="single" w:sz="4" w:space="0" w:color="auto"/>
            </w:tcBorders>
            <w:hideMark/>
          </w:tcPr>
          <w:p w14:paraId="56D568E8"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t>Number of beneficiaries served by PEPFAR OVC programs for children and families affected by HIV.</w:t>
            </w:r>
          </w:p>
        </w:tc>
      </w:tr>
      <w:tr w:rsidR="009666D8" w:rsidRPr="00A82158" w14:paraId="38664347" w14:textId="77777777" w:rsidTr="005F43EC">
        <w:trPr>
          <w:tblCellSpacing w:w="15" w:type="dxa"/>
        </w:trPr>
        <w:tc>
          <w:tcPr>
            <w:tcW w:w="1563" w:type="dxa"/>
            <w:tcBorders>
              <w:top w:val="single" w:sz="4" w:space="0" w:color="auto"/>
              <w:left w:val="single" w:sz="4" w:space="0" w:color="auto"/>
            </w:tcBorders>
            <w:shd w:val="clear" w:color="auto" w:fill="D9D9D9"/>
            <w:hideMark/>
          </w:tcPr>
          <w:p w14:paraId="62E025A3" w14:textId="77777777" w:rsidR="009666D8" w:rsidRPr="006017A4" w:rsidRDefault="009666D8" w:rsidP="006017A4"/>
        </w:tc>
        <w:tc>
          <w:tcPr>
            <w:tcW w:w="8422" w:type="dxa"/>
            <w:tcBorders>
              <w:top w:val="single" w:sz="4" w:space="0" w:color="auto"/>
              <w:left w:val="single" w:sz="4" w:space="0" w:color="auto"/>
              <w:bottom w:val="single" w:sz="4" w:space="0" w:color="auto"/>
              <w:right w:val="single" w:sz="4" w:space="0" w:color="auto"/>
            </w:tcBorders>
            <w:vAlign w:val="center"/>
            <w:hideMark/>
          </w:tcPr>
          <w:p w14:paraId="4C10B7C1" w14:textId="77777777" w:rsidR="009666D8" w:rsidRPr="005F43EC" w:rsidRDefault="009666D8" w:rsidP="006017A4">
            <w:pPr>
              <w:rPr>
                <w:sz w:val="20"/>
                <w:szCs w:val="20"/>
              </w:rPr>
            </w:pPr>
          </w:p>
        </w:tc>
      </w:tr>
      <w:tr w:rsidR="009666D8" w:rsidRPr="00A82158" w14:paraId="3244D6A7" w14:textId="77777777" w:rsidTr="005F43EC">
        <w:trPr>
          <w:tblCellSpacing w:w="15" w:type="dxa"/>
        </w:trPr>
        <w:tc>
          <w:tcPr>
            <w:tcW w:w="1563" w:type="dxa"/>
            <w:tcBorders>
              <w:top w:val="single" w:sz="4" w:space="0" w:color="auto"/>
              <w:left w:val="single" w:sz="4" w:space="0" w:color="auto"/>
              <w:bottom w:val="single" w:sz="4" w:space="0" w:color="auto"/>
            </w:tcBorders>
            <w:shd w:val="clear" w:color="auto" w:fill="D9D9D9"/>
            <w:hideMark/>
          </w:tcPr>
          <w:p w14:paraId="462FBE4E" w14:textId="77777777" w:rsidR="009666D8" w:rsidRPr="006017A4" w:rsidRDefault="009666D8" w:rsidP="006017A4">
            <w:pPr>
              <w:rPr>
                <w:rFonts w:ascii="Arial" w:hAnsi="Arial" w:cs="Arial"/>
                <w:b/>
                <w:bCs/>
                <w:sz w:val="20"/>
                <w:szCs w:val="20"/>
              </w:rPr>
            </w:pPr>
            <w:r w:rsidRPr="006017A4">
              <w:rPr>
                <w:rStyle w:val="Strong"/>
                <w:rFonts w:ascii="Arial" w:hAnsi="Arial" w:cs="Arial"/>
                <w:sz w:val="20"/>
                <w:szCs w:val="20"/>
              </w:rPr>
              <w:lastRenderedPageBreak/>
              <w:t xml:space="preserve">Denominator: </w:t>
            </w:r>
          </w:p>
        </w:tc>
        <w:tc>
          <w:tcPr>
            <w:tcW w:w="8422" w:type="dxa"/>
            <w:tcBorders>
              <w:top w:val="single" w:sz="4" w:space="0" w:color="auto"/>
              <w:left w:val="single" w:sz="4" w:space="0" w:color="auto"/>
              <w:bottom w:val="single" w:sz="4" w:space="0" w:color="auto"/>
              <w:right w:val="single" w:sz="4" w:space="0" w:color="auto"/>
            </w:tcBorders>
            <w:hideMark/>
          </w:tcPr>
          <w:p w14:paraId="30A48310"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t>N/A</w:t>
            </w:r>
          </w:p>
        </w:tc>
      </w:tr>
      <w:tr w:rsidR="009666D8" w:rsidRPr="00A82158" w14:paraId="58DCE4DC" w14:textId="77777777" w:rsidTr="005F43EC">
        <w:trPr>
          <w:tblCellSpacing w:w="15" w:type="dxa"/>
        </w:trPr>
        <w:tc>
          <w:tcPr>
            <w:tcW w:w="1563" w:type="dxa"/>
            <w:tcBorders>
              <w:left w:val="single" w:sz="4" w:space="0" w:color="auto"/>
            </w:tcBorders>
            <w:shd w:val="clear" w:color="auto" w:fill="D9D9D9"/>
            <w:hideMark/>
          </w:tcPr>
          <w:p w14:paraId="15EB9658" w14:textId="77777777" w:rsidR="009666D8" w:rsidRPr="006017A4" w:rsidRDefault="009666D8" w:rsidP="006017A4"/>
        </w:tc>
        <w:tc>
          <w:tcPr>
            <w:tcW w:w="8422" w:type="dxa"/>
            <w:tcBorders>
              <w:top w:val="single" w:sz="4" w:space="0" w:color="auto"/>
              <w:left w:val="single" w:sz="4" w:space="0" w:color="auto"/>
              <w:bottom w:val="single" w:sz="4" w:space="0" w:color="auto"/>
              <w:right w:val="single" w:sz="4" w:space="0" w:color="auto"/>
            </w:tcBorders>
            <w:vAlign w:val="center"/>
            <w:hideMark/>
          </w:tcPr>
          <w:p w14:paraId="09F36100" w14:textId="77777777" w:rsidR="009666D8" w:rsidRPr="006017A4" w:rsidRDefault="009666D8" w:rsidP="006017A4">
            <w:pPr>
              <w:rPr>
                <w:sz w:val="20"/>
                <w:szCs w:val="20"/>
              </w:rPr>
            </w:pPr>
          </w:p>
        </w:tc>
      </w:tr>
      <w:tr w:rsidR="009666D8" w:rsidRPr="00A82158" w14:paraId="59C1CA5C" w14:textId="77777777" w:rsidTr="005F43EC">
        <w:trPr>
          <w:tblCellSpacing w:w="15" w:type="dxa"/>
        </w:trPr>
        <w:tc>
          <w:tcPr>
            <w:tcW w:w="1563" w:type="dxa"/>
            <w:tcBorders>
              <w:top w:val="single" w:sz="4" w:space="0" w:color="auto"/>
              <w:left w:val="single" w:sz="4" w:space="0" w:color="auto"/>
            </w:tcBorders>
            <w:shd w:val="clear" w:color="auto" w:fill="D9D9D9"/>
            <w:hideMark/>
          </w:tcPr>
          <w:p w14:paraId="2D44BE0A" w14:textId="77777777" w:rsidR="009666D8" w:rsidRPr="006017A4" w:rsidRDefault="009666D8" w:rsidP="006017A4">
            <w:pPr>
              <w:rPr>
                <w:rFonts w:ascii="Arial" w:hAnsi="Arial" w:cs="Arial"/>
                <w:b/>
                <w:bCs/>
                <w:sz w:val="20"/>
                <w:szCs w:val="20"/>
              </w:rPr>
            </w:pPr>
            <w:r w:rsidRPr="006017A4">
              <w:rPr>
                <w:rStyle w:val="Strong"/>
                <w:rFonts w:ascii="Arial" w:hAnsi="Arial" w:cs="Arial"/>
                <w:sz w:val="20"/>
                <w:szCs w:val="20"/>
              </w:rPr>
              <w:t xml:space="preserve">Calculation: </w:t>
            </w:r>
          </w:p>
        </w:tc>
        <w:tc>
          <w:tcPr>
            <w:tcW w:w="8422" w:type="dxa"/>
            <w:tcBorders>
              <w:top w:val="single" w:sz="4" w:space="0" w:color="auto"/>
              <w:left w:val="single" w:sz="4" w:space="0" w:color="auto"/>
              <w:bottom w:val="single" w:sz="4" w:space="0" w:color="auto"/>
              <w:right w:val="single" w:sz="4" w:space="0" w:color="auto"/>
            </w:tcBorders>
            <w:hideMark/>
          </w:tcPr>
          <w:p w14:paraId="413B519C"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t>To calculate data for annual results:</w:t>
            </w:r>
          </w:p>
          <w:p w14:paraId="1BB6AE8F" w14:textId="77777777" w:rsidR="009666D8" w:rsidRPr="005F43EC" w:rsidRDefault="009666D8" w:rsidP="006017A4">
            <w:pPr>
              <w:pStyle w:val="NormalWeb"/>
              <w:rPr>
                <w:rFonts w:ascii="Arial" w:hAnsi="Arial" w:cs="Arial"/>
                <w:sz w:val="20"/>
                <w:szCs w:val="20"/>
              </w:rPr>
            </w:pPr>
            <w:r w:rsidRPr="005F43EC">
              <w:rPr>
                <w:rStyle w:val="Strong"/>
                <w:rFonts w:ascii="Arial" w:hAnsi="Arial" w:cs="Arial"/>
                <w:sz w:val="20"/>
                <w:szCs w:val="20"/>
              </w:rPr>
              <w:t>Active beneficiaries</w:t>
            </w:r>
            <w:r w:rsidRPr="005F43EC">
              <w:rPr>
                <w:rFonts w:ascii="Arial" w:hAnsi="Arial" w:cs="Arial"/>
                <w:sz w:val="20"/>
                <w:szCs w:val="20"/>
              </w:rPr>
              <w:t>: Do not sum across Q2 and Q4 – use cumulative result reported at Q4 for active beneficiaries</w:t>
            </w:r>
          </w:p>
          <w:p w14:paraId="4A53521B" w14:textId="77777777" w:rsidR="009666D8" w:rsidRPr="005F43EC" w:rsidRDefault="009666D8" w:rsidP="006017A4">
            <w:pPr>
              <w:pStyle w:val="NormalWeb"/>
              <w:rPr>
                <w:rFonts w:ascii="Arial" w:hAnsi="Arial" w:cs="Arial"/>
                <w:sz w:val="20"/>
                <w:szCs w:val="20"/>
              </w:rPr>
            </w:pPr>
            <w:r w:rsidRPr="005F43EC">
              <w:rPr>
                <w:rStyle w:val="Strong"/>
                <w:rFonts w:ascii="Arial" w:hAnsi="Arial" w:cs="Arial"/>
                <w:sz w:val="20"/>
                <w:szCs w:val="20"/>
              </w:rPr>
              <w:t>Graduated beneficiaries</w:t>
            </w:r>
            <w:r w:rsidRPr="005F43EC">
              <w:rPr>
                <w:rFonts w:ascii="Arial" w:hAnsi="Arial" w:cs="Arial"/>
                <w:sz w:val="20"/>
                <w:szCs w:val="20"/>
              </w:rPr>
              <w:t>: Add Q2 and Q4 graduated beneficiaries</w:t>
            </w:r>
          </w:p>
          <w:p w14:paraId="7981AB73" w14:textId="77777777" w:rsidR="009666D8" w:rsidRPr="005F43EC" w:rsidRDefault="009666D8" w:rsidP="006017A4">
            <w:pPr>
              <w:pStyle w:val="NormalWeb"/>
              <w:rPr>
                <w:rFonts w:ascii="Arial" w:hAnsi="Arial" w:cs="Arial"/>
                <w:sz w:val="20"/>
                <w:szCs w:val="20"/>
              </w:rPr>
            </w:pPr>
            <w:r w:rsidRPr="005F43EC">
              <w:rPr>
                <w:rStyle w:val="Strong"/>
                <w:rFonts w:ascii="Arial" w:hAnsi="Arial" w:cs="Arial"/>
                <w:sz w:val="20"/>
                <w:szCs w:val="20"/>
              </w:rPr>
              <w:t>Transferred beneficiaries</w:t>
            </w:r>
            <w:r w:rsidRPr="005F43EC">
              <w:rPr>
                <w:rFonts w:ascii="Arial" w:hAnsi="Arial" w:cs="Arial"/>
                <w:sz w:val="20"/>
                <w:szCs w:val="20"/>
              </w:rPr>
              <w:t>: Add Q2 and Q4 transferred beneficiaries</w:t>
            </w:r>
          </w:p>
          <w:p w14:paraId="7E9B4C37" w14:textId="77777777" w:rsidR="009666D8" w:rsidRPr="005F43EC" w:rsidRDefault="009666D8" w:rsidP="006017A4">
            <w:pPr>
              <w:pStyle w:val="NormalWeb"/>
              <w:rPr>
                <w:rFonts w:ascii="Arial" w:hAnsi="Arial" w:cs="Arial"/>
                <w:sz w:val="20"/>
                <w:szCs w:val="20"/>
              </w:rPr>
            </w:pPr>
            <w:r w:rsidRPr="005F43EC">
              <w:rPr>
                <w:rStyle w:val="Strong"/>
                <w:rFonts w:ascii="Arial" w:hAnsi="Arial" w:cs="Arial"/>
                <w:sz w:val="20"/>
                <w:szCs w:val="20"/>
              </w:rPr>
              <w:t>Exited beneficiaries</w:t>
            </w:r>
            <w:r w:rsidRPr="005F43EC">
              <w:rPr>
                <w:rFonts w:ascii="Arial" w:hAnsi="Arial" w:cs="Arial"/>
                <w:sz w:val="20"/>
                <w:szCs w:val="20"/>
              </w:rPr>
              <w:t>: Add Q2 and Q4 exited beneficiaries</w:t>
            </w:r>
          </w:p>
          <w:p w14:paraId="26C7DA7C"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t>In sum, the annual results for OVC_SERV age 0-17 =</w:t>
            </w:r>
          </w:p>
          <w:p w14:paraId="5C158E4D"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t>Total beneficiaries served in FY = Active in Q4 + All exited in Q4 + All exited in Q2</w:t>
            </w:r>
          </w:p>
          <w:p w14:paraId="42011636"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t>(All exited in Q4 = Graduated in Q4 + Transferred in Q4 + Otherwise exited in Q4)</w:t>
            </w:r>
          </w:p>
          <w:p w14:paraId="3EBDE138"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t>(All exited in Q2 = Graduated in Q2 + Transferred in Q2 + Otherwise exited in Q2)</w:t>
            </w:r>
          </w:p>
          <w:p w14:paraId="157605C0"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t xml:space="preserve">The indicator is generated by counting the number of active beneficiaries who received at least one HKID funded service from facilities and/or community -based organizations (see definition of an ‘active beneficiary’ below) </w:t>
            </w:r>
            <w:r w:rsidRPr="005F43EC">
              <w:rPr>
                <w:rStyle w:val="Strong"/>
                <w:rFonts w:ascii="Arial" w:hAnsi="Arial" w:cs="Arial"/>
                <w:sz w:val="20"/>
                <w:szCs w:val="20"/>
              </w:rPr>
              <w:t>and</w:t>
            </w:r>
            <w:r w:rsidRPr="005F43EC">
              <w:rPr>
                <w:rFonts w:ascii="Arial" w:hAnsi="Arial" w:cs="Arial"/>
                <w:sz w:val="20"/>
                <w:szCs w:val="20"/>
              </w:rPr>
              <w:t xml:space="preserve"> by counting the number of beneficiaries who graduated from the PEPFAR OVC program successfully </w:t>
            </w:r>
            <w:r w:rsidRPr="005F43EC">
              <w:rPr>
                <w:rStyle w:val="Strong"/>
                <w:rFonts w:ascii="Arial" w:hAnsi="Arial" w:cs="Arial"/>
                <w:sz w:val="20"/>
                <w:szCs w:val="20"/>
              </w:rPr>
              <w:t>and</w:t>
            </w:r>
            <w:r w:rsidRPr="005F43EC">
              <w:rPr>
                <w:rFonts w:ascii="Arial" w:hAnsi="Arial" w:cs="Arial"/>
                <w:sz w:val="20"/>
                <w:szCs w:val="20"/>
              </w:rPr>
              <w:t xml:space="preserve"> by counting the number of beneficiaries who were “transferred” to existing host-country programs </w:t>
            </w:r>
            <w:r w:rsidRPr="005F43EC">
              <w:rPr>
                <w:rStyle w:val="Strong"/>
                <w:rFonts w:ascii="Arial" w:hAnsi="Arial" w:cs="Arial"/>
                <w:sz w:val="20"/>
                <w:szCs w:val="20"/>
              </w:rPr>
              <w:t>and</w:t>
            </w:r>
            <w:r w:rsidRPr="005F43EC">
              <w:rPr>
                <w:rFonts w:ascii="Arial" w:hAnsi="Arial" w:cs="Arial"/>
                <w:sz w:val="20"/>
                <w:szCs w:val="20"/>
              </w:rPr>
              <w:t xml:space="preserve"> by counting the number of beneficiaries who have “exited without graduation” from the PEPFAR OVC program. This reporting period’s Active = (Last reporting period’s Active + Newly enrolled in this reporting period) – (this reporting period’s Graduated + transferred+ this reporting period’s Exited).</w:t>
            </w:r>
          </w:p>
          <w:p w14:paraId="6BC75982" w14:textId="77777777" w:rsidR="009666D8" w:rsidRPr="005F43EC" w:rsidRDefault="009666D8" w:rsidP="006017A4">
            <w:pPr>
              <w:pStyle w:val="NormalWeb"/>
              <w:rPr>
                <w:rFonts w:ascii="Arial" w:hAnsi="Arial" w:cs="Arial"/>
                <w:sz w:val="20"/>
                <w:szCs w:val="20"/>
              </w:rPr>
            </w:pPr>
            <w:r w:rsidRPr="005F43EC">
              <w:rPr>
                <w:rFonts w:ascii="Arial" w:hAnsi="Arial" w:cs="Arial"/>
                <w:noProof/>
                <w:sz w:val="20"/>
                <w:szCs w:val="20"/>
              </w:rPr>
              <w:drawing>
                <wp:inline distT="0" distB="0" distL="0" distR="0" wp14:anchorId="11CED146" wp14:editId="463F2D1E">
                  <wp:extent cx="5145405" cy="23933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5405" cy="2393315"/>
                          </a:xfrm>
                          <a:prstGeom prst="rect">
                            <a:avLst/>
                          </a:prstGeom>
                          <a:noFill/>
                          <a:ln>
                            <a:noFill/>
                          </a:ln>
                        </pic:spPr>
                      </pic:pic>
                    </a:graphicData>
                  </a:graphic>
                </wp:inline>
              </w:drawing>
            </w:r>
          </w:p>
        </w:tc>
      </w:tr>
      <w:tr w:rsidR="009666D8" w:rsidRPr="00A82158" w14:paraId="2290D3A4" w14:textId="77777777" w:rsidTr="005F43EC">
        <w:trPr>
          <w:trHeight w:val="760"/>
          <w:tblCellSpacing w:w="15" w:type="dxa"/>
        </w:trPr>
        <w:tc>
          <w:tcPr>
            <w:tcW w:w="1563" w:type="dxa"/>
            <w:tcBorders>
              <w:top w:val="single" w:sz="4" w:space="0" w:color="auto"/>
              <w:left w:val="single" w:sz="4" w:space="0" w:color="auto"/>
            </w:tcBorders>
            <w:shd w:val="clear" w:color="auto" w:fill="D9D9D9"/>
            <w:hideMark/>
          </w:tcPr>
          <w:p w14:paraId="7A7D0841" w14:textId="77777777" w:rsidR="009666D8" w:rsidRPr="006017A4" w:rsidRDefault="009666D8" w:rsidP="006017A4">
            <w:pPr>
              <w:rPr>
                <w:rFonts w:ascii="Arial" w:hAnsi="Arial" w:cs="Arial"/>
                <w:b/>
                <w:bCs/>
                <w:sz w:val="20"/>
                <w:szCs w:val="20"/>
              </w:rPr>
            </w:pPr>
            <w:r w:rsidRPr="006017A4">
              <w:rPr>
                <w:rStyle w:val="Strong"/>
                <w:rFonts w:ascii="Arial" w:hAnsi="Arial" w:cs="Arial"/>
                <w:sz w:val="20"/>
                <w:szCs w:val="20"/>
              </w:rPr>
              <w:t xml:space="preserve">Method of measurement: </w:t>
            </w:r>
          </w:p>
        </w:tc>
        <w:tc>
          <w:tcPr>
            <w:tcW w:w="8422" w:type="dxa"/>
            <w:tcBorders>
              <w:top w:val="single" w:sz="4" w:space="0" w:color="auto"/>
              <w:left w:val="single" w:sz="4" w:space="0" w:color="auto"/>
              <w:bottom w:val="single" w:sz="4" w:space="0" w:color="auto"/>
              <w:right w:val="single" w:sz="4" w:space="0" w:color="auto"/>
            </w:tcBorders>
            <w:hideMark/>
          </w:tcPr>
          <w:p w14:paraId="29B2A7D7"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t>The data sources are the PEPFAR OVC program registers and program data generated by implementing partners. Implementing partners’ registers need to record names of children and caregivers who meet the criteria for “active beneficiary” or “graduated” or “transferred” or “exited without graduation” to generate the number included in this indicator.</w:t>
            </w:r>
          </w:p>
          <w:p w14:paraId="45DDB141" w14:textId="77777777" w:rsidR="009666D8" w:rsidRPr="005F43EC" w:rsidRDefault="009666D8" w:rsidP="006017A4">
            <w:pPr>
              <w:pStyle w:val="NormalWeb"/>
              <w:rPr>
                <w:rFonts w:ascii="Arial" w:hAnsi="Arial" w:cs="Arial"/>
                <w:sz w:val="20"/>
                <w:szCs w:val="20"/>
              </w:rPr>
            </w:pPr>
            <w:r w:rsidRPr="005F43EC">
              <w:rPr>
                <w:rFonts w:ascii="Arial" w:hAnsi="Arial" w:cs="Arial"/>
                <w:sz w:val="20"/>
                <w:szCs w:val="20"/>
              </w:rPr>
              <w:lastRenderedPageBreak/>
              <w:t>All agencies receiving HKID funding are required to report on this indicator.</w:t>
            </w:r>
          </w:p>
          <w:p w14:paraId="64E5F5C2" w14:textId="77777777" w:rsidR="009666D8" w:rsidRPr="005F43EC" w:rsidRDefault="009666D8" w:rsidP="006017A4">
            <w:pPr>
              <w:pStyle w:val="NormalWeb"/>
              <w:rPr>
                <w:rFonts w:ascii="Arial" w:hAnsi="Arial" w:cs="Arial"/>
                <w:sz w:val="20"/>
                <w:szCs w:val="20"/>
              </w:rPr>
            </w:pPr>
            <w:r w:rsidRPr="005F43EC">
              <w:rPr>
                <w:rStyle w:val="Strong"/>
                <w:rFonts w:ascii="Arial" w:hAnsi="Arial" w:cs="Arial"/>
                <w:sz w:val="20"/>
                <w:szCs w:val="20"/>
              </w:rPr>
              <w:t>How to review for data quality</w:t>
            </w:r>
          </w:p>
          <w:p w14:paraId="651209F0" w14:textId="2438BBDE" w:rsidR="009666D8" w:rsidRPr="005F43EC" w:rsidRDefault="009666D8" w:rsidP="006017A4">
            <w:pPr>
              <w:pStyle w:val="NormalWeb"/>
              <w:rPr>
                <w:rFonts w:ascii="Arial" w:hAnsi="Arial" w:cs="Arial"/>
                <w:sz w:val="20"/>
                <w:szCs w:val="20"/>
              </w:rPr>
            </w:pPr>
            <w:r w:rsidRPr="005F43EC">
              <w:rPr>
                <w:rFonts w:ascii="Arial" w:hAnsi="Arial" w:cs="Arial"/>
                <w:sz w:val="20"/>
                <w:szCs w:val="20"/>
              </w:rPr>
              <w:t>Reviewing PEPFAR OVC implementing partners’ results to ensure that there is no double counting and changes by Program Completion Status do not show high deviations from program targets and/or SNU prioritization (scale up, sustained, centrally supported, sustained commodities</w:t>
            </w:r>
          </w:p>
          <w:p w14:paraId="00141CB3" w14:textId="77777777" w:rsidR="009666D8" w:rsidRPr="005F43EC" w:rsidRDefault="009666D8" w:rsidP="006017A4">
            <w:pPr>
              <w:pStyle w:val="NormalWeb"/>
              <w:rPr>
                <w:rStyle w:val="Strong"/>
                <w:rFonts w:ascii="Arial" w:hAnsi="Arial" w:cs="Arial"/>
                <w:sz w:val="20"/>
                <w:szCs w:val="20"/>
              </w:rPr>
            </w:pPr>
            <w:r w:rsidRPr="005F43EC">
              <w:rPr>
                <w:rStyle w:val="Strong"/>
                <w:rFonts w:ascii="Arial" w:hAnsi="Arial" w:cs="Arial"/>
                <w:sz w:val="20"/>
                <w:szCs w:val="20"/>
              </w:rPr>
              <w:t>Reporting Level</w:t>
            </w:r>
          </w:p>
          <w:p w14:paraId="1E9DB0B5" w14:textId="2F8BFF7A" w:rsidR="009666D8" w:rsidRPr="005F43EC" w:rsidRDefault="009666D8" w:rsidP="006017A4">
            <w:pPr>
              <w:pStyle w:val="NormalWeb"/>
              <w:rPr>
                <w:rFonts w:ascii="Arial" w:hAnsi="Arial" w:cs="Arial"/>
                <w:sz w:val="20"/>
                <w:szCs w:val="20"/>
              </w:rPr>
            </w:pPr>
            <w:r w:rsidRPr="005F43EC">
              <w:rPr>
                <w:rFonts w:ascii="Arial" w:hAnsi="Arial" w:cs="Arial"/>
                <w:sz w:val="20"/>
                <w:szCs w:val="20"/>
              </w:rPr>
              <w:t>Site level: facility and community</w:t>
            </w:r>
          </w:p>
        </w:tc>
      </w:tr>
      <w:tr w:rsidR="009666D8" w:rsidRPr="00A82158" w14:paraId="01800843" w14:textId="77777777" w:rsidTr="005F43EC">
        <w:trPr>
          <w:tblCellSpacing w:w="15" w:type="dxa"/>
        </w:trPr>
        <w:tc>
          <w:tcPr>
            <w:tcW w:w="1563" w:type="dxa"/>
            <w:tcBorders>
              <w:top w:val="single" w:sz="4" w:space="0" w:color="auto"/>
              <w:left w:val="single" w:sz="4" w:space="0" w:color="auto"/>
              <w:bottom w:val="single" w:sz="4" w:space="0" w:color="auto"/>
            </w:tcBorders>
            <w:shd w:val="clear" w:color="auto" w:fill="D9D9D9"/>
            <w:hideMark/>
          </w:tcPr>
          <w:p w14:paraId="2914116C" w14:textId="77777777" w:rsidR="009666D8" w:rsidRPr="006017A4" w:rsidRDefault="009666D8" w:rsidP="005F43EC">
            <w:pPr>
              <w:rPr>
                <w:rFonts w:ascii="Arial" w:hAnsi="Arial" w:cs="Arial"/>
                <w:b/>
                <w:bCs/>
                <w:sz w:val="20"/>
                <w:szCs w:val="20"/>
              </w:rPr>
            </w:pPr>
            <w:r w:rsidRPr="006017A4">
              <w:rPr>
                <w:rStyle w:val="Strong"/>
                <w:rFonts w:ascii="Arial" w:hAnsi="Arial" w:cs="Arial"/>
                <w:sz w:val="20"/>
                <w:szCs w:val="20"/>
              </w:rPr>
              <w:lastRenderedPageBreak/>
              <w:t xml:space="preserve">Measurement frequency: </w:t>
            </w:r>
          </w:p>
        </w:tc>
        <w:tc>
          <w:tcPr>
            <w:tcW w:w="8422" w:type="dxa"/>
            <w:tcBorders>
              <w:top w:val="single" w:sz="4" w:space="0" w:color="auto"/>
              <w:left w:val="single" w:sz="4" w:space="0" w:color="auto"/>
              <w:bottom w:val="single" w:sz="4" w:space="0" w:color="auto"/>
              <w:right w:val="single" w:sz="4" w:space="0" w:color="auto"/>
            </w:tcBorders>
            <w:hideMark/>
          </w:tcPr>
          <w:p w14:paraId="01ED23B8" w14:textId="77777777" w:rsidR="009666D8" w:rsidRPr="005F43EC" w:rsidRDefault="009666D8" w:rsidP="005F43EC">
            <w:pPr>
              <w:pStyle w:val="NormalWeb"/>
              <w:rPr>
                <w:rFonts w:ascii="Arial" w:hAnsi="Arial" w:cs="Arial"/>
                <w:sz w:val="20"/>
                <w:szCs w:val="20"/>
              </w:rPr>
            </w:pPr>
            <w:r w:rsidRPr="005F43EC">
              <w:rPr>
                <w:rFonts w:ascii="Arial" w:hAnsi="Arial" w:cs="Arial"/>
                <w:sz w:val="20"/>
                <w:szCs w:val="20"/>
              </w:rPr>
              <w:t>Semi-Annual</w:t>
            </w:r>
          </w:p>
        </w:tc>
      </w:tr>
      <w:tr w:rsidR="009666D8" w:rsidRPr="00A82158" w14:paraId="63233A98" w14:textId="77777777" w:rsidTr="005F43EC">
        <w:trPr>
          <w:tblCellSpacing w:w="15" w:type="dxa"/>
        </w:trPr>
        <w:tc>
          <w:tcPr>
            <w:tcW w:w="1563" w:type="dxa"/>
            <w:hideMark/>
          </w:tcPr>
          <w:p w14:paraId="27C9B195" w14:textId="77777777" w:rsidR="009666D8" w:rsidRPr="006017A4" w:rsidRDefault="009666D8" w:rsidP="0048155A"/>
        </w:tc>
        <w:tc>
          <w:tcPr>
            <w:tcW w:w="8422" w:type="dxa"/>
            <w:tcBorders>
              <w:top w:val="single" w:sz="4" w:space="0" w:color="auto"/>
              <w:left w:val="single" w:sz="4" w:space="0" w:color="auto"/>
              <w:bottom w:val="single" w:sz="4" w:space="0" w:color="auto"/>
              <w:right w:val="single" w:sz="4" w:space="0" w:color="auto"/>
            </w:tcBorders>
            <w:vAlign w:val="center"/>
            <w:hideMark/>
          </w:tcPr>
          <w:p w14:paraId="7FAE7749" w14:textId="77777777" w:rsidR="009666D8" w:rsidRPr="005F43EC" w:rsidRDefault="009666D8" w:rsidP="0048155A">
            <w:pPr>
              <w:rPr>
                <w:sz w:val="20"/>
                <w:szCs w:val="20"/>
              </w:rPr>
            </w:pPr>
          </w:p>
        </w:tc>
      </w:tr>
      <w:tr w:rsidR="009666D8" w:rsidRPr="005F43EC" w14:paraId="65941DC3" w14:textId="77777777" w:rsidTr="005F43EC">
        <w:trPr>
          <w:tblCellSpacing w:w="15" w:type="dxa"/>
        </w:trPr>
        <w:tc>
          <w:tcPr>
            <w:tcW w:w="1563" w:type="dxa"/>
            <w:tcBorders>
              <w:top w:val="single" w:sz="4" w:space="0" w:color="auto"/>
              <w:left w:val="single" w:sz="4" w:space="0" w:color="auto"/>
            </w:tcBorders>
            <w:shd w:val="clear" w:color="auto" w:fill="D9D9D9"/>
            <w:hideMark/>
          </w:tcPr>
          <w:p w14:paraId="598BC03E" w14:textId="77777777" w:rsidR="009666D8" w:rsidRPr="005F43EC" w:rsidRDefault="009666D8" w:rsidP="0048155A">
            <w:pPr>
              <w:rPr>
                <w:rFonts w:ascii="Arial" w:hAnsi="Arial" w:cs="Arial"/>
                <w:b/>
                <w:bCs/>
                <w:sz w:val="20"/>
                <w:szCs w:val="20"/>
              </w:rPr>
            </w:pPr>
            <w:r w:rsidRPr="005F43EC">
              <w:rPr>
                <w:rStyle w:val="Strong"/>
                <w:rFonts w:ascii="Arial" w:hAnsi="Arial" w:cs="Arial"/>
                <w:sz w:val="20"/>
                <w:szCs w:val="20"/>
              </w:rPr>
              <w:t xml:space="preserve">Disaggregation: </w:t>
            </w:r>
          </w:p>
        </w:tc>
        <w:tc>
          <w:tcPr>
            <w:tcW w:w="8422" w:type="dxa"/>
            <w:tcBorders>
              <w:top w:val="single" w:sz="4" w:space="0" w:color="auto"/>
              <w:left w:val="single" w:sz="4" w:space="0" w:color="auto"/>
              <w:bottom w:val="single" w:sz="4" w:space="0" w:color="auto"/>
              <w:right w:val="single" w:sz="4" w:space="0" w:color="auto"/>
            </w:tcBorders>
            <w:hideMark/>
          </w:tcPr>
          <w:p w14:paraId="615B015C" w14:textId="28D4BE45" w:rsidR="009666D8" w:rsidRPr="005F43EC" w:rsidRDefault="009666D8" w:rsidP="0048155A">
            <w:pPr>
              <w:pStyle w:val="NormalWeb"/>
              <w:rPr>
                <w:rFonts w:ascii="Arial" w:hAnsi="Arial" w:cs="Arial"/>
                <w:sz w:val="20"/>
                <w:szCs w:val="20"/>
              </w:rPr>
            </w:pPr>
            <w:r w:rsidRPr="005F43EC">
              <w:rPr>
                <w:rFonts w:ascii="Arial" w:hAnsi="Arial" w:cs="Arial"/>
                <w:sz w:val="20"/>
                <w:szCs w:val="20"/>
              </w:rPr>
              <w:t>Numerator: Number of beneficiaries served by PEPFAR OVC programs for children and families affected by HIV</w:t>
            </w:r>
          </w:p>
          <w:p w14:paraId="7B500368" w14:textId="77777777" w:rsidR="009666D8" w:rsidRPr="005F43EC" w:rsidRDefault="009666D8" w:rsidP="0048155A">
            <w:pPr>
              <w:pStyle w:val="NormalWeb"/>
              <w:rPr>
                <w:rFonts w:ascii="Arial" w:hAnsi="Arial" w:cs="Arial"/>
                <w:sz w:val="20"/>
                <w:szCs w:val="20"/>
              </w:rPr>
            </w:pPr>
            <w:r w:rsidRPr="005F43EC">
              <w:rPr>
                <w:rFonts w:ascii="Arial" w:hAnsi="Arial" w:cs="Arial"/>
                <w:sz w:val="20"/>
                <w:szCs w:val="20"/>
                <w:u w:val="single"/>
              </w:rPr>
              <w:t>Age/Sex (Required)</w:t>
            </w:r>
          </w:p>
          <w:p w14:paraId="479F9694" w14:textId="77777777" w:rsidR="009666D8" w:rsidRPr="005F43EC" w:rsidRDefault="009666D8" w:rsidP="0048155A">
            <w:pPr>
              <w:pStyle w:val="NormalWeb"/>
              <w:rPr>
                <w:rFonts w:ascii="Arial" w:hAnsi="Arial" w:cs="Arial"/>
                <w:sz w:val="20"/>
                <w:szCs w:val="20"/>
              </w:rPr>
            </w:pPr>
            <w:r w:rsidRPr="005F43EC">
              <w:rPr>
                <w:rFonts w:ascii="Arial" w:hAnsi="Arial" w:cs="Arial"/>
                <w:sz w:val="20"/>
                <w:szCs w:val="20"/>
              </w:rPr>
              <w:t>&lt;1, 1-9, 10-14M, 10-14F, 15-17M, 15-17 F, 18-24 M, 18-24 F, 25+ M, 25+ F</w:t>
            </w:r>
          </w:p>
          <w:p w14:paraId="506097E3" w14:textId="77777777" w:rsidR="009666D8" w:rsidRPr="005F43EC" w:rsidRDefault="009666D8" w:rsidP="0048155A">
            <w:pPr>
              <w:pStyle w:val="NormalWeb"/>
              <w:rPr>
                <w:rFonts w:ascii="Arial" w:hAnsi="Arial" w:cs="Arial"/>
                <w:sz w:val="20"/>
                <w:szCs w:val="20"/>
              </w:rPr>
            </w:pPr>
            <w:r w:rsidRPr="005F43EC">
              <w:rPr>
                <w:rFonts w:ascii="Arial" w:hAnsi="Arial" w:cs="Arial"/>
                <w:sz w:val="20"/>
                <w:szCs w:val="20"/>
                <w:u w:val="single"/>
              </w:rPr>
              <w:t>Program Participation Status (Required)</w:t>
            </w:r>
          </w:p>
          <w:p w14:paraId="24AFBD6D" w14:textId="77777777" w:rsidR="009666D8" w:rsidRPr="005F43EC" w:rsidRDefault="009666D8" w:rsidP="0048155A">
            <w:pPr>
              <w:pStyle w:val="NormalWeb"/>
              <w:rPr>
                <w:rFonts w:ascii="Arial" w:hAnsi="Arial" w:cs="Arial"/>
                <w:sz w:val="20"/>
                <w:szCs w:val="20"/>
              </w:rPr>
            </w:pPr>
            <w:r w:rsidRPr="005F43EC">
              <w:rPr>
                <w:rFonts w:ascii="Arial" w:hAnsi="Arial" w:cs="Arial"/>
                <w:sz w:val="20"/>
                <w:szCs w:val="20"/>
              </w:rPr>
              <w:t>Active, Graduation, Transferred, Exited without graduation</w:t>
            </w:r>
          </w:p>
          <w:p w14:paraId="0502CFE6" w14:textId="77777777" w:rsidR="009666D8" w:rsidRPr="005F43EC" w:rsidRDefault="009666D8" w:rsidP="0048155A">
            <w:pPr>
              <w:pStyle w:val="NormalWeb"/>
              <w:rPr>
                <w:rFonts w:ascii="Arial" w:hAnsi="Arial" w:cs="Arial"/>
                <w:sz w:val="20"/>
                <w:szCs w:val="20"/>
              </w:rPr>
            </w:pPr>
            <w:r w:rsidRPr="005F43EC">
              <w:rPr>
                <w:rStyle w:val="Strong"/>
                <w:rFonts w:ascii="Arial" w:hAnsi="Arial" w:cs="Arial"/>
                <w:sz w:val="20"/>
                <w:szCs w:val="20"/>
              </w:rPr>
              <w:t>Description of Disaggregate</w:t>
            </w:r>
          </w:p>
          <w:p w14:paraId="57EE611A" w14:textId="77777777" w:rsidR="009666D8" w:rsidRPr="005F43EC" w:rsidRDefault="009666D8" w:rsidP="0048155A">
            <w:pPr>
              <w:pStyle w:val="NormalWeb"/>
              <w:rPr>
                <w:rFonts w:ascii="Arial" w:hAnsi="Arial" w:cs="Arial"/>
                <w:sz w:val="20"/>
                <w:szCs w:val="20"/>
              </w:rPr>
            </w:pPr>
            <w:r w:rsidRPr="005F43EC">
              <w:rPr>
                <w:rStyle w:val="Strong"/>
                <w:rFonts w:ascii="Arial" w:hAnsi="Arial" w:cs="Arial"/>
                <w:sz w:val="20"/>
                <w:szCs w:val="20"/>
              </w:rPr>
              <w:t>1) “Active beneficiary”</w:t>
            </w:r>
            <w:r w:rsidRPr="005F43EC">
              <w:rPr>
                <w:rFonts w:ascii="Arial" w:hAnsi="Arial" w:cs="Arial"/>
                <w:sz w:val="20"/>
                <w:szCs w:val="20"/>
              </w:rPr>
              <w:t xml:space="preserve"> is an individual, a child, or parent/caregiver who is scheduled to receive a PEPFAR OVC program services </w:t>
            </w:r>
            <w:r w:rsidRPr="005F43EC">
              <w:rPr>
                <w:rFonts w:ascii="Arial" w:hAnsi="Arial" w:cs="Arial"/>
                <w:sz w:val="20"/>
                <w:szCs w:val="20"/>
                <w:u w:val="single"/>
              </w:rPr>
              <w:t>at least once every three months or</w:t>
            </w:r>
            <w:r w:rsidRPr="005F43EC">
              <w:rPr>
                <w:rFonts w:ascii="Arial" w:hAnsi="Arial" w:cs="Arial"/>
                <w:sz w:val="20"/>
                <w:szCs w:val="20"/>
              </w:rPr>
              <w:t xml:space="preserve"> has received a PEPFAR OVC program services in the last three months. New beneficiaries who only registered in the last quarter will be counted as active, even if they have not yet received services.</w:t>
            </w:r>
          </w:p>
          <w:p w14:paraId="6F100546" w14:textId="31A53B79" w:rsidR="009666D8" w:rsidRPr="005F43EC" w:rsidRDefault="009666D8" w:rsidP="0048155A">
            <w:pPr>
              <w:pStyle w:val="NormalWeb"/>
              <w:rPr>
                <w:rFonts w:ascii="Arial" w:hAnsi="Arial" w:cs="Arial"/>
                <w:sz w:val="20"/>
                <w:szCs w:val="20"/>
              </w:rPr>
            </w:pPr>
            <w:r w:rsidRPr="005F43EC">
              <w:rPr>
                <w:rStyle w:val="Strong"/>
                <w:rFonts w:ascii="Arial" w:hAnsi="Arial" w:cs="Arial"/>
                <w:sz w:val="20"/>
                <w:szCs w:val="20"/>
              </w:rPr>
              <w:t>2) “Graduation”</w:t>
            </w:r>
            <w:r w:rsidRPr="005F43EC">
              <w:rPr>
                <w:rFonts w:ascii="Arial" w:hAnsi="Arial" w:cs="Arial"/>
                <w:sz w:val="20"/>
                <w:szCs w:val="20"/>
              </w:rPr>
              <w:t xml:space="preserve"> as defined as</w:t>
            </w:r>
          </w:p>
          <w:p w14:paraId="54A73EAC" w14:textId="77777777" w:rsidR="009666D8" w:rsidRPr="005F43EC" w:rsidRDefault="009666D8" w:rsidP="009666D8">
            <w:pPr>
              <w:numPr>
                <w:ilvl w:val="0"/>
                <w:numId w:val="10"/>
              </w:numPr>
              <w:spacing w:before="100" w:beforeAutospacing="1" w:after="100" w:afterAutospacing="1"/>
              <w:jc w:val="left"/>
              <w:rPr>
                <w:rFonts w:ascii="Arial" w:hAnsi="Arial" w:cs="Arial"/>
                <w:sz w:val="20"/>
                <w:szCs w:val="20"/>
              </w:rPr>
            </w:pPr>
            <w:r w:rsidRPr="005F43EC">
              <w:rPr>
                <w:rStyle w:val="Strong"/>
                <w:rFonts w:ascii="Arial" w:hAnsi="Arial" w:cs="Arial"/>
                <w:sz w:val="20"/>
                <w:szCs w:val="20"/>
              </w:rPr>
              <w:t>Graduation</w:t>
            </w:r>
            <w:r w:rsidRPr="005F43EC">
              <w:rPr>
                <w:rFonts w:ascii="Arial" w:hAnsi="Arial" w:cs="Arial"/>
                <w:sz w:val="20"/>
                <w:szCs w:val="20"/>
              </w:rPr>
              <w:t>: this happens when children and parent/caregivers enrolled in PEPFAR OVC programs are deemed stable and no longer in urgent need of externally supported services. Or</w:t>
            </w:r>
          </w:p>
          <w:p w14:paraId="2F1C2A39" w14:textId="77777777" w:rsidR="009666D8" w:rsidRPr="005F43EC" w:rsidRDefault="009666D8" w:rsidP="009666D8">
            <w:pPr>
              <w:numPr>
                <w:ilvl w:val="0"/>
                <w:numId w:val="10"/>
              </w:numPr>
              <w:spacing w:before="100" w:beforeAutospacing="1" w:after="100" w:afterAutospacing="1"/>
              <w:jc w:val="left"/>
              <w:rPr>
                <w:rFonts w:ascii="Arial" w:hAnsi="Arial" w:cs="Arial"/>
                <w:sz w:val="20"/>
                <w:szCs w:val="20"/>
              </w:rPr>
            </w:pPr>
            <w:r w:rsidRPr="005F43EC">
              <w:rPr>
                <w:rStyle w:val="Strong"/>
                <w:rFonts w:ascii="Arial" w:hAnsi="Arial" w:cs="Arial"/>
                <w:sz w:val="20"/>
                <w:szCs w:val="20"/>
              </w:rPr>
              <w:t xml:space="preserve">Aging out: </w:t>
            </w:r>
            <w:r w:rsidRPr="005F43EC">
              <w:rPr>
                <w:rFonts w:ascii="Arial" w:hAnsi="Arial" w:cs="Arial"/>
                <w:sz w:val="20"/>
                <w:szCs w:val="20"/>
              </w:rPr>
              <w:t xml:space="preserve">This includes children who have reached the age of 18 and who have a </w:t>
            </w:r>
            <w:r w:rsidRPr="005F43EC">
              <w:rPr>
                <w:rFonts w:ascii="Arial" w:hAnsi="Arial" w:cs="Arial"/>
                <w:sz w:val="20"/>
                <w:szCs w:val="20"/>
                <w:u w:val="single"/>
              </w:rPr>
              <w:t>transition plan for successful exiting</w:t>
            </w:r>
            <w:r w:rsidRPr="005F43EC">
              <w:rPr>
                <w:rFonts w:ascii="Arial" w:hAnsi="Arial" w:cs="Arial"/>
                <w:sz w:val="20"/>
                <w:szCs w:val="20"/>
              </w:rPr>
              <w:t xml:space="preserve"> from the PEPFAR OVC Program. This does not apply to children &gt; 18 years old enrolled in secondary education. This does not include parents/caregivers.</w:t>
            </w:r>
          </w:p>
          <w:p w14:paraId="668C8919" w14:textId="77777777" w:rsidR="009666D8" w:rsidRPr="005F43EC" w:rsidRDefault="009666D8" w:rsidP="0048155A">
            <w:pPr>
              <w:pStyle w:val="NormalWeb"/>
              <w:rPr>
                <w:rFonts w:ascii="Arial" w:hAnsi="Arial" w:cs="Arial"/>
                <w:sz w:val="20"/>
                <w:szCs w:val="20"/>
              </w:rPr>
            </w:pPr>
            <w:r w:rsidRPr="005F43EC">
              <w:rPr>
                <w:rStyle w:val="Strong"/>
                <w:rFonts w:ascii="Arial" w:hAnsi="Arial" w:cs="Arial"/>
                <w:sz w:val="20"/>
                <w:szCs w:val="20"/>
              </w:rPr>
              <w:t>3)</w:t>
            </w:r>
            <w:r w:rsidRPr="005F43EC">
              <w:rPr>
                <w:rFonts w:ascii="Arial" w:hAnsi="Arial" w:cs="Arial"/>
                <w:sz w:val="20"/>
                <w:szCs w:val="20"/>
              </w:rPr>
              <w:t xml:space="preserve"> </w:t>
            </w:r>
            <w:r w:rsidRPr="005F43EC">
              <w:rPr>
                <w:rStyle w:val="Strong"/>
                <w:rFonts w:ascii="Arial" w:hAnsi="Arial" w:cs="Arial"/>
                <w:sz w:val="20"/>
                <w:szCs w:val="20"/>
              </w:rPr>
              <w:t>“Transferred”</w:t>
            </w:r>
            <w:r w:rsidRPr="005F43EC">
              <w:rPr>
                <w:rFonts w:ascii="Arial" w:hAnsi="Arial" w:cs="Arial"/>
                <w:sz w:val="20"/>
                <w:szCs w:val="20"/>
              </w:rPr>
              <w:t xml:space="preserve"> happens when children and families have transitioned to other forms of support programs other than PEPFAR funded OVC programs. These could include country-led programs or other donor funded programs.</w:t>
            </w:r>
          </w:p>
          <w:p w14:paraId="38746D5B" w14:textId="77777777" w:rsidR="009666D8" w:rsidRPr="005F43EC" w:rsidRDefault="009666D8" w:rsidP="0048155A">
            <w:pPr>
              <w:pStyle w:val="NormalWeb"/>
              <w:rPr>
                <w:rFonts w:ascii="Arial" w:hAnsi="Arial" w:cs="Arial"/>
                <w:sz w:val="20"/>
                <w:szCs w:val="20"/>
              </w:rPr>
            </w:pPr>
            <w:r w:rsidRPr="005F43EC">
              <w:rPr>
                <w:rStyle w:val="Strong"/>
                <w:rFonts w:ascii="Arial" w:hAnsi="Arial" w:cs="Arial"/>
                <w:sz w:val="20"/>
                <w:szCs w:val="20"/>
              </w:rPr>
              <w:t>4) “Exited without graduation”</w:t>
            </w:r>
            <w:r w:rsidRPr="005F43EC">
              <w:rPr>
                <w:rFonts w:ascii="Arial" w:hAnsi="Arial" w:cs="Arial"/>
                <w:sz w:val="20"/>
                <w:szCs w:val="20"/>
              </w:rPr>
              <w:t xml:space="preserve"> This includes children who are lost-to-follow up, aged-out without a graduation plan from PEPFAR OVC program, re-located, or died.</w:t>
            </w:r>
          </w:p>
        </w:tc>
      </w:tr>
      <w:tr w:rsidR="009666D8" w:rsidRPr="005F43EC" w14:paraId="7ABFFAFA" w14:textId="77777777" w:rsidTr="005F43EC">
        <w:trPr>
          <w:tblCellSpacing w:w="15" w:type="dxa"/>
        </w:trPr>
        <w:tc>
          <w:tcPr>
            <w:tcW w:w="10015" w:type="dxa"/>
            <w:gridSpan w:val="2"/>
            <w:tcBorders>
              <w:top w:val="single" w:sz="4" w:space="0" w:color="auto"/>
              <w:left w:val="single" w:sz="4" w:space="0" w:color="auto"/>
              <w:bottom w:val="single" w:sz="4" w:space="0" w:color="auto"/>
              <w:right w:val="single" w:sz="4" w:space="0" w:color="auto"/>
            </w:tcBorders>
            <w:hideMark/>
          </w:tcPr>
          <w:p w14:paraId="7E46BCA5" w14:textId="77777777" w:rsidR="009666D8" w:rsidRPr="005F43EC" w:rsidRDefault="009666D8" w:rsidP="005F43EC">
            <w:pPr>
              <w:rPr>
                <w:rFonts w:ascii="Arial" w:hAnsi="Arial" w:cs="Arial"/>
                <w:b/>
                <w:bCs/>
                <w:sz w:val="20"/>
                <w:szCs w:val="20"/>
              </w:rPr>
            </w:pPr>
            <w:r w:rsidRPr="005F43EC">
              <w:rPr>
                <w:rStyle w:val="Strong"/>
                <w:rFonts w:ascii="Arial" w:hAnsi="Arial" w:cs="Arial"/>
                <w:sz w:val="20"/>
                <w:szCs w:val="20"/>
              </w:rPr>
              <w:lastRenderedPageBreak/>
              <w:t>Explanation of numerator</w:t>
            </w:r>
          </w:p>
        </w:tc>
      </w:tr>
      <w:tr w:rsidR="009666D8" w:rsidRPr="005F43EC" w14:paraId="668B1F44" w14:textId="77777777" w:rsidTr="005F43EC">
        <w:trPr>
          <w:tblCellSpacing w:w="15" w:type="dxa"/>
        </w:trPr>
        <w:tc>
          <w:tcPr>
            <w:tcW w:w="10015" w:type="dxa"/>
            <w:gridSpan w:val="2"/>
            <w:tcBorders>
              <w:top w:val="single" w:sz="4" w:space="0" w:color="auto"/>
              <w:left w:val="single" w:sz="4" w:space="0" w:color="auto"/>
              <w:bottom w:val="single" w:sz="4" w:space="0" w:color="auto"/>
              <w:right w:val="single" w:sz="4" w:space="0" w:color="auto"/>
            </w:tcBorders>
            <w:hideMark/>
          </w:tcPr>
          <w:p w14:paraId="320C3E89" w14:textId="59E3FE3A" w:rsidR="009666D8" w:rsidRPr="005F43EC" w:rsidRDefault="009666D8" w:rsidP="005F43EC">
            <w:pPr>
              <w:pStyle w:val="NormalWeb"/>
              <w:rPr>
                <w:rFonts w:ascii="Arial" w:hAnsi="Arial" w:cs="Arial"/>
                <w:sz w:val="20"/>
                <w:szCs w:val="20"/>
              </w:rPr>
            </w:pPr>
            <w:r w:rsidRPr="005F43EC">
              <w:rPr>
                <w:rFonts w:ascii="Arial" w:hAnsi="Arial" w:cs="Arial"/>
                <w:sz w:val="20"/>
                <w:szCs w:val="20"/>
              </w:rPr>
              <w:t>The numerator is the sum of the following Program participation disaggregations:</w:t>
            </w:r>
          </w:p>
          <w:p w14:paraId="1AC7CF09" w14:textId="04941378" w:rsidR="009666D8" w:rsidRPr="005F43EC" w:rsidRDefault="009666D8" w:rsidP="005F43EC">
            <w:pPr>
              <w:pStyle w:val="NormalWeb"/>
              <w:rPr>
                <w:rFonts w:ascii="Arial" w:hAnsi="Arial" w:cs="Arial"/>
                <w:sz w:val="20"/>
                <w:szCs w:val="20"/>
              </w:rPr>
            </w:pPr>
            <w:r w:rsidRPr="005F43EC">
              <w:rPr>
                <w:rFonts w:ascii="Arial" w:hAnsi="Arial" w:cs="Arial"/>
                <w:sz w:val="20"/>
                <w:szCs w:val="20"/>
              </w:rPr>
              <w:t>1. Active beneficiaries</w:t>
            </w:r>
          </w:p>
          <w:p w14:paraId="7E5E47C2" w14:textId="3FBB9120" w:rsidR="009666D8" w:rsidRPr="005F43EC" w:rsidRDefault="009666D8" w:rsidP="005F43EC">
            <w:pPr>
              <w:pStyle w:val="NormalWeb"/>
              <w:rPr>
                <w:rFonts w:ascii="Arial" w:hAnsi="Arial" w:cs="Arial"/>
                <w:sz w:val="20"/>
                <w:szCs w:val="20"/>
              </w:rPr>
            </w:pPr>
            <w:r w:rsidRPr="005F43EC">
              <w:rPr>
                <w:rFonts w:ascii="Arial" w:hAnsi="Arial" w:cs="Arial"/>
                <w:sz w:val="20"/>
                <w:szCs w:val="20"/>
              </w:rPr>
              <w:t>2. Graduated beneficiaries</w:t>
            </w:r>
          </w:p>
          <w:p w14:paraId="01F3E63A" w14:textId="19BB4AC0" w:rsidR="009666D8" w:rsidRPr="005F43EC" w:rsidRDefault="009666D8" w:rsidP="005F43EC">
            <w:pPr>
              <w:pStyle w:val="NormalWeb"/>
              <w:rPr>
                <w:rFonts w:ascii="Arial" w:hAnsi="Arial" w:cs="Arial"/>
                <w:sz w:val="20"/>
                <w:szCs w:val="20"/>
              </w:rPr>
            </w:pPr>
            <w:r w:rsidRPr="005F43EC">
              <w:rPr>
                <w:rFonts w:ascii="Arial" w:hAnsi="Arial" w:cs="Arial"/>
                <w:sz w:val="20"/>
                <w:szCs w:val="20"/>
              </w:rPr>
              <w:t>3. Transferred beneficiaries</w:t>
            </w:r>
          </w:p>
          <w:p w14:paraId="04D3DF38" w14:textId="412F5E39" w:rsidR="009666D8" w:rsidRPr="005F43EC" w:rsidRDefault="009666D8" w:rsidP="005F43EC">
            <w:pPr>
              <w:pStyle w:val="NormalWeb"/>
              <w:rPr>
                <w:rFonts w:ascii="Arial" w:hAnsi="Arial" w:cs="Arial"/>
                <w:sz w:val="20"/>
                <w:szCs w:val="20"/>
              </w:rPr>
            </w:pPr>
            <w:r w:rsidRPr="005F43EC">
              <w:rPr>
                <w:rFonts w:ascii="Arial" w:hAnsi="Arial" w:cs="Arial"/>
                <w:sz w:val="20"/>
                <w:szCs w:val="20"/>
              </w:rPr>
              <w:t>4. Exited without graduation in the reporting period, from the PEPFAR OVC Program</w:t>
            </w:r>
          </w:p>
          <w:p w14:paraId="4F2717E6" w14:textId="513E8C92" w:rsidR="009666D8" w:rsidRPr="005F43EC" w:rsidRDefault="009666D8" w:rsidP="005F43EC">
            <w:pPr>
              <w:numPr>
                <w:ilvl w:val="0"/>
                <w:numId w:val="11"/>
              </w:numPr>
              <w:spacing w:before="100" w:beforeAutospacing="1" w:after="100" w:afterAutospacing="1"/>
              <w:jc w:val="left"/>
              <w:rPr>
                <w:rFonts w:ascii="Arial" w:hAnsi="Arial" w:cs="Arial"/>
                <w:sz w:val="20"/>
                <w:szCs w:val="20"/>
              </w:rPr>
            </w:pPr>
            <w:r w:rsidRPr="005F43EC">
              <w:rPr>
                <w:rFonts w:ascii="Arial" w:hAnsi="Arial" w:cs="Arial"/>
                <w:sz w:val="20"/>
                <w:szCs w:val="20"/>
              </w:rPr>
              <w:t>This indicator is a direct (output) measure of the number of individuals receiving PEPFAR OVC program services for children and families affected by HIV/AIDS.</w:t>
            </w:r>
          </w:p>
          <w:p w14:paraId="29CCB800" w14:textId="77777777" w:rsidR="009666D8" w:rsidRPr="005F43EC" w:rsidRDefault="009666D8" w:rsidP="005F43EC">
            <w:pPr>
              <w:numPr>
                <w:ilvl w:val="0"/>
                <w:numId w:val="11"/>
              </w:numPr>
              <w:spacing w:before="100" w:beforeAutospacing="1" w:after="100" w:afterAutospacing="1"/>
              <w:jc w:val="left"/>
              <w:rPr>
                <w:rFonts w:ascii="Arial" w:hAnsi="Arial" w:cs="Arial"/>
                <w:sz w:val="20"/>
                <w:szCs w:val="20"/>
              </w:rPr>
            </w:pPr>
            <w:r w:rsidRPr="005F43EC">
              <w:rPr>
                <w:rFonts w:ascii="Arial" w:hAnsi="Arial" w:cs="Arial"/>
                <w:sz w:val="20"/>
                <w:szCs w:val="20"/>
              </w:rPr>
              <w:t>This indicator tracks progress on the number of OVC graduating from PEPFAR OVC programs and also tracks “exited without graduation” (such as loss-to-follow up, aging out without transition plan, moved, or died).</w:t>
            </w:r>
          </w:p>
          <w:p w14:paraId="2DBBA04F" w14:textId="77777777" w:rsidR="009666D8" w:rsidRPr="005F43EC" w:rsidRDefault="009666D8" w:rsidP="005F43EC">
            <w:pPr>
              <w:numPr>
                <w:ilvl w:val="0"/>
                <w:numId w:val="11"/>
              </w:numPr>
              <w:spacing w:before="100" w:beforeAutospacing="1" w:after="100" w:afterAutospacing="1"/>
              <w:jc w:val="left"/>
              <w:rPr>
                <w:rFonts w:ascii="Arial" w:hAnsi="Arial" w:cs="Arial"/>
                <w:sz w:val="20"/>
                <w:szCs w:val="20"/>
              </w:rPr>
            </w:pPr>
            <w:r w:rsidRPr="005F43EC">
              <w:rPr>
                <w:rFonts w:ascii="Arial" w:hAnsi="Arial" w:cs="Arial"/>
                <w:sz w:val="20"/>
                <w:szCs w:val="20"/>
              </w:rPr>
              <w:t>Transferred to existing host-country programs, where the host-country program provides a sustainable response to OVC needs.</w:t>
            </w:r>
          </w:p>
          <w:p w14:paraId="1201B50B" w14:textId="77777777" w:rsidR="009666D8" w:rsidRPr="005F43EC" w:rsidRDefault="009666D8" w:rsidP="005F43EC">
            <w:pPr>
              <w:numPr>
                <w:ilvl w:val="0"/>
                <w:numId w:val="11"/>
              </w:numPr>
              <w:spacing w:before="100" w:beforeAutospacing="1" w:after="100" w:afterAutospacing="1"/>
              <w:jc w:val="left"/>
              <w:rPr>
                <w:rFonts w:ascii="Arial" w:hAnsi="Arial" w:cs="Arial"/>
                <w:sz w:val="20"/>
                <w:szCs w:val="20"/>
              </w:rPr>
            </w:pPr>
            <w:r w:rsidRPr="005F43EC">
              <w:rPr>
                <w:rFonts w:ascii="Arial" w:hAnsi="Arial" w:cs="Arial"/>
                <w:sz w:val="20"/>
                <w:szCs w:val="20"/>
              </w:rPr>
              <w:t>Graduation will vary based on local criteria for achieving stability in the household.</w:t>
            </w:r>
          </w:p>
        </w:tc>
      </w:tr>
      <w:tr w:rsidR="009666D8" w:rsidRPr="005F43EC" w14:paraId="546254F1" w14:textId="77777777" w:rsidTr="005F43EC">
        <w:trPr>
          <w:tblCellSpacing w:w="15" w:type="dxa"/>
        </w:trPr>
        <w:tc>
          <w:tcPr>
            <w:tcW w:w="10015" w:type="dxa"/>
            <w:gridSpan w:val="2"/>
            <w:tcBorders>
              <w:top w:val="single" w:sz="4" w:space="0" w:color="auto"/>
              <w:left w:val="single" w:sz="4" w:space="0" w:color="auto"/>
              <w:bottom w:val="single" w:sz="4" w:space="0" w:color="auto"/>
              <w:right w:val="single" w:sz="4" w:space="0" w:color="auto"/>
            </w:tcBorders>
            <w:hideMark/>
          </w:tcPr>
          <w:p w14:paraId="3A7923E1" w14:textId="77777777" w:rsidR="009666D8" w:rsidRPr="005F43EC" w:rsidRDefault="009666D8" w:rsidP="005F43EC">
            <w:pPr>
              <w:rPr>
                <w:rFonts w:ascii="Arial" w:hAnsi="Arial" w:cs="Arial"/>
                <w:b/>
                <w:bCs/>
                <w:sz w:val="20"/>
                <w:szCs w:val="20"/>
              </w:rPr>
            </w:pPr>
            <w:r w:rsidRPr="005F43EC">
              <w:rPr>
                <w:rStyle w:val="Strong"/>
                <w:rFonts w:ascii="Arial" w:hAnsi="Arial" w:cs="Arial"/>
                <w:sz w:val="20"/>
                <w:szCs w:val="20"/>
              </w:rPr>
              <w:t>Further information</w:t>
            </w:r>
          </w:p>
        </w:tc>
      </w:tr>
      <w:tr w:rsidR="009666D8" w:rsidRPr="00A82158" w14:paraId="3FC02573" w14:textId="77777777" w:rsidTr="005F43EC">
        <w:trPr>
          <w:tblCellSpacing w:w="15" w:type="dxa"/>
        </w:trPr>
        <w:tc>
          <w:tcPr>
            <w:tcW w:w="10015" w:type="dxa"/>
            <w:gridSpan w:val="2"/>
            <w:tcBorders>
              <w:top w:val="single" w:sz="4" w:space="0" w:color="auto"/>
              <w:left w:val="single" w:sz="4" w:space="0" w:color="auto"/>
              <w:bottom w:val="single" w:sz="4" w:space="0" w:color="auto"/>
              <w:right w:val="single" w:sz="4" w:space="0" w:color="auto"/>
            </w:tcBorders>
            <w:hideMark/>
          </w:tcPr>
          <w:p w14:paraId="5B61891A" w14:textId="77777777" w:rsidR="009666D8" w:rsidRPr="005F43EC" w:rsidRDefault="009666D8" w:rsidP="005F43EC">
            <w:pPr>
              <w:pStyle w:val="NormalWeb"/>
              <w:rPr>
                <w:rFonts w:ascii="Arial" w:hAnsi="Arial" w:cs="Arial"/>
                <w:sz w:val="20"/>
                <w:szCs w:val="20"/>
              </w:rPr>
            </w:pPr>
            <w:r w:rsidRPr="005F43EC">
              <w:rPr>
                <w:rStyle w:val="Strong"/>
                <w:rFonts w:ascii="Arial" w:hAnsi="Arial" w:cs="Arial"/>
                <w:sz w:val="20"/>
                <w:szCs w:val="20"/>
              </w:rPr>
              <w:t>MER 1.0 to 2.0 Change</w:t>
            </w:r>
          </w:p>
          <w:p w14:paraId="47D58555" w14:textId="77777777" w:rsidR="009666D8" w:rsidRPr="005F43EC" w:rsidRDefault="009666D8" w:rsidP="005F43EC">
            <w:pPr>
              <w:pStyle w:val="NormalWeb"/>
              <w:rPr>
                <w:rFonts w:ascii="Arial" w:hAnsi="Arial" w:cs="Arial"/>
                <w:sz w:val="20"/>
                <w:szCs w:val="20"/>
              </w:rPr>
            </w:pPr>
            <w:r w:rsidRPr="005F43EC">
              <w:rPr>
                <w:rFonts w:ascii="Arial" w:hAnsi="Arial" w:cs="Arial"/>
                <w:sz w:val="20"/>
                <w:szCs w:val="20"/>
              </w:rPr>
              <w:t>The following disaggregation for program participation status has been added to capture types of beneficiaries:</w:t>
            </w:r>
          </w:p>
          <w:p w14:paraId="6568F461" w14:textId="1D8EF11B" w:rsidR="009666D8" w:rsidRPr="005F43EC" w:rsidRDefault="009666D8" w:rsidP="005F43EC">
            <w:pPr>
              <w:pStyle w:val="NormalWeb"/>
              <w:rPr>
                <w:rFonts w:ascii="Arial" w:hAnsi="Arial" w:cs="Arial"/>
                <w:sz w:val="20"/>
                <w:szCs w:val="20"/>
              </w:rPr>
            </w:pPr>
            <w:r w:rsidRPr="005F43EC">
              <w:rPr>
                <w:rFonts w:ascii="Arial" w:hAnsi="Arial" w:cs="Arial"/>
                <w:sz w:val="20"/>
                <w:szCs w:val="20"/>
              </w:rPr>
              <w:t>(1) active beneficiaries</w:t>
            </w:r>
          </w:p>
          <w:p w14:paraId="067419AA" w14:textId="3EB57C91" w:rsidR="009666D8" w:rsidRPr="005F43EC" w:rsidRDefault="009666D8" w:rsidP="005F43EC">
            <w:pPr>
              <w:pStyle w:val="NormalWeb"/>
              <w:rPr>
                <w:rFonts w:ascii="Arial" w:hAnsi="Arial" w:cs="Arial"/>
                <w:sz w:val="20"/>
                <w:szCs w:val="20"/>
              </w:rPr>
            </w:pPr>
            <w:r w:rsidRPr="005F43EC">
              <w:rPr>
                <w:rFonts w:ascii="Arial" w:hAnsi="Arial" w:cs="Arial"/>
                <w:sz w:val="20"/>
                <w:szCs w:val="20"/>
              </w:rPr>
              <w:t>(2) graduated beneficiaries</w:t>
            </w:r>
          </w:p>
          <w:p w14:paraId="2F093BDE" w14:textId="445BD3F0" w:rsidR="009666D8" w:rsidRPr="005F43EC" w:rsidRDefault="009666D8" w:rsidP="005F43EC">
            <w:pPr>
              <w:pStyle w:val="NormalWeb"/>
              <w:rPr>
                <w:rFonts w:ascii="Arial" w:hAnsi="Arial" w:cs="Arial"/>
                <w:sz w:val="20"/>
                <w:szCs w:val="20"/>
              </w:rPr>
            </w:pPr>
            <w:r w:rsidRPr="005F43EC">
              <w:rPr>
                <w:rFonts w:ascii="Arial" w:hAnsi="Arial" w:cs="Arial"/>
                <w:sz w:val="20"/>
                <w:szCs w:val="20"/>
              </w:rPr>
              <w:t>(3) transferred beneficiaries, and</w:t>
            </w:r>
          </w:p>
          <w:p w14:paraId="104A7477" w14:textId="7BA75348" w:rsidR="009666D8" w:rsidRPr="005F43EC" w:rsidRDefault="009666D8" w:rsidP="005F43EC">
            <w:pPr>
              <w:pStyle w:val="NormalWeb"/>
              <w:rPr>
                <w:rFonts w:ascii="Arial" w:hAnsi="Arial" w:cs="Arial"/>
                <w:sz w:val="20"/>
                <w:szCs w:val="20"/>
              </w:rPr>
            </w:pPr>
            <w:r w:rsidRPr="005F43EC">
              <w:rPr>
                <w:rFonts w:ascii="Arial" w:hAnsi="Arial" w:cs="Arial"/>
                <w:sz w:val="20"/>
                <w:szCs w:val="20"/>
              </w:rPr>
              <w:t>(4) beneficiaries who have exited without graduation.</w:t>
            </w:r>
          </w:p>
          <w:p w14:paraId="1362B148" w14:textId="77777777" w:rsidR="009666D8" w:rsidRPr="005F43EC" w:rsidRDefault="009666D8" w:rsidP="005F43EC">
            <w:pPr>
              <w:pStyle w:val="NormalWeb"/>
              <w:rPr>
                <w:rFonts w:ascii="Arial" w:hAnsi="Arial" w:cs="Arial"/>
                <w:sz w:val="20"/>
                <w:szCs w:val="20"/>
              </w:rPr>
            </w:pPr>
            <w:r w:rsidRPr="005F43EC">
              <w:rPr>
                <w:rFonts w:ascii="Arial" w:hAnsi="Arial" w:cs="Arial"/>
                <w:sz w:val="20"/>
                <w:szCs w:val="20"/>
              </w:rPr>
              <w:t>Age/sex disaggregates have been modified.</w:t>
            </w:r>
          </w:p>
          <w:p w14:paraId="4C37C589" w14:textId="77777777" w:rsidR="009666D8" w:rsidRPr="005F43EC" w:rsidRDefault="009666D8" w:rsidP="005F43EC">
            <w:pPr>
              <w:pStyle w:val="NormalWeb"/>
              <w:rPr>
                <w:rFonts w:ascii="Arial" w:hAnsi="Arial" w:cs="Arial"/>
                <w:sz w:val="20"/>
                <w:szCs w:val="20"/>
              </w:rPr>
            </w:pPr>
            <w:r w:rsidRPr="005F43EC">
              <w:rPr>
                <w:rStyle w:val="Strong"/>
                <w:rFonts w:ascii="Arial" w:hAnsi="Arial" w:cs="Arial"/>
                <w:sz w:val="20"/>
                <w:szCs w:val="20"/>
              </w:rPr>
              <w:t>PEPFAR Support definition</w:t>
            </w:r>
          </w:p>
          <w:p w14:paraId="12A20352" w14:textId="77777777" w:rsidR="009666D8" w:rsidRPr="005F43EC" w:rsidRDefault="009666D8" w:rsidP="005F43EC">
            <w:pPr>
              <w:pStyle w:val="NormalWeb"/>
              <w:rPr>
                <w:rFonts w:ascii="Arial" w:hAnsi="Arial" w:cs="Arial"/>
                <w:sz w:val="20"/>
                <w:szCs w:val="20"/>
              </w:rPr>
            </w:pPr>
            <w:r w:rsidRPr="005F43EC">
              <w:rPr>
                <w:rFonts w:ascii="Arial" w:hAnsi="Arial" w:cs="Arial"/>
                <w:sz w:val="20"/>
                <w:szCs w:val="20"/>
              </w:rPr>
              <w:t>Standard definition of DSD and TA-SDI used.</w:t>
            </w:r>
          </w:p>
          <w:p w14:paraId="6C661F80" w14:textId="77777777" w:rsidR="009666D8" w:rsidRPr="005F43EC" w:rsidRDefault="009666D8" w:rsidP="005F43EC">
            <w:pPr>
              <w:pStyle w:val="NormalWeb"/>
              <w:rPr>
                <w:rFonts w:ascii="Arial" w:hAnsi="Arial" w:cs="Arial"/>
                <w:sz w:val="20"/>
                <w:szCs w:val="20"/>
              </w:rPr>
            </w:pPr>
            <w:r w:rsidRPr="005F43EC">
              <w:rPr>
                <w:rFonts w:ascii="Arial" w:hAnsi="Arial" w:cs="Arial"/>
                <w:sz w:val="20"/>
                <w:szCs w:val="20"/>
                <w:u w:val="single"/>
              </w:rPr>
              <w:t>Provision of key staff or commodities for OVC beneficiaries receiving care and support services in the community include:</w:t>
            </w:r>
            <w:r w:rsidRPr="005F43EC">
              <w:rPr>
                <w:rFonts w:ascii="Arial" w:hAnsi="Arial" w:cs="Arial"/>
                <w:sz w:val="20"/>
                <w:szCs w:val="20"/>
              </w:rPr>
              <w:t xml:space="preserve"> For beneficiaries of OVC services, this can include funding of salaries (partial or full) for staff of the organization delivering the individual, small group or community level activity (e.g., psychosocial support, child protection services, education, etc.) or procurement of critical commodities essential for ongoing service delivery. Partial salary support may include stipends or incentives for volunteers, or paying for transportation of those staff to the point of service delivery.</w:t>
            </w:r>
          </w:p>
          <w:p w14:paraId="24D372FA" w14:textId="15582A41" w:rsidR="009666D8" w:rsidRPr="005F43EC" w:rsidRDefault="009666D8" w:rsidP="005F43EC">
            <w:pPr>
              <w:pStyle w:val="NormalWeb"/>
              <w:rPr>
                <w:rFonts w:ascii="Arial" w:hAnsi="Arial" w:cs="Arial"/>
                <w:sz w:val="20"/>
                <w:szCs w:val="20"/>
              </w:rPr>
            </w:pPr>
            <w:r w:rsidRPr="005F43EC">
              <w:rPr>
                <w:rFonts w:ascii="Arial" w:hAnsi="Arial" w:cs="Arial"/>
                <w:sz w:val="20"/>
                <w:szCs w:val="20"/>
                <w:u w:val="single"/>
              </w:rPr>
              <w:t>For care and support services, ongoing support for OVC service delivery for improvement includes:</w:t>
            </w:r>
            <w:r w:rsidRPr="005F43EC">
              <w:rPr>
                <w:rFonts w:ascii="Arial" w:hAnsi="Arial" w:cs="Arial"/>
                <w:sz w:val="20"/>
                <w:szCs w:val="20"/>
              </w:rPr>
              <w:t xml:space="preserve"> the </w:t>
            </w:r>
            <w:r w:rsidRPr="005F43EC">
              <w:rPr>
                <w:rFonts w:ascii="Arial" w:hAnsi="Arial" w:cs="Arial"/>
                <w:sz w:val="20"/>
                <w:szCs w:val="20"/>
              </w:rPr>
              <w:lastRenderedPageBreak/>
              <w:t>development of activity-related curricula, education materials, etc., supportive supervision of volunteers, support for setting quality standards and/or ethical guidelines, and monitoring visits to assess the quality of the activity, including a home visit, a visit to a school to verify a child’s attendance and progress in school or observation of a child’s participation in kids clubs.</w:t>
            </w:r>
          </w:p>
          <w:p w14:paraId="5EEEB5DD" w14:textId="77777777" w:rsidR="009666D8" w:rsidRPr="005F43EC" w:rsidRDefault="009666D8" w:rsidP="005F43EC">
            <w:pPr>
              <w:pStyle w:val="NormalWeb"/>
              <w:rPr>
                <w:rFonts w:ascii="Arial" w:hAnsi="Arial" w:cs="Arial"/>
                <w:sz w:val="20"/>
                <w:szCs w:val="20"/>
              </w:rPr>
            </w:pPr>
            <w:r w:rsidRPr="005F43EC">
              <w:rPr>
                <w:rStyle w:val="Strong"/>
                <w:rFonts w:ascii="Arial" w:hAnsi="Arial" w:cs="Arial"/>
                <w:sz w:val="20"/>
                <w:szCs w:val="20"/>
              </w:rPr>
              <w:t>DREAMS SNU Specific Guidance</w:t>
            </w:r>
          </w:p>
          <w:p w14:paraId="06C3BF59" w14:textId="77777777" w:rsidR="009666D8" w:rsidRPr="005F43EC" w:rsidRDefault="009666D8" w:rsidP="005F43EC">
            <w:pPr>
              <w:pStyle w:val="NormalWeb"/>
              <w:rPr>
                <w:rFonts w:ascii="Arial" w:hAnsi="Arial" w:cs="Arial"/>
                <w:sz w:val="20"/>
                <w:szCs w:val="20"/>
              </w:rPr>
            </w:pPr>
            <w:r w:rsidRPr="005F43EC">
              <w:rPr>
                <w:rStyle w:val="Strong"/>
                <w:rFonts w:ascii="Arial" w:hAnsi="Arial" w:cs="Arial"/>
                <w:sz w:val="20"/>
                <w:szCs w:val="20"/>
              </w:rPr>
              <w:t>Only DREAMS-funded partners should report on services by area:</w:t>
            </w:r>
          </w:p>
          <w:p w14:paraId="1E906791" w14:textId="77777777" w:rsidR="009666D8" w:rsidRPr="005F43EC" w:rsidRDefault="009666D8" w:rsidP="005F43EC">
            <w:pPr>
              <w:pStyle w:val="NormalWeb"/>
              <w:rPr>
                <w:rFonts w:ascii="Arial" w:hAnsi="Arial" w:cs="Arial"/>
                <w:sz w:val="20"/>
                <w:szCs w:val="20"/>
              </w:rPr>
            </w:pPr>
            <w:r w:rsidRPr="005F43EC">
              <w:rPr>
                <w:rStyle w:val="Strong"/>
                <w:rFonts w:ascii="Arial" w:hAnsi="Arial" w:cs="Arial"/>
                <w:sz w:val="20"/>
                <w:szCs w:val="20"/>
              </w:rPr>
              <w:t>Age/Sex/Service:</w:t>
            </w:r>
            <w:r w:rsidRPr="005F43EC">
              <w:rPr>
                <w:rFonts w:ascii="Arial" w:hAnsi="Arial" w:cs="Arial"/>
                <w:sz w:val="20"/>
                <w:szCs w:val="20"/>
              </w:rPr>
              <w:t xml:space="preserve"> 10-14M, 10-14F, 15-17M, 15-17F, 18-24M, 18-24F, 25+M, 25+F by selected service area: Education support, Parenting/Caregiver programs, Social Protection (including cash transfer), Economic Strengthening, Other service areas in line with PEPFAR 2012 guidance for OVC programming.</w:t>
            </w:r>
          </w:p>
          <w:p w14:paraId="24E1DBED" w14:textId="67A38B0A" w:rsidR="009666D8" w:rsidRPr="005F43EC" w:rsidRDefault="009666D8" w:rsidP="005F43EC">
            <w:pPr>
              <w:pStyle w:val="NormalWeb"/>
              <w:rPr>
                <w:rFonts w:ascii="Arial" w:hAnsi="Arial" w:cs="Arial"/>
                <w:sz w:val="20"/>
                <w:szCs w:val="20"/>
              </w:rPr>
            </w:pPr>
            <w:r w:rsidRPr="005F43EC">
              <w:rPr>
                <w:rFonts w:ascii="Arial" w:hAnsi="Arial" w:cs="Arial"/>
                <w:sz w:val="20"/>
                <w:szCs w:val="20"/>
              </w:rPr>
              <w:t>**Each service area to be disaggregated by age/sex</w:t>
            </w:r>
          </w:p>
          <w:p w14:paraId="07BEDA0F" w14:textId="77777777" w:rsidR="009666D8" w:rsidRPr="005F43EC" w:rsidRDefault="009666D8" w:rsidP="005F43EC">
            <w:pPr>
              <w:pStyle w:val="NormalWeb"/>
              <w:rPr>
                <w:rFonts w:ascii="Arial" w:hAnsi="Arial" w:cs="Arial"/>
                <w:sz w:val="20"/>
                <w:szCs w:val="20"/>
              </w:rPr>
            </w:pPr>
            <w:r w:rsidRPr="005F43EC">
              <w:rPr>
                <w:rFonts w:ascii="Arial" w:hAnsi="Arial" w:cs="Arial"/>
                <w:sz w:val="20"/>
                <w:szCs w:val="20"/>
              </w:rPr>
              <w:t>All partners providing OVC services in DREAMS SNUs should report, regardless of receipt of DREAMS funds.</w:t>
            </w:r>
          </w:p>
        </w:tc>
      </w:tr>
    </w:tbl>
    <w:p w14:paraId="496988DD" w14:textId="77777777" w:rsidR="009666D8" w:rsidRDefault="009666D8" w:rsidP="009666D8"/>
    <w:p w14:paraId="70B46930" w14:textId="77777777" w:rsidR="009666D8" w:rsidRPr="00517D2E" w:rsidRDefault="009666D8" w:rsidP="009666D8">
      <w:pPr>
        <w:sectPr w:rsidR="009666D8" w:rsidRPr="00517D2E" w:rsidSect="0048155A">
          <w:pgSz w:w="12240" w:h="15840"/>
          <w:pgMar w:top="1440" w:right="1440" w:bottom="1440" w:left="1440" w:header="720" w:footer="720" w:gutter="0"/>
          <w:cols w:space="720"/>
        </w:sectPr>
      </w:pPr>
    </w:p>
    <w:p w14:paraId="4B8078F0" w14:textId="77777777" w:rsidR="00364952" w:rsidRPr="00B664F2" w:rsidRDefault="00364952" w:rsidP="00DC0578">
      <w:pPr>
        <w:pStyle w:val="Heading2"/>
        <w:spacing w:after="120" w:line="280" w:lineRule="atLeast"/>
        <w:ind w:left="578" w:hanging="578"/>
      </w:pPr>
      <w:bookmarkStart w:id="206" w:name="_Toc496885714"/>
      <w:bookmarkStart w:id="207" w:name="_Toc496983925"/>
      <w:bookmarkStart w:id="208" w:name="_Toc497409882"/>
      <w:r>
        <w:lastRenderedPageBreak/>
        <w:t xml:space="preserve">HIFASS </w:t>
      </w:r>
      <w:r w:rsidRPr="00B664F2">
        <w:t>DATA FOR STATES</w:t>
      </w:r>
      <w:bookmarkEnd w:id="206"/>
      <w:bookmarkEnd w:id="207"/>
      <w:bookmarkEnd w:id="208"/>
    </w:p>
    <w:p w14:paraId="1AAC5A58" w14:textId="3001772A" w:rsidR="00364952" w:rsidRDefault="00364952" w:rsidP="00DC0578">
      <w:pPr>
        <w:spacing w:before="0" w:after="120" w:line="280" w:lineRule="atLeast"/>
        <w:jc w:val="left"/>
      </w:pPr>
      <w:r>
        <w:t>Note: The available data for the period of review for HIFASS states is provided below as embedded pdf files. Please double-click the relevant file icon below to open the Adobe pdf file</w:t>
      </w:r>
      <w:r w:rsidR="007D7860">
        <w:t>;</w:t>
      </w:r>
      <w:r>
        <w:t xml:space="preserve"> it will open in a separate window in the default program associated with the file </w:t>
      </w:r>
      <w:r w:rsidR="007D7860">
        <w:t>(</w:t>
      </w:r>
      <w:r>
        <w:t>e.g.</w:t>
      </w:r>
      <w:r w:rsidR="007D7860">
        <w:t>,</w:t>
      </w:r>
      <w:r>
        <w:t xml:space="preserve"> Adobe Reader, Adobe Acrobat, Internet Explorer, Microsoft Word</w:t>
      </w:r>
      <w:r w:rsidR="007D7860">
        <w:t>,</w:t>
      </w:r>
      <w:r>
        <w:t xml:space="preserve"> etc.).</w:t>
      </w:r>
    </w:p>
    <w:p w14:paraId="61129C90" w14:textId="77777777" w:rsidR="00364952" w:rsidRDefault="00364952" w:rsidP="00364952">
      <w:r>
        <w:object w:dxaOrig="1513" w:dyaOrig="984" w14:anchorId="2BB7F6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49.6pt" o:ole="">
            <v:imagedata r:id="rId30" o:title=""/>
          </v:shape>
          <o:OLEObject Type="Embed" ProgID="Excel.Sheet.8" ShapeID="_x0000_i1025" DrawAspect="Icon" ObjectID="_1571208054" r:id="rId31"/>
        </w:object>
      </w:r>
    </w:p>
    <w:p w14:paraId="499E798C" w14:textId="77777777" w:rsidR="009666D8" w:rsidRDefault="009666D8" w:rsidP="002A4387">
      <w:pPr>
        <w:pStyle w:val="Heading2"/>
        <w:spacing w:after="120" w:line="280" w:lineRule="atLeast"/>
        <w:ind w:left="578" w:hanging="578"/>
      </w:pPr>
      <w:bookmarkStart w:id="209" w:name="_Ref493860518"/>
      <w:bookmarkStart w:id="210" w:name="_Toc496885715"/>
      <w:bookmarkStart w:id="211" w:name="_Toc496983926"/>
      <w:bookmarkStart w:id="212" w:name="_Toc497409883"/>
      <w:r w:rsidRPr="001030E3">
        <w:t xml:space="preserve">DQA TOOL - NATIONAL LEVEL – </w:t>
      </w:r>
      <w:r>
        <w:t xml:space="preserve">HIFASS </w:t>
      </w:r>
      <w:r w:rsidRPr="001030E3">
        <w:t>CENTRAL M&amp;E UNIT</w:t>
      </w:r>
      <w:bookmarkEnd w:id="209"/>
      <w:bookmarkEnd w:id="210"/>
      <w:bookmarkEnd w:id="211"/>
      <w:bookmarkEnd w:id="212"/>
    </w:p>
    <w:p w14:paraId="5FA9CDF8" w14:textId="43454ABE" w:rsidR="009666D8" w:rsidRDefault="009666D8" w:rsidP="00DC0578">
      <w:pPr>
        <w:spacing w:before="0" w:after="120" w:line="280" w:lineRule="atLeast"/>
        <w:jc w:val="left"/>
      </w:pPr>
      <w:r>
        <w:t xml:space="preserve">Note: </w:t>
      </w:r>
      <w:r w:rsidR="007D7860">
        <w:t xml:space="preserve">The </w:t>
      </w:r>
      <w:r>
        <w:t>MEASURE Evaluation DQA Excel tool for HIFASS OVC National Level (Central M&amp;E Unit), Cross River State (including associated CBOs within Cross River State)</w:t>
      </w:r>
      <w:r w:rsidR="00AA7969">
        <w:t>,</w:t>
      </w:r>
      <w:r>
        <w:t xml:space="preserve"> and Ebonyi State (including all CBOs within Ebonyi State) is provided below as an embedded Excel file. Please double-click the file icon below to open </w:t>
      </w:r>
      <w:r w:rsidR="00DC0578">
        <w:t xml:space="preserve">it </w:t>
      </w:r>
      <w:r>
        <w:t>(in a separate window in Microsoft Excel).</w:t>
      </w:r>
    </w:p>
    <w:p w14:paraId="104F8255" w14:textId="77777777" w:rsidR="009666D8" w:rsidRDefault="009666D8" w:rsidP="009666D8">
      <w:r>
        <w:object w:dxaOrig="1513" w:dyaOrig="984" w14:anchorId="413A592A">
          <v:shape id="_x0000_i1026" type="#_x0000_t75" style="width:75.4pt;height:49.6pt" o:ole="">
            <v:imagedata r:id="rId32" o:title=""/>
          </v:shape>
          <o:OLEObject Type="Embed" ProgID="Excel.Sheet.8" ShapeID="_x0000_i1026" DrawAspect="Icon" ObjectID="_1571208055" r:id="rId33"/>
        </w:object>
      </w:r>
    </w:p>
    <w:p w14:paraId="5547A52F" w14:textId="77777777" w:rsidR="009666D8" w:rsidRDefault="009666D8" w:rsidP="00DC0578">
      <w:pPr>
        <w:pStyle w:val="Heading2"/>
        <w:spacing w:after="120" w:line="280" w:lineRule="atLeast"/>
        <w:ind w:left="578" w:hanging="578"/>
      </w:pPr>
      <w:bookmarkStart w:id="213" w:name="_Ref493860520"/>
      <w:bookmarkStart w:id="214" w:name="_Toc496885716"/>
      <w:bookmarkStart w:id="215" w:name="_Toc496983927"/>
      <w:bookmarkStart w:id="216" w:name="_Toc497409884"/>
      <w:r w:rsidRPr="008F4516">
        <w:t xml:space="preserve">DQA TOOL – STATE LEVEL – </w:t>
      </w:r>
      <w:r>
        <w:t xml:space="preserve">CROSS RIVER </w:t>
      </w:r>
      <w:r w:rsidRPr="008F4516">
        <w:t>STATE IP M&amp;E UNIT</w:t>
      </w:r>
      <w:bookmarkEnd w:id="213"/>
      <w:bookmarkEnd w:id="214"/>
      <w:bookmarkEnd w:id="215"/>
      <w:bookmarkEnd w:id="216"/>
    </w:p>
    <w:p w14:paraId="3898DFA8" w14:textId="0056BC0E" w:rsidR="009666D8" w:rsidRDefault="009666D8" w:rsidP="00DC0578">
      <w:pPr>
        <w:spacing w:before="0" w:after="120" w:line="280" w:lineRule="atLeast"/>
        <w:jc w:val="left"/>
      </w:pPr>
      <w:r>
        <w:t xml:space="preserve">Note: </w:t>
      </w:r>
      <w:r w:rsidR="00AA7969">
        <w:t xml:space="preserve">The </w:t>
      </w:r>
      <w:r>
        <w:t xml:space="preserve">embedded MEASURE Evaluation DQA Excel tool in section </w:t>
      </w:r>
      <w:r>
        <w:fldChar w:fldCharType="begin"/>
      </w:r>
      <w:r>
        <w:instrText xml:space="preserve"> REF _Ref493860518 \w \h </w:instrText>
      </w:r>
      <w:r w:rsidR="002A4387">
        <w:instrText xml:space="preserve"> \* MERGEFORMAT </w:instrText>
      </w:r>
      <w:r>
        <w:fldChar w:fldCharType="separate"/>
      </w:r>
      <w:r w:rsidR="00FE0E26">
        <w:rPr>
          <w:cs/>
        </w:rPr>
        <w:t>‎</w:t>
      </w:r>
      <w:r w:rsidR="00FE0E26">
        <w:t>11.7</w:t>
      </w:r>
      <w:r>
        <w:fldChar w:fldCharType="end"/>
      </w:r>
      <w:r>
        <w:t xml:space="preserve"> above includes data for Cross River State (including associated CBOs).</w:t>
      </w:r>
    </w:p>
    <w:p w14:paraId="5BC8F2DE" w14:textId="77777777" w:rsidR="009666D8" w:rsidRPr="00B663C9" w:rsidRDefault="009666D8" w:rsidP="00DC0578">
      <w:pPr>
        <w:pStyle w:val="Heading2"/>
        <w:spacing w:after="120" w:line="280" w:lineRule="atLeast"/>
        <w:ind w:left="578" w:hanging="578"/>
      </w:pPr>
      <w:bookmarkStart w:id="217" w:name="_Ref493860523"/>
      <w:bookmarkStart w:id="218" w:name="_Toc496885717"/>
      <w:bookmarkStart w:id="219" w:name="_Toc496983928"/>
      <w:bookmarkStart w:id="220" w:name="_Toc497409885"/>
      <w:r w:rsidRPr="00B663C9">
        <w:t xml:space="preserve">DQA TOOL – STATE LEVEL – </w:t>
      </w:r>
      <w:r>
        <w:t xml:space="preserve">EBONYI </w:t>
      </w:r>
      <w:r w:rsidRPr="00B663C9">
        <w:t>STATE IP M&amp;E UNIT</w:t>
      </w:r>
      <w:bookmarkEnd w:id="217"/>
      <w:bookmarkEnd w:id="218"/>
      <w:bookmarkEnd w:id="219"/>
      <w:bookmarkEnd w:id="220"/>
    </w:p>
    <w:p w14:paraId="471A0963" w14:textId="7DEA9D9A" w:rsidR="009666D8" w:rsidRDefault="005335DA" w:rsidP="00DC0578">
      <w:pPr>
        <w:spacing w:before="0" w:after="120" w:line="280" w:lineRule="atLeast"/>
        <w:jc w:val="left"/>
      </w:pPr>
      <w:r>
        <w:t>T</w:t>
      </w:r>
      <w:r w:rsidR="009666D8">
        <w:t xml:space="preserve">he embedded MEASURE Evaluation DQA Excel tool in section </w:t>
      </w:r>
      <w:r w:rsidR="009666D8">
        <w:fldChar w:fldCharType="begin"/>
      </w:r>
      <w:r w:rsidR="009666D8">
        <w:instrText xml:space="preserve"> REF _Ref493860518 \w \h </w:instrText>
      </w:r>
      <w:r w:rsidR="002A4387">
        <w:instrText xml:space="preserve"> \* MERGEFORMAT </w:instrText>
      </w:r>
      <w:r w:rsidR="009666D8">
        <w:fldChar w:fldCharType="separate"/>
      </w:r>
      <w:r w:rsidR="00FE0E26">
        <w:rPr>
          <w:cs/>
        </w:rPr>
        <w:t>‎</w:t>
      </w:r>
      <w:r w:rsidR="00FE0E26">
        <w:t>11.7</w:t>
      </w:r>
      <w:r w:rsidR="009666D8">
        <w:fldChar w:fldCharType="end"/>
      </w:r>
      <w:r w:rsidR="009666D8">
        <w:t xml:space="preserve"> above includes data for Ebonyi State level (including all CBOs within Ebonyi State).</w:t>
      </w:r>
    </w:p>
    <w:p w14:paraId="12EBD07A" w14:textId="7551F5D0" w:rsidR="009666D8" w:rsidRPr="009522C0" w:rsidRDefault="009666D8" w:rsidP="00DC0578">
      <w:pPr>
        <w:pStyle w:val="Heading2"/>
        <w:spacing w:after="120" w:line="280" w:lineRule="atLeast"/>
        <w:ind w:left="578" w:hanging="578"/>
      </w:pPr>
      <w:bookmarkStart w:id="221" w:name="_Toc496885720"/>
      <w:bookmarkStart w:id="222" w:name="_Toc496983929"/>
      <w:bookmarkStart w:id="223" w:name="_Toc497409886"/>
      <w:r w:rsidRPr="009522C0">
        <w:t xml:space="preserve">SPIDER GRAPHS/COBWEBS M&amp;E SYSTEMS ASSESSMENT, </w:t>
      </w:r>
      <w:r>
        <w:t xml:space="preserve">HIFASS </w:t>
      </w:r>
      <w:r w:rsidRPr="009522C0">
        <w:t>OVC, CBO LEVEL</w:t>
      </w:r>
      <w:bookmarkEnd w:id="221"/>
      <w:bookmarkEnd w:id="222"/>
      <w:bookmarkEnd w:id="223"/>
    </w:p>
    <w:p w14:paraId="7BA9A02C" w14:textId="25CCCBAB" w:rsidR="009666D8" w:rsidRDefault="005335DA" w:rsidP="00DC0578">
      <w:pPr>
        <w:spacing w:before="0" w:after="120" w:line="280" w:lineRule="atLeast"/>
        <w:jc w:val="left"/>
      </w:pPr>
      <w:r>
        <w:t>A</w:t>
      </w:r>
      <w:r w:rsidR="009666D8">
        <w:t xml:space="preserve">ll spider graphs for CBO level are included in the MEASURE Evaluation Excel Tools for the respective states (Cross River and Ebonyi), which are embedded in section </w:t>
      </w:r>
      <w:r w:rsidR="009666D8">
        <w:fldChar w:fldCharType="begin"/>
      </w:r>
      <w:r w:rsidR="009666D8">
        <w:instrText xml:space="preserve"> REF _Ref493860518 \w \h </w:instrText>
      </w:r>
      <w:r w:rsidR="002A4387">
        <w:instrText xml:space="preserve"> \* MERGEFORMAT </w:instrText>
      </w:r>
      <w:r w:rsidR="009666D8">
        <w:fldChar w:fldCharType="separate"/>
      </w:r>
      <w:r w:rsidR="00FE0E26">
        <w:rPr>
          <w:cs/>
        </w:rPr>
        <w:t>‎</w:t>
      </w:r>
      <w:r w:rsidR="00FE0E26">
        <w:t>11.7</w:t>
      </w:r>
      <w:r w:rsidR="009666D8">
        <w:fldChar w:fldCharType="end"/>
      </w:r>
      <w:r w:rsidR="009666D8">
        <w:t>.</w:t>
      </w:r>
    </w:p>
    <w:p w14:paraId="3572BF9B" w14:textId="77777777" w:rsidR="009666D8" w:rsidRDefault="009666D8" w:rsidP="009666D8">
      <w:pPr>
        <w:jc w:val="left"/>
      </w:pPr>
    </w:p>
    <w:p w14:paraId="0E2D6E76" w14:textId="77777777" w:rsidR="009666D8" w:rsidRDefault="009666D8" w:rsidP="009666D8">
      <w:pPr>
        <w:jc w:val="left"/>
        <w:sectPr w:rsidR="009666D8" w:rsidSect="0048155A">
          <w:pgSz w:w="12240" w:h="15840"/>
          <w:pgMar w:top="1440" w:right="1440" w:bottom="1440" w:left="1440" w:header="720" w:footer="720" w:gutter="0"/>
          <w:cols w:space="720"/>
        </w:sectPr>
      </w:pPr>
    </w:p>
    <w:p w14:paraId="7FF34D7A" w14:textId="77777777" w:rsidR="009666D8" w:rsidRDefault="009666D8" w:rsidP="00DC0578">
      <w:pPr>
        <w:pStyle w:val="Heading2"/>
        <w:spacing w:after="120" w:line="280" w:lineRule="atLeast"/>
        <w:ind w:left="578" w:hanging="578"/>
      </w:pPr>
      <w:bookmarkStart w:id="224" w:name="_Ref496869651"/>
      <w:bookmarkStart w:id="225" w:name="_Toc496885721"/>
      <w:bookmarkStart w:id="226" w:name="_Toc496983930"/>
      <w:bookmarkStart w:id="227" w:name="_Toc497409887"/>
      <w:r w:rsidRPr="00101DE2">
        <w:lastRenderedPageBreak/>
        <w:t xml:space="preserve">LIST OF INDIVIDUALS INTERVIEWED DURING THE </w:t>
      </w:r>
      <w:r>
        <w:t xml:space="preserve">HIFASS </w:t>
      </w:r>
      <w:r w:rsidRPr="00101DE2">
        <w:t>OVC DQA</w:t>
      </w:r>
      <w:bookmarkEnd w:id="224"/>
      <w:bookmarkEnd w:id="225"/>
      <w:bookmarkEnd w:id="226"/>
      <w:bookmarkEnd w:id="227"/>
    </w:p>
    <w:p w14:paraId="33F02C65" w14:textId="7433BD1D" w:rsidR="009666D8" w:rsidRDefault="009666D8" w:rsidP="00DC0578">
      <w:pPr>
        <w:spacing w:before="0" w:after="120" w:line="280" w:lineRule="atLeast"/>
        <w:jc w:val="left"/>
      </w:pPr>
      <w:r>
        <w:t xml:space="preserve">Note: </w:t>
      </w:r>
      <w:r w:rsidR="00AA7969">
        <w:t xml:space="preserve">For </w:t>
      </w:r>
      <w:r>
        <w:t>full form of CBO acronyms, please refer to Acronym list (section</w:t>
      </w:r>
      <w:r w:rsidR="00725447">
        <w:t xml:space="preserve"> </w:t>
      </w:r>
      <w:r w:rsidR="00725447">
        <w:fldChar w:fldCharType="begin"/>
      </w:r>
      <w:r w:rsidR="00725447">
        <w:instrText xml:space="preserve"> REF _Ref497065608 \w \h </w:instrText>
      </w:r>
      <w:r w:rsidR="002A4387">
        <w:instrText xml:space="preserve"> \* MERGEFORMAT </w:instrText>
      </w:r>
      <w:r w:rsidR="00725447">
        <w:fldChar w:fldCharType="separate"/>
      </w:r>
      <w:r w:rsidR="00FE0E26">
        <w:rPr>
          <w:cs/>
        </w:rPr>
        <w:t>‎</w:t>
      </w:r>
      <w:r w:rsidR="00FE0E26">
        <w:t>1</w:t>
      </w:r>
      <w:r w:rsidR="00725447">
        <w:fldChar w:fldCharType="end"/>
      </w:r>
      <w:r>
        <w:t>, p</w:t>
      </w:r>
      <w:r w:rsidR="00841C13">
        <w:t>.</w:t>
      </w:r>
      <w:r w:rsidR="00725447">
        <w:t xml:space="preserve"> </w:t>
      </w:r>
      <w:r w:rsidR="00725447">
        <w:fldChar w:fldCharType="begin"/>
      </w:r>
      <w:r w:rsidR="00725447">
        <w:instrText xml:space="preserve"> PAGEREF _Ref497065624 \h </w:instrText>
      </w:r>
      <w:r w:rsidR="00725447">
        <w:fldChar w:fldCharType="separate"/>
      </w:r>
      <w:r w:rsidR="00FE0E26">
        <w:rPr>
          <w:noProof/>
        </w:rPr>
        <w:t>vii</w:t>
      </w:r>
      <w:r w:rsidR="00725447">
        <w:fldChar w:fldCharType="end"/>
      </w:r>
      <w:r>
        <w:t>).</w:t>
      </w:r>
    </w:p>
    <w:p w14:paraId="2876E004" w14:textId="77777777" w:rsidR="00AA7969" w:rsidRPr="00C8402A" w:rsidRDefault="00AA7969" w:rsidP="00DC0578">
      <w:pPr>
        <w:spacing w:before="0" w:after="120" w:line="280" w:lineRule="atLeast"/>
        <w:jc w:val="left"/>
      </w:pPr>
    </w:p>
    <w:p w14:paraId="1FE3E7E6" w14:textId="77777777" w:rsidR="009666D8" w:rsidRPr="00586164" w:rsidRDefault="009666D8" w:rsidP="00DC0578">
      <w:pPr>
        <w:pStyle w:val="Caption"/>
        <w:spacing w:before="120"/>
      </w:pPr>
      <w:bookmarkStart w:id="228" w:name="_Ref496869783"/>
      <w:bookmarkStart w:id="229" w:name="_Toc496885733"/>
      <w:bookmarkStart w:id="230" w:name="_Toc496983946"/>
      <w:bookmarkStart w:id="231" w:name="_Toc497409900"/>
      <w:r>
        <w:t xml:space="preserve">Table </w:t>
      </w:r>
      <w:r w:rsidR="00EC7BEA">
        <w:fldChar w:fldCharType="begin"/>
      </w:r>
      <w:r w:rsidR="00EC7BEA">
        <w:instrText xml:space="preserve"> SEQ Table \* ARABIC </w:instrText>
      </w:r>
      <w:r w:rsidR="00EC7BEA">
        <w:fldChar w:fldCharType="separate"/>
      </w:r>
      <w:r w:rsidR="00FE0E26">
        <w:rPr>
          <w:noProof/>
        </w:rPr>
        <w:t>13</w:t>
      </w:r>
      <w:r w:rsidR="00EC7BEA">
        <w:rPr>
          <w:noProof/>
        </w:rPr>
        <w:fldChar w:fldCharType="end"/>
      </w:r>
      <w:bookmarkEnd w:id="228"/>
      <w:r>
        <w:t xml:space="preserve">. </w:t>
      </w:r>
      <w:r w:rsidRPr="00586164">
        <w:t xml:space="preserve">List </w:t>
      </w:r>
      <w:r>
        <w:t>o</w:t>
      </w:r>
      <w:r w:rsidRPr="00586164">
        <w:t xml:space="preserve">f Individuals Interviewed </w:t>
      </w:r>
      <w:r>
        <w:t>d</w:t>
      </w:r>
      <w:r w:rsidRPr="00586164">
        <w:t xml:space="preserve">uring </w:t>
      </w:r>
      <w:r>
        <w:t>t</w:t>
      </w:r>
      <w:r w:rsidRPr="00586164">
        <w:t xml:space="preserve">he </w:t>
      </w:r>
      <w:r>
        <w:t>HIFASS OVC DQA</w:t>
      </w:r>
      <w:bookmarkEnd w:id="229"/>
      <w:bookmarkEnd w:id="230"/>
      <w:bookmarkEnd w:id="231"/>
    </w:p>
    <w:tbl>
      <w:tblPr>
        <w:tblStyle w:val="GridTable4-Accent11"/>
        <w:tblW w:w="5000" w:type="pct"/>
        <w:tblLook w:val="04A0" w:firstRow="1" w:lastRow="0" w:firstColumn="1" w:lastColumn="0" w:noHBand="0" w:noVBand="1"/>
      </w:tblPr>
      <w:tblGrid>
        <w:gridCol w:w="765"/>
        <w:gridCol w:w="2283"/>
        <w:gridCol w:w="2067"/>
        <w:gridCol w:w="2419"/>
        <w:gridCol w:w="1241"/>
        <w:gridCol w:w="801"/>
      </w:tblGrid>
      <w:tr w:rsidR="009666D8" w:rsidRPr="003849DF" w14:paraId="3403FD86" w14:textId="77777777" w:rsidTr="007C30D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054427CB" w14:textId="2FE47F49" w:rsidR="009666D8" w:rsidRPr="00DC0578" w:rsidRDefault="005A5D37" w:rsidP="00DC0578">
            <w:pPr>
              <w:jc w:val="left"/>
              <w:rPr>
                <w:rFonts w:ascii="Calibri" w:eastAsia="Times New Roman" w:hAnsi="Calibri" w:cs="Calibri"/>
                <w:color w:val="FFFFFF" w:themeColor="background1"/>
                <w:sz w:val="18"/>
                <w:szCs w:val="18"/>
              </w:rPr>
            </w:pPr>
            <w:r w:rsidRPr="000064D8">
              <w:rPr>
                <w:rFonts w:ascii="Calibri" w:eastAsia="Times New Roman" w:hAnsi="Calibri" w:cs="Calibri"/>
                <w:color w:val="FFFFFF" w:themeColor="background1"/>
                <w:sz w:val="18"/>
                <w:szCs w:val="18"/>
              </w:rPr>
              <w:t>S. NO.</w:t>
            </w:r>
          </w:p>
        </w:tc>
        <w:tc>
          <w:tcPr>
            <w:tcW w:w="1192" w:type="pct"/>
            <w:noWrap/>
          </w:tcPr>
          <w:p w14:paraId="22B743EE" w14:textId="08A64B6F" w:rsidR="009666D8" w:rsidRPr="00DC0578" w:rsidRDefault="005A5D37" w:rsidP="00DC0578">
            <w:pPr>
              <w:jc w:val="left"/>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A5D37">
              <w:rPr>
                <w:color w:val="FFFFFF" w:themeColor="background1"/>
                <w:sz w:val="18"/>
                <w:szCs w:val="18"/>
              </w:rPr>
              <w:t>NAME</w:t>
            </w:r>
          </w:p>
        </w:tc>
        <w:tc>
          <w:tcPr>
            <w:tcW w:w="1079" w:type="pct"/>
            <w:noWrap/>
          </w:tcPr>
          <w:p w14:paraId="6BB5C93D" w14:textId="53309BDA" w:rsidR="009666D8" w:rsidRPr="00DC0578" w:rsidRDefault="005A5D37" w:rsidP="00DC0578">
            <w:pPr>
              <w:jc w:val="left"/>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A5D37">
              <w:rPr>
                <w:color w:val="FFFFFF" w:themeColor="background1"/>
                <w:sz w:val="18"/>
                <w:szCs w:val="18"/>
              </w:rPr>
              <w:t>LOCATION</w:t>
            </w:r>
          </w:p>
        </w:tc>
        <w:tc>
          <w:tcPr>
            <w:tcW w:w="1263" w:type="pct"/>
            <w:noWrap/>
          </w:tcPr>
          <w:p w14:paraId="37F629D0" w14:textId="1716161D" w:rsidR="009666D8" w:rsidRPr="00DC0578" w:rsidRDefault="005A5D37" w:rsidP="00DC0578">
            <w:pPr>
              <w:jc w:val="left"/>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A5D37">
              <w:rPr>
                <w:color w:val="FFFFFF" w:themeColor="background1"/>
                <w:sz w:val="18"/>
                <w:szCs w:val="18"/>
              </w:rPr>
              <w:t>TITLE</w:t>
            </w:r>
          </w:p>
        </w:tc>
        <w:tc>
          <w:tcPr>
            <w:tcW w:w="648" w:type="pct"/>
          </w:tcPr>
          <w:p w14:paraId="79AEE5C1" w14:textId="52B28EB5" w:rsidR="009666D8" w:rsidRPr="00DC0578" w:rsidRDefault="005A5D37" w:rsidP="00DC0578">
            <w:pPr>
              <w:jc w:val="left"/>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A5D37">
              <w:rPr>
                <w:color w:val="FFFFFF" w:themeColor="background1"/>
                <w:sz w:val="18"/>
                <w:szCs w:val="18"/>
              </w:rPr>
              <w:t>STATE</w:t>
            </w:r>
          </w:p>
        </w:tc>
        <w:tc>
          <w:tcPr>
            <w:tcW w:w="418" w:type="pct"/>
          </w:tcPr>
          <w:p w14:paraId="45B10B1C" w14:textId="1AB20B60" w:rsidR="009666D8" w:rsidRPr="00DC0578" w:rsidRDefault="005A5D37" w:rsidP="00DC0578">
            <w:pPr>
              <w:jc w:val="left"/>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A5D37">
              <w:rPr>
                <w:color w:val="FFFFFF" w:themeColor="background1"/>
                <w:sz w:val="18"/>
                <w:szCs w:val="18"/>
              </w:rPr>
              <w:t>LEVEL</w:t>
            </w:r>
          </w:p>
        </w:tc>
      </w:tr>
      <w:tr w:rsidR="007C30D4" w:rsidRPr="003849DF" w14:paraId="13256B7F"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1821DB0B" w14:textId="77777777" w:rsidR="007C30D4" w:rsidRPr="002A4387" w:rsidRDefault="007C30D4" w:rsidP="007C30D4">
            <w:pPr>
              <w:spacing w:before="120" w:after="120"/>
              <w:jc w:val="left"/>
              <w:rPr>
                <w:b w:val="0"/>
                <w:sz w:val="18"/>
                <w:szCs w:val="18"/>
              </w:rPr>
            </w:pPr>
            <w:r w:rsidRPr="002A4387">
              <w:rPr>
                <w:sz w:val="18"/>
                <w:szCs w:val="18"/>
              </w:rPr>
              <w:t>1</w:t>
            </w:r>
          </w:p>
        </w:tc>
        <w:tc>
          <w:tcPr>
            <w:tcW w:w="1192" w:type="pct"/>
            <w:noWrap/>
          </w:tcPr>
          <w:p w14:paraId="65DCF4E8"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Dr. Usman Abdulrashid</w:t>
            </w:r>
          </w:p>
        </w:tc>
        <w:tc>
          <w:tcPr>
            <w:tcW w:w="1079" w:type="pct"/>
            <w:noWrap/>
          </w:tcPr>
          <w:p w14:paraId="68AC6629" w14:textId="44ED237C"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C37FA2">
              <w:rPr>
                <w:sz w:val="18"/>
                <w:szCs w:val="18"/>
              </w:rPr>
              <w:t>HIFASS LOPIN 3</w:t>
            </w:r>
          </w:p>
        </w:tc>
        <w:tc>
          <w:tcPr>
            <w:tcW w:w="1263" w:type="pct"/>
            <w:noWrap/>
          </w:tcPr>
          <w:p w14:paraId="38D812BB"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DCOP</w:t>
            </w:r>
          </w:p>
        </w:tc>
        <w:tc>
          <w:tcPr>
            <w:tcW w:w="648" w:type="pct"/>
          </w:tcPr>
          <w:p w14:paraId="54534F9F"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1B226FBD"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State</w:t>
            </w:r>
          </w:p>
        </w:tc>
      </w:tr>
      <w:tr w:rsidR="007C30D4" w:rsidRPr="003849DF" w14:paraId="7502C86F"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1D99A5B4" w14:textId="77777777" w:rsidR="007C30D4" w:rsidRPr="002A4387" w:rsidRDefault="007C30D4" w:rsidP="007C30D4">
            <w:pPr>
              <w:spacing w:before="120" w:after="120"/>
              <w:jc w:val="left"/>
              <w:rPr>
                <w:b w:val="0"/>
                <w:sz w:val="18"/>
                <w:szCs w:val="18"/>
              </w:rPr>
            </w:pPr>
            <w:r w:rsidRPr="002A4387">
              <w:rPr>
                <w:sz w:val="18"/>
                <w:szCs w:val="18"/>
              </w:rPr>
              <w:t>2</w:t>
            </w:r>
          </w:p>
        </w:tc>
        <w:tc>
          <w:tcPr>
            <w:tcW w:w="1192" w:type="pct"/>
            <w:noWrap/>
          </w:tcPr>
          <w:p w14:paraId="2A76B792"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Agu Joy Chidinma</w:t>
            </w:r>
          </w:p>
        </w:tc>
        <w:tc>
          <w:tcPr>
            <w:tcW w:w="1079" w:type="pct"/>
            <w:noWrap/>
          </w:tcPr>
          <w:p w14:paraId="276D12F7" w14:textId="6FDB114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C37FA2">
              <w:rPr>
                <w:sz w:val="18"/>
                <w:szCs w:val="18"/>
              </w:rPr>
              <w:t>HIFASS LOPIN 3</w:t>
            </w:r>
          </w:p>
        </w:tc>
        <w:tc>
          <w:tcPr>
            <w:tcW w:w="1263" w:type="pct"/>
            <w:noWrap/>
          </w:tcPr>
          <w:p w14:paraId="1E7D46AE"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CORPER M&amp;E UNIT</w:t>
            </w:r>
          </w:p>
        </w:tc>
        <w:tc>
          <w:tcPr>
            <w:tcW w:w="648" w:type="pct"/>
          </w:tcPr>
          <w:p w14:paraId="470D367C"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60F01281"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State</w:t>
            </w:r>
          </w:p>
        </w:tc>
      </w:tr>
      <w:tr w:rsidR="007C30D4" w:rsidRPr="003849DF" w14:paraId="119D68D1"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06D047E8" w14:textId="77777777" w:rsidR="007C30D4" w:rsidRPr="002A4387" w:rsidRDefault="007C30D4" w:rsidP="007C30D4">
            <w:pPr>
              <w:spacing w:before="120" w:after="120"/>
              <w:jc w:val="left"/>
              <w:rPr>
                <w:b w:val="0"/>
                <w:sz w:val="18"/>
                <w:szCs w:val="18"/>
              </w:rPr>
            </w:pPr>
            <w:r w:rsidRPr="002A4387">
              <w:rPr>
                <w:sz w:val="18"/>
                <w:szCs w:val="18"/>
              </w:rPr>
              <w:t>3</w:t>
            </w:r>
          </w:p>
        </w:tc>
        <w:tc>
          <w:tcPr>
            <w:tcW w:w="1192" w:type="pct"/>
            <w:noWrap/>
          </w:tcPr>
          <w:p w14:paraId="7F63533D"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Otu Eze Kingsley</w:t>
            </w:r>
          </w:p>
        </w:tc>
        <w:tc>
          <w:tcPr>
            <w:tcW w:w="1079" w:type="pct"/>
            <w:noWrap/>
          </w:tcPr>
          <w:p w14:paraId="207D41B3" w14:textId="31944374"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C37FA2">
              <w:rPr>
                <w:sz w:val="18"/>
                <w:szCs w:val="18"/>
              </w:rPr>
              <w:t>HIFASS LOPIN 3</w:t>
            </w:r>
          </w:p>
        </w:tc>
        <w:tc>
          <w:tcPr>
            <w:tcW w:w="1263" w:type="pct"/>
            <w:noWrap/>
          </w:tcPr>
          <w:p w14:paraId="004E314B"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M&amp;E OFFICER</w:t>
            </w:r>
          </w:p>
        </w:tc>
        <w:tc>
          <w:tcPr>
            <w:tcW w:w="648" w:type="pct"/>
          </w:tcPr>
          <w:p w14:paraId="52C5C5BD"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083FC60C"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State</w:t>
            </w:r>
          </w:p>
        </w:tc>
      </w:tr>
      <w:tr w:rsidR="007C30D4" w:rsidRPr="003849DF" w14:paraId="6CA4F81C"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5ECAE514" w14:textId="77777777" w:rsidR="007C30D4" w:rsidRPr="002A4387" w:rsidRDefault="007C30D4" w:rsidP="007C30D4">
            <w:pPr>
              <w:spacing w:before="120" w:after="120"/>
              <w:jc w:val="left"/>
              <w:rPr>
                <w:b w:val="0"/>
                <w:sz w:val="18"/>
                <w:szCs w:val="18"/>
              </w:rPr>
            </w:pPr>
            <w:r w:rsidRPr="002A4387">
              <w:rPr>
                <w:sz w:val="18"/>
                <w:szCs w:val="18"/>
              </w:rPr>
              <w:t>4</w:t>
            </w:r>
          </w:p>
        </w:tc>
        <w:tc>
          <w:tcPr>
            <w:tcW w:w="1192" w:type="pct"/>
            <w:noWrap/>
          </w:tcPr>
          <w:p w14:paraId="28C31139"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Stalin Ewoigbokhan</w:t>
            </w:r>
          </w:p>
        </w:tc>
        <w:tc>
          <w:tcPr>
            <w:tcW w:w="1079" w:type="pct"/>
            <w:noWrap/>
          </w:tcPr>
          <w:p w14:paraId="5E789331" w14:textId="4ED5BB20"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C37FA2">
              <w:rPr>
                <w:sz w:val="18"/>
                <w:szCs w:val="18"/>
              </w:rPr>
              <w:t>HIFASS LOPIN 3</w:t>
            </w:r>
          </w:p>
        </w:tc>
        <w:tc>
          <w:tcPr>
            <w:tcW w:w="1263" w:type="pct"/>
            <w:noWrap/>
          </w:tcPr>
          <w:p w14:paraId="52B3B6AF"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DIRECTOR M&amp;E</w:t>
            </w:r>
          </w:p>
        </w:tc>
        <w:tc>
          <w:tcPr>
            <w:tcW w:w="648" w:type="pct"/>
          </w:tcPr>
          <w:p w14:paraId="53744964"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2F3057CC"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State</w:t>
            </w:r>
          </w:p>
        </w:tc>
      </w:tr>
      <w:tr w:rsidR="007C30D4" w:rsidRPr="003849DF" w14:paraId="75456774"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0FCF438F" w14:textId="77777777" w:rsidR="007C30D4" w:rsidRPr="002A4387" w:rsidRDefault="007C30D4" w:rsidP="007C30D4">
            <w:pPr>
              <w:spacing w:before="120" w:after="120"/>
              <w:jc w:val="left"/>
              <w:rPr>
                <w:b w:val="0"/>
                <w:sz w:val="18"/>
                <w:szCs w:val="18"/>
              </w:rPr>
            </w:pPr>
            <w:r w:rsidRPr="002A4387">
              <w:rPr>
                <w:sz w:val="18"/>
                <w:szCs w:val="18"/>
              </w:rPr>
              <w:t>5</w:t>
            </w:r>
          </w:p>
        </w:tc>
        <w:tc>
          <w:tcPr>
            <w:tcW w:w="1192" w:type="pct"/>
            <w:noWrap/>
          </w:tcPr>
          <w:p w14:paraId="1D5F8251"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Ojukwu Gilbert O.</w:t>
            </w:r>
          </w:p>
        </w:tc>
        <w:tc>
          <w:tcPr>
            <w:tcW w:w="1079" w:type="pct"/>
            <w:noWrap/>
          </w:tcPr>
          <w:p w14:paraId="74172E32" w14:textId="47822CC5"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C37FA2">
              <w:rPr>
                <w:sz w:val="18"/>
                <w:szCs w:val="18"/>
              </w:rPr>
              <w:t>HIFASS LOPIN 3</w:t>
            </w:r>
          </w:p>
        </w:tc>
        <w:tc>
          <w:tcPr>
            <w:tcW w:w="1263" w:type="pct"/>
            <w:noWrap/>
          </w:tcPr>
          <w:p w14:paraId="38542D06" w14:textId="4E632C4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OVC</w:t>
            </w:r>
            <w:r>
              <w:rPr>
                <w:sz w:val="18"/>
                <w:szCs w:val="18"/>
              </w:rPr>
              <w:t xml:space="preserve"> </w:t>
            </w:r>
            <w:r w:rsidRPr="005A5D37">
              <w:rPr>
                <w:sz w:val="18"/>
                <w:szCs w:val="18"/>
              </w:rPr>
              <w:t>O</w:t>
            </w:r>
            <w:r>
              <w:rPr>
                <w:sz w:val="18"/>
                <w:szCs w:val="18"/>
              </w:rPr>
              <w:t>FFICER</w:t>
            </w:r>
          </w:p>
        </w:tc>
        <w:tc>
          <w:tcPr>
            <w:tcW w:w="648" w:type="pct"/>
          </w:tcPr>
          <w:p w14:paraId="10501893"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6BCB6743"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State</w:t>
            </w:r>
          </w:p>
        </w:tc>
      </w:tr>
      <w:tr w:rsidR="007C30D4" w:rsidRPr="003849DF" w14:paraId="08E4EA95"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029EBF8F" w14:textId="77777777" w:rsidR="007C30D4" w:rsidRPr="002A4387" w:rsidRDefault="007C30D4" w:rsidP="007C30D4">
            <w:pPr>
              <w:spacing w:before="120" w:after="120"/>
              <w:jc w:val="left"/>
              <w:rPr>
                <w:b w:val="0"/>
                <w:sz w:val="18"/>
                <w:szCs w:val="18"/>
              </w:rPr>
            </w:pPr>
            <w:r w:rsidRPr="002A4387">
              <w:rPr>
                <w:sz w:val="18"/>
                <w:szCs w:val="18"/>
              </w:rPr>
              <w:t>6</w:t>
            </w:r>
          </w:p>
        </w:tc>
        <w:tc>
          <w:tcPr>
            <w:tcW w:w="1192" w:type="pct"/>
            <w:noWrap/>
          </w:tcPr>
          <w:p w14:paraId="1F279284"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Nwogu Oluchi Chialukam</w:t>
            </w:r>
          </w:p>
        </w:tc>
        <w:tc>
          <w:tcPr>
            <w:tcW w:w="1079" w:type="pct"/>
            <w:noWrap/>
          </w:tcPr>
          <w:p w14:paraId="4C2C82F5" w14:textId="5711F90A"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C37FA2">
              <w:rPr>
                <w:sz w:val="18"/>
                <w:szCs w:val="18"/>
              </w:rPr>
              <w:t>HIFASS LOPIN 3</w:t>
            </w:r>
          </w:p>
        </w:tc>
        <w:tc>
          <w:tcPr>
            <w:tcW w:w="1263" w:type="pct"/>
            <w:noWrap/>
          </w:tcPr>
          <w:p w14:paraId="62A8D9E7"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CODA</w:t>
            </w:r>
          </w:p>
        </w:tc>
        <w:tc>
          <w:tcPr>
            <w:tcW w:w="648" w:type="pct"/>
          </w:tcPr>
          <w:p w14:paraId="02BC5826"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0E8E6C7F"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State</w:t>
            </w:r>
          </w:p>
        </w:tc>
      </w:tr>
      <w:tr w:rsidR="007C30D4" w:rsidRPr="003849DF" w14:paraId="45DFB6F4"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51080136" w14:textId="77777777" w:rsidR="007C30D4" w:rsidRPr="002A4387" w:rsidRDefault="007C30D4" w:rsidP="007C30D4">
            <w:pPr>
              <w:spacing w:before="120" w:after="120"/>
              <w:jc w:val="left"/>
              <w:rPr>
                <w:b w:val="0"/>
                <w:sz w:val="18"/>
                <w:szCs w:val="18"/>
              </w:rPr>
            </w:pPr>
            <w:r w:rsidRPr="002A4387">
              <w:rPr>
                <w:sz w:val="18"/>
                <w:szCs w:val="18"/>
              </w:rPr>
              <w:t>7</w:t>
            </w:r>
          </w:p>
        </w:tc>
        <w:tc>
          <w:tcPr>
            <w:tcW w:w="1192" w:type="pct"/>
            <w:noWrap/>
          </w:tcPr>
          <w:p w14:paraId="3B235F77"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Adedayo Jamis</w:t>
            </w:r>
          </w:p>
        </w:tc>
        <w:tc>
          <w:tcPr>
            <w:tcW w:w="1079" w:type="pct"/>
            <w:noWrap/>
          </w:tcPr>
          <w:p w14:paraId="571232D1" w14:textId="7A460093"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C37FA2">
              <w:rPr>
                <w:sz w:val="18"/>
                <w:szCs w:val="18"/>
              </w:rPr>
              <w:t>HIFASS LOPIN 3</w:t>
            </w:r>
          </w:p>
        </w:tc>
        <w:tc>
          <w:tcPr>
            <w:tcW w:w="1263" w:type="pct"/>
            <w:noWrap/>
          </w:tcPr>
          <w:p w14:paraId="70346CEA"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DAF</w:t>
            </w:r>
          </w:p>
        </w:tc>
        <w:tc>
          <w:tcPr>
            <w:tcW w:w="648" w:type="pct"/>
          </w:tcPr>
          <w:p w14:paraId="264349EA"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7E77680D"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State</w:t>
            </w:r>
          </w:p>
        </w:tc>
      </w:tr>
      <w:tr w:rsidR="007C30D4" w:rsidRPr="003849DF" w14:paraId="7764593B"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327A8EC6" w14:textId="77777777" w:rsidR="007C30D4" w:rsidRPr="002A4387" w:rsidRDefault="007C30D4" w:rsidP="007C30D4">
            <w:pPr>
              <w:spacing w:before="120" w:after="120"/>
              <w:jc w:val="left"/>
              <w:rPr>
                <w:b w:val="0"/>
                <w:sz w:val="18"/>
                <w:szCs w:val="18"/>
              </w:rPr>
            </w:pPr>
            <w:r w:rsidRPr="002A4387">
              <w:rPr>
                <w:sz w:val="18"/>
                <w:szCs w:val="18"/>
              </w:rPr>
              <w:t>8</w:t>
            </w:r>
          </w:p>
        </w:tc>
        <w:tc>
          <w:tcPr>
            <w:tcW w:w="1192" w:type="pct"/>
            <w:noWrap/>
          </w:tcPr>
          <w:p w14:paraId="22C41D7F"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Usman Abdulkerin</w:t>
            </w:r>
          </w:p>
        </w:tc>
        <w:tc>
          <w:tcPr>
            <w:tcW w:w="1079" w:type="pct"/>
            <w:noWrap/>
          </w:tcPr>
          <w:p w14:paraId="58AC4343" w14:textId="55CFBA3B"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C37FA2">
              <w:rPr>
                <w:sz w:val="18"/>
                <w:szCs w:val="18"/>
              </w:rPr>
              <w:t>HIFASS LOPIN 3</w:t>
            </w:r>
          </w:p>
        </w:tc>
        <w:tc>
          <w:tcPr>
            <w:tcW w:w="1263" w:type="pct"/>
            <w:noWrap/>
          </w:tcPr>
          <w:p w14:paraId="639D4F08"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FAAM</w:t>
            </w:r>
          </w:p>
        </w:tc>
        <w:tc>
          <w:tcPr>
            <w:tcW w:w="648" w:type="pct"/>
          </w:tcPr>
          <w:p w14:paraId="24EDE31D"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552E9704"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State</w:t>
            </w:r>
          </w:p>
        </w:tc>
      </w:tr>
      <w:tr w:rsidR="007C30D4" w:rsidRPr="003849DF" w14:paraId="7F0AC738"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5FC01209" w14:textId="77777777" w:rsidR="007C30D4" w:rsidRPr="002A4387" w:rsidRDefault="007C30D4" w:rsidP="007C30D4">
            <w:pPr>
              <w:spacing w:before="120" w:after="120"/>
              <w:jc w:val="left"/>
              <w:rPr>
                <w:b w:val="0"/>
                <w:sz w:val="18"/>
                <w:szCs w:val="18"/>
              </w:rPr>
            </w:pPr>
            <w:r w:rsidRPr="002A4387">
              <w:rPr>
                <w:sz w:val="18"/>
                <w:szCs w:val="18"/>
              </w:rPr>
              <w:t>9</w:t>
            </w:r>
          </w:p>
        </w:tc>
        <w:tc>
          <w:tcPr>
            <w:tcW w:w="1192" w:type="pct"/>
            <w:noWrap/>
          </w:tcPr>
          <w:p w14:paraId="6680C8CC"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Sis. Chibuzor Iloh</w:t>
            </w:r>
          </w:p>
        </w:tc>
        <w:tc>
          <w:tcPr>
            <w:tcW w:w="1079" w:type="pct"/>
            <w:noWrap/>
          </w:tcPr>
          <w:p w14:paraId="75A418AA" w14:textId="2EE5AC5E"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C37FA2">
              <w:rPr>
                <w:sz w:val="18"/>
                <w:szCs w:val="18"/>
              </w:rPr>
              <w:t>HIFASS LOPIN 3</w:t>
            </w:r>
          </w:p>
        </w:tc>
        <w:tc>
          <w:tcPr>
            <w:tcW w:w="1263" w:type="pct"/>
            <w:noWrap/>
          </w:tcPr>
          <w:p w14:paraId="33533ACE"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ADMIN ASSISTANT</w:t>
            </w:r>
          </w:p>
        </w:tc>
        <w:tc>
          <w:tcPr>
            <w:tcW w:w="648" w:type="pct"/>
          </w:tcPr>
          <w:p w14:paraId="1B03ACDB"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770B13FD"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State</w:t>
            </w:r>
          </w:p>
        </w:tc>
      </w:tr>
      <w:tr w:rsidR="007C30D4" w:rsidRPr="003849DF" w14:paraId="5F4120FF"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5B89A85A" w14:textId="77777777" w:rsidR="007C30D4" w:rsidRPr="002A4387" w:rsidRDefault="007C30D4" w:rsidP="007C30D4">
            <w:pPr>
              <w:spacing w:before="120" w:after="120"/>
              <w:jc w:val="left"/>
              <w:rPr>
                <w:b w:val="0"/>
                <w:sz w:val="18"/>
                <w:szCs w:val="18"/>
              </w:rPr>
            </w:pPr>
            <w:r w:rsidRPr="002A4387">
              <w:rPr>
                <w:sz w:val="18"/>
                <w:szCs w:val="18"/>
              </w:rPr>
              <w:t>10</w:t>
            </w:r>
          </w:p>
        </w:tc>
        <w:tc>
          <w:tcPr>
            <w:tcW w:w="1192" w:type="pct"/>
            <w:noWrap/>
          </w:tcPr>
          <w:p w14:paraId="4B0C6C05"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Ademola Adetunji</w:t>
            </w:r>
          </w:p>
        </w:tc>
        <w:tc>
          <w:tcPr>
            <w:tcW w:w="1079" w:type="pct"/>
            <w:noWrap/>
          </w:tcPr>
          <w:p w14:paraId="3698E82A" w14:textId="27899452"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C37FA2">
              <w:rPr>
                <w:sz w:val="18"/>
                <w:szCs w:val="18"/>
              </w:rPr>
              <w:t>HIFASS LOPIN 3</w:t>
            </w:r>
          </w:p>
        </w:tc>
        <w:tc>
          <w:tcPr>
            <w:tcW w:w="1263" w:type="pct"/>
            <w:noWrap/>
          </w:tcPr>
          <w:p w14:paraId="230F5FC3"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COP</w:t>
            </w:r>
          </w:p>
        </w:tc>
        <w:tc>
          <w:tcPr>
            <w:tcW w:w="648" w:type="pct"/>
          </w:tcPr>
          <w:p w14:paraId="1FD980C7"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762E09F6" w14:textId="77777777" w:rsidR="007C30D4" w:rsidRPr="005A5D37" w:rsidRDefault="007C30D4" w:rsidP="007C30D4">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State</w:t>
            </w:r>
          </w:p>
        </w:tc>
      </w:tr>
      <w:tr w:rsidR="007C30D4" w:rsidRPr="003849DF" w14:paraId="4045DA9A"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609BAF93" w14:textId="77777777" w:rsidR="007C30D4" w:rsidRPr="002A4387" w:rsidRDefault="007C30D4" w:rsidP="007C30D4">
            <w:pPr>
              <w:spacing w:before="120" w:after="120"/>
              <w:jc w:val="left"/>
              <w:rPr>
                <w:b w:val="0"/>
                <w:sz w:val="18"/>
                <w:szCs w:val="18"/>
              </w:rPr>
            </w:pPr>
            <w:r w:rsidRPr="002A4387">
              <w:rPr>
                <w:sz w:val="18"/>
                <w:szCs w:val="18"/>
              </w:rPr>
              <w:t>11</w:t>
            </w:r>
          </w:p>
        </w:tc>
        <w:tc>
          <w:tcPr>
            <w:tcW w:w="1192" w:type="pct"/>
            <w:noWrap/>
          </w:tcPr>
          <w:p w14:paraId="4FAB8B8B"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Tolu Alamu</w:t>
            </w:r>
          </w:p>
        </w:tc>
        <w:tc>
          <w:tcPr>
            <w:tcW w:w="1079" w:type="pct"/>
            <w:noWrap/>
          </w:tcPr>
          <w:p w14:paraId="031537FB" w14:textId="341BA731"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C37FA2">
              <w:rPr>
                <w:sz w:val="18"/>
                <w:szCs w:val="18"/>
              </w:rPr>
              <w:t>HIFASS LOPIN 3</w:t>
            </w:r>
          </w:p>
        </w:tc>
        <w:tc>
          <w:tcPr>
            <w:tcW w:w="1263" w:type="pct"/>
            <w:noWrap/>
          </w:tcPr>
          <w:p w14:paraId="60113B8C"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M&amp;E ADVISOR</w:t>
            </w:r>
          </w:p>
        </w:tc>
        <w:tc>
          <w:tcPr>
            <w:tcW w:w="648" w:type="pct"/>
          </w:tcPr>
          <w:p w14:paraId="10265FE1"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2B38E214" w14:textId="77777777" w:rsidR="007C30D4" w:rsidRPr="005A5D37" w:rsidRDefault="007C30D4" w:rsidP="007C30D4">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State</w:t>
            </w:r>
          </w:p>
        </w:tc>
      </w:tr>
      <w:tr w:rsidR="009666D8" w:rsidRPr="003849DF" w14:paraId="3878E1F8"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52E02EC5" w14:textId="77777777" w:rsidR="009666D8" w:rsidRPr="002A4387" w:rsidRDefault="009666D8" w:rsidP="00DC0578">
            <w:pPr>
              <w:spacing w:before="120" w:after="120"/>
              <w:jc w:val="left"/>
              <w:rPr>
                <w:b w:val="0"/>
                <w:sz w:val="18"/>
                <w:szCs w:val="18"/>
              </w:rPr>
            </w:pPr>
            <w:r w:rsidRPr="002A4387">
              <w:rPr>
                <w:sz w:val="18"/>
                <w:szCs w:val="18"/>
              </w:rPr>
              <w:t>12</w:t>
            </w:r>
          </w:p>
        </w:tc>
        <w:tc>
          <w:tcPr>
            <w:tcW w:w="1192" w:type="pct"/>
            <w:noWrap/>
          </w:tcPr>
          <w:p w14:paraId="7D6F19D3" w14:textId="53A844C9"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Obasi Iren</w:t>
            </w:r>
          </w:p>
        </w:tc>
        <w:tc>
          <w:tcPr>
            <w:tcW w:w="1079" w:type="pct"/>
            <w:noWrap/>
          </w:tcPr>
          <w:p w14:paraId="2A3EA0D3"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WOCHAD INITIATIVE</w:t>
            </w:r>
          </w:p>
        </w:tc>
        <w:tc>
          <w:tcPr>
            <w:tcW w:w="1263" w:type="pct"/>
            <w:noWrap/>
          </w:tcPr>
          <w:p w14:paraId="3FAC8B2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DEC</w:t>
            </w:r>
          </w:p>
        </w:tc>
        <w:tc>
          <w:tcPr>
            <w:tcW w:w="648" w:type="pct"/>
          </w:tcPr>
          <w:p w14:paraId="5963427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4FF9AD44"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2A498D6D"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1081BFE3" w14:textId="77777777" w:rsidR="009666D8" w:rsidRPr="002A4387" w:rsidRDefault="009666D8" w:rsidP="00DC0578">
            <w:pPr>
              <w:spacing w:before="120" w:after="120"/>
              <w:jc w:val="left"/>
              <w:rPr>
                <w:b w:val="0"/>
                <w:sz w:val="18"/>
                <w:szCs w:val="18"/>
              </w:rPr>
            </w:pPr>
            <w:r w:rsidRPr="002A4387">
              <w:rPr>
                <w:sz w:val="18"/>
                <w:szCs w:val="18"/>
              </w:rPr>
              <w:t>13</w:t>
            </w:r>
          </w:p>
        </w:tc>
        <w:tc>
          <w:tcPr>
            <w:tcW w:w="1192" w:type="pct"/>
            <w:noWrap/>
          </w:tcPr>
          <w:p w14:paraId="5CAB244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Oti Samuel</w:t>
            </w:r>
          </w:p>
        </w:tc>
        <w:tc>
          <w:tcPr>
            <w:tcW w:w="1079" w:type="pct"/>
            <w:noWrap/>
          </w:tcPr>
          <w:p w14:paraId="2C9CB10F"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WOCHAD INITIATIVE</w:t>
            </w:r>
          </w:p>
        </w:tc>
        <w:tc>
          <w:tcPr>
            <w:tcW w:w="1263" w:type="pct"/>
            <w:noWrap/>
          </w:tcPr>
          <w:p w14:paraId="1241556F"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FINANCE OFFICER</w:t>
            </w:r>
          </w:p>
        </w:tc>
        <w:tc>
          <w:tcPr>
            <w:tcW w:w="648" w:type="pct"/>
          </w:tcPr>
          <w:p w14:paraId="6F7733A7"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4B056D9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1B5D42CF"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62C34D16" w14:textId="77777777" w:rsidR="009666D8" w:rsidRPr="002A4387" w:rsidRDefault="009666D8" w:rsidP="00DC0578">
            <w:pPr>
              <w:spacing w:before="120" w:after="120"/>
              <w:jc w:val="left"/>
              <w:rPr>
                <w:b w:val="0"/>
                <w:sz w:val="18"/>
                <w:szCs w:val="18"/>
              </w:rPr>
            </w:pPr>
            <w:r w:rsidRPr="002A4387">
              <w:rPr>
                <w:sz w:val="18"/>
                <w:szCs w:val="18"/>
              </w:rPr>
              <w:t>14</w:t>
            </w:r>
          </w:p>
        </w:tc>
        <w:tc>
          <w:tcPr>
            <w:tcW w:w="1192" w:type="pct"/>
            <w:noWrap/>
          </w:tcPr>
          <w:p w14:paraId="7971318F"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Uduma Michael</w:t>
            </w:r>
          </w:p>
        </w:tc>
        <w:tc>
          <w:tcPr>
            <w:tcW w:w="1079" w:type="pct"/>
            <w:noWrap/>
          </w:tcPr>
          <w:p w14:paraId="068742B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WOCHAD INITIATIVE</w:t>
            </w:r>
          </w:p>
        </w:tc>
        <w:tc>
          <w:tcPr>
            <w:tcW w:w="1263" w:type="pct"/>
            <w:noWrap/>
          </w:tcPr>
          <w:p w14:paraId="0E176BC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FINANCE OFFICER</w:t>
            </w:r>
          </w:p>
        </w:tc>
        <w:tc>
          <w:tcPr>
            <w:tcW w:w="648" w:type="pct"/>
          </w:tcPr>
          <w:p w14:paraId="338E9074"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7F487FD6"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55402A08"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63D8C1A9" w14:textId="77777777" w:rsidR="009666D8" w:rsidRPr="002A4387" w:rsidRDefault="009666D8" w:rsidP="00DC0578">
            <w:pPr>
              <w:spacing w:before="120" w:after="120"/>
              <w:jc w:val="left"/>
              <w:rPr>
                <w:b w:val="0"/>
                <w:sz w:val="18"/>
                <w:szCs w:val="18"/>
              </w:rPr>
            </w:pPr>
            <w:r w:rsidRPr="002A4387">
              <w:rPr>
                <w:sz w:val="18"/>
                <w:szCs w:val="18"/>
              </w:rPr>
              <w:t>15</w:t>
            </w:r>
          </w:p>
        </w:tc>
        <w:tc>
          <w:tcPr>
            <w:tcW w:w="1192" w:type="pct"/>
            <w:noWrap/>
          </w:tcPr>
          <w:p w14:paraId="0D8A4EA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Isiaka Saheed Nno</w:t>
            </w:r>
          </w:p>
        </w:tc>
        <w:tc>
          <w:tcPr>
            <w:tcW w:w="1079" w:type="pct"/>
            <w:noWrap/>
          </w:tcPr>
          <w:p w14:paraId="0DF849D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WOCHAD INITIATIVE</w:t>
            </w:r>
          </w:p>
        </w:tc>
        <w:tc>
          <w:tcPr>
            <w:tcW w:w="1263" w:type="pct"/>
            <w:noWrap/>
          </w:tcPr>
          <w:p w14:paraId="09358989"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VOLUNTEER</w:t>
            </w:r>
          </w:p>
        </w:tc>
        <w:tc>
          <w:tcPr>
            <w:tcW w:w="648" w:type="pct"/>
          </w:tcPr>
          <w:p w14:paraId="65EA0ABC"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5EAAB074"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36AEADFF"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19995138" w14:textId="77777777" w:rsidR="009666D8" w:rsidRPr="002A4387" w:rsidRDefault="009666D8" w:rsidP="00DC0578">
            <w:pPr>
              <w:spacing w:before="120" w:after="120"/>
              <w:jc w:val="left"/>
              <w:rPr>
                <w:b w:val="0"/>
                <w:sz w:val="18"/>
                <w:szCs w:val="18"/>
              </w:rPr>
            </w:pPr>
            <w:r w:rsidRPr="002A4387">
              <w:rPr>
                <w:sz w:val="18"/>
                <w:szCs w:val="18"/>
              </w:rPr>
              <w:t>16</w:t>
            </w:r>
          </w:p>
        </w:tc>
        <w:tc>
          <w:tcPr>
            <w:tcW w:w="1192" w:type="pct"/>
            <w:noWrap/>
          </w:tcPr>
          <w:p w14:paraId="29CDA2C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Eseigbe Sunny</w:t>
            </w:r>
          </w:p>
        </w:tc>
        <w:tc>
          <w:tcPr>
            <w:tcW w:w="1079" w:type="pct"/>
            <w:noWrap/>
          </w:tcPr>
          <w:p w14:paraId="50EB0A3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HIFASS LOPIN 3</w:t>
            </w:r>
          </w:p>
        </w:tc>
        <w:tc>
          <w:tcPr>
            <w:tcW w:w="1263" w:type="pct"/>
            <w:noWrap/>
          </w:tcPr>
          <w:p w14:paraId="63F45405"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PROGRAM ASSISTANT</w:t>
            </w:r>
          </w:p>
        </w:tc>
        <w:tc>
          <w:tcPr>
            <w:tcW w:w="648" w:type="pct"/>
          </w:tcPr>
          <w:p w14:paraId="2F4834CF"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001EBFBF"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172B6C85"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6655DE89" w14:textId="77777777" w:rsidR="009666D8" w:rsidRPr="002A4387" w:rsidRDefault="009666D8" w:rsidP="00DC0578">
            <w:pPr>
              <w:spacing w:before="120" w:after="120"/>
              <w:jc w:val="left"/>
              <w:rPr>
                <w:b w:val="0"/>
                <w:sz w:val="18"/>
                <w:szCs w:val="18"/>
              </w:rPr>
            </w:pPr>
            <w:r w:rsidRPr="002A4387">
              <w:rPr>
                <w:sz w:val="18"/>
                <w:szCs w:val="18"/>
              </w:rPr>
              <w:t>17</w:t>
            </w:r>
          </w:p>
        </w:tc>
        <w:tc>
          <w:tcPr>
            <w:tcW w:w="1192" w:type="pct"/>
            <w:noWrap/>
          </w:tcPr>
          <w:p w14:paraId="07472044"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Arisi Kenneth</w:t>
            </w:r>
          </w:p>
        </w:tc>
        <w:tc>
          <w:tcPr>
            <w:tcW w:w="1079" w:type="pct"/>
            <w:noWrap/>
          </w:tcPr>
          <w:p w14:paraId="4EAD72CC"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HIFASS LOPIN 3</w:t>
            </w:r>
          </w:p>
        </w:tc>
        <w:tc>
          <w:tcPr>
            <w:tcW w:w="1263" w:type="pct"/>
            <w:noWrap/>
          </w:tcPr>
          <w:p w14:paraId="6F19C862"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CMPPPA</w:t>
            </w:r>
          </w:p>
        </w:tc>
        <w:tc>
          <w:tcPr>
            <w:tcW w:w="648" w:type="pct"/>
          </w:tcPr>
          <w:p w14:paraId="4B29545B"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0B961189"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1FEA5AEE"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77EEE32F" w14:textId="77777777" w:rsidR="009666D8" w:rsidRPr="002A4387" w:rsidRDefault="009666D8" w:rsidP="00DC0578">
            <w:pPr>
              <w:spacing w:before="120" w:after="120"/>
              <w:jc w:val="left"/>
              <w:rPr>
                <w:b w:val="0"/>
                <w:sz w:val="18"/>
                <w:szCs w:val="18"/>
              </w:rPr>
            </w:pPr>
            <w:r w:rsidRPr="002A4387">
              <w:rPr>
                <w:sz w:val="18"/>
                <w:szCs w:val="18"/>
              </w:rPr>
              <w:t>18</w:t>
            </w:r>
          </w:p>
        </w:tc>
        <w:tc>
          <w:tcPr>
            <w:tcW w:w="1192" w:type="pct"/>
            <w:noWrap/>
          </w:tcPr>
          <w:p w14:paraId="228E7D1C"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Ogbedo Arinze</w:t>
            </w:r>
          </w:p>
        </w:tc>
        <w:tc>
          <w:tcPr>
            <w:tcW w:w="1079" w:type="pct"/>
            <w:noWrap/>
          </w:tcPr>
          <w:p w14:paraId="4F62588A"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WOCHAD INITIATIVE</w:t>
            </w:r>
          </w:p>
        </w:tc>
        <w:tc>
          <w:tcPr>
            <w:tcW w:w="1263" w:type="pct"/>
            <w:noWrap/>
          </w:tcPr>
          <w:p w14:paraId="0AEB76E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M&amp;E OFFICER</w:t>
            </w:r>
          </w:p>
        </w:tc>
        <w:tc>
          <w:tcPr>
            <w:tcW w:w="648" w:type="pct"/>
          </w:tcPr>
          <w:p w14:paraId="063D74C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7EB5CF9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5D9D801D"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7CAF2C68" w14:textId="77777777" w:rsidR="009666D8" w:rsidRPr="002A4387" w:rsidRDefault="009666D8" w:rsidP="00DC0578">
            <w:pPr>
              <w:spacing w:before="120" w:after="120"/>
              <w:jc w:val="left"/>
              <w:rPr>
                <w:b w:val="0"/>
                <w:sz w:val="18"/>
                <w:szCs w:val="18"/>
              </w:rPr>
            </w:pPr>
            <w:r w:rsidRPr="002A4387">
              <w:rPr>
                <w:sz w:val="18"/>
                <w:szCs w:val="18"/>
              </w:rPr>
              <w:t>19</w:t>
            </w:r>
          </w:p>
        </w:tc>
        <w:tc>
          <w:tcPr>
            <w:tcW w:w="1192" w:type="pct"/>
            <w:noWrap/>
          </w:tcPr>
          <w:p w14:paraId="67478AB7"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Aneh Francis Chika</w:t>
            </w:r>
          </w:p>
        </w:tc>
        <w:tc>
          <w:tcPr>
            <w:tcW w:w="1079" w:type="pct"/>
            <w:noWrap/>
          </w:tcPr>
          <w:p w14:paraId="3EA16EEA"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WOCHAD INITIATIVE</w:t>
            </w:r>
          </w:p>
        </w:tc>
        <w:tc>
          <w:tcPr>
            <w:tcW w:w="1263" w:type="pct"/>
            <w:noWrap/>
          </w:tcPr>
          <w:p w14:paraId="5228D814"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PROGRAM MANAGER</w:t>
            </w:r>
          </w:p>
        </w:tc>
        <w:tc>
          <w:tcPr>
            <w:tcW w:w="648" w:type="pct"/>
          </w:tcPr>
          <w:p w14:paraId="03F665A4"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1EA5E70C"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18D6A87E"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7E48C0AF" w14:textId="77777777" w:rsidR="009666D8" w:rsidRPr="002A4387" w:rsidRDefault="009666D8" w:rsidP="00DC0578">
            <w:pPr>
              <w:spacing w:before="120" w:after="120"/>
              <w:jc w:val="left"/>
              <w:rPr>
                <w:b w:val="0"/>
                <w:sz w:val="18"/>
                <w:szCs w:val="18"/>
              </w:rPr>
            </w:pPr>
            <w:r w:rsidRPr="002A4387">
              <w:rPr>
                <w:sz w:val="18"/>
                <w:szCs w:val="18"/>
              </w:rPr>
              <w:t>20</w:t>
            </w:r>
          </w:p>
        </w:tc>
        <w:tc>
          <w:tcPr>
            <w:tcW w:w="1192" w:type="pct"/>
            <w:noWrap/>
          </w:tcPr>
          <w:p w14:paraId="4814E5D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Orji Maria Uduma</w:t>
            </w:r>
          </w:p>
        </w:tc>
        <w:tc>
          <w:tcPr>
            <w:tcW w:w="1079" w:type="pct"/>
            <w:noWrap/>
          </w:tcPr>
          <w:p w14:paraId="64C27B70"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WOCHAD INITIATIVE</w:t>
            </w:r>
          </w:p>
        </w:tc>
        <w:tc>
          <w:tcPr>
            <w:tcW w:w="1263" w:type="pct"/>
            <w:noWrap/>
          </w:tcPr>
          <w:p w14:paraId="14066E14"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ED</w:t>
            </w:r>
          </w:p>
        </w:tc>
        <w:tc>
          <w:tcPr>
            <w:tcW w:w="648" w:type="pct"/>
          </w:tcPr>
          <w:p w14:paraId="55B9A871"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4E7FD336"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5D1E7F1E"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7E0AB67F" w14:textId="77777777" w:rsidR="009666D8" w:rsidRPr="002A4387" w:rsidRDefault="009666D8" w:rsidP="00DC0578">
            <w:pPr>
              <w:spacing w:before="120" w:after="120"/>
              <w:jc w:val="left"/>
              <w:rPr>
                <w:b w:val="0"/>
                <w:sz w:val="18"/>
                <w:szCs w:val="18"/>
              </w:rPr>
            </w:pPr>
            <w:r w:rsidRPr="002A4387">
              <w:rPr>
                <w:sz w:val="18"/>
                <w:szCs w:val="18"/>
              </w:rPr>
              <w:t>21</w:t>
            </w:r>
          </w:p>
        </w:tc>
        <w:tc>
          <w:tcPr>
            <w:tcW w:w="1192" w:type="pct"/>
            <w:noWrap/>
          </w:tcPr>
          <w:p w14:paraId="7C082656"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Ezeh Otuomasinichi</w:t>
            </w:r>
          </w:p>
        </w:tc>
        <w:tc>
          <w:tcPr>
            <w:tcW w:w="1079" w:type="pct"/>
            <w:noWrap/>
          </w:tcPr>
          <w:p w14:paraId="5FB3A95A"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DEADAN</w:t>
            </w:r>
          </w:p>
        </w:tc>
        <w:tc>
          <w:tcPr>
            <w:tcW w:w="1263" w:type="pct"/>
            <w:noWrap/>
          </w:tcPr>
          <w:p w14:paraId="0A74C222"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ADMIN OFFICER</w:t>
            </w:r>
          </w:p>
        </w:tc>
        <w:tc>
          <w:tcPr>
            <w:tcW w:w="648" w:type="pct"/>
          </w:tcPr>
          <w:p w14:paraId="3C483D10"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3A5B56D2"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20545C17"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75FF9104" w14:textId="77777777" w:rsidR="009666D8" w:rsidRPr="002A4387" w:rsidRDefault="009666D8" w:rsidP="00DC0578">
            <w:pPr>
              <w:spacing w:before="120" w:after="120"/>
              <w:jc w:val="left"/>
              <w:rPr>
                <w:b w:val="0"/>
                <w:sz w:val="18"/>
                <w:szCs w:val="18"/>
              </w:rPr>
            </w:pPr>
            <w:r w:rsidRPr="002A4387">
              <w:rPr>
                <w:sz w:val="18"/>
                <w:szCs w:val="18"/>
              </w:rPr>
              <w:t>22</w:t>
            </w:r>
          </w:p>
        </w:tc>
        <w:tc>
          <w:tcPr>
            <w:tcW w:w="1192" w:type="pct"/>
            <w:noWrap/>
          </w:tcPr>
          <w:p w14:paraId="686B2E9A" w14:textId="575DA553"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 xml:space="preserve">Igwe </w:t>
            </w:r>
            <w:r w:rsidR="007C30D4">
              <w:rPr>
                <w:sz w:val="18"/>
                <w:szCs w:val="18"/>
              </w:rPr>
              <w:t xml:space="preserve">Esther </w:t>
            </w:r>
            <w:r w:rsidRPr="005A5D37">
              <w:rPr>
                <w:sz w:val="18"/>
                <w:szCs w:val="18"/>
              </w:rPr>
              <w:t>N.</w:t>
            </w:r>
          </w:p>
        </w:tc>
        <w:tc>
          <w:tcPr>
            <w:tcW w:w="1079" w:type="pct"/>
            <w:noWrap/>
          </w:tcPr>
          <w:p w14:paraId="72E7B65D"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DEADAN</w:t>
            </w:r>
          </w:p>
        </w:tc>
        <w:tc>
          <w:tcPr>
            <w:tcW w:w="1263" w:type="pct"/>
            <w:noWrap/>
          </w:tcPr>
          <w:p w14:paraId="3E4C079E" w14:textId="50F5856D" w:rsidR="009666D8" w:rsidRPr="005A5D37" w:rsidRDefault="007C30D4"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OFFICE ATTENDANT</w:t>
            </w:r>
          </w:p>
        </w:tc>
        <w:tc>
          <w:tcPr>
            <w:tcW w:w="648" w:type="pct"/>
          </w:tcPr>
          <w:p w14:paraId="05CD1FBA"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2946E88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07FF3A0A"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5F5DA34A" w14:textId="77777777" w:rsidR="009666D8" w:rsidRPr="002A4387" w:rsidRDefault="009666D8" w:rsidP="00DC0578">
            <w:pPr>
              <w:spacing w:before="120" w:after="120"/>
              <w:jc w:val="left"/>
              <w:rPr>
                <w:b w:val="0"/>
                <w:sz w:val="18"/>
                <w:szCs w:val="18"/>
              </w:rPr>
            </w:pPr>
            <w:r w:rsidRPr="002A4387">
              <w:rPr>
                <w:sz w:val="18"/>
                <w:szCs w:val="18"/>
              </w:rPr>
              <w:lastRenderedPageBreak/>
              <w:t>23</w:t>
            </w:r>
          </w:p>
        </w:tc>
        <w:tc>
          <w:tcPr>
            <w:tcW w:w="1192" w:type="pct"/>
            <w:noWrap/>
          </w:tcPr>
          <w:p w14:paraId="264E2BEB"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Ikechukwu Ogbonna</w:t>
            </w:r>
          </w:p>
        </w:tc>
        <w:tc>
          <w:tcPr>
            <w:tcW w:w="1079" w:type="pct"/>
            <w:noWrap/>
          </w:tcPr>
          <w:p w14:paraId="1FF7AEA4"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DEADAN</w:t>
            </w:r>
          </w:p>
        </w:tc>
        <w:tc>
          <w:tcPr>
            <w:tcW w:w="1263" w:type="pct"/>
            <w:noWrap/>
          </w:tcPr>
          <w:p w14:paraId="7BF37C00"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PROGRAM OFFICER</w:t>
            </w:r>
          </w:p>
        </w:tc>
        <w:tc>
          <w:tcPr>
            <w:tcW w:w="648" w:type="pct"/>
          </w:tcPr>
          <w:p w14:paraId="46E91591"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76ED4865"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66E081CD" w14:textId="77777777" w:rsidTr="007C30D4">
        <w:trPr>
          <w:trHeight w:val="315"/>
        </w:trPr>
        <w:tc>
          <w:tcPr>
            <w:cnfStyle w:val="001000000000" w:firstRow="0" w:lastRow="0" w:firstColumn="1" w:lastColumn="0" w:oddVBand="0" w:evenVBand="0" w:oddHBand="0" w:evenHBand="0" w:firstRowFirstColumn="0" w:firstRowLastColumn="0" w:lastRowFirstColumn="0" w:lastRowLastColumn="0"/>
            <w:tcW w:w="399" w:type="pct"/>
          </w:tcPr>
          <w:p w14:paraId="6562421C" w14:textId="77777777" w:rsidR="009666D8" w:rsidRPr="002A4387" w:rsidRDefault="009666D8" w:rsidP="00DC0578">
            <w:pPr>
              <w:spacing w:before="120" w:after="120"/>
              <w:jc w:val="left"/>
              <w:rPr>
                <w:b w:val="0"/>
                <w:sz w:val="18"/>
                <w:szCs w:val="18"/>
              </w:rPr>
            </w:pPr>
            <w:r w:rsidRPr="002A4387">
              <w:rPr>
                <w:sz w:val="18"/>
                <w:szCs w:val="18"/>
              </w:rPr>
              <w:t>24</w:t>
            </w:r>
          </w:p>
        </w:tc>
        <w:tc>
          <w:tcPr>
            <w:tcW w:w="1192" w:type="pct"/>
            <w:noWrap/>
          </w:tcPr>
          <w:p w14:paraId="058F1A05"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Stella Okwi-Eze</w:t>
            </w:r>
          </w:p>
        </w:tc>
        <w:tc>
          <w:tcPr>
            <w:tcW w:w="1079" w:type="pct"/>
            <w:noWrap/>
          </w:tcPr>
          <w:p w14:paraId="5DE5F03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DEADAN</w:t>
            </w:r>
          </w:p>
        </w:tc>
        <w:tc>
          <w:tcPr>
            <w:tcW w:w="1263" w:type="pct"/>
            <w:noWrap/>
          </w:tcPr>
          <w:p w14:paraId="593DED0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ED</w:t>
            </w:r>
          </w:p>
        </w:tc>
        <w:tc>
          <w:tcPr>
            <w:tcW w:w="648" w:type="pct"/>
          </w:tcPr>
          <w:p w14:paraId="37BB57CC"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29240BAC"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782E2267" w14:textId="77777777" w:rsidTr="007C3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9" w:type="pct"/>
          </w:tcPr>
          <w:p w14:paraId="4DE077C7" w14:textId="77777777" w:rsidR="009666D8" w:rsidRPr="002A4387" w:rsidRDefault="009666D8" w:rsidP="00DC0578">
            <w:pPr>
              <w:spacing w:before="120" w:after="120"/>
              <w:jc w:val="left"/>
              <w:rPr>
                <w:b w:val="0"/>
                <w:sz w:val="18"/>
                <w:szCs w:val="18"/>
              </w:rPr>
            </w:pPr>
            <w:r w:rsidRPr="002A4387">
              <w:rPr>
                <w:sz w:val="18"/>
                <w:szCs w:val="18"/>
              </w:rPr>
              <w:t>25</w:t>
            </w:r>
          </w:p>
        </w:tc>
        <w:tc>
          <w:tcPr>
            <w:tcW w:w="1192" w:type="pct"/>
            <w:noWrap/>
          </w:tcPr>
          <w:p w14:paraId="375FF31F"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Ossi Samuel</w:t>
            </w:r>
          </w:p>
        </w:tc>
        <w:tc>
          <w:tcPr>
            <w:tcW w:w="1079" w:type="pct"/>
            <w:noWrap/>
          </w:tcPr>
          <w:p w14:paraId="76FEC054"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DEADAN</w:t>
            </w:r>
          </w:p>
        </w:tc>
        <w:tc>
          <w:tcPr>
            <w:tcW w:w="1263" w:type="pct"/>
            <w:noWrap/>
          </w:tcPr>
          <w:p w14:paraId="26254F14"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M&amp;E OFFICER</w:t>
            </w:r>
          </w:p>
        </w:tc>
        <w:tc>
          <w:tcPr>
            <w:tcW w:w="648" w:type="pct"/>
          </w:tcPr>
          <w:p w14:paraId="00576FC9"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Ebonyi</w:t>
            </w:r>
          </w:p>
        </w:tc>
        <w:tc>
          <w:tcPr>
            <w:tcW w:w="418" w:type="pct"/>
          </w:tcPr>
          <w:p w14:paraId="35682A5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64E01E1A"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1CEAB1DF" w14:textId="77777777" w:rsidR="009666D8" w:rsidRPr="002A4387" w:rsidRDefault="009666D8" w:rsidP="00DC0578">
            <w:pPr>
              <w:spacing w:before="120" w:after="120"/>
              <w:jc w:val="left"/>
              <w:rPr>
                <w:b w:val="0"/>
                <w:sz w:val="18"/>
                <w:szCs w:val="18"/>
              </w:rPr>
            </w:pPr>
            <w:r w:rsidRPr="002A4387">
              <w:rPr>
                <w:sz w:val="18"/>
                <w:szCs w:val="18"/>
              </w:rPr>
              <w:t>26</w:t>
            </w:r>
          </w:p>
        </w:tc>
        <w:tc>
          <w:tcPr>
            <w:tcW w:w="1192" w:type="pct"/>
          </w:tcPr>
          <w:p w14:paraId="72B67394"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Chukwu Favour</w:t>
            </w:r>
          </w:p>
        </w:tc>
        <w:tc>
          <w:tcPr>
            <w:tcW w:w="1079" w:type="pct"/>
          </w:tcPr>
          <w:p w14:paraId="5C7CDE1D"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DEADAN</w:t>
            </w:r>
          </w:p>
        </w:tc>
        <w:tc>
          <w:tcPr>
            <w:tcW w:w="1263" w:type="pct"/>
          </w:tcPr>
          <w:p w14:paraId="3D61E75C"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PROGRAM OFFICER</w:t>
            </w:r>
          </w:p>
        </w:tc>
        <w:tc>
          <w:tcPr>
            <w:tcW w:w="648" w:type="pct"/>
          </w:tcPr>
          <w:p w14:paraId="6FF592A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Ebonyi</w:t>
            </w:r>
          </w:p>
        </w:tc>
        <w:tc>
          <w:tcPr>
            <w:tcW w:w="418" w:type="pct"/>
          </w:tcPr>
          <w:p w14:paraId="3B090A62"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74EE00C4"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04EFB6BF" w14:textId="77777777" w:rsidR="009666D8" w:rsidRPr="002A4387" w:rsidRDefault="009666D8" w:rsidP="00DC0578">
            <w:pPr>
              <w:spacing w:before="120" w:after="120"/>
              <w:jc w:val="left"/>
              <w:rPr>
                <w:b w:val="0"/>
                <w:sz w:val="18"/>
                <w:szCs w:val="18"/>
              </w:rPr>
            </w:pPr>
            <w:r w:rsidRPr="002A4387">
              <w:rPr>
                <w:sz w:val="18"/>
                <w:szCs w:val="18"/>
              </w:rPr>
              <w:t>27</w:t>
            </w:r>
          </w:p>
        </w:tc>
        <w:tc>
          <w:tcPr>
            <w:tcW w:w="1192" w:type="pct"/>
          </w:tcPr>
          <w:p w14:paraId="7B42750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Naomi William</w:t>
            </w:r>
          </w:p>
        </w:tc>
        <w:tc>
          <w:tcPr>
            <w:tcW w:w="1079" w:type="pct"/>
          </w:tcPr>
          <w:p w14:paraId="3F9198B7"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CAACA</w:t>
            </w:r>
          </w:p>
        </w:tc>
        <w:tc>
          <w:tcPr>
            <w:tcW w:w="1263" w:type="pct"/>
          </w:tcPr>
          <w:p w14:paraId="4F9C7D6B"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DATA CLERK</w:t>
            </w:r>
          </w:p>
        </w:tc>
        <w:tc>
          <w:tcPr>
            <w:tcW w:w="648" w:type="pct"/>
          </w:tcPr>
          <w:p w14:paraId="4184630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0ED74E92"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2069074E"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69A05537" w14:textId="77777777" w:rsidR="009666D8" w:rsidRPr="002A4387" w:rsidRDefault="009666D8" w:rsidP="00DC0578">
            <w:pPr>
              <w:spacing w:before="120" w:after="120"/>
              <w:jc w:val="left"/>
              <w:rPr>
                <w:b w:val="0"/>
                <w:sz w:val="18"/>
                <w:szCs w:val="18"/>
              </w:rPr>
            </w:pPr>
            <w:r w:rsidRPr="002A4387">
              <w:rPr>
                <w:sz w:val="18"/>
                <w:szCs w:val="18"/>
              </w:rPr>
              <w:t>28</w:t>
            </w:r>
          </w:p>
        </w:tc>
        <w:tc>
          <w:tcPr>
            <w:tcW w:w="1192" w:type="pct"/>
          </w:tcPr>
          <w:p w14:paraId="46F1FC1E" w14:textId="546A402E"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 xml:space="preserve">Nnabuchi </w:t>
            </w:r>
            <w:r w:rsidR="007C30D4">
              <w:rPr>
                <w:sz w:val="18"/>
                <w:szCs w:val="18"/>
              </w:rPr>
              <w:t xml:space="preserve">Ejike </w:t>
            </w:r>
            <w:r w:rsidRPr="005A5D37">
              <w:rPr>
                <w:sz w:val="18"/>
                <w:szCs w:val="18"/>
              </w:rPr>
              <w:t>R.</w:t>
            </w:r>
          </w:p>
        </w:tc>
        <w:tc>
          <w:tcPr>
            <w:tcW w:w="1079" w:type="pct"/>
          </w:tcPr>
          <w:p w14:paraId="4C61DC45"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CAACA</w:t>
            </w:r>
          </w:p>
        </w:tc>
        <w:tc>
          <w:tcPr>
            <w:tcW w:w="1263" w:type="pct"/>
          </w:tcPr>
          <w:p w14:paraId="614C26F2"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CORP MEMBER</w:t>
            </w:r>
          </w:p>
        </w:tc>
        <w:tc>
          <w:tcPr>
            <w:tcW w:w="648" w:type="pct"/>
          </w:tcPr>
          <w:p w14:paraId="417EF0A0"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3DE1F461"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0AEBF4D2"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7849FB8C" w14:textId="77777777" w:rsidR="009666D8" w:rsidRPr="002A4387" w:rsidRDefault="009666D8" w:rsidP="00DC0578">
            <w:pPr>
              <w:spacing w:before="120" w:after="120"/>
              <w:jc w:val="left"/>
              <w:rPr>
                <w:b w:val="0"/>
                <w:sz w:val="18"/>
                <w:szCs w:val="18"/>
              </w:rPr>
            </w:pPr>
            <w:r w:rsidRPr="002A4387">
              <w:rPr>
                <w:sz w:val="18"/>
                <w:szCs w:val="18"/>
              </w:rPr>
              <w:t>29</w:t>
            </w:r>
          </w:p>
        </w:tc>
        <w:tc>
          <w:tcPr>
            <w:tcW w:w="1192" w:type="pct"/>
          </w:tcPr>
          <w:p w14:paraId="49441D40"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Iyam Ibiang</w:t>
            </w:r>
          </w:p>
        </w:tc>
        <w:tc>
          <w:tcPr>
            <w:tcW w:w="1079" w:type="pct"/>
          </w:tcPr>
          <w:p w14:paraId="5522EF99"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CAACA</w:t>
            </w:r>
          </w:p>
        </w:tc>
        <w:tc>
          <w:tcPr>
            <w:tcW w:w="1263" w:type="pct"/>
          </w:tcPr>
          <w:p w14:paraId="384EA822"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OVC ASSISTANT</w:t>
            </w:r>
          </w:p>
        </w:tc>
        <w:tc>
          <w:tcPr>
            <w:tcW w:w="648" w:type="pct"/>
          </w:tcPr>
          <w:p w14:paraId="3C94FB3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3A7739AA"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7B49C541"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191BC966" w14:textId="77777777" w:rsidR="009666D8" w:rsidRPr="002A4387" w:rsidRDefault="009666D8" w:rsidP="00DC0578">
            <w:pPr>
              <w:spacing w:before="120" w:after="120"/>
              <w:jc w:val="left"/>
              <w:rPr>
                <w:b w:val="0"/>
                <w:sz w:val="18"/>
                <w:szCs w:val="18"/>
              </w:rPr>
            </w:pPr>
            <w:r w:rsidRPr="002A4387">
              <w:rPr>
                <w:sz w:val="18"/>
                <w:szCs w:val="18"/>
              </w:rPr>
              <w:t>30</w:t>
            </w:r>
          </w:p>
        </w:tc>
        <w:tc>
          <w:tcPr>
            <w:tcW w:w="1192" w:type="pct"/>
          </w:tcPr>
          <w:p w14:paraId="5A0A0ED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Emmanuel Johnson</w:t>
            </w:r>
          </w:p>
        </w:tc>
        <w:tc>
          <w:tcPr>
            <w:tcW w:w="1079" w:type="pct"/>
          </w:tcPr>
          <w:p w14:paraId="4EE9390F"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CAACA</w:t>
            </w:r>
          </w:p>
        </w:tc>
        <w:tc>
          <w:tcPr>
            <w:tcW w:w="1263" w:type="pct"/>
          </w:tcPr>
          <w:p w14:paraId="643EC931"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VOLUNTEER</w:t>
            </w:r>
          </w:p>
        </w:tc>
        <w:tc>
          <w:tcPr>
            <w:tcW w:w="648" w:type="pct"/>
          </w:tcPr>
          <w:p w14:paraId="57B9475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79F3066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47320D70"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58214A05" w14:textId="77777777" w:rsidR="009666D8" w:rsidRPr="002A4387" w:rsidRDefault="009666D8" w:rsidP="00DC0578">
            <w:pPr>
              <w:spacing w:before="120" w:after="120"/>
              <w:jc w:val="left"/>
              <w:rPr>
                <w:b w:val="0"/>
                <w:sz w:val="18"/>
                <w:szCs w:val="18"/>
              </w:rPr>
            </w:pPr>
            <w:r w:rsidRPr="002A4387">
              <w:rPr>
                <w:sz w:val="18"/>
                <w:szCs w:val="18"/>
              </w:rPr>
              <w:t>31</w:t>
            </w:r>
          </w:p>
        </w:tc>
        <w:tc>
          <w:tcPr>
            <w:tcW w:w="1192" w:type="pct"/>
          </w:tcPr>
          <w:p w14:paraId="102181F4"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Edem Cyril.E.</w:t>
            </w:r>
          </w:p>
        </w:tc>
        <w:tc>
          <w:tcPr>
            <w:tcW w:w="1079" w:type="pct"/>
          </w:tcPr>
          <w:p w14:paraId="708322D6"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CAACA</w:t>
            </w:r>
          </w:p>
        </w:tc>
        <w:tc>
          <w:tcPr>
            <w:tcW w:w="1263" w:type="pct"/>
          </w:tcPr>
          <w:p w14:paraId="71DC6A9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VOLUNTEER</w:t>
            </w:r>
          </w:p>
        </w:tc>
        <w:tc>
          <w:tcPr>
            <w:tcW w:w="648" w:type="pct"/>
          </w:tcPr>
          <w:p w14:paraId="2FF236F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7A3465CB"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5AD19720"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663A62B8" w14:textId="77777777" w:rsidR="009666D8" w:rsidRPr="002A4387" w:rsidRDefault="009666D8" w:rsidP="00DC0578">
            <w:pPr>
              <w:spacing w:before="120" w:after="120"/>
              <w:jc w:val="left"/>
              <w:rPr>
                <w:b w:val="0"/>
                <w:sz w:val="18"/>
                <w:szCs w:val="18"/>
              </w:rPr>
            </w:pPr>
            <w:r w:rsidRPr="002A4387">
              <w:rPr>
                <w:sz w:val="18"/>
                <w:szCs w:val="18"/>
              </w:rPr>
              <w:t>32</w:t>
            </w:r>
          </w:p>
        </w:tc>
        <w:tc>
          <w:tcPr>
            <w:tcW w:w="1192" w:type="pct"/>
          </w:tcPr>
          <w:p w14:paraId="68EA0F4C"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Marlene Patrick</w:t>
            </w:r>
          </w:p>
        </w:tc>
        <w:tc>
          <w:tcPr>
            <w:tcW w:w="1079" w:type="pct"/>
          </w:tcPr>
          <w:p w14:paraId="7659CA5F"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CAACA</w:t>
            </w:r>
          </w:p>
        </w:tc>
        <w:tc>
          <w:tcPr>
            <w:tcW w:w="1263" w:type="pct"/>
          </w:tcPr>
          <w:p w14:paraId="6DB590B3"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VOLUNTEER</w:t>
            </w:r>
          </w:p>
        </w:tc>
        <w:tc>
          <w:tcPr>
            <w:tcW w:w="648" w:type="pct"/>
          </w:tcPr>
          <w:p w14:paraId="697D1C56"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7FB4EC13"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3B757ADB" w14:textId="77777777" w:rsidTr="007C30D4">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99" w:type="pct"/>
          </w:tcPr>
          <w:p w14:paraId="359F9B24" w14:textId="77777777" w:rsidR="009666D8" w:rsidRPr="002A4387" w:rsidRDefault="009666D8" w:rsidP="00DC0578">
            <w:pPr>
              <w:spacing w:before="120" w:after="120"/>
              <w:jc w:val="left"/>
              <w:rPr>
                <w:b w:val="0"/>
                <w:sz w:val="18"/>
                <w:szCs w:val="18"/>
              </w:rPr>
            </w:pPr>
            <w:r w:rsidRPr="002A4387">
              <w:rPr>
                <w:sz w:val="18"/>
                <w:szCs w:val="18"/>
              </w:rPr>
              <w:t>33</w:t>
            </w:r>
          </w:p>
        </w:tc>
        <w:tc>
          <w:tcPr>
            <w:tcW w:w="1192" w:type="pct"/>
          </w:tcPr>
          <w:p w14:paraId="470F78D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Adarerhi Efe Judith</w:t>
            </w:r>
          </w:p>
        </w:tc>
        <w:tc>
          <w:tcPr>
            <w:tcW w:w="1079" w:type="pct"/>
          </w:tcPr>
          <w:p w14:paraId="379C8662"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CAACA</w:t>
            </w:r>
          </w:p>
        </w:tc>
        <w:tc>
          <w:tcPr>
            <w:tcW w:w="1263" w:type="pct"/>
          </w:tcPr>
          <w:p w14:paraId="0ADC3E1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CORP VOLUNTEER</w:t>
            </w:r>
          </w:p>
        </w:tc>
        <w:tc>
          <w:tcPr>
            <w:tcW w:w="648" w:type="pct"/>
          </w:tcPr>
          <w:p w14:paraId="3E479037"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5A7451D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2C883CCF" w14:textId="77777777" w:rsidTr="007C30D4">
        <w:trPr>
          <w:trHeight w:val="512"/>
        </w:trPr>
        <w:tc>
          <w:tcPr>
            <w:cnfStyle w:val="001000000000" w:firstRow="0" w:lastRow="0" w:firstColumn="1" w:lastColumn="0" w:oddVBand="0" w:evenVBand="0" w:oddHBand="0" w:evenHBand="0" w:firstRowFirstColumn="0" w:firstRowLastColumn="0" w:lastRowFirstColumn="0" w:lastRowLastColumn="0"/>
            <w:tcW w:w="399" w:type="pct"/>
          </w:tcPr>
          <w:p w14:paraId="24F6E8CB" w14:textId="77777777" w:rsidR="009666D8" w:rsidRPr="002A4387" w:rsidRDefault="009666D8" w:rsidP="00DC0578">
            <w:pPr>
              <w:spacing w:before="120" w:after="120"/>
              <w:jc w:val="left"/>
              <w:rPr>
                <w:b w:val="0"/>
                <w:sz w:val="18"/>
                <w:szCs w:val="18"/>
              </w:rPr>
            </w:pPr>
            <w:r w:rsidRPr="002A4387">
              <w:rPr>
                <w:sz w:val="18"/>
                <w:szCs w:val="18"/>
              </w:rPr>
              <w:t>34</w:t>
            </w:r>
          </w:p>
        </w:tc>
        <w:tc>
          <w:tcPr>
            <w:tcW w:w="1192" w:type="pct"/>
          </w:tcPr>
          <w:p w14:paraId="2F4D874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Nnah Jennifer.C.</w:t>
            </w:r>
          </w:p>
        </w:tc>
        <w:tc>
          <w:tcPr>
            <w:tcW w:w="1079" w:type="pct"/>
          </w:tcPr>
          <w:p w14:paraId="4C4C100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CAACA</w:t>
            </w:r>
          </w:p>
        </w:tc>
        <w:tc>
          <w:tcPr>
            <w:tcW w:w="1263" w:type="pct"/>
          </w:tcPr>
          <w:p w14:paraId="1D0FB6D6"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CORP VOLUNTEER</w:t>
            </w:r>
          </w:p>
        </w:tc>
        <w:tc>
          <w:tcPr>
            <w:tcW w:w="648" w:type="pct"/>
          </w:tcPr>
          <w:p w14:paraId="7EE5DE7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5395952A"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3943D104" w14:textId="77777777" w:rsidTr="007C30D4">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99" w:type="pct"/>
          </w:tcPr>
          <w:p w14:paraId="01918ECB" w14:textId="77777777" w:rsidR="009666D8" w:rsidRPr="002A4387" w:rsidRDefault="009666D8" w:rsidP="00DC0578">
            <w:pPr>
              <w:spacing w:before="120" w:after="120"/>
              <w:jc w:val="left"/>
              <w:rPr>
                <w:b w:val="0"/>
                <w:sz w:val="18"/>
                <w:szCs w:val="18"/>
              </w:rPr>
            </w:pPr>
            <w:r w:rsidRPr="002A4387">
              <w:rPr>
                <w:sz w:val="18"/>
                <w:szCs w:val="18"/>
              </w:rPr>
              <w:t>35</w:t>
            </w:r>
          </w:p>
        </w:tc>
        <w:tc>
          <w:tcPr>
            <w:tcW w:w="1192" w:type="pct"/>
          </w:tcPr>
          <w:p w14:paraId="481FC10F"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Oghenovo Atarle</w:t>
            </w:r>
          </w:p>
        </w:tc>
        <w:tc>
          <w:tcPr>
            <w:tcW w:w="1079" w:type="pct"/>
          </w:tcPr>
          <w:p w14:paraId="053E48F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CAACA</w:t>
            </w:r>
          </w:p>
        </w:tc>
        <w:tc>
          <w:tcPr>
            <w:tcW w:w="1263" w:type="pct"/>
          </w:tcPr>
          <w:p w14:paraId="418151D1"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CORP VOLUNTEER</w:t>
            </w:r>
          </w:p>
        </w:tc>
        <w:tc>
          <w:tcPr>
            <w:tcW w:w="648" w:type="pct"/>
          </w:tcPr>
          <w:p w14:paraId="192C99F7"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5F1B66C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7F62EB5A" w14:textId="77777777" w:rsidTr="007C30D4">
        <w:trPr>
          <w:trHeight w:val="557"/>
        </w:trPr>
        <w:tc>
          <w:tcPr>
            <w:cnfStyle w:val="001000000000" w:firstRow="0" w:lastRow="0" w:firstColumn="1" w:lastColumn="0" w:oddVBand="0" w:evenVBand="0" w:oddHBand="0" w:evenHBand="0" w:firstRowFirstColumn="0" w:firstRowLastColumn="0" w:lastRowFirstColumn="0" w:lastRowLastColumn="0"/>
            <w:tcW w:w="399" w:type="pct"/>
          </w:tcPr>
          <w:p w14:paraId="79B65AAB" w14:textId="77777777" w:rsidR="009666D8" w:rsidRPr="002A4387" w:rsidRDefault="009666D8" w:rsidP="00DC0578">
            <w:pPr>
              <w:spacing w:before="120" w:after="120"/>
              <w:jc w:val="left"/>
              <w:rPr>
                <w:b w:val="0"/>
                <w:sz w:val="18"/>
                <w:szCs w:val="18"/>
              </w:rPr>
            </w:pPr>
            <w:r w:rsidRPr="002A4387">
              <w:rPr>
                <w:sz w:val="18"/>
                <w:szCs w:val="18"/>
              </w:rPr>
              <w:t>36</w:t>
            </w:r>
          </w:p>
        </w:tc>
        <w:tc>
          <w:tcPr>
            <w:tcW w:w="1192" w:type="pct"/>
          </w:tcPr>
          <w:p w14:paraId="63C1589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Daniel Ekpo</w:t>
            </w:r>
          </w:p>
        </w:tc>
        <w:tc>
          <w:tcPr>
            <w:tcW w:w="1079" w:type="pct"/>
          </w:tcPr>
          <w:p w14:paraId="0B71810A"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CAACA</w:t>
            </w:r>
          </w:p>
        </w:tc>
        <w:tc>
          <w:tcPr>
            <w:tcW w:w="1263" w:type="pct"/>
          </w:tcPr>
          <w:p w14:paraId="1C7015B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WELFARE OFFICER</w:t>
            </w:r>
          </w:p>
        </w:tc>
        <w:tc>
          <w:tcPr>
            <w:tcW w:w="648" w:type="pct"/>
          </w:tcPr>
          <w:p w14:paraId="12FE6A26"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453AE4A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075C1399" w14:textId="77777777" w:rsidTr="007C30D4">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99" w:type="pct"/>
          </w:tcPr>
          <w:p w14:paraId="10EBD23C" w14:textId="77777777" w:rsidR="009666D8" w:rsidRPr="002A4387" w:rsidRDefault="009666D8" w:rsidP="00DC0578">
            <w:pPr>
              <w:spacing w:before="120" w:after="120"/>
              <w:jc w:val="left"/>
              <w:rPr>
                <w:b w:val="0"/>
                <w:sz w:val="18"/>
                <w:szCs w:val="18"/>
              </w:rPr>
            </w:pPr>
            <w:r w:rsidRPr="002A4387">
              <w:rPr>
                <w:sz w:val="18"/>
                <w:szCs w:val="18"/>
              </w:rPr>
              <w:t>37</w:t>
            </w:r>
          </w:p>
        </w:tc>
        <w:tc>
          <w:tcPr>
            <w:tcW w:w="1192" w:type="pct"/>
          </w:tcPr>
          <w:p w14:paraId="41ED090F"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William Itorok</w:t>
            </w:r>
          </w:p>
        </w:tc>
        <w:tc>
          <w:tcPr>
            <w:tcW w:w="1079" w:type="pct"/>
          </w:tcPr>
          <w:p w14:paraId="3D81664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CAACA</w:t>
            </w:r>
          </w:p>
        </w:tc>
        <w:tc>
          <w:tcPr>
            <w:tcW w:w="1263" w:type="pct"/>
          </w:tcPr>
          <w:p w14:paraId="283EA0B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TECHNICAL LEAD</w:t>
            </w:r>
          </w:p>
        </w:tc>
        <w:tc>
          <w:tcPr>
            <w:tcW w:w="648" w:type="pct"/>
          </w:tcPr>
          <w:p w14:paraId="05A8794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2B4168B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43580EFE" w14:textId="77777777" w:rsidTr="007C30D4">
        <w:trPr>
          <w:trHeight w:val="557"/>
        </w:trPr>
        <w:tc>
          <w:tcPr>
            <w:cnfStyle w:val="001000000000" w:firstRow="0" w:lastRow="0" w:firstColumn="1" w:lastColumn="0" w:oddVBand="0" w:evenVBand="0" w:oddHBand="0" w:evenHBand="0" w:firstRowFirstColumn="0" w:firstRowLastColumn="0" w:lastRowFirstColumn="0" w:lastRowLastColumn="0"/>
            <w:tcW w:w="399" w:type="pct"/>
          </w:tcPr>
          <w:p w14:paraId="72688E80" w14:textId="77777777" w:rsidR="009666D8" w:rsidRPr="002A4387" w:rsidRDefault="009666D8" w:rsidP="00DC0578">
            <w:pPr>
              <w:spacing w:before="120" w:after="120"/>
              <w:jc w:val="left"/>
              <w:rPr>
                <w:b w:val="0"/>
                <w:sz w:val="18"/>
                <w:szCs w:val="18"/>
              </w:rPr>
            </w:pPr>
            <w:r w:rsidRPr="002A4387">
              <w:rPr>
                <w:sz w:val="18"/>
                <w:szCs w:val="18"/>
              </w:rPr>
              <w:t>38</w:t>
            </w:r>
          </w:p>
        </w:tc>
        <w:tc>
          <w:tcPr>
            <w:tcW w:w="1192" w:type="pct"/>
          </w:tcPr>
          <w:p w14:paraId="302FAE00"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Esther Dennis Osas</w:t>
            </w:r>
          </w:p>
        </w:tc>
        <w:tc>
          <w:tcPr>
            <w:tcW w:w="1079" w:type="pct"/>
          </w:tcPr>
          <w:p w14:paraId="30330640"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CAACA</w:t>
            </w:r>
          </w:p>
        </w:tc>
        <w:tc>
          <w:tcPr>
            <w:tcW w:w="1263" w:type="pct"/>
          </w:tcPr>
          <w:p w14:paraId="30838D55"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ADMIN ASSISTANT</w:t>
            </w:r>
          </w:p>
        </w:tc>
        <w:tc>
          <w:tcPr>
            <w:tcW w:w="648" w:type="pct"/>
          </w:tcPr>
          <w:p w14:paraId="41D1C5A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279968D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4EC0F9D0" w14:textId="77777777" w:rsidTr="007C30D4">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99" w:type="pct"/>
          </w:tcPr>
          <w:p w14:paraId="24440F06" w14:textId="77777777" w:rsidR="009666D8" w:rsidRPr="002A4387" w:rsidRDefault="009666D8" w:rsidP="00DC0578">
            <w:pPr>
              <w:spacing w:before="120" w:after="120"/>
              <w:jc w:val="left"/>
              <w:rPr>
                <w:b w:val="0"/>
                <w:sz w:val="18"/>
                <w:szCs w:val="18"/>
              </w:rPr>
            </w:pPr>
            <w:r w:rsidRPr="002A4387">
              <w:rPr>
                <w:sz w:val="18"/>
                <w:szCs w:val="18"/>
              </w:rPr>
              <w:t>39</w:t>
            </w:r>
          </w:p>
        </w:tc>
        <w:tc>
          <w:tcPr>
            <w:tcW w:w="1192" w:type="pct"/>
          </w:tcPr>
          <w:p w14:paraId="6201307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Peter Offiong</w:t>
            </w:r>
          </w:p>
        </w:tc>
        <w:tc>
          <w:tcPr>
            <w:tcW w:w="1079" w:type="pct"/>
          </w:tcPr>
          <w:p w14:paraId="62AD5CE2"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CAACA</w:t>
            </w:r>
          </w:p>
        </w:tc>
        <w:tc>
          <w:tcPr>
            <w:tcW w:w="1263" w:type="pct"/>
          </w:tcPr>
          <w:p w14:paraId="2FD13C85"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INTERNAL CONTROL</w:t>
            </w:r>
          </w:p>
        </w:tc>
        <w:tc>
          <w:tcPr>
            <w:tcW w:w="648" w:type="pct"/>
          </w:tcPr>
          <w:p w14:paraId="090B7BCF"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18995E3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566AD5B3"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5C3C8E7B" w14:textId="77777777" w:rsidR="009666D8" w:rsidRPr="002A4387" w:rsidRDefault="009666D8" w:rsidP="00DC0578">
            <w:pPr>
              <w:spacing w:before="120" w:after="120"/>
              <w:jc w:val="left"/>
              <w:rPr>
                <w:b w:val="0"/>
                <w:sz w:val="18"/>
                <w:szCs w:val="18"/>
              </w:rPr>
            </w:pPr>
            <w:r w:rsidRPr="002A4387">
              <w:rPr>
                <w:sz w:val="18"/>
                <w:szCs w:val="18"/>
              </w:rPr>
              <w:t>40</w:t>
            </w:r>
          </w:p>
        </w:tc>
        <w:tc>
          <w:tcPr>
            <w:tcW w:w="1192" w:type="pct"/>
          </w:tcPr>
          <w:p w14:paraId="1A32F06F" w14:textId="60FF382D"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Margaret</w:t>
            </w:r>
            <w:r w:rsidR="009D3633" w:rsidRPr="005A5D37">
              <w:rPr>
                <w:sz w:val="18"/>
                <w:szCs w:val="18"/>
              </w:rPr>
              <w:t xml:space="preserve"> </w:t>
            </w:r>
            <w:r w:rsidRPr="005A5D37">
              <w:rPr>
                <w:sz w:val="18"/>
                <w:szCs w:val="18"/>
              </w:rPr>
              <w:t>Effiom</w:t>
            </w:r>
          </w:p>
        </w:tc>
        <w:tc>
          <w:tcPr>
            <w:tcW w:w="1079" w:type="pct"/>
          </w:tcPr>
          <w:p w14:paraId="2F3E8D72"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CAACA</w:t>
            </w:r>
          </w:p>
        </w:tc>
        <w:tc>
          <w:tcPr>
            <w:tcW w:w="1263" w:type="pct"/>
          </w:tcPr>
          <w:p w14:paraId="0DC50DF5"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ACCOUNT OFFICER</w:t>
            </w:r>
          </w:p>
        </w:tc>
        <w:tc>
          <w:tcPr>
            <w:tcW w:w="648" w:type="pct"/>
          </w:tcPr>
          <w:p w14:paraId="5BB524AD"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4F4CF54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4C85D77D"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5B95083F" w14:textId="77777777" w:rsidR="009666D8" w:rsidRPr="002A4387" w:rsidRDefault="009666D8" w:rsidP="00DC0578">
            <w:pPr>
              <w:spacing w:before="120" w:after="120"/>
              <w:jc w:val="left"/>
              <w:rPr>
                <w:b w:val="0"/>
                <w:sz w:val="18"/>
                <w:szCs w:val="18"/>
              </w:rPr>
            </w:pPr>
            <w:r w:rsidRPr="002A4387">
              <w:rPr>
                <w:sz w:val="18"/>
                <w:szCs w:val="18"/>
              </w:rPr>
              <w:t>41</w:t>
            </w:r>
          </w:p>
        </w:tc>
        <w:tc>
          <w:tcPr>
            <w:tcW w:w="1192" w:type="pct"/>
          </w:tcPr>
          <w:p w14:paraId="7F6A3904"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Francis Esuk</w:t>
            </w:r>
          </w:p>
        </w:tc>
        <w:tc>
          <w:tcPr>
            <w:tcW w:w="1079" w:type="pct"/>
          </w:tcPr>
          <w:p w14:paraId="291A5061"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CAACA</w:t>
            </w:r>
          </w:p>
        </w:tc>
        <w:tc>
          <w:tcPr>
            <w:tcW w:w="1263" w:type="pct"/>
          </w:tcPr>
          <w:p w14:paraId="718A71E0"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PROGRAM OFFICER</w:t>
            </w:r>
          </w:p>
        </w:tc>
        <w:tc>
          <w:tcPr>
            <w:tcW w:w="648" w:type="pct"/>
          </w:tcPr>
          <w:p w14:paraId="673F9A01"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0E040D7B"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3A59113D"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45A8ABE7" w14:textId="77777777" w:rsidR="009666D8" w:rsidRPr="002A4387" w:rsidRDefault="009666D8" w:rsidP="00DC0578">
            <w:pPr>
              <w:spacing w:before="120" w:after="120"/>
              <w:jc w:val="left"/>
              <w:rPr>
                <w:b w:val="0"/>
                <w:sz w:val="18"/>
                <w:szCs w:val="18"/>
              </w:rPr>
            </w:pPr>
            <w:r w:rsidRPr="002A4387">
              <w:rPr>
                <w:sz w:val="18"/>
                <w:szCs w:val="18"/>
              </w:rPr>
              <w:t>42</w:t>
            </w:r>
          </w:p>
        </w:tc>
        <w:tc>
          <w:tcPr>
            <w:tcW w:w="1192" w:type="pct"/>
          </w:tcPr>
          <w:p w14:paraId="72D7A06C"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Ilodinke Sharon</w:t>
            </w:r>
          </w:p>
        </w:tc>
        <w:tc>
          <w:tcPr>
            <w:tcW w:w="1079" w:type="pct"/>
          </w:tcPr>
          <w:p w14:paraId="5532317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CAACA</w:t>
            </w:r>
          </w:p>
        </w:tc>
        <w:tc>
          <w:tcPr>
            <w:tcW w:w="1263" w:type="pct"/>
          </w:tcPr>
          <w:p w14:paraId="01A0812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VOLUNTEER</w:t>
            </w:r>
          </w:p>
        </w:tc>
        <w:tc>
          <w:tcPr>
            <w:tcW w:w="648" w:type="pct"/>
          </w:tcPr>
          <w:p w14:paraId="0588076C"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4E916193"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1E86E9C7"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05F71AAB" w14:textId="77777777" w:rsidR="009666D8" w:rsidRPr="002A4387" w:rsidRDefault="009666D8" w:rsidP="00DC0578">
            <w:pPr>
              <w:spacing w:before="120" w:after="120"/>
              <w:jc w:val="left"/>
              <w:rPr>
                <w:b w:val="0"/>
                <w:sz w:val="18"/>
                <w:szCs w:val="18"/>
              </w:rPr>
            </w:pPr>
            <w:r w:rsidRPr="002A4387">
              <w:rPr>
                <w:sz w:val="18"/>
                <w:szCs w:val="18"/>
              </w:rPr>
              <w:t>43</w:t>
            </w:r>
          </w:p>
        </w:tc>
        <w:tc>
          <w:tcPr>
            <w:tcW w:w="1192" w:type="pct"/>
          </w:tcPr>
          <w:p w14:paraId="73C6CCD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Winifred Honesty</w:t>
            </w:r>
          </w:p>
        </w:tc>
        <w:tc>
          <w:tcPr>
            <w:tcW w:w="1079" w:type="pct"/>
          </w:tcPr>
          <w:p w14:paraId="2CAE23B6"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CAACA</w:t>
            </w:r>
          </w:p>
        </w:tc>
        <w:tc>
          <w:tcPr>
            <w:tcW w:w="1263" w:type="pct"/>
          </w:tcPr>
          <w:p w14:paraId="2F9CC679"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VOLUNTEER</w:t>
            </w:r>
          </w:p>
        </w:tc>
        <w:tc>
          <w:tcPr>
            <w:tcW w:w="648" w:type="pct"/>
          </w:tcPr>
          <w:p w14:paraId="2C76E321"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67F4344A"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585986F9"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38C34A8A" w14:textId="77777777" w:rsidR="009666D8" w:rsidRPr="002A4387" w:rsidRDefault="009666D8" w:rsidP="00DC0578">
            <w:pPr>
              <w:spacing w:before="120" w:after="120"/>
              <w:jc w:val="left"/>
              <w:rPr>
                <w:b w:val="0"/>
                <w:sz w:val="18"/>
                <w:szCs w:val="18"/>
              </w:rPr>
            </w:pPr>
            <w:r w:rsidRPr="002A4387">
              <w:rPr>
                <w:sz w:val="18"/>
                <w:szCs w:val="18"/>
              </w:rPr>
              <w:t>44</w:t>
            </w:r>
          </w:p>
        </w:tc>
        <w:tc>
          <w:tcPr>
            <w:tcW w:w="1192" w:type="pct"/>
          </w:tcPr>
          <w:p w14:paraId="370F626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Apebende Justin</w:t>
            </w:r>
          </w:p>
        </w:tc>
        <w:tc>
          <w:tcPr>
            <w:tcW w:w="1079" w:type="pct"/>
          </w:tcPr>
          <w:p w14:paraId="643EF430"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OTF</w:t>
            </w:r>
          </w:p>
        </w:tc>
        <w:tc>
          <w:tcPr>
            <w:tcW w:w="1263" w:type="pct"/>
          </w:tcPr>
          <w:p w14:paraId="5E2ACF6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M&amp;E OFFICER</w:t>
            </w:r>
          </w:p>
        </w:tc>
        <w:tc>
          <w:tcPr>
            <w:tcW w:w="648" w:type="pct"/>
          </w:tcPr>
          <w:p w14:paraId="2B6430FC"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3DB809B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67E766E4"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7D9BE1F5" w14:textId="77777777" w:rsidR="009666D8" w:rsidRPr="002A4387" w:rsidRDefault="009666D8" w:rsidP="00DC0578">
            <w:pPr>
              <w:spacing w:before="120" w:after="120"/>
              <w:jc w:val="left"/>
              <w:rPr>
                <w:b w:val="0"/>
                <w:sz w:val="18"/>
                <w:szCs w:val="18"/>
              </w:rPr>
            </w:pPr>
            <w:r w:rsidRPr="002A4387">
              <w:rPr>
                <w:sz w:val="18"/>
                <w:szCs w:val="18"/>
              </w:rPr>
              <w:lastRenderedPageBreak/>
              <w:t>45</w:t>
            </w:r>
          </w:p>
        </w:tc>
        <w:tc>
          <w:tcPr>
            <w:tcW w:w="1192" w:type="pct"/>
          </w:tcPr>
          <w:p w14:paraId="60387C99"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Asi Archibong</w:t>
            </w:r>
          </w:p>
        </w:tc>
        <w:tc>
          <w:tcPr>
            <w:tcW w:w="1079" w:type="pct"/>
          </w:tcPr>
          <w:p w14:paraId="7210D88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OTF</w:t>
            </w:r>
          </w:p>
        </w:tc>
        <w:tc>
          <w:tcPr>
            <w:tcW w:w="1263" w:type="pct"/>
          </w:tcPr>
          <w:p w14:paraId="0B4F1F1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M&amp;E ASSISTANT</w:t>
            </w:r>
          </w:p>
        </w:tc>
        <w:tc>
          <w:tcPr>
            <w:tcW w:w="648" w:type="pct"/>
          </w:tcPr>
          <w:p w14:paraId="75696962"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67FCCA3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2E767C18"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336325C6" w14:textId="77777777" w:rsidR="009666D8" w:rsidRPr="002A4387" w:rsidRDefault="009666D8" w:rsidP="00DC0578">
            <w:pPr>
              <w:spacing w:before="120" w:after="120"/>
              <w:jc w:val="left"/>
              <w:rPr>
                <w:b w:val="0"/>
                <w:sz w:val="18"/>
                <w:szCs w:val="18"/>
              </w:rPr>
            </w:pPr>
            <w:r w:rsidRPr="002A4387">
              <w:rPr>
                <w:sz w:val="18"/>
                <w:szCs w:val="18"/>
              </w:rPr>
              <w:t>46</w:t>
            </w:r>
          </w:p>
        </w:tc>
        <w:tc>
          <w:tcPr>
            <w:tcW w:w="1192" w:type="pct"/>
          </w:tcPr>
          <w:p w14:paraId="7DACFAD0"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Eme Item Osim</w:t>
            </w:r>
          </w:p>
        </w:tc>
        <w:tc>
          <w:tcPr>
            <w:tcW w:w="1079" w:type="pct"/>
          </w:tcPr>
          <w:p w14:paraId="701EEE41"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OTF</w:t>
            </w:r>
          </w:p>
        </w:tc>
        <w:tc>
          <w:tcPr>
            <w:tcW w:w="1263" w:type="pct"/>
          </w:tcPr>
          <w:p w14:paraId="6DA714A5"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FINANCE VOLUNTEER</w:t>
            </w:r>
          </w:p>
        </w:tc>
        <w:tc>
          <w:tcPr>
            <w:tcW w:w="648" w:type="pct"/>
          </w:tcPr>
          <w:p w14:paraId="3DCFE07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6AE35666"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36707E96"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12837412" w14:textId="77777777" w:rsidR="009666D8" w:rsidRPr="002A4387" w:rsidRDefault="009666D8" w:rsidP="00DC0578">
            <w:pPr>
              <w:spacing w:before="120" w:after="120"/>
              <w:jc w:val="left"/>
              <w:rPr>
                <w:b w:val="0"/>
                <w:sz w:val="18"/>
                <w:szCs w:val="18"/>
              </w:rPr>
            </w:pPr>
            <w:r w:rsidRPr="002A4387">
              <w:rPr>
                <w:sz w:val="18"/>
                <w:szCs w:val="18"/>
              </w:rPr>
              <w:t>47</w:t>
            </w:r>
          </w:p>
        </w:tc>
        <w:tc>
          <w:tcPr>
            <w:tcW w:w="1192" w:type="pct"/>
          </w:tcPr>
          <w:p w14:paraId="580897BA"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Ita Oten (Jr.)</w:t>
            </w:r>
          </w:p>
        </w:tc>
        <w:tc>
          <w:tcPr>
            <w:tcW w:w="1079" w:type="pct"/>
          </w:tcPr>
          <w:p w14:paraId="5CB19575"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OTF</w:t>
            </w:r>
          </w:p>
        </w:tc>
        <w:tc>
          <w:tcPr>
            <w:tcW w:w="1263" w:type="pct"/>
          </w:tcPr>
          <w:p w14:paraId="23BF9002"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VOLUNTEER STAFF</w:t>
            </w:r>
          </w:p>
        </w:tc>
        <w:tc>
          <w:tcPr>
            <w:tcW w:w="648" w:type="pct"/>
          </w:tcPr>
          <w:p w14:paraId="070462CA"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4E4E8C7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150273F9"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14B51EE8" w14:textId="77777777" w:rsidR="009666D8" w:rsidRPr="002A4387" w:rsidRDefault="009666D8" w:rsidP="00DC0578">
            <w:pPr>
              <w:spacing w:before="120" w:after="120"/>
              <w:jc w:val="left"/>
              <w:rPr>
                <w:b w:val="0"/>
                <w:sz w:val="18"/>
                <w:szCs w:val="18"/>
              </w:rPr>
            </w:pPr>
            <w:r w:rsidRPr="002A4387">
              <w:rPr>
                <w:sz w:val="18"/>
                <w:szCs w:val="18"/>
              </w:rPr>
              <w:t>48</w:t>
            </w:r>
          </w:p>
        </w:tc>
        <w:tc>
          <w:tcPr>
            <w:tcW w:w="1192" w:type="pct"/>
          </w:tcPr>
          <w:p w14:paraId="036F58AA"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Victoria Enoch</w:t>
            </w:r>
          </w:p>
        </w:tc>
        <w:tc>
          <w:tcPr>
            <w:tcW w:w="1079" w:type="pct"/>
          </w:tcPr>
          <w:p w14:paraId="61A935F1"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OTF</w:t>
            </w:r>
          </w:p>
        </w:tc>
        <w:tc>
          <w:tcPr>
            <w:tcW w:w="1263" w:type="pct"/>
          </w:tcPr>
          <w:p w14:paraId="338743A1"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FINANCE OFFICER</w:t>
            </w:r>
          </w:p>
        </w:tc>
        <w:tc>
          <w:tcPr>
            <w:tcW w:w="648" w:type="pct"/>
          </w:tcPr>
          <w:p w14:paraId="673A529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437FB2FD"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07877B49"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1A27C5B1" w14:textId="77777777" w:rsidR="009666D8" w:rsidRPr="002A4387" w:rsidRDefault="009666D8" w:rsidP="00DC0578">
            <w:pPr>
              <w:spacing w:before="120" w:after="120"/>
              <w:jc w:val="left"/>
              <w:rPr>
                <w:b w:val="0"/>
                <w:sz w:val="18"/>
                <w:szCs w:val="18"/>
              </w:rPr>
            </w:pPr>
            <w:r w:rsidRPr="002A4387">
              <w:rPr>
                <w:sz w:val="18"/>
                <w:szCs w:val="18"/>
              </w:rPr>
              <w:t>49</w:t>
            </w:r>
          </w:p>
        </w:tc>
        <w:tc>
          <w:tcPr>
            <w:tcW w:w="1192" w:type="pct"/>
          </w:tcPr>
          <w:p w14:paraId="02D7CD8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Ajayi Emmanuel</w:t>
            </w:r>
          </w:p>
        </w:tc>
        <w:tc>
          <w:tcPr>
            <w:tcW w:w="1079" w:type="pct"/>
          </w:tcPr>
          <w:p w14:paraId="2BF5612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OTF</w:t>
            </w:r>
          </w:p>
        </w:tc>
        <w:tc>
          <w:tcPr>
            <w:tcW w:w="1263" w:type="pct"/>
          </w:tcPr>
          <w:p w14:paraId="7F9DFC1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FINANCE OFFICER</w:t>
            </w:r>
          </w:p>
        </w:tc>
        <w:tc>
          <w:tcPr>
            <w:tcW w:w="648" w:type="pct"/>
          </w:tcPr>
          <w:p w14:paraId="6ADC57F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2228851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359C77F5"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73915983" w14:textId="77777777" w:rsidR="009666D8" w:rsidRPr="002A4387" w:rsidRDefault="009666D8" w:rsidP="00DC0578">
            <w:pPr>
              <w:spacing w:before="120" w:after="120"/>
              <w:jc w:val="left"/>
              <w:rPr>
                <w:b w:val="0"/>
                <w:sz w:val="18"/>
                <w:szCs w:val="18"/>
              </w:rPr>
            </w:pPr>
            <w:r w:rsidRPr="002A4387">
              <w:rPr>
                <w:sz w:val="18"/>
                <w:szCs w:val="18"/>
              </w:rPr>
              <w:t>50</w:t>
            </w:r>
          </w:p>
        </w:tc>
        <w:tc>
          <w:tcPr>
            <w:tcW w:w="1192" w:type="pct"/>
          </w:tcPr>
          <w:p w14:paraId="2A23E70F"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Johnson Ekikere-Abasi</w:t>
            </w:r>
          </w:p>
        </w:tc>
        <w:tc>
          <w:tcPr>
            <w:tcW w:w="1079" w:type="pct"/>
          </w:tcPr>
          <w:p w14:paraId="3E63F6A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OTF</w:t>
            </w:r>
          </w:p>
        </w:tc>
        <w:tc>
          <w:tcPr>
            <w:tcW w:w="1263" w:type="pct"/>
          </w:tcPr>
          <w:p w14:paraId="1BFA341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OFFICE ASSISTANT</w:t>
            </w:r>
          </w:p>
        </w:tc>
        <w:tc>
          <w:tcPr>
            <w:tcW w:w="648" w:type="pct"/>
          </w:tcPr>
          <w:p w14:paraId="68AD44DF"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5A381C24"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10316A32"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4EB2B48A" w14:textId="77777777" w:rsidR="009666D8" w:rsidRPr="002A4387" w:rsidRDefault="009666D8" w:rsidP="00DC0578">
            <w:pPr>
              <w:spacing w:before="120" w:after="120"/>
              <w:jc w:val="left"/>
              <w:rPr>
                <w:b w:val="0"/>
                <w:sz w:val="18"/>
                <w:szCs w:val="18"/>
              </w:rPr>
            </w:pPr>
            <w:r w:rsidRPr="002A4387">
              <w:rPr>
                <w:sz w:val="18"/>
                <w:szCs w:val="18"/>
              </w:rPr>
              <w:t>51</w:t>
            </w:r>
          </w:p>
        </w:tc>
        <w:tc>
          <w:tcPr>
            <w:tcW w:w="1192" w:type="pct"/>
          </w:tcPr>
          <w:p w14:paraId="38C4F75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Obaseokanke Ofem.W.</w:t>
            </w:r>
          </w:p>
        </w:tc>
        <w:tc>
          <w:tcPr>
            <w:tcW w:w="1079" w:type="pct"/>
          </w:tcPr>
          <w:p w14:paraId="77526D7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LOPIN-3</w:t>
            </w:r>
          </w:p>
        </w:tc>
        <w:tc>
          <w:tcPr>
            <w:tcW w:w="1263" w:type="pct"/>
          </w:tcPr>
          <w:p w14:paraId="303E87C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M&amp;E OFFICER</w:t>
            </w:r>
          </w:p>
        </w:tc>
        <w:tc>
          <w:tcPr>
            <w:tcW w:w="648" w:type="pct"/>
          </w:tcPr>
          <w:p w14:paraId="69EAFE5B"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772CE3F0"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34B60412"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52C3CB51" w14:textId="77777777" w:rsidR="009666D8" w:rsidRPr="002A4387" w:rsidRDefault="009666D8" w:rsidP="00DC0578">
            <w:pPr>
              <w:spacing w:before="120" w:after="120"/>
              <w:jc w:val="left"/>
              <w:rPr>
                <w:b w:val="0"/>
                <w:sz w:val="18"/>
                <w:szCs w:val="18"/>
              </w:rPr>
            </w:pPr>
            <w:r w:rsidRPr="002A4387">
              <w:rPr>
                <w:sz w:val="18"/>
                <w:szCs w:val="18"/>
              </w:rPr>
              <w:t>52</w:t>
            </w:r>
          </w:p>
        </w:tc>
        <w:tc>
          <w:tcPr>
            <w:tcW w:w="1192" w:type="pct"/>
          </w:tcPr>
          <w:p w14:paraId="3C5BC362"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Dominion Bassey</w:t>
            </w:r>
          </w:p>
        </w:tc>
        <w:tc>
          <w:tcPr>
            <w:tcW w:w="1079" w:type="pct"/>
          </w:tcPr>
          <w:p w14:paraId="2763621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OTF</w:t>
            </w:r>
          </w:p>
        </w:tc>
        <w:tc>
          <w:tcPr>
            <w:tcW w:w="1263" w:type="pct"/>
          </w:tcPr>
          <w:p w14:paraId="2AB6DDE1"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PROGRAM MANAGER</w:t>
            </w:r>
          </w:p>
        </w:tc>
        <w:tc>
          <w:tcPr>
            <w:tcW w:w="648" w:type="pct"/>
          </w:tcPr>
          <w:p w14:paraId="446ACC31"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50284A44"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712E3411"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45C6F98F" w14:textId="77777777" w:rsidR="009666D8" w:rsidRPr="002A4387" w:rsidRDefault="009666D8" w:rsidP="00DC0578">
            <w:pPr>
              <w:spacing w:before="120" w:after="120"/>
              <w:jc w:val="left"/>
              <w:rPr>
                <w:b w:val="0"/>
                <w:sz w:val="18"/>
                <w:szCs w:val="18"/>
              </w:rPr>
            </w:pPr>
            <w:r w:rsidRPr="002A4387">
              <w:rPr>
                <w:sz w:val="18"/>
                <w:szCs w:val="18"/>
              </w:rPr>
              <w:t>53</w:t>
            </w:r>
          </w:p>
        </w:tc>
        <w:tc>
          <w:tcPr>
            <w:tcW w:w="1192" w:type="pct"/>
          </w:tcPr>
          <w:p w14:paraId="7D60C6A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Eld.(Mrs.) Oten Eyo Ita</w:t>
            </w:r>
          </w:p>
        </w:tc>
        <w:tc>
          <w:tcPr>
            <w:tcW w:w="1079" w:type="pct"/>
          </w:tcPr>
          <w:p w14:paraId="04B2D1F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OTF</w:t>
            </w:r>
          </w:p>
        </w:tc>
        <w:tc>
          <w:tcPr>
            <w:tcW w:w="1263" w:type="pct"/>
          </w:tcPr>
          <w:p w14:paraId="5B2E8331"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ED</w:t>
            </w:r>
          </w:p>
        </w:tc>
        <w:tc>
          <w:tcPr>
            <w:tcW w:w="648" w:type="pct"/>
          </w:tcPr>
          <w:p w14:paraId="226BD60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1DFF961A"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0D57005C"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14905B1A" w14:textId="77777777" w:rsidR="009666D8" w:rsidRPr="002A4387" w:rsidRDefault="009666D8" w:rsidP="00DC0578">
            <w:pPr>
              <w:spacing w:before="120" w:after="120"/>
              <w:jc w:val="left"/>
              <w:rPr>
                <w:b w:val="0"/>
                <w:sz w:val="18"/>
                <w:szCs w:val="18"/>
              </w:rPr>
            </w:pPr>
            <w:r w:rsidRPr="002A4387">
              <w:rPr>
                <w:sz w:val="18"/>
                <w:szCs w:val="18"/>
              </w:rPr>
              <w:t>54</w:t>
            </w:r>
          </w:p>
        </w:tc>
        <w:tc>
          <w:tcPr>
            <w:tcW w:w="1192" w:type="pct"/>
          </w:tcPr>
          <w:p w14:paraId="0103AFB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Justina Joseph</w:t>
            </w:r>
          </w:p>
        </w:tc>
        <w:tc>
          <w:tcPr>
            <w:tcW w:w="1079" w:type="pct"/>
          </w:tcPr>
          <w:p w14:paraId="0578CCF6"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OTF</w:t>
            </w:r>
          </w:p>
        </w:tc>
        <w:tc>
          <w:tcPr>
            <w:tcW w:w="1263" w:type="pct"/>
          </w:tcPr>
          <w:p w14:paraId="065BA5C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DATA CLERK</w:t>
            </w:r>
          </w:p>
        </w:tc>
        <w:tc>
          <w:tcPr>
            <w:tcW w:w="648" w:type="pct"/>
          </w:tcPr>
          <w:p w14:paraId="04F483CC"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3370E6E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731F1F55"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5DB59074" w14:textId="77777777" w:rsidR="009666D8" w:rsidRPr="002A4387" w:rsidRDefault="009666D8" w:rsidP="00DC0578">
            <w:pPr>
              <w:spacing w:before="120" w:after="120"/>
              <w:jc w:val="left"/>
              <w:rPr>
                <w:b w:val="0"/>
                <w:sz w:val="18"/>
                <w:szCs w:val="18"/>
              </w:rPr>
            </w:pPr>
            <w:r w:rsidRPr="002A4387">
              <w:rPr>
                <w:sz w:val="18"/>
                <w:szCs w:val="18"/>
              </w:rPr>
              <w:t>55</w:t>
            </w:r>
          </w:p>
        </w:tc>
        <w:tc>
          <w:tcPr>
            <w:tcW w:w="1192" w:type="pct"/>
          </w:tcPr>
          <w:p w14:paraId="1973937A"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Justice Eyo E. Ita</w:t>
            </w:r>
          </w:p>
        </w:tc>
        <w:tc>
          <w:tcPr>
            <w:tcW w:w="1079" w:type="pct"/>
          </w:tcPr>
          <w:p w14:paraId="01ED60E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OTF</w:t>
            </w:r>
          </w:p>
        </w:tc>
        <w:tc>
          <w:tcPr>
            <w:tcW w:w="1263" w:type="pct"/>
          </w:tcPr>
          <w:p w14:paraId="0AAC2105"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CHAIRMAN BOD</w:t>
            </w:r>
          </w:p>
        </w:tc>
        <w:tc>
          <w:tcPr>
            <w:tcW w:w="648" w:type="pct"/>
          </w:tcPr>
          <w:p w14:paraId="087B63C9"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00AFCB8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66476E85"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0C01E268" w14:textId="77777777" w:rsidR="009666D8" w:rsidRPr="002A4387" w:rsidRDefault="009666D8" w:rsidP="00DC0578">
            <w:pPr>
              <w:spacing w:before="120" w:after="120"/>
              <w:jc w:val="left"/>
              <w:rPr>
                <w:b w:val="0"/>
                <w:sz w:val="18"/>
                <w:szCs w:val="18"/>
              </w:rPr>
            </w:pPr>
            <w:r w:rsidRPr="002A4387">
              <w:rPr>
                <w:sz w:val="18"/>
                <w:szCs w:val="18"/>
              </w:rPr>
              <w:t>56</w:t>
            </w:r>
          </w:p>
        </w:tc>
        <w:tc>
          <w:tcPr>
            <w:tcW w:w="1192" w:type="pct"/>
          </w:tcPr>
          <w:p w14:paraId="3F575A1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Victoria Edet</w:t>
            </w:r>
          </w:p>
        </w:tc>
        <w:tc>
          <w:tcPr>
            <w:tcW w:w="1079" w:type="pct"/>
          </w:tcPr>
          <w:p w14:paraId="1528FC6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LOPIN-3</w:t>
            </w:r>
          </w:p>
        </w:tc>
        <w:tc>
          <w:tcPr>
            <w:tcW w:w="1263" w:type="pct"/>
          </w:tcPr>
          <w:p w14:paraId="6068BF0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CASE MONITOR</w:t>
            </w:r>
          </w:p>
        </w:tc>
        <w:tc>
          <w:tcPr>
            <w:tcW w:w="648" w:type="pct"/>
          </w:tcPr>
          <w:p w14:paraId="2D75832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10354291"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08F07C46"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5D67C6D8" w14:textId="77777777" w:rsidR="009666D8" w:rsidRPr="002A4387" w:rsidRDefault="009666D8" w:rsidP="00DC0578">
            <w:pPr>
              <w:spacing w:before="120" w:after="120"/>
              <w:jc w:val="left"/>
              <w:rPr>
                <w:b w:val="0"/>
                <w:sz w:val="18"/>
                <w:szCs w:val="18"/>
              </w:rPr>
            </w:pPr>
            <w:r w:rsidRPr="002A4387">
              <w:rPr>
                <w:sz w:val="18"/>
                <w:szCs w:val="18"/>
              </w:rPr>
              <w:t>57</w:t>
            </w:r>
          </w:p>
        </w:tc>
        <w:tc>
          <w:tcPr>
            <w:tcW w:w="1192" w:type="pct"/>
          </w:tcPr>
          <w:p w14:paraId="7144473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Ellis Bing-Etim</w:t>
            </w:r>
          </w:p>
        </w:tc>
        <w:tc>
          <w:tcPr>
            <w:tcW w:w="1079" w:type="pct"/>
          </w:tcPr>
          <w:p w14:paraId="636C5D9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LOPIN-3</w:t>
            </w:r>
          </w:p>
        </w:tc>
        <w:tc>
          <w:tcPr>
            <w:tcW w:w="1263" w:type="pct"/>
          </w:tcPr>
          <w:p w14:paraId="4F4F89FA"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CASE MONITOR</w:t>
            </w:r>
          </w:p>
        </w:tc>
        <w:tc>
          <w:tcPr>
            <w:tcW w:w="648" w:type="pct"/>
          </w:tcPr>
          <w:p w14:paraId="396D1C07"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29D91B1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368874CF"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0CDC5124" w14:textId="77777777" w:rsidR="009666D8" w:rsidRPr="002A4387" w:rsidRDefault="009666D8" w:rsidP="00DC0578">
            <w:pPr>
              <w:spacing w:before="120" w:after="120"/>
              <w:jc w:val="left"/>
              <w:rPr>
                <w:b w:val="0"/>
                <w:sz w:val="18"/>
                <w:szCs w:val="18"/>
              </w:rPr>
            </w:pPr>
            <w:r w:rsidRPr="002A4387">
              <w:rPr>
                <w:sz w:val="18"/>
                <w:szCs w:val="18"/>
              </w:rPr>
              <w:t>58</w:t>
            </w:r>
          </w:p>
        </w:tc>
        <w:tc>
          <w:tcPr>
            <w:tcW w:w="1192" w:type="pct"/>
          </w:tcPr>
          <w:p w14:paraId="7B217F0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Omede Ojimofe.S.</w:t>
            </w:r>
          </w:p>
        </w:tc>
        <w:tc>
          <w:tcPr>
            <w:tcW w:w="1079" w:type="pct"/>
          </w:tcPr>
          <w:p w14:paraId="4F135582"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HIFASS</w:t>
            </w:r>
          </w:p>
        </w:tc>
        <w:tc>
          <w:tcPr>
            <w:tcW w:w="1263" w:type="pct"/>
          </w:tcPr>
          <w:p w14:paraId="33C442F4"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CASE MONITOR</w:t>
            </w:r>
          </w:p>
        </w:tc>
        <w:tc>
          <w:tcPr>
            <w:tcW w:w="648" w:type="pct"/>
          </w:tcPr>
          <w:p w14:paraId="0B49659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19CBB26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6F0767DD"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2BF5FD0C" w14:textId="77777777" w:rsidR="009666D8" w:rsidRPr="002A4387" w:rsidRDefault="009666D8" w:rsidP="00DC0578">
            <w:pPr>
              <w:spacing w:before="120" w:after="120"/>
              <w:jc w:val="left"/>
              <w:rPr>
                <w:b w:val="0"/>
                <w:sz w:val="18"/>
                <w:szCs w:val="18"/>
              </w:rPr>
            </w:pPr>
            <w:r w:rsidRPr="002A4387">
              <w:rPr>
                <w:sz w:val="18"/>
                <w:szCs w:val="18"/>
              </w:rPr>
              <w:t>59</w:t>
            </w:r>
          </w:p>
        </w:tc>
        <w:tc>
          <w:tcPr>
            <w:tcW w:w="1192" w:type="pct"/>
          </w:tcPr>
          <w:p w14:paraId="16F972A7"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Asuquo Emmanuel.O.</w:t>
            </w:r>
          </w:p>
        </w:tc>
        <w:tc>
          <w:tcPr>
            <w:tcW w:w="1079" w:type="pct"/>
          </w:tcPr>
          <w:p w14:paraId="7AB03A7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NCF</w:t>
            </w:r>
          </w:p>
        </w:tc>
        <w:tc>
          <w:tcPr>
            <w:tcW w:w="1263" w:type="pct"/>
          </w:tcPr>
          <w:p w14:paraId="55C00A9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FO</w:t>
            </w:r>
          </w:p>
        </w:tc>
        <w:tc>
          <w:tcPr>
            <w:tcW w:w="648" w:type="pct"/>
          </w:tcPr>
          <w:p w14:paraId="4362825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352F34C0"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4501A43F"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0A287962" w14:textId="77777777" w:rsidR="009666D8" w:rsidRPr="002A4387" w:rsidRDefault="009666D8" w:rsidP="00DC0578">
            <w:pPr>
              <w:spacing w:before="120" w:after="120"/>
              <w:jc w:val="left"/>
              <w:rPr>
                <w:b w:val="0"/>
                <w:sz w:val="18"/>
                <w:szCs w:val="18"/>
              </w:rPr>
            </w:pPr>
            <w:r w:rsidRPr="002A4387">
              <w:rPr>
                <w:sz w:val="18"/>
                <w:szCs w:val="18"/>
              </w:rPr>
              <w:t>60</w:t>
            </w:r>
          </w:p>
        </w:tc>
        <w:tc>
          <w:tcPr>
            <w:tcW w:w="1192" w:type="pct"/>
          </w:tcPr>
          <w:p w14:paraId="4DC54DE3"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Adams Theresa</w:t>
            </w:r>
          </w:p>
        </w:tc>
        <w:tc>
          <w:tcPr>
            <w:tcW w:w="1079" w:type="pct"/>
          </w:tcPr>
          <w:p w14:paraId="2549DA8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NCF</w:t>
            </w:r>
          </w:p>
        </w:tc>
        <w:tc>
          <w:tcPr>
            <w:tcW w:w="1263" w:type="pct"/>
          </w:tcPr>
          <w:p w14:paraId="1D513773"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COMMUNITY VOLUNTEER</w:t>
            </w:r>
          </w:p>
        </w:tc>
        <w:tc>
          <w:tcPr>
            <w:tcW w:w="648" w:type="pct"/>
          </w:tcPr>
          <w:p w14:paraId="4FC8F86A"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6BEED8D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28D7C385"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6B06CD57" w14:textId="77777777" w:rsidR="009666D8" w:rsidRPr="002A4387" w:rsidRDefault="009666D8" w:rsidP="00DC0578">
            <w:pPr>
              <w:spacing w:before="120" w:after="120"/>
              <w:jc w:val="left"/>
              <w:rPr>
                <w:b w:val="0"/>
                <w:sz w:val="18"/>
                <w:szCs w:val="18"/>
              </w:rPr>
            </w:pPr>
            <w:r w:rsidRPr="002A4387">
              <w:rPr>
                <w:sz w:val="18"/>
                <w:szCs w:val="18"/>
              </w:rPr>
              <w:t>61</w:t>
            </w:r>
          </w:p>
        </w:tc>
        <w:tc>
          <w:tcPr>
            <w:tcW w:w="1192" w:type="pct"/>
          </w:tcPr>
          <w:p w14:paraId="7F00753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Cletus Bassey</w:t>
            </w:r>
          </w:p>
        </w:tc>
        <w:tc>
          <w:tcPr>
            <w:tcW w:w="1079" w:type="pct"/>
          </w:tcPr>
          <w:p w14:paraId="4F9EC86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NCF</w:t>
            </w:r>
          </w:p>
        </w:tc>
        <w:tc>
          <w:tcPr>
            <w:tcW w:w="1263" w:type="pct"/>
          </w:tcPr>
          <w:p w14:paraId="197BF60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PM</w:t>
            </w:r>
          </w:p>
        </w:tc>
        <w:tc>
          <w:tcPr>
            <w:tcW w:w="648" w:type="pct"/>
          </w:tcPr>
          <w:p w14:paraId="4399809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72E7273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5F8860E3"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78747FAF" w14:textId="77777777" w:rsidR="009666D8" w:rsidRPr="002A4387" w:rsidRDefault="009666D8" w:rsidP="00DC0578">
            <w:pPr>
              <w:spacing w:before="120" w:after="120"/>
              <w:jc w:val="left"/>
              <w:rPr>
                <w:b w:val="0"/>
                <w:sz w:val="18"/>
                <w:szCs w:val="18"/>
              </w:rPr>
            </w:pPr>
            <w:r w:rsidRPr="002A4387">
              <w:rPr>
                <w:sz w:val="18"/>
                <w:szCs w:val="18"/>
              </w:rPr>
              <w:t>62</w:t>
            </w:r>
          </w:p>
        </w:tc>
        <w:tc>
          <w:tcPr>
            <w:tcW w:w="1192" w:type="pct"/>
          </w:tcPr>
          <w:p w14:paraId="28534986"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Donald Omang</w:t>
            </w:r>
          </w:p>
        </w:tc>
        <w:tc>
          <w:tcPr>
            <w:tcW w:w="1079" w:type="pct"/>
          </w:tcPr>
          <w:p w14:paraId="1E38515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HIFASS</w:t>
            </w:r>
          </w:p>
        </w:tc>
        <w:tc>
          <w:tcPr>
            <w:tcW w:w="1263" w:type="pct"/>
          </w:tcPr>
          <w:p w14:paraId="7195C1F5"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CASE MONITOR</w:t>
            </w:r>
          </w:p>
        </w:tc>
        <w:tc>
          <w:tcPr>
            <w:tcW w:w="648" w:type="pct"/>
          </w:tcPr>
          <w:p w14:paraId="193ED32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1A3788D0"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052A21B3"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0DF9CFB1" w14:textId="77777777" w:rsidR="009666D8" w:rsidRPr="002A4387" w:rsidRDefault="009666D8" w:rsidP="00DC0578">
            <w:pPr>
              <w:spacing w:before="120" w:after="120"/>
              <w:jc w:val="left"/>
              <w:rPr>
                <w:b w:val="0"/>
                <w:sz w:val="18"/>
                <w:szCs w:val="18"/>
              </w:rPr>
            </w:pPr>
            <w:r w:rsidRPr="002A4387">
              <w:rPr>
                <w:sz w:val="18"/>
                <w:szCs w:val="18"/>
              </w:rPr>
              <w:t>63</w:t>
            </w:r>
          </w:p>
        </w:tc>
        <w:tc>
          <w:tcPr>
            <w:tcW w:w="1192" w:type="pct"/>
          </w:tcPr>
          <w:p w14:paraId="43A16A01"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Vickie Emah-Emah</w:t>
            </w:r>
          </w:p>
        </w:tc>
        <w:tc>
          <w:tcPr>
            <w:tcW w:w="1079" w:type="pct"/>
          </w:tcPr>
          <w:p w14:paraId="226C84C1"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NCF</w:t>
            </w:r>
          </w:p>
        </w:tc>
        <w:tc>
          <w:tcPr>
            <w:tcW w:w="1263" w:type="pct"/>
          </w:tcPr>
          <w:p w14:paraId="382D922B"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ED</w:t>
            </w:r>
          </w:p>
        </w:tc>
        <w:tc>
          <w:tcPr>
            <w:tcW w:w="648" w:type="pct"/>
          </w:tcPr>
          <w:p w14:paraId="474D3BFC"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79030D82"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2BEA0176"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3C5B920A" w14:textId="77777777" w:rsidR="009666D8" w:rsidRPr="002A4387" w:rsidRDefault="009666D8" w:rsidP="00DC0578">
            <w:pPr>
              <w:spacing w:before="120" w:after="120"/>
              <w:jc w:val="left"/>
              <w:rPr>
                <w:b w:val="0"/>
                <w:sz w:val="18"/>
                <w:szCs w:val="18"/>
              </w:rPr>
            </w:pPr>
            <w:r w:rsidRPr="002A4387">
              <w:rPr>
                <w:sz w:val="18"/>
                <w:szCs w:val="18"/>
              </w:rPr>
              <w:t>64</w:t>
            </w:r>
          </w:p>
        </w:tc>
        <w:tc>
          <w:tcPr>
            <w:tcW w:w="1192" w:type="pct"/>
          </w:tcPr>
          <w:p w14:paraId="1FFE6473"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Esther Ekpengyong</w:t>
            </w:r>
          </w:p>
        </w:tc>
        <w:tc>
          <w:tcPr>
            <w:tcW w:w="1079" w:type="pct"/>
          </w:tcPr>
          <w:p w14:paraId="7D6048F2"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NCF</w:t>
            </w:r>
          </w:p>
        </w:tc>
        <w:tc>
          <w:tcPr>
            <w:tcW w:w="1263" w:type="pct"/>
          </w:tcPr>
          <w:p w14:paraId="71DB5C74"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COMMUNITY VOLUNTEER</w:t>
            </w:r>
          </w:p>
        </w:tc>
        <w:tc>
          <w:tcPr>
            <w:tcW w:w="648" w:type="pct"/>
          </w:tcPr>
          <w:p w14:paraId="0776C7C1"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72D9E318"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53B1C21E"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4B46DB84" w14:textId="77777777" w:rsidR="009666D8" w:rsidRPr="002A4387" w:rsidRDefault="009666D8" w:rsidP="00DC0578">
            <w:pPr>
              <w:spacing w:before="120" w:after="120"/>
              <w:jc w:val="left"/>
              <w:rPr>
                <w:b w:val="0"/>
                <w:sz w:val="18"/>
                <w:szCs w:val="18"/>
              </w:rPr>
            </w:pPr>
            <w:r w:rsidRPr="002A4387">
              <w:rPr>
                <w:sz w:val="18"/>
                <w:szCs w:val="18"/>
              </w:rPr>
              <w:t>65</w:t>
            </w:r>
          </w:p>
        </w:tc>
        <w:tc>
          <w:tcPr>
            <w:tcW w:w="1192" w:type="pct"/>
          </w:tcPr>
          <w:p w14:paraId="7860340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Lucky Ajazie</w:t>
            </w:r>
          </w:p>
        </w:tc>
        <w:tc>
          <w:tcPr>
            <w:tcW w:w="1079" w:type="pct"/>
          </w:tcPr>
          <w:p w14:paraId="1DB847DC"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RHEMACARE</w:t>
            </w:r>
          </w:p>
        </w:tc>
        <w:tc>
          <w:tcPr>
            <w:tcW w:w="1263" w:type="pct"/>
          </w:tcPr>
          <w:p w14:paraId="41A984A2"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PM/STATE COORDINAYOR</w:t>
            </w:r>
          </w:p>
        </w:tc>
        <w:tc>
          <w:tcPr>
            <w:tcW w:w="648" w:type="pct"/>
          </w:tcPr>
          <w:p w14:paraId="1F52202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2CA86830"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7533BBD6"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6570DA14" w14:textId="77777777" w:rsidR="009666D8" w:rsidRPr="002A4387" w:rsidRDefault="009666D8" w:rsidP="00DC0578">
            <w:pPr>
              <w:spacing w:before="120" w:after="120"/>
              <w:jc w:val="left"/>
              <w:rPr>
                <w:b w:val="0"/>
                <w:sz w:val="18"/>
                <w:szCs w:val="18"/>
              </w:rPr>
            </w:pPr>
            <w:r w:rsidRPr="002A4387">
              <w:rPr>
                <w:sz w:val="18"/>
                <w:szCs w:val="18"/>
              </w:rPr>
              <w:lastRenderedPageBreak/>
              <w:t>66</w:t>
            </w:r>
          </w:p>
        </w:tc>
        <w:tc>
          <w:tcPr>
            <w:tcW w:w="1192" w:type="pct"/>
          </w:tcPr>
          <w:p w14:paraId="356B21A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Uduak Akpan</w:t>
            </w:r>
          </w:p>
        </w:tc>
        <w:tc>
          <w:tcPr>
            <w:tcW w:w="1079" w:type="pct"/>
          </w:tcPr>
          <w:p w14:paraId="69F7158D"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RHEMACARE</w:t>
            </w:r>
          </w:p>
        </w:tc>
        <w:tc>
          <w:tcPr>
            <w:tcW w:w="1263" w:type="pct"/>
          </w:tcPr>
          <w:p w14:paraId="4702B52A"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M&amp;E OFFICER</w:t>
            </w:r>
          </w:p>
        </w:tc>
        <w:tc>
          <w:tcPr>
            <w:tcW w:w="648" w:type="pct"/>
          </w:tcPr>
          <w:p w14:paraId="4DECD82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122D76D0"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6D567C44"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5CB9FC5F" w14:textId="77777777" w:rsidR="009666D8" w:rsidRPr="002A4387" w:rsidRDefault="009666D8" w:rsidP="00DC0578">
            <w:pPr>
              <w:spacing w:before="120" w:after="120"/>
              <w:jc w:val="left"/>
              <w:rPr>
                <w:b w:val="0"/>
                <w:sz w:val="18"/>
                <w:szCs w:val="18"/>
              </w:rPr>
            </w:pPr>
            <w:r w:rsidRPr="002A4387">
              <w:rPr>
                <w:sz w:val="18"/>
                <w:szCs w:val="18"/>
              </w:rPr>
              <w:t>67</w:t>
            </w:r>
          </w:p>
        </w:tc>
        <w:tc>
          <w:tcPr>
            <w:tcW w:w="1192" w:type="pct"/>
          </w:tcPr>
          <w:p w14:paraId="6613BD9F"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Victor Aleje</w:t>
            </w:r>
          </w:p>
        </w:tc>
        <w:tc>
          <w:tcPr>
            <w:tcW w:w="1079" w:type="pct"/>
          </w:tcPr>
          <w:p w14:paraId="1E5E794B"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LOPIN-3</w:t>
            </w:r>
          </w:p>
        </w:tc>
        <w:tc>
          <w:tcPr>
            <w:tcW w:w="1263" w:type="pct"/>
          </w:tcPr>
          <w:p w14:paraId="296007B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CASE MONITOR</w:t>
            </w:r>
          </w:p>
        </w:tc>
        <w:tc>
          <w:tcPr>
            <w:tcW w:w="648" w:type="pct"/>
          </w:tcPr>
          <w:p w14:paraId="6415C12A"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31A04A7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4E553A69"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29EA3B42" w14:textId="77777777" w:rsidR="009666D8" w:rsidRPr="002A4387" w:rsidRDefault="009666D8" w:rsidP="00DC0578">
            <w:pPr>
              <w:spacing w:before="120" w:after="120"/>
              <w:jc w:val="left"/>
              <w:rPr>
                <w:b w:val="0"/>
                <w:sz w:val="18"/>
                <w:szCs w:val="18"/>
              </w:rPr>
            </w:pPr>
            <w:r w:rsidRPr="002A4387">
              <w:rPr>
                <w:sz w:val="18"/>
                <w:szCs w:val="18"/>
              </w:rPr>
              <w:t>68</w:t>
            </w:r>
          </w:p>
        </w:tc>
        <w:tc>
          <w:tcPr>
            <w:tcW w:w="1192" w:type="pct"/>
          </w:tcPr>
          <w:p w14:paraId="19F024E0"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Njuatsap Shalla Ndop</w:t>
            </w:r>
          </w:p>
        </w:tc>
        <w:tc>
          <w:tcPr>
            <w:tcW w:w="1079" w:type="pct"/>
          </w:tcPr>
          <w:p w14:paraId="2CC36D4F"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RHEMACARE</w:t>
            </w:r>
          </w:p>
        </w:tc>
        <w:tc>
          <w:tcPr>
            <w:tcW w:w="1263" w:type="pct"/>
          </w:tcPr>
          <w:p w14:paraId="6045318F"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FINANCE &amp; ADMIN OFFICER</w:t>
            </w:r>
          </w:p>
        </w:tc>
        <w:tc>
          <w:tcPr>
            <w:tcW w:w="648" w:type="pct"/>
          </w:tcPr>
          <w:p w14:paraId="598B2E30"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4B77CF36"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6D9D3078"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36AEA849" w14:textId="77777777" w:rsidR="009666D8" w:rsidRPr="002A4387" w:rsidRDefault="009666D8" w:rsidP="00DC0578">
            <w:pPr>
              <w:spacing w:before="120" w:after="120"/>
              <w:jc w:val="left"/>
              <w:rPr>
                <w:b w:val="0"/>
                <w:sz w:val="18"/>
                <w:szCs w:val="18"/>
              </w:rPr>
            </w:pPr>
            <w:r w:rsidRPr="002A4387">
              <w:rPr>
                <w:sz w:val="18"/>
                <w:szCs w:val="18"/>
              </w:rPr>
              <w:t>69</w:t>
            </w:r>
          </w:p>
        </w:tc>
        <w:tc>
          <w:tcPr>
            <w:tcW w:w="1192" w:type="pct"/>
          </w:tcPr>
          <w:p w14:paraId="657ABFB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Imaobong Umoren</w:t>
            </w:r>
          </w:p>
        </w:tc>
        <w:tc>
          <w:tcPr>
            <w:tcW w:w="1079" w:type="pct"/>
          </w:tcPr>
          <w:p w14:paraId="3119254C"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RHEMACARE</w:t>
            </w:r>
          </w:p>
        </w:tc>
        <w:tc>
          <w:tcPr>
            <w:tcW w:w="1263" w:type="pct"/>
          </w:tcPr>
          <w:p w14:paraId="2CB8A456"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PROGRAM OFFICER</w:t>
            </w:r>
          </w:p>
        </w:tc>
        <w:tc>
          <w:tcPr>
            <w:tcW w:w="648" w:type="pct"/>
          </w:tcPr>
          <w:p w14:paraId="428534E9"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0B4B94E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140D1B79"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42596CC5" w14:textId="77777777" w:rsidR="009666D8" w:rsidRPr="002A4387" w:rsidRDefault="009666D8" w:rsidP="00DC0578">
            <w:pPr>
              <w:spacing w:before="120" w:after="120"/>
              <w:jc w:val="left"/>
              <w:rPr>
                <w:b w:val="0"/>
                <w:sz w:val="18"/>
                <w:szCs w:val="18"/>
              </w:rPr>
            </w:pPr>
            <w:r w:rsidRPr="002A4387">
              <w:rPr>
                <w:sz w:val="18"/>
                <w:szCs w:val="18"/>
              </w:rPr>
              <w:t>70</w:t>
            </w:r>
          </w:p>
        </w:tc>
        <w:tc>
          <w:tcPr>
            <w:tcW w:w="1192" w:type="pct"/>
          </w:tcPr>
          <w:p w14:paraId="7BAEA119"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Felicitas Ekere</w:t>
            </w:r>
          </w:p>
        </w:tc>
        <w:tc>
          <w:tcPr>
            <w:tcW w:w="1079" w:type="pct"/>
          </w:tcPr>
          <w:p w14:paraId="75672C9F"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RHEMACARE</w:t>
            </w:r>
          </w:p>
        </w:tc>
        <w:tc>
          <w:tcPr>
            <w:tcW w:w="1263" w:type="pct"/>
          </w:tcPr>
          <w:p w14:paraId="1227C960"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OFFICE VOLUNTEER</w:t>
            </w:r>
          </w:p>
        </w:tc>
        <w:tc>
          <w:tcPr>
            <w:tcW w:w="648" w:type="pct"/>
          </w:tcPr>
          <w:p w14:paraId="1B6513DC"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0FB7AA4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CBO</w:t>
            </w:r>
          </w:p>
        </w:tc>
      </w:tr>
      <w:tr w:rsidR="009666D8" w:rsidRPr="003849DF" w14:paraId="4F3C4014"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55E3C015" w14:textId="77777777" w:rsidR="009666D8" w:rsidRPr="002A4387" w:rsidRDefault="009666D8" w:rsidP="00DC0578">
            <w:pPr>
              <w:spacing w:before="120" w:after="120"/>
              <w:jc w:val="left"/>
              <w:rPr>
                <w:b w:val="0"/>
                <w:sz w:val="18"/>
                <w:szCs w:val="18"/>
              </w:rPr>
            </w:pPr>
            <w:r w:rsidRPr="002A4387">
              <w:rPr>
                <w:sz w:val="18"/>
                <w:szCs w:val="18"/>
              </w:rPr>
              <w:t>71</w:t>
            </w:r>
          </w:p>
        </w:tc>
        <w:tc>
          <w:tcPr>
            <w:tcW w:w="1192" w:type="pct"/>
          </w:tcPr>
          <w:p w14:paraId="1D4CB847"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Umoh Imoh Stephen</w:t>
            </w:r>
          </w:p>
        </w:tc>
        <w:tc>
          <w:tcPr>
            <w:tcW w:w="1079" w:type="pct"/>
          </w:tcPr>
          <w:p w14:paraId="23463CAF"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RHEMACARE</w:t>
            </w:r>
          </w:p>
        </w:tc>
        <w:tc>
          <w:tcPr>
            <w:tcW w:w="1263" w:type="pct"/>
          </w:tcPr>
          <w:p w14:paraId="5892C496"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DATA CLERK</w:t>
            </w:r>
          </w:p>
        </w:tc>
        <w:tc>
          <w:tcPr>
            <w:tcW w:w="648" w:type="pct"/>
          </w:tcPr>
          <w:p w14:paraId="118CA57B"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5BB5243E"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CBO</w:t>
            </w:r>
          </w:p>
        </w:tc>
      </w:tr>
      <w:tr w:rsidR="009666D8" w:rsidRPr="003849DF" w14:paraId="3614131E"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55732C23" w14:textId="77777777" w:rsidR="009666D8" w:rsidRPr="002A4387" w:rsidRDefault="009666D8" w:rsidP="00DC0578">
            <w:pPr>
              <w:spacing w:before="120" w:after="120"/>
              <w:jc w:val="left"/>
              <w:rPr>
                <w:b w:val="0"/>
                <w:sz w:val="18"/>
                <w:szCs w:val="18"/>
              </w:rPr>
            </w:pPr>
            <w:r w:rsidRPr="002A4387">
              <w:rPr>
                <w:sz w:val="18"/>
                <w:szCs w:val="18"/>
              </w:rPr>
              <w:t>72</w:t>
            </w:r>
          </w:p>
        </w:tc>
        <w:tc>
          <w:tcPr>
            <w:tcW w:w="1192" w:type="pct"/>
          </w:tcPr>
          <w:p w14:paraId="3E7111A2"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Sharon Simpa</w:t>
            </w:r>
          </w:p>
        </w:tc>
        <w:tc>
          <w:tcPr>
            <w:tcW w:w="1079" w:type="pct"/>
          </w:tcPr>
          <w:p w14:paraId="12BE424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LOPIN-3</w:t>
            </w:r>
          </w:p>
        </w:tc>
        <w:tc>
          <w:tcPr>
            <w:tcW w:w="1263" w:type="pct"/>
          </w:tcPr>
          <w:p w14:paraId="280264A2"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CAPACITY &amp; OD ADVISOR</w:t>
            </w:r>
          </w:p>
        </w:tc>
        <w:tc>
          <w:tcPr>
            <w:tcW w:w="648" w:type="pct"/>
          </w:tcPr>
          <w:p w14:paraId="7EDB5A76"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402A693D"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State</w:t>
            </w:r>
          </w:p>
        </w:tc>
      </w:tr>
      <w:tr w:rsidR="009666D8" w:rsidRPr="003849DF" w14:paraId="5768D8B5"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3B2E2417" w14:textId="77777777" w:rsidR="009666D8" w:rsidRPr="002A4387" w:rsidRDefault="009666D8" w:rsidP="00DC0578">
            <w:pPr>
              <w:spacing w:before="120" w:after="120"/>
              <w:jc w:val="left"/>
              <w:rPr>
                <w:b w:val="0"/>
                <w:sz w:val="18"/>
                <w:szCs w:val="18"/>
              </w:rPr>
            </w:pPr>
            <w:r w:rsidRPr="002A4387">
              <w:rPr>
                <w:sz w:val="18"/>
                <w:szCs w:val="18"/>
              </w:rPr>
              <w:t>73</w:t>
            </w:r>
          </w:p>
        </w:tc>
        <w:tc>
          <w:tcPr>
            <w:tcW w:w="1192" w:type="pct"/>
          </w:tcPr>
          <w:p w14:paraId="742B570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Agholor Okoh</w:t>
            </w:r>
          </w:p>
        </w:tc>
        <w:tc>
          <w:tcPr>
            <w:tcW w:w="1079" w:type="pct"/>
          </w:tcPr>
          <w:p w14:paraId="3DB77F9D"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LOPIN-3</w:t>
            </w:r>
          </w:p>
        </w:tc>
        <w:tc>
          <w:tcPr>
            <w:tcW w:w="1263" w:type="pct"/>
          </w:tcPr>
          <w:p w14:paraId="43A78779"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OVCA</w:t>
            </w:r>
          </w:p>
        </w:tc>
        <w:tc>
          <w:tcPr>
            <w:tcW w:w="648" w:type="pct"/>
          </w:tcPr>
          <w:p w14:paraId="0D04F3D8"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120B5281"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State</w:t>
            </w:r>
          </w:p>
        </w:tc>
      </w:tr>
      <w:tr w:rsidR="009666D8" w:rsidRPr="003849DF" w14:paraId="4EF81465"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6C4E7A48" w14:textId="77777777" w:rsidR="009666D8" w:rsidRPr="002A4387" w:rsidRDefault="009666D8" w:rsidP="00DC0578">
            <w:pPr>
              <w:spacing w:before="120" w:after="120"/>
              <w:jc w:val="left"/>
              <w:rPr>
                <w:b w:val="0"/>
                <w:sz w:val="18"/>
                <w:szCs w:val="18"/>
              </w:rPr>
            </w:pPr>
            <w:r w:rsidRPr="002A4387">
              <w:rPr>
                <w:sz w:val="18"/>
                <w:szCs w:val="18"/>
              </w:rPr>
              <w:t>74</w:t>
            </w:r>
          </w:p>
        </w:tc>
        <w:tc>
          <w:tcPr>
            <w:tcW w:w="1192" w:type="pct"/>
          </w:tcPr>
          <w:p w14:paraId="19B616E4"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Helen Michael</w:t>
            </w:r>
          </w:p>
        </w:tc>
        <w:tc>
          <w:tcPr>
            <w:tcW w:w="1079" w:type="pct"/>
          </w:tcPr>
          <w:p w14:paraId="7998F0AE"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LOPIN-3</w:t>
            </w:r>
          </w:p>
        </w:tc>
        <w:tc>
          <w:tcPr>
            <w:tcW w:w="1263" w:type="pct"/>
          </w:tcPr>
          <w:p w14:paraId="7B564AD4"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OVCA</w:t>
            </w:r>
          </w:p>
        </w:tc>
        <w:tc>
          <w:tcPr>
            <w:tcW w:w="648" w:type="pct"/>
          </w:tcPr>
          <w:p w14:paraId="38819E8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5FAB701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State</w:t>
            </w:r>
          </w:p>
        </w:tc>
      </w:tr>
      <w:tr w:rsidR="009666D8" w:rsidRPr="003849DF" w14:paraId="076F4D74"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1E335211" w14:textId="77777777" w:rsidR="009666D8" w:rsidRPr="002A4387" w:rsidRDefault="009666D8" w:rsidP="00DC0578">
            <w:pPr>
              <w:spacing w:before="120" w:after="120"/>
              <w:jc w:val="left"/>
              <w:rPr>
                <w:b w:val="0"/>
                <w:sz w:val="18"/>
                <w:szCs w:val="18"/>
              </w:rPr>
            </w:pPr>
            <w:r w:rsidRPr="002A4387">
              <w:rPr>
                <w:sz w:val="18"/>
                <w:szCs w:val="18"/>
              </w:rPr>
              <w:t>75</w:t>
            </w:r>
          </w:p>
        </w:tc>
        <w:tc>
          <w:tcPr>
            <w:tcW w:w="1192" w:type="pct"/>
          </w:tcPr>
          <w:p w14:paraId="31E014D1"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Onyeama Austyn</w:t>
            </w:r>
          </w:p>
        </w:tc>
        <w:tc>
          <w:tcPr>
            <w:tcW w:w="1079" w:type="pct"/>
          </w:tcPr>
          <w:p w14:paraId="7C8B6A11"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LOPIN-3</w:t>
            </w:r>
          </w:p>
        </w:tc>
        <w:tc>
          <w:tcPr>
            <w:tcW w:w="1263" w:type="pct"/>
          </w:tcPr>
          <w:p w14:paraId="0B710DB5"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GRANTS MANAGER</w:t>
            </w:r>
          </w:p>
        </w:tc>
        <w:tc>
          <w:tcPr>
            <w:tcW w:w="648" w:type="pct"/>
          </w:tcPr>
          <w:p w14:paraId="0B27923A"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08217AC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State</w:t>
            </w:r>
          </w:p>
        </w:tc>
      </w:tr>
      <w:tr w:rsidR="009666D8" w:rsidRPr="003849DF" w14:paraId="2629BB98" w14:textId="77777777" w:rsidTr="007C30D4">
        <w:trPr>
          <w:trHeight w:val="585"/>
        </w:trPr>
        <w:tc>
          <w:tcPr>
            <w:cnfStyle w:val="001000000000" w:firstRow="0" w:lastRow="0" w:firstColumn="1" w:lastColumn="0" w:oddVBand="0" w:evenVBand="0" w:oddHBand="0" w:evenHBand="0" w:firstRowFirstColumn="0" w:firstRowLastColumn="0" w:lastRowFirstColumn="0" w:lastRowLastColumn="0"/>
            <w:tcW w:w="399" w:type="pct"/>
          </w:tcPr>
          <w:p w14:paraId="53FB20F9" w14:textId="77777777" w:rsidR="009666D8" w:rsidRPr="002A4387" w:rsidRDefault="009666D8" w:rsidP="00DC0578">
            <w:pPr>
              <w:spacing w:before="120" w:after="120"/>
              <w:jc w:val="left"/>
              <w:rPr>
                <w:b w:val="0"/>
                <w:sz w:val="18"/>
                <w:szCs w:val="18"/>
              </w:rPr>
            </w:pPr>
            <w:r w:rsidRPr="002A4387">
              <w:rPr>
                <w:sz w:val="18"/>
                <w:szCs w:val="18"/>
              </w:rPr>
              <w:t>76</w:t>
            </w:r>
          </w:p>
        </w:tc>
        <w:tc>
          <w:tcPr>
            <w:tcW w:w="1192" w:type="pct"/>
          </w:tcPr>
          <w:p w14:paraId="642CD562"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Mary Umoh</w:t>
            </w:r>
          </w:p>
        </w:tc>
        <w:tc>
          <w:tcPr>
            <w:tcW w:w="1079" w:type="pct"/>
          </w:tcPr>
          <w:p w14:paraId="27030425"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LOPIN-3</w:t>
            </w:r>
          </w:p>
        </w:tc>
        <w:tc>
          <w:tcPr>
            <w:tcW w:w="1263" w:type="pct"/>
          </w:tcPr>
          <w:p w14:paraId="39C2B65D"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GENDER &amp; HIV PREV ADVISER</w:t>
            </w:r>
          </w:p>
        </w:tc>
        <w:tc>
          <w:tcPr>
            <w:tcW w:w="648" w:type="pct"/>
          </w:tcPr>
          <w:p w14:paraId="7DDAED17"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Cross River</w:t>
            </w:r>
          </w:p>
        </w:tc>
        <w:tc>
          <w:tcPr>
            <w:tcW w:w="418" w:type="pct"/>
          </w:tcPr>
          <w:p w14:paraId="52C68D5B" w14:textId="77777777" w:rsidR="009666D8" w:rsidRPr="005A5D37" w:rsidRDefault="009666D8" w:rsidP="00DC0578">
            <w:pPr>
              <w:spacing w:before="120" w:after="120"/>
              <w:jc w:val="left"/>
              <w:cnfStyle w:val="000000000000" w:firstRow="0" w:lastRow="0" w:firstColumn="0" w:lastColumn="0" w:oddVBand="0" w:evenVBand="0" w:oddHBand="0" w:evenHBand="0" w:firstRowFirstColumn="0" w:firstRowLastColumn="0" w:lastRowFirstColumn="0" w:lastRowLastColumn="0"/>
              <w:rPr>
                <w:sz w:val="18"/>
                <w:szCs w:val="18"/>
              </w:rPr>
            </w:pPr>
            <w:r w:rsidRPr="005A5D37">
              <w:rPr>
                <w:sz w:val="18"/>
                <w:szCs w:val="18"/>
              </w:rPr>
              <w:t>State</w:t>
            </w:r>
          </w:p>
        </w:tc>
      </w:tr>
      <w:tr w:rsidR="009666D8" w:rsidRPr="003849DF" w14:paraId="6C25696D" w14:textId="77777777" w:rsidTr="007C30D4">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99" w:type="pct"/>
          </w:tcPr>
          <w:p w14:paraId="2A0E8066" w14:textId="77777777" w:rsidR="009666D8" w:rsidRPr="002A4387" w:rsidRDefault="009666D8" w:rsidP="00DC0578">
            <w:pPr>
              <w:spacing w:before="120" w:after="120"/>
              <w:jc w:val="left"/>
              <w:rPr>
                <w:b w:val="0"/>
                <w:sz w:val="18"/>
                <w:szCs w:val="18"/>
              </w:rPr>
            </w:pPr>
            <w:r w:rsidRPr="002A4387">
              <w:rPr>
                <w:sz w:val="18"/>
                <w:szCs w:val="18"/>
              </w:rPr>
              <w:t>77</w:t>
            </w:r>
          </w:p>
        </w:tc>
        <w:tc>
          <w:tcPr>
            <w:tcW w:w="1192" w:type="pct"/>
          </w:tcPr>
          <w:p w14:paraId="09609C27"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Etuk Blessing</w:t>
            </w:r>
          </w:p>
        </w:tc>
        <w:tc>
          <w:tcPr>
            <w:tcW w:w="1079" w:type="pct"/>
          </w:tcPr>
          <w:p w14:paraId="5A534880"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LOPIN-3</w:t>
            </w:r>
          </w:p>
        </w:tc>
        <w:tc>
          <w:tcPr>
            <w:tcW w:w="1263" w:type="pct"/>
          </w:tcPr>
          <w:p w14:paraId="48114984"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M&amp;E ASSISTANT</w:t>
            </w:r>
          </w:p>
        </w:tc>
        <w:tc>
          <w:tcPr>
            <w:tcW w:w="648" w:type="pct"/>
          </w:tcPr>
          <w:p w14:paraId="5A3E1FD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Cross River</w:t>
            </w:r>
          </w:p>
        </w:tc>
        <w:tc>
          <w:tcPr>
            <w:tcW w:w="418" w:type="pct"/>
          </w:tcPr>
          <w:p w14:paraId="1C57B773" w14:textId="77777777" w:rsidR="009666D8" w:rsidRPr="005A5D37" w:rsidRDefault="009666D8" w:rsidP="00DC0578">
            <w:pPr>
              <w:spacing w:before="120" w:after="120"/>
              <w:jc w:val="left"/>
              <w:cnfStyle w:val="000000100000" w:firstRow="0" w:lastRow="0" w:firstColumn="0" w:lastColumn="0" w:oddVBand="0" w:evenVBand="0" w:oddHBand="1" w:evenHBand="0" w:firstRowFirstColumn="0" w:firstRowLastColumn="0" w:lastRowFirstColumn="0" w:lastRowLastColumn="0"/>
              <w:rPr>
                <w:sz w:val="18"/>
                <w:szCs w:val="18"/>
              </w:rPr>
            </w:pPr>
            <w:r w:rsidRPr="005A5D37">
              <w:rPr>
                <w:sz w:val="18"/>
                <w:szCs w:val="18"/>
              </w:rPr>
              <w:t>State</w:t>
            </w:r>
          </w:p>
        </w:tc>
      </w:tr>
    </w:tbl>
    <w:p w14:paraId="724A72B4" w14:textId="77777777" w:rsidR="009666D8" w:rsidRDefault="009666D8" w:rsidP="009666D8"/>
    <w:p w14:paraId="30025852" w14:textId="77777777" w:rsidR="009666D8" w:rsidRDefault="009666D8" w:rsidP="009666D8"/>
    <w:sectPr w:rsidR="009666D8" w:rsidSect="00771CA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D323D" w14:textId="77777777" w:rsidR="00EC7BEA" w:rsidRDefault="00EC7BEA" w:rsidP="007D52EF">
      <w:r>
        <w:separator/>
      </w:r>
    </w:p>
    <w:p w14:paraId="7BCD1C4F" w14:textId="77777777" w:rsidR="00EC7BEA" w:rsidRDefault="00EC7BEA" w:rsidP="007D52EF"/>
    <w:p w14:paraId="06C3EDDA" w14:textId="77777777" w:rsidR="00EC7BEA" w:rsidRDefault="00EC7BEA" w:rsidP="007D52EF"/>
  </w:endnote>
  <w:endnote w:type="continuationSeparator" w:id="0">
    <w:p w14:paraId="7DF3E3B5" w14:textId="77777777" w:rsidR="00EC7BEA" w:rsidRDefault="00EC7BEA" w:rsidP="007D52EF">
      <w:r>
        <w:continuationSeparator/>
      </w:r>
    </w:p>
    <w:p w14:paraId="10738CEB" w14:textId="77777777" w:rsidR="00EC7BEA" w:rsidRDefault="00EC7BEA" w:rsidP="007D52EF"/>
    <w:p w14:paraId="3BF1D815" w14:textId="77777777" w:rsidR="00EC7BEA" w:rsidRDefault="00EC7BEA" w:rsidP="007D52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Segoe UI"/>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0000012" w:usb3="00000000" w:csb0="0002009F" w:csb1="00000000"/>
  </w:font>
  <w:font w:name="GillSansMTStd-Book">
    <w:altName w:val="Calibri"/>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922C2" w14:textId="77777777" w:rsidR="00F76BDE" w:rsidRDefault="00F76BDE" w:rsidP="002F2B42">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58388" w14:textId="4D6203AA" w:rsidR="00F76BDE" w:rsidRDefault="00F76BDE" w:rsidP="0098571C">
    <w:pPr>
      <w:pStyle w:val="Disclaimer"/>
    </w:pPr>
    <w:r>
      <w:fldChar w:fldCharType="begin"/>
    </w:r>
    <w:r>
      <w:instrText xml:space="preserve"> SAVEDATE  \@ "MMMM d, yyyy"  \* MERGEFORMAT </w:instrText>
    </w:r>
    <w:r>
      <w:fldChar w:fldCharType="separate"/>
    </w:r>
    <w:r w:rsidR="005F132C">
      <w:rPr>
        <w:noProof/>
      </w:rPr>
      <w:t>November 2, 2017</w:t>
    </w:r>
    <w:r>
      <w:fldChar w:fldCharType="end"/>
    </w:r>
  </w:p>
  <w:p w14:paraId="527098E4" w14:textId="6EC6CE71" w:rsidR="00F76BDE" w:rsidRDefault="00F76BDE" w:rsidP="00DC0578">
    <w:pPr>
      <w:pStyle w:val="Disclaimer"/>
      <w:jc w:val="left"/>
    </w:pPr>
    <w:r>
      <w:t xml:space="preserve">This publication was produced for review by the United States Agency for International Development. It was prepared by The MEL Program, </w:t>
    </w:r>
    <w:r w:rsidRPr="00D34B61">
      <w:t>DevTech Systems, Inc.</w:t>
    </w:r>
    <w:r>
      <w:t xml:space="preserve"> for </w:t>
    </w:r>
    <w:r w:rsidRPr="00D34B61">
      <w:t>USAID/Nigeria</w:t>
    </w:r>
    <w:r w:rsidRPr="000B0742">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30B0B" w14:textId="77777777" w:rsidR="00F76BDE" w:rsidRDefault="00F76BDE" w:rsidP="00E822E4">
    <w:pPr>
      <w:pStyle w:val="Footer"/>
      <w:ind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C7057" w14:textId="77777777" w:rsidR="00F76BDE" w:rsidRPr="002F2B42" w:rsidRDefault="00F76BDE" w:rsidP="00D17AFE">
    <w:pPr>
      <w:pStyle w:val="Foote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6321716"/>
      <w:docPartObj>
        <w:docPartGallery w:val="Page Numbers (Bottom of Page)"/>
        <w:docPartUnique/>
      </w:docPartObj>
    </w:sdtPr>
    <w:sdtEndPr>
      <w:rPr>
        <w:noProof/>
      </w:rPr>
    </w:sdtEndPr>
    <w:sdtContent>
      <w:p w14:paraId="569CCC42" w14:textId="5D08602D" w:rsidR="00F76BDE" w:rsidRDefault="00F76BDE" w:rsidP="00294CE2">
        <w:pPr>
          <w:pStyle w:val="Footer"/>
          <w:jc w:val="center"/>
        </w:pPr>
        <w:r>
          <w:fldChar w:fldCharType="begin"/>
        </w:r>
        <w:r w:rsidRPr="00294CE2">
          <w:instrText xml:space="preserve"> PAGE   \* MERGEFORMAT </w:instrText>
        </w:r>
        <w:r>
          <w:fldChar w:fldCharType="separate"/>
        </w:r>
        <w:r w:rsidR="005F132C">
          <w:rPr>
            <w:noProof/>
          </w:rPr>
          <w:t>v</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CDE4A" w14:textId="77777777" w:rsidR="00F76BDE" w:rsidRPr="002F2B42" w:rsidRDefault="00F76BDE" w:rsidP="00D17AFE">
    <w:pPr>
      <w:pStyle w:val="Footer"/>
      <w:rPr>
        <w:b/>
        <w:bCs/>
      </w:rPr>
    </w:pPr>
    <w:r w:rsidRPr="006770C3">
      <w:t>usaid.gov</w:t>
    </w:r>
    <w:r>
      <w:ptab w:relativeTo="margin" w:alignment="center" w:leader="none"/>
    </w:r>
    <w:r>
      <w:ptab w:relativeTo="margin" w:alignment="right" w:leader="none"/>
    </w:r>
    <w:r w:rsidRPr="00F546D8">
      <w:t xml:space="preserve">USAID </w:t>
    </w:r>
    <w:r>
      <w:t>REPORT</w:t>
    </w:r>
    <w:r w:rsidRPr="00F546D8">
      <w:t xml:space="preserve"> title Here</w:t>
    </w:r>
    <w:r>
      <w:t xml:space="preserve"> </w:t>
    </w:r>
    <w:r w:rsidRPr="00F546D8">
      <w:t>|</w:t>
    </w:r>
    <w:r>
      <w:t xml:space="preserve"> </w:t>
    </w: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8</w:t>
    </w:r>
    <w:r w:rsidRPr="00D17AFE">
      <w:rPr>
        <w:rStyle w:val="PageNumber"/>
        <w:b/>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7480267"/>
      <w:docPartObj>
        <w:docPartGallery w:val="Page Numbers (Bottom of Page)"/>
        <w:docPartUnique/>
      </w:docPartObj>
    </w:sdtPr>
    <w:sdtEndPr>
      <w:rPr>
        <w:noProof/>
      </w:rPr>
    </w:sdtEndPr>
    <w:sdtContent>
      <w:p w14:paraId="6BB0CAEF" w14:textId="74A24E44" w:rsidR="00F76BDE" w:rsidRDefault="00F76BDE">
        <w:pPr>
          <w:pStyle w:val="Footer"/>
          <w:jc w:val="center"/>
        </w:pPr>
        <w:r>
          <w:fldChar w:fldCharType="begin"/>
        </w:r>
        <w:r>
          <w:instrText xml:space="preserve"> PAGE   \* MERGEFORMAT </w:instrText>
        </w:r>
        <w:r>
          <w:fldChar w:fldCharType="separate"/>
        </w:r>
        <w:r w:rsidR="005F132C">
          <w:rPr>
            <w:noProof/>
          </w:rPr>
          <w:t>x</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9048448"/>
      <w:docPartObj>
        <w:docPartGallery w:val="Page Numbers (Bottom of Page)"/>
        <w:docPartUnique/>
      </w:docPartObj>
    </w:sdtPr>
    <w:sdtEndPr/>
    <w:sdtContent>
      <w:sdt>
        <w:sdtPr>
          <w:id w:val="1728636285"/>
          <w:docPartObj>
            <w:docPartGallery w:val="Page Numbers (Top of Page)"/>
            <w:docPartUnique/>
          </w:docPartObj>
        </w:sdtPr>
        <w:sdtEndPr/>
        <w:sdtContent>
          <w:p w14:paraId="5A823944" w14:textId="3EC0AF90" w:rsidR="00F76BDE" w:rsidRPr="005D360A" w:rsidRDefault="00F76BDE" w:rsidP="00475ECE">
            <w:pPr>
              <w:pStyle w:val="Footer"/>
              <w:jc w:val="center"/>
            </w:pPr>
            <w:r w:rsidRPr="005D360A">
              <w:t xml:space="preserve">Page </w:t>
            </w:r>
            <w:r w:rsidRPr="005D360A">
              <w:rPr>
                <w:b/>
                <w:bCs/>
              </w:rPr>
              <w:fldChar w:fldCharType="begin"/>
            </w:r>
            <w:r w:rsidRPr="00061ABB">
              <w:rPr>
                <w:b/>
                <w:bCs/>
              </w:rPr>
              <w:instrText xml:space="preserve"> PAGE </w:instrText>
            </w:r>
            <w:r w:rsidRPr="005D360A">
              <w:rPr>
                <w:b/>
                <w:bCs/>
              </w:rPr>
              <w:fldChar w:fldCharType="separate"/>
            </w:r>
            <w:r w:rsidR="005F132C">
              <w:rPr>
                <w:b/>
                <w:bCs/>
                <w:noProof/>
              </w:rPr>
              <w:t>9</w:t>
            </w:r>
            <w:r w:rsidRPr="005D360A">
              <w:rPr>
                <w:b/>
                <w:bCs/>
              </w:rPr>
              <w:fldChar w:fldCharType="end"/>
            </w:r>
            <w:r w:rsidRPr="005D360A">
              <w:t xml:space="preserve"> of </w:t>
            </w:r>
            <w:r w:rsidRPr="005D360A">
              <w:rPr>
                <w:b/>
                <w:bCs/>
              </w:rPr>
              <w:fldChar w:fldCharType="begin"/>
            </w:r>
            <w:r w:rsidRPr="005D360A">
              <w:rPr>
                <w:b/>
                <w:bCs/>
              </w:rPr>
              <w:instrText>=</w:instrText>
            </w:r>
            <w:r w:rsidRPr="005D360A">
              <w:rPr>
                <w:b/>
                <w:bCs/>
              </w:rPr>
              <w:fldChar w:fldCharType="begin"/>
            </w:r>
            <w:r w:rsidRPr="005D360A">
              <w:rPr>
                <w:b/>
                <w:bCs/>
              </w:rPr>
              <w:instrText xml:space="preserve"> NUMPAGES  </w:instrText>
            </w:r>
            <w:r w:rsidRPr="005D360A">
              <w:rPr>
                <w:b/>
                <w:bCs/>
              </w:rPr>
              <w:fldChar w:fldCharType="separate"/>
            </w:r>
            <w:r w:rsidR="005F132C">
              <w:rPr>
                <w:b/>
                <w:bCs/>
                <w:noProof/>
              </w:rPr>
              <w:instrText>64</w:instrText>
            </w:r>
            <w:r w:rsidRPr="005D360A">
              <w:rPr>
                <w:b/>
                <w:bCs/>
              </w:rPr>
              <w:fldChar w:fldCharType="end"/>
            </w:r>
            <w:r w:rsidRPr="005D360A">
              <w:instrText>-1</w:instrText>
            </w:r>
            <w:r w:rsidR="00475ECE">
              <w:instrText>4</w:instrText>
            </w:r>
            <w:r w:rsidRPr="005D360A">
              <w:rPr>
                <w:b/>
                <w:bCs/>
              </w:rPr>
              <w:fldChar w:fldCharType="separate"/>
            </w:r>
            <w:r w:rsidR="005F132C">
              <w:rPr>
                <w:b/>
                <w:bCs/>
                <w:noProof/>
              </w:rPr>
              <w:t>50</w:t>
            </w:r>
            <w:r w:rsidRPr="005D360A">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C11AE" w14:textId="77777777" w:rsidR="00EC7BEA" w:rsidRDefault="00EC7BEA" w:rsidP="007D52EF">
      <w:r>
        <w:separator/>
      </w:r>
    </w:p>
    <w:p w14:paraId="510F0D9C" w14:textId="77777777" w:rsidR="00EC7BEA" w:rsidRDefault="00EC7BEA" w:rsidP="007D52EF"/>
    <w:p w14:paraId="498A0BDD" w14:textId="77777777" w:rsidR="00EC7BEA" w:rsidRDefault="00EC7BEA" w:rsidP="007D52EF"/>
  </w:footnote>
  <w:footnote w:type="continuationSeparator" w:id="0">
    <w:p w14:paraId="290DE432" w14:textId="77777777" w:rsidR="00EC7BEA" w:rsidRDefault="00EC7BEA" w:rsidP="007D52EF">
      <w:r>
        <w:continuationSeparator/>
      </w:r>
    </w:p>
    <w:p w14:paraId="14F82710" w14:textId="77777777" w:rsidR="00EC7BEA" w:rsidRDefault="00EC7BEA" w:rsidP="007D52EF"/>
    <w:p w14:paraId="0EFF3C93" w14:textId="77777777" w:rsidR="00EC7BEA" w:rsidRDefault="00EC7BEA" w:rsidP="007D52EF"/>
  </w:footnote>
  <w:footnote w:id="1">
    <w:p w14:paraId="4B4DE038" w14:textId="5518EBD5" w:rsidR="00F76BDE" w:rsidRDefault="00F76BDE" w:rsidP="007972E4">
      <w:pPr>
        <w:pStyle w:val="FootnoteText"/>
        <w:spacing w:before="120"/>
        <w:jc w:val="left"/>
      </w:pPr>
      <w:r>
        <w:rPr>
          <w:rStyle w:val="FootnoteReference"/>
        </w:rPr>
        <w:footnoteRef/>
      </w:r>
      <w:r>
        <w:t xml:space="preserve"> </w:t>
      </w:r>
      <w:r w:rsidRPr="00517D2E">
        <w:t>President’s Emergency Plan for AIDS Relief</w:t>
      </w:r>
    </w:p>
  </w:footnote>
  <w:footnote w:id="2">
    <w:p w14:paraId="14A0D624" w14:textId="57A11895" w:rsidR="00F76BDE" w:rsidRDefault="00F76BDE" w:rsidP="007972E4">
      <w:pPr>
        <w:pStyle w:val="FootnoteText"/>
        <w:spacing w:before="120"/>
        <w:jc w:val="left"/>
      </w:pPr>
      <w:r>
        <w:rPr>
          <w:rStyle w:val="FootnoteReference"/>
        </w:rPr>
        <w:footnoteRef/>
      </w:r>
      <w:r>
        <w:t xml:space="preserve"> HKID is a </w:t>
      </w:r>
      <w:r w:rsidRPr="005B330F">
        <w:t>PEPFAR budget code for funding to programs supporting orphans and vulnerable children affected by HIV/AIDS</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29A5"/>
    <w:multiLevelType w:val="hybridMultilevel"/>
    <w:tmpl w:val="C1D46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BD5D0F"/>
    <w:multiLevelType w:val="hybridMultilevel"/>
    <w:tmpl w:val="AC20ED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256451"/>
    <w:multiLevelType w:val="hybridMultilevel"/>
    <w:tmpl w:val="A01248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206F6A"/>
    <w:multiLevelType w:val="hybridMultilevel"/>
    <w:tmpl w:val="2A02081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66644C"/>
    <w:multiLevelType w:val="hybridMultilevel"/>
    <w:tmpl w:val="FCFE35A4"/>
    <w:lvl w:ilvl="0" w:tplc="25A21958">
      <w:start w:val="1"/>
      <w:numFmt w:val="decimal"/>
      <w:lvlText w:val="(%1)"/>
      <w:lvlJc w:val="left"/>
      <w:pPr>
        <w:ind w:left="1440" w:hanging="360"/>
      </w:pPr>
      <w:rPr>
        <w:rFonts w:hint="default"/>
      </w:rPr>
    </w:lvl>
    <w:lvl w:ilvl="1" w:tplc="04100019">
      <w:start w:val="1"/>
      <w:numFmt w:val="lowerLetter"/>
      <w:lvlText w:val="%2."/>
      <w:lvlJc w:val="left"/>
      <w:pPr>
        <w:ind w:left="2160" w:hanging="360"/>
      </w:pPr>
      <w:rPr>
        <w:rFonts w:hint="default"/>
      </w:r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11910D3D"/>
    <w:multiLevelType w:val="hybridMultilevel"/>
    <w:tmpl w:val="FAB81F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62265E"/>
    <w:multiLevelType w:val="hybridMultilevel"/>
    <w:tmpl w:val="3E6AB384"/>
    <w:lvl w:ilvl="0" w:tplc="3A22A4BC">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8E23D74"/>
    <w:multiLevelType w:val="hybridMultilevel"/>
    <w:tmpl w:val="A6DC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A051E"/>
    <w:multiLevelType w:val="hybridMultilevel"/>
    <w:tmpl w:val="87F2B008"/>
    <w:lvl w:ilvl="0" w:tplc="2DEADD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A3782"/>
    <w:multiLevelType w:val="hybridMultilevel"/>
    <w:tmpl w:val="5CD60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C54E5"/>
    <w:multiLevelType w:val="hybridMultilevel"/>
    <w:tmpl w:val="FF3C3DB4"/>
    <w:lvl w:ilvl="0" w:tplc="B2308A6E">
      <w:start w:val="9"/>
      <w:numFmt w:val="bullet"/>
      <w:lvlText w:val="-"/>
      <w:lvlJc w:val="left"/>
      <w:pPr>
        <w:ind w:left="1080" w:hanging="360"/>
      </w:pPr>
      <w:rPr>
        <w:rFonts w:ascii="Gill Sans MT" w:eastAsiaTheme="minorEastAsia" w:hAnsi="Gill Sans MT" w:cs="GillSansMTStd-Book"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10913F4"/>
    <w:multiLevelType w:val="hybridMultilevel"/>
    <w:tmpl w:val="EA2C2C3C"/>
    <w:lvl w:ilvl="0" w:tplc="68D633B6">
      <w:start w:val="1"/>
      <w:numFmt w:val="bullet"/>
      <w:pStyle w:val="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913C1"/>
    <w:multiLevelType w:val="hybridMultilevel"/>
    <w:tmpl w:val="18BA1C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1A6402"/>
    <w:multiLevelType w:val="hybridMultilevel"/>
    <w:tmpl w:val="B6BA7236"/>
    <w:lvl w:ilvl="0" w:tplc="3A22A4BC">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64435F8"/>
    <w:multiLevelType w:val="hybridMultilevel"/>
    <w:tmpl w:val="3A948F5C"/>
    <w:lvl w:ilvl="0" w:tplc="08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2F61BB"/>
    <w:multiLevelType w:val="hybridMultilevel"/>
    <w:tmpl w:val="7F3E05CE"/>
    <w:lvl w:ilvl="0" w:tplc="F79A78AE">
      <w:start w:val="1"/>
      <w:numFmt w:val="bullet"/>
      <w:pStyle w:val="Bullet2"/>
      <w:lvlText w:val=""/>
      <w:lvlJc w:val="left"/>
      <w:pPr>
        <w:ind w:left="864"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4164AC"/>
    <w:multiLevelType w:val="hybridMultilevel"/>
    <w:tmpl w:val="9EA8F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286F5F"/>
    <w:multiLevelType w:val="hybridMultilevel"/>
    <w:tmpl w:val="B5421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A364DC"/>
    <w:multiLevelType w:val="hybridMultilevel"/>
    <w:tmpl w:val="49080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B57715"/>
    <w:multiLevelType w:val="hybridMultilevel"/>
    <w:tmpl w:val="7F44B66E"/>
    <w:lvl w:ilvl="0" w:tplc="D7E29C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1A5E74"/>
    <w:multiLevelType w:val="hybridMultilevel"/>
    <w:tmpl w:val="EBA6D6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61A4C3E"/>
    <w:multiLevelType w:val="hybridMultilevel"/>
    <w:tmpl w:val="9F5AB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3A5595"/>
    <w:multiLevelType w:val="hybridMultilevel"/>
    <w:tmpl w:val="5FE8D292"/>
    <w:lvl w:ilvl="0" w:tplc="6F186D8C">
      <w:start w:val="1"/>
      <w:numFmt w:val="bullet"/>
      <w:pStyle w:val="Bullet1"/>
      <w:lvlText w:val=""/>
      <w:lvlJc w:val="left"/>
      <w:pPr>
        <w:ind w:left="86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3D4747"/>
    <w:multiLevelType w:val="hybridMultilevel"/>
    <w:tmpl w:val="7E62EC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AC4CF6"/>
    <w:multiLevelType w:val="hybridMultilevel"/>
    <w:tmpl w:val="8B42FAD0"/>
    <w:lvl w:ilvl="0" w:tplc="B2308A6E">
      <w:start w:val="9"/>
      <w:numFmt w:val="bullet"/>
      <w:lvlText w:val="-"/>
      <w:lvlJc w:val="left"/>
      <w:pPr>
        <w:ind w:left="1080" w:hanging="360"/>
      </w:pPr>
      <w:rPr>
        <w:rFonts w:ascii="Gill Sans MT" w:eastAsiaTheme="minorEastAsia" w:hAnsi="Gill Sans MT" w:cs="GillSansMTStd-Book"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C814EB6"/>
    <w:multiLevelType w:val="hybridMultilevel"/>
    <w:tmpl w:val="B88A3560"/>
    <w:lvl w:ilvl="0" w:tplc="B2308A6E">
      <w:start w:val="9"/>
      <w:numFmt w:val="bullet"/>
      <w:lvlText w:val="-"/>
      <w:lvlJc w:val="left"/>
      <w:pPr>
        <w:ind w:left="720" w:hanging="360"/>
      </w:pPr>
      <w:rPr>
        <w:rFonts w:ascii="Gill Sans MT" w:eastAsiaTheme="minorEastAsia" w:hAnsi="Gill Sans MT" w:cs="GillSansMTStd-Book"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7E3BF3"/>
    <w:multiLevelType w:val="hybridMultilevel"/>
    <w:tmpl w:val="44584A6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43AB3ADE"/>
    <w:multiLevelType w:val="hybridMultilevel"/>
    <w:tmpl w:val="21701F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5D24387"/>
    <w:multiLevelType w:val="hybridMultilevel"/>
    <w:tmpl w:val="9918A51C"/>
    <w:lvl w:ilvl="0" w:tplc="25A21958">
      <w:start w:val="1"/>
      <w:numFmt w:val="decimal"/>
      <w:lvlText w:val="(%1)"/>
      <w:lvlJc w:val="left"/>
      <w:pPr>
        <w:ind w:left="1440" w:hanging="360"/>
      </w:pPr>
      <w:rPr>
        <w:rFonts w:hint="default"/>
      </w:rPr>
    </w:lvl>
    <w:lvl w:ilvl="1" w:tplc="25A21958">
      <w:start w:val="1"/>
      <w:numFmt w:val="decimal"/>
      <w:lvlText w:val="(%2)"/>
      <w:lvlJc w:val="left"/>
      <w:pPr>
        <w:ind w:left="2160" w:hanging="360"/>
      </w:pPr>
      <w:rPr>
        <w:rFonts w:hint="default"/>
      </w:r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9" w15:restartNumberingAfterBreak="0">
    <w:nsid w:val="4CE10E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9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E0673F1"/>
    <w:multiLevelType w:val="hybridMultilevel"/>
    <w:tmpl w:val="635C2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720D71"/>
    <w:multiLevelType w:val="hybridMultilevel"/>
    <w:tmpl w:val="919C9EB8"/>
    <w:lvl w:ilvl="0" w:tplc="0410000F">
      <w:start w:val="1"/>
      <w:numFmt w:val="decimal"/>
      <w:lvlText w:val="%1."/>
      <w:lvlJc w:val="left"/>
      <w:pPr>
        <w:ind w:left="720" w:hanging="360"/>
      </w:p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029076F"/>
    <w:multiLevelType w:val="hybridMultilevel"/>
    <w:tmpl w:val="90BE47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666E85C">
      <w:start w:val="1"/>
      <w:numFmt w:val="decimal"/>
      <w:lvlText w:val="%4."/>
      <w:lvlJc w:val="left"/>
      <w:pPr>
        <w:ind w:left="2880" w:hanging="360"/>
      </w:pPr>
      <w:rPr>
        <w:rFonts w:ascii="Gill Sans MT" w:eastAsiaTheme="minorEastAsia" w:hAnsi="Gill Sans MT" w:cstheme="minorHAnsi"/>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1CF41E7"/>
    <w:multiLevelType w:val="hybridMultilevel"/>
    <w:tmpl w:val="1488E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61769D"/>
    <w:multiLevelType w:val="hybridMultilevel"/>
    <w:tmpl w:val="774881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2B46E5"/>
    <w:multiLevelType w:val="hybridMultilevel"/>
    <w:tmpl w:val="400211C4"/>
    <w:lvl w:ilvl="0" w:tplc="0410000F">
      <w:start w:val="1"/>
      <w:numFmt w:val="decimal"/>
      <w:lvlText w:val="%1."/>
      <w:lvlJc w:val="left"/>
      <w:pPr>
        <w:ind w:left="720" w:hanging="360"/>
      </w:pPr>
    </w:lvl>
    <w:lvl w:ilvl="1" w:tplc="EE142200">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4730FC5"/>
    <w:multiLevelType w:val="hybridMultilevel"/>
    <w:tmpl w:val="4218E336"/>
    <w:lvl w:ilvl="0" w:tplc="25A21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023B0A"/>
    <w:multiLevelType w:val="hybridMultilevel"/>
    <w:tmpl w:val="770C62AA"/>
    <w:lvl w:ilvl="0" w:tplc="0410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007767"/>
    <w:multiLevelType w:val="hybridMultilevel"/>
    <w:tmpl w:val="71BCB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C044AC"/>
    <w:multiLevelType w:val="hybridMultilevel"/>
    <w:tmpl w:val="99E6AB64"/>
    <w:lvl w:ilvl="0" w:tplc="041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897562"/>
    <w:multiLevelType w:val="hybridMultilevel"/>
    <w:tmpl w:val="CEE2518E"/>
    <w:lvl w:ilvl="0" w:tplc="AADAE58C">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D84D6E"/>
    <w:multiLevelType w:val="hybridMultilevel"/>
    <w:tmpl w:val="9020C47A"/>
    <w:lvl w:ilvl="0" w:tplc="0410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5400D6"/>
    <w:multiLevelType w:val="hybridMultilevel"/>
    <w:tmpl w:val="37C4A1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9716DE5"/>
    <w:multiLevelType w:val="multilevel"/>
    <w:tmpl w:val="5304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BC0E5B"/>
    <w:multiLevelType w:val="hybridMultilevel"/>
    <w:tmpl w:val="F1D2B9D8"/>
    <w:lvl w:ilvl="0" w:tplc="0409000F">
      <w:start w:val="1"/>
      <w:numFmt w:val="decimal"/>
      <w:lvlText w:val="%1."/>
      <w:lvlJc w:val="left"/>
      <w:pPr>
        <w:ind w:left="864"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631689"/>
    <w:multiLevelType w:val="hybridMultilevel"/>
    <w:tmpl w:val="75FA5ACE"/>
    <w:lvl w:ilvl="0" w:tplc="25A21958">
      <w:start w:val="1"/>
      <w:numFmt w:val="decimal"/>
      <w:lvlText w:val="(%1)"/>
      <w:lvlJc w:val="left"/>
      <w:pPr>
        <w:ind w:left="1440" w:hanging="360"/>
      </w:pPr>
      <w:rPr>
        <w:rFonts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6" w15:restartNumberingAfterBreak="0">
    <w:nsid w:val="6FD51FBB"/>
    <w:multiLevelType w:val="hybridMultilevel"/>
    <w:tmpl w:val="FB4C4C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08F70A9"/>
    <w:multiLevelType w:val="hybridMultilevel"/>
    <w:tmpl w:val="8EE8B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5592E58"/>
    <w:multiLevelType w:val="hybridMultilevel"/>
    <w:tmpl w:val="28886048"/>
    <w:lvl w:ilvl="0" w:tplc="0410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771E0B42"/>
    <w:multiLevelType w:val="multilevel"/>
    <w:tmpl w:val="3D3E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8316AC"/>
    <w:multiLevelType w:val="hybridMultilevel"/>
    <w:tmpl w:val="CE344DBC"/>
    <w:lvl w:ilvl="0" w:tplc="B2308A6E">
      <w:start w:val="9"/>
      <w:numFmt w:val="bullet"/>
      <w:lvlText w:val="-"/>
      <w:lvlJc w:val="left"/>
      <w:pPr>
        <w:ind w:left="720" w:hanging="360"/>
      </w:pPr>
      <w:rPr>
        <w:rFonts w:ascii="Gill Sans MT" w:eastAsiaTheme="minorEastAsia" w:hAnsi="Gill Sans MT" w:cs="GillSansMTStd-Book"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F3156BE"/>
    <w:multiLevelType w:val="hybridMultilevel"/>
    <w:tmpl w:val="210A0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1"/>
  </w:num>
  <w:num w:numId="4">
    <w:abstractNumId w:val="36"/>
  </w:num>
  <w:num w:numId="5">
    <w:abstractNumId w:val="13"/>
    <w:lvlOverride w:ilvl="0">
      <w:startOverride w:val="1"/>
    </w:lvlOverride>
    <w:lvlOverride w:ilvl="1"/>
    <w:lvlOverride w:ilvl="2"/>
    <w:lvlOverride w:ilvl="3"/>
    <w:lvlOverride w:ilvl="4"/>
    <w:lvlOverride w:ilvl="5"/>
    <w:lvlOverride w:ilvl="6"/>
    <w:lvlOverride w:ilvl="7"/>
    <w:lvlOverride w:ilvl="8"/>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49"/>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1"/>
  </w:num>
  <w:num w:numId="13">
    <w:abstractNumId w:val="42"/>
  </w:num>
  <w:num w:numId="14">
    <w:abstractNumId w:val="38"/>
  </w:num>
  <w:num w:numId="15">
    <w:abstractNumId w:val="22"/>
  </w:num>
  <w:num w:numId="16">
    <w:abstractNumId w:val="30"/>
  </w:num>
  <w:num w:numId="17">
    <w:abstractNumId w:val="7"/>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num>
  <w:num w:numId="22">
    <w:abstractNumId w:val="9"/>
  </w:num>
  <w:num w:numId="23">
    <w:abstractNumId w:val="40"/>
  </w:num>
  <w:num w:numId="24">
    <w:abstractNumId w:val="40"/>
    <w:lvlOverride w:ilvl="0">
      <w:startOverride w:val="1"/>
    </w:lvlOverride>
  </w:num>
  <w:num w:numId="25">
    <w:abstractNumId w:val="51"/>
  </w:num>
  <w:num w:numId="26">
    <w:abstractNumId w:val="17"/>
  </w:num>
  <w:num w:numId="27">
    <w:abstractNumId w:val="47"/>
  </w:num>
  <w:num w:numId="28">
    <w:abstractNumId w:val="10"/>
  </w:num>
  <w:num w:numId="29">
    <w:abstractNumId w:val="23"/>
  </w:num>
  <w:num w:numId="30">
    <w:abstractNumId w:val="44"/>
  </w:num>
  <w:num w:numId="31">
    <w:abstractNumId w:val="18"/>
  </w:num>
  <w:num w:numId="32">
    <w:abstractNumId w:val="2"/>
  </w:num>
  <w:num w:numId="33">
    <w:abstractNumId w:val="16"/>
  </w:num>
  <w:num w:numId="34">
    <w:abstractNumId w:val="19"/>
  </w:num>
  <w:num w:numId="35">
    <w:abstractNumId w:val="46"/>
  </w:num>
  <w:num w:numId="36">
    <w:abstractNumId w:val="5"/>
  </w:num>
  <w:num w:numId="37">
    <w:abstractNumId w:val="14"/>
  </w:num>
  <w:num w:numId="38">
    <w:abstractNumId w:val="34"/>
  </w:num>
  <w:num w:numId="39">
    <w:abstractNumId w:val="0"/>
  </w:num>
  <w:num w:numId="40">
    <w:abstractNumId w:val="26"/>
  </w:num>
  <w:num w:numId="41">
    <w:abstractNumId w:val="19"/>
    <w:lvlOverride w:ilvl="0">
      <w:startOverride w:val="1"/>
    </w:lvlOverride>
  </w:num>
  <w:num w:numId="42">
    <w:abstractNumId w:val="19"/>
    <w:lvlOverride w:ilvl="0">
      <w:startOverride w:val="1"/>
    </w:lvlOverride>
  </w:num>
  <w:num w:numId="43">
    <w:abstractNumId w:val="8"/>
  </w:num>
  <w:num w:numId="44">
    <w:abstractNumId w:val="8"/>
    <w:lvlOverride w:ilvl="0">
      <w:startOverride w:val="1"/>
    </w:lvlOverride>
  </w:num>
  <w:num w:numId="45">
    <w:abstractNumId w:val="29"/>
  </w:num>
  <w:num w:numId="46">
    <w:abstractNumId w:val="29"/>
  </w:num>
  <w:num w:numId="47">
    <w:abstractNumId w:val="29"/>
  </w:num>
  <w:num w:numId="48">
    <w:abstractNumId w:val="29"/>
  </w:num>
  <w:num w:numId="49">
    <w:abstractNumId w:val="29"/>
  </w:num>
  <w:num w:numId="50">
    <w:abstractNumId w:val="29"/>
  </w:num>
  <w:num w:numId="51">
    <w:abstractNumId w:val="29"/>
  </w:num>
  <w:num w:numId="52">
    <w:abstractNumId w:val="29"/>
  </w:num>
  <w:num w:numId="53">
    <w:abstractNumId w:val="29"/>
  </w:num>
  <w:num w:numId="54">
    <w:abstractNumId w:val="29"/>
  </w:num>
  <w:num w:numId="55">
    <w:abstractNumId w:val="29"/>
  </w:num>
  <w:num w:numId="56">
    <w:abstractNumId w:val="29"/>
  </w:num>
  <w:num w:numId="57">
    <w:abstractNumId w:val="29"/>
  </w:num>
  <w:num w:numId="58">
    <w:abstractNumId w:val="29"/>
  </w:num>
  <w:num w:numId="59">
    <w:abstractNumId w:val="29"/>
  </w:num>
  <w:num w:numId="60">
    <w:abstractNumId w:val="29"/>
  </w:num>
  <w:num w:numId="61">
    <w:abstractNumId w:val="29"/>
  </w:num>
  <w:num w:numId="62">
    <w:abstractNumId w:val="29"/>
  </w:num>
  <w:num w:numId="63">
    <w:abstractNumId w:val="29"/>
  </w:num>
  <w:num w:numId="64">
    <w:abstractNumId w:val="29"/>
  </w:num>
  <w:num w:numId="65">
    <w:abstractNumId w:val="29"/>
  </w:num>
  <w:num w:numId="66">
    <w:abstractNumId w:val="29"/>
  </w:num>
  <w:num w:numId="67">
    <w:abstractNumId w:val="29"/>
  </w:num>
  <w:num w:numId="68">
    <w:abstractNumId w:val="29"/>
  </w:num>
  <w:num w:numId="69">
    <w:abstractNumId w:val="29"/>
  </w:num>
  <w:num w:numId="70">
    <w:abstractNumId w:val="29"/>
  </w:num>
  <w:num w:numId="71">
    <w:abstractNumId w:val="29"/>
  </w:num>
  <w:num w:numId="72">
    <w:abstractNumId w:val="29"/>
  </w:num>
  <w:num w:numId="73">
    <w:abstractNumId w:val="29"/>
  </w:num>
  <w:num w:numId="74">
    <w:abstractNumId w:val="29"/>
  </w:num>
  <w:num w:numId="75">
    <w:abstractNumId w:val="29"/>
  </w:num>
  <w:num w:numId="76">
    <w:abstractNumId w:val="29"/>
  </w:num>
  <w:num w:numId="77">
    <w:abstractNumId w:val="29"/>
  </w:num>
  <w:num w:numId="78">
    <w:abstractNumId w:val="29"/>
  </w:num>
  <w:num w:numId="79">
    <w:abstractNumId w:val="29"/>
  </w:num>
  <w:num w:numId="80">
    <w:abstractNumId w:val="29"/>
  </w:num>
  <w:num w:numId="81">
    <w:abstractNumId w:val="29"/>
  </w:num>
  <w:num w:numId="82">
    <w:abstractNumId w:val="29"/>
  </w:num>
  <w:num w:numId="83">
    <w:abstractNumId w:val="29"/>
  </w:num>
  <w:num w:numId="84">
    <w:abstractNumId w:val="29"/>
  </w:num>
  <w:num w:numId="85">
    <w:abstractNumId w:val="29"/>
  </w:num>
  <w:num w:numId="86">
    <w:abstractNumId w:val="29"/>
  </w:num>
  <w:num w:numId="87">
    <w:abstractNumId w:val="29"/>
  </w:num>
  <w:num w:numId="88">
    <w:abstractNumId w:val="29"/>
  </w:num>
  <w:num w:numId="89">
    <w:abstractNumId w:val="29"/>
  </w:num>
  <w:num w:numId="90">
    <w:abstractNumId w:val="29"/>
  </w:num>
  <w:num w:numId="91">
    <w:abstractNumId w:val="29"/>
  </w:num>
  <w:num w:numId="92">
    <w:abstractNumId w:val="29"/>
  </w:num>
  <w:num w:numId="93">
    <w:abstractNumId w:val="29"/>
  </w:num>
  <w:num w:numId="94">
    <w:abstractNumId w:val="29"/>
  </w:num>
  <w:num w:numId="95">
    <w:abstractNumId w:val="29"/>
  </w:num>
  <w:num w:numId="96">
    <w:abstractNumId w:val="29"/>
  </w:num>
  <w:num w:numId="97">
    <w:abstractNumId w:val="29"/>
  </w:num>
  <w:num w:numId="98">
    <w:abstractNumId w:val="29"/>
  </w:num>
  <w:num w:numId="99">
    <w:abstractNumId w:val="29"/>
  </w:num>
  <w:num w:numId="100">
    <w:abstractNumId w:val="29"/>
  </w:num>
  <w:num w:numId="101">
    <w:abstractNumId w:val="29"/>
  </w:num>
  <w:num w:numId="102">
    <w:abstractNumId w:val="29"/>
  </w:num>
  <w:num w:numId="103">
    <w:abstractNumId w:val="29"/>
  </w:num>
  <w:num w:numId="104">
    <w:abstractNumId w:val="29"/>
  </w:num>
  <w:num w:numId="105">
    <w:abstractNumId w:val="29"/>
  </w:num>
  <w:num w:numId="106">
    <w:abstractNumId w:val="29"/>
  </w:num>
  <w:num w:numId="107">
    <w:abstractNumId w:val="29"/>
  </w:num>
  <w:num w:numId="108">
    <w:abstractNumId w:val="29"/>
  </w:num>
  <w:num w:numId="109">
    <w:abstractNumId w:val="29"/>
  </w:num>
  <w:num w:numId="110">
    <w:abstractNumId w:val="29"/>
  </w:num>
  <w:num w:numId="111">
    <w:abstractNumId w:val="29"/>
  </w:num>
  <w:num w:numId="112">
    <w:abstractNumId w:val="29"/>
  </w:num>
  <w:num w:numId="113">
    <w:abstractNumId w:val="29"/>
  </w:num>
  <w:num w:numId="114">
    <w:abstractNumId w:val="29"/>
  </w:num>
  <w:num w:numId="115">
    <w:abstractNumId w:val="29"/>
  </w:num>
  <w:num w:numId="116">
    <w:abstractNumId w:val="29"/>
  </w:num>
  <w:num w:numId="117">
    <w:abstractNumId w:val="29"/>
  </w:num>
  <w:num w:numId="118">
    <w:abstractNumId w:val="29"/>
  </w:num>
  <w:num w:numId="119">
    <w:abstractNumId w:val="29"/>
  </w:num>
  <w:num w:numId="120">
    <w:abstractNumId w:val="29"/>
  </w:num>
  <w:num w:numId="121">
    <w:abstractNumId w:val="29"/>
  </w:num>
  <w:num w:numId="122">
    <w:abstractNumId w:val="29"/>
  </w:num>
  <w:num w:numId="123">
    <w:abstractNumId w:val="29"/>
  </w:num>
  <w:num w:numId="124">
    <w:abstractNumId w:val="29"/>
  </w:num>
  <w:num w:numId="125">
    <w:abstractNumId w:val="29"/>
  </w:num>
  <w:num w:numId="126">
    <w:abstractNumId w:val="29"/>
  </w:num>
  <w:num w:numId="127">
    <w:abstractNumId w:val="29"/>
  </w:num>
  <w:num w:numId="128">
    <w:abstractNumId w:val="29"/>
  </w:num>
  <w:num w:numId="129">
    <w:abstractNumId w:val="29"/>
  </w:num>
  <w:num w:numId="130">
    <w:abstractNumId w:val="29"/>
  </w:num>
  <w:num w:numId="131">
    <w:abstractNumId w:val="29"/>
  </w:num>
  <w:num w:numId="132">
    <w:abstractNumId w:val="29"/>
  </w:num>
  <w:num w:numId="133">
    <w:abstractNumId w:val="29"/>
  </w:num>
  <w:num w:numId="134">
    <w:abstractNumId w:val="41"/>
  </w:num>
  <w:num w:numId="135">
    <w:abstractNumId w:val="25"/>
  </w:num>
  <w:num w:numId="136">
    <w:abstractNumId w:val="35"/>
  </w:num>
  <w:num w:numId="137">
    <w:abstractNumId w:val="20"/>
  </w:num>
  <w:num w:numId="138">
    <w:abstractNumId w:val="12"/>
  </w:num>
  <w:num w:numId="139">
    <w:abstractNumId w:val="50"/>
  </w:num>
  <w:num w:numId="140">
    <w:abstractNumId w:val="3"/>
  </w:num>
  <w:num w:numId="141">
    <w:abstractNumId w:val="31"/>
  </w:num>
  <w:num w:numId="142">
    <w:abstractNumId w:val="45"/>
  </w:num>
  <w:num w:numId="143">
    <w:abstractNumId w:val="28"/>
  </w:num>
  <w:num w:numId="144">
    <w:abstractNumId w:val="4"/>
  </w:num>
  <w:num w:numId="145">
    <w:abstractNumId w:val="1"/>
  </w:num>
  <w:num w:numId="146">
    <w:abstractNumId w:val="37"/>
  </w:num>
  <w:num w:numId="147">
    <w:abstractNumId w:val="48"/>
  </w:num>
  <w:num w:numId="148">
    <w:abstractNumId w:val="39"/>
  </w:num>
  <w:num w:numId="149">
    <w:abstractNumId w:val="24"/>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7D1B"/>
    <w:rsid w:val="00000BF2"/>
    <w:rsid w:val="000017C0"/>
    <w:rsid w:val="00001ACE"/>
    <w:rsid w:val="00002207"/>
    <w:rsid w:val="000023B8"/>
    <w:rsid w:val="0000649C"/>
    <w:rsid w:val="000064D8"/>
    <w:rsid w:val="00010412"/>
    <w:rsid w:val="00011EE8"/>
    <w:rsid w:val="000121B3"/>
    <w:rsid w:val="000128AF"/>
    <w:rsid w:val="00013AA3"/>
    <w:rsid w:val="000147C4"/>
    <w:rsid w:val="00015AA3"/>
    <w:rsid w:val="00016288"/>
    <w:rsid w:val="000166EE"/>
    <w:rsid w:val="00016853"/>
    <w:rsid w:val="000176EF"/>
    <w:rsid w:val="000219BB"/>
    <w:rsid w:val="00021F3B"/>
    <w:rsid w:val="0002231B"/>
    <w:rsid w:val="00022808"/>
    <w:rsid w:val="000239D9"/>
    <w:rsid w:val="0002436A"/>
    <w:rsid w:val="000253AA"/>
    <w:rsid w:val="0002673C"/>
    <w:rsid w:val="00026DB8"/>
    <w:rsid w:val="000270A0"/>
    <w:rsid w:val="00031972"/>
    <w:rsid w:val="00032EC2"/>
    <w:rsid w:val="00033273"/>
    <w:rsid w:val="00034D6B"/>
    <w:rsid w:val="00037F74"/>
    <w:rsid w:val="00040AA1"/>
    <w:rsid w:val="00041015"/>
    <w:rsid w:val="0004235E"/>
    <w:rsid w:val="0004412B"/>
    <w:rsid w:val="00044815"/>
    <w:rsid w:val="00045B7E"/>
    <w:rsid w:val="00046DC4"/>
    <w:rsid w:val="0004716F"/>
    <w:rsid w:val="0004765E"/>
    <w:rsid w:val="00047ACF"/>
    <w:rsid w:val="000529CC"/>
    <w:rsid w:val="00052EE1"/>
    <w:rsid w:val="0005312D"/>
    <w:rsid w:val="0005341A"/>
    <w:rsid w:val="00053D25"/>
    <w:rsid w:val="00056EB3"/>
    <w:rsid w:val="00057691"/>
    <w:rsid w:val="00061ABB"/>
    <w:rsid w:val="00064332"/>
    <w:rsid w:val="00065172"/>
    <w:rsid w:val="00065301"/>
    <w:rsid w:val="0006573F"/>
    <w:rsid w:val="00065ED9"/>
    <w:rsid w:val="0006694C"/>
    <w:rsid w:val="00067094"/>
    <w:rsid w:val="00072E28"/>
    <w:rsid w:val="00073EA1"/>
    <w:rsid w:val="000743BA"/>
    <w:rsid w:val="000754F5"/>
    <w:rsid w:val="0008024C"/>
    <w:rsid w:val="00082B60"/>
    <w:rsid w:val="00083DC0"/>
    <w:rsid w:val="000840A1"/>
    <w:rsid w:val="000840E3"/>
    <w:rsid w:val="0008502B"/>
    <w:rsid w:val="00085A85"/>
    <w:rsid w:val="000865EF"/>
    <w:rsid w:val="000868B1"/>
    <w:rsid w:val="000916C2"/>
    <w:rsid w:val="000916D4"/>
    <w:rsid w:val="00091EF5"/>
    <w:rsid w:val="00092C7D"/>
    <w:rsid w:val="0009369F"/>
    <w:rsid w:val="00093869"/>
    <w:rsid w:val="00093FC6"/>
    <w:rsid w:val="00094576"/>
    <w:rsid w:val="00094A79"/>
    <w:rsid w:val="000955BE"/>
    <w:rsid w:val="00095E4C"/>
    <w:rsid w:val="000964AA"/>
    <w:rsid w:val="0009661E"/>
    <w:rsid w:val="000970FA"/>
    <w:rsid w:val="000974B3"/>
    <w:rsid w:val="0009790F"/>
    <w:rsid w:val="000A18B3"/>
    <w:rsid w:val="000A3903"/>
    <w:rsid w:val="000A497A"/>
    <w:rsid w:val="000A4F54"/>
    <w:rsid w:val="000A661D"/>
    <w:rsid w:val="000A6B18"/>
    <w:rsid w:val="000A730E"/>
    <w:rsid w:val="000A78D0"/>
    <w:rsid w:val="000B0742"/>
    <w:rsid w:val="000B080F"/>
    <w:rsid w:val="000B49F3"/>
    <w:rsid w:val="000B5AA7"/>
    <w:rsid w:val="000B746C"/>
    <w:rsid w:val="000B7686"/>
    <w:rsid w:val="000B7B54"/>
    <w:rsid w:val="000B7C21"/>
    <w:rsid w:val="000C22CB"/>
    <w:rsid w:val="000C47EC"/>
    <w:rsid w:val="000C53E7"/>
    <w:rsid w:val="000C54AD"/>
    <w:rsid w:val="000C6EB3"/>
    <w:rsid w:val="000C7212"/>
    <w:rsid w:val="000D1045"/>
    <w:rsid w:val="000D14E0"/>
    <w:rsid w:val="000D1571"/>
    <w:rsid w:val="000D2154"/>
    <w:rsid w:val="000D2BCA"/>
    <w:rsid w:val="000D2CF9"/>
    <w:rsid w:val="000D3C7C"/>
    <w:rsid w:val="000D4138"/>
    <w:rsid w:val="000D415A"/>
    <w:rsid w:val="000D4484"/>
    <w:rsid w:val="000D4505"/>
    <w:rsid w:val="000D53F9"/>
    <w:rsid w:val="000D542C"/>
    <w:rsid w:val="000D64FB"/>
    <w:rsid w:val="000E014F"/>
    <w:rsid w:val="000E070E"/>
    <w:rsid w:val="000E0ED5"/>
    <w:rsid w:val="000E60FF"/>
    <w:rsid w:val="000E667A"/>
    <w:rsid w:val="000F00F5"/>
    <w:rsid w:val="000F0A96"/>
    <w:rsid w:val="000F45CC"/>
    <w:rsid w:val="000F4D90"/>
    <w:rsid w:val="000F58E9"/>
    <w:rsid w:val="000F612C"/>
    <w:rsid w:val="000F74FE"/>
    <w:rsid w:val="000F7606"/>
    <w:rsid w:val="00100274"/>
    <w:rsid w:val="00100BF7"/>
    <w:rsid w:val="001039D7"/>
    <w:rsid w:val="00103FD7"/>
    <w:rsid w:val="00104845"/>
    <w:rsid w:val="00104BAF"/>
    <w:rsid w:val="001060AA"/>
    <w:rsid w:val="0010696B"/>
    <w:rsid w:val="00107116"/>
    <w:rsid w:val="00107F52"/>
    <w:rsid w:val="00111657"/>
    <w:rsid w:val="00111668"/>
    <w:rsid w:val="00111D25"/>
    <w:rsid w:val="00112A20"/>
    <w:rsid w:val="001137E3"/>
    <w:rsid w:val="001143D6"/>
    <w:rsid w:val="001145C6"/>
    <w:rsid w:val="001146E3"/>
    <w:rsid w:val="00115086"/>
    <w:rsid w:val="0011553E"/>
    <w:rsid w:val="00115CC9"/>
    <w:rsid w:val="00116C07"/>
    <w:rsid w:val="00116D35"/>
    <w:rsid w:val="00120756"/>
    <w:rsid w:val="00125539"/>
    <w:rsid w:val="0012619E"/>
    <w:rsid w:val="00126277"/>
    <w:rsid w:val="00126744"/>
    <w:rsid w:val="001304B4"/>
    <w:rsid w:val="0013071F"/>
    <w:rsid w:val="00132027"/>
    <w:rsid w:val="00132B3E"/>
    <w:rsid w:val="0013365A"/>
    <w:rsid w:val="0013473C"/>
    <w:rsid w:val="00135294"/>
    <w:rsid w:val="00135683"/>
    <w:rsid w:val="001359B9"/>
    <w:rsid w:val="00135D94"/>
    <w:rsid w:val="00135DB7"/>
    <w:rsid w:val="00141AA9"/>
    <w:rsid w:val="00141DED"/>
    <w:rsid w:val="001423D3"/>
    <w:rsid w:val="0014291E"/>
    <w:rsid w:val="00142CDA"/>
    <w:rsid w:val="00143043"/>
    <w:rsid w:val="001433A3"/>
    <w:rsid w:val="00144392"/>
    <w:rsid w:val="00145749"/>
    <w:rsid w:val="00146993"/>
    <w:rsid w:val="00147275"/>
    <w:rsid w:val="00147E36"/>
    <w:rsid w:val="00147E45"/>
    <w:rsid w:val="0015206C"/>
    <w:rsid w:val="0015212B"/>
    <w:rsid w:val="001545B6"/>
    <w:rsid w:val="00154E9C"/>
    <w:rsid w:val="0016172A"/>
    <w:rsid w:val="00161B56"/>
    <w:rsid w:val="00162DDD"/>
    <w:rsid w:val="00163257"/>
    <w:rsid w:val="001657C4"/>
    <w:rsid w:val="00167140"/>
    <w:rsid w:val="00167352"/>
    <w:rsid w:val="00167FB3"/>
    <w:rsid w:val="00170B4F"/>
    <w:rsid w:val="00171956"/>
    <w:rsid w:val="00172DD1"/>
    <w:rsid w:val="00175BDC"/>
    <w:rsid w:val="0017671D"/>
    <w:rsid w:val="00176AEC"/>
    <w:rsid w:val="00176FC5"/>
    <w:rsid w:val="001779BC"/>
    <w:rsid w:val="00177F80"/>
    <w:rsid w:val="00180A52"/>
    <w:rsid w:val="00181052"/>
    <w:rsid w:val="00181651"/>
    <w:rsid w:val="00181FD2"/>
    <w:rsid w:val="001830F0"/>
    <w:rsid w:val="00183B26"/>
    <w:rsid w:val="0018461C"/>
    <w:rsid w:val="001855CD"/>
    <w:rsid w:val="00185CCE"/>
    <w:rsid w:val="00186260"/>
    <w:rsid w:val="0018743F"/>
    <w:rsid w:val="001877BA"/>
    <w:rsid w:val="00187D08"/>
    <w:rsid w:val="001917AA"/>
    <w:rsid w:val="00191CF9"/>
    <w:rsid w:val="00191F32"/>
    <w:rsid w:val="00191FF6"/>
    <w:rsid w:val="001943E4"/>
    <w:rsid w:val="001943E5"/>
    <w:rsid w:val="0019456A"/>
    <w:rsid w:val="00196299"/>
    <w:rsid w:val="0019778C"/>
    <w:rsid w:val="001A0D04"/>
    <w:rsid w:val="001A1436"/>
    <w:rsid w:val="001A1791"/>
    <w:rsid w:val="001A210F"/>
    <w:rsid w:val="001A29B2"/>
    <w:rsid w:val="001A3E60"/>
    <w:rsid w:val="001A3EA2"/>
    <w:rsid w:val="001A49DF"/>
    <w:rsid w:val="001A5CE1"/>
    <w:rsid w:val="001A6BD8"/>
    <w:rsid w:val="001A6FA0"/>
    <w:rsid w:val="001B1085"/>
    <w:rsid w:val="001B2048"/>
    <w:rsid w:val="001B27A0"/>
    <w:rsid w:val="001B417D"/>
    <w:rsid w:val="001B5625"/>
    <w:rsid w:val="001B5B22"/>
    <w:rsid w:val="001B5C0A"/>
    <w:rsid w:val="001B5CEC"/>
    <w:rsid w:val="001B7113"/>
    <w:rsid w:val="001C0AC3"/>
    <w:rsid w:val="001C2C8B"/>
    <w:rsid w:val="001C2DDF"/>
    <w:rsid w:val="001C74B2"/>
    <w:rsid w:val="001D07E3"/>
    <w:rsid w:val="001D0D82"/>
    <w:rsid w:val="001D4990"/>
    <w:rsid w:val="001D6F41"/>
    <w:rsid w:val="001D71E3"/>
    <w:rsid w:val="001E03D1"/>
    <w:rsid w:val="001E07DD"/>
    <w:rsid w:val="001E09E8"/>
    <w:rsid w:val="001E1E8B"/>
    <w:rsid w:val="001E228A"/>
    <w:rsid w:val="001E2464"/>
    <w:rsid w:val="001E3EAB"/>
    <w:rsid w:val="001E4C9C"/>
    <w:rsid w:val="001E5DA7"/>
    <w:rsid w:val="001E634A"/>
    <w:rsid w:val="001E6E66"/>
    <w:rsid w:val="001F18A1"/>
    <w:rsid w:val="001F1C00"/>
    <w:rsid w:val="001F416D"/>
    <w:rsid w:val="001F4C01"/>
    <w:rsid w:val="001F5967"/>
    <w:rsid w:val="001F5B46"/>
    <w:rsid w:val="001F6471"/>
    <w:rsid w:val="001F65E3"/>
    <w:rsid w:val="001F79E9"/>
    <w:rsid w:val="00202104"/>
    <w:rsid w:val="00206019"/>
    <w:rsid w:val="002068DD"/>
    <w:rsid w:val="00206A17"/>
    <w:rsid w:val="00206A60"/>
    <w:rsid w:val="00206AA5"/>
    <w:rsid w:val="00207EAC"/>
    <w:rsid w:val="00211AE3"/>
    <w:rsid w:val="00211B37"/>
    <w:rsid w:val="002132C4"/>
    <w:rsid w:val="002138FB"/>
    <w:rsid w:val="00216056"/>
    <w:rsid w:val="00216217"/>
    <w:rsid w:val="00216D27"/>
    <w:rsid w:val="002214E6"/>
    <w:rsid w:val="0022250F"/>
    <w:rsid w:val="0022451D"/>
    <w:rsid w:val="002245BB"/>
    <w:rsid w:val="00224BB0"/>
    <w:rsid w:val="002256AC"/>
    <w:rsid w:val="002258F5"/>
    <w:rsid w:val="00226941"/>
    <w:rsid w:val="002269BD"/>
    <w:rsid w:val="00227A54"/>
    <w:rsid w:val="00230324"/>
    <w:rsid w:val="002320C8"/>
    <w:rsid w:val="00232DFB"/>
    <w:rsid w:val="002330AE"/>
    <w:rsid w:val="00235544"/>
    <w:rsid w:val="0023559D"/>
    <w:rsid w:val="0023568B"/>
    <w:rsid w:val="00240FCC"/>
    <w:rsid w:val="00241502"/>
    <w:rsid w:val="00243836"/>
    <w:rsid w:val="00244A47"/>
    <w:rsid w:val="002503F9"/>
    <w:rsid w:val="002516D4"/>
    <w:rsid w:val="002538E0"/>
    <w:rsid w:val="00253AAA"/>
    <w:rsid w:val="00253FA1"/>
    <w:rsid w:val="00254976"/>
    <w:rsid w:val="00256218"/>
    <w:rsid w:val="00256978"/>
    <w:rsid w:val="0026162B"/>
    <w:rsid w:val="00262142"/>
    <w:rsid w:val="00262587"/>
    <w:rsid w:val="002631DF"/>
    <w:rsid w:val="00264508"/>
    <w:rsid w:val="0026454D"/>
    <w:rsid w:val="00264F72"/>
    <w:rsid w:val="0026502D"/>
    <w:rsid w:val="002654F6"/>
    <w:rsid w:val="00270222"/>
    <w:rsid w:val="00270932"/>
    <w:rsid w:val="002729ED"/>
    <w:rsid w:val="0027392E"/>
    <w:rsid w:val="00275008"/>
    <w:rsid w:val="00276577"/>
    <w:rsid w:val="002829C9"/>
    <w:rsid w:val="0028326C"/>
    <w:rsid w:val="0028350E"/>
    <w:rsid w:val="00287C41"/>
    <w:rsid w:val="00291A7F"/>
    <w:rsid w:val="00291DD4"/>
    <w:rsid w:val="00292D3D"/>
    <w:rsid w:val="00294CE2"/>
    <w:rsid w:val="00294EB2"/>
    <w:rsid w:val="0029501D"/>
    <w:rsid w:val="00295257"/>
    <w:rsid w:val="00295683"/>
    <w:rsid w:val="0029739F"/>
    <w:rsid w:val="002A000F"/>
    <w:rsid w:val="002A0E6C"/>
    <w:rsid w:val="002A0E96"/>
    <w:rsid w:val="002A2A94"/>
    <w:rsid w:val="002A4387"/>
    <w:rsid w:val="002A470C"/>
    <w:rsid w:val="002A4BC6"/>
    <w:rsid w:val="002A4C83"/>
    <w:rsid w:val="002A5729"/>
    <w:rsid w:val="002A7B3F"/>
    <w:rsid w:val="002A7C81"/>
    <w:rsid w:val="002B0E67"/>
    <w:rsid w:val="002B1B8B"/>
    <w:rsid w:val="002B2502"/>
    <w:rsid w:val="002B25A0"/>
    <w:rsid w:val="002B4E09"/>
    <w:rsid w:val="002B51E2"/>
    <w:rsid w:val="002B7500"/>
    <w:rsid w:val="002C02D6"/>
    <w:rsid w:val="002C0858"/>
    <w:rsid w:val="002C0C41"/>
    <w:rsid w:val="002C0F61"/>
    <w:rsid w:val="002C1F89"/>
    <w:rsid w:val="002C3CAC"/>
    <w:rsid w:val="002C4C93"/>
    <w:rsid w:val="002C5BCE"/>
    <w:rsid w:val="002C79A9"/>
    <w:rsid w:val="002D109E"/>
    <w:rsid w:val="002D271F"/>
    <w:rsid w:val="002D38F2"/>
    <w:rsid w:val="002D60DF"/>
    <w:rsid w:val="002D68EE"/>
    <w:rsid w:val="002D6AD7"/>
    <w:rsid w:val="002D7767"/>
    <w:rsid w:val="002D7986"/>
    <w:rsid w:val="002E0292"/>
    <w:rsid w:val="002E07A1"/>
    <w:rsid w:val="002E1D09"/>
    <w:rsid w:val="002E23E7"/>
    <w:rsid w:val="002E4E96"/>
    <w:rsid w:val="002F0308"/>
    <w:rsid w:val="002F06A7"/>
    <w:rsid w:val="002F090F"/>
    <w:rsid w:val="002F144A"/>
    <w:rsid w:val="002F1811"/>
    <w:rsid w:val="002F1E42"/>
    <w:rsid w:val="002F28DB"/>
    <w:rsid w:val="002F2B42"/>
    <w:rsid w:val="002F412C"/>
    <w:rsid w:val="002F56EF"/>
    <w:rsid w:val="002F5E9E"/>
    <w:rsid w:val="002F66D4"/>
    <w:rsid w:val="002F6A28"/>
    <w:rsid w:val="002F75D7"/>
    <w:rsid w:val="002F760D"/>
    <w:rsid w:val="00301511"/>
    <w:rsid w:val="00301D0F"/>
    <w:rsid w:val="00302247"/>
    <w:rsid w:val="003024B6"/>
    <w:rsid w:val="00306318"/>
    <w:rsid w:val="003109AD"/>
    <w:rsid w:val="00310FE1"/>
    <w:rsid w:val="00311300"/>
    <w:rsid w:val="0031297C"/>
    <w:rsid w:val="00312B2A"/>
    <w:rsid w:val="00312D7C"/>
    <w:rsid w:val="00313011"/>
    <w:rsid w:val="003169FD"/>
    <w:rsid w:val="00320012"/>
    <w:rsid w:val="003208D1"/>
    <w:rsid w:val="003216C3"/>
    <w:rsid w:val="00321EB0"/>
    <w:rsid w:val="00325D36"/>
    <w:rsid w:val="00326645"/>
    <w:rsid w:val="00327783"/>
    <w:rsid w:val="00330E8B"/>
    <w:rsid w:val="00332168"/>
    <w:rsid w:val="00333DC5"/>
    <w:rsid w:val="00333E6D"/>
    <w:rsid w:val="003346FD"/>
    <w:rsid w:val="00342E48"/>
    <w:rsid w:val="00344279"/>
    <w:rsid w:val="0034528D"/>
    <w:rsid w:val="0034548E"/>
    <w:rsid w:val="0034583F"/>
    <w:rsid w:val="00347EFE"/>
    <w:rsid w:val="003502BC"/>
    <w:rsid w:val="00350555"/>
    <w:rsid w:val="00350DDC"/>
    <w:rsid w:val="0035250F"/>
    <w:rsid w:val="00352764"/>
    <w:rsid w:val="0035298A"/>
    <w:rsid w:val="00352EDA"/>
    <w:rsid w:val="003536E8"/>
    <w:rsid w:val="0035436F"/>
    <w:rsid w:val="00354983"/>
    <w:rsid w:val="00355595"/>
    <w:rsid w:val="0035600A"/>
    <w:rsid w:val="00356970"/>
    <w:rsid w:val="00360892"/>
    <w:rsid w:val="00360A37"/>
    <w:rsid w:val="0036124C"/>
    <w:rsid w:val="00362672"/>
    <w:rsid w:val="00364952"/>
    <w:rsid w:val="00365267"/>
    <w:rsid w:val="00365C72"/>
    <w:rsid w:val="00366D2B"/>
    <w:rsid w:val="003711C6"/>
    <w:rsid w:val="0037134C"/>
    <w:rsid w:val="00371811"/>
    <w:rsid w:val="003742E1"/>
    <w:rsid w:val="00374F22"/>
    <w:rsid w:val="003755A4"/>
    <w:rsid w:val="003775B3"/>
    <w:rsid w:val="00377EB3"/>
    <w:rsid w:val="003800F3"/>
    <w:rsid w:val="00382DAD"/>
    <w:rsid w:val="00382EA6"/>
    <w:rsid w:val="0038426F"/>
    <w:rsid w:val="00384675"/>
    <w:rsid w:val="00384703"/>
    <w:rsid w:val="0038597B"/>
    <w:rsid w:val="003867FA"/>
    <w:rsid w:val="00386E14"/>
    <w:rsid w:val="00386EEB"/>
    <w:rsid w:val="003914BF"/>
    <w:rsid w:val="003915BE"/>
    <w:rsid w:val="00391AD7"/>
    <w:rsid w:val="00391E1C"/>
    <w:rsid w:val="00392B72"/>
    <w:rsid w:val="003932CE"/>
    <w:rsid w:val="0039340D"/>
    <w:rsid w:val="00393414"/>
    <w:rsid w:val="0039448D"/>
    <w:rsid w:val="003948DD"/>
    <w:rsid w:val="00394DE5"/>
    <w:rsid w:val="003A0971"/>
    <w:rsid w:val="003A252A"/>
    <w:rsid w:val="003A3606"/>
    <w:rsid w:val="003A3D73"/>
    <w:rsid w:val="003A5048"/>
    <w:rsid w:val="003A51EC"/>
    <w:rsid w:val="003A6CFF"/>
    <w:rsid w:val="003A7371"/>
    <w:rsid w:val="003B03C4"/>
    <w:rsid w:val="003B0942"/>
    <w:rsid w:val="003B2240"/>
    <w:rsid w:val="003B3748"/>
    <w:rsid w:val="003B37F1"/>
    <w:rsid w:val="003B3ADA"/>
    <w:rsid w:val="003B4E86"/>
    <w:rsid w:val="003B502C"/>
    <w:rsid w:val="003B7EAF"/>
    <w:rsid w:val="003C1E3E"/>
    <w:rsid w:val="003C1EF8"/>
    <w:rsid w:val="003C55FF"/>
    <w:rsid w:val="003C6ABE"/>
    <w:rsid w:val="003D154B"/>
    <w:rsid w:val="003D222A"/>
    <w:rsid w:val="003D2BC1"/>
    <w:rsid w:val="003D2E8F"/>
    <w:rsid w:val="003D396B"/>
    <w:rsid w:val="003D41CD"/>
    <w:rsid w:val="003D484F"/>
    <w:rsid w:val="003D5914"/>
    <w:rsid w:val="003D5BC7"/>
    <w:rsid w:val="003D72C6"/>
    <w:rsid w:val="003E150E"/>
    <w:rsid w:val="003E171D"/>
    <w:rsid w:val="003E4AB7"/>
    <w:rsid w:val="003E5191"/>
    <w:rsid w:val="003E59C5"/>
    <w:rsid w:val="003E632A"/>
    <w:rsid w:val="003E7C7C"/>
    <w:rsid w:val="003F0104"/>
    <w:rsid w:val="003F0631"/>
    <w:rsid w:val="003F0728"/>
    <w:rsid w:val="003F1A8F"/>
    <w:rsid w:val="003F29B0"/>
    <w:rsid w:val="003F2E69"/>
    <w:rsid w:val="003F3C1F"/>
    <w:rsid w:val="003F4466"/>
    <w:rsid w:val="003F61DC"/>
    <w:rsid w:val="003F61F9"/>
    <w:rsid w:val="003F7716"/>
    <w:rsid w:val="003F7FEF"/>
    <w:rsid w:val="00400F4B"/>
    <w:rsid w:val="00401FFE"/>
    <w:rsid w:val="00402135"/>
    <w:rsid w:val="004026A1"/>
    <w:rsid w:val="00402A9A"/>
    <w:rsid w:val="0040336C"/>
    <w:rsid w:val="00404785"/>
    <w:rsid w:val="00405172"/>
    <w:rsid w:val="0040671D"/>
    <w:rsid w:val="00406A1F"/>
    <w:rsid w:val="00406B54"/>
    <w:rsid w:val="00407056"/>
    <w:rsid w:val="00410FC2"/>
    <w:rsid w:val="00411208"/>
    <w:rsid w:val="00411B16"/>
    <w:rsid w:val="00412E9A"/>
    <w:rsid w:val="00414657"/>
    <w:rsid w:val="00416357"/>
    <w:rsid w:val="00421544"/>
    <w:rsid w:val="004227B1"/>
    <w:rsid w:val="00424586"/>
    <w:rsid w:val="00424BE1"/>
    <w:rsid w:val="00426C46"/>
    <w:rsid w:val="00427020"/>
    <w:rsid w:val="00430CC1"/>
    <w:rsid w:val="004321DA"/>
    <w:rsid w:val="00434A71"/>
    <w:rsid w:val="00434AE2"/>
    <w:rsid w:val="00434C3E"/>
    <w:rsid w:val="00434E48"/>
    <w:rsid w:val="00434EC2"/>
    <w:rsid w:val="00435730"/>
    <w:rsid w:val="0043596D"/>
    <w:rsid w:val="00436C7C"/>
    <w:rsid w:val="00437EF3"/>
    <w:rsid w:val="0044037E"/>
    <w:rsid w:val="00440760"/>
    <w:rsid w:val="00440EF8"/>
    <w:rsid w:val="004419B2"/>
    <w:rsid w:val="00441E15"/>
    <w:rsid w:val="00443A62"/>
    <w:rsid w:val="0044436D"/>
    <w:rsid w:val="004455DC"/>
    <w:rsid w:val="00446549"/>
    <w:rsid w:val="0044681E"/>
    <w:rsid w:val="00450430"/>
    <w:rsid w:val="00450639"/>
    <w:rsid w:val="00451E9F"/>
    <w:rsid w:val="00452CE4"/>
    <w:rsid w:val="00453899"/>
    <w:rsid w:val="00453F7A"/>
    <w:rsid w:val="0045508F"/>
    <w:rsid w:val="004570E8"/>
    <w:rsid w:val="00460999"/>
    <w:rsid w:val="00461A4B"/>
    <w:rsid w:val="00461BFB"/>
    <w:rsid w:val="00462D69"/>
    <w:rsid w:val="00463C93"/>
    <w:rsid w:val="00463D08"/>
    <w:rsid w:val="004641A3"/>
    <w:rsid w:val="00464A02"/>
    <w:rsid w:val="00465B17"/>
    <w:rsid w:val="00466B24"/>
    <w:rsid w:val="00466DA6"/>
    <w:rsid w:val="004701A8"/>
    <w:rsid w:val="004705DA"/>
    <w:rsid w:val="00470705"/>
    <w:rsid w:val="00471869"/>
    <w:rsid w:val="0047207C"/>
    <w:rsid w:val="00472FF5"/>
    <w:rsid w:val="00473513"/>
    <w:rsid w:val="0047460A"/>
    <w:rsid w:val="00475ECE"/>
    <w:rsid w:val="004767A4"/>
    <w:rsid w:val="00480232"/>
    <w:rsid w:val="004814CD"/>
    <w:rsid w:val="0048155A"/>
    <w:rsid w:val="00485FD3"/>
    <w:rsid w:val="004903CB"/>
    <w:rsid w:val="004906E4"/>
    <w:rsid w:val="00490FA3"/>
    <w:rsid w:val="0049115B"/>
    <w:rsid w:val="00491491"/>
    <w:rsid w:val="004963CB"/>
    <w:rsid w:val="00496A21"/>
    <w:rsid w:val="004A1520"/>
    <w:rsid w:val="004A228D"/>
    <w:rsid w:val="004A22FF"/>
    <w:rsid w:val="004A2537"/>
    <w:rsid w:val="004A2C16"/>
    <w:rsid w:val="004A4975"/>
    <w:rsid w:val="004A67D0"/>
    <w:rsid w:val="004A6A41"/>
    <w:rsid w:val="004B0824"/>
    <w:rsid w:val="004B2CC4"/>
    <w:rsid w:val="004B30DD"/>
    <w:rsid w:val="004B3DC7"/>
    <w:rsid w:val="004B42D3"/>
    <w:rsid w:val="004B46BA"/>
    <w:rsid w:val="004B4B78"/>
    <w:rsid w:val="004B61B4"/>
    <w:rsid w:val="004B64AE"/>
    <w:rsid w:val="004C4C94"/>
    <w:rsid w:val="004C5A0F"/>
    <w:rsid w:val="004C608B"/>
    <w:rsid w:val="004C7519"/>
    <w:rsid w:val="004D03D6"/>
    <w:rsid w:val="004D064C"/>
    <w:rsid w:val="004D1135"/>
    <w:rsid w:val="004D21B4"/>
    <w:rsid w:val="004D2C2F"/>
    <w:rsid w:val="004D3675"/>
    <w:rsid w:val="004D4308"/>
    <w:rsid w:val="004D4BDF"/>
    <w:rsid w:val="004D51EE"/>
    <w:rsid w:val="004D5365"/>
    <w:rsid w:val="004D7E5D"/>
    <w:rsid w:val="004E0477"/>
    <w:rsid w:val="004E0F12"/>
    <w:rsid w:val="004E5D7E"/>
    <w:rsid w:val="004F18DB"/>
    <w:rsid w:val="004F1993"/>
    <w:rsid w:val="004F2F2F"/>
    <w:rsid w:val="004F388E"/>
    <w:rsid w:val="004F4138"/>
    <w:rsid w:val="004F7B8D"/>
    <w:rsid w:val="005005B1"/>
    <w:rsid w:val="005012D7"/>
    <w:rsid w:val="005018A0"/>
    <w:rsid w:val="0050240B"/>
    <w:rsid w:val="00502EC5"/>
    <w:rsid w:val="0050331A"/>
    <w:rsid w:val="0050381A"/>
    <w:rsid w:val="00503B61"/>
    <w:rsid w:val="0050460B"/>
    <w:rsid w:val="00504E00"/>
    <w:rsid w:val="00507F9C"/>
    <w:rsid w:val="00510A6B"/>
    <w:rsid w:val="00511473"/>
    <w:rsid w:val="005119D7"/>
    <w:rsid w:val="00512020"/>
    <w:rsid w:val="0051225C"/>
    <w:rsid w:val="005123DE"/>
    <w:rsid w:val="00512481"/>
    <w:rsid w:val="0051269C"/>
    <w:rsid w:val="0051301E"/>
    <w:rsid w:val="00514310"/>
    <w:rsid w:val="00514606"/>
    <w:rsid w:val="0051510C"/>
    <w:rsid w:val="00515D87"/>
    <w:rsid w:val="00517717"/>
    <w:rsid w:val="00517D2E"/>
    <w:rsid w:val="00520221"/>
    <w:rsid w:val="0052044B"/>
    <w:rsid w:val="00522086"/>
    <w:rsid w:val="0052436A"/>
    <w:rsid w:val="00524469"/>
    <w:rsid w:val="00524963"/>
    <w:rsid w:val="00525230"/>
    <w:rsid w:val="00526088"/>
    <w:rsid w:val="00526874"/>
    <w:rsid w:val="00526B4F"/>
    <w:rsid w:val="00527623"/>
    <w:rsid w:val="00530324"/>
    <w:rsid w:val="00530858"/>
    <w:rsid w:val="00531BEB"/>
    <w:rsid w:val="0053218A"/>
    <w:rsid w:val="00532A85"/>
    <w:rsid w:val="005335DA"/>
    <w:rsid w:val="00533C18"/>
    <w:rsid w:val="00533D82"/>
    <w:rsid w:val="00533E63"/>
    <w:rsid w:val="00534BC6"/>
    <w:rsid w:val="00540DB5"/>
    <w:rsid w:val="00541808"/>
    <w:rsid w:val="0054277D"/>
    <w:rsid w:val="00542DE4"/>
    <w:rsid w:val="00543861"/>
    <w:rsid w:val="00543C52"/>
    <w:rsid w:val="00544874"/>
    <w:rsid w:val="00544E52"/>
    <w:rsid w:val="00545ABB"/>
    <w:rsid w:val="00551E3F"/>
    <w:rsid w:val="005523D4"/>
    <w:rsid w:val="005526D7"/>
    <w:rsid w:val="00553A10"/>
    <w:rsid w:val="00555FDF"/>
    <w:rsid w:val="005565CA"/>
    <w:rsid w:val="00556739"/>
    <w:rsid w:val="00556840"/>
    <w:rsid w:val="00557588"/>
    <w:rsid w:val="005575B1"/>
    <w:rsid w:val="00557944"/>
    <w:rsid w:val="00557E5D"/>
    <w:rsid w:val="00562245"/>
    <w:rsid w:val="00562F9D"/>
    <w:rsid w:val="00564D52"/>
    <w:rsid w:val="00564EA3"/>
    <w:rsid w:val="00565994"/>
    <w:rsid w:val="00565CE4"/>
    <w:rsid w:val="00566181"/>
    <w:rsid w:val="00570CE2"/>
    <w:rsid w:val="005710D0"/>
    <w:rsid w:val="005715F8"/>
    <w:rsid w:val="00572BC3"/>
    <w:rsid w:val="00572E95"/>
    <w:rsid w:val="00573746"/>
    <w:rsid w:val="00573AEA"/>
    <w:rsid w:val="00573BAD"/>
    <w:rsid w:val="00574A5C"/>
    <w:rsid w:val="00574B12"/>
    <w:rsid w:val="00576418"/>
    <w:rsid w:val="00576A5D"/>
    <w:rsid w:val="00580255"/>
    <w:rsid w:val="0058089D"/>
    <w:rsid w:val="00580AF3"/>
    <w:rsid w:val="005810A9"/>
    <w:rsid w:val="005855A0"/>
    <w:rsid w:val="00585B47"/>
    <w:rsid w:val="00585BE3"/>
    <w:rsid w:val="00586224"/>
    <w:rsid w:val="00591A7F"/>
    <w:rsid w:val="005922B8"/>
    <w:rsid w:val="00592634"/>
    <w:rsid w:val="005926AC"/>
    <w:rsid w:val="0059391F"/>
    <w:rsid w:val="00593FE4"/>
    <w:rsid w:val="0059527E"/>
    <w:rsid w:val="005959A8"/>
    <w:rsid w:val="00595B5F"/>
    <w:rsid w:val="00596746"/>
    <w:rsid w:val="00596A7E"/>
    <w:rsid w:val="00597C23"/>
    <w:rsid w:val="005A0378"/>
    <w:rsid w:val="005A0F7B"/>
    <w:rsid w:val="005A1AD7"/>
    <w:rsid w:val="005A2F8C"/>
    <w:rsid w:val="005A491F"/>
    <w:rsid w:val="005A5D37"/>
    <w:rsid w:val="005B03BB"/>
    <w:rsid w:val="005B03E8"/>
    <w:rsid w:val="005B0738"/>
    <w:rsid w:val="005B0CB4"/>
    <w:rsid w:val="005B1759"/>
    <w:rsid w:val="005B1ED3"/>
    <w:rsid w:val="005B330F"/>
    <w:rsid w:val="005B366E"/>
    <w:rsid w:val="005B49B5"/>
    <w:rsid w:val="005B52EE"/>
    <w:rsid w:val="005B5866"/>
    <w:rsid w:val="005C0174"/>
    <w:rsid w:val="005C18F4"/>
    <w:rsid w:val="005C2A5C"/>
    <w:rsid w:val="005C30F2"/>
    <w:rsid w:val="005C3635"/>
    <w:rsid w:val="005C3B8F"/>
    <w:rsid w:val="005C4498"/>
    <w:rsid w:val="005C62B2"/>
    <w:rsid w:val="005C6824"/>
    <w:rsid w:val="005C6916"/>
    <w:rsid w:val="005C74B1"/>
    <w:rsid w:val="005D000F"/>
    <w:rsid w:val="005D13C3"/>
    <w:rsid w:val="005D19F5"/>
    <w:rsid w:val="005D360A"/>
    <w:rsid w:val="005D397A"/>
    <w:rsid w:val="005D4ED7"/>
    <w:rsid w:val="005D6EAA"/>
    <w:rsid w:val="005D6FA0"/>
    <w:rsid w:val="005D7C1E"/>
    <w:rsid w:val="005D7DFE"/>
    <w:rsid w:val="005E1808"/>
    <w:rsid w:val="005E2399"/>
    <w:rsid w:val="005E333F"/>
    <w:rsid w:val="005E35DC"/>
    <w:rsid w:val="005E40BB"/>
    <w:rsid w:val="005E4C0F"/>
    <w:rsid w:val="005E5A75"/>
    <w:rsid w:val="005E60FE"/>
    <w:rsid w:val="005E65DB"/>
    <w:rsid w:val="005E7919"/>
    <w:rsid w:val="005E7E4A"/>
    <w:rsid w:val="005F0752"/>
    <w:rsid w:val="005F0A37"/>
    <w:rsid w:val="005F0FA2"/>
    <w:rsid w:val="005F132C"/>
    <w:rsid w:val="005F1527"/>
    <w:rsid w:val="005F1798"/>
    <w:rsid w:val="005F35DD"/>
    <w:rsid w:val="005F43EC"/>
    <w:rsid w:val="005F4B1A"/>
    <w:rsid w:val="005F4C1E"/>
    <w:rsid w:val="005F5F8C"/>
    <w:rsid w:val="006004DB"/>
    <w:rsid w:val="00600712"/>
    <w:rsid w:val="00600D4D"/>
    <w:rsid w:val="006017A4"/>
    <w:rsid w:val="006027A3"/>
    <w:rsid w:val="00602A4F"/>
    <w:rsid w:val="006034F5"/>
    <w:rsid w:val="0060376D"/>
    <w:rsid w:val="006038D4"/>
    <w:rsid w:val="00604395"/>
    <w:rsid w:val="006046D3"/>
    <w:rsid w:val="006064C9"/>
    <w:rsid w:val="006077D3"/>
    <w:rsid w:val="00607AE4"/>
    <w:rsid w:val="00607FC6"/>
    <w:rsid w:val="00610228"/>
    <w:rsid w:val="0061085F"/>
    <w:rsid w:val="00610AAF"/>
    <w:rsid w:val="006111DF"/>
    <w:rsid w:val="0061169A"/>
    <w:rsid w:val="00611EAF"/>
    <w:rsid w:val="00612931"/>
    <w:rsid w:val="00613181"/>
    <w:rsid w:val="00614CF5"/>
    <w:rsid w:val="00615C09"/>
    <w:rsid w:val="00617117"/>
    <w:rsid w:val="006172DE"/>
    <w:rsid w:val="0061736C"/>
    <w:rsid w:val="00617497"/>
    <w:rsid w:val="00617CDF"/>
    <w:rsid w:val="00620726"/>
    <w:rsid w:val="00621FDA"/>
    <w:rsid w:val="006229FC"/>
    <w:rsid w:val="006237B3"/>
    <w:rsid w:val="0062442D"/>
    <w:rsid w:val="00624767"/>
    <w:rsid w:val="006257DB"/>
    <w:rsid w:val="00626605"/>
    <w:rsid w:val="00627212"/>
    <w:rsid w:val="00627342"/>
    <w:rsid w:val="00627AC3"/>
    <w:rsid w:val="00630C73"/>
    <w:rsid w:val="006310A1"/>
    <w:rsid w:val="00631314"/>
    <w:rsid w:val="00631966"/>
    <w:rsid w:val="00631B10"/>
    <w:rsid w:val="00632680"/>
    <w:rsid w:val="00632B26"/>
    <w:rsid w:val="0063360D"/>
    <w:rsid w:val="00633C2A"/>
    <w:rsid w:val="0063470B"/>
    <w:rsid w:val="00635221"/>
    <w:rsid w:val="00635F40"/>
    <w:rsid w:val="00636D53"/>
    <w:rsid w:val="0063714E"/>
    <w:rsid w:val="006416DD"/>
    <w:rsid w:val="00642153"/>
    <w:rsid w:val="006428EC"/>
    <w:rsid w:val="00642BA9"/>
    <w:rsid w:val="00642C63"/>
    <w:rsid w:val="00643360"/>
    <w:rsid w:val="006440F0"/>
    <w:rsid w:val="00644596"/>
    <w:rsid w:val="00644B7B"/>
    <w:rsid w:val="00646EC1"/>
    <w:rsid w:val="00646F2A"/>
    <w:rsid w:val="00647876"/>
    <w:rsid w:val="0065050D"/>
    <w:rsid w:val="00651E33"/>
    <w:rsid w:val="00652D8B"/>
    <w:rsid w:val="00655014"/>
    <w:rsid w:val="00655C6E"/>
    <w:rsid w:val="00655C9C"/>
    <w:rsid w:val="00656AC3"/>
    <w:rsid w:val="00656AE3"/>
    <w:rsid w:val="00657CA6"/>
    <w:rsid w:val="00660AED"/>
    <w:rsid w:val="006610E0"/>
    <w:rsid w:val="006613B4"/>
    <w:rsid w:val="006636DE"/>
    <w:rsid w:val="00663B89"/>
    <w:rsid w:val="006657C0"/>
    <w:rsid w:val="006657F0"/>
    <w:rsid w:val="00666A1B"/>
    <w:rsid w:val="006744BD"/>
    <w:rsid w:val="00674716"/>
    <w:rsid w:val="0067595F"/>
    <w:rsid w:val="006770C3"/>
    <w:rsid w:val="0067754A"/>
    <w:rsid w:val="0067756F"/>
    <w:rsid w:val="006779C9"/>
    <w:rsid w:val="00677D99"/>
    <w:rsid w:val="00680020"/>
    <w:rsid w:val="00680780"/>
    <w:rsid w:val="00680953"/>
    <w:rsid w:val="0068304E"/>
    <w:rsid w:val="00683582"/>
    <w:rsid w:val="00683C8B"/>
    <w:rsid w:val="00683D66"/>
    <w:rsid w:val="00683E06"/>
    <w:rsid w:val="006851BA"/>
    <w:rsid w:val="006868CC"/>
    <w:rsid w:val="00690256"/>
    <w:rsid w:val="00690B89"/>
    <w:rsid w:val="00690E89"/>
    <w:rsid w:val="0069275A"/>
    <w:rsid w:val="00692E13"/>
    <w:rsid w:val="0069399E"/>
    <w:rsid w:val="00694AB4"/>
    <w:rsid w:val="00695016"/>
    <w:rsid w:val="00697E46"/>
    <w:rsid w:val="00697E97"/>
    <w:rsid w:val="006A0C13"/>
    <w:rsid w:val="006A22FC"/>
    <w:rsid w:val="006A4D18"/>
    <w:rsid w:val="006A67AB"/>
    <w:rsid w:val="006A7825"/>
    <w:rsid w:val="006B13E8"/>
    <w:rsid w:val="006B1840"/>
    <w:rsid w:val="006B2437"/>
    <w:rsid w:val="006B24C8"/>
    <w:rsid w:val="006B2C79"/>
    <w:rsid w:val="006B37FB"/>
    <w:rsid w:val="006B3AD3"/>
    <w:rsid w:val="006B3DEE"/>
    <w:rsid w:val="006B6E07"/>
    <w:rsid w:val="006B746D"/>
    <w:rsid w:val="006C2100"/>
    <w:rsid w:val="006C30CF"/>
    <w:rsid w:val="006C3884"/>
    <w:rsid w:val="006C50A2"/>
    <w:rsid w:val="006C5AA8"/>
    <w:rsid w:val="006C6EA4"/>
    <w:rsid w:val="006C78EB"/>
    <w:rsid w:val="006C7FD8"/>
    <w:rsid w:val="006D01B4"/>
    <w:rsid w:val="006D1B23"/>
    <w:rsid w:val="006D37C9"/>
    <w:rsid w:val="006D40DC"/>
    <w:rsid w:val="006D419C"/>
    <w:rsid w:val="006D499D"/>
    <w:rsid w:val="006D5374"/>
    <w:rsid w:val="006D6A7B"/>
    <w:rsid w:val="006D6D9B"/>
    <w:rsid w:val="006D7673"/>
    <w:rsid w:val="006E025C"/>
    <w:rsid w:val="006E10A5"/>
    <w:rsid w:val="006E1343"/>
    <w:rsid w:val="006E211E"/>
    <w:rsid w:val="006E307C"/>
    <w:rsid w:val="006E36F3"/>
    <w:rsid w:val="006E36F7"/>
    <w:rsid w:val="006E450B"/>
    <w:rsid w:val="006E451A"/>
    <w:rsid w:val="006E47BD"/>
    <w:rsid w:val="006E4D9C"/>
    <w:rsid w:val="006E5C76"/>
    <w:rsid w:val="006E728A"/>
    <w:rsid w:val="006E7E0B"/>
    <w:rsid w:val="006F0042"/>
    <w:rsid w:val="006F02E7"/>
    <w:rsid w:val="006F0524"/>
    <w:rsid w:val="006F068E"/>
    <w:rsid w:val="006F1ABB"/>
    <w:rsid w:val="006F234D"/>
    <w:rsid w:val="006F36D4"/>
    <w:rsid w:val="006F4437"/>
    <w:rsid w:val="006F4B07"/>
    <w:rsid w:val="006F4DF5"/>
    <w:rsid w:val="006F5602"/>
    <w:rsid w:val="006F58CF"/>
    <w:rsid w:val="006F58F7"/>
    <w:rsid w:val="006F7152"/>
    <w:rsid w:val="006F71A8"/>
    <w:rsid w:val="006F7D50"/>
    <w:rsid w:val="006F7F40"/>
    <w:rsid w:val="00700FEA"/>
    <w:rsid w:val="007017EE"/>
    <w:rsid w:val="00701886"/>
    <w:rsid w:val="00702952"/>
    <w:rsid w:val="007038D6"/>
    <w:rsid w:val="00704613"/>
    <w:rsid w:val="007050F1"/>
    <w:rsid w:val="00707744"/>
    <w:rsid w:val="007077CB"/>
    <w:rsid w:val="00707A2D"/>
    <w:rsid w:val="00710A13"/>
    <w:rsid w:val="00710FDA"/>
    <w:rsid w:val="007111DE"/>
    <w:rsid w:val="00711A6A"/>
    <w:rsid w:val="00711CE3"/>
    <w:rsid w:val="00712266"/>
    <w:rsid w:val="0071275C"/>
    <w:rsid w:val="007144F3"/>
    <w:rsid w:val="007147C0"/>
    <w:rsid w:val="00717561"/>
    <w:rsid w:val="00720C1C"/>
    <w:rsid w:val="007225FE"/>
    <w:rsid w:val="00722C07"/>
    <w:rsid w:val="00724438"/>
    <w:rsid w:val="00724930"/>
    <w:rsid w:val="00725032"/>
    <w:rsid w:val="0072511D"/>
    <w:rsid w:val="00725447"/>
    <w:rsid w:val="007269F1"/>
    <w:rsid w:val="007311F7"/>
    <w:rsid w:val="007312FF"/>
    <w:rsid w:val="00731494"/>
    <w:rsid w:val="0073230E"/>
    <w:rsid w:val="00732344"/>
    <w:rsid w:val="007327BF"/>
    <w:rsid w:val="00734C15"/>
    <w:rsid w:val="00735EBB"/>
    <w:rsid w:val="007360EB"/>
    <w:rsid w:val="00736429"/>
    <w:rsid w:val="007401A8"/>
    <w:rsid w:val="007411C4"/>
    <w:rsid w:val="0074159B"/>
    <w:rsid w:val="00743C35"/>
    <w:rsid w:val="00744857"/>
    <w:rsid w:val="00744C94"/>
    <w:rsid w:val="00745277"/>
    <w:rsid w:val="00747004"/>
    <w:rsid w:val="007475F4"/>
    <w:rsid w:val="0075007F"/>
    <w:rsid w:val="00750BD6"/>
    <w:rsid w:val="00751074"/>
    <w:rsid w:val="007510B6"/>
    <w:rsid w:val="007513BF"/>
    <w:rsid w:val="0075157F"/>
    <w:rsid w:val="00751931"/>
    <w:rsid w:val="00751D45"/>
    <w:rsid w:val="00752148"/>
    <w:rsid w:val="00753559"/>
    <w:rsid w:val="00754798"/>
    <w:rsid w:val="0075777E"/>
    <w:rsid w:val="00757B96"/>
    <w:rsid w:val="00760A95"/>
    <w:rsid w:val="00760BBE"/>
    <w:rsid w:val="0076160F"/>
    <w:rsid w:val="00761822"/>
    <w:rsid w:val="0076191E"/>
    <w:rsid w:val="00763957"/>
    <w:rsid w:val="007646BC"/>
    <w:rsid w:val="00764A58"/>
    <w:rsid w:val="00765CFD"/>
    <w:rsid w:val="0076678C"/>
    <w:rsid w:val="00767EB0"/>
    <w:rsid w:val="00770035"/>
    <w:rsid w:val="00770CB7"/>
    <w:rsid w:val="00771A08"/>
    <w:rsid w:val="00771CAD"/>
    <w:rsid w:val="00771FF3"/>
    <w:rsid w:val="0077271F"/>
    <w:rsid w:val="00773004"/>
    <w:rsid w:val="00773923"/>
    <w:rsid w:val="00773FFE"/>
    <w:rsid w:val="007745C5"/>
    <w:rsid w:val="00774EE8"/>
    <w:rsid w:val="0077568F"/>
    <w:rsid w:val="00775C76"/>
    <w:rsid w:val="007762A5"/>
    <w:rsid w:val="0077683F"/>
    <w:rsid w:val="00777F17"/>
    <w:rsid w:val="00781224"/>
    <w:rsid w:val="007813B7"/>
    <w:rsid w:val="007823FA"/>
    <w:rsid w:val="00783339"/>
    <w:rsid w:val="00784487"/>
    <w:rsid w:val="00784EC7"/>
    <w:rsid w:val="0078579D"/>
    <w:rsid w:val="00786007"/>
    <w:rsid w:val="00786B84"/>
    <w:rsid w:val="007874B7"/>
    <w:rsid w:val="007878E0"/>
    <w:rsid w:val="00787E0E"/>
    <w:rsid w:val="007905C1"/>
    <w:rsid w:val="007926E3"/>
    <w:rsid w:val="00792C57"/>
    <w:rsid w:val="00792D65"/>
    <w:rsid w:val="00794C39"/>
    <w:rsid w:val="00794E25"/>
    <w:rsid w:val="00794F71"/>
    <w:rsid w:val="007954E8"/>
    <w:rsid w:val="00796752"/>
    <w:rsid w:val="007972E4"/>
    <w:rsid w:val="007977AC"/>
    <w:rsid w:val="007978AE"/>
    <w:rsid w:val="007A2658"/>
    <w:rsid w:val="007A3077"/>
    <w:rsid w:val="007A4013"/>
    <w:rsid w:val="007A5380"/>
    <w:rsid w:val="007A5737"/>
    <w:rsid w:val="007A60C0"/>
    <w:rsid w:val="007A6C5B"/>
    <w:rsid w:val="007A71F5"/>
    <w:rsid w:val="007B156F"/>
    <w:rsid w:val="007B1898"/>
    <w:rsid w:val="007B2DFE"/>
    <w:rsid w:val="007B4B96"/>
    <w:rsid w:val="007B5427"/>
    <w:rsid w:val="007B5EA9"/>
    <w:rsid w:val="007B6C40"/>
    <w:rsid w:val="007C0E66"/>
    <w:rsid w:val="007C1CE2"/>
    <w:rsid w:val="007C1EF8"/>
    <w:rsid w:val="007C30D4"/>
    <w:rsid w:val="007C40D1"/>
    <w:rsid w:val="007C5961"/>
    <w:rsid w:val="007C59C1"/>
    <w:rsid w:val="007C5A91"/>
    <w:rsid w:val="007C7A39"/>
    <w:rsid w:val="007D058C"/>
    <w:rsid w:val="007D17A9"/>
    <w:rsid w:val="007D223A"/>
    <w:rsid w:val="007D365D"/>
    <w:rsid w:val="007D3906"/>
    <w:rsid w:val="007D5211"/>
    <w:rsid w:val="007D52EF"/>
    <w:rsid w:val="007D590B"/>
    <w:rsid w:val="007D62D6"/>
    <w:rsid w:val="007D6F9D"/>
    <w:rsid w:val="007D725B"/>
    <w:rsid w:val="007D779A"/>
    <w:rsid w:val="007D7860"/>
    <w:rsid w:val="007D7A0C"/>
    <w:rsid w:val="007D7F2F"/>
    <w:rsid w:val="007E3039"/>
    <w:rsid w:val="007E32ED"/>
    <w:rsid w:val="007E3965"/>
    <w:rsid w:val="007E3EDA"/>
    <w:rsid w:val="007E46E3"/>
    <w:rsid w:val="007E57C2"/>
    <w:rsid w:val="007E619B"/>
    <w:rsid w:val="007E663F"/>
    <w:rsid w:val="007E6D5D"/>
    <w:rsid w:val="007F10FE"/>
    <w:rsid w:val="007F265F"/>
    <w:rsid w:val="007F4222"/>
    <w:rsid w:val="007F463B"/>
    <w:rsid w:val="007F52A7"/>
    <w:rsid w:val="007F56EE"/>
    <w:rsid w:val="007F61A6"/>
    <w:rsid w:val="00802467"/>
    <w:rsid w:val="00802C1B"/>
    <w:rsid w:val="00802ECB"/>
    <w:rsid w:val="0080366E"/>
    <w:rsid w:val="008038CB"/>
    <w:rsid w:val="00804242"/>
    <w:rsid w:val="00804F78"/>
    <w:rsid w:val="0080653A"/>
    <w:rsid w:val="0080677D"/>
    <w:rsid w:val="00806904"/>
    <w:rsid w:val="008106C8"/>
    <w:rsid w:val="00811C7A"/>
    <w:rsid w:val="008128F2"/>
    <w:rsid w:val="00813191"/>
    <w:rsid w:val="0081324D"/>
    <w:rsid w:val="008144CD"/>
    <w:rsid w:val="008154A9"/>
    <w:rsid w:val="008172E9"/>
    <w:rsid w:val="00820CAE"/>
    <w:rsid w:val="008237B8"/>
    <w:rsid w:val="00823B2A"/>
    <w:rsid w:val="008243A8"/>
    <w:rsid w:val="00825F22"/>
    <w:rsid w:val="00825F53"/>
    <w:rsid w:val="0082613F"/>
    <w:rsid w:val="00826FC8"/>
    <w:rsid w:val="0082716E"/>
    <w:rsid w:val="00831399"/>
    <w:rsid w:val="00833685"/>
    <w:rsid w:val="0083378D"/>
    <w:rsid w:val="00834A06"/>
    <w:rsid w:val="00835418"/>
    <w:rsid w:val="008354E4"/>
    <w:rsid w:val="00835E30"/>
    <w:rsid w:val="00836D06"/>
    <w:rsid w:val="00836F5F"/>
    <w:rsid w:val="0084135F"/>
    <w:rsid w:val="008415B4"/>
    <w:rsid w:val="00841C13"/>
    <w:rsid w:val="00841E81"/>
    <w:rsid w:val="008427C1"/>
    <w:rsid w:val="00843BAD"/>
    <w:rsid w:val="00844B4D"/>
    <w:rsid w:val="00847292"/>
    <w:rsid w:val="00850019"/>
    <w:rsid w:val="0085021C"/>
    <w:rsid w:val="00850B29"/>
    <w:rsid w:val="00851E45"/>
    <w:rsid w:val="00854C92"/>
    <w:rsid w:val="00854EDE"/>
    <w:rsid w:val="00854F0B"/>
    <w:rsid w:val="00855BC0"/>
    <w:rsid w:val="00856BF8"/>
    <w:rsid w:val="00857039"/>
    <w:rsid w:val="008605F1"/>
    <w:rsid w:val="0086073D"/>
    <w:rsid w:val="008607CA"/>
    <w:rsid w:val="00862830"/>
    <w:rsid w:val="00862D5C"/>
    <w:rsid w:val="008630ED"/>
    <w:rsid w:val="00863352"/>
    <w:rsid w:val="00867173"/>
    <w:rsid w:val="00867F36"/>
    <w:rsid w:val="0087292D"/>
    <w:rsid w:val="008733B3"/>
    <w:rsid w:val="008752A8"/>
    <w:rsid w:val="00877E47"/>
    <w:rsid w:val="008815A9"/>
    <w:rsid w:val="008823AD"/>
    <w:rsid w:val="00883E1B"/>
    <w:rsid w:val="00884F25"/>
    <w:rsid w:val="008850DC"/>
    <w:rsid w:val="0088527C"/>
    <w:rsid w:val="00885CB7"/>
    <w:rsid w:val="00885DE8"/>
    <w:rsid w:val="00886FBF"/>
    <w:rsid w:val="00887324"/>
    <w:rsid w:val="00887850"/>
    <w:rsid w:val="00887DAE"/>
    <w:rsid w:val="00890AC1"/>
    <w:rsid w:val="00890CE0"/>
    <w:rsid w:val="00891323"/>
    <w:rsid w:val="008915D2"/>
    <w:rsid w:val="00892157"/>
    <w:rsid w:val="00894214"/>
    <w:rsid w:val="00895938"/>
    <w:rsid w:val="00895C95"/>
    <w:rsid w:val="00897519"/>
    <w:rsid w:val="00897DC1"/>
    <w:rsid w:val="008A0AE6"/>
    <w:rsid w:val="008A0FA0"/>
    <w:rsid w:val="008A112E"/>
    <w:rsid w:val="008A1792"/>
    <w:rsid w:val="008A1EC7"/>
    <w:rsid w:val="008A35DC"/>
    <w:rsid w:val="008B1F58"/>
    <w:rsid w:val="008B267E"/>
    <w:rsid w:val="008B2965"/>
    <w:rsid w:val="008B5813"/>
    <w:rsid w:val="008B5BFC"/>
    <w:rsid w:val="008B6AD6"/>
    <w:rsid w:val="008C2101"/>
    <w:rsid w:val="008C2297"/>
    <w:rsid w:val="008C35F0"/>
    <w:rsid w:val="008C455E"/>
    <w:rsid w:val="008C4B38"/>
    <w:rsid w:val="008C6427"/>
    <w:rsid w:val="008C7C3C"/>
    <w:rsid w:val="008D07F5"/>
    <w:rsid w:val="008D24FD"/>
    <w:rsid w:val="008D3DDD"/>
    <w:rsid w:val="008D545E"/>
    <w:rsid w:val="008D56D9"/>
    <w:rsid w:val="008D6060"/>
    <w:rsid w:val="008D6A97"/>
    <w:rsid w:val="008D7D1B"/>
    <w:rsid w:val="008E0243"/>
    <w:rsid w:val="008E0BBD"/>
    <w:rsid w:val="008E2473"/>
    <w:rsid w:val="008E540B"/>
    <w:rsid w:val="008E66B2"/>
    <w:rsid w:val="008E7624"/>
    <w:rsid w:val="008E77EE"/>
    <w:rsid w:val="008E7AEC"/>
    <w:rsid w:val="008F0E60"/>
    <w:rsid w:val="008F2F46"/>
    <w:rsid w:val="008F3A0D"/>
    <w:rsid w:val="008F45B9"/>
    <w:rsid w:val="008F5FE2"/>
    <w:rsid w:val="008F6166"/>
    <w:rsid w:val="008F72F7"/>
    <w:rsid w:val="008F7BA6"/>
    <w:rsid w:val="00900BD2"/>
    <w:rsid w:val="00901040"/>
    <w:rsid w:val="00901454"/>
    <w:rsid w:val="009022AF"/>
    <w:rsid w:val="00903096"/>
    <w:rsid w:val="009035F7"/>
    <w:rsid w:val="0090366B"/>
    <w:rsid w:val="00903CB2"/>
    <w:rsid w:val="009042C5"/>
    <w:rsid w:val="0090680E"/>
    <w:rsid w:val="009070C4"/>
    <w:rsid w:val="00907B50"/>
    <w:rsid w:val="009102FA"/>
    <w:rsid w:val="009128A4"/>
    <w:rsid w:val="00912EA7"/>
    <w:rsid w:val="00913406"/>
    <w:rsid w:val="00913A88"/>
    <w:rsid w:val="00914472"/>
    <w:rsid w:val="00915143"/>
    <w:rsid w:val="0091530C"/>
    <w:rsid w:val="00915C0F"/>
    <w:rsid w:val="0091696A"/>
    <w:rsid w:val="00916B53"/>
    <w:rsid w:val="00916BB3"/>
    <w:rsid w:val="0091765D"/>
    <w:rsid w:val="00920572"/>
    <w:rsid w:val="00921F43"/>
    <w:rsid w:val="009222C0"/>
    <w:rsid w:val="0092276F"/>
    <w:rsid w:val="00922D2D"/>
    <w:rsid w:val="00922D66"/>
    <w:rsid w:val="009238E2"/>
    <w:rsid w:val="00923D7B"/>
    <w:rsid w:val="00923D9D"/>
    <w:rsid w:val="0092434A"/>
    <w:rsid w:val="00926356"/>
    <w:rsid w:val="00926BFD"/>
    <w:rsid w:val="00926D16"/>
    <w:rsid w:val="00926DA2"/>
    <w:rsid w:val="00927E3A"/>
    <w:rsid w:val="009319FA"/>
    <w:rsid w:val="0093499F"/>
    <w:rsid w:val="00940CE1"/>
    <w:rsid w:val="00940E19"/>
    <w:rsid w:val="00941AC1"/>
    <w:rsid w:val="00942693"/>
    <w:rsid w:val="00942B5F"/>
    <w:rsid w:val="00942DA7"/>
    <w:rsid w:val="00943AAE"/>
    <w:rsid w:val="00944C87"/>
    <w:rsid w:val="00946CD8"/>
    <w:rsid w:val="00946F58"/>
    <w:rsid w:val="0095119A"/>
    <w:rsid w:val="00952956"/>
    <w:rsid w:val="00952B4E"/>
    <w:rsid w:val="00954262"/>
    <w:rsid w:val="009542E9"/>
    <w:rsid w:val="009547CD"/>
    <w:rsid w:val="00954A37"/>
    <w:rsid w:val="00954BB7"/>
    <w:rsid w:val="00955911"/>
    <w:rsid w:val="00955B5A"/>
    <w:rsid w:val="00955C61"/>
    <w:rsid w:val="00957029"/>
    <w:rsid w:val="00957030"/>
    <w:rsid w:val="00960CE6"/>
    <w:rsid w:val="00960F2D"/>
    <w:rsid w:val="00960F4E"/>
    <w:rsid w:val="009666D8"/>
    <w:rsid w:val="0096679A"/>
    <w:rsid w:val="00966F5F"/>
    <w:rsid w:val="0096731B"/>
    <w:rsid w:val="009675BD"/>
    <w:rsid w:val="00967902"/>
    <w:rsid w:val="00970F91"/>
    <w:rsid w:val="0097197F"/>
    <w:rsid w:val="00973151"/>
    <w:rsid w:val="00973321"/>
    <w:rsid w:val="00975C00"/>
    <w:rsid w:val="00976AE8"/>
    <w:rsid w:val="00976F08"/>
    <w:rsid w:val="0098084D"/>
    <w:rsid w:val="0098230B"/>
    <w:rsid w:val="0098571C"/>
    <w:rsid w:val="0099194E"/>
    <w:rsid w:val="009930B0"/>
    <w:rsid w:val="009936BA"/>
    <w:rsid w:val="00994C6D"/>
    <w:rsid w:val="009952EF"/>
    <w:rsid w:val="009960C6"/>
    <w:rsid w:val="00996563"/>
    <w:rsid w:val="00997CA1"/>
    <w:rsid w:val="009A019F"/>
    <w:rsid w:val="009A1B8C"/>
    <w:rsid w:val="009A407D"/>
    <w:rsid w:val="009A4C7A"/>
    <w:rsid w:val="009A5689"/>
    <w:rsid w:val="009A5E35"/>
    <w:rsid w:val="009B139A"/>
    <w:rsid w:val="009B1CD3"/>
    <w:rsid w:val="009B20B4"/>
    <w:rsid w:val="009B4DFC"/>
    <w:rsid w:val="009B6747"/>
    <w:rsid w:val="009B6A8C"/>
    <w:rsid w:val="009B6BC9"/>
    <w:rsid w:val="009C07A1"/>
    <w:rsid w:val="009C1FE7"/>
    <w:rsid w:val="009C3FF2"/>
    <w:rsid w:val="009C4E12"/>
    <w:rsid w:val="009C6BA0"/>
    <w:rsid w:val="009C7115"/>
    <w:rsid w:val="009D0A63"/>
    <w:rsid w:val="009D1F20"/>
    <w:rsid w:val="009D3633"/>
    <w:rsid w:val="009D61F8"/>
    <w:rsid w:val="009D6C66"/>
    <w:rsid w:val="009D740A"/>
    <w:rsid w:val="009D7DB7"/>
    <w:rsid w:val="009E1500"/>
    <w:rsid w:val="009E25DC"/>
    <w:rsid w:val="009E2ECD"/>
    <w:rsid w:val="009E355A"/>
    <w:rsid w:val="009E3FF3"/>
    <w:rsid w:val="009E4F9F"/>
    <w:rsid w:val="009E5F5A"/>
    <w:rsid w:val="009E612B"/>
    <w:rsid w:val="009E65F5"/>
    <w:rsid w:val="009E70D4"/>
    <w:rsid w:val="009E783B"/>
    <w:rsid w:val="009E7D9C"/>
    <w:rsid w:val="009F01BB"/>
    <w:rsid w:val="009F02E9"/>
    <w:rsid w:val="009F62E5"/>
    <w:rsid w:val="009F68C4"/>
    <w:rsid w:val="009F69EE"/>
    <w:rsid w:val="009F77F4"/>
    <w:rsid w:val="009F7B01"/>
    <w:rsid w:val="009F7CC4"/>
    <w:rsid w:val="00A005CF"/>
    <w:rsid w:val="00A00B02"/>
    <w:rsid w:val="00A0181F"/>
    <w:rsid w:val="00A03DB1"/>
    <w:rsid w:val="00A0430E"/>
    <w:rsid w:val="00A0472B"/>
    <w:rsid w:val="00A06FDC"/>
    <w:rsid w:val="00A07743"/>
    <w:rsid w:val="00A07BA4"/>
    <w:rsid w:val="00A1028E"/>
    <w:rsid w:val="00A112E4"/>
    <w:rsid w:val="00A1140E"/>
    <w:rsid w:val="00A1173B"/>
    <w:rsid w:val="00A128C4"/>
    <w:rsid w:val="00A12BAE"/>
    <w:rsid w:val="00A133A6"/>
    <w:rsid w:val="00A143DB"/>
    <w:rsid w:val="00A1529E"/>
    <w:rsid w:val="00A1574A"/>
    <w:rsid w:val="00A15AFF"/>
    <w:rsid w:val="00A15FBE"/>
    <w:rsid w:val="00A20D9C"/>
    <w:rsid w:val="00A21F2B"/>
    <w:rsid w:val="00A22095"/>
    <w:rsid w:val="00A23839"/>
    <w:rsid w:val="00A2463E"/>
    <w:rsid w:val="00A24A26"/>
    <w:rsid w:val="00A24B7A"/>
    <w:rsid w:val="00A25738"/>
    <w:rsid w:val="00A25CC7"/>
    <w:rsid w:val="00A26535"/>
    <w:rsid w:val="00A26982"/>
    <w:rsid w:val="00A2699D"/>
    <w:rsid w:val="00A272F2"/>
    <w:rsid w:val="00A275B2"/>
    <w:rsid w:val="00A30868"/>
    <w:rsid w:val="00A30F30"/>
    <w:rsid w:val="00A31117"/>
    <w:rsid w:val="00A31AD7"/>
    <w:rsid w:val="00A31E2D"/>
    <w:rsid w:val="00A321B3"/>
    <w:rsid w:val="00A3317F"/>
    <w:rsid w:val="00A33F07"/>
    <w:rsid w:val="00A34A7F"/>
    <w:rsid w:val="00A34C28"/>
    <w:rsid w:val="00A367A5"/>
    <w:rsid w:val="00A36900"/>
    <w:rsid w:val="00A37BC1"/>
    <w:rsid w:val="00A40619"/>
    <w:rsid w:val="00A40E5E"/>
    <w:rsid w:val="00A40F43"/>
    <w:rsid w:val="00A42A5E"/>
    <w:rsid w:val="00A42EF0"/>
    <w:rsid w:val="00A44446"/>
    <w:rsid w:val="00A44A6C"/>
    <w:rsid w:val="00A46595"/>
    <w:rsid w:val="00A47FC2"/>
    <w:rsid w:val="00A50121"/>
    <w:rsid w:val="00A504AD"/>
    <w:rsid w:val="00A51DA9"/>
    <w:rsid w:val="00A52392"/>
    <w:rsid w:val="00A538BB"/>
    <w:rsid w:val="00A540BD"/>
    <w:rsid w:val="00A54633"/>
    <w:rsid w:val="00A54F95"/>
    <w:rsid w:val="00A54FFC"/>
    <w:rsid w:val="00A55240"/>
    <w:rsid w:val="00A552BB"/>
    <w:rsid w:val="00A55DEF"/>
    <w:rsid w:val="00A55FF5"/>
    <w:rsid w:val="00A56CB6"/>
    <w:rsid w:val="00A578EC"/>
    <w:rsid w:val="00A600E9"/>
    <w:rsid w:val="00A6030F"/>
    <w:rsid w:val="00A61B5D"/>
    <w:rsid w:val="00A622A1"/>
    <w:rsid w:val="00A63751"/>
    <w:rsid w:val="00A63F78"/>
    <w:rsid w:val="00A648A0"/>
    <w:rsid w:val="00A67C14"/>
    <w:rsid w:val="00A70620"/>
    <w:rsid w:val="00A711C1"/>
    <w:rsid w:val="00A727CB"/>
    <w:rsid w:val="00A73BCE"/>
    <w:rsid w:val="00A73C7C"/>
    <w:rsid w:val="00A73FE7"/>
    <w:rsid w:val="00A749DB"/>
    <w:rsid w:val="00A763A3"/>
    <w:rsid w:val="00A76F67"/>
    <w:rsid w:val="00A7773A"/>
    <w:rsid w:val="00A8031E"/>
    <w:rsid w:val="00A82158"/>
    <w:rsid w:val="00A82E14"/>
    <w:rsid w:val="00A8374A"/>
    <w:rsid w:val="00A83963"/>
    <w:rsid w:val="00A847BA"/>
    <w:rsid w:val="00A84A13"/>
    <w:rsid w:val="00A854EC"/>
    <w:rsid w:val="00A863A0"/>
    <w:rsid w:val="00A86E11"/>
    <w:rsid w:val="00A87594"/>
    <w:rsid w:val="00A87856"/>
    <w:rsid w:val="00A9286A"/>
    <w:rsid w:val="00A93306"/>
    <w:rsid w:val="00A94AF5"/>
    <w:rsid w:val="00A94C8D"/>
    <w:rsid w:val="00A950FD"/>
    <w:rsid w:val="00A952BE"/>
    <w:rsid w:val="00A95409"/>
    <w:rsid w:val="00A95D42"/>
    <w:rsid w:val="00A967FE"/>
    <w:rsid w:val="00A96E7E"/>
    <w:rsid w:val="00AA1195"/>
    <w:rsid w:val="00AA159B"/>
    <w:rsid w:val="00AA1AAD"/>
    <w:rsid w:val="00AA2562"/>
    <w:rsid w:val="00AA364F"/>
    <w:rsid w:val="00AA4164"/>
    <w:rsid w:val="00AA4FD7"/>
    <w:rsid w:val="00AA5705"/>
    <w:rsid w:val="00AA66F0"/>
    <w:rsid w:val="00AA6780"/>
    <w:rsid w:val="00AA67BD"/>
    <w:rsid w:val="00AA6BDA"/>
    <w:rsid w:val="00AA7969"/>
    <w:rsid w:val="00AA7C75"/>
    <w:rsid w:val="00AB055B"/>
    <w:rsid w:val="00AB1546"/>
    <w:rsid w:val="00AB1BC1"/>
    <w:rsid w:val="00AB24DD"/>
    <w:rsid w:val="00AB2883"/>
    <w:rsid w:val="00AB2BE0"/>
    <w:rsid w:val="00AB3711"/>
    <w:rsid w:val="00AB3861"/>
    <w:rsid w:val="00AB3DD8"/>
    <w:rsid w:val="00AB3F3A"/>
    <w:rsid w:val="00AB662D"/>
    <w:rsid w:val="00AB752B"/>
    <w:rsid w:val="00AC002E"/>
    <w:rsid w:val="00AC2D48"/>
    <w:rsid w:val="00AC2ED2"/>
    <w:rsid w:val="00AC5324"/>
    <w:rsid w:val="00AC61D2"/>
    <w:rsid w:val="00AC626C"/>
    <w:rsid w:val="00AC708A"/>
    <w:rsid w:val="00AC73D9"/>
    <w:rsid w:val="00AC73E7"/>
    <w:rsid w:val="00AC7B38"/>
    <w:rsid w:val="00AC7F24"/>
    <w:rsid w:val="00AD0397"/>
    <w:rsid w:val="00AD0596"/>
    <w:rsid w:val="00AD0953"/>
    <w:rsid w:val="00AD0A77"/>
    <w:rsid w:val="00AD1431"/>
    <w:rsid w:val="00AD315C"/>
    <w:rsid w:val="00AD3B8A"/>
    <w:rsid w:val="00AD4F8F"/>
    <w:rsid w:val="00AD5807"/>
    <w:rsid w:val="00AD6439"/>
    <w:rsid w:val="00AD6CC9"/>
    <w:rsid w:val="00AD77B7"/>
    <w:rsid w:val="00AE2B25"/>
    <w:rsid w:val="00AE45D8"/>
    <w:rsid w:val="00AE4646"/>
    <w:rsid w:val="00AE513E"/>
    <w:rsid w:val="00AE753F"/>
    <w:rsid w:val="00AF09FE"/>
    <w:rsid w:val="00AF0A42"/>
    <w:rsid w:val="00AF1024"/>
    <w:rsid w:val="00AF20EB"/>
    <w:rsid w:val="00AF327E"/>
    <w:rsid w:val="00AF3789"/>
    <w:rsid w:val="00AF3CF6"/>
    <w:rsid w:val="00AF3F55"/>
    <w:rsid w:val="00AF4669"/>
    <w:rsid w:val="00AF47C6"/>
    <w:rsid w:val="00AF55BD"/>
    <w:rsid w:val="00AF5CD0"/>
    <w:rsid w:val="00AF7C02"/>
    <w:rsid w:val="00B00E0C"/>
    <w:rsid w:val="00B01AC2"/>
    <w:rsid w:val="00B02B71"/>
    <w:rsid w:val="00B06ED4"/>
    <w:rsid w:val="00B06F00"/>
    <w:rsid w:val="00B10341"/>
    <w:rsid w:val="00B10DFF"/>
    <w:rsid w:val="00B12326"/>
    <w:rsid w:val="00B12536"/>
    <w:rsid w:val="00B1453D"/>
    <w:rsid w:val="00B14878"/>
    <w:rsid w:val="00B148DF"/>
    <w:rsid w:val="00B16016"/>
    <w:rsid w:val="00B16ADC"/>
    <w:rsid w:val="00B17E86"/>
    <w:rsid w:val="00B21646"/>
    <w:rsid w:val="00B22E8D"/>
    <w:rsid w:val="00B233BE"/>
    <w:rsid w:val="00B24AD0"/>
    <w:rsid w:val="00B253C2"/>
    <w:rsid w:val="00B25CFC"/>
    <w:rsid w:val="00B25E4A"/>
    <w:rsid w:val="00B2670B"/>
    <w:rsid w:val="00B3149A"/>
    <w:rsid w:val="00B315DD"/>
    <w:rsid w:val="00B31F0D"/>
    <w:rsid w:val="00B32223"/>
    <w:rsid w:val="00B32687"/>
    <w:rsid w:val="00B333EF"/>
    <w:rsid w:val="00B33E59"/>
    <w:rsid w:val="00B344C3"/>
    <w:rsid w:val="00B34773"/>
    <w:rsid w:val="00B37373"/>
    <w:rsid w:val="00B40987"/>
    <w:rsid w:val="00B46E6D"/>
    <w:rsid w:val="00B50B54"/>
    <w:rsid w:val="00B52EBF"/>
    <w:rsid w:val="00B54204"/>
    <w:rsid w:val="00B54960"/>
    <w:rsid w:val="00B54BC0"/>
    <w:rsid w:val="00B55A16"/>
    <w:rsid w:val="00B577AB"/>
    <w:rsid w:val="00B57C70"/>
    <w:rsid w:val="00B616F5"/>
    <w:rsid w:val="00B645B3"/>
    <w:rsid w:val="00B65D10"/>
    <w:rsid w:val="00B66411"/>
    <w:rsid w:val="00B6774E"/>
    <w:rsid w:val="00B679D3"/>
    <w:rsid w:val="00B67DD9"/>
    <w:rsid w:val="00B708AA"/>
    <w:rsid w:val="00B7257D"/>
    <w:rsid w:val="00B731E2"/>
    <w:rsid w:val="00B73986"/>
    <w:rsid w:val="00B73E0A"/>
    <w:rsid w:val="00B74DAD"/>
    <w:rsid w:val="00B76A92"/>
    <w:rsid w:val="00B77159"/>
    <w:rsid w:val="00B802F8"/>
    <w:rsid w:val="00B80CF5"/>
    <w:rsid w:val="00B81452"/>
    <w:rsid w:val="00B830D4"/>
    <w:rsid w:val="00B8426B"/>
    <w:rsid w:val="00B8466A"/>
    <w:rsid w:val="00B852B9"/>
    <w:rsid w:val="00B854D8"/>
    <w:rsid w:val="00B856B9"/>
    <w:rsid w:val="00B864E3"/>
    <w:rsid w:val="00B87B17"/>
    <w:rsid w:val="00B900BC"/>
    <w:rsid w:val="00B90809"/>
    <w:rsid w:val="00B90BC3"/>
    <w:rsid w:val="00B90F86"/>
    <w:rsid w:val="00B9153C"/>
    <w:rsid w:val="00B9263A"/>
    <w:rsid w:val="00B92D67"/>
    <w:rsid w:val="00B92DC4"/>
    <w:rsid w:val="00B93B8B"/>
    <w:rsid w:val="00B9424D"/>
    <w:rsid w:val="00B952BF"/>
    <w:rsid w:val="00B95BBC"/>
    <w:rsid w:val="00B97173"/>
    <w:rsid w:val="00B97861"/>
    <w:rsid w:val="00BA02D1"/>
    <w:rsid w:val="00BA0697"/>
    <w:rsid w:val="00BA16D8"/>
    <w:rsid w:val="00BA2740"/>
    <w:rsid w:val="00BA2777"/>
    <w:rsid w:val="00BA3F2B"/>
    <w:rsid w:val="00BA4554"/>
    <w:rsid w:val="00BA4A1D"/>
    <w:rsid w:val="00BA58C2"/>
    <w:rsid w:val="00BA5B23"/>
    <w:rsid w:val="00BA60B2"/>
    <w:rsid w:val="00BA732B"/>
    <w:rsid w:val="00BA7674"/>
    <w:rsid w:val="00BB035F"/>
    <w:rsid w:val="00BB087F"/>
    <w:rsid w:val="00BB10B2"/>
    <w:rsid w:val="00BB1A0C"/>
    <w:rsid w:val="00BB272F"/>
    <w:rsid w:val="00BB28CF"/>
    <w:rsid w:val="00BB2D06"/>
    <w:rsid w:val="00BB68D6"/>
    <w:rsid w:val="00BB754A"/>
    <w:rsid w:val="00BB7A51"/>
    <w:rsid w:val="00BB7A78"/>
    <w:rsid w:val="00BC130A"/>
    <w:rsid w:val="00BC272D"/>
    <w:rsid w:val="00BC2AEC"/>
    <w:rsid w:val="00BC360F"/>
    <w:rsid w:val="00BC385A"/>
    <w:rsid w:val="00BC4B39"/>
    <w:rsid w:val="00BC4BF8"/>
    <w:rsid w:val="00BC5E40"/>
    <w:rsid w:val="00BC6C1C"/>
    <w:rsid w:val="00BD0638"/>
    <w:rsid w:val="00BD222F"/>
    <w:rsid w:val="00BD253E"/>
    <w:rsid w:val="00BD4D39"/>
    <w:rsid w:val="00BD6CC0"/>
    <w:rsid w:val="00BD7E2C"/>
    <w:rsid w:val="00BE0A27"/>
    <w:rsid w:val="00BE1C5F"/>
    <w:rsid w:val="00BE2BEE"/>
    <w:rsid w:val="00BE2D62"/>
    <w:rsid w:val="00BE3061"/>
    <w:rsid w:val="00BE3D09"/>
    <w:rsid w:val="00BE4526"/>
    <w:rsid w:val="00BE5630"/>
    <w:rsid w:val="00BE58EA"/>
    <w:rsid w:val="00BE6972"/>
    <w:rsid w:val="00BE70DA"/>
    <w:rsid w:val="00BE74EF"/>
    <w:rsid w:val="00BE75B6"/>
    <w:rsid w:val="00BE7FAF"/>
    <w:rsid w:val="00BF00BE"/>
    <w:rsid w:val="00BF025C"/>
    <w:rsid w:val="00BF0673"/>
    <w:rsid w:val="00BF09AE"/>
    <w:rsid w:val="00BF3144"/>
    <w:rsid w:val="00BF3C9C"/>
    <w:rsid w:val="00BF3F84"/>
    <w:rsid w:val="00BF6254"/>
    <w:rsid w:val="00BF6FAB"/>
    <w:rsid w:val="00BF74DB"/>
    <w:rsid w:val="00BF78DE"/>
    <w:rsid w:val="00BF7F3D"/>
    <w:rsid w:val="00C0233D"/>
    <w:rsid w:val="00C02E7C"/>
    <w:rsid w:val="00C03AEA"/>
    <w:rsid w:val="00C03ECE"/>
    <w:rsid w:val="00C042A7"/>
    <w:rsid w:val="00C05E7A"/>
    <w:rsid w:val="00C06C96"/>
    <w:rsid w:val="00C07859"/>
    <w:rsid w:val="00C122F8"/>
    <w:rsid w:val="00C13A23"/>
    <w:rsid w:val="00C13AC1"/>
    <w:rsid w:val="00C14654"/>
    <w:rsid w:val="00C166D7"/>
    <w:rsid w:val="00C16832"/>
    <w:rsid w:val="00C16B48"/>
    <w:rsid w:val="00C20597"/>
    <w:rsid w:val="00C219FE"/>
    <w:rsid w:val="00C21CD3"/>
    <w:rsid w:val="00C2209C"/>
    <w:rsid w:val="00C24C7A"/>
    <w:rsid w:val="00C25F5F"/>
    <w:rsid w:val="00C268BE"/>
    <w:rsid w:val="00C308FA"/>
    <w:rsid w:val="00C30EAB"/>
    <w:rsid w:val="00C30FC7"/>
    <w:rsid w:val="00C32380"/>
    <w:rsid w:val="00C336E0"/>
    <w:rsid w:val="00C337F4"/>
    <w:rsid w:val="00C35E6D"/>
    <w:rsid w:val="00C364E7"/>
    <w:rsid w:val="00C40B26"/>
    <w:rsid w:val="00C41C1E"/>
    <w:rsid w:val="00C433FE"/>
    <w:rsid w:val="00C43453"/>
    <w:rsid w:val="00C44651"/>
    <w:rsid w:val="00C446C3"/>
    <w:rsid w:val="00C45272"/>
    <w:rsid w:val="00C4684C"/>
    <w:rsid w:val="00C47D51"/>
    <w:rsid w:val="00C52927"/>
    <w:rsid w:val="00C52D4A"/>
    <w:rsid w:val="00C53CC4"/>
    <w:rsid w:val="00C559FE"/>
    <w:rsid w:val="00C56753"/>
    <w:rsid w:val="00C56B2E"/>
    <w:rsid w:val="00C619AD"/>
    <w:rsid w:val="00C62AC6"/>
    <w:rsid w:val="00C63006"/>
    <w:rsid w:val="00C63117"/>
    <w:rsid w:val="00C66167"/>
    <w:rsid w:val="00C704BB"/>
    <w:rsid w:val="00C710D8"/>
    <w:rsid w:val="00C71791"/>
    <w:rsid w:val="00C73211"/>
    <w:rsid w:val="00C75B46"/>
    <w:rsid w:val="00C75DEE"/>
    <w:rsid w:val="00C766FD"/>
    <w:rsid w:val="00C772DE"/>
    <w:rsid w:val="00C81566"/>
    <w:rsid w:val="00C81FD8"/>
    <w:rsid w:val="00C82C8E"/>
    <w:rsid w:val="00C83816"/>
    <w:rsid w:val="00C84E83"/>
    <w:rsid w:val="00C876A2"/>
    <w:rsid w:val="00C87C3E"/>
    <w:rsid w:val="00C901C8"/>
    <w:rsid w:val="00C90EBF"/>
    <w:rsid w:val="00C91B47"/>
    <w:rsid w:val="00C93024"/>
    <w:rsid w:val="00C93AE2"/>
    <w:rsid w:val="00C94077"/>
    <w:rsid w:val="00C943DC"/>
    <w:rsid w:val="00C94939"/>
    <w:rsid w:val="00C95A43"/>
    <w:rsid w:val="00C95CC9"/>
    <w:rsid w:val="00C96477"/>
    <w:rsid w:val="00CA0282"/>
    <w:rsid w:val="00CA08E5"/>
    <w:rsid w:val="00CA092D"/>
    <w:rsid w:val="00CA15D5"/>
    <w:rsid w:val="00CA1999"/>
    <w:rsid w:val="00CA20D9"/>
    <w:rsid w:val="00CA242A"/>
    <w:rsid w:val="00CA29B3"/>
    <w:rsid w:val="00CA3113"/>
    <w:rsid w:val="00CA41F7"/>
    <w:rsid w:val="00CA5691"/>
    <w:rsid w:val="00CA7113"/>
    <w:rsid w:val="00CA7408"/>
    <w:rsid w:val="00CA76AE"/>
    <w:rsid w:val="00CA7854"/>
    <w:rsid w:val="00CA7E50"/>
    <w:rsid w:val="00CB3E09"/>
    <w:rsid w:val="00CB74F0"/>
    <w:rsid w:val="00CB7708"/>
    <w:rsid w:val="00CC038B"/>
    <w:rsid w:val="00CC1725"/>
    <w:rsid w:val="00CC23A6"/>
    <w:rsid w:val="00CC2C1C"/>
    <w:rsid w:val="00CC32AC"/>
    <w:rsid w:val="00CC57E2"/>
    <w:rsid w:val="00CC7002"/>
    <w:rsid w:val="00CC7E3D"/>
    <w:rsid w:val="00CD00FF"/>
    <w:rsid w:val="00CD0A22"/>
    <w:rsid w:val="00CD1445"/>
    <w:rsid w:val="00CD26D9"/>
    <w:rsid w:val="00CD3009"/>
    <w:rsid w:val="00CD42CE"/>
    <w:rsid w:val="00CD44FA"/>
    <w:rsid w:val="00CD5CAA"/>
    <w:rsid w:val="00CD679D"/>
    <w:rsid w:val="00CE0395"/>
    <w:rsid w:val="00CE1492"/>
    <w:rsid w:val="00CE1D03"/>
    <w:rsid w:val="00CE455E"/>
    <w:rsid w:val="00CE4BEB"/>
    <w:rsid w:val="00CE624F"/>
    <w:rsid w:val="00CE6269"/>
    <w:rsid w:val="00CE69A2"/>
    <w:rsid w:val="00CE6AB2"/>
    <w:rsid w:val="00CF2489"/>
    <w:rsid w:val="00CF28CF"/>
    <w:rsid w:val="00CF2C03"/>
    <w:rsid w:val="00CF5A51"/>
    <w:rsid w:val="00CF64D5"/>
    <w:rsid w:val="00CF65DF"/>
    <w:rsid w:val="00CF6FFA"/>
    <w:rsid w:val="00CF7297"/>
    <w:rsid w:val="00CF77E0"/>
    <w:rsid w:val="00D00679"/>
    <w:rsid w:val="00D00FC4"/>
    <w:rsid w:val="00D0101E"/>
    <w:rsid w:val="00D0254E"/>
    <w:rsid w:val="00D03265"/>
    <w:rsid w:val="00D03F29"/>
    <w:rsid w:val="00D041C6"/>
    <w:rsid w:val="00D0478A"/>
    <w:rsid w:val="00D052BD"/>
    <w:rsid w:val="00D068D2"/>
    <w:rsid w:val="00D07AAA"/>
    <w:rsid w:val="00D10EB8"/>
    <w:rsid w:val="00D1300F"/>
    <w:rsid w:val="00D135CD"/>
    <w:rsid w:val="00D13752"/>
    <w:rsid w:val="00D149B4"/>
    <w:rsid w:val="00D1684E"/>
    <w:rsid w:val="00D16D19"/>
    <w:rsid w:val="00D1783F"/>
    <w:rsid w:val="00D17AFE"/>
    <w:rsid w:val="00D216D2"/>
    <w:rsid w:val="00D225E1"/>
    <w:rsid w:val="00D262EB"/>
    <w:rsid w:val="00D264D3"/>
    <w:rsid w:val="00D314A0"/>
    <w:rsid w:val="00D31A64"/>
    <w:rsid w:val="00D31D94"/>
    <w:rsid w:val="00D32817"/>
    <w:rsid w:val="00D34B61"/>
    <w:rsid w:val="00D3580A"/>
    <w:rsid w:val="00D36654"/>
    <w:rsid w:val="00D36866"/>
    <w:rsid w:val="00D36F0A"/>
    <w:rsid w:val="00D37148"/>
    <w:rsid w:val="00D37BC2"/>
    <w:rsid w:val="00D37E9B"/>
    <w:rsid w:val="00D37F21"/>
    <w:rsid w:val="00D40CCE"/>
    <w:rsid w:val="00D41318"/>
    <w:rsid w:val="00D468AE"/>
    <w:rsid w:val="00D47543"/>
    <w:rsid w:val="00D47CEB"/>
    <w:rsid w:val="00D47E8F"/>
    <w:rsid w:val="00D51E7E"/>
    <w:rsid w:val="00D53DC9"/>
    <w:rsid w:val="00D5552E"/>
    <w:rsid w:val="00D56E4D"/>
    <w:rsid w:val="00D61980"/>
    <w:rsid w:val="00D63CC1"/>
    <w:rsid w:val="00D63FBC"/>
    <w:rsid w:val="00D65A00"/>
    <w:rsid w:val="00D65B6F"/>
    <w:rsid w:val="00D65BDB"/>
    <w:rsid w:val="00D66954"/>
    <w:rsid w:val="00D67B41"/>
    <w:rsid w:val="00D71A69"/>
    <w:rsid w:val="00D721C8"/>
    <w:rsid w:val="00D72C96"/>
    <w:rsid w:val="00D747A3"/>
    <w:rsid w:val="00D77661"/>
    <w:rsid w:val="00D77C74"/>
    <w:rsid w:val="00D80511"/>
    <w:rsid w:val="00D8305B"/>
    <w:rsid w:val="00D83147"/>
    <w:rsid w:val="00D8544B"/>
    <w:rsid w:val="00D85BE9"/>
    <w:rsid w:val="00D85D74"/>
    <w:rsid w:val="00D86EC2"/>
    <w:rsid w:val="00D87A8E"/>
    <w:rsid w:val="00D87E21"/>
    <w:rsid w:val="00D90968"/>
    <w:rsid w:val="00D90DFE"/>
    <w:rsid w:val="00D911E5"/>
    <w:rsid w:val="00D91974"/>
    <w:rsid w:val="00D9214E"/>
    <w:rsid w:val="00D92F18"/>
    <w:rsid w:val="00D93125"/>
    <w:rsid w:val="00D93253"/>
    <w:rsid w:val="00D93C98"/>
    <w:rsid w:val="00D93CAE"/>
    <w:rsid w:val="00D9547F"/>
    <w:rsid w:val="00D96C36"/>
    <w:rsid w:val="00D96F78"/>
    <w:rsid w:val="00D97402"/>
    <w:rsid w:val="00D97CB8"/>
    <w:rsid w:val="00DA0238"/>
    <w:rsid w:val="00DA1C46"/>
    <w:rsid w:val="00DA1DFB"/>
    <w:rsid w:val="00DA241B"/>
    <w:rsid w:val="00DA28EF"/>
    <w:rsid w:val="00DA5751"/>
    <w:rsid w:val="00DB0181"/>
    <w:rsid w:val="00DB0C62"/>
    <w:rsid w:val="00DB1BB5"/>
    <w:rsid w:val="00DB1F9F"/>
    <w:rsid w:val="00DB23A6"/>
    <w:rsid w:val="00DB2558"/>
    <w:rsid w:val="00DB25C7"/>
    <w:rsid w:val="00DB4FD8"/>
    <w:rsid w:val="00DB5078"/>
    <w:rsid w:val="00DB6095"/>
    <w:rsid w:val="00DB6D56"/>
    <w:rsid w:val="00DC04B3"/>
    <w:rsid w:val="00DC0578"/>
    <w:rsid w:val="00DC1AD9"/>
    <w:rsid w:val="00DC22F9"/>
    <w:rsid w:val="00DC23D3"/>
    <w:rsid w:val="00DC3974"/>
    <w:rsid w:val="00DC3CF1"/>
    <w:rsid w:val="00DC4A3A"/>
    <w:rsid w:val="00DC5F04"/>
    <w:rsid w:val="00DC6740"/>
    <w:rsid w:val="00DC6C86"/>
    <w:rsid w:val="00DD114A"/>
    <w:rsid w:val="00DD2457"/>
    <w:rsid w:val="00DD2CA0"/>
    <w:rsid w:val="00DD2DD1"/>
    <w:rsid w:val="00DD3EEF"/>
    <w:rsid w:val="00DD527E"/>
    <w:rsid w:val="00DD5C8B"/>
    <w:rsid w:val="00DD5EBC"/>
    <w:rsid w:val="00DE104B"/>
    <w:rsid w:val="00DE1741"/>
    <w:rsid w:val="00DE190A"/>
    <w:rsid w:val="00DE1F81"/>
    <w:rsid w:val="00DE2110"/>
    <w:rsid w:val="00DE30AD"/>
    <w:rsid w:val="00DE3CAE"/>
    <w:rsid w:val="00DE4471"/>
    <w:rsid w:val="00DE4C25"/>
    <w:rsid w:val="00DE4C2A"/>
    <w:rsid w:val="00DE4E84"/>
    <w:rsid w:val="00DE578F"/>
    <w:rsid w:val="00DE68C6"/>
    <w:rsid w:val="00DE7319"/>
    <w:rsid w:val="00DE7636"/>
    <w:rsid w:val="00DE78F6"/>
    <w:rsid w:val="00DF0E1F"/>
    <w:rsid w:val="00DF1243"/>
    <w:rsid w:val="00DF3609"/>
    <w:rsid w:val="00DF389C"/>
    <w:rsid w:val="00DF400E"/>
    <w:rsid w:val="00DF4981"/>
    <w:rsid w:val="00DF690B"/>
    <w:rsid w:val="00DF7F50"/>
    <w:rsid w:val="00E00324"/>
    <w:rsid w:val="00E00F05"/>
    <w:rsid w:val="00E01875"/>
    <w:rsid w:val="00E02C14"/>
    <w:rsid w:val="00E037BD"/>
    <w:rsid w:val="00E03B62"/>
    <w:rsid w:val="00E03E23"/>
    <w:rsid w:val="00E040AD"/>
    <w:rsid w:val="00E040B6"/>
    <w:rsid w:val="00E047C0"/>
    <w:rsid w:val="00E0565D"/>
    <w:rsid w:val="00E13BDB"/>
    <w:rsid w:val="00E147EE"/>
    <w:rsid w:val="00E14DBB"/>
    <w:rsid w:val="00E156D2"/>
    <w:rsid w:val="00E15F8C"/>
    <w:rsid w:val="00E20BBB"/>
    <w:rsid w:val="00E2172D"/>
    <w:rsid w:val="00E23B05"/>
    <w:rsid w:val="00E24214"/>
    <w:rsid w:val="00E2430E"/>
    <w:rsid w:val="00E244EE"/>
    <w:rsid w:val="00E257FD"/>
    <w:rsid w:val="00E25FA1"/>
    <w:rsid w:val="00E313ED"/>
    <w:rsid w:val="00E31618"/>
    <w:rsid w:val="00E32816"/>
    <w:rsid w:val="00E3331C"/>
    <w:rsid w:val="00E3722F"/>
    <w:rsid w:val="00E37468"/>
    <w:rsid w:val="00E37491"/>
    <w:rsid w:val="00E376E8"/>
    <w:rsid w:val="00E430DB"/>
    <w:rsid w:val="00E44804"/>
    <w:rsid w:val="00E457E6"/>
    <w:rsid w:val="00E458FB"/>
    <w:rsid w:val="00E45EC7"/>
    <w:rsid w:val="00E47417"/>
    <w:rsid w:val="00E5109C"/>
    <w:rsid w:val="00E5165E"/>
    <w:rsid w:val="00E5215C"/>
    <w:rsid w:val="00E5384E"/>
    <w:rsid w:val="00E53B8B"/>
    <w:rsid w:val="00E53CDE"/>
    <w:rsid w:val="00E56A49"/>
    <w:rsid w:val="00E57440"/>
    <w:rsid w:val="00E60460"/>
    <w:rsid w:val="00E608AE"/>
    <w:rsid w:val="00E60A23"/>
    <w:rsid w:val="00E6126F"/>
    <w:rsid w:val="00E62228"/>
    <w:rsid w:val="00E62A5B"/>
    <w:rsid w:val="00E634A2"/>
    <w:rsid w:val="00E635C1"/>
    <w:rsid w:val="00E64E47"/>
    <w:rsid w:val="00E6517F"/>
    <w:rsid w:val="00E66C0A"/>
    <w:rsid w:val="00E6737B"/>
    <w:rsid w:val="00E709DB"/>
    <w:rsid w:val="00E71296"/>
    <w:rsid w:val="00E71DB8"/>
    <w:rsid w:val="00E7382F"/>
    <w:rsid w:val="00E74A5D"/>
    <w:rsid w:val="00E75FCA"/>
    <w:rsid w:val="00E80110"/>
    <w:rsid w:val="00E80FEB"/>
    <w:rsid w:val="00E819ED"/>
    <w:rsid w:val="00E81E57"/>
    <w:rsid w:val="00E822E4"/>
    <w:rsid w:val="00E82686"/>
    <w:rsid w:val="00E8384A"/>
    <w:rsid w:val="00E8764A"/>
    <w:rsid w:val="00E901FA"/>
    <w:rsid w:val="00E903A5"/>
    <w:rsid w:val="00E91185"/>
    <w:rsid w:val="00E93B09"/>
    <w:rsid w:val="00E9448F"/>
    <w:rsid w:val="00E9477D"/>
    <w:rsid w:val="00E952A7"/>
    <w:rsid w:val="00E95CBF"/>
    <w:rsid w:val="00E9647D"/>
    <w:rsid w:val="00E96EBE"/>
    <w:rsid w:val="00E97771"/>
    <w:rsid w:val="00E979F2"/>
    <w:rsid w:val="00EA0112"/>
    <w:rsid w:val="00EA017B"/>
    <w:rsid w:val="00EA26FF"/>
    <w:rsid w:val="00EA271A"/>
    <w:rsid w:val="00EA3063"/>
    <w:rsid w:val="00EA427C"/>
    <w:rsid w:val="00EA4714"/>
    <w:rsid w:val="00EA4AA0"/>
    <w:rsid w:val="00EA50B8"/>
    <w:rsid w:val="00EA5643"/>
    <w:rsid w:val="00EA61CE"/>
    <w:rsid w:val="00EA6242"/>
    <w:rsid w:val="00EA75C2"/>
    <w:rsid w:val="00EB0230"/>
    <w:rsid w:val="00EB05F1"/>
    <w:rsid w:val="00EB060C"/>
    <w:rsid w:val="00EB0666"/>
    <w:rsid w:val="00EB2071"/>
    <w:rsid w:val="00EB28BB"/>
    <w:rsid w:val="00EB4A5A"/>
    <w:rsid w:val="00EB66FF"/>
    <w:rsid w:val="00EB6820"/>
    <w:rsid w:val="00EC0044"/>
    <w:rsid w:val="00EC0DB8"/>
    <w:rsid w:val="00EC0F40"/>
    <w:rsid w:val="00EC1725"/>
    <w:rsid w:val="00EC1AE8"/>
    <w:rsid w:val="00EC412D"/>
    <w:rsid w:val="00EC5583"/>
    <w:rsid w:val="00EC5E89"/>
    <w:rsid w:val="00EC7BEA"/>
    <w:rsid w:val="00EC7C11"/>
    <w:rsid w:val="00ED20C4"/>
    <w:rsid w:val="00ED41A0"/>
    <w:rsid w:val="00ED7EED"/>
    <w:rsid w:val="00EE320F"/>
    <w:rsid w:val="00EF0B16"/>
    <w:rsid w:val="00EF29E9"/>
    <w:rsid w:val="00EF3B6C"/>
    <w:rsid w:val="00EF44E8"/>
    <w:rsid w:val="00EF5ADF"/>
    <w:rsid w:val="00EF68F4"/>
    <w:rsid w:val="00F00219"/>
    <w:rsid w:val="00F013CD"/>
    <w:rsid w:val="00F0178F"/>
    <w:rsid w:val="00F01ADA"/>
    <w:rsid w:val="00F04827"/>
    <w:rsid w:val="00F04E63"/>
    <w:rsid w:val="00F0563E"/>
    <w:rsid w:val="00F076CC"/>
    <w:rsid w:val="00F11011"/>
    <w:rsid w:val="00F1171B"/>
    <w:rsid w:val="00F118EA"/>
    <w:rsid w:val="00F1242C"/>
    <w:rsid w:val="00F145E4"/>
    <w:rsid w:val="00F14D7B"/>
    <w:rsid w:val="00F15893"/>
    <w:rsid w:val="00F15D52"/>
    <w:rsid w:val="00F15EBB"/>
    <w:rsid w:val="00F16624"/>
    <w:rsid w:val="00F16F2C"/>
    <w:rsid w:val="00F20646"/>
    <w:rsid w:val="00F211AB"/>
    <w:rsid w:val="00F219B4"/>
    <w:rsid w:val="00F22127"/>
    <w:rsid w:val="00F22F3F"/>
    <w:rsid w:val="00F23B3F"/>
    <w:rsid w:val="00F24143"/>
    <w:rsid w:val="00F24CEF"/>
    <w:rsid w:val="00F264AE"/>
    <w:rsid w:val="00F2740F"/>
    <w:rsid w:val="00F27D2D"/>
    <w:rsid w:val="00F322C4"/>
    <w:rsid w:val="00F326AE"/>
    <w:rsid w:val="00F340EB"/>
    <w:rsid w:val="00F34B9C"/>
    <w:rsid w:val="00F35C17"/>
    <w:rsid w:val="00F364CF"/>
    <w:rsid w:val="00F36D10"/>
    <w:rsid w:val="00F4079C"/>
    <w:rsid w:val="00F41609"/>
    <w:rsid w:val="00F419EE"/>
    <w:rsid w:val="00F421F2"/>
    <w:rsid w:val="00F432F8"/>
    <w:rsid w:val="00F43B7C"/>
    <w:rsid w:val="00F44322"/>
    <w:rsid w:val="00F45F11"/>
    <w:rsid w:val="00F4674C"/>
    <w:rsid w:val="00F4678B"/>
    <w:rsid w:val="00F46CAA"/>
    <w:rsid w:val="00F471AC"/>
    <w:rsid w:val="00F47E13"/>
    <w:rsid w:val="00F50281"/>
    <w:rsid w:val="00F50638"/>
    <w:rsid w:val="00F52D62"/>
    <w:rsid w:val="00F52E1B"/>
    <w:rsid w:val="00F52EC7"/>
    <w:rsid w:val="00F53B24"/>
    <w:rsid w:val="00F546D8"/>
    <w:rsid w:val="00F54B7C"/>
    <w:rsid w:val="00F5542C"/>
    <w:rsid w:val="00F558EB"/>
    <w:rsid w:val="00F55B96"/>
    <w:rsid w:val="00F55FE4"/>
    <w:rsid w:val="00F566A3"/>
    <w:rsid w:val="00F57791"/>
    <w:rsid w:val="00F61DD3"/>
    <w:rsid w:val="00F62E82"/>
    <w:rsid w:val="00F635CD"/>
    <w:rsid w:val="00F63DB5"/>
    <w:rsid w:val="00F63FE8"/>
    <w:rsid w:val="00F64220"/>
    <w:rsid w:val="00F64E6B"/>
    <w:rsid w:val="00F65392"/>
    <w:rsid w:val="00F66575"/>
    <w:rsid w:val="00F66A44"/>
    <w:rsid w:val="00F70A83"/>
    <w:rsid w:val="00F7193D"/>
    <w:rsid w:val="00F73E4D"/>
    <w:rsid w:val="00F73FAC"/>
    <w:rsid w:val="00F748C5"/>
    <w:rsid w:val="00F75E2D"/>
    <w:rsid w:val="00F76BDE"/>
    <w:rsid w:val="00F77CAE"/>
    <w:rsid w:val="00F77EB1"/>
    <w:rsid w:val="00F80557"/>
    <w:rsid w:val="00F805F1"/>
    <w:rsid w:val="00F822B5"/>
    <w:rsid w:val="00F82382"/>
    <w:rsid w:val="00F83144"/>
    <w:rsid w:val="00F842D5"/>
    <w:rsid w:val="00F845B8"/>
    <w:rsid w:val="00F84856"/>
    <w:rsid w:val="00F8562B"/>
    <w:rsid w:val="00F865C7"/>
    <w:rsid w:val="00F86E88"/>
    <w:rsid w:val="00F86FF4"/>
    <w:rsid w:val="00F878B0"/>
    <w:rsid w:val="00F901A4"/>
    <w:rsid w:val="00F90220"/>
    <w:rsid w:val="00F90DF8"/>
    <w:rsid w:val="00F90F0C"/>
    <w:rsid w:val="00F9173A"/>
    <w:rsid w:val="00F93C34"/>
    <w:rsid w:val="00F93F9A"/>
    <w:rsid w:val="00F947A4"/>
    <w:rsid w:val="00F94C79"/>
    <w:rsid w:val="00F96D8D"/>
    <w:rsid w:val="00F96F55"/>
    <w:rsid w:val="00F97054"/>
    <w:rsid w:val="00FA089A"/>
    <w:rsid w:val="00FA13B3"/>
    <w:rsid w:val="00FA13E9"/>
    <w:rsid w:val="00FA1C72"/>
    <w:rsid w:val="00FA1D9F"/>
    <w:rsid w:val="00FA2919"/>
    <w:rsid w:val="00FA36C6"/>
    <w:rsid w:val="00FB004F"/>
    <w:rsid w:val="00FB06A5"/>
    <w:rsid w:val="00FB32E0"/>
    <w:rsid w:val="00FB4DEC"/>
    <w:rsid w:val="00FB6E6C"/>
    <w:rsid w:val="00FB779E"/>
    <w:rsid w:val="00FB7862"/>
    <w:rsid w:val="00FC10F5"/>
    <w:rsid w:val="00FC41DB"/>
    <w:rsid w:val="00FC5258"/>
    <w:rsid w:val="00FC5BA0"/>
    <w:rsid w:val="00FD1EF8"/>
    <w:rsid w:val="00FD37D2"/>
    <w:rsid w:val="00FD5ADA"/>
    <w:rsid w:val="00FD6183"/>
    <w:rsid w:val="00FD64EA"/>
    <w:rsid w:val="00FD7299"/>
    <w:rsid w:val="00FD7363"/>
    <w:rsid w:val="00FD7721"/>
    <w:rsid w:val="00FE0E26"/>
    <w:rsid w:val="00FE1349"/>
    <w:rsid w:val="00FE1426"/>
    <w:rsid w:val="00FE3A7A"/>
    <w:rsid w:val="00FE3D1C"/>
    <w:rsid w:val="00FE5D48"/>
    <w:rsid w:val="00FE669B"/>
    <w:rsid w:val="00FE702A"/>
    <w:rsid w:val="00FE7576"/>
    <w:rsid w:val="00FE7ABF"/>
    <w:rsid w:val="00FE7DD8"/>
    <w:rsid w:val="00FF0139"/>
    <w:rsid w:val="00FF076D"/>
    <w:rsid w:val="00FF0B4D"/>
    <w:rsid w:val="00FF2094"/>
    <w:rsid w:val="00FF2A2B"/>
    <w:rsid w:val="00FF485A"/>
    <w:rsid w:val="00FF7A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0D7E4C"/>
  <w15:docId w15:val="{F88DB430-567C-4F8A-B3C1-B280F4B69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2"/>
    <w:qFormat/>
    <w:rsid w:val="00436C7C"/>
    <w:pPr>
      <w:spacing w:before="240" w:after="240"/>
      <w:jc w:val="both"/>
    </w:pPr>
    <w:rPr>
      <w:rFonts w:ascii="Gill Sans MT" w:hAnsi="Gill Sans MT" w:cs="GillSansMTStd-Book"/>
      <w:color w:val="6C6463"/>
      <w:sz w:val="22"/>
      <w:szCs w:val="22"/>
    </w:rPr>
  </w:style>
  <w:style w:type="paragraph" w:styleId="Heading1">
    <w:name w:val="heading 1"/>
    <w:next w:val="Normal"/>
    <w:link w:val="Heading1Char"/>
    <w:uiPriority w:val="9"/>
    <w:qFormat/>
    <w:rsid w:val="00BA60B2"/>
    <w:pPr>
      <w:numPr>
        <w:numId w:val="9"/>
      </w:numPr>
      <w:spacing w:before="360" w:after="120"/>
      <w:outlineLvl w:val="0"/>
    </w:pPr>
    <w:rPr>
      <w:rFonts w:ascii="Gill Sans MT" w:hAnsi="Gill Sans MT" w:cs="GillSansMTStd-Book"/>
      <w:b/>
      <w:bCs/>
      <w:caps/>
      <w:noProof/>
      <w:color w:val="C2113A"/>
      <w:sz w:val="28"/>
      <w:szCs w:val="26"/>
    </w:rPr>
  </w:style>
  <w:style w:type="paragraph" w:styleId="Heading2">
    <w:name w:val="heading 2"/>
    <w:basedOn w:val="Normal"/>
    <w:next w:val="Normal"/>
    <w:link w:val="Heading2Char"/>
    <w:uiPriority w:val="9"/>
    <w:qFormat/>
    <w:rsid w:val="004B46BA"/>
    <w:pPr>
      <w:numPr>
        <w:ilvl w:val="1"/>
        <w:numId w:val="9"/>
      </w:numPr>
      <w:spacing w:before="360"/>
      <w:outlineLvl w:val="1"/>
    </w:pPr>
    <w:rPr>
      <w:b/>
      <w:bCs/>
      <w:caps/>
      <w:color w:val="auto"/>
      <w:sz w:val="20"/>
    </w:rPr>
  </w:style>
  <w:style w:type="paragraph" w:styleId="Heading3">
    <w:name w:val="heading 3"/>
    <w:basedOn w:val="Heading2"/>
    <w:next w:val="Normal"/>
    <w:link w:val="Heading3Char"/>
    <w:uiPriority w:val="9"/>
    <w:qFormat/>
    <w:rsid w:val="00585B47"/>
    <w:pPr>
      <w:numPr>
        <w:ilvl w:val="2"/>
      </w:numPr>
      <w:outlineLvl w:val="2"/>
    </w:pPr>
    <w:rPr>
      <w:b w:val="0"/>
      <w:bCs w:val="0"/>
      <w:color w:val="C2113A"/>
      <w:szCs w:val="20"/>
    </w:rPr>
  </w:style>
  <w:style w:type="paragraph" w:styleId="Heading4">
    <w:name w:val="heading 4"/>
    <w:aliases w:val="Run-In"/>
    <w:next w:val="Normal"/>
    <w:link w:val="Heading4Char"/>
    <w:uiPriority w:val="2"/>
    <w:qFormat/>
    <w:rsid w:val="00F86E88"/>
    <w:pPr>
      <w:numPr>
        <w:ilvl w:val="3"/>
        <w:numId w:val="9"/>
      </w:numPr>
      <w:spacing w:before="240" w:after="240"/>
      <w:outlineLvl w:val="3"/>
    </w:pPr>
    <w:rPr>
      <w:rFonts w:ascii="Gill Sans MT" w:hAnsi="Gill Sans MT" w:cs="GillSansMTStd-Book"/>
      <w:b/>
      <w:bCs/>
      <w:caps/>
      <w:color w:val="6C6463"/>
      <w:sz w:val="20"/>
      <w:szCs w:val="22"/>
    </w:rPr>
  </w:style>
  <w:style w:type="paragraph" w:styleId="Heading5">
    <w:name w:val="heading 5"/>
    <w:basedOn w:val="Normal"/>
    <w:next w:val="Normal"/>
    <w:link w:val="Heading5Char"/>
    <w:uiPriority w:val="9"/>
    <w:semiHidden/>
    <w:qFormat/>
    <w:rsid w:val="00206AA5"/>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qFormat/>
    <w:rsid w:val="00206AA5"/>
    <w:pPr>
      <w:keepNext/>
      <w:keepLines/>
      <w:numPr>
        <w:ilvl w:val="5"/>
        <w:numId w:val="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qFormat/>
    <w:rsid w:val="00206AA5"/>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qFormat/>
    <w:rsid w:val="00206AA5"/>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206AA5"/>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0B2"/>
    <w:rPr>
      <w:rFonts w:ascii="Gill Sans MT" w:hAnsi="Gill Sans MT" w:cs="GillSansMTStd-Book"/>
      <w:b/>
      <w:bCs/>
      <w:caps/>
      <w:noProof/>
      <w:color w:val="C2113A"/>
      <w:sz w:val="28"/>
      <w:szCs w:val="26"/>
    </w:rPr>
  </w:style>
  <w:style w:type="paragraph" w:styleId="NoSpacing">
    <w:name w:val="No Spacing"/>
    <w:uiPriority w:val="1"/>
    <w:qFormat/>
    <w:rsid w:val="00E3331C"/>
    <w:pPr>
      <w:widowControl w:val="0"/>
      <w:autoSpaceDE w:val="0"/>
      <w:autoSpaceDN w:val="0"/>
      <w:adjustRightInd w:val="0"/>
      <w:textAlignment w:val="center"/>
    </w:pPr>
    <w:rPr>
      <w:rFonts w:ascii="Gill Sans MT" w:hAnsi="Gill Sans MT" w:cs="GillSansMTStd-Book"/>
      <w:color w:val="6C6463"/>
      <w:sz w:val="22"/>
      <w:szCs w:val="22"/>
    </w:rPr>
  </w:style>
  <w:style w:type="paragraph" w:styleId="Title">
    <w:name w:val="Title"/>
    <w:basedOn w:val="Normal"/>
    <w:next w:val="Normal"/>
    <w:link w:val="TitleChar"/>
    <w:qFormat/>
    <w:rsid w:val="00D93125"/>
    <w:pPr>
      <w:framePr w:wrap="notBeside" w:vAnchor="page" w:hAnchor="text" w:y="1"/>
      <w:widowControl w:val="0"/>
      <w:contextualSpacing/>
    </w:pPr>
    <w:rPr>
      <w:rFonts w:eastAsiaTheme="majorEastAsia" w:cstheme="majorBidi"/>
      <w:caps/>
      <w:noProof/>
      <w:color w:val="C2113A"/>
      <w:kern w:val="24"/>
      <w:sz w:val="52"/>
      <w:szCs w:val="52"/>
    </w:rPr>
  </w:style>
  <w:style w:type="character" w:customStyle="1" w:styleId="TitleChar">
    <w:name w:val="Title Char"/>
    <w:basedOn w:val="DefaultParagraphFont"/>
    <w:link w:val="Title"/>
    <w:rsid w:val="00D93125"/>
    <w:rPr>
      <w:rFonts w:ascii="Gill Sans MT" w:eastAsiaTheme="majorEastAsia" w:hAnsi="Gill Sans MT" w:cstheme="majorBidi"/>
      <w:caps/>
      <w:noProof/>
      <w:color w:val="C2113A"/>
      <w:kern w:val="24"/>
      <w:sz w:val="52"/>
      <w:szCs w:val="52"/>
    </w:rPr>
  </w:style>
  <w:style w:type="paragraph" w:styleId="Footer">
    <w:name w:val="footer"/>
    <w:basedOn w:val="Normal"/>
    <w:link w:val="FooterChar"/>
    <w:uiPriority w:val="99"/>
    <w:unhideWhenUsed/>
    <w:qFormat/>
    <w:rsid w:val="006770C3"/>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6770C3"/>
    <w:rPr>
      <w:rFonts w:ascii="Gill Sans MT" w:hAnsi="Gill Sans MT" w:cs="GillSansMTStd-Book"/>
      <w:caps/>
      <w:color w:val="565A5C"/>
      <w:sz w:val="16"/>
      <w:szCs w:val="16"/>
    </w:rPr>
  </w:style>
  <w:style w:type="paragraph" w:styleId="Subtitle">
    <w:name w:val="Subtitle"/>
    <w:aliases w:val="Intro"/>
    <w:basedOn w:val="Normal"/>
    <w:next w:val="Normal"/>
    <w:link w:val="SubtitleChar"/>
    <w:uiPriority w:val="1"/>
    <w:qFormat/>
    <w:rsid w:val="00172DD1"/>
    <w:pPr>
      <w:numPr>
        <w:ilvl w:val="1"/>
      </w:numPr>
      <w:spacing w:after="360" w:line="400" w:lineRule="atLeast"/>
    </w:pPr>
    <w:rPr>
      <w:rFonts w:eastAsia="Calibri" w:cs="Calibri"/>
      <w:sz w:val="40"/>
      <w:szCs w:val="32"/>
    </w:rPr>
  </w:style>
  <w:style w:type="character" w:customStyle="1" w:styleId="SubtitleChar">
    <w:name w:val="Subtitle Char"/>
    <w:aliases w:val="Intro Char"/>
    <w:basedOn w:val="DefaultParagraphFont"/>
    <w:link w:val="Subtitle"/>
    <w:uiPriority w:val="1"/>
    <w:rsid w:val="00172DD1"/>
    <w:rPr>
      <w:rFonts w:ascii="Gill Sans MT" w:eastAsia="Calibri" w:hAnsi="Gill Sans MT" w:cs="Calibri"/>
      <w:color w:val="6C6463"/>
      <w:sz w:val="40"/>
      <w:szCs w:val="32"/>
    </w:rPr>
  </w:style>
  <w:style w:type="paragraph" w:styleId="Header">
    <w:name w:val="header"/>
    <w:basedOn w:val="Normal"/>
    <w:link w:val="HeaderChar"/>
    <w:uiPriority w:val="99"/>
    <w:unhideWhenUsed/>
    <w:rsid w:val="00E3331C"/>
    <w:pPr>
      <w:tabs>
        <w:tab w:val="center" w:pos="4320"/>
        <w:tab w:val="right" w:pos="8640"/>
      </w:tabs>
      <w:spacing w:after="0"/>
    </w:pPr>
  </w:style>
  <w:style w:type="character" w:customStyle="1" w:styleId="HeaderChar">
    <w:name w:val="Header Char"/>
    <w:basedOn w:val="DefaultParagraphFont"/>
    <w:link w:val="Header"/>
    <w:uiPriority w:val="99"/>
    <w:rsid w:val="00E3331C"/>
    <w:rPr>
      <w:rFonts w:ascii="Gill Sans MT" w:hAnsi="Gill Sans MT" w:cs="GillSansMTStd-Book"/>
      <w:color w:val="6C6463"/>
      <w:sz w:val="22"/>
      <w:szCs w:val="22"/>
    </w:rPr>
  </w:style>
  <w:style w:type="character" w:customStyle="1" w:styleId="Heading2Char">
    <w:name w:val="Heading 2 Char"/>
    <w:basedOn w:val="DefaultParagraphFont"/>
    <w:link w:val="Heading2"/>
    <w:uiPriority w:val="9"/>
    <w:rsid w:val="004B46BA"/>
    <w:rPr>
      <w:rFonts w:ascii="Gill Sans MT" w:hAnsi="Gill Sans MT" w:cs="GillSansMTStd-Book"/>
      <w:b/>
      <w:bCs/>
      <w:caps/>
      <w:sz w:val="20"/>
      <w:szCs w:val="22"/>
    </w:rPr>
  </w:style>
  <w:style w:type="character" w:styleId="PageNumber">
    <w:name w:val="page number"/>
    <w:basedOn w:val="DefaultParagraphFont"/>
    <w:uiPriority w:val="99"/>
    <w:semiHidden/>
    <w:unhideWhenUsed/>
    <w:rsid w:val="00F546D8"/>
  </w:style>
  <w:style w:type="character" w:customStyle="1" w:styleId="Heading3Char">
    <w:name w:val="Heading 3 Char"/>
    <w:basedOn w:val="DefaultParagraphFont"/>
    <w:link w:val="Heading3"/>
    <w:uiPriority w:val="9"/>
    <w:rsid w:val="00585B47"/>
    <w:rPr>
      <w:rFonts w:ascii="Gill Sans MT" w:hAnsi="Gill Sans MT" w:cs="GillSansMTStd-Book"/>
      <w:caps/>
      <w:color w:val="C2113A"/>
      <w:sz w:val="20"/>
      <w:szCs w:val="20"/>
    </w:rPr>
  </w:style>
  <w:style w:type="character" w:customStyle="1" w:styleId="Heading4Char">
    <w:name w:val="Heading 4 Char"/>
    <w:aliases w:val="Run-In Char"/>
    <w:basedOn w:val="DefaultParagraphFont"/>
    <w:link w:val="Heading4"/>
    <w:uiPriority w:val="2"/>
    <w:rsid w:val="00F86E88"/>
    <w:rPr>
      <w:rFonts w:ascii="Gill Sans MT" w:hAnsi="Gill Sans MT" w:cs="GillSansMTStd-Book"/>
      <w:b/>
      <w:bCs/>
      <w:caps/>
      <w:color w:val="6C6463"/>
      <w:sz w:val="20"/>
      <w:szCs w:val="22"/>
    </w:rPr>
  </w:style>
  <w:style w:type="paragraph" w:customStyle="1" w:styleId="Bullet1">
    <w:name w:val="Bullet 1"/>
    <w:basedOn w:val="Normal"/>
    <w:uiPriority w:val="2"/>
    <w:qFormat/>
    <w:rsid w:val="00B54BC0"/>
    <w:pPr>
      <w:numPr>
        <w:numId w:val="1"/>
      </w:numPr>
      <w:spacing w:before="120" w:after="120"/>
    </w:pPr>
  </w:style>
  <w:style w:type="paragraph" w:styleId="BalloonText">
    <w:name w:val="Balloon Text"/>
    <w:basedOn w:val="Normal"/>
    <w:link w:val="BalloonTextChar"/>
    <w:uiPriority w:val="99"/>
    <w:semiHidden/>
    <w:unhideWhenUsed/>
    <w:rsid w:val="00710A13"/>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A13"/>
    <w:rPr>
      <w:rFonts w:ascii="Lucida Grande" w:hAnsi="Lucida Grande" w:cs="GillSansMTStd-Book"/>
      <w:color w:val="565A5C"/>
      <w:sz w:val="18"/>
      <w:szCs w:val="18"/>
    </w:rPr>
  </w:style>
  <w:style w:type="paragraph" w:customStyle="1" w:styleId="Bullet2">
    <w:name w:val="Bullet 2"/>
    <w:uiPriority w:val="2"/>
    <w:qFormat/>
    <w:rsid w:val="00E3331C"/>
    <w:pPr>
      <w:numPr>
        <w:numId w:val="2"/>
      </w:numPr>
      <w:spacing w:after="240" w:line="280" w:lineRule="atLeast"/>
      <w:ind w:left="548" w:hanging="274"/>
    </w:pPr>
    <w:rPr>
      <w:rFonts w:ascii="Gill Sans MT" w:hAnsi="Gill Sans MT" w:cs="GillSansMTStd-Book"/>
      <w:color w:val="6C6463"/>
      <w:sz w:val="22"/>
      <w:szCs w:val="22"/>
    </w:rPr>
  </w:style>
  <w:style w:type="paragraph" w:customStyle="1" w:styleId="Right-Credit">
    <w:name w:val="Right-Credit"/>
    <w:basedOn w:val="Normal"/>
    <w:next w:val="Normal"/>
    <w:uiPriority w:val="99"/>
    <w:qFormat/>
    <w:rsid w:val="001D6F41"/>
    <w:pPr>
      <w:suppressAutoHyphens/>
      <w:spacing w:before="40" w:after="40"/>
      <w:jc w:val="right"/>
    </w:pPr>
    <w:rPr>
      <w:caps/>
      <w:spacing w:val="1"/>
      <w:sz w:val="12"/>
      <w:szCs w:val="12"/>
    </w:rPr>
  </w:style>
  <w:style w:type="paragraph" w:customStyle="1" w:styleId="Instructions">
    <w:name w:val="Instructions"/>
    <w:next w:val="Normal"/>
    <w:uiPriority w:val="2"/>
    <w:qFormat/>
    <w:rsid w:val="00781224"/>
    <w:pPr>
      <w:numPr>
        <w:numId w:val="3"/>
      </w:numPr>
      <w:spacing w:before="120" w:after="120"/>
      <w:ind w:left="180" w:hanging="180"/>
    </w:pPr>
    <w:rPr>
      <w:rFonts w:ascii="Gill Sans MT" w:hAnsi="Gill Sans MT" w:cs="GillSansMTStd-Book"/>
      <w:color w:val="404040" w:themeColor="text1" w:themeTint="BF"/>
      <w:sz w:val="20"/>
      <w:szCs w:val="22"/>
    </w:rPr>
  </w:style>
  <w:style w:type="paragraph" w:styleId="List">
    <w:name w:val="List"/>
    <w:basedOn w:val="Normal"/>
    <w:uiPriority w:val="99"/>
    <w:semiHidden/>
    <w:unhideWhenUsed/>
    <w:rsid w:val="00CA41F7"/>
    <w:pPr>
      <w:ind w:left="360" w:hanging="360"/>
      <w:contextualSpacing/>
    </w:pPr>
  </w:style>
  <w:style w:type="paragraph" w:styleId="List2">
    <w:name w:val="List 2"/>
    <w:basedOn w:val="Normal"/>
    <w:uiPriority w:val="99"/>
    <w:semiHidden/>
    <w:unhideWhenUsed/>
    <w:rsid w:val="00E819ED"/>
    <w:pPr>
      <w:ind w:left="720" w:hanging="360"/>
      <w:contextualSpacing/>
    </w:pPr>
  </w:style>
  <w:style w:type="character" w:styleId="Hyperlink">
    <w:name w:val="Hyperlink"/>
    <w:basedOn w:val="DefaultParagraphFont"/>
    <w:uiPriority w:val="99"/>
    <w:unhideWhenUsed/>
    <w:rsid w:val="00E3331C"/>
    <w:rPr>
      <w:rFonts w:ascii="Gill Sans MT" w:hAnsi="Gill Sans MT"/>
      <w:b w:val="0"/>
      <w:i w:val="0"/>
      <w:color w:val="6C6463"/>
      <w:sz w:val="22"/>
      <w:u w:val="single"/>
    </w:rPr>
  </w:style>
  <w:style w:type="character" w:styleId="FollowedHyperlink">
    <w:name w:val="FollowedHyperlink"/>
    <w:basedOn w:val="DefaultParagraphFont"/>
    <w:uiPriority w:val="99"/>
    <w:semiHidden/>
    <w:unhideWhenUsed/>
    <w:rsid w:val="00D96C36"/>
    <w:rPr>
      <w:rFonts w:ascii="Gill Sans MT" w:hAnsi="Gill Sans MT"/>
      <w:b w:val="0"/>
      <w:i w:val="0"/>
      <w:color w:val="7F7F7F" w:themeColor="text1" w:themeTint="80"/>
      <w:sz w:val="22"/>
      <w:u w:val="single"/>
    </w:rPr>
  </w:style>
  <w:style w:type="paragraph" w:customStyle="1" w:styleId="Left-Credit">
    <w:name w:val="Left-Credit"/>
    <w:basedOn w:val="Normal"/>
    <w:next w:val="Normal"/>
    <w:qFormat/>
    <w:rsid w:val="00E3331C"/>
    <w:pPr>
      <w:spacing w:before="40" w:after="40"/>
    </w:pPr>
    <w:rPr>
      <w:caps/>
      <w:noProof/>
      <w:sz w:val="12"/>
      <w:szCs w:val="12"/>
    </w:rPr>
  </w:style>
  <w:style w:type="paragraph" w:styleId="Quote">
    <w:name w:val="Quote"/>
    <w:basedOn w:val="Subtitle"/>
    <w:next w:val="Normal"/>
    <w:link w:val="QuoteChar"/>
    <w:uiPriority w:val="29"/>
    <w:qFormat/>
    <w:rsid w:val="00E3331C"/>
    <w:pPr>
      <w:spacing w:after="240" w:line="240" w:lineRule="auto"/>
    </w:pPr>
    <w:rPr>
      <w:sz w:val="28"/>
      <w:szCs w:val="28"/>
    </w:rPr>
  </w:style>
  <w:style w:type="character" w:customStyle="1" w:styleId="QuoteChar">
    <w:name w:val="Quote Char"/>
    <w:basedOn w:val="DefaultParagraphFont"/>
    <w:link w:val="Quote"/>
    <w:uiPriority w:val="29"/>
    <w:rsid w:val="00E3331C"/>
    <w:rPr>
      <w:rFonts w:ascii="Gill Sans MT" w:eastAsia="Calibri" w:hAnsi="Gill Sans MT" w:cs="Calibri"/>
      <w:color w:val="6C6463"/>
      <w:sz w:val="28"/>
      <w:szCs w:val="28"/>
    </w:rPr>
  </w:style>
  <w:style w:type="paragraph" w:customStyle="1" w:styleId="In-LinePhoto">
    <w:name w:val="In-Line Photo"/>
    <w:next w:val="Left-Credit"/>
    <w:qFormat/>
    <w:rsid w:val="00E3331C"/>
    <w:pPr>
      <w:spacing w:before="480"/>
      <w:jc w:val="right"/>
    </w:pPr>
    <w:rPr>
      <w:rFonts w:ascii="Gill Sans MT" w:hAnsi="Gill Sans MT"/>
      <w:noProof/>
      <w:color w:val="6C6463"/>
      <w:sz w:val="22"/>
      <w:szCs w:val="20"/>
    </w:rPr>
  </w:style>
  <w:style w:type="paragraph" w:customStyle="1" w:styleId="Photo">
    <w:name w:val="Photo"/>
    <w:uiPriority w:val="2"/>
    <w:qFormat/>
    <w:rsid w:val="00E3331C"/>
    <w:rPr>
      <w:rFonts w:ascii="Gill Sans MT" w:hAnsi="Gill Sans MT"/>
      <w:noProof/>
      <w:color w:val="6C6463"/>
      <w:sz w:val="22"/>
      <w:szCs w:val="20"/>
    </w:rPr>
  </w:style>
  <w:style w:type="paragraph" w:customStyle="1" w:styleId="CaptionBox">
    <w:name w:val="Caption Box"/>
    <w:uiPriority w:val="2"/>
    <w:qFormat/>
    <w:rsid w:val="00E3331C"/>
    <w:pPr>
      <w:spacing w:before="120" w:after="120"/>
    </w:pPr>
    <w:rPr>
      <w:rFonts w:ascii="Gill Sans MT" w:hAnsi="Gill Sans MT" w:cs="GillSansMTStd-Book"/>
      <w:color w:val="6C6463"/>
      <w:sz w:val="16"/>
      <w:szCs w:val="16"/>
    </w:rPr>
  </w:style>
  <w:style w:type="paragraph" w:styleId="TOCHeading">
    <w:name w:val="TOC Heading"/>
    <w:basedOn w:val="Heading1"/>
    <w:next w:val="Normal"/>
    <w:uiPriority w:val="39"/>
    <w:unhideWhenUsed/>
    <w:qFormat/>
    <w:rsid w:val="00CF28CF"/>
    <w:pPr>
      <w:keepNext/>
      <w:keepLines/>
      <w:spacing w:before="480" w:after="0" w:line="276" w:lineRule="auto"/>
      <w:outlineLvl w:val="9"/>
    </w:pPr>
    <w:rPr>
      <w:rFonts w:eastAsiaTheme="majorEastAsia" w:cstheme="majorBidi"/>
      <w:b w:val="0"/>
      <w:bCs w:val="0"/>
      <w:noProof w:val="0"/>
      <w:color w:val="BA0C2F"/>
      <w:szCs w:val="28"/>
    </w:rPr>
  </w:style>
  <w:style w:type="paragraph" w:styleId="TOC2">
    <w:name w:val="toc 2"/>
    <w:basedOn w:val="Normal"/>
    <w:next w:val="Normal"/>
    <w:autoRedefine/>
    <w:uiPriority w:val="39"/>
    <w:unhideWhenUsed/>
    <w:rsid w:val="00AA66F0"/>
    <w:pPr>
      <w:tabs>
        <w:tab w:val="left" w:pos="851"/>
        <w:tab w:val="right" w:leader="dot" w:pos="9350"/>
      </w:tabs>
      <w:spacing w:before="0" w:after="0"/>
      <w:ind w:left="220"/>
      <w:jc w:val="left"/>
    </w:pPr>
    <w:rPr>
      <w:rFonts w:asciiTheme="minorHAnsi" w:hAnsiTheme="minorHAnsi" w:cs="Times New Roman"/>
      <w:smallCaps/>
      <w:sz w:val="20"/>
      <w:szCs w:val="24"/>
    </w:rPr>
  </w:style>
  <w:style w:type="paragraph" w:styleId="TOC1">
    <w:name w:val="toc 1"/>
    <w:basedOn w:val="Normal"/>
    <w:next w:val="Normal"/>
    <w:autoRedefine/>
    <w:uiPriority w:val="39"/>
    <w:unhideWhenUsed/>
    <w:rsid w:val="00753559"/>
    <w:pPr>
      <w:jc w:val="left"/>
    </w:pPr>
    <w:rPr>
      <w:rFonts w:asciiTheme="minorHAnsi" w:hAnsiTheme="minorHAnsi" w:cs="Times New Roman"/>
      <w:b/>
      <w:bCs/>
      <w:caps/>
      <w:sz w:val="20"/>
      <w:szCs w:val="24"/>
    </w:rPr>
  </w:style>
  <w:style w:type="paragraph" w:styleId="TOC3">
    <w:name w:val="toc 3"/>
    <w:basedOn w:val="Normal"/>
    <w:next w:val="Normal"/>
    <w:autoRedefine/>
    <w:uiPriority w:val="39"/>
    <w:unhideWhenUsed/>
    <w:rsid w:val="00AA66F0"/>
    <w:pPr>
      <w:tabs>
        <w:tab w:val="left" w:pos="1100"/>
        <w:tab w:val="right" w:leader="dot" w:pos="9350"/>
      </w:tabs>
      <w:spacing w:before="0" w:after="0"/>
      <w:ind w:left="440"/>
      <w:jc w:val="left"/>
    </w:pPr>
    <w:rPr>
      <w:rFonts w:asciiTheme="minorHAnsi" w:hAnsiTheme="minorHAnsi" w:cs="Times New Roman"/>
      <w:iCs/>
      <w:noProof/>
      <w:sz w:val="20"/>
      <w:szCs w:val="24"/>
    </w:rPr>
  </w:style>
  <w:style w:type="paragraph" w:styleId="TOC4">
    <w:name w:val="toc 4"/>
    <w:basedOn w:val="Normal"/>
    <w:next w:val="Normal"/>
    <w:autoRedefine/>
    <w:uiPriority w:val="39"/>
    <w:rsid w:val="00295683"/>
    <w:pPr>
      <w:spacing w:before="0" w:after="0"/>
      <w:ind w:left="660"/>
      <w:jc w:val="left"/>
    </w:pPr>
    <w:rPr>
      <w:rFonts w:asciiTheme="minorHAnsi" w:hAnsiTheme="minorHAnsi" w:cs="Times New Roman"/>
      <w:sz w:val="18"/>
      <w:szCs w:val="21"/>
    </w:rPr>
  </w:style>
  <w:style w:type="paragraph" w:styleId="TOC5">
    <w:name w:val="toc 5"/>
    <w:basedOn w:val="Normal"/>
    <w:next w:val="Normal"/>
    <w:autoRedefine/>
    <w:uiPriority w:val="39"/>
    <w:rsid w:val="00295683"/>
    <w:pPr>
      <w:spacing w:before="0" w:after="0"/>
      <w:ind w:left="880"/>
      <w:jc w:val="left"/>
    </w:pPr>
    <w:rPr>
      <w:rFonts w:asciiTheme="minorHAnsi" w:hAnsiTheme="minorHAnsi" w:cs="Times New Roman"/>
      <w:sz w:val="18"/>
      <w:szCs w:val="21"/>
    </w:rPr>
  </w:style>
  <w:style w:type="paragraph" w:styleId="TOC6">
    <w:name w:val="toc 6"/>
    <w:basedOn w:val="Normal"/>
    <w:next w:val="Normal"/>
    <w:autoRedefine/>
    <w:uiPriority w:val="39"/>
    <w:rsid w:val="00295683"/>
    <w:pPr>
      <w:spacing w:before="0" w:after="0"/>
      <w:ind w:left="1100"/>
      <w:jc w:val="left"/>
    </w:pPr>
    <w:rPr>
      <w:rFonts w:asciiTheme="minorHAnsi" w:hAnsiTheme="minorHAnsi" w:cs="Times New Roman"/>
      <w:sz w:val="18"/>
      <w:szCs w:val="21"/>
    </w:rPr>
  </w:style>
  <w:style w:type="paragraph" w:styleId="TOC7">
    <w:name w:val="toc 7"/>
    <w:basedOn w:val="Normal"/>
    <w:next w:val="Normal"/>
    <w:autoRedefine/>
    <w:uiPriority w:val="39"/>
    <w:rsid w:val="00295683"/>
    <w:pPr>
      <w:spacing w:before="0" w:after="0"/>
      <w:ind w:left="1320"/>
      <w:jc w:val="left"/>
    </w:pPr>
    <w:rPr>
      <w:rFonts w:asciiTheme="minorHAnsi" w:hAnsiTheme="minorHAnsi" w:cs="Times New Roman"/>
      <w:sz w:val="18"/>
      <w:szCs w:val="21"/>
    </w:rPr>
  </w:style>
  <w:style w:type="paragraph" w:styleId="TOC8">
    <w:name w:val="toc 8"/>
    <w:basedOn w:val="Normal"/>
    <w:next w:val="Normal"/>
    <w:autoRedefine/>
    <w:uiPriority w:val="39"/>
    <w:rsid w:val="00295683"/>
    <w:pPr>
      <w:spacing w:before="0" w:after="0"/>
      <w:ind w:left="1540"/>
      <w:jc w:val="left"/>
    </w:pPr>
    <w:rPr>
      <w:rFonts w:asciiTheme="minorHAnsi" w:hAnsiTheme="minorHAnsi" w:cs="Times New Roman"/>
      <w:sz w:val="18"/>
      <w:szCs w:val="21"/>
    </w:rPr>
  </w:style>
  <w:style w:type="paragraph" w:styleId="TOC9">
    <w:name w:val="toc 9"/>
    <w:basedOn w:val="Normal"/>
    <w:next w:val="Normal"/>
    <w:autoRedefine/>
    <w:uiPriority w:val="39"/>
    <w:rsid w:val="00295683"/>
    <w:pPr>
      <w:spacing w:before="0" w:after="0"/>
      <w:ind w:left="1760"/>
      <w:jc w:val="left"/>
    </w:pPr>
    <w:rPr>
      <w:rFonts w:asciiTheme="minorHAnsi" w:hAnsiTheme="minorHAnsi" w:cs="Times New Roman"/>
      <w:sz w:val="18"/>
      <w:szCs w:val="21"/>
    </w:rPr>
  </w:style>
  <w:style w:type="paragraph" w:customStyle="1" w:styleId="Disclaimer">
    <w:name w:val="Disclaimer"/>
    <w:basedOn w:val="Normal"/>
    <w:uiPriority w:val="2"/>
    <w:qFormat/>
    <w:rsid w:val="00D66954"/>
    <w:pPr>
      <w:spacing w:after="0"/>
    </w:pPr>
    <w:rPr>
      <w:sz w:val="16"/>
      <w:szCs w:val="16"/>
    </w:rPr>
  </w:style>
  <w:style w:type="paragraph" w:customStyle="1" w:styleId="Left-Caption">
    <w:name w:val="Left - Caption"/>
    <w:basedOn w:val="Left-Credit"/>
    <w:uiPriority w:val="2"/>
    <w:qFormat/>
    <w:rsid w:val="00722C07"/>
    <w:pPr>
      <w:spacing w:before="120" w:after="120"/>
    </w:pPr>
    <w:rPr>
      <w:caps w:val="0"/>
      <w:sz w:val="18"/>
    </w:rPr>
  </w:style>
  <w:style w:type="paragraph" w:customStyle="1" w:styleId="Right-Caption">
    <w:name w:val="Right - Caption"/>
    <w:basedOn w:val="Right-Credit"/>
    <w:uiPriority w:val="2"/>
    <w:qFormat/>
    <w:rsid w:val="00722C07"/>
    <w:pPr>
      <w:spacing w:before="120" w:after="120"/>
    </w:pPr>
    <w:rPr>
      <w:caps w:val="0"/>
      <w:sz w:val="18"/>
    </w:rPr>
  </w:style>
  <w:style w:type="table" w:styleId="TableGrid">
    <w:name w:val="Table Grid"/>
    <w:basedOn w:val="TableNormal"/>
    <w:uiPriority w:val="39"/>
    <w:rsid w:val="00010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994C6D"/>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994C6D"/>
    <w:pPr>
      <w:framePr w:hSpace="180" w:wrap="around" w:vAnchor="text" w:hAnchor="page" w:x="1549" w:y="170"/>
      <w:spacing w:line="180" w:lineRule="exact"/>
    </w:pPr>
    <w:rPr>
      <w:sz w:val="18"/>
      <w:szCs w:val="18"/>
    </w:rPr>
  </w:style>
  <w:style w:type="paragraph" w:customStyle="1" w:styleId="TableTitle">
    <w:name w:val="Table Title"/>
    <w:uiPriority w:val="2"/>
    <w:qFormat/>
    <w:rsid w:val="00994C6D"/>
    <w:pPr>
      <w:framePr w:hSpace="180" w:wrap="around" w:vAnchor="text" w:hAnchor="page" w:x="1549" w:y="170"/>
      <w:spacing w:before="120" w:after="120" w:line="180" w:lineRule="exact"/>
    </w:pPr>
    <w:rPr>
      <w:rFonts w:ascii="Gill Sans MT" w:hAnsi="Gill Sans MT" w:cs="GillSansMTStd-Book"/>
      <w:b/>
      <w:caps/>
      <w:color w:val="FFFFFF" w:themeColor="background1"/>
      <w:sz w:val="18"/>
      <w:szCs w:val="18"/>
    </w:rPr>
  </w:style>
  <w:style w:type="paragraph" w:styleId="ListParagraph">
    <w:name w:val="List Paragraph"/>
    <w:basedOn w:val="Normal"/>
    <w:uiPriority w:val="34"/>
    <w:qFormat/>
    <w:rsid w:val="00BE3D09"/>
    <w:pPr>
      <w:spacing w:after="160" w:line="259" w:lineRule="auto"/>
      <w:ind w:left="720"/>
      <w:contextualSpacing/>
    </w:pPr>
    <w:rPr>
      <w:rFonts w:eastAsiaTheme="minorHAnsi" w:cstheme="minorBidi"/>
      <w:color w:val="auto"/>
    </w:rPr>
  </w:style>
  <w:style w:type="paragraph" w:styleId="FootnoteText">
    <w:name w:val="footnote text"/>
    <w:basedOn w:val="Normal"/>
    <w:link w:val="FootnoteTextChar"/>
    <w:uiPriority w:val="99"/>
    <w:semiHidden/>
    <w:unhideWhenUsed/>
    <w:rsid w:val="00253AAA"/>
    <w:pPr>
      <w:spacing w:after="0"/>
    </w:pPr>
    <w:rPr>
      <w:sz w:val="20"/>
      <w:szCs w:val="20"/>
    </w:rPr>
  </w:style>
  <w:style w:type="character" w:customStyle="1" w:styleId="FootnoteTextChar">
    <w:name w:val="Footnote Text Char"/>
    <w:basedOn w:val="DefaultParagraphFont"/>
    <w:link w:val="FootnoteText"/>
    <w:uiPriority w:val="99"/>
    <w:semiHidden/>
    <w:rsid w:val="00253AAA"/>
    <w:rPr>
      <w:rFonts w:ascii="Gill Sans MT" w:hAnsi="Gill Sans MT" w:cs="GillSansMTStd-Book"/>
      <w:color w:val="6C6463"/>
      <w:sz w:val="20"/>
      <w:szCs w:val="20"/>
    </w:rPr>
  </w:style>
  <w:style w:type="character" w:styleId="FootnoteReference">
    <w:name w:val="footnote reference"/>
    <w:basedOn w:val="DefaultParagraphFont"/>
    <w:uiPriority w:val="99"/>
    <w:semiHidden/>
    <w:unhideWhenUsed/>
    <w:rsid w:val="00253AAA"/>
    <w:rPr>
      <w:vertAlign w:val="superscript"/>
    </w:rPr>
  </w:style>
  <w:style w:type="table" w:customStyle="1" w:styleId="PlainTable31">
    <w:name w:val="Plain Table 31"/>
    <w:basedOn w:val="TableNormal"/>
    <w:uiPriority w:val="43"/>
    <w:rsid w:val="00253AA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rsid w:val="00253AA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78579D"/>
    <w:pPr>
      <w:keepNext/>
      <w:spacing w:after="200"/>
      <w:jc w:val="center"/>
    </w:pPr>
    <w:rPr>
      <w:i/>
      <w:iCs/>
      <w:color w:val="1F497D" w:themeColor="text2"/>
      <w:sz w:val="18"/>
      <w:szCs w:val="18"/>
    </w:rPr>
  </w:style>
  <w:style w:type="paragraph" w:styleId="TableofFigures">
    <w:name w:val="table of figures"/>
    <w:basedOn w:val="Normal"/>
    <w:next w:val="Normal"/>
    <w:uiPriority w:val="99"/>
    <w:unhideWhenUsed/>
    <w:rsid w:val="007C40D1"/>
    <w:pPr>
      <w:spacing w:after="0"/>
    </w:pPr>
  </w:style>
  <w:style w:type="table" w:customStyle="1" w:styleId="TableGrid1">
    <w:name w:val="Table Grid1"/>
    <w:basedOn w:val="TableNormal"/>
    <w:uiPriority w:val="39"/>
    <w:rsid w:val="003800F3"/>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Spacing1">
    <w:name w:val="No Spacing1"/>
    <w:uiPriority w:val="1"/>
    <w:qFormat/>
    <w:rsid w:val="003800F3"/>
    <w:rPr>
      <w:rFonts w:ascii="Calibri" w:eastAsia="Times New Roman" w:hAnsi="Calibri" w:cs="Times New Roman"/>
      <w:sz w:val="22"/>
      <w:szCs w:val="22"/>
      <w:lang w:val="en-GB"/>
    </w:rPr>
  </w:style>
  <w:style w:type="paragraph" w:styleId="NormalWeb">
    <w:name w:val="Normal (Web)"/>
    <w:basedOn w:val="Normal"/>
    <w:uiPriority w:val="99"/>
    <w:semiHidden/>
    <w:unhideWhenUsed/>
    <w:rsid w:val="003800F3"/>
    <w:pPr>
      <w:spacing w:before="100" w:beforeAutospacing="1" w:after="100" w:afterAutospacing="1"/>
    </w:pPr>
    <w:rPr>
      <w:rFonts w:ascii="Times New Roman" w:hAnsi="Times New Roman" w:cs="Times New Roman"/>
      <w:color w:val="auto"/>
      <w:sz w:val="24"/>
      <w:szCs w:val="24"/>
    </w:rPr>
  </w:style>
  <w:style w:type="table" w:customStyle="1" w:styleId="TableGrid2">
    <w:name w:val="Table Grid2"/>
    <w:basedOn w:val="TableNormal"/>
    <w:next w:val="TableGrid"/>
    <w:uiPriority w:val="59"/>
    <w:rsid w:val="003800F3"/>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800F3"/>
    <w:rPr>
      <w:b/>
      <w:bCs/>
    </w:rPr>
  </w:style>
  <w:style w:type="character" w:customStyle="1" w:styleId="Heading5Char">
    <w:name w:val="Heading 5 Char"/>
    <w:basedOn w:val="DefaultParagraphFont"/>
    <w:link w:val="Heading5"/>
    <w:uiPriority w:val="9"/>
    <w:semiHidden/>
    <w:rsid w:val="00206AA5"/>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206AA5"/>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206AA5"/>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206A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6AA5"/>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BC360F"/>
    <w:rPr>
      <w:sz w:val="16"/>
      <w:szCs w:val="16"/>
    </w:rPr>
  </w:style>
  <w:style w:type="paragraph" w:styleId="CommentText">
    <w:name w:val="annotation text"/>
    <w:basedOn w:val="Normal"/>
    <w:link w:val="CommentTextChar"/>
    <w:uiPriority w:val="99"/>
    <w:semiHidden/>
    <w:unhideWhenUsed/>
    <w:rsid w:val="00BC360F"/>
    <w:rPr>
      <w:sz w:val="20"/>
      <w:szCs w:val="20"/>
    </w:rPr>
  </w:style>
  <w:style w:type="character" w:customStyle="1" w:styleId="CommentTextChar">
    <w:name w:val="Comment Text Char"/>
    <w:basedOn w:val="DefaultParagraphFont"/>
    <w:link w:val="CommentText"/>
    <w:uiPriority w:val="99"/>
    <w:semiHidden/>
    <w:rsid w:val="00BC360F"/>
    <w:rPr>
      <w:rFonts w:ascii="Gill Sans MT" w:hAnsi="Gill Sans MT" w:cs="GillSansMTStd-Book"/>
      <w:color w:val="6C6463"/>
      <w:sz w:val="20"/>
      <w:szCs w:val="20"/>
    </w:rPr>
  </w:style>
  <w:style w:type="paragraph" w:styleId="CommentSubject">
    <w:name w:val="annotation subject"/>
    <w:basedOn w:val="CommentText"/>
    <w:next w:val="CommentText"/>
    <w:link w:val="CommentSubjectChar"/>
    <w:uiPriority w:val="99"/>
    <w:semiHidden/>
    <w:unhideWhenUsed/>
    <w:rsid w:val="00BC360F"/>
    <w:rPr>
      <w:b/>
      <w:bCs/>
    </w:rPr>
  </w:style>
  <w:style w:type="character" w:customStyle="1" w:styleId="CommentSubjectChar">
    <w:name w:val="Comment Subject Char"/>
    <w:basedOn w:val="CommentTextChar"/>
    <w:link w:val="CommentSubject"/>
    <w:uiPriority w:val="99"/>
    <w:semiHidden/>
    <w:rsid w:val="00BC360F"/>
    <w:rPr>
      <w:rFonts w:ascii="Gill Sans MT" w:hAnsi="Gill Sans MT" w:cs="GillSansMTStd-Book"/>
      <w:b/>
      <w:bCs/>
      <w:color w:val="6C6463"/>
      <w:sz w:val="20"/>
      <w:szCs w:val="20"/>
    </w:rPr>
  </w:style>
  <w:style w:type="paragraph" w:customStyle="1" w:styleId="InitialHeadings">
    <w:name w:val="InitialHeadings"/>
    <w:basedOn w:val="Subtitle"/>
    <w:link w:val="InitialHeadingsChar"/>
    <w:uiPriority w:val="2"/>
    <w:qFormat/>
    <w:rsid w:val="00D51E7E"/>
    <w:pPr>
      <w:jc w:val="center"/>
    </w:pPr>
    <w:rPr>
      <w:b/>
      <w:sz w:val="24"/>
    </w:rPr>
  </w:style>
  <w:style w:type="character" w:customStyle="1" w:styleId="InitialHeadingsChar">
    <w:name w:val="InitialHeadings Char"/>
    <w:basedOn w:val="SubtitleChar"/>
    <w:link w:val="InitialHeadings"/>
    <w:uiPriority w:val="2"/>
    <w:rsid w:val="00D51E7E"/>
    <w:rPr>
      <w:rFonts w:ascii="Gill Sans MT" w:eastAsia="Calibri" w:hAnsi="Gill Sans MT" w:cs="Calibri"/>
      <w:b/>
      <w:color w:val="6C6463"/>
      <w:sz w:val="40"/>
      <w:szCs w:val="32"/>
    </w:rPr>
  </w:style>
  <w:style w:type="table" w:customStyle="1" w:styleId="GridTable1Light1">
    <w:name w:val="Grid Table 1 Light1"/>
    <w:basedOn w:val="TableNormal"/>
    <w:uiPriority w:val="46"/>
    <w:rsid w:val="00A25CC7"/>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DevTechTemplate">
    <w:name w:val="DevTechTemplate"/>
    <w:basedOn w:val="TableNormal"/>
    <w:uiPriority w:val="99"/>
    <w:rsid w:val="00CD44FA"/>
    <w:tblPr/>
  </w:style>
  <w:style w:type="paragraph" w:customStyle="1" w:styleId="NumberedList">
    <w:name w:val="Numbered List"/>
    <w:basedOn w:val="Normal"/>
    <w:link w:val="NumberedListChar"/>
    <w:uiPriority w:val="2"/>
    <w:qFormat/>
    <w:rsid w:val="00ED7EED"/>
    <w:pPr>
      <w:numPr>
        <w:numId w:val="23"/>
      </w:numPr>
    </w:pPr>
  </w:style>
  <w:style w:type="character" w:customStyle="1" w:styleId="NumberedListChar">
    <w:name w:val="Numbered List Char"/>
    <w:basedOn w:val="DefaultParagraphFont"/>
    <w:link w:val="NumberedList"/>
    <w:uiPriority w:val="2"/>
    <w:rsid w:val="00ED7EED"/>
    <w:rPr>
      <w:rFonts w:ascii="Gill Sans MT" w:hAnsi="Gill Sans MT" w:cs="GillSansMTStd-Book"/>
      <w:color w:val="6C6463"/>
      <w:sz w:val="22"/>
      <w:szCs w:val="22"/>
    </w:rPr>
  </w:style>
  <w:style w:type="table" w:customStyle="1" w:styleId="TableGrid3">
    <w:name w:val="Table Grid3"/>
    <w:basedOn w:val="TableNormal"/>
    <w:next w:val="TableGrid"/>
    <w:uiPriority w:val="39"/>
    <w:rsid w:val="0067756F"/>
    <w:rPr>
      <w:rFonts w:ascii="Cambria" w:eastAsia="MS Mincho" w:hAnsi="Cambr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7510B6"/>
    <w:rPr>
      <w:rFonts w:ascii="Cambria" w:eastAsia="MS Mincho" w:hAnsi="Cambr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uiPriority w:val="59"/>
    <w:rsid w:val="007510B6"/>
    <w:rPr>
      <w:rFonts w:ascii="Cambria" w:eastAsia="Calibri" w:hAnsi="Cambria"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DB25C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1">
    <w:name w:val="Unresolved Mention1"/>
    <w:basedOn w:val="DefaultParagraphFont"/>
    <w:uiPriority w:val="99"/>
    <w:semiHidden/>
    <w:unhideWhenUsed/>
    <w:rsid w:val="00F57791"/>
    <w:rPr>
      <w:color w:val="808080"/>
      <w:shd w:val="clear" w:color="auto" w:fill="E6E6E6"/>
    </w:rPr>
  </w:style>
  <w:style w:type="table" w:customStyle="1" w:styleId="ListTable3-Accent61">
    <w:name w:val="List Table 3 - Accent 61"/>
    <w:basedOn w:val="TableNormal"/>
    <w:uiPriority w:val="48"/>
    <w:rsid w:val="009666D8"/>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Accent11">
    <w:name w:val="List Table 4 - Accent 11"/>
    <w:basedOn w:val="TableNormal"/>
    <w:uiPriority w:val="49"/>
    <w:rsid w:val="009666D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9666D8"/>
    <w:rPr>
      <w:rFonts w:eastAsiaTheme="minorHAns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Heading11">
    <w:name w:val="Heading 11"/>
    <w:next w:val="Normal"/>
    <w:uiPriority w:val="9"/>
    <w:qFormat/>
    <w:rsid w:val="009666D8"/>
    <w:pPr>
      <w:tabs>
        <w:tab w:val="num" w:pos="-28"/>
      </w:tabs>
      <w:spacing w:before="360" w:after="120"/>
      <w:ind w:left="-28" w:hanging="360"/>
      <w:outlineLvl w:val="0"/>
    </w:pPr>
    <w:rPr>
      <w:rFonts w:ascii="Gill Sans MT" w:eastAsia="MS Mincho" w:hAnsi="Gill Sans MT" w:cs="GillSansMTStd-Book"/>
      <w:b/>
      <w:bCs/>
      <w:caps/>
      <w:noProof/>
      <w:color w:val="C2113A"/>
      <w:sz w:val="28"/>
      <w:szCs w:val="26"/>
    </w:rPr>
  </w:style>
  <w:style w:type="paragraph" w:customStyle="1" w:styleId="Heading21">
    <w:name w:val="Heading 21"/>
    <w:basedOn w:val="Normal"/>
    <w:next w:val="Normal"/>
    <w:uiPriority w:val="9"/>
    <w:qFormat/>
    <w:rsid w:val="009666D8"/>
    <w:pPr>
      <w:spacing w:before="360" w:after="120"/>
      <w:ind w:left="576" w:hanging="576"/>
      <w:outlineLvl w:val="1"/>
    </w:pPr>
    <w:rPr>
      <w:rFonts w:eastAsiaTheme="minorHAnsi"/>
      <w:b/>
      <w:bCs/>
      <w:caps/>
      <w:color w:val="auto"/>
      <w:sz w:val="20"/>
    </w:rPr>
  </w:style>
  <w:style w:type="paragraph" w:customStyle="1" w:styleId="Heading31">
    <w:name w:val="Heading 31"/>
    <w:basedOn w:val="Heading2"/>
    <w:next w:val="Normal"/>
    <w:uiPriority w:val="9"/>
    <w:qFormat/>
    <w:rsid w:val="009666D8"/>
    <w:pPr>
      <w:numPr>
        <w:ilvl w:val="0"/>
        <w:numId w:val="0"/>
      </w:numPr>
      <w:spacing w:after="120"/>
      <w:ind w:left="2160" w:hanging="360"/>
      <w:outlineLvl w:val="2"/>
    </w:pPr>
    <w:rPr>
      <w:rFonts w:eastAsia="MS Mincho"/>
      <w:b w:val="0"/>
      <w:bCs w:val="0"/>
      <w:color w:val="C2113A"/>
      <w:szCs w:val="20"/>
    </w:rPr>
  </w:style>
  <w:style w:type="paragraph" w:customStyle="1" w:styleId="Run-In1">
    <w:name w:val="Run-In1"/>
    <w:next w:val="Normal"/>
    <w:uiPriority w:val="2"/>
    <w:qFormat/>
    <w:rsid w:val="009666D8"/>
    <w:pPr>
      <w:spacing w:before="240" w:after="240"/>
      <w:ind w:left="2880" w:hanging="360"/>
      <w:outlineLvl w:val="3"/>
    </w:pPr>
    <w:rPr>
      <w:rFonts w:ascii="Gill Sans MT" w:eastAsia="MS Mincho" w:hAnsi="Gill Sans MT" w:cs="GillSansMTStd-Book"/>
      <w:b/>
      <w:bCs/>
      <w:caps/>
      <w:color w:val="6C6463"/>
      <w:sz w:val="20"/>
      <w:szCs w:val="22"/>
    </w:rPr>
  </w:style>
  <w:style w:type="paragraph" w:customStyle="1" w:styleId="Heading51">
    <w:name w:val="Heading 51"/>
    <w:basedOn w:val="Normal"/>
    <w:next w:val="Normal"/>
    <w:uiPriority w:val="9"/>
    <w:semiHidden/>
    <w:qFormat/>
    <w:rsid w:val="009666D8"/>
    <w:pPr>
      <w:keepNext/>
      <w:keepLines/>
      <w:spacing w:before="40" w:after="0"/>
      <w:ind w:left="3600" w:hanging="360"/>
      <w:outlineLvl w:val="4"/>
    </w:pPr>
    <w:rPr>
      <w:rFonts w:ascii="Calibri" w:eastAsia="MS Gothic" w:hAnsi="Calibri" w:cs="Times New Roman"/>
      <w:color w:val="365F91"/>
    </w:rPr>
  </w:style>
  <w:style w:type="paragraph" w:customStyle="1" w:styleId="Heading61">
    <w:name w:val="Heading 61"/>
    <w:basedOn w:val="Normal"/>
    <w:next w:val="Normal"/>
    <w:uiPriority w:val="9"/>
    <w:semiHidden/>
    <w:qFormat/>
    <w:rsid w:val="009666D8"/>
    <w:pPr>
      <w:keepNext/>
      <w:keepLines/>
      <w:spacing w:before="40" w:after="0"/>
      <w:ind w:left="4320" w:hanging="360"/>
      <w:outlineLvl w:val="5"/>
    </w:pPr>
    <w:rPr>
      <w:rFonts w:ascii="Calibri" w:eastAsia="MS Gothic" w:hAnsi="Calibri" w:cs="Times New Roman"/>
      <w:color w:val="243F60"/>
    </w:rPr>
  </w:style>
  <w:style w:type="paragraph" w:customStyle="1" w:styleId="Heading71">
    <w:name w:val="Heading 71"/>
    <w:basedOn w:val="Normal"/>
    <w:next w:val="Normal"/>
    <w:uiPriority w:val="9"/>
    <w:semiHidden/>
    <w:qFormat/>
    <w:rsid w:val="009666D8"/>
    <w:pPr>
      <w:keepNext/>
      <w:keepLines/>
      <w:spacing w:before="40" w:after="0"/>
      <w:ind w:left="5040" w:hanging="360"/>
      <w:outlineLvl w:val="6"/>
    </w:pPr>
    <w:rPr>
      <w:rFonts w:ascii="Calibri" w:eastAsia="MS Gothic" w:hAnsi="Calibri" w:cs="Times New Roman"/>
      <w:i/>
      <w:iCs/>
      <w:color w:val="243F60"/>
    </w:rPr>
  </w:style>
  <w:style w:type="paragraph" w:customStyle="1" w:styleId="Heading81">
    <w:name w:val="Heading 81"/>
    <w:basedOn w:val="Normal"/>
    <w:next w:val="Normal"/>
    <w:uiPriority w:val="9"/>
    <w:semiHidden/>
    <w:qFormat/>
    <w:rsid w:val="009666D8"/>
    <w:pPr>
      <w:keepNext/>
      <w:keepLines/>
      <w:spacing w:before="40" w:after="0"/>
      <w:ind w:left="5760" w:hanging="360"/>
      <w:outlineLvl w:val="7"/>
    </w:pPr>
    <w:rPr>
      <w:rFonts w:ascii="Calibri" w:eastAsia="MS Gothic" w:hAnsi="Calibri" w:cs="Times New Roman"/>
      <w:color w:val="272727"/>
      <w:sz w:val="21"/>
      <w:szCs w:val="21"/>
    </w:rPr>
  </w:style>
  <w:style w:type="paragraph" w:customStyle="1" w:styleId="Heading91">
    <w:name w:val="Heading 91"/>
    <w:basedOn w:val="Normal"/>
    <w:next w:val="Normal"/>
    <w:uiPriority w:val="9"/>
    <w:semiHidden/>
    <w:qFormat/>
    <w:rsid w:val="009666D8"/>
    <w:pPr>
      <w:keepNext/>
      <w:keepLines/>
      <w:spacing w:before="40" w:after="0"/>
      <w:ind w:left="6480" w:hanging="360"/>
      <w:outlineLvl w:val="8"/>
    </w:pPr>
    <w:rPr>
      <w:rFonts w:ascii="Calibri" w:eastAsia="MS Gothic" w:hAnsi="Calibri" w:cs="Times New Roman"/>
      <w:i/>
      <w:iCs/>
      <w:color w:val="272727"/>
      <w:sz w:val="21"/>
      <w:szCs w:val="21"/>
    </w:rPr>
  </w:style>
  <w:style w:type="numbering" w:customStyle="1" w:styleId="NoList1">
    <w:name w:val="No List1"/>
    <w:next w:val="NoList"/>
    <w:uiPriority w:val="99"/>
    <w:semiHidden/>
    <w:unhideWhenUsed/>
    <w:rsid w:val="009666D8"/>
  </w:style>
  <w:style w:type="paragraph" w:customStyle="1" w:styleId="Title1">
    <w:name w:val="Title1"/>
    <w:basedOn w:val="Normal"/>
    <w:next w:val="Normal"/>
    <w:qFormat/>
    <w:rsid w:val="009666D8"/>
    <w:pPr>
      <w:spacing w:before="120" w:after="120" w:line="560" w:lineRule="atLeast"/>
      <w:contextualSpacing/>
    </w:pPr>
    <w:rPr>
      <w:rFonts w:eastAsia="MS Gothic" w:cs="Times New Roman"/>
      <w:caps/>
      <w:noProof/>
      <w:color w:val="C2113A"/>
      <w:kern w:val="24"/>
      <w:sz w:val="52"/>
      <w:szCs w:val="52"/>
    </w:rPr>
  </w:style>
  <w:style w:type="paragraph" w:customStyle="1" w:styleId="Footer1">
    <w:name w:val="Footer1"/>
    <w:basedOn w:val="Normal"/>
    <w:next w:val="Footer"/>
    <w:uiPriority w:val="99"/>
    <w:unhideWhenUsed/>
    <w:qFormat/>
    <w:rsid w:val="009666D8"/>
    <w:pPr>
      <w:tabs>
        <w:tab w:val="center" w:pos="4320"/>
        <w:tab w:val="right" w:pos="8640"/>
      </w:tabs>
      <w:spacing w:before="120" w:after="0"/>
    </w:pPr>
    <w:rPr>
      <w:rFonts w:eastAsiaTheme="minorHAnsi"/>
      <w:caps/>
      <w:sz w:val="16"/>
      <w:szCs w:val="16"/>
    </w:rPr>
  </w:style>
  <w:style w:type="paragraph" w:customStyle="1" w:styleId="Header1">
    <w:name w:val="Header1"/>
    <w:basedOn w:val="Normal"/>
    <w:next w:val="Header"/>
    <w:uiPriority w:val="99"/>
    <w:unhideWhenUsed/>
    <w:rsid w:val="009666D8"/>
    <w:pPr>
      <w:tabs>
        <w:tab w:val="center" w:pos="4320"/>
        <w:tab w:val="right" w:pos="8640"/>
      </w:tabs>
      <w:spacing w:before="120" w:after="0"/>
    </w:pPr>
    <w:rPr>
      <w:rFonts w:eastAsiaTheme="minorHAnsi"/>
    </w:rPr>
  </w:style>
  <w:style w:type="paragraph" w:customStyle="1" w:styleId="BalloonText1">
    <w:name w:val="Balloon Text1"/>
    <w:basedOn w:val="Normal"/>
    <w:next w:val="BalloonText"/>
    <w:uiPriority w:val="99"/>
    <w:semiHidden/>
    <w:unhideWhenUsed/>
    <w:rsid w:val="009666D8"/>
    <w:pPr>
      <w:spacing w:before="120" w:after="0"/>
    </w:pPr>
    <w:rPr>
      <w:rFonts w:ascii="Lucida Grande" w:eastAsiaTheme="minorHAnsi" w:hAnsi="Lucida Grande"/>
      <w:sz w:val="18"/>
      <w:szCs w:val="18"/>
    </w:rPr>
  </w:style>
  <w:style w:type="paragraph" w:customStyle="1" w:styleId="List1">
    <w:name w:val="List1"/>
    <w:basedOn w:val="Normal"/>
    <w:next w:val="List"/>
    <w:uiPriority w:val="99"/>
    <w:semiHidden/>
    <w:unhideWhenUsed/>
    <w:rsid w:val="009666D8"/>
    <w:pPr>
      <w:spacing w:before="120" w:after="120"/>
      <w:ind w:left="360" w:hanging="360"/>
      <w:contextualSpacing/>
    </w:pPr>
    <w:rPr>
      <w:rFonts w:eastAsia="MS Mincho"/>
    </w:rPr>
  </w:style>
  <w:style w:type="paragraph" w:customStyle="1" w:styleId="List21">
    <w:name w:val="List 21"/>
    <w:basedOn w:val="Normal"/>
    <w:next w:val="List2"/>
    <w:uiPriority w:val="99"/>
    <w:semiHidden/>
    <w:unhideWhenUsed/>
    <w:rsid w:val="009666D8"/>
    <w:pPr>
      <w:spacing w:before="120" w:after="120"/>
      <w:ind w:left="720" w:hanging="360"/>
      <w:contextualSpacing/>
    </w:pPr>
    <w:rPr>
      <w:rFonts w:eastAsia="MS Mincho"/>
    </w:rPr>
  </w:style>
  <w:style w:type="character" w:customStyle="1" w:styleId="FollowedHyperlink1">
    <w:name w:val="FollowedHyperlink1"/>
    <w:basedOn w:val="DefaultParagraphFont"/>
    <w:uiPriority w:val="99"/>
    <w:semiHidden/>
    <w:unhideWhenUsed/>
    <w:rsid w:val="009666D8"/>
    <w:rPr>
      <w:rFonts w:ascii="Gill Sans MT" w:hAnsi="Gill Sans MT"/>
      <w:b w:val="0"/>
      <w:i w:val="0"/>
      <w:color w:val="7F7F7F"/>
      <w:sz w:val="22"/>
      <w:u w:val="single"/>
    </w:rPr>
  </w:style>
  <w:style w:type="paragraph" w:customStyle="1" w:styleId="TOCHeading1">
    <w:name w:val="TOC Heading1"/>
    <w:basedOn w:val="Heading1"/>
    <w:next w:val="Normal"/>
    <w:uiPriority w:val="39"/>
    <w:unhideWhenUsed/>
    <w:qFormat/>
    <w:rsid w:val="009666D8"/>
    <w:pPr>
      <w:keepNext/>
      <w:keepLines/>
      <w:numPr>
        <w:numId w:val="0"/>
      </w:numPr>
      <w:spacing w:before="240" w:after="0" w:line="259" w:lineRule="auto"/>
    </w:pPr>
    <w:rPr>
      <w:rFonts w:eastAsiaTheme="minorHAnsi"/>
    </w:rPr>
  </w:style>
  <w:style w:type="paragraph" w:customStyle="1" w:styleId="TOC21">
    <w:name w:val="TOC 21"/>
    <w:basedOn w:val="Normal"/>
    <w:next w:val="Normal"/>
    <w:autoRedefine/>
    <w:uiPriority w:val="39"/>
    <w:unhideWhenUsed/>
    <w:rsid w:val="009666D8"/>
    <w:pPr>
      <w:spacing w:before="0" w:after="0"/>
      <w:ind w:left="220"/>
      <w:jc w:val="left"/>
    </w:pPr>
    <w:rPr>
      <w:rFonts w:asciiTheme="minorHAnsi" w:eastAsia="MS Mincho" w:hAnsiTheme="minorHAnsi" w:cs="Times New Roman"/>
      <w:smallCaps/>
      <w:sz w:val="20"/>
      <w:szCs w:val="24"/>
    </w:rPr>
  </w:style>
  <w:style w:type="paragraph" w:customStyle="1" w:styleId="TOC11">
    <w:name w:val="TOC 11"/>
    <w:basedOn w:val="Normal"/>
    <w:next w:val="Normal"/>
    <w:autoRedefine/>
    <w:uiPriority w:val="39"/>
    <w:unhideWhenUsed/>
    <w:rsid w:val="009666D8"/>
    <w:pPr>
      <w:spacing w:before="120" w:after="120"/>
      <w:jc w:val="left"/>
    </w:pPr>
    <w:rPr>
      <w:rFonts w:asciiTheme="minorHAnsi" w:eastAsia="MS Mincho" w:hAnsiTheme="minorHAnsi" w:cs="Times New Roman"/>
      <w:b/>
      <w:bCs/>
      <w:caps/>
      <w:sz w:val="20"/>
      <w:szCs w:val="24"/>
    </w:rPr>
  </w:style>
  <w:style w:type="paragraph" w:customStyle="1" w:styleId="TOC31">
    <w:name w:val="TOC 31"/>
    <w:basedOn w:val="Normal"/>
    <w:next w:val="Normal"/>
    <w:autoRedefine/>
    <w:uiPriority w:val="39"/>
    <w:unhideWhenUsed/>
    <w:rsid w:val="009666D8"/>
    <w:pPr>
      <w:spacing w:before="0" w:after="0"/>
      <w:ind w:left="440"/>
      <w:jc w:val="left"/>
    </w:pPr>
    <w:rPr>
      <w:rFonts w:asciiTheme="minorHAnsi" w:eastAsia="MS Mincho" w:hAnsiTheme="minorHAnsi" w:cs="Times New Roman"/>
      <w:i/>
      <w:iCs/>
      <w:sz w:val="20"/>
      <w:szCs w:val="24"/>
    </w:rPr>
  </w:style>
  <w:style w:type="paragraph" w:customStyle="1" w:styleId="TOC41">
    <w:name w:val="TOC 41"/>
    <w:basedOn w:val="Normal"/>
    <w:next w:val="Normal"/>
    <w:autoRedefine/>
    <w:uiPriority w:val="39"/>
    <w:rsid w:val="009666D8"/>
    <w:pPr>
      <w:spacing w:before="0" w:after="0"/>
      <w:ind w:left="660"/>
      <w:jc w:val="left"/>
    </w:pPr>
    <w:rPr>
      <w:rFonts w:asciiTheme="minorHAnsi" w:eastAsia="MS Mincho" w:hAnsiTheme="minorHAnsi" w:cs="Times New Roman"/>
      <w:sz w:val="18"/>
      <w:szCs w:val="21"/>
    </w:rPr>
  </w:style>
  <w:style w:type="paragraph" w:customStyle="1" w:styleId="TOC51">
    <w:name w:val="TOC 51"/>
    <w:basedOn w:val="Normal"/>
    <w:next w:val="Normal"/>
    <w:autoRedefine/>
    <w:uiPriority w:val="39"/>
    <w:semiHidden/>
    <w:rsid w:val="009666D8"/>
    <w:pPr>
      <w:spacing w:before="0" w:after="0"/>
      <w:ind w:left="880"/>
      <w:jc w:val="left"/>
    </w:pPr>
    <w:rPr>
      <w:rFonts w:asciiTheme="minorHAnsi" w:eastAsia="MS Mincho" w:hAnsiTheme="minorHAnsi" w:cs="Times New Roman"/>
      <w:sz w:val="18"/>
      <w:szCs w:val="21"/>
    </w:rPr>
  </w:style>
  <w:style w:type="paragraph" w:customStyle="1" w:styleId="TOC61">
    <w:name w:val="TOC 61"/>
    <w:basedOn w:val="Normal"/>
    <w:next w:val="Normal"/>
    <w:autoRedefine/>
    <w:uiPriority w:val="39"/>
    <w:semiHidden/>
    <w:rsid w:val="009666D8"/>
    <w:pPr>
      <w:spacing w:before="0" w:after="0"/>
      <w:ind w:left="1100"/>
      <w:jc w:val="left"/>
    </w:pPr>
    <w:rPr>
      <w:rFonts w:asciiTheme="minorHAnsi" w:eastAsia="MS Mincho" w:hAnsiTheme="minorHAnsi" w:cs="Times New Roman"/>
      <w:sz w:val="18"/>
      <w:szCs w:val="21"/>
    </w:rPr>
  </w:style>
  <w:style w:type="paragraph" w:customStyle="1" w:styleId="TOC71">
    <w:name w:val="TOC 71"/>
    <w:basedOn w:val="Normal"/>
    <w:next w:val="Normal"/>
    <w:autoRedefine/>
    <w:uiPriority w:val="39"/>
    <w:semiHidden/>
    <w:rsid w:val="009666D8"/>
    <w:pPr>
      <w:spacing w:before="0" w:after="0"/>
      <w:ind w:left="1320"/>
      <w:jc w:val="left"/>
    </w:pPr>
    <w:rPr>
      <w:rFonts w:asciiTheme="minorHAnsi" w:eastAsia="MS Mincho" w:hAnsiTheme="minorHAnsi" w:cs="Times New Roman"/>
      <w:sz w:val="18"/>
      <w:szCs w:val="21"/>
    </w:rPr>
  </w:style>
  <w:style w:type="paragraph" w:customStyle="1" w:styleId="TOC81">
    <w:name w:val="TOC 81"/>
    <w:basedOn w:val="Normal"/>
    <w:next w:val="Normal"/>
    <w:autoRedefine/>
    <w:uiPriority w:val="39"/>
    <w:semiHidden/>
    <w:rsid w:val="009666D8"/>
    <w:pPr>
      <w:spacing w:before="0" w:after="0"/>
      <w:ind w:left="1540"/>
      <w:jc w:val="left"/>
    </w:pPr>
    <w:rPr>
      <w:rFonts w:asciiTheme="minorHAnsi" w:eastAsia="MS Mincho" w:hAnsiTheme="minorHAnsi" w:cs="Times New Roman"/>
      <w:sz w:val="18"/>
      <w:szCs w:val="21"/>
    </w:rPr>
  </w:style>
  <w:style w:type="paragraph" w:customStyle="1" w:styleId="TOC91">
    <w:name w:val="TOC 91"/>
    <w:basedOn w:val="Normal"/>
    <w:next w:val="Normal"/>
    <w:autoRedefine/>
    <w:uiPriority w:val="39"/>
    <w:semiHidden/>
    <w:rsid w:val="009666D8"/>
    <w:pPr>
      <w:spacing w:before="0" w:after="0"/>
      <w:ind w:left="1760"/>
      <w:jc w:val="left"/>
    </w:pPr>
    <w:rPr>
      <w:rFonts w:asciiTheme="minorHAnsi" w:eastAsia="MS Mincho" w:hAnsiTheme="minorHAnsi" w:cs="Times New Roman"/>
      <w:sz w:val="18"/>
      <w:szCs w:val="21"/>
    </w:rPr>
  </w:style>
  <w:style w:type="paragraph" w:customStyle="1" w:styleId="FootnoteText1">
    <w:name w:val="Footnote Text1"/>
    <w:basedOn w:val="Normal"/>
    <w:next w:val="FootnoteText"/>
    <w:uiPriority w:val="99"/>
    <w:semiHidden/>
    <w:unhideWhenUsed/>
    <w:rsid w:val="009666D8"/>
    <w:pPr>
      <w:spacing w:before="120" w:after="0"/>
    </w:pPr>
    <w:rPr>
      <w:rFonts w:eastAsiaTheme="minorHAnsi"/>
      <w:sz w:val="20"/>
      <w:szCs w:val="20"/>
    </w:rPr>
  </w:style>
  <w:style w:type="table" w:customStyle="1" w:styleId="PlainTable310">
    <w:name w:val="Plain Table 31"/>
    <w:basedOn w:val="TableNormal"/>
    <w:next w:val="PlainTable31"/>
    <w:uiPriority w:val="99"/>
    <w:rsid w:val="009666D8"/>
    <w:rPr>
      <w:rFonts w:eastAsia="MS Mincho"/>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0">
    <w:name w:val="Plain Table 21"/>
    <w:basedOn w:val="TableNormal"/>
    <w:next w:val="PlainTable21"/>
    <w:uiPriority w:val="99"/>
    <w:rsid w:val="009666D8"/>
    <w:rPr>
      <w:rFonts w:eastAsia="MS Mincho"/>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Caption1">
    <w:name w:val="Caption1"/>
    <w:basedOn w:val="Normal"/>
    <w:next w:val="Normal"/>
    <w:uiPriority w:val="35"/>
    <w:unhideWhenUsed/>
    <w:qFormat/>
    <w:rsid w:val="009666D8"/>
    <w:pPr>
      <w:spacing w:before="120" w:after="200"/>
      <w:jc w:val="center"/>
    </w:pPr>
    <w:rPr>
      <w:rFonts w:eastAsia="MS Mincho"/>
      <w:i/>
      <w:iCs/>
      <w:color w:val="1F497D"/>
      <w:sz w:val="18"/>
      <w:szCs w:val="18"/>
    </w:rPr>
  </w:style>
  <w:style w:type="paragraph" w:customStyle="1" w:styleId="TableofFigures1">
    <w:name w:val="Table of Figures1"/>
    <w:basedOn w:val="Normal"/>
    <w:next w:val="Normal"/>
    <w:uiPriority w:val="99"/>
    <w:unhideWhenUsed/>
    <w:rsid w:val="009666D8"/>
    <w:pPr>
      <w:spacing w:before="120" w:after="0"/>
    </w:pPr>
    <w:rPr>
      <w:rFonts w:eastAsia="MS Mincho"/>
    </w:rPr>
  </w:style>
  <w:style w:type="table" w:customStyle="1" w:styleId="TableGrid11">
    <w:name w:val="Table Grid11"/>
    <w:basedOn w:val="TableNormal"/>
    <w:uiPriority w:val="59"/>
    <w:rsid w:val="009666D8"/>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Web1">
    <w:name w:val="Normal (Web)1"/>
    <w:basedOn w:val="Normal"/>
    <w:next w:val="NormalWeb"/>
    <w:uiPriority w:val="99"/>
    <w:semiHidden/>
    <w:unhideWhenUsed/>
    <w:rsid w:val="009666D8"/>
    <w:pPr>
      <w:spacing w:before="100" w:beforeAutospacing="1" w:after="100" w:afterAutospacing="1"/>
    </w:pPr>
    <w:rPr>
      <w:rFonts w:ascii="Times New Roman" w:eastAsia="MS Mincho" w:hAnsi="Times New Roman" w:cs="Times New Roman"/>
      <w:color w:val="auto"/>
      <w:sz w:val="24"/>
      <w:szCs w:val="24"/>
    </w:rPr>
  </w:style>
  <w:style w:type="paragraph" w:customStyle="1" w:styleId="CommentText1">
    <w:name w:val="Comment Text1"/>
    <w:basedOn w:val="Normal"/>
    <w:next w:val="CommentText"/>
    <w:uiPriority w:val="99"/>
    <w:semiHidden/>
    <w:unhideWhenUsed/>
    <w:rsid w:val="009666D8"/>
    <w:pPr>
      <w:spacing w:before="120" w:after="120"/>
    </w:pPr>
    <w:rPr>
      <w:rFonts w:eastAsiaTheme="minorHAnsi"/>
      <w:sz w:val="20"/>
      <w:szCs w:val="20"/>
    </w:rPr>
  </w:style>
  <w:style w:type="paragraph" w:customStyle="1" w:styleId="CommentSubject1">
    <w:name w:val="Comment Subject1"/>
    <w:basedOn w:val="CommentText"/>
    <w:next w:val="CommentText"/>
    <w:uiPriority w:val="99"/>
    <w:semiHidden/>
    <w:unhideWhenUsed/>
    <w:rsid w:val="009666D8"/>
    <w:pPr>
      <w:spacing w:before="120" w:after="120"/>
    </w:pPr>
    <w:rPr>
      <w:rFonts w:eastAsia="MS Mincho"/>
      <w:b/>
      <w:bCs/>
    </w:rPr>
  </w:style>
  <w:style w:type="table" w:customStyle="1" w:styleId="GridTable1Light10">
    <w:name w:val="Grid Table 1 Light1"/>
    <w:basedOn w:val="TableNormal"/>
    <w:next w:val="GridTable1Light1"/>
    <w:uiPriority w:val="46"/>
    <w:rsid w:val="009666D8"/>
    <w:rPr>
      <w:rFonts w:eastAsiaTheme="minorHAns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ing2Char1">
    <w:name w:val="Heading 2 Char1"/>
    <w:basedOn w:val="DefaultParagraphFont"/>
    <w:uiPriority w:val="9"/>
    <w:semiHidden/>
    <w:rsid w:val="009666D8"/>
    <w:rPr>
      <w:rFonts w:asciiTheme="majorHAnsi" w:eastAsiaTheme="majorEastAsia" w:hAnsiTheme="majorHAnsi" w:cstheme="majorBidi"/>
      <w:color w:val="365F91" w:themeColor="accent1" w:themeShade="BF"/>
      <w:sz w:val="26"/>
      <w:szCs w:val="26"/>
    </w:rPr>
  </w:style>
  <w:style w:type="character" w:customStyle="1" w:styleId="Heading1Char1">
    <w:name w:val="Heading 1 Char1"/>
    <w:basedOn w:val="DefaultParagraphFont"/>
    <w:uiPriority w:val="9"/>
    <w:rsid w:val="009666D8"/>
    <w:rPr>
      <w:rFonts w:asciiTheme="majorHAnsi" w:eastAsiaTheme="majorEastAsia" w:hAnsiTheme="majorHAnsi" w:cstheme="majorBidi"/>
      <w:color w:val="365F91" w:themeColor="accent1" w:themeShade="BF"/>
      <w:sz w:val="32"/>
      <w:szCs w:val="32"/>
    </w:rPr>
  </w:style>
  <w:style w:type="character" w:customStyle="1" w:styleId="Heading3Char1">
    <w:name w:val="Heading 3 Char1"/>
    <w:basedOn w:val="DefaultParagraphFont"/>
    <w:uiPriority w:val="9"/>
    <w:semiHidden/>
    <w:rsid w:val="009666D8"/>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9666D8"/>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9666D8"/>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9666D8"/>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9666D8"/>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9666D8"/>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9666D8"/>
    <w:rPr>
      <w:rFonts w:asciiTheme="majorHAnsi" w:eastAsiaTheme="majorEastAsia" w:hAnsiTheme="majorHAnsi" w:cstheme="majorBidi"/>
      <w:i/>
      <w:iCs/>
      <w:color w:val="272727" w:themeColor="text1" w:themeTint="D8"/>
      <w:sz w:val="21"/>
      <w:szCs w:val="21"/>
    </w:rPr>
  </w:style>
  <w:style w:type="character" w:customStyle="1" w:styleId="TitleChar1">
    <w:name w:val="Title Char1"/>
    <w:basedOn w:val="DefaultParagraphFont"/>
    <w:uiPriority w:val="10"/>
    <w:rsid w:val="009666D8"/>
    <w:rPr>
      <w:rFonts w:asciiTheme="majorHAnsi" w:eastAsiaTheme="majorEastAsia" w:hAnsiTheme="majorHAnsi" w:cstheme="majorBidi"/>
      <w:spacing w:val="-10"/>
      <w:kern w:val="28"/>
      <w:sz w:val="56"/>
      <w:szCs w:val="56"/>
    </w:rPr>
  </w:style>
  <w:style w:type="character" w:customStyle="1" w:styleId="FooterChar1">
    <w:name w:val="Footer Char1"/>
    <w:basedOn w:val="DefaultParagraphFont"/>
    <w:uiPriority w:val="99"/>
    <w:rsid w:val="009666D8"/>
  </w:style>
  <w:style w:type="character" w:customStyle="1" w:styleId="HeaderChar1">
    <w:name w:val="Header Char1"/>
    <w:basedOn w:val="DefaultParagraphFont"/>
    <w:uiPriority w:val="99"/>
    <w:rsid w:val="009666D8"/>
  </w:style>
  <w:style w:type="character" w:customStyle="1" w:styleId="BalloonTextChar1">
    <w:name w:val="Balloon Text Char1"/>
    <w:basedOn w:val="DefaultParagraphFont"/>
    <w:uiPriority w:val="99"/>
    <w:semiHidden/>
    <w:rsid w:val="009666D8"/>
    <w:rPr>
      <w:rFonts w:ascii="Segoe UI" w:hAnsi="Segoe UI" w:cs="Segoe UI"/>
      <w:sz w:val="18"/>
      <w:szCs w:val="18"/>
    </w:rPr>
  </w:style>
  <w:style w:type="character" w:customStyle="1" w:styleId="FootnoteTextChar1">
    <w:name w:val="Footnote Text Char1"/>
    <w:basedOn w:val="DefaultParagraphFont"/>
    <w:uiPriority w:val="99"/>
    <w:semiHidden/>
    <w:rsid w:val="009666D8"/>
    <w:rPr>
      <w:sz w:val="20"/>
      <w:szCs w:val="20"/>
    </w:rPr>
  </w:style>
  <w:style w:type="character" w:customStyle="1" w:styleId="CommentTextChar1">
    <w:name w:val="Comment Text Char1"/>
    <w:basedOn w:val="DefaultParagraphFont"/>
    <w:uiPriority w:val="99"/>
    <w:semiHidden/>
    <w:rsid w:val="009666D8"/>
    <w:rPr>
      <w:sz w:val="20"/>
      <w:szCs w:val="20"/>
    </w:rPr>
  </w:style>
  <w:style w:type="character" w:customStyle="1" w:styleId="CommentSubjectChar1">
    <w:name w:val="Comment Subject Char1"/>
    <w:basedOn w:val="CommentTextChar1"/>
    <w:uiPriority w:val="99"/>
    <w:semiHidden/>
    <w:rsid w:val="009666D8"/>
    <w:rPr>
      <w:b/>
      <w:bCs/>
      <w:sz w:val="20"/>
      <w:szCs w:val="20"/>
    </w:rPr>
  </w:style>
  <w:style w:type="paragraph" w:styleId="Revision">
    <w:name w:val="Revision"/>
    <w:hidden/>
    <w:uiPriority w:val="99"/>
    <w:semiHidden/>
    <w:rsid w:val="00161B56"/>
    <w:rPr>
      <w:rFonts w:ascii="Gill Sans MT" w:hAnsi="Gill Sans MT" w:cs="GillSansMTStd-Book"/>
      <w:color w:val="6C6463"/>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1434">
      <w:bodyDiv w:val="1"/>
      <w:marLeft w:val="0"/>
      <w:marRight w:val="0"/>
      <w:marTop w:val="0"/>
      <w:marBottom w:val="0"/>
      <w:divBdr>
        <w:top w:val="none" w:sz="0" w:space="0" w:color="auto"/>
        <w:left w:val="none" w:sz="0" w:space="0" w:color="auto"/>
        <w:bottom w:val="none" w:sz="0" w:space="0" w:color="auto"/>
        <w:right w:val="none" w:sz="0" w:space="0" w:color="auto"/>
      </w:divBdr>
    </w:div>
    <w:div w:id="62485549">
      <w:bodyDiv w:val="1"/>
      <w:marLeft w:val="0"/>
      <w:marRight w:val="0"/>
      <w:marTop w:val="0"/>
      <w:marBottom w:val="0"/>
      <w:divBdr>
        <w:top w:val="none" w:sz="0" w:space="0" w:color="auto"/>
        <w:left w:val="none" w:sz="0" w:space="0" w:color="auto"/>
        <w:bottom w:val="none" w:sz="0" w:space="0" w:color="auto"/>
        <w:right w:val="none" w:sz="0" w:space="0" w:color="auto"/>
      </w:divBdr>
    </w:div>
    <w:div w:id="72819966">
      <w:bodyDiv w:val="1"/>
      <w:marLeft w:val="0"/>
      <w:marRight w:val="0"/>
      <w:marTop w:val="0"/>
      <w:marBottom w:val="0"/>
      <w:divBdr>
        <w:top w:val="none" w:sz="0" w:space="0" w:color="auto"/>
        <w:left w:val="none" w:sz="0" w:space="0" w:color="auto"/>
        <w:bottom w:val="none" w:sz="0" w:space="0" w:color="auto"/>
        <w:right w:val="none" w:sz="0" w:space="0" w:color="auto"/>
      </w:divBdr>
    </w:div>
    <w:div w:id="78796173">
      <w:bodyDiv w:val="1"/>
      <w:marLeft w:val="0"/>
      <w:marRight w:val="0"/>
      <w:marTop w:val="0"/>
      <w:marBottom w:val="0"/>
      <w:divBdr>
        <w:top w:val="none" w:sz="0" w:space="0" w:color="auto"/>
        <w:left w:val="none" w:sz="0" w:space="0" w:color="auto"/>
        <w:bottom w:val="none" w:sz="0" w:space="0" w:color="auto"/>
        <w:right w:val="none" w:sz="0" w:space="0" w:color="auto"/>
      </w:divBdr>
    </w:div>
    <w:div w:id="82379826">
      <w:bodyDiv w:val="1"/>
      <w:marLeft w:val="0"/>
      <w:marRight w:val="0"/>
      <w:marTop w:val="0"/>
      <w:marBottom w:val="0"/>
      <w:divBdr>
        <w:top w:val="none" w:sz="0" w:space="0" w:color="auto"/>
        <w:left w:val="none" w:sz="0" w:space="0" w:color="auto"/>
        <w:bottom w:val="none" w:sz="0" w:space="0" w:color="auto"/>
        <w:right w:val="none" w:sz="0" w:space="0" w:color="auto"/>
      </w:divBdr>
    </w:div>
    <w:div w:id="93406256">
      <w:bodyDiv w:val="1"/>
      <w:marLeft w:val="0"/>
      <w:marRight w:val="0"/>
      <w:marTop w:val="0"/>
      <w:marBottom w:val="0"/>
      <w:divBdr>
        <w:top w:val="none" w:sz="0" w:space="0" w:color="auto"/>
        <w:left w:val="none" w:sz="0" w:space="0" w:color="auto"/>
        <w:bottom w:val="none" w:sz="0" w:space="0" w:color="auto"/>
        <w:right w:val="none" w:sz="0" w:space="0" w:color="auto"/>
      </w:divBdr>
    </w:div>
    <w:div w:id="146558535">
      <w:bodyDiv w:val="1"/>
      <w:marLeft w:val="0"/>
      <w:marRight w:val="0"/>
      <w:marTop w:val="0"/>
      <w:marBottom w:val="0"/>
      <w:divBdr>
        <w:top w:val="none" w:sz="0" w:space="0" w:color="auto"/>
        <w:left w:val="none" w:sz="0" w:space="0" w:color="auto"/>
        <w:bottom w:val="none" w:sz="0" w:space="0" w:color="auto"/>
        <w:right w:val="none" w:sz="0" w:space="0" w:color="auto"/>
      </w:divBdr>
    </w:div>
    <w:div w:id="148139567">
      <w:bodyDiv w:val="1"/>
      <w:marLeft w:val="0"/>
      <w:marRight w:val="0"/>
      <w:marTop w:val="0"/>
      <w:marBottom w:val="0"/>
      <w:divBdr>
        <w:top w:val="none" w:sz="0" w:space="0" w:color="auto"/>
        <w:left w:val="none" w:sz="0" w:space="0" w:color="auto"/>
        <w:bottom w:val="none" w:sz="0" w:space="0" w:color="auto"/>
        <w:right w:val="none" w:sz="0" w:space="0" w:color="auto"/>
      </w:divBdr>
    </w:div>
    <w:div w:id="164127857">
      <w:bodyDiv w:val="1"/>
      <w:marLeft w:val="0"/>
      <w:marRight w:val="0"/>
      <w:marTop w:val="0"/>
      <w:marBottom w:val="0"/>
      <w:divBdr>
        <w:top w:val="none" w:sz="0" w:space="0" w:color="auto"/>
        <w:left w:val="none" w:sz="0" w:space="0" w:color="auto"/>
        <w:bottom w:val="none" w:sz="0" w:space="0" w:color="auto"/>
        <w:right w:val="none" w:sz="0" w:space="0" w:color="auto"/>
      </w:divBdr>
    </w:div>
    <w:div w:id="174803646">
      <w:bodyDiv w:val="1"/>
      <w:marLeft w:val="0"/>
      <w:marRight w:val="0"/>
      <w:marTop w:val="0"/>
      <w:marBottom w:val="0"/>
      <w:divBdr>
        <w:top w:val="none" w:sz="0" w:space="0" w:color="auto"/>
        <w:left w:val="none" w:sz="0" w:space="0" w:color="auto"/>
        <w:bottom w:val="none" w:sz="0" w:space="0" w:color="auto"/>
        <w:right w:val="none" w:sz="0" w:space="0" w:color="auto"/>
      </w:divBdr>
    </w:div>
    <w:div w:id="208736256">
      <w:bodyDiv w:val="1"/>
      <w:marLeft w:val="0"/>
      <w:marRight w:val="0"/>
      <w:marTop w:val="0"/>
      <w:marBottom w:val="0"/>
      <w:divBdr>
        <w:top w:val="none" w:sz="0" w:space="0" w:color="auto"/>
        <w:left w:val="none" w:sz="0" w:space="0" w:color="auto"/>
        <w:bottom w:val="none" w:sz="0" w:space="0" w:color="auto"/>
        <w:right w:val="none" w:sz="0" w:space="0" w:color="auto"/>
      </w:divBdr>
    </w:div>
    <w:div w:id="209803658">
      <w:bodyDiv w:val="1"/>
      <w:marLeft w:val="0"/>
      <w:marRight w:val="0"/>
      <w:marTop w:val="0"/>
      <w:marBottom w:val="0"/>
      <w:divBdr>
        <w:top w:val="none" w:sz="0" w:space="0" w:color="auto"/>
        <w:left w:val="none" w:sz="0" w:space="0" w:color="auto"/>
        <w:bottom w:val="none" w:sz="0" w:space="0" w:color="auto"/>
        <w:right w:val="none" w:sz="0" w:space="0" w:color="auto"/>
      </w:divBdr>
    </w:div>
    <w:div w:id="224611324">
      <w:bodyDiv w:val="1"/>
      <w:marLeft w:val="0"/>
      <w:marRight w:val="0"/>
      <w:marTop w:val="0"/>
      <w:marBottom w:val="0"/>
      <w:divBdr>
        <w:top w:val="none" w:sz="0" w:space="0" w:color="auto"/>
        <w:left w:val="none" w:sz="0" w:space="0" w:color="auto"/>
        <w:bottom w:val="none" w:sz="0" w:space="0" w:color="auto"/>
        <w:right w:val="none" w:sz="0" w:space="0" w:color="auto"/>
      </w:divBdr>
    </w:div>
    <w:div w:id="245311554">
      <w:bodyDiv w:val="1"/>
      <w:marLeft w:val="0"/>
      <w:marRight w:val="0"/>
      <w:marTop w:val="0"/>
      <w:marBottom w:val="0"/>
      <w:divBdr>
        <w:top w:val="none" w:sz="0" w:space="0" w:color="auto"/>
        <w:left w:val="none" w:sz="0" w:space="0" w:color="auto"/>
        <w:bottom w:val="none" w:sz="0" w:space="0" w:color="auto"/>
        <w:right w:val="none" w:sz="0" w:space="0" w:color="auto"/>
      </w:divBdr>
    </w:div>
    <w:div w:id="248857863">
      <w:bodyDiv w:val="1"/>
      <w:marLeft w:val="0"/>
      <w:marRight w:val="0"/>
      <w:marTop w:val="0"/>
      <w:marBottom w:val="0"/>
      <w:divBdr>
        <w:top w:val="none" w:sz="0" w:space="0" w:color="auto"/>
        <w:left w:val="none" w:sz="0" w:space="0" w:color="auto"/>
        <w:bottom w:val="none" w:sz="0" w:space="0" w:color="auto"/>
        <w:right w:val="none" w:sz="0" w:space="0" w:color="auto"/>
      </w:divBdr>
    </w:div>
    <w:div w:id="259215310">
      <w:bodyDiv w:val="1"/>
      <w:marLeft w:val="0"/>
      <w:marRight w:val="0"/>
      <w:marTop w:val="0"/>
      <w:marBottom w:val="0"/>
      <w:divBdr>
        <w:top w:val="none" w:sz="0" w:space="0" w:color="auto"/>
        <w:left w:val="none" w:sz="0" w:space="0" w:color="auto"/>
        <w:bottom w:val="none" w:sz="0" w:space="0" w:color="auto"/>
        <w:right w:val="none" w:sz="0" w:space="0" w:color="auto"/>
      </w:divBdr>
    </w:div>
    <w:div w:id="259721204">
      <w:bodyDiv w:val="1"/>
      <w:marLeft w:val="0"/>
      <w:marRight w:val="0"/>
      <w:marTop w:val="0"/>
      <w:marBottom w:val="0"/>
      <w:divBdr>
        <w:top w:val="none" w:sz="0" w:space="0" w:color="auto"/>
        <w:left w:val="none" w:sz="0" w:space="0" w:color="auto"/>
        <w:bottom w:val="none" w:sz="0" w:space="0" w:color="auto"/>
        <w:right w:val="none" w:sz="0" w:space="0" w:color="auto"/>
      </w:divBdr>
    </w:div>
    <w:div w:id="261913835">
      <w:bodyDiv w:val="1"/>
      <w:marLeft w:val="0"/>
      <w:marRight w:val="0"/>
      <w:marTop w:val="0"/>
      <w:marBottom w:val="0"/>
      <w:divBdr>
        <w:top w:val="none" w:sz="0" w:space="0" w:color="auto"/>
        <w:left w:val="none" w:sz="0" w:space="0" w:color="auto"/>
        <w:bottom w:val="none" w:sz="0" w:space="0" w:color="auto"/>
        <w:right w:val="none" w:sz="0" w:space="0" w:color="auto"/>
      </w:divBdr>
    </w:div>
    <w:div w:id="264964280">
      <w:bodyDiv w:val="1"/>
      <w:marLeft w:val="0"/>
      <w:marRight w:val="0"/>
      <w:marTop w:val="0"/>
      <w:marBottom w:val="0"/>
      <w:divBdr>
        <w:top w:val="none" w:sz="0" w:space="0" w:color="auto"/>
        <w:left w:val="none" w:sz="0" w:space="0" w:color="auto"/>
        <w:bottom w:val="none" w:sz="0" w:space="0" w:color="auto"/>
        <w:right w:val="none" w:sz="0" w:space="0" w:color="auto"/>
      </w:divBdr>
    </w:div>
    <w:div w:id="276378239">
      <w:bodyDiv w:val="1"/>
      <w:marLeft w:val="0"/>
      <w:marRight w:val="0"/>
      <w:marTop w:val="0"/>
      <w:marBottom w:val="0"/>
      <w:divBdr>
        <w:top w:val="none" w:sz="0" w:space="0" w:color="auto"/>
        <w:left w:val="none" w:sz="0" w:space="0" w:color="auto"/>
        <w:bottom w:val="none" w:sz="0" w:space="0" w:color="auto"/>
        <w:right w:val="none" w:sz="0" w:space="0" w:color="auto"/>
      </w:divBdr>
    </w:div>
    <w:div w:id="304891719">
      <w:bodyDiv w:val="1"/>
      <w:marLeft w:val="0"/>
      <w:marRight w:val="0"/>
      <w:marTop w:val="0"/>
      <w:marBottom w:val="0"/>
      <w:divBdr>
        <w:top w:val="none" w:sz="0" w:space="0" w:color="auto"/>
        <w:left w:val="none" w:sz="0" w:space="0" w:color="auto"/>
        <w:bottom w:val="none" w:sz="0" w:space="0" w:color="auto"/>
        <w:right w:val="none" w:sz="0" w:space="0" w:color="auto"/>
      </w:divBdr>
    </w:div>
    <w:div w:id="319041084">
      <w:bodyDiv w:val="1"/>
      <w:marLeft w:val="0"/>
      <w:marRight w:val="0"/>
      <w:marTop w:val="0"/>
      <w:marBottom w:val="0"/>
      <w:divBdr>
        <w:top w:val="none" w:sz="0" w:space="0" w:color="auto"/>
        <w:left w:val="none" w:sz="0" w:space="0" w:color="auto"/>
        <w:bottom w:val="none" w:sz="0" w:space="0" w:color="auto"/>
        <w:right w:val="none" w:sz="0" w:space="0" w:color="auto"/>
      </w:divBdr>
    </w:div>
    <w:div w:id="339892002">
      <w:bodyDiv w:val="1"/>
      <w:marLeft w:val="0"/>
      <w:marRight w:val="0"/>
      <w:marTop w:val="0"/>
      <w:marBottom w:val="0"/>
      <w:divBdr>
        <w:top w:val="none" w:sz="0" w:space="0" w:color="auto"/>
        <w:left w:val="none" w:sz="0" w:space="0" w:color="auto"/>
        <w:bottom w:val="none" w:sz="0" w:space="0" w:color="auto"/>
        <w:right w:val="none" w:sz="0" w:space="0" w:color="auto"/>
      </w:divBdr>
    </w:div>
    <w:div w:id="384522113">
      <w:bodyDiv w:val="1"/>
      <w:marLeft w:val="0"/>
      <w:marRight w:val="0"/>
      <w:marTop w:val="0"/>
      <w:marBottom w:val="0"/>
      <w:divBdr>
        <w:top w:val="none" w:sz="0" w:space="0" w:color="auto"/>
        <w:left w:val="none" w:sz="0" w:space="0" w:color="auto"/>
        <w:bottom w:val="none" w:sz="0" w:space="0" w:color="auto"/>
        <w:right w:val="none" w:sz="0" w:space="0" w:color="auto"/>
      </w:divBdr>
    </w:div>
    <w:div w:id="407466269">
      <w:bodyDiv w:val="1"/>
      <w:marLeft w:val="0"/>
      <w:marRight w:val="0"/>
      <w:marTop w:val="0"/>
      <w:marBottom w:val="0"/>
      <w:divBdr>
        <w:top w:val="none" w:sz="0" w:space="0" w:color="auto"/>
        <w:left w:val="none" w:sz="0" w:space="0" w:color="auto"/>
        <w:bottom w:val="none" w:sz="0" w:space="0" w:color="auto"/>
        <w:right w:val="none" w:sz="0" w:space="0" w:color="auto"/>
      </w:divBdr>
    </w:div>
    <w:div w:id="411052600">
      <w:bodyDiv w:val="1"/>
      <w:marLeft w:val="0"/>
      <w:marRight w:val="0"/>
      <w:marTop w:val="0"/>
      <w:marBottom w:val="0"/>
      <w:divBdr>
        <w:top w:val="none" w:sz="0" w:space="0" w:color="auto"/>
        <w:left w:val="none" w:sz="0" w:space="0" w:color="auto"/>
        <w:bottom w:val="none" w:sz="0" w:space="0" w:color="auto"/>
        <w:right w:val="none" w:sz="0" w:space="0" w:color="auto"/>
      </w:divBdr>
    </w:div>
    <w:div w:id="414597072">
      <w:bodyDiv w:val="1"/>
      <w:marLeft w:val="0"/>
      <w:marRight w:val="0"/>
      <w:marTop w:val="0"/>
      <w:marBottom w:val="0"/>
      <w:divBdr>
        <w:top w:val="none" w:sz="0" w:space="0" w:color="auto"/>
        <w:left w:val="none" w:sz="0" w:space="0" w:color="auto"/>
        <w:bottom w:val="none" w:sz="0" w:space="0" w:color="auto"/>
        <w:right w:val="none" w:sz="0" w:space="0" w:color="auto"/>
      </w:divBdr>
    </w:div>
    <w:div w:id="415439135">
      <w:bodyDiv w:val="1"/>
      <w:marLeft w:val="0"/>
      <w:marRight w:val="0"/>
      <w:marTop w:val="0"/>
      <w:marBottom w:val="0"/>
      <w:divBdr>
        <w:top w:val="none" w:sz="0" w:space="0" w:color="auto"/>
        <w:left w:val="none" w:sz="0" w:space="0" w:color="auto"/>
        <w:bottom w:val="none" w:sz="0" w:space="0" w:color="auto"/>
        <w:right w:val="none" w:sz="0" w:space="0" w:color="auto"/>
      </w:divBdr>
    </w:div>
    <w:div w:id="415783447">
      <w:bodyDiv w:val="1"/>
      <w:marLeft w:val="0"/>
      <w:marRight w:val="0"/>
      <w:marTop w:val="0"/>
      <w:marBottom w:val="0"/>
      <w:divBdr>
        <w:top w:val="none" w:sz="0" w:space="0" w:color="auto"/>
        <w:left w:val="none" w:sz="0" w:space="0" w:color="auto"/>
        <w:bottom w:val="none" w:sz="0" w:space="0" w:color="auto"/>
        <w:right w:val="none" w:sz="0" w:space="0" w:color="auto"/>
      </w:divBdr>
    </w:div>
    <w:div w:id="426853846">
      <w:bodyDiv w:val="1"/>
      <w:marLeft w:val="0"/>
      <w:marRight w:val="0"/>
      <w:marTop w:val="0"/>
      <w:marBottom w:val="0"/>
      <w:divBdr>
        <w:top w:val="none" w:sz="0" w:space="0" w:color="auto"/>
        <w:left w:val="none" w:sz="0" w:space="0" w:color="auto"/>
        <w:bottom w:val="none" w:sz="0" w:space="0" w:color="auto"/>
        <w:right w:val="none" w:sz="0" w:space="0" w:color="auto"/>
      </w:divBdr>
    </w:div>
    <w:div w:id="437721318">
      <w:bodyDiv w:val="1"/>
      <w:marLeft w:val="0"/>
      <w:marRight w:val="0"/>
      <w:marTop w:val="0"/>
      <w:marBottom w:val="0"/>
      <w:divBdr>
        <w:top w:val="none" w:sz="0" w:space="0" w:color="auto"/>
        <w:left w:val="none" w:sz="0" w:space="0" w:color="auto"/>
        <w:bottom w:val="none" w:sz="0" w:space="0" w:color="auto"/>
        <w:right w:val="none" w:sz="0" w:space="0" w:color="auto"/>
      </w:divBdr>
    </w:div>
    <w:div w:id="445345265">
      <w:bodyDiv w:val="1"/>
      <w:marLeft w:val="0"/>
      <w:marRight w:val="0"/>
      <w:marTop w:val="0"/>
      <w:marBottom w:val="0"/>
      <w:divBdr>
        <w:top w:val="none" w:sz="0" w:space="0" w:color="auto"/>
        <w:left w:val="none" w:sz="0" w:space="0" w:color="auto"/>
        <w:bottom w:val="none" w:sz="0" w:space="0" w:color="auto"/>
        <w:right w:val="none" w:sz="0" w:space="0" w:color="auto"/>
      </w:divBdr>
    </w:div>
    <w:div w:id="459344375">
      <w:bodyDiv w:val="1"/>
      <w:marLeft w:val="0"/>
      <w:marRight w:val="0"/>
      <w:marTop w:val="0"/>
      <w:marBottom w:val="0"/>
      <w:divBdr>
        <w:top w:val="none" w:sz="0" w:space="0" w:color="auto"/>
        <w:left w:val="none" w:sz="0" w:space="0" w:color="auto"/>
        <w:bottom w:val="none" w:sz="0" w:space="0" w:color="auto"/>
        <w:right w:val="none" w:sz="0" w:space="0" w:color="auto"/>
      </w:divBdr>
    </w:div>
    <w:div w:id="476145902">
      <w:bodyDiv w:val="1"/>
      <w:marLeft w:val="0"/>
      <w:marRight w:val="0"/>
      <w:marTop w:val="0"/>
      <w:marBottom w:val="0"/>
      <w:divBdr>
        <w:top w:val="none" w:sz="0" w:space="0" w:color="auto"/>
        <w:left w:val="none" w:sz="0" w:space="0" w:color="auto"/>
        <w:bottom w:val="none" w:sz="0" w:space="0" w:color="auto"/>
        <w:right w:val="none" w:sz="0" w:space="0" w:color="auto"/>
      </w:divBdr>
    </w:div>
    <w:div w:id="480196277">
      <w:bodyDiv w:val="1"/>
      <w:marLeft w:val="0"/>
      <w:marRight w:val="0"/>
      <w:marTop w:val="0"/>
      <w:marBottom w:val="0"/>
      <w:divBdr>
        <w:top w:val="none" w:sz="0" w:space="0" w:color="auto"/>
        <w:left w:val="none" w:sz="0" w:space="0" w:color="auto"/>
        <w:bottom w:val="none" w:sz="0" w:space="0" w:color="auto"/>
        <w:right w:val="none" w:sz="0" w:space="0" w:color="auto"/>
      </w:divBdr>
    </w:div>
    <w:div w:id="485587494">
      <w:bodyDiv w:val="1"/>
      <w:marLeft w:val="0"/>
      <w:marRight w:val="0"/>
      <w:marTop w:val="0"/>
      <w:marBottom w:val="0"/>
      <w:divBdr>
        <w:top w:val="none" w:sz="0" w:space="0" w:color="auto"/>
        <w:left w:val="none" w:sz="0" w:space="0" w:color="auto"/>
        <w:bottom w:val="none" w:sz="0" w:space="0" w:color="auto"/>
        <w:right w:val="none" w:sz="0" w:space="0" w:color="auto"/>
      </w:divBdr>
    </w:div>
    <w:div w:id="486286651">
      <w:bodyDiv w:val="1"/>
      <w:marLeft w:val="0"/>
      <w:marRight w:val="0"/>
      <w:marTop w:val="0"/>
      <w:marBottom w:val="0"/>
      <w:divBdr>
        <w:top w:val="none" w:sz="0" w:space="0" w:color="auto"/>
        <w:left w:val="none" w:sz="0" w:space="0" w:color="auto"/>
        <w:bottom w:val="none" w:sz="0" w:space="0" w:color="auto"/>
        <w:right w:val="none" w:sz="0" w:space="0" w:color="auto"/>
      </w:divBdr>
    </w:div>
    <w:div w:id="512572091">
      <w:bodyDiv w:val="1"/>
      <w:marLeft w:val="0"/>
      <w:marRight w:val="0"/>
      <w:marTop w:val="0"/>
      <w:marBottom w:val="0"/>
      <w:divBdr>
        <w:top w:val="none" w:sz="0" w:space="0" w:color="auto"/>
        <w:left w:val="none" w:sz="0" w:space="0" w:color="auto"/>
        <w:bottom w:val="none" w:sz="0" w:space="0" w:color="auto"/>
        <w:right w:val="none" w:sz="0" w:space="0" w:color="auto"/>
      </w:divBdr>
    </w:div>
    <w:div w:id="526531836">
      <w:bodyDiv w:val="1"/>
      <w:marLeft w:val="0"/>
      <w:marRight w:val="0"/>
      <w:marTop w:val="0"/>
      <w:marBottom w:val="0"/>
      <w:divBdr>
        <w:top w:val="none" w:sz="0" w:space="0" w:color="auto"/>
        <w:left w:val="none" w:sz="0" w:space="0" w:color="auto"/>
        <w:bottom w:val="none" w:sz="0" w:space="0" w:color="auto"/>
        <w:right w:val="none" w:sz="0" w:space="0" w:color="auto"/>
      </w:divBdr>
    </w:div>
    <w:div w:id="531920548">
      <w:bodyDiv w:val="1"/>
      <w:marLeft w:val="0"/>
      <w:marRight w:val="0"/>
      <w:marTop w:val="0"/>
      <w:marBottom w:val="0"/>
      <w:divBdr>
        <w:top w:val="none" w:sz="0" w:space="0" w:color="auto"/>
        <w:left w:val="none" w:sz="0" w:space="0" w:color="auto"/>
        <w:bottom w:val="none" w:sz="0" w:space="0" w:color="auto"/>
        <w:right w:val="none" w:sz="0" w:space="0" w:color="auto"/>
      </w:divBdr>
    </w:div>
    <w:div w:id="538661898">
      <w:bodyDiv w:val="1"/>
      <w:marLeft w:val="0"/>
      <w:marRight w:val="0"/>
      <w:marTop w:val="0"/>
      <w:marBottom w:val="0"/>
      <w:divBdr>
        <w:top w:val="none" w:sz="0" w:space="0" w:color="auto"/>
        <w:left w:val="none" w:sz="0" w:space="0" w:color="auto"/>
        <w:bottom w:val="none" w:sz="0" w:space="0" w:color="auto"/>
        <w:right w:val="none" w:sz="0" w:space="0" w:color="auto"/>
      </w:divBdr>
    </w:div>
    <w:div w:id="545722460">
      <w:bodyDiv w:val="1"/>
      <w:marLeft w:val="0"/>
      <w:marRight w:val="0"/>
      <w:marTop w:val="0"/>
      <w:marBottom w:val="0"/>
      <w:divBdr>
        <w:top w:val="none" w:sz="0" w:space="0" w:color="auto"/>
        <w:left w:val="none" w:sz="0" w:space="0" w:color="auto"/>
        <w:bottom w:val="none" w:sz="0" w:space="0" w:color="auto"/>
        <w:right w:val="none" w:sz="0" w:space="0" w:color="auto"/>
      </w:divBdr>
    </w:div>
    <w:div w:id="545801345">
      <w:bodyDiv w:val="1"/>
      <w:marLeft w:val="0"/>
      <w:marRight w:val="0"/>
      <w:marTop w:val="0"/>
      <w:marBottom w:val="0"/>
      <w:divBdr>
        <w:top w:val="none" w:sz="0" w:space="0" w:color="auto"/>
        <w:left w:val="none" w:sz="0" w:space="0" w:color="auto"/>
        <w:bottom w:val="none" w:sz="0" w:space="0" w:color="auto"/>
        <w:right w:val="none" w:sz="0" w:space="0" w:color="auto"/>
      </w:divBdr>
    </w:div>
    <w:div w:id="560093602">
      <w:bodyDiv w:val="1"/>
      <w:marLeft w:val="0"/>
      <w:marRight w:val="0"/>
      <w:marTop w:val="0"/>
      <w:marBottom w:val="0"/>
      <w:divBdr>
        <w:top w:val="none" w:sz="0" w:space="0" w:color="auto"/>
        <w:left w:val="none" w:sz="0" w:space="0" w:color="auto"/>
        <w:bottom w:val="none" w:sz="0" w:space="0" w:color="auto"/>
        <w:right w:val="none" w:sz="0" w:space="0" w:color="auto"/>
      </w:divBdr>
    </w:div>
    <w:div w:id="562301971">
      <w:bodyDiv w:val="1"/>
      <w:marLeft w:val="0"/>
      <w:marRight w:val="0"/>
      <w:marTop w:val="0"/>
      <w:marBottom w:val="0"/>
      <w:divBdr>
        <w:top w:val="none" w:sz="0" w:space="0" w:color="auto"/>
        <w:left w:val="none" w:sz="0" w:space="0" w:color="auto"/>
        <w:bottom w:val="none" w:sz="0" w:space="0" w:color="auto"/>
        <w:right w:val="none" w:sz="0" w:space="0" w:color="auto"/>
      </w:divBdr>
    </w:div>
    <w:div w:id="566036460">
      <w:bodyDiv w:val="1"/>
      <w:marLeft w:val="0"/>
      <w:marRight w:val="0"/>
      <w:marTop w:val="0"/>
      <w:marBottom w:val="0"/>
      <w:divBdr>
        <w:top w:val="none" w:sz="0" w:space="0" w:color="auto"/>
        <w:left w:val="none" w:sz="0" w:space="0" w:color="auto"/>
        <w:bottom w:val="none" w:sz="0" w:space="0" w:color="auto"/>
        <w:right w:val="none" w:sz="0" w:space="0" w:color="auto"/>
      </w:divBdr>
    </w:div>
    <w:div w:id="578028194">
      <w:bodyDiv w:val="1"/>
      <w:marLeft w:val="0"/>
      <w:marRight w:val="0"/>
      <w:marTop w:val="0"/>
      <w:marBottom w:val="0"/>
      <w:divBdr>
        <w:top w:val="none" w:sz="0" w:space="0" w:color="auto"/>
        <w:left w:val="none" w:sz="0" w:space="0" w:color="auto"/>
        <w:bottom w:val="none" w:sz="0" w:space="0" w:color="auto"/>
        <w:right w:val="none" w:sz="0" w:space="0" w:color="auto"/>
      </w:divBdr>
    </w:div>
    <w:div w:id="578903207">
      <w:bodyDiv w:val="1"/>
      <w:marLeft w:val="0"/>
      <w:marRight w:val="0"/>
      <w:marTop w:val="0"/>
      <w:marBottom w:val="0"/>
      <w:divBdr>
        <w:top w:val="none" w:sz="0" w:space="0" w:color="auto"/>
        <w:left w:val="none" w:sz="0" w:space="0" w:color="auto"/>
        <w:bottom w:val="none" w:sz="0" w:space="0" w:color="auto"/>
        <w:right w:val="none" w:sz="0" w:space="0" w:color="auto"/>
      </w:divBdr>
    </w:div>
    <w:div w:id="589434849">
      <w:bodyDiv w:val="1"/>
      <w:marLeft w:val="0"/>
      <w:marRight w:val="0"/>
      <w:marTop w:val="0"/>
      <w:marBottom w:val="0"/>
      <w:divBdr>
        <w:top w:val="none" w:sz="0" w:space="0" w:color="auto"/>
        <w:left w:val="none" w:sz="0" w:space="0" w:color="auto"/>
        <w:bottom w:val="none" w:sz="0" w:space="0" w:color="auto"/>
        <w:right w:val="none" w:sz="0" w:space="0" w:color="auto"/>
      </w:divBdr>
    </w:div>
    <w:div w:id="597248622">
      <w:bodyDiv w:val="1"/>
      <w:marLeft w:val="0"/>
      <w:marRight w:val="0"/>
      <w:marTop w:val="0"/>
      <w:marBottom w:val="0"/>
      <w:divBdr>
        <w:top w:val="none" w:sz="0" w:space="0" w:color="auto"/>
        <w:left w:val="none" w:sz="0" w:space="0" w:color="auto"/>
        <w:bottom w:val="none" w:sz="0" w:space="0" w:color="auto"/>
        <w:right w:val="none" w:sz="0" w:space="0" w:color="auto"/>
      </w:divBdr>
    </w:div>
    <w:div w:id="605967171">
      <w:bodyDiv w:val="1"/>
      <w:marLeft w:val="0"/>
      <w:marRight w:val="0"/>
      <w:marTop w:val="0"/>
      <w:marBottom w:val="0"/>
      <w:divBdr>
        <w:top w:val="none" w:sz="0" w:space="0" w:color="auto"/>
        <w:left w:val="none" w:sz="0" w:space="0" w:color="auto"/>
        <w:bottom w:val="none" w:sz="0" w:space="0" w:color="auto"/>
        <w:right w:val="none" w:sz="0" w:space="0" w:color="auto"/>
      </w:divBdr>
    </w:div>
    <w:div w:id="606621423">
      <w:bodyDiv w:val="1"/>
      <w:marLeft w:val="0"/>
      <w:marRight w:val="0"/>
      <w:marTop w:val="0"/>
      <w:marBottom w:val="0"/>
      <w:divBdr>
        <w:top w:val="none" w:sz="0" w:space="0" w:color="auto"/>
        <w:left w:val="none" w:sz="0" w:space="0" w:color="auto"/>
        <w:bottom w:val="none" w:sz="0" w:space="0" w:color="auto"/>
        <w:right w:val="none" w:sz="0" w:space="0" w:color="auto"/>
      </w:divBdr>
    </w:div>
    <w:div w:id="609364433">
      <w:bodyDiv w:val="1"/>
      <w:marLeft w:val="0"/>
      <w:marRight w:val="0"/>
      <w:marTop w:val="0"/>
      <w:marBottom w:val="0"/>
      <w:divBdr>
        <w:top w:val="none" w:sz="0" w:space="0" w:color="auto"/>
        <w:left w:val="none" w:sz="0" w:space="0" w:color="auto"/>
        <w:bottom w:val="none" w:sz="0" w:space="0" w:color="auto"/>
        <w:right w:val="none" w:sz="0" w:space="0" w:color="auto"/>
      </w:divBdr>
    </w:div>
    <w:div w:id="618948838">
      <w:bodyDiv w:val="1"/>
      <w:marLeft w:val="0"/>
      <w:marRight w:val="0"/>
      <w:marTop w:val="0"/>
      <w:marBottom w:val="0"/>
      <w:divBdr>
        <w:top w:val="none" w:sz="0" w:space="0" w:color="auto"/>
        <w:left w:val="none" w:sz="0" w:space="0" w:color="auto"/>
        <w:bottom w:val="none" w:sz="0" w:space="0" w:color="auto"/>
        <w:right w:val="none" w:sz="0" w:space="0" w:color="auto"/>
      </w:divBdr>
    </w:div>
    <w:div w:id="621689575">
      <w:bodyDiv w:val="1"/>
      <w:marLeft w:val="0"/>
      <w:marRight w:val="0"/>
      <w:marTop w:val="0"/>
      <w:marBottom w:val="0"/>
      <w:divBdr>
        <w:top w:val="none" w:sz="0" w:space="0" w:color="auto"/>
        <w:left w:val="none" w:sz="0" w:space="0" w:color="auto"/>
        <w:bottom w:val="none" w:sz="0" w:space="0" w:color="auto"/>
        <w:right w:val="none" w:sz="0" w:space="0" w:color="auto"/>
      </w:divBdr>
    </w:div>
    <w:div w:id="635526297">
      <w:bodyDiv w:val="1"/>
      <w:marLeft w:val="0"/>
      <w:marRight w:val="0"/>
      <w:marTop w:val="0"/>
      <w:marBottom w:val="0"/>
      <w:divBdr>
        <w:top w:val="none" w:sz="0" w:space="0" w:color="auto"/>
        <w:left w:val="none" w:sz="0" w:space="0" w:color="auto"/>
        <w:bottom w:val="none" w:sz="0" w:space="0" w:color="auto"/>
        <w:right w:val="none" w:sz="0" w:space="0" w:color="auto"/>
      </w:divBdr>
    </w:div>
    <w:div w:id="658273743">
      <w:bodyDiv w:val="1"/>
      <w:marLeft w:val="0"/>
      <w:marRight w:val="0"/>
      <w:marTop w:val="0"/>
      <w:marBottom w:val="0"/>
      <w:divBdr>
        <w:top w:val="none" w:sz="0" w:space="0" w:color="auto"/>
        <w:left w:val="none" w:sz="0" w:space="0" w:color="auto"/>
        <w:bottom w:val="none" w:sz="0" w:space="0" w:color="auto"/>
        <w:right w:val="none" w:sz="0" w:space="0" w:color="auto"/>
      </w:divBdr>
    </w:div>
    <w:div w:id="661356074">
      <w:bodyDiv w:val="1"/>
      <w:marLeft w:val="0"/>
      <w:marRight w:val="0"/>
      <w:marTop w:val="0"/>
      <w:marBottom w:val="0"/>
      <w:divBdr>
        <w:top w:val="none" w:sz="0" w:space="0" w:color="auto"/>
        <w:left w:val="none" w:sz="0" w:space="0" w:color="auto"/>
        <w:bottom w:val="none" w:sz="0" w:space="0" w:color="auto"/>
        <w:right w:val="none" w:sz="0" w:space="0" w:color="auto"/>
      </w:divBdr>
    </w:div>
    <w:div w:id="662393477">
      <w:bodyDiv w:val="1"/>
      <w:marLeft w:val="0"/>
      <w:marRight w:val="0"/>
      <w:marTop w:val="0"/>
      <w:marBottom w:val="0"/>
      <w:divBdr>
        <w:top w:val="none" w:sz="0" w:space="0" w:color="auto"/>
        <w:left w:val="none" w:sz="0" w:space="0" w:color="auto"/>
        <w:bottom w:val="none" w:sz="0" w:space="0" w:color="auto"/>
        <w:right w:val="none" w:sz="0" w:space="0" w:color="auto"/>
      </w:divBdr>
    </w:div>
    <w:div w:id="683632934">
      <w:bodyDiv w:val="1"/>
      <w:marLeft w:val="0"/>
      <w:marRight w:val="0"/>
      <w:marTop w:val="0"/>
      <w:marBottom w:val="0"/>
      <w:divBdr>
        <w:top w:val="none" w:sz="0" w:space="0" w:color="auto"/>
        <w:left w:val="none" w:sz="0" w:space="0" w:color="auto"/>
        <w:bottom w:val="none" w:sz="0" w:space="0" w:color="auto"/>
        <w:right w:val="none" w:sz="0" w:space="0" w:color="auto"/>
      </w:divBdr>
    </w:div>
    <w:div w:id="725376109">
      <w:bodyDiv w:val="1"/>
      <w:marLeft w:val="0"/>
      <w:marRight w:val="0"/>
      <w:marTop w:val="0"/>
      <w:marBottom w:val="0"/>
      <w:divBdr>
        <w:top w:val="none" w:sz="0" w:space="0" w:color="auto"/>
        <w:left w:val="none" w:sz="0" w:space="0" w:color="auto"/>
        <w:bottom w:val="none" w:sz="0" w:space="0" w:color="auto"/>
        <w:right w:val="none" w:sz="0" w:space="0" w:color="auto"/>
      </w:divBdr>
    </w:div>
    <w:div w:id="730885090">
      <w:bodyDiv w:val="1"/>
      <w:marLeft w:val="0"/>
      <w:marRight w:val="0"/>
      <w:marTop w:val="0"/>
      <w:marBottom w:val="0"/>
      <w:divBdr>
        <w:top w:val="none" w:sz="0" w:space="0" w:color="auto"/>
        <w:left w:val="none" w:sz="0" w:space="0" w:color="auto"/>
        <w:bottom w:val="none" w:sz="0" w:space="0" w:color="auto"/>
        <w:right w:val="none" w:sz="0" w:space="0" w:color="auto"/>
      </w:divBdr>
    </w:div>
    <w:div w:id="744374048">
      <w:bodyDiv w:val="1"/>
      <w:marLeft w:val="0"/>
      <w:marRight w:val="0"/>
      <w:marTop w:val="0"/>
      <w:marBottom w:val="0"/>
      <w:divBdr>
        <w:top w:val="none" w:sz="0" w:space="0" w:color="auto"/>
        <w:left w:val="none" w:sz="0" w:space="0" w:color="auto"/>
        <w:bottom w:val="none" w:sz="0" w:space="0" w:color="auto"/>
        <w:right w:val="none" w:sz="0" w:space="0" w:color="auto"/>
      </w:divBdr>
    </w:div>
    <w:div w:id="770467829">
      <w:bodyDiv w:val="1"/>
      <w:marLeft w:val="0"/>
      <w:marRight w:val="0"/>
      <w:marTop w:val="0"/>
      <w:marBottom w:val="0"/>
      <w:divBdr>
        <w:top w:val="none" w:sz="0" w:space="0" w:color="auto"/>
        <w:left w:val="none" w:sz="0" w:space="0" w:color="auto"/>
        <w:bottom w:val="none" w:sz="0" w:space="0" w:color="auto"/>
        <w:right w:val="none" w:sz="0" w:space="0" w:color="auto"/>
      </w:divBdr>
    </w:div>
    <w:div w:id="775751487">
      <w:bodyDiv w:val="1"/>
      <w:marLeft w:val="0"/>
      <w:marRight w:val="0"/>
      <w:marTop w:val="0"/>
      <w:marBottom w:val="0"/>
      <w:divBdr>
        <w:top w:val="none" w:sz="0" w:space="0" w:color="auto"/>
        <w:left w:val="none" w:sz="0" w:space="0" w:color="auto"/>
        <w:bottom w:val="none" w:sz="0" w:space="0" w:color="auto"/>
        <w:right w:val="none" w:sz="0" w:space="0" w:color="auto"/>
      </w:divBdr>
    </w:div>
    <w:div w:id="779035761">
      <w:bodyDiv w:val="1"/>
      <w:marLeft w:val="0"/>
      <w:marRight w:val="0"/>
      <w:marTop w:val="0"/>
      <w:marBottom w:val="0"/>
      <w:divBdr>
        <w:top w:val="none" w:sz="0" w:space="0" w:color="auto"/>
        <w:left w:val="none" w:sz="0" w:space="0" w:color="auto"/>
        <w:bottom w:val="none" w:sz="0" w:space="0" w:color="auto"/>
        <w:right w:val="none" w:sz="0" w:space="0" w:color="auto"/>
      </w:divBdr>
    </w:div>
    <w:div w:id="783043380">
      <w:bodyDiv w:val="1"/>
      <w:marLeft w:val="0"/>
      <w:marRight w:val="0"/>
      <w:marTop w:val="0"/>
      <w:marBottom w:val="0"/>
      <w:divBdr>
        <w:top w:val="none" w:sz="0" w:space="0" w:color="auto"/>
        <w:left w:val="none" w:sz="0" w:space="0" w:color="auto"/>
        <w:bottom w:val="none" w:sz="0" w:space="0" w:color="auto"/>
        <w:right w:val="none" w:sz="0" w:space="0" w:color="auto"/>
      </w:divBdr>
    </w:div>
    <w:div w:id="789057089">
      <w:bodyDiv w:val="1"/>
      <w:marLeft w:val="0"/>
      <w:marRight w:val="0"/>
      <w:marTop w:val="0"/>
      <w:marBottom w:val="0"/>
      <w:divBdr>
        <w:top w:val="none" w:sz="0" w:space="0" w:color="auto"/>
        <w:left w:val="none" w:sz="0" w:space="0" w:color="auto"/>
        <w:bottom w:val="none" w:sz="0" w:space="0" w:color="auto"/>
        <w:right w:val="none" w:sz="0" w:space="0" w:color="auto"/>
      </w:divBdr>
    </w:div>
    <w:div w:id="799035665">
      <w:bodyDiv w:val="1"/>
      <w:marLeft w:val="0"/>
      <w:marRight w:val="0"/>
      <w:marTop w:val="0"/>
      <w:marBottom w:val="0"/>
      <w:divBdr>
        <w:top w:val="none" w:sz="0" w:space="0" w:color="auto"/>
        <w:left w:val="none" w:sz="0" w:space="0" w:color="auto"/>
        <w:bottom w:val="none" w:sz="0" w:space="0" w:color="auto"/>
        <w:right w:val="none" w:sz="0" w:space="0" w:color="auto"/>
      </w:divBdr>
    </w:div>
    <w:div w:id="800658657">
      <w:bodyDiv w:val="1"/>
      <w:marLeft w:val="0"/>
      <w:marRight w:val="0"/>
      <w:marTop w:val="0"/>
      <w:marBottom w:val="0"/>
      <w:divBdr>
        <w:top w:val="none" w:sz="0" w:space="0" w:color="auto"/>
        <w:left w:val="none" w:sz="0" w:space="0" w:color="auto"/>
        <w:bottom w:val="none" w:sz="0" w:space="0" w:color="auto"/>
        <w:right w:val="none" w:sz="0" w:space="0" w:color="auto"/>
      </w:divBdr>
    </w:div>
    <w:div w:id="810176552">
      <w:bodyDiv w:val="1"/>
      <w:marLeft w:val="0"/>
      <w:marRight w:val="0"/>
      <w:marTop w:val="0"/>
      <w:marBottom w:val="0"/>
      <w:divBdr>
        <w:top w:val="none" w:sz="0" w:space="0" w:color="auto"/>
        <w:left w:val="none" w:sz="0" w:space="0" w:color="auto"/>
        <w:bottom w:val="none" w:sz="0" w:space="0" w:color="auto"/>
        <w:right w:val="none" w:sz="0" w:space="0" w:color="auto"/>
      </w:divBdr>
    </w:div>
    <w:div w:id="816800926">
      <w:bodyDiv w:val="1"/>
      <w:marLeft w:val="0"/>
      <w:marRight w:val="0"/>
      <w:marTop w:val="0"/>
      <w:marBottom w:val="0"/>
      <w:divBdr>
        <w:top w:val="none" w:sz="0" w:space="0" w:color="auto"/>
        <w:left w:val="none" w:sz="0" w:space="0" w:color="auto"/>
        <w:bottom w:val="none" w:sz="0" w:space="0" w:color="auto"/>
        <w:right w:val="none" w:sz="0" w:space="0" w:color="auto"/>
      </w:divBdr>
    </w:div>
    <w:div w:id="819006343">
      <w:bodyDiv w:val="1"/>
      <w:marLeft w:val="0"/>
      <w:marRight w:val="0"/>
      <w:marTop w:val="0"/>
      <w:marBottom w:val="0"/>
      <w:divBdr>
        <w:top w:val="none" w:sz="0" w:space="0" w:color="auto"/>
        <w:left w:val="none" w:sz="0" w:space="0" w:color="auto"/>
        <w:bottom w:val="none" w:sz="0" w:space="0" w:color="auto"/>
        <w:right w:val="none" w:sz="0" w:space="0" w:color="auto"/>
      </w:divBdr>
    </w:div>
    <w:div w:id="826214988">
      <w:bodyDiv w:val="1"/>
      <w:marLeft w:val="0"/>
      <w:marRight w:val="0"/>
      <w:marTop w:val="0"/>
      <w:marBottom w:val="0"/>
      <w:divBdr>
        <w:top w:val="none" w:sz="0" w:space="0" w:color="auto"/>
        <w:left w:val="none" w:sz="0" w:space="0" w:color="auto"/>
        <w:bottom w:val="none" w:sz="0" w:space="0" w:color="auto"/>
        <w:right w:val="none" w:sz="0" w:space="0" w:color="auto"/>
      </w:divBdr>
      <w:divsChild>
        <w:div w:id="1266229301">
          <w:marLeft w:val="547"/>
          <w:marRight w:val="0"/>
          <w:marTop w:val="0"/>
          <w:marBottom w:val="0"/>
          <w:divBdr>
            <w:top w:val="none" w:sz="0" w:space="0" w:color="auto"/>
            <w:left w:val="none" w:sz="0" w:space="0" w:color="auto"/>
            <w:bottom w:val="none" w:sz="0" w:space="0" w:color="auto"/>
            <w:right w:val="none" w:sz="0" w:space="0" w:color="auto"/>
          </w:divBdr>
        </w:div>
        <w:div w:id="1455636098">
          <w:marLeft w:val="547"/>
          <w:marRight w:val="0"/>
          <w:marTop w:val="0"/>
          <w:marBottom w:val="0"/>
          <w:divBdr>
            <w:top w:val="none" w:sz="0" w:space="0" w:color="auto"/>
            <w:left w:val="none" w:sz="0" w:space="0" w:color="auto"/>
            <w:bottom w:val="none" w:sz="0" w:space="0" w:color="auto"/>
            <w:right w:val="none" w:sz="0" w:space="0" w:color="auto"/>
          </w:divBdr>
        </w:div>
        <w:div w:id="1773546412">
          <w:marLeft w:val="547"/>
          <w:marRight w:val="0"/>
          <w:marTop w:val="0"/>
          <w:marBottom w:val="0"/>
          <w:divBdr>
            <w:top w:val="none" w:sz="0" w:space="0" w:color="auto"/>
            <w:left w:val="none" w:sz="0" w:space="0" w:color="auto"/>
            <w:bottom w:val="none" w:sz="0" w:space="0" w:color="auto"/>
            <w:right w:val="none" w:sz="0" w:space="0" w:color="auto"/>
          </w:divBdr>
        </w:div>
        <w:div w:id="834686509">
          <w:marLeft w:val="547"/>
          <w:marRight w:val="0"/>
          <w:marTop w:val="0"/>
          <w:marBottom w:val="0"/>
          <w:divBdr>
            <w:top w:val="none" w:sz="0" w:space="0" w:color="auto"/>
            <w:left w:val="none" w:sz="0" w:space="0" w:color="auto"/>
            <w:bottom w:val="none" w:sz="0" w:space="0" w:color="auto"/>
            <w:right w:val="none" w:sz="0" w:space="0" w:color="auto"/>
          </w:divBdr>
        </w:div>
      </w:divsChild>
    </w:div>
    <w:div w:id="827214948">
      <w:bodyDiv w:val="1"/>
      <w:marLeft w:val="0"/>
      <w:marRight w:val="0"/>
      <w:marTop w:val="0"/>
      <w:marBottom w:val="0"/>
      <w:divBdr>
        <w:top w:val="none" w:sz="0" w:space="0" w:color="auto"/>
        <w:left w:val="none" w:sz="0" w:space="0" w:color="auto"/>
        <w:bottom w:val="none" w:sz="0" w:space="0" w:color="auto"/>
        <w:right w:val="none" w:sz="0" w:space="0" w:color="auto"/>
      </w:divBdr>
    </w:div>
    <w:div w:id="830877691">
      <w:bodyDiv w:val="1"/>
      <w:marLeft w:val="0"/>
      <w:marRight w:val="0"/>
      <w:marTop w:val="0"/>
      <w:marBottom w:val="0"/>
      <w:divBdr>
        <w:top w:val="none" w:sz="0" w:space="0" w:color="auto"/>
        <w:left w:val="none" w:sz="0" w:space="0" w:color="auto"/>
        <w:bottom w:val="none" w:sz="0" w:space="0" w:color="auto"/>
        <w:right w:val="none" w:sz="0" w:space="0" w:color="auto"/>
      </w:divBdr>
    </w:div>
    <w:div w:id="858932426">
      <w:bodyDiv w:val="1"/>
      <w:marLeft w:val="0"/>
      <w:marRight w:val="0"/>
      <w:marTop w:val="0"/>
      <w:marBottom w:val="0"/>
      <w:divBdr>
        <w:top w:val="none" w:sz="0" w:space="0" w:color="auto"/>
        <w:left w:val="none" w:sz="0" w:space="0" w:color="auto"/>
        <w:bottom w:val="none" w:sz="0" w:space="0" w:color="auto"/>
        <w:right w:val="none" w:sz="0" w:space="0" w:color="auto"/>
      </w:divBdr>
    </w:div>
    <w:div w:id="891233984">
      <w:bodyDiv w:val="1"/>
      <w:marLeft w:val="0"/>
      <w:marRight w:val="0"/>
      <w:marTop w:val="0"/>
      <w:marBottom w:val="0"/>
      <w:divBdr>
        <w:top w:val="none" w:sz="0" w:space="0" w:color="auto"/>
        <w:left w:val="none" w:sz="0" w:space="0" w:color="auto"/>
        <w:bottom w:val="none" w:sz="0" w:space="0" w:color="auto"/>
        <w:right w:val="none" w:sz="0" w:space="0" w:color="auto"/>
      </w:divBdr>
    </w:div>
    <w:div w:id="894852646">
      <w:bodyDiv w:val="1"/>
      <w:marLeft w:val="0"/>
      <w:marRight w:val="0"/>
      <w:marTop w:val="0"/>
      <w:marBottom w:val="0"/>
      <w:divBdr>
        <w:top w:val="none" w:sz="0" w:space="0" w:color="auto"/>
        <w:left w:val="none" w:sz="0" w:space="0" w:color="auto"/>
        <w:bottom w:val="none" w:sz="0" w:space="0" w:color="auto"/>
        <w:right w:val="none" w:sz="0" w:space="0" w:color="auto"/>
      </w:divBdr>
    </w:div>
    <w:div w:id="958802343">
      <w:bodyDiv w:val="1"/>
      <w:marLeft w:val="0"/>
      <w:marRight w:val="0"/>
      <w:marTop w:val="0"/>
      <w:marBottom w:val="0"/>
      <w:divBdr>
        <w:top w:val="none" w:sz="0" w:space="0" w:color="auto"/>
        <w:left w:val="none" w:sz="0" w:space="0" w:color="auto"/>
        <w:bottom w:val="none" w:sz="0" w:space="0" w:color="auto"/>
        <w:right w:val="none" w:sz="0" w:space="0" w:color="auto"/>
      </w:divBdr>
    </w:div>
    <w:div w:id="977491281">
      <w:bodyDiv w:val="1"/>
      <w:marLeft w:val="0"/>
      <w:marRight w:val="0"/>
      <w:marTop w:val="0"/>
      <w:marBottom w:val="0"/>
      <w:divBdr>
        <w:top w:val="none" w:sz="0" w:space="0" w:color="auto"/>
        <w:left w:val="none" w:sz="0" w:space="0" w:color="auto"/>
        <w:bottom w:val="none" w:sz="0" w:space="0" w:color="auto"/>
        <w:right w:val="none" w:sz="0" w:space="0" w:color="auto"/>
      </w:divBdr>
    </w:div>
    <w:div w:id="982388050">
      <w:bodyDiv w:val="1"/>
      <w:marLeft w:val="0"/>
      <w:marRight w:val="0"/>
      <w:marTop w:val="0"/>
      <w:marBottom w:val="0"/>
      <w:divBdr>
        <w:top w:val="none" w:sz="0" w:space="0" w:color="auto"/>
        <w:left w:val="none" w:sz="0" w:space="0" w:color="auto"/>
        <w:bottom w:val="none" w:sz="0" w:space="0" w:color="auto"/>
        <w:right w:val="none" w:sz="0" w:space="0" w:color="auto"/>
      </w:divBdr>
    </w:div>
    <w:div w:id="987249503">
      <w:bodyDiv w:val="1"/>
      <w:marLeft w:val="0"/>
      <w:marRight w:val="0"/>
      <w:marTop w:val="0"/>
      <w:marBottom w:val="0"/>
      <w:divBdr>
        <w:top w:val="none" w:sz="0" w:space="0" w:color="auto"/>
        <w:left w:val="none" w:sz="0" w:space="0" w:color="auto"/>
        <w:bottom w:val="none" w:sz="0" w:space="0" w:color="auto"/>
        <w:right w:val="none" w:sz="0" w:space="0" w:color="auto"/>
      </w:divBdr>
    </w:div>
    <w:div w:id="990065119">
      <w:bodyDiv w:val="1"/>
      <w:marLeft w:val="0"/>
      <w:marRight w:val="0"/>
      <w:marTop w:val="0"/>
      <w:marBottom w:val="0"/>
      <w:divBdr>
        <w:top w:val="none" w:sz="0" w:space="0" w:color="auto"/>
        <w:left w:val="none" w:sz="0" w:space="0" w:color="auto"/>
        <w:bottom w:val="none" w:sz="0" w:space="0" w:color="auto"/>
        <w:right w:val="none" w:sz="0" w:space="0" w:color="auto"/>
      </w:divBdr>
    </w:div>
    <w:div w:id="993067851">
      <w:bodyDiv w:val="1"/>
      <w:marLeft w:val="0"/>
      <w:marRight w:val="0"/>
      <w:marTop w:val="0"/>
      <w:marBottom w:val="0"/>
      <w:divBdr>
        <w:top w:val="none" w:sz="0" w:space="0" w:color="auto"/>
        <w:left w:val="none" w:sz="0" w:space="0" w:color="auto"/>
        <w:bottom w:val="none" w:sz="0" w:space="0" w:color="auto"/>
        <w:right w:val="none" w:sz="0" w:space="0" w:color="auto"/>
      </w:divBdr>
    </w:div>
    <w:div w:id="994456508">
      <w:bodyDiv w:val="1"/>
      <w:marLeft w:val="0"/>
      <w:marRight w:val="0"/>
      <w:marTop w:val="0"/>
      <w:marBottom w:val="0"/>
      <w:divBdr>
        <w:top w:val="none" w:sz="0" w:space="0" w:color="auto"/>
        <w:left w:val="none" w:sz="0" w:space="0" w:color="auto"/>
        <w:bottom w:val="none" w:sz="0" w:space="0" w:color="auto"/>
        <w:right w:val="none" w:sz="0" w:space="0" w:color="auto"/>
      </w:divBdr>
    </w:div>
    <w:div w:id="1002128728">
      <w:bodyDiv w:val="1"/>
      <w:marLeft w:val="0"/>
      <w:marRight w:val="0"/>
      <w:marTop w:val="0"/>
      <w:marBottom w:val="0"/>
      <w:divBdr>
        <w:top w:val="none" w:sz="0" w:space="0" w:color="auto"/>
        <w:left w:val="none" w:sz="0" w:space="0" w:color="auto"/>
        <w:bottom w:val="none" w:sz="0" w:space="0" w:color="auto"/>
        <w:right w:val="none" w:sz="0" w:space="0" w:color="auto"/>
      </w:divBdr>
    </w:div>
    <w:div w:id="1015427739">
      <w:bodyDiv w:val="1"/>
      <w:marLeft w:val="0"/>
      <w:marRight w:val="0"/>
      <w:marTop w:val="0"/>
      <w:marBottom w:val="0"/>
      <w:divBdr>
        <w:top w:val="none" w:sz="0" w:space="0" w:color="auto"/>
        <w:left w:val="none" w:sz="0" w:space="0" w:color="auto"/>
        <w:bottom w:val="none" w:sz="0" w:space="0" w:color="auto"/>
        <w:right w:val="none" w:sz="0" w:space="0" w:color="auto"/>
      </w:divBdr>
    </w:div>
    <w:div w:id="1025443055">
      <w:bodyDiv w:val="1"/>
      <w:marLeft w:val="0"/>
      <w:marRight w:val="0"/>
      <w:marTop w:val="0"/>
      <w:marBottom w:val="0"/>
      <w:divBdr>
        <w:top w:val="none" w:sz="0" w:space="0" w:color="auto"/>
        <w:left w:val="none" w:sz="0" w:space="0" w:color="auto"/>
        <w:bottom w:val="none" w:sz="0" w:space="0" w:color="auto"/>
        <w:right w:val="none" w:sz="0" w:space="0" w:color="auto"/>
      </w:divBdr>
    </w:div>
    <w:div w:id="1034648550">
      <w:bodyDiv w:val="1"/>
      <w:marLeft w:val="0"/>
      <w:marRight w:val="0"/>
      <w:marTop w:val="0"/>
      <w:marBottom w:val="0"/>
      <w:divBdr>
        <w:top w:val="none" w:sz="0" w:space="0" w:color="auto"/>
        <w:left w:val="none" w:sz="0" w:space="0" w:color="auto"/>
        <w:bottom w:val="none" w:sz="0" w:space="0" w:color="auto"/>
        <w:right w:val="none" w:sz="0" w:space="0" w:color="auto"/>
      </w:divBdr>
    </w:div>
    <w:div w:id="1051460902">
      <w:bodyDiv w:val="1"/>
      <w:marLeft w:val="0"/>
      <w:marRight w:val="0"/>
      <w:marTop w:val="0"/>
      <w:marBottom w:val="0"/>
      <w:divBdr>
        <w:top w:val="none" w:sz="0" w:space="0" w:color="auto"/>
        <w:left w:val="none" w:sz="0" w:space="0" w:color="auto"/>
        <w:bottom w:val="none" w:sz="0" w:space="0" w:color="auto"/>
        <w:right w:val="none" w:sz="0" w:space="0" w:color="auto"/>
      </w:divBdr>
    </w:div>
    <w:div w:id="1060520077">
      <w:bodyDiv w:val="1"/>
      <w:marLeft w:val="0"/>
      <w:marRight w:val="0"/>
      <w:marTop w:val="0"/>
      <w:marBottom w:val="0"/>
      <w:divBdr>
        <w:top w:val="none" w:sz="0" w:space="0" w:color="auto"/>
        <w:left w:val="none" w:sz="0" w:space="0" w:color="auto"/>
        <w:bottom w:val="none" w:sz="0" w:space="0" w:color="auto"/>
        <w:right w:val="none" w:sz="0" w:space="0" w:color="auto"/>
      </w:divBdr>
    </w:div>
    <w:div w:id="1061249242">
      <w:bodyDiv w:val="1"/>
      <w:marLeft w:val="0"/>
      <w:marRight w:val="0"/>
      <w:marTop w:val="0"/>
      <w:marBottom w:val="0"/>
      <w:divBdr>
        <w:top w:val="none" w:sz="0" w:space="0" w:color="auto"/>
        <w:left w:val="none" w:sz="0" w:space="0" w:color="auto"/>
        <w:bottom w:val="none" w:sz="0" w:space="0" w:color="auto"/>
        <w:right w:val="none" w:sz="0" w:space="0" w:color="auto"/>
      </w:divBdr>
    </w:div>
    <w:div w:id="1064908384">
      <w:bodyDiv w:val="1"/>
      <w:marLeft w:val="0"/>
      <w:marRight w:val="0"/>
      <w:marTop w:val="0"/>
      <w:marBottom w:val="0"/>
      <w:divBdr>
        <w:top w:val="none" w:sz="0" w:space="0" w:color="auto"/>
        <w:left w:val="none" w:sz="0" w:space="0" w:color="auto"/>
        <w:bottom w:val="none" w:sz="0" w:space="0" w:color="auto"/>
        <w:right w:val="none" w:sz="0" w:space="0" w:color="auto"/>
      </w:divBdr>
    </w:div>
    <w:div w:id="1067609162">
      <w:bodyDiv w:val="1"/>
      <w:marLeft w:val="0"/>
      <w:marRight w:val="0"/>
      <w:marTop w:val="0"/>
      <w:marBottom w:val="0"/>
      <w:divBdr>
        <w:top w:val="none" w:sz="0" w:space="0" w:color="auto"/>
        <w:left w:val="none" w:sz="0" w:space="0" w:color="auto"/>
        <w:bottom w:val="none" w:sz="0" w:space="0" w:color="auto"/>
        <w:right w:val="none" w:sz="0" w:space="0" w:color="auto"/>
      </w:divBdr>
    </w:div>
    <w:div w:id="1086414300">
      <w:bodyDiv w:val="1"/>
      <w:marLeft w:val="0"/>
      <w:marRight w:val="0"/>
      <w:marTop w:val="0"/>
      <w:marBottom w:val="0"/>
      <w:divBdr>
        <w:top w:val="none" w:sz="0" w:space="0" w:color="auto"/>
        <w:left w:val="none" w:sz="0" w:space="0" w:color="auto"/>
        <w:bottom w:val="none" w:sz="0" w:space="0" w:color="auto"/>
        <w:right w:val="none" w:sz="0" w:space="0" w:color="auto"/>
      </w:divBdr>
    </w:div>
    <w:div w:id="1094519995">
      <w:bodyDiv w:val="1"/>
      <w:marLeft w:val="0"/>
      <w:marRight w:val="0"/>
      <w:marTop w:val="0"/>
      <w:marBottom w:val="0"/>
      <w:divBdr>
        <w:top w:val="none" w:sz="0" w:space="0" w:color="auto"/>
        <w:left w:val="none" w:sz="0" w:space="0" w:color="auto"/>
        <w:bottom w:val="none" w:sz="0" w:space="0" w:color="auto"/>
        <w:right w:val="none" w:sz="0" w:space="0" w:color="auto"/>
      </w:divBdr>
    </w:div>
    <w:div w:id="1105729060">
      <w:bodyDiv w:val="1"/>
      <w:marLeft w:val="0"/>
      <w:marRight w:val="0"/>
      <w:marTop w:val="0"/>
      <w:marBottom w:val="0"/>
      <w:divBdr>
        <w:top w:val="none" w:sz="0" w:space="0" w:color="auto"/>
        <w:left w:val="none" w:sz="0" w:space="0" w:color="auto"/>
        <w:bottom w:val="none" w:sz="0" w:space="0" w:color="auto"/>
        <w:right w:val="none" w:sz="0" w:space="0" w:color="auto"/>
      </w:divBdr>
    </w:div>
    <w:div w:id="1116145947">
      <w:bodyDiv w:val="1"/>
      <w:marLeft w:val="0"/>
      <w:marRight w:val="0"/>
      <w:marTop w:val="0"/>
      <w:marBottom w:val="0"/>
      <w:divBdr>
        <w:top w:val="none" w:sz="0" w:space="0" w:color="auto"/>
        <w:left w:val="none" w:sz="0" w:space="0" w:color="auto"/>
        <w:bottom w:val="none" w:sz="0" w:space="0" w:color="auto"/>
        <w:right w:val="none" w:sz="0" w:space="0" w:color="auto"/>
      </w:divBdr>
    </w:div>
    <w:div w:id="1121609285">
      <w:bodyDiv w:val="1"/>
      <w:marLeft w:val="0"/>
      <w:marRight w:val="0"/>
      <w:marTop w:val="0"/>
      <w:marBottom w:val="0"/>
      <w:divBdr>
        <w:top w:val="none" w:sz="0" w:space="0" w:color="auto"/>
        <w:left w:val="none" w:sz="0" w:space="0" w:color="auto"/>
        <w:bottom w:val="none" w:sz="0" w:space="0" w:color="auto"/>
        <w:right w:val="none" w:sz="0" w:space="0" w:color="auto"/>
      </w:divBdr>
    </w:div>
    <w:div w:id="1133906767">
      <w:bodyDiv w:val="1"/>
      <w:marLeft w:val="0"/>
      <w:marRight w:val="0"/>
      <w:marTop w:val="0"/>
      <w:marBottom w:val="0"/>
      <w:divBdr>
        <w:top w:val="none" w:sz="0" w:space="0" w:color="auto"/>
        <w:left w:val="none" w:sz="0" w:space="0" w:color="auto"/>
        <w:bottom w:val="none" w:sz="0" w:space="0" w:color="auto"/>
        <w:right w:val="none" w:sz="0" w:space="0" w:color="auto"/>
      </w:divBdr>
    </w:div>
    <w:div w:id="1135679313">
      <w:bodyDiv w:val="1"/>
      <w:marLeft w:val="0"/>
      <w:marRight w:val="0"/>
      <w:marTop w:val="0"/>
      <w:marBottom w:val="0"/>
      <w:divBdr>
        <w:top w:val="none" w:sz="0" w:space="0" w:color="auto"/>
        <w:left w:val="none" w:sz="0" w:space="0" w:color="auto"/>
        <w:bottom w:val="none" w:sz="0" w:space="0" w:color="auto"/>
        <w:right w:val="none" w:sz="0" w:space="0" w:color="auto"/>
      </w:divBdr>
    </w:div>
    <w:div w:id="1136097798">
      <w:bodyDiv w:val="1"/>
      <w:marLeft w:val="0"/>
      <w:marRight w:val="0"/>
      <w:marTop w:val="0"/>
      <w:marBottom w:val="0"/>
      <w:divBdr>
        <w:top w:val="none" w:sz="0" w:space="0" w:color="auto"/>
        <w:left w:val="none" w:sz="0" w:space="0" w:color="auto"/>
        <w:bottom w:val="none" w:sz="0" w:space="0" w:color="auto"/>
        <w:right w:val="none" w:sz="0" w:space="0" w:color="auto"/>
      </w:divBdr>
    </w:div>
    <w:div w:id="1146818193">
      <w:bodyDiv w:val="1"/>
      <w:marLeft w:val="0"/>
      <w:marRight w:val="0"/>
      <w:marTop w:val="0"/>
      <w:marBottom w:val="0"/>
      <w:divBdr>
        <w:top w:val="none" w:sz="0" w:space="0" w:color="auto"/>
        <w:left w:val="none" w:sz="0" w:space="0" w:color="auto"/>
        <w:bottom w:val="none" w:sz="0" w:space="0" w:color="auto"/>
        <w:right w:val="none" w:sz="0" w:space="0" w:color="auto"/>
      </w:divBdr>
    </w:div>
    <w:div w:id="1148978939">
      <w:bodyDiv w:val="1"/>
      <w:marLeft w:val="0"/>
      <w:marRight w:val="0"/>
      <w:marTop w:val="0"/>
      <w:marBottom w:val="0"/>
      <w:divBdr>
        <w:top w:val="none" w:sz="0" w:space="0" w:color="auto"/>
        <w:left w:val="none" w:sz="0" w:space="0" w:color="auto"/>
        <w:bottom w:val="none" w:sz="0" w:space="0" w:color="auto"/>
        <w:right w:val="none" w:sz="0" w:space="0" w:color="auto"/>
      </w:divBdr>
    </w:div>
    <w:div w:id="1149444343">
      <w:bodyDiv w:val="1"/>
      <w:marLeft w:val="0"/>
      <w:marRight w:val="0"/>
      <w:marTop w:val="0"/>
      <w:marBottom w:val="0"/>
      <w:divBdr>
        <w:top w:val="none" w:sz="0" w:space="0" w:color="auto"/>
        <w:left w:val="none" w:sz="0" w:space="0" w:color="auto"/>
        <w:bottom w:val="none" w:sz="0" w:space="0" w:color="auto"/>
        <w:right w:val="none" w:sz="0" w:space="0" w:color="auto"/>
      </w:divBdr>
    </w:div>
    <w:div w:id="1149711683">
      <w:bodyDiv w:val="1"/>
      <w:marLeft w:val="0"/>
      <w:marRight w:val="0"/>
      <w:marTop w:val="0"/>
      <w:marBottom w:val="0"/>
      <w:divBdr>
        <w:top w:val="none" w:sz="0" w:space="0" w:color="auto"/>
        <w:left w:val="none" w:sz="0" w:space="0" w:color="auto"/>
        <w:bottom w:val="none" w:sz="0" w:space="0" w:color="auto"/>
        <w:right w:val="none" w:sz="0" w:space="0" w:color="auto"/>
      </w:divBdr>
    </w:div>
    <w:div w:id="1150828890">
      <w:bodyDiv w:val="1"/>
      <w:marLeft w:val="0"/>
      <w:marRight w:val="0"/>
      <w:marTop w:val="0"/>
      <w:marBottom w:val="0"/>
      <w:divBdr>
        <w:top w:val="none" w:sz="0" w:space="0" w:color="auto"/>
        <w:left w:val="none" w:sz="0" w:space="0" w:color="auto"/>
        <w:bottom w:val="none" w:sz="0" w:space="0" w:color="auto"/>
        <w:right w:val="none" w:sz="0" w:space="0" w:color="auto"/>
      </w:divBdr>
    </w:div>
    <w:div w:id="1152524456">
      <w:bodyDiv w:val="1"/>
      <w:marLeft w:val="0"/>
      <w:marRight w:val="0"/>
      <w:marTop w:val="0"/>
      <w:marBottom w:val="0"/>
      <w:divBdr>
        <w:top w:val="none" w:sz="0" w:space="0" w:color="auto"/>
        <w:left w:val="none" w:sz="0" w:space="0" w:color="auto"/>
        <w:bottom w:val="none" w:sz="0" w:space="0" w:color="auto"/>
        <w:right w:val="none" w:sz="0" w:space="0" w:color="auto"/>
      </w:divBdr>
    </w:div>
    <w:div w:id="1190724486">
      <w:bodyDiv w:val="1"/>
      <w:marLeft w:val="0"/>
      <w:marRight w:val="0"/>
      <w:marTop w:val="0"/>
      <w:marBottom w:val="0"/>
      <w:divBdr>
        <w:top w:val="none" w:sz="0" w:space="0" w:color="auto"/>
        <w:left w:val="none" w:sz="0" w:space="0" w:color="auto"/>
        <w:bottom w:val="none" w:sz="0" w:space="0" w:color="auto"/>
        <w:right w:val="none" w:sz="0" w:space="0" w:color="auto"/>
      </w:divBdr>
    </w:div>
    <w:div w:id="1208765023">
      <w:bodyDiv w:val="1"/>
      <w:marLeft w:val="0"/>
      <w:marRight w:val="0"/>
      <w:marTop w:val="0"/>
      <w:marBottom w:val="0"/>
      <w:divBdr>
        <w:top w:val="none" w:sz="0" w:space="0" w:color="auto"/>
        <w:left w:val="none" w:sz="0" w:space="0" w:color="auto"/>
        <w:bottom w:val="none" w:sz="0" w:space="0" w:color="auto"/>
        <w:right w:val="none" w:sz="0" w:space="0" w:color="auto"/>
      </w:divBdr>
    </w:div>
    <w:div w:id="1210537374">
      <w:bodyDiv w:val="1"/>
      <w:marLeft w:val="0"/>
      <w:marRight w:val="0"/>
      <w:marTop w:val="0"/>
      <w:marBottom w:val="0"/>
      <w:divBdr>
        <w:top w:val="none" w:sz="0" w:space="0" w:color="auto"/>
        <w:left w:val="none" w:sz="0" w:space="0" w:color="auto"/>
        <w:bottom w:val="none" w:sz="0" w:space="0" w:color="auto"/>
        <w:right w:val="none" w:sz="0" w:space="0" w:color="auto"/>
      </w:divBdr>
    </w:div>
    <w:div w:id="1214541085">
      <w:bodyDiv w:val="1"/>
      <w:marLeft w:val="0"/>
      <w:marRight w:val="0"/>
      <w:marTop w:val="0"/>
      <w:marBottom w:val="0"/>
      <w:divBdr>
        <w:top w:val="none" w:sz="0" w:space="0" w:color="auto"/>
        <w:left w:val="none" w:sz="0" w:space="0" w:color="auto"/>
        <w:bottom w:val="none" w:sz="0" w:space="0" w:color="auto"/>
        <w:right w:val="none" w:sz="0" w:space="0" w:color="auto"/>
      </w:divBdr>
    </w:div>
    <w:div w:id="1221482628">
      <w:bodyDiv w:val="1"/>
      <w:marLeft w:val="0"/>
      <w:marRight w:val="0"/>
      <w:marTop w:val="0"/>
      <w:marBottom w:val="0"/>
      <w:divBdr>
        <w:top w:val="none" w:sz="0" w:space="0" w:color="auto"/>
        <w:left w:val="none" w:sz="0" w:space="0" w:color="auto"/>
        <w:bottom w:val="none" w:sz="0" w:space="0" w:color="auto"/>
        <w:right w:val="none" w:sz="0" w:space="0" w:color="auto"/>
      </w:divBdr>
    </w:div>
    <w:div w:id="1221789158">
      <w:bodyDiv w:val="1"/>
      <w:marLeft w:val="0"/>
      <w:marRight w:val="0"/>
      <w:marTop w:val="0"/>
      <w:marBottom w:val="0"/>
      <w:divBdr>
        <w:top w:val="none" w:sz="0" w:space="0" w:color="auto"/>
        <w:left w:val="none" w:sz="0" w:space="0" w:color="auto"/>
        <w:bottom w:val="none" w:sz="0" w:space="0" w:color="auto"/>
        <w:right w:val="none" w:sz="0" w:space="0" w:color="auto"/>
      </w:divBdr>
    </w:div>
    <w:div w:id="1265305282">
      <w:bodyDiv w:val="1"/>
      <w:marLeft w:val="0"/>
      <w:marRight w:val="0"/>
      <w:marTop w:val="0"/>
      <w:marBottom w:val="0"/>
      <w:divBdr>
        <w:top w:val="none" w:sz="0" w:space="0" w:color="auto"/>
        <w:left w:val="none" w:sz="0" w:space="0" w:color="auto"/>
        <w:bottom w:val="none" w:sz="0" w:space="0" w:color="auto"/>
        <w:right w:val="none" w:sz="0" w:space="0" w:color="auto"/>
      </w:divBdr>
    </w:div>
    <w:div w:id="1265382963">
      <w:bodyDiv w:val="1"/>
      <w:marLeft w:val="0"/>
      <w:marRight w:val="0"/>
      <w:marTop w:val="0"/>
      <w:marBottom w:val="0"/>
      <w:divBdr>
        <w:top w:val="none" w:sz="0" w:space="0" w:color="auto"/>
        <w:left w:val="none" w:sz="0" w:space="0" w:color="auto"/>
        <w:bottom w:val="none" w:sz="0" w:space="0" w:color="auto"/>
        <w:right w:val="none" w:sz="0" w:space="0" w:color="auto"/>
      </w:divBdr>
    </w:div>
    <w:div w:id="1290015801">
      <w:bodyDiv w:val="1"/>
      <w:marLeft w:val="0"/>
      <w:marRight w:val="0"/>
      <w:marTop w:val="0"/>
      <w:marBottom w:val="0"/>
      <w:divBdr>
        <w:top w:val="none" w:sz="0" w:space="0" w:color="auto"/>
        <w:left w:val="none" w:sz="0" w:space="0" w:color="auto"/>
        <w:bottom w:val="none" w:sz="0" w:space="0" w:color="auto"/>
        <w:right w:val="none" w:sz="0" w:space="0" w:color="auto"/>
      </w:divBdr>
    </w:div>
    <w:div w:id="1293514069">
      <w:bodyDiv w:val="1"/>
      <w:marLeft w:val="0"/>
      <w:marRight w:val="0"/>
      <w:marTop w:val="0"/>
      <w:marBottom w:val="0"/>
      <w:divBdr>
        <w:top w:val="none" w:sz="0" w:space="0" w:color="auto"/>
        <w:left w:val="none" w:sz="0" w:space="0" w:color="auto"/>
        <w:bottom w:val="none" w:sz="0" w:space="0" w:color="auto"/>
        <w:right w:val="none" w:sz="0" w:space="0" w:color="auto"/>
      </w:divBdr>
    </w:div>
    <w:div w:id="1301228452">
      <w:bodyDiv w:val="1"/>
      <w:marLeft w:val="0"/>
      <w:marRight w:val="0"/>
      <w:marTop w:val="0"/>
      <w:marBottom w:val="0"/>
      <w:divBdr>
        <w:top w:val="none" w:sz="0" w:space="0" w:color="auto"/>
        <w:left w:val="none" w:sz="0" w:space="0" w:color="auto"/>
        <w:bottom w:val="none" w:sz="0" w:space="0" w:color="auto"/>
        <w:right w:val="none" w:sz="0" w:space="0" w:color="auto"/>
      </w:divBdr>
    </w:div>
    <w:div w:id="1304852879">
      <w:bodyDiv w:val="1"/>
      <w:marLeft w:val="0"/>
      <w:marRight w:val="0"/>
      <w:marTop w:val="0"/>
      <w:marBottom w:val="0"/>
      <w:divBdr>
        <w:top w:val="none" w:sz="0" w:space="0" w:color="auto"/>
        <w:left w:val="none" w:sz="0" w:space="0" w:color="auto"/>
        <w:bottom w:val="none" w:sz="0" w:space="0" w:color="auto"/>
        <w:right w:val="none" w:sz="0" w:space="0" w:color="auto"/>
      </w:divBdr>
    </w:div>
    <w:div w:id="1323003544">
      <w:bodyDiv w:val="1"/>
      <w:marLeft w:val="0"/>
      <w:marRight w:val="0"/>
      <w:marTop w:val="0"/>
      <w:marBottom w:val="0"/>
      <w:divBdr>
        <w:top w:val="none" w:sz="0" w:space="0" w:color="auto"/>
        <w:left w:val="none" w:sz="0" w:space="0" w:color="auto"/>
        <w:bottom w:val="none" w:sz="0" w:space="0" w:color="auto"/>
        <w:right w:val="none" w:sz="0" w:space="0" w:color="auto"/>
      </w:divBdr>
    </w:div>
    <w:div w:id="1328753610">
      <w:bodyDiv w:val="1"/>
      <w:marLeft w:val="0"/>
      <w:marRight w:val="0"/>
      <w:marTop w:val="0"/>
      <w:marBottom w:val="0"/>
      <w:divBdr>
        <w:top w:val="none" w:sz="0" w:space="0" w:color="auto"/>
        <w:left w:val="none" w:sz="0" w:space="0" w:color="auto"/>
        <w:bottom w:val="none" w:sz="0" w:space="0" w:color="auto"/>
        <w:right w:val="none" w:sz="0" w:space="0" w:color="auto"/>
      </w:divBdr>
    </w:div>
    <w:div w:id="1330792287">
      <w:bodyDiv w:val="1"/>
      <w:marLeft w:val="0"/>
      <w:marRight w:val="0"/>
      <w:marTop w:val="0"/>
      <w:marBottom w:val="0"/>
      <w:divBdr>
        <w:top w:val="none" w:sz="0" w:space="0" w:color="auto"/>
        <w:left w:val="none" w:sz="0" w:space="0" w:color="auto"/>
        <w:bottom w:val="none" w:sz="0" w:space="0" w:color="auto"/>
        <w:right w:val="none" w:sz="0" w:space="0" w:color="auto"/>
      </w:divBdr>
    </w:div>
    <w:div w:id="1333142959">
      <w:bodyDiv w:val="1"/>
      <w:marLeft w:val="0"/>
      <w:marRight w:val="0"/>
      <w:marTop w:val="0"/>
      <w:marBottom w:val="0"/>
      <w:divBdr>
        <w:top w:val="none" w:sz="0" w:space="0" w:color="auto"/>
        <w:left w:val="none" w:sz="0" w:space="0" w:color="auto"/>
        <w:bottom w:val="none" w:sz="0" w:space="0" w:color="auto"/>
        <w:right w:val="none" w:sz="0" w:space="0" w:color="auto"/>
      </w:divBdr>
    </w:div>
    <w:div w:id="1339650906">
      <w:bodyDiv w:val="1"/>
      <w:marLeft w:val="0"/>
      <w:marRight w:val="0"/>
      <w:marTop w:val="0"/>
      <w:marBottom w:val="0"/>
      <w:divBdr>
        <w:top w:val="none" w:sz="0" w:space="0" w:color="auto"/>
        <w:left w:val="none" w:sz="0" w:space="0" w:color="auto"/>
        <w:bottom w:val="none" w:sz="0" w:space="0" w:color="auto"/>
        <w:right w:val="none" w:sz="0" w:space="0" w:color="auto"/>
      </w:divBdr>
    </w:div>
    <w:div w:id="1344937972">
      <w:bodyDiv w:val="1"/>
      <w:marLeft w:val="0"/>
      <w:marRight w:val="0"/>
      <w:marTop w:val="0"/>
      <w:marBottom w:val="0"/>
      <w:divBdr>
        <w:top w:val="none" w:sz="0" w:space="0" w:color="auto"/>
        <w:left w:val="none" w:sz="0" w:space="0" w:color="auto"/>
        <w:bottom w:val="none" w:sz="0" w:space="0" w:color="auto"/>
        <w:right w:val="none" w:sz="0" w:space="0" w:color="auto"/>
      </w:divBdr>
    </w:div>
    <w:div w:id="1350179671">
      <w:bodyDiv w:val="1"/>
      <w:marLeft w:val="0"/>
      <w:marRight w:val="0"/>
      <w:marTop w:val="0"/>
      <w:marBottom w:val="0"/>
      <w:divBdr>
        <w:top w:val="none" w:sz="0" w:space="0" w:color="auto"/>
        <w:left w:val="none" w:sz="0" w:space="0" w:color="auto"/>
        <w:bottom w:val="none" w:sz="0" w:space="0" w:color="auto"/>
        <w:right w:val="none" w:sz="0" w:space="0" w:color="auto"/>
      </w:divBdr>
    </w:div>
    <w:div w:id="1380128120">
      <w:bodyDiv w:val="1"/>
      <w:marLeft w:val="0"/>
      <w:marRight w:val="0"/>
      <w:marTop w:val="0"/>
      <w:marBottom w:val="0"/>
      <w:divBdr>
        <w:top w:val="none" w:sz="0" w:space="0" w:color="auto"/>
        <w:left w:val="none" w:sz="0" w:space="0" w:color="auto"/>
        <w:bottom w:val="none" w:sz="0" w:space="0" w:color="auto"/>
        <w:right w:val="none" w:sz="0" w:space="0" w:color="auto"/>
      </w:divBdr>
    </w:div>
    <w:div w:id="1381399688">
      <w:bodyDiv w:val="1"/>
      <w:marLeft w:val="0"/>
      <w:marRight w:val="0"/>
      <w:marTop w:val="0"/>
      <w:marBottom w:val="0"/>
      <w:divBdr>
        <w:top w:val="none" w:sz="0" w:space="0" w:color="auto"/>
        <w:left w:val="none" w:sz="0" w:space="0" w:color="auto"/>
        <w:bottom w:val="none" w:sz="0" w:space="0" w:color="auto"/>
        <w:right w:val="none" w:sz="0" w:space="0" w:color="auto"/>
      </w:divBdr>
    </w:div>
    <w:div w:id="1382048175">
      <w:bodyDiv w:val="1"/>
      <w:marLeft w:val="0"/>
      <w:marRight w:val="0"/>
      <w:marTop w:val="0"/>
      <w:marBottom w:val="0"/>
      <w:divBdr>
        <w:top w:val="none" w:sz="0" w:space="0" w:color="auto"/>
        <w:left w:val="none" w:sz="0" w:space="0" w:color="auto"/>
        <w:bottom w:val="none" w:sz="0" w:space="0" w:color="auto"/>
        <w:right w:val="none" w:sz="0" w:space="0" w:color="auto"/>
      </w:divBdr>
    </w:div>
    <w:div w:id="1386755500">
      <w:bodyDiv w:val="1"/>
      <w:marLeft w:val="0"/>
      <w:marRight w:val="0"/>
      <w:marTop w:val="0"/>
      <w:marBottom w:val="0"/>
      <w:divBdr>
        <w:top w:val="none" w:sz="0" w:space="0" w:color="auto"/>
        <w:left w:val="none" w:sz="0" w:space="0" w:color="auto"/>
        <w:bottom w:val="none" w:sz="0" w:space="0" w:color="auto"/>
        <w:right w:val="none" w:sz="0" w:space="0" w:color="auto"/>
      </w:divBdr>
    </w:div>
    <w:div w:id="1398283823">
      <w:bodyDiv w:val="1"/>
      <w:marLeft w:val="0"/>
      <w:marRight w:val="0"/>
      <w:marTop w:val="0"/>
      <w:marBottom w:val="0"/>
      <w:divBdr>
        <w:top w:val="none" w:sz="0" w:space="0" w:color="auto"/>
        <w:left w:val="none" w:sz="0" w:space="0" w:color="auto"/>
        <w:bottom w:val="none" w:sz="0" w:space="0" w:color="auto"/>
        <w:right w:val="none" w:sz="0" w:space="0" w:color="auto"/>
      </w:divBdr>
    </w:div>
    <w:div w:id="1442339945">
      <w:bodyDiv w:val="1"/>
      <w:marLeft w:val="0"/>
      <w:marRight w:val="0"/>
      <w:marTop w:val="0"/>
      <w:marBottom w:val="0"/>
      <w:divBdr>
        <w:top w:val="none" w:sz="0" w:space="0" w:color="auto"/>
        <w:left w:val="none" w:sz="0" w:space="0" w:color="auto"/>
        <w:bottom w:val="none" w:sz="0" w:space="0" w:color="auto"/>
        <w:right w:val="none" w:sz="0" w:space="0" w:color="auto"/>
      </w:divBdr>
    </w:div>
    <w:div w:id="1455756588">
      <w:bodyDiv w:val="1"/>
      <w:marLeft w:val="0"/>
      <w:marRight w:val="0"/>
      <w:marTop w:val="0"/>
      <w:marBottom w:val="0"/>
      <w:divBdr>
        <w:top w:val="none" w:sz="0" w:space="0" w:color="auto"/>
        <w:left w:val="none" w:sz="0" w:space="0" w:color="auto"/>
        <w:bottom w:val="none" w:sz="0" w:space="0" w:color="auto"/>
        <w:right w:val="none" w:sz="0" w:space="0" w:color="auto"/>
      </w:divBdr>
    </w:div>
    <w:div w:id="1469974014">
      <w:bodyDiv w:val="1"/>
      <w:marLeft w:val="0"/>
      <w:marRight w:val="0"/>
      <w:marTop w:val="0"/>
      <w:marBottom w:val="0"/>
      <w:divBdr>
        <w:top w:val="none" w:sz="0" w:space="0" w:color="auto"/>
        <w:left w:val="none" w:sz="0" w:space="0" w:color="auto"/>
        <w:bottom w:val="none" w:sz="0" w:space="0" w:color="auto"/>
        <w:right w:val="none" w:sz="0" w:space="0" w:color="auto"/>
      </w:divBdr>
    </w:div>
    <w:div w:id="1474757827">
      <w:bodyDiv w:val="1"/>
      <w:marLeft w:val="0"/>
      <w:marRight w:val="0"/>
      <w:marTop w:val="0"/>
      <w:marBottom w:val="0"/>
      <w:divBdr>
        <w:top w:val="none" w:sz="0" w:space="0" w:color="auto"/>
        <w:left w:val="none" w:sz="0" w:space="0" w:color="auto"/>
        <w:bottom w:val="none" w:sz="0" w:space="0" w:color="auto"/>
        <w:right w:val="none" w:sz="0" w:space="0" w:color="auto"/>
      </w:divBdr>
    </w:div>
    <w:div w:id="1479030878">
      <w:bodyDiv w:val="1"/>
      <w:marLeft w:val="0"/>
      <w:marRight w:val="0"/>
      <w:marTop w:val="0"/>
      <w:marBottom w:val="0"/>
      <w:divBdr>
        <w:top w:val="none" w:sz="0" w:space="0" w:color="auto"/>
        <w:left w:val="none" w:sz="0" w:space="0" w:color="auto"/>
        <w:bottom w:val="none" w:sz="0" w:space="0" w:color="auto"/>
        <w:right w:val="none" w:sz="0" w:space="0" w:color="auto"/>
      </w:divBdr>
    </w:div>
    <w:div w:id="1486164222">
      <w:bodyDiv w:val="1"/>
      <w:marLeft w:val="0"/>
      <w:marRight w:val="0"/>
      <w:marTop w:val="0"/>
      <w:marBottom w:val="0"/>
      <w:divBdr>
        <w:top w:val="none" w:sz="0" w:space="0" w:color="auto"/>
        <w:left w:val="none" w:sz="0" w:space="0" w:color="auto"/>
        <w:bottom w:val="none" w:sz="0" w:space="0" w:color="auto"/>
        <w:right w:val="none" w:sz="0" w:space="0" w:color="auto"/>
      </w:divBdr>
    </w:div>
    <w:div w:id="1486507278">
      <w:bodyDiv w:val="1"/>
      <w:marLeft w:val="0"/>
      <w:marRight w:val="0"/>
      <w:marTop w:val="0"/>
      <w:marBottom w:val="0"/>
      <w:divBdr>
        <w:top w:val="none" w:sz="0" w:space="0" w:color="auto"/>
        <w:left w:val="none" w:sz="0" w:space="0" w:color="auto"/>
        <w:bottom w:val="none" w:sz="0" w:space="0" w:color="auto"/>
        <w:right w:val="none" w:sz="0" w:space="0" w:color="auto"/>
      </w:divBdr>
    </w:div>
    <w:div w:id="1495222658">
      <w:bodyDiv w:val="1"/>
      <w:marLeft w:val="0"/>
      <w:marRight w:val="0"/>
      <w:marTop w:val="0"/>
      <w:marBottom w:val="0"/>
      <w:divBdr>
        <w:top w:val="none" w:sz="0" w:space="0" w:color="auto"/>
        <w:left w:val="none" w:sz="0" w:space="0" w:color="auto"/>
        <w:bottom w:val="none" w:sz="0" w:space="0" w:color="auto"/>
        <w:right w:val="none" w:sz="0" w:space="0" w:color="auto"/>
      </w:divBdr>
    </w:div>
    <w:div w:id="1522278738">
      <w:bodyDiv w:val="1"/>
      <w:marLeft w:val="0"/>
      <w:marRight w:val="0"/>
      <w:marTop w:val="0"/>
      <w:marBottom w:val="0"/>
      <w:divBdr>
        <w:top w:val="none" w:sz="0" w:space="0" w:color="auto"/>
        <w:left w:val="none" w:sz="0" w:space="0" w:color="auto"/>
        <w:bottom w:val="none" w:sz="0" w:space="0" w:color="auto"/>
        <w:right w:val="none" w:sz="0" w:space="0" w:color="auto"/>
      </w:divBdr>
    </w:div>
    <w:div w:id="1542981168">
      <w:bodyDiv w:val="1"/>
      <w:marLeft w:val="0"/>
      <w:marRight w:val="0"/>
      <w:marTop w:val="0"/>
      <w:marBottom w:val="0"/>
      <w:divBdr>
        <w:top w:val="none" w:sz="0" w:space="0" w:color="auto"/>
        <w:left w:val="none" w:sz="0" w:space="0" w:color="auto"/>
        <w:bottom w:val="none" w:sz="0" w:space="0" w:color="auto"/>
        <w:right w:val="none" w:sz="0" w:space="0" w:color="auto"/>
      </w:divBdr>
    </w:div>
    <w:div w:id="1552576878">
      <w:bodyDiv w:val="1"/>
      <w:marLeft w:val="0"/>
      <w:marRight w:val="0"/>
      <w:marTop w:val="0"/>
      <w:marBottom w:val="0"/>
      <w:divBdr>
        <w:top w:val="none" w:sz="0" w:space="0" w:color="auto"/>
        <w:left w:val="none" w:sz="0" w:space="0" w:color="auto"/>
        <w:bottom w:val="none" w:sz="0" w:space="0" w:color="auto"/>
        <w:right w:val="none" w:sz="0" w:space="0" w:color="auto"/>
      </w:divBdr>
    </w:div>
    <w:div w:id="1554274857">
      <w:bodyDiv w:val="1"/>
      <w:marLeft w:val="0"/>
      <w:marRight w:val="0"/>
      <w:marTop w:val="0"/>
      <w:marBottom w:val="0"/>
      <w:divBdr>
        <w:top w:val="none" w:sz="0" w:space="0" w:color="auto"/>
        <w:left w:val="none" w:sz="0" w:space="0" w:color="auto"/>
        <w:bottom w:val="none" w:sz="0" w:space="0" w:color="auto"/>
        <w:right w:val="none" w:sz="0" w:space="0" w:color="auto"/>
      </w:divBdr>
    </w:div>
    <w:div w:id="1562867542">
      <w:bodyDiv w:val="1"/>
      <w:marLeft w:val="0"/>
      <w:marRight w:val="0"/>
      <w:marTop w:val="0"/>
      <w:marBottom w:val="0"/>
      <w:divBdr>
        <w:top w:val="none" w:sz="0" w:space="0" w:color="auto"/>
        <w:left w:val="none" w:sz="0" w:space="0" w:color="auto"/>
        <w:bottom w:val="none" w:sz="0" w:space="0" w:color="auto"/>
        <w:right w:val="none" w:sz="0" w:space="0" w:color="auto"/>
      </w:divBdr>
    </w:div>
    <w:div w:id="1592659970">
      <w:bodyDiv w:val="1"/>
      <w:marLeft w:val="0"/>
      <w:marRight w:val="0"/>
      <w:marTop w:val="0"/>
      <w:marBottom w:val="0"/>
      <w:divBdr>
        <w:top w:val="none" w:sz="0" w:space="0" w:color="auto"/>
        <w:left w:val="none" w:sz="0" w:space="0" w:color="auto"/>
        <w:bottom w:val="none" w:sz="0" w:space="0" w:color="auto"/>
        <w:right w:val="none" w:sz="0" w:space="0" w:color="auto"/>
      </w:divBdr>
    </w:div>
    <w:div w:id="1602224240">
      <w:bodyDiv w:val="1"/>
      <w:marLeft w:val="0"/>
      <w:marRight w:val="0"/>
      <w:marTop w:val="0"/>
      <w:marBottom w:val="0"/>
      <w:divBdr>
        <w:top w:val="none" w:sz="0" w:space="0" w:color="auto"/>
        <w:left w:val="none" w:sz="0" w:space="0" w:color="auto"/>
        <w:bottom w:val="none" w:sz="0" w:space="0" w:color="auto"/>
        <w:right w:val="none" w:sz="0" w:space="0" w:color="auto"/>
      </w:divBdr>
    </w:div>
    <w:div w:id="1609921689">
      <w:bodyDiv w:val="1"/>
      <w:marLeft w:val="0"/>
      <w:marRight w:val="0"/>
      <w:marTop w:val="0"/>
      <w:marBottom w:val="0"/>
      <w:divBdr>
        <w:top w:val="none" w:sz="0" w:space="0" w:color="auto"/>
        <w:left w:val="none" w:sz="0" w:space="0" w:color="auto"/>
        <w:bottom w:val="none" w:sz="0" w:space="0" w:color="auto"/>
        <w:right w:val="none" w:sz="0" w:space="0" w:color="auto"/>
      </w:divBdr>
    </w:div>
    <w:div w:id="1620796628">
      <w:bodyDiv w:val="1"/>
      <w:marLeft w:val="0"/>
      <w:marRight w:val="0"/>
      <w:marTop w:val="0"/>
      <w:marBottom w:val="0"/>
      <w:divBdr>
        <w:top w:val="none" w:sz="0" w:space="0" w:color="auto"/>
        <w:left w:val="none" w:sz="0" w:space="0" w:color="auto"/>
        <w:bottom w:val="none" w:sz="0" w:space="0" w:color="auto"/>
        <w:right w:val="none" w:sz="0" w:space="0" w:color="auto"/>
      </w:divBdr>
      <w:divsChild>
        <w:div w:id="493108369">
          <w:marLeft w:val="547"/>
          <w:marRight w:val="0"/>
          <w:marTop w:val="0"/>
          <w:marBottom w:val="0"/>
          <w:divBdr>
            <w:top w:val="none" w:sz="0" w:space="0" w:color="auto"/>
            <w:left w:val="none" w:sz="0" w:space="0" w:color="auto"/>
            <w:bottom w:val="none" w:sz="0" w:space="0" w:color="auto"/>
            <w:right w:val="none" w:sz="0" w:space="0" w:color="auto"/>
          </w:divBdr>
        </w:div>
        <w:div w:id="694117522">
          <w:marLeft w:val="547"/>
          <w:marRight w:val="0"/>
          <w:marTop w:val="0"/>
          <w:marBottom w:val="0"/>
          <w:divBdr>
            <w:top w:val="none" w:sz="0" w:space="0" w:color="auto"/>
            <w:left w:val="none" w:sz="0" w:space="0" w:color="auto"/>
            <w:bottom w:val="none" w:sz="0" w:space="0" w:color="auto"/>
            <w:right w:val="none" w:sz="0" w:space="0" w:color="auto"/>
          </w:divBdr>
        </w:div>
        <w:div w:id="2083138791">
          <w:marLeft w:val="547"/>
          <w:marRight w:val="0"/>
          <w:marTop w:val="0"/>
          <w:marBottom w:val="0"/>
          <w:divBdr>
            <w:top w:val="none" w:sz="0" w:space="0" w:color="auto"/>
            <w:left w:val="none" w:sz="0" w:space="0" w:color="auto"/>
            <w:bottom w:val="none" w:sz="0" w:space="0" w:color="auto"/>
            <w:right w:val="none" w:sz="0" w:space="0" w:color="auto"/>
          </w:divBdr>
        </w:div>
        <w:div w:id="145365488">
          <w:marLeft w:val="547"/>
          <w:marRight w:val="0"/>
          <w:marTop w:val="0"/>
          <w:marBottom w:val="0"/>
          <w:divBdr>
            <w:top w:val="none" w:sz="0" w:space="0" w:color="auto"/>
            <w:left w:val="none" w:sz="0" w:space="0" w:color="auto"/>
            <w:bottom w:val="none" w:sz="0" w:space="0" w:color="auto"/>
            <w:right w:val="none" w:sz="0" w:space="0" w:color="auto"/>
          </w:divBdr>
        </w:div>
        <w:div w:id="371003816">
          <w:marLeft w:val="547"/>
          <w:marRight w:val="0"/>
          <w:marTop w:val="0"/>
          <w:marBottom w:val="0"/>
          <w:divBdr>
            <w:top w:val="none" w:sz="0" w:space="0" w:color="auto"/>
            <w:left w:val="none" w:sz="0" w:space="0" w:color="auto"/>
            <w:bottom w:val="none" w:sz="0" w:space="0" w:color="auto"/>
            <w:right w:val="none" w:sz="0" w:space="0" w:color="auto"/>
          </w:divBdr>
        </w:div>
      </w:divsChild>
    </w:div>
    <w:div w:id="1626735316">
      <w:bodyDiv w:val="1"/>
      <w:marLeft w:val="0"/>
      <w:marRight w:val="0"/>
      <w:marTop w:val="0"/>
      <w:marBottom w:val="0"/>
      <w:divBdr>
        <w:top w:val="none" w:sz="0" w:space="0" w:color="auto"/>
        <w:left w:val="none" w:sz="0" w:space="0" w:color="auto"/>
        <w:bottom w:val="none" w:sz="0" w:space="0" w:color="auto"/>
        <w:right w:val="none" w:sz="0" w:space="0" w:color="auto"/>
      </w:divBdr>
    </w:div>
    <w:div w:id="1648820342">
      <w:bodyDiv w:val="1"/>
      <w:marLeft w:val="0"/>
      <w:marRight w:val="0"/>
      <w:marTop w:val="0"/>
      <w:marBottom w:val="0"/>
      <w:divBdr>
        <w:top w:val="none" w:sz="0" w:space="0" w:color="auto"/>
        <w:left w:val="none" w:sz="0" w:space="0" w:color="auto"/>
        <w:bottom w:val="none" w:sz="0" w:space="0" w:color="auto"/>
        <w:right w:val="none" w:sz="0" w:space="0" w:color="auto"/>
      </w:divBdr>
    </w:div>
    <w:div w:id="1651328219">
      <w:bodyDiv w:val="1"/>
      <w:marLeft w:val="0"/>
      <w:marRight w:val="0"/>
      <w:marTop w:val="0"/>
      <w:marBottom w:val="0"/>
      <w:divBdr>
        <w:top w:val="none" w:sz="0" w:space="0" w:color="auto"/>
        <w:left w:val="none" w:sz="0" w:space="0" w:color="auto"/>
        <w:bottom w:val="none" w:sz="0" w:space="0" w:color="auto"/>
        <w:right w:val="none" w:sz="0" w:space="0" w:color="auto"/>
      </w:divBdr>
    </w:div>
    <w:div w:id="1665204945">
      <w:bodyDiv w:val="1"/>
      <w:marLeft w:val="0"/>
      <w:marRight w:val="0"/>
      <w:marTop w:val="0"/>
      <w:marBottom w:val="0"/>
      <w:divBdr>
        <w:top w:val="none" w:sz="0" w:space="0" w:color="auto"/>
        <w:left w:val="none" w:sz="0" w:space="0" w:color="auto"/>
        <w:bottom w:val="none" w:sz="0" w:space="0" w:color="auto"/>
        <w:right w:val="none" w:sz="0" w:space="0" w:color="auto"/>
      </w:divBdr>
    </w:div>
    <w:div w:id="1667172917">
      <w:bodyDiv w:val="1"/>
      <w:marLeft w:val="0"/>
      <w:marRight w:val="0"/>
      <w:marTop w:val="0"/>
      <w:marBottom w:val="0"/>
      <w:divBdr>
        <w:top w:val="none" w:sz="0" w:space="0" w:color="auto"/>
        <w:left w:val="none" w:sz="0" w:space="0" w:color="auto"/>
        <w:bottom w:val="none" w:sz="0" w:space="0" w:color="auto"/>
        <w:right w:val="none" w:sz="0" w:space="0" w:color="auto"/>
      </w:divBdr>
    </w:div>
    <w:div w:id="1695500263">
      <w:bodyDiv w:val="1"/>
      <w:marLeft w:val="0"/>
      <w:marRight w:val="0"/>
      <w:marTop w:val="0"/>
      <w:marBottom w:val="0"/>
      <w:divBdr>
        <w:top w:val="none" w:sz="0" w:space="0" w:color="auto"/>
        <w:left w:val="none" w:sz="0" w:space="0" w:color="auto"/>
        <w:bottom w:val="none" w:sz="0" w:space="0" w:color="auto"/>
        <w:right w:val="none" w:sz="0" w:space="0" w:color="auto"/>
      </w:divBdr>
    </w:div>
    <w:div w:id="1701776970">
      <w:bodyDiv w:val="1"/>
      <w:marLeft w:val="0"/>
      <w:marRight w:val="0"/>
      <w:marTop w:val="0"/>
      <w:marBottom w:val="0"/>
      <w:divBdr>
        <w:top w:val="none" w:sz="0" w:space="0" w:color="auto"/>
        <w:left w:val="none" w:sz="0" w:space="0" w:color="auto"/>
        <w:bottom w:val="none" w:sz="0" w:space="0" w:color="auto"/>
        <w:right w:val="none" w:sz="0" w:space="0" w:color="auto"/>
      </w:divBdr>
    </w:div>
    <w:div w:id="1701927476">
      <w:bodyDiv w:val="1"/>
      <w:marLeft w:val="0"/>
      <w:marRight w:val="0"/>
      <w:marTop w:val="0"/>
      <w:marBottom w:val="0"/>
      <w:divBdr>
        <w:top w:val="none" w:sz="0" w:space="0" w:color="auto"/>
        <w:left w:val="none" w:sz="0" w:space="0" w:color="auto"/>
        <w:bottom w:val="none" w:sz="0" w:space="0" w:color="auto"/>
        <w:right w:val="none" w:sz="0" w:space="0" w:color="auto"/>
      </w:divBdr>
    </w:div>
    <w:div w:id="1728989853">
      <w:bodyDiv w:val="1"/>
      <w:marLeft w:val="0"/>
      <w:marRight w:val="0"/>
      <w:marTop w:val="0"/>
      <w:marBottom w:val="0"/>
      <w:divBdr>
        <w:top w:val="none" w:sz="0" w:space="0" w:color="auto"/>
        <w:left w:val="none" w:sz="0" w:space="0" w:color="auto"/>
        <w:bottom w:val="none" w:sz="0" w:space="0" w:color="auto"/>
        <w:right w:val="none" w:sz="0" w:space="0" w:color="auto"/>
      </w:divBdr>
    </w:div>
    <w:div w:id="1759591430">
      <w:bodyDiv w:val="1"/>
      <w:marLeft w:val="0"/>
      <w:marRight w:val="0"/>
      <w:marTop w:val="0"/>
      <w:marBottom w:val="0"/>
      <w:divBdr>
        <w:top w:val="none" w:sz="0" w:space="0" w:color="auto"/>
        <w:left w:val="none" w:sz="0" w:space="0" w:color="auto"/>
        <w:bottom w:val="none" w:sz="0" w:space="0" w:color="auto"/>
        <w:right w:val="none" w:sz="0" w:space="0" w:color="auto"/>
      </w:divBdr>
    </w:div>
    <w:div w:id="1759713718">
      <w:bodyDiv w:val="1"/>
      <w:marLeft w:val="0"/>
      <w:marRight w:val="0"/>
      <w:marTop w:val="0"/>
      <w:marBottom w:val="0"/>
      <w:divBdr>
        <w:top w:val="none" w:sz="0" w:space="0" w:color="auto"/>
        <w:left w:val="none" w:sz="0" w:space="0" w:color="auto"/>
        <w:bottom w:val="none" w:sz="0" w:space="0" w:color="auto"/>
        <w:right w:val="none" w:sz="0" w:space="0" w:color="auto"/>
      </w:divBdr>
    </w:div>
    <w:div w:id="1764032639">
      <w:bodyDiv w:val="1"/>
      <w:marLeft w:val="0"/>
      <w:marRight w:val="0"/>
      <w:marTop w:val="0"/>
      <w:marBottom w:val="0"/>
      <w:divBdr>
        <w:top w:val="none" w:sz="0" w:space="0" w:color="auto"/>
        <w:left w:val="none" w:sz="0" w:space="0" w:color="auto"/>
        <w:bottom w:val="none" w:sz="0" w:space="0" w:color="auto"/>
        <w:right w:val="none" w:sz="0" w:space="0" w:color="auto"/>
      </w:divBdr>
    </w:div>
    <w:div w:id="1779327441">
      <w:bodyDiv w:val="1"/>
      <w:marLeft w:val="0"/>
      <w:marRight w:val="0"/>
      <w:marTop w:val="0"/>
      <w:marBottom w:val="0"/>
      <w:divBdr>
        <w:top w:val="none" w:sz="0" w:space="0" w:color="auto"/>
        <w:left w:val="none" w:sz="0" w:space="0" w:color="auto"/>
        <w:bottom w:val="none" w:sz="0" w:space="0" w:color="auto"/>
        <w:right w:val="none" w:sz="0" w:space="0" w:color="auto"/>
      </w:divBdr>
    </w:div>
    <w:div w:id="1800566385">
      <w:bodyDiv w:val="1"/>
      <w:marLeft w:val="0"/>
      <w:marRight w:val="0"/>
      <w:marTop w:val="0"/>
      <w:marBottom w:val="0"/>
      <w:divBdr>
        <w:top w:val="none" w:sz="0" w:space="0" w:color="auto"/>
        <w:left w:val="none" w:sz="0" w:space="0" w:color="auto"/>
        <w:bottom w:val="none" w:sz="0" w:space="0" w:color="auto"/>
        <w:right w:val="none" w:sz="0" w:space="0" w:color="auto"/>
      </w:divBdr>
    </w:div>
    <w:div w:id="1804040798">
      <w:bodyDiv w:val="1"/>
      <w:marLeft w:val="0"/>
      <w:marRight w:val="0"/>
      <w:marTop w:val="0"/>
      <w:marBottom w:val="0"/>
      <w:divBdr>
        <w:top w:val="none" w:sz="0" w:space="0" w:color="auto"/>
        <w:left w:val="none" w:sz="0" w:space="0" w:color="auto"/>
        <w:bottom w:val="none" w:sz="0" w:space="0" w:color="auto"/>
        <w:right w:val="none" w:sz="0" w:space="0" w:color="auto"/>
      </w:divBdr>
    </w:div>
    <w:div w:id="1812601742">
      <w:bodyDiv w:val="1"/>
      <w:marLeft w:val="0"/>
      <w:marRight w:val="0"/>
      <w:marTop w:val="0"/>
      <w:marBottom w:val="0"/>
      <w:divBdr>
        <w:top w:val="none" w:sz="0" w:space="0" w:color="auto"/>
        <w:left w:val="none" w:sz="0" w:space="0" w:color="auto"/>
        <w:bottom w:val="none" w:sz="0" w:space="0" w:color="auto"/>
        <w:right w:val="none" w:sz="0" w:space="0" w:color="auto"/>
      </w:divBdr>
    </w:div>
    <w:div w:id="1829709271">
      <w:bodyDiv w:val="1"/>
      <w:marLeft w:val="0"/>
      <w:marRight w:val="0"/>
      <w:marTop w:val="0"/>
      <w:marBottom w:val="0"/>
      <w:divBdr>
        <w:top w:val="none" w:sz="0" w:space="0" w:color="auto"/>
        <w:left w:val="none" w:sz="0" w:space="0" w:color="auto"/>
        <w:bottom w:val="none" w:sz="0" w:space="0" w:color="auto"/>
        <w:right w:val="none" w:sz="0" w:space="0" w:color="auto"/>
      </w:divBdr>
    </w:div>
    <w:div w:id="1837964334">
      <w:bodyDiv w:val="1"/>
      <w:marLeft w:val="0"/>
      <w:marRight w:val="0"/>
      <w:marTop w:val="0"/>
      <w:marBottom w:val="0"/>
      <w:divBdr>
        <w:top w:val="none" w:sz="0" w:space="0" w:color="auto"/>
        <w:left w:val="none" w:sz="0" w:space="0" w:color="auto"/>
        <w:bottom w:val="none" w:sz="0" w:space="0" w:color="auto"/>
        <w:right w:val="none" w:sz="0" w:space="0" w:color="auto"/>
      </w:divBdr>
    </w:div>
    <w:div w:id="1843668312">
      <w:bodyDiv w:val="1"/>
      <w:marLeft w:val="0"/>
      <w:marRight w:val="0"/>
      <w:marTop w:val="0"/>
      <w:marBottom w:val="0"/>
      <w:divBdr>
        <w:top w:val="none" w:sz="0" w:space="0" w:color="auto"/>
        <w:left w:val="none" w:sz="0" w:space="0" w:color="auto"/>
        <w:bottom w:val="none" w:sz="0" w:space="0" w:color="auto"/>
        <w:right w:val="none" w:sz="0" w:space="0" w:color="auto"/>
      </w:divBdr>
    </w:div>
    <w:div w:id="1851945780">
      <w:bodyDiv w:val="1"/>
      <w:marLeft w:val="0"/>
      <w:marRight w:val="0"/>
      <w:marTop w:val="0"/>
      <w:marBottom w:val="0"/>
      <w:divBdr>
        <w:top w:val="none" w:sz="0" w:space="0" w:color="auto"/>
        <w:left w:val="none" w:sz="0" w:space="0" w:color="auto"/>
        <w:bottom w:val="none" w:sz="0" w:space="0" w:color="auto"/>
        <w:right w:val="none" w:sz="0" w:space="0" w:color="auto"/>
      </w:divBdr>
    </w:div>
    <w:div w:id="1858350744">
      <w:bodyDiv w:val="1"/>
      <w:marLeft w:val="0"/>
      <w:marRight w:val="0"/>
      <w:marTop w:val="0"/>
      <w:marBottom w:val="0"/>
      <w:divBdr>
        <w:top w:val="none" w:sz="0" w:space="0" w:color="auto"/>
        <w:left w:val="none" w:sz="0" w:space="0" w:color="auto"/>
        <w:bottom w:val="none" w:sz="0" w:space="0" w:color="auto"/>
        <w:right w:val="none" w:sz="0" w:space="0" w:color="auto"/>
      </w:divBdr>
    </w:div>
    <w:div w:id="1869565267">
      <w:bodyDiv w:val="1"/>
      <w:marLeft w:val="0"/>
      <w:marRight w:val="0"/>
      <w:marTop w:val="0"/>
      <w:marBottom w:val="0"/>
      <w:divBdr>
        <w:top w:val="none" w:sz="0" w:space="0" w:color="auto"/>
        <w:left w:val="none" w:sz="0" w:space="0" w:color="auto"/>
        <w:bottom w:val="none" w:sz="0" w:space="0" w:color="auto"/>
        <w:right w:val="none" w:sz="0" w:space="0" w:color="auto"/>
      </w:divBdr>
    </w:div>
    <w:div w:id="1870333998">
      <w:bodyDiv w:val="1"/>
      <w:marLeft w:val="0"/>
      <w:marRight w:val="0"/>
      <w:marTop w:val="0"/>
      <w:marBottom w:val="0"/>
      <w:divBdr>
        <w:top w:val="none" w:sz="0" w:space="0" w:color="auto"/>
        <w:left w:val="none" w:sz="0" w:space="0" w:color="auto"/>
        <w:bottom w:val="none" w:sz="0" w:space="0" w:color="auto"/>
        <w:right w:val="none" w:sz="0" w:space="0" w:color="auto"/>
      </w:divBdr>
    </w:div>
    <w:div w:id="1875461300">
      <w:bodyDiv w:val="1"/>
      <w:marLeft w:val="0"/>
      <w:marRight w:val="0"/>
      <w:marTop w:val="0"/>
      <w:marBottom w:val="0"/>
      <w:divBdr>
        <w:top w:val="none" w:sz="0" w:space="0" w:color="auto"/>
        <w:left w:val="none" w:sz="0" w:space="0" w:color="auto"/>
        <w:bottom w:val="none" w:sz="0" w:space="0" w:color="auto"/>
        <w:right w:val="none" w:sz="0" w:space="0" w:color="auto"/>
      </w:divBdr>
    </w:div>
    <w:div w:id="1876506407">
      <w:bodyDiv w:val="1"/>
      <w:marLeft w:val="0"/>
      <w:marRight w:val="0"/>
      <w:marTop w:val="0"/>
      <w:marBottom w:val="0"/>
      <w:divBdr>
        <w:top w:val="none" w:sz="0" w:space="0" w:color="auto"/>
        <w:left w:val="none" w:sz="0" w:space="0" w:color="auto"/>
        <w:bottom w:val="none" w:sz="0" w:space="0" w:color="auto"/>
        <w:right w:val="none" w:sz="0" w:space="0" w:color="auto"/>
      </w:divBdr>
    </w:div>
    <w:div w:id="1891846956">
      <w:bodyDiv w:val="1"/>
      <w:marLeft w:val="0"/>
      <w:marRight w:val="0"/>
      <w:marTop w:val="0"/>
      <w:marBottom w:val="0"/>
      <w:divBdr>
        <w:top w:val="none" w:sz="0" w:space="0" w:color="auto"/>
        <w:left w:val="none" w:sz="0" w:space="0" w:color="auto"/>
        <w:bottom w:val="none" w:sz="0" w:space="0" w:color="auto"/>
        <w:right w:val="none" w:sz="0" w:space="0" w:color="auto"/>
      </w:divBdr>
    </w:div>
    <w:div w:id="1928418658">
      <w:bodyDiv w:val="1"/>
      <w:marLeft w:val="0"/>
      <w:marRight w:val="0"/>
      <w:marTop w:val="0"/>
      <w:marBottom w:val="0"/>
      <w:divBdr>
        <w:top w:val="none" w:sz="0" w:space="0" w:color="auto"/>
        <w:left w:val="none" w:sz="0" w:space="0" w:color="auto"/>
        <w:bottom w:val="none" w:sz="0" w:space="0" w:color="auto"/>
        <w:right w:val="none" w:sz="0" w:space="0" w:color="auto"/>
      </w:divBdr>
    </w:div>
    <w:div w:id="1934513554">
      <w:bodyDiv w:val="1"/>
      <w:marLeft w:val="0"/>
      <w:marRight w:val="0"/>
      <w:marTop w:val="0"/>
      <w:marBottom w:val="0"/>
      <w:divBdr>
        <w:top w:val="none" w:sz="0" w:space="0" w:color="auto"/>
        <w:left w:val="none" w:sz="0" w:space="0" w:color="auto"/>
        <w:bottom w:val="none" w:sz="0" w:space="0" w:color="auto"/>
        <w:right w:val="none" w:sz="0" w:space="0" w:color="auto"/>
      </w:divBdr>
    </w:div>
    <w:div w:id="1937252263">
      <w:bodyDiv w:val="1"/>
      <w:marLeft w:val="0"/>
      <w:marRight w:val="0"/>
      <w:marTop w:val="0"/>
      <w:marBottom w:val="0"/>
      <w:divBdr>
        <w:top w:val="none" w:sz="0" w:space="0" w:color="auto"/>
        <w:left w:val="none" w:sz="0" w:space="0" w:color="auto"/>
        <w:bottom w:val="none" w:sz="0" w:space="0" w:color="auto"/>
        <w:right w:val="none" w:sz="0" w:space="0" w:color="auto"/>
      </w:divBdr>
    </w:div>
    <w:div w:id="1938437614">
      <w:bodyDiv w:val="1"/>
      <w:marLeft w:val="0"/>
      <w:marRight w:val="0"/>
      <w:marTop w:val="0"/>
      <w:marBottom w:val="0"/>
      <w:divBdr>
        <w:top w:val="none" w:sz="0" w:space="0" w:color="auto"/>
        <w:left w:val="none" w:sz="0" w:space="0" w:color="auto"/>
        <w:bottom w:val="none" w:sz="0" w:space="0" w:color="auto"/>
        <w:right w:val="none" w:sz="0" w:space="0" w:color="auto"/>
      </w:divBdr>
    </w:div>
    <w:div w:id="1967009369">
      <w:bodyDiv w:val="1"/>
      <w:marLeft w:val="0"/>
      <w:marRight w:val="0"/>
      <w:marTop w:val="0"/>
      <w:marBottom w:val="0"/>
      <w:divBdr>
        <w:top w:val="none" w:sz="0" w:space="0" w:color="auto"/>
        <w:left w:val="none" w:sz="0" w:space="0" w:color="auto"/>
        <w:bottom w:val="none" w:sz="0" w:space="0" w:color="auto"/>
        <w:right w:val="none" w:sz="0" w:space="0" w:color="auto"/>
      </w:divBdr>
    </w:div>
    <w:div w:id="1980763269">
      <w:bodyDiv w:val="1"/>
      <w:marLeft w:val="0"/>
      <w:marRight w:val="0"/>
      <w:marTop w:val="0"/>
      <w:marBottom w:val="0"/>
      <w:divBdr>
        <w:top w:val="none" w:sz="0" w:space="0" w:color="auto"/>
        <w:left w:val="none" w:sz="0" w:space="0" w:color="auto"/>
        <w:bottom w:val="none" w:sz="0" w:space="0" w:color="auto"/>
        <w:right w:val="none" w:sz="0" w:space="0" w:color="auto"/>
      </w:divBdr>
    </w:div>
    <w:div w:id="1987321610">
      <w:bodyDiv w:val="1"/>
      <w:marLeft w:val="0"/>
      <w:marRight w:val="0"/>
      <w:marTop w:val="0"/>
      <w:marBottom w:val="0"/>
      <w:divBdr>
        <w:top w:val="none" w:sz="0" w:space="0" w:color="auto"/>
        <w:left w:val="none" w:sz="0" w:space="0" w:color="auto"/>
        <w:bottom w:val="none" w:sz="0" w:space="0" w:color="auto"/>
        <w:right w:val="none" w:sz="0" w:space="0" w:color="auto"/>
      </w:divBdr>
    </w:div>
    <w:div w:id="1997998169">
      <w:bodyDiv w:val="1"/>
      <w:marLeft w:val="0"/>
      <w:marRight w:val="0"/>
      <w:marTop w:val="0"/>
      <w:marBottom w:val="0"/>
      <w:divBdr>
        <w:top w:val="none" w:sz="0" w:space="0" w:color="auto"/>
        <w:left w:val="none" w:sz="0" w:space="0" w:color="auto"/>
        <w:bottom w:val="none" w:sz="0" w:space="0" w:color="auto"/>
        <w:right w:val="none" w:sz="0" w:space="0" w:color="auto"/>
      </w:divBdr>
    </w:div>
    <w:div w:id="2040548193">
      <w:bodyDiv w:val="1"/>
      <w:marLeft w:val="0"/>
      <w:marRight w:val="0"/>
      <w:marTop w:val="0"/>
      <w:marBottom w:val="0"/>
      <w:divBdr>
        <w:top w:val="none" w:sz="0" w:space="0" w:color="auto"/>
        <w:left w:val="none" w:sz="0" w:space="0" w:color="auto"/>
        <w:bottom w:val="none" w:sz="0" w:space="0" w:color="auto"/>
        <w:right w:val="none" w:sz="0" w:space="0" w:color="auto"/>
      </w:divBdr>
    </w:div>
    <w:div w:id="2055887643">
      <w:bodyDiv w:val="1"/>
      <w:marLeft w:val="0"/>
      <w:marRight w:val="0"/>
      <w:marTop w:val="0"/>
      <w:marBottom w:val="0"/>
      <w:divBdr>
        <w:top w:val="none" w:sz="0" w:space="0" w:color="auto"/>
        <w:left w:val="none" w:sz="0" w:space="0" w:color="auto"/>
        <w:bottom w:val="none" w:sz="0" w:space="0" w:color="auto"/>
        <w:right w:val="none" w:sz="0" w:space="0" w:color="auto"/>
      </w:divBdr>
    </w:div>
    <w:div w:id="2068988376">
      <w:bodyDiv w:val="1"/>
      <w:marLeft w:val="0"/>
      <w:marRight w:val="0"/>
      <w:marTop w:val="0"/>
      <w:marBottom w:val="0"/>
      <w:divBdr>
        <w:top w:val="none" w:sz="0" w:space="0" w:color="auto"/>
        <w:left w:val="none" w:sz="0" w:space="0" w:color="auto"/>
        <w:bottom w:val="none" w:sz="0" w:space="0" w:color="auto"/>
        <w:right w:val="none" w:sz="0" w:space="0" w:color="auto"/>
      </w:divBdr>
    </w:div>
    <w:div w:id="2083522246">
      <w:bodyDiv w:val="1"/>
      <w:marLeft w:val="0"/>
      <w:marRight w:val="0"/>
      <w:marTop w:val="0"/>
      <w:marBottom w:val="0"/>
      <w:divBdr>
        <w:top w:val="none" w:sz="0" w:space="0" w:color="auto"/>
        <w:left w:val="none" w:sz="0" w:space="0" w:color="auto"/>
        <w:bottom w:val="none" w:sz="0" w:space="0" w:color="auto"/>
        <w:right w:val="none" w:sz="0" w:space="0" w:color="auto"/>
      </w:divBdr>
      <w:divsChild>
        <w:div w:id="1777172444">
          <w:marLeft w:val="547"/>
          <w:marRight w:val="0"/>
          <w:marTop w:val="0"/>
          <w:marBottom w:val="0"/>
          <w:divBdr>
            <w:top w:val="none" w:sz="0" w:space="0" w:color="auto"/>
            <w:left w:val="none" w:sz="0" w:space="0" w:color="auto"/>
            <w:bottom w:val="none" w:sz="0" w:space="0" w:color="auto"/>
            <w:right w:val="none" w:sz="0" w:space="0" w:color="auto"/>
          </w:divBdr>
        </w:div>
        <w:div w:id="464934382">
          <w:marLeft w:val="547"/>
          <w:marRight w:val="0"/>
          <w:marTop w:val="0"/>
          <w:marBottom w:val="0"/>
          <w:divBdr>
            <w:top w:val="none" w:sz="0" w:space="0" w:color="auto"/>
            <w:left w:val="none" w:sz="0" w:space="0" w:color="auto"/>
            <w:bottom w:val="none" w:sz="0" w:space="0" w:color="auto"/>
            <w:right w:val="none" w:sz="0" w:space="0" w:color="auto"/>
          </w:divBdr>
        </w:div>
        <w:div w:id="618222814">
          <w:marLeft w:val="547"/>
          <w:marRight w:val="0"/>
          <w:marTop w:val="0"/>
          <w:marBottom w:val="0"/>
          <w:divBdr>
            <w:top w:val="none" w:sz="0" w:space="0" w:color="auto"/>
            <w:left w:val="none" w:sz="0" w:space="0" w:color="auto"/>
            <w:bottom w:val="none" w:sz="0" w:space="0" w:color="auto"/>
            <w:right w:val="none" w:sz="0" w:space="0" w:color="auto"/>
          </w:divBdr>
        </w:div>
      </w:divsChild>
    </w:div>
    <w:div w:id="2118913985">
      <w:bodyDiv w:val="1"/>
      <w:marLeft w:val="0"/>
      <w:marRight w:val="0"/>
      <w:marTop w:val="0"/>
      <w:marBottom w:val="0"/>
      <w:divBdr>
        <w:top w:val="none" w:sz="0" w:space="0" w:color="auto"/>
        <w:left w:val="none" w:sz="0" w:space="0" w:color="auto"/>
        <w:bottom w:val="none" w:sz="0" w:space="0" w:color="auto"/>
        <w:right w:val="none" w:sz="0" w:space="0" w:color="auto"/>
      </w:divBdr>
    </w:div>
    <w:div w:id="2138259031">
      <w:bodyDiv w:val="1"/>
      <w:marLeft w:val="0"/>
      <w:marRight w:val="0"/>
      <w:marTop w:val="0"/>
      <w:marBottom w:val="0"/>
      <w:divBdr>
        <w:top w:val="none" w:sz="0" w:space="0" w:color="auto"/>
        <w:left w:val="none" w:sz="0" w:space="0" w:color="auto"/>
        <w:bottom w:val="none" w:sz="0" w:space="0" w:color="auto"/>
        <w:right w:val="none" w:sz="0" w:space="0" w:color="auto"/>
      </w:divBdr>
    </w:div>
    <w:div w:id="2140175768">
      <w:bodyDiv w:val="1"/>
      <w:marLeft w:val="0"/>
      <w:marRight w:val="0"/>
      <w:marTop w:val="0"/>
      <w:marBottom w:val="0"/>
      <w:divBdr>
        <w:top w:val="none" w:sz="0" w:space="0" w:color="auto"/>
        <w:left w:val="none" w:sz="0" w:space="0" w:color="auto"/>
        <w:bottom w:val="none" w:sz="0" w:space="0" w:color="auto"/>
        <w:right w:val="none" w:sz="0" w:space="0" w:color="auto"/>
      </w:divBdr>
    </w:div>
    <w:div w:id="2141534445">
      <w:bodyDiv w:val="1"/>
      <w:marLeft w:val="0"/>
      <w:marRight w:val="0"/>
      <w:marTop w:val="0"/>
      <w:marBottom w:val="0"/>
      <w:divBdr>
        <w:top w:val="none" w:sz="0" w:space="0" w:color="auto"/>
        <w:left w:val="none" w:sz="0" w:space="0" w:color="auto"/>
        <w:bottom w:val="none" w:sz="0" w:space="0" w:color="auto"/>
        <w:right w:val="none" w:sz="0" w:space="0" w:color="auto"/>
      </w:divBdr>
    </w:div>
    <w:div w:id="2141610916">
      <w:bodyDiv w:val="1"/>
      <w:marLeft w:val="0"/>
      <w:marRight w:val="0"/>
      <w:marTop w:val="0"/>
      <w:marBottom w:val="0"/>
      <w:divBdr>
        <w:top w:val="none" w:sz="0" w:space="0" w:color="auto"/>
        <w:left w:val="none" w:sz="0" w:space="0" w:color="auto"/>
        <w:bottom w:val="none" w:sz="0" w:space="0" w:color="auto"/>
        <w:right w:val="none" w:sz="0" w:space="0" w:color="auto"/>
      </w:divBdr>
    </w:div>
    <w:div w:id="2141923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4.xml"/><Relationship Id="rId18" Type="http://schemas.openxmlformats.org/officeDocument/2006/relationships/chart" Target="charts/chart1.xml"/><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diagramColors" Target="diagrams/colors1.xml"/><Relationship Id="rId33" Type="http://schemas.openxmlformats.org/officeDocument/2006/relationships/oleObject" Target="embeddings/Microsoft_Excel_97-2003_Worksheet1.xls"/><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chart" Target="charts/chart3.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diagramLayout" Target="diagrams/layout1.xml"/><Relationship Id="rId28"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chart" Target="charts/chart2.xml"/><Relationship Id="rId31" Type="http://schemas.openxmlformats.org/officeDocument/2006/relationships/oleObject" Target="embeddings/Microsoft_Excel_97-2003_Worksheet.xls"/><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diagramData" Target="diagrams/data1.xml"/><Relationship Id="rId27" Type="http://schemas.openxmlformats.org/officeDocument/2006/relationships/image" Target="media/image4.png"/><Relationship Id="rId30" Type="http://schemas.openxmlformats.org/officeDocument/2006/relationships/image" Target="media/image7.emf"/><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E7470-PKJ\Desktop\DesktopFiles\DevTech\Report\Templates\TLP_branded_repor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a:ea typeface="Arial"/>
                <a:cs typeface="Arial"/>
              </a:defRPr>
            </a:pPr>
            <a:r>
              <a:rPr lang="en-US"/>
              <a:t>M&amp;E Systems</a:t>
            </a:r>
            <a:r>
              <a:rPr lang="en-US" baseline="0"/>
              <a:t> </a:t>
            </a:r>
            <a:r>
              <a:rPr lang="en-US"/>
              <a:t>Assessment - 
Central-Level</a:t>
            </a:r>
            <a:r>
              <a:rPr lang="en-US" baseline="0"/>
              <a:t> </a:t>
            </a:r>
            <a:r>
              <a:rPr lang="en-US"/>
              <a:t>M&amp;E Unit</a:t>
            </a:r>
          </a:p>
        </c:rich>
      </c:tx>
      <c:layout>
        <c:manualLayout>
          <c:xMode val="edge"/>
          <c:yMode val="edge"/>
          <c:x val="0.29166739163241573"/>
          <c:y val="9.2879414726472001E-3"/>
        </c:manualLayout>
      </c:layout>
      <c:overlay val="0"/>
      <c:spPr>
        <a:noFill/>
        <a:ln w="25400">
          <a:noFill/>
        </a:ln>
      </c:spPr>
    </c:title>
    <c:autoTitleDeleted val="0"/>
    <c:plotArea>
      <c:layout>
        <c:manualLayout>
          <c:layoutTarget val="inner"/>
          <c:xMode val="edge"/>
          <c:yMode val="edge"/>
          <c:x val="0.2566670844190827"/>
          <c:y val="0.23958373952863826"/>
          <c:w val="0.51833417697619955"/>
          <c:h val="0.53993147096671379"/>
        </c:manualLayout>
      </c:layout>
      <c:radarChart>
        <c:radarStyle val="filled"/>
        <c:varyColors val="0"/>
        <c:ser>
          <c:idx val="0"/>
          <c:order val="0"/>
          <c:tx>
            <c:strRef>
              <c:f>'[UNIT 5 Report 080917 SMILE state Office day 4 (2).xls]National Level - IP M&amp;E Unit'!$W$8</c:f>
              <c:strCache>
                <c:ptCount val="1"/>
                <c:pt idx="0">
                  <c:v>Data Management Assessment - M&amp;E Unit</c:v>
                </c:pt>
              </c:strCache>
            </c:strRef>
          </c:tx>
          <c:spPr>
            <a:solidFill>
              <a:srgbClr val="9999FF"/>
            </a:solidFill>
            <a:ln w="12700">
              <a:solidFill>
                <a:srgbClr val="000000"/>
              </a:solidFill>
              <a:prstDash val="solid"/>
            </a:ln>
          </c:spPr>
          <c:cat>
            <c:strRef>
              <c:f>'[UNIT 5 Report 080917 SMILE state Office day 4 (2).xls]National Level - IP M&amp;E Unit'!$Y$9:$Y$13</c:f>
              <c:strCache>
                <c:ptCount val="5"/>
                <c:pt idx="0">
                  <c:v>I - M&amp;E Structure, 
Functions and Capabilities</c:v>
                </c:pt>
                <c:pt idx="1">
                  <c:v>II- Indicator 
Definitions and 
Reporting 
Guidelines</c:v>
                </c:pt>
                <c:pt idx="2">
                  <c:v>III - Data-collection 
and Reporting Forms 
and Tools</c:v>
                </c:pt>
                <c:pt idx="3">
                  <c:v>IV- Data Management 
Processes</c:v>
                </c:pt>
                <c:pt idx="4">
                  <c:v>V - Links with 
National 
Reporting System </c:v>
                </c:pt>
              </c:strCache>
            </c:strRef>
          </c:cat>
          <c:val>
            <c:numRef>
              <c:f>'[UNIT 5 Report 080917 SMILE state Office day 4 (2).xls]National Level - IP M&amp;E Unit'!$X$9:$X$13</c:f>
              <c:numCache>
                <c:formatCode>0.00</c:formatCode>
                <c:ptCount val="5"/>
                <c:pt idx="0">
                  <c:v>3</c:v>
                </c:pt>
                <c:pt idx="1">
                  <c:v>2.5</c:v>
                </c:pt>
                <c:pt idx="2">
                  <c:v>2.71</c:v>
                </c:pt>
                <c:pt idx="3">
                  <c:v>2.5499999999999998</c:v>
                </c:pt>
                <c:pt idx="4">
                  <c:v>3</c:v>
                </c:pt>
              </c:numCache>
            </c:numRef>
          </c:val>
          <c:extLst>
            <c:ext xmlns:c16="http://schemas.microsoft.com/office/drawing/2014/chart" uri="{C3380CC4-5D6E-409C-BE32-E72D297353CC}">
              <c16:uniqueId val="{00000000-044D-4BD2-A50A-AB06129F69FF}"/>
            </c:ext>
          </c:extLst>
        </c:ser>
        <c:dLbls>
          <c:showLegendKey val="0"/>
          <c:showVal val="0"/>
          <c:showCatName val="0"/>
          <c:showSerName val="0"/>
          <c:showPercent val="0"/>
          <c:showBubbleSize val="0"/>
        </c:dLbls>
        <c:axId val="254930856"/>
        <c:axId val="254931248"/>
      </c:radarChart>
      <c:catAx>
        <c:axId val="254930856"/>
        <c:scaling>
          <c:orientation val="minMax"/>
        </c:scaling>
        <c:delete val="0"/>
        <c:axPos val="b"/>
        <c:majorGridlines>
          <c:spPr>
            <a:ln w="3175">
              <a:solidFill>
                <a:srgbClr val="000000"/>
              </a:solidFill>
              <a:prstDash val="solid"/>
            </a:ln>
          </c:spPr>
        </c:majorGridlines>
        <c:numFmt formatCode="@" sourceLinked="0"/>
        <c:majorTickMark val="out"/>
        <c:minorTickMark val="none"/>
        <c:tickLblPos val="nextTo"/>
        <c:txPr>
          <a:bodyPr rot="0" vert="horz"/>
          <a:lstStyle/>
          <a:p>
            <a:pPr>
              <a:defRPr sz="1100" b="0" i="0" u="none" strike="noStrike" baseline="0">
                <a:solidFill>
                  <a:srgbClr val="000000"/>
                </a:solidFill>
                <a:latin typeface="Arial"/>
                <a:ea typeface="Arial"/>
                <a:cs typeface="Arial"/>
              </a:defRPr>
            </a:pPr>
            <a:endParaRPr lang="en-US"/>
          </a:p>
        </c:txPr>
        <c:crossAx val="254931248"/>
        <c:crosses val="autoZero"/>
        <c:auto val="0"/>
        <c:lblAlgn val="ctr"/>
        <c:lblOffset val="100"/>
        <c:noMultiLvlLbl val="0"/>
      </c:catAx>
      <c:valAx>
        <c:axId val="254931248"/>
        <c:scaling>
          <c:orientation val="minMax"/>
          <c:max val="3"/>
          <c:min val="0"/>
        </c:scaling>
        <c:delete val="0"/>
        <c:axPos val="l"/>
        <c:majorGridlines>
          <c:spPr>
            <a:ln w="3175">
              <a:solidFill>
                <a:srgbClr val="000000"/>
              </a:solidFill>
              <a:prstDash val="solid"/>
            </a:ln>
          </c:spPr>
        </c:majorGridlines>
        <c:numFmt formatCode="0" sourceLinked="0"/>
        <c:majorTickMark val="cross"/>
        <c:minorTickMark val="cross"/>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54930856"/>
        <c:crosses val="autoZero"/>
        <c:crossBetween val="between"/>
        <c:majorUnit val="1"/>
        <c:minorUnit val="0.5"/>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b="1" i="0" u="none" strike="noStrike" baseline="0">
                <a:solidFill>
                  <a:srgbClr val="000000"/>
                </a:solidFill>
                <a:latin typeface="Arial"/>
                <a:ea typeface="Arial"/>
                <a:cs typeface="Arial"/>
              </a:defRPr>
            </a:pPr>
            <a:r>
              <a:rPr lang="en-US"/>
              <a:t>M&amp;E</a:t>
            </a:r>
            <a:r>
              <a:rPr lang="en-US" baseline="0"/>
              <a:t> Sytems A</a:t>
            </a:r>
            <a:r>
              <a:rPr lang="en-US"/>
              <a:t>ssessment - 
Ebonyi</a:t>
            </a:r>
            <a:r>
              <a:rPr lang="en-US" baseline="0"/>
              <a:t> State</a:t>
            </a:r>
            <a:endParaRPr lang="en-US"/>
          </a:p>
        </c:rich>
      </c:tx>
      <c:layout>
        <c:manualLayout>
          <c:xMode val="edge"/>
          <c:yMode val="edge"/>
          <c:x val="0.28882692604600896"/>
          <c:y val="1.9709736153195E-2"/>
        </c:manualLayout>
      </c:layout>
      <c:overlay val="0"/>
      <c:spPr>
        <a:noFill/>
        <a:ln w="25400">
          <a:noFill/>
        </a:ln>
      </c:spPr>
    </c:title>
    <c:autoTitleDeleted val="0"/>
    <c:plotArea>
      <c:layout>
        <c:manualLayout>
          <c:layoutTarget val="inner"/>
          <c:xMode val="edge"/>
          <c:yMode val="edge"/>
          <c:x val="0.24290822201251872"/>
          <c:y val="0.28213689482470783"/>
          <c:w val="0.56028465807267092"/>
          <c:h val="0.52754590984974958"/>
        </c:manualLayout>
      </c:layout>
      <c:radarChart>
        <c:radarStyle val="filled"/>
        <c:varyColors val="0"/>
        <c:ser>
          <c:idx val="0"/>
          <c:order val="0"/>
          <c:tx>
            <c:strRef>
              <c:f>'HIFAS LOPIN3 EBONYI STATE OFFIC'!$W$2</c:f>
              <c:strCache>
                <c:ptCount val="1"/>
                <c:pt idx="0">
                  <c:v>Data Management Assessment - District Site 2</c:v>
                </c:pt>
              </c:strCache>
            </c:strRef>
          </c:tx>
          <c:spPr>
            <a:solidFill>
              <a:srgbClr val="9999FF"/>
            </a:solidFill>
            <a:ln w="12700">
              <a:solidFill>
                <a:srgbClr val="000000"/>
              </a:solidFill>
              <a:prstDash val="solid"/>
            </a:ln>
          </c:spPr>
          <c:cat>
            <c:strRef>
              <c:f>'HIFAS LOPIN3 EBONYI STATE OFFIC'!$Y$3:$Y$8</c:f>
              <c:strCache>
                <c:ptCount val="5"/>
                <c:pt idx="0">
                  <c:v>I - M&amp;E Structure, 
Functions and Capabilities</c:v>
                </c:pt>
                <c:pt idx="1">
                  <c:v>II- Indicator 
Definitions and 
Reporting 
Guidelines</c:v>
                </c:pt>
                <c:pt idx="2">
                  <c:v>III - Data-collection 
and Reporting Forms 
and Tools</c:v>
                </c:pt>
                <c:pt idx="3">
                  <c:v>IV- Data Management 
Processes</c:v>
                </c:pt>
                <c:pt idx="4">
                  <c:v>V - Links with 
National 
Reporting System </c:v>
                </c:pt>
              </c:strCache>
            </c:strRef>
          </c:cat>
          <c:val>
            <c:numRef>
              <c:f>'HIFAS LOPIN3 EBONYI STATE OFFIC'!$X$3:$X$7</c:f>
              <c:numCache>
                <c:formatCode>0.00</c:formatCode>
                <c:ptCount val="5"/>
                <c:pt idx="0">
                  <c:v>3</c:v>
                </c:pt>
                <c:pt idx="1">
                  <c:v>3</c:v>
                </c:pt>
                <c:pt idx="2">
                  <c:v>3</c:v>
                </c:pt>
                <c:pt idx="3">
                  <c:v>2.56</c:v>
                </c:pt>
                <c:pt idx="4">
                  <c:v>3</c:v>
                </c:pt>
              </c:numCache>
            </c:numRef>
          </c:val>
          <c:extLst>
            <c:ext xmlns:c16="http://schemas.microsoft.com/office/drawing/2014/chart" uri="{C3380CC4-5D6E-409C-BE32-E72D297353CC}">
              <c16:uniqueId val="{00000000-5D14-402A-A079-F12C25119874}"/>
            </c:ext>
          </c:extLst>
        </c:ser>
        <c:dLbls>
          <c:showLegendKey val="0"/>
          <c:showVal val="0"/>
          <c:showCatName val="0"/>
          <c:showSerName val="0"/>
          <c:showPercent val="0"/>
          <c:showBubbleSize val="0"/>
        </c:dLbls>
        <c:axId val="254930072"/>
        <c:axId val="254932816"/>
      </c:radarChart>
      <c:catAx>
        <c:axId val="254930072"/>
        <c:scaling>
          <c:orientation val="minMax"/>
        </c:scaling>
        <c:delete val="0"/>
        <c:axPos val="b"/>
        <c:majorGridlines>
          <c:spPr>
            <a:ln w="3175">
              <a:solidFill>
                <a:srgbClr val="000000"/>
              </a:solidFill>
              <a:prstDash val="solid"/>
            </a:ln>
          </c:spPr>
        </c:majorGridlines>
        <c:numFmt formatCode="@" sourceLinked="0"/>
        <c:majorTickMark val="out"/>
        <c:minorTickMark val="none"/>
        <c:tickLblPos val="nextTo"/>
        <c:txPr>
          <a:bodyPr rot="0" vert="horz"/>
          <a:lstStyle/>
          <a:p>
            <a:pPr>
              <a:defRPr sz="1000" b="0" i="0" u="none" strike="noStrike" baseline="0">
                <a:solidFill>
                  <a:srgbClr val="000000"/>
                </a:solidFill>
                <a:latin typeface="Arial"/>
                <a:ea typeface="Arial"/>
                <a:cs typeface="Arial"/>
              </a:defRPr>
            </a:pPr>
            <a:endParaRPr lang="en-US"/>
          </a:p>
        </c:txPr>
        <c:crossAx val="254932816"/>
        <c:crosses val="autoZero"/>
        <c:auto val="0"/>
        <c:lblAlgn val="ctr"/>
        <c:lblOffset val="100"/>
        <c:noMultiLvlLbl val="0"/>
      </c:catAx>
      <c:valAx>
        <c:axId val="254932816"/>
        <c:scaling>
          <c:orientation val="minMax"/>
          <c:max val="3"/>
          <c:min val="0"/>
        </c:scaling>
        <c:delete val="0"/>
        <c:axPos val="l"/>
        <c:majorGridlines>
          <c:spPr>
            <a:ln w="3175">
              <a:solidFill>
                <a:srgbClr val="000000"/>
              </a:solidFill>
              <a:prstDash val="solid"/>
            </a:ln>
          </c:spPr>
        </c:majorGridlines>
        <c:numFmt formatCode="0" sourceLinked="0"/>
        <c:majorTickMark val="cross"/>
        <c:minorTickMark val="cross"/>
        <c:tickLblPos val="nextTo"/>
        <c:spPr>
          <a:ln w="3175">
            <a:solidFill>
              <a:srgbClr val="000000"/>
            </a:solidFill>
            <a:prstDash val="solid"/>
          </a:ln>
        </c:spPr>
        <c:txPr>
          <a:bodyPr rot="0" vert="horz"/>
          <a:lstStyle/>
          <a:p>
            <a:pPr>
              <a:defRPr sz="975" b="0" i="0" u="none" strike="noStrike" baseline="0">
                <a:solidFill>
                  <a:srgbClr val="000000"/>
                </a:solidFill>
                <a:latin typeface="Arial"/>
                <a:ea typeface="Arial"/>
                <a:cs typeface="Arial"/>
              </a:defRPr>
            </a:pPr>
            <a:endParaRPr lang="en-US"/>
          </a:p>
        </c:txPr>
        <c:crossAx val="254930072"/>
        <c:crosses val="autoZero"/>
        <c:crossBetween val="between"/>
        <c:majorUnit val="1"/>
        <c:minorUnit val="0.5"/>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1150" b="0" i="0" u="none" strike="noStrike" baseline="0">
          <a:solidFill>
            <a:srgbClr val="000000"/>
          </a:solidFill>
          <a:latin typeface="Arial"/>
          <a:ea typeface="Arial"/>
          <a:cs typeface="Arial"/>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b="1" i="0" u="none" strike="noStrike" baseline="0">
                <a:solidFill>
                  <a:srgbClr val="000000"/>
                </a:solidFill>
                <a:latin typeface="Arial"/>
                <a:ea typeface="Arial"/>
                <a:cs typeface="Arial"/>
              </a:defRPr>
            </a:pPr>
            <a:r>
              <a:rPr lang="en-US" baseline="0"/>
              <a:t>M&amp;E Systems A</a:t>
            </a:r>
            <a:r>
              <a:rPr lang="en-US"/>
              <a:t>ssessment - 
Cross River State</a:t>
            </a:r>
          </a:p>
        </c:rich>
      </c:tx>
      <c:layout>
        <c:manualLayout>
          <c:xMode val="edge"/>
          <c:yMode val="edge"/>
          <c:x val="0.34305242892503901"/>
          <c:y val="3.4355588459516659E-3"/>
        </c:manualLayout>
      </c:layout>
      <c:overlay val="0"/>
      <c:spPr>
        <a:noFill/>
        <a:ln w="25400">
          <a:noFill/>
        </a:ln>
      </c:spPr>
    </c:title>
    <c:autoTitleDeleted val="0"/>
    <c:plotArea>
      <c:layout>
        <c:manualLayout>
          <c:layoutTarget val="inner"/>
          <c:xMode val="edge"/>
          <c:yMode val="edge"/>
          <c:x val="0.23049685300457981"/>
          <c:y val="0.24958989119889677"/>
          <c:w val="0.58865350151938844"/>
          <c:h val="0.5451568676186429"/>
        </c:manualLayout>
      </c:layout>
      <c:radarChart>
        <c:radarStyle val="filled"/>
        <c:varyColors val="0"/>
        <c:ser>
          <c:idx val="0"/>
          <c:order val="0"/>
          <c:tx>
            <c:strRef>
              <c:f>'[FINAL UPDATED ADS HIFASS LOPIN 3 CROSS RIVER AND EBONYI National IP Practice DQA Tool 150917.xls]HIFASS LOPIN3 CRS STATE OFFICE'!$W$2</c:f>
              <c:strCache>
                <c:ptCount val="1"/>
                <c:pt idx="0">
                  <c:v>Data Management Assessment - District Site 1</c:v>
                </c:pt>
              </c:strCache>
            </c:strRef>
          </c:tx>
          <c:spPr>
            <a:solidFill>
              <a:srgbClr val="9999FF"/>
            </a:solidFill>
            <a:ln w="12700">
              <a:solidFill>
                <a:srgbClr val="000000"/>
              </a:solidFill>
              <a:prstDash val="solid"/>
            </a:ln>
          </c:spPr>
          <c:cat>
            <c:strRef>
              <c:f>'[FINAL UPDATED ADS HIFASS LOPIN 3 CROSS RIVER AND EBONYI National IP Practice DQA Tool 150917.xls]HIFASS LOPIN3 CRS STATE OFFICE'!$Y$3:$Y$7</c:f>
              <c:strCache>
                <c:ptCount val="5"/>
                <c:pt idx="0">
                  <c:v>I - M&amp;E Structure, 
Functions and Capabilities</c:v>
                </c:pt>
                <c:pt idx="1">
                  <c:v>II- Indicator 
Definitions and 
Reporting 
Guidelines</c:v>
                </c:pt>
                <c:pt idx="2">
                  <c:v>III - Data-collection 
and Reporting Forms 
and Tools</c:v>
                </c:pt>
                <c:pt idx="3">
                  <c:v>IV- Data Management 
Processes</c:v>
                </c:pt>
                <c:pt idx="4">
                  <c:v>V - Links with 
National 
Reporting System </c:v>
                </c:pt>
              </c:strCache>
            </c:strRef>
          </c:cat>
          <c:val>
            <c:numRef>
              <c:f>'[FINAL UPDATED ADS HIFASS LOPIN 3 CROSS RIVER AND EBONYI National IP Practice DQA Tool 150917.xls]HIFASS LOPIN3 CRS STATE OFFICE'!$X$3:$X$7</c:f>
              <c:numCache>
                <c:formatCode>0.00</c:formatCode>
                <c:ptCount val="5"/>
                <c:pt idx="0">
                  <c:v>3</c:v>
                </c:pt>
                <c:pt idx="1">
                  <c:v>3</c:v>
                </c:pt>
                <c:pt idx="2">
                  <c:v>2.75</c:v>
                </c:pt>
                <c:pt idx="3">
                  <c:v>2.78</c:v>
                </c:pt>
                <c:pt idx="4">
                  <c:v>3</c:v>
                </c:pt>
              </c:numCache>
            </c:numRef>
          </c:val>
          <c:extLst>
            <c:ext xmlns:c16="http://schemas.microsoft.com/office/drawing/2014/chart" uri="{C3380CC4-5D6E-409C-BE32-E72D297353CC}">
              <c16:uniqueId val="{00000000-A6A5-430E-A906-0606F22E3EF0}"/>
            </c:ext>
          </c:extLst>
        </c:ser>
        <c:dLbls>
          <c:showLegendKey val="0"/>
          <c:showVal val="0"/>
          <c:showCatName val="0"/>
          <c:showSerName val="0"/>
          <c:showPercent val="0"/>
          <c:showBubbleSize val="0"/>
        </c:dLbls>
        <c:axId val="375151776"/>
        <c:axId val="375151384"/>
      </c:radarChart>
      <c:catAx>
        <c:axId val="375151776"/>
        <c:scaling>
          <c:orientation val="minMax"/>
        </c:scaling>
        <c:delete val="0"/>
        <c:axPos val="b"/>
        <c:majorGridlines>
          <c:spPr>
            <a:ln w="3175">
              <a:solidFill>
                <a:srgbClr val="000000"/>
              </a:solidFill>
              <a:prstDash val="solid"/>
            </a:ln>
          </c:spPr>
        </c:majorGridlines>
        <c:numFmt formatCode="@" sourceLinked="0"/>
        <c:majorTickMark val="out"/>
        <c:minorTickMark val="none"/>
        <c:tickLblPos val="nextTo"/>
        <c:txPr>
          <a:bodyPr rot="0" vert="horz"/>
          <a:lstStyle/>
          <a:p>
            <a:pPr>
              <a:defRPr sz="1000" b="0" i="0" u="none" strike="noStrike" baseline="0">
                <a:solidFill>
                  <a:srgbClr val="000000"/>
                </a:solidFill>
                <a:latin typeface="Arial"/>
                <a:ea typeface="Arial"/>
                <a:cs typeface="Arial"/>
              </a:defRPr>
            </a:pPr>
            <a:endParaRPr lang="en-US"/>
          </a:p>
        </c:txPr>
        <c:crossAx val="375151384"/>
        <c:crosses val="autoZero"/>
        <c:auto val="0"/>
        <c:lblAlgn val="ctr"/>
        <c:lblOffset val="100"/>
        <c:noMultiLvlLbl val="0"/>
      </c:catAx>
      <c:valAx>
        <c:axId val="375151384"/>
        <c:scaling>
          <c:orientation val="minMax"/>
          <c:max val="3"/>
          <c:min val="0"/>
        </c:scaling>
        <c:delete val="0"/>
        <c:axPos val="l"/>
        <c:majorGridlines>
          <c:spPr>
            <a:ln w="3175">
              <a:solidFill>
                <a:srgbClr val="000000"/>
              </a:solidFill>
              <a:prstDash val="solid"/>
            </a:ln>
          </c:spPr>
        </c:majorGridlines>
        <c:numFmt formatCode="0" sourceLinked="0"/>
        <c:majorTickMark val="cross"/>
        <c:minorTickMark val="cross"/>
        <c:tickLblPos val="nextTo"/>
        <c:spPr>
          <a:ln w="3175">
            <a:solidFill>
              <a:srgbClr val="000000"/>
            </a:solidFill>
            <a:prstDash val="solid"/>
          </a:ln>
        </c:spPr>
        <c:txPr>
          <a:bodyPr rot="0" vert="horz"/>
          <a:lstStyle/>
          <a:p>
            <a:pPr>
              <a:defRPr sz="1025" b="0" i="0" u="none" strike="noStrike" baseline="0">
                <a:solidFill>
                  <a:srgbClr val="000000"/>
                </a:solidFill>
                <a:latin typeface="Arial"/>
                <a:ea typeface="Arial"/>
                <a:cs typeface="Arial"/>
              </a:defRPr>
            </a:pPr>
            <a:endParaRPr lang="en-US"/>
          </a:p>
        </c:txPr>
        <c:crossAx val="375151776"/>
        <c:crosses val="autoZero"/>
        <c:crossBetween val="between"/>
        <c:majorUnit val="1"/>
        <c:minorUnit val="0.5"/>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1150" b="0" i="0" u="none" strike="noStrike" baseline="0">
          <a:solidFill>
            <a:srgbClr val="000000"/>
          </a:solidFill>
          <a:latin typeface="Arial"/>
          <a:ea typeface="Arial"/>
          <a:cs typeface="Arial"/>
        </a:defRPr>
      </a:pPr>
      <a:endParaRPr lang="en-US"/>
    </a:p>
  </c:txPr>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BCE1C9-AE3E-4578-8FFB-8A2484A2480F}"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CD78E795-1FD3-445C-B70F-47B171931193}">
      <dgm:prSet phldrT="[Text]" custT="1"/>
      <dgm:spPr>
        <a:xfrm>
          <a:off x="1839" y="20351"/>
          <a:ext cx="1793527" cy="259200"/>
        </a:xfrm>
        <a:solidFill>
          <a:srgbClr val="4F81BD">
            <a:hueOff val="0"/>
            <a:satOff val="0"/>
            <a:lumOff val="0"/>
            <a:alphaOff val="0"/>
          </a:srgbClr>
        </a:solidFill>
        <a:ln w="25400" cap="flat" cmpd="sng" algn="ctr">
          <a:solidFill>
            <a:srgbClr val="4F81BD">
              <a:hueOff val="0"/>
              <a:satOff val="0"/>
              <a:lumOff val="0"/>
              <a:alphaOff val="0"/>
            </a:srgbClr>
          </a:solidFill>
          <a:prstDash val="solid"/>
          <a:miter lim="800000"/>
        </a:ln>
        <a:effectLst/>
      </dgm:spPr>
      <dgm:t>
        <a:bodyPr/>
        <a:lstStyle/>
        <a:p>
          <a:pPr>
            <a:lnSpc>
              <a:spcPts val="900"/>
            </a:lnSpc>
            <a:spcBef>
              <a:spcPts val="600"/>
            </a:spcBef>
            <a:spcAft>
              <a:spcPts val="600"/>
            </a:spcAft>
            <a:buNone/>
          </a:pPr>
          <a:r>
            <a:rPr lang="en-US" sz="900" b="1">
              <a:solidFill>
                <a:sysClr val="window" lastClr="FFFFFF"/>
              </a:solidFill>
              <a:latin typeface="Gill Sans MT" panose="020B0502020104020203" pitchFamily="34" charset="0"/>
              <a:ea typeface="+mn-ea"/>
              <a:cs typeface="+mn-cs"/>
            </a:rPr>
            <a:t>NATIONAL</a:t>
          </a:r>
        </a:p>
      </dgm:t>
    </dgm:pt>
    <dgm:pt modelId="{CD5B4292-3169-4AC2-A10C-49AA455E3095}" type="parTrans" cxnId="{563FD0B7-9950-46C6-BDF1-C63477239F82}">
      <dgm:prSet/>
      <dgm:spPr/>
      <dgm:t>
        <a:bodyPr/>
        <a:lstStyle/>
        <a:p>
          <a:endParaRPr lang="en-US"/>
        </a:p>
      </dgm:t>
    </dgm:pt>
    <dgm:pt modelId="{83E10527-9553-4628-92AD-9A4F3DA778C1}" type="sibTrans" cxnId="{563FD0B7-9950-46C6-BDF1-C63477239F82}">
      <dgm:prSet/>
      <dgm:spPr/>
      <dgm:t>
        <a:bodyPr/>
        <a:lstStyle/>
        <a:p>
          <a:endParaRPr lang="en-US"/>
        </a:p>
      </dgm:t>
    </dgm:pt>
    <dgm:pt modelId="{22F86483-C084-426A-B973-6AC400C9C8EC}">
      <dgm:prSet phldrT="[Text]" custT="1"/>
      <dgm:spPr>
        <a:xfrm>
          <a:off x="2046461" y="20351"/>
          <a:ext cx="1793527" cy="259200"/>
        </a:xfrm>
        <a:solidFill>
          <a:srgbClr val="4F81BD">
            <a:hueOff val="0"/>
            <a:satOff val="0"/>
            <a:lumOff val="0"/>
            <a:alphaOff val="0"/>
          </a:srgbClr>
        </a:solidFill>
        <a:ln w="25400" cap="flat" cmpd="sng" algn="ctr">
          <a:solidFill>
            <a:srgbClr val="4F81BD">
              <a:hueOff val="0"/>
              <a:satOff val="0"/>
              <a:lumOff val="0"/>
              <a:alphaOff val="0"/>
            </a:srgbClr>
          </a:solidFill>
          <a:prstDash val="solid"/>
          <a:miter lim="800000"/>
        </a:ln>
        <a:effectLst/>
      </dgm:spPr>
      <dgm:t>
        <a:bodyPr/>
        <a:lstStyle/>
        <a:p>
          <a:pPr>
            <a:lnSpc>
              <a:spcPts val="900"/>
            </a:lnSpc>
            <a:spcBef>
              <a:spcPts val="600"/>
            </a:spcBef>
            <a:spcAft>
              <a:spcPts val="600"/>
            </a:spcAft>
            <a:buNone/>
          </a:pPr>
          <a:r>
            <a:rPr lang="en-US" sz="900" b="1">
              <a:solidFill>
                <a:sysClr val="window" lastClr="FFFFFF"/>
              </a:solidFill>
              <a:latin typeface="Gill Sans MT" panose="020B0502020104020203" pitchFamily="34" charset="0"/>
              <a:ea typeface="+mn-ea"/>
              <a:cs typeface="+mn-cs"/>
            </a:rPr>
            <a:t>STATE LEVEL</a:t>
          </a:r>
        </a:p>
      </dgm:t>
    </dgm:pt>
    <dgm:pt modelId="{2321F2D3-13CD-460B-BA60-D9647459CEB6}" type="parTrans" cxnId="{8565A778-7C5E-4970-B41E-D9F39C9FCA6D}">
      <dgm:prSet/>
      <dgm:spPr/>
      <dgm:t>
        <a:bodyPr/>
        <a:lstStyle/>
        <a:p>
          <a:endParaRPr lang="en-US"/>
        </a:p>
      </dgm:t>
    </dgm:pt>
    <dgm:pt modelId="{660F08B4-BEAA-4014-A15D-AAB5F0D21B01}" type="sibTrans" cxnId="{8565A778-7C5E-4970-B41E-D9F39C9FCA6D}">
      <dgm:prSet/>
      <dgm:spPr/>
      <dgm:t>
        <a:bodyPr/>
        <a:lstStyle/>
        <a:p>
          <a:endParaRPr lang="en-US"/>
        </a:p>
      </dgm:t>
    </dgm:pt>
    <dgm:pt modelId="{7621F7EB-D1C0-49F9-84B3-34C46CE9FCAC}">
      <dgm:prSet phldrT="[Text]" custT="1"/>
      <dgm:spPr>
        <a:xfrm>
          <a:off x="2046461"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Font typeface="Times New Roman" panose="02020603050405020304" pitchFamily="18" charset="0"/>
            <a:buChar char="•"/>
          </a:pPr>
          <a:r>
            <a:rPr lang="en-US" sz="900">
              <a:solidFill>
                <a:schemeClr val="tx1">
                  <a:lumMod val="65000"/>
                  <a:lumOff val="35000"/>
                </a:schemeClr>
              </a:solidFill>
              <a:latin typeface="Gill Sans MT" panose="020B0502020104020203" pitchFamily="34" charset="0"/>
              <a:ea typeface="+mn-ea"/>
              <a:cs typeface="+mn-cs"/>
            </a:rPr>
            <a:t>Inbuilt checks in the NOMIS that remove double entries.</a:t>
          </a:r>
        </a:p>
      </dgm:t>
    </dgm:pt>
    <dgm:pt modelId="{BA6C24E7-7D34-45FE-9117-C1E69B56A712}" type="parTrans" cxnId="{ABD81D62-3AAE-4C80-B973-5122A8C0B31E}">
      <dgm:prSet/>
      <dgm:spPr/>
      <dgm:t>
        <a:bodyPr/>
        <a:lstStyle/>
        <a:p>
          <a:endParaRPr lang="en-US"/>
        </a:p>
      </dgm:t>
    </dgm:pt>
    <dgm:pt modelId="{E3FF927A-8EAB-4FF4-9238-4880660BE7A9}" type="sibTrans" cxnId="{ABD81D62-3AAE-4C80-B973-5122A8C0B31E}">
      <dgm:prSet/>
      <dgm:spPr/>
      <dgm:t>
        <a:bodyPr/>
        <a:lstStyle/>
        <a:p>
          <a:endParaRPr lang="en-US"/>
        </a:p>
      </dgm:t>
    </dgm:pt>
    <dgm:pt modelId="{4277F640-808E-4FFB-BB56-3E6752D03039}">
      <dgm:prSet phldrT="[Text]" custT="1"/>
      <dgm:spPr>
        <a:xfrm>
          <a:off x="4091082" y="20351"/>
          <a:ext cx="1793527" cy="259200"/>
        </a:xfrm>
        <a:solidFill>
          <a:srgbClr val="4F81BD">
            <a:hueOff val="0"/>
            <a:satOff val="0"/>
            <a:lumOff val="0"/>
            <a:alphaOff val="0"/>
          </a:srgbClr>
        </a:solidFill>
        <a:ln w="25400" cap="flat" cmpd="sng" algn="ctr">
          <a:solidFill>
            <a:srgbClr val="4F81BD">
              <a:hueOff val="0"/>
              <a:satOff val="0"/>
              <a:lumOff val="0"/>
              <a:alphaOff val="0"/>
            </a:srgbClr>
          </a:solidFill>
          <a:prstDash val="solid"/>
          <a:miter lim="800000"/>
        </a:ln>
        <a:effectLst/>
      </dgm:spPr>
      <dgm:t>
        <a:bodyPr/>
        <a:lstStyle/>
        <a:p>
          <a:pPr>
            <a:lnSpc>
              <a:spcPts val="900"/>
            </a:lnSpc>
            <a:spcBef>
              <a:spcPts val="600"/>
            </a:spcBef>
            <a:spcAft>
              <a:spcPts val="600"/>
            </a:spcAft>
            <a:buNone/>
          </a:pPr>
          <a:r>
            <a:rPr lang="en-US" sz="900" b="1">
              <a:solidFill>
                <a:sysClr val="window" lastClr="FFFFFF"/>
              </a:solidFill>
              <a:latin typeface="Gill Sans MT" panose="020B0502020104020203" pitchFamily="34" charset="0"/>
              <a:ea typeface="+mn-ea"/>
              <a:cs typeface="+mn-cs"/>
            </a:rPr>
            <a:t>CBO LEVEL</a:t>
          </a:r>
        </a:p>
      </dgm:t>
    </dgm:pt>
    <dgm:pt modelId="{A892EB41-C1EF-40E2-BF23-21F1FE84C058}" type="parTrans" cxnId="{852A0A5F-5C9C-4694-9416-B9FE4EDE8D80}">
      <dgm:prSet/>
      <dgm:spPr/>
      <dgm:t>
        <a:bodyPr/>
        <a:lstStyle/>
        <a:p>
          <a:endParaRPr lang="en-US"/>
        </a:p>
      </dgm:t>
    </dgm:pt>
    <dgm:pt modelId="{2CF5D007-345B-4D85-A1D8-96F3CD780991}" type="sibTrans" cxnId="{852A0A5F-5C9C-4694-9416-B9FE4EDE8D80}">
      <dgm:prSet/>
      <dgm:spPr/>
      <dgm:t>
        <a:bodyPr/>
        <a:lstStyle/>
        <a:p>
          <a:endParaRPr lang="en-US"/>
        </a:p>
      </dgm:t>
    </dgm:pt>
    <dgm:pt modelId="{7D6F9B77-7A46-402A-BB0D-6866DFC53C33}">
      <dgm:prSet phldrT="[Text]" custT="1"/>
      <dgm:spPr>
        <a:xfrm>
          <a:off x="4091082"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Font typeface="Symbol" panose="05050102010706020507" pitchFamily="18" charset="2"/>
            <a:buChar char=""/>
          </a:pPr>
          <a:r>
            <a:rPr lang="en-US" sz="900">
              <a:solidFill>
                <a:schemeClr val="tx1">
                  <a:lumMod val="65000"/>
                  <a:lumOff val="35000"/>
                </a:schemeClr>
              </a:solidFill>
              <a:latin typeface="Gill Sans MT" panose="020B0502020104020203" pitchFamily="34" charset="0"/>
              <a:ea typeface="+mn-ea"/>
              <a:cs typeface="+mn-cs"/>
            </a:rPr>
            <a:t>The use of the password NOMIS (100 percent).</a:t>
          </a:r>
        </a:p>
      </dgm:t>
    </dgm:pt>
    <dgm:pt modelId="{66881B49-9FD8-4BE6-8CD4-8D084FC8202D}" type="parTrans" cxnId="{C2B8299C-3D0B-4D9A-B86E-DA640F12FD51}">
      <dgm:prSet/>
      <dgm:spPr/>
      <dgm:t>
        <a:bodyPr/>
        <a:lstStyle/>
        <a:p>
          <a:endParaRPr lang="en-US"/>
        </a:p>
      </dgm:t>
    </dgm:pt>
    <dgm:pt modelId="{838CFE01-00C1-4733-8E55-DCE8A73F6EE6}" type="sibTrans" cxnId="{C2B8299C-3D0B-4D9A-B86E-DA640F12FD51}">
      <dgm:prSet/>
      <dgm:spPr/>
      <dgm:t>
        <a:bodyPr/>
        <a:lstStyle/>
        <a:p>
          <a:endParaRPr lang="en-US"/>
        </a:p>
      </dgm:t>
    </dgm:pt>
    <dgm:pt modelId="{EB6ED81A-10BF-447E-9FE4-867F3D7B4B7C}">
      <dgm:prSet custT="1"/>
      <dgm:spPr>
        <a:xfrm>
          <a:off x="4091082"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Font typeface="Symbol" panose="05050102010706020507" pitchFamily="18" charset="2"/>
            <a:buChar char=""/>
          </a:pPr>
          <a:r>
            <a:rPr lang="en-US" sz="900">
              <a:solidFill>
                <a:schemeClr val="tx1">
                  <a:lumMod val="65000"/>
                  <a:lumOff val="35000"/>
                </a:schemeClr>
              </a:solidFill>
              <a:latin typeface="Gill Sans MT" panose="020B0502020104020203" pitchFamily="34" charset="0"/>
              <a:ea typeface="+mn-ea"/>
              <a:cs typeface="+mn-cs"/>
            </a:rPr>
            <a:t>Inbuilt checks in the NOMIS that remove double entries (100 percent).</a:t>
          </a:r>
        </a:p>
      </dgm:t>
    </dgm:pt>
    <dgm:pt modelId="{2D061A10-1A28-4CBA-994D-1FF4EA4AC429}" type="parTrans" cxnId="{31BC22C8-8886-4E19-AE6C-B4A0749DB437}">
      <dgm:prSet/>
      <dgm:spPr/>
      <dgm:t>
        <a:bodyPr/>
        <a:lstStyle/>
        <a:p>
          <a:endParaRPr lang="en-US"/>
        </a:p>
      </dgm:t>
    </dgm:pt>
    <dgm:pt modelId="{9A0D0355-B3E9-4AC4-9690-2917234EB7FC}" type="sibTrans" cxnId="{31BC22C8-8886-4E19-AE6C-B4A0749DB437}">
      <dgm:prSet/>
      <dgm:spPr/>
      <dgm:t>
        <a:bodyPr/>
        <a:lstStyle/>
        <a:p>
          <a:endParaRPr lang="en-US"/>
        </a:p>
      </dgm:t>
    </dgm:pt>
    <dgm:pt modelId="{6E85562A-B608-42D9-885D-71F62BF52A4D}">
      <dgm:prSet custT="1"/>
      <dgm:spPr>
        <a:xfrm>
          <a:off x="4091082"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Font typeface="Symbol" panose="05050102010706020507" pitchFamily="18" charset="2"/>
            <a:buChar char=""/>
          </a:pPr>
          <a:r>
            <a:rPr lang="en-US" sz="900">
              <a:solidFill>
                <a:schemeClr val="tx1">
                  <a:lumMod val="65000"/>
                  <a:lumOff val="35000"/>
                </a:schemeClr>
              </a:solidFill>
              <a:latin typeface="Gill Sans MT" panose="020B0502020104020203" pitchFamily="34" charset="0"/>
              <a:ea typeface="+mn-ea"/>
              <a:cs typeface="+mn-cs"/>
            </a:rPr>
            <a:t>Dedicated staff to check for data quality (100 percent).</a:t>
          </a:r>
        </a:p>
      </dgm:t>
    </dgm:pt>
    <dgm:pt modelId="{AF13714E-65A7-4E76-AD76-722A6080A2E6}" type="parTrans" cxnId="{C782143F-77A0-421A-A6FD-AFF29417AEB4}">
      <dgm:prSet/>
      <dgm:spPr/>
      <dgm:t>
        <a:bodyPr/>
        <a:lstStyle/>
        <a:p>
          <a:endParaRPr lang="en-US"/>
        </a:p>
      </dgm:t>
    </dgm:pt>
    <dgm:pt modelId="{4EDC61F1-7480-4D2C-A50F-5905CD93A7D4}" type="sibTrans" cxnId="{C782143F-77A0-421A-A6FD-AFF29417AEB4}">
      <dgm:prSet/>
      <dgm:spPr/>
      <dgm:t>
        <a:bodyPr/>
        <a:lstStyle/>
        <a:p>
          <a:endParaRPr lang="en-US"/>
        </a:p>
      </dgm:t>
    </dgm:pt>
    <dgm:pt modelId="{80A3F6FD-2948-45B3-B2A0-3A24959575C3}">
      <dgm:prSet custT="1"/>
      <dgm:spPr>
        <a:xfrm>
          <a:off x="4091082"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Font typeface="Symbol" panose="05050102010706020507" pitchFamily="18" charset="2"/>
            <a:buChar char=""/>
          </a:pPr>
          <a:r>
            <a:rPr lang="en-US" sz="900">
              <a:solidFill>
                <a:schemeClr val="tx1">
                  <a:lumMod val="65000"/>
                  <a:lumOff val="35000"/>
                </a:schemeClr>
              </a:solidFill>
              <a:latin typeface="Gill Sans MT" panose="020B0502020104020203" pitchFamily="34" charset="0"/>
              <a:ea typeface="+mn-ea"/>
              <a:cs typeface="+mn-cs"/>
            </a:rPr>
            <a:t>Limited access to the filing cabinet (100 percent).</a:t>
          </a:r>
        </a:p>
      </dgm:t>
    </dgm:pt>
    <dgm:pt modelId="{FBEB9217-0F6B-4F2F-AFBA-9D6644DAFA2E}" type="parTrans" cxnId="{F5BF6FAA-CFE6-403A-9CFF-94D3B2D6D696}">
      <dgm:prSet/>
      <dgm:spPr/>
      <dgm:t>
        <a:bodyPr/>
        <a:lstStyle/>
        <a:p>
          <a:endParaRPr lang="en-US"/>
        </a:p>
      </dgm:t>
    </dgm:pt>
    <dgm:pt modelId="{8B7E3A95-3A3A-45CB-AE59-CDA21461FCB2}" type="sibTrans" cxnId="{F5BF6FAA-CFE6-403A-9CFF-94D3B2D6D696}">
      <dgm:prSet/>
      <dgm:spPr/>
      <dgm:t>
        <a:bodyPr/>
        <a:lstStyle/>
        <a:p>
          <a:endParaRPr lang="en-US"/>
        </a:p>
      </dgm:t>
    </dgm:pt>
    <dgm:pt modelId="{BE09F368-2CAC-4542-86B4-455C6C7CFD91}">
      <dgm:prSet custT="1"/>
      <dgm:spPr>
        <a:xfrm>
          <a:off x="4091082"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Font typeface="Symbol" panose="05050102010706020507" pitchFamily="18" charset="2"/>
            <a:buChar char=""/>
          </a:pPr>
          <a:r>
            <a:rPr lang="en-US" sz="900">
              <a:solidFill>
                <a:schemeClr val="tx1">
                  <a:lumMod val="65000"/>
                  <a:lumOff val="35000"/>
                </a:schemeClr>
              </a:solidFill>
              <a:latin typeface="Gill Sans MT" panose="020B0502020104020203" pitchFamily="34" charset="0"/>
            </a:rPr>
            <a:t>Cross-check of NOMIS entries using a hardcopy Excel NOMIS export </a:t>
          </a:r>
          <a:r>
            <a:rPr lang="en-US" sz="900">
              <a:solidFill>
                <a:schemeClr val="tx1">
                  <a:lumMod val="65000"/>
                  <a:lumOff val="35000"/>
                </a:schemeClr>
              </a:solidFill>
              <a:latin typeface="Gill Sans MT" panose="020B0502020104020203" pitchFamily="34" charset="0"/>
              <a:ea typeface="+mn-ea"/>
              <a:cs typeface="+mn-cs"/>
            </a:rPr>
            <a:t>(7 percent).</a:t>
          </a:r>
        </a:p>
      </dgm:t>
    </dgm:pt>
    <dgm:pt modelId="{5CFC416E-825F-442E-A03D-DF6DA97F464E}" type="parTrans" cxnId="{87E6A5D7-8A2B-4914-BEEA-B31D86723B97}">
      <dgm:prSet/>
      <dgm:spPr/>
      <dgm:t>
        <a:bodyPr/>
        <a:lstStyle/>
        <a:p>
          <a:endParaRPr lang="en-US"/>
        </a:p>
      </dgm:t>
    </dgm:pt>
    <dgm:pt modelId="{D1936742-6916-4FB9-A1E4-2F08744D5171}" type="sibTrans" cxnId="{87E6A5D7-8A2B-4914-BEEA-B31D86723B97}">
      <dgm:prSet/>
      <dgm:spPr/>
      <dgm:t>
        <a:bodyPr/>
        <a:lstStyle/>
        <a:p>
          <a:endParaRPr lang="en-US"/>
        </a:p>
      </dgm:t>
    </dgm:pt>
    <dgm:pt modelId="{42902EEA-6F2B-4682-8BFE-A35EC075FA83}">
      <dgm:prSet custT="1"/>
      <dgm:spPr>
        <a:xfrm>
          <a:off x="1839"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Char char="•"/>
          </a:pPr>
          <a:endParaRPr lang="en-US" sz="900">
            <a:solidFill>
              <a:schemeClr val="tx1">
                <a:lumMod val="65000"/>
                <a:lumOff val="35000"/>
              </a:schemeClr>
            </a:solidFill>
            <a:latin typeface="Gill sans MT"/>
            <a:ea typeface="+mn-ea"/>
            <a:cs typeface="+mn-cs"/>
          </a:endParaRPr>
        </a:p>
      </dgm:t>
    </dgm:pt>
    <dgm:pt modelId="{DB0ADC96-5BF4-4604-BDE5-794013D5F28A}" type="parTrans" cxnId="{CE5653D6-8812-434E-89C4-C07CEA154CCD}">
      <dgm:prSet/>
      <dgm:spPr/>
      <dgm:t>
        <a:bodyPr/>
        <a:lstStyle/>
        <a:p>
          <a:endParaRPr lang="en-US"/>
        </a:p>
      </dgm:t>
    </dgm:pt>
    <dgm:pt modelId="{04F1E8B2-F6FC-45AE-990B-6FA6B673589D}" type="sibTrans" cxnId="{CE5653D6-8812-434E-89C4-C07CEA154CCD}">
      <dgm:prSet/>
      <dgm:spPr/>
      <dgm:t>
        <a:bodyPr/>
        <a:lstStyle/>
        <a:p>
          <a:endParaRPr lang="en-US"/>
        </a:p>
      </dgm:t>
    </dgm:pt>
    <dgm:pt modelId="{60A32A2F-9246-4B1A-BDDA-7C76538FE2CE}">
      <dgm:prSet phldrT="[Text]" custT="1"/>
      <dgm:spPr>
        <a:xfrm>
          <a:off x="1839"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Char char="•"/>
          </a:pPr>
          <a:r>
            <a:rPr lang="en-US" sz="900">
              <a:solidFill>
                <a:schemeClr val="tx1">
                  <a:lumMod val="65000"/>
                  <a:lumOff val="35000"/>
                </a:schemeClr>
              </a:solidFill>
              <a:latin typeface="Gill sans MT"/>
              <a:ea typeface="+mn-ea"/>
              <a:cs typeface="+mn-cs"/>
            </a:rPr>
            <a:t>Inbuilt checks in the NOMIS that remove double entries.</a:t>
          </a:r>
        </a:p>
      </dgm:t>
    </dgm:pt>
    <dgm:pt modelId="{1436DFA5-8FB5-4758-B488-EBAE56EA09FE}" type="parTrans" cxnId="{F8EE81D7-A0C5-419C-8E0F-64CB9A629B35}">
      <dgm:prSet/>
      <dgm:spPr/>
      <dgm:t>
        <a:bodyPr/>
        <a:lstStyle/>
        <a:p>
          <a:endParaRPr lang="en-US"/>
        </a:p>
      </dgm:t>
    </dgm:pt>
    <dgm:pt modelId="{FE44E4C1-70BF-4244-ADFE-EEEA94C5AF58}" type="sibTrans" cxnId="{F8EE81D7-A0C5-419C-8E0F-64CB9A629B35}">
      <dgm:prSet/>
      <dgm:spPr/>
      <dgm:t>
        <a:bodyPr/>
        <a:lstStyle/>
        <a:p>
          <a:endParaRPr lang="en-US"/>
        </a:p>
      </dgm:t>
    </dgm:pt>
    <dgm:pt modelId="{0CA5FBCA-06C0-432F-BAD3-BE28BAE49CC2}">
      <dgm:prSet phldrT="[Text]" custT="1"/>
      <dgm:spPr>
        <a:xfrm>
          <a:off x="2046461"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Char char="•"/>
          </a:pPr>
          <a:r>
            <a:rPr lang="en-US" sz="900">
              <a:solidFill>
                <a:schemeClr val="tx1">
                  <a:lumMod val="65000"/>
                  <a:lumOff val="35000"/>
                </a:schemeClr>
              </a:solidFill>
              <a:latin typeface="Gill Sans MT" panose="020B0502020104020203" pitchFamily="34" charset="0"/>
            </a:rPr>
            <a:t>Cross-check of NOMIS entries using a hardcopy Excel NOMIS export.</a:t>
          </a:r>
        </a:p>
      </dgm:t>
    </dgm:pt>
    <dgm:pt modelId="{C26AA499-1B86-4241-BD36-FC12A5E59E57}" type="parTrans" cxnId="{6CA9B1F3-ADCC-43CC-A5EB-AAB03850893B}">
      <dgm:prSet/>
      <dgm:spPr/>
      <dgm:t>
        <a:bodyPr/>
        <a:lstStyle/>
        <a:p>
          <a:endParaRPr lang="en-US"/>
        </a:p>
      </dgm:t>
    </dgm:pt>
    <dgm:pt modelId="{F087D536-E20D-4829-81D6-4E7DA3ED116F}" type="sibTrans" cxnId="{6CA9B1F3-ADCC-43CC-A5EB-AAB03850893B}">
      <dgm:prSet/>
      <dgm:spPr/>
      <dgm:t>
        <a:bodyPr/>
        <a:lstStyle/>
        <a:p>
          <a:endParaRPr lang="en-US"/>
        </a:p>
      </dgm:t>
    </dgm:pt>
    <dgm:pt modelId="{BCD785DA-B908-47B0-9D6D-58C52CFAD23B}">
      <dgm:prSet phldrT="[Text]" custT="1"/>
      <dgm:spPr>
        <a:xfrm>
          <a:off x="2046461"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Font typeface="Times New Roman" panose="02020603050405020304" pitchFamily="18" charset="0"/>
            <a:buChar char="•"/>
          </a:pPr>
          <a:r>
            <a:rPr lang="en-US" sz="900">
              <a:solidFill>
                <a:schemeClr val="tx1">
                  <a:lumMod val="65000"/>
                  <a:lumOff val="35000"/>
                </a:schemeClr>
              </a:solidFill>
              <a:latin typeface="Gill Sans MT" panose="020B0502020104020203" pitchFamily="34" charset="0"/>
              <a:ea typeface="+mn-ea"/>
              <a:cs typeface="+mn-cs"/>
            </a:rPr>
            <a:t>Dedicated staff for quality checks.</a:t>
          </a:r>
        </a:p>
      </dgm:t>
    </dgm:pt>
    <dgm:pt modelId="{BD1064B0-46E4-4A59-B566-20ED2A99F52D}" type="parTrans" cxnId="{0B9B5B19-708C-4DEF-8492-F0F3C4AF60BE}">
      <dgm:prSet/>
      <dgm:spPr/>
      <dgm:t>
        <a:bodyPr/>
        <a:lstStyle/>
        <a:p>
          <a:endParaRPr lang="en-US"/>
        </a:p>
      </dgm:t>
    </dgm:pt>
    <dgm:pt modelId="{309A9758-419A-4A8E-B7BA-281E0FF53ACA}" type="sibTrans" cxnId="{0B9B5B19-708C-4DEF-8492-F0F3C4AF60BE}">
      <dgm:prSet/>
      <dgm:spPr/>
      <dgm:t>
        <a:bodyPr/>
        <a:lstStyle/>
        <a:p>
          <a:endParaRPr lang="en-US"/>
        </a:p>
      </dgm:t>
    </dgm:pt>
    <dgm:pt modelId="{5E714122-735A-4F6F-B3EF-E4ECB3268028}">
      <dgm:prSet phldrT="[Text]" custT="1"/>
      <dgm:spPr>
        <a:xfrm>
          <a:off x="1839"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Char char="•"/>
          </a:pPr>
          <a:r>
            <a:rPr lang="en-US" sz="900">
              <a:solidFill>
                <a:schemeClr val="tx1">
                  <a:lumMod val="65000"/>
                  <a:lumOff val="35000"/>
                </a:schemeClr>
              </a:solidFill>
              <a:latin typeface="Gill sans MT"/>
              <a:ea typeface="+mn-ea"/>
              <a:cs typeface="+mn-cs"/>
            </a:rPr>
            <a:t>Supervisory visits.</a:t>
          </a:r>
        </a:p>
      </dgm:t>
    </dgm:pt>
    <dgm:pt modelId="{941271DD-CF3D-45D5-8365-012706251000}" type="parTrans" cxnId="{88B8E363-7A95-4851-A95E-67D49B8862B3}">
      <dgm:prSet/>
      <dgm:spPr/>
    </dgm:pt>
    <dgm:pt modelId="{65786C65-E4A1-40D6-89CE-1155B856AE9C}" type="sibTrans" cxnId="{88B8E363-7A95-4851-A95E-67D49B8862B3}">
      <dgm:prSet/>
      <dgm:spPr/>
    </dgm:pt>
    <dgm:pt modelId="{A1583ABE-32E5-440C-80C6-A1A0910E69FB}">
      <dgm:prSet phldrT="[Text]" custT="1"/>
      <dgm:spPr>
        <a:xfrm>
          <a:off x="1839"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Char char="•"/>
          </a:pPr>
          <a:r>
            <a:rPr lang="en-US" sz="900">
              <a:solidFill>
                <a:schemeClr val="tx1">
                  <a:lumMod val="65000"/>
                  <a:lumOff val="35000"/>
                </a:schemeClr>
              </a:solidFill>
              <a:latin typeface="Gill sans MT"/>
              <a:ea typeface="+mn-ea"/>
              <a:cs typeface="+mn-cs"/>
            </a:rPr>
            <a:t>DQA.</a:t>
          </a:r>
        </a:p>
      </dgm:t>
    </dgm:pt>
    <dgm:pt modelId="{BB2EC016-839B-488E-9691-70745D15E3E3}" type="parTrans" cxnId="{5DBC20C3-63CC-4E83-81D1-E0515C1C1534}">
      <dgm:prSet/>
      <dgm:spPr/>
    </dgm:pt>
    <dgm:pt modelId="{6282002B-B910-49B0-9F7C-A888C0DB6D75}" type="sibTrans" cxnId="{5DBC20C3-63CC-4E83-81D1-E0515C1C1534}">
      <dgm:prSet/>
      <dgm:spPr/>
    </dgm:pt>
    <dgm:pt modelId="{45F17164-B896-4063-ADC7-F77D87FDA509}">
      <dgm:prSet phldrT="[Text]" custT="1"/>
      <dgm:spPr>
        <a:xfrm>
          <a:off x="1839" y="279551"/>
          <a:ext cx="1793527" cy="2319471"/>
        </a:xfr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gm:spPr>
      <dgm:t>
        <a:bodyPr/>
        <a:lstStyle/>
        <a:p>
          <a:pPr>
            <a:lnSpc>
              <a:spcPct val="100000"/>
            </a:lnSpc>
            <a:spcBef>
              <a:spcPts val="600"/>
            </a:spcBef>
            <a:spcAft>
              <a:spcPts val="600"/>
            </a:spcAft>
            <a:buChar char="•"/>
          </a:pPr>
          <a:r>
            <a:rPr lang="en-US" sz="900">
              <a:solidFill>
                <a:schemeClr val="tx1">
                  <a:lumMod val="65000"/>
                  <a:lumOff val="35000"/>
                </a:schemeClr>
              </a:solidFill>
              <a:latin typeface="Gill sans MT"/>
              <a:ea typeface="+mn-ea"/>
              <a:cs typeface="+mn-cs"/>
            </a:rPr>
            <a:t>Quaterly review meetings.</a:t>
          </a:r>
        </a:p>
      </dgm:t>
    </dgm:pt>
    <dgm:pt modelId="{542252FE-253E-4987-A906-B09F13A74B78}" type="parTrans" cxnId="{CC6A0110-B793-4C2F-864D-ED22780D131A}">
      <dgm:prSet/>
      <dgm:spPr/>
    </dgm:pt>
    <dgm:pt modelId="{26B29AD1-553E-4227-8AA3-48A8F26606D8}" type="sibTrans" cxnId="{CC6A0110-B793-4C2F-864D-ED22780D131A}">
      <dgm:prSet/>
      <dgm:spPr/>
    </dgm:pt>
    <dgm:pt modelId="{6204AB07-54F3-4E7C-833E-3F1CEA06D35B}" type="pres">
      <dgm:prSet presAssocID="{B6BCE1C9-AE3E-4578-8FFB-8A2484A2480F}" presName="Name0" presStyleCnt="0">
        <dgm:presLayoutVars>
          <dgm:dir/>
          <dgm:animLvl val="lvl"/>
          <dgm:resizeHandles val="exact"/>
        </dgm:presLayoutVars>
      </dgm:prSet>
      <dgm:spPr/>
    </dgm:pt>
    <dgm:pt modelId="{9BA5F6F2-056E-466E-AEBC-749C05E04505}" type="pres">
      <dgm:prSet presAssocID="{CD78E795-1FD3-445C-B70F-47B171931193}" presName="composite" presStyleCnt="0"/>
      <dgm:spPr/>
    </dgm:pt>
    <dgm:pt modelId="{2754F955-6859-4F8C-A78A-0628E82C7E8E}" type="pres">
      <dgm:prSet presAssocID="{CD78E795-1FD3-445C-B70F-47B171931193}" presName="parTx" presStyleLbl="alignNode1" presStyleIdx="0" presStyleCnt="3">
        <dgm:presLayoutVars>
          <dgm:chMax val="0"/>
          <dgm:chPref val="0"/>
          <dgm:bulletEnabled val="1"/>
        </dgm:presLayoutVars>
      </dgm:prSet>
      <dgm:spPr>
        <a:prstGeom prst="rect">
          <a:avLst/>
        </a:prstGeom>
      </dgm:spPr>
    </dgm:pt>
    <dgm:pt modelId="{789A59DF-68D9-4B0A-99D2-0E5FBA9F11CD}" type="pres">
      <dgm:prSet presAssocID="{CD78E795-1FD3-445C-B70F-47B171931193}" presName="desTx" presStyleLbl="alignAccFollowNode1" presStyleIdx="0" presStyleCnt="3" custScaleX="99954" custScaleY="99956">
        <dgm:presLayoutVars>
          <dgm:bulletEnabled val="1"/>
        </dgm:presLayoutVars>
      </dgm:prSet>
      <dgm:spPr>
        <a:prstGeom prst="rect">
          <a:avLst/>
        </a:prstGeom>
      </dgm:spPr>
    </dgm:pt>
    <dgm:pt modelId="{AC649557-CA6F-4FDB-A58C-546D51F3D332}" type="pres">
      <dgm:prSet presAssocID="{83E10527-9553-4628-92AD-9A4F3DA778C1}" presName="space" presStyleCnt="0"/>
      <dgm:spPr/>
    </dgm:pt>
    <dgm:pt modelId="{BB112C84-0556-4C00-8A8F-5C123FE9632F}" type="pres">
      <dgm:prSet presAssocID="{22F86483-C084-426A-B973-6AC400C9C8EC}" presName="composite" presStyleCnt="0"/>
      <dgm:spPr/>
    </dgm:pt>
    <dgm:pt modelId="{64DDCED2-68F2-4FD2-895C-18B4CF39D526}" type="pres">
      <dgm:prSet presAssocID="{22F86483-C084-426A-B973-6AC400C9C8EC}" presName="parTx" presStyleLbl="alignNode1" presStyleIdx="1" presStyleCnt="3">
        <dgm:presLayoutVars>
          <dgm:chMax val="0"/>
          <dgm:chPref val="0"/>
          <dgm:bulletEnabled val="1"/>
        </dgm:presLayoutVars>
      </dgm:prSet>
      <dgm:spPr>
        <a:prstGeom prst="rect">
          <a:avLst/>
        </a:prstGeom>
      </dgm:spPr>
    </dgm:pt>
    <dgm:pt modelId="{1773C1CB-FD2F-43D2-9A2F-89AA83753A05}" type="pres">
      <dgm:prSet presAssocID="{22F86483-C084-426A-B973-6AC400C9C8EC}" presName="desTx" presStyleLbl="alignAccFollowNode1" presStyleIdx="1" presStyleCnt="3">
        <dgm:presLayoutVars>
          <dgm:bulletEnabled val="1"/>
        </dgm:presLayoutVars>
      </dgm:prSet>
      <dgm:spPr>
        <a:prstGeom prst="rect">
          <a:avLst/>
        </a:prstGeom>
      </dgm:spPr>
    </dgm:pt>
    <dgm:pt modelId="{FB74FF7B-157C-498C-97FB-78F0B8CB3F6E}" type="pres">
      <dgm:prSet presAssocID="{660F08B4-BEAA-4014-A15D-AAB5F0D21B01}" presName="space" presStyleCnt="0"/>
      <dgm:spPr/>
    </dgm:pt>
    <dgm:pt modelId="{C05CB365-0024-47DA-B8D7-6154D689F995}" type="pres">
      <dgm:prSet presAssocID="{4277F640-808E-4FFB-BB56-3E6752D03039}" presName="composite" presStyleCnt="0"/>
      <dgm:spPr/>
    </dgm:pt>
    <dgm:pt modelId="{2239FD39-635F-451F-AB4F-D252BBE500C5}" type="pres">
      <dgm:prSet presAssocID="{4277F640-808E-4FFB-BB56-3E6752D03039}" presName="parTx" presStyleLbl="alignNode1" presStyleIdx="2" presStyleCnt="3">
        <dgm:presLayoutVars>
          <dgm:chMax val="0"/>
          <dgm:chPref val="0"/>
          <dgm:bulletEnabled val="1"/>
        </dgm:presLayoutVars>
      </dgm:prSet>
      <dgm:spPr>
        <a:prstGeom prst="rect">
          <a:avLst/>
        </a:prstGeom>
      </dgm:spPr>
    </dgm:pt>
    <dgm:pt modelId="{0486F1C7-6F51-4315-8FCF-672BA3E0E5A9}" type="pres">
      <dgm:prSet presAssocID="{4277F640-808E-4FFB-BB56-3E6752D03039}" presName="desTx" presStyleLbl="alignAccFollowNode1" presStyleIdx="2" presStyleCnt="3">
        <dgm:presLayoutVars>
          <dgm:bulletEnabled val="1"/>
        </dgm:presLayoutVars>
      </dgm:prSet>
      <dgm:spPr>
        <a:prstGeom prst="rect">
          <a:avLst/>
        </a:prstGeom>
      </dgm:spPr>
    </dgm:pt>
  </dgm:ptLst>
  <dgm:cxnLst>
    <dgm:cxn modelId="{CC6A0110-B793-4C2F-864D-ED22780D131A}" srcId="{CD78E795-1FD3-445C-B70F-47B171931193}" destId="{45F17164-B896-4063-ADC7-F77D87FDA509}" srcOrd="3" destOrd="0" parTransId="{542252FE-253E-4987-A906-B09F13A74B78}" sibTransId="{26B29AD1-553E-4227-8AA3-48A8F26606D8}"/>
    <dgm:cxn modelId="{0B9B5B19-708C-4DEF-8492-F0F3C4AF60BE}" srcId="{22F86483-C084-426A-B973-6AC400C9C8EC}" destId="{BCD785DA-B908-47B0-9D6D-58C52CFAD23B}" srcOrd="0" destOrd="0" parTransId="{BD1064B0-46E4-4A59-B566-20ED2A99F52D}" sibTransId="{309A9758-419A-4A8E-B7BA-281E0FF53ACA}"/>
    <dgm:cxn modelId="{AE0FCE1E-B443-4676-921F-10CB40B4057E}" type="presOf" srcId="{BE09F368-2CAC-4542-86B4-455C6C7CFD91}" destId="{0486F1C7-6F51-4315-8FCF-672BA3E0E5A9}" srcOrd="0" destOrd="4" presId="urn:microsoft.com/office/officeart/2005/8/layout/hList1"/>
    <dgm:cxn modelId="{90053521-C5A8-4377-A4AE-52E8FD3659BE}" type="presOf" srcId="{0CA5FBCA-06C0-432F-BAD3-BE28BAE49CC2}" destId="{1773C1CB-FD2F-43D2-9A2F-89AA83753A05}" srcOrd="0" destOrd="2" presId="urn:microsoft.com/office/officeart/2005/8/layout/hList1"/>
    <dgm:cxn modelId="{DFE93130-0764-406B-AF3E-D82C832607FE}" type="presOf" srcId="{80A3F6FD-2948-45B3-B2A0-3A24959575C3}" destId="{0486F1C7-6F51-4315-8FCF-672BA3E0E5A9}" srcOrd="0" destOrd="3" presId="urn:microsoft.com/office/officeart/2005/8/layout/hList1"/>
    <dgm:cxn modelId="{4E07C13E-8759-445E-B41F-33E21679F75E}" type="presOf" srcId="{6E85562A-B608-42D9-885D-71F62BF52A4D}" destId="{0486F1C7-6F51-4315-8FCF-672BA3E0E5A9}" srcOrd="0" destOrd="2" presId="urn:microsoft.com/office/officeart/2005/8/layout/hList1"/>
    <dgm:cxn modelId="{C782143F-77A0-421A-A6FD-AFF29417AEB4}" srcId="{4277F640-808E-4FFB-BB56-3E6752D03039}" destId="{6E85562A-B608-42D9-885D-71F62BF52A4D}" srcOrd="2" destOrd="0" parTransId="{AF13714E-65A7-4E76-AD76-722A6080A2E6}" sibTransId="{4EDC61F1-7480-4D2C-A50F-5905CD93A7D4}"/>
    <dgm:cxn modelId="{852A0A5F-5C9C-4694-9416-B9FE4EDE8D80}" srcId="{B6BCE1C9-AE3E-4578-8FFB-8A2484A2480F}" destId="{4277F640-808E-4FFB-BB56-3E6752D03039}" srcOrd="2" destOrd="0" parTransId="{A892EB41-C1EF-40E2-BF23-21F1FE84C058}" sibTransId="{2CF5D007-345B-4D85-A1D8-96F3CD780991}"/>
    <dgm:cxn modelId="{ABD81D62-3AAE-4C80-B973-5122A8C0B31E}" srcId="{22F86483-C084-426A-B973-6AC400C9C8EC}" destId="{7621F7EB-D1C0-49F9-84B3-34C46CE9FCAC}" srcOrd="1" destOrd="0" parTransId="{BA6C24E7-7D34-45FE-9117-C1E69B56A712}" sibTransId="{E3FF927A-8EAB-4FF4-9238-4880660BE7A9}"/>
    <dgm:cxn modelId="{2F9CB863-9761-4792-91E3-E257C3550023}" type="presOf" srcId="{BCD785DA-B908-47B0-9D6D-58C52CFAD23B}" destId="{1773C1CB-FD2F-43D2-9A2F-89AA83753A05}" srcOrd="0" destOrd="0" presId="urn:microsoft.com/office/officeart/2005/8/layout/hList1"/>
    <dgm:cxn modelId="{88B8E363-7A95-4851-A95E-67D49B8862B3}" srcId="{CD78E795-1FD3-445C-B70F-47B171931193}" destId="{5E714122-735A-4F6F-B3EF-E4ECB3268028}" srcOrd="1" destOrd="0" parTransId="{941271DD-CF3D-45D5-8365-012706251000}" sibTransId="{65786C65-E4A1-40D6-89CE-1155B856AE9C}"/>
    <dgm:cxn modelId="{2C13A457-86F3-4D63-A41A-77456E3089D5}" type="presOf" srcId="{B6BCE1C9-AE3E-4578-8FFB-8A2484A2480F}" destId="{6204AB07-54F3-4E7C-833E-3F1CEA06D35B}" srcOrd="0" destOrd="0" presId="urn:microsoft.com/office/officeart/2005/8/layout/hList1"/>
    <dgm:cxn modelId="{8565A778-7C5E-4970-B41E-D9F39C9FCA6D}" srcId="{B6BCE1C9-AE3E-4578-8FFB-8A2484A2480F}" destId="{22F86483-C084-426A-B973-6AC400C9C8EC}" srcOrd="1" destOrd="0" parTransId="{2321F2D3-13CD-460B-BA60-D9647459CEB6}" sibTransId="{660F08B4-BEAA-4014-A15D-AAB5F0D21B01}"/>
    <dgm:cxn modelId="{D3D45E86-1DC9-4015-9C7B-EDAF1A04A667}" type="presOf" srcId="{5E714122-735A-4F6F-B3EF-E4ECB3268028}" destId="{789A59DF-68D9-4B0A-99D2-0E5FBA9F11CD}" srcOrd="0" destOrd="1" presId="urn:microsoft.com/office/officeart/2005/8/layout/hList1"/>
    <dgm:cxn modelId="{C2B8299C-3D0B-4D9A-B86E-DA640F12FD51}" srcId="{4277F640-808E-4FFB-BB56-3E6752D03039}" destId="{7D6F9B77-7A46-402A-BB0D-6866DFC53C33}" srcOrd="0" destOrd="0" parTransId="{66881B49-9FD8-4BE6-8CD4-8D084FC8202D}" sibTransId="{838CFE01-00C1-4733-8E55-DCE8A73F6EE6}"/>
    <dgm:cxn modelId="{A7EB7DA1-DFA7-4E2F-A057-1B3736E9EAF8}" type="presOf" srcId="{60A32A2F-9246-4B1A-BDDA-7C76538FE2CE}" destId="{789A59DF-68D9-4B0A-99D2-0E5FBA9F11CD}" srcOrd="0" destOrd="0" presId="urn:microsoft.com/office/officeart/2005/8/layout/hList1"/>
    <dgm:cxn modelId="{F5BF6FAA-CFE6-403A-9CFF-94D3B2D6D696}" srcId="{4277F640-808E-4FFB-BB56-3E6752D03039}" destId="{80A3F6FD-2948-45B3-B2A0-3A24959575C3}" srcOrd="3" destOrd="0" parTransId="{FBEB9217-0F6B-4F2F-AFBA-9D6644DAFA2E}" sibTransId="{8B7E3A95-3A3A-45CB-AE59-CDA21461FCB2}"/>
    <dgm:cxn modelId="{563FD0B7-9950-46C6-BDF1-C63477239F82}" srcId="{B6BCE1C9-AE3E-4578-8FFB-8A2484A2480F}" destId="{CD78E795-1FD3-445C-B70F-47B171931193}" srcOrd="0" destOrd="0" parTransId="{CD5B4292-3169-4AC2-A10C-49AA455E3095}" sibTransId="{83E10527-9553-4628-92AD-9A4F3DA778C1}"/>
    <dgm:cxn modelId="{788F1EC3-176C-49CC-BA2A-23BBB29111F0}" type="presOf" srcId="{22F86483-C084-426A-B973-6AC400C9C8EC}" destId="{64DDCED2-68F2-4FD2-895C-18B4CF39D526}" srcOrd="0" destOrd="0" presId="urn:microsoft.com/office/officeart/2005/8/layout/hList1"/>
    <dgm:cxn modelId="{5DBC20C3-63CC-4E83-81D1-E0515C1C1534}" srcId="{CD78E795-1FD3-445C-B70F-47B171931193}" destId="{A1583ABE-32E5-440C-80C6-A1A0910E69FB}" srcOrd="2" destOrd="0" parTransId="{BB2EC016-839B-488E-9691-70745D15E3E3}" sibTransId="{6282002B-B910-49B0-9F7C-A888C0DB6D75}"/>
    <dgm:cxn modelId="{31BC22C8-8886-4E19-AE6C-B4A0749DB437}" srcId="{4277F640-808E-4FFB-BB56-3E6752D03039}" destId="{EB6ED81A-10BF-447E-9FE4-867F3D7B4B7C}" srcOrd="1" destOrd="0" parTransId="{2D061A10-1A28-4CBA-994D-1FF4EA4AC429}" sibTransId="{9A0D0355-B3E9-4AC4-9690-2917234EB7FC}"/>
    <dgm:cxn modelId="{EA8300C9-FDE0-4C73-84F5-97C850FA9774}" type="presOf" srcId="{EB6ED81A-10BF-447E-9FE4-867F3D7B4B7C}" destId="{0486F1C7-6F51-4315-8FCF-672BA3E0E5A9}" srcOrd="0" destOrd="1" presId="urn:microsoft.com/office/officeart/2005/8/layout/hList1"/>
    <dgm:cxn modelId="{876C69CE-43D8-4106-8F79-A89DEE3BEEE2}" type="presOf" srcId="{4277F640-808E-4FFB-BB56-3E6752D03039}" destId="{2239FD39-635F-451F-AB4F-D252BBE500C5}" srcOrd="0" destOrd="0" presId="urn:microsoft.com/office/officeart/2005/8/layout/hList1"/>
    <dgm:cxn modelId="{CE5653D6-8812-434E-89C4-C07CEA154CCD}" srcId="{CD78E795-1FD3-445C-B70F-47B171931193}" destId="{42902EEA-6F2B-4682-8BFE-A35EC075FA83}" srcOrd="4" destOrd="0" parTransId="{DB0ADC96-5BF4-4604-BDE5-794013D5F28A}" sibTransId="{04F1E8B2-F6FC-45AE-990B-6FA6B673589D}"/>
    <dgm:cxn modelId="{FD9DAFD6-2052-4FDA-B989-65E1747ADAC3}" type="presOf" srcId="{45F17164-B896-4063-ADC7-F77D87FDA509}" destId="{789A59DF-68D9-4B0A-99D2-0E5FBA9F11CD}" srcOrd="0" destOrd="3" presId="urn:microsoft.com/office/officeart/2005/8/layout/hList1"/>
    <dgm:cxn modelId="{F8EE81D7-A0C5-419C-8E0F-64CB9A629B35}" srcId="{CD78E795-1FD3-445C-B70F-47B171931193}" destId="{60A32A2F-9246-4B1A-BDDA-7C76538FE2CE}" srcOrd="0" destOrd="0" parTransId="{1436DFA5-8FB5-4758-B488-EBAE56EA09FE}" sibTransId="{FE44E4C1-70BF-4244-ADFE-EEEA94C5AF58}"/>
    <dgm:cxn modelId="{87E6A5D7-8A2B-4914-BEEA-B31D86723B97}" srcId="{4277F640-808E-4FFB-BB56-3E6752D03039}" destId="{BE09F368-2CAC-4542-86B4-455C6C7CFD91}" srcOrd="4" destOrd="0" parTransId="{5CFC416E-825F-442E-A03D-DF6DA97F464E}" sibTransId="{D1936742-6916-4FB9-A1E4-2F08744D5171}"/>
    <dgm:cxn modelId="{B89893D9-23D5-47B4-9D0E-8D2BB1C8B1A8}" type="presOf" srcId="{42902EEA-6F2B-4682-8BFE-A35EC075FA83}" destId="{789A59DF-68D9-4B0A-99D2-0E5FBA9F11CD}" srcOrd="0" destOrd="4" presId="urn:microsoft.com/office/officeart/2005/8/layout/hList1"/>
    <dgm:cxn modelId="{57B88CE5-0480-470B-80F9-6086A3F8F094}" type="presOf" srcId="{7621F7EB-D1C0-49F9-84B3-34C46CE9FCAC}" destId="{1773C1CB-FD2F-43D2-9A2F-89AA83753A05}" srcOrd="0" destOrd="1" presId="urn:microsoft.com/office/officeart/2005/8/layout/hList1"/>
    <dgm:cxn modelId="{6CA9B1F3-ADCC-43CC-A5EB-AAB03850893B}" srcId="{22F86483-C084-426A-B973-6AC400C9C8EC}" destId="{0CA5FBCA-06C0-432F-BAD3-BE28BAE49CC2}" srcOrd="2" destOrd="0" parTransId="{C26AA499-1B86-4241-BD36-FC12A5E59E57}" sibTransId="{F087D536-E20D-4829-81D6-4E7DA3ED116F}"/>
    <dgm:cxn modelId="{6BBF0AFE-E1C1-443E-A1C1-48DACBA515D2}" type="presOf" srcId="{7D6F9B77-7A46-402A-BB0D-6866DFC53C33}" destId="{0486F1C7-6F51-4315-8FCF-672BA3E0E5A9}" srcOrd="0" destOrd="0" presId="urn:microsoft.com/office/officeart/2005/8/layout/hList1"/>
    <dgm:cxn modelId="{E918BDFE-53E3-4A03-8B20-7CAF7E5D4022}" type="presOf" srcId="{CD78E795-1FD3-445C-B70F-47B171931193}" destId="{2754F955-6859-4F8C-A78A-0628E82C7E8E}" srcOrd="0" destOrd="0" presId="urn:microsoft.com/office/officeart/2005/8/layout/hList1"/>
    <dgm:cxn modelId="{27BCE1FE-E5D2-447A-9D82-70797FD99DE9}" type="presOf" srcId="{A1583ABE-32E5-440C-80C6-A1A0910E69FB}" destId="{789A59DF-68D9-4B0A-99D2-0E5FBA9F11CD}" srcOrd="0" destOrd="2" presId="urn:microsoft.com/office/officeart/2005/8/layout/hList1"/>
    <dgm:cxn modelId="{54C06C06-1AF4-4141-9373-D7B1673D780D}" type="presParOf" srcId="{6204AB07-54F3-4E7C-833E-3F1CEA06D35B}" destId="{9BA5F6F2-056E-466E-AEBC-749C05E04505}" srcOrd="0" destOrd="0" presId="urn:microsoft.com/office/officeart/2005/8/layout/hList1"/>
    <dgm:cxn modelId="{48B49959-8AF7-4062-81D1-A512B71C4200}" type="presParOf" srcId="{9BA5F6F2-056E-466E-AEBC-749C05E04505}" destId="{2754F955-6859-4F8C-A78A-0628E82C7E8E}" srcOrd="0" destOrd="0" presId="urn:microsoft.com/office/officeart/2005/8/layout/hList1"/>
    <dgm:cxn modelId="{D3617108-786C-4939-8C41-CEA82DDCFDD1}" type="presParOf" srcId="{9BA5F6F2-056E-466E-AEBC-749C05E04505}" destId="{789A59DF-68D9-4B0A-99D2-0E5FBA9F11CD}" srcOrd="1" destOrd="0" presId="urn:microsoft.com/office/officeart/2005/8/layout/hList1"/>
    <dgm:cxn modelId="{BF3D87D6-6C4A-4C55-B7A3-EC5107A3C569}" type="presParOf" srcId="{6204AB07-54F3-4E7C-833E-3F1CEA06D35B}" destId="{AC649557-CA6F-4FDB-A58C-546D51F3D332}" srcOrd="1" destOrd="0" presId="urn:microsoft.com/office/officeart/2005/8/layout/hList1"/>
    <dgm:cxn modelId="{DAC2D048-F0FA-47C5-8C3A-DE38EF993297}" type="presParOf" srcId="{6204AB07-54F3-4E7C-833E-3F1CEA06D35B}" destId="{BB112C84-0556-4C00-8A8F-5C123FE9632F}" srcOrd="2" destOrd="0" presId="urn:microsoft.com/office/officeart/2005/8/layout/hList1"/>
    <dgm:cxn modelId="{B6C12A46-262F-4507-A947-8C32D452A3F3}" type="presParOf" srcId="{BB112C84-0556-4C00-8A8F-5C123FE9632F}" destId="{64DDCED2-68F2-4FD2-895C-18B4CF39D526}" srcOrd="0" destOrd="0" presId="urn:microsoft.com/office/officeart/2005/8/layout/hList1"/>
    <dgm:cxn modelId="{1FE5337B-012C-448C-88C3-8FB88554BA07}" type="presParOf" srcId="{BB112C84-0556-4C00-8A8F-5C123FE9632F}" destId="{1773C1CB-FD2F-43D2-9A2F-89AA83753A05}" srcOrd="1" destOrd="0" presId="urn:microsoft.com/office/officeart/2005/8/layout/hList1"/>
    <dgm:cxn modelId="{09E652B1-6F16-4B07-90B4-55FAF0F75912}" type="presParOf" srcId="{6204AB07-54F3-4E7C-833E-3F1CEA06D35B}" destId="{FB74FF7B-157C-498C-97FB-78F0B8CB3F6E}" srcOrd="3" destOrd="0" presId="urn:microsoft.com/office/officeart/2005/8/layout/hList1"/>
    <dgm:cxn modelId="{DE491E3C-5458-49B3-B36F-1D4ADDB01049}" type="presParOf" srcId="{6204AB07-54F3-4E7C-833E-3F1CEA06D35B}" destId="{C05CB365-0024-47DA-B8D7-6154D689F995}" srcOrd="4" destOrd="0" presId="urn:microsoft.com/office/officeart/2005/8/layout/hList1"/>
    <dgm:cxn modelId="{77074F42-37EF-4DB3-BFEB-A4BCE9765DAB}" type="presParOf" srcId="{C05CB365-0024-47DA-B8D7-6154D689F995}" destId="{2239FD39-635F-451F-AB4F-D252BBE500C5}" srcOrd="0" destOrd="0" presId="urn:microsoft.com/office/officeart/2005/8/layout/hList1"/>
    <dgm:cxn modelId="{6E08045B-8E5F-460B-A760-3F4CD59CDF00}" type="presParOf" srcId="{C05CB365-0024-47DA-B8D7-6154D689F995}" destId="{0486F1C7-6F51-4315-8FCF-672BA3E0E5A9}" srcOrd="1" destOrd="0" presId="urn:microsoft.com/office/officeart/2005/8/layout/hLis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54F955-6859-4F8C-A78A-0628E82C7E8E}">
      <dsp:nvSpPr>
        <dsp:cNvPr id="0" name=""/>
        <dsp:cNvSpPr/>
      </dsp:nvSpPr>
      <dsp:spPr>
        <a:xfrm>
          <a:off x="1854" y="21325"/>
          <a:ext cx="1808038" cy="547200"/>
        </a:xfrm>
        <a:prstGeom prst="rect">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ts val="900"/>
            </a:lnSpc>
            <a:spcBef>
              <a:spcPct val="0"/>
            </a:spcBef>
            <a:spcAft>
              <a:spcPts val="600"/>
            </a:spcAft>
            <a:buNone/>
          </a:pPr>
          <a:r>
            <a:rPr lang="en-US" sz="900" b="1" kern="1200">
              <a:solidFill>
                <a:sysClr val="window" lastClr="FFFFFF"/>
              </a:solidFill>
              <a:latin typeface="Gill Sans MT" panose="020B0502020104020203" pitchFamily="34" charset="0"/>
              <a:ea typeface="+mn-ea"/>
              <a:cs typeface="+mn-cs"/>
            </a:rPr>
            <a:t>NATIONAL</a:t>
          </a:r>
        </a:p>
      </dsp:txBody>
      <dsp:txXfrm>
        <a:off x="1854" y="21325"/>
        <a:ext cx="1808038" cy="547200"/>
      </dsp:txXfrm>
    </dsp:sp>
    <dsp:sp modelId="{789A59DF-68D9-4B0A-99D2-0E5FBA9F11CD}">
      <dsp:nvSpPr>
        <dsp:cNvPr id="0" name=""/>
        <dsp:cNvSpPr/>
      </dsp:nvSpPr>
      <dsp:spPr>
        <a:xfrm>
          <a:off x="2270" y="568972"/>
          <a:ext cx="1807206" cy="2029077"/>
        </a:xfrm>
        <a:prstGeom prst="rect">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100000"/>
            </a:lnSpc>
            <a:spcBef>
              <a:spcPct val="0"/>
            </a:spcBef>
            <a:spcAft>
              <a:spcPts val="600"/>
            </a:spcAft>
            <a:buChar char="•"/>
          </a:pPr>
          <a:r>
            <a:rPr lang="en-US" sz="900" kern="1200">
              <a:solidFill>
                <a:schemeClr val="tx1">
                  <a:lumMod val="65000"/>
                  <a:lumOff val="35000"/>
                </a:schemeClr>
              </a:solidFill>
              <a:latin typeface="Gill sans MT"/>
              <a:ea typeface="+mn-ea"/>
              <a:cs typeface="+mn-cs"/>
            </a:rPr>
            <a:t>Inbuilt checks in the NOMIS that remove double entries.</a:t>
          </a:r>
        </a:p>
        <a:p>
          <a:pPr marL="57150" lvl="1" indent="-57150" algn="l" defTabSz="400050">
            <a:lnSpc>
              <a:spcPct val="100000"/>
            </a:lnSpc>
            <a:spcBef>
              <a:spcPct val="0"/>
            </a:spcBef>
            <a:spcAft>
              <a:spcPts val="600"/>
            </a:spcAft>
            <a:buChar char="•"/>
          </a:pPr>
          <a:r>
            <a:rPr lang="en-US" sz="900" kern="1200">
              <a:solidFill>
                <a:schemeClr val="tx1">
                  <a:lumMod val="65000"/>
                  <a:lumOff val="35000"/>
                </a:schemeClr>
              </a:solidFill>
              <a:latin typeface="Gill sans MT"/>
              <a:ea typeface="+mn-ea"/>
              <a:cs typeface="+mn-cs"/>
            </a:rPr>
            <a:t>Supervisory visits.</a:t>
          </a:r>
        </a:p>
        <a:p>
          <a:pPr marL="57150" lvl="1" indent="-57150" algn="l" defTabSz="400050">
            <a:lnSpc>
              <a:spcPct val="100000"/>
            </a:lnSpc>
            <a:spcBef>
              <a:spcPct val="0"/>
            </a:spcBef>
            <a:spcAft>
              <a:spcPts val="600"/>
            </a:spcAft>
            <a:buChar char="•"/>
          </a:pPr>
          <a:r>
            <a:rPr lang="en-US" sz="900" kern="1200">
              <a:solidFill>
                <a:schemeClr val="tx1">
                  <a:lumMod val="65000"/>
                  <a:lumOff val="35000"/>
                </a:schemeClr>
              </a:solidFill>
              <a:latin typeface="Gill sans MT"/>
              <a:ea typeface="+mn-ea"/>
              <a:cs typeface="+mn-cs"/>
            </a:rPr>
            <a:t>DQA.</a:t>
          </a:r>
        </a:p>
        <a:p>
          <a:pPr marL="57150" lvl="1" indent="-57150" algn="l" defTabSz="400050">
            <a:lnSpc>
              <a:spcPct val="100000"/>
            </a:lnSpc>
            <a:spcBef>
              <a:spcPct val="0"/>
            </a:spcBef>
            <a:spcAft>
              <a:spcPts val="600"/>
            </a:spcAft>
            <a:buChar char="•"/>
          </a:pPr>
          <a:r>
            <a:rPr lang="en-US" sz="900" kern="1200">
              <a:solidFill>
                <a:schemeClr val="tx1">
                  <a:lumMod val="65000"/>
                  <a:lumOff val="35000"/>
                </a:schemeClr>
              </a:solidFill>
              <a:latin typeface="Gill sans MT"/>
              <a:ea typeface="+mn-ea"/>
              <a:cs typeface="+mn-cs"/>
            </a:rPr>
            <a:t>Quaterly review meetings.</a:t>
          </a:r>
        </a:p>
        <a:p>
          <a:pPr marL="57150" lvl="1" indent="-57150" algn="l" defTabSz="400050">
            <a:lnSpc>
              <a:spcPct val="100000"/>
            </a:lnSpc>
            <a:spcBef>
              <a:spcPct val="0"/>
            </a:spcBef>
            <a:spcAft>
              <a:spcPts val="600"/>
            </a:spcAft>
            <a:buChar char="•"/>
          </a:pPr>
          <a:endParaRPr lang="en-US" sz="900" kern="1200">
            <a:solidFill>
              <a:schemeClr val="tx1">
                <a:lumMod val="65000"/>
                <a:lumOff val="35000"/>
              </a:schemeClr>
            </a:solidFill>
            <a:latin typeface="Gill sans MT"/>
            <a:ea typeface="+mn-ea"/>
            <a:cs typeface="+mn-cs"/>
          </a:endParaRPr>
        </a:p>
      </dsp:txBody>
      <dsp:txXfrm>
        <a:off x="2270" y="568972"/>
        <a:ext cx="1807206" cy="2029077"/>
      </dsp:txXfrm>
    </dsp:sp>
    <dsp:sp modelId="{64DDCED2-68F2-4FD2-895C-18B4CF39D526}">
      <dsp:nvSpPr>
        <dsp:cNvPr id="0" name=""/>
        <dsp:cNvSpPr/>
      </dsp:nvSpPr>
      <dsp:spPr>
        <a:xfrm>
          <a:off x="2063018" y="21102"/>
          <a:ext cx="1808038" cy="547200"/>
        </a:xfrm>
        <a:prstGeom prst="rect">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ts val="900"/>
            </a:lnSpc>
            <a:spcBef>
              <a:spcPct val="0"/>
            </a:spcBef>
            <a:spcAft>
              <a:spcPts val="600"/>
            </a:spcAft>
            <a:buNone/>
          </a:pPr>
          <a:r>
            <a:rPr lang="en-US" sz="900" b="1" kern="1200">
              <a:solidFill>
                <a:sysClr val="window" lastClr="FFFFFF"/>
              </a:solidFill>
              <a:latin typeface="Gill Sans MT" panose="020B0502020104020203" pitchFamily="34" charset="0"/>
              <a:ea typeface="+mn-ea"/>
              <a:cs typeface="+mn-cs"/>
            </a:rPr>
            <a:t>STATE LEVEL</a:t>
          </a:r>
        </a:p>
      </dsp:txBody>
      <dsp:txXfrm>
        <a:off x="2063018" y="21102"/>
        <a:ext cx="1808038" cy="547200"/>
      </dsp:txXfrm>
    </dsp:sp>
    <dsp:sp modelId="{1773C1CB-FD2F-43D2-9A2F-89AA83753A05}">
      <dsp:nvSpPr>
        <dsp:cNvPr id="0" name=""/>
        <dsp:cNvSpPr/>
      </dsp:nvSpPr>
      <dsp:spPr>
        <a:xfrm>
          <a:off x="2063018" y="568302"/>
          <a:ext cx="1808038" cy="2029970"/>
        </a:xfrm>
        <a:prstGeom prst="rect">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100000"/>
            </a:lnSpc>
            <a:spcBef>
              <a:spcPct val="0"/>
            </a:spcBef>
            <a:spcAft>
              <a:spcPts val="600"/>
            </a:spcAft>
            <a:buFont typeface="Times New Roman" panose="02020603050405020304" pitchFamily="18" charset="0"/>
            <a:buChar char="•"/>
          </a:pPr>
          <a:r>
            <a:rPr lang="en-US" sz="900" kern="1200">
              <a:solidFill>
                <a:schemeClr val="tx1">
                  <a:lumMod val="65000"/>
                  <a:lumOff val="35000"/>
                </a:schemeClr>
              </a:solidFill>
              <a:latin typeface="Gill Sans MT" panose="020B0502020104020203" pitchFamily="34" charset="0"/>
              <a:ea typeface="+mn-ea"/>
              <a:cs typeface="+mn-cs"/>
            </a:rPr>
            <a:t>Dedicated staff for quality checks.</a:t>
          </a:r>
        </a:p>
        <a:p>
          <a:pPr marL="57150" lvl="1" indent="-57150" algn="l" defTabSz="400050">
            <a:lnSpc>
              <a:spcPct val="100000"/>
            </a:lnSpc>
            <a:spcBef>
              <a:spcPct val="0"/>
            </a:spcBef>
            <a:spcAft>
              <a:spcPts val="600"/>
            </a:spcAft>
            <a:buFont typeface="Times New Roman" panose="02020603050405020304" pitchFamily="18" charset="0"/>
            <a:buChar char="•"/>
          </a:pPr>
          <a:r>
            <a:rPr lang="en-US" sz="900" kern="1200">
              <a:solidFill>
                <a:schemeClr val="tx1">
                  <a:lumMod val="65000"/>
                  <a:lumOff val="35000"/>
                </a:schemeClr>
              </a:solidFill>
              <a:latin typeface="Gill Sans MT" panose="020B0502020104020203" pitchFamily="34" charset="0"/>
              <a:ea typeface="+mn-ea"/>
              <a:cs typeface="+mn-cs"/>
            </a:rPr>
            <a:t>Inbuilt checks in the NOMIS that remove double entries.</a:t>
          </a:r>
        </a:p>
        <a:p>
          <a:pPr marL="57150" lvl="1" indent="-57150" algn="l" defTabSz="400050">
            <a:lnSpc>
              <a:spcPct val="100000"/>
            </a:lnSpc>
            <a:spcBef>
              <a:spcPct val="0"/>
            </a:spcBef>
            <a:spcAft>
              <a:spcPts val="600"/>
            </a:spcAft>
            <a:buChar char="•"/>
          </a:pPr>
          <a:r>
            <a:rPr lang="en-US" sz="900" kern="1200">
              <a:solidFill>
                <a:schemeClr val="tx1">
                  <a:lumMod val="65000"/>
                  <a:lumOff val="35000"/>
                </a:schemeClr>
              </a:solidFill>
              <a:latin typeface="Gill Sans MT" panose="020B0502020104020203" pitchFamily="34" charset="0"/>
            </a:rPr>
            <a:t>Cross-check of NOMIS entries using a hardcopy Excel NOMIS export.</a:t>
          </a:r>
        </a:p>
      </dsp:txBody>
      <dsp:txXfrm>
        <a:off x="2063018" y="568302"/>
        <a:ext cx="1808038" cy="2029970"/>
      </dsp:txXfrm>
    </dsp:sp>
    <dsp:sp modelId="{2239FD39-635F-451F-AB4F-D252BBE500C5}">
      <dsp:nvSpPr>
        <dsp:cNvPr id="0" name=""/>
        <dsp:cNvSpPr/>
      </dsp:nvSpPr>
      <dsp:spPr>
        <a:xfrm>
          <a:off x="4124182" y="21102"/>
          <a:ext cx="1808038" cy="547200"/>
        </a:xfrm>
        <a:prstGeom prst="rect">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ts val="900"/>
            </a:lnSpc>
            <a:spcBef>
              <a:spcPct val="0"/>
            </a:spcBef>
            <a:spcAft>
              <a:spcPts val="600"/>
            </a:spcAft>
            <a:buNone/>
          </a:pPr>
          <a:r>
            <a:rPr lang="en-US" sz="900" b="1" kern="1200">
              <a:solidFill>
                <a:sysClr val="window" lastClr="FFFFFF"/>
              </a:solidFill>
              <a:latin typeface="Gill Sans MT" panose="020B0502020104020203" pitchFamily="34" charset="0"/>
              <a:ea typeface="+mn-ea"/>
              <a:cs typeface="+mn-cs"/>
            </a:rPr>
            <a:t>CBO LEVEL</a:t>
          </a:r>
        </a:p>
      </dsp:txBody>
      <dsp:txXfrm>
        <a:off x="4124182" y="21102"/>
        <a:ext cx="1808038" cy="547200"/>
      </dsp:txXfrm>
    </dsp:sp>
    <dsp:sp modelId="{0486F1C7-6F51-4315-8FCF-672BA3E0E5A9}">
      <dsp:nvSpPr>
        <dsp:cNvPr id="0" name=""/>
        <dsp:cNvSpPr/>
      </dsp:nvSpPr>
      <dsp:spPr>
        <a:xfrm>
          <a:off x="4124182" y="568302"/>
          <a:ext cx="1808038" cy="2029970"/>
        </a:xfrm>
        <a:prstGeom prst="rect">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100000"/>
            </a:lnSpc>
            <a:spcBef>
              <a:spcPct val="0"/>
            </a:spcBef>
            <a:spcAft>
              <a:spcPts val="600"/>
            </a:spcAft>
            <a:buFont typeface="Symbol" panose="05050102010706020507" pitchFamily="18" charset="2"/>
            <a:buChar char=""/>
          </a:pPr>
          <a:r>
            <a:rPr lang="en-US" sz="900" kern="1200">
              <a:solidFill>
                <a:schemeClr val="tx1">
                  <a:lumMod val="65000"/>
                  <a:lumOff val="35000"/>
                </a:schemeClr>
              </a:solidFill>
              <a:latin typeface="Gill Sans MT" panose="020B0502020104020203" pitchFamily="34" charset="0"/>
              <a:ea typeface="+mn-ea"/>
              <a:cs typeface="+mn-cs"/>
            </a:rPr>
            <a:t>The use of the password NOMIS (100 percent).</a:t>
          </a:r>
        </a:p>
        <a:p>
          <a:pPr marL="57150" lvl="1" indent="-57150" algn="l" defTabSz="400050">
            <a:lnSpc>
              <a:spcPct val="100000"/>
            </a:lnSpc>
            <a:spcBef>
              <a:spcPct val="0"/>
            </a:spcBef>
            <a:spcAft>
              <a:spcPts val="600"/>
            </a:spcAft>
            <a:buFont typeface="Symbol" panose="05050102010706020507" pitchFamily="18" charset="2"/>
            <a:buChar char=""/>
          </a:pPr>
          <a:r>
            <a:rPr lang="en-US" sz="900" kern="1200">
              <a:solidFill>
                <a:schemeClr val="tx1">
                  <a:lumMod val="65000"/>
                  <a:lumOff val="35000"/>
                </a:schemeClr>
              </a:solidFill>
              <a:latin typeface="Gill Sans MT" panose="020B0502020104020203" pitchFamily="34" charset="0"/>
              <a:ea typeface="+mn-ea"/>
              <a:cs typeface="+mn-cs"/>
            </a:rPr>
            <a:t>Inbuilt checks in the NOMIS that remove double entries (100 percent).</a:t>
          </a:r>
        </a:p>
        <a:p>
          <a:pPr marL="57150" lvl="1" indent="-57150" algn="l" defTabSz="400050">
            <a:lnSpc>
              <a:spcPct val="100000"/>
            </a:lnSpc>
            <a:spcBef>
              <a:spcPct val="0"/>
            </a:spcBef>
            <a:spcAft>
              <a:spcPts val="600"/>
            </a:spcAft>
            <a:buFont typeface="Symbol" panose="05050102010706020507" pitchFamily="18" charset="2"/>
            <a:buChar char=""/>
          </a:pPr>
          <a:r>
            <a:rPr lang="en-US" sz="900" kern="1200">
              <a:solidFill>
                <a:schemeClr val="tx1">
                  <a:lumMod val="65000"/>
                  <a:lumOff val="35000"/>
                </a:schemeClr>
              </a:solidFill>
              <a:latin typeface="Gill Sans MT" panose="020B0502020104020203" pitchFamily="34" charset="0"/>
              <a:ea typeface="+mn-ea"/>
              <a:cs typeface="+mn-cs"/>
            </a:rPr>
            <a:t>Dedicated staff to check for data quality (100 percent).</a:t>
          </a:r>
        </a:p>
        <a:p>
          <a:pPr marL="57150" lvl="1" indent="-57150" algn="l" defTabSz="400050">
            <a:lnSpc>
              <a:spcPct val="100000"/>
            </a:lnSpc>
            <a:spcBef>
              <a:spcPct val="0"/>
            </a:spcBef>
            <a:spcAft>
              <a:spcPts val="600"/>
            </a:spcAft>
            <a:buFont typeface="Symbol" panose="05050102010706020507" pitchFamily="18" charset="2"/>
            <a:buChar char=""/>
          </a:pPr>
          <a:r>
            <a:rPr lang="en-US" sz="900" kern="1200">
              <a:solidFill>
                <a:schemeClr val="tx1">
                  <a:lumMod val="65000"/>
                  <a:lumOff val="35000"/>
                </a:schemeClr>
              </a:solidFill>
              <a:latin typeface="Gill Sans MT" panose="020B0502020104020203" pitchFamily="34" charset="0"/>
              <a:ea typeface="+mn-ea"/>
              <a:cs typeface="+mn-cs"/>
            </a:rPr>
            <a:t>Limited access to the filing cabinet (100 percent).</a:t>
          </a:r>
        </a:p>
        <a:p>
          <a:pPr marL="57150" lvl="1" indent="-57150" algn="l" defTabSz="400050">
            <a:lnSpc>
              <a:spcPct val="100000"/>
            </a:lnSpc>
            <a:spcBef>
              <a:spcPct val="0"/>
            </a:spcBef>
            <a:spcAft>
              <a:spcPts val="600"/>
            </a:spcAft>
            <a:buFont typeface="Symbol" panose="05050102010706020507" pitchFamily="18" charset="2"/>
            <a:buChar char=""/>
          </a:pPr>
          <a:r>
            <a:rPr lang="en-US" sz="900" kern="1200">
              <a:solidFill>
                <a:schemeClr val="tx1">
                  <a:lumMod val="65000"/>
                  <a:lumOff val="35000"/>
                </a:schemeClr>
              </a:solidFill>
              <a:latin typeface="Gill Sans MT" panose="020B0502020104020203" pitchFamily="34" charset="0"/>
            </a:rPr>
            <a:t>Cross-check of NOMIS entries using a hardcopy Excel NOMIS export </a:t>
          </a:r>
          <a:r>
            <a:rPr lang="en-US" sz="900" kern="1200">
              <a:solidFill>
                <a:schemeClr val="tx1">
                  <a:lumMod val="65000"/>
                  <a:lumOff val="35000"/>
                </a:schemeClr>
              </a:solidFill>
              <a:latin typeface="Gill Sans MT" panose="020B0502020104020203" pitchFamily="34" charset="0"/>
              <a:ea typeface="+mn-ea"/>
              <a:cs typeface="+mn-cs"/>
            </a:rPr>
            <a:t>(7 percent).</a:t>
          </a:r>
        </a:p>
      </dsp:txBody>
      <dsp:txXfrm>
        <a:off x="4124182" y="568302"/>
        <a:ext cx="1808038" cy="202997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SAV</b:Tag>
    <b:SourceType>Book</b:SourceType>
    <b:Guid>{CBECDB76-653C-4D30-9BE0-E0A3E6D751C9}</b:Guid>
    <b:Author>
      <b:Author>
        <b:NameList>
          <b:Person>
            <b:Last>STEER</b:Last>
          </b:Person>
        </b:NameList>
      </b:Author>
    </b:Author>
    <b:Title>STEER PROJECT M&amp;E PLN</b:Title>
    <b:RefOrder>1</b:RefOrder>
  </b:Source>
  <b:Source>
    <b:Tag>PEP12</b:Tag>
    <b:SourceType>Book</b:SourceType>
    <b:Guid>{490E7CD7-5DF6-4C5D-8244-CA567A35FDAC}</b:Guid>
    <b:Author>
      <b:Author>
        <b:NameList>
          <b:Person>
            <b:Last>PEPFAR</b:Last>
          </b:Person>
        </b:NameList>
      </b:Author>
    </b:Author>
    <b:Title>Guidance for Orphans and vulnerable children programing -Appendix a performance indicator reference sheet</b:Title>
    <b:Year>July 2012</b:Year>
    <b:RefOrder>2</b:RefOrder>
  </b:Source>
</b:Sources>
</file>

<file path=customXml/itemProps1.xml><?xml version="1.0" encoding="utf-8"?>
<ds:datastoreItem xmlns:ds="http://schemas.openxmlformats.org/officeDocument/2006/customXml" ds:itemID="{7AFF6350-9632-4FA3-9A64-96B825C7B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TLP_branded_report</Template>
  <TotalTime>0</TotalTime>
  <Pages>64</Pages>
  <Words>16488</Words>
  <Characters>93984</Characters>
  <Application>Microsoft Office Word</Application>
  <DocSecurity>0</DocSecurity>
  <Lines>783</Lines>
  <Paragraphs>220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USAID</Company>
  <LinksUpToDate>false</LinksUpToDate>
  <CharactersWithSpaces>110252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DELL-E7470-PKJ;Pankaj Sadaphal;Olufolake Akeju;Asani Omowunmi Olabalu;Stanley Golooba;Lauren McCaw;Emmanuel Adegbe</dc:creator>
  <cp:lastModifiedBy>Lauren McCaw</cp:lastModifiedBy>
  <cp:revision>2</cp:revision>
  <cp:lastPrinted>2017-11-02T20:31:00Z</cp:lastPrinted>
  <dcterms:created xsi:type="dcterms:W3CDTF">2017-11-03T13:54:00Z</dcterms:created>
  <dcterms:modified xsi:type="dcterms:W3CDTF">2017-11-03T13:54:00Z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(deprecated)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7th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4e9172c5-868e-357c-bda5-261ae26b2186</vt:lpwstr>
  </property>
  <property fmtid="{D5CDD505-2E9C-101B-9397-08002B2CF9AE}" pid="25" name="Mendeley Citation Style_1">
    <vt:lpwstr>http://www.zotero.org/styles/national-library-of-medicine</vt:lpwstr>
  </property>
</Properties>
</file>