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Jordan Blake</w:t>
      </w:r>
    </w:p>
    <w:p>
      <w:pPr>
        <w:spacing w:after="40"/>
      </w:pPr>
      <w:r>
        <w:rPr>
          <w:color w:val="555F6D"/>
          <w:sz w:val="20"/>
        </w:rPr>
        <w:t>Austin, TX  |  (555) 010-2231  |  jordan.blake@example.com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SUMMARY</w:t>
      </w:r>
    </w:p>
    <w:p>
      <w:pPr>
        <w:spacing w:after="40"/>
      </w:pPr>
      <w:r>
        <w:t>Customer-focused technical support engineer moving into pre-sales. Strong storyteller who turns complex troubleshooting into clear guidance, with hands-on collaboration and networking experience.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EXPERIENCE</w:t>
      </w:r>
    </w:p>
    <w:p>
      <w:pPr>
        <w:spacing w:before="80" w:after="20"/>
      </w:pPr>
      <w:r>
        <w:rPr>
          <w:b/>
        </w:rPr>
        <w:t>Technical Support Engineer</w:t>
      </w:r>
      <w:r>
        <w:t>, BrightPath Software, Austin, TX</w:t>
      </w:r>
      <w:r>
        <w:rPr>
          <w:i/>
          <w:color w:val="555F6D"/>
        </w:rPr>
        <w:t xml:space="preserve">   Aug 2024 - Present</w:t>
      </w:r>
    </w:p>
    <w:p>
      <w:pPr>
        <w:pStyle w:val="ListBullet"/>
        <w:spacing w:after="20"/>
        <w:ind w:left="360"/>
      </w:pPr>
      <w:r>
        <w:t>Resolved complex cloud-communications cases for enterprise accounts; top 10% of 60 engineers by CSAT.</w:t>
      </w:r>
    </w:p>
    <w:p>
      <w:pPr>
        <w:pStyle w:val="ListBullet"/>
        <w:spacing w:after="20"/>
        <w:ind w:left="360"/>
      </w:pPr>
      <w:r>
        <w:t>Created 25 knowledge-base articles that deflected an estimated 400 tickets per quarter.</w:t>
      </w:r>
    </w:p>
    <w:p>
      <w:pPr>
        <w:pStyle w:val="ListBullet"/>
        <w:spacing w:after="20"/>
        <w:ind w:left="360"/>
      </w:pPr>
      <w:r>
        <w:t>Delivered 8 customer onboarding webinars to groups of 30 to 120 attendees.</w:t>
      </w:r>
    </w:p>
    <w:p>
      <w:pPr>
        <w:spacing w:before="80" w:after="20"/>
      </w:pPr>
      <w:r>
        <w:rPr>
          <w:b/>
        </w:rPr>
        <w:t>IT Intern</w:t>
      </w:r>
      <w:r>
        <w:t>, Capital City Schools, Austin, TX</w:t>
      </w:r>
      <w:r>
        <w:rPr>
          <w:i/>
          <w:color w:val="555F6D"/>
        </w:rPr>
        <w:t xml:space="preserve">   May 2023 - Aug 2023</w:t>
      </w:r>
    </w:p>
    <w:p>
      <w:pPr>
        <w:pStyle w:val="ListBullet"/>
        <w:spacing w:after="20"/>
        <w:ind w:left="360"/>
      </w:pPr>
      <w:r>
        <w:t>Deployed 150 Wi-Fi access points and documented the rollout for district IT.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EDUCATION</w:t>
      </w:r>
    </w:p>
    <w:p>
      <w:pPr>
        <w:spacing w:after="20"/>
      </w:pPr>
      <w:r>
        <w:rPr>
          <w:b/>
        </w:rPr>
        <w:t>B.S. Computer Science</w:t>
      </w:r>
      <w:r>
        <w:t>, University of Texas Hill Country, 2024  (Dean's List)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CERTIFICATIONS</w:t>
      </w:r>
    </w:p>
    <w:p>
      <w:pPr>
        <w:spacing w:after="40"/>
      </w:pPr>
      <w:r>
        <w:t>CCNA | Cisco DevNet Associate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SKILLS</w:t>
      </w:r>
    </w:p>
    <w:p>
      <w:pPr>
        <w:spacing w:after="40"/>
      </w:pPr>
      <w:r>
        <w:t>Troubleshooting and root-cause analysis  |  Python, Bash  |  Webex, Zoom, Teams administration  |  Public speaking and demos  |  Salesforce, Jira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PROJECTS</w:t>
      </w:r>
    </w:p>
    <w:p>
      <w:pPr>
        <w:pStyle w:val="ListBullet"/>
        <w:spacing w:after="20"/>
        <w:ind w:left="360"/>
      </w:pPr>
      <w:r>
        <w:t>Meetup talk: 'Explaining VoIP quality to non-engineers' (120 attendees).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Fictional test resume for the ASE Candidate Tracker demo. Not a real person.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