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8C1EB" w14:textId="43B22BC4" w:rsidR="00BF0901" w:rsidRDefault="004C700A">
      <w:r>
        <w:rPr>
          <w:noProof/>
        </w:rPr>
        <w:drawing>
          <wp:anchor distT="0" distB="0" distL="114300" distR="114300" simplePos="0" relativeHeight="251658240" behindDoc="0" locked="0" layoutInCell="1" allowOverlap="1" wp14:anchorId="1BF784BE" wp14:editId="028EACBC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15980400" cy="15980400"/>
            <wp:effectExtent l="0" t="0" r="3175" b="317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0400" cy="159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0901" w:rsidSect="004C700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0A"/>
    <w:rsid w:val="004C700A"/>
    <w:rsid w:val="00843757"/>
    <w:rsid w:val="00BF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1FFF"/>
  <w15:chartTrackingRefBased/>
  <w15:docId w15:val="{EFB37751-9F8E-48D1-BDD7-47BDC5FE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Zeller</dc:creator>
  <cp:keywords/>
  <dc:description/>
  <cp:lastModifiedBy>Konstantin Zeller</cp:lastModifiedBy>
  <cp:revision>2</cp:revision>
  <dcterms:created xsi:type="dcterms:W3CDTF">2021-01-02T14:13:00Z</dcterms:created>
  <dcterms:modified xsi:type="dcterms:W3CDTF">2021-01-02T14:13:00Z</dcterms:modified>
</cp:coreProperties>
</file>