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555" w:rsidRDefault="000B0555">
      <w:pPr>
        <w:tabs>
          <w:tab w:val="left" w:pos="2190"/>
        </w:tabs>
        <w:spacing w:line="0" w:lineRule="atLeast"/>
        <w:jc w:val="distribute"/>
        <w:rPr>
          <w:rFonts w:ascii="宋体" w:hAnsi="宋体" w:cs="宋体"/>
          <w:b/>
          <w:bCs/>
          <w:sz w:val="28"/>
          <w:szCs w:val="28"/>
        </w:rPr>
      </w:pPr>
      <w:bookmarkStart w:id="0" w:name="_GoBack"/>
      <w:bookmarkEnd w:id="0"/>
    </w:p>
    <w:p w:rsidR="000B0555" w:rsidRDefault="003967AF">
      <w:pPr>
        <w:tabs>
          <w:tab w:val="left" w:pos="2190"/>
        </w:tabs>
        <w:spacing w:line="0" w:lineRule="atLeast"/>
        <w:jc w:val="distribute"/>
        <w:rPr>
          <w:rFonts w:ascii="宋体" w:hAnsi="宋体" w:cs="宋体"/>
          <w:b/>
          <w:bCs/>
          <w:sz w:val="52"/>
          <w:szCs w:val="52"/>
        </w:rPr>
      </w:pPr>
      <w:r>
        <w:rPr>
          <w:rFonts w:ascii="宋体" w:hAnsi="宋体" w:cs="宋体" w:hint="eastAsia"/>
          <w:b/>
          <w:bCs/>
          <w:sz w:val="52"/>
          <w:szCs w:val="52"/>
        </w:rPr>
        <w:t>广东裕恒工程检测技术有限责任公司</w:t>
      </w:r>
    </w:p>
    <w:p w:rsidR="000B0555" w:rsidRDefault="003967AF">
      <w:pPr>
        <w:tabs>
          <w:tab w:val="left" w:pos="2190"/>
        </w:tabs>
        <w:spacing w:line="0" w:lineRule="atLeast"/>
        <w:jc w:val="distribute"/>
        <w:rPr>
          <w:rFonts w:ascii="宋体" w:hAnsi="宋体" w:cs="宋体"/>
          <w:b/>
          <w:bCs/>
          <w:sz w:val="36"/>
          <w:szCs w:val="36"/>
        </w:rPr>
      </w:pPr>
      <w:r>
        <w:rPr>
          <w:rFonts w:ascii="宋体" w:hAnsi="宋体" w:cs="宋体" w:hint="eastAsia"/>
          <w:b/>
          <w:bCs/>
          <w:sz w:val="36"/>
          <w:szCs w:val="36"/>
        </w:rPr>
        <w:t>Guangdong Yuheng Engineering Testing Technology Co., Ltd</w:t>
      </w:r>
    </w:p>
    <w:p w:rsidR="000B0555" w:rsidRDefault="000B0555">
      <w:pPr>
        <w:tabs>
          <w:tab w:val="left" w:pos="2190"/>
        </w:tabs>
        <w:spacing w:line="0" w:lineRule="atLeast"/>
        <w:jc w:val="center"/>
        <w:rPr>
          <w:rFonts w:ascii="宋体" w:hAnsi="宋体" w:cs="宋体"/>
          <w:b/>
          <w:bCs/>
          <w:sz w:val="32"/>
          <w:szCs w:val="32"/>
        </w:rPr>
      </w:pPr>
    </w:p>
    <w:p w:rsidR="000B0555" w:rsidRDefault="003967AF">
      <w:pPr>
        <w:tabs>
          <w:tab w:val="left" w:pos="2190"/>
        </w:tabs>
        <w:spacing w:line="0" w:lineRule="atLeast"/>
        <w:jc w:val="center"/>
        <w:rPr>
          <w:rFonts w:ascii="宋体" w:hAnsi="宋体" w:cs="宋体"/>
          <w:b/>
          <w:bCs/>
          <w:sz w:val="32"/>
          <w:szCs w:val="32"/>
        </w:rPr>
      </w:pPr>
      <w:r>
        <w:rPr>
          <w:rFonts w:ascii="宋体" w:hAnsi="宋体" w:cs="宋体" w:hint="eastAsia"/>
          <w:noProof/>
        </w:rPr>
        <w:drawing>
          <wp:inline distT="0" distB="0" distL="114300" distR="114300">
            <wp:extent cx="1495425" cy="1097915"/>
            <wp:effectExtent l="0" t="0" r="9525" b="698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1495425" cy="1097915"/>
                    </a:xfrm>
                    <a:prstGeom prst="rect">
                      <a:avLst/>
                    </a:prstGeom>
                    <a:noFill/>
                    <a:ln w="9525">
                      <a:noFill/>
                    </a:ln>
                  </pic:spPr>
                </pic:pic>
              </a:graphicData>
            </a:graphic>
          </wp:inline>
        </w:drawing>
      </w:r>
    </w:p>
    <w:p w:rsidR="000B0555" w:rsidRDefault="000B0555">
      <w:pPr>
        <w:tabs>
          <w:tab w:val="left" w:pos="2190"/>
        </w:tabs>
        <w:spacing w:line="0" w:lineRule="atLeast"/>
        <w:rPr>
          <w:rFonts w:ascii="宋体" w:hAnsi="宋体" w:cs="宋体"/>
          <w:b/>
          <w:bCs/>
          <w:sz w:val="32"/>
          <w:szCs w:val="32"/>
        </w:rPr>
      </w:pPr>
    </w:p>
    <w:p w:rsidR="000B0555" w:rsidRDefault="003967AF">
      <w:pPr>
        <w:tabs>
          <w:tab w:val="left" w:pos="2190"/>
        </w:tabs>
        <w:spacing w:line="0" w:lineRule="atLeast"/>
        <w:jc w:val="center"/>
        <w:rPr>
          <w:rFonts w:ascii="宋体" w:hAnsi="宋体" w:cs="宋体"/>
          <w:b/>
          <w:bCs/>
          <w:sz w:val="84"/>
          <w:szCs w:val="84"/>
        </w:rPr>
      </w:pPr>
      <w:r>
        <w:rPr>
          <w:rFonts w:ascii="宋体" w:hAnsi="宋体" w:cs="宋体" w:hint="eastAsia"/>
          <w:b/>
          <w:bCs/>
          <w:sz w:val="84"/>
          <w:szCs w:val="84"/>
        </w:rPr>
        <w:t>检测取样指南</w:t>
      </w:r>
    </w:p>
    <w:p w:rsidR="000B0555" w:rsidRDefault="000B0555">
      <w:pPr>
        <w:tabs>
          <w:tab w:val="left" w:pos="2190"/>
        </w:tabs>
        <w:spacing w:line="0" w:lineRule="atLeast"/>
        <w:rPr>
          <w:rFonts w:ascii="宋体" w:hAnsi="宋体" w:cs="宋体"/>
          <w:b/>
          <w:bCs/>
          <w:szCs w:val="21"/>
        </w:rPr>
      </w:pPr>
    </w:p>
    <w:p w:rsidR="000B0555" w:rsidRDefault="000B0555">
      <w:pPr>
        <w:tabs>
          <w:tab w:val="left" w:pos="2190"/>
        </w:tabs>
        <w:spacing w:line="0" w:lineRule="atLeast"/>
        <w:rPr>
          <w:rFonts w:ascii="宋体" w:hAnsi="宋体" w:cs="宋体"/>
          <w:b/>
          <w:bCs/>
          <w:szCs w:val="21"/>
        </w:rPr>
      </w:pPr>
    </w:p>
    <w:p w:rsidR="000B0555" w:rsidRDefault="003967AF">
      <w:pPr>
        <w:tabs>
          <w:tab w:val="left" w:pos="2190"/>
        </w:tabs>
        <w:spacing w:line="0" w:lineRule="atLeast"/>
        <w:jc w:val="center"/>
        <w:rPr>
          <w:rFonts w:ascii="宋体" w:hAnsi="宋体" w:cs="宋体"/>
          <w:sz w:val="28"/>
          <w:szCs w:val="28"/>
        </w:rPr>
      </w:pPr>
      <w:r>
        <w:rPr>
          <w:rFonts w:ascii="宋体" w:hAnsi="宋体" w:cs="宋体" w:hint="eastAsia"/>
          <w:b/>
          <w:bCs/>
          <w:noProof/>
          <w:sz w:val="84"/>
          <w:szCs w:val="84"/>
        </w:rPr>
        <w:drawing>
          <wp:inline distT="0" distB="0" distL="114300" distR="114300">
            <wp:extent cx="6418580" cy="4813935"/>
            <wp:effectExtent l="0" t="0" r="1270" b="5715"/>
            <wp:docPr id="1" name="图片 1" descr="公司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公司图片"/>
                    <pic:cNvPicPr>
                      <a:picLocks noChangeAspect="1"/>
                    </pic:cNvPicPr>
                  </pic:nvPicPr>
                  <pic:blipFill>
                    <a:blip r:embed="rId9"/>
                    <a:stretch>
                      <a:fillRect/>
                    </a:stretch>
                  </pic:blipFill>
                  <pic:spPr>
                    <a:xfrm>
                      <a:off x="0" y="0"/>
                      <a:ext cx="6418580" cy="4813935"/>
                    </a:xfrm>
                    <a:prstGeom prst="rect">
                      <a:avLst/>
                    </a:prstGeom>
                  </pic:spPr>
                </pic:pic>
              </a:graphicData>
            </a:graphic>
          </wp:inline>
        </w:drawing>
      </w:r>
    </w:p>
    <w:p w:rsidR="000B0555" w:rsidRDefault="003967AF">
      <w:pPr>
        <w:spacing w:line="220" w:lineRule="atLeast"/>
        <w:rPr>
          <w:rFonts w:ascii="宋体" w:hAnsi="宋体" w:cs="宋体"/>
          <w:sz w:val="28"/>
          <w:szCs w:val="28"/>
        </w:rPr>
      </w:pPr>
      <w:r>
        <w:rPr>
          <w:rFonts w:ascii="宋体" w:hAnsi="宋体" w:cs="宋体" w:hint="eastAsia"/>
          <w:noProof/>
        </w:rPr>
        <w:drawing>
          <wp:anchor distT="0" distB="0" distL="114300" distR="114300" simplePos="0" relativeHeight="251658240" behindDoc="1" locked="0" layoutInCell="1" allowOverlap="1">
            <wp:simplePos x="0" y="0"/>
            <wp:positionH relativeFrom="column">
              <wp:posOffset>5326380</wp:posOffset>
            </wp:positionH>
            <wp:positionV relativeFrom="paragraph">
              <wp:posOffset>46355</wp:posOffset>
            </wp:positionV>
            <wp:extent cx="1060450" cy="743585"/>
            <wp:effectExtent l="0" t="0" r="0" b="0"/>
            <wp:wrapTight wrapText="bothSides">
              <wp:wrapPolygon edited="0">
                <wp:start x="0" y="0"/>
                <wp:lineTo x="0" y="21028"/>
                <wp:lineTo x="21341" y="21028"/>
                <wp:lineTo x="21341" y="0"/>
                <wp:lineTo x="0" y="0"/>
              </wp:wrapPolygon>
            </wp:wrapTight>
            <wp:docPr id="3" name="图片 2" descr="C:\Users\Administrator\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C:\Users\Administrator\Desktop\图片1.png图片1"/>
                    <pic:cNvPicPr>
                      <a:picLocks noChangeAspect="1"/>
                    </pic:cNvPicPr>
                  </pic:nvPicPr>
                  <pic:blipFill>
                    <a:blip r:embed="rId10"/>
                    <a:srcRect/>
                    <a:stretch>
                      <a:fillRect/>
                    </a:stretch>
                  </pic:blipFill>
                  <pic:spPr>
                    <a:xfrm>
                      <a:off x="0" y="0"/>
                      <a:ext cx="1060450" cy="743585"/>
                    </a:xfrm>
                    <a:prstGeom prst="rect">
                      <a:avLst/>
                    </a:prstGeom>
                    <a:noFill/>
                    <a:ln w="9525">
                      <a:noFill/>
                    </a:ln>
                  </pic:spPr>
                </pic:pic>
              </a:graphicData>
            </a:graphic>
          </wp:anchor>
        </w:drawing>
      </w:r>
      <w:r>
        <w:rPr>
          <w:rFonts w:ascii="宋体" w:hAnsi="宋体" w:cs="宋体" w:hint="eastAsia"/>
          <w:sz w:val="28"/>
          <w:szCs w:val="28"/>
        </w:rPr>
        <w:t>电话：</w:t>
      </w:r>
      <w:r>
        <w:rPr>
          <w:rFonts w:ascii="宋体" w:hAnsi="宋体" w:cs="宋体" w:hint="eastAsia"/>
          <w:sz w:val="28"/>
          <w:szCs w:val="28"/>
        </w:rPr>
        <w:t>020-298235</w:t>
      </w:r>
      <w:r>
        <w:rPr>
          <w:rFonts w:ascii="宋体" w:hAnsi="宋体" w:cs="宋体" w:hint="eastAsia"/>
          <w:sz w:val="28"/>
          <w:szCs w:val="28"/>
        </w:rPr>
        <w:t>6</w:t>
      </w:r>
      <w:r>
        <w:rPr>
          <w:rFonts w:ascii="宋体" w:hAnsi="宋体" w:cs="宋体" w:hint="eastAsia"/>
          <w:sz w:val="28"/>
          <w:szCs w:val="28"/>
        </w:rPr>
        <w:t>8</w:t>
      </w:r>
      <w:r>
        <w:rPr>
          <w:rFonts w:ascii="宋体" w:hAnsi="宋体" w:cs="宋体" w:hint="eastAsia"/>
          <w:sz w:val="28"/>
          <w:szCs w:val="28"/>
        </w:rPr>
        <w:t xml:space="preserve">          </w:t>
      </w:r>
      <w:r>
        <w:rPr>
          <w:rFonts w:ascii="宋体" w:hAnsi="宋体" w:cs="宋体" w:hint="eastAsia"/>
          <w:sz w:val="28"/>
          <w:szCs w:val="28"/>
        </w:rPr>
        <w:t>邮箱：</w:t>
      </w:r>
      <w:hyperlink r:id="rId11" w:history="1">
        <w:r>
          <w:rPr>
            <w:rStyle w:val="a6"/>
            <w:rFonts w:ascii="宋体" w:hAnsi="宋体" w:cs="宋体" w:hint="eastAsia"/>
            <w:sz w:val="28"/>
            <w:szCs w:val="28"/>
            <w:u w:val="none"/>
          </w:rPr>
          <w:t>gdyhjc@126.com</w:t>
        </w:r>
      </w:hyperlink>
      <w:r>
        <w:rPr>
          <w:rFonts w:ascii="宋体" w:hAnsi="宋体" w:cs="宋体" w:hint="eastAsia"/>
          <w:sz w:val="28"/>
          <w:szCs w:val="28"/>
        </w:rPr>
        <w:t xml:space="preserve"> </w:t>
      </w:r>
    </w:p>
    <w:p w:rsidR="000B0555" w:rsidRDefault="003967AF">
      <w:pPr>
        <w:spacing w:line="220" w:lineRule="atLeast"/>
        <w:rPr>
          <w:rFonts w:ascii="宋体" w:hAnsi="宋体" w:cs="宋体"/>
        </w:rPr>
      </w:pPr>
      <w:r>
        <w:rPr>
          <w:rFonts w:ascii="宋体" w:hAnsi="宋体" w:cs="宋体" w:hint="eastAsia"/>
          <w:sz w:val="28"/>
          <w:szCs w:val="28"/>
        </w:rPr>
        <w:t>地址：广州经济技术开发区永和区永顺大道西</w:t>
      </w:r>
      <w:r>
        <w:rPr>
          <w:rFonts w:ascii="宋体" w:hAnsi="宋体" w:cs="宋体" w:hint="eastAsia"/>
          <w:sz w:val="28"/>
          <w:szCs w:val="28"/>
        </w:rPr>
        <w:t>6</w:t>
      </w:r>
      <w:r>
        <w:rPr>
          <w:rFonts w:ascii="宋体" w:hAnsi="宋体" w:cs="宋体" w:hint="eastAsia"/>
          <w:sz w:val="28"/>
          <w:szCs w:val="28"/>
        </w:rPr>
        <w:t>号一楼</w:t>
      </w:r>
      <w:r>
        <w:rPr>
          <w:rFonts w:ascii="宋体" w:hAnsi="宋体" w:cs="宋体" w:hint="eastAsia"/>
          <w:sz w:val="28"/>
          <w:szCs w:val="28"/>
        </w:rPr>
        <w:t xml:space="preserve"> </w:t>
      </w:r>
    </w:p>
    <w:p w:rsidR="000B0555" w:rsidRDefault="000B0555">
      <w:pPr>
        <w:rPr>
          <w:rFonts w:ascii="宋体" w:hAnsi="宋体" w:cs="宋体"/>
        </w:rPr>
        <w:sectPr w:rsidR="000B0555">
          <w:headerReference w:type="default" r:id="rId12"/>
          <w:pgSz w:w="11906" w:h="16838"/>
          <w:pgMar w:top="850" w:right="850" w:bottom="850" w:left="850" w:header="567" w:footer="340" w:gutter="0"/>
          <w:pgNumType w:start="1"/>
          <w:cols w:space="0"/>
          <w:docGrid w:type="lines" w:linePitch="312"/>
        </w:sectPr>
      </w:pPr>
    </w:p>
    <w:p w:rsidR="000B0555" w:rsidRDefault="003967AF">
      <w:pPr>
        <w:pStyle w:val="10"/>
        <w:tabs>
          <w:tab w:val="right" w:leader="dot" w:pos="10206"/>
        </w:tabs>
        <w:jc w:val="center"/>
        <w:rPr>
          <w:rFonts w:ascii="宋体" w:hAnsi="宋体" w:cs="宋体"/>
          <w:b/>
          <w:bCs/>
          <w:sz w:val="32"/>
          <w:szCs w:val="32"/>
        </w:rPr>
      </w:pPr>
      <w:r>
        <w:rPr>
          <w:rFonts w:ascii="宋体" w:hAnsi="宋体" w:cs="宋体" w:hint="eastAsia"/>
          <w:b/>
          <w:bCs/>
          <w:sz w:val="32"/>
          <w:szCs w:val="32"/>
        </w:rPr>
        <w:lastRenderedPageBreak/>
        <w:t>目</w:t>
      </w:r>
      <w:r>
        <w:rPr>
          <w:rFonts w:ascii="宋体" w:hAnsi="宋体" w:cs="宋体" w:hint="eastAsia"/>
          <w:b/>
          <w:bCs/>
          <w:sz w:val="32"/>
          <w:szCs w:val="32"/>
        </w:rPr>
        <w:t xml:space="preserve">  </w:t>
      </w:r>
      <w:r>
        <w:rPr>
          <w:rFonts w:ascii="宋体" w:hAnsi="宋体" w:cs="宋体" w:hint="eastAsia"/>
          <w:b/>
          <w:bCs/>
          <w:sz w:val="32"/>
          <w:szCs w:val="32"/>
        </w:rPr>
        <w:t>录</w:t>
      </w:r>
    </w:p>
    <w:p w:rsidR="000B0555" w:rsidRDefault="003967AF">
      <w:pPr>
        <w:pStyle w:val="10"/>
        <w:tabs>
          <w:tab w:val="right" w:leader="dot" w:pos="10206"/>
        </w:tabs>
        <w:snapToGrid w:val="0"/>
        <w:spacing w:beforeLines="50" w:before="156"/>
        <w:rPr>
          <w:rFonts w:ascii="宋体" w:hAnsi="宋体" w:cs="宋体"/>
          <w:b/>
          <w:bCs/>
          <w:sz w:val="28"/>
          <w:szCs w:val="28"/>
        </w:rPr>
      </w:pPr>
      <w:r>
        <w:rPr>
          <w:rFonts w:ascii="宋体" w:hAnsi="宋体" w:cs="宋体" w:hint="eastAsia"/>
          <w:b/>
          <w:bCs/>
          <w:sz w:val="28"/>
          <w:szCs w:val="28"/>
        </w:rPr>
        <w:fldChar w:fldCharType="begin"/>
      </w:r>
      <w:r>
        <w:rPr>
          <w:rFonts w:ascii="宋体" w:hAnsi="宋体" w:cs="宋体" w:hint="eastAsia"/>
          <w:b/>
          <w:bCs/>
          <w:sz w:val="28"/>
          <w:szCs w:val="28"/>
        </w:rPr>
        <w:instrText xml:space="preserve">TOC \o "1-1" \h \u </w:instrText>
      </w:r>
      <w:r>
        <w:rPr>
          <w:rFonts w:ascii="宋体" w:hAnsi="宋体" w:cs="宋体" w:hint="eastAsia"/>
          <w:b/>
          <w:bCs/>
          <w:sz w:val="28"/>
          <w:szCs w:val="28"/>
        </w:rPr>
        <w:fldChar w:fldCharType="separate"/>
      </w:r>
      <w:hyperlink w:anchor="_Toc20112" w:history="1">
        <w:r>
          <w:rPr>
            <w:rFonts w:ascii="宋体" w:hAnsi="宋体" w:cs="宋体" w:hint="eastAsia"/>
            <w:b/>
            <w:bCs/>
            <w:sz w:val="28"/>
            <w:szCs w:val="28"/>
          </w:rPr>
          <w:t>·</w:t>
        </w:r>
        <w:r>
          <w:rPr>
            <w:rFonts w:ascii="宋体" w:hAnsi="宋体" w:cs="宋体" w:hint="eastAsia"/>
            <w:b/>
            <w:bCs/>
            <w:sz w:val="28"/>
            <w:szCs w:val="28"/>
          </w:rPr>
          <w:t>建筑</w:t>
        </w:r>
        <w:r>
          <w:rPr>
            <w:rFonts w:ascii="宋体" w:hAnsi="宋体" w:cs="宋体" w:hint="eastAsia"/>
            <w:b/>
            <w:bCs/>
            <w:sz w:val="28"/>
            <w:szCs w:val="28"/>
          </w:rPr>
          <w:t>材料类</w:t>
        </w:r>
        <w:r>
          <w:rPr>
            <w:rFonts w:ascii="宋体" w:hAnsi="宋体" w:cs="宋体" w:hint="eastAsia"/>
            <w:b/>
            <w:bCs/>
            <w:sz w:val="28"/>
            <w:szCs w:val="28"/>
          </w:rPr>
          <w:t>-</w:t>
        </w:r>
        <w:r>
          <w:rPr>
            <w:rFonts w:ascii="宋体" w:hAnsi="宋体" w:cs="宋体" w:hint="eastAsia"/>
            <w:b/>
            <w:bCs/>
            <w:sz w:val="28"/>
            <w:szCs w:val="28"/>
          </w:rPr>
          <w:t>水泥、砂、石</w:t>
        </w:r>
        <w:r>
          <w:rPr>
            <w:rFonts w:ascii="宋体" w:hAnsi="宋体" w:cs="宋体" w:hint="eastAsia"/>
            <w:b/>
            <w:bCs/>
            <w:sz w:val="28"/>
            <w:szCs w:val="28"/>
          </w:rPr>
          <w:tab/>
        </w:r>
        <w:r>
          <w:rPr>
            <w:rFonts w:ascii="宋体" w:hAnsi="宋体" w:cs="宋体" w:hint="eastAsia"/>
            <w:b/>
            <w:bCs/>
            <w:sz w:val="28"/>
            <w:szCs w:val="28"/>
          </w:rPr>
          <w:fldChar w:fldCharType="begin"/>
        </w:r>
        <w:r>
          <w:rPr>
            <w:rFonts w:ascii="宋体" w:hAnsi="宋体" w:cs="宋体" w:hint="eastAsia"/>
            <w:b/>
            <w:bCs/>
            <w:sz w:val="28"/>
            <w:szCs w:val="28"/>
          </w:rPr>
          <w:instrText xml:space="preserve"> PAGEREF _Toc20112 </w:instrText>
        </w:r>
        <w:r>
          <w:rPr>
            <w:rFonts w:ascii="宋体" w:hAnsi="宋体" w:cs="宋体" w:hint="eastAsia"/>
            <w:b/>
            <w:bCs/>
            <w:sz w:val="28"/>
            <w:szCs w:val="28"/>
          </w:rPr>
          <w:fldChar w:fldCharType="separate"/>
        </w:r>
        <w:r>
          <w:rPr>
            <w:rFonts w:ascii="宋体" w:hAnsi="宋体" w:cs="宋体" w:hint="eastAsia"/>
            <w:b/>
            <w:bCs/>
            <w:sz w:val="28"/>
            <w:szCs w:val="28"/>
          </w:rPr>
          <w:t>1</w:t>
        </w:r>
        <w:r>
          <w:rPr>
            <w:rFonts w:ascii="宋体" w:hAnsi="宋体" w:cs="宋体" w:hint="eastAsia"/>
            <w:b/>
            <w:bCs/>
            <w:sz w:val="28"/>
            <w:szCs w:val="28"/>
          </w:rPr>
          <w:fldChar w:fldCharType="end"/>
        </w:r>
      </w:hyperlink>
    </w:p>
    <w:p w:rsidR="000B0555" w:rsidRDefault="003967AF">
      <w:pPr>
        <w:pStyle w:val="10"/>
        <w:tabs>
          <w:tab w:val="right" w:leader="dot" w:pos="10206"/>
        </w:tabs>
        <w:snapToGrid w:val="0"/>
        <w:spacing w:beforeLines="50" w:before="156"/>
        <w:rPr>
          <w:rFonts w:ascii="宋体" w:hAnsi="宋体" w:cs="宋体"/>
          <w:b/>
          <w:bCs/>
          <w:sz w:val="28"/>
          <w:szCs w:val="28"/>
        </w:rPr>
      </w:pPr>
      <w:hyperlink w:anchor="_Toc15688" w:history="1">
        <w:r>
          <w:rPr>
            <w:rFonts w:ascii="宋体" w:hAnsi="宋体" w:cs="宋体" w:hint="eastAsia"/>
            <w:b/>
            <w:bCs/>
            <w:sz w:val="28"/>
            <w:szCs w:val="28"/>
          </w:rPr>
          <w:t>·建筑材料类</w:t>
        </w:r>
        <w:r>
          <w:rPr>
            <w:rFonts w:ascii="宋体" w:hAnsi="宋体" w:cs="宋体" w:hint="eastAsia"/>
            <w:b/>
            <w:bCs/>
            <w:sz w:val="28"/>
            <w:szCs w:val="28"/>
          </w:rPr>
          <w:t>-</w:t>
        </w:r>
        <w:r>
          <w:rPr>
            <w:rFonts w:ascii="宋体" w:hAnsi="宋体" w:cs="宋体" w:hint="eastAsia"/>
            <w:b/>
            <w:bCs/>
            <w:sz w:val="28"/>
            <w:szCs w:val="28"/>
          </w:rPr>
          <w:t>试块</w:t>
        </w:r>
        <w:r>
          <w:rPr>
            <w:rFonts w:ascii="宋体" w:hAnsi="宋体" w:cs="宋体" w:hint="eastAsia"/>
            <w:b/>
            <w:bCs/>
            <w:sz w:val="28"/>
            <w:szCs w:val="28"/>
          </w:rPr>
          <w:t>类</w:t>
        </w:r>
        <w:r>
          <w:rPr>
            <w:rFonts w:ascii="宋体" w:hAnsi="宋体" w:cs="宋体" w:hint="eastAsia"/>
            <w:b/>
            <w:bCs/>
            <w:sz w:val="28"/>
            <w:szCs w:val="28"/>
          </w:rPr>
          <w:tab/>
        </w:r>
        <w:r>
          <w:rPr>
            <w:rFonts w:ascii="宋体" w:hAnsi="宋体" w:cs="宋体" w:hint="eastAsia"/>
            <w:b/>
            <w:bCs/>
            <w:sz w:val="28"/>
            <w:szCs w:val="28"/>
          </w:rPr>
          <w:fldChar w:fldCharType="begin"/>
        </w:r>
        <w:r>
          <w:rPr>
            <w:rFonts w:ascii="宋体" w:hAnsi="宋体" w:cs="宋体" w:hint="eastAsia"/>
            <w:b/>
            <w:bCs/>
            <w:sz w:val="28"/>
            <w:szCs w:val="28"/>
          </w:rPr>
          <w:instrText xml:space="preserve"> PAGEREF _Toc15688 </w:instrText>
        </w:r>
        <w:r>
          <w:rPr>
            <w:rFonts w:ascii="宋体" w:hAnsi="宋体" w:cs="宋体" w:hint="eastAsia"/>
            <w:b/>
            <w:bCs/>
            <w:sz w:val="28"/>
            <w:szCs w:val="28"/>
          </w:rPr>
          <w:fldChar w:fldCharType="separate"/>
        </w:r>
        <w:r>
          <w:rPr>
            <w:rFonts w:ascii="宋体" w:hAnsi="宋体" w:cs="宋体" w:hint="eastAsia"/>
            <w:b/>
            <w:bCs/>
            <w:sz w:val="28"/>
            <w:szCs w:val="28"/>
          </w:rPr>
          <w:t>2</w:t>
        </w:r>
        <w:r>
          <w:rPr>
            <w:rFonts w:ascii="宋体" w:hAnsi="宋体" w:cs="宋体" w:hint="eastAsia"/>
            <w:b/>
            <w:bCs/>
            <w:sz w:val="28"/>
            <w:szCs w:val="28"/>
          </w:rPr>
          <w:fldChar w:fldCharType="end"/>
        </w:r>
      </w:hyperlink>
    </w:p>
    <w:p w:rsidR="000B0555" w:rsidRDefault="003967AF">
      <w:pPr>
        <w:pStyle w:val="10"/>
        <w:tabs>
          <w:tab w:val="right" w:leader="dot" w:pos="10206"/>
        </w:tabs>
        <w:snapToGrid w:val="0"/>
        <w:spacing w:beforeLines="50" w:before="156"/>
        <w:rPr>
          <w:rFonts w:ascii="宋体" w:hAnsi="宋体" w:cs="宋体"/>
          <w:b/>
          <w:bCs/>
          <w:sz w:val="28"/>
          <w:szCs w:val="28"/>
        </w:rPr>
      </w:pPr>
      <w:hyperlink w:anchor="_Toc19017" w:history="1">
        <w:r>
          <w:rPr>
            <w:rFonts w:ascii="宋体" w:hAnsi="宋体" w:cs="宋体" w:hint="eastAsia"/>
            <w:b/>
            <w:bCs/>
            <w:sz w:val="28"/>
            <w:szCs w:val="28"/>
          </w:rPr>
          <w:t>·建筑材料类</w:t>
        </w:r>
        <w:r>
          <w:rPr>
            <w:rFonts w:ascii="宋体" w:hAnsi="宋体" w:cs="宋体" w:hint="eastAsia"/>
            <w:b/>
            <w:bCs/>
            <w:sz w:val="28"/>
            <w:szCs w:val="28"/>
          </w:rPr>
          <w:t>-</w:t>
        </w:r>
        <w:r>
          <w:rPr>
            <w:rFonts w:ascii="宋体" w:hAnsi="宋体" w:cs="宋体" w:hint="eastAsia"/>
            <w:b/>
            <w:bCs/>
            <w:sz w:val="28"/>
            <w:szCs w:val="28"/>
          </w:rPr>
          <w:t>外加剂、掺合料</w:t>
        </w:r>
        <w:r>
          <w:rPr>
            <w:rFonts w:ascii="宋体" w:hAnsi="宋体" w:cs="宋体" w:hint="eastAsia"/>
            <w:b/>
            <w:bCs/>
            <w:sz w:val="28"/>
            <w:szCs w:val="28"/>
          </w:rPr>
          <w:tab/>
        </w:r>
        <w:r>
          <w:rPr>
            <w:rFonts w:ascii="宋体" w:hAnsi="宋体" w:cs="宋体" w:hint="eastAsia"/>
            <w:b/>
            <w:bCs/>
            <w:sz w:val="28"/>
            <w:szCs w:val="28"/>
          </w:rPr>
          <w:fldChar w:fldCharType="begin"/>
        </w:r>
        <w:r>
          <w:rPr>
            <w:rFonts w:ascii="宋体" w:hAnsi="宋体" w:cs="宋体" w:hint="eastAsia"/>
            <w:b/>
            <w:bCs/>
            <w:sz w:val="28"/>
            <w:szCs w:val="28"/>
          </w:rPr>
          <w:instrText xml:space="preserve"> PAGEREF _Toc19017 </w:instrText>
        </w:r>
        <w:r>
          <w:rPr>
            <w:rFonts w:ascii="宋体" w:hAnsi="宋体" w:cs="宋体" w:hint="eastAsia"/>
            <w:b/>
            <w:bCs/>
            <w:sz w:val="28"/>
            <w:szCs w:val="28"/>
          </w:rPr>
          <w:fldChar w:fldCharType="separate"/>
        </w:r>
        <w:r>
          <w:rPr>
            <w:rFonts w:ascii="宋体" w:hAnsi="宋体" w:cs="宋体" w:hint="eastAsia"/>
            <w:b/>
            <w:bCs/>
            <w:sz w:val="28"/>
            <w:szCs w:val="28"/>
          </w:rPr>
          <w:t>4</w:t>
        </w:r>
        <w:r>
          <w:rPr>
            <w:rFonts w:ascii="宋体" w:hAnsi="宋体" w:cs="宋体" w:hint="eastAsia"/>
            <w:b/>
            <w:bCs/>
            <w:sz w:val="28"/>
            <w:szCs w:val="28"/>
          </w:rPr>
          <w:fldChar w:fldCharType="end"/>
        </w:r>
      </w:hyperlink>
    </w:p>
    <w:p w:rsidR="000B0555" w:rsidRDefault="003967AF">
      <w:pPr>
        <w:pStyle w:val="10"/>
        <w:tabs>
          <w:tab w:val="right" w:leader="dot" w:pos="10206"/>
        </w:tabs>
        <w:snapToGrid w:val="0"/>
        <w:spacing w:beforeLines="50" w:before="156"/>
        <w:rPr>
          <w:rFonts w:ascii="宋体" w:hAnsi="宋体" w:cs="宋体"/>
          <w:b/>
          <w:bCs/>
          <w:sz w:val="28"/>
          <w:szCs w:val="28"/>
        </w:rPr>
      </w:pPr>
      <w:hyperlink w:anchor="_Toc32398" w:history="1">
        <w:r>
          <w:rPr>
            <w:rFonts w:ascii="宋体" w:hAnsi="宋体" w:cs="宋体" w:hint="eastAsia"/>
            <w:b/>
            <w:bCs/>
            <w:sz w:val="28"/>
            <w:szCs w:val="28"/>
          </w:rPr>
          <w:t>·建筑材料类</w:t>
        </w:r>
        <w:r>
          <w:rPr>
            <w:rFonts w:ascii="宋体" w:hAnsi="宋体" w:cs="宋体" w:hint="eastAsia"/>
            <w:b/>
            <w:bCs/>
            <w:sz w:val="28"/>
            <w:szCs w:val="28"/>
          </w:rPr>
          <w:t>-</w:t>
        </w:r>
        <w:r>
          <w:rPr>
            <w:rFonts w:ascii="宋体" w:hAnsi="宋体" w:cs="宋体" w:hint="eastAsia"/>
            <w:b/>
            <w:bCs/>
            <w:sz w:val="28"/>
            <w:szCs w:val="28"/>
          </w:rPr>
          <w:t>钢材类</w:t>
        </w:r>
        <w:r>
          <w:rPr>
            <w:rFonts w:ascii="宋体" w:hAnsi="宋体" w:cs="宋体" w:hint="eastAsia"/>
            <w:b/>
            <w:bCs/>
            <w:sz w:val="28"/>
            <w:szCs w:val="28"/>
          </w:rPr>
          <w:tab/>
        </w:r>
        <w:r>
          <w:rPr>
            <w:rFonts w:ascii="宋体" w:hAnsi="宋体" w:cs="宋体" w:hint="eastAsia"/>
            <w:b/>
            <w:bCs/>
            <w:sz w:val="28"/>
            <w:szCs w:val="28"/>
          </w:rPr>
          <w:fldChar w:fldCharType="begin"/>
        </w:r>
        <w:r>
          <w:rPr>
            <w:rFonts w:ascii="宋体" w:hAnsi="宋体" w:cs="宋体" w:hint="eastAsia"/>
            <w:b/>
            <w:bCs/>
            <w:sz w:val="28"/>
            <w:szCs w:val="28"/>
          </w:rPr>
          <w:instrText xml:space="preserve"> PAGEREF _Toc32398 </w:instrText>
        </w:r>
        <w:r>
          <w:rPr>
            <w:rFonts w:ascii="宋体" w:hAnsi="宋体" w:cs="宋体" w:hint="eastAsia"/>
            <w:b/>
            <w:bCs/>
            <w:sz w:val="28"/>
            <w:szCs w:val="28"/>
          </w:rPr>
          <w:fldChar w:fldCharType="separate"/>
        </w:r>
        <w:r>
          <w:rPr>
            <w:rFonts w:ascii="宋体" w:hAnsi="宋体" w:cs="宋体" w:hint="eastAsia"/>
            <w:b/>
            <w:bCs/>
            <w:sz w:val="28"/>
            <w:szCs w:val="28"/>
          </w:rPr>
          <w:t>5</w:t>
        </w:r>
        <w:r>
          <w:rPr>
            <w:rFonts w:ascii="宋体" w:hAnsi="宋体" w:cs="宋体" w:hint="eastAsia"/>
            <w:b/>
            <w:bCs/>
            <w:sz w:val="28"/>
            <w:szCs w:val="28"/>
          </w:rPr>
          <w:fldChar w:fldCharType="end"/>
        </w:r>
      </w:hyperlink>
    </w:p>
    <w:p w:rsidR="000B0555" w:rsidRDefault="003967AF">
      <w:pPr>
        <w:pStyle w:val="10"/>
        <w:tabs>
          <w:tab w:val="right" w:leader="dot" w:pos="10206"/>
        </w:tabs>
        <w:snapToGrid w:val="0"/>
        <w:spacing w:beforeLines="50" w:before="156"/>
        <w:rPr>
          <w:rFonts w:ascii="宋体" w:hAnsi="宋体" w:cs="宋体"/>
          <w:b/>
          <w:bCs/>
          <w:sz w:val="28"/>
          <w:szCs w:val="28"/>
        </w:rPr>
      </w:pPr>
      <w:hyperlink w:anchor="_Toc2300" w:history="1">
        <w:r>
          <w:rPr>
            <w:rFonts w:ascii="宋体" w:hAnsi="宋体" w:cs="宋体" w:hint="eastAsia"/>
            <w:b/>
            <w:bCs/>
            <w:sz w:val="28"/>
            <w:szCs w:val="28"/>
          </w:rPr>
          <w:t>·建筑材料类</w:t>
        </w:r>
        <w:r>
          <w:rPr>
            <w:rFonts w:ascii="宋体" w:hAnsi="宋体" w:cs="宋体" w:hint="eastAsia"/>
            <w:b/>
            <w:bCs/>
            <w:sz w:val="28"/>
            <w:szCs w:val="28"/>
          </w:rPr>
          <w:t>-</w:t>
        </w:r>
        <w:r>
          <w:rPr>
            <w:rFonts w:ascii="宋体" w:hAnsi="宋体" w:cs="宋体" w:hint="eastAsia"/>
            <w:b/>
            <w:bCs/>
            <w:sz w:val="28"/>
            <w:szCs w:val="28"/>
          </w:rPr>
          <w:t>螺栓</w:t>
        </w:r>
        <w:r>
          <w:rPr>
            <w:rFonts w:ascii="宋体" w:hAnsi="宋体" w:cs="宋体" w:hint="eastAsia"/>
            <w:b/>
            <w:bCs/>
            <w:sz w:val="28"/>
            <w:szCs w:val="28"/>
          </w:rPr>
          <w:t>（球）、脚手架</w:t>
        </w:r>
        <w:r>
          <w:rPr>
            <w:rFonts w:ascii="宋体" w:hAnsi="宋体" w:cs="宋体" w:hint="eastAsia"/>
            <w:b/>
            <w:bCs/>
            <w:sz w:val="28"/>
            <w:szCs w:val="28"/>
          </w:rPr>
          <w:tab/>
        </w:r>
        <w:r>
          <w:rPr>
            <w:rFonts w:ascii="宋体" w:hAnsi="宋体" w:cs="宋体" w:hint="eastAsia"/>
            <w:b/>
            <w:bCs/>
            <w:sz w:val="28"/>
            <w:szCs w:val="28"/>
          </w:rPr>
          <w:fldChar w:fldCharType="begin"/>
        </w:r>
        <w:r>
          <w:rPr>
            <w:rFonts w:ascii="宋体" w:hAnsi="宋体" w:cs="宋体" w:hint="eastAsia"/>
            <w:b/>
            <w:bCs/>
            <w:sz w:val="28"/>
            <w:szCs w:val="28"/>
          </w:rPr>
          <w:instrText xml:space="preserve"> PAGEREF _Toc2300 </w:instrText>
        </w:r>
        <w:r>
          <w:rPr>
            <w:rFonts w:ascii="宋体" w:hAnsi="宋体" w:cs="宋体" w:hint="eastAsia"/>
            <w:b/>
            <w:bCs/>
            <w:sz w:val="28"/>
            <w:szCs w:val="28"/>
          </w:rPr>
          <w:fldChar w:fldCharType="separate"/>
        </w:r>
        <w:r>
          <w:rPr>
            <w:rFonts w:ascii="宋体" w:hAnsi="宋体" w:cs="宋体" w:hint="eastAsia"/>
            <w:b/>
            <w:bCs/>
            <w:sz w:val="28"/>
            <w:szCs w:val="28"/>
          </w:rPr>
          <w:t>6</w:t>
        </w:r>
        <w:r>
          <w:rPr>
            <w:rFonts w:ascii="宋体" w:hAnsi="宋体" w:cs="宋体" w:hint="eastAsia"/>
            <w:b/>
            <w:bCs/>
            <w:sz w:val="28"/>
            <w:szCs w:val="28"/>
          </w:rPr>
          <w:fldChar w:fldCharType="end"/>
        </w:r>
      </w:hyperlink>
    </w:p>
    <w:p w:rsidR="000B0555" w:rsidRDefault="003967AF">
      <w:pPr>
        <w:pStyle w:val="10"/>
        <w:tabs>
          <w:tab w:val="right" w:leader="dot" w:pos="10206"/>
        </w:tabs>
        <w:snapToGrid w:val="0"/>
        <w:spacing w:beforeLines="50" w:before="156"/>
        <w:rPr>
          <w:rFonts w:ascii="宋体" w:hAnsi="宋体" w:cs="宋体"/>
          <w:b/>
          <w:bCs/>
          <w:sz w:val="28"/>
          <w:szCs w:val="28"/>
        </w:rPr>
      </w:pPr>
      <w:hyperlink w:anchor="_Toc26283" w:history="1">
        <w:r>
          <w:rPr>
            <w:rFonts w:ascii="宋体" w:hAnsi="宋体" w:cs="宋体" w:hint="eastAsia"/>
            <w:b/>
            <w:bCs/>
            <w:sz w:val="28"/>
            <w:szCs w:val="28"/>
          </w:rPr>
          <w:t>·建筑材料类</w:t>
        </w:r>
        <w:r>
          <w:rPr>
            <w:rFonts w:ascii="宋体" w:hAnsi="宋体" w:cs="宋体" w:hint="eastAsia"/>
            <w:b/>
            <w:bCs/>
            <w:sz w:val="28"/>
            <w:szCs w:val="28"/>
          </w:rPr>
          <w:t>-</w:t>
        </w:r>
        <w:r>
          <w:rPr>
            <w:rFonts w:ascii="宋体" w:hAnsi="宋体" w:cs="宋体" w:hint="eastAsia"/>
            <w:b/>
            <w:bCs/>
            <w:sz w:val="28"/>
            <w:szCs w:val="28"/>
          </w:rPr>
          <w:t>砖、砌块</w:t>
        </w:r>
        <w:r>
          <w:rPr>
            <w:rFonts w:ascii="宋体" w:hAnsi="宋体" w:cs="宋体" w:hint="eastAsia"/>
            <w:b/>
            <w:bCs/>
            <w:sz w:val="28"/>
            <w:szCs w:val="28"/>
          </w:rPr>
          <w:tab/>
        </w:r>
        <w:r>
          <w:rPr>
            <w:rFonts w:ascii="宋体" w:hAnsi="宋体" w:cs="宋体" w:hint="eastAsia"/>
            <w:b/>
            <w:bCs/>
            <w:sz w:val="28"/>
            <w:szCs w:val="28"/>
          </w:rPr>
          <w:fldChar w:fldCharType="begin"/>
        </w:r>
        <w:r>
          <w:rPr>
            <w:rFonts w:ascii="宋体" w:hAnsi="宋体" w:cs="宋体" w:hint="eastAsia"/>
            <w:b/>
            <w:bCs/>
            <w:sz w:val="28"/>
            <w:szCs w:val="28"/>
          </w:rPr>
          <w:instrText xml:space="preserve"> PAGEREF _Toc26283 </w:instrText>
        </w:r>
        <w:r>
          <w:rPr>
            <w:rFonts w:ascii="宋体" w:hAnsi="宋体" w:cs="宋体" w:hint="eastAsia"/>
            <w:b/>
            <w:bCs/>
            <w:sz w:val="28"/>
            <w:szCs w:val="28"/>
          </w:rPr>
          <w:fldChar w:fldCharType="separate"/>
        </w:r>
        <w:r>
          <w:rPr>
            <w:rFonts w:ascii="宋体" w:hAnsi="宋体" w:cs="宋体" w:hint="eastAsia"/>
            <w:b/>
            <w:bCs/>
            <w:sz w:val="28"/>
            <w:szCs w:val="28"/>
          </w:rPr>
          <w:t>7</w:t>
        </w:r>
        <w:r>
          <w:rPr>
            <w:rFonts w:ascii="宋体" w:hAnsi="宋体" w:cs="宋体" w:hint="eastAsia"/>
            <w:b/>
            <w:bCs/>
            <w:sz w:val="28"/>
            <w:szCs w:val="28"/>
          </w:rPr>
          <w:fldChar w:fldCharType="end"/>
        </w:r>
      </w:hyperlink>
    </w:p>
    <w:p w:rsidR="000B0555" w:rsidRDefault="003967AF">
      <w:pPr>
        <w:pStyle w:val="10"/>
        <w:tabs>
          <w:tab w:val="right" w:leader="dot" w:pos="10206"/>
        </w:tabs>
        <w:snapToGrid w:val="0"/>
        <w:spacing w:beforeLines="50" w:before="156"/>
        <w:rPr>
          <w:rFonts w:ascii="宋体" w:hAnsi="宋体" w:cs="宋体"/>
          <w:b/>
          <w:bCs/>
          <w:sz w:val="28"/>
          <w:szCs w:val="28"/>
        </w:rPr>
      </w:pPr>
      <w:hyperlink w:anchor="_Toc27616" w:history="1">
        <w:r>
          <w:rPr>
            <w:rFonts w:ascii="宋体" w:hAnsi="宋体" w:cs="宋体" w:hint="eastAsia"/>
            <w:b/>
            <w:bCs/>
            <w:sz w:val="28"/>
            <w:szCs w:val="28"/>
          </w:rPr>
          <w:t>·建筑材料类</w:t>
        </w:r>
        <w:r>
          <w:rPr>
            <w:rFonts w:ascii="宋体" w:hAnsi="宋体" w:cs="宋体" w:hint="eastAsia"/>
            <w:b/>
            <w:bCs/>
            <w:sz w:val="28"/>
            <w:szCs w:val="28"/>
          </w:rPr>
          <w:t>-</w:t>
        </w:r>
        <w:r>
          <w:rPr>
            <w:rFonts w:ascii="宋体" w:hAnsi="宋体" w:cs="宋体" w:hint="eastAsia"/>
            <w:b/>
            <w:bCs/>
            <w:sz w:val="28"/>
            <w:szCs w:val="28"/>
          </w:rPr>
          <w:t>铝制品</w:t>
        </w:r>
        <w:r>
          <w:rPr>
            <w:rFonts w:ascii="宋体" w:hAnsi="宋体" w:cs="宋体" w:hint="eastAsia"/>
            <w:b/>
            <w:bCs/>
            <w:sz w:val="28"/>
            <w:szCs w:val="28"/>
          </w:rPr>
          <w:tab/>
        </w:r>
        <w:r>
          <w:rPr>
            <w:rFonts w:ascii="宋体" w:hAnsi="宋体" w:cs="宋体" w:hint="eastAsia"/>
            <w:b/>
            <w:bCs/>
            <w:sz w:val="28"/>
            <w:szCs w:val="28"/>
          </w:rPr>
          <w:fldChar w:fldCharType="begin"/>
        </w:r>
        <w:r>
          <w:rPr>
            <w:rFonts w:ascii="宋体" w:hAnsi="宋体" w:cs="宋体" w:hint="eastAsia"/>
            <w:b/>
            <w:bCs/>
            <w:sz w:val="28"/>
            <w:szCs w:val="28"/>
          </w:rPr>
          <w:instrText xml:space="preserve"> PAGEREF _Toc27616 </w:instrText>
        </w:r>
        <w:r>
          <w:rPr>
            <w:rFonts w:ascii="宋体" w:hAnsi="宋体" w:cs="宋体" w:hint="eastAsia"/>
            <w:b/>
            <w:bCs/>
            <w:sz w:val="28"/>
            <w:szCs w:val="28"/>
          </w:rPr>
          <w:fldChar w:fldCharType="separate"/>
        </w:r>
        <w:r>
          <w:rPr>
            <w:rFonts w:ascii="宋体" w:hAnsi="宋体" w:cs="宋体" w:hint="eastAsia"/>
            <w:b/>
            <w:bCs/>
            <w:sz w:val="28"/>
            <w:szCs w:val="28"/>
          </w:rPr>
          <w:t>9</w:t>
        </w:r>
        <w:r>
          <w:rPr>
            <w:rFonts w:ascii="宋体" w:hAnsi="宋体" w:cs="宋体" w:hint="eastAsia"/>
            <w:b/>
            <w:bCs/>
            <w:sz w:val="28"/>
            <w:szCs w:val="28"/>
          </w:rPr>
          <w:fldChar w:fldCharType="end"/>
        </w:r>
      </w:hyperlink>
    </w:p>
    <w:p w:rsidR="000B0555" w:rsidRDefault="003967AF">
      <w:pPr>
        <w:pStyle w:val="10"/>
        <w:tabs>
          <w:tab w:val="right" w:leader="dot" w:pos="10206"/>
        </w:tabs>
        <w:snapToGrid w:val="0"/>
        <w:spacing w:beforeLines="50" w:before="156"/>
        <w:rPr>
          <w:rFonts w:ascii="宋体" w:hAnsi="宋体" w:cs="宋体"/>
          <w:b/>
          <w:bCs/>
          <w:sz w:val="28"/>
          <w:szCs w:val="28"/>
        </w:rPr>
      </w:pPr>
      <w:hyperlink w:anchor="_Toc27695" w:history="1">
        <w:r>
          <w:rPr>
            <w:rFonts w:ascii="宋体" w:hAnsi="宋体" w:cs="宋体" w:hint="eastAsia"/>
            <w:b/>
            <w:bCs/>
            <w:sz w:val="28"/>
            <w:szCs w:val="28"/>
          </w:rPr>
          <w:t>·建筑材料类</w:t>
        </w:r>
        <w:r>
          <w:rPr>
            <w:rFonts w:ascii="宋体" w:hAnsi="宋体" w:cs="宋体" w:hint="eastAsia"/>
            <w:b/>
            <w:bCs/>
            <w:sz w:val="28"/>
            <w:szCs w:val="28"/>
          </w:rPr>
          <w:t>-</w:t>
        </w:r>
        <w:r>
          <w:rPr>
            <w:rFonts w:ascii="宋体" w:hAnsi="宋体" w:cs="宋体" w:hint="eastAsia"/>
            <w:b/>
            <w:bCs/>
            <w:sz w:val="28"/>
            <w:szCs w:val="28"/>
          </w:rPr>
          <w:t>密封材料</w:t>
        </w:r>
        <w:r>
          <w:rPr>
            <w:rFonts w:ascii="宋体" w:hAnsi="宋体" w:cs="宋体" w:hint="eastAsia"/>
            <w:b/>
            <w:bCs/>
            <w:sz w:val="28"/>
            <w:szCs w:val="28"/>
          </w:rPr>
          <w:tab/>
        </w:r>
        <w:r>
          <w:rPr>
            <w:rFonts w:ascii="宋体" w:hAnsi="宋体" w:cs="宋体" w:hint="eastAsia"/>
            <w:b/>
            <w:bCs/>
            <w:sz w:val="28"/>
            <w:szCs w:val="28"/>
          </w:rPr>
          <w:fldChar w:fldCharType="begin"/>
        </w:r>
        <w:r>
          <w:rPr>
            <w:rFonts w:ascii="宋体" w:hAnsi="宋体" w:cs="宋体" w:hint="eastAsia"/>
            <w:b/>
            <w:bCs/>
            <w:sz w:val="28"/>
            <w:szCs w:val="28"/>
          </w:rPr>
          <w:instrText xml:space="preserve"> PAGEREF _Toc27695 </w:instrText>
        </w:r>
        <w:r>
          <w:rPr>
            <w:rFonts w:ascii="宋体" w:hAnsi="宋体" w:cs="宋体" w:hint="eastAsia"/>
            <w:b/>
            <w:bCs/>
            <w:sz w:val="28"/>
            <w:szCs w:val="28"/>
          </w:rPr>
          <w:fldChar w:fldCharType="separate"/>
        </w:r>
        <w:r>
          <w:rPr>
            <w:rFonts w:ascii="宋体" w:hAnsi="宋体" w:cs="宋体" w:hint="eastAsia"/>
            <w:b/>
            <w:bCs/>
            <w:sz w:val="28"/>
            <w:szCs w:val="28"/>
          </w:rPr>
          <w:t>10</w:t>
        </w:r>
        <w:r>
          <w:rPr>
            <w:rFonts w:ascii="宋体" w:hAnsi="宋体" w:cs="宋体" w:hint="eastAsia"/>
            <w:b/>
            <w:bCs/>
            <w:sz w:val="28"/>
            <w:szCs w:val="28"/>
          </w:rPr>
          <w:fldChar w:fldCharType="end"/>
        </w:r>
      </w:hyperlink>
    </w:p>
    <w:p w:rsidR="000B0555" w:rsidRDefault="003967AF">
      <w:pPr>
        <w:pStyle w:val="10"/>
        <w:tabs>
          <w:tab w:val="right" w:leader="dot" w:pos="10206"/>
        </w:tabs>
        <w:snapToGrid w:val="0"/>
        <w:spacing w:beforeLines="50" w:before="156"/>
        <w:rPr>
          <w:rFonts w:ascii="宋体" w:hAnsi="宋体" w:cs="宋体"/>
          <w:b/>
          <w:bCs/>
          <w:sz w:val="28"/>
          <w:szCs w:val="28"/>
        </w:rPr>
      </w:pPr>
      <w:hyperlink w:anchor="_Toc7389" w:history="1">
        <w:r>
          <w:rPr>
            <w:rFonts w:ascii="宋体" w:hAnsi="宋体" w:cs="宋体" w:hint="eastAsia"/>
            <w:b/>
            <w:bCs/>
            <w:sz w:val="28"/>
            <w:szCs w:val="28"/>
          </w:rPr>
          <w:t>·建筑材料类</w:t>
        </w:r>
        <w:r>
          <w:rPr>
            <w:rFonts w:ascii="宋体" w:hAnsi="宋体" w:cs="宋体" w:hint="eastAsia"/>
            <w:b/>
            <w:bCs/>
            <w:sz w:val="28"/>
            <w:szCs w:val="28"/>
          </w:rPr>
          <w:t>-</w:t>
        </w:r>
        <w:r>
          <w:rPr>
            <w:rFonts w:ascii="宋体" w:hAnsi="宋体" w:cs="宋体" w:hint="eastAsia"/>
            <w:b/>
            <w:bCs/>
            <w:sz w:val="28"/>
            <w:szCs w:val="28"/>
          </w:rPr>
          <w:t>防水卷材</w:t>
        </w:r>
        <w:r>
          <w:rPr>
            <w:rFonts w:ascii="宋体" w:hAnsi="宋体" w:cs="宋体" w:hint="eastAsia"/>
            <w:b/>
            <w:bCs/>
            <w:sz w:val="28"/>
            <w:szCs w:val="28"/>
          </w:rPr>
          <w:tab/>
        </w:r>
        <w:r>
          <w:rPr>
            <w:rFonts w:ascii="宋体" w:hAnsi="宋体" w:cs="宋体" w:hint="eastAsia"/>
            <w:b/>
            <w:bCs/>
            <w:sz w:val="28"/>
            <w:szCs w:val="28"/>
          </w:rPr>
          <w:fldChar w:fldCharType="begin"/>
        </w:r>
        <w:r>
          <w:rPr>
            <w:rFonts w:ascii="宋体" w:hAnsi="宋体" w:cs="宋体" w:hint="eastAsia"/>
            <w:b/>
            <w:bCs/>
            <w:sz w:val="28"/>
            <w:szCs w:val="28"/>
          </w:rPr>
          <w:instrText xml:space="preserve"> PAGEREF _Toc7389 </w:instrText>
        </w:r>
        <w:r>
          <w:rPr>
            <w:rFonts w:ascii="宋体" w:hAnsi="宋体" w:cs="宋体" w:hint="eastAsia"/>
            <w:b/>
            <w:bCs/>
            <w:sz w:val="28"/>
            <w:szCs w:val="28"/>
          </w:rPr>
          <w:fldChar w:fldCharType="separate"/>
        </w:r>
        <w:r>
          <w:rPr>
            <w:rFonts w:ascii="宋体" w:hAnsi="宋体" w:cs="宋体" w:hint="eastAsia"/>
            <w:b/>
            <w:bCs/>
            <w:sz w:val="28"/>
            <w:szCs w:val="28"/>
          </w:rPr>
          <w:t>11</w:t>
        </w:r>
        <w:r>
          <w:rPr>
            <w:rFonts w:ascii="宋体" w:hAnsi="宋体" w:cs="宋体" w:hint="eastAsia"/>
            <w:b/>
            <w:bCs/>
            <w:sz w:val="28"/>
            <w:szCs w:val="28"/>
          </w:rPr>
          <w:fldChar w:fldCharType="end"/>
        </w:r>
      </w:hyperlink>
    </w:p>
    <w:p w:rsidR="000B0555" w:rsidRDefault="003967AF">
      <w:pPr>
        <w:pStyle w:val="10"/>
        <w:tabs>
          <w:tab w:val="right" w:leader="dot" w:pos="10206"/>
        </w:tabs>
        <w:snapToGrid w:val="0"/>
        <w:spacing w:beforeLines="50" w:before="156"/>
        <w:rPr>
          <w:rFonts w:ascii="宋体" w:hAnsi="宋体" w:cs="宋体"/>
          <w:b/>
          <w:bCs/>
          <w:sz w:val="28"/>
          <w:szCs w:val="28"/>
        </w:rPr>
      </w:pPr>
      <w:hyperlink w:anchor="_Toc23427" w:history="1">
        <w:r>
          <w:rPr>
            <w:rFonts w:ascii="宋体" w:hAnsi="宋体" w:cs="宋体" w:hint="eastAsia"/>
            <w:b/>
            <w:bCs/>
            <w:sz w:val="28"/>
            <w:szCs w:val="28"/>
          </w:rPr>
          <w:t>·建筑材料类</w:t>
        </w:r>
        <w:r>
          <w:rPr>
            <w:rFonts w:ascii="宋体" w:hAnsi="宋体" w:cs="宋体" w:hint="eastAsia"/>
            <w:b/>
            <w:bCs/>
            <w:sz w:val="28"/>
            <w:szCs w:val="28"/>
          </w:rPr>
          <w:t>-</w:t>
        </w:r>
        <w:r>
          <w:rPr>
            <w:rFonts w:ascii="宋体" w:hAnsi="宋体" w:cs="宋体" w:hint="eastAsia"/>
            <w:b/>
            <w:bCs/>
            <w:sz w:val="28"/>
            <w:szCs w:val="28"/>
          </w:rPr>
          <w:t>防水涂料</w:t>
        </w:r>
        <w:r>
          <w:rPr>
            <w:rFonts w:ascii="宋体" w:hAnsi="宋体" w:cs="宋体" w:hint="eastAsia"/>
            <w:b/>
            <w:bCs/>
            <w:sz w:val="28"/>
            <w:szCs w:val="28"/>
          </w:rPr>
          <w:tab/>
        </w:r>
        <w:r>
          <w:rPr>
            <w:rFonts w:ascii="宋体" w:hAnsi="宋体" w:cs="宋体" w:hint="eastAsia"/>
            <w:b/>
            <w:bCs/>
            <w:sz w:val="28"/>
            <w:szCs w:val="28"/>
          </w:rPr>
          <w:fldChar w:fldCharType="begin"/>
        </w:r>
        <w:r>
          <w:rPr>
            <w:rFonts w:ascii="宋体" w:hAnsi="宋体" w:cs="宋体" w:hint="eastAsia"/>
            <w:b/>
            <w:bCs/>
            <w:sz w:val="28"/>
            <w:szCs w:val="28"/>
          </w:rPr>
          <w:instrText xml:space="preserve"> PAGEREF _Toc23427 </w:instrText>
        </w:r>
        <w:r>
          <w:rPr>
            <w:rFonts w:ascii="宋体" w:hAnsi="宋体" w:cs="宋体" w:hint="eastAsia"/>
            <w:b/>
            <w:bCs/>
            <w:sz w:val="28"/>
            <w:szCs w:val="28"/>
          </w:rPr>
          <w:fldChar w:fldCharType="separate"/>
        </w:r>
        <w:r>
          <w:rPr>
            <w:rFonts w:ascii="宋体" w:hAnsi="宋体" w:cs="宋体" w:hint="eastAsia"/>
            <w:b/>
            <w:bCs/>
            <w:sz w:val="28"/>
            <w:szCs w:val="28"/>
          </w:rPr>
          <w:t>14</w:t>
        </w:r>
        <w:r>
          <w:rPr>
            <w:rFonts w:ascii="宋体" w:hAnsi="宋体" w:cs="宋体" w:hint="eastAsia"/>
            <w:b/>
            <w:bCs/>
            <w:sz w:val="28"/>
            <w:szCs w:val="28"/>
          </w:rPr>
          <w:fldChar w:fldCharType="end"/>
        </w:r>
      </w:hyperlink>
    </w:p>
    <w:p w:rsidR="000B0555" w:rsidRDefault="003967AF">
      <w:pPr>
        <w:pStyle w:val="10"/>
        <w:tabs>
          <w:tab w:val="right" w:leader="dot" w:pos="10206"/>
        </w:tabs>
        <w:snapToGrid w:val="0"/>
        <w:spacing w:beforeLines="50" w:before="156"/>
        <w:rPr>
          <w:rFonts w:ascii="宋体" w:hAnsi="宋体" w:cs="宋体"/>
          <w:b/>
          <w:bCs/>
          <w:sz w:val="28"/>
          <w:szCs w:val="28"/>
        </w:rPr>
      </w:pPr>
      <w:hyperlink w:anchor="_Toc13009" w:history="1">
        <w:r>
          <w:rPr>
            <w:rFonts w:ascii="宋体" w:hAnsi="宋体" w:cs="宋体" w:hint="eastAsia"/>
            <w:b/>
            <w:bCs/>
            <w:sz w:val="28"/>
            <w:szCs w:val="28"/>
          </w:rPr>
          <w:t>·</w:t>
        </w:r>
        <w:r>
          <w:rPr>
            <w:rFonts w:ascii="宋体" w:hAnsi="宋体" w:cs="宋体" w:hint="eastAsia"/>
            <w:b/>
            <w:bCs/>
            <w:sz w:val="28"/>
            <w:szCs w:val="28"/>
          </w:rPr>
          <w:t>建筑</w:t>
        </w:r>
        <w:r>
          <w:rPr>
            <w:rFonts w:ascii="宋体" w:hAnsi="宋体" w:cs="宋体" w:hint="eastAsia"/>
            <w:b/>
            <w:bCs/>
            <w:sz w:val="28"/>
            <w:szCs w:val="28"/>
          </w:rPr>
          <w:t>材料类</w:t>
        </w:r>
        <w:r>
          <w:rPr>
            <w:rFonts w:ascii="宋体" w:hAnsi="宋体" w:cs="宋体" w:hint="eastAsia"/>
            <w:b/>
            <w:bCs/>
            <w:sz w:val="28"/>
            <w:szCs w:val="28"/>
          </w:rPr>
          <w:t>-</w:t>
        </w:r>
        <w:r>
          <w:rPr>
            <w:rFonts w:ascii="宋体" w:hAnsi="宋体" w:cs="宋体" w:hint="eastAsia"/>
            <w:b/>
            <w:bCs/>
            <w:sz w:val="28"/>
            <w:szCs w:val="28"/>
          </w:rPr>
          <w:t>土工试验</w:t>
        </w:r>
        <w:r>
          <w:rPr>
            <w:rFonts w:ascii="宋体" w:hAnsi="宋体" w:cs="宋体" w:hint="eastAsia"/>
            <w:b/>
            <w:bCs/>
            <w:sz w:val="28"/>
            <w:szCs w:val="28"/>
          </w:rPr>
          <w:tab/>
        </w:r>
        <w:r>
          <w:rPr>
            <w:rFonts w:ascii="宋体" w:hAnsi="宋体" w:cs="宋体" w:hint="eastAsia"/>
            <w:b/>
            <w:bCs/>
            <w:sz w:val="28"/>
            <w:szCs w:val="28"/>
          </w:rPr>
          <w:fldChar w:fldCharType="begin"/>
        </w:r>
        <w:r>
          <w:rPr>
            <w:rFonts w:ascii="宋体" w:hAnsi="宋体" w:cs="宋体" w:hint="eastAsia"/>
            <w:b/>
            <w:bCs/>
            <w:sz w:val="28"/>
            <w:szCs w:val="28"/>
          </w:rPr>
          <w:instrText xml:space="preserve"> PAGEREF _Toc13009 </w:instrText>
        </w:r>
        <w:r>
          <w:rPr>
            <w:rFonts w:ascii="宋体" w:hAnsi="宋体" w:cs="宋体" w:hint="eastAsia"/>
            <w:b/>
            <w:bCs/>
            <w:sz w:val="28"/>
            <w:szCs w:val="28"/>
          </w:rPr>
          <w:fldChar w:fldCharType="separate"/>
        </w:r>
        <w:r>
          <w:rPr>
            <w:rFonts w:ascii="宋体" w:hAnsi="宋体" w:cs="宋体" w:hint="eastAsia"/>
            <w:b/>
            <w:bCs/>
            <w:sz w:val="28"/>
            <w:szCs w:val="28"/>
          </w:rPr>
          <w:t>15</w:t>
        </w:r>
        <w:r>
          <w:rPr>
            <w:rFonts w:ascii="宋体" w:hAnsi="宋体" w:cs="宋体" w:hint="eastAsia"/>
            <w:b/>
            <w:bCs/>
            <w:sz w:val="28"/>
            <w:szCs w:val="28"/>
          </w:rPr>
          <w:fldChar w:fldCharType="end"/>
        </w:r>
      </w:hyperlink>
    </w:p>
    <w:p w:rsidR="000B0555" w:rsidRDefault="003967AF">
      <w:pPr>
        <w:pStyle w:val="10"/>
        <w:tabs>
          <w:tab w:val="right" w:leader="dot" w:pos="10206"/>
        </w:tabs>
        <w:snapToGrid w:val="0"/>
        <w:spacing w:beforeLines="50" w:before="156"/>
        <w:rPr>
          <w:rFonts w:ascii="宋体" w:hAnsi="宋体" w:cs="宋体"/>
          <w:b/>
          <w:bCs/>
          <w:sz w:val="28"/>
          <w:szCs w:val="28"/>
        </w:rPr>
      </w:pPr>
      <w:hyperlink w:anchor="_Toc7045" w:history="1">
        <w:r>
          <w:rPr>
            <w:rFonts w:ascii="宋体" w:hAnsi="宋体" w:cs="宋体" w:hint="eastAsia"/>
            <w:b/>
            <w:bCs/>
            <w:sz w:val="28"/>
            <w:szCs w:val="28"/>
          </w:rPr>
          <w:t>·</w:t>
        </w:r>
        <w:r>
          <w:rPr>
            <w:rFonts w:ascii="宋体" w:hAnsi="宋体" w:cs="宋体" w:hint="eastAsia"/>
            <w:b/>
            <w:bCs/>
            <w:sz w:val="28"/>
            <w:szCs w:val="28"/>
          </w:rPr>
          <w:t>建筑节能工程</w:t>
        </w:r>
        <w:r>
          <w:rPr>
            <w:rFonts w:ascii="宋体" w:hAnsi="宋体" w:cs="宋体" w:hint="eastAsia"/>
            <w:b/>
            <w:bCs/>
            <w:sz w:val="28"/>
            <w:szCs w:val="28"/>
          </w:rPr>
          <w:t>-</w:t>
        </w:r>
        <w:r>
          <w:rPr>
            <w:rFonts w:ascii="宋体" w:hAnsi="宋体" w:cs="宋体" w:hint="eastAsia"/>
            <w:b/>
            <w:bCs/>
            <w:sz w:val="28"/>
            <w:szCs w:val="28"/>
          </w:rPr>
          <w:t>保温隔热（绝热）材料</w:t>
        </w:r>
        <w:r>
          <w:rPr>
            <w:rFonts w:ascii="宋体" w:hAnsi="宋体" w:cs="宋体" w:hint="eastAsia"/>
            <w:b/>
            <w:bCs/>
            <w:sz w:val="28"/>
            <w:szCs w:val="28"/>
          </w:rPr>
          <w:tab/>
        </w:r>
        <w:r>
          <w:rPr>
            <w:rFonts w:ascii="宋体" w:hAnsi="宋体" w:cs="宋体" w:hint="eastAsia"/>
            <w:b/>
            <w:bCs/>
            <w:sz w:val="28"/>
            <w:szCs w:val="28"/>
          </w:rPr>
          <w:fldChar w:fldCharType="begin"/>
        </w:r>
        <w:r>
          <w:rPr>
            <w:rFonts w:ascii="宋体" w:hAnsi="宋体" w:cs="宋体" w:hint="eastAsia"/>
            <w:b/>
            <w:bCs/>
            <w:sz w:val="28"/>
            <w:szCs w:val="28"/>
          </w:rPr>
          <w:instrText xml:space="preserve"> PAGEREF _Toc7045 </w:instrText>
        </w:r>
        <w:r>
          <w:rPr>
            <w:rFonts w:ascii="宋体" w:hAnsi="宋体" w:cs="宋体" w:hint="eastAsia"/>
            <w:b/>
            <w:bCs/>
            <w:sz w:val="28"/>
            <w:szCs w:val="28"/>
          </w:rPr>
          <w:fldChar w:fldCharType="separate"/>
        </w:r>
        <w:r>
          <w:rPr>
            <w:rFonts w:ascii="宋体" w:hAnsi="宋体" w:cs="宋体" w:hint="eastAsia"/>
            <w:b/>
            <w:bCs/>
            <w:sz w:val="28"/>
            <w:szCs w:val="28"/>
          </w:rPr>
          <w:t>16</w:t>
        </w:r>
        <w:r>
          <w:rPr>
            <w:rFonts w:ascii="宋体" w:hAnsi="宋体" w:cs="宋体" w:hint="eastAsia"/>
            <w:b/>
            <w:bCs/>
            <w:sz w:val="28"/>
            <w:szCs w:val="28"/>
          </w:rPr>
          <w:fldChar w:fldCharType="end"/>
        </w:r>
      </w:hyperlink>
    </w:p>
    <w:p w:rsidR="000B0555" w:rsidRDefault="003967AF">
      <w:pPr>
        <w:pStyle w:val="10"/>
        <w:tabs>
          <w:tab w:val="right" w:leader="dot" w:pos="10206"/>
        </w:tabs>
        <w:snapToGrid w:val="0"/>
        <w:spacing w:beforeLines="50" w:before="156"/>
        <w:rPr>
          <w:rFonts w:ascii="宋体" w:hAnsi="宋体" w:cs="宋体"/>
          <w:b/>
          <w:bCs/>
          <w:sz w:val="28"/>
          <w:szCs w:val="28"/>
        </w:rPr>
      </w:pPr>
      <w:hyperlink w:anchor="_Toc27579" w:history="1">
        <w:r>
          <w:rPr>
            <w:rFonts w:ascii="宋体" w:hAnsi="宋体" w:cs="宋体" w:hint="eastAsia"/>
            <w:b/>
            <w:bCs/>
            <w:sz w:val="28"/>
            <w:szCs w:val="28"/>
          </w:rPr>
          <w:t>·建筑节能工程</w:t>
        </w:r>
        <w:r>
          <w:rPr>
            <w:rFonts w:ascii="宋体" w:hAnsi="宋体" w:cs="宋体" w:hint="eastAsia"/>
            <w:b/>
            <w:bCs/>
            <w:sz w:val="28"/>
            <w:szCs w:val="28"/>
          </w:rPr>
          <w:t>-</w:t>
        </w:r>
        <w:r>
          <w:rPr>
            <w:rFonts w:ascii="宋体" w:hAnsi="宋体" w:cs="宋体" w:hint="eastAsia"/>
            <w:b/>
            <w:bCs/>
            <w:sz w:val="28"/>
            <w:szCs w:val="28"/>
          </w:rPr>
          <w:t>墙体、门窗</w:t>
        </w:r>
        <w:r>
          <w:rPr>
            <w:rFonts w:ascii="宋体" w:hAnsi="宋体" w:cs="宋体" w:hint="eastAsia"/>
            <w:b/>
            <w:bCs/>
            <w:sz w:val="28"/>
            <w:szCs w:val="28"/>
          </w:rPr>
          <w:tab/>
        </w:r>
        <w:r>
          <w:rPr>
            <w:rFonts w:ascii="宋体" w:hAnsi="宋体" w:cs="宋体" w:hint="eastAsia"/>
            <w:b/>
            <w:bCs/>
            <w:sz w:val="28"/>
            <w:szCs w:val="28"/>
          </w:rPr>
          <w:fldChar w:fldCharType="begin"/>
        </w:r>
        <w:r>
          <w:rPr>
            <w:rFonts w:ascii="宋体" w:hAnsi="宋体" w:cs="宋体" w:hint="eastAsia"/>
            <w:b/>
            <w:bCs/>
            <w:sz w:val="28"/>
            <w:szCs w:val="28"/>
          </w:rPr>
          <w:instrText xml:space="preserve"> PAGEREF _Toc27579 </w:instrText>
        </w:r>
        <w:r>
          <w:rPr>
            <w:rFonts w:ascii="宋体" w:hAnsi="宋体" w:cs="宋体" w:hint="eastAsia"/>
            <w:b/>
            <w:bCs/>
            <w:sz w:val="28"/>
            <w:szCs w:val="28"/>
          </w:rPr>
          <w:fldChar w:fldCharType="separate"/>
        </w:r>
        <w:r>
          <w:rPr>
            <w:rFonts w:ascii="宋体" w:hAnsi="宋体" w:cs="宋体" w:hint="eastAsia"/>
            <w:b/>
            <w:bCs/>
            <w:sz w:val="28"/>
            <w:szCs w:val="28"/>
          </w:rPr>
          <w:t>17</w:t>
        </w:r>
        <w:r>
          <w:rPr>
            <w:rFonts w:ascii="宋体" w:hAnsi="宋体" w:cs="宋体" w:hint="eastAsia"/>
            <w:b/>
            <w:bCs/>
            <w:sz w:val="28"/>
            <w:szCs w:val="28"/>
          </w:rPr>
          <w:fldChar w:fldCharType="end"/>
        </w:r>
      </w:hyperlink>
    </w:p>
    <w:p w:rsidR="000B0555" w:rsidRDefault="003967AF">
      <w:pPr>
        <w:pStyle w:val="10"/>
        <w:tabs>
          <w:tab w:val="right" w:leader="dot" w:pos="10206"/>
        </w:tabs>
        <w:snapToGrid w:val="0"/>
        <w:spacing w:beforeLines="50" w:before="156"/>
        <w:rPr>
          <w:rFonts w:ascii="宋体" w:hAnsi="宋体" w:cs="宋体"/>
          <w:b/>
          <w:bCs/>
          <w:sz w:val="28"/>
          <w:szCs w:val="28"/>
        </w:rPr>
      </w:pPr>
      <w:hyperlink w:anchor="_Toc6553" w:history="1">
        <w:r>
          <w:rPr>
            <w:rFonts w:ascii="宋体" w:hAnsi="宋体" w:cs="宋体" w:hint="eastAsia"/>
            <w:b/>
            <w:bCs/>
            <w:sz w:val="28"/>
            <w:szCs w:val="28"/>
          </w:rPr>
          <w:t>·建筑节能工程</w:t>
        </w:r>
        <w:r>
          <w:rPr>
            <w:rFonts w:ascii="宋体" w:hAnsi="宋体" w:cs="宋体" w:hint="eastAsia"/>
            <w:b/>
            <w:bCs/>
            <w:sz w:val="28"/>
            <w:szCs w:val="28"/>
          </w:rPr>
          <w:t>-</w:t>
        </w:r>
        <w:r>
          <w:rPr>
            <w:rFonts w:ascii="宋体" w:hAnsi="宋体" w:cs="宋体" w:hint="eastAsia"/>
            <w:b/>
            <w:bCs/>
            <w:sz w:val="28"/>
            <w:szCs w:val="28"/>
          </w:rPr>
          <w:t>材料光学性能、饰面材料、增强网</w:t>
        </w:r>
        <w:r>
          <w:rPr>
            <w:rFonts w:ascii="宋体" w:hAnsi="宋体" w:cs="宋体" w:hint="eastAsia"/>
            <w:b/>
            <w:bCs/>
            <w:sz w:val="28"/>
            <w:szCs w:val="28"/>
          </w:rPr>
          <w:tab/>
        </w:r>
        <w:r>
          <w:rPr>
            <w:rFonts w:ascii="宋体" w:hAnsi="宋体" w:cs="宋体" w:hint="eastAsia"/>
            <w:b/>
            <w:bCs/>
            <w:sz w:val="28"/>
            <w:szCs w:val="28"/>
          </w:rPr>
          <w:fldChar w:fldCharType="begin"/>
        </w:r>
        <w:r>
          <w:rPr>
            <w:rFonts w:ascii="宋体" w:hAnsi="宋体" w:cs="宋体" w:hint="eastAsia"/>
            <w:b/>
            <w:bCs/>
            <w:sz w:val="28"/>
            <w:szCs w:val="28"/>
          </w:rPr>
          <w:instrText xml:space="preserve"> PAGEREF _Toc</w:instrText>
        </w:r>
        <w:r>
          <w:rPr>
            <w:rFonts w:ascii="宋体" w:hAnsi="宋体" w:cs="宋体" w:hint="eastAsia"/>
            <w:b/>
            <w:bCs/>
            <w:sz w:val="28"/>
            <w:szCs w:val="28"/>
          </w:rPr>
          <w:instrText xml:space="preserve">6553 </w:instrText>
        </w:r>
        <w:r>
          <w:rPr>
            <w:rFonts w:ascii="宋体" w:hAnsi="宋体" w:cs="宋体" w:hint="eastAsia"/>
            <w:b/>
            <w:bCs/>
            <w:sz w:val="28"/>
            <w:szCs w:val="28"/>
          </w:rPr>
          <w:fldChar w:fldCharType="separate"/>
        </w:r>
        <w:r>
          <w:rPr>
            <w:rFonts w:ascii="宋体" w:hAnsi="宋体" w:cs="宋体" w:hint="eastAsia"/>
            <w:b/>
            <w:bCs/>
            <w:sz w:val="28"/>
            <w:szCs w:val="28"/>
          </w:rPr>
          <w:t>18</w:t>
        </w:r>
        <w:r>
          <w:rPr>
            <w:rFonts w:ascii="宋体" w:hAnsi="宋体" w:cs="宋体" w:hint="eastAsia"/>
            <w:b/>
            <w:bCs/>
            <w:sz w:val="28"/>
            <w:szCs w:val="28"/>
          </w:rPr>
          <w:fldChar w:fldCharType="end"/>
        </w:r>
      </w:hyperlink>
    </w:p>
    <w:p w:rsidR="000B0555" w:rsidRDefault="003967AF">
      <w:pPr>
        <w:pStyle w:val="10"/>
        <w:tabs>
          <w:tab w:val="right" w:leader="dot" w:pos="10206"/>
        </w:tabs>
        <w:snapToGrid w:val="0"/>
        <w:spacing w:beforeLines="50" w:before="156"/>
        <w:rPr>
          <w:rFonts w:ascii="宋体" w:hAnsi="宋体" w:cs="宋体"/>
          <w:b/>
          <w:bCs/>
          <w:sz w:val="28"/>
          <w:szCs w:val="28"/>
        </w:rPr>
      </w:pPr>
      <w:hyperlink w:anchor="_Toc15412" w:history="1">
        <w:r>
          <w:rPr>
            <w:rFonts w:ascii="宋体" w:hAnsi="宋体" w:cs="宋体" w:hint="eastAsia"/>
            <w:b/>
            <w:bCs/>
            <w:sz w:val="28"/>
            <w:szCs w:val="28"/>
          </w:rPr>
          <w:t>·建筑节能工程</w:t>
        </w:r>
        <w:r>
          <w:rPr>
            <w:rFonts w:ascii="宋体" w:hAnsi="宋体" w:cs="宋体" w:hint="eastAsia"/>
            <w:b/>
            <w:bCs/>
            <w:sz w:val="28"/>
            <w:szCs w:val="28"/>
          </w:rPr>
          <w:t>-</w:t>
        </w:r>
        <w:r>
          <w:rPr>
            <w:rFonts w:ascii="宋体" w:hAnsi="宋体" w:cs="宋体" w:hint="eastAsia"/>
            <w:b/>
            <w:bCs/>
            <w:sz w:val="28"/>
            <w:szCs w:val="28"/>
          </w:rPr>
          <w:t>照明节能、通风与空调节能</w:t>
        </w:r>
        <w:r>
          <w:rPr>
            <w:rFonts w:ascii="宋体" w:hAnsi="宋体" w:cs="宋体" w:hint="eastAsia"/>
            <w:b/>
            <w:bCs/>
            <w:sz w:val="28"/>
            <w:szCs w:val="28"/>
          </w:rPr>
          <w:tab/>
        </w:r>
        <w:r>
          <w:rPr>
            <w:rFonts w:ascii="宋体" w:hAnsi="宋体" w:cs="宋体" w:hint="eastAsia"/>
            <w:b/>
            <w:bCs/>
            <w:sz w:val="28"/>
            <w:szCs w:val="28"/>
          </w:rPr>
          <w:fldChar w:fldCharType="begin"/>
        </w:r>
        <w:r>
          <w:rPr>
            <w:rFonts w:ascii="宋体" w:hAnsi="宋体" w:cs="宋体" w:hint="eastAsia"/>
            <w:b/>
            <w:bCs/>
            <w:sz w:val="28"/>
            <w:szCs w:val="28"/>
          </w:rPr>
          <w:instrText xml:space="preserve"> PAGEREF _Toc15412 </w:instrText>
        </w:r>
        <w:r>
          <w:rPr>
            <w:rFonts w:ascii="宋体" w:hAnsi="宋体" w:cs="宋体" w:hint="eastAsia"/>
            <w:b/>
            <w:bCs/>
            <w:sz w:val="28"/>
            <w:szCs w:val="28"/>
          </w:rPr>
          <w:fldChar w:fldCharType="separate"/>
        </w:r>
        <w:r>
          <w:rPr>
            <w:rFonts w:ascii="宋体" w:hAnsi="宋体" w:cs="宋体" w:hint="eastAsia"/>
            <w:b/>
            <w:bCs/>
            <w:sz w:val="28"/>
            <w:szCs w:val="28"/>
          </w:rPr>
          <w:t>19</w:t>
        </w:r>
        <w:r>
          <w:rPr>
            <w:rFonts w:ascii="宋体" w:hAnsi="宋体" w:cs="宋体" w:hint="eastAsia"/>
            <w:b/>
            <w:bCs/>
            <w:sz w:val="28"/>
            <w:szCs w:val="28"/>
          </w:rPr>
          <w:fldChar w:fldCharType="end"/>
        </w:r>
      </w:hyperlink>
    </w:p>
    <w:p w:rsidR="000B0555" w:rsidRDefault="003967AF">
      <w:pPr>
        <w:pStyle w:val="10"/>
        <w:tabs>
          <w:tab w:val="right" w:leader="dot" w:pos="10206"/>
        </w:tabs>
        <w:snapToGrid w:val="0"/>
        <w:spacing w:beforeLines="50" w:before="156"/>
        <w:rPr>
          <w:rFonts w:ascii="宋体" w:hAnsi="宋体" w:cs="宋体"/>
          <w:b/>
          <w:bCs/>
          <w:sz w:val="28"/>
          <w:szCs w:val="28"/>
        </w:rPr>
      </w:pPr>
      <w:hyperlink w:anchor="_Toc30899" w:history="1">
        <w:r>
          <w:rPr>
            <w:rFonts w:ascii="宋体" w:hAnsi="宋体" w:cs="宋体" w:hint="eastAsia"/>
            <w:b/>
            <w:bCs/>
            <w:sz w:val="28"/>
            <w:szCs w:val="28"/>
          </w:rPr>
          <w:t>·电气材料</w:t>
        </w:r>
        <w:r>
          <w:rPr>
            <w:rFonts w:ascii="宋体" w:hAnsi="宋体" w:cs="宋体" w:hint="eastAsia"/>
            <w:b/>
            <w:bCs/>
            <w:sz w:val="28"/>
            <w:szCs w:val="28"/>
          </w:rPr>
          <w:t>-</w:t>
        </w:r>
        <w:r>
          <w:rPr>
            <w:rFonts w:ascii="宋体" w:hAnsi="宋体" w:cs="宋体" w:hint="eastAsia"/>
            <w:b/>
            <w:bCs/>
            <w:sz w:val="28"/>
            <w:szCs w:val="28"/>
          </w:rPr>
          <w:t>插座、开关、断路器</w:t>
        </w:r>
        <w:r>
          <w:rPr>
            <w:rFonts w:ascii="宋体" w:hAnsi="宋体" w:cs="宋体" w:hint="eastAsia"/>
            <w:b/>
            <w:bCs/>
            <w:sz w:val="28"/>
            <w:szCs w:val="28"/>
          </w:rPr>
          <w:tab/>
        </w:r>
        <w:r>
          <w:rPr>
            <w:rFonts w:ascii="宋体" w:hAnsi="宋体" w:cs="宋体" w:hint="eastAsia"/>
            <w:b/>
            <w:bCs/>
            <w:sz w:val="28"/>
            <w:szCs w:val="28"/>
          </w:rPr>
          <w:fldChar w:fldCharType="begin"/>
        </w:r>
        <w:r>
          <w:rPr>
            <w:rFonts w:ascii="宋体" w:hAnsi="宋体" w:cs="宋体" w:hint="eastAsia"/>
            <w:b/>
            <w:bCs/>
            <w:sz w:val="28"/>
            <w:szCs w:val="28"/>
          </w:rPr>
          <w:instrText xml:space="preserve"> PAGEREF _Toc30899 </w:instrText>
        </w:r>
        <w:r>
          <w:rPr>
            <w:rFonts w:ascii="宋体" w:hAnsi="宋体" w:cs="宋体" w:hint="eastAsia"/>
            <w:b/>
            <w:bCs/>
            <w:sz w:val="28"/>
            <w:szCs w:val="28"/>
          </w:rPr>
          <w:fldChar w:fldCharType="separate"/>
        </w:r>
        <w:r>
          <w:rPr>
            <w:rFonts w:ascii="宋体" w:hAnsi="宋体" w:cs="宋体" w:hint="eastAsia"/>
            <w:b/>
            <w:bCs/>
            <w:sz w:val="28"/>
            <w:szCs w:val="28"/>
          </w:rPr>
          <w:t>20</w:t>
        </w:r>
        <w:r>
          <w:rPr>
            <w:rFonts w:ascii="宋体" w:hAnsi="宋体" w:cs="宋体" w:hint="eastAsia"/>
            <w:b/>
            <w:bCs/>
            <w:sz w:val="28"/>
            <w:szCs w:val="28"/>
          </w:rPr>
          <w:fldChar w:fldCharType="end"/>
        </w:r>
      </w:hyperlink>
    </w:p>
    <w:p w:rsidR="000B0555" w:rsidRDefault="003967AF">
      <w:pPr>
        <w:pStyle w:val="10"/>
        <w:tabs>
          <w:tab w:val="right" w:leader="dot" w:pos="10206"/>
        </w:tabs>
        <w:snapToGrid w:val="0"/>
        <w:spacing w:beforeLines="50" w:before="156"/>
        <w:rPr>
          <w:rFonts w:ascii="宋体" w:hAnsi="宋体" w:cs="宋体"/>
          <w:b/>
          <w:bCs/>
          <w:sz w:val="28"/>
          <w:szCs w:val="28"/>
        </w:rPr>
      </w:pPr>
      <w:hyperlink w:anchor="_Toc7031" w:history="1">
        <w:r>
          <w:rPr>
            <w:rFonts w:ascii="宋体" w:hAnsi="宋体" w:cs="宋体" w:hint="eastAsia"/>
            <w:b/>
            <w:bCs/>
            <w:sz w:val="28"/>
            <w:szCs w:val="28"/>
          </w:rPr>
          <w:t>·电气材料</w:t>
        </w:r>
        <w:r>
          <w:rPr>
            <w:rFonts w:ascii="宋体" w:hAnsi="宋体" w:cs="宋体" w:hint="eastAsia"/>
            <w:b/>
            <w:bCs/>
            <w:sz w:val="28"/>
            <w:szCs w:val="28"/>
          </w:rPr>
          <w:t>-</w:t>
        </w:r>
        <w:r>
          <w:rPr>
            <w:rFonts w:ascii="宋体" w:hAnsi="宋体" w:cs="宋体" w:hint="eastAsia"/>
            <w:b/>
            <w:bCs/>
            <w:sz w:val="28"/>
            <w:szCs w:val="28"/>
          </w:rPr>
          <w:t>电工套管及配件、电线电缆</w:t>
        </w:r>
        <w:r>
          <w:rPr>
            <w:rFonts w:ascii="宋体" w:hAnsi="宋体" w:cs="宋体" w:hint="eastAsia"/>
            <w:b/>
            <w:bCs/>
            <w:sz w:val="28"/>
            <w:szCs w:val="28"/>
          </w:rPr>
          <w:tab/>
        </w:r>
        <w:r>
          <w:rPr>
            <w:rFonts w:ascii="宋体" w:hAnsi="宋体" w:cs="宋体" w:hint="eastAsia"/>
            <w:b/>
            <w:bCs/>
            <w:sz w:val="28"/>
            <w:szCs w:val="28"/>
          </w:rPr>
          <w:fldChar w:fldCharType="begin"/>
        </w:r>
        <w:r>
          <w:rPr>
            <w:rFonts w:ascii="宋体" w:hAnsi="宋体" w:cs="宋体" w:hint="eastAsia"/>
            <w:b/>
            <w:bCs/>
            <w:sz w:val="28"/>
            <w:szCs w:val="28"/>
          </w:rPr>
          <w:instrText xml:space="preserve"> PAGEREF _Toc7031 </w:instrText>
        </w:r>
        <w:r>
          <w:rPr>
            <w:rFonts w:ascii="宋体" w:hAnsi="宋体" w:cs="宋体" w:hint="eastAsia"/>
            <w:b/>
            <w:bCs/>
            <w:sz w:val="28"/>
            <w:szCs w:val="28"/>
          </w:rPr>
          <w:fldChar w:fldCharType="separate"/>
        </w:r>
        <w:r>
          <w:rPr>
            <w:rFonts w:ascii="宋体" w:hAnsi="宋体" w:cs="宋体" w:hint="eastAsia"/>
            <w:b/>
            <w:bCs/>
            <w:sz w:val="28"/>
            <w:szCs w:val="28"/>
          </w:rPr>
          <w:t>21</w:t>
        </w:r>
        <w:r>
          <w:rPr>
            <w:rFonts w:ascii="宋体" w:hAnsi="宋体" w:cs="宋体" w:hint="eastAsia"/>
            <w:b/>
            <w:bCs/>
            <w:sz w:val="28"/>
            <w:szCs w:val="28"/>
          </w:rPr>
          <w:fldChar w:fldCharType="end"/>
        </w:r>
      </w:hyperlink>
    </w:p>
    <w:p w:rsidR="000B0555" w:rsidRDefault="003967AF">
      <w:pPr>
        <w:pStyle w:val="10"/>
        <w:tabs>
          <w:tab w:val="right" w:leader="dot" w:pos="10206"/>
        </w:tabs>
        <w:snapToGrid w:val="0"/>
        <w:spacing w:beforeLines="50" w:before="156"/>
        <w:rPr>
          <w:rFonts w:ascii="宋体" w:hAnsi="宋体" w:cs="宋体"/>
          <w:b/>
          <w:bCs/>
          <w:sz w:val="28"/>
          <w:szCs w:val="28"/>
        </w:rPr>
      </w:pPr>
      <w:hyperlink w:anchor="_Toc6870" w:history="1">
        <w:r>
          <w:rPr>
            <w:rFonts w:ascii="宋体" w:hAnsi="宋体" w:cs="宋体" w:hint="eastAsia"/>
            <w:b/>
            <w:bCs/>
            <w:sz w:val="28"/>
            <w:szCs w:val="28"/>
          </w:rPr>
          <w:t>·电气材料</w:t>
        </w:r>
        <w:r>
          <w:rPr>
            <w:rFonts w:ascii="宋体" w:hAnsi="宋体" w:cs="宋体" w:hint="eastAsia"/>
            <w:b/>
            <w:bCs/>
            <w:sz w:val="28"/>
            <w:szCs w:val="28"/>
          </w:rPr>
          <w:t>-</w:t>
        </w:r>
        <w:r>
          <w:rPr>
            <w:rFonts w:ascii="宋体" w:hAnsi="宋体" w:cs="宋体" w:hint="eastAsia"/>
            <w:b/>
            <w:bCs/>
            <w:sz w:val="28"/>
            <w:szCs w:val="28"/>
          </w:rPr>
          <w:t>电线槽、金属导管、建筑电气工程</w:t>
        </w:r>
        <w:r>
          <w:rPr>
            <w:rFonts w:ascii="宋体" w:hAnsi="宋体" w:cs="宋体" w:hint="eastAsia"/>
            <w:b/>
            <w:bCs/>
            <w:sz w:val="28"/>
            <w:szCs w:val="28"/>
          </w:rPr>
          <w:tab/>
        </w:r>
        <w:r>
          <w:rPr>
            <w:rFonts w:ascii="宋体" w:hAnsi="宋体" w:cs="宋体" w:hint="eastAsia"/>
            <w:b/>
            <w:bCs/>
            <w:sz w:val="28"/>
            <w:szCs w:val="28"/>
          </w:rPr>
          <w:fldChar w:fldCharType="begin"/>
        </w:r>
        <w:r>
          <w:rPr>
            <w:rFonts w:ascii="宋体" w:hAnsi="宋体" w:cs="宋体" w:hint="eastAsia"/>
            <w:b/>
            <w:bCs/>
            <w:sz w:val="28"/>
            <w:szCs w:val="28"/>
          </w:rPr>
          <w:instrText xml:space="preserve"> PAGEREF _Toc6870 </w:instrText>
        </w:r>
        <w:r>
          <w:rPr>
            <w:rFonts w:ascii="宋体" w:hAnsi="宋体" w:cs="宋体" w:hint="eastAsia"/>
            <w:b/>
            <w:bCs/>
            <w:sz w:val="28"/>
            <w:szCs w:val="28"/>
          </w:rPr>
          <w:fldChar w:fldCharType="separate"/>
        </w:r>
        <w:r>
          <w:rPr>
            <w:rFonts w:ascii="宋体" w:hAnsi="宋体" w:cs="宋体" w:hint="eastAsia"/>
            <w:b/>
            <w:bCs/>
            <w:sz w:val="28"/>
            <w:szCs w:val="28"/>
          </w:rPr>
          <w:t>22</w:t>
        </w:r>
        <w:r>
          <w:rPr>
            <w:rFonts w:ascii="宋体" w:hAnsi="宋体" w:cs="宋体" w:hint="eastAsia"/>
            <w:b/>
            <w:bCs/>
            <w:sz w:val="28"/>
            <w:szCs w:val="28"/>
          </w:rPr>
          <w:fldChar w:fldCharType="end"/>
        </w:r>
      </w:hyperlink>
    </w:p>
    <w:p w:rsidR="000B0555" w:rsidRDefault="003967AF">
      <w:pPr>
        <w:pStyle w:val="10"/>
        <w:tabs>
          <w:tab w:val="right" w:leader="dot" w:pos="10206"/>
        </w:tabs>
        <w:snapToGrid w:val="0"/>
        <w:spacing w:beforeLines="50" w:before="156"/>
        <w:rPr>
          <w:rFonts w:ascii="宋体" w:hAnsi="宋体" w:cs="宋体"/>
          <w:b/>
          <w:bCs/>
          <w:sz w:val="28"/>
          <w:szCs w:val="28"/>
        </w:rPr>
      </w:pPr>
      <w:hyperlink w:anchor="_Toc21605" w:history="1">
        <w:r>
          <w:rPr>
            <w:rFonts w:ascii="宋体" w:hAnsi="宋体" w:cs="宋体" w:hint="eastAsia"/>
            <w:b/>
            <w:bCs/>
            <w:sz w:val="28"/>
            <w:szCs w:val="28"/>
          </w:rPr>
          <w:t>·室内环境</w:t>
        </w:r>
        <w:r>
          <w:rPr>
            <w:rFonts w:ascii="宋体" w:hAnsi="宋体" w:cs="宋体" w:hint="eastAsia"/>
            <w:b/>
            <w:bCs/>
            <w:sz w:val="28"/>
            <w:szCs w:val="28"/>
          </w:rPr>
          <w:t>-</w:t>
        </w:r>
        <w:r>
          <w:rPr>
            <w:rFonts w:ascii="宋体" w:hAnsi="宋体" w:cs="宋体" w:hint="eastAsia"/>
            <w:b/>
            <w:bCs/>
            <w:sz w:val="28"/>
            <w:szCs w:val="28"/>
          </w:rPr>
          <w:t>土壤氡浓度、室内空气、氯离子</w:t>
        </w:r>
        <w:r>
          <w:rPr>
            <w:rFonts w:ascii="宋体" w:hAnsi="宋体" w:cs="宋体" w:hint="eastAsia"/>
            <w:b/>
            <w:bCs/>
            <w:sz w:val="28"/>
            <w:szCs w:val="28"/>
          </w:rPr>
          <w:tab/>
        </w:r>
        <w:r>
          <w:rPr>
            <w:rFonts w:ascii="宋体" w:hAnsi="宋体" w:cs="宋体" w:hint="eastAsia"/>
            <w:b/>
            <w:bCs/>
            <w:sz w:val="28"/>
            <w:szCs w:val="28"/>
          </w:rPr>
          <w:fldChar w:fldCharType="begin"/>
        </w:r>
        <w:r>
          <w:rPr>
            <w:rFonts w:ascii="宋体" w:hAnsi="宋体" w:cs="宋体" w:hint="eastAsia"/>
            <w:b/>
            <w:bCs/>
            <w:sz w:val="28"/>
            <w:szCs w:val="28"/>
          </w:rPr>
          <w:instrText xml:space="preserve"> PAGEREF _Toc21605 </w:instrText>
        </w:r>
        <w:r>
          <w:rPr>
            <w:rFonts w:ascii="宋体" w:hAnsi="宋体" w:cs="宋体" w:hint="eastAsia"/>
            <w:b/>
            <w:bCs/>
            <w:sz w:val="28"/>
            <w:szCs w:val="28"/>
          </w:rPr>
          <w:fldChar w:fldCharType="separate"/>
        </w:r>
        <w:r>
          <w:rPr>
            <w:rFonts w:ascii="宋体" w:hAnsi="宋体" w:cs="宋体" w:hint="eastAsia"/>
            <w:b/>
            <w:bCs/>
            <w:sz w:val="28"/>
            <w:szCs w:val="28"/>
          </w:rPr>
          <w:t>23</w:t>
        </w:r>
        <w:r>
          <w:rPr>
            <w:rFonts w:ascii="宋体" w:hAnsi="宋体" w:cs="宋体" w:hint="eastAsia"/>
            <w:b/>
            <w:bCs/>
            <w:sz w:val="28"/>
            <w:szCs w:val="28"/>
          </w:rPr>
          <w:fldChar w:fldCharType="end"/>
        </w:r>
      </w:hyperlink>
    </w:p>
    <w:p w:rsidR="000B0555" w:rsidRDefault="003967AF">
      <w:pPr>
        <w:pStyle w:val="10"/>
        <w:tabs>
          <w:tab w:val="right" w:leader="dot" w:pos="10206"/>
        </w:tabs>
        <w:snapToGrid w:val="0"/>
        <w:spacing w:beforeLines="50" w:before="156"/>
        <w:rPr>
          <w:rFonts w:ascii="宋体" w:hAnsi="宋体" w:cs="宋体"/>
          <w:b/>
          <w:bCs/>
          <w:sz w:val="28"/>
          <w:szCs w:val="28"/>
        </w:rPr>
      </w:pPr>
      <w:hyperlink w:anchor="_Toc29860" w:history="1">
        <w:r>
          <w:rPr>
            <w:rFonts w:ascii="宋体" w:hAnsi="宋体" w:cs="宋体" w:hint="eastAsia"/>
            <w:b/>
            <w:bCs/>
            <w:sz w:val="28"/>
            <w:szCs w:val="28"/>
          </w:rPr>
          <w:t>·</w:t>
        </w:r>
        <w:r>
          <w:rPr>
            <w:rFonts w:ascii="宋体" w:hAnsi="宋体" w:cs="宋体" w:hint="eastAsia"/>
            <w:b/>
            <w:bCs/>
            <w:sz w:val="28"/>
            <w:szCs w:val="28"/>
          </w:rPr>
          <w:t>地基基础工程</w:t>
        </w:r>
        <w:r>
          <w:rPr>
            <w:rFonts w:ascii="宋体" w:hAnsi="宋体" w:cs="宋体" w:hint="eastAsia"/>
            <w:b/>
            <w:bCs/>
            <w:sz w:val="28"/>
            <w:szCs w:val="28"/>
          </w:rPr>
          <w:tab/>
        </w:r>
        <w:r>
          <w:rPr>
            <w:rFonts w:ascii="宋体" w:hAnsi="宋体" w:cs="宋体" w:hint="eastAsia"/>
            <w:b/>
            <w:bCs/>
            <w:sz w:val="28"/>
            <w:szCs w:val="28"/>
          </w:rPr>
          <w:fldChar w:fldCharType="begin"/>
        </w:r>
        <w:r>
          <w:rPr>
            <w:rFonts w:ascii="宋体" w:hAnsi="宋体" w:cs="宋体" w:hint="eastAsia"/>
            <w:b/>
            <w:bCs/>
            <w:sz w:val="28"/>
            <w:szCs w:val="28"/>
          </w:rPr>
          <w:instrText xml:space="preserve"> PAGEREF _Toc29860 </w:instrText>
        </w:r>
        <w:r>
          <w:rPr>
            <w:rFonts w:ascii="宋体" w:hAnsi="宋体" w:cs="宋体" w:hint="eastAsia"/>
            <w:b/>
            <w:bCs/>
            <w:sz w:val="28"/>
            <w:szCs w:val="28"/>
          </w:rPr>
          <w:fldChar w:fldCharType="separate"/>
        </w:r>
        <w:r>
          <w:rPr>
            <w:rFonts w:ascii="宋体" w:hAnsi="宋体" w:cs="宋体" w:hint="eastAsia"/>
            <w:b/>
            <w:bCs/>
            <w:sz w:val="28"/>
            <w:szCs w:val="28"/>
          </w:rPr>
          <w:t>24</w:t>
        </w:r>
        <w:r>
          <w:rPr>
            <w:rFonts w:ascii="宋体" w:hAnsi="宋体" w:cs="宋体" w:hint="eastAsia"/>
            <w:b/>
            <w:bCs/>
            <w:sz w:val="28"/>
            <w:szCs w:val="28"/>
          </w:rPr>
          <w:fldChar w:fldCharType="end"/>
        </w:r>
      </w:hyperlink>
    </w:p>
    <w:p w:rsidR="000B0555" w:rsidRDefault="003967AF">
      <w:pPr>
        <w:pStyle w:val="10"/>
        <w:tabs>
          <w:tab w:val="right" w:leader="dot" w:pos="10206"/>
        </w:tabs>
        <w:snapToGrid w:val="0"/>
        <w:spacing w:beforeLines="50" w:before="156"/>
        <w:rPr>
          <w:rFonts w:ascii="宋体" w:hAnsi="宋体" w:cs="宋体"/>
          <w:b/>
          <w:bCs/>
          <w:sz w:val="28"/>
          <w:szCs w:val="28"/>
        </w:rPr>
      </w:pPr>
      <w:hyperlink w:anchor="_Toc15217" w:history="1">
        <w:r>
          <w:rPr>
            <w:rFonts w:ascii="宋体" w:hAnsi="宋体" w:cs="宋体" w:hint="eastAsia"/>
            <w:b/>
            <w:bCs/>
            <w:sz w:val="28"/>
            <w:szCs w:val="28"/>
          </w:rPr>
          <w:t>·工程监测</w:t>
        </w:r>
        <w:r>
          <w:rPr>
            <w:rFonts w:ascii="宋体" w:hAnsi="宋体" w:cs="宋体" w:hint="eastAsia"/>
            <w:b/>
            <w:bCs/>
            <w:sz w:val="28"/>
            <w:szCs w:val="28"/>
          </w:rPr>
          <w:tab/>
        </w:r>
        <w:r>
          <w:rPr>
            <w:rFonts w:ascii="宋体" w:hAnsi="宋体" w:cs="宋体" w:hint="eastAsia"/>
            <w:b/>
            <w:bCs/>
            <w:sz w:val="28"/>
            <w:szCs w:val="28"/>
          </w:rPr>
          <w:fldChar w:fldCharType="begin"/>
        </w:r>
        <w:r>
          <w:rPr>
            <w:rFonts w:ascii="宋体" w:hAnsi="宋体" w:cs="宋体" w:hint="eastAsia"/>
            <w:b/>
            <w:bCs/>
            <w:sz w:val="28"/>
            <w:szCs w:val="28"/>
          </w:rPr>
          <w:instrText xml:space="preserve"> PAGEREF _Toc15217 </w:instrText>
        </w:r>
        <w:r>
          <w:rPr>
            <w:rFonts w:ascii="宋体" w:hAnsi="宋体" w:cs="宋体" w:hint="eastAsia"/>
            <w:b/>
            <w:bCs/>
            <w:sz w:val="28"/>
            <w:szCs w:val="28"/>
          </w:rPr>
          <w:fldChar w:fldCharType="separate"/>
        </w:r>
        <w:r>
          <w:rPr>
            <w:rFonts w:ascii="宋体" w:hAnsi="宋体" w:cs="宋体" w:hint="eastAsia"/>
            <w:b/>
            <w:bCs/>
            <w:sz w:val="28"/>
            <w:szCs w:val="28"/>
          </w:rPr>
          <w:t>27</w:t>
        </w:r>
        <w:r>
          <w:rPr>
            <w:rFonts w:ascii="宋体" w:hAnsi="宋体" w:cs="宋体" w:hint="eastAsia"/>
            <w:b/>
            <w:bCs/>
            <w:sz w:val="28"/>
            <w:szCs w:val="28"/>
          </w:rPr>
          <w:fldChar w:fldCharType="end"/>
        </w:r>
      </w:hyperlink>
    </w:p>
    <w:p w:rsidR="000B0555" w:rsidRDefault="003967AF">
      <w:pPr>
        <w:pStyle w:val="10"/>
        <w:tabs>
          <w:tab w:val="right" w:leader="dot" w:pos="10206"/>
        </w:tabs>
        <w:snapToGrid w:val="0"/>
        <w:spacing w:beforeLines="50" w:before="156"/>
        <w:rPr>
          <w:rFonts w:ascii="宋体" w:hAnsi="宋体" w:cs="宋体"/>
          <w:b/>
          <w:bCs/>
          <w:sz w:val="28"/>
          <w:szCs w:val="28"/>
        </w:rPr>
      </w:pPr>
      <w:hyperlink w:anchor="_Toc7814" w:history="1">
        <w:r>
          <w:rPr>
            <w:rFonts w:ascii="宋体" w:hAnsi="宋体" w:cs="宋体" w:hint="eastAsia"/>
            <w:b/>
            <w:bCs/>
            <w:sz w:val="28"/>
            <w:szCs w:val="28"/>
          </w:rPr>
          <w:t>·钢结构</w:t>
        </w:r>
        <w:r>
          <w:rPr>
            <w:rFonts w:ascii="宋体" w:hAnsi="宋体" w:cs="宋体" w:hint="eastAsia"/>
            <w:b/>
            <w:bCs/>
            <w:sz w:val="28"/>
            <w:szCs w:val="28"/>
          </w:rPr>
          <w:tab/>
        </w:r>
        <w:r>
          <w:rPr>
            <w:rFonts w:ascii="宋体" w:hAnsi="宋体" w:cs="宋体" w:hint="eastAsia"/>
            <w:b/>
            <w:bCs/>
            <w:sz w:val="28"/>
            <w:szCs w:val="28"/>
          </w:rPr>
          <w:fldChar w:fldCharType="begin"/>
        </w:r>
        <w:r>
          <w:rPr>
            <w:rFonts w:ascii="宋体" w:hAnsi="宋体" w:cs="宋体" w:hint="eastAsia"/>
            <w:b/>
            <w:bCs/>
            <w:sz w:val="28"/>
            <w:szCs w:val="28"/>
          </w:rPr>
          <w:instrText xml:space="preserve"> PAGEREF _Toc7814 </w:instrText>
        </w:r>
        <w:r>
          <w:rPr>
            <w:rFonts w:ascii="宋体" w:hAnsi="宋体" w:cs="宋体" w:hint="eastAsia"/>
            <w:b/>
            <w:bCs/>
            <w:sz w:val="28"/>
            <w:szCs w:val="28"/>
          </w:rPr>
          <w:fldChar w:fldCharType="separate"/>
        </w:r>
        <w:r>
          <w:rPr>
            <w:rFonts w:ascii="宋体" w:hAnsi="宋体" w:cs="宋体" w:hint="eastAsia"/>
            <w:b/>
            <w:bCs/>
            <w:sz w:val="28"/>
            <w:szCs w:val="28"/>
          </w:rPr>
          <w:t>28</w:t>
        </w:r>
        <w:r>
          <w:rPr>
            <w:rFonts w:ascii="宋体" w:hAnsi="宋体" w:cs="宋体" w:hint="eastAsia"/>
            <w:b/>
            <w:bCs/>
            <w:sz w:val="28"/>
            <w:szCs w:val="28"/>
          </w:rPr>
          <w:fldChar w:fldCharType="end"/>
        </w:r>
      </w:hyperlink>
    </w:p>
    <w:p w:rsidR="000B0555" w:rsidRDefault="003967AF">
      <w:pPr>
        <w:pStyle w:val="10"/>
        <w:tabs>
          <w:tab w:val="right" w:leader="dot" w:pos="10206"/>
        </w:tabs>
        <w:snapToGrid w:val="0"/>
        <w:spacing w:beforeLines="50" w:before="156"/>
        <w:rPr>
          <w:rFonts w:ascii="宋体" w:hAnsi="宋体" w:cs="宋体"/>
          <w:b/>
          <w:bCs/>
          <w:sz w:val="28"/>
          <w:szCs w:val="28"/>
        </w:rPr>
      </w:pPr>
      <w:hyperlink w:anchor="_Toc29149" w:history="1">
        <w:r>
          <w:rPr>
            <w:rFonts w:ascii="宋体" w:hAnsi="宋体" w:cs="宋体" w:hint="eastAsia"/>
            <w:b/>
            <w:bCs/>
            <w:sz w:val="28"/>
            <w:szCs w:val="28"/>
          </w:rPr>
          <w:t>·主体结构</w:t>
        </w:r>
        <w:r>
          <w:rPr>
            <w:rFonts w:ascii="宋体" w:hAnsi="宋体" w:cs="宋体" w:hint="eastAsia"/>
            <w:b/>
            <w:bCs/>
            <w:sz w:val="28"/>
            <w:szCs w:val="28"/>
          </w:rPr>
          <w:tab/>
        </w:r>
        <w:r>
          <w:rPr>
            <w:rFonts w:ascii="宋体" w:hAnsi="宋体" w:cs="宋体" w:hint="eastAsia"/>
            <w:b/>
            <w:bCs/>
            <w:sz w:val="28"/>
            <w:szCs w:val="28"/>
          </w:rPr>
          <w:fldChar w:fldCharType="begin"/>
        </w:r>
        <w:r>
          <w:rPr>
            <w:rFonts w:ascii="宋体" w:hAnsi="宋体" w:cs="宋体" w:hint="eastAsia"/>
            <w:b/>
            <w:bCs/>
            <w:sz w:val="28"/>
            <w:szCs w:val="28"/>
          </w:rPr>
          <w:instrText xml:space="preserve"> PAGEREF _Toc29149 </w:instrText>
        </w:r>
        <w:r>
          <w:rPr>
            <w:rFonts w:ascii="宋体" w:hAnsi="宋体" w:cs="宋体" w:hint="eastAsia"/>
            <w:b/>
            <w:bCs/>
            <w:sz w:val="28"/>
            <w:szCs w:val="28"/>
          </w:rPr>
          <w:fldChar w:fldCharType="separate"/>
        </w:r>
        <w:r>
          <w:rPr>
            <w:rFonts w:ascii="宋体" w:hAnsi="宋体" w:cs="宋体" w:hint="eastAsia"/>
            <w:b/>
            <w:bCs/>
            <w:sz w:val="28"/>
            <w:szCs w:val="28"/>
          </w:rPr>
          <w:t>29</w:t>
        </w:r>
        <w:r>
          <w:rPr>
            <w:rFonts w:ascii="宋体" w:hAnsi="宋体" w:cs="宋体" w:hint="eastAsia"/>
            <w:b/>
            <w:bCs/>
            <w:sz w:val="28"/>
            <w:szCs w:val="28"/>
          </w:rPr>
          <w:fldChar w:fldCharType="end"/>
        </w:r>
      </w:hyperlink>
    </w:p>
    <w:p w:rsidR="000B0555" w:rsidRDefault="003967AF">
      <w:pPr>
        <w:pStyle w:val="10"/>
        <w:tabs>
          <w:tab w:val="right" w:leader="dot" w:pos="10206"/>
        </w:tabs>
        <w:snapToGrid w:val="0"/>
        <w:spacing w:beforeLines="50" w:before="156"/>
      </w:pPr>
      <w:hyperlink w:anchor="_Toc9451" w:history="1">
        <w:r>
          <w:rPr>
            <w:rFonts w:ascii="宋体" w:hAnsi="宋体" w:cs="宋体" w:hint="eastAsia"/>
            <w:b/>
            <w:bCs/>
            <w:sz w:val="28"/>
            <w:szCs w:val="28"/>
          </w:rPr>
          <w:t>·</w:t>
        </w:r>
        <w:r>
          <w:rPr>
            <w:rFonts w:ascii="宋体" w:hAnsi="宋体" w:cs="宋体" w:hint="eastAsia"/>
            <w:b/>
            <w:bCs/>
            <w:sz w:val="28"/>
            <w:szCs w:val="28"/>
          </w:rPr>
          <w:t>市政</w:t>
        </w:r>
        <w:r>
          <w:rPr>
            <w:rFonts w:ascii="宋体" w:hAnsi="宋体" w:cs="宋体" w:hint="eastAsia"/>
            <w:b/>
            <w:bCs/>
            <w:sz w:val="28"/>
            <w:szCs w:val="28"/>
          </w:rPr>
          <w:t>道路</w:t>
        </w:r>
        <w:r>
          <w:rPr>
            <w:rFonts w:ascii="宋体" w:hAnsi="宋体" w:cs="宋体" w:hint="eastAsia"/>
            <w:b/>
            <w:bCs/>
            <w:sz w:val="28"/>
            <w:szCs w:val="28"/>
          </w:rPr>
          <w:t>工程</w:t>
        </w:r>
        <w:r>
          <w:rPr>
            <w:rFonts w:ascii="宋体" w:hAnsi="宋体" w:cs="宋体" w:hint="eastAsia"/>
            <w:b/>
            <w:bCs/>
            <w:sz w:val="28"/>
            <w:szCs w:val="28"/>
          </w:rPr>
          <w:tab/>
        </w:r>
        <w:r>
          <w:rPr>
            <w:rFonts w:ascii="宋体" w:hAnsi="宋体" w:cs="宋体" w:hint="eastAsia"/>
            <w:b/>
            <w:bCs/>
            <w:sz w:val="28"/>
            <w:szCs w:val="28"/>
          </w:rPr>
          <w:fldChar w:fldCharType="begin"/>
        </w:r>
        <w:r>
          <w:rPr>
            <w:rFonts w:ascii="宋体" w:hAnsi="宋体" w:cs="宋体" w:hint="eastAsia"/>
            <w:b/>
            <w:bCs/>
            <w:sz w:val="28"/>
            <w:szCs w:val="28"/>
          </w:rPr>
          <w:instrText xml:space="preserve"> PAGEREF _Toc9451 </w:instrText>
        </w:r>
        <w:r>
          <w:rPr>
            <w:rFonts w:ascii="宋体" w:hAnsi="宋体" w:cs="宋体" w:hint="eastAsia"/>
            <w:b/>
            <w:bCs/>
            <w:sz w:val="28"/>
            <w:szCs w:val="28"/>
          </w:rPr>
          <w:fldChar w:fldCharType="separate"/>
        </w:r>
        <w:r>
          <w:rPr>
            <w:rFonts w:ascii="宋体" w:hAnsi="宋体" w:cs="宋体" w:hint="eastAsia"/>
            <w:b/>
            <w:bCs/>
            <w:sz w:val="28"/>
            <w:szCs w:val="28"/>
          </w:rPr>
          <w:t>32</w:t>
        </w:r>
        <w:r>
          <w:rPr>
            <w:rFonts w:ascii="宋体" w:hAnsi="宋体" w:cs="宋体" w:hint="eastAsia"/>
            <w:b/>
            <w:bCs/>
            <w:sz w:val="28"/>
            <w:szCs w:val="28"/>
          </w:rPr>
          <w:fldChar w:fldCharType="end"/>
        </w:r>
      </w:hyperlink>
    </w:p>
    <w:p w:rsidR="000B0555" w:rsidRDefault="003967AF">
      <w:pPr>
        <w:rPr>
          <w:rFonts w:ascii="宋体" w:hAnsi="宋体" w:cs="宋体"/>
          <w:b/>
          <w:bCs/>
          <w:sz w:val="28"/>
          <w:szCs w:val="28"/>
        </w:rPr>
      </w:pPr>
      <w:r>
        <w:rPr>
          <w:rFonts w:ascii="宋体" w:hAnsi="宋体" w:cs="宋体" w:hint="eastAsia"/>
          <w:b/>
          <w:bCs/>
          <w:szCs w:val="28"/>
        </w:rPr>
        <w:fldChar w:fldCharType="end"/>
      </w:r>
    </w:p>
    <w:p w:rsidR="000B0555" w:rsidRDefault="000B0555">
      <w:pPr>
        <w:rPr>
          <w:rFonts w:ascii="宋体" w:hAnsi="宋体" w:cs="宋体"/>
          <w:b/>
          <w:bCs/>
          <w:sz w:val="28"/>
          <w:szCs w:val="28"/>
        </w:rPr>
        <w:sectPr w:rsidR="000B0555">
          <w:headerReference w:type="default" r:id="rId13"/>
          <w:footerReference w:type="default" r:id="rId14"/>
          <w:pgSz w:w="11906" w:h="16838"/>
          <w:pgMar w:top="850" w:right="850" w:bottom="850" w:left="850" w:header="567" w:footer="340" w:gutter="0"/>
          <w:cols w:space="0"/>
          <w:docGrid w:type="lines" w:linePitch="312"/>
        </w:sectPr>
      </w:pPr>
    </w:p>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
        <w:gridCol w:w="364"/>
        <w:gridCol w:w="1650"/>
        <w:gridCol w:w="2293"/>
        <w:gridCol w:w="1526"/>
        <w:gridCol w:w="4249"/>
      </w:tblGrid>
      <w:tr w:rsidR="000B0555">
        <w:trPr>
          <w:trHeight w:val="624"/>
          <w:tblHeader/>
          <w:jc w:val="center"/>
        </w:trPr>
        <w:tc>
          <w:tcPr>
            <w:tcW w:w="10422" w:type="dxa"/>
            <w:gridSpan w:val="6"/>
            <w:tcBorders>
              <w:top w:val="nil"/>
              <w:left w:val="nil"/>
              <w:bottom w:val="nil"/>
              <w:right w:val="nil"/>
            </w:tcBorders>
            <w:vAlign w:val="center"/>
          </w:tcPr>
          <w:p w:rsidR="000B0555" w:rsidRDefault="003967AF">
            <w:pPr>
              <w:pStyle w:val="1"/>
            </w:pPr>
            <w:bookmarkStart w:id="1" w:name="_Toc4980"/>
            <w:bookmarkStart w:id="2" w:name="_Toc20112"/>
            <w:r>
              <w:rPr>
                <w:rFonts w:hint="eastAsia"/>
              </w:rPr>
              <w:lastRenderedPageBreak/>
              <w:t>·</w:t>
            </w:r>
            <w:r>
              <w:rPr>
                <w:rFonts w:hint="eastAsia"/>
              </w:rPr>
              <w:t>建筑</w:t>
            </w:r>
            <w:r>
              <w:rPr>
                <w:rFonts w:hint="eastAsia"/>
              </w:rPr>
              <w:t>材料类</w:t>
            </w:r>
            <w:r>
              <w:rPr>
                <w:rFonts w:hint="eastAsia"/>
              </w:rPr>
              <w:t>-</w:t>
            </w:r>
            <w:r>
              <w:rPr>
                <w:rFonts w:hint="eastAsia"/>
              </w:rPr>
              <w:t>水泥、砂、石</w:t>
            </w:r>
            <w:r>
              <w:rPr>
                <w:rFonts w:hint="eastAsia"/>
              </w:rPr>
              <w:t>·</w:t>
            </w:r>
            <w:bookmarkEnd w:id="1"/>
            <w:bookmarkEnd w:id="2"/>
          </w:p>
        </w:tc>
      </w:tr>
      <w:tr w:rsidR="000B0555">
        <w:trPr>
          <w:cantSplit/>
          <w:trHeight w:val="454"/>
          <w:jc w:val="center"/>
        </w:trPr>
        <w:tc>
          <w:tcPr>
            <w:tcW w:w="2354" w:type="dxa"/>
            <w:gridSpan w:val="3"/>
            <w:vAlign w:val="center"/>
          </w:tcPr>
          <w:p w:rsidR="000B0555" w:rsidRDefault="003967AF">
            <w:pPr>
              <w:spacing w:line="300" w:lineRule="exact"/>
              <w:jc w:val="center"/>
              <w:rPr>
                <w:rFonts w:ascii="宋体" w:hAnsi="宋体" w:cs="宋体"/>
                <w:sz w:val="20"/>
                <w:szCs w:val="20"/>
              </w:rPr>
            </w:pPr>
            <w:r>
              <w:rPr>
                <w:rFonts w:ascii="宋体" w:hAnsi="宋体" w:cs="宋体" w:hint="eastAsia"/>
                <w:b/>
                <w:bCs/>
                <w:color w:val="000000" w:themeColor="text1"/>
                <w:sz w:val="24"/>
                <w:szCs w:val="24"/>
              </w:rPr>
              <w:t>产品</w:t>
            </w:r>
            <w:r>
              <w:rPr>
                <w:rFonts w:ascii="宋体" w:hAnsi="宋体" w:cs="宋体" w:hint="eastAsia"/>
                <w:b/>
                <w:bCs/>
                <w:color w:val="000000" w:themeColor="text1"/>
                <w:sz w:val="24"/>
                <w:szCs w:val="24"/>
              </w:rPr>
              <w:t>/</w:t>
            </w:r>
            <w:r>
              <w:rPr>
                <w:rFonts w:ascii="宋体" w:hAnsi="宋体" w:cs="宋体" w:hint="eastAsia"/>
                <w:b/>
                <w:bCs/>
                <w:color w:val="000000" w:themeColor="text1"/>
                <w:sz w:val="24"/>
                <w:szCs w:val="24"/>
              </w:rPr>
              <w:t>检测项目</w:t>
            </w:r>
          </w:p>
        </w:tc>
        <w:tc>
          <w:tcPr>
            <w:tcW w:w="2293" w:type="dxa"/>
            <w:vAlign w:val="center"/>
          </w:tcPr>
          <w:p w:rsidR="000B0555" w:rsidRDefault="003967AF">
            <w:pPr>
              <w:jc w:val="center"/>
              <w:rPr>
                <w:rFonts w:ascii="宋体" w:hAnsi="宋体" w:cs="宋体"/>
                <w:color w:val="000000"/>
                <w:kern w:val="0"/>
                <w:sz w:val="20"/>
                <w:szCs w:val="20"/>
              </w:rPr>
            </w:pPr>
            <w:r>
              <w:rPr>
                <w:rFonts w:ascii="宋体" w:hAnsi="宋体" w:cs="宋体" w:hint="eastAsia"/>
                <w:b/>
                <w:bCs/>
                <w:color w:val="000000" w:themeColor="text1"/>
                <w:sz w:val="24"/>
                <w:szCs w:val="24"/>
              </w:rPr>
              <w:t>取样检测要求</w:t>
            </w:r>
          </w:p>
        </w:tc>
        <w:tc>
          <w:tcPr>
            <w:tcW w:w="1526" w:type="dxa"/>
            <w:vAlign w:val="center"/>
          </w:tcPr>
          <w:p w:rsidR="000B0555" w:rsidRDefault="003967AF">
            <w:pPr>
              <w:jc w:val="center"/>
              <w:rPr>
                <w:rFonts w:ascii="宋体" w:hAnsi="宋体" w:cs="宋体"/>
                <w:sz w:val="20"/>
                <w:szCs w:val="20"/>
              </w:rPr>
            </w:pPr>
            <w:r>
              <w:rPr>
                <w:rFonts w:ascii="宋体" w:hAnsi="宋体" w:cs="宋体" w:hint="eastAsia"/>
                <w:b/>
                <w:bCs/>
                <w:color w:val="000000" w:themeColor="text1"/>
                <w:sz w:val="24"/>
                <w:szCs w:val="24"/>
              </w:rPr>
              <w:t>送检要求</w:t>
            </w:r>
          </w:p>
        </w:tc>
        <w:tc>
          <w:tcPr>
            <w:tcW w:w="4249" w:type="dxa"/>
            <w:vAlign w:val="center"/>
          </w:tcPr>
          <w:p w:rsidR="000B0555" w:rsidRDefault="003967AF">
            <w:pPr>
              <w:jc w:val="center"/>
              <w:rPr>
                <w:rFonts w:ascii="宋体" w:hAnsi="宋体" w:cs="宋体"/>
                <w:sz w:val="20"/>
                <w:szCs w:val="20"/>
              </w:rPr>
            </w:pPr>
            <w:r>
              <w:rPr>
                <w:rFonts w:ascii="宋体" w:hAnsi="宋体" w:cs="宋体" w:hint="eastAsia"/>
                <w:b/>
                <w:bCs/>
                <w:color w:val="000000" w:themeColor="text1"/>
                <w:sz w:val="24"/>
                <w:szCs w:val="24"/>
              </w:rPr>
              <w:t>检测依据</w:t>
            </w:r>
          </w:p>
        </w:tc>
      </w:tr>
      <w:tr w:rsidR="000B0555">
        <w:trPr>
          <w:cantSplit/>
          <w:trHeight w:val="386"/>
          <w:jc w:val="center"/>
        </w:trPr>
        <w:tc>
          <w:tcPr>
            <w:tcW w:w="340" w:type="dxa"/>
            <w:vMerge w:val="restart"/>
            <w:vAlign w:val="center"/>
          </w:tcPr>
          <w:p w:rsidR="000B0555" w:rsidRDefault="003967AF">
            <w:pPr>
              <w:ind w:rightChars="-51" w:right="-107"/>
              <w:rPr>
                <w:rFonts w:ascii="宋体" w:hAnsi="宋体" w:cs="宋体"/>
                <w:sz w:val="20"/>
                <w:szCs w:val="20"/>
              </w:rPr>
            </w:pPr>
            <w:r>
              <w:rPr>
                <w:rFonts w:ascii="宋体" w:hAnsi="宋体" w:cs="宋体" w:hint="eastAsia"/>
                <w:sz w:val="20"/>
                <w:szCs w:val="20"/>
              </w:rPr>
              <w:t>水泥</w:t>
            </w:r>
          </w:p>
        </w:tc>
        <w:tc>
          <w:tcPr>
            <w:tcW w:w="364" w:type="dxa"/>
            <w:vMerge w:val="restart"/>
            <w:vAlign w:val="center"/>
          </w:tcPr>
          <w:p w:rsidR="000B0555" w:rsidRDefault="003967AF">
            <w:pPr>
              <w:ind w:rightChars="-51" w:right="-107"/>
              <w:rPr>
                <w:rFonts w:ascii="宋体" w:hAnsi="宋体" w:cs="宋体"/>
                <w:sz w:val="20"/>
                <w:szCs w:val="20"/>
              </w:rPr>
            </w:pPr>
            <w:r>
              <w:rPr>
                <w:rFonts w:ascii="宋体" w:hAnsi="宋体" w:cs="宋体" w:hint="eastAsia"/>
                <w:sz w:val="20"/>
                <w:szCs w:val="20"/>
              </w:rPr>
              <w:t>物理性能</w:t>
            </w:r>
          </w:p>
        </w:tc>
        <w:tc>
          <w:tcPr>
            <w:tcW w:w="1650" w:type="dxa"/>
            <w:vAlign w:val="center"/>
          </w:tcPr>
          <w:p w:rsidR="000B0555" w:rsidRDefault="003967AF">
            <w:pPr>
              <w:spacing w:line="300" w:lineRule="exact"/>
              <w:jc w:val="center"/>
              <w:rPr>
                <w:rFonts w:ascii="宋体" w:hAnsi="宋体" w:cs="宋体"/>
                <w:sz w:val="20"/>
                <w:szCs w:val="20"/>
              </w:rPr>
            </w:pPr>
            <w:r>
              <w:rPr>
                <w:rFonts w:ascii="宋体" w:hAnsi="宋体" w:cs="宋体" w:hint="eastAsia"/>
                <w:sz w:val="20"/>
                <w:szCs w:val="20"/>
              </w:rPr>
              <w:t>细度</w:t>
            </w:r>
          </w:p>
        </w:tc>
        <w:tc>
          <w:tcPr>
            <w:tcW w:w="2293" w:type="dxa"/>
            <w:vMerge w:val="restart"/>
            <w:vAlign w:val="center"/>
          </w:tcPr>
          <w:p w:rsidR="000B0555" w:rsidRDefault="003967AF">
            <w:pPr>
              <w:spacing w:line="300" w:lineRule="exact"/>
              <w:ind w:firstLineChars="200" w:firstLine="400"/>
              <w:rPr>
                <w:rFonts w:ascii="宋体" w:hAnsi="宋体" w:cs="宋体"/>
                <w:color w:val="000000" w:themeColor="text1"/>
                <w:sz w:val="20"/>
                <w:szCs w:val="20"/>
              </w:rPr>
            </w:pPr>
            <w:r>
              <w:rPr>
                <w:rFonts w:ascii="宋体" w:hAnsi="宋体" w:cs="宋体" w:hint="eastAsia"/>
                <w:color w:val="000000" w:themeColor="text1"/>
                <w:sz w:val="20"/>
                <w:szCs w:val="20"/>
              </w:rPr>
              <w:t>同品种、标号、批号及同时进场的袋装水泥</w:t>
            </w:r>
            <w:r>
              <w:rPr>
                <w:rFonts w:ascii="宋体" w:hAnsi="宋体" w:cs="宋体" w:hint="eastAsia"/>
                <w:color w:val="000000" w:themeColor="text1"/>
                <w:sz w:val="20"/>
                <w:szCs w:val="20"/>
              </w:rPr>
              <w:t>200t</w:t>
            </w:r>
            <w:r>
              <w:rPr>
                <w:rFonts w:ascii="宋体" w:hAnsi="宋体" w:cs="宋体" w:hint="eastAsia"/>
                <w:color w:val="000000" w:themeColor="text1"/>
                <w:sz w:val="20"/>
                <w:szCs w:val="20"/>
              </w:rPr>
              <w:t>为一批，散装</w:t>
            </w:r>
            <w:r>
              <w:rPr>
                <w:rFonts w:ascii="宋体" w:hAnsi="宋体" w:cs="宋体" w:hint="eastAsia"/>
                <w:color w:val="000000" w:themeColor="text1"/>
                <w:sz w:val="20"/>
                <w:szCs w:val="20"/>
              </w:rPr>
              <w:t>500t</w:t>
            </w:r>
            <w:r>
              <w:rPr>
                <w:rFonts w:ascii="宋体" w:hAnsi="宋体" w:cs="宋体" w:hint="eastAsia"/>
                <w:color w:val="000000" w:themeColor="text1"/>
                <w:sz w:val="20"/>
                <w:szCs w:val="20"/>
              </w:rPr>
              <w:t>为一批，每批抽样不少于一次，每次</w:t>
            </w:r>
            <w:r>
              <w:rPr>
                <w:rFonts w:ascii="宋体" w:hAnsi="宋体" w:cs="宋体" w:hint="eastAsia"/>
                <w:color w:val="000000" w:themeColor="text1"/>
                <w:sz w:val="20"/>
                <w:szCs w:val="20"/>
              </w:rPr>
              <w:t>12</w:t>
            </w:r>
            <w:r>
              <w:rPr>
                <w:rFonts w:ascii="宋体" w:hAnsi="宋体" w:cs="宋体" w:hint="eastAsia"/>
                <w:color w:val="000000" w:themeColor="text1"/>
                <w:sz w:val="20"/>
                <w:szCs w:val="20"/>
              </w:rPr>
              <w:t>kg</w:t>
            </w:r>
            <w:r>
              <w:rPr>
                <w:rFonts w:ascii="宋体" w:hAnsi="宋体" w:cs="宋体" w:hint="eastAsia"/>
                <w:color w:val="000000" w:themeColor="text1"/>
                <w:sz w:val="20"/>
                <w:szCs w:val="20"/>
              </w:rPr>
              <w:t>。</w:t>
            </w:r>
          </w:p>
          <w:p w:rsidR="000B0555" w:rsidRDefault="003967AF">
            <w:pPr>
              <w:spacing w:line="300" w:lineRule="exact"/>
              <w:ind w:firstLineChars="200" w:firstLine="400"/>
              <w:rPr>
                <w:rFonts w:ascii="宋体" w:hAnsi="宋体" w:cs="宋体"/>
                <w:color w:val="000000" w:themeColor="text1"/>
                <w:kern w:val="0"/>
                <w:sz w:val="20"/>
                <w:szCs w:val="20"/>
              </w:rPr>
            </w:pPr>
            <w:r>
              <w:rPr>
                <w:rFonts w:ascii="宋体" w:hAnsi="宋体" w:cs="宋体" w:hint="eastAsia"/>
                <w:color w:val="000000" w:themeColor="text1"/>
                <w:kern w:val="0"/>
                <w:sz w:val="20"/>
                <w:szCs w:val="20"/>
              </w:rPr>
              <w:t>随机取样，可连续取，亦可从</w:t>
            </w:r>
            <w:r>
              <w:rPr>
                <w:rFonts w:ascii="宋体" w:hAnsi="宋体" w:cs="宋体" w:hint="eastAsia"/>
                <w:color w:val="000000" w:themeColor="text1"/>
                <w:kern w:val="0"/>
                <w:sz w:val="20"/>
                <w:szCs w:val="20"/>
              </w:rPr>
              <w:t>20</w:t>
            </w:r>
            <w:r>
              <w:rPr>
                <w:rFonts w:ascii="宋体" w:hAnsi="宋体" w:cs="宋体" w:hint="eastAsia"/>
                <w:color w:val="000000" w:themeColor="text1"/>
                <w:kern w:val="0"/>
                <w:sz w:val="20"/>
                <w:szCs w:val="20"/>
              </w:rPr>
              <w:t>个以上不同部位取等量样品组成混合样。</w:t>
            </w:r>
          </w:p>
          <w:p w:rsidR="000B0555" w:rsidRDefault="003967AF">
            <w:pPr>
              <w:spacing w:line="300" w:lineRule="exact"/>
              <w:ind w:firstLineChars="200" w:firstLine="400"/>
              <w:rPr>
                <w:rFonts w:ascii="宋体" w:hAnsi="宋体" w:cs="宋体"/>
                <w:color w:val="000000" w:themeColor="text1"/>
                <w:sz w:val="20"/>
                <w:szCs w:val="20"/>
                <w:shd w:val="clear" w:color="auto" w:fill="FFFFFF"/>
              </w:rPr>
            </w:pPr>
            <w:r>
              <w:rPr>
                <w:rFonts w:ascii="宋体" w:hAnsi="宋体" w:cs="宋体" w:hint="eastAsia"/>
                <w:color w:val="000000" w:themeColor="text1"/>
                <w:sz w:val="20"/>
                <w:szCs w:val="20"/>
                <w:shd w:val="clear" w:color="auto" w:fill="FFFFFF"/>
              </w:rPr>
              <w:t>当在使用中对水泥质量有怀疑或水泥出厂超过三个月（快硬硅酸盐水泥超过一个月）时，应进行复验，并按复验结果使用</w:t>
            </w:r>
            <w:r>
              <w:rPr>
                <w:rFonts w:ascii="宋体" w:hAnsi="宋体" w:cs="宋体" w:hint="eastAsia"/>
                <w:color w:val="000000" w:themeColor="text1"/>
                <w:sz w:val="20"/>
                <w:szCs w:val="20"/>
                <w:shd w:val="clear" w:color="auto" w:fill="FFFFFF"/>
              </w:rPr>
              <w:t>。</w:t>
            </w:r>
          </w:p>
        </w:tc>
        <w:tc>
          <w:tcPr>
            <w:tcW w:w="1526" w:type="dxa"/>
            <w:vMerge w:val="restart"/>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送检时提供该试样的出厂批号、生产厂家及合格证等相关资料。</w:t>
            </w:r>
          </w:p>
        </w:tc>
        <w:tc>
          <w:tcPr>
            <w:tcW w:w="4249" w:type="dxa"/>
            <w:vMerge w:val="restart"/>
            <w:vAlign w:val="center"/>
          </w:tcPr>
          <w:p w:rsidR="000B0555" w:rsidRDefault="003967AF">
            <w:pPr>
              <w:spacing w:line="240" w:lineRule="exact"/>
              <w:jc w:val="left"/>
              <w:rPr>
                <w:rFonts w:ascii="宋体" w:hAnsi="宋体" w:cs="宋体"/>
                <w:sz w:val="20"/>
                <w:szCs w:val="20"/>
              </w:rPr>
            </w:pPr>
            <w:r>
              <w:rPr>
                <w:rFonts w:ascii="宋体" w:hAnsi="宋体" w:cs="宋体" w:hint="eastAsia"/>
                <w:sz w:val="20"/>
                <w:szCs w:val="20"/>
              </w:rPr>
              <w:t>公路工程水泥及水泥混凝土试验规程</w:t>
            </w:r>
          </w:p>
          <w:p w:rsidR="000B0555" w:rsidRDefault="003967AF">
            <w:pPr>
              <w:spacing w:line="240" w:lineRule="exact"/>
              <w:jc w:val="left"/>
              <w:rPr>
                <w:rFonts w:ascii="宋体" w:hAnsi="宋体" w:cs="宋体"/>
                <w:sz w:val="20"/>
                <w:szCs w:val="20"/>
              </w:rPr>
            </w:pPr>
            <w:r>
              <w:rPr>
                <w:rFonts w:ascii="宋体" w:hAnsi="宋体" w:cs="宋体" w:hint="eastAsia"/>
                <w:sz w:val="20"/>
                <w:szCs w:val="20"/>
              </w:rPr>
              <w:t>JTG E30-2005</w:t>
            </w:r>
          </w:p>
          <w:p w:rsidR="000B0555" w:rsidRDefault="003967AF">
            <w:pPr>
              <w:spacing w:line="240" w:lineRule="exact"/>
              <w:jc w:val="left"/>
              <w:rPr>
                <w:rFonts w:ascii="宋体" w:hAnsi="宋体" w:cs="宋体"/>
                <w:sz w:val="20"/>
                <w:szCs w:val="20"/>
              </w:rPr>
            </w:pPr>
            <w:r>
              <w:rPr>
                <w:rFonts w:ascii="宋体" w:hAnsi="宋体" w:cs="宋体" w:hint="eastAsia"/>
                <w:sz w:val="20"/>
                <w:szCs w:val="20"/>
              </w:rPr>
              <w:t>水泥细度检验方法</w:t>
            </w:r>
            <w:r>
              <w:rPr>
                <w:rFonts w:ascii="宋体" w:hAnsi="宋体" w:cs="宋体" w:hint="eastAsia"/>
                <w:sz w:val="20"/>
                <w:szCs w:val="20"/>
              </w:rPr>
              <w:t xml:space="preserve"> </w:t>
            </w:r>
            <w:r>
              <w:rPr>
                <w:rFonts w:ascii="宋体" w:hAnsi="宋体" w:cs="宋体" w:hint="eastAsia"/>
                <w:sz w:val="20"/>
                <w:szCs w:val="20"/>
              </w:rPr>
              <w:t>筛析法</w:t>
            </w:r>
            <w:r>
              <w:rPr>
                <w:rFonts w:ascii="宋体" w:hAnsi="宋体" w:cs="宋体" w:hint="eastAsia"/>
                <w:sz w:val="20"/>
                <w:szCs w:val="20"/>
              </w:rPr>
              <w:t>GB/T 1345-2005</w:t>
            </w:r>
          </w:p>
          <w:p w:rsidR="000B0555" w:rsidRDefault="003967AF">
            <w:pPr>
              <w:spacing w:line="240" w:lineRule="exact"/>
              <w:jc w:val="left"/>
              <w:rPr>
                <w:rFonts w:ascii="宋体" w:hAnsi="宋体" w:cs="宋体"/>
                <w:sz w:val="20"/>
                <w:szCs w:val="20"/>
              </w:rPr>
            </w:pPr>
            <w:r>
              <w:rPr>
                <w:rFonts w:ascii="宋体" w:hAnsi="宋体" w:cs="宋体" w:hint="eastAsia"/>
                <w:sz w:val="20"/>
                <w:szCs w:val="20"/>
              </w:rPr>
              <w:t>水泥密度测定方法</w:t>
            </w:r>
            <w:r>
              <w:rPr>
                <w:rFonts w:ascii="宋体" w:hAnsi="宋体" w:cs="宋体" w:hint="eastAsia"/>
                <w:sz w:val="20"/>
                <w:szCs w:val="20"/>
              </w:rPr>
              <w:t>GB/T 208-2014</w:t>
            </w:r>
          </w:p>
          <w:p w:rsidR="000B0555" w:rsidRDefault="003967AF">
            <w:pPr>
              <w:spacing w:line="240" w:lineRule="exact"/>
              <w:jc w:val="left"/>
              <w:rPr>
                <w:rFonts w:ascii="宋体" w:hAnsi="宋体" w:cs="宋体"/>
                <w:sz w:val="20"/>
                <w:szCs w:val="20"/>
              </w:rPr>
            </w:pPr>
            <w:r>
              <w:rPr>
                <w:rFonts w:ascii="宋体" w:hAnsi="宋体" w:cs="宋体" w:hint="eastAsia"/>
                <w:sz w:val="20"/>
                <w:szCs w:val="20"/>
              </w:rPr>
              <w:t>水泥比表面积测定方法</w:t>
            </w:r>
            <w:r>
              <w:rPr>
                <w:rFonts w:ascii="宋体" w:hAnsi="宋体" w:cs="宋体" w:hint="eastAsia"/>
                <w:sz w:val="20"/>
                <w:szCs w:val="20"/>
              </w:rPr>
              <w:t xml:space="preserve"> </w:t>
            </w:r>
            <w:r>
              <w:rPr>
                <w:rFonts w:ascii="宋体" w:hAnsi="宋体" w:cs="宋体" w:hint="eastAsia"/>
                <w:sz w:val="20"/>
                <w:szCs w:val="20"/>
              </w:rPr>
              <w:t>勃氏法</w:t>
            </w:r>
          </w:p>
          <w:p w:rsidR="000B0555" w:rsidRDefault="003967AF">
            <w:pPr>
              <w:spacing w:line="240" w:lineRule="exact"/>
              <w:jc w:val="left"/>
              <w:rPr>
                <w:rFonts w:ascii="宋体" w:hAnsi="宋体" w:cs="宋体"/>
                <w:sz w:val="20"/>
                <w:szCs w:val="20"/>
              </w:rPr>
            </w:pPr>
            <w:r>
              <w:rPr>
                <w:rFonts w:ascii="宋体" w:hAnsi="宋体" w:cs="宋体" w:hint="eastAsia"/>
                <w:sz w:val="20"/>
                <w:szCs w:val="20"/>
              </w:rPr>
              <w:t>GB/T 8074-2008</w:t>
            </w:r>
          </w:p>
          <w:p w:rsidR="000B0555" w:rsidRDefault="003967AF">
            <w:pPr>
              <w:spacing w:line="240" w:lineRule="exact"/>
              <w:jc w:val="left"/>
              <w:rPr>
                <w:rFonts w:ascii="宋体" w:hAnsi="宋体" w:cs="宋体"/>
                <w:sz w:val="20"/>
                <w:szCs w:val="20"/>
              </w:rPr>
            </w:pPr>
            <w:r>
              <w:rPr>
                <w:rFonts w:ascii="宋体" w:hAnsi="宋体" w:cs="宋体" w:hint="eastAsia"/>
                <w:sz w:val="20"/>
                <w:szCs w:val="20"/>
              </w:rPr>
              <w:t>水泥标准稠度用水量、凝结时间、安定性检验方法</w:t>
            </w:r>
            <w:r>
              <w:rPr>
                <w:rFonts w:ascii="宋体" w:hAnsi="宋体" w:cs="宋体" w:hint="eastAsia"/>
                <w:sz w:val="20"/>
                <w:szCs w:val="20"/>
              </w:rPr>
              <w:t xml:space="preserve">GB/T 1346-2011 </w:t>
            </w:r>
          </w:p>
          <w:p w:rsidR="000B0555" w:rsidRDefault="003967AF">
            <w:pPr>
              <w:spacing w:line="240" w:lineRule="exact"/>
              <w:jc w:val="left"/>
              <w:rPr>
                <w:rFonts w:ascii="宋体" w:hAnsi="宋体" w:cs="宋体"/>
                <w:sz w:val="20"/>
                <w:szCs w:val="20"/>
              </w:rPr>
            </w:pPr>
            <w:r>
              <w:rPr>
                <w:rFonts w:ascii="宋体" w:hAnsi="宋体" w:cs="宋体" w:hint="eastAsia"/>
                <w:sz w:val="20"/>
                <w:szCs w:val="20"/>
              </w:rPr>
              <w:t>水泥强度快速检验方法</w:t>
            </w:r>
            <w:r>
              <w:rPr>
                <w:rFonts w:ascii="宋体" w:hAnsi="宋体" w:cs="宋体" w:hint="eastAsia"/>
                <w:sz w:val="20"/>
                <w:szCs w:val="20"/>
              </w:rPr>
              <w:t>JC/T738-2004</w:t>
            </w:r>
          </w:p>
          <w:p w:rsidR="000B0555" w:rsidRDefault="003967AF">
            <w:pPr>
              <w:spacing w:line="240" w:lineRule="exact"/>
              <w:jc w:val="left"/>
              <w:rPr>
                <w:rFonts w:ascii="宋体" w:hAnsi="宋体" w:cs="宋体"/>
                <w:sz w:val="20"/>
                <w:szCs w:val="20"/>
              </w:rPr>
            </w:pPr>
            <w:r>
              <w:rPr>
                <w:rFonts w:ascii="宋体" w:hAnsi="宋体" w:cs="宋体" w:hint="eastAsia"/>
                <w:sz w:val="20"/>
                <w:szCs w:val="20"/>
              </w:rPr>
              <w:t>水泥胶砂强度检验方法（</w:t>
            </w:r>
            <w:r>
              <w:rPr>
                <w:rFonts w:ascii="宋体" w:hAnsi="宋体" w:cs="宋体" w:hint="eastAsia"/>
                <w:sz w:val="20"/>
                <w:szCs w:val="20"/>
              </w:rPr>
              <w:t>IOS</w:t>
            </w:r>
            <w:r>
              <w:rPr>
                <w:rFonts w:ascii="宋体" w:hAnsi="宋体" w:cs="宋体" w:hint="eastAsia"/>
                <w:sz w:val="20"/>
                <w:szCs w:val="20"/>
              </w:rPr>
              <w:t>法）</w:t>
            </w:r>
            <w:r>
              <w:rPr>
                <w:rFonts w:ascii="宋体" w:hAnsi="宋体" w:cs="宋体" w:hint="eastAsia"/>
                <w:sz w:val="20"/>
                <w:szCs w:val="20"/>
              </w:rPr>
              <w:t>GB/T 17671-1999</w:t>
            </w:r>
          </w:p>
          <w:p w:rsidR="000B0555" w:rsidRDefault="003967AF">
            <w:pPr>
              <w:spacing w:line="240" w:lineRule="exact"/>
              <w:jc w:val="left"/>
              <w:rPr>
                <w:rFonts w:ascii="宋体" w:hAnsi="宋体" w:cs="宋体"/>
                <w:sz w:val="20"/>
                <w:szCs w:val="20"/>
              </w:rPr>
            </w:pPr>
            <w:r>
              <w:rPr>
                <w:rFonts w:ascii="宋体" w:hAnsi="宋体" w:cs="宋体" w:hint="eastAsia"/>
                <w:sz w:val="20"/>
                <w:szCs w:val="20"/>
              </w:rPr>
              <w:t>水泥胶砂流动度测定方法</w:t>
            </w:r>
            <w:r>
              <w:rPr>
                <w:rFonts w:ascii="宋体" w:hAnsi="宋体" w:cs="宋体" w:hint="eastAsia"/>
                <w:sz w:val="20"/>
                <w:szCs w:val="20"/>
              </w:rPr>
              <w:t>GB/T 2419-2005</w:t>
            </w:r>
          </w:p>
        </w:tc>
      </w:tr>
      <w:tr w:rsidR="000B0555">
        <w:trPr>
          <w:cantSplit/>
          <w:trHeight w:val="386"/>
          <w:jc w:val="center"/>
        </w:trPr>
        <w:tc>
          <w:tcPr>
            <w:tcW w:w="340" w:type="dxa"/>
            <w:vMerge/>
            <w:vAlign w:val="center"/>
          </w:tcPr>
          <w:p w:rsidR="000B0555" w:rsidRDefault="000B0555">
            <w:pPr>
              <w:ind w:rightChars="-51" w:right="-107"/>
              <w:rPr>
                <w:rFonts w:ascii="宋体" w:hAnsi="宋体" w:cs="宋体"/>
                <w:sz w:val="20"/>
                <w:szCs w:val="20"/>
              </w:rPr>
            </w:pPr>
          </w:p>
        </w:tc>
        <w:tc>
          <w:tcPr>
            <w:tcW w:w="364" w:type="dxa"/>
            <w:vMerge/>
            <w:vAlign w:val="center"/>
          </w:tcPr>
          <w:p w:rsidR="000B0555" w:rsidRDefault="000B0555">
            <w:pPr>
              <w:ind w:rightChars="-51" w:right="-107"/>
              <w:rPr>
                <w:rFonts w:ascii="宋体" w:hAnsi="宋体" w:cs="宋体"/>
                <w:sz w:val="20"/>
                <w:szCs w:val="20"/>
              </w:rPr>
            </w:pPr>
          </w:p>
        </w:tc>
        <w:tc>
          <w:tcPr>
            <w:tcW w:w="1650" w:type="dxa"/>
            <w:vAlign w:val="center"/>
          </w:tcPr>
          <w:p w:rsidR="000B0555" w:rsidRDefault="003967AF">
            <w:pPr>
              <w:spacing w:line="300" w:lineRule="exact"/>
              <w:jc w:val="center"/>
              <w:rPr>
                <w:rFonts w:ascii="宋体" w:hAnsi="宋体" w:cs="宋体"/>
                <w:sz w:val="20"/>
                <w:szCs w:val="20"/>
              </w:rPr>
            </w:pPr>
            <w:r>
              <w:rPr>
                <w:rFonts w:ascii="宋体" w:hAnsi="宋体" w:cs="宋体" w:hint="eastAsia"/>
                <w:sz w:val="20"/>
                <w:szCs w:val="20"/>
              </w:rPr>
              <w:t>密度</w:t>
            </w:r>
          </w:p>
        </w:tc>
        <w:tc>
          <w:tcPr>
            <w:tcW w:w="2293" w:type="dxa"/>
            <w:vMerge/>
            <w:vAlign w:val="center"/>
          </w:tcPr>
          <w:p w:rsidR="000B0555" w:rsidRDefault="000B0555">
            <w:pPr>
              <w:spacing w:line="300" w:lineRule="exact"/>
              <w:ind w:firstLineChars="200" w:firstLine="400"/>
              <w:rPr>
                <w:rFonts w:ascii="宋体" w:hAnsi="宋体" w:cs="宋体"/>
                <w:sz w:val="20"/>
                <w:szCs w:val="20"/>
              </w:rPr>
            </w:pPr>
          </w:p>
        </w:tc>
        <w:tc>
          <w:tcPr>
            <w:tcW w:w="1526" w:type="dxa"/>
            <w:vMerge/>
            <w:vAlign w:val="center"/>
          </w:tcPr>
          <w:p w:rsidR="000B0555" w:rsidRDefault="000B0555">
            <w:pPr>
              <w:rPr>
                <w:rFonts w:ascii="宋体" w:hAnsi="宋体" w:cs="宋体"/>
                <w:sz w:val="20"/>
                <w:szCs w:val="20"/>
              </w:rPr>
            </w:pPr>
          </w:p>
        </w:tc>
        <w:tc>
          <w:tcPr>
            <w:tcW w:w="4249" w:type="dxa"/>
            <w:vMerge/>
            <w:vAlign w:val="center"/>
          </w:tcPr>
          <w:p w:rsidR="000B0555" w:rsidRDefault="000B0555">
            <w:pPr>
              <w:spacing w:line="240" w:lineRule="exact"/>
              <w:jc w:val="left"/>
              <w:rPr>
                <w:rFonts w:ascii="宋体" w:hAnsi="宋体" w:cs="宋体"/>
                <w:sz w:val="20"/>
                <w:szCs w:val="20"/>
              </w:rPr>
            </w:pPr>
          </w:p>
        </w:tc>
      </w:tr>
      <w:tr w:rsidR="000B0555">
        <w:trPr>
          <w:cantSplit/>
          <w:trHeight w:val="386"/>
          <w:jc w:val="center"/>
        </w:trPr>
        <w:tc>
          <w:tcPr>
            <w:tcW w:w="340" w:type="dxa"/>
            <w:vMerge/>
            <w:vAlign w:val="center"/>
          </w:tcPr>
          <w:p w:rsidR="000B0555" w:rsidRDefault="000B0555">
            <w:pPr>
              <w:ind w:rightChars="-51" w:right="-107"/>
              <w:rPr>
                <w:rFonts w:ascii="宋体" w:hAnsi="宋体" w:cs="宋体"/>
                <w:sz w:val="20"/>
                <w:szCs w:val="20"/>
              </w:rPr>
            </w:pPr>
          </w:p>
        </w:tc>
        <w:tc>
          <w:tcPr>
            <w:tcW w:w="364" w:type="dxa"/>
            <w:vMerge/>
            <w:vAlign w:val="center"/>
          </w:tcPr>
          <w:p w:rsidR="000B0555" w:rsidRDefault="000B0555">
            <w:pPr>
              <w:ind w:rightChars="-51" w:right="-107"/>
              <w:rPr>
                <w:rFonts w:ascii="宋体" w:hAnsi="宋体" w:cs="宋体"/>
                <w:sz w:val="20"/>
                <w:szCs w:val="20"/>
              </w:rPr>
            </w:pPr>
          </w:p>
        </w:tc>
        <w:tc>
          <w:tcPr>
            <w:tcW w:w="1650" w:type="dxa"/>
            <w:vAlign w:val="center"/>
          </w:tcPr>
          <w:p w:rsidR="000B0555" w:rsidRDefault="003967AF">
            <w:pPr>
              <w:spacing w:line="300" w:lineRule="exact"/>
              <w:jc w:val="center"/>
              <w:rPr>
                <w:rFonts w:ascii="宋体" w:hAnsi="宋体" w:cs="宋体"/>
                <w:sz w:val="20"/>
                <w:szCs w:val="20"/>
              </w:rPr>
            </w:pPr>
            <w:r>
              <w:rPr>
                <w:rFonts w:ascii="宋体" w:hAnsi="宋体" w:cs="宋体" w:hint="eastAsia"/>
                <w:sz w:val="20"/>
                <w:szCs w:val="20"/>
              </w:rPr>
              <w:t>比表面积</w:t>
            </w:r>
          </w:p>
        </w:tc>
        <w:tc>
          <w:tcPr>
            <w:tcW w:w="2293" w:type="dxa"/>
            <w:vMerge/>
            <w:vAlign w:val="center"/>
          </w:tcPr>
          <w:p w:rsidR="000B0555" w:rsidRDefault="000B0555">
            <w:pPr>
              <w:spacing w:line="300" w:lineRule="exact"/>
              <w:ind w:firstLineChars="200" w:firstLine="400"/>
              <w:rPr>
                <w:rFonts w:ascii="宋体" w:hAnsi="宋体" w:cs="宋体"/>
                <w:sz w:val="20"/>
                <w:szCs w:val="20"/>
              </w:rPr>
            </w:pPr>
          </w:p>
        </w:tc>
        <w:tc>
          <w:tcPr>
            <w:tcW w:w="1526" w:type="dxa"/>
            <w:vMerge/>
            <w:vAlign w:val="center"/>
          </w:tcPr>
          <w:p w:rsidR="000B0555" w:rsidRDefault="000B0555">
            <w:pPr>
              <w:rPr>
                <w:rFonts w:ascii="宋体" w:hAnsi="宋体" w:cs="宋体"/>
                <w:sz w:val="20"/>
                <w:szCs w:val="20"/>
              </w:rPr>
            </w:pPr>
          </w:p>
        </w:tc>
        <w:tc>
          <w:tcPr>
            <w:tcW w:w="4249" w:type="dxa"/>
            <w:vMerge/>
            <w:vAlign w:val="center"/>
          </w:tcPr>
          <w:p w:rsidR="000B0555" w:rsidRDefault="000B0555">
            <w:pPr>
              <w:spacing w:line="240" w:lineRule="exact"/>
              <w:jc w:val="left"/>
              <w:rPr>
                <w:rFonts w:ascii="宋体" w:hAnsi="宋体" w:cs="宋体"/>
                <w:sz w:val="20"/>
                <w:szCs w:val="20"/>
              </w:rPr>
            </w:pPr>
          </w:p>
        </w:tc>
      </w:tr>
      <w:tr w:rsidR="000B0555">
        <w:trPr>
          <w:cantSplit/>
          <w:trHeight w:val="386"/>
          <w:jc w:val="center"/>
        </w:trPr>
        <w:tc>
          <w:tcPr>
            <w:tcW w:w="340" w:type="dxa"/>
            <w:vMerge/>
            <w:vAlign w:val="center"/>
          </w:tcPr>
          <w:p w:rsidR="000B0555" w:rsidRDefault="000B0555">
            <w:pPr>
              <w:ind w:rightChars="-51" w:right="-107"/>
              <w:rPr>
                <w:rFonts w:ascii="宋体" w:hAnsi="宋体" w:cs="宋体"/>
                <w:sz w:val="20"/>
                <w:szCs w:val="20"/>
              </w:rPr>
            </w:pPr>
          </w:p>
        </w:tc>
        <w:tc>
          <w:tcPr>
            <w:tcW w:w="364" w:type="dxa"/>
            <w:vMerge/>
            <w:vAlign w:val="center"/>
          </w:tcPr>
          <w:p w:rsidR="000B0555" w:rsidRDefault="000B0555">
            <w:pPr>
              <w:ind w:rightChars="-51" w:right="-107"/>
              <w:rPr>
                <w:rFonts w:ascii="宋体" w:hAnsi="宋体" w:cs="宋体"/>
                <w:sz w:val="20"/>
                <w:szCs w:val="20"/>
              </w:rPr>
            </w:pPr>
          </w:p>
        </w:tc>
        <w:tc>
          <w:tcPr>
            <w:tcW w:w="1650" w:type="dxa"/>
            <w:vAlign w:val="center"/>
          </w:tcPr>
          <w:p w:rsidR="000B0555" w:rsidRDefault="003967AF">
            <w:pPr>
              <w:spacing w:line="300" w:lineRule="exact"/>
              <w:jc w:val="center"/>
              <w:rPr>
                <w:rFonts w:ascii="宋体" w:hAnsi="宋体" w:cs="宋体"/>
                <w:sz w:val="20"/>
                <w:szCs w:val="20"/>
              </w:rPr>
            </w:pPr>
            <w:r>
              <w:rPr>
                <w:rFonts w:ascii="宋体" w:hAnsi="宋体" w:cs="宋体" w:hint="eastAsia"/>
                <w:sz w:val="20"/>
                <w:szCs w:val="20"/>
              </w:rPr>
              <w:t>标准稠度</w:t>
            </w:r>
          </w:p>
          <w:p w:rsidR="000B0555" w:rsidRDefault="003967AF">
            <w:pPr>
              <w:spacing w:line="300" w:lineRule="exact"/>
              <w:jc w:val="center"/>
              <w:rPr>
                <w:rFonts w:ascii="宋体" w:hAnsi="宋体" w:cs="宋体"/>
                <w:sz w:val="20"/>
                <w:szCs w:val="20"/>
              </w:rPr>
            </w:pPr>
            <w:r>
              <w:rPr>
                <w:rFonts w:ascii="宋体" w:hAnsi="宋体" w:cs="宋体" w:hint="eastAsia"/>
                <w:sz w:val="20"/>
                <w:szCs w:val="20"/>
              </w:rPr>
              <w:t>用水量</w:t>
            </w:r>
          </w:p>
        </w:tc>
        <w:tc>
          <w:tcPr>
            <w:tcW w:w="2293" w:type="dxa"/>
            <w:vMerge/>
            <w:vAlign w:val="center"/>
          </w:tcPr>
          <w:p w:rsidR="000B0555" w:rsidRDefault="000B0555">
            <w:pPr>
              <w:spacing w:line="300" w:lineRule="exact"/>
              <w:ind w:firstLineChars="200" w:firstLine="400"/>
              <w:rPr>
                <w:rFonts w:ascii="宋体" w:hAnsi="宋体" w:cs="宋体"/>
                <w:sz w:val="20"/>
                <w:szCs w:val="20"/>
              </w:rPr>
            </w:pPr>
          </w:p>
        </w:tc>
        <w:tc>
          <w:tcPr>
            <w:tcW w:w="1526" w:type="dxa"/>
            <w:vMerge/>
            <w:vAlign w:val="center"/>
          </w:tcPr>
          <w:p w:rsidR="000B0555" w:rsidRDefault="000B0555">
            <w:pPr>
              <w:rPr>
                <w:rFonts w:ascii="宋体" w:hAnsi="宋体" w:cs="宋体"/>
                <w:sz w:val="20"/>
                <w:szCs w:val="20"/>
              </w:rPr>
            </w:pPr>
          </w:p>
        </w:tc>
        <w:tc>
          <w:tcPr>
            <w:tcW w:w="4249" w:type="dxa"/>
            <w:vMerge/>
            <w:vAlign w:val="center"/>
          </w:tcPr>
          <w:p w:rsidR="000B0555" w:rsidRDefault="000B0555">
            <w:pPr>
              <w:spacing w:line="240" w:lineRule="exact"/>
              <w:jc w:val="left"/>
              <w:rPr>
                <w:rFonts w:ascii="宋体" w:hAnsi="宋体" w:cs="宋体"/>
                <w:sz w:val="20"/>
                <w:szCs w:val="20"/>
              </w:rPr>
            </w:pPr>
          </w:p>
        </w:tc>
      </w:tr>
      <w:tr w:rsidR="000B0555">
        <w:trPr>
          <w:cantSplit/>
          <w:trHeight w:val="386"/>
          <w:jc w:val="center"/>
        </w:trPr>
        <w:tc>
          <w:tcPr>
            <w:tcW w:w="340" w:type="dxa"/>
            <w:vMerge/>
            <w:vAlign w:val="center"/>
          </w:tcPr>
          <w:p w:rsidR="000B0555" w:rsidRDefault="000B0555">
            <w:pPr>
              <w:ind w:rightChars="-51" w:right="-107"/>
              <w:rPr>
                <w:rFonts w:ascii="宋体" w:hAnsi="宋体" w:cs="宋体"/>
                <w:sz w:val="20"/>
                <w:szCs w:val="20"/>
              </w:rPr>
            </w:pPr>
          </w:p>
        </w:tc>
        <w:tc>
          <w:tcPr>
            <w:tcW w:w="364" w:type="dxa"/>
            <w:vMerge/>
            <w:vAlign w:val="center"/>
          </w:tcPr>
          <w:p w:rsidR="000B0555" w:rsidRDefault="000B0555">
            <w:pPr>
              <w:ind w:rightChars="-51" w:right="-107"/>
              <w:rPr>
                <w:rFonts w:ascii="宋体" w:hAnsi="宋体" w:cs="宋体"/>
                <w:sz w:val="20"/>
                <w:szCs w:val="20"/>
              </w:rPr>
            </w:pPr>
          </w:p>
        </w:tc>
        <w:tc>
          <w:tcPr>
            <w:tcW w:w="1650" w:type="dxa"/>
            <w:vAlign w:val="center"/>
          </w:tcPr>
          <w:p w:rsidR="000B0555" w:rsidRDefault="003967AF">
            <w:pPr>
              <w:spacing w:line="300" w:lineRule="exact"/>
              <w:jc w:val="center"/>
              <w:rPr>
                <w:rFonts w:ascii="宋体" w:hAnsi="宋体" w:cs="宋体"/>
                <w:sz w:val="20"/>
                <w:szCs w:val="20"/>
              </w:rPr>
            </w:pPr>
            <w:r>
              <w:rPr>
                <w:rFonts w:ascii="宋体" w:hAnsi="宋体" w:cs="宋体" w:hint="eastAsia"/>
                <w:sz w:val="20"/>
                <w:szCs w:val="20"/>
              </w:rPr>
              <w:t>凝结时间</w:t>
            </w:r>
          </w:p>
        </w:tc>
        <w:tc>
          <w:tcPr>
            <w:tcW w:w="2293" w:type="dxa"/>
            <w:vMerge/>
            <w:vAlign w:val="center"/>
          </w:tcPr>
          <w:p w:rsidR="000B0555" w:rsidRDefault="000B0555">
            <w:pPr>
              <w:spacing w:line="300" w:lineRule="exact"/>
              <w:ind w:firstLineChars="200" w:firstLine="400"/>
              <w:rPr>
                <w:rFonts w:ascii="宋体" w:hAnsi="宋体" w:cs="宋体"/>
                <w:sz w:val="20"/>
                <w:szCs w:val="20"/>
              </w:rPr>
            </w:pPr>
          </w:p>
        </w:tc>
        <w:tc>
          <w:tcPr>
            <w:tcW w:w="1526" w:type="dxa"/>
            <w:vMerge/>
            <w:vAlign w:val="center"/>
          </w:tcPr>
          <w:p w:rsidR="000B0555" w:rsidRDefault="000B0555">
            <w:pPr>
              <w:rPr>
                <w:rFonts w:ascii="宋体" w:hAnsi="宋体" w:cs="宋体"/>
                <w:sz w:val="20"/>
                <w:szCs w:val="20"/>
              </w:rPr>
            </w:pPr>
          </w:p>
        </w:tc>
        <w:tc>
          <w:tcPr>
            <w:tcW w:w="4249" w:type="dxa"/>
            <w:vMerge/>
            <w:vAlign w:val="center"/>
          </w:tcPr>
          <w:p w:rsidR="000B0555" w:rsidRDefault="000B0555">
            <w:pPr>
              <w:ind w:firstLineChars="200" w:firstLine="400"/>
              <w:rPr>
                <w:rFonts w:ascii="宋体" w:hAnsi="宋体" w:cs="宋体"/>
                <w:sz w:val="20"/>
                <w:szCs w:val="20"/>
              </w:rPr>
            </w:pPr>
          </w:p>
        </w:tc>
      </w:tr>
      <w:tr w:rsidR="000B0555">
        <w:trPr>
          <w:cantSplit/>
          <w:trHeight w:val="386"/>
          <w:jc w:val="center"/>
        </w:trPr>
        <w:tc>
          <w:tcPr>
            <w:tcW w:w="340" w:type="dxa"/>
            <w:vMerge/>
            <w:vAlign w:val="center"/>
          </w:tcPr>
          <w:p w:rsidR="000B0555" w:rsidRDefault="000B0555">
            <w:pPr>
              <w:ind w:rightChars="-51" w:right="-107"/>
              <w:rPr>
                <w:rFonts w:ascii="宋体" w:hAnsi="宋体" w:cs="宋体"/>
                <w:sz w:val="20"/>
                <w:szCs w:val="20"/>
              </w:rPr>
            </w:pPr>
          </w:p>
        </w:tc>
        <w:tc>
          <w:tcPr>
            <w:tcW w:w="364" w:type="dxa"/>
            <w:vMerge/>
            <w:vAlign w:val="center"/>
          </w:tcPr>
          <w:p w:rsidR="000B0555" w:rsidRDefault="000B0555">
            <w:pPr>
              <w:ind w:rightChars="-51" w:right="-107"/>
              <w:rPr>
                <w:rFonts w:ascii="宋体" w:hAnsi="宋体" w:cs="宋体"/>
                <w:sz w:val="20"/>
                <w:szCs w:val="20"/>
              </w:rPr>
            </w:pPr>
          </w:p>
        </w:tc>
        <w:tc>
          <w:tcPr>
            <w:tcW w:w="1650" w:type="dxa"/>
            <w:vAlign w:val="center"/>
          </w:tcPr>
          <w:p w:rsidR="000B0555" w:rsidRDefault="003967AF">
            <w:pPr>
              <w:spacing w:line="300" w:lineRule="exact"/>
              <w:jc w:val="center"/>
              <w:rPr>
                <w:rFonts w:ascii="宋体" w:hAnsi="宋体" w:cs="宋体"/>
                <w:sz w:val="20"/>
                <w:szCs w:val="20"/>
              </w:rPr>
            </w:pPr>
            <w:r>
              <w:rPr>
                <w:rFonts w:ascii="宋体" w:hAnsi="宋体" w:cs="宋体" w:hint="eastAsia"/>
                <w:sz w:val="20"/>
                <w:szCs w:val="20"/>
              </w:rPr>
              <w:t>安定性</w:t>
            </w:r>
          </w:p>
        </w:tc>
        <w:tc>
          <w:tcPr>
            <w:tcW w:w="2293" w:type="dxa"/>
            <w:vMerge/>
            <w:vAlign w:val="center"/>
          </w:tcPr>
          <w:p w:rsidR="000B0555" w:rsidRDefault="000B0555">
            <w:pPr>
              <w:spacing w:line="300" w:lineRule="exact"/>
              <w:ind w:firstLineChars="200" w:firstLine="400"/>
              <w:rPr>
                <w:rFonts w:ascii="宋体" w:hAnsi="宋体" w:cs="宋体"/>
                <w:sz w:val="20"/>
                <w:szCs w:val="20"/>
              </w:rPr>
            </w:pPr>
          </w:p>
        </w:tc>
        <w:tc>
          <w:tcPr>
            <w:tcW w:w="1526" w:type="dxa"/>
            <w:vMerge/>
            <w:vAlign w:val="center"/>
          </w:tcPr>
          <w:p w:rsidR="000B0555" w:rsidRDefault="000B0555">
            <w:pPr>
              <w:rPr>
                <w:rFonts w:ascii="宋体" w:hAnsi="宋体" w:cs="宋体"/>
                <w:sz w:val="20"/>
                <w:szCs w:val="20"/>
              </w:rPr>
            </w:pPr>
          </w:p>
        </w:tc>
        <w:tc>
          <w:tcPr>
            <w:tcW w:w="4249" w:type="dxa"/>
            <w:vMerge/>
            <w:vAlign w:val="center"/>
          </w:tcPr>
          <w:p w:rsidR="000B0555" w:rsidRDefault="000B0555">
            <w:pPr>
              <w:spacing w:line="240" w:lineRule="exact"/>
              <w:jc w:val="left"/>
              <w:rPr>
                <w:rFonts w:ascii="宋体" w:hAnsi="宋体" w:cs="宋体"/>
                <w:sz w:val="20"/>
                <w:szCs w:val="20"/>
              </w:rPr>
            </w:pPr>
          </w:p>
        </w:tc>
      </w:tr>
      <w:tr w:rsidR="000B0555">
        <w:trPr>
          <w:cantSplit/>
          <w:trHeight w:val="386"/>
          <w:jc w:val="center"/>
        </w:trPr>
        <w:tc>
          <w:tcPr>
            <w:tcW w:w="340" w:type="dxa"/>
            <w:vMerge/>
            <w:vAlign w:val="center"/>
          </w:tcPr>
          <w:p w:rsidR="000B0555" w:rsidRDefault="000B0555">
            <w:pPr>
              <w:ind w:rightChars="-51" w:right="-107"/>
              <w:rPr>
                <w:rFonts w:ascii="宋体" w:hAnsi="宋体" w:cs="宋体"/>
                <w:sz w:val="20"/>
                <w:szCs w:val="20"/>
              </w:rPr>
            </w:pPr>
          </w:p>
        </w:tc>
        <w:tc>
          <w:tcPr>
            <w:tcW w:w="364" w:type="dxa"/>
            <w:vMerge/>
            <w:vAlign w:val="center"/>
          </w:tcPr>
          <w:p w:rsidR="000B0555" w:rsidRDefault="000B0555">
            <w:pPr>
              <w:ind w:rightChars="-51" w:right="-107"/>
              <w:rPr>
                <w:rFonts w:ascii="宋体" w:hAnsi="宋体" w:cs="宋体"/>
                <w:sz w:val="20"/>
                <w:szCs w:val="20"/>
              </w:rPr>
            </w:pPr>
          </w:p>
        </w:tc>
        <w:tc>
          <w:tcPr>
            <w:tcW w:w="1650" w:type="dxa"/>
            <w:vAlign w:val="center"/>
          </w:tcPr>
          <w:p w:rsidR="000B0555" w:rsidRDefault="003967AF">
            <w:pPr>
              <w:spacing w:line="300" w:lineRule="exact"/>
              <w:jc w:val="center"/>
              <w:rPr>
                <w:rFonts w:ascii="宋体" w:hAnsi="宋体" w:cs="宋体"/>
                <w:sz w:val="20"/>
                <w:szCs w:val="20"/>
              </w:rPr>
            </w:pPr>
            <w:r>
              <w:rPr>
                <w:rFonts w:ascii="宋体" w:hAnsi="宋体" w:cs="宋体" w:hint="eastAsia"/>
                <w:sz w:val="20"/>
                <w:szCs w:val="20"/>
              </w:rPr>
              <w:t>胶砂强度</w:t>
            </w:r>
          </w:p>
        </w:tc>
        <w:tc>
          <w:tcPr>
            <w:tcW w:w="2293" w:type="dxa"/>
            <w:vMerge/>
            <w:vAlign w:val="center"/>
          </w:tcPr>
          <w:p w:rsidR="000B0555" w:rsidRDefault="000B0555">
            <w:pPr>
              <w:spacing w:line="300" w:lineRule="exact"/>
              <w:ind w:firstLineChars="200" w:firstLine="400"/>
              <w:rPr>
                <w:rFonts w:ascii="宋体" w:hAnsi="宋体" w:cs="宋体"/>
                <w:sz w:val="20"/>
                <w:szCs w:val="20"/>
              </w:rPr>
            </w:pPr>
          </w:p>
        </w:tc>
        <w:tc>
          <w:tcPr>
            <w:tcW w:w="1526" w:type="dxa"/>
            <w:vMerge/>
            <w:vAlign w:val="center"/>
          </w:tcPr>
          <w:p w:rsidR="000B0555" w:rsidRDefault="000B0555">
            <w:pPr>
              <w:rPr>
                <w:rFonts w:ascii="宋体" w:hAnsi="宋体" w:cs="宋体"/>
                <w:sz w:val="20"/>
                <w:szCs w:val="20"/>
              </w:rPr>
            </w:pPr>
          </w:p>
        </w:tc>
        <w:tc>
          <w:tcPr>
            <w:tcW w:w="4249" w:type="dxa"/>
            <w:vMerge/>
            <w:vAlign w:val="center"/>
          </w:tcPr>
          <w:p w:rsidR="000B0555" w:rsidRDefault="000B0555">
            <w:pPr>
              <w:spacing w:line="240" w:lineRule="exact"/>
              <w:jc w:val="left"/>
              <w:rPr>
                <w:rFonts w:ascii="宋体" w:hAnsi="宋体" w:cs="宋体"/>
                <w:sz w:val="20"/>
                <w:szCs w:val="20"/>
              </w:rPr>
            </w:pPr>
          </w:p>
        </w:tc>
      </w:tr>
      <w:tr w:rsidR="000B0555">
        <w:trPr>
          <w:cantSplit/>
          <w:trHeight w:val="386"/>
          <w:jc w:val="center"/>
        </w:trPr>
        <w:tc>
          <w:tcPr>
            <w:tcW w:w="340" w:type="dxa"/>
            <w:vMerge/>
            <w:vAlign w:val="center"/>
          </w:tcPr>
          <w:p w:rsidR="000B0555" w:rsidRDefault="000B0555">
            <w:pPr>
              <w:ind w:rightChars="-51" w:right="-107"/>
              <w:rPr>
                <w:rFonts w:ascii="宋体" w:hAnsi="宋体" w:cs="宋体"/>
                <w:sz w:val="20"/>
                <w:szCs w:val="20"/>
              </w:rPr>
            </w:pPr>
          </w:p>
        </w:tc>
        <w:tc>
          <w:tcPr>
            <w:tcW w:w="364" w:type="dxa"/>
            <w:vMerge/>
            <w:vAlign w:val="center"/>
          </w:tcPr>
          <w:p w:rsidR="000B0555" w:rsidRDefault="000B0555">
            <w:pPr>
              <w:ind w:rightChars="-51" w:right="-107"/>
              <w:rPr>
                <w:rFonts w:ascii="宋体" w:hAnsi="宋体" w:cs="宋体"/>
                <w:sz w:val="20"/>
                <w:szCs w:val="20"/>
              </w:rPr>
            </w:pPr>
          </w:p>
        </w:tc>
        <w:tc>
          <w:tcPr>
            <w:tcW w:w="1650" w:type="dxa"/>
            <w:vAlign w:val="center"/>
          </w:tcPr>
          <w:p w:rsidR="000B0555" w:rsidRDefault="003967AF">
            <w:pPr>
              <w:spacing w:line="300" w:lineRule="exact"/>
              <w:jc w:val="center"/>
              <w:rPr>
                <w:rFonts w:ascii="宋体" w:hAnsi="宋体" w:cs="宋体"/>
                <w:sz w:val="20"/>
                <w:szCs w:val="20"/>
              </w:rPr>
            </w:pPr>
            <w:r>
              <w:rPr>
                <w:rFonts w:ascii="宋体" w:hAnsi="宋体" w:cs="宋体" w:hint="eastAsia"/>
                <w:sz w:val="20"/>
                <w:szCs w:val="20"/>
              </w:rPr>
              <w:t>胶砂流动度</w:t>
            </w:r>
          </w:p>
        </w:tc>
        <w:tc>
          <w:tcPr>
            <w:tcW w:w="2293" w:type="dxa"/>
            <w:vMerge/>
            <w:vAlign w:val="center"/>
          </w:tcPr>
          <w:p w:rsidR="000B0555" w:rsidRDefault="000B0555">
            <w:pPr>
              <w:spacing w:line="300" w:lineRule="exact"/>
              <w:ind w:firstLineChars="200" w:firstLine="400"/>
              <w:rPr>
                <w:rFonts w:ascii="宋体" w:hAnsi="宋体" w:cs="宋体"/>
                <w:sz w:val="20"/>
                <w:szCs w:val="20"/>
              </w:rPr>
            </w:pPr>
          </w:p>
        </w:tc>
        <w:tc>
          <w:tcPr>
            <w:tcW w:w="1526" w:type="dxa"/>
            <w:vMerge/>
            <w:vAlign w:val="center"/>
          </w:tcPr>
          <w:p w:rsidR="000B0555" w:rsidRDefault="000B0555">
            <w:pPr>
              <w:rPr>
                <w:rFonts w:ascii="宋体" w:hAnsi="宋体" w:cs="宋体"/>
                <w:sz w:val="20"/>
                <w:szCs w:val="20"/>
              </w:rPr>
            </w:pPr>
          </w:p>
        </w:tc>
        <w:tc>
          <w:tcPr>
            <w:tcW w:w="4249" w:type="dxa"/>
            <w:vMerge/>
            <w:vAlign w:val="center"/>
          </w:tcPr>
          <w:p w:rsidR="000B0555" w:rsidRDefault="000B0555">
            <w:pPr>
              <w:spacing w:line="240" w:lineRule="exact"/>
              <w:jc w:val="left"/>
              <w:rPr>
                <w:rFonts w:ascii="宋体" w:hAnsi="宋体" w:cs="宋体"/>
                <w:sz w:val="20"/>
                <w:szCs w:val="20"/>
              </w:rPr>
            </w:pPr>
          </w:p>
        </w:tc>
      </w:tr>
      <w:tr w:rsidR="000B0555">
        <w:trPr>
          <w:cantSplit/>
          <w:trHeight w:val="386"/>
          <w:jc w:val="center"/>
        </w:trPr>
        <w:tc>
          <w:tcPr>
            <w:tcW w:w="340" w:type="dxa"/>
            <w:vMerge/>
            <w:vAlign w:val="center"/>
          </w:tcPr>
          <w:p w:rsidR="000B0555" w:rsidRDefault="000B0555">
            <w:pPr>
              <w:ind w:rightChars="-51" w:right="-107"/>
              <w:rPr>
                <w:rFonts w:ascii="宋体" w:hAnsi="宋体" w:cs="宋体"/>
                <w:sz w:val="20"/>
                <w:szCs w:val="20"/>
              </w:rPr>
            </w:pPr>
          </w:p>
        </w:tc>
        <w:tc>
          <w:tcPr>
            <w:tcW w:w="364" w:type="dxa"/>
            <w:vMerge w:val="restart"/>
            <w:vAlign w:val="center"/>
          </w:tcPr>
          <w:p w:rsidR="000B0555" w:rsidRDefault="003967AF">
            <w:pPr>
              <w:ind w:rightChars="-51" w:right="-107"/>
              <w:rPr>
                <w:rFonts w:ascii="宋体" w:hAnsi="宋体" w:cs="宋体"/>
                <w:sz w:val="20"/>
                <w:szCs w:val="20"/>
              </w:rPr>
            </w:pPr>
            <w:r>
              <w:rPr>
                <w:rFonts w:ascii="宋体" w:hAnsi="宋体" w:cs="宋体" w:hint="eastAsia"/>
                <w:sz w:val="20"/>
                <w:szCs w:val="20"/>
              </w:rPr>
              <w:t>化学性能</w:t>
            </w:r>
          </w:p>
        </w:tc>
        <w:tc>
          <w:tcPr>
            <w:tcW w:w="1650" w:type="dxa"/>
            <w:vAlign w:val="center"/>
          </w:tcPr>
          <w:p w:rsidR="000B0555" w:rsidRDefault="003967AF">
            <w:pPr>
              <w:spacing w:line="300" w:lineRule="exact"/>
              <w:jc w:val="center"/>
              <w:rPr>
                <w:rFonts w:ascii="宋体" w:hAnsi="宋体" w:cs="宋体"/>
                <w:color w:val="000000"/>
                <w:sz w:val="20"/>
                <w:szCs w:val="20"/>
              </w:rPr>
            </w:pPr>
            <w:r>
              <w:rPr>
                <w:rFonts w:ascii="宋体" w:hAnsi="宋体" w:cs="宋体" w:hint="eastAsia"/>
                <w:color w:val="000000"/>
                <w:sz w:val="20"/>
                <w:szCs w:val="20"/>
              </w:rPr>
              <w:t>烧失量</w:t>
            </w:r>
          </w:p>
        </w:tc>
        <w:tc>
          <w:tcPr>
            <w:tcW w:w="2293" w:type="dxa"/>
            <w:vMerge/>
            <w:vAlign w:val="center"/>
          </w:tcPr>
          <w:p w:rsidR="000B0555" w:rsidRDefault="000B0555">
            <w:pPr>
              <w:widowControl/>
              <w:spacing w:line="240" w:lineRule="exact"/>
              <w:jc w:val="left"/>
              <w:rPr>
                <w:rFonts w:ascii="宋体" w:hAnsi="宋体" w:cs="宋体"/>
                <w:sz w:val="20"/>
                <w:szCs w:val="20"/>
              </w:rPr>
            </w:pPr>
          </w:p>
        </w:tc>
        <w:tc>
          <w:tcPr>
            <w:tcW w:w="1526" w:type="dxa"/>
            <w:vMerge/>
            <w:vAlign w:val="center"/>
          </w:tcPr>
          <w:p w:rsidR="000B0555" w:rsidRDefault="000B0555">
            <w:pPr>
              <w:widowControl/>
              <w:spacing w:line="240" w:lineRule="exact"/>
              <w:jc w:val="left"/>
              <w:rPr>
                <w:rFonts w:ascii="宋体" w:hAnsi="宋体" w:cs="宋体"/>
                <w:sz w:val="20"/>
                <w:szCs w:val="20"/>
              </w:rPr>
            </w:pPr>
          </w:p>
        </w:tc>
        <w:tc>
          <w:tcPr>
            <w:tcW w:w="4249" w:type="dxa"/>
            <w:vMerge w:val="restart"/>
            <w:vAlign w:val="center"/>
          </w:tcPr>
          <w:p w:rsidR="000B0555" w:rsidRDefault="003967AF">
            <w:pPr>
              <w:rPr>
                <w:rFonts w:ascii="宋体" w:hAnsi="宋体" w:cs="宋体"/>
                <w:sz w:val="20"/>
                <w:szCs w:val="20"/>
              </w:rPr>
            </w:pPr>
            <w:r>
              <w:rPr>
                <w:rFonts w:ascii="宋体" w:hAnsi="宋体" w:cs="宋体" w:hint="eastAsia"/>
                <w:sz w:val="20"/>
                <w:szCs w:val="20"/>
              </w:rPr>
              <w:t>水泥化学分析方法</w:t>
            </w:r>
            <w:r>
              <w:rPr>
                <w:rFonts w:ascii="宋体" w:hAnsi="宋体" w:cs="宋体" w:hint="eastAsia"/>
                <w:sz w:val="20"/>
                <w:szCs w:val="20"/>
              </w:rPr>
              <w:t>GB/T</w:t>
            </w:r>
            <w:r>
              <w:rPr>
                <w:rFonts w:ascii="宋体" w:hAnsi="宋体" w:cs="宋体" w:hint="eastAsia"/>
                <w:sz w:val="20"/>
                <w:szCs w:val="20"/>
              </w:rPr>
              <w:t xml:space="preserve"> </w:t>
            </w:r>
            <w:r>
              <w:rPr>
                <w:rFonts w:ascii="宋体" w:hAnsi="宋体" w:cs="宋体" w:hint="eastAsia"/>
                <w:sz w:val="20"/>
                <w:szCs w:val="20"/>
              </w:rPr>
              <w:t>176-2008</w:t>
            </w:r>
          </w:p>
        </w:tc>
      </w:tr>
      <w:tr w:rsidR="000B0555">
        <w:trPr>
          <w:cantSplit/>
          <w:trHeight w:val="386"/>
          <w:jc w:val="center"/>
        </w:trPr>
        <w:tc>
          <w:tcPr>
            <w:tcW w:w="340" w:type="dxa"/>
            <w:vMerge/>
            <w:vAlign w:val="center"/>
          </w:tcPr>
          <w:p w:rsidR="000B0555" w:rsidRDefault="000B0555">
            <w:pPr>
              <w:ind w:rightChars="-51" w:right="-107"/>
              <w:jc w:val="center"/>
              <w:rPr>
                <w:rFonts w:ascii="宋体" w:hAnsi="宋体" w:cs="宋体"/>
                <w:sz w:val="20"/>
                <w:szCs w:val="20"/>
              </w:rPr>
            </w:pPr>
          </w:p>
        </w:tc>
        <w:tc>
          <w:tcPr>
            <w:tcW w:w="364" w:type="dxa"/>
            <w:vMerge/>
            <w:vAlign w:val="center"/>
          </w:tcPr>
          <w:p w:rsidR="000B0555" w:rsidRDefault="000B0555">
            <w:pPr>
              <w:ind w:rightChars="-51" w:right="-107"/>
              <w:jc w:val="center"/>
              <w:rPr>
                <w:rFonts w:ascii="宋体" w:hAnsi="宋体" w:cs="宋体"/>
                <w:sz w:val="20"/>
                <w:szCs w:val="20"/>
              </w:rPr>
            </w:pPr>
          </w:p>
        </w:tc>
        <w:tc>
          <w:tcPr>
            <w:tcW w:w="1650" w:type="dxa"/>
            <w:vAlign w:val="center"/>
          </w:tcPr>
          <w:p w:rsidR="000B0555" w:rsidRDefault="003967AF">
            <w:pPr>
              <w:spacing w:line="300" w:lineRule="exact"/>
              <w:jc w:val="center"/>
              <w:rPr>
                <w:rFonts w:ascii="宋体" w:hAnsi="宋体" w:cs="宋体"/>
                <w:color w:val="000000"/>
                <w:sz w:val="20"/>
                <w:szCs w:val="20"/>
              </w:rPr>
            </w:pPr>
            <w:r>
              <w:rPr>
                <w:rFonts w:ascii="宋体" w:hAnsi="宋体" w:cs="宋体" w:hint="eastAsia"/>
                <w:color w:val="000000"/>
                <w:sz w:val="20"/>
                <w:szCs w:val="20"/>
              </w:rPr>
              <w:t>三氧化硫</w:t>
            </w:r>
          </w:p>
        </w:tc>
        <w:tc>
          <w:tcPr>
            <w:tcW w:w="2293" w:type="dxa"/>
            <w:vMerge/>
            <w:vAlign w:val="center"/>
          </w:tcPr>
          <w:p w:rsidR="000B0555" w:rsidRDefault="000B0555">
            <w:pPr>
              <w:spacing w:line="300" w:lineRule="exact"/>
              <w:ind w:firstLineChars="200" w:firstLine="400"/>
              <w:rPr>
                <w:rFonts w:ascii="宋体" w:hAnsi="宋体" w:cs="宋体"/>
                <w:sz w:val="20"/>
                <w:szCs w:val="20"/>
              </w:rPr>
            </w:pPr>
          </w:p>
        </w:tc>
        <w:tc>
          <w:tcPr>
            <w:tcW w:w="1526" w:type="dxa"/>
            <w:vMerge/>
            <w:vAlign w:val="center"/>
          </w:tcPr>
          <w:p w:rsidR="000B0555" w:rsidRDefault="000B0555">
            <w:pPr>
              <w:rPr>
                <w:rFonts w:ascii="宋体" w:hAnsi="宋体" w:cs="宋体"/>
                <w:sz w:val="20"/>
                <w:szCs w:val="20"/>
              </w:rPr>
            </w:pPr>
          </w:p>
        </w:tc>
        <w:tc>
          <w:tcPr>
            <w:tcW w:w="4249" w:type="dxa"/>
            <w:vMerge/>
            <w:vAlign w:val="center"/>
          </w:tcPr>
          <w:p w:rsidR="000B0555" w:rsidRDefault="000B0555">
            <w:pPr>
              <w:ind w:firstLineChars="200" w:firstLine="400"/>
              <w:rPr>
                <w:rFonts w:ascii="宋体" w:hAnsi="宋体" w:cs="宋体"/>
                <w:sz w:val="20"/>
                <w:szCs w:val="20"/>
              </w:rPr>
            </w:pPr>
          </w:p>
        </w:tc>
      </w:tr>
      <w:tr w:rsidR="000B0555">
        <w:trPr>
          <w:cantSplit/>
          <w:trHeight w:val="386"/>
          <w:jc w:val="center"/>
        </w:trPr>
        <w:tc>
          <w:tcPr>
            <w:tcW w:w="340" w:type="dxa"/>
            <w:vMerge/>
            <w:vAlign w:val="center"/>
          </w:tcPr>
          <w:p w:rsidR="000B0555" w:rsidRDefault="000B0555">
            <w:pPr>
              <w:ind w:rightChars="-51" w:right="-107"/>
              <w:jc w:val="center"/>
              <w:rPr>
                <w:rFonts w:ascii="宋体" w:hAnsi="宋体" w:cs="宋体"/>
                <w:sz w:val="20"/>
                <w:szCs w:val="20"/>
              </w:rPr>
            </w:pPr>
          </w:p>
        </w:tc>
        <w:tc>
          <w:tcPr>
            <w:tcW w:w="364" w:type="dxa"/>
            <w:vMerge/>
            <w:vAlign w:val="center"/>
          </w:tcPr>
          <w:p w:rsidR="000B0555" w:rsidRDefault="000B0555">
            <w:pPr>
              <w:ind w:rightChars="-51" w:right="-107"/>
              <w:jc w:val="center"/>
              <w:rPr>
                <w:rFonts w:ascii="宋体" w:hAnsi="宋体" w:cs="宋体"/>
                <w:sz w:val="20"/>
                <w:szCs w:val="20"/>
              </w:rPr>
            </w:pPr>
          </w:p>
        </w:tc>
        <w:tc>
          <w:tcPr>
            <w:tcW w:w="1650" w:type="dxa"/>
            <w:vAlign w:val="center"/>
          </w:tcPr>
          <w:p w:rsidR="000B0555" w:rsidRDefault="003967AF">
            <w:pPr>
              <w:spacing w:line="300" w:lineRule="exact"/>
              <w:jc w:val="center"/>
              <w:rPr>
                <w:rFonts w:ascii="宋体" w:hAnsi="宋体" w:cs="宋体"/>
                <w:color w:val="000000"/>
                <w:sz w:val="20"/>
                <w:szCs w:val="20"/>
              </w:rPr>
            </w:pPr>
            <w:r>
              <w:rPr>
                <w:rFonts w:ascii="宋体" w:hAnsi="宋体" w:cs="宋体" w:hint="eastAsia"/>
                <w:color w:val="000000"/>
                <w:sz w:val="20"/>
                <w:szCs w:val="20"/>
              </w:rPr>
              <w:t>氯离子</w:t>
            </w:r>
          </w:p>
        </w:tc>
        <w:tc>
          <w:tcPr>
            <w:tcW w:w="2293" w:type="dxa"/>
            <w:vMerge/>
            <w:vAlign w:val="center"/>
          </w:tcPr>
          <w:p w:rsidR="000B0555" w:rsidRDefault="000B0555">
            <w:pPr>
              <w:spacing w:line="300" w:lineRule="exact"/>
              <w:ind w:firstLineChars="200" w:firstLine="400"/>
              <w:rPr>
                <w:rFonts w:ascii="宋体" w:hAnsi="宋体" w:cs="宋体"/>
                <w:sz w:val="20"/>
                <w:szCs w:val="20"/>
              </w:rPr>
            </w:pPr>
          </w:p>
        </w:tc>
        <w:tc>
          <w:tcPr>
            <w:tcW w:w="1526" w:type="dxa"/>
            <w:vMerge/>
            <w:vAlign w:val="center"/>
          </w:tcPr>
          <w:p w:rsidR="000B0555" w:rsidRDefault="000B0555">
            <w:pPr>
              <w:rPr>
                <w:rFonts w:ascii="宋体" w:hAnsi="宋体" w:cs="宋体"/>
                <w:sz w:val="20"/>
                <w:szCs w:val="20"/>
              </w:rPr>
            </w:pPr>
          </w:p>
        </w:tc>
        <w:tc>
          <w:tcPr>
            <w:tcW w:w="4249" w:type="dxa"/>
            <w:vMerge/>
            <w:vAlign w:val="center"/>
          </w:tcPr>
          <w:p w:rsidR="000B0555" w:rsidRDefault="000B0555">
            <w:pPr>
              <w:ind w:firstLineChars="200" w:firstLine="400"/>
              <w:rPr>
                <w:rFonts w:ascii="宋体" w:hAnsi="宋体" w:cs="宋体"/>
                <w:sz w:val="20"/>
                <w:szCs w:val="20"/>
              </w:rPr>
            </w:pPr>
          </w:p>
        </w:tc>
      </w:tr>
      <w:tr w:rsidR="000B0555">
        <w:trPr>
          <w:cantSplit/>
          <w:trHeight w:val="386"/>
          <w:jc w:val="center"/>
        </w:trPr>
        <w:tc>
          <w:tcPr>
            <w:tcW w:w="340" w:type="dxa"/>
            <w:vMerge w:val="restart"/>
            <w:vAlign w:val="center"/>
          </w:tcPr>
          <w:p w:rsidR="000B0555" w:rsidRDefault="003967AF">
            <w:pPr>
              <w:jc w:val="center"/>
              <w:rPr>
                <w:rFonts w:ascii="宋体" w:hAnsi="宋体" w:cs="宋体"/>
                <w:sz w:val="20"/>
                <w:szCs w:val="20"/>
              </w:rPr>
            </w:pPr>
            <w:r>
              <w:rPr>
                <w:rFonts w:ascii="宋体" w:hAnsi="宋体" w:cs="宋体" w:hint="eastAsia"/>
                <w:sz w:val="20"/>
                <w:szCs w:val="20"/>
              </w:rPr>
              <w:t>砂</w:t>
            </w:r>
          </w:p>
          <w:p w:rsidR="000B0555" w:rsidRDefault="000B0555">
            <w:pPr>
              <w:jc w:val="center"/>
              <w:rPr>
                <w:rFonts w:ascii="宋体" w:hAnsi="宋体" w:cs="宋体"/>
                <w:sz w:val="20"/>
                <w:szCs w:val="20"/>
              </w:rPr>
            </w:pPr>
          </w:p>
        </w:tc>
        <w:tc>
          <w:tcPr>
            <w:tcW w:w="364" w:type="dxa"/>
            <w:vMerge w:val="restart"/>
            <w:vAlign w:val="center"/>
          </w:tcPr>
          <w:p w:rsidR="000B0555" w:rsidRDefault="003967AF">
            <w:pPr>
              <w:ind w:rightChars="-51" w:right="-107"/>
              <w:jc w:val="center"/>
              <w:rPr>
                <w:rFonts w:ascii="宋体" w:hAnsi="宋体" w:cs="宋体"/>
                <w:sz w:val="20"/>
                <w:szCs w:val="20"/>
              </w:rPr>
            </w:pPr>
            <w:r>
              <w:rPr>
                <w:rFonts w:ascii="宋体" w:hAnsi="宋体" w:cs="宋体" w:hint="eastAsia"/>
                <w:sz w:val="20"/>
                <w:szCs w:val="20"/>
              </w:rPr>
              <w:t>物理性能</w:t>
            </w:r>
          </w:p>
        </w:tc>
        <w:tc>
          <w:tcPr>
            <w:tcW w:w="1650" w:type="dxa"/>
            <w:vAlign w:val="center"/>
          </w:tcPr>
          <w:p w:rsidR="000B0555" w:rsidRDefault="003967AF">
            <w:pPr>
              <w:spacing w:line="300" w:lineRule="exact"/>
              <w:jc w:val="center"/>
              <w:rPr>
                <w:rFonts w:ascii="宋体" w:hAnsi="宋体" w:cs="宋体"/>
                <w:color w:val="000000"/>
                <w:sz w:val="20"/>
                <w:szCs w:val="20"/>
              </w:rPr>
            </w:pPr>
            <w:r>
              <w:rPr>
                <w:rFonts w:ascii="宋体" w:hAnsi="宋体" w:cs="宋体" w:hint="eastAsia"/>
                <w:color w:val="000000"/>
                <w:sz w:val="20"/>
                <w:szCs w:val="20"/>
              </w:rPr>
              <w:t>筛分析</w:t>
            </w:r>
          </w:p>
        </w:tc>
        <w:tc>
          <w:tcPr>
            <w:tcW w:w="2293" w:type="dxa"/>
            <w:vMerge w:val="restart"/>
            <w:vAlign w:val="center"/>
          </w:tcPr>
          <w:p w:rsidR="000B0555" w:rsidRDefault="003967AF">
            <w:pPr>
              <w:spacing w:line="300" w:lineRule="exact"/>
              <w:ind w:firstLineChars="200" w:firstLine="400"/>
              <w:rPr>
                <w:rFonts w:ascii="宋体" w:hAnsi="宋体" w:cs="宋体"/>
                <w:color w:val="000000" w:themeColor="text1"/>
                <w:sz w:val="20"/>
                <w:szCs w:val="20"/>
                <w:shd w:val="clear" w:color="auto" w:fill="FFFFFF"/>
              </w:rPr>
            </w:pPr>
            <w:r>
              <w:rPr>
                <w:rFonts w:ascii="宋体" w:hAnsi="宋体" w:cs="宋体" w:hint="eastAsia"/>
                <w:color w:val="000000" w:themeColor="text1"/>
                <w:sz w:val="20"/>
                <w:szCs w:val="20"/>
              </w:rPr>
              <w:t>以大型工具（如火车、货船、汽车）运输的以</w:t>
            </w:r>
            <w:r>
              <w:rPr>
                <w:rFonts w:ascii="宋体" w:hAnsi="宋体" w:cs="宋体" w:hint="eastAsia"/>
                <w:color w:val="000000" w:themeColor="text1"/>
                <w:sz w:val="20"/>
                <w:szCs w:val="20"/>
              </w:rPr>
              <w:t>400m</w:t>
            </w:r>
            <w:r>
              <w:rPr>
                <w:rFonts w:ascii="宋体" w:hAnsi="宋体" w:cs="宋体" w:hint="eastAsia"/>
                <w:color w:val="000000" w:themeColor="text1"/>
                <w:sz w:val="20"/>
                <w:szCs w:val="20"/>
                <w:vertAlign w:val="superscript"/>
              </w:rPr>
              <w:t>3</w:t>
            </w:r>
            <w:r>
              <w:rPr>
                <w:rFonts w:ascii="宋体" w:hAnsi="宋体" w:cs="宋体" w:hint="eastAsia"/>
                <w:color w:val="000000" w:themeColor="text1"/>
                <w:sz w:val="20"/>
                <w:szCs w:val="20"/>
              </w:rPr>
              <w:t>或</w:t>
            </w:r>
            <w:r>
              <w:rPr>
                <w:rFonts w:ascii="宋体" w:hAnsi="宋体" w:cs="宋体" w:hint="eastAsia"/>
                <w:color w:val="000000" w:themeColor="text1"/>
                <w:sz w:val="20"/>
                <w:szCs w:val="20"/>
              </w:rPr>
              <w:t>600t</w:t>
            </w:r>
            <w:r>
              <w:rPr>
                <w:rFonts w:ascii="宋体" w:hAnsi="宋体" w:cs="宋体" w:hint="eastAsia"/>
                <w:color w:val="000000" w:themeColor="text1"/>
                <w:sz w:val="20"/>
                <w:szCs w:val="20"/>
              </w:rPr>
              <w:t>为一批，</w:t>
            </w:r>
            <w:r>
              <w:rPr>
                <w:rFonts w:ascii="宋体" w:hAnsi="宋体" w:cs="宋体" w:hint="eastAsia"/>
                <w:color w:val="000000" w:themeColor="text1"/>
                <w:sz w:val="20"/>
                <w:szCs w:val="20"/>
                <w:shd w:val="clear" w:color="auto" w:fill="FFFFFF"/>
              </w:rPr>
              <w:t>用小型工具运输的，以</w:t>
            </w:r>
            <w:r>
              <w:rPr>
                <w:rFonts w:ascii="宋体" w:hAnsi="宋体" w:cs="宋体" w:hint="eastAsia"/>
                <w:color w:val="000000" w:themeColor="text1"/>
                <w:sz w:val="20"/>
                <w:szCs w:val="20"/>
                <w:shd w:val="clear" w:color="auto" w:fill="FFFFFF"/>
              </w:rPr>
              <w:t>200</w:t>
            </w:r>
            <w:r>
              <w:rPr>
                <w:rFonts w:ascii="宋体" w:hAnsi="宋体" w:cs="宋体" w:hint="eastAsia"/>
                <w:color w:val="000000" w:themeColor="text1"/>
                <w:sz w:val="20"/>
                <w:szCs w:val="20"/>
                <w:shd w:val="clear" w:color="auto" w:fill="FFFFFF"/>
              </w:rPr>
              <w:t>立方米或</w:t>
            </w:r>
            <w:r>
              <w:rPr>
                <w:rFonts w:ascii="宋体" w:hAnsi="宋体" w:cs="宋体" w:hint="eastAsia"/>
                <w:color w:val="000000" w:themeColor="text1"/>
                <w:sz w:val="20"/>
                <w:szCs w:val="20"/>
                <w:shd w:val="clear" w:color="auto" w:fill="FFFFFF"/>
              </w:rPr>
              <w:t>300T</w:t>
            </w:r>
            <w:r>
              <w:rPr>
                <w:rFonts w:ascii="宋体" w:hAnsi="宋体" w:cs="宋体" w:hint="eastAsia"/>
                <w:color w:val="000000" w:themeColor="text1"/>
                <w:sz w:val="20"/>
                <w:szCs w:val="20"/>
                <w:shd w:val="clear" w:color="auto" w:fill="FFFFFF"/>
              </w:rPr>
              <w:t>为一验收批，不足的按一批。</w:t>
            </w:r>
          </w:p>
          <w:p w:rsidR="000B0555" w:rsidRDefault="003967AF">
            <w:pPr>
              <w:spacing w:line="300" w:lineRule="exact"/>
              <w:ind w:firstLineChars="200" w:firstLine="400"/>
              <w:rPr>
                <w:rFonts w:ascii="宋体" w:hAnsi="宋体" w:cs="宋体"/>
                <w:sz w:val="20"/>
                <w:szCs w:val="20"/>
              </w:rPr>
            </w:pPr>
            <w:r>
              <w:rPr>
                <w:rFonts w:ascii="宋体" w:hAnsi="宋体" w:cs="宋体" w:hint="eastAsia"/>
                <w:sz w:val="20"/>
                <w:szCs w:val="20"/>
              </w:rPr>
              <w:t>料堆取样时，先将取样部位表面铲除，然后均匀由各部位抽取大致相等的砂共</w:t>
            </w:r>
            <w:r>
              <w:rPr>
                <w:rFonts w:ascii="宋体" w:hAnsi="宋体" w:cs="宋体" w:hint="eastAsia"/>
                <w:sz w:val="20"/>
                <w:szCs w:val="20"/>
              </w:rPr>
              <w:t xml:space="preserve"> 8 </w:t>
            </w:r>
            <w:r>
              <w:rPr>
                <w:rFonts w:ascii="宋体" w:hAnsi="宋体" w:cs="宋体" w:hint="eastAsia"/>
                <w:sz w:val="20"/>
                <w:szCs w:val="20"/>
              </w:rPr>
              <w:t>份，组成一组样品，总量</w:t>
            </w:r>
            <w:r>
              <w:rPr>
                <w:rFonts w:ascii="宋体" w:hAnsi="宋体" w:cs="宋体" w:hint="eastAsia"/>
                <w:sz w:val="20"/>
                <w:szCs w:val="20"/>
              </w:rPr>
              <w:t>30</w:t>
            </w:r>
            <w:r>
              <w:rPr>
                <w:rFonts w:ascii="宋体" w:hAnsi="宋体" w:cs="宋体" w:hint="eastAsia"/>
                <w:sz w:val="20"/>
                <w:szCs w:val="20"/>
              </w:rPr>
              <w:t>kg</w:t>
            </w:r>
            <w:r>
              <w:rPr>
                <w:rFonts w:ascii="宋体" w:hAnsi="宋体" w:cs="宋体" w:hint="eastAsia"/>
                <w:sz w:val="20"/>
                <w:szCs w:val="20"/>
              </w:rPr>
              <w:t>，用袋装好，并封口包好。</w:t>
            </w:r>
          </w:p>
        </w:tc>
        <w:tc>
          <w:tcPr>
            <w:tcW w:w="1526" w:type="dxa"/>
            <w:vMerge w:val="restart"/>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送检时提供该试样的产地、品种、规格、使用要求、代表数量等信息。</w:t>
            </w:r>
          </w:p>
        </w:tc>
        <w:tc>
          <w:tcPr>
            <w:tcW w:w="4249" w:type="dxa"/>
            <w:vMerge w:val="restart"/>
            <w:vAlign w:val="center"/>
          </w:tcPr>
          <w:p w:rsidR="000B0555" w:rsidRDefault="003967AF">
            <w:pPr>
              <w:rPr>
                <w:rFonts w:ascii="宋体" w:hAnsi="宋体" w:cs="宋体"/>
                <w:sz w:val="20"/>
                <w:szCs w:val="20"/>
              </w:rPr>
            </w:pPr>
            <w:r>
              <w:rPr>
                <w:rFonts w:ascii="宋体" w:hAnsi="宋体" w:cs="宋体" w:hint="eastAsia"/>
                <w:sz w:val="20"/>
                <w:szCs w:val="20"/>
              </w:rPr>
              <w:t>普通混凝土用砂、石质量及检验方法标准</w:t>
            </w:r>
          </w:p>
          <w:p w:rsidR="000B0555" w:rsidRDefault="003967AF">
            <w:pPr>
              <w:rPr>
                <w:rFonts w:ascii="宋体" w:hAnsi="宋体" w:cs="宋体"/>
                <w:sz w:val="20"/>
                <w:szCs w:val="20"/>
              </w:rPr>
            </w:pPr>
            <w:r>
              <w:rPr>
                <w:rFonts w:ascii="宋体" w:hAnsi="宋体" w:cs="宋体" w:hint="eastAsia"/>
                <w:sz w:val="20"/>
                <w:szCs w:val="20"/>
              </w:rPr>
              <w:t>JGJ 52-2006</w:t>
            </w:r>
          </w:p>
          <w:p w:rsidR="000B0555" w:rsidRDefault="003967AF">
            <w:pPr>
              <w:rPr>
                <w:rFonts w:ascii="宋体" w:hAnsi="宋体" w:cs="宋体"/>
                <w:sz w:val="20"/>
                <w:szCs w:val="20"/>
              </w:rPr>
            </w:pPr>
            <w:r>
              <w:rPr>
                <w:rFonts w:ascii="宋体" w:hAnsi="宋体" w:cs="宋体" w:hint="eastAsia"/>
                <w:sz w:val="20"/>
                <w:szCs w:val="20"/>
              </w:rPr>
              <w:t>建设用砂</w:t>
            </w:r>
            <w:r>
              <w:rPr>
                <w:rFonts w:ascii="宋体" w:hAnsi="宋体" w:cs="宋体" w:hint="eastAsia"/>
                <w:sz w:val="20"/>
                <w:szCs w:val="20"/>
              </w:rPr>
              <w:t xml:space="preserve">GB/T </w:t>
            </w:r>
            <w:r>
              <w:rPr>
                <w:rFonts w:ascii="宋体" w:hAnsi="宋体" w:cs="宋体" w:hint="eastAsia"/>
                <w:sz w:val="20"/>
                <w:szCs w:val="20"/>
              </w:rPr>
              <w:t>14684-2011</w:t>
            </w:r>
          </w:p>
          <w:p w:rsidR="000B0555" w:rsidRDefault="003967AF">
            <w:pPr>
              <w:rPr>
                <w:rFonts w:ascii="宋体" w:hAnsi="宋体" w:cs="宋体"/>
                <w:sz w:val="20"/>
                <w:szCs w:val="20"/>
              </w:rPr>
            </w:pPr>
            <w:r>
              <w:rPr>
                <w:rFonts w:ascii="宋体" w:hAnsi="宋体" w:cs="宋体" w:hint="eastAsia"/>
                <w:sz w:val="20"/>
                <w:szCs w:val="20"/>
              </w:rPr>
              <w:t>公路工程集料实验规程</w:t>
            </w:r>
            <w:r>
              <w:rPr>
                <w:rFonts w:ascii="宋体" w:hAnsi="宋体" w:cs="宋体" w:hint="eastAsia"/>
                <w:sz w:val="20"/>
                <w:szCs w:val="20"/>
              </w:rPr>
              <w:t>JTG E42-2005</w:t>
            </w:r>
          </w:p>
        </w:tc>
      </w:tr>
      <w:tr w:rsidR="000B0555">
        <w:trPr>
          <w:cantSplit/>
          <w:trHeight w:val="386"/>
          <w:jc w:val="center"/>
        </w:trPr>
        <w:tc>
          <w:tcPr>
            <w:tcW w:w="340" w:type="dxa"/>
            <w:vMerge/>
            <w:vAlign w:val="center"/>
          </w:tcPr>
          <w:p w:rsidR="000B0555" w:rsidRDefault="000B0555">
            <w:pPr>
              <w:ind w:firstLineChars="200" w:firstLine="400"/>
              <w:jc w:val="center"/>
              <w:rPr>
                <w:rFonts w:ascii="宋体" w:hAnsi="宋体" w:cs="宋体"/>
                <w:sz w:val="20"/>
                <w:szCs w:val="20"/>
              </w:rPr>
            </w:pPr>
          </w:p>
        </w:tc>
        <w:tc>
          <w:tcPr>
            <w:tcW w:w="364" w:type="dxa"/>
            <w:vMerge/>
            <w:vAlign w:val="center"/>
          </w:tcPr>
          <w:p w:rsidR="000B0555" w:rsidRDefault="000B0555">
            <w:pPr>
              <w:jc w:val="center"/>
              <w:rPr>
                <w:rFonts w:ascii="宋体" w:hAnsi="宋体" w:cs="宋体"/>
                <w:sz w:val="20"/>
                <w:szCs w:val="20"/>
              </w:rPr>
            </w:pPr>
          </w:p>
        </w:tc>
        <w:tc>
          <w:tcPr>
            <w:tcW w:w="1650" w:type="dxa"/>
            <w:vAlign w:val="center"/>
          </w:tcPr>
          <w:p w:rsidR="000B0555" w:rsidRDefault="003967AF">
            <w:pPr>
              <w:spacing w:line="300" w:lineRule="exact"/>
              <w:jc w:val="center"/>
              <w:rPr>
                <w:rFonts w:ascii="宋体" w:hAnsi="宋体" w:cs="宋体"/>
                <w:color w:val="000000"/>
                <w:sz w:val="20"/>
                <w:szCs w:val="20"/>
              </w:rPr>
            </w:pPr>
            <w:r>
              <w:rPr>
                <w:rFonts w:ascii="宋体" w:hAnsi="宋体" w:cs="宋体" w:hint="eastAsia"/>
                <w:color w:val="000000"/>
                <w:sz w:val="20"/>
                <w:szCs w:val="20"/>
              </w:rPr>
              <w:t>含泥量</w:t>
            </w:r>
          </w:p>
        </w:tc>
        <w:tc>
          <w:tcPr>
            <w:tcW w:w="2293" w:type="dxa"/>
            <w:vMerge/>
            <w:vAlign w:val="center"/>
          </w:tcPr>
          <w:p w:rsidR="000B0555" w:rsidRDefault="000B0555">
            <w:pPr>
              <w:spacing w:line="300" w:lineRule="exact"/>
              <w:ind w:firstLineChars="200" w:firstLine="400"/>
              <w:rPr>
                <w:rFonts w:ascii="宋体" w:hAnsi="宋体" w:cs="宋体"/>
                <w:sz w:val="20"/>
                <w:szCs w:val="20"/>
              </w:rPr>
            </w:pPr>
          </w:p>
        </w:tc>
        <w:tc>
          <w:tcPr>
            <w:tcW w:w="1526" w:type="dxa"/>
            <w:vMerge/>
            <w:vAlign w:val="center"/>
          </w:tcPr>
          <w:p w:rsidR="000B0555" w:rsidRDefault="000B0555">
            <w:pPr>
              <w:rPr>
                <w:rFonts w:ascii="宋体" w:hAnsi="宋体" w:cs="宋体"/>
                <w:sz w:val="20"/>
                <w:szCs w:val="20"/>
              </w:rPr>
            </w:pPr>
          </w:p>
        </w:tc>
        <w:tc>
          <w:tcPr>
            <w:tcW w:w="4249" w:type="dxa"/>
            <w:vMerge/>
            <w:vAlign w:val="center"/>
          </w:tcPr>
          <w:p w:rsidR="000B0555" w:rsidRDefault="000B0555">
            <w:pPr>
              <w:ind w:firstLineChars="200" w:firstLine="400"/>
              <w:rPr>
                <w:rFonts w:ascii="宋体" w:hAnsi="宋体" w:cs="宋体"/>
                <w:sz w:val="20"/>
                <w:szCs w:val="20"/>
              </w:rPr>
            </w:pPr>
          </w:p>
        </w:tc>
      </w:tr>
      <w:tr w:rsidR="000B0555">
        <w:trPr>
          <w:cantSplit/>
          <w:trHeight w:val="386"/>
          <w:jc w:val="center"/>
        </w:trPr>
        <w:tc>
          <w:tcPr>
            <w:tcW w:w="340" w:type="dxa"/>
            <w:vMerge/>
            <w:vAlign w:val="center"/>
          </w:tcPr>
          <w:p w:rsidR="000B0555" w:rsidRDefault="000B0555">
            <w:pPr>
              <w:ind w:firstLineChars="200" w:firstLine="400"/>
              <w:jc w:val="center"/>
              <w:rPr>
                <w:rFonts w:ascii="宋体" w:hAnsi="宋体" w:cs="宋体"/>
                <w:sz w:val="20"/>
                <w:szCs w:val="20"/>
              </w:rPr>
            </w:pPr>
          </w:p>
        </w:tc>
        <w:tc>
          <w:tcPr>
            <w:tcW w:w="364" w:type="dxa"/>
            <w:vMerge/>
            <w:vAlign w:val="center"/>
          </w:tcPr>
          <w:p w:rsidR="000B0555" w:rsidRDefault="000B0555">
            <w:pPr>
              <w:jc w:val="center"/>
              <w:rPr>
                <w:rFonts w:ascii="宋体" w:hAnsi="宋体" w:cs="宋体"/>
                <w:sz w:val="20"/>
                <w:szCs w:val="20"/>
              </w:rPr>
            </w:pPr>
          </w:p>
        </w:tc>
        <w:tc>
          <w:tcPr>
            <w:tcW w:w="1650" w:type="dxa"/>
            <w:vAlign w:val="center"/>
          </w:tcPr>
          <w:p w:rsidR="000B0555" w:rsidRDefault="003967AF">
            <w:pPr>
              <w:spacing w:line="300" w:lineRule="exact"/>
              <w:jc w:val="center"/>
              <w:rPr>
                <w:rFonts w:ascii="宋体" w:hAnsi="宋体" w:cs="宋体"/>
                <w:color w:val="000000"/>
                <w:sz w:val="20"/>
                <w:szCs w:val="20"/>
              </w:rPr>
            </w:pPr>
            <w:r>
              <w:rPr>
                <w:rFonts w:ascii="宋体" w:hAnsi="宋体" w:cs="宋体" w:hint="eastAsia"/>
                <w:color w:val="000000"/>
                <w:sz w:val="20"/>
                <w:szCs w:val="20"/>
              </w:rPr>
              <w:t>泥块含量</w:t>
            </w:r>
          </w:p>
        </w:tc>
        <w:tc>
          <w:tcPr>
            <w:tcW w:w="2293" w:type="dxa"/>
            <w:vMerge/>
            <w:vAlign w:val="center"/>
          </w:tcPr>
          <w:p w:rsidR="000B0555" w:rsidRDefault="000B0555">
            <w:pPr>
              <w:spacing w:line="300" w:lineRule="exact"/>
              <w:ind w:firstLineChars="200" w:firstLine="400"/>
              <w:rPr>
                <w:rFonts w:ascii="宋体" w:hAnsi="宋体" w:cs="宋体"/>
                <w:sz w:val="20"/>
                <w:szCs w:val="20"/>
              </w:rPr>
            </w:pPr>
          </w:p>
        </w:tc>
        <w:tc>
          <w:tcPr>
            <w:tcW w:w="1526" w:type="dxa"/>
            <w:vMerge/>
            <w:vAlign w:val="center"/>
          </w:tcPr>
          <w:p w:rsidR="000B0555" w:rsidRDefault="000B0555">
            <w:pPr>
              <w:rPr>
                <w:rFonts w:ascii="宋体" w:hAnsi="宋体" w:cs="宋体"/>
                <w:sz w:val="20"/>
                <w:szCs w:val="20"/>
              </w:rPr>
            </w:pPr>
          </w:p>
        </w:tc>
        <w:tc>
          <w:tcPr>
            <w:tcW w:w="4249" w:type="dxa"/>
            <w:vMerge/>
            <w:vAlign w:val="center"/>
          </w:tcPr>
          <w:p w:rsidR="000B0555" w:rsidRDefault="000B0555">
            <w:pPr>
              <w:ind w:firstLineChars="200" w:firstLine="400"/>
              <w:rPr>
                <w:rFonts w:ascii="宋体" w:hAnsi="宋体" w:cs="宋体"/>
                <w:sz w:val="20"/>
                <w:szCs w:val="20"/>
              </w:rPr>
            </w:pPr>
          </w:p>
        </w:tc>
      </w:tr>
      <w:tr w:rsidR="000B0555">
        <w:trPr>
          <w:cantSplit/>
          <w:trHeight w:val="386"/>
          <w:jc w:val="center"/>
        </w:trPr>
        <w:tc>
          <w:tcPr>
            <w:tcW w:w="340" w:type="dxa"/>
            <w:vMerge/>
            <w:vAlign w:val="center"/>
          </w:tcPr>
          <w:p w:rsidR="000B0555" w:rsidRDefault="000B0555">
            <w:pPr>
              <w:ind w:firstLineChars="200" w:firstLine="400"/>
              <w:jc w:val="center"/>
              <w:rPr>
                <w:rFonts w:ascii="宋体" w:hAnsi="宋体" w:cs="宋体"/>
                <w:sz w:val="20"/>
                <w:szCs w:val="20"/>
              </w:rPr>
            </w:pPr>
          </w:p>
        </w:tc>
        <w:tc>
          <w:tcPr>
            <w:tcW w:w="364" w:type="dxa"/>
            <w:vMerge/>
            <w:vAlign w:val="center"/>
          </w:tcPr>
          <w:p w:rsidR="000B0555" w:rsidRDefault="000B0555">
            <w:pPr>
              <w:jc w:val="center"/>
              <w:rPr>
                <w:rFonts w:ascii="宋体" w:hAnsi="宋体" w:cs="宋体"/>
                <w:sz w:val="20"/>
                <w:szCs w:val="20"/>
              </w:rPr>
            </w:pPr>
          </w:p>
        </w:tc>
        <w:tc>
          <w:tcPr>
            <w:tcW w:w="1650" w:type="dxa"/>
            <w:vAlign w:val="center"/>
          </w:tcPr>
          <w:p w:rsidR="000B0555" w:rsidRDefault="003967AF">
            <w:pPr>
              <w:spacing w:line="300" w:lineRule="exact"/>
              <w:jc w:val="center"/>
              <w:rPr>
                <w:rFonts w:ascii="宋体" w:hAnsi="宋体" w:cs="宋体"/>
                <w:color w:val="000000"/>
                <w:sz w:val="20"/>
                <w:szCs w:val="20"/>
              </w:rPr>
            </w:pPr>
            <w:r>
              <w:rPr>
                <w:rFonts w:ascii="宋体" w:hAnsi="宋体" w:cs="宋体" w:hint="eastAsia"/>
                <w:color w:val="000000"/>
                <w:sz w:val="20"/>
                <w:szCs w:val="20"/>
              </w:rPr>
              <w:t>表观密度</w:t>
            </w:r>
          </w:p>
        </w:tc>
        <w:tc>
          <w:tcPr>
            <w:tcW w:w="2293" w:type="dxa"/>
            <w:vMerge/>
            <w:vAlign w:val="center"/>
          </w:tcPr>
          <w:p w:rsidR="000B0555" w:rsidRDefault="000B0555">
            <w:pPr>
              <w:spacing w:line="300" w:lineRule="exact"/>
              <w:ind w:firstLineChars="200" w:firstLine="400"/>
              <w:rPr>
                <w:rFonts w:ascii="宋体" w:hAnsi="宋体" w:cs="宋体"/>
                <w:sz w:val="20"/>
                <w:szCs w:val="20"/>
              </w:rPr>
            </w:pPr>
          </w:p>
        </w:tc>
        <w:tc>
          <w:tcPr>
            <w:tcW w:w="1526" w:type="dxa"/>
            <w:vMerge/>
            <w:vAlign w:val="center"/>
          </w:tcPr>
          <w:p w:rsidR="000B0555" w:rsidRDefault="000B0555">
            <w:pPr>
              <w:rPr>
                <w:rFonts w:ascii="宋体" w:hAnsi="宋体" w:cs="宋体"/>
                <w:sz w:val="20"/>
                <w:szCs w:val="20"/>
              </w:rPr>
            </w:pPr>
          </w:p>
        </w:tc>
        <w:tc>
          <w:tcPr>
            <w:tcW w:w="4249" w:type="dxa"/>
            <w:vMerge/>
            <w:vAlign w:val="center"/>
          </w:tcPr>
          <w:p w:rsidR="000B0555" w:rsidRDefault="000B0555">
            <w:pPr>
              <w:ind w:firstLineChars="200" w:firstLine="400"/>
              <w:rPr>
                <w:rFonts w:ascii="宋体" w:hAnsi="宋体" w:cs="宋体"/>
                <w:sz w:val="20"/>
                <w:szCs w:val="20"/>
              </w:rPr>
            </w:pPr>
          </w:p>
        </w:tc>
      </w:tr>
      <w:tr w:rsidR="000B0555">
        <w:trPr>
          <w:cantSplit/>
          <w:trHeight w:val="386"/>
          <w:jc w:val="center"/>
        </w:trPr>
        <w:tc>
          <w:tcPr>
            <w:tcW w:w="340" w:type="dxa"/>
            <w:vMerge/>
            <w:vAlign w:val="center"/>
          </w:tcPr>
          <w:p w:rsidR="000B0555" w:rsidRDefault="000B0555">
            <w:pPr>
              <w:ind w:firstLineChars="200" w:firstLine="400"/>
              <w:jc w:val="center"/>
              <w:rPr>
                <w:rFonts w:ascii="宋体" w:hAnsi="宋体" w:cs="宋体"/>
                <w:sz w:val="20"/>
                <w:szCs w:val="20"/>
              </w:rPr>
            </w:pPr>
          </w:p>
        </w:tc>
        <w:tc>
          <w:tcPr>
            <w:tcW w:w="364" w:type="dxa"/>
            <w:vMerge/>
            <w:vAlign w:val="center"/>
          </w:tcPr>
          <w:p w:rsidR="000B0555" w:rsidRDefault="000B0555">
            <w:pPr>
              <w:jc w:val="center"/>
              <w:rPr>
                <w:rFonts w:ascii="宋体" w:hAnsi="宋体" w:cs="宋体"/>
                <w:sz w:val="20"/>
                <w:szCs w:val="20"/>
              </w:rPr>
            </w:pPr>
          </w:p>
        </w:tc>
        <w:tc>
          <w:tcPr>
            <w:tcW w:w="1650" w:type="dxa"/>
            <w:vAlign w:val="center"/>
          </w:tcPr>
          <w:p w:rsidR="000B0555" w:rsidRDefault="003967AF">
            <w:pPr>
              <w:spacing w:line="300" w:lineRule="exact"/>
              <w:jc w:val="center"/>
              <w:rPr>
                <w:rFonts w:ascii="宋体" w:hAnsi="宋体" w:cs="宋体"/>
                <w:color w:val="000000"/>
                <w:sz w:val="20"/>
                <w:szCs w:val="20"/>
              </w:rPr>
            </w:pPr>
            <w:r>
              <w:rPr>
                <w:rFonts w:ascii="宋体" w:hAnsi="宋体" w:cs="宋体" w:hint="eastAsia"/>
                <w:color w:val="000000"/>
                <w:sz w:val="20"/>
                <w:szCs w:val="20"/>
              </w:rPr>
              <w:t>堆积</w:t>
            </w:r>
            <w:r>
              <w:rPr>
                <w:rFonts w:ascii="宋体" w:hAnsi="宋体" w:cs="宋体" w:hint="eastAsia"/>
                <w:color w:val="000000"/>
                <w:sz w:val="20"/>
                <w:szCs w:val="20"/>
              </w:rPr>
              <w:t>、紧密密度</w:t>
            </w:r>
          </w:p>
        </w:tc>
        <w:tc>
          <w:tcPr>
            <w:tcW w:w="2293" w:type="dxa"/>
            <w:vMerge/>
            <w:vAlign w:val="center"/>
          </w:tcPr>
          <w:p w:rsidR="000B0555" w:rsidRDefault="000B0555">
            <w:pPr>
              <w:spacing w:line="300" w:lineRule="exact"/>
              <w:ind w:firstLineChars="200" w:firstLine="400"/>
              <w:rPr>
                <w:rFonts w:ascii="宋体" w:hAnsi="宋体" w:cs="宋体"/>
                <w:sz w:val="20"/>
                <w:szCs w:val="20"/>
              </w:rPr>
            </w:pPr>
          </w:p>
        </w:tc>
        <w:tc>
          <w:tcPr>
            <w:tcW w:w="1526" w:type="dxa"/>
            <w:vMerge/>
            <w:vAlign w:val="center"/>
          </w:tcPr>
          <w:p w:rsidR="000B0555" w:rsidRDefault="000B0555">
            <w:pPr>
              <w:rPr>
                <w:rFonts w:ascii="宋体" w:hAnsi="宋体" w:cs="宋体"/>
                <w:sz w:val="20"/>
                <w:szCs w:val="20"/>
              </w:rPr>
            </w:pPr>
          </w:p>
        </w:tc>
        <w:tc>
          <w:tcPr>
            <w:tcW w:w="4249" w:type="dxa"/>
            <w:vMerge/>
            <w:vAlign w:val="center"/>
          </w:tcPr>
          <w:p w:rsidR="000B0555" w:rsidRDefault="000B0555">
            <w:pPr>
              <w:ind w:firstLineChars="200" w:firstLine="400"/>
              <w:rPr>
                <w:rFonts w:ascii="宋体" w:hAnsi="宋体" w:cs="宋体"/>
                <w:sz w:val="20"/>
                <w:szCs w:val="20"/>
              </w:rPr>
            </w:pPr>
          </w:p>
        </w:tc>
      </w:tr>
      <w:tr w:rsidR="000B0555">
        <w:trPr>
          <w:cantSplit/>
          <w:trHeight w:val="386"/>
          <w:jc w:val="center"/>
        </w:trPr>
        <w:tc>
          <w:tcPr>
            <w:tcW w:w="340" w:type="dxa"/>
            <w:vMerge/>
            <w:vAlign w:val="center"/>
          </w:tcPr>
          <w:p w:rsidR="000B0555" w:rsidRDefault="000B0555">
            <w:pPr>
              <w:ind w:firstLineChars="200" w:firstLine="400"/>
              <w:jc w:val="center"/>
              <w:rPr>
                <w:rFonts w:ascii="宋体" w:hAnsi="宋体" w:cs="宋体"/>
                <w:sz w:val="20"/>
                <w:szCs w:val="20"/>
              </w:rPr>
            </w:pPr>
          </w:p>
        </w:tc>
        <w:tc>
          <w:tcPr>
            <w:tcW w:w="364" w:type="dxa"/>
            <w:vMerge/>
            <w:vAlign w:val="center"/>
          </w:tcPr>
          <w:p w:rsidR="000B0555" w:rsidRDefault="000B0555">
            <w:pPr>
              <w:jc w:val="center"/>
              <w:rPr>
                <w:rFonts w:ascii="宋体" w:hAnsi="宋体" w:cs="宋体"/>
                <w:sz w:val="20"/>
                <w:szCs w:val="20"/>
              </w:rPr>
            </w:pPr>
          </w:p>
        </w:tc>
        <w:tc>
          <w:tcPr>
            <w:tcW w:w="1650" w:type="dxa"/>
            <w:vAlign w:val="center"/>
          </w:tcPr>
          <w:p w:rsidR="000B0555" w:rsidRDefault="003967AF">
            <w:pPr>
              <w:spacing w:line="300" w:lineRule="exact"/>
              <w:jc w:val="center"/>
              <w:rPr>
                <w:rFonts w:ascii="宋体" w:hAnsi="宋体" w:cs="宋体"/>
                <w:color w:val="000000"/>
                <w:sz w:val="20"/>
                <w:szCs w:val="20"/>
              </w:rPr>
            </w:pPr>
            <w:r>
              <w:rPr>
                <w:rFonts w:ascii="宋体" w:hAnsi="宋体" w:cs="宋体" w:hint="eastAsia"/>
                <w:color w:val="000000"/>
                <w:sz w:val="20"/>
                <w:szCs w:val="20"/>
              </w:rPr>
              <w:t>吸水率</w:t>
            </w:r>
          </w:p>
        </w:tc>
        <w:tc>
          <w:tcPr>
            <w:tcW w:w="2293" w:type="dxa"/>
            <w:vMerge/>
            <w:vAlign w:val="center"/>
          </w:tcPr>
          <w:p w:rsidR="000B0555" w:rsidRDefault="000B0555">
            <w:pPr>
              <w:spacing w:line="300" w:lineRule="exact"/>
              <w:ind w:firstLineChars="200" w:firstLine="400"/>
              <w:rPr>
                <w:rFonts w:ascii="宋体" w:hAnsi="宋体" w:cs="宋体"/>
                <w:sz w:val="20"/>
                <w:szCs w:val="20"/>
              </w:rPr>
            </w:pPr>
          </w:p>
        </w:tc>
        <w:tc>
          <w:tcPr>
            <w:tcW w:w="1526" w:type="dxa"/>
            <w:vMerge/>
            <w:vAlign w:val="center"/>
          </w:tcPr>
          <w:p w:rsidR="000B0555" w:rsidRDefault="000B0555">
            <w:pPr>
              <w:rPr>
                <w:rFonts w:ascii="宋体" w:hAnsi="宋体" w:cs="宋体"/>
                <w:sz w:val="20"/>
                <w:szCs w:val="20"/>
              </w:rPr>
            </w:pPr>
          </w:p>
        </w:tc>
        <w:tc>
          <w:tcPr>
            <w:tcW w:w="4249" w:type="dxa"/>
            <w:vMerge/>
            <w:vAlign w:val="center"/>
          </w:tcPr>
          <w:p w:rsidR="000B0555" w:rsidRDefault="000B0555">
            <w:pPr>
              <w:ind w:firstLineChars="200" w:firstLine="400"/>
              <w:rPr>
                <w:rFonts w:ascii="宋体" w:hAnsi="宋体" w:cs="宋体"/>
                <w:sz w:val="20"/>
                <w:szCs w:val="20"/>
              </w:rPr>
            </w:pPr>
          </w:p>
        </w:tc>
      </w:tr>
      <w:tr w:rsidR="000B0555">
        <w:trPr>
          <w:cantSplit/>
          <w:trHeight w:val="386"/>
          <w:jc w:val="center"/>
        </w:trPr>
        <w:tc>
          <w:tcPr>
            <w:tcW w:w="340" w:type="dxa"/>
            <w:vMerge/>
            <w:vAlign w:val="center"/>
          </w:tcPr>
          <w:p w:rsidR="000B0555" w:rsidRDefault="000B0555">
            <w:pPr>
              <w:ind w:firstLineChars="200" w:firstLine="400"/>
              <w:jc w:val="center"/>
              <w:rPr>
                <w:rFonts w:ascii="宋体" w:hAnsi="宋体" w:cs="宋体"/>
                <w:sz w:val="20"/>
                <w:szCs w:val="20"/>
              </w:rPr>
            </w:pPr>
          </w:p>
        </w:tc>
        <w:tc>
          <w:tcPr>
            <w:tcW w:w="364" w:type="dxa"/>
            <w:vMerge/>
            <w:vAlign w:val="center"/>
          </w:tcPr>
          <w:p w:rsidR="000B0555" w:rsidRDefault="000B0555">
            <w:pPr>
              <w:jc w:val="center"/>
              <w:rPr>
                <w:rFonts w:ascii="宋体" w:hAnsi="宋体" w:cs="宋体"/>
                <w:sz w:val="20"/>
                <w:szCs w:val="20"/>
              </w:rPr>
            </w:pPr>
          </w:p>
        </w:tc>
        <w:tc>
          <w:tcPr>
            <w:tcW w:w="1650" w:type="dxa"/>
            <w:vAlign w:val="center"/>
          </w:tcPr>
          <w:p w:rsidR="000B0555" w:rsidRDefault="003967AF">
            <w:pPr>
              <w:spacing w:line="300" w:lineRule="exact"/>
              <w:jc w:val="center"/>
              <w:rPr>
                <w:rFonts w:ascii="宋体" w:hAnsi="宋体" w:cs="宋体"/>
                <w:color w:val="000000"/>
                <w:sz w:val="20"/>
                <w:szCs w:val="20"/>
              </w:rPr>
            </w:pPr>
            <w:r>
              <w:rPr>
                <w:rFonts w:ascii="宋体" w:hAnsi="宋体" w:cs="宋体" w:hint="eastAsia"/>
                <w:color w:val="000000"/>
                <w:sz w:val="20"/>
                <w:szCs w:val="20"/>
              </w:rPr>
              <w:t>含水率</w:t>
            </w:r>
          </w:p>
        </w:tc>
        <w:tc>
          <w:tcPr>
            <w:tcW w:w="2293" w:type="dxa"/>
            <w:vMerge/>
            <w:vAlign w:val="center"/>
          </w:tcPr>
          <w:p w:rsidR="000B0555" w:rsidRDefault="000B0555">
            <w:pPr>
              <w:spacing w:line="300" w:lineRule="exact"/>
              <w:ind w:firstLineChars="200" w:firstLine="400"/>
              <w:rPr>
                <w:rFonts w:ascii="宋体" w:hAnsi="宋体" w:cs="宋体"/>
                <w:sz w:val="20"/>
                <w:szCs w:val="20"/>
              </w:rPr>
            </w:pPr>
          </w:p>
        </w:tc>
        <w:tc>
          <w:tcPr>
            <w:tcW w:w="1526" w:type="dxa"/>
            <w:vMerge/>
            <w:vAlign w:val="center"/>
          </w:tcPr>
          <w:p w:rsidR="000B0555" w:rsidRDefault="000B0555">
            <w:pPr>
              <w:rPr>
                <w:rFonts w:ascii="宋体" w:hAnsi="宋体" w:cs="宋体"/>
                <w:sz w:val="20"/>
                <w:szCs w:val="20"/>
              </w:rPr>
            </w:pPr>
          </w:p>
        </w:tc>
        <w:tc>
          <w:tcPr>
            <w:tcW w:w="4249" w:type="dxa"/>
            <w:vMerge/>
            <w:vAlign w:val="center"/>
          </w:tcPr>
          <w:p w:rsidR="000B0555" w:rsidRDefault="000B0555">
            <w:pPr>
              <w:ind w:firstLineChars="200" w:firstLine="400"/>
              <w:rPr>
                <w:rFonts w:ascii="宋体" w:hAnsi="宋体" w:cs="宋体"/>
                <w:sz w:val="20"/>
                <w:szCs w:val="20"/>
              </w:rPr>
            </w:pPr>
          </w:p>
        </w:tc>
      </w:tr>
      <w:tr w:rsidR="000B0555">
        <w:trPr>
          <w:cantSplit/>
          <w:trHeight w:val="386"/>
          <w:jc w:val="center"/>
        </w:trPr>
        <w:tc>
          <w:tcPr>
            <w:tcW w:w="340" w:type="dxa"/>
            <w:vMerge/>
            <w:vAlign w:val="center"/>
          </w:tcPr>
          <w:p w:rsidR="000B0555" w:rsidRDefault="000B0555">
            <w:pPr>
              <w:jc w:val="center"/>
              <w:rPr>
                <w:rFonts w:ascii="宋体" w:hAnsi="宋体" w:cs="宋体"/>
                <w:sz w:val="20"/>
                <w:szCs w:val="20"/>
              </w:rPr>
            </w:pPr>
          </w:p>
        </w:tc>
        <w:tc>
          <w:tcPr>
            <w:tcW w:w="364" w:type="dxa"/>
            <w:vMerge w:val="restart"/>
            <w:vAlign w:val="center"/>
          </w:tcPr>
          <w:p w:rsidR="000B0555" w:rsidRDefault="003967AF">
            <w:pPr>
              <w:ind w:rightChars="-51" w:right="-107"/>
              <w:jc w:val="center"/>
              <w:rPr>
                <w:rFonts w:ascii="宋体" w:hAnsi="宋体" w:cs="宋体"/>
                <w:sz w:val="20"/>
                <w:szCs w:val="20"/>
              </w:rPr>
            </w:pPr>
            <w:r>
              <w:rPr>
                <w:rFonts w:ascii="宋体" w:hAnsi="宋体" w:cs="宋体" w:hint="eastAsia"/>
                <w:sz w:val="20"/>
                <w:szCs w:val="20"/>
              </w:rPr>
              <w:t>化学性能</w:t>
            </w:r>
          </w:p>
        </w:tc>
        <w:tc>
          <w:tcPr>
            <w:tcW w:w="1650" w:type="dxa"/>
            <w:vAlign w:val="center"/>
          </w:tcPr>
          <w:p w:rsidR="000B0555" w:rsidRDefault="003967AF">
            <w:pPr>
              <w:spacing w:line="300" w:lineRule="exact"/>
              <w:jc w:val="center"/>
              <w:rPr>
                <w:rFonts w:ascii="宋体" w:hAnsi="宋体" w:cs="宋体"/>
                <w:color w:val="000000"/>
                <w:sz w:val="20"/>
                <w:szCs w:val="20"/>
              </w:rPr>
            </w:pPr>
            <w:r>
              <w:rPr>
                <w:rFonts w:ascii="宋体" w:hAnsi="宋体" w:cs="宋体" w:hint="eastAsia"/>
                <w:color w:val="000000"/>
                <w:sz w:val="20"/>
                <w:szCs w:val="20"/>
              </w:rPr>
              <w:t>有机物</w:t>
            </w:r>
          </w:p>
        </w:tc>
        <w:tc>
          <w:tcPr>
            <w:tcW w:w="2293" w:type="dxa"/>
            <w:vMerge/>
            <w:vAlign w:val="center"/>
          </w:tcPr>
          <w:p w:rsidR="000B0555" w:rsidRDefault="000B0555">
            <w:pPr>
              <w:spacing w:line="300" w:lineRule="exact"/>
              <w:ind w:firstLineChars="200" w:firstLine="400"/>
              <w:rPr>
                <w:rFonts w:ascii="宋体" w:hAnsi="宋体" w:cs="宋体"/>
                <w:sz w:val="20"/>
                <w:szCs w:val="20"/>
              </w:rPr>
            </w:pPr>
          </w:p>
        </w:tc>
        <w:tc>
          <w:tcPr>
            <w:tcW w:w="1526" w:type="dxa"/>
            <w:vMerge/>
            <w:vAlign w:val="center"/>
          </w:tcPr>
          <w:p w:rsidR="000B0555" w:rsidRDefault="000B0555">
            <w:pPr>
              <w:rPr>
                <w:rFonts w:ascii="宋体" w:hAnsi="宋体" w:cs="宋体"/>
                <w:sz w:val="20"/>
                <w:szCs w:val="20"/>
              </w:rPr>
            </w:pPr>
          </w:p>
        </w:tc>
        <w:tc>
          <w:tcPr>
            <w:tcW w:w="4249" w:type="dxa"/>
            <w:vMerge w:val="restart"/>
            <w:vAlign w:val="center"/>
          </w:tcPr>
          <w:p w:rsidR="000B0555" w:rsidRDefault="003967AF">
            <w:pPr>
              <w:spacing w:line="240" w:lineRule="exact"/>
              <w:jc w:val="left"/>
              <w:rPr>
                <w:rFonts w:ascii="宋体" w:hAnsi="宋体" w:cs="宋体"/>
                <w:sz w:val="20"/>
                <w:szCs w:val="20"/>
              </w:rPr>
            </w:pPr>
            <w:r>
              <w:rPr>
                <w:rFonts w:ascii="宋体" w:hAnsi="宋体" w:cs="宋体" w:hint="eastAsia"/>
                <w:sz w:val="20"/>
                <w:szCs w:val="20"/>
              </w:rPr>
              <w:t>普通混凝土用砂、石质量及检验方法标准</w:t>
            </w:r>
          </w:p>
          <w:p w:rsidR="000B0555" w:rsidRDefault="003967AF">
            <w:pPr>
              <w:spacing w:line="240" w:lineRule="exact"/>
              <w:jc w:val="left"/>
              <w:rPr>
                <w:rFonts w:ascii="宋体" w:hAnsi="宋体" w:cs="宋体"/>
                <w:sz w:val="20"/>
                <w:szCs w:val="20"/>
              </w:rPr>
            </w:pPr>
            <w:r>
              <w:rPr>
                <w:rFonts w:ascii="宋体" w:hAnsi="宋体" w:cs="宋体" w:hint="eastAsia"/>
                <w:sz w:val="20"/>
                <w:szCs w:val="20"/>
              </w:rPr>
              <w:t>JGJ 52-2006</w:t>
            </w:r>
          </w:p>
          <w:p w:rsidR="000B0555" w:rsidRDefault="003967AF">
            <w:pPr>
              <w:rPr>
                <w:rFonts w:ascii="宋体" w:hAnsi="宋体" w:cs="宋体"/>
                <w:sz w:val="20"/>
                <w:szCs w:val="20"/>
              </w:rPr>
            </w:pPr>
            <w:r>
              <w:rPr>
                <w:rFonts w:ascii="宋体" w:hAnsi="宋体" w:cs="宋体" w:hint="eastAsia"/>
                <w:sz w:val="20"/>
                <w:szCs w:val="20"/>
              </w:rPr>
              <w:t>建设用砂</w:t>
            </w:r>
            <w:r>
              <w:rPr>
                <w:rFonts w:ascii="宋体" w:hAnsi="宋体" w:cs="宋体" w:hint="eastAsia"/>
                <w:sz w:val="20"/>
                <w:szCs w:val="20"/>
              </w:rPr>
              <w:t xml:space="preserve"> GB/T 14684-2011</w:t>
            </w:r>
          </w:p>
        </w:tc>
      </w:tr>
      <w:tr w:rsidR="000B0555">
        <w:trPr>
          <w:cantSplit/>
          <w:trHeight w:val="386"/>
          <w:jc w:val="center"/>
        </w:trPr>
        <w:tc>
          <w:tcPr>
            <w:tcW w:w="340" w:type="dxa"/>
            <w:vMerge/>
            <w:vAlign w:val="center"/>
          </w:tcPr>
          <w:p w:rsidR="000B0555" w:rsidRDefault="000B0555">
            <w:pPr>
              <w:ind w:firstLineChars="200" w:firstLine="400"/>
              <w:jc w:val="center"/>
              <w:rPr>
                <w:rFonts w:ascii="宋体" w:hAnsi="宋体" w:cs="宋体"/>
                <w:sz w:val="20"/>
                <w:szCs w:val="20"/>
              </w:rPr>
            </w:pPr>
          </w:p>
        </w:tc>
        <w:tc>
          <w:tcPr>
            <w:tcW w:w="364" w:type="dxa"/>
            <w:vMerge/>
            <w:vAlign w:val="center"/>
          </w:tcPr>
          <w:p w:rsidR="000B0555" w:rsidRDefault="000B0555">
            <w:pPr>
              <w:jc w:val="center"/>
              <w:rPr>
                <w:rFonts w:ascii="宋体" w:hAnsi="宋体" w:cs="宋体"/>
                <w:sz w:val="20"/>
                <w:szCs w:val="20"/>
              </w:rPr>
            </w:pPr>
          </w:p>
        </w:tc>
        <w:tc>
          <w:tcPr>
            <w:tcW w:w="1650" w:type="dxa"/>
            <w:vAlign w:val="center"/>
          </w:tcPr>
          <w:p w:rsidR="000B0555" w:rsidRDefault="003967AF">
            <w:pPr>
              <w:spacing w:line="300" w:lineRule="exact"/>
              <w:jc w:val="center"/>
              <w:rPr>
                <w:rFonts w:ascii="宋体" w:hAnsi="宋体" w:cs="宋体"/>
                <w:color w:val="000000"/>
                <w:sz w:val="20"/>
                <w:szCs w:val="20"/>
              </w:rPr>
            </w:pPr>
            <w:r>
              <w:rPr>
                <w:rFonts w:ascii="宋体" w:hAnsi="宋体" w:cs="宋体" w:hint="eastAsia"/>
                <w:color w:val="000000"/>
                <w:sz w:val="20"/>
                <w:szCs w:val="20"/>
              </w:rPr>
              <w:t>轻物质</w:t>
            </w:r>
          </w:p>
        </w:tc>
        <w:tc>
          <w:tcPr>
            <w:tcW w:w="2293" w:type="dxa"/>
            <w:vMerge/>
            <w:vAlign w:val="center"/>
          </w:tcPr>
          <w:p w:rsidR="000B0555" w:rsidRDefault="000B0555">
            <w:pPr>
              <w:spacing w:line="300" w:lineRule="exact"/>
              <w:ind w:firstLineChars="200" w:firstLine="400"/>
              <w:rPr>
                <w:rFonts w:ascii="宋体" w:hAnsi="宋体" w:cs="宋体"/>
                <w:sz w:val="20"/>
                <w:szCs w:val="20"/>
              </w:rPr>
            </w:pPr>
          </w:p>
        </w:tc>
        <w:tc>
          <w:tcPr>
            <w:tcW w:w="1526" w:type="dxa"/>
            <w:vMerge/>
            <w:vAlign w:val="center"/>
          </w:tcPr>
          <w:p w:rsidR="000B0555" w:rsidRDefault="000B0555">
            <w:pPr>
              <w:rPr>
                <w:rFonts w:ascii="宋体" w:hAnsi="宋体" w:cs="宋体"/>
                <w:sz w:val="20"/>
                <w:szCs w:val="20"/>
              </w:rPr>
            </w:pPr>
          </w:p>
        </w:tc>
        <w:tc>
          <w:tcPr>
            <w:tcW w:w="4249" w:type="dxa"/>
            <w:vMerge/>
            <w:vAlign w:val="center"/>
          </w:tcPr>
          <w:p w:rsidR="000B0555" w:rsidRDefault="000B0555">
            <w:pPr>
              <w:ind w:firstLineChars="200" w:firstLine="400"/>
              <w:rPr>
                <w:rFonts w:ascii="宋体" w:hAnsi="宋体" w:cs="宋体"/>
                <w:sz w:val="20"/>
                <w:szCs w:val="20"/>
              </w:rPr>
            </w:pPr>
          </w:p>
        </w:tc>
      </w:tr>
      <w:tr w:rsidR="000B0555">
        <w:trPr>
          <w:cantSplit/>
          <w:trHeight w:val="386"/>
          <w:jc w:val="center"/>
        </w:trPr>
        <w:tc>
          <w:tcPr>
            <w:tcW w:w="340" w:type="dxa"/>
            <w:vMerge/>
            <w:vAlign w:val="center"/>
          </w:tcPr>
          <w:p w:rsidR="000B0555" w:rsidRDefault="000B0555">
            <w:pPr>
              <w:ind w:firstLineChars="200" w:firstLine="400"/>
              <w:jc w:val="center"/>
              <w:rPr>
                <w:rFonts w:ascii="宋体" w:hAnsi="宋体" w:cs="宋体"/>
                <w:sz w:val="20"/>
                <w:szCs w:val="20"/>
              </w:rPr>
            </w:pPr>
          </w:p>
        </w:tc>
        <w:tc>
          <w:tcPr>
            <w:tcW w:w="364" w:type="dxa"/>
            <w:vMerge/>
            <w:vAlign w:val="center"/>
          </w:tcPr>
          <w:p w:rsidR="000B0555" w:rsidRDefault="000B0555">
            <w:pPr>
              <w:jc w:val="center"/>
              <w:rPr>
                <w:rFonts w:ascii="宋体" w:hAnsi="宋体" w:cs="宋体"/>
                <w:sz w:val="20"/>
                <w:szCs w:val="20"/>
              </w:rPr>
            </w:pPr>
          </w:p>
        </w:tc>
        <w:tc>
          <w:tcPr>
            <w:tcW w:w="1650" w:type="dxa"/>
            <w:vAlign w:val="center"/>
          </w:tcPr>
          <w:p w:rsidR="000B0555" w:rsidRDefault="003967AF">
            <w:pPr>
              <w:spacing w:line="300" w:lineRule="exact"/>
              <w:jc w:val="center"/>
              <w:rPr>
                <w:rFonts w:ascii="宋体" w:hAnsi="宋体" w:cs="宋体"/>
                <w:color w:val="000000"/>
                <w:sz w:val="20"/>
                <w:szCs w:val="20"/>
              </w:rPr>
            </w:pPr>
            <w:r>
              <w:rPr>
                <w:rFonts w:ascii="宋体" w:hAnsi="宋体" w:cs="宋体" w:hint="eastAsia"/>
                <w:color w:val="000000"/>
                <w:sz w:val="20"/>
                <w:szCs w:val="20"/>
              </w:rPr>
              <w:t>硫化物和</w:t>
            </w:r>
          </w:p>
          <w:p w:rsidR="000B0555" w:rsidRDefault="003967AF">
            <w:pPr>
              <w:spacing w:line="300" w:lineRule="exact"/>
              <w:jc w:val="center"/>
              <w:rPr>
                <w:rFonts w:ascii="宋体" w:hAnsi="宋体" w:cs="宋体"/>
                <w:color w:val="000000"/>
                <w:sz w:val="20"/>
                <w:szCs w:val="20"/>
              </w:rPr>
            </w:pPr>
            <w:r>
              <w:rPr>
                <w:rFonts w:ascii="宋体" w:hAnsi="宋体" w:cs="宋体" w:hint="eastAsia"/>
                <w:color w:val="000000"/>
                <w:sz w:val="20"/>
                <w:szCs w:val="20"/>
              </w:rPr>
              <w:t>硫酸盐含量</w:t>
            </w:r>
          </w:p>
        </w:tc>
        <w:tc>
          <w:tcPr>
            <w:tcW w:w="2293" w:type="dxa"/>
            <w:vMerge/>
            <w:vAlign w:val="center"/>
          </w:tcPr>
          <w:p w:rsidR="000B0555" w:rsidRDefault="000B0555">
            <w:pPr>
              <w:spacing w:line="300" w:lineRule="exact"/>
              <w:ind w:firstLineChars="200" w:firstLine="400"/>
              <w:rPr>
                <w:rFonts w:ascii="宋体" w:hAnsi="宋体" w:cs="宋体"/>
                <w:sz w:val="20"/>
                <w:szCs w:val="20"/>
              </w:rPr>
            </w:pPr>
          </w:p>
        </w:tc>
        <w:tc>
          <w:tcPr>
            <w:tcW w:w="1526" w:type="dxa"/>
            <w:vMerge/>
            <w:vAlign w:val="center"/>
          </w:tcPr>
          <w:p w:rsidR="000B0555" w:rsidRDefault="000B0555">
            <w:pPr>
              <w:rPr>
                <w:rFonts w:ascii="宋体" w:hAnsi="宋体" w:cs="宋体"/>
                <w:sz w:val="20"/>
                <w:szCs w:val="20"/>
              </w:rPr>
            </w:pPr>
          </w:p>
        </w:tc>
        <w:tc>
          <w:tcPr>
            <w:tcW w:w="4249" w:type="dxa"/>
            <w:vMerge/>
            <w:vAlign w:val="center"/>
          </w:tcPr>
          <w:p w:rsidR="000B0555" w:rsidRDefault="000B0555">
            <w:pPr>
              <w:ind w:firstLineChars="200" w:firstLine="400"/>
              <w:rPr>
                <w:rFonts w:ascii="宋体" w:hAnsi="宋体" w:cs="宋体"/>
                <w:sz w:val="20"/>
                <w:szCs w:val="20"/>
              </w:rPr>
            </w:pPr>
          </w:p>
        </w:tc>
      </w:tr>
      <w:tr w:rsidR="000B0555">
        <w:trPr>
          <w:cantSplit/>
          <w:trHeight w:val="386"/>
          <w:jc w:val="center"/>
        </w:trPr>
        <w:tc>
          <w:tcPr>
            <w:tcW w:w="340" w:type="dxa"/>
            <w:vMerge/>
            <w:vAlign w:val="center"/>
          </w:tcPr>
          <w:p w:rsidR="000B0555" w:rsidRDefault="000B0555">
            <w:pPr>
              <w:ind w:firstLineChars="200" w:firstLine="400"/>
              <w:jc w:val="center"/>
              <w:rPr>
                <w:rFonts w:ascii="宋体" w:hAnsi="宋体" w:cs="宋体"/>
                <w:sz w:val="20"/>
                <w:szCs w:val="20"/>
              </w:rPr>
            </w:pPr>
          </w:p>
        </w:tc>
        <w:tc>
          <w:tcPr>
            <w:tcW w:w="364" w:type="dxa"/>
            <w:vMerge/>
            <w:vAlign w:val="center"/>
          </w:tcPr>
          <w:p w:rsidR="000B0555" w:rsidRDefault="000B0555">
            <w:pPr>
              <w:jc w:val="center"/>
              <w:rPr>
                <w:rFonts w:ascii="宋体" w:hAnsi="宋体" w:cs="宋体"/>
                <w:sz w:val="20"/>
                <w:szCs w:val="20"/>
              </w:rPr>
            </w:pPr>
          </w:p>
        </w:tc>
        <w:tc>
          <w:tcPr>
            <w:tcW w:w="1650" w:type="dxa"/>
            <w:vAlign w:val="center"/>
          </w:tcPr>
          <w:p w:rsidR="000B0555" w:rsidRDefault="003967AF">
            <w:pPr>
              <w:spacing w:line="300" w:lineRule="exact"/>
              <w:jc w:val="center"/>
              <w:rPr>
                <w:rFonts w:ascii="宋体" w:hAnsi="宋体" w:cs="宋体"/>
                <w:color w:val="000000"/>
                <w:sz w:val="20"/>
                <w:szCs w:val="20"/>
              </w:rPr>
            </w:pPr>
            <w:r>
              <w:rPr>
                <w:rFonts w:ascii="宋体" w:hAnsi="宋体" w:cs="宋体" w:hint="eastAsia"/>
                <w:color w:val="000000"/>
                <w:sz w:val="20"/>
                <w:szCs w:val="20"/>
              </w:rPr>
              <w:t>氯化物</w:t>
            </w:r>
            <w:r>
              <w:rPr>
                <w:rFonts w:ascii="宋体" w:hAnsi="宋体" w:cs="宋体" w:hint="eastAsia"/>
                <w:color w:val="000000"/>
                <w:sz w:val="20"/>
                <w:szCs w:val="20"/>
              </w:rPr>
              <w:t>/</w:t>
            </w:r>
            <w:r>
              <w:rPr>
                <w:rFonts w:ascii="宋体" w:hAnsi="宋体" w:cs="宋体" w:hint="eastAsia"/>
                <w:color w:val="000000"/>
                <w:sz w:val="20"/>
                <w:szCs w:val="20"/>
              </w:rPr>
              <w:t>氯离子</w:t>
            </w:r>
          </w:p>
        </w:tc>
        <w:tc>
          <w:tcPr>
            <w:tcW w:w="2293" w:type="dxa"/>
            <w:vMerge/>
            <w:vAlign w:val="center"/>
          </w:tcPr>
          <w:p w:rsidR="000B0555" w:rsidRDefault="000B0555">
            <w:pPr>
              <w:spacing w:line="300" w:lineRule="exact"/>
              <w:ind w:firstLineChars="200" w:firstLine="400"/>
              <w:rPr>
                <w:rFonts w:ascii="宋体" w:hAnsi="宋体" w:cs="宋体"/>
                <w:sz w:val="20"/>
                <w:szCs w:val="20"/>
              </w:rPr>
            </w:pPr>
          </w:p>
        </w:tc>
        <w:tc>
          <w:tcPr>
            <w:tcW w:w="1526" w:type="dxa"/>
            <w:vMerge/>
            <w:vAlign w:val="center"/>
          </w:tcPr>
          <w:p w:rsidR="000B0555" w:rsidRDefault="000B0555">
            <w:pPr>
              <w:rPr>
                <w:rFonts w:ascii="宋体" w:hAnsi="宋体" w:cs="宋体"/>
                <w:sz w:val="20"/>
                <w:szCs w:val="20"/>
              </w:rPr>
            </w:pPr>
          </w:p>
        </w:tc>
        <w:tc>
          <w:tcPr>
            <w:tcW w:w="4249" w:type="dxa"/>
            <w:vMerge/>
            <w:vAlign w:val="center"/>
          </w:tcPr>
          <w:p w:rsidR="000B0555" w:rsidRDefault="000B0555">
            <w:pPr>
              <w:ind w:firstLineChars="200" w:firstLine="400"/>
              <w:rPr>
                <w:rFonts w:ascii="宋体" w:hAnsi="宋体" w:cs="宋体"/>
                <w:sz w:val="20"/>
                <w:szCs w:val="20"/>
              </w:rPr>
            </w:pPr>
          </w:p>
        </w:tc>
      </w:tr>
      <w:tr w:rsidR="000B0555">
        <w:trPr>
          <w:cantSplit/>
          <w:trHeight w:val="386"/>
          <w:jc w:val="center"/>
        </w:trPr>
        <w:tc>
          <w:tcPr>
            <w:tcW w:w="340" w:type="dxa"/>
            <w:vMerge w:val="restart"/>
            <w:vAlign w:val="center"/>
          </w:tcPr>
          <w:p w:rsidR="000B0555" w:rsidRDefault="003967AF">
            <w:pPr>
              <w:jc w:val="center"/>
              <w:rPr>
                <w:rFonts w:ascii="宋体" w:hAnsi="宋体" w:cs="宋体"/>
                <w:sz w:val="20"/>
                <w:szCs w:val="20"/>
              </w:rPr>
            </w:pPr>
            <w:r>
              <w:rPr>
                <w:rFonts w:ascii="宋体" w:hAnsi="宋体" w:cs="宋体" w:hint="eastAsia"/>
                <w:sz w:val="20"/>
                <w:szCs w:val="20"/>
              </w:rPr>
              <w:t>石</w:t>
            </w:r>
          </w:p>
        </w:tc>
        <w:tc>
          <w:tcPr>
            <w:tcW w:w="364" w:type="dxa"/>
            <w:vMerge w:val="restart"/>
            <w:vAlign w:val="center"/>
          </w:tcPr>
          <w:p w:rsidR="000B0555" w:rsidRDefault="003967AF">
            <w:pPr>
              <w:ind w:rightChars="-51" w:right="-107"/>
              <w:jc w:val="center"/>
              <w:rPr>
                <w:rFonts w:ascii="宋体" w:hAnsi="宋体" w:cs="宋体"/>
                <w:sz w:val="20"/>
                <w:szCs w:val="20"/>
              </w:rPr>
            </w:pPr>
            <w:r>
              <w:rPr>
                <w:rFonts w:ascii="宋体" w:hAnsi="宋体" w:cs="宋体" w:hint="eastAsia"/>
                <w:sz w:val="20"/>
                <w:szCs w:val="20"/>
              </w:rPr>
              <w:t>物理性能</w:t>
            </w:r>
          </w:p>
        </w:tc>
        <w:tc>
          <w:tcPr>
            <w:tcW w:w="1650" w:type="dxa"/>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筛分析</w:t>
            </w:r>
          </w:p>
        </w:tc>
        <w:tc>
          <w:tcPr>
            <w:tcW w:w="2293" w:type="dxa"/>
            <w:vMerge w:val="restart"/>
            <w:vAlign w:val="center"/>
          </w:tcPr>
          <w:p w:rsidR="000B0555" w:rsidRDefault="003967AF">
            <w:pPr>
              <w:spacing w:line="300" w:lineRule="exact"/>
              <w:ind w:firstLineChars="200" w:firstLine="400"/>
              <w:rPr>
                <w:rFonts w:ascii="宋体" w:hAnsi="宋体" w:cs="宋体"/>
                <w:color w:val="000000" w:themeColor="text1"/>
                <w:sz w:val="20"/>
                <w:szCs w:val="20"/>
                <w:shd w:val="clear" w:color="auto" w:fill="FFFFFF"/>
              </w:rPr>
            </w:pPr>
            <w:r>
              <w:rPr>
                <w:rFonts w:ascii="宋体" w:hAnsi="宋体" w:cs="宋体" w:hint="eastAsia"/>
                <w:color w:val="000000" w:themeColor="text1"/>
                <w:sz w:val="20"/>
                <w:szCs w:val="20"/>
              </w:rPr>
              <w:t>以大型工具（如火车、货船、汽车）运输的以</w:t>
            </w:r>
            <w:r>
              <w:rPr>
                <w:rFonts w:ascii="宋体" w:hAnsi="宋体" w:cs="宋体" w:hint="eastAsia"/>
                <w:color w:val="000000" w:themeColor="text1"/>
                <w:sz w:val="20"/>
                <w:szCs w:val="20"/>
              </w:rPr>
              <w:t>400m</w:t>
            </w:r>
            <w:r>
              <w:rPr>
                <w:rFonts w:ascii="宋体" w:hAnsi="宋体" w:cs="宋体" w:hint="eastAsia"/>
                <w:color w:val="000000" w:themeColor="text1"/>
                <w:sz w:val="20"/>
                <w:szCs w:val="20"/>
                <w:vertAlign w:val="superscript"/>
              </w:rPr>
              <w:t>3</w:t>
            </w:r>
            <w:r>
              <w:rPr>
                <w:rFonts w:ascii="宋体" w:hAnsi="宋体" w:cs="宋体" w:hint="eastAsia"/>
                <w:color w:val="000000" w:themeColor="text1"/>
                <w:sz w:val="20"/>
                <w:szCs w:val="20"/>
              </w:rPr>
              <w:t>或</w:t>
            </w:r>
            <w:r>
              <w:rPr>
                <w:rFonts w:ascii="宋体" w:hAnsi="宋体" w:cs="宋体" w:hint="eastAsia"/>
                <w:color w:val="000000" w:themeColor="text1"/>
                <w:sz w:val="20"/>
                <w:szCs w:val="20"/>
              </w:rPr>
              <w:t>600t</w:t>
            </w:r>
            <w:r>
              <w:rPr>
                <w:rFonts w:ascii="宋体" w:hAnsi="宋体" w:cs="宋体" w:hint="eastAsia"/>
                <w:color w:val="000000" w:themeColor="text1"/>
                <w:sz w:val="20"/>
                <w:szCs w:val="20"/>
              </w:rPr>
              <w:t>为一批，</w:t>
            </w:r>
            <w:r>
              <w:rPr>
                <w:rFonts w:ascii="宋体" w:hAnsi="宋体" w:cs="宋体" w:hint="eastAsia"/>
                <w:color w:val="000000" w:themeColor="text1"/>
                <w:sz w:val="20"/>
                <w:szCs w:val="20"/>
                <w:shd w:val="clear" w:color="auto" w:fill="FFFFFF"/>
              </w:rPr>
              <w:t>用小型工具运输的，以</w:t>
            </w:r>
            <w:r>
              <w:rPr>
                <w:rFonts w:ascii="宋体" w:hAnsi="宋体" w:cs="宋体" w:hint="eastAsia"/>
                <w:color w:val="000000" w:themeColor="text1"/>
                <w:sz w:val="20"/>
                <w:szCs w:val="20"/>
                <w:shd w:val="clear" w:color="auto" w:fill="FFFFFF"/>
              </w:rPr>
              <w:t>200</w:t>
            </w:r>
            <w:r>
              <w:rPr>
                <w:rFonts w:ascii="宋体" w:hAnsi="宋体" w:cs="宋体" w:hint="eastAsia"/>
                <w:color w:val="000000" w:themeColor="text1"/>
                <w:sz w:val="20"/>
                <w:szCs w:val="20"/>
                <w:shd w:val="clear" w:color="auto" w:fill="FFFFFF"/>
              </w:rPr>
              <w:t>立方米或</w:t>
            </w:r>
            <w:r>
              <w:rPr>
                <w:rFonts w:ascii="宋体" w:hAnsi="宋体" w:cs="宋体" w:hint="eastAsia"/>
                <w:color w:val="000000" w:themeColor="text1"/>
                <w:sz w:val="20"/>
                <w:szCs w:val="20"/>
                <w:shd w:val="clear" w:color="auto" w:fill="FFFFFF"/>
              </w:rPr>
              <w:t>300T</w:t>
            </w:r>
            <w:r>
              <w:rPr>
                <w:rFonts w:ascii="宋体" w:hAnsi="宋体" w:cs="宋体" w:hint="eastAsia"/>
                <w:color w:val="000000" w:themeColor="text1"/>
                <w:sz w:val="20"/>
                <w:szCs w:val="20"/>
                <w:shd w:val="clear" w:color="auto" w:fill="FFFFFF"/>
              </w:rPr>
              <w:t>为一验收批，不足的按一批。</w:t>
            </w:r>
          </w:p>
          <w:p w:rsidR="000B0555" w:rsidRDefault="003967AF">
            <w:pPr>
              <w:spacing w:line="300" w:lineRule="exact"/>
              <w:ind w:firstLineChars="200" w:firstLine="400"/>
              <w:rPr>
                <w:rFonts w:ascii="宋体" w:hAnsi="宋体" w:cs="宋体"/>
                <w:sz w:val="20"/>
                <w:szCs w:val="20"/>
              </w:rPr>
            </w:pPr>
            <w:r>
              <w:rPr>
                <w:rFonts w:ascii="宋体" w:hAnsi="宋体" w:cs="宋体" w:hint="eastAsia"/>
                <w:sz w:val="20"/>
                <w:szCs w:val="20"/>
              </w:rPr>
              <w:t>在料堆取样时，先将取样部位表面铲除，然后均匀由各部位抽取大致相等的石共</w:t>
            </w:r>
            <w:r>
              <w:rPr>
                <w:rFonts w:ascii="宋体" w:hAnsi="宋体" w:cs="宋体" w:hint="eastAsia"/>
                <w:sz w:val="20"/>
                <w:szCs w:val="20"/>
              </w:rPr>
              <w:t>16</w:t>
            </w:r>
            <w:r>
              <w:rPr>
                <w:rFonts w:ascii="宋体" w:hAnsi="宋体" w:cs="宋体" w:hint="eastAsia"/>
                <w:sz w:val="20"/>
                <w:szCs w:val="20"/>
              </w:rPr>
              <w:t>份，组成一组样品，总量</w:t>
            </w:r>
            <w:r>
              <w:rPr>
                <w:rFonts w:ascii="宋体" w:hAnsi="宋体" w:cs="宋体" w:hint="eastAsia"/>
                <w:sz w:val="20"/>
                <w:szCs w:val="20"/>
              </w:rPr>
              <w:t>5</w:t>
            </w:r>
            <w:r>
              <w:rPr>
                <w:rFonts w:ascii="宋体" w:hAnsi="宋体" w:cs="宋体" w:hint="eastAsia"/>
                <w:sz w:val="20"/>
                <w:szCs w:val="20"/>
              </w:rPr>
              <w:t>0kg</w:t>
            </w:r>
            <w:r>
              <w:rPr>
                <w:rFonts w:ascii="宋体" w:hAnsi="宋体" w:cs="宋体" w:hint="eastAsia"/>
                <w:sz w:val="20"/>
                <w:szCs w:val="20"/>
              </w:rPr>
              <w:t>，用袋装好，并封口包好。</w:t>
            </w:r>
          </w:p>
        </w:tc>
        <w:tc>
          <w:tcPr>
            <w:tcW w:w="1526" w:type="dxa"/>
            <w:vMerge w:val="restart"/>
            <w:vAlign w:val="center"/>
          </w:tcPr>
          <w:p w:rsidR="000B0555" w:rsidRDefault="003967AF">
            <w:pPr>
              <w:jc w:val="left"/>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送检时提供该试样的产地、品种、规格、使用要求、代表数量等信息。</w:t>
            </w:r>
          </w:p>
        </w:tc>
        <w:tc>
          <w:tcPr>
            <w:tcW w:w="4249" w:type="dxa"/>
            <w:vMerge w:val="restart"/>
            <w:vAlign w:val="center"/>
          </w:tcPr>
          <w:p w:rsidR="000B0555" w:rsidRDefault="003967AF">
            <w:pPr>
              <w:jc w:val="left"/>
              <w:rPr>
                <w:rFonts w:ascii="宋体" w:hAnsi="宋体" w:cs="宋体"/>
                <w:sz w:val="20"/>
                <w:szCs w:val="20"/>
              </w:rPr>
            </w:pPr>
            <w:r>
              <w:rPr>
                <w:rFonts w:ascii="宋体" w:hAnsi="宋体" w:cs="宋体" w:hint="eastAsia"/>
                <w:sz w:val="20"/>
                <w:szCs w:val="20"/>
              </w:rPr>
              <w:t>普通混凝土用砂、石质量及检验方法标准</w:t>
            </w:r>
          </w:p>
          <w:p w:rsidR="000B0555" w:rsidRDefault="003967AF">
            <w:pPr>
              <w:jc w:val="left"/>
              <w:rPr>
                <w:rFonts w:ascii="宋体" w:hAnsi="宋体" w:cs="宋体"/>
                <w:sz w:val="20"/>
                <w:szCs w:val="20"/>
              </w:rPr>
            </w:pPr>
            <w:r>
              <w:rPr>
                <w:rFonts w:ascii="宋体" w:hAnsi="宋体" w:cs="宋体" w:hint="eastAsia"/>
                <w:sz w:val="20"/>
                <w:szCs w:val="20"/>
              </w:rPr>
              <w:t>JGJ 52-2006</w:t>
            </w:r>
          </w:p>
          <w:p w:rsidR="000B0555" w:rsidRDefault="003967AF">
            <w:pPr>
              <w:jc w:val="left"/>
              <w:rPr>
                <w:rFonts w:ascii="宋体" w:hAnsi="宋体" w:cs="宋体"/>
                <w:sz w:val="20"/>
                <w:szCs w:val="20"/>
              </w:rPr>
            </w:pPr>
            <w:r>
              <w:rPr>
                <w:rFonts w:ascii="宋体" w:hAnsi="宋体" w:cs="宋体" w:hint="eastAsia"/>
                <w:sz w:val="20"/>
                <w:szCs w:val="20"/>
              </w:rPr>
              <w:t>建设用卵石、碎石</w:t>
            </w:r>
            <w:r>
              <w:rPr>
                <w:rFonts w:ascii="宋体" w:hAnsi="宋体" w:cs="宋体" w:hint="eastAsia"/>
                <w:sz w:val="20"/>
                <w:szCs w:val="20"/>
              </w:rPr>
              <w:t>GB/T 14685-2011</w:t>
            </w:r>
          </w:p>
          <w:p w:rsidR="000B0555" w:rsidRDefault="003967AF">
            <w:pPr>
              <w:jc w:val="left"/>
              <w:rPr>
                <w:rFonts w:ascii="宋体" w:hAnsi="宋体" w:cs="宋体"/>
                <w:sz w:val="20"/>
                <w:szCs w:val="20"/>
              </w:rPr>
            </w:pPr>
            <w:r>
              <w:rPr>
                <w:rFonts w:ascii="宋体" w:hAnsi="宋体" w:cs="宋体" w:hint="eastAsia"/>
                <w:sz w:val="20"/>
                <w:szCs w:val="20"/>
              </w:rPr>
              <w:t>公路工程集料实验规程</w:t>
            </w:r>
            <w:r>
              <w:rPr>
                <w:rFonts w:ascii="宋体" w:hAnsi="宋体" w:cs="宋体" w:hint="eastAsia"/>
                <w:sz w:val="20"/>
                <w:szCs w:val="20"/>
              </w:rPr>
              <w:t>JTG E42-2005</w:t>
            </w:r>
          </w:p>
        </w:tc>
      </w:tr>
      <w:tr w:rsidR="000B0555">
        <w:trPr>
          <w:cantSplit/>
          <w:trHeight w:val="386"/>
          <w:jc w:val="center"/>
        </w:trPr>
        <w:tc>
          <w:tcPr>
            <w:tcW w:w="340" w:type="dxa"/>
            <w:vMerge/>
            <w:vAlign w:val="center"/>
          </w:tcPr>
          <w:p w:rsidR="000B0555" w:rsidRDefault="000B0555">
            <w:pPr>
              <w:ind w:firstLineChars="200" w:firstLine="400"/>
              <w:jc w:val="center"/>
              <w:rPr>
                <w:rFonts w:ascii="宋体" w:hAnsi="宋体" w:cs="宋体"/>
                <w:sz w:val="20"/>
                <w:szCs w:val="20"/>
              </w:rPr>
            </w:pPr>
          </w:p>
        </w:tc>
        <w:tc>
          <w:tcPr>
            <w:tcW w:w="364" w:type="dxa"/>
            <w:vMerge/>
            <w:vAlign w:val="center"/>
          </w:tcPr>
          <w:p w:rsidR="000B0555" w:rsidRDefault="000B0555">
            <w:pPr>
              <w:jc w:val="center"/>
              <w:rPr>
                <w:rFonts w:ascii="宋体" w:hAnsi="宋体" w:cs="宋体"/>
                <w:sz w:val="20"/>
                <w:szCs w:val="20"/>
              </w:rPr>
            </w:pPr>
          </w:p>
        </w:tc>
        <w:tc>
          <w:tcPr>
            <w:tcW w:w="1650" w:type="dxa"/>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含泥量</w:t>
            </w:r>
          </w:p>
        </w:tc>
        <w:tc>
          <w:tcPr>
            <w:tcW w:w="2293" w:type="dxa"/>
            <w:vMerge/>
            <w:vAlign w:val="center"/>
          </w:tcPr>
          <w:p w:rsidR="000B0555" w:rsidRDefault="000B0555">
            <w:pPr>
              <w:spacing w:line="300" w:lineRule="exact"/>
              <w:ind w:firstLineChars="200" w:firstLine="400"/>
              <w:rPr>
                <w:rFonts w:ascii="宋体" w:hAnsi="宋体" w:cs="宋体"/>
                <w:sz w:val="20"/>
                <w:szCs w:val="20"/>
              </w:rPr>
            </w:pPr>
          </w:p>
        </w:tc>
        <w:tc>
          <w:tcPr>
            <w:tcW w:w="1526" w:type="dxa"/>
            <w:vMerge/>
            <w:vAlign w:val="center"/>
          </w:tcPr>
          <w:p w:rsidR="000B0555" w:rsidRDefault="000B0555">
            <w:pPr>
              <w:rPr>
                <w:rFonts w:ascii="宋体" w:hAnsi="宋体" w:cs="宋体"/>
                <w:sz w:val="20"/>
                <w:szCs w:val="20"/>
              </w:rPr>
            </w:pPr>
          </w:p>
        </w:tc>
        <w:tc>
          <w:tcPr>
            <w:tcW w:w="4249" w:type="dxa"/>
            <w:vMerge/>
            <w:vAlign w:val="center"/>
          </w:tcPr>
          <w:p w:rsidR="000B0555" w:rsidRDefault="000B0555">
            <w:pPr>
              <w:ind w:firstLineChars="200" w:firstLine="400"/>
              <w:rPr>
                <w:rFonts w:ascii="宋体" w:hAnsi="宋体" w:cs="宋体"/>
                <w:sz w:val="20"/>
                <w:szCs w:val="20"/>
              </w:rPr>
            </w:pPr>
          </w:p>
        </w:tc>
      </w:tr>
      <w:tr w:rsidR="000B0555">
        <w:trPr>
          <w:cantSplit/>
          <w:trHeight w:val="386"/>
          <w:jc w:val="center"/>
        </w:trPr>
        <w:tc>
          <w:tcPr>
            <w:tcW w:w="340" w:type="dxa"/>
            <w:vMerge/>
            <w:vAlign w:val="center"/>
          </w:tcPr>
          <w:p w:rsidR="000B0555" w:rsidRDefault="000B0555">
            <w:pPr>
              <w:ind w:firstLineChars="200" w:firstLine="400"/>
              <w:jc w:val="center"/>
              <w:rPr>
                <w:rFonts w:ascii="宋体" w:hAnsi="宋体" w:cs="宋体"/>
                <w:sz w:val="20"/>
                <w:szCs w:val="20"/>
              </w:rPr>
            </w:pPr>
          </w:p>
        </w:tc>
        <w:tc>
          <w:tcPr>
            <w:tcW w:w="364" w:type="dxa"/>
            <w:vMerge/>
            <w:vAlign w:val="center"/>
          </w:tcPr>
          <w:p w:rsidR="000B0555" w:rsidRDefault="000B0555">
            <w:pPr>
              <w:jc w:val="center"/>
              <w:rPr>
                <w:rFonts w:ascii="宋体" w:hAnsi="宋体" w:cs="宋体"/>
                <w:sz w:val="20"/>
                <w:szCs w:val="20"/>
              </w:rPr>
            </w:pPr>
          </w:p>
        </w:tc>
        <w:tc>
          <w:tcPr>
            <w:tcW w:w="1650" w:type="dxa"/>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泥块含量</w:t>
            </w:r>
          </w:p>
        </w:tc>
        <w:tc>
          <w:tcPr>
            <w:tcW w:w="2293" w:type="dxa"/>
            <w:vMerge/>
            <w:vAlign w:val="center"/>
          </w:tcPr>
          <w:p w:rsidR="000B0555" w:rsidRDefault="000B0555">
            <w:pPr>
              <w:spacing w:line="300" w:lineRule="exact"/>
              <w:ind w:firstLineChars="200" w:firstLine="400"/>
              <w:rPr>
                <w:rFonts w:ascii="宋体" w:hAnsi="宋体" w:cs="宋体"/>
                <w:sz w:val="20"/>
                <w:szCs w:val="20"/>
              </w:rPr>
            </w:pPr>
          </w:p>
        </w:tc>
        <w:tc>
          <w:tcPr>
            <w:tcW w:w="1526" w:type="dxa"/>
            <w:vMerge/>
            <w:vAlign w:val="center"/>
          </w:tcPr>
          <w:p w:rsidR="000B0555" w:rsidRDefault="000B0555">
            <w:pPr>
              <w:rPr>
                <w:rFonts w:ascii="宋体" w:hAnsi="宋体" w:cs="宋体"/>
                <w:sz w:val="20"/>
                <w:szCs w:val="20"/>
              </w:rPr>
            </w:pPr>
          </w:p>
        </w:tc>
        <w:tc>
          <w:tcPr>
            <w:tcW w:w="4249" w:type="dxa"/>
            <w:vMerge/>
            <w:vAlign w:val="center"/>
          </w:tcPr>
          <w:p w:rsidR="000B0555" w:rsidRDefault="000B0555">
            <w:pPr>
              <w:ind w:firstLineChars="200" w:firstLine="400"/>
              <w:rPr>
                <w:rFonts w:ascii="宋体" w:hAnsi="宋体" w:cs="宋体"/>
                <w:sz w:val="20"/>
                <w:szCs w:val="20"/>
              </w:rPr>
            </w:pPr>
          </w:p>
        </w:tc>
      </w:tr>
      <w:tr w:rsidR="000B0555">
        <w:trPr>
          <w:cantSplit/>
          <w:trHeight w:val="386"/>
          <w:jc w:val="center"/>
        </w:trPr>
        <w:tc>
          <w:tcPr>
            <w:tcW w:w="340" w:type="dxa"/>
            <w:vMerge/>
            <w:vAlign w:val="center"/>
          </w:tcPr>
          <w:p w:rsidR="000B0555" w:rsidRDefault="000B0555">
            <w:pPr>
              <w:ind w:firstLineChars="200" w:firstLine="400"/>
              <w:jc w:val="center"/>
              <w:rPr>
                <w:rFonts w:ascii="宋体" w:hAnsi="宋体" w:cs="宋体"/>
                <w:sz w:val="20"/>
                <w:szCs w:val="20"/>
              </w:rPr>
            </w:pPr>
          </w:p>
        </w:tc>
        <w:tc>
          <w:tcPr>
            <w:tcW w:w="364" w:type="dxa"/>
            <w:vMerge/>
            <w:vAlign w:val="center"/>
          </w:tcPr>
          <w:p w:rsidR="000B0555" w:rsidRDefault="000B0555">
            <w:pPr>
              <w:jc w:val="center"/>
              <w:rPr>
                <w:rFonts w:ascii="宋体" w:hAnsi="宋体" w:cs="宋体"/>
                <w:sz w:val="20"/>
                <w:szCs w:val="20"/>
              </w:rPr>
            </w:pPr>
          </w:p>
        </w:tc>
        <w:tc>
          <w:tcPr>
            <w:tcW w:w="1650" w:type="dxa"/>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表观密度</w:t>
            </w:r>
          </w:p>
        </w:tc>
        <w:tc>
          <w:tcPr>
            <w:tcW w:w="2293" w:type="dxa"/>
            <w:vMerge/>
            <w:vAlign w:val="center"/>
          </w:tcPr>
          <w:p w:rsidR="000B0555" w:rsidRDefault="000B0555">
            <w:pPr>
              <w:spacing w:line="300" w:lineRule="exact"/>
              <w:ind w:firstLineChars="200" w:firstLine="400"/>
              <w:rPr>
                <w:rFonts w:ascii="宋体" w:hAnsi="宋体" w:cs="宋体"/>
                <w:sz w:val="20"/>
                <w:szCs w:val="20"/>
              </w:rPr>
            </w:pPr>
          </w:p>
        </w:tc>
        <w:tc>
          <w:tcPr>
            <w:tcW w:w="1526" w:type="dxa"/>
            <w:vMerge/>
            <w:vAlign w:val="center"/>
          </w:tcPr>
          <w:p w:rsidR="000B0555" w:rsidRDefault="000B0555">
            <w:pPr>
              <w:rPr>
                <w:rFonts w:ascii="宋体" w:hAnsi="宋体" w:cs="宋体"/>
                <w:sz w:val="20"/>
                <w:szCs w:val="20"/>
              </w:rPr>
            </w:pPr>
          </w:p>
        </w:tc>
        <w:tc>
          <w:tcPr>
            <w:tcW w:w="4249" w:type="dxa"/>
            <w:vMerge/>
            <w:vAlign w:val="center"/>
          </w:tcPr>
          <w:p w:rsidR="000B0555" w:rsidRDefault="000B0555">
            <w:pPr>
              <w:ind w:firstLineChars="200" w:firstLine="400"/>
              <w:rPr>
                <w:rFonts w:ascii="宋体" w:hAnsi="宋体" w:cs="宋体"/>
                <w:sz w:val="20"/>
                <w:szCs w:val="20"/>
              </w:rPr>
            </w:pPr>
          </w:p>
        </w:tc>
      </w:tr>
      <w:tr w:rsidR="000B0555">
        <w:trPr>
          <w:cantSplit/>
          <w:trHeight w:val="386"/>
          <w:jc w:val="center"/>
        </w:trPr>
        <w:tc>
          <w:tcPr>
            <w:tcW w:w="340" w:type="dxa"/>
            <w:vMerge/>
            <w:vAlign w:val="center"/>
          </w:tcPr>
          <w:p w:rsidR="000B0555" w:rsidRDefault="000B0555">
            <w:pPr>
              <w:ind w:firstLineChars="200" w:firstLine="400"/>
              <w:jc w:val="center"/>
              <w:rPr>
                <w:rFonts w:ascii="宋体" w:hAnsi="宋体" w:cs="宋体"/>
                <w:sz w:val="20"/>
                <w:szCs w:val="20"/>
              </w:rPr>
            </w:pPr>
          </w:p>
        </w:tc>
        <w:tc>
          <w:tcPr>
            <w:tcW w:w="364" w:type="dxa"/>
            <w:vMerge/>
            <w:vAlign w:val="center"/>
          </w:tcPr>
          <w:p w:rsidR="000B0555" w:rsidRDefault="000B0555">
            <w:pPr>
              <w:jc w:val="center"/>
              <w:rPr>
                <w:rFonts w:ascii="宋体" w:hAnsi="宋体" w:cs="宋体"/>
                <w:sz w:val="20"/>
                <w:szCs w:val="20"/>
              </w:rPr>
            </w:pPr>
          </w:p>
        </w:tc>
        <w:tc>
          <w:tcPr>
            <w:tcW w:w="1650" w:type="dxa"/>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堆积、紧密密度</w:t>
            </w:r>
          </w:p>
        </w:tc>
        <w:tc>
          <w:tcPr>
            <w:tcW w:w="2293" w:type="dxa"/>
            <w:vMerge/>
            <w:vAlign w:val="center"/>
          </w:tcPr>
          <w:p w:rsidR="000B0555" w:rsidRDefault="000B0555">
            <w:pPr>
              <w:spacing w:line="300" w:lineRule="exact"/>
              <w:ind w:firstLineChars="200" w:firstLine="400"/>
              <w:rPr>
                <w:rFonts w:ascii="宋体" w:hAnsi="宋体" w:cs="宋体"/>
                <w:sz w:val="20"/>
                <w:szCs w:val="20"/>
              </w:rPr>
            </w:pPr>
          </w:p>
        </w:tc>
        <w:tc>
          <w:tcPr>
            <w:tcW w:w="1526" w:type="dxa"/>
            <w:vMerge/>
            <w:vAlign w:val="center"/>
          </w:tcPr>
          <w:p w:rsidR="000B0555" w:rsidRDefault="000B0555">
            <w:pPr>
              <w:rPr>
                <w:rFonts w:ascii="宋体" w:hAnsi="宋体" w:cs="宋体"/>
                <w:sz w:val="20"/>
                <w:szCs w:val="20"/>
              </w:rPr>
            </w:pPr>
          </w:p>
        </w:tc>
        <w:tc>
          <w:tcPr>
            <w:tcW w:w="4249" w:type="dxa"/>
            <w:vMerge/>
            <w:vAlign w:val="center"/>
          </w:tcPr>
          <w:p w:rsidR="000B0555" w:rsidRDefault="000B0555">
            <w:pPr>
              <w:ind w:firstLineChars="200" w:firstLine="400"/>
              <w:rPr>
                <w:rFonts w:ascii="宋体" w:hAnsi="宋体" w:cs="宋体"/>
                <w:sz w:val="20"/>
                <w:szCs w:val="20"/>
              </w:rPr>
            </w:pPr>
          </w:p>
        </w:tc>
      </w:tr>
      <w:tr w:rsidR="000B0555">
        <w:trPr>
          <w:cantSplit/>
          <w:trHeight w:val="386"/>
          <w:jc w:val="center"/>
        </w:trPr>
        <w:tc>
          <w:tcPr>
            <w:tcW w:w="340" w:type="dxa"/>
            <w:vMerge/>
            <w:vAlign w:val="center"/>
          </w:tcPr>
          <w:p w:rsidR="000B0555" w:rsidRDefault="000B0555">
            <w:pPr>
              <w:ind w:firstLineChars="200" w:firstLine="400"/>
              <w:jc w:val="center"/>
              <w:rPr>
                <w:rFonts w:ascii="宋体" w:hAnsi="宋体" w:cs="宋体"/>
                <w:sz w:val="20"/>
                <w:szCs w:val="20"/>
              </w:rPr>
            </w:pPr>
          </w:p>
        </w:tc>
        <w:tc>
          <w:tcPr>
            <w:tcW w:w="364" w:type="dxa"/>
            <w:vMerge/>
            <w:vAlign w:val="center"/>
          </w:tcPr>
          <w:p w:rsidR="000B0555" w:rsidRDefault="000B0555">
            <w:pPr>
              <w:jc w:val="center"/>
              <w:rPr>
                <w:rFonts w:ascii="宋体" w:hAnsi="宋体" w:cs="宋体"/>
                <w:sz w:val="20"/>
                <w:szCs w:val="20"/>
              </w:rPr>
            </w:pPr>
          </w:p>
        </w:tc>
        <w:tc>
          <w:tcPr>
            <w:tcW w:w="1650" w:type="dxa"/>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含水率</w:t>
            </w:r>
          </w:p>
        </w:tc>
        <w:tc>
          <w:tcPr>
            <w:tcW w:w="2293" w:type="dxa"/>
            <w:vMerge/>
            <w:vAlign w:val="center"/>
          </w:tcPr>
          <w:p w:rsidR="000B0555" w:rsidRDefault="000B0555">
            <w:pPr>
              <w:spacing w:line="300" w:lineRule="exact"/>
              <w:ind w:firstLineChars="200" w:firstLine="400"/>
              <w:rPr>
                <w:rFonts w:ascii="宋体" w:hAnsi="宋体" w:cs="宋体"/>
                <w:sz w:val="20"/>
                <w:szCs w:val="20"/>
              </w:rPr>
            </w:pPr>
          </w:p>
        </w:tc>
        <w:tc>
          <w:tcPr>
            <w:tcW w:w="1526" w:type="dxa"/>
            <w:vMerge/>
            <w:vAlign w:val="center"/>
          </w:tcPr>
          <w:p w:rsidR="000B0555" w:rsidRDefault="000B0555">
            <w:pPr>
              <w:rPr>
                <w:rFonts w:ascii="宋体" w:hAnsi="宋体" w:cs="宋体"/>
                <w:sz w:val="20"/>
                <w:szCs w:val="20"/>
              </w:rPr>
            </w:pPr>
          </w:p>
        </w:tc>
        <w:tc>
          <w:tcPr>
            <w:tcW w:w="4249" w:type="dxa"/>
            <w:vMerge/>
            <w:vAlign w:val="center"/>
          </w:tcPr>
          <w:p w:rsidR="000B0555" w:rsidRDefault="000B0555">
            <w:pPr>
              <w:ind w:firstLineChars="200" w:firstLine="400"/>
              <w:rPr>
                <w:rFonts w:ascii="宋体" w:hAnsi="宋体" w:cs="宋体"/>
                <w:sz w:val="20"/>
                <w:szCs w:val="20"/>
              </w:rPr>
            </w:pPr>
          </w:p>
        </w:tc>
      </w:tr>
      <w:tr w:rsidR="000B0555">
        <w:trPr>
          <w:cantSplit/>
          <w:trHeight w:val="386"/>
          <w:jc w:val="center"/>
        </w:trPr>
        <w:tc>
          <w:tcPr>
            <w:tcW w:w="340" w:type="dxa"/>
            <w:vMerge/>
            <w:vAlign w:val="center"/>
          </w:tcPr>
          <w:p w:rsidR="000B0555" w:rsidRDefault="000B0555">
            <w:pPr>
              <w:ind w:firstLineChars="200" w:firstLine="400"/>
              <w:jc w:val="center"/>
              <w:rPr>
                <w:rFonts w:ascii="宋体" w:hAnsi="宋体" w:cs="宋体"/>
                <w:sz w:val="20"/>
                <w:szCs w:val="20"/>
              </w:rPr>
            </w:pPr>
          </w:p>
        </w:tc>
        <w:tc>
          <w:tcPr>
            <w:tcW w:w="364" w:type="dxa"/>
            <w:vMerge/>
            <w:vAlign w:val="center"/>
          </w:tcPr>
          <w:p w:rsidR="000B0555" w:rsidRDefault="000B0555">
            <w:pPr>
              <w:jc w:val="center"/>
              <w:rPr>
                <w:rFonts w:ascii="宋体" w:hAnsi="宋体" w:cs="宋体"/>
                <w:sz w:val="20"/>
                <w:szCs w:val="20"/>
              </w:rPr>
            </w:pPr>
          </w:p>
        </w:tc>
        <w:tc>
          <w:tcPr>
            <w:tcW w:w="1650" w:type="dxa"/>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吸水率</w:t>
            </w:r>
          </w:p>
        </w:tc>
        <w:tc>
          <w:tcPr>
            <w:tcW w:w="2293" w:type="dxa"/>
            <w:vMerge/>
            <w:vAlign w:val="center"/>
          </w:tcPr>
          <w:p w:rsidR="000B0555" w:rsidRDefault="000B0555">
            <w:pPr>
              <w:spacing w:line="300" w:lineRule="exact"/>
              <w:ind w:firstLineChars="200" w:firstLine="400"/>
              <w:rPr>
                <w:rFonts w:ascii="宋体" w:hAnsi="宋体" w:cs="宋体"/>
                <w:sz w:val="20"/>
                <w:szCs w:val="20"/>
              </w:rPr>
            </w:pPr>
          </w:p>
        </w:tc>
        <w:tc>
          <w:tcPr>
            <w:tcW w:w="1526" w:type="dxa"/>
            <w:vMerge/>
            <w:vAlign w:val="center"/>
          </w:tcPr>
          <w:p w:rsidR="000B0555" w:rsidRDefault="000B0555">
            <w:pPr>
              <w:rPr>
                <w:rFonts w:ascii="宋体" w:hAnsi="宋体" w:cs="宋体"/>
                <w:sz w:val="20"/>
                <w:szCs w:val="20"/>
              </w:rPr>
            </w:pPr>
          </w:p>
        </w:tc>
        <w:tc>
          <w:tcPr>
            <w:tcW w:w="4249" w:type="dxa"/>
            <w:vMerge/>
            <w:vAlign w:val="center"/>
          </w:tcPr>
          <w:p w:rsidR="000B0555" w:rsidRDefault="000B0555">
            <w:pPr>
              <w:ind w:firstLineChars="200" w:firstLine="400"/>
              <w:rPr>
                <w:rFonts w:ascii="宋体" w:hAnsi="宋体" w:cs="宋体"/>
                <w:sz w:val="20"/>
                <w:szCs w:val="20"/>
              </w:rPr>
            </w:pPr>
          </w:p>
        </w:tc>
      </w:tr>
      <w:tr w:rsidR="000B0555">
        <w:trPr>
          <w:cantSplit/>
          <w:trHeight w:val="386"/>
          <w:jc w:val="center"/>
        </w:trPr>
        <w:tc>
          <w:tcPr>
            <w:tcW w:w="340" w:type="dxa"/>
            <w:vMerge/>
            <w:vAlign w:val="center"/>
          </w:tcPr>
          <w:p w:rsidR="000B0555" w:rsidRDefault="000B0555">
            <w:pPr>
              <w:ind w:firstLineChars="200" w:firstLine="400"/>
              <w:jc w:val="center"/>
              <w:rPr>
                <w:rFonts w:ascii="宋体" w:hAnsi="宋体" w:cs="宋体"/>
                <w:sz w:val="20"/>
                <w:szCs w:val="20"/>
              </w:rPr>
            </w:pPr>
          </w:p>
        </w:tc>
        <w:tc>
          <w:tcPr>
            <w:tcW w:w="364" w:type="dxa"/>
            <w:vMerge/>
            <w:vAlign w:val="center"/>
          </w:tcPr>
          <w:p w:rsidR="000B0555" w:rsidRDefault="000B0555">
            <w:pPr>
              <w:jc w:val="center"/>
              <w:rPr>
                <w:rFonts w:ascii="宋体" w:hAnsi="宋体" w:cs="宋体"/>
                <w:sz w:val="20"/>
                <w:szCs w:val="20"/>
              </w:rPr>
            </w:pPr>
          </w:p>
        </w:tc>
        <w:tc>
          <w:tcPr>
            <w:tcW w:w="1650" w:type="dxa"/>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针片状含量</w:t>
            </w:r>
          </w:p>
        </w:tc>
        <w:tc>
          <w:tcPr>
            <w:tcW w:w="2293" w:type="dxa"/>
            <w:vMerge/>
            <w:vAlign w:val="center"/>
          </w:tcPr>
          <w:p w:rsidR="000B0555" w:rsidRDefault="000B0555">
            <w:pPr>
              <w:spacing w:line="300" w:lineRule="exact"/>
              <w:ind w:firstLineChars="200" w:firstLine="400"/>
              <w:rPr>
                <w:rFonts w:ascii="宋体" w:hAnsi="宋体" w:cs="宋体"/>
                <w:sz w:val="20"/>
                <w:szCs w:val="20"/>
              </w:rPr>
            </w:pPr>
          </w:p>
        </w:tc>
        <w:tc>
          <w:tcPr>
            <w:tcW w:w="1526" w:type="dxa"/>
            <w:vMerge/>
            <w:vAlign w:val="center"/>
          </w:tcPr>
          <w:p w:rsidR="000B0555" w:rsidRDefault="000B0555">
            <w:pPr>
              <w:rPr>
                <w:rFonts w:ascii="宋体" w:hAnsi="宋体" w:cs="宋体"/>
                <w:sz w:val="20"/>
                <w:szCs w:val="20"/>
              </w:rPr>
            </w:pPr>
          </w:p>
        </w:tc>
        <w:tc>
          <w:tcPr>
            <w:tcW w:w="4249" w:type="dxa"/>
            <w:vMerge/>
            <w:vAlign w:val="center"/>
          </w:tcPr>
          <w:p w:rsidR="000B0555" w:rsidRDefault="000B0555">
            <w:pPr>
              <w:ind w:firstLineChars="200" w:firstLine="400"/>
              <w:rPr>
                <w:rFonts w:ascii="宋体" w:hAnsi="宋体" w:cs="宋体"/>
                <w:sz w:val="20"/>
                <w:szCs w:val="20"/>
              </w:rPr>
            </w:pPr>
          </w:p>
        </w:tc>
      </w:tr>
      <w:tr w:rsidR="000B0555">
        <w:trPr>
          <w:cantSplit/>
          <w:trHeight w:val="386"/>
          <w:jc w:val="center"/>
        </w:trPr>
        <w:tc>
          <w:tcPr>
            <w:tcW w:w="340" w:type="dxa"/>
            <w:vMerge/>
            <w:vAlign w:val="center"/>
          </w:tcPr>
          <w:p w:rsidR="000B0555" w:rsidRDefault="000B0555">
            <w:pPr>
              <w:ind w:firstLineChars="200" w:firstLine="400"/>
              <w:jc w:val="center"/>
              <w:rPr>
                <w:rFonts w:ascii="宋体" w:hAnsi="宋体" w:cs="宋体"/>
                <w:sz w:val="20"/>
                <w:szCs w:val="20"/>
              </w:rPr>
            </w:pPr>
          </w:p>
        </w:tc>
        <w:tc>
          <w:tcPr>
            <w:tcW w:w="364" w:type="dxa"/>
            <w:vMerge/>
            <w:vAlign w:val="center"/>
          </w:tcPr>
          <w:p w:rsidR="000B0555" w:rsidRDefault="000B0555">
            <w:pPr>
              <w:jc w:val="center"/>
              <w:rPr>
                <w:rFonts w:ascii="宋体" w:hAnsi="宋体" w:cs="宋体"/>
                <w:sz w:val="20"/>
                <w:szCs w:val="20"/>
              </w:rPr>
            </w:pPr>
          </w:p>
        </w:tc>
        <w:tc>
          <w:tcPr>
            <w:tcW w:w="1650" w:type="dxa"/>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压碎指标值</w:t>
            </w:r>
          </w:p>
        </w:tc>
        <w:tc>
          <w:tcPr>
            <w:tcW w:w="2293" w:type="dxa"/>
            <w:vMerge/>
            <w:vAlign w:val="center"/>
          </w:tcPr>
          <w:p w:rsidR="000B0555" w:rsidRDefault="000B0555">
            <w:pPr>
              <w:spacing w:line="300" w:lineRule="exact"/>
              <w:ind w:firstLineChars="200" w:firstLine="400"/>
              <w:rPr>
                <w:rFonts w:ascii="宋体" w:hAnsi="宋体" w:cs="宋体"/>
                <w:sz w:val="20"/>
                <w:szCs w:val="20"/>
              </w:rPr>
            </w:pPr>
          </w:p>
        </w:tc>
        <w:tc>
          <w:tcPr>
            <w:tcW w:w="1526" w:type="dxa"/>
            <w:vMerge/>
            <w:vAlign w:val="center"/>
          </w:tcPr>
          <w:p w:rsidR="000B0555" w:rsidRDefault="000B0555">
            <w:pPr>
              <w:rPr>
                <w:rFonts w:ascii="宋体" w:hAnsi="宋体" w:cs="宋体"/>
                <w:sz w:val="20"/>
                <w:szCs w:val="20"/>
              </w:rPr>
            </w:pPr>
          </w:p>
        </w:tc>
        <w:tc>
          <w:tcPr>
            <w:tcW w:w="4249" w:type="dxa"/>
            <w:vMerge/>
            <w:vAlign w:val="center"/>
          </w:tcPr>
          <w:p w:rsidR="000B0555" w:rsidRDefault="000B0555">
            <w:pPr>
              <w:ind w:firstLineChars="200" w:firstLine="400"/>
              <w:rPr>
                <w:rFonts w:ascii="宋体" w:hAnsi="宋体" w:cs="宋体"/>
                <w:sz w:val="20"/>
                <w:szCs w:val="20"/>
              </w:rPr>
            </w:pPr>
          </w:p>
        </w:tc>
      </w:tr>
      <w:tr w:rsidR="000B0555">
        <w:trPr>
          <w:cantSplit/>
          <w:trHeight w:val="795"/>
          <w:jc w:val="center"/>
        </w:trPr>
        <w:tc>
          <w:tcPr>
            <w:tcW w:w="340" w:type="dxa"/>
            <w:vMerge/>
            <w:vAlign w:val="center"/>
          </w:tcPr>
          <w:p w:rsidR="000B0555" w:rsidRDefault="000B0555">
            <w:pPr>
              <w:spacing w:line="240" w:lineRule="exact"/>
              <w:jc w:val="center"/>
              <w:rPr>
                <w:rFonts w:ascii="宋体" w:hAnsi="宋体" w:cs="宋体"/>
                <w:sz w:val="20"/>
                <w:szCs w:val="20"/>
              </w:rPr>
            </w:pPr>
          </w:p>
        </w:tc>
        <w:tc>
          <w:tcPr>
            <w:tcW w:w="364" w:type="dxa"/>
            <w:vAlign w:val="center"/>
          </w:tcPr>
          <w:p w:rsidR="000B0555" w:rsidRDefault="003967AF">
            <w:pPr>
              <w:ind w:rightChars="-51" w:right="-107"/>
              <w:jc w:val="center"/>
              <w:rPr>
                <w:rFonts w:ascii="宋体" w:hAnsi="宋体" w:cs="宋体"/>
                <w:sz w:val="20"/>
                <w:szCs w:val="20"/>
              </w:rPr>
            </w:pPr>
            <w:r>
              <w:rPr>
                <w:rFonts w:ascii="宋体" w:hAnsi="宋体" w:cs="宋体" w:hint="eastAsia"/>
                <w:sz w:val="20"/>
                <w:szCs w:val="20"/>
              </w:rPr>
              <w:t>化学</w:t>
            </w:r>
          </w:p>
        </w:tc>
        <w:tc>
          <w:tcPr>
            <w:tcW w:w="1650" w:type="dxa"/>
            <w:vAlign w:val="center"/>
          </w:tcPr>
          <w:p w:rsidR="000B0555" w:rsidRDefault="003967AF">
            <w:pPr>
              <w:jc w:val="center"/>
              <w:rPr>
                <w:rFonts w:ascii="宋体" w:hAnsi="宋体" w:cs="宋体"/>
                <w:sz w:val="20"/>
                <w:szCs w:val="20"/>
              </w:rPr>
            </w:pPr>
            <w:r>
              <w:rPr>
                <w:rFonts w:ascii="宋体" w:hAnsi="宋体" w:cs="宋体" w:hint="eastAsia"/>
                <w:sz w:val="20"/>
                <w:szCs w:val="20"/>
              </w:rPr>
              <w:t>有机物</w:t>
            </w:r>
          </w:p>
        </w:tc>
        <w:tc>
          <w:tcPr>
            <w:tcW w:w="2293" w:type="dxa"/>
            <w:vMerge/>
            <w:vAlign w:val="center"/>
          </w:tcPr>
          <w:p w:rsidR="000B0555" w:rsidRDefault="000B0555">
            <w:pPr>
              <w:spacing w:line="300" w:lineRule="exact"/>
              <w:ind w:firstLineChars="200" w:firstLine="400"/>
              <w:rPr>
                <w:rFonts w:ascii="宋体" w:hAnsi="宋体" w:cs="宋体"/>
                <w:sz w:val="20"/>
                <w:szCs w:val="20"/>
              </w:rPr>
            </w:pPr>
          </w:p>
        </w:tc>
        <w:tc>
          <w:tcPr>
            <w:tcW w:w="1526" w:type="dxa"/>
            <w:vMerge/>
            <w:vAlign w:val="center"/>
          </w:tcPr>
          <w:p w:rsidR="000B0555" w:rsidRDefault="000B0555">
            <w:pPr>
              <w:rPr>
                <w:rFonts w:ascii="宋体" w:hAnsi="宋体" w:cs="宋体"/>
                <w:sz w:val="20"/>
                <w:szCs w:val="20"/>
              </w:rPr>
            </w:pPr>
          </w:p>
        </w:tc>
        <w:tc>
          <w:tcPr>
            <w:tcW w:w="4249" w:type="dxa"/>
            <w:vAlign w:val="center"/>
          </w:tcPr>
          <w:p w:rsidR="000B0555" w:rsidRDefault="003967AF">
            <w:pPr>
              <w:spacing w:line="240" w:lineRule="exact"/>
              <w:jc w:val="left"/>
              <w:rPr>
                <w:rFonts w:ascii="宋体" w:hAnsi="宋体" w:cs="宋体"/>
                <w:sz w:val="20"/>
                <w:szCs w:val="20"/>
              </w:rPr>
            </w:pPr>
            <w:r>
              <w:rPr>
                <w:rFonts w:ascii="宋体" w:hAnsi="宋体" w:cs="宋体" w:hint="eastAsia"/>
                <w:sz w:val="20"/>
                <w:szCs w:val="20"/>
              </w:rPr>
              <w:t>普通混凝土用砂、石质量及检验方法标准</w:t>
            </w:r>
          </w:p>
          <w:p w:rsidR="000B0555" w:rsidRDefault="003967AF">
            <w:pPr>
              <w:spacing w:line="240" w:lineRule="exact"/>
              <w:jc w:val="left"/>
              <w:rPr>
                <w:rFonts w:ascii="宋体" w:hAnsi="宋体" w:cs="宋体"/>
                <w:sz w:val="20"/>
                <w:szCs w:val="20"/>
              </w:rPr>
            </w:pPr>
            <w:r>
              <w:rPr>
                <w:rFonts w:ascii="宋体" w:hAnsi="宋体" w:cs="宋体" w:hint="eastAsia"/>
                <w:sz w:val="20"/>
                <w:szCs w:val="20"/>
              </w:rPr>
              <w:t xml:space="preserve">JGJ 52-2006          </w:t>
            </w:r>
          </w:p>
          <w:p w:rsidR="000B0555" w:rsidRDefault="003967AF">
            <w:pPr>
              <w:spacing w:line="240" w:lineRule="exact"/>
              <w:jc w:val="left"/>
              <w:rPr>
                <w:rFonts w:ascii="宋体" w:hAnsi="宋体" w:cs="宋体"/>
                <w:sz w:val="20"/>
                <w:szCs w:val="20"/>
              </w:rPr>
            </w:pPr>
            <w:r>
              <w:rPr>
                <w:rFonts w:ascii="宋体" w:hAnsi="宋体" w:cs="宋体" w:hint="eastAsia"/>
                <w:sz w:val="20"/>
                <w:szCs w:val="20"/>
              </w:rPr>
              <w:t>建设用卵石、碎石</w:t>
            </w:r>
            <w:r>
              <w:rPr>
                <w:rFonts w:ascii="宋体" w:hAnsi="宋体" w:cs="宋体" w:hint="eastAsia"/>
                <w:sz w:val="20"/>
                <w:szCs w:val="20"/>
              </w:rPr>
              <w:t>GB/T 14685-2011</w:t>
            </w:r>
          </w:p>
        </w:tc>
      </w:tr>
    </w:tbl>
    <w:p w:rsidR="000B0555" w:rsidRDefault="000B0555">
      <w:pPr>
        <w:rPr>
          <w:rFonts w:ascii="宋体" w:hAnsi="宋体" w:cs="宋体"/>
        </w:rPr>
        <w:sectPr w:rsidR="000B0555">
          <w:headerReference w:type="default" r:id="rId15"/>
          <w:footerReference w:type="default" r:id="rId16"/>
          <w:pgSz w:w="11906" w:h="16838"/>
          <w:pgMar w:top="850" w:right="850" w:bottom="850" w:left="850" w:header="567" w:footer="340" w:gutter="0"/>
          <w:pgNumType w:start="1"/>
          <w:cols w:space="0"/>
          <w:docGrid w:type="lines" w:linePitch="312"/>
        </w:sectPr>
      </w:pPr>
    </w:p>
    <w:tbl>
      <w:tblPr>
        <w:tblW w:w="10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9"/>
        <w:gridCol w:w="1038"/>
        <w:gridCol w:w="4095"/>
        <w:gridCol w:w="1543"/>
        <w:gridCol w:w="3105"/>
      </w:tblGrid>
      <w:tr w:rsidR="000B0555">
        <w:trPr>
          <w:trHeight w:val="624"/>
          <w:tblHeader/>
          <w:jc w:val="center"/>
        </w:trPr>
        <w:tc>
          <w:tcPr>
            <w:tcW w:w="10370" w:type="dxa"/>
            <w:gridSpan w:val="5"/>
            <w:tcBorders>
              <w:top w:val="nil"/>
              <w:left w:val="nil"/>
              <w:bottom w:val="nil"/>
              <w:right w:val="nil"/>
            </w:tcBorders>
            <w:vAlign w:val="center"/>
          </w:tcPr>
          <w:p w:rsidR="000B0555" w:rsidRDefault="003967AF">
            <w:pPr>
              <w:pStyle w:val="1"/>
              <w:rPr>
                <w:rFonts w:ascii="宋体" w:hAnsi="宋体" w:cs="宋体"/>
              </w:rPr>
            </w:pPr>
            <w:bookmarkStart w:id="3" w:name="_Toc15688"/>
            <w:r>
              <w:rPr>
                <w:rFonts w:ascii="宋体" w:hAnsi="宋体" w:cs="宋体" w:hint="eastAsia"/>
              </w:rPr>
              <w:lastRenderedPageBreak/>
              <w:t>·建筑材料类</w:t>
            </w:r>
            <w:r>
              <w:rPr>
                <w:rFonts w:ascii="宋体" w:hAnsi="宋体" w:cs="宋体" w:hint="eastAsia"/>
              </w:rPr>
              <w:t>-</w:t>
            </w:r>
            <w:r>
              <w:rPr>
                <w:rFonts w:ascii="宋体" w:hAnsi="宋体" w:cs="宋体" w:hint="eastAsia"/>
              </w:rPr>
              <w:t>试块</w:t>
            </w:r>
            <w:r>
              <w:rPr>
                <w:rFonts w:ascii="宋体" w:hAnsi="宋体" w:cs="宋体" w:hint="eastAsia"/>
              </w:rPr>
              <w:t>类</w:t>
            </w:r>
            <w:r>
              <w:rPr>
                <w:rFonts w:ascii="宋体" w:hAnsi="宋体" w:cs="宋体" w:hint="eastAsia"/>
              </w:rPr>
              <w:t>·</w:t>
            </w:r>
            <w:bookmarkEnd w:id="3"/>
          </w:p>
        </w:tc>
      </w:tr>
      <w:tr w:rsidR="000B0555">
        <w:trPr>
          <w:cantSplit/>
          <w:trHeight w:val="454"/>
          <w:jc w:val="center"/>
        </w:trPr>
        <w:tc>
          <w:tcPr>
            <w:tcW w:w="1628" w:type="dxa"/>
            <w:gridSpan w:val="2"/>
            <w:vAlign w:val="center"/>
          </w:tcPr>
          <w:p w:rsidR="000B0555" w:rsidRDefault="003967AF">
            <w:pPr>
              <w:spacing w:line="300" w:lineRule="exact"/>
              <w:jc w:val="center"/>
              <w:rPr>
                <w:rFonts w:ascii="宋体" w:hAnsi="宋体" w:cs="宋体"/>
                <w:sz w:val="20"/>
                <w:szCs w:val="20"/>
              </w:rPr>
            </w:pPr>
            <w:r>
              <w:rPr>
                <w:rFonts w:ascii="宋体" w:hAnsi="宋体" w:cs="宋体" w:hint="eastAsia"/>
                <w:b/>
                <w:bCs/>
                <w:color w:val="000000" w:themeColor="text1"/>
                <w:sz w:val="24"/>
                <w:szCs w:val="24"/>
              </w:rPr>
              <w:t>检测项目</w:t>
            </w:r>
          </w:p>
        </w:tc>
        <w:tc>
          <w:tcPr>
            <w:tcW w:w="4094" w:type="dxa"/>
            <w:vAlign w:val="center"/>
          </w:tcPr>
          <w:p w:rsidR="000B0555" w:rsidRDefault="003967AF">
            <w:pPr>
              <w:jc w:val="center"/>
              <w:rPr>
                <w:rFonts w:ascii="宋体" w:hAnsi="宋体" w:cs="宋体"/>
                <w:color w:val="FF0000"/>
                <w:sz w:val="20"/>
                <w:szCs w:val="20"/>
              </w:rPr>
            </w:pPr>
            <w:r>
              <w:rPr>
                <w:rFonts w:ascii="宋体" w:hAnsi="宋体" w:cs="宋体" w:hint="eastAsia"/>
                <w:b/>
                <w:bCs/>
                <w:color w:val="000000" w:themeColor="text1"/>
                <w:sz w:val="24"/>
                <w:szCs w:val="24"/>
              </w:rPr>
              <w:t>取样检测要求</w:t>
            </w:r>
          </w:p>
        </w:tc>
        <w:tc>
          <w:tcPr>
            <w:tcW w:w="1543" w:type="dxa"/>
            <w:vAlign w:val="center"/>
          </w:tcPr>
          <w:p w:rsidR="000B0555" w:rsidRDefault="003967AF">
            <w:pPr>
              <w:jc w:val="center"/>
              <w:rPr>
                <w:rFonts w:ascii="宋体" w:hAnsi="宋体" w:cs="宋体"/>
                <w:sz w:val="20"/>
                <w:szCs w:val="20"/>
              </w:rPr>
            </w:pPr>
            <w:r>
              <w:rPr>
                <w:rFonts w:ascii="宋体" w:hAnsi="宋体" w:cs="宋体" w:hint="eastAsia"/>
                <w:b/>
                <w:bCs/>
                <w:color w:val="000000" w:themeColor="text1"/>
                <w:sz w:val="24"/>
                <w:szCs w:val="24"/>
              </w:rPr>
              <w:t>送检要求</w:t>
            </w:r>
          </w:p>
        </w:tc>
        <w:tc>
          <w:tcPr>
            <w:tcW w:w="3105" w:type="dxa"/>
            <w:vAlign w:val="center"/>
          </w:tcPr>
          <w:p w:rsidR="000B0555" w:rsidRDefault="003967AF">
            <w:pPr>
              <w:jc w:val="center"/>
              <w:rPr>
                <w:rFonts w:ascii="宋体" w:hAnsi="宋体" w:cs="宋体"/>
                <w:sz w:val="20"/>
                <w:szCs w:val="20"/>
              </w:rPr>
            </w:pPr>
            <w:r>
              <w:rPr>
                <w:rFonts w:ascii="宋体" w:hAnsi="宋体" w:cs="宋体" w:hint="eastAsia"/>
                <w:b/>
                <w:bCs/>
                <w:color w:val="000000" w:themeColor="text1"/>
                <w:sz w:val="24"/>
                <w:szCs w:val="24"/>
              </w:rPr>
              <w:t>检测依据</w:t>
            </w:r>
          </w:p>
        </w:tc>
      </w:tr>
      <w:tr w:rsidR="000B0555">
        <w:trPr>
          <w:cantSplit/>
          <w:trHeight w:val="1105"/>
          <w:jc w:val="center"/>
        </w:trPr>
        <w:tc>
          <w:tcPr>
            <w:tcW w:w="590" w:type="dxa"/>
            <w:vMerge w:val="restart"/>
            <w:vAlign w:val="center"/>
          </w:tcPr>
          <w:p w:rsidR="000B0555" w:rsidRDefault="003967AF">
            <w:pPr>
              <w:jc w:val="center"/>
              <w:rPr>
                <w:rFonts w:ascii="宋体" w:hAnsi="宋体" w:cs="宋体"/>
                <w:sz w:val="20"/>
                <w:szCs w:val="20"/>
              </w:rPr>
            </w:pPr>
            <w:r>
              <w:rPr>
                <w:rFonts w:ascii="宋体" w:hAnsi="宋体" w:cs="宋体" w:hint="eastAsia"/>
                <w:sz w:val="20"/>
                <w:szCs w:val="20"/>
              </w:rPr>
              <w:t>混凝土</w:t>
            </w:r>
          </w:p>
        </w:tc>
        <w:tc>
          <w:tcPr>
            <w:tcW w:w="1038" w:type="dxa"/>
            <w:vAlign w:val="center"/>
          </w:tcPr>
          <w:p w:rsidR="000B0555" w:rsidRDefault="003967AF">
            <w:pPr>
              <w:spacing w:line="300" w:lineRule="exact"/>
              <w:jc w:val="center"/>
              <w:rPr>
                <w:rFonts w:ascii="宋体" w:hAnsi="宋体" w:cs="宋体"/>
                <w:sz w:val="20"/>
                <w:szCs w:val="20"/>
              </w:rPr>
            </w:pPr>
            <w:r>
              <w:rPr>
                <w:rFonts w:ascii="宋体" w:hAnsi="宋体" w:cs="宋体" w:hint="eastAsia"/>
                <w:sz w:val="20"/>
                <w:szCs w:val="20"/>
              </w:rPr>
              <w:t>抗压</w:t>
            </w:r>
            <w:r>
              <w:rPr>
                <w:rFonts w:ascii="宋体" w:hAnsi="宋体" w:cs="宋体" w:hint="eastAsia"/>
                <w:sz w:val="20"/>
                <w:szCs w:val="20"/>
              </w:rPr>
              <w:t>强度</w:t>
            </w:r>
          </w:p>
        </w:tc>
        <w:tc>
          <w:tcPr>
            <w:tcW w:w="4094" w:type="dxa"/>
            <w:vMerge w:val="restart"/>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1.</w:t>
            </w:r>
            <w:r>
              <w:rPr>
                <w:rFonts w:ascii="宋体" w:hAnsi="宋体" w:cs="宋体" w:hint="eastAsia"/>
                <w:color w:val="000000" w:themeColor="text1"/>
                <w:sz w:val="20"/>
                <w:szCs w:val="20"/>
              </w:rPr>
              <w:t>每</w:t>
            </w:r>
            <w:r>
              <w:rPr>
                <w:rFonts w:ascii="宋体" w:hAnsi="宋体" w:cs="宋体" w:hint="eastAsia"/>
                <w:color w:val="000000" w:themeColor="text1"/>
                <w:sz w:val="20"/>
                <w:szCs w:val="20"/>
              </w:rPr>
              <w:t>100</w:t>
            </w:r>
            <w:r>
              <w:rPr>
                <w:rFonts w:ascii="宋体" w:hAnsi="宋体" w:cs="宋体" w:hint="eastAsia"/>
                <w:color w:val="000000" w:themeColor="text1"/>
                <w:sz w:val="20"/>
                <w:szCs w:val="20"/>
              </w:rPr>
              <w:t>盘且不超过</w:t>
            </w:r>
            <w:r>
              <w:rPr>
                <w:rFonts w:ascii="宋体" w:hAnsi="宋体" w:cs="宋体" w:hint="eastAsia"/>
                <w:color w:val="000000" w:themeColor="text1"/>
                <w:sz w:val="20"/>
                <w:szCs w:val="20"/>
              </w:rPr>
              <w:t>100m</w:t>
            </w:r>
            <w:r>
              <w:rPr>
                <w:rFonts w:ascii="宋体" w:hAnsi="宋体" w:cs="宋体" w:hint="eastAsia"/>
                <w:color w:val="000000" w:themeColor="text1"/>
                <w:sz w:val="20"/>
                <w:szCs w:val="20"/>
                <w:vertAlign w:val="superscript"/>
              </w:rPr>
              <w:t>3</w:t>
            </w:r>
            <w:r>
              <w:rPr>
                <w:rFonts w:ascii="宋体" w:hAnsi="宋体" w:cs="宋体" w:hint="eastAsia"/>
                <w:color w:val="000000" w:themeColor="text1"/>
                <w:sz w:val="20"/>
                <w:szCs w:val="20"/>
              </w:rPr>
              <w:t>的同配比的砼，其取样不得少于一次；</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2.</w:t>
            </w:r>
            <w:r>
              <w:rPr>
                <w:rFonts w:ascii="宋体" w:hAnsi="宋体" w:cs="宋体" w:hint="eastAsia"/>
                <w:color w:val="000000" w:themeColor="text1"/>
                <w:sz w:val="20"/>
                <w:szCs w:val="20"/>
              </w:rPr>
              <w:t>每工作班拌制的同配比的砼不足</w:t>
            </w:r>
            <w:r>
              <w:rPr>
                <w:rFonts w:ascii="宋体" w:hAnsi="宋体" w:cs="宋体" w:hint="eastAsia"/>
                <w:color w:val="000000" w:themeColor="text1"/>
                <w:sz w:val="20"/>
                <w:szCs w:val="20"/>
              </w:rPr>
              <w:t>100</w:t>
            </w:r>
            <w:r>
              <w:rPr>
                <w:rFonts w:ascii="宋体" w:hAnsi="宋体" w:cs="宋体" w:hint="eastAsia"/>
                <w:color w:val="000000" w:themeColor="text1"/>
                <w:sz w:val="20"/>
                <w:szCs w:val="20"/>
              </w:rPr>
              <w:t>盘时，其取样不得少于一次；</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对现浇砼结构，其试件的留置尚应符合以下要求：</w:t>
            </w:r>
            <w:r>
              <w:rPr>
                <w:rFonts w:ascii="宋体" w:hAnsi="宋体" w:cs="宋体" w:hint="eastAsia"/>
                <w:color w:val="000000" w:themeColor="text1"/>
                <w:sz w:val="20"/>
                <w:szCs w:val="20"/>
              </w:rPr>
              <w:t>1</w:t>
            </w:r>
            <w:r>
              <w:rPr>
                <w:rFonts w:ascii="宋体" w:hAnsi="宋体" w:cs="宋体" w:hint="eastAsia"/>
                <w:color w:val="000000" w:themeColor="text1"/>
                <w:sz w:val="20"/>
                <w:szCs w:val="20"/>
              </w:rPr>
              <w:t>、连续浇筑超过</w:t>
            </w:r>
            <w:r>
              <w:rPr>
                <w:rFonts w:ascii="宋体" w:hAnsi="宋体" w:cs="宋体" w:hint="eastAsia"/>
                <w:color w:val="000000" w:themeColor="text1"/>
                <w:sz w:val="20"/>
                <w:szCs w:val="20"/>
              </w:rPr>
              <w:t>1000m</w:t>
            </w:r>
            <w:r>
              <w:rPr>
                <w:rFonts w:ascii="宋体" w:hAnsi="宋体" w:cs="宋体" w:hint="eastAsia"/>
                <w:color w:val="000000" w:themeColor="text1"/>
                <w:sz w:val="20"/>
                <w:szCs w:val="20"/>
                <w:vertAlign w:val="superscript"/>
              </w:rPr>
              <w:t>3</w:t>
            </w:r>
            <w:r>
              <w:rPr>
                <w:rFonts w:ascii="宋体" w:hAnsi="宋体" w:cs="宋体" w:hint="eastAsia"/>
                <w:color w:val="000000" w:themeColor="text1"/>
                <w:sz w:val="20"/>
                <w:szCs w:val="20"/>
              </w:rPr>
              <w:t>时，同一配合比的混凝土，每</w:t>
            </w:r>
            <w:r>
              <w:rPr>
                <w:rFonts w:ascii="宋体" w:hAnsi="宋体" w:cs="宋体" w:hint="eastAsia"/>
                <w:color w:val="000000" w:themeColor="text1"/>
                <w:sz w:val="20"/>
                <w:szCs w:val="20"/>
              </w:rPr>
              <w:t>200 m</w:t>
            </w:r>
            <w:r>
              <w:rPr>
                <w:rFonts w:ascii="宋体" w:hAnsi="宋体" w:cs="宋体" w:hint="eastAsia"/>
                <w:color w:val="000000" w:themeColor="text1"/>
                <w:sz w:val="20"/>
                <w:szCs w:val="20"/>
                <w:vertAlign w:val="superscript"/>
              </w:rPr>
              <w:t>3</w:t>
            </w:r>
            <w:r>
              <w:rPr>
                <w:rFonts w:ascii="宋体" w:hAnsi="宋体" w:cs="宋体" w:hint="eastAsia"/>
                <w:color w:val="000000" w:themeColor="text1"/>
                <w:sz w:val="20"/>
                <w:szCs w:val="20"/>
              </w:rPr>
              <w:t>取样不得少于一次；每一楼层、同一配合比的混凝土，其取样不得少于一组。每</w:t>
            </w:r>
            <w:r>
              <w:rPr>
                <w:rFonts w:ascii="宋体" w:hAnsi="宋体" w:cs="宋体" w:hint="eastAsia"/>
                <w:color w:val="000000" w:themeColor="text1"/>
                <w:sz w:val="20"/>
                <w:szCs w:val="20"/>
              </w:rPr>
              <w:t>100 m</w:t>
            </w:r>
            <w:r>
              <w:rPr>
                <w:rFonts w:ascii="宋体" w:hAnsi="宋体" w:cs="宋体" w:hint="eastAsia"/>
                <w:color w:val="000000" w:themeColor="text1"/>
                <w:sz w:val="20"/>
                <w:szCs w:val="20"/>
                <w:vertAlign w:val="superscript"/>
              </w:rPr>
              <w:t>3</w:t>
            </w:r>
            <w:r>
              <w:rPr>
                <w:rFonts w:ascii="宋体" w:hAnsi="宋体" w:cs="宋体" w:hint="eastAsia"/>
                <w:color w:val="000000" w:themeColor="text1"/>
                <w:sz w:val="20"/>
                <w:szCs w:val="20"/>
              </w:rPr>
              <w:t>同一配合比的混凝土不得少于一次取样。</w:t>
            </w:r>
          </w:p>
          <w:p w:rsidR="000B0555" w:rsidRDefault="003967AF">
            <w:pPr>
              <w:ind w:leftChars="34" w:left="71"/>
              <w:rPr>
                <w:rFonts w:ascii="宋体" w:hAnsi="宋体" w:cs="宋体"/>
                <w:color w:val="000000" w:themeColor="text1"/>
                <w:sz w:val="20"/>
                <w:szCs w:val="20"/>
              </w:rPr>
            </w:pPr>
            <w:r>
              <w:rPr>
                <w:rFonts w:ascii="宋体" w:hAnsi="宋体" w:cs="宋体" w:hint="eastAsia"/>
                <w:color w:val="000000" w:themeColor="text1"/>
                <w:sz w:val="20"/>
                <w:szCs w:val="20"/>
              </w:rPr>
              <w:t>3.</w:t>
            </w:r>
            <w:r>
              <w:rPr>
                <w:rFonts w:ascii="宋体" w:hAnsi="宋体" w:cs="宋体" w:hint="eastAsia"/>
                <w:color w:val="000000" w:themeColor="text1"/>
                <w:sz w:val="20"/>
                <w:szCs w:val="20"/>
              </w:rPr>
              <w:t>每次取样至少留一组标准养护试件。同条件养护试件的留置数根据需要确定，同一强度等级的同条件养护试件，每连续两层楼取样不应少于</w:t>
            </w:r>
            <w:r>
              <w:rPr>
                <w:rFonts w:ascii="宋体" w:hAnsi="宋体" w:cs="宋体" w:hint="eastAsia"/>
                <w:color w:val="000000" w:themeColor="text1"/>
                <w:sz w:val="20"/>
                <w:szCs w:val="20"/>
              </w:rPr>
              <w:t>1</w:t>
            </w:r>
            <w:r>
              <w:rPr>
                <w:rFonts w:ascii="宋体" w:hAnsi="宋体" w:cs="宋体" w:hint="eastAsia"/>
                <w:color w:val="000000" w:themeColor="text1"/>
                <w:sz w:val="20"/>
                <w:szCs w:val="20"/>
              </w:rPr>
              <w:t>组；每</w:t>
            </w:r>
            <w:r>
              <w:rPr>
                <w:rFonts w:ascii="宋体" w:hAnsi="宋体" w:cs="宋体" w:hint="eastAsia"/>
                <w:color w:val="000000" w:themeColor="text1"/>
                <w:sz w:val="20"/>
                <w:szCs w:val="20"/>
              </w:rPr>
              <w:t>2000 m</w:t>
            </w:r>
            <w:r>
              <w:rPr>
                <w:rFonts w:ascii="宋体" w:hAnsi="宋体" w:cs="宋体" w:hint="eastAsia"/>
                <w:color w:val="000000" w:themeColor="text1"/>
                <w:sz w:val="20"/>
                <w:szCs w:val="20"/>
                <w:vertAlign w:val="superscript"/>
              </w:rPr>
              <w:t>3</w:t>
            </w:r>
            <w:r>
              <w:rPr>
                <w:rFonts w:ascii="宋体" w:hAnsi="宋体" w:cs="宋体" w:hint="eastAsia"/>
                <w:color w:val="000000" w:themeColor="text1"/>
                <w:sz w:val="20"/>
                <w:szCs w:val="20"/>
              </w:rPr>
              <w:t>取样不得少于</w:t>
            </w:r>
            <w:r>
              <w:rPr>
                <w:rFonts w:ascii="宋体" w:hAnsi="宋体" w:cs="宋体" w:hint="eastAsia"/>
                <w:color w:val="000000" w:themeColor="text1"/>
                <w:sz w:val="20"/>
                <w:szCs w:val="20"/>
              </w:rPr>
              <w:t>1</w:t>
            </w:r>
            <w:r>
              <w:rPr>
                <w:rFonts w:ascii="宋体" w:hAnsi="宋体" w:cs="宋体" w:hint="eastAsia"/>
                <w:color w:val="000000" w:themeColor="text1"/>
                <w:sz w:val="20"/>
                <w:szCs w:val="20"/>
              </w:rPr>
              <w:t>组。</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路面抗折强度试件，每工作班或每</w:t>
            </w:r>
            <w:r>
              <w:rPr>
                <w:rFonts w:ascii="宋体" w:hAnsi="宋体" w:cs="宋体" w:hint="eastAsia"/>
                <w:color w:val="000000" w:themeColor="text1"/>
                <w:sz w:val="20"/>
                <w:szCs w:val="20"/>
              </w:rPr>
              <w:t>100m</w:t>
            </w:r>
            <w:r>
              <w:rPr>
                <w:rFonts w:ascii="宋体" w:hAnsi="宋体" w:cs="宋体" w:hint="eastAsia"/>
                <w:color w:val="000000" w:themeColor="text1"/>
                <w:sz w:val="20"/>
                <w:szCs w:val="20"/>
                <w:vertAlign w:val="superscript"/>
              </w:rPr>
              <w:t>3</w:t>
            </w:r>
            <w:r>
              <w:rPr>
                <w:rFonts w:ascii="宋体" w:hAnsi="宋体" w:cs="宋体" w:hint="eastAsia"/>
                <w:color w:val="000000" w:themeColor="text1"/>
                <w:sz w:val="20"/>
                <w:szCs w:val="20"/>
              </w:rPr>
              <w:t>砼取</w:t>
            </w:r>
            <w:r>
              <w:rPr>
                <w:rFonts w:ascii="宋体" w:hAnsi="宋体" w:cs="宋体" w:hint="eastAsia"/>
                <w:color w:val="000000" w:themeColor="text1"/>
                <w:sz w:val="20"/>
                <w:szCs w:val="20"/>
              </w:rPr>
              <w:t>1</w:t>
            </w:r>
            <w:r>
              <w:rPr>
                <w:rFonts w:ascii="宋体" w:hAnsi="宋体" w:cs="宋体" w:hint="eastAsia"/>
                <w:color w:val="000000" w:themeColor="text1"/>
                <w:sz w:val="20"/>
                <w:szCs w:val="20"/>
              </w:rPr>
              <w:t>组（每组</w:t>
            </w:r>
            <w:r>
              <w:rPr>
                <w:rFonts w:ascii="宋体" w:hAnsi="宋体" w:cs="宋体" w:hint="eastAsia"/>
                <w:color w:val="000000" w:themeColor="text1"/>
                <w:sz w:val="20"/>
                <w:szCs w:val="20"/>
              </w:rPr>
              <w:t>3</w:t>
            </w:r>
            <w:r>
              <w:rPr>
                <w:rFonts w:ascii="宋体" w:hAnsi="宋体" w:cs="宋体" w:hint="eastAsia"/>
                <w:color w:val="000000" w:themeColor="text1"/>
                <w:sz w:val="20"/>
                <w:szCs w:val="20"/>
              </w:rPr>
              <w:t>条试件）标准养护试件，同条件养护的试件组数根据实际需要确定，最少</w:t>
            </w:r>
            <w:r>
              <w:rPr>
                <w:rFonts w:ascii="宋体" w:hAnsi="宋体" w:cs="宋体" w:hint="eastAsia"/>
                <w:color w:val="000000" w:themeColor="text1"/>
                <w:sz w:val="20"/>
                <w:szCs w:val="20"/>
              </w:rPr>
              <w:t>1</w:t>
            </w:r>
            <w:r>
              <w:rPr>
                <w:rFonts w:ascii="宋体" w:hAnsi="宋体" w:cs="宋体" w:hint="eastAsia"/>
                <w:color w:val="000000" w:themeColor="text1"/>
                <w:sz w:val="20"/>
                <w:szCs w:val="20"/>
              </w:rPr>
              <w:t>组，</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留置</w:t>
            </w:r>
            <w:r>
              <w:rPr>
                <w:rFonts w:ascii="宋体" w:hAnsi="宋体" w:cs="宋体" w:hint="eastAsia"/>
                <w:color w:val="000000" w:themeColor="text1"/>
                <w:sz w:val="20"/>
                <w:szCs w:val="20"/>
              </w:rPr>
              <w:t>150</w:t>
            </w:r>
            <w:r>
              <w:rPr>
                <w:rFonts w:ascii="宋体" w:hAnsi="宋体" w:cs="宋体" w:hint="eastAsia"/>
                <w:color w:val="000000" w:themeColor="text1"/>
                <w:sz w:val="20"/>
                <w:szCs w:val="20"/>
              </w:rPr>
              <w:t>×</w:t>
            </w:r>
            <w:r>
              <w:rPr>
                <w:rFonts w:ascii="宋体" w:hAnsi="宋体" w:cs="宋体" w:hint="eastAsia"/>
                <w:color w:val="000000" w:themeColor="text1"/>
                <w:sz w:val="20"/>
                <w:szCs w:val="20"/>
              </w:rPr>
              <w:t>150</w:t>
            </w:r>
            <w:r>
              <w:rPr>
                <w:rFonts w:ascii="宋体" w:hAnsi="宋体" w:cs="宋体" w:hint="eastAsia"/>
                <w:color w:val="000000" w:themeColor="text1"/>
                <w:sz w:val="20"/>
                <w:szCs w:val="20"/>
              </w:rPr>
              <w:t>×</w:t>
            </w:r>
            <w:r>
              <w:rPr>
                <w:rFonts w:ascii="宋体" w:hAnsi="宋体" w:cs="宋体" w:hint="eastAsia"/>
                <w:color w:val="000000" w:themeColor="text1"/>
                <w:sz w:val="20"/>
                <w:szCs w:val="20"/>
              </w:rPr>
              <w:t>550mm</w:t>
            </w:r>
            <w:r>
              <w:rPr>
                <w:rFonts w:ascii="宋体" w:hAnsi="宋体" w:cs="宋体" w:hint="eastAsia"/>
                <w:color w:val="000000" w:themeColor="text1"/>
                <w:sz w:val="20"/>
                <w:szCs w:val="20"/>
              </w:rPr>
              <w:t>三块一组或</w:t>
            </w:r>
            <w:r>
              <w:rPr>
                <w:rFonts w:ascii="宋体" w:hAnsi="宋体" w:cs="宋体" w:hint="eastAsia"/>
                <w:color w:val="000000" w:themeColor="text1"/>
                <w:sz w:val="20"/>
                <w:szCs w:val="20"/>
              </w:rPr>
              <w:t>150</w:t>
            </w:r>
            <w:r>
              <w:rPr>
                <w:rFonts w:ascii="宋体" w:hAnsi="宋体" w:cs="宋体" w:hint="eastAsia"/>
                <w:color w:val="000000" w:themeColor="text1"/>
                <w:sz w:val="20"/>
                <w:szCs w:val="20"/>
              </w:rPr>
              <w:t>×</w:t>
            </w:r>
            <w:r>
              <w:rPr>
                <w:rFonts w:ascii="宋体" w:hAnsi="宋体" w:cs="宋体" w:hint="eastAsia"/>
                <w:color w:val="000000" w:themeColor="text1"/>
                <w:sz w:val="20"/>
                <w:szCs w:val="20"/>
              </w:rPr>
              <w:t>150</w:t>
            </w:r>
            <w:r>
              <w:rPr>
                <w:rFonts w:ascii="宋体" w:hAnsi="宋体" w:cs="宋体" w:hint="eastAsia"/>
                <w:color w:val="000000" w:themeColor="text1"/>
                <w:sz w:val="20"/>
                <w:szCs w:val="20"/>
              </w:rPr>
              <w:t>×</w:t>
            </w:r>
            <w:r>
              <w:rPr>
                <w:rFonts w:ascii="宋体" w:hAnsi="宋体" w:cs="宋体" w:hint="eastAsia"/>
                <w:color w:val="000000" w:themeColor="text1"/>
                <w:sz w:val="20"/>
                <w:szCs w:val="20"/>
              </w:rPr>
              <w:t>600mm</w:t>
            </w:r>
            <w:r>
              <w:rPr>
                <w:rFonts w:ascii="宋体" w:hAnsi="宋体" w:cs="宋体" w:hint="eastAsia"/>
                <w:color w:val="000000" w:themeColor="text1"/>
                <w:sz w:val="20"/>
                <w:szCs w:val="20"/>
              </w:rPr>
              <w:t>三块一组</w:t>
            </w:r>
            <w:r>
              <w:rPr>
                <w:rFonts w:ascii="宋体" w:hAnsi="宋体" w:cs="宋体" w:hint="eastAsia"/>
                <w:color w:val="000000" w:themeColor="text1"/>
                <w:sz w:val="20"/>
                <w:szCs w:val="20"/>
              </w:rPr>
              <w:t>。</w:t>
            </w:r>
          </w:p>
        </w:tc>
        <w:tc>
          <w:tcPr>
            <w:tcW w:w="1543" w:type="dxa"/>
            <w:vMerge w:val="restart"/>
            <w:vAlign w:val="center"/>
          </w:tcPr>
          <w:p w:rsidR="000B0555" w:rsidRDefault="003967AF">
            <w:pPr>
              <w:jc w:val="left"/>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标准养护条件下达到</w:t>
            </w:r>
            <w:r>
              <w:rPr>
                <w:rFonts w:ascii="宋体" w:hAnsi="宋体" w:cs="宋体" w:hint="eastAsia"/>
                <w:sz w:val="20"/>
                <w:szCs w:val="20"/>
              </w:rPr>
              <w:t>28</w:t>
            </w:r>
            <w:r>
              <w:rPr>
                <w:rFonts w:ascii="宋体" w:hAnsi="宋体" w:cs="宋体" w:hint="eastAsia"/>
                <w:sz w:val="20"/>
                <w:szCs w:val="20"/>
              </w:rPr>
              <w:t>天前</w:t>
            </w:r>
            <w:r>
              <w:rPr>
                <w:rFonts w:ascii="宋体" w:hAnsi="宋体" w:cs="宋体" w:hint="eastAsia"/>
                <w:sz w:val="20"/>
                <w:szCs w:val="20"/>
              </w:rPr>
              <w:t>1</w:t>
            </w:r>
            <w:r>
              <w:rPr>
                <w:rFonts w:ascii="宋体" w:hAnsi="宋体" w:cs="宋体" w:hint="eastAsia"/>
                <w:sz w:val="20"/>
                <w:szCs w:val="20"/>
              </w:rPr>
              <w:t>～</w:t>
            </w:r>
            <w:r>
              <w:rPr>
                <w:rFonts w:ascii="宋体" w:hAnsi="宋体" w:cs="宋体" w:hint="eastAsia"/>
                <w:sz w:val="20"/>
                <w:szCs w:val="20"/>
              </w:rPr>
              <w:t>2</w:t>
            </w:r>
            <w:r>
              <w:rPr>
                <w:rFonts w:ascii="宋体" w:hAnsi="宋体" w:cs="宋体" w:hint="eastAsia"/>
                <w:sz w:val="20"/>
                <w:szCs w:val="20"/>
              </w:rPr>
              <w:t>天送本所。同条件养护的试件在等效养护龄期达到</w:t>
            </w:r>
            <w:r>
              <w:rPr>
                <w:rFonts w:ascii="宋体" w:hAnsi="宋体" w:cs="宋体" w:hint="eastAsia"/>
                <w:sz w:val="20"/>
                <w:szCs w:val="20"/>
              </w:rPr>
              <w:t>600</w:t>
            </w:r>
            <w:r>
              <w:rPr>
                <w:rFonts w:ascii="宋体" w:hAnsi="宋体" w:cs="宋体" w:hint="eastAsia"/>
                <w:sz w:val="20"/>
                <w:szCs w:val="20"/>
              </w:rPr>
              <w:t>℃·</w:t>
            </w:r>
            <w:r>
              <w:rPr>
                <w:rFonts w:ascii="宋体" w:hAnsi="宋体" w:cs="宋体" w:hint="eastAsia"/>
                <w:sz w:val="20"/>
                <w:szCs w:val="20"/>
              </w:rPr>
              <w:t>d</w:t>
            </w:r>
            <w:r>
              <w:rPr>
                <w:rFonts w:ascii="宋体" w:hAnsi="宋体" w:cs="宋体" w:hint="eastAsia"/>
                <w:sz w:val="20"/>
                <w:szCs w:val="20"/>
              </w:rPr>
              <w:t>的前</w:t>
            </w:r>
            <w:r>
              <w:rPr>
                <w:rFonts w:ascii="宋体" w:hAnsi="宋体" w:cs="宋体" w:hint="eastAsia"/>
                <w:sz w:val="20"/>
                <w:szCs w:val="20"/>
              </w:rPr>
              <w:t>1</w:t>
            </w:r>
            <w:r>
              <w:rPr>
                <w:rFonts w:ascii="宋体" w:hAnsi="宋体" w:cs="宋体" w:hint="eastAsia"/>
                <w:sz w:val="20"/>
                <w:szCs w:val="20"/>
              </w:rPr>
              <w:t>天送本所。</w:t>
            </w:r>
            <w:r>
              <w:rPr>
                <w:rFonts w:ascii="宋体" w:hAnsi="宋体" w:cs="宋体" w:hint="eastAsia"/>
                <w:sz w:val="20"/>
                <w:szCs w:val="20"/>
              </w:rPr>
              <w:t xml:space="preserve">    </w:t>
            </w:r>
          </w:p>
        </w:tc>
        <w:tc>
          <w:tcPr>
            <w:tcW w:w="3105" w:type="dxa"/>
            <w:vMerge w:val="restart"/>
            <w:vAlign w:val="center"/>
          </w:tcPr>
          <w:p w:rsidR="000B0555" w:rsidRDefault="003967AF">
            <w:pPr>
              <w:jc w:val="left"/>
              <w:rPr>
                <w:rFonts w:ascii="宋体" w:hAnsi="宋体" w:cs="宋体"/>
                <w:sz w:val="20"/>
                <w:szCs w:val="20"/>
              </w:rPr>
            </w:pPr>
            <w:r>
              <w:rPr>
                <w:rFonts w:ascii="宋体" w:hAnsi="宋体" w:cs="宋体" w:hint="eastAsia"/>
                <w:sz w:val="20"/>
                <w:szCs w:val="20"/>
              </w:rPr>
              <w:t>普通混凝土力学性能试验方法标准</w:t>
            </w:r>
            <w:r>
              <w:rPr>
                <w:rFonts w:ascii="宋体" w:hAnsi="宋体" w:cs="宋体" w:hint="eastAsia"/>
                <w:sz w:val="20"/>
                <w:szCs w:val="20"/>
              </w:rPr>
              <w:t>GB/T 50081-2002</w:t>
            </w:r>
          </w:p>
          <w:p w:rsidR="000B0555" w:rsidRDefault="003967AF">
            <w:pPr>
              <w:jc w:val="left"/>
              <w:rPr>
                <w:rFonts w:ascii="宋体" w:hAnsi="宋体" w:cs="宋体"/>
                <w:sz w:val="20"/>
                <w:szCs w:val="20"/>
              </w:rPr>
            </w:pPr>
            <w:r>
              <w:rPr>
                <w:rFonts w:ascii="宋体" w:hAnsi="宋体" w:cs="宋体" w:hint="eastAsia"/>
                <w:sz w:val="20"/>
                <w:szCs w:val="20"/>
              </w:rPr>
              <w:t>混凝土结构工程施工质量验收规范</w:t>
            </w:r>
            <w:r>
              <w:rPr>
                <w:rFonts w:ascii="宋体" w:hAnsi="宋体" w:cs="宋体" w:hint="eastAsia"/>
                <w:sz w:val="20"/>
                <w:szCs w:val="20"/>
              </w:rPr>
              <w:t>GB 50204-2015</w:t>
            </w:r>
          </w:p>
          <w:p w:rsidR="000B0555" w:rsidRDefault="003967AF">
            <w:pPr>
              <w:jc w:val="left"/>
              <w:rPr>
                <w:rFonts w:ascii="宋体" w:hAnsi="宋体" w:cs="宋体"/>
                <w:sz w:val="20"/>
                <w:szCs w:val="20"/>
              </w:rPr>
            </w:pPr>
            <w:r>
              <w:rPr>
                <w:rFonts w:ascii="宋体" w:hAnsi="宋体" w:cs="宋体" w:hint="eastAsia"/>
                <w:sz w:val="20"/>
                <w:szCs w:val="20"/>
              </w:rPr>
              <w:t>公路工程水泥及水泥混凝土试验规程</w:t>
            </w:r>
            <w:r>
              <w:rPr>
                <w:rFonts w:ascii="宋体" w:hAnsi="宋体" w:cs="宋体" w:hint="eastAsia"/>
                <w:sz w:val="20"/>
                <w:szCs w:val="20"/>
              </w:rPr>
              <w:t>JTG E30-2005</w:t>
            </w:r>
          </w:p>
        </w:tc>
      </w:tr>
      <w:tr w:rsidR="000B0555">
        <w:trPr>
          <w:trHeight w:val="5298"/>
          <w:jc w:val="center"/>
        </w:trPr>
        <w:tc>
          <w:tcPr>
            <w:tcW w:w="590" w:type="dxa"/>
            <w:vMerge/>
            <w:vAlign w:val="center"/>
          </w:tcPr>
          <w:p w:rsidR="000B0555" w:rsidRDefault="000B0555">
            <w:pPr>
              <w:ind w:leftChars="-51" w:left="-107" w:rightChars="-51" w:right="-107"/>
              <w:jc w:val="center"/>
              <w:rPr>
                <w:rFonts w:ascii="宋体" w:hAnsi="宋体" w:cs="宋体"/>
                <w:sz w:val="20"/>
                <w:szCs w:val="20"/>
              </w:rPr>
            </w:pPr>
          </w:p>
        </w:tc>
        <w:tc>
          <w:tcPr>
            <w:tcW w:w="1038" w:type="dxa"/>
            <w:vAlign w:val="center"/>
          </w:tcPr>
          <w:p w:rsidR="000B0555" w:rsidRDefault="003967AF">
            <w:pPr>
              <w:spacing w:line="300" w:lineRule="exact"/>
              <w:jc w:val="center"/>
              <w:rPr>
                <w:rFonts w:ascii="宋体" w:hAnsi="宋体" w:cs="宋体"/>
                <w:sz w:val="20"/>
                <w:szCs w:val="20"/>
              </w:rPr>
            </w:pPr>
            <w:r>
              <w:rPr>
                <w:rFonts w:ascii="宋体" w:hAnsi="宋体" w:cs="宋体" w:hint="eastAsia"/>
                <w:sz w:val="20"/>
                <w:szCs w:val="20"/>
              </w:rPr>
              <w:t>抗折</w:t>
            </w:r>
            <w:r>
              <w:rPr>
                <w:rFonts w:ascii="宋体" w:hAnsi="宋体" w:cs="宋体" w:hint="eastAsia"/>
                <w:sz w:val="20"/>
                <w:szCs w:val="20"/>
              </w:rPr>
              <w:t>强度</w:t>
            </w:r>
          </w:p>
        </w:tc>
        <w:tc>
          <w:tcPr>
            <w:tcW w:w="4094" w:type="dxa"/>
            <w:vMerge/>
            <w:vAlign w:val="center"/>
          </w:tcPr>
          <w:p w:rsidR="000B0555" w:rsidRDefault="000B0555">
            <w:pPr>
              <w:ind w:leftChars="34" w:left="71"/>
              <w:rPr>
                <w:rFonts w:ascii="宋体" w:hAnsi="宋体" w:cs="宋体"/>
                <w:color w:val="FF0000"/>
                <w:sz w:val="20"/>
                <w:szCs w:val="20"/>
              </w:rPr>
            </w:pPr>
          </w:p>
        </w:tc>
        <w:tc>
          <w:tcPr>
            <w:tcW w:w="1543" w:type="dxa"/>
            <w:vMerge/>
            <w:vAlign w:val="center"/>
          </w:tcPr>
          <w:p w:rsidR="000B0555" w:rsidRDefault="000B0555">
            <w:pPr>
              <w:jc w:val="left"/>
              <w:rPr>
                <w:rFonts w:ascii="宋体" w:hAnsi="宋体" w:cs="宋体"/>
                <w:sz w:val="20"/>
                <w:szCs w:val="20"/>
              </w:rPr>
            </w:pPr>
          </w:p>
        </w:tc>
        <w:tc>
          <w:tcPr>
            <w:tcW w:w="3105" w:type="dxa"/>
            <w:vMerge/>
            <w:vAlign w:val="center"/>
          </w:tcPr>
          <w:p w:rsidR="000B0555" w:rsidRDefault="000B0555">
            <w:pPr>
              <w:ind w:firstLineChars="200" w:firstLine="400"/>
              <w:jc w:val="left"/>
              <w:rPr>
                <w:rFonts w:ascii="宋体" w:hAnsi="宋体" w:cs="宋体"/>
                <w:sz w:val="20"/>
                <w:szCs w:val="20"/>
              </w:rPr>
            </w:pPr>
          </w:p>
        </w:tc>
      </w:tr>
      <w:tr w:rsidR="000B0555">
        <w:trPr>
          <w:trHeight w:val="4146"/>
          <w:jc w:val="center"/>
        </w:trPr>
        <w:tc>
          <w:tcPr>
            <w:tcW w:w="590" w:type="dxa"/>
            <w:vMerge/>
            <w:vAlign w:val="center"/>
          </w:tcPr>
          <w:p w:rsidR="000B0555" w:rsidRDefault="000B0555">
            <w:pPr>
              <w:ind w:leftChars="-51" w:left="-107" w:rightChars="-51" w:right="-107"/>
              <w:jc w:val="center"/>
              <w:rPr>
                <w:rFonts w:ascii="宋体" w:hAnsi="宋体" w:cs="宋体"/>
                <w:sz w:val="20"/>
                <w:szCs w:val="20"/>
              </w:rPr>
            </w:pPr>
          </w:p>
        </w:tc>
        <w:tc>
          <w:tcPr>
            <w:tcW w:w="1038" w:type="dxa"/>
            <w:vAlign w:val="center"/>
          </w:tcPr>
          <w:p w:rsidR="000B0555" w:rsidRDefault="003967AF">
            <w:pPr>
              <w:spacing w:line="300" w:lineRule="exact"/>
              <w:jc w:val="center"/>
              <w:rPr>
                <w:rFonts w:ascii="宋体" w:hAnsi="宋体" w:cs="宋体"/>
                <w:sz w:val="20"/>
                <w:szCs w:val="20"/>
              </w:rPr>
            </w:pPr>
            <w:r>
              <w:rPr>
                <w:rFonts w:ascii="宋体" w:hAnsi="宋体" w:cs="宋体" w:hint="eastAsia"/>
                <w:sz w:val="20"/>
                <w:szCs w:val="20"/>
              </w:rPr>
              <w:t>抗渗</w:t>
            </w:r>
            <w:r>
              <w:rPr>
                <w:rFonts w:ascii="宋体" w:hAnsi="宋体" w:cs="宋体" w:hint="eastAsia"/>
                <w:sz w:val="20"/>
                <w:szCs w:val="20"/>
              </w:rPr>
              <w:t>性能</w:t>
            </w:r>
          </w:p>
        </w:tc>
        <w:tc>
          <w:tcPr>
            <w:tcW w:w="4094" w:type="dxa"/>
            <w:vAlign w:val="center"/>
          </w:tcPr>
          <w:p w:rsidR="000B0555" w:rsidRDefault="003967AF">
            <w:pPr>
              <w:numPr>
                <w:ilvl w:val="0"/>
                <w:numId w:val="1"/>
              </w:numPr>
              <w:rPr>
                <w:rFonts w:ascii="宋体" w:hAnsi="宋体" w:cs="宋体"/>
                <w:color w:val="000000" w:themeColor="text1"/>
                <w:sz w:val="20"/>
                <w:szCs w:val="20"/>
              </w:rPr>
            </w:pPr>
            <w:r>
              <w:rPr>
                <w:rFonts w:ascii="宋体" w:hAnsi="宋体" w:cs="宋体" w:hint="eastAsia"/>
                <w:color w:val="000000" w:themeColor="text1"/>
                <w:sz w:val="20"/>
                <w:szCs w:val="20"/>
              </w:rPr>
              <w:t>同一混凝土强度等级、抗渗等级、同一配合比，生产工艺基本相同，每单位工程不得少于两组抗渗试块（每组</w:t>
            </w:r>
            <w:r>
              <w:rPr>
                <w:rFonts w:ascii="宋体" w:hAnsi="宋体" w:cs="宋体" w:hint="eastAsia"/>
                <w:color w:val="000000" w:themeColor="text1"/>
                <w:sz w:val="20"/>
                <w:szCs w:val="20"/>
              </w:rPr>
              <w:t>6</w:t>
            </w:r>
            <w:r>
              <w:rPr>
                <w:rFonts w:ascii="宋体" w:hAnsi="宋体" w:cs="宋体" w:hint="eastAsia"/>
                <w:color w:val="000000" w:themeColor="text1"/>
                <w:sz w:val="20"/>
                <w:szCs w:val="20"/>
              </w:rPr>
              <w:t>个试块）；</w:t>
            </w:r>
          </w:p>
          <w:p w:rsidR="000B0555" w:rsidRDefault="003967AF">
            <w:pPr>
              <w:numPr>
                <w:ilvl w:val="0"/>
                <w:numId w:val="1"/>
              </w:numPr>
              <w:rPr>
                <w:rFonts w:ascii="宋体" w:hAnsi="宋体" w:cs="宋体"/>
                <w:sz w:val="20"/>
                <w:szCs w:val="20"/>
              </w:rPr>
            </w:pPr>
            <w:r>
              <w:rPr>
                <w:rFonts w:ascii="宋体" w:hAnsi="宋体" w:cs="宋体" w:hint="eastAsia"/>
                <w:color w:val="000000" w:themeColor="text1"/>
                <w:sz w:val="20"/>
                <w:szCs w:val="20"/>
              </w:rPr>
              <w:t>连续浇筑混凝土每</w:t>
            </w:r>
            <w:r>
              <w:rPr>
                <w:rFonts w:ascii="宋体" w:hAnsi="宋体" w:cs="宋体" w:hint="eastAsia"/>
                <w:color w:val="000000" w:themeColor="text1"/>
                <w:sz w:val="20"/>
                <w:szCs w:val="20"/>
              </w:rPr>
              <w:t>500</w:t>
            </w:r>
            <w:r>
              <w:rPr>
                <w:rFonts w:ascii="宋体" w:hAnsi="宋体" w:cs="宋体" w:hint="eastAsia"/>
                <w:color w:val="000000" w:themeColor="text1"/>
                <w:sz w:val="20"/>
                <w:szCs w:val="20"/>
              </w:rPr>
              <w:t>应留置一组抗渗试件（一组为</w:t>
            </w:r>
            <w:r>
              <w:rPr>
                <w:rFonts w:ascii="宋体" w:hAnsi="宋体" w:cs="宋体" w:hint="eastAsia"/>
                <w:color w:val="000000" w:themeColor="text1"/>
                <w:sz w:val="20"/>
                <w:szCs w:val="20"/>
              </w:rPr>
              <w:t>6</w:t>
            </w:r>
            <w:r>
              <w:rPr>
                <w:rFonts w:ascii="宋体" w:hAnsi="宋体" w:cs="宋体" w:hint="eastAsia"/>
                <w:color w:val="000000" w:themeColor="text1"/>
                <w:sz w:val="20"/>
                <w:szCs w:val="20"/>
              </w:rPr>
              <w:t>个抗渗试件），且每项工程不得少于</w:t>
            </w:r>
            <w:r>
              <w:rPr>
                <w:rFonts w:ascii="宋体" w:hAnsi="宋体" w:cs="宋体" w:hint="eastAsia"/>
                <w:color w:val="000000" w:themeColor="text1"/>
                <w:sz w:val="20"/>
                <w:szCs w:val="20"/>
              </w:rPr>
              <w:t>2</w:t>
            </w:r>
            <w:r>
              <w:rPr>
                <w:rFonts w:ascii="宋体" w:hAnsi="宋体" w:cs="宋体" w:hint="eastAsia"/>
                <w:color w:val="000000" w:themeColor="text1"/>
                <w:sz w:val="20"/>
                <w:szCs w:val="20"/>
              </w:rPr>
              <w:t>组；采用预拌混凝土的抗渗试块留置组数应视结构的规模和要求而定；</w:t>
            </w:r>
          </w:p>
          <w:p w:rsidR="000B0555" w:rsidRDefault="003967AF">
            <w:pPr>
              <w:numPr>
                <w:ilvl w:val="0"/>
                <w:numId w:val="1"/>
              </w:numPr>
              <w:rPr>
                <w:rFonts w:ascii="宋体" w:hAnsi="宋体" w:cs="宋体"/>
                <w:sz w:val="20"/>
                <w:szCs w:val="20"/>
              </w:rPr>
            </w:pPr>
            <w:r>
              <w:rPr>
                <w:rFonts w:ascii="宋体" w:hAnsi="宋体" w:cs="宋体" w:hint="eastAsia"/>
                <w:color w:val="000000" w:themeColor="text1"/>
                <w:sz w:val="20"/>
                <w:szCs w:val="20"/>
              </w:rPr>
              <w:t>留置抗渗试块的同时须留置抗压强度试件并应取自同一盘混凝土拌和物中。取样方法普通混凝土中第（</w:t>
            </w:r>
            <w:r>
              <w:rPr>
                <w:rFonts w:ascii="宋体" w:hAnsi="宋体" w:cs="宋体" w:hint="eastAsia"/>
                <w:color w:val="000000" w:themeColor="text1"/>
                <w:sz w:val="20"/>
                <w:szCs w:val="20"/>
              </w:rPr>
              <w:t>2</w:t>
            </w:r>
            <w:r>
              <w:rPr>
                <w:rFonts w:ascii="宋体" w:hAnsi="宋体" w:cs="宋体" w:hint="eastAsia"/>
                <w:color w:val="000000" w:themeColor="text1"/>
                <w:sz w:val="20"/>
                <w:szCs w:val="20"/>
              </w:rPr>
              <w:t>）项；按规范要送</w:t>
            </w:r>
            <w:r>
              <w:rPr>
                <w:rFonts w:ascii="宋体" w:hAnsi="宋体" w:cs="宋体" w:hint="eastAsia"/>
                <w:color w:val="000000" w:themeColor="text1"/>
                <w:sz w:val="20"/>
                <w:szCs w:val="20"/>
              </w:rPr>
              <w:t>3</w:t>
            </w:r>
            <w:r>
              <w:rPr>
                <w:rFonts w:ascii="宋体" w:hAnsi="宋体" w:cs="宋体" w:hint="eastAsia"/>
                <w:color w:val="000000" w:themeColor="text1"/>
                <w:sz w:val="20"/>
                <w:szCs w:val="20"/>
              </w:rPr>
              <w:t>组</w:t>
            </w:r>
            <w:r>
              <w:rPr>
                <w:rFonts w:ascii="宋体" w:hAnsi="宋体" w:cs="宋体" w:hint="eastAsia"/>
                <w:color w:val="000000" w:themeColor="text1"/>
                <w:sz w:val="20"/>
                <w:szCs w:val="20"/>
              </w:rPr>
              <w:t>,</w:t>
            </w:r>
            <w:r>
              <w:rPr>
                <w:rFonts w:ascii="宋体" w:hAnsi="宋体" w:cs="宋体" w:hint="eastAsia"/>
                <w:color w:val="000000" w:themeColor="text1"/>
                <w:sz w:val="20"/>
                <w:szCs w:val="20"/>
              </w:rPr>
              <w:t>抗渗试件不同结构物</w:t>
            </w:r>
            <w:r>
              <w:rPr>
                <w:rFonts w:ascii="宋体" w:hAnsi="宋体" w:cs="宋体" w:hint="eastAsia"/>
                <w:color w:val="000000" w:themeColor="text1"/>
                <w:sz w:val="20"/>
                <w:szCs w:val="20"/>
              </w:rPr>
              <w:t>500</w:t>
            </w:r>
            <w:r>
              <w:rPr>
                <w:rFonts w:ascii="宋体" w:hAnsi="宋体" w:cs="宋体" w:hint="eastAsia"/>
                <w:color w:val="000000" w:themeColor="text1"/>
                <w:sz w:val="20"/>
                <w:szCs w:val="20"/>
              </w:rPr>
              <w:t>方混凝土一组，连续浇筑砼</w:t>
            </w:r>
            <w:r>
              <w:rPr>
                <w:rFonts w:ascii="宋体" w:hAnsi="宋体" w:cs="宋体" w:hint="eastAsia"/>
                <w:color w:val="000000" w:themeColor="text1"/>
                <w:sz w:val="20"/>
                <w:szCs w:val="20"/>
              </w:rPr>
              <w:t>500m</w:t>
            </w:r>
            <w:r>
              <w:rPr>
                <w:rFonts w:ascii="宋体" w:hAnsi="宋体" w:cs="宋体" w:hint="eastAsia"/>
                <w:color w:val="000000" w:themeColor="text1"/>
                <w:sz w:val="20"/>
                <w:szCs w:val="20"/>
                <w:vertAlign w:val="superscript"/>
              </w:rPr>
              <w:t>3</w:t>
            </w:r>
            <w:r>
              <w:rPr>
                <w:rFonts w:ascii="宋体" w:hAnsi="宋体" w:cs="宋体" w:hint="eastAsia"/>
                <w:color w:val="000000" w:themeColor="text1"/>
                <w:sz w:val="20"/>
                <w:szCs w:val="20"/>
              </w:rPr>
              <w:t>以下应制取</w:t>
            </w:r>
            <w:r>
              <w:rPr>
                <w:rFonts w:ascii="宋体" w:hAnsi="宋体" w:cs="宋体" w:hint="eastAsia"/>
                <w:color w:val="000000" w:themeColor="text1"/>
                <w:sz w:val="20"/>
                <w:szCs w:val="20"/>
              </w:rPr>
              <w:t>2</w:t>
            </w:r>
            <w:r>
              <w:rPr>
                <w:rFonts w:ascii="宋体" w:hAnsi="宋体" w:cs="宋体" w:hint="eastAsia"/>
                <w:color w:val="000000" w:themeColor="text1"/>
                <w:sz w:val="20"/>
                <w:szCs w:val="20"/>
              </w:rPr>
              <w:t>组，每增加</w:t>
            </w:r>
            <w:r>
              <w:rPr>
                <w:rFonts w:ascii="宋体" w:hAnsi="宋体" w:cs="宋体" w:hint="eastAsia"/>
                <w:color w:val="000000" w:themeColor="text1"/>
                <w:sz w:val="20"/>
                <w:szCs w:val="20"/>
              </w:rPr>
              <w:t>250</w:t>
            </w:r>
            <w:r>
              <w:rPr>
                <w:rFonts w:ascii="宋体" w:hAnsi="宋体" w:cs="宋体" w:hint="eastAsia"/>
                <w:color w:val="000000" w:themeColor="text1"/>
                <w:sz w:val="20"/>
                <w:szCs w:val="20"/>
              </w:rPr>
              <w:t>～</w:t>
            </w:r>
            <w:r>
              <w:rPr>
                <w:rFonts w:ascii="宋体" w:hAnsi="宋体" w:cs="宋体" w:hint="eastAsia"/>
                <w:color w:val="000000" w:themeColor="text1"/>
                <w:sz w:val="20"/>
                <w:szCs w:val="20"/>
              </w:rPr>
              <w:t>300m</w:t>
            </w:r>
            <w:r>
              <w:rPr>
                <w:rFonts w:ascii="宋体" w:hAnsi="宋体" w:cs="宋体" w:hint="eastAsia"/>
                <w:color w:val="000000" w:themeColor="text1"/>
                <w:sz w:val="20"/>
                <w:szCs w:val="20"/>
                <w:vertAlign w:val="superscript"/>
              </w:rPr>
              <w:t>3</w:t>
            </w:r>
            <w:r>
              <w:rPr>
                <w:rFonts w:ascii="宋体" w:hAnsi="宋体" w:cs="宋体" w:hint="eastAsia"/>
                <w:color w:val="000000" w:themeColor="text1"/>
                <w:sz w:val="20"/>
                <w:szCs w:val="20"/>
              </w:rPr>
              <w:t>砼应增加</w:t>
            </w:r>
            <w:r>
              <w:rPr>
                <w:rFonts w:ascii="宋体" w:hAnsi="宋体" w:cs="宋体" w:hint="eastAsia"/>
                <w:color w:val="000000" w:themeColor="text1"/>
                <w:sz w:val="20"/>
                <w:szCs w:val="20"/>
              </w:rPr>
              <w:t>2</w:t>
            </w:r>
            <w:r>
              <w:rPr>
                <w:rFonts w:ascii="宋体" w:hAnsi="宋体" w:cs="宋体" w:hint="eastAsia"/>
                <w:color w:val="000000" w:themeColor="text1"/>
                <w:sz w:val="20"/>
                <w:szCs w:val="20"/>
              </w:rPr>
              <w:t>组</w:t>
            </w:r>
            <w:r>
              <w:rPr>
                <w:rFonts w:ascii="宋体" w:hAnsi="宋体" w:cs="宋体" w:hint="eastAsia"/>
                <w:color w:val="000000" w:themeColor="text1"/>
                <w:sz w:val="20"/>
                <w:szCs w:val="20"/>
              </w:rPr>
              <w:t>。</w:t>
            </w:r>
          </w:p>
        </w:tc>
        <w:tc>
          <w:tcPr>
            <w:tcW w:w="1543" w:type="dxa"/>
            <w:vAlign w:val="center"/>
          </w:tcPr>
          <w:p w:rsidR="000B0555" w:rsidRDefault="003967AF">
            <w:pPr>
              <w:jc w:val="left"/>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试件在标准养护条件下养护龄期</w:t>
            </w:r>
            <w:r>
              <w:rPr>
                <w:rFonts w:ascii="宋体" w:hAnsi="宋体" w:cs="宋体" w:hint="eastAsia"/>
                <w:sz w:val="20"/>
                <w:szCs w:val="20"/>
              </w:rPr>
              <w:t>28</w:t>
            </w:r>
            <w:r>
              <w:rPr>
                <w:rFonts w:ascii="宋体" w:hAnsi="宋体" w:cs="宋体" w:hint="eastAsia"/>
                <w:sz w:val="20"/>
                <w:szCs w:val="20"/>
              </w:rPr>
              <w:t>天前</w:t>
            </w:r>
            <w:r>
              <w:rPr>
                <w:rFonts w:ascii="宋体" w:hAnsi="宋体" w:cs="宋体" w:hint="eastAsia"/>
                <w:sz w:val="20"/>
                <w:szCs w:val="20"/>
              </w:rPr>
              <w:t>1</w:t>
            </w:r>
            <w:r>
              <w:rPr>
                <w:rFonts w:ascii="宋体" w:hAnsi="宋体" w:cs="宋体" w:hint="eastAsia"/>
                <w:sz w:val="20"/>
                <w:szCs w:val="20"/>
              </w:rPr>
              <w:t>～</w:t>
            </w:r>
            <w:r>
              <w:rPr>
                <w:rFonts w:ascii="宋体" w:hAnsi="宋体" w:cs="宋体" w:hint="eastAsia"/>
                <w:sz w:val="20"/>
                <w:szCs w:val="20"/>
              </w:rPr>
              <w:t>2</w:t>
            </w:r>
            <w:r>
              <w:rPr>
                <w:rFonts w:ascii="宋体" w:hAnsi="宋体" w:cs="宋体" w:hint="eastAsia"/>
                <w:sz w:val="20"/>
                <w:szCs w:val="20"/>
              </w:rPr>
              <w:t>天送本所。</w:t>
            </w:r>
          </w:p>
        </w:tc>
        <w:tc>
          <w:tcPr>
            <w:tcW w:w="3105" w:type="dxa"/>
            <w:vAlign w:val="center"/>
          </w:tcPr>
          <w:p w:rsidR="000B0555" w:rsidRDefault="003967AF">
            <w:pPr>
              <w:jc w:val="left"/>
              <w:rPr>
                <w:rFonts w:ascii="宋体" w:hAnsi="宋体" w:cs="宋体"/>
                <w:sz w:val="20"/>
                <w:szCs w:val="20"/>
              </w:rPr>
            </w:pPr>
            <w:r>
              <w:rPr>
                <w:rFonts w:ascii="宋体" w:hAnsi="宋体" w:cs="宋体" w:hint="eastAsia"/>
                <w:sz w:val="20"/>
                <w:szCs w:val="20"/>
              </w:rPr>
              <w:t>普通混凝土长期性能和耐久性能试验方法</w:t>
            </w:r>
            <w:r>
              <w:rPr>
                <w:rFonts w:ascii="宋体" w:hAnsi="宋体" w:cs="宋体" w:hint="eastAsia"/>
                <w:sz w:val="20"/>
                <w:szCs w:val="20"/>
              </w:rPr>
              <w:t>GB/T 50082-2009</w:t>
            </w:r>
          </w:p>
          <w:p w:rsidR="000B0555" w:rsidRDefault="000B0555">
            <w:pPr>
              <w:jc w:val="left"/>
              <w:rPr>
                <w:rFonts w:ascii="宋体" w:hAnsi="宋体" w:cs="宋体"/>
                <w:sz w:val="20"/>
                <w:szCs w:val="20"/>
              </w:rPr>
            </w:pPr>
          </w:p>
        </w:tc>
      </w:tr>
      <w:tr w:rsidR="000B0555">
        <w:trPr>
          <w:trHeight w:val="3114"/>
          <w:jc w:val="center"/>
        </w:trPr>
        <w:tc>
          <w:tcPr>
            <w:tcW w:w="590" w:type="dxa"/>
            <w:vMerge/>
            <w:vAlign w:val="center"/>
          </w:tcPr>
          <w:p w:rsidR="000B0555" w:rsidRDefault="000B0555">
            <w:pPr>
              <w:ind w:leftChars="-51" w:left="-107" w:rightChars="-51" w:right="-107"/>
              <w:jc w:val="center"/>
              <w:rPr>
                <w:rFonts w:ascii="宋体" w:hAnsi="宋体" w:cs="宋体"/>
                <w:sz w:val="20"/>
                <w:szCs w:val="20"/>
              </w:rPr>
            </w:pPr>
          </w:p>
        </w:tc>
        <w:tc>
          <w:tcPr>
            <w:tcW w:w="1038" w:type="dxa"/>
            <w:vAlign w:val="center"/>
          </w:tcPr>
          <w:p w:rsidR="000B0555" w:rsidRDefault="003967AF">
            <w:pPr>
              <w:spacing w:line="300" w:lineRule="exact"/>
              <w:jc w:val="center"/>
              <w:rPr>
                <w:rFonts w:ascii="宋体" w:hAnsi="宋体" w:cs="宋体"/>
                <w:sz w:val="20"/>
                <w:szCs w:val="20"/>
              </w:rPr>
            </w:pPr>
            <w:r>
              <w:rPr>
                <w:rFonts w:ascii="宋体" w:hAnsi="宋体" w:cs="宋体" w:hint="eastAsia"/>
                <w:sz w:val="20"/>
                <w:szCs w:val="20"/>
              </w:rPr>
              <w:t>配合比</w:t>
            </w:r>
          </w:p>
        </w:tc>
        <w:tc>
          <w:tcPr>
            <w:tcW w:w="4095" w:type="dxa"/>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水泥：</w:t>
            </w:r>
            <w:r>
              <w:rPr>
                <w:rFonts w:ascii="宋体" w:hAnsi="宋体" w:cs="宋体" w:hint="eastAsia"/>
                <w:color w:val="000000" w:themeColor="text1"/>
                <w:sz w:val="20"/>
                <w:szCs w:val="20"/>
              </w:rPr>
              <w:t>50kg</w:t>
            </w:r>
            <w:r>
              <w:rPr>
                <w:rFonts w:ascii="宋体" w:hAnsi="宋体" w:cs="宋体" w:hint="eastAsia"/>
                <w:color w:val="000000" w:themeColor="text1"/>
                <w:sz w:val="20"/>
                <w:szCs w:val="20"/>
              </w:rPr>
              <w:t>；砂</w:t>
            </w:r>
            <w:r>
              <w:rPr>
                <w:rFonts w:ascii="宋体" w:hAnsi="宋体" w:cs="宋体" w:hint="eastAsia"/>
                <w:color w:val="000000" w:themeColor="text1"/>
                <w:sz w:val="20"/>
                <w:szCs w:val="20"/>
              </w:rPr>
              <w:t>60kg</w:t>
            </w:r>
            <w:r>
              <w:rPr>
                <w:rFonts w:ascii="宋体" w:hAnsi="宋体" w:cs="宋体" w:hint="eastAsia"/>
                <w:color w:val="000000" w:themeColor="text1"/>
                <w:sz w:val="20"/>
                <w:szCs w:val="20"/>
              </w:rPr>
              <w:t>；石：</w:t>
            </w:r>
            <w:r>
              <w:rPr>
                <w:rFonts w:ascii="宋体" w:hAnsi="宋体" w:cs="宋体" w:hint="eastAsia"/>
                <w:color w:val="000000" w:themeColor="text1"/>
                <w:sz w:val="20"/>
                <w:szCs w:val="20"/>
              </w:rPr>
              <w:t>100kg</w:t>
            </w:r>
            <w:r>
              <w:rPr>
                <w:rFonts w:ascii="宋体" w:hAnsi="宋体" w:cs="宋体" w:hint="eastAsia"/>
                <w:color w:val="000000" w:themeColor="text1"/>
                <w:sz w:val="20"/>
                <w:szCs w:val="20"/>
              </w:rPr>
              <w:t>；</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掺合料：</w:t>
            </w:r>
            <w:r>
              <w:rPr>
                <w:rFonts w:ascii="宋体" w:hAnsi="宋体" w:cs="宋体" w:hint="eastAsia"/>
                <w:color w:val="000000" w:themeColor="text1"/>
                <w:sz w:val="20"/>
                <w:szCs w:val="20"/>
              </w:rPr>
              <w:t>30kg</w:t>
            </w:r>
            <w:r>
              <w:rPr>
                <w:rFonts w:ascii="宋体" w:hAnsi="宋体" w:cs="宋体" w:hint="eastAsia"/>
                <w:color w:val="000000" w:themeColor="text1"/>
                <w:sz w:val="20"/>
                <w:szCs w:val="20"/>
              </w:rPr>
              <w:t>；外加剂：</w:t>
            </w:r>
            <w:r>
              <w:rPr>
                <w:rFonts w:ascii="宋体" w:hAnsi="宋体" w:cs="宋体" w:hint="eastAsia"/>
                <w:color w:val="000000" w:themeColor="text1"/>
                <w:sz w:val="20"/>
                <w:szCs w:val="20"/>
              </w:rPr>
              <w:t>1kg</w:t>
            </w:r>
            <w:r>
              <w:rPr>
                <w:rFonts w:ascii="宋体" w:hAnsi="宋体" w:cs="宋体" w:hint="eastAsia"/>
                <w:color w:val="000000" w:themeColor="text1"/>
                <w:sz w:val="20"/>
                <w:szCs w:val="20"/>
              </w:rPr>
              <w:t>；</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轻集料：</w:t>
            </w:r>
            <w:r>
              <w:rPr>
                <w:rFonts w:ascii="宋体" w:hAnsi="宋体" w:cs="宋体" w:hint="eastAsia"/>
                <w:color w:val="000000" w:themeColor="text1"/>
                <w:sz w:val="20"/>
                <w:szCs w:val="20"/>
              </w:rPr>
              <w:t>20L</w:t>
            </w:r>
            <w:r>
              <w:rPr>
                <w:rFonts w:ascii="宋体" w:hAnsi="宋体" w:cs="宋体" w:hint="eastAsia"/>
                <w:color w:val="000000" w:themeColor="text1"/>
                <w:sz w:val="20"/>
                <w:szCs w:val="20"/>
              </w:rPr>
              <w:t>（配制轻集料混凝土时提供）</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当砼的组成材料有变更时，其配合比应重新确定</w:t>
            </w:r>
            <w:r>
              <w:rPr>
                <w:rFonts w:ascii="宋体" w:hAnsi="宋体" w:cs="宋体" w:hint="eastAsia"/>
                <w:color w:val="000000" w:themeColor="text1"/>
                <w:sz w:val="20"/>
                <w:szCs w:val="20"/>
              </w:rPr>
              <w:t>。</w:t>
            </w:r>
          </w:p>
        </w:tc>
        <w:tc>
          <w:tcPr>
            <w:tcW w:w="1542" w:type="dxa"/>
            <w:vAlign w:val="center"/>
          </w:tcPr>
          <w:p w:rsidR="000B0555" w:rsidRDefault="003967AF">
            <w:pPr>
              <w:widowControl/>
              <w:spacing w:line="240" w:lineRule="exact"/>
              <w:jc w:val="left"/>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配合比验证检验时需提供配合比报告原件和相应原材料；</w:t>
            </w:r>
          </w:p>
          <w:p w:rsidR="000B0555" w:rsidRDefault="003967AF">
            <w:pPr>
              <w:widowControl/>
              <w:spacing w:line="240" w:lineRule="exact"/>
              <w:jc w:val="left"/>
              <w:rPr>
                <w:rFonts w:ascii="宋体" w:hAnsi="宋体" w:cs="宋体"/>
                <w:sz w:val="20"/>
                <w:szCs w:val="20"/>
              </w:rPr>
            </w:pPr>
            <w:r>
              <w:rPr>
                <w:rFonts w:ascii="宋体" w:hAnsi="宋体" w:cs="宋体" w:hint="eastAsia"/>
                <w:sz w:val="20"/>
                <w:szCs w:val="20"/>
              </w:rPr>
              <w:t>2.</w:t>
            </w:r>
            <w:r>
              <w:rPr>
                <w:rFonts w:ascii="宋体" w:hAnsi="宋体" w:cs="宋体" w:hint="eastAsia"/>
                <w:sz w:val="20"/>
                <w:szCs w:val="20"/>
              </w:rPr>
              <w:t>委托配合比设计时应提供外加剂掺量和固体含量及水泥砂石最近</w:t>
            </w:r>
            <w:r>
              <w:rPr>
                <w:rFonts w:ascii="宋体" w:hAnsi="宋体" w:cs="宋体" w:hint="eastAsia"/>
                <w:sz w:val="20"/>
                <w:szCs w:val="20"/>
              </w:rPr>
              <w:t>3</w:t>
            </w:r>
            <w:r>
              <w:rPr>
                <w:rFonts w:ascii="宋体" w:hAnsi="宋体" w:cs="宋体" w:hint="eastAsia"/>
                <w:sz w:val="20"/>
                <w:szCs w:val="20"/>
              </w:rPr>
              <w:t>个月内的有效检验报告</w:t>
            </w:r>
            <w:r>
              <w:rPr>
                <w:rFonts w:ascii="宋体" w:hAnsi="宋体" w:cs="宋体" w:hint="eastAsia"/>
                <w:sz w:val="20"/>
                <w:szCs w:val="20"/>
              </w:rPr>
              <w:t>。</w:t>
            </w:r>
          </w:p>
        </w:tc>
        <w:tc>
          <w:tcPr>
            <w:tcW w:w="3100" w:type="dxa"/>
            <w:vAlign w:val="center"/>
          </w:tcPr>
          <w:p w:rsidR="000B0555" w:rsidRDefault="003967AF">
            <w:pPr>
              <w:jc w:val="left"/>
              <w:rPr>
                <w:rFonts w:ascii="宋体" w:hAnsi="宋体" w:cs="宋体"/>
                <w:sz w:val="20"/>
                <w:szCs w:val="20"/>
              </w:rPr>
            </w:pPr>
            <w:r>
              <w:rPr>
                <w:rFonts w:ascii="宋体" w:hAnsi="宋体" w:cs="宋体" w:hint="eastAsia"/>
                <w:sz w:val="20"/>
                <w:szCs w:val="20"/>
              </w:rPr>
              <w:t>普通混凝土配合比设计规程</w:t>
            </w:r>
          </w:p>
          <w:p w:rsidR="000B0555" w:rsidRDefault="003967AF">
            <w:pPr>
              <w:jc w:val="left"/>
              <w:rPr>
                <w:rFonts w:ascii="宋体" w:hAnsi="宋体" w:cs="宋体"/>
                <w:sz w:val="20"/>
                <w:szCs w:val="20"/>
              </w:rPr>
            </w:pPr>
            <w:r>
              <w:rPr>
                <w:rFonts w:ascii="宋体" w:hAnsi="宋体" w:cs="宋体" w:hint="eastAsia"/>
                <w:sz w:val="20"/>
                <w:szCs w:val="20"/>
              </w:rPr>
              <w:t>JGJ</w:t>
            </w:r>
            <w:r>
              <w:rPr>
                <w:rFonts w:ascii="宋体" w:hAnsi="宋体" w:cs="宋体" w:hint="eastAsia"/>
                <w:sz w:val="20"/>
                <w:szCs w:val="20"/>
              </w:rPr>
              <w:t xml:space="preserve"> 55-2011</w:t>
            </w:r>
          </w:p>
        </w:tc>
      </w:tr>
    </w:tbl>
    <w:p w:rsidR="000B0555" w:rsidRDefault="000B0555">
      <w:pPr>
        <w:rPr>
          <w:rFonts w:ascii="宋体" w:hAnsi="宋体" w:cs="宋体"/>
        </w:rPr>
      </w:pPr>
    </w:p>
    <w:tbl>
      <w:tblPr>
        <w:tblW w:w="103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8"/>
        <w:gridCol w:w="1368"/>
        <w:gridCol w:w="1613"/>
        <w:gridCol w:w="2160"/>
        <w:gridCol w:w="1681"/>
        <w:gridCol w:w="2963"/>
      </w:tblGrid>
      <w:tr w:rsidR="000B0555">
        <w:trPr>
          <w:trHeight w:val="624"/>
          <w:tblHeader/>
          <w:jc w:val="center"/>
        </w:trPr>
        <w:tc>
          <w:tcPr>
            <w:tcW w:w="10308" w:type="dxa"/>
            <w:gridSpan w:val="6"/>
            <w:tcBorders>
              <w:top w:val="nil"/>
              <w:left w:val="nil"/>
              <w:bottom w:val="nil"/>
              <w:right w:val="nil"/>
            </w:tcBorders>
            <w:vAlign w:val="center"/>
          </w:tcPr>
          <w:p w:rsidR="000B0555" w:rsidRDefault="003967AF">
            <w:pPr>
              <w:pStyle w:val="1"/>
              <w:rPr>
                <w:rFonts w:ascii="宋体" w:hAnsi="宋体" w:cs="宋体"/>
              </w:rPr>
            </w:pPr>
            <w:bookmarkStart w:id="4" w:name="_Toc3995"/>
            <w:bookmarkStart w:id="5" w:name="_Toc17426"/>
            <w:bookmarkStart w:id="6" w:name="_Toc8084"/>
            <w:bookmarkStart w:id="7" w:name="_Toc28009"/>
            <w:r>
              <w:rPr>
                <w:rFonts w:ascii="宋体" w:hAnsi="宋体" w:cs="宋体" w:hint="eastAsia"/>
              </w:rPr>
              <w:lastRenderedPageBreak/>
              <w:t>·建筑材料类</w:t>
            </w:r>
            <w:r>
              <w:rPr>
                <w:rFonts w:ascii="宋体" w:hAnsi="宋体" w:cs="宋体" w:hint="eastAsia"/>
              </w:rPr>
              <w:t>-</w:t>
            </w:r>
            <w:r>
              <w:rPr>
                <w:rFonts w:ascii="宋体" w:hAnsi="宋体" w:cs="宋体" w:hint="eastAsia"/>
              </w:rPr>
              <w:t>试块</w:t>
            </w:r>
            <w:r>
              <w:rPr>
                <w:rFonts w:ascii="宋体" w:hAnsi="宋体" w:cs="宋体" w:hint="eastAsia"/>
              </w:rPr>
              <w:t>类</w:t>
            </w:r>
            <w:r>
              <w:rPr>
                <w:rFonts w:ascii="宋体" w:hAnsi="宋体" w:cs="宋体" w:hint="eastAsia"/>
              </w:rPr>
              <w:t>·</w:t>
            </w:r>
            <w:bookmarkEnd w:id="4"/>
            <w:bookmarkEnd w:id="5"/>
            <w:bookmarkEnd w:id="6"/>
            <w:bookmarkEnd w:id="7"/>
          </w:p>
        </w:tc>
      </w:tr>
      <w:tr w:rsidR="000B0555">
        <w:trPr>
          <w:trHeight w:val="454"/>
          <w:jc w:val="center"/>
        </w:trPr>
        <w:tc>
          <w:tcPr>
            <w:tcW w:w="1895" w:type="dxa"/>
            <w:gridSpan w:val="2"/>
            <w:vAlign w:val="center"/>
          </w:tcPr>
          <w:p w:rsidR="000B0555" w:rsidRDefault="003967AF">
            <w:pPr>
              <w:spacing w:line="300" w:lineRule="exact"/>
              <w:jc w:val="center"/>
              <w:rPr>
                <w:rFonts w:ascii="宋体" w:hAnsi="宋体" w:cs="宋体"/>
                <w:sz w:val="20"/>
                <w:szCs w:val="20"/>
              </w:rPr>
            </w:pPr>
            <w:r>
              <w:rPr>
                <w:rFonts w:ascii="宋体" w:hAnsi="宋体" w:cs="宋体" w:hint="eastAsia"/>
                <w:b/>
                <w:bCs/>
                <w:color w:val="000000" w:themeColor="text1"/>
                <w:sz w:val="24"/>
                <w:szCs w:val="24"/>
              </w:rPr>
              <w:t>产品</w:t>
            </w:r>
            <w:r>
              <w:rPr>
                <w:rFonts w:ascii="宋体" w:hAnsi="宋体" w:cs="宋体" w:hint="eastAsia"/>
                <w:b/>
                <w:bCs/>
                <w:color w:val="000000" w:themeColor="text1"/>
                <w:sz w:val="24"/>
                <w:szCs w:val="24"/>
              </w:rPr>
              <w:t>/</w:t>
            </w:r>
            <w:r>
              <w:rPr>
                <w:rFonts w:ascii="宋体" w:hAnsi="宋体" w:cs="宋体" w:hint="eastAsia"/>
                <w:b/>
                <w:bCs/>
                <w:color w:val="000000" w:themeColor="text1"/>
                <w:sz w:val="24"/>
                <w:szCs w:val="24"/>
              </w:rPr>
              <w:t>检测项目</w:t>
            </w:r>
          </w:p>
        </w:tc>
        <w:tc>
          <w:tcPr>
            <w:tcW w:w="3771" w:type="dxa"/>
            <w:gridSpan w:val="2"/>
            <w:vAlign w:val="center"/>
          </w:tcPr>
          <w:p w:rsidR="000B0555" w:rsidRDefault="003967AF">
            <w:pPr>
              <w:jc w:val="center"/>
              <w:rPr>
                <w:rFonts w:ascii="宋体" w:hAnsi="宋体" w:cs="宋体"/>
                <w:color w:val="000000" w:themeColor="text1"/>
                <w:sz w:val="20"/>
                <w:szCs w:val="20"/>
              </w:rPr>
            </w:pPr>
            <w:r>
              <w:rPr>
                <w:rFonts w:ascii="宋体" w:hAnsi="宋体" w:cs="宋体" w:hint="eastAsia"/>
                <w:b/>
                <w:bCs/>
                <w:color w:val="000000" w:themeColor="text1"/>
                <w:sz w:val="24"/>
                <w:szCs w:val="24"/>
              </w:rPr>
              <w:t>取样检测要求</w:t>
            </w:r>
          </w:p>
        </w:tc>
        <w:tc>
          <w:tcPr>
            <w:tcW w:w="1680" w:type="dxa"/>
            <w:vAlign w:val="center"/>
          </w:tcPr>
          <w:p w:rsidR="000B0555" w:rsidRDefault="003967AF">
            <w:pPr>
              <w:jc w:val="center"/>
              <w:rPr>
                <w:rFonts w:ascii="宋体" w:hAnsi="宋体" w:cs="宋体"/>
                <w:sz w:val="20"/>
                <w:szCs w:val="20"/>
              </w:rPr>
            </w:pPr>
            <w:r>
              <w:rPr>
                <w:rFonts w:ascii="宋体" w:hAnsi="宋体" w:cs="宋体" w:hint="eastAsia"/>
                <w:b/>
                <w:bCs/>
                <w:color w:val="000000" w:themeColor="text1"/>
                <w:sz w:val="24"/>
                <w:szCs w:val="24"/>
              </w:rPr>
              <w:t>送检要求</w:t>
            </w:r>
          </w:p>
        </w:tc>
        <w:tc>
          <w:tcPr>
            <w:tcW w:w="2962" w:type="dxa"/>
            <w:vAlign w:val="center"/>
          </w:tcPr>
          <w:p w:rsidR="000B0555" w:rsidRDefault="003967AF">
            <w:pPr>
              <w:jc w:val="center"/>
              <w:rPr>
                <w:rFonts w:ascii="宋体" w:hAnsi="宋体" w:cs="宋体"/>
                <w:sz w:val="20"/>
                <w:szCs w:val="20"/>
              </w:rPr>
            </w:pPr>
            <w:r>
              <w:rPr>
                <w:rFonts w:ascii="宋体" w:hAnsi="宋体" w:cs="宋体" w:hint="eastAsia"/>
                <w:b/>
                <w:bCs/>
                <w:color w:val="000000" w:themeColor="text1"/>
                <w:sz w:val="24"/>
                <w:szCs w:val="24"/>
              </w:rPr>
              <w:t>检测依据</w:t>
            </w:r>
          </w:p>
        </w:tc>
      </w:tr>
      <w:tr w:rsidR="000B0555">
        <w:trPr>
          <w:trHeight w:val="644"/>
          <w:jc w:val="center"/>
        </w:trPr>
        <w:tc>
          <w:tcPr>
            <w:tcW w:w="528" w:type="dxa"/>
            <w:vMerge w:val="restart"/>
            <w:vAlign w:val="center"/>
          </w:tcPr>
          <w:p w:rsidR="000B0555" w:rsidRDefault="003967AF">
            <w:pPr>
              <w:ind w:leftChars="-51" w:left="-107" w:rightChars="-51" w:right="-107"/>
              <w:jc w:val="center"/>
              <w:rPr>
                <w:rFonts w:ascii="宋体" w:hAnsi="宋体" w:cs="宋体"/>
                <w:sz w:val="20"/>
                <w:szCs w:val="20"/>
              </w:rPr>
            </w:pPr>
            <w:r>
              <w:rPr>
                <w:rFonts w:ascii="宋体" w:hAnsi="宋体" w:cs="宋体" w:hint="eastAsia"/>
                <w:sz w:val="20"/>
                <w:szCs w:val="20"/>
              </w:rPr>
              <w:t>混</w:t>
            </w:r>
          </w:p>
          <w:p w:rsidR="000B0555" w:rsidRDefault="003967AF">
            <w:pPr>
              <w:ind w:leftChars="-51" w:left="-107" w:rightChars="-51" w:right="-107"/>
              <w:jc w:val="center"/>
              <w:rPr>
                <w:rFonts w:ascii="宋体" w:hAnsi="宋体" w:cs="宋体"/>
                <w:sz w:val="20"/>
                <w:szCs w:val="20"/>
              </w:rPr>
            </w:pPr>
            <w:r>
              <w:rPr>
                <w:rFonts w:ascii="宋体" w:hAnsi="宋体" w:cs="宋体" w:hint="eastAsia"/>
                <w:sz w:val="20"/>
                <w:szCs w:val="20"/>
              </w:rPr>
              <w:t>凝</w:t>
            </w:r>
          </w:p>
          <w:p w:rsidR="000B0555" w:rsidRDefault="003967AF">
            <w:pPr>
              <w:ind w:leftChars="-51" w:left="-107" w:rightChars="-51" w:right="-107"/>
              <w:jc w:val="center"/>
              <w:rPr>
                <w:rFonts w:ascii="宋体" w:hAnsi="宋体" w:cs="宋体"/>
                <w:sz w:val="20"/>
                <w:szCs w:val="20"/>
              </w:rPr>
            </w:pPr>
            <w:r>
              <w:rPr>
                <w:rFonts w:ascii="宋体" w:hAnsi="宋体" w:cs="宋体" w:hint="eastAsia"/>
                <w:sz w:val="20"/>
                <w:szCs w:val="20"/>
              </w:rPr>
              <w:t>土</w:t>
            </w:r>
          </w:p>
        </w:tc>
        <w:tc>
          <w:tcPr>
            <w:tcW w:w="1367" w:type="dxa"/>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坍落度</w:t>
            </w:r>
          </w:p>
        </w:tc>
        <w:tc>
          <w:tcPr>
            <w:tcW w:w="3771" w:type="dxa"/>
            <w:gridSpan w:val="2"/>
            <w:vMerge w:val="restart"/>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水泥：</w:t>
            </w:r>
            <w:r>
              <w:rPr>
                <w:rFonts w:ascii="宋体" w:hAnsi="宋体" w:cs="宋体" w:hint="eastAsia"/>
                <w:color w:val="000000" w:themeColor="text1"/>
                <w:sz w:val="20"/>
                <w:szCs w:val="20"/>
              </w:rPr>
              <w:t>50kg</w:t>
            </w:r>
            <w:r>
              <w:rPr>
                <w:rFonts w:ascii="宋体" w:hAnsi="宋体" w:cs="宋体" w:hint="eastAsia"/>
                <w:color w:val="000000" w:themeColor="text1"/>
                <w:sz w:val="20"/>
                <w:szCs w:val="20"/>
              </w:rPr>
              <w:t>；</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砂</w:t>
            </w:r>
            <w:r>
              <w:rPr>
                <w:rFonts w:ascii="宋体" w:hAnsi="宋体" w:cs="宋体" w:hint="eastAsia"/>
                <w:color w:val="000000" w:themeColor="text1"/>
                <w:sz w:val="20"/>
                <w:szCs w:val="20"/>
              </w:rPr>
              <w:t>60kg</w:t>
            </w:r>
            <w:r>
              <w:rPr>
                <w:rFonts w:ascii="宋体" w:hAnsi="宋体" w:cs="宋体" w:hint="eastAsia"/>
                <w:color w:val="000000" w:themeColor="text1"/>
                <w:sz w:val="20"/>
                <w:szCs w:val="20"/>
              </w:rPr>
              <w:t>；</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石：</w:t>
            </w:r>
            <w:r>
              <w:rPr>
                <w:rFonts w:ascii="宋体" w:hAnsi="宋体" w:cs="宋体" w:hint="eastAsia"/>
                <w:color w:val="000000" w:themeColor="text1"/>
                <w:sz w:val="20"/>
                <w:szCs w:val="20"/>
              </w:rPr>
              <w:t>100kg</w:t>
            </w:r>
            <w:r>
              <w:rPr>
                <w:rFonts w:ascii="宋体" w:hAnsi="宋体" w:cs="宋体" w:hint="eastAsia"/>
                <w:color w:val="000000" w:themeColor="text1"/>
                <w:sz w:val="20"/>
                <w:szCs w:val="20"/>
              </w:rPr>
              <w:t>；</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掺合料：</w:t>
            </w:r>
            <w:r>
              <w:rPr>
                <w:rFonts w:ascii="宋体" w:hAnsi="宋体" w:cs="宋体" w:hint="eastAsia"/>
                <w:color w:val="000000" w:themeColor="text1"/>
                <w:sz w:val="20"/>
                <w:szCs w:val="20"/>
              </w:rPr>
              <w:t>30kg</w:t>
            </w:r>
            <w:r>
              <w:rPr>
                <w:rFonts w:ascii="宋体" w:hAnsi="宋体" w:cs="宋体" w:hint="eastAsia"/>
                <w:color w:val="000000" w:themeColor="text1"/>
                <w:sz w:val="20"/>
                <w:szCs w:val="20"/>
              </w:rPr>
              <w:t>；</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外加剂：</w:t>
            </w:r>
            <w:r>
              <w:rPr>
                <w:rFonts w:ascii="宋体" w:hAnsi="宋体" w:cs="宋体" w:hint="eastAsia"/>
                <w:color w:val="000000" w:themeColor="text1"/>
                <w:sz w:val="20"/>
                <w:szCs w:val="20"/>
              </w:rPr>
              <w:t>1kg</w:t>
            </w:r>
          </w:p>
        </w:tc>
        <w:tc>
          <w:tcPr>
            <w:tcW w:w="1680" w:type="dxa"/>
            <w:vMerge w:val="restart"/>
            <w:vAlign w:val="center"/>
          </w:tcPr>
          <w:p w:rsidR="000B0555" w:rsidRDefault="003967AF">
            <w:pPr>
              <w:jc w:val="left"/>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水泥、砂石料、掺和料使用袋装，掺外加剂时需提供外加剂的产品说明书（如掺量）。</w:t>
            </w:r>
          </w:p>
        </w:tc>
        <w:tc>
          <w:tcPr>
            <w:tcW w:w="2962" w:type="dxa"/>
            <w:vMerge w:val="restart"/>
            <w:vAlign w:val="center"/>
          </w:tcPr>
          <w:p w:rsidR="000B0555" w:rsidRDefault="003967AF">
            <w:pPr>
              <w:jc w:val="left"/>
              <w:rPr>
                <w:rFonts w:ascii="宋体" w:hAnsi="宋体" w:cs="宋体"/>
                <w:sz w:val="20"/>
                <w:szCs w:val="20"/>
              </w:rPr>
            </w:pPr>
            <w:r>
              <w:rPr>
                <w:rFonts w:ascii="宋体" w:hAnsi="宋体" w:cs="宋体" w:hint="eastAsia"/>
                <w:sz w:val="20"/>
                <w:szCs w:val="20"/>
              </w:rPr>
              <w:t>普通混凝土拌合物性能试验方法</w:t>
            </w:r>
            <w:r>
              <w:rPr>
                <w:rFonts w:ascii="宋体" w:hAnsi="宋体" w:cs="宋体" w:hint="eastAsia"/>
                <w:sz w:val="20"/>
                <w:szCs w:val="20"/>
              </w:rPr>
              <w:t>GB/T 50080-2002</w:t>
            </w:r>
          </w:p>
          <w:p w:rsidR="000B0555" w:rsidRDefault="003967AF">
            <w:pPr>
              <w:jc w:val="left"/>
              <w:rPr>
                <w:rFonts w:ascii="宋体" w:hAnsi="宋体" w:cs="宋体"/>
                <w:sz w:val="20"/>
                <w:szCs w:val="20"/>
              </w:rPr>
            </w:pPr>
            <w:r>
              <w:rPr>
                <w:rFonts w:ascii="宋体" w:hAnsi="宋体" w:cs="宋体" w:hint="eastAsia"/>
                <w:sz w:val="20"/>
                <w:szCs w:val="20"/>
              </w:rPr>
              <w:t>公路工程水泥及水泥混凝土试验规程</w:t>
            </w:r>
            <w:r>
              <w:rPr>
                <w:rFonts w:ascii="宋体" w:hAnsi="宋体" w:cs="宋体" w:hint="eastAsia"/>
                <w:sz w:val="20"/>
                <w:szCs w:val="20"/>
              </w:rPr>
              <w:t>JTG E30-2005</w:t>
            </w:r>
          </w:p>
        </w:tc>
      </w:tr>
      <w:tr w:rsidR="000B0555">
        <w:trPr>
          <w:trHeight w:val="680"/>
          <w:jc w:val="center"/>
        </w:trPr>
        <w:tc>
          <w:tcPr>
            <w:tcW w:w="528" w:type="dxa"/>
            <w:vMerge/>
            <w:vAlign w:val="center"/>
          </w:tcPr>
          <w:p w:rsidR="000B0555" w:rsidRDefault="000B0555">
            <w:pPr>
              <w:ind w:leftChars="-51" w:left="-107" w:rightChars="-51" w:right="-107"/>
              <w:jc w:val="center"/>
              <w:rPr>
                <w:rFonts w:ascii="宋体" w:hAnsi="宋体" w:cs="宋体"/>
                <w:sz w:val="20"/>
                <w:szCs w:val="20"/>
              </w:rPr>
            </w:pPr>
          </w:p>
        </w:tc>
        <w:tc>
          <w:tcPr>
            <w:tcW w:w="1367" w:type="dxa"/>
            <w:vAlign w:val="center"/>
          </w:tcPr>
          <w:p w:rsidR="000B0555" w:rsidRDefault="003967AF">
            <w:pPr>
              <w:spacing w:line="260" w:lineRule="exact"/>
              <w:jc w:val="center"/>
              <w:rPr>
                <w:rFonts w:ascii="宋体" w:hAnsi="宋体" w:cs="宋体"/>
                <w:sz w:val="20"/>
                <w:szCs w:val="20"/>
              </w:rPr>
            </w:pPr>
            <w:r>
              <w:rPr>
                <w:rFonts w:ascii="宋体" w:hAnsi="宋体" w:cs="宋体" w:hint="eastAsia"/>
                <w:color w:val="000000"/>
                <w:sz w:val="20"/>
                <w:szCs w:val="20"/>
              </w:rPr>
              <w:t>泌水率</w:t>
            </w:r>
          </w:p>
        </w:tc>
        <w:tc>
          <w:tcPr>
            <w:tcW w:w="3771" w:type="dxa"/>
            <w:gridSpan w:val="2"/>
            <w:vMerge/>
            <w:vAlign w:val="center"/>
          </w:tcPr>
          <w:p w:rsidR="000B0555" w:rsidRDefault="000B0555">
            <w:pPr>
              <w:ind w:firstLineChars="200" w:firstLine="400"/>
              <w:rPr>
                <w:rFonts w:ascii="宋体" w:hAnsi="宋体" w:cs="宋体"/>
                <w:color w:val="000000" w:themeColor="text1"/>
                <w:sz w:val="20"/>
                <w:szCs w:val="20"/>
              </w:rPr>
            </w:pPr>
          </w:p>
        </w:tc>
        <w:tc>
          <w:tcPr>
            <w:tcW w:w="1680" w:type="dxa"/>
            <w:vMerge/>
            <w:vAlign w:val="center"/>
          </w:tcPr>
          <w:p w:rsidR="000B0555" w:rsidRDefault="000B0555">
            <w:pPr>
              <w:rPr>
                <w:rFonts w:ascii="宋体" w:hAnsi="宋体" w:cs="宋体"/>
                <w:sz w:val="20"/>
                <w:szCs w:val="20"/>
              </w:rPr>
            </w:pPr>
          </w:p>
        </w:tc>
        <w:tc>
          <w:tcPr>
            <w:tcW w:w="2962" w:type="dxa"/>
            <w:vMerge/>
            <w:vAlign w:val="center"/>
          </w:tcPr>
          <w:p w:rsidR="000B0555" w:rsidRDefault="000B0555">
            <w:pPr>
              <w:jc w:val="left"/>
              <w:rPr>
                <w:rFonts w:ascii="宋体" w:hAnsi="宋体" w:cs="宋体"/>
                <w:sz w:val="20"/>
                <w:szCs w:val="20"/>
              </w:rPr>
            </w:pPr>
          </w:p>
        </w:tc>
      </w:tr>
      <w:tr w:rsidR="000B0555">
        <w:trPr>
          <w:trHeight w:val="680"/>
          <w:jc w:val="center"/>
        </w:trPr>
        <w:tc>
          <w:tcPr>
            <w:tcW w:w="528" w:type="dxa"/>
            <w:vMerge/>
            <w:vAlign w:val="center"/>
          </w:tcPr>
          <w:p w:rsidR="000B0555" w:rsidRDefault="000B0555">
            <w:pPr>
              <w:ind w:leftChars="-51" w:left="-107" w:rightChars="-51" w:right="-107"/>
              <w:jc w:val="center"/>
              <w:rPr>
                <w:rFonts w:ascii="宋体" w:hAnsi="宋体" w:cs="宋体"/>
                <w:sz w:val="20"/>
                <w:szCs w:val="20"/>
              </w:rPr>
            </w:pPr>
          </w:p>
        </w:tc>
        <w:tc>
          <w:tcPr>
            <w:tcW w:w="1367" w:type="dxa"/>
            <w:vAlign w:val="center"/>
          </w:tcPr>
          <w:p w:rsidR="000B0555" w:rsidRDefault="003967AF">
            <w:pPr>
              <w:spacing w:line="260" w:lineRule="exact"/>
              <w:jc w:val="center"/>
              <w:rPr>
                <w:rFonts w:ascii="宋体" w:hAnsi="宋体" w:cs="宋体"/>
                <w:sz w:val="20"/>
                <w:szCs w:val="20"/>
              </w:rPr>
            </w:pPr>
            <w:r>
              <w:rPr>
                <w:rFonts w:ascii="宋体" w:hAnsi="宋体" w:cs="宋体" w:hint="eastAsia"/>
                <w:color w:val="000000"/>
                <w:sz w:val="20"/>
                <w:szCs w:val="20"/>
              </w:rPr>
              <w:t>压力泌水</w:t>
            </w:r>
            <w:r>
              <w:rPr>
                <w:rFonts w:ascii="宋体" w:hAnsi="宋体" w:cs="宋体" w:hint="eastAsia"/>
                <w:color w:val="000000"/>
                <w:sz w:val="20"/>
                <w:szCs w:val="20"/>
              </w:rPr>
              <w:t>率</w:t>
            </w:r>
          </w:p>
        </w:tc>
        <w:tc>
          <w:tcPr>
            <w:tcW w:w="3771" w:type="dxa"/>
            <w:gridSpan w:val="2"/>
            <w:vMerge/>
            <w:vAlign w:val="center"/>
          </w:tcPr>
          <w:p w:rsidR="000B0555" w:rsidRDefault="000B0555">
            <w:pPr>
              <w:ind w:firstLineChars="200" w:firstLine="400"/>
              <w:rPr>
                <w:rFonts w:ascii="宋体" w:hAnsi="宋体" w:cs="宋体"/>
                <w:sz w:val="20"/>
                <w:szCs w:val="20"/>
              </w:rPr>
            </w:pPr>
          </w:p>
        </w:tc>
        <w:tc>
          <w:tcPr>
            <w:tcW w:w="1680" w:type="dxa"/>
            <w:vMerge/>
            <w:vAlign w:val="center"/>
          </w:tcPr>
          <w:p w:rsidR="000B0555" w:rsidRDefault="000B0555">
            <w:pPr>
              <w:rPr>
                <w:rFonts w:ascii="宋体" w:hAnsi="宋体" w:cs="宋体"/>
                <w:sz w:val="20"/>
                <w:szCs w:val="20"/>
              </w:rPr>
            </w:pPr>
          </w:p>
        </w:tc>
        <w:tc>
          <w:tcPr>
            <w:tcW w:w="2962" w:type="dxa"/>
            <w:vMerge/>
            <w:vAlign w:val="center"/>
          </w:tcPr>
          <w:p w:rsidR="000B0555" w:rsidRDefault="000B0555">
            <w:pPr>
              <w:ind w:firstLineChars="200" w:firstLine="400"/>
              <w:rPr>
                <w:rFonts w:ascii="宋体" w:hAnsi="宋体" w:cs="宋体"/>
                <w:sz w:val="20"/>
                <w:szCs w:val="20"/>
              </w:rPr>
            </w:pPr>
          </w:p>
        </w:tc>
      </w:tr>
      <w:tr w:rsidR="000B0555">
        <w:trPr>
          <w:trHeight w:val="680"/>
          <w:jc w:val="center"/>
        </w:trPr>
        <w:tc>
          <w:tcPr>
            <w:tcW w:w="528" w:type="dxa"/>
            <w:vMerge/>
            <w:vAlign w:val="center"/>
          </w:tcPr>
          <w:p w:rsidR="000B0555" w:rsidRDefault="000B0555">
            <w:pPr>
              <w:ind w:leftChars="-51" w:left="-107" w:rightChars="-51" w:right="-107"/>
              <w:jc w:val="center"/>
              <w:rPr>
                <w:rFonts w:ascii="宋体" w:hAnsi="宋体" w:cs="宋体"/>
                <w:sz w:val="20"/>
                <w:szCs w:val="20"/>
              </w:rPr>
            </w:pPr>
          </w:p>
        </w:tc>
        <w:tc>
          <w:tcPr>
            <w:tcW w:w="1367" w:type="dxa"/>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表观密度</w:t>
            </w:r>
          </w:p>
        </w:tc>
        <w:tc>
          <w:tcPr>
            <w:tcW w:w="3771" w:type="dxa"/>
            <w:gridSpan w:val="2"/>
            <w:vMerge/>
            <w:vAlign w:val="center"/>
          </w:tcPr>
          <w:p w:rsidR="000B0555" w:rsidRDefault="000B0555">
            <w:pPr>
              <w:ind w:firstLineChars="200" w:firstLine="400"/>
              <w:rPr>
                <w:rFonts w:ascii="宋体" w:hAnsi="宋体" w:cs="宋体"/>
                <w:sz w:val="20"/>
                <w:szCs w:val="20"/>
              </w:rPr>
            </w:pPr>
          </w:p>
        </w:tc>
        <w:tc>
          <w:tcPr>
            <w:tcW w:w="1680" w:type="dxa"/>
            <w:vMerge/>
            <w:vAlign w:val="center"/>
          </w:tcPr>
          <w:p w:rsidR="000B0555" w:rsidRDefault="000B0555">
            <w:pPr>
              <w:rPr>
                <w:rFonts w:ascii="宋体" w:hAnsi="宋体" w:cs="宋体"/>
                <w:sz w:val="20"/>
                <w:szCs w:val="20"/>
              </w:rPr>
            </w:pPr>
          </w:p>
        </w:tc>
        <w:tc>
          <w:tcPr>
            <w:tcW w:w="2962" w:type="dxa"/>
            <w:vMerge/>
            <w:vAlign w:val="center"/>
          </w:tcPr>
          <w:p w:rsidR="000B0555" w:rsidRDefault="000B0555">
            <w:pPr>
              <w:ind w:firstLineChars="200" w:firstLine="400"/>
              <w:rPr>
                <w:rFonts w:ascii="宋体" w:hAnsi="宋体" w:cs="宋体"/>
                <w:sz w:val="20"/>
                <w:szCs w:val="20"/>
              </w:rPr>
            </w:pPr>
          </w:p>
        </w:tc>
      </w:tr>
      <w:tr w:rsidR="000B0555">
        <w:trPr>
          <w:trHeight w:val="680"/>
          <w:jc w:val="center"/>
        </w:trPr>
        <w:tc>
          <w:tcPr>
            <w:tcW w:w="528" w:type="dxa"/>
            <w:vMerge/>
            <w:vAlign w:val="center"/>
          </w:tcPr>
          <w:p w:rsidR="000B0555" w:rsidRDefault="000B0555">
            <w:pPr>
              <w:ind w:leftChars="-51" w:left="-107" w:rightChars="-51" w:right="-107"/>
              <w:jc w:val="center"/>
              <w:rPr>
                <w:rFonts w:ascii="宋体" w:hAnsi="宋体" w:cs="宋体"/>
                <w:sz w:val="20"/>
                <w:szCs w:val="20"/>
              </w:rPr>
            </w:pPr>
          </w:p>
        </w:tc>
        <w:tc>
          <w:tcPr>
            <w:tcW w:w="1367" w:type="dxa"/>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凝结时间</w:t>
            </w:r>
          </w:p>
        </w:tc>
        <w:tc>
          <w:tcPr>
            <w:tcW w:w="3771" w:type="dxa"/>
            <w:gridSpan w:val="2"/>
            <w:vMerge/>
            <w:vAlign w:val="center"/>
          </w:tcPr>
          <w:p w:rsidR="000B0555" w:rsidRDefault="000B0555">
            <w:pPr>
              <w:ind w:firstLineChars="200" w:firstLine="400"/>
              <w:rPr>
                <w:rFonts w:ascii="宋体" w:hAnsi="宋体" w:cs="宋体"/>
                <w:sz w:val="20"/>
                <w:szCs w:val="20"/>
              </w:rPr>
            </w:pPr>
          </w:p>
        </w:tc>
        <w:tc>
          <w:tcPr>
            <w:tcW w:w="1680" w:type="dxa"/>
            <w:vMerge/>
            <w:vAlign w:val="center"/>
          </w:tcPr>
          <w:p w:rsidR="000B0555" w:rsidRDefault="000B0555">
            <w:pPr>
              <w:rPr>
                <w:rFonts w:ascii="宋体" w:hAnsi="宋体" w:cs="宋体"/>
                <w:sz w:val="20"/>
                <w:szCs w:val="20"/>
              </w:rPr>
            </w:pPr>
          </w:p>
        </w:tc>
        <w:tc>
          <w:tcPr>
            <w:tcW w:w="2962" w:type="dxa"/>
            <w:vMerge/>
            <w:vAlign w:val="center"/>
          </w:tcPr>
          <w:p w:rsidR="000B0555" w:rsidRDefault="000B0555">
            <w:pPr>
              <w:ind w:firstLineChars="200" w:firstLine="400"/>
              <w:rPr>
                <w:rFonts w:ascii="宋体" w:hAnsi="宋体" w:cs="宋体"/>
                <w:sz w:val="20"/>
                <w:szCs w:val="20"/>
              </w:rPr>
            </w:pPr>
          </w:p>
        </w:tc>
      </w:tr>
      <w:tr w:rsidR="000B0555">
        <w:trPr>
          <w:trHeight w:val="680"/>
          <w:jc w:val="center"/>
        </w:trPr>
        <w:tc>
          <w:tcPr>
            <w:tcW w:w="528" w:type="dxa"/>
            <w:vMerge/>
            <w:vAlign w:val="center"/>
          </w:tcPr>
          <w:p w:rsidR="000B0555" w:rsidRDefault="000B0555">
            <w:pPr>
              <w:ind w:leftChars="-51" w:left="-107" w:rightChars="-51" w:right="-107"/>
              <w:jc w:val="center"/>
              <w:rPr>
                <w:rFonts w:ascii="宋体" w:hAnsi="宋体" w:cs="宋体"/>
                <w:sz w:val="20"/>
                <w:szCs w:val="20"/>
              </w:rPr>
            </w:pPr>
          </w:p>
        </w:tc>
        <w:tc>
          <w:tcPr>
            <w:tcW w:w="1367" w:type="dxa"/>
            <w:vAlign w:val="center"/>
          </w:tcPr>
          <w:p w:rsidR="000B0555" w:rsidRDefault="003967AF">
            <w:pPr>
              <w:jc w:val="center"/>
              <w:rPr>
                <w:rFonts w:ascii="宋体" w:hAnsi="宋体" w:cs="宋体"/>
                <w:sz w:val="20"/>
                <w:szCs w:val="20"/>
              </w:rPr>
            </w:pPr>
            <w:r>
              <w:rPr>
                <w:rFonts w:ascii="宋体" w:hAnsi="宋体" w:cs="宋体" w:hint="eastAsia"/>
                <w:sz w:val="20"/>
                <w:szCs w:val="20"/>
              </w:rPr>
              <w:t>氯离子</w:t>
            </w:r>
          </w:p>
        </w:tc>
        <w:tc>
          <w:tcPr>
            <w:tcW w:w="3771" w:type="dxa"/>
            <w:gridSpan w:val="2"/>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 xml:space="preserve">    </w:t>
            </w:r>
          </w:p>
          <w:p w:rsidR="000B0555" w:rsidRDefault="003967AF">
            <w:pPr>
              <w:jc w:val="left"/>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硬化混凝土试件应以</w:t>
            </w:r>
            <w:r>
              <w:rPr>
                <w:rFonts w:ascii="宋体" w:hAnsi="宋体" w:cs="宋体" w:hint="eastAsia"/>
                <w:sz w:val="20"/>
                <w:szCs w:val="20"/>
              </w:rPr>
              <w:t>3</w:t>
            </w:r>
            <w:r>
              <w:rPr>
                <w:rFonts w:ascii="宋体" w:hAnsi="宋体" w:cs="宋体" w:hint="eastAsia"/>
                <w:sz w:val="20"/>
                <w:szCs w:val="20"/>
              </w:rPr>
              <w:t>个为一组；</w:t>
            </w:r>
          </w:p>
          <w:p w:rsidR="000B0555" w:rsidRDefault="003967AF">
            <w:pPr>
              <w:rPr>
                <w:rFonts w:ascii="宋体" w:hAnsi="宋体" w:cs="宋体"/>
                <w:sz w:val="20"/>
                <w:szCs w:val="20"/>
              </w:rPr>
            </w:pPr>
            <w:r>
              <w:rPr>
                <w:rFonts w:ascii="宋体" w:hAnsi="宋体" w:cs="宋体" w:hint="eastAsia"/>
                <w:sz w:val="20"/>
                <w:szCs w:val="20"/>
              </w:rPr>
              <w:t>2.</w:t>
            </w:r>
            <w:r>
              <w:rPr>
                <w:rFonts w:ascii="宋体" w:hAnsi="宋体" w:cs="宋体" w:hint="eastAsia"/>
                <w:sz w:val="20"/>
                <w:szCs w:val="20"/>
              </w:rPr>
              <w:t>相同混凝土配合比的芯样应为一组，每组芯样的取样数量不应少于</w:t>
            </w:r>
            <w:r>
              <w:rPr>
                <w:rFonts w:ascii="宋体" w:hAnsi="宋体" w:cs="宋体" w:hint="eastAsia"/>
                <w:sz w:val="20"/>
                <w:szCs w:val="20"/>
              </w:rPr>
              <w:t>3</w:t>
            </w:r>
            <w:r>
              <w:rPr>
                <w:rFonts w:ascii="宋体" w:hAnsi="宋体" w:cs="宋体" w:hint="eastAsia"/>
                <w:sz w:val="20"/>
                <w:szCs w:val="20"/>
              </w:rPr>
              <w:t>个；当结构部位出现钢筋锈蚀等明显裂化现象是，每组芯样的取样数量应增加一倍，同一结构部位的芯样应为同一组。</w:t>
            </w:r>
          </w:p>
        </w:tc>
        <w:tc>
          <w:tcPr>
            <w:tcW w:w="1680" w:type="dxa"/>
            <w:vAlign w:val="center"/>
          </w:tcPr>
          <w:p w:rsidR="000B0555" w:rsidRDefault="003967AF">
            <w:pPr>
              <w:rPr>
                <w:rFonts w:ascii="宋体" w:hAnsi="宋体" w:cs="宋体"/>
                <w:sz w:val="20"/>
                <w:szCs w:val="20"/>
              </w:rPr>
            </w:pPr>
            <w:r>
              <w:rPr>
                <w:rFonts w:ascii="宋体" w:hAnsi="宋体" w:cs="宋体" w:hint="eastAsia"/>
                <w:sz w:val="20"/>
                <w:szCs w:val="20"/>
              </w:rPr>
              <w:t xml:space="preserve">    </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1</w:t>
            </w:r>
            <w:r>
              <w:rPr>
                <w:rFonts w:ascii="宋体" w:hAnsi="宋体" w:cs="宋体" w:hint="eastAsia"/>
                <w:color w:val="000000" w:themeColor="text1"/>
                <w:sz w:val="20"/>
                <w:szCs w:val="20"/>
              </w:rPr>
              <w:t>.</w:t>
            </w:r>
            <w:r>
              <w:rPr>
                <w:rFonts w:ascii="宋体" w:hAnsi="宋体" w:cs="宋体" w:hint="eastAsia"/>
                <w:color w:val="000000" w:themeColor="text1"/>
                <w:sz w:val="20"/>
                <w:szCs w:val="20"/>
              </w:rPr>
              <w:t>提供</w:t>
            </w:r>
            <w:r>
              <w:rPr>
                <w:rFonts w:ascii="宋体" w:hAnsi="宋体" w:cs="宋体" w:hint="eastAsia"/>
                <w:color w:val="000000" w:themeColor="text1"/>
                <w:sz w:val="20"/>
                <w:szCs w:val="20"/>
              </w:rPr>
              <w:t>硬化</w:t>
            </w:r>
            <w:r>
              <w:rPr>
                <w:rFonts w:ascii="宋体" w:hAnsi="宋体" w:cs="宋体" w:hint="eastAsia"/>
                <w:color w:val="000000" w:themeColor="text1"/>
                <w:sz w:val="20"/>
                <w:szCs w:val="20"/>
              </w:rPr>
              <w:t>混凝土或混凝土芯样配合比。</w:t>
            </w:r>
          </w:p>
          <w:p w:rsidR="000B0555" w:rsidRDefault="003967AF">
            <w:pPr>
              <w:jc w:val="left"/>
              <w:rPr>
                <w:rFonts w:ascii="宋体" w:hAnsi="宋体" w:cs="宋体"/>
                <w:sz w:val="20"/>
                <w:szCs w:val="20"/>
              </w:rPr>
            </w:pPr>
            <w:r>
              <w:rPr>
                <w:rFonts w:ascii="宋体" w:hAnsi="宋体" w:cs="宋体" w:hint="eastAsia"/>
                <w:color w:val="000000" w:themeColor="text1"/>
                <w:sz w:val="20"/>
                <w:szCs w:val="20"/>
              </w:rPr>
              <w:t>2.</w:t>
            </w:r>
            <w:r>
              <w:rPr>
                <w:rFonts w:ascii="宋体" w:hAnsi="宋体" w:cs="宋体" w:hint="eastAsia"/>
                <w:color w:val="000000" w:themeColor="text1"/>
                <w:sz w:val="20"/>
                <w:szCs w:val="20"/>
              </w:rPr>
              <w:t>需要现场抽芯的需</w:t>
            </w:r>
            <w:r>
              <w:rPr>
                <w:rFonts w:ascii="宋体" w:hAnsi="宋体" w:cs="宋体" w:hint="eastAsia"/>
                <w:color w:val="000000" w:themeColor="text1"/>
                <w:sz w:val="20"/>
                <w:szCs w:val="20"/>
              </w:rPr>
              <w:t>提供安全可靠的施工现场</w:t>
            </w:r>
            <w:r>
              <w:rPr>
                <w:rFonts w:ascii="宋体" w:hAnsi="宋体" w:cs="宋体" w:hint="eastAsia"/>
                <w:color w:val="000000" w:themeColor="text1"/>
                <w:sz w:val="20"/>
                <w:szCs w:val="20"/>
              </w:rPr>
              <w:t>以及</w:t>
            </w:r>
            <w:r>
              <w:rPr>
                <w:rFonts w:ascii="宋体" w:hAnsi="宋体" w:cs="宋体" w:hint="eastAsia"/>
                <w:color w:val="000000" w:themeColor="text1"/>
                <w:sz w:val="20"/>
                <w:szCs w:val="20"/>
              </w:rPr>
              <w:t>220V</w:t>
            </w:r>
            <w:r>
              <w:rPr>
                <w:rFonts w:ascii="宋体" w:hAnsi="宋体" w:cs="宋体" w:hint="eastAsia"/>
                <w:color w:val="000000" w:themeColor="text1"/>
                <w:sz w:val="20"/>
                <w:szCs w:val="20"/>
              </w:rPr>
              <w:t>电源</w:t>
            </w:r>
            <w:r>
              <w:rPr>
                <w:rFonts w:ascii="宋体" w:hAnsi="宋体" w:cs="宋体" w:hint="eastAsia"/>
                <w:color w:val="000000" w:themeColor="text1"/>
                <w:sz w:val="20"/>
                <w:szCs w:val="20"/>
              </w:rPr>
              <w:t>和水</w:t>
            </w:r>
            <w:r>
              <w:rPr>
                <w:rFonts w:ascii="宋体" w:hAnsi="宋体" w:cs="宋体" w:hint="eastAsia"/>
                <w:color w:val="000000" w:themeColor="text1"/>
                <w:sz w:val="20"/>
                <w:szCs w:val="20"/>
              </w:rPr>
              <w:t>。</w:t>
            </w:r>
          </w:p>
        </w:tc>
        <w:tc>
          <w:tcPr>
            <w:tcW w:w="2962" w:type="dxa"/>
            <w:vAlign w:val="center"/>
          </w:tcPr>
          <w:p w:rsidR="000B0555" w:rsidRDefault="003967AF">
            <w:pPr>
              <w:jc w:val="left"/>
              <w:rPr>
                <w:rFonts w:ascii="宋体" w:hAnsi="宋体" w:cs="宋体"/>
                <w:sz w:val="20"/>
                <w:szCs w:val="20"/>
              </w:rPr>
            </w:pPr>
            <w:r>
              <w:rPr>
                <w:rFonts w:ascii="宋体" w:hAnsi="宋体" w:cs="宋体" w:hint="eastAsia"/>
                <w:sz w:val="20"/>
                <w:szCs w:val="20"/>
              </w:rPr>
              <w:t>混凝土中氯离子含量检测技术规程</w:t>
            </w:r>
            <w:r>
              <w:rPr>
                <w:rFonts w:ascii="宋体" w:hAnsi="宋体" w:cs="宋体" w:hint="eastAsia"/>
                <w:sz w:val="20"/>
                <w:szCs w:val="20"/>
              </w:rPr>
              <w:t>JGJ/T 322-2013</w:t>
            </w:r>
          </w:p>
          <w:p w:rsidR="000B0555" w:rsidRDefault="003967AF">
            <w:pPr>
              <w:jc w:val="left"/>
              <w:rPr>
                <w:rFonts w:ascii="宋体" w:hAnsi="宋体" w:cs="宋体"/>
                <w:sz w:val="20"/>
                <w:szCs w:val="20"/>
              </w:rPr>
            </w:pPr>
            <w:r>
              <w:rPr>
                <w:rFonts w:ascii="宋体" w:hAnsi="宋体" w:cs="宋体" w:hint="eastAsia"/>
                <w:sz w:val="20"/>
                <w:szCs w:val="20"/>
              </w:rPr>
              <w:t>混凝土结构设计规范</w:t>
            </w:r>
          </w:p>
          <w:p w:rsidR="000B0555" w:rsidRDefault="003967AF">
            <w:pPr>
              <w:jc w:val="left"/>
              <w:rPr>
                <w:rFonts w:ascii="宋体" w:hAnsi="宋体" w:cs="宋体"/>
                <w:sz w:val="20"/>
                <w:szCs w:val="20"/>
              </w:rPr>
            </w:pPr>
            <w:r>
              <w:rPr>
                <w:rFonts w:ascii="宋体" w:hAnsi="宋体" w:cs="宋体" w:hint="eastAsia"/>
                <w:sz w:val="20"/>
                <w:szCs w:val="20"/>
              </w:rPr>
              <w:t>GB 50010-2010</w:t>
            </w:r>
          </w:p>
        </w:tc>
      </w:tr>
      <w:tr w:rsidR="000B0555">
        <w:trPr>
          <w:trHeight w:val="737"/>
          <w:jc w:val="center"/>
        </w:trPr>
        <w:tc>
          <w:tcPr>
            <w:tcW w:w="528" w:type="dxa"/>
            <w:vMerge w:val="restart"/>
            <w:vAlign w:val="center"/>
          </w:tcPr>
          <w:p w:rsidR="000B0555" w:rsidRDefault="003967AF">
            <w:pPr>
              <w:spacing w:line="300" w:lineRule="exact"/>
              <w:jc w:val="center"/>
              <w:rPr>
                <w:rFonts w:ascii="宋体" w:hAnsi="宋体" w:cs="宋体"/>
                <w:sz w:val="20"/>
                <w:szCs w:val="20"/>
              </w:rPr>
            </w:pPr>
            <w:r>
              <w:rPr>
                <w:rFonts w:ascii="宋体" w:hAnsi="宋体" w:cs="宋体" w:hint="eastAsia"/>
                <w:sz w:val="20"/>
                <w:szCs w:val="20"/>
              </w:rPr>
              <w:t>建筑砂浆</w:t>
            </w:r>
          </w:p>
        </w:tc>
        <w:tc>
          <w:tcPr>
            <w:tcW w:w="1367" w:type="dxa"/>
            <w:vAlign w:val="center"/>
          </w:tcPr>
          <w:p w:rsidR="000B0555" w:rsidRDefault="003967AF">
            <w:pPr>
              <w:spacing w:line="300" w:lineRule="exact"/>
              <w:jc w:val="center"/>
              <w:rPr>
                <w:rFonts w:ascii="宋体" w:hAnsi="宋体" w:cs="宋体"/>
                <w:sz w:val="20"/>
                <w:szCs w:val="20"/>
              </w:rPr>
            </w:pPr>
            <w:r>
              <w:rPr>
                <w:rFonts w:ascii="宋体" w:hAnsi="宋体" w:cs="宋体" w:hint="eastAsia"/>
                <w:sz w:val="20"/>
                <w:szCs w:val="20"/>
              </w:rPr>
              <w:t>抗压</w:t>
            </w:r>
            <w:r>
              <w:rPr>
                <w:rFonts w:ascii="宋体" w:hAnsi="宋体" w:cs="宋体" w:hint="eastAsia"/>
                <w:sz w:val="20"/>
                <w:szCs w:val="20"/>
              </w:rPr>
              <w:t>强度</w:t>
            </w:r>
          </w:p>
        </w:tc>
        <w:tc>
          <w:tcPr>
            <w:tcW w:w="3771" w:type="dxa"/>
            <w:gridSpan w:val="2"/>
            <w:vMerge w:val="restart"/>
            <w:vAlign w:val="center"/>
          </w:tcPr>
          <w:p w:rsidR="000B0555" w:rsidRDefault="003967AF">
            <w:pPr>
              <w:ind w:firstLineChars="200" w:firstLine="400"/>
              <w:rPr>
                <w:rFonts w:ascii="宋体" w:hAnsi="宋体" w:cs="宋体"/>
                <w:sz w:val="20"/>
                <w:szCs w:val="20"/>
              </w:rPr>
            </w:pPr>
            <w:r>
              <w:rPr>
                <w:rFonts w:ascii="宋体" w:hAnsi="宋体" w:cs="宋体" w:hint="eastAsia"/>
                <w:color w:val="000000" w:themeColor="text1"/>
                <w:sz w:val="20"/>
                <w:szCs w:val="20"/>
              </w:rPr>
              <w:t>砂浆试件留置组数按每一楼层或</w:t>
            </w:r>
            <w:r>
              <w:rPr>
                <w:rFonts w:ascii="宋体" w:hAnsi="宋体" w:cs="宋体" w:hint="eastAsia"/>
                <w:color w:val="000000" w:themeColor="text1"/>
                <w:sz w:val="20"/>
                <w:szCs w:val="20"/>
              </w:rPr>
              <w:t>250 m</w:t>
            </w:r>
            <w:r>
              <w:rPr>
                <w:rFonts w:ascii="宋体" w:hAnsi="宋体" w:cs="宋体" w:hint="eastAsia"/>
                <w:color w:val="000000" w:themeColor="text1"/>
                <w:sz w:val="20"/>
                <w:szCs w:val="20"/>
                <w:vertAlign w:val="superscript"/>
              </w:rPr>
              <w:t>3</w:t>
            </w:r>
            <w:r>
              <w:rPr>
                <w:rFonts w:ascii="宋体" w:hAnsi="宋体" w:cs="宋体" w:hint="eastAsia"/>
                <w:color w:val="000000" w:themeColor="text1"/>
                <w:sz w:val="20"/>
                <w:szCs w:val="20"/>
              </w:rPr>
              <w:t>砌件的各种标号的砂浆，每台搅拌机至少检查一次，每次至少应制作一组（</w:t>
            </w:r>
            <w:r>
              <w:rPr>
                <w:rFonts w:ascii="宋体" w:hAnsi="宋体" w:cs="宋体" w:hint="eastAsia"/>
                <w:color w:val="000000" w:themeColor="text1"/>
                <w:sz w:val="20"/>
                <w:szCs w:val="20"/>
              </w:rPr>
              <w:t>6</w:t>
            </w:r>
            <w:r>
              <w:rPr>
                <w:rFonts w:ascii="宋体" w:hAnsi="宋体" w:cs="宋体" w:hint="eastAsia"/>
                <w:color w:val="000000" w:themeColor="text1"/>
                <w:sz w:val="20"/>
                <w:szCs w:val="20"/>
              </w:rPr>
              <w:t>块）试件，当砂浆标号或配合比变更时，应另制作试件。对于建筑结构的安全等级为一级或设计使用年限为</w:t>
            </w:r>
            <w:r>
              <w:rPr>
                <w:rFonts w:ascii="宋体" w:hAnsi="宋体" w:cs="宋体" w:hint="eastAsia"/>
                <w:color w:val="000000" w:themeColor="text1"/>
                <w:sz w:val="20"/>
                <w:szCs w:val="20"/>
              </w:rPr>
              <w:t>50</w:t>
            </w:r>
            <w:r>
              <w:rPr>
                <w:rFonts w:ascii="宋体" w:hAnsi="宋体" w:cs="宋体" w:hint="eastAsia"/>
                <w:color w:val="000000" w:themeColor="text1"/>
                <w:sz w:val="20"/>
                <w:szCs w:val="20"/>
              </w:rPr>
              <w:t>年及以上的房屋，同一验收批砂浆试块的数量不得小于</w:t>
            </w:r>
            <w:r>
              <w:rPr>
                <w:rFonts w:ascii="宋体" w:hAnsi="宋体" w:cs="宋体" w:hint="eastAsia"/>
                <w:color w:val="000000" w:themeColor="text1"/>
                <w:sz w:val="20"/>
                <w:szCs w:val="20"/>
              </w:rPr>
              <w:t>3</w:t>
            </w:r>
            <w:r>
              <w:rPr>
                <w:rFonts w:ascii="宋体" w:hAnsi="宋体" w:cs="宋体" w:hint="eastAsia"/>
                <w:color w:val="000000" w:themeColor="text1"/>
                <w:sz w:val="20"/>
                <w:szCs w:val="20"/>
              </w:rPr>
              <w:t>组。</w:t>
            </w:r>
          </w:p>
        </w:tc>
        <w:tc>
          <w:tcPr>
            <w:tcW w:w="1680" w:type="dxa"/>
            <w:vMerge w:val="restart"/>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试件在标准养护条件下养护龄期</w:t>
            </w:r>
            <w:r>
              <w:rPr>
                <w:rFonts w:ascii="宋体" w:hAnsi="宋体" w:cs="宋体" w:hint="eastAsia"/>
                <w:sz w:val="20"/>
                <w:szCs w:val="20"/>
              </w:rPr>
              <w:t>28</w:t>
            </w:r>
            <w:r>
              <w:rPr>
                <w:rFonts w:ascii="宋体" w:hAnsi="宋体" w:cs="宋体" w:hint="eastAsia"/>
                <w:sz w:val="20"/>
                <w:szCs w:val="20"/>
              </w:rPr>
              <w:t>天前</w:t>
            </w:r>
            <w:r>
              <w:rPr>
                <w:rFonts w:ascii="宋体" w:hAnsi="宋体" w:cs="宋体" w:hint="eastAsia"/>
                <w:sz w:val="20"/>
                <w:szCs w:val="20"/>
              </w:rPr>
              <w:t>1</w:t>
            </w:r>
            <w:r>
              <w:rPr>
                <w:rFonts w:ascii="宋体" w:hAnsi="宋体" w:cs="宋体" w:hint="eastAsia"/>
                <w:sz w:val="20"/>
                <w:szCs w:val="20"/>
              </w:rPr>
              <w:t>～</w:t>
            </w:r>
            <w:r>
              <w:rPr>
                <w:rFonts w:ascii="宋体" w:hAnsi="宋体" w:cs="宋体" w:hint="eastAsia"/>
                <w:sz w:val="20"/>
                <w:szCs w:val="20"/>
              </w:rPr>
              <w:t>2</w:t>
            </w:r>
            <w:r>
              <w:rPr>
                <w:rFonts w:ascii="宋体" w:hAnsi="宋体" w:cs="宋体" w:hint="eastAsia"/>
                <w:sz w:val="20"/>
                <w:szCs w:val="20"/>
              </w:rPr>
              <w:t>天送本所。</w:t>
            </w:r>
          </w:p>
        </w:tc>
        <w:tc>
          <w:tcPr>
            <w:tcW w:w="2962" w:type="dxa"/>
            <w:vMerge w:val="restart"/>
            <w:vAlign w:val="center"/>
          </w:tcPr>
          <w:p w:rsidR="000B0555" w:rsidRDefault="003967AF">
            <w:pPr>
              <w:spacing w:line="240" w:lineRule="exact"/>
              <w:jc w:val="left"/>
              <w:rPr>
                <w:rFonts w:ascii="宋体" w:hAnsi="宋体" w:cs="宋体"/>
                <w:sz w:val="20"/>
                <w:szCs w:val="20"/>
              </w:rPr>
            </w:pPr>
            <w:r>
              <w:rPr>
                <w:rFonts w:ascii="宋体" w:hAnsi="宋体" w:cs="宋体" w:hint="eastAsia"/>
                <w:sz w:val="20"/>
                <w:szCs w:val="20"/>
              </w:rPr>
              <w:t>建筑砂浆基本性能试验方法</w:t>
            </w:r>
            <w:r>
              <w:rPr>
                <w:rFonts w:ascii="宋体" w:hAnsi="宋体" w:cs="宋体" w:hint="eastAsia"/>
                <w:sz w:val="20"/>
                <w:szCs w:val="20"/>
              </w:rPr>
              <w:t>JGJ/T 70-2009</w:t>
            </w:r>
          </w:p>
        </w:tc>
      </w:tr>
      <w:tr w:rsidR="000B0555">
        <w:trPr>
          <w:trHeight w:val="737"/>
          <w:jc w:val="center"/>
        </w:trPr>
        <w:tc>
          <w:tcPr>
            <w:tcW w:w="528" w:type="dxa"/>
            <w:vMerge/>
            <w:vAlign w:val="center"/>
          </w:tcPr>
          <w:p w:rsidR="000B0555" w:rsidRDefault="000B0555">
            <w:pPr>
              <w:spacing w:line="260" w:lineRule="exact"/>
              <w:jc w:val="center"/>
              <w:rPr>
                <w:rFonts w:ascii="宋体" w:hAnsi="宋体" w:cs="宋体"/>
                <w:sz w:val="20"/>
                <w:szCs w:val="20"/>
              </w:rPr>
            </w:pPr>
          </w:p>
        </w:tc>
        <w:tc>
          <w:tcPr>
            <w:tcW w:w="1367" w:type="dxa"/>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抗渗</w:t>
            </w:r>
            <w:r>
              <w:rPr>
                <w:rFonts w:ascii="宋体" w:hAnsi="宋体" w:cs="宋体" w:hint="eastAsia"/>
                <w:sz w:val="20"/>
                <w:szCs w:val="20"/>
              </w:rPr>
              <w:t>性能</w:t>
            </w:r>
          </w:p>
        </w:tc>
        <w:tc>
          <w:tcPr>
            <w:tcW w:w="3771" w:type="dxa"/>
            <w:gridSpan w:val="2"/>
            <w:vMerge/>
            <w:vAlign w:val="center"/>
          </w:tcPr>
          <w:p w:rsidR="000B0555" w:rsidRDefault="000B0555">
            <w:pPr>
              <w:ind w:firstLineChars="200" w:firstLine="400"/>
              <w:rPr>
                <w:rFonts w:ascii="宋体" w:hAnsi="宋体" w:cs="宋体"/>
                <w:sz w:val="20"/>
                <w:szCs w:val="20"/>
              </w:rPr>
            </w:pPr>
          </w:p>
        </w:tc>
        <w:tc>
          <w:tcPr>
            <w:tcW w:w="1680" w:type="dxa"/>
            <w:vMerge/>
            <w:vAlign w:val="center"/>
          </w:tcPr>
          <w:p w:rsidR="000B0555" w:rsidRDefault="000B0555">
            <w:pPr>
              <w:rPr>
                <w:rFonts w:ascii="宋体" w:hAnsi="宋体" w:cs="宋体"/>
                <w:sz w:val="20"/>
                <w:szCs w:val="20"/>
              </w:rPr>
            </w:pPr>
          </w:p>
        </w:tc>
        <w:tc>
          <w:tcPr>
            <w:tcW w:w="2962" w:type="dxa"/>
            <w:vMerge/>
            <w:vAlign w:val="center"/>
          </w:tcPr>
          <w:p w:rsidR="000B0555" w:rsidRDefault="000B0555">
            <w:pPr>
              <w:ind w:firstLineChars="200" w:firstLine="400"/>
              <w:rPr>
                <w:rFonts w:ascii="宋体" w:hAnsi="宋体" w:cs="宋体"/>
                <w:sz w:val="20"/>
                <w:szCs w:val="20"/>
              </w:rPr>
            </w:pPr>
          </w:p>
        </w:tc>
      </w:tr>
      <w:tr w:rsidR="000B0555">
        <w:trPr>
          <w:trHeight w:val="737"/>
          <w:jc w:val="center"/>
        </w:trPr>
        <w:tc>
          <w:tcPr>
            <w:tcW w:w="528" w:type="dxa"/>
            <w:vMerge/>
            <w:vAlign w:val="center"/>
          </w:tcPr>
          <w:p w:rsidR="000B0555" w:rsidRDefault="000B0555">
            <w:pPr>
              <w:spacing w:line="260" w:lineRule="exact"/>
              <w:jc w:val="center"/>
              <w:rPr>
                <w:rFonts w:ascii="宋体" w:hAnsi="宋体" w:cs="宋体"/>
                <w:sz w:val="20"/>
                <w:szCs w:val="20"/>
              </w:rPr>
            </w:pPr>
          </w:p>
        </w:tc>
        <w:tc>
          <w:tcPr>
            <w:tcW w:w="1367" w:type="dxa"/>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稠度</w:t>
            </w:r>
          </w:p>
        </w:tc>
        <w:tc>
          <w:tcPr>
            <w:tcW w:w="3771" w:type="dxa"/>
            <w:gridSpan w:val="2"/>
            <w:vMerge/>
            <w:vAlign w:val="center"/>
          </w:tcPr>
          <w:p w:rsidR="000B0555" w:rsidRDefault="000B0555">
            <w:pPr>
              <w:ind w:firstLineChars="200" w:firstLine="400"/>
              <w:rPr>
                <w:rFonts w:ascii="宋体" w:hAnsi="宋体" w:cs="宋体"/>
                <w:sz w:val="20"/>
                <w:szCs w:val="20"/>
              </w:rPr>
            </w:pPr>
          </w:p>
        </w:tc>
        <w:tc>
          <w:tcPr>
            <w:tcW w:w="1680" w:type="dxa"/>
            <w:vMerge/>
            <w:vAlign w:val="center"/>
          </w:tcPr>
          <w:p w:rsidR="000B0555" w:rsidRDefault="000B0555">
            <w:pPr>
              <w:rPr>
                <w:rFonts w:ascii="宋体" w:hAnsi="宋体" w:cs="宋体"/>
                <w:sz w:val="20"/>
                <w:szCs w:val="20"/>
              </w:rPr>
            </w:pPr>
          </w:p>
        </w:tc>
        <w:tc>
          <w:tcPr>
            <w:tcW w:w="2962" w:type="dxa"/>
            <w:vMerge/>
            <w:vAlign w:val="center"/>
          </w:tcPr>
          <w:p w:rsidR="000B0555" w:rsidRDefault="000B0555">
            <w:pPr>
              <w:ind w:firstLineChars="200" w:firstLine="400"/>
              <w:rPr>
                <w:rFonts w:ascii="宋体" w:hAnsi="宋体" w:cs="宋体"/>
                <w:sz w:val="20"/>
                <w:szCs w:val="20"/>
              </w:rPr>
            </w:pPr>
          </w:p>
        </w:tc>
      </w:tr>
      <w:tr w:rsidR="000B0555">
        <w:trPr>
          <w:trHeight w:val="737"/>
          <w:jc w:val="center"/>
        </w:trPr>
        <w:tc>
          <w:tcPr>
            <w:tcW w:w="528" w:type="dxa"/>
            <w:vMerge/>
            <w:vAlign w:val="center"/>
          </w:tcPr>
          <w:p w:rsidR="000B0555" w:rsidRDefault="000B0555">
            <w:pPr>
              <w:spacing w:line="260" w:lineRule="exact"/>
              <w:jc w:val="center"/>
              <w:rPr>
                <w:rFonts w:ascii="宋体" w:hAnsi="宋体" w:cs="宋体"/>
                <w:sz w:val="20"/>
                <w:szCs w:val="20"/>
              </w:rPr>
            </w:pPr>
          </w:p>
        </w:tc>
        <w:tc>
          <w:tcPr>
            <w:tcW w:w="1367"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保水率</w:t>
            </w:r>
          </w:p>
        </w:tc>
        <w:tc>
          <w:tcPr>
            <w:tcW w:w="3771" w:type="dxa"/>
            <w:gridSpan w:val="2"/>
            <w:vMerge/>
            <w:vAlign w:val="center"/>
          </w:tcPr>
          <w:p w:rsidR="000B0555" w:rsidRDefault="000B0555">
            <w:pPr>
              <w:ind w:firstLineChars="200" w:firstLine="400"/>
              <w:rPr>
                <w:rFonts w:ascii="宋体" w:hAnsi="宋体" w:cs="宋体"/>
                <w:sz w:val="20"/>
                <w:szCs w:val="20"/>
              </w:rPr>
            </w:pPr>
          </w:p>
        </w:tc>
        <w:tc>
          <w:tcPr>
            <w:tcW w:w="1680" w:type="dxa"/>
            <w:vMerge/>
            <w:vAlign w:val="center"/>
          </w:tcPr>
          <w:p w:rsidR="000B0555" w:rsidRDefault="000B0555">
            <w:pPr>
              <w:rPr>
                <w:rFonts w:ascii="宋体" w:hAnsi="宋体" w:cs="宋体"/>
                <w:sz w:val="20"/>
                <w:szCs w:val="20"/>
              </w:rPr>
            </w:pPr>
          </w:p>
        </w:tc>
        <w:tc>
          <w:tcPr>
            <w:tcW w:w="2962" w:type="dxa"/>
            <w:vMerge/>
            <w:vAlign w:val="center"/>
          </w:tcPr>
          <w:p w:rsidR="000B0555" w:rsidRDefault="000B0555">
            <w:pPr>
              <w:ind w:firstLineChars="200" w:firstLine="400"/>
              <w:rPr>
                <w:rFonts w:ascii="宋体" w:hAnsi="宋体" w:cs="宋体"/>
                <w:sz w:val="20"/>
                <w:szCs w:val="20"/>
              </w:rPr>
            </w:pPr>
          </w:p>
        </w:tc>
      </w:tr>
      <w:tr w:rsidR="000B0555">
        <w:trPr>
          <w:trHeight w:val="737"/>
          <w:jc w:val="center"/>
        </w:trPr>
        <w:tc>
          <w:tcPr>
            <w:tcW w:w="528" w:type="dxa"/>
            <w:vMerge/>
            <w:vAlign w:val="center"/>
          </w:tcPr>
          <w:p w:rsidR="000B0555" w:rsidRDefault="000B0555">
            <w:pPr>
              <w:spacing w:line="260" w:lineRule="exact"/>
              <w:jc w:val="center"/>
              <w:rPr>
                <w:rFonts w:ascii="宋体" w:hAnsi="宋体" w:cs="宋体"/>
                <w:sz w:val="20"/>
                <w:szCs w:val="20"/>
              </w:rPr>
            </w:pPr>
          </w:p>
        </w:tc>
        <w:tc>
          <w:tcPr>
            <w:tcW w:w="1367"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凝结时间</w:t>
            </w:r>
          </w:p>
        </w:tc>
        <w:tc>
          <w:tcPr>
            <w:tcW w:w="3771" w:type="dxa"/>
            <w:gridSpan w:val="2"/>
            <w:vMerge/>
            <w:vAlign w:val="center"/>
          </w:tcPr>
          <w:p w:rsidR="000B0555" w:rsidRDefault="000B0555">
            <w:pPr>
              <w:ind w:firstLineChars="200" w:firstLine="400"/>
              <w:rPr>
                <w:rFonts w:ascii="宋体" w:hAnsi="宋体" w:cs="宋体"/>
                <w:sz w:val="20"/>
                <w:szCs w:val="20"/>
              </w:rPr>
            </w:pPr>
          </w:p>
        </w:tc>
        <w:tc>
          <w:tcPr>
            <w:tcW w:w="1680" w:type="dxa"/>
            <w:vMerge/>
            <w:vAlign w:val="center"/>
          </w:tcPr>
          <w:p w:rsidR="000B0555" w:rsidRDefault="000B0555">
            <w:pPr>
              <w:rPr>
                <w:rFonts w:ascii="宋体" w:hAnsi="宋体" w:cs="宋体"/>
                <w:sz w:val="20"/>
                <w:szCs w:val="20"/>
              </w:rPr>
            </w:pPr>
          </w:p>
        </w:tc>
        <w:tc>
          <w:tcPr>
            <w:tcW w:w="2962" w:type="dxa"/>
            <w:vMerge/>
            <w:vAlign w:val="center"/>
          </w:tcPr>
          <w:p w:rsidR="000B0555" w:rsidRDefault="000B0555">
            <w:pPr>
              <w:ind w:firstLineChars="200" w:firstLine="400"/>
              <w:rPr>
                <w:rFonts w:ascii="宋体" w:hAnsi="宋体" w:cs="宋体"/>
                <w:sz w:val="20"/>
                <w:szCs w:val="20"/>
              </w:rPr>
            </w:pPr>
          </w:p>
        </w:tc>
      </w:tr>
      <w:tr w:rsidR="000B0555">
        <w:trPr>
          <w:trHeight w:val="737"/>
          <w:jc w:val="center"/>
        </w:trPr>
        <w:tc>
          <w:tcPr>
            <w:tcW w:w="528" w:type="dxa"/>
            <w:vMerge/>
            <w:vAlign w:val="center"/>
          </w:tcPr>
          <w:p w:rsidR="000B0555" w:rsidRDefault="000B0555">
            <w:pPr>
              <w:spacing w:line="260" w:lineRule="exact"/>
              <w:jc w:val="center"/>
              <w:rPr>
                <w:rFonts w:ascii="宋体" w:hAnsi="宋体" w:cs="宋体"/>
                <w:sz w:val="20"/>
                <w:szCs w:val="20"/>
              </w:rPr>
            </w:pPr>
          </w:p>
        </w:tc>
        <w:tc>
          <w:tcPr>
            <w:tcW w:w="1367"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表观密度</w:t>
            </w:r>
          </w:p>
        </w:tc>
        <w:tc>
          <w:tcPr>
            <w:tcW w:w="3771" w:type="dxa"/>
            <w:gridSpan w:val="2"/>
            <w:vMerge/>
            <w:vAlign w:val="center"/>
          </w:tcPr>
          <w:p w:rsidR="000B0555" w:rsidRDefault="000B0555">
            <w:pPr>
              <w:ind w:firstLineChars="200" w:firstLine="400"/>
              <w:rPr>
                <w:rFonts w:ascii="宋体" w:hAnsi="宋体" w:cs="宋体"/>
                <w:sz w:val="20"/>
                <w:szCs w:val="20"/>
              </w:rPr>
            </w:pPr>
          </w:p>
        </w:tc>
        <w:tc>
          <w:tcPr>
            <w:tcW w:w="1680" w:type="dxa"/>
            <w:vMerge/>
            <w:vAlign w:val="center"/>
          </w:tcPr>
          <w:p w:rsidR="000B0555" w:rsidRDefault="000B0555">
            <w:pPr>
              <w:rPr>
                <w:rFonts w:ascii="宋体" w:hAnsi="宋体" w:cs="宋体"/>
                <w:sz w:val="20"/>
                <w:szCs w:val="20"/>
              </w:rPr>
            </w:pPr>
          </w:p>
        </w:tc>
        <w:tc>
          <w:tcPr>
            <w:tcW w:w="2962" w:type="dxa"/>
            <w:vMerge/>
            <w:vAlign w:val="center"/>
          </w:tcPr>
          <w:p w:rsidR="000B0555" w:rsidRDefault="000B0555">
            <w:pPr>
              <w:ind w:firstLineChars="200" w:firstLine="400"/>
              <w:rPr>
                <w:rFonts w:ascii="宋体" w:hAnsi="宋体" w:cs="宋体"/>
                <w:sz w:val="20"/>
                <w:szCs w:val="20"/>
              </w:rPr>
            </w:pPr>
          </w:p>
        </w:tc>
      </w:tr>
      <w:tr w:rsidR="000B0555">
        <w:trPr>
          <w:trHeight w:val="737"/>
          <w:jc w:val="center"/>
        </w:trPr>
        <w:tc>
          <w:tcPr>
            <w:tcW w:w="528" w:type="dxa"/>
            <w:vMerge/>
            <w:vAlign w:val="center"/>
          </w:tcPr>
          <w:p w:rsidR="000B0555" w:rsidRDefault="000B0555">
            <w:pPr>
              <w:spacing w:line="260" w:lineRule="exact"/>
              <w:jc w:val="center"/>
              <w:rPr>
                <w:rFonts w:ascii="宋体" w:hAnsi="宋体" w:cs="宋体"/>
                <w:sz w:val="20"/>
                <w:szCs w:val="20"/>
              </w:rPr>
            </w:pPr>
          </w:p>
        </w:tc>
        <w:tc>
          <w:tcPr>
            <w:tcW w:w="1367"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分层度</w:t>
            </w:r>
          </w:p>
        </w:tc>
        <w:tc>
          <w:tcPr>
            <w:tcW w:w="3771" w:type="dxa"/>
            <w:gridSpan w:val="2"/>
            <w:vMerge/>
            <w:vAlign w:val="center"/>
          </w:tcPr>
          <w:p w:rsidR="000B0555" w:rsidRDefault="000B0555">
            <w:pPr>
              <w:ind w:firstLineChars="200" w:firstLine="400"/>
              <w:rPr>
                <w:rFonts w:ascii="宋体" w:hAnsi="宋体" w:cs="宋体"/>
                <w:sz w:val="20"/>
                <w:szCs w:val="20"/>
              </w:rPr>
            </w:pPr>
          </w:p>
        </w:tc>
        <w:tc>
          <w:tcPr>
            <w:tcW w:w="1680" w:type="dxa"/>
            <w:vMerge/>
            <w:vAlign w:val="center"/>
          </w:tcPr>
          <w:p w:rsidR="000B0555" w:rsidRDefault="000B0555">
            <w:pPr>
              <w:rPr>
                <w:rFonts w:ascii="宋体" w:hAnsi="宋体" w:cs="宋体"/>
                <w:sz w:val="20"/>
                <w:szCs w:val="20"/>
              </w:rPr>
            </w:pPr>
          </w:p>
        </w:tc>
        <w:tc>
          <w:tcPr>
            <w:tcW w:w="2962" w:type="dxa"/>
            <w:vMerge/>
            <w:vAlign w:val="center"/>
          </w:tcPr>
          <w:p w:rsidR="000B0555" w:rsidRDefault="000B0555">
            <w:pPr>
              <w:ind w:firstLineChars="200" w:firstLine="400"/>
              <w:rPr>
                <w:rFonts w:ascii="宋体" w:hAnsi="宋体" w:cs="宋体"/>
                <w:sz w:val="20"/>
                <w:szCs w:val="20"/>
              </w:rPr>
            </w:pPr>
          </w:p>
        </w:tc>
      </w:tr>
      <w:tr w:rsidR="000B0555">
        <w:trPr>
          <w:trHeight w:val="1627"/>
          <w:jc w:val="center"/>
        </w:trPr>
        <w:tc>
          <w:tcPr>
            <w:tcW w:w="528" w:type="dxa"/>
            <w:vMerge/>
            <w:tcBorders>
              <w:bottom w:val="single" w:sz="4" w:space="0" w:color="auto"/>
            </w:tcBorders>
            <w:vAlign w:val="center"/>
          </w:tcPr>
          <w:p w:rsidR="000B0555" w:rsidRDefault="000B0555">
            <w:pPr>
              <w:spacing w:line="260" w:lineRule="exact"/>
              <w:jc w:val="center"/>
              <w:rPr>
                <w:rFonts w:ascii="宋体" w:hAnsi="宋体" w:cs="宋体"/>
                <w:sz w:val="20"/>
                <w:szCs w:val="20"/>
              </w:rPr>
            </w:pPr>
          </w:p>
        </w:tc>
        <w:tc>
          <w:tcPr>
            <w:tcW w:w="1367"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300" w:lineRule="exact"/>
              <w:jc w:val="center"/>
              <w:rPr>
                <w:rFonts w:ascii="宋体" w:hAnsi="宋体" w:cs="宋体"/>
                <w:sz w:val="20"/>
                <w:szCs w:val="20"/>
              </w:rPr>
            </w:pPr>
            <w:r>
              <w:rPr>
                <w:rFonts w:ascii="宋体" w:hAnsi="宋体" w:cs="宋体" w:hint="eastAsia"/>
                <w:sz w:val="20"/>
                <w:szCs w:val="20"/>
              </w:rPr>
              <w:t>配合比</w:t>
            </w:r>
          </w:p>
        </w:tc>
        <w:tc>
          <w:tcPr>
            <w:tcW w:w="1612" w:type="dxa"/>
            <w:tcBorders>
              <w:bottom w:val="single" w:sz="4" w:space="0" w:color="auto"/>
            </w:tcBorders>
            <w:vAlign w:val="center"/>
          </w:tcPr>
          <w:p w:rsidR="000B0555" w:rsidRDefault="003967AF">
            <w:pPr>
              <w:rPr>
                <w:rFonts w:ascii="宋体" w:hAnsi="宋体" w:cs="宋体"/>
                <w:sz w:val="20"/>
                <w:szCs w:val="20"/>
              </w:rPr>
            </w:pPr>
            <w:r>
              <w:rPr>
                <w:rFonts w:ascii="宋体" w:hAnsi="宋体" w:cs="宋体" w:hint="eastAsia"/>
                <w:sz w:val="20"/>
                <w:szCs w:val="20"/>
              </w:rPr>
              <w:t>水泥：</w:t>
            </w:r>
            <w:r>
              <w:rPr>
                <w:rFonts w:ascii="宋体" w:hAnsi="宋体" w:cs="宋体" w:hint="eastAsia"/>
                <w:sz w:val="20"/>
                <w:szCs w:val="20"/>
              </w:rPr>
              <w:t>50kg</w:t>
            </w:r>
          </w:p>
          <w:p w:rsidR="000B0555" w:rsidRDefault="003967AF">
            <w:pPr>
              <w:rPr>
                <w:rFonts w:ascii="宋体" w:hAnsi="宋体" w:cs="宋体"/>
                <w:sz w:val="20"/>
                <w:szCs w:val="20"/>
              </w:rPr>
            </w:pPr>
            <w:r>
              <w:rPr>
                <w:rFonts w:ascii="宋体" w:hAnsi="宋体" w:cs="宋体" w:hint="eastAsia"/>
                <w:sz w:val="20"/>
                <w:szCs w:val="20"/>
              </w:rPr>
              <w:t>砂</w:t>
            </w:r>
            <w:r>
              <w:rPr>
                <w:rFonts w:ascii="宋体" w:hAnsi="宋体" w:cs="宋体" w:hint="eastAsia"/>
                <w:sz w:val="20"/>
                <w:szCs w:val="20"/>
              </w:rPr>
              <w:t>|</w:t>
            </w:r>
            <w:r>
              <w:rPr>
                <w:rFonts w:ascii="宋体" w:hAnsi="宋体" w:cs="宋体" w:hint="eastAsia"/>
                <w:sz w:val="20"/>
                <w:szCs w:val="20"/>
              </w:rPr>
              <w:t>：</w:t>
            </w:r>
            <w:r>
              <w:rPr>
                <w:rFonts w:ascii="宋体" w:hAnsi="宋体" w:cs="宋体" w:hint="eastAsia"/>
                <w:sz w:val="20"/>
                <w:szCs w:val="20"/>
              </w:rPr>
              <w:t>50kg</w:t>
            </w:r>
          </w:p>
          <w:p w:rsidR="000B0555" w:rsidRDefault="003967AF">
            <w:pPr>
              <w:widowControl/>
              <w:spacing w:line="240" w:lineRule="exact"/>
              <w:jc w:val="left"/>
              <w:rPr>
                <w:rFonts w:ascii="宋体" w:hAnsi="宋体" w:cs="宋体"/>
                <w:color w:val="000000" w:themeColor="text1"/>
                <w:kern w:val="0"/>
                <w:sz w:val="20"/>
                <w:szCs w:val="20"/>
              </w:rPr>
            </w:pPr>
            <w:r>
              <w:rPr>
                <w:rFonts w:ascii="宋体" w:hAnsi="宋体" w:cs="宋体" w:hint="eastAsia"/>
                <w:color w:val="000000" w:themeColor="text1"/>
                <w:kern w:val="0"/>
                <w:sz w:val="20"/>
                <w:szCs w:val="20"/>
              </w:rPr>
              <w:t>石灰膏：</w:t>
            </w:r>
            <w:r>
              <w:rPr>
                <w:rFonts w:ascii="宋体" w:hAnsi="宋体" w:cs="宋体" w:hint="eastAsia"/>
                <w:color w:val="000000" w:themeColor="text1"/>
                <w:kern w:val="0"/>
                <w:sz w:val="20"/>
                <w:szCs w:val="20"/>
              </w:rPr>
              <w:t>2kg</w:t>
            </w:r>
          </w:p>
          <w:p w:rsidR="000B0555" w:rsidRDefault="003967AF">
            <w:pPr>
              <w:widowControl/>
              <w:spacing w:line="240" w:lineRule="exact"/>
              <w:jc w:val="left"/>
              <w:rPr>
                <w:rFonts w:ascii="宋体" w:hAnsi="宋体" w:cs="宋体"/>
                <w:sz w:val="20"/>
                <w:szCs w:val="20"/>
              </w:rPr>
            </w:pPr>
            <w:r>
              <w:rPr>
                <w:rFonts w:ascii="宋体" w:hAnsi="宋体" w:cs="宋体" w:hint="eastAsia"/>
                <w:color w:val="000000" w:themeColor="text1"/>
                <w:sz w:val="20"/>
                <w:szCs w:val="20"/>
              </w:rPr>
              <w:t>外加剂：</w:t>
            </w:r>
            <w:r>
              <w:rPr>
                <w:rFonts w:ascii="宋体" w:hAnsi="宋体" w:cs="宋体" w:hint="eastAsia"/>
                <w:color w:val="000000" w:themeColor="text1"/>
                <w:sz w:val="20"/>
                <w:szCs w:val="20"/>
              </w:rPr>
              <w:t>1kg</w:t>
            </w:r>
          </w:p>
        </w:tc>
        <w:tc>
          <w:tcPr>
            <w:tcW w:w="3839" w:type="dxa"/>
            <w:gridSpan w:val="2"/>
            <w:tcBorders>
              <w:bottom w:val="single" w:sz="4" w:space="0" w:color="auto"/>
            </w:tcBorders>
            <w:vAlign w:val="center"/>
          </w:tcPr>
          <w:p w:rsidR="000B0555" w:rsidRDefault="003967AF">
            <w:pPr>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配合比验证检验时需提供配合比报告原件和相应原材料；</w:t>
            </w:r>
          </w:p>
          <w:p w:rsidR="000B0555" w:rsidRDefault="003967AF">
            <w:pPr>
              <w:rPr>
                <w:rFonts w:ascii="宋体" w:hAnsi="宋体" w:cs="宋体"/>
                <w:sz w:val="20"/>
                <w:szCs w:val="20"/>
              </w:rPr>
            </w:pPr>
            <w:r>
              <w:rPr>
                <w:rFonts w:ascii="宋体" w:hAnsi="宋体" w:cs="宋体" w:hint="eastAsia"/>
                <w:sz w:val="20"/>
                <w:szCs w:val="20"/>
              </w:rPr>
              <w:t>2.</w:t>
            </w:r>
            <w:r>
              <w:rPr>
                <w:rFonts w:ascii="宋体" w:hAnsi="宋体" w:cs="宋体" w:hint="eastAsia"/>
                <w:sz w:val="20"/>
                <w:szCs w:val="20"/>
              </w:rPr>
              <w:t>委托配合比设计时应提供外加剂掺量及水泥、砂最近</w:t>
            </w:r>
            <w:r>
              <w:rPr>
                <w:rFonts w:ascii="宋体" w:hAnsi="宋体" w:cs="宋体" w:hint="eastAsia"/>
                <w:sz w:val="20"/>
                <w:szCs w:val="20"/>
              </w:rPr>
              <w:t>3</w:t>
            </w:r>
            <w:r>
              <w:rPr>
                <w:rFonts w:ascii="宋体" w:hAnsi="宋体" w:cs="宋体" w:hint="eastAsia"/>
                <w:sz w:val="20"/>
                <w:szCs w:val="20"/>
              </w:rPr>
              <w:t>个月内的有效检验报告；</w:t>
            </w:r>
          </w:p>
          <w:p w:rsidR="000B0555" w:rsidRDefault="003967AF">
            <w:pPr>
              <w:rPr>
                <w:rFonts w:ascii="宋体" w:hAnsi="宋体" w:cs="宋体"/>
                <w:sz w:val="20"/>
                <w:szCs w:val="20"/>
              </w:rPr>
            </w:pPr>
            <w:r>
              <w:rPr>
                <w:rFonts w:ascii="宋体" w:hAnsi="宋体" w:cs="宋体" w:hint="eastAsia"/>
                <w:sz w:val="20"/>
                <w:szCs w:val="20"/>
              </w:rPr>
              <w:t>3.</w:t>
            </w:r>
            <w:r>
              <w:rPr>
                <w:rFonts w:ascii="宋体" w:hAnsi="宋体" w:cs="宋体" w:hint="eastAsia"/>
                <w:sz w:val="20"/>
                <w:szCs w:val="20"/>
              </w:rPr>
              <w:t>配制混合砂浆时需配送石灰膏。</w:t>
            </w:r>
          </w:p>
        </w:tc>
        <w:tc>
          <w:tcPr>
            <w:tcW w:w="2962" w:type="dxa"/>
            <w:tcBorders>
              <w:bottom w:val="single" w:sz="4" w:space="0" w:color="auto"/>
            </w:tcBorders>
            <w:vAlign w:val="center"/>
          </w:tcPr>
          <w:p w:rsidR="000B0555" w:rsidRDefault="003967AF">
            <w:pPr>
              <w:spacing w:line="240" w:lineRule="exact"/>
              <w:jc w:val="left"/>
              <w:rPr>
                <w:rFonts w:ascii="宋体" w:hAnsi="宋体" w:cs="宋体"/>
                <w:sz w:val="20"/>
                <w:szCs w:val="20"/>
              </w:rPr>
            </w:pPr>
            <w:r>
              <w:rPr>
                <w:rFonts w:ascii="宋体" w:hAnsi="宋体" w:cs="宋体" w:hint="eastAsia"/>
                <w:sz w:val="20"/>
                <w:szCs w:val="20"/>
              </w:rPr>
              <w:t>建筑砂浆基本性能试验方法</w:t>
            </w:r>
            <w:r>
              <w:rPr>
                <w:rFonts w:ascii="宋体" w:hAnsi="宋体" w:cs="宋体" w:hint="eastAsia"/>
                <w:sz w:val="20"/>
                <w:szCs w:val="20"/>
              </w:rPr>
              <w:t>JGJ/T 70-2009</w:t>
            </w:r>
          </w:p>
          <w:p w:rsidR="000B0555" w:rsidRDefault="003967AF">
            <w:pPr>
              <w:spacing w:line="240" w:lineRule="exact"/>
              <w:jc w:val="left"/>
              <w:rPr>
                <w:rFonts w:ascii="宋体" w:hAnsi="宋体" w:cs="宋体"/>
                <w:sz w:val="20"/>
                <w:szCs w:val="20"/>
              </w:rPr>
            </w:pPr>
            <w:r>
              <w:rPr>
                <w:rFonts w:ascii="宋体" w:hAnsi="宋体" w:cs="宋体" w:hint="eastAsia"/>
                <w:sz w:val="20"/>
                <w:szCs w:val="20"/>
              </w:rPr>
              <w:t>砌筑砂浆配合比设计规程</w:t>
            </w:r>
          </w:p>
          <w:p w:rsidR="000B0555" w:rsidRDefault="003967AF">
            <w:pPr>
              <w:spacing w:line="240" w:lineRule="exact"/>
              <w:jc w:val="left"/>
              <w:rPr>
                <w:rFonts w:ascii="宋体" w:hAnsi="宋体" w:cs="宋体"/>
                <w:sz w:val="20"/>
                <w:szCs w:val="20"/>
              </w:rPr>
            </w:pPr>
            <w:r>
              <w:rPr>
                <w:rFonts w:ascii="宋体" w:hAnsi="宋体" w:cs="宋体" w:hint="eastAsia"/>
                <w:sz w:val="20"/>
                <w:szCs w:val="20"/>
              </w:rPr>
              <w:t>JGJ/T 98-2010</w:t>
            </w:r>
          </w:p>
          <w:p w:rsidR="000B0555" w:rsidRDefault="003967AF">
            <w:pPr>
              <w:jc w:val="left"/>
              <w:rPr>
                <w:rFonts w:ascii="宋体" w:hAnsi="宋体" w:cs="宋体"/>
                <w:sz w:val="20"/>
                <w:szCs w:val="20"/>
              </w:rPr>
            </w:pPr>
            <w:r>
              <w:rPr>
                <w:rFonts w:ascii="宋体" w:hAnsi="宋体" w:cs="宋体" w:hint="eastAsia"/>
                <w:sz w:val="20"/>
                <w:szCs w:val="20"/>
              </w:rPr>
              <w:t>预拌砂浆</w:t>
            </w:r>
            <w:r>
              <w:rPr>
                <w:rFonts w:ascii="宋体" w:hAnsi="宋体" w:cs="宋体" w:hint="eastAsia"/>
                <w:sz w:val="20"/>
                <w:szCs w:val="20"/>
              </w:rPr>
              <w:t>GB/T 25181-2010</w:t>
            </w:r>
          </w:p>
        </w:tc>
      </w:tr>
    </w:tbl>
    <w:p w:rsidR="000B0555" w:rsidRDefault="000B0555">
      <w:pPr>
        <w:rPr>
          <w:rFonts w:ascii="宋体" w:hAnsi="宋体" w:cs="宋体"/>
        </w:rPr>
      </w:pPr>
    </w:p>
    <w:tbl>
      <w:tblPr>
        <w:tblW w:w="10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7"/>
        <w:gridCol w:w="619"/>
        <w:gridCol w:w="1451"/>
        <w:gridCol w:w="2775"/>
        <w:gridCol w:w="1695"/>
        <w:gridCol w:w="3439"/>
      </w:tblGrid>
      <w:tr w:rsidR="000B0555">
        <w:trPr>
          <w:trHeight w:val="57"/>
          <w:tblHeader/>
          <w:jc w:val="center"/>
        </w:trPr>
        <w:tc>
          <w:tcPr>
            <w:tcW w:w="10296" w:type="dxa"/>
            <w:gridSpan w:val="6"/>
            <w:tcBorders>
              <w:top w:val="nil"/>
              <w:left w:val="nil"/>
              <w:bottom w:val="nil"/>
              <w:right w:val="nil"/>
            </w:tcBorders>
            <w:vAlign w:val="center"/>
          </w:tcPr>
          <w:p w:rsidR="000B0555" w:rsidRDefault="003967AF">
            <w:pPr>
              <w:pStyle w:val="1"/>
              <w:rPr>
                <w:rFonts w:ascii="宋体" w:hAnsi="宋体" w:cs="宋体"/>
              </w:rPr>
            </w:pPr>
            <w:bookmarkStart w:id="8" w:name="_Toc19017"/>
            <w:bookmarkStart w:id="9" w:name="_Toc16756"/>
            <w:r>
              <w:rPr>
                <w:rFonts w:ascii="宋体" w:hAnsi="宋体" w:cs="宋体" w:hint="eastAsia"/>
              </w:rPr>
              <w:lastRenderedPageBreak/>
              <w:t>·建筑材料类</w:t>
            </w:r>
            <w:r>
              <w:rPr>
                <w:rFonts w:ascii="宋体" w:hAnsi="宋体" w:cs="宋体" w:hint="eastAsia"/>
              </w:rPr>
              <w:t>-</w:t>
            </w:r>
            <w:r>
              <w:rPr>
                <w:rFonts w:ascii="宋体" w:hAnsi="宋体" w:cs="宋体" w:hint="eastAsia"/>
              </w:rPr>
              <w:t>外加剂、掺合料·</w:t>
            </w:r>
            <w:bookmarkEnd w:id="8"/>
            <w:bookmarkEnd w:id="9"/>
          </w:p>
        </w:tc>
      </w:tr>
      <w:tr w:rsidR="000B0555">
        <w:trPr>
          <w:trHeight w:val="454"/>
          <w:jc w:val="center"/>
        </w:trPr>
        <w:tc>
          <w:tcPr>
            <w:tcW w:w="2387" w:type="dxa"/>
            <w:gridSpan w:val="3"/>
            <w:tcBorders>
              <w:top w:val="single" w:sz="4" w:space="0" w:color="auto"/>
              <w:left w:val="single" w:sz="4" w:space="0" w:color="auto"/>
              <w:right w:val="single" w:sz="4" w:space="0" w:color="auto"/>
            </w:tcBorders>
            <w:vAlign w:val="center"/>
          </w:tcPr>
          <w:p w:rsidR="000B0555" w:rsidRDefault="003967AF">
            <w:pPr>
              <w:spacing w:line="300" w:lineRule="exact"/>
              <w:jc w:val="center"/>
              <w:rPr>
                <w:rFonts w:ascii="宋体" w:hAnsi="宋体" w:cs="宋体"/>
                <w:sz w:val="24"/>
                <w:szCs w:val="24"/>
              </w:rPr>
            </w:pPr>
            <w:r>
              <w:rPr>
                <w:rFonts w:ascii="宋体" w:hAnsi="宋体" w:cs="宋体" w:hint="eastAsia"/>
                <w:b/>
                <w:bCs/>
                <w:color w:val="000000" w:themeColor="text1"/>
                <w:sz w:val="24"/>
                <w:szCs w:val="24"/>
              </w:rPr>
              <w:t>产品</w:t>
            </w:r>
            <w:r>
              <w:rPr>
                <w:rFonts w:ascii="宋体" w:hAnsi="宋体" w:cs="宋体" w:hint="eastAsia"/>
                <w:b/>
                <w:bCs/>
                <w:color w:val="000000" w:themeColor="text1"/>
                <w:sz w:val="24"/>
                <w:szCs w:val="24"/>
              </w:rPr>
              <w:t>/</w:t>
            </w:r>
            <w:r>
              <w:rPr>
                <w:rFonts w:ascii="宋体" w:hAnsi="宋体" w:cs="宋体" w:hint="eastAsia"/>
                <w:b/>
                <w:bCs/>
                <w:color w:val="000000" w:themeColor="text1"/>
                <w:sz w:val="24"/>
                <w:szCs w:val="24"/>
              </w:rPr>
              <w:t>检测项目</w:t>
            </w:r>
          </w:p>
        </w:tc>
        <w:tc>
          <w:tcPr>
            <w:tcW w:w="2775" w:type="dxa"/>
            <w:tcBorders>
              <w:top w:val="single" w:sz="4" w:space="0" w:color="auto"/>
              <w:left w:val="single" w:sz="4" w:space="0" w:color="auto"/>
              <w:right w:val="single" w:sz="4" w:space="0" w:color="auto"/>
            </w:tcBorders>
            <w:vAlign w:val="center"/>
          </w:tcPr>
          <w:p w:rsidR="000B0555" w:rsidRDefault="003967AF">
            <w:pPr>
              <w:jc w:val="center"/>
              <w:rPr>
                <w:rFonts w:ascii="宋体" w:hAnsi="宋体" w:cs="宋体"/>
                <w:sz w:val="24"/>
                <w:szCs w:val="24"/>
              </w:rPr>
            </w:pPr>
            <w:r>
              <w:rPr>
                <w:rFonts w:ascii="宋体" w:hAnsi="宋体" w:cs="宋体" w:hint="eastAsia"/>
                <w:b/>
                <w:bCs/>
                <w:color w:val="000000" w:themeColor="text1"/>
                <w:sz w:val="24"/>
                <w:szCs w:val="24"/>
              </w:rPr>
              <w:t>取样检测要求</w:t>
            </w:r>
          </w:p>
        </w:tc>
        <w:tc>
          <w:tcPr>
            <w:tcW w:w="1695" w:type="dxa"/>
            <w:tcBorders>
              <w:top w:val="single" w:sz="4" w:space="0" w:color="auto"/>
              <w:left w:val="single" w:sz="4" w:space="0" w:color="auto"/>
              <w:right w:val="single" w:sz="4" w:space="0" w:color="auto"/>
            </w:tcBorders>
            <w:vAlign w:val="center"/>
          </w:tcPr>
          <w:p w:rsidR="000B0555" w:rsidRDefault="003967AF">
            <w:pPr>
              <w:jc w:val="center"/>
              <w:rPr>
                <w:rFonts w:ascii="宋体" w:hAnsi="宋体" w:cs="宋体"/>
                <w:sz w:val="24"/>
                <w:szCs w:val="24"/>
              </w:rPr>
            </w:pPr>
            <w:r>
              <w:rPr>
                <w:rFonts w:ascii="宋体" w:hAnsi="宋体" w:cs="宋体" w:hint="eastAsia"/>
                <w:b/>
                <w:bCs/>
                <w:color w:val="000000" w:themeColor="text1"/>
                <w:sz w:val="24"/>
                <w:szCs w:val="24"/>
              </w:rPr>
              <w:t>送检要求</w:t>
            </w:r>
          </w:p>
        </w:tc>
        <w:tc>
          <w:tcPr>
            <w:tcW w:w="3439" w:type="dxa"/>
            <w:tcBorders>
              <w:top w:val="single" w:sz="4" w:space="0" w:color="auto"/>
              <w:left w:val="single" w:sz="4" w:space="0" w:color="auto"/>
              <w:right w:val="single" w:sz="4" w:space="0" w:color="auto"/>
            </w:tcBorders>
            <w:vAlign w:val="center"/>
          </w:tcPr>
          <w:p w:rsidR="000B0555" w:rsidRDefault="003967AF">
            <w:pPr>
              <w:jc w:val="center"/>
              <w:rPr>
                <w:rFonts w:ascii="宋体" w:hAnsi="宋体" w:cs="宋体"/>
                <w:sz w:val="24"/>
                <w:szCs w:val="24"/>
              </w:rPr>
            </w:pPr>
            <w:r>
              <w:rPr>
                <w:rFonts w:ascii="宋体" w:hAnsi="宋体" w:cs="宋体" w:hint="eastAsia"/>
                <w:b/>
                <w:bCs/>
                <w:color w:val="000000" w:themeColor="text1"/>
                <w:sz w:val="24"/>
                <w:szCs w:val="24"/>
              </w:rPr>
              <w:t>检测依据</w:t>
            </w:r>
          </w:p>
        </w:tc>
      </w:tr>
      <w:tr w:rsidR="000B0555">
        <w:trPr>
          <w:trHeight w:val="850"/>
          <w:jc w:val="center"/>
        </w:trPr>
        <w:tc>
          <w:tcPr>
            <w:tcW w:w="936" w:type="dxa"/>
            <w:gridSpan w:val="2"/>
            <w:vMerge w:val="restart"/>
            <w:tcBorders>
              <w:left w:val="single" w:sz="4" w:space="0" w:color="auto"/>
              <w:right w:val="single" w:sz="4" w:space="0" w:color="auto"/>
            </w:tcBorders>
            <w:vAlign w:val="center"/>
          </w:tcPr>
          <w:p w:rsidR="000B0555" w:rsidRDefault="003967AF">
            <w:pPr>
              <w:jc w:val="center"/>
              <w:rPr>
                <w:rFonts w:ascii="宋体" w:hAnsi="宋体" w:cs="宋体"/>
                <w:sz w:val="20"/>
                <w:szCs w:val="20"/>
              </w:rPr>
            </w:pPr>
            <w:r>
              <w:rPr>
                <w:rFonts w:ascii="宋体" w:hAnsi="宋体" w:cs="宋体" w:hint="eastAsia"/>
                <w:sz w:val="20"/>
                <w:szCs w:val="20"/>
              </w:rPr>
              <w:t>外加剂</w:t>
            </w:r>
          </w:p>
        </w:tc>
        <w:tc>
          <w:tcPr>
            <w:tcW w:w="1451"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减水率</w:t>
            </w:r>
          </w:p>
        </w:tc>
        <w:tc>
          <w:tcPr>
            <w:tcW w:w="2775" w:type="dxa"/>
            <w:vMerge w:val="restart"/>
            <w:tcBorders>
              <w:left w:val="single" w:sz="4" w:space="0" w:color="auto"/>
              <w:right w:val="single" w:sz="4" w:space="0" w:color="auto"/>
            </w:tcBorders>
            <w:vAlign w:val="center"/>
          </w:tcPr>
          <w:p w:rsidR="000B0555" w:rsidRDefault="003967AF">
            <w:pPr>
              <w:widowControl/>
              <w:spacing w:line="360" w:lineRule="atLeast"/>
              <w:jc w:val="left"/>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 xml:space="preserve"> </w:t>
            </w:r>
            <w:r>
              <w:rPr>
                <w:rFonts w:ascii="宋体" w:hAnsi="宋体" w:cs="宋体" w:hint="eastAsia"/>
                <w:sz w:val="20"/>
                <w:szCs w:val="20"/>
              </w:rPr>
              <w:t>掺量≥</w:t>
            </w:r>
            <w:r>
              <w:rPr>
                <w:rFonts w:ascii="宋体" w:hAnsi="宋体" w:cs="宋体" w:hint="eastAsia"/>
                <w:sz w:val="20"/>
                <w:szCs w:val="20"/>
              </w:rPr>
              <w:t>1%</w:t>
            </w:r>
            <w:r>
              <w:rPr>
                <w:rFonts w:ascii="宋体" w:hAnsi="宋体" w:cs="宋体" w:hint="eastAsia"/>
                <w:sz w:val="20"/>
                <w:szCs w:val="20"/>
              </w:rPr>
              <w:t>的同品种外加剂，每一编号为</w:t>
            </w:r>
            <w:r>
              <w:rPr>
                <w:rFonts w:ascii="宋体" w:hAnsi="宋体" w:cs="宋体" w:hint="eastAsia"/>
                <w:sz w:val="20"/>
                <w:szCs w:val="20"/>
              </w:rPr>
              <w:t>100t</w:t>
            </w:r>
            <w:r>
              <w:rPr>
                <w:rFonts w:ascii="宋体" w:hAnsi="宋体" w:cs="宋体" w:hint="eastAsia"/>
                <w:sz w:val="20"/>
                <w:szCs w:val="20"/>
              </w:rPr>
              <w:t>，掺量＜</w:t>
            </w:r>
            <w:r>
              <w:rPr>
                <w:rFonts w:ascii="宋体" w:hAnsi="宋体" w:cs="宋体" w:hint="eastAsia"/>
                <w:sz w:val="20"/>
                <w:szCs w:val="20"/>
              </w:rPr>
              <w:t>1%</w:t>
            </w:r>
            <w:r>
              <w:rPr>
                <w:rFonts w:ascii="宋体" w:hAnsi="宋体" w:cs="宋体" w:hint="eastAsia"/>
                <w:sz w:val="20"/>
                <w:szCs w:val="20"/>
              </w:rPr>
              <w:t>的同品种外加剂每一编号为</w:t>
            </w:r>
            <w:r>
              <w:rPr>
                <w:rFonts w:ascii="宋体" w:hAnsi="宋体" w:cs="宋体" w:hint="eastAsia"/>
                <w:sz w:val="20"/>
                <w:szCs w:val="20"/>
              </w:rPr>
              <w:t>50t</w:t>
            </w:r>
            <w:r>
              <w:rPr>
                <w:rFonts w:ascii="宋体" w:hAnsi="宋体" w:cs="宋体" w:hint="eastAsia"/>
                <w:sz w:val="20"/>
                <w:szCs w:val="20"/>
              </w:rPr>
              <w:t>，不足</w:t>
            </w:r>
            <w:r>
              <w:rPr>
                <w:rFonts w:ascii="宋体" w:hAnsi="宋体" w:cs="宋体" w:hint="eastAsia"/>
                <w:sz w:val="20"/>
                <w:szCs w:val="20"/>
              </w:rPr>
              <w:t>100t</w:t>
            </w:r>
            <w:r>
              <w:rPr>
                <w:rFonts w:ascii="宋体" w:hAnsi="宋体" w:cs="宋体" w:hint="eastAsia"/>
                <w:sz w:val="20"/>
                <w:szCs w:val="20"/>
              </w:rPr>
              <w:t>或</w:t>
            </w:r>
            <w:r>
              <w:rPr>
                <w:rFonts w:ascii="宋体" w:hAnsi="宋体" w:cs="宋体" w:hint="eastAsia"/>
                <w:sz w:val="20"/>
                <w:szCs w:val="20"/>
              </w:rPr>
              <w:t>50t</w:t>
            </w:r>
            <w:r>
              <w:rPr>
                <w:rFonts w:ascii="宋体" w:hAnsi="宋体" w:cs="宋体" w:hint="eastAsia"/>
                <w:sz w:val="20"/>
                <w:szCs w:val="20"/>
              </w:rPr>
              <w:t>也按一批量计。同一编号的外加剂必须混合均匀，每一编号取样数量不少于</w:t>
            </w:r>
            <w:r>
              <w:rPr>
                <w:rFonts w:ascii="宋体" w:hAnsi="宋体" w:cs="宋体" w:hint="eastAsia"/>
                <w:sz w:val="20"/>
                <w:szCs w:val="20"/>
              </w:rPr>
              <w:t>0.2t</w:t>
            </w:r>
            <w:r>
              <w:rPr>
                <w:rFonts w:ascii="宋体" w:hAnsi="宋体" w:cs="宋体" w:hint="eastAsia"/>
                <w:sz w:val="20"/>
                <w:szCs w:val="20"/>
              </w:rPr>
              <w:t>水泥所需的外加剂量。</w:t>
            </w:r>
          </w:p>
        </w:tc>
        <w:tc>
          <w:tcPr>
            <w:tcW w:w="1695" w:type="dxa"/>
            <w:vMerge w:val="restart"/>
            <w:tcBorders>
              <w:left w:val="single" w:sz="4" w:space="0" w:color="auto"/>
              <w:right w:val="single" w:sz="4" w:space="0" w:color="auto"/>
            </w:tcBorders>
            <w:vAlign w:val="center"/>
          </w:tcPr>
          <w:p w:rsidR="000B0555" w:rsidRDefault="003967AF">
            <w:pPr>
              <w:ind w:firstLine="400"/>
              <w:rPr>
                <w:rFonts w:ascii="宋体" w:hAnsi="宋体" w:cs="宋体"/>
                <w:sz w:val="20"/>
                <w:szCs w:val="20"/>
              </w:rPr>
            </w:pPr>
            <w:r>
              <w:rPr>
                <w:rFonts w:ascii="宋体" w:hAnsi="宋体" w:cs="宋体" w:hint="eastAsia"/>
                <w:sz w:val="20"/>
                <w:szCs w:val="20"/>
              </w:rPr>
              <w:t>应填写产品名称、掺量、批号、生产厂、生产日期。粉剂用袋装</w:t>
            </w:r>
            <w:r>
              <w:rPr>
                <w:rFonts w:ascii="宋体" w:hAnsi="宋体" w:cs="宋体" w:hint="eastAsia"/>
                <w:sz w:val="20"/>
                <w:szCs w:val="20"/>
              </w:rPr>
              <w:t>,</w:t>
            </w:r>
            <w:r>
              <w:rPr>
                <w:rFonts w:ascii="宋体" w:hAnsi="宋体" w:cs="宋体" w:hint="eastAsia"/>
                <w:sz w:val="20"/>
                <w:szCs w:val="20"/>
              </w:rPr>
              <w:t>水剂用桶装</w:t>
            </w:r>
            <w:r>
              <w:rPr>
                <w:rFonts w:ascii="宋体" w:hAnsi="宋体" w:cs="宋体" w:hint="eastAsia"/>
                <w:sz w:val="20"/>
                <w:szCs w:val="20"/>
              </w:rPr>
              <w:t>,</w:t>
            </w:r>
            <w:r>
              <w:rPr>
                <w:rFonts w:ascii="宋体" w:hAnsi="宋体" w:cs="宋体" w:hint="eastAsia"/>
                <w:sz w:val="20"/>
                <w:szCs w:val="20"/>
              </w:rPr>
              <w:t>均需密封。</w:t>
            </w:r>
          </w:p>
          <w:p w:rsidR="000B0555" w:rsidRDefault="003967AF">
            <w:pPr>
              <w:ind w:firstLine="400"/>
              <w:rPr>
                <w:rFonts w:ascii="宋体" w:hAnsi="宋体" w:cs="宋体"/>
                <w:sz w:val="20"/>
                <w:szCs w:val="20"/>
              </w:rPr>
            </w:pPr>
            <w:r>
              <w:rPr>
                <w:rFonts w:ascii="宋体" w:hAnsi="宋体" w:cs="宋体" w:hint="eastAsia"/>
                <w:sz w:val="20"/>
                <w:szCs w:val="20"/>
              </w:rPr>
              <w:t>匀质性项目要提供厂家控制指标。</w:t>
            </w:r>
          </w:p>
        </w:tc>
        <w:tc>
          <w:tcPr>
            <w:tcW w:w="3439" w:type="dxa"/>
            <w:vMerge w:val="restart"/>
            <w:tcBorders>
              <w:left w:val="single" w:sz="4" w:space="0" w:color="auto"/>
              <w:right w:val="single" w:sz="4" w:space="0" w:color="auto"/>
            </w:tcBorders>
            <w:vAlign w:val="center"/>
          </w:tcPr>
          <w:p w:rsidR="000B0555" w:rsidRDefault="003967AF">
            <w:pPr>
              <w:jc w:val="left"/>
              <w:rPr>
                <w:rFonts w:ascii="宋体" w:hAnsi="宋体" w:cs="宋体"/>
                <w:sz w:val="20"/>
                <w:szCs w:val="20"/>
              </w:rPr>
            </w:pPr>
            <w:r>
              <w:rPr>
                <w:rFonts w:ascii="宋体" w:hAnsi="宋体" w:cs="宋体" w:hint="eastAsia"/>
                <w:sz w:val="20"/>
                <w:szCs w:val="20"/>
              </w:rPr>
              <w:t>混凝土外加剂</w:t>
            </w:r>
            <w:r>
              <w:rPr>
                <w:rFonts w:ascii="宋体" w:hAnsi="宋体" w:cs="宋体" w:hint="eastAsia"/>
                <w:sz w:val="20"/>
                <w:szCs w:val="20"/>
              </w:rPr>
              <w:t>GB 8076-2008</w:t>
            </w:r>
          </w:p>
          <w:p w:rsidR="000B0555" w:rsidRDefault="003967AF">
            <w:pPr>
              <w:jc w:val="left"/>
              <w:rPr>
                <w:rFonts w:ascii="宋体" w:hAnsi="宋体" w:cs="宋体"/>
                <w:sz w:val="20"/>
                <w:szCs w:val="20"/>
              </w:rPr>
            </w:pPr>
            <w:r>
              <w:rPr>
                <w:rFonts w:ascii="宋体" w:hAnsi="宋体" w:cs="宋体" w:hint="eastAsia"/>
                <w:sz w:val="20"/>
                <w:szCs w:val="20"/>
              </w:rPr>
              <w:t>公路工程混凝土外加剂</w:t>
            </w:r>
          </w:p>
          <w:p w:rsidR="000B0555" w:rsidRDefault="003967AF">
            <w:pPr>
              <w:jc w:val="left"/>
              <w:rPr>
                <w:rFonts w:ascii="宋体" w:hAnsi="宋体" w:cs="宋体"/>
                <w:sz w:val="20"/>
                <w:szCs w:val="20"/>
              </w:rPr>
            </w:pPr>
            <w:r>
              <w:rPr>
                <w:rFonts w:ascii="宋体" w:hAnsi="宋体" w:cs="宋体" w:hint="eastAsia"/>
                <w:sz w:val="20"/>
                <w:szCs w:val="20"/>
              </w:rPr>
              <w:t>JT/T 523-2004</w:t>
            </w:r>
          </w:p>
        </w:tc>
      </w:tr>
      <w:tr w:rsidR="000B0555">
        <w:trPr>
          <w:trHeight w:val="850"/>
          <w:jc w:val="center"/>
        </w:trPr>
        <w:tc>
          <w:tcPr>
            <w:tcW w:w="936" w:type="dxa"/>
            <w:gridSpan w:val="2"/>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sz w:val="20"/>
                <w:szCs w:val="20"/>
              </w:rPr>
            </w:pPr>
          </w:p>
        </w:tc>
        <w:tc>
          <w:tcPr>
            <w:tcW w:w="1451"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泌水率比</w:t>
            </w:r>
          </w:p>
        </w:tc>
        <w:tc>
          <w:tcPr>
            <w:tcW w:w="277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sz w:val="20"/>
                <w:szCs w:val="20"/>
              </w:rPr>
            </w:pPr>
          </w:p>
        </w:tc>
        <w:tc>
          <w:tcPr>
            <w:tcW w:w="1695"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3439"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trHeight w:val="850"/>
          <w:jc w:val="center"/>
        </w:trPr>
        <w:tc>
          <w:tcPr>
            <w:tcW w:w="936" w:type="dxa"/>
            <w:gridSpan w:val="2"/>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sz w:val="20"/>
                <w:szCs w:val="20"/>
              </w:rPr>
            </w:pPr>
          </w:p>
        </w:tc>
        <w:tc>
          <w:tcPr>
            <w:tcW w:w="1451"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抗压强度比</w:t>
            </w:r>
          </w:p>
        </w:tc>
        <w:tc>
          <w:tcPr>
            <w:tcW w:w="277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sz w:val="20"/>
                <w:szCs w:val="20"/>
              </w:rPr>
            </w:pPr>
          </w:p>
        </w:tc>
        <w:tc>
          <w:tcPr>
            <w:tcW w:w="1695"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3439"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trHeight w:val="850"/>
          <w:jc w:val="center"/>
        </w:trPr>
        <w:tc>
          <w:tcPr>
            <w:tcW w:w="936" w:type="dxa"/>
            <w:gridSpan w:val="2"/>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sz w:val="20"/>
                <w:szCs w:val="20"/>
              </w:rPr>
            </w:pPr>
          </w:p>
        </w:tc>
        <w:tc>
          <w:tcPr>
            <w:tcW w:w="1451" w:type="dxa"/>
            <w:tcBorders>
              <w:top w:val="single" w:sz="4" w:space="0" w:color="auto"/>
              <w:left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凝结时间差</w:t>
            </w:r>
          </w:p>
        </w:tc>
        <w:tc>
          <w:tcPr>
            <w:tcW w:w="277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sz w:val="20"/>
                <w:szCs w:val="20"/>
              </w:rPr>
            </w:pPr>
          </w:p>
        </w:tc>
        <w:tc>
          <w:tcPr>
            <w:tcW w:w="1695"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3439"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r>
      <w:tr w:rsidR="000B0555">
        <w:trPr>
          <w:trHeight w:val="567"/>
          <w:jc w:val="center"/>
        </w:trPr>
        <w:tc>
          <w:tcPr>
            <w:tcW w:w="317" w:type="dxa"/>
            <w:vMerge w:val="restart"/>
            <w:tcBorders>
              <w:top w:val="single" w:sz="4" w:space="0" w:color="auto"/>
              <w:left w:val="single" w:sz="4" w:space="0" w:color="auto"/>
              <w:right w:val="single" w:sz="4" w:space="0" w:color="auto"/>
            </w:tcBorders>
            <w:vAlign w:val="center"/>
          </w:tcPr>
          <w:p w:rsidR="000B0555" w:rsidRDefault="003967AF">
            <w:pPr>
              <w:jc w:val="center"/>
              <w:rPr>
                <w:rFonts w:ascii="宋体" w:hAnsi="宋体" w:cs="宋体"/>
                <w:sz w:val="20"/>
                <w:szCs w:val="20"/>
              </w:rPr>
            </w:pPr>
            <w:r>
              <w:rPr>
                <w:rFonts w:ascii="宋体" w:hAnsi="宋体" w:cs="宋体" w:hint="eastAsia"/>
                <w:sz w:val="20"/>
                <w:szCs w:val="20"/>
              </w:rPr>
              <w:t>掺</w:t>
            </w:r>
          </w:p>
          <w:p w:rsidR="000B0555" w:rsidRDefault="003967AF">
            <w:pPr>
              <w:jc w:val="center"/>
              <w:rPr>
                <w:rFonts w:ascii="宋体" w:hAnsi="宋体" w:cs="宋体"/>
                <w:sz w:val="20"/>
                <w:szCs w:val="20"/>
              </w:rPr>
            </w:pPr>
            <w:r>
              <w:rPr>
                <w:rFonts w:ascii="宋体" w:hAnsi="宋体" w:cs="宋体" w:hint="eastAsia"/>
                <w:sz w:val="20"/>
                <w:szCs w:val="20"/>
              </w:rPr>
              <w:t>合</w:t>
            </w:r>
          </w:p>
          <w:p w:rsidR="000B0555" w:rsidRDefault="003967AF">
            <w:pPr>
              <w:jc w:val="center"/>
              <w:rPr>
                <w:rFonts w:ascii="宋体" w:hAnsi="宋体" w:cs="宋体"/>
                <w:sz w:val="20"/>
                <w:szCs w:val="20"/>
              </w:rPr>
            </w:pPr>
            <w:r>
              <w:rPr>
                <w:rFonts w:ascii="宋体" w:hAnsi="宋体" w:cs="宋体" w:hint="eastAsia"/>
                <w:sz w:val="20"/>
                <w:szCs w:val="20"/>
              </w:rPr>
              <w:t>料</w:t>
            </w:r>
          </w:p>
        </w:tc>
        <w:tc>
          <w:tcPr>
            <w:tcW w:w="619" w:type="dxa"/>
            <w:vMerge w:val="restart"/>
            <w:tcBorders>
              <w:top w:val="single" w:sz="4" w:space="0" w:color="auto"/>
              <w:left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粉</w:t>
            </w:r>
          </w:p>
          <w:p w:rsidR="000B0555" w:rsidRDefault="003967AF">
            <w:pPr>
              <w:spacing w:line="260" w:lineRule="exact"/>
              <w:jc w:val="center"/>
              <w:rPr>
                <w:rFonts w:ascii="宋体" w:hAnsi="宋体" w:cs="宋体"/>
                <w:sz w:val="20"/>
                <w:szCs w:val="20"/>
              </w:rPr>
            </w:pPr>
            <w:r>
              <w:rPr>
                <w:rFonts w:ascii="宋体" w:hAnsi="宋体" w:cs="宋体" w:hint="eastAsia"/>
                <w:sz w:val="20"/>
                <w:szCs w:val="20"/>
              </w:rPr>
              <w:t>煤</w:t>
            </w:r>
          </w:p>
          <w:p w:rsidR="000B0555" w:rsidRDefault="003967AF">
            <w:pPr>
              <w:spacing w:line="260" w:lineRule="exact"/>
              <w:jc w:val="center"/>
              <w:rPr>
                <w:rFonts w:ascii="宋体" w:hAnsi="宋体" w:cs="宋体"/>
                <w:sz w:val="20"/>
                <w:szCs w:val="20"/>
              </w:rPr>
            </w:pPr>
            <w:r>
              <w:rPr>
                <w:rFonts w:ascii="宋体" w:hAnsi="宋体" w:cs="宋体" w:hint="eastAsia"/>
                <w:sz w:val="20"/>
                <w:szCs w:val="20"/>
              </w:rPr>
              <w:t>灰</w:t>
            </w:r>
          </w:p>
        </w:tc>
        <w:tc>
          <w:tcPr>
            <w:tcW w:w="1451"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细度</w:t>
            </w:r>
          </w:p>
        </w:tc>
        <w:tc>
          <w:tcPr>
            <w:tcW w:w="2775" w:type="dxa"/>
            <w:vMerge w:val="restart"/>
            <w:tcBorders>
              <w:top w:val="single" w:sz="4" w:space="0" w:color="auto"/>
              <w:left w:val="single" w:sz="4" w:space="0" w:color="auto"/>
              <w:right w:val="single" w:sz="4" w:space="0" w:color="auto"/>
            </w:tcBorders>
            <w:vAlign w:val="center"/>
          </w:tcPr>
          <w:p w:rsidR="000B0555" w:rsidRDefault="003967AF">
            <w:pPr>
              <w:ind w:firstLineChars="200" w:firstLine="400"/>
              <w:rPr>
                <w:rFonts w:ascii="宋体" w:hAnsi="宋体" w:cs="宋体"/>
                <w:sz w:val="20"/>
                <w:szCs w:val="20"/>
              </w:rPr>
            </w:pPr>
            <w:r>
              <w:rPr>
                <w:rFonts w:ascii="宋体" w:hAnsi="宋体" w:cs="宋体" w:hint="eastAsia"/>
                <w:sz w:val="20"/>
                <w:szCs w:val="20"/>
              </w:rPr>
              <w:t>同一等级以</w:t>
            </w:r>
            <w:r>
              <w:rPr>
                <w:rFonts w:ascii="宋体" w:hAnsi="宋体" w:cs="宋体" w:hint="eastAsia"/>
                <w:sz w:val="20"/>
                <w:szCs w:val="20"/>
              </w:rPr>
              <w:t>200t</w:t>
            </w:r>
            <w:r>
              <w:rPr>
                <w:rFonts w:ascii="宋体" w:hAnsi="宋体" w:cs="宋体" w:hint="eastAsia"/>
                <w:sz w:val="20"/>
                <w:szCs w:val="20"/>
              </w:rPr>
              <w:t>为一批，不足</w:t>
            </w:r>
            <w:r>
              <w:rPr>
                <w:rFonts w:ascii="宋体" w:hAnsi="宋体" w:cs="宋体" w:hint="eastAsia"/>
                <w:sz w:val="20"/>
                <w:szCs w:val="20"/>
              </w:rPr>
              <w:t>200t</w:t>
            </w:r>
            <w:r>
              <w:rPr>
                <w:rFonts w:ascii="宋体" w:hAnsi="宋体" w:cs="宋体" w:hint="eastAsia"/>
                <w:sz w:val="20"/>
                <w:szCs w:val="20"/>
              </w:rPr>
              <w:t>亦算一批。取样应有代表性，可连续取，也可从</w:t>
            </w:r>
            <w:r>
              <w:rPr>
                <w:rFonts w:ascii="宋体" w:hAnsi="宋体" w:cs="宋体" w:hint="eastAsia"/>
                <w:sz w:val="20"/>
                <w:szCs w:val="20"/>
              </w:rPr>
              <w:t>10</w:t>
            </w:r>
            <w:r>
              <w:rPr>
                <w:rFonts w:ascii="宋体" w:hAnsi="宋体" w:cs="宋体" w:hint="eastAsia"/>
                <w:sz w:val="20"/>
                <w:szCs w:val="20"/>
              </w:rPr>
              <w:t>个以上不同部位取等量样品，总量至少</w:t>
            </w:r>
            <w:r>
              <w:rPr>
                <w:rFonts w:ascii="宋体" w:hAnsi="宋体" w:cs="宋体" w:hint="eastAsia"/>
                <w:sz w:val="20"/>
                <w:szCs w:val="20"/>
              </w:rPr>
              <w:t>3kg</w:t>
            </w:r>
            <w:r>
              <w:rPr>
                <w:rFonts w:ascii="宋体" w:hAnsi="宋体" w:cs="宋体" w:hint="eastAsia"/>
                <w:sz w:val="20"/>
                <w:szCs w:val="20"/>
              </w:rPr>
              <w:t>。</w:t>
            </w:r>
          </w:p>
        </w:tc>
        <w:tc>
          <w:tcPr>
            <w:tcW w:w="1695" w:type="dxa"/>
            <w:vMerge w:val="restart"/>
            <w:tcBorders>
              <w:top w:val="single" w:sz="4" w:space="0" w:color="auto"/>
              <w:left w:val="single" w:sz="4" w:space="0" w:color="auto"/>
              <w:right w:val="single" w:sz="4" w:space="0" w:color="auto"/>
            </w:tcBorders>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应填写产品名称、分类</w:t>
            </w:r>
            <w:r>
              <w:rPr>
                <w:rFonts w:ascii="宋体" w:hAnsi="宋体" w:cs="宋体" w:hint="eastAsia"/>
                <w:sz w:val="20"/>
                <w:szCs w:val="20"/>
              </w:rPr>
              <w:t>(F</w:t>
            </w:r>
            <w:r>
              <w:rPr>
                <w:rFonts w:ascii="宋体" w:hAnsi="宋体" w:cs="宋体" w:hint="eastAsia"/>
                <w:sz w:val="20"/>
                <w:szCs w:val="20"/>
              </w:rPr>
              <w:t>类或</w:t>
            </w:r>
            <w:r>
              <w:rPr>
                <w:rFonts w:ascii="宋体" w:hAnsi="宋体" w:cs="宋体" w:hint="eastAsia"/>
                <w:sz w:val="20"/>
                <w:szCs w:val="20"/>
              </w:rPr>
              <w:t>C</w:t>
            </w:r>
            <w:r>
              <w:rPr>
                <w:rFonts w:ascii="宋体" w:hAnsi="宋体" w:cs="宋体" w:hint="eastAsia"/>
                <w:sz w:val="20"/>
                <w:szCs w:val="20"/>
              </w:rPr>
              <w:t>类粉煤灰</w:t>
            </w:r>
            <w:r>
              <w:rPr>
                <w:rFonts w:ascii="宋体" w:hAnsi="宋体" w:cs="宋体" w:hint="eastAsia"/>
                <w:sz w:val="20"/>
                <w:szCs w:val="20"/>
              </w:rPr>
              <w:t>)</w:t>
            </w:r>
            <w:r>
              <w:rPr>
                <w:rFonts w:ascii="宋体" w:hAnsi="宋体" w:cs="宋体" w:hint="eastAsia"/>
                <w:sz w:val="20"/>
                <w:szCs w:val="20"/>
              </w:rPr>
              <w:t>、等级、批号、生产厂、生产日期、使用部位。所有样品均需袋装并封口包好。</w:t>
            </w:r>
          </w:p>
        </w:tc>
        <w:tc>
          <w:tcPr>
            <w:tcW w:w="3439" w:type="dxa"/>
            <w:vMerge w:val="restart"/>
            <w:tcBorders>
              <w:top w:val="single" w:sz="4" w:space="0" w:color="auto"/>
              <w:left w:val="single" w:sz="4" w:space="0" w:color="auto"/>
              <w:right w:val="single" w:sz="4" w:space="0" w:color="auto"/>
            </w:tcBorders>
            <w:vAlign w:val="center"/>
          </w:tcPr>
          <w:p w:rsidR="000B0555" w:rsidRDefault="003967AF">
            <w:pPr>
              <w:jc w:val="left"/>
              <w:rPr>
                <w:rFonts w:ascii="宋体" w:hAnsi="宋体" w:cs="宋体"/>
                <w:sz w:val="20"/>
                <w:szCs w:val="20"/>
              </w:rPr>
            </w:pPr>
            <w:r>
              <w:rPr>
                <w:rFonts w:ascii="宋体" w:hAnsi="宋体" w:cs="宋体" w:hint="eastAsia"/>
                <w:sz w:val="20"/>
                <w:szCs w:val="20"/>
              </w:rPr>
              <w:t>用于水泥和混凝土中的粉煤灰</w:t>
            </w:r>
          </w:p>
          <w:p w:rsidR="000B0555" w:rsidRDefault="003967AF">
            <w:pPr>
              <w:jc w:val="left"/>
              <w:rPr>
                <w:rFonts w:ascii="宋体" w:hAnsi="宋体" w:cs="宋体"/>
                <w:sz w:val="20"/>
                <w:szCs w:val="20"/>
              </w:rPr>
            </w:pPr>
            <w:r>
              <w:rPr>
                <w:rFonts w:ascii="宋体" w:hAnsi="宋体" w:cs="宋体" w:hint="eastAsia"/>
                <w:sz w:val="20"/>
                <w:szCs w:val="20"/>
              </w:rPr>
              <w:t>GB/T 1596-2005</w:t>
            </w:r>
          </w:p>
          <w:p w:rsidR="000B0555" w:rsidRDefault="003967AF">
            <w:pPr>
              <w:jc w:val="left"/>
              <w:rPr>
                <w:rFonts w:ascii="宋体" w:hAnsi="宋体" w:cs="宋体"/>
                <w:sz w:val="20"/>
                <w:szCs w:val="20"/>
              </w:rPr>
            </w:pPr>
            <w:r>
              <w:rPr>
                <w:rFonts w:ascii="宋体" w:hAnsi="宋体" w:cs="宋体" w:hint="eastAsia"/>
                <w:sz w:val="20"/>
                <w:szCs w:val="20"/>
              </w:rPr>
              <w:t>水泥化学分析方法</w:t>
            </w:r>
            <w:r>
              <w:rPr>
                <w:rFonts w:ascii="宋体" w:hAnsi="宋体" w:cs="宋体" w:hint="eastAsia"/>
                <w:sz w:val="20"/>
                <w:szCs w:val="20"/>
              </w:rPr>
              <w:t>GB/T 176-2008</w:t>
            </w:r>
          </w:p>
        </w:tc>
      </w:tr>
      <w:tr w:rsidR="000B0555">
        <w:trPr>
          <w:trHeight w:val="567"/>
          <w:jc w:val="center"/>
        </w:trPr>
        <w:tc>
          <w:tcPr>
            <w:tcW w:w="317"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619"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sz w:val="20"/>
                <w:szCs w:val="20"/>
              </w:rPr>
            </w:pPr>
          </w:p>
        </w:tc>
        <w:tc>
          <w:tcPr>
            <w:tcW w:w="1451"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含水量</w:t>
            </w:r>
          </w:p>
        </w:tc>
        <w:tc>
          <w:tcPr>
            <w:tcW w:w="277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sz w:val="20"/>
                <w:szCs w:val="20"/>
              </w:rPr>
            </w:pPr>
          </w:p>
        </w:tc>
        <w:tc>
          <w:tcPr>
            <w:tcW w:w="1695"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3439"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r>
      <w:tr w:rsidR="000B0555">
        <w:trPr>
          <w:trHeight w:val="567"/>
          <w:jc w:val="center"/>
        </w:trPr>
        <w:tc>
          <w:tcPr>
            <w:tcW w:w="317"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619"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sz w:val="20"/>
                <w:szCs w:val="20"/>
              </w:rPr>
            </w:pPr>
          </w:p>
        </w:tc>
        <w:tc>
          <w:tcPr>
            <w:tcW w:w="1451"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需水量比</w:t>
            </w:r>
          </w:p>
        </w:tc>
        <w:tc>
          <w:tcPr>
            <w:tcW w:w="277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sz w:val="20"/>
                <w:szCs w:val="20"/>
              </w:rPr>
            </w:pPr>
          </w:p>
        </w:tc>
        <w:tc>
          <w:tcPr>
            <w:tcW w:w="1695"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3439"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r>
      <w:tr w:rsidR="000B0555">
        <w:trPr>
          <w:trHeight w:val="567"/>
          <w:jc w:val="center"/>
        </w:trPr>
        <w:tc>
          <w:tcPr>
            <w:tcW w:w="317"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619"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sz w:val="20"/>
                <w:szCs w:val="20"/>
              </w:rPr>
            </w:pPr>
          </w:p>
        </w:tc>
        <w:tc>
          <w:tcPr>
            <w:tcW w:w="1451"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活性指数</w:t>
            </w:r>
          </w:p>
        </w:tc>
        <w:tc>
          <w:tcPr>
            <w:tcW w:w="277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sz w:val="20"/>
                <w:szCs w:val="20"/>
              </w:rPr>
            </w:pPr>
          </w:p>
        </w:tc>
        <w:tc>
          <w:tcPr>
            <w:tcW w:w="1695"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3439"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r>
      <w:tr w:rsidR="000B0555">
        <w:trPr>
          <w:trHeight w:val="567"/>
          <w:jc w:val="center"/>
        </w:trPr>
        <w:tc>
          <w:tcPr>
            <w:tcW w:w="317"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619"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sz w:val="20"/>
                <w:szCs w:val="20"/>
              </w:rPr>
            </w:pPr>
          </w:p>
        </w:tc>
        <w:tc>
          <w:tcPr>
            <w:tcW w:w="1451"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烧失量</w:t>
            </w:r>
          </w:p>
        </w:tc>
        <w:tc>
          <w:tcPr>
            <w:tcW w:w="277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sz w:val="20"/>
                <w:szCs w:val="20"/>
              </w:rPr>
            </w:pPr>
          </w:p>
        </w:tc>
        <w:tc>
          <w:tcPr>
            <w:tcW w:w="1695"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3439"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r>
      <w:tr w:rsidR="000B0555">
        <w:trPr>
          <w:trHeight w:val="567"/>
          <w:jc w:val="center"/>
        </w:trPr>
        <w:tc>
          <w:tcPr>
            <w:tcW w:w="317"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619"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sz w:val="20"/>
                <w:szCs w:val="20"/>
              </w:rPr>
            </w:pPr>
          </w:p>
        </w:tc>
        <w:tc>
          <w:tcPr>
            <w:tcW w:w="1451"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游离氧化钙</w:t>
            </w:r>
          </w:p>
        </w:tc>
        <w:tc>
          <w:tcPr>
            <w:tcW w:w="277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sz w:val="20"/>
                <w:szCs w:val="20"/>
              </w:rPr>
            </w:pPr>
          </w:p>
        </w:tc>
        <w:tc>
          <w:tcPr>
            <w:tcW w:w="1695"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3439"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r>
      <w:tr w:rsidR="000B0555">
        <w:trPr>
          <w:trHeight w:val="567"/>
          <w:jc w:val="center"/>
        </w:trPr>
        <w:tc>
          <w:tcPr>
            <w:tcW w:w="317"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619" w:type="dxa"/>
            <w:vMerge/>
            <w:tcBorders>
              <w:left w:val="single" w:sz="4" w:space="0" w:color="auto"/>
              <w:bottom w:val="single" w:sz="4" w:space="0" w:color="auto"/>
              <w:right w:val="single" w:sz="4" w:space="0" w:color="auto"/>
            </w:tcBorders>
            <w:vAlign w:val="center"/>
          </w:tcPr>
          <w:p w:rsidR="000B0555" w:rsidRDefault="000B0555">
            <w:pPr>
              <w:spacing w:line="260" w:lineRule="exact"/>
              <w:jc w:val="center"/>
              <w:rPr>
                <w:rFonts w:ascii="宋体" w:hAnsi="宋体" w:cs="宋体"/>
                <w:sz w:val="20"/>
                <w:szCs w:val="20"/>
              </w:rPr>
            </w:pPr>
          </w:p>
        </w:tc>
        <w:tc>
          <w:tcPr>
            <w:tcW w:w="1451"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三氧化硫含量</w:t>
            </w:r>
          </w:p>
        </w:tc>
        <w:tc>
          <w:tcPr>
            <w:tcW w:w="277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sz w:val="20"/>
                <w:szCs w:val="20"/>
              </w:rPr>
            </w:pPr>
          </w:p>
        </w:tc>
        <w:tc>
          <w:tcPr>
            <w:tcW w:w="1695"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3439"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r>
      <w:tr w:rsidR="000B0555">
        <w:trPr>
          <w:trHeight w:val="652"/>
          <w:jc w:val="center"/>
        </w:trPr>
        <w:tc>
          <w:tcPr>
            <w:tcW w:w="317"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619" w:type="dxa"/>
            <w:vMerge w:val="restart"/>
            <w:tcBorders>
              <w:top w:val="single" w:sz="4" w:space="0" w:color="auto"/>
              <w:left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用于水泥和混凝土中的粒化高炉矿渣粉</w:t>
            </w:r>
          </w:p>
        </w:tc>
        <w:tc>
          <w:tcPr>
            <w:tcW w:w="1451" w:type="dxa"/>
            <w:tcBorders>
              <w:top w:val="single" w:sz="4" w:space="0" w:color="auto"/>
              <w:left w:val="single" w:sz="4" w:space="0" w:color="auto"/>
              <w:bottom w:val="single" w:sz="4" w:space="0" w:color="auto"/>
              <w:right w:val="single" w:sz="4" w:space="0" w:color="auto"/>
            </w:tcBorders>
            <w:vAlign w:val="center"/>
          </w:tcPr>
          <w:p w:rsidR="000B0555" w:rsidRDefault="003967AF">
            <w:pPr>
              <w:jc w:val="center"/>
              <w:rPr>
                <w:rFonts w:ascii="宋体" w:hAnsi="宋体" w:cs="宋体"/>
                <w:sz w:val="20"/>
                <w:szCs w:val="20"/>
              </w:rPr>
            </w:pPr>
            <w:r>
              <w:rPr>
                <w:rFonts w:ascii="宋体" w:hAnsi="宋体" w:cs="宋体" w:hint="eastAsia"/>
                <w:sz w:val="20"/>
                <w:szCs w:val="20"/>
              </w:rPr>
              <w:t>活性指数</w:t>
            </w:r>
          </w:p>
        </w:tc>
        <w:tc>
          <w:tcPr>
            <w:tcW w:w="2775" w:type="dxa"/>
            <w:vMerge w:val="restart"/>
            <w:tcBorders>
              <w:left w:val="single" w:sz="4" w:space="0" w:color="auto"/>
              <w:right w:val="single" w:sz="4" w:space="0" w:color="auto"/>
            </w:tcBorders>
            <w:vAlign w:val="center"/>
          </w:tcPr>
          <w:p w:rsidR="000B0555" w:rsidRDefault="003967AF">
            <w:pPr>
              <w:ind w:firstLineChars="200" w:firstLine="400"/>
              <w:rPr>
                <w:rFonts w:ascii="宋体" w:hAnsi="宋体" w:cs="宋体"/>
                <w:sz w:val="20"/>
                <w:szCs w:val="20"/>
              </w:rPr>
            </w:pPr>
            <w:r>
              <w:rPr>
                <w:rFonts w:ascii="宋体" w:hAnsi="宋体" w:cs="宋体" w:hint="eastAsia"/>
                <w:sz w:val="20"/>
                <w:szCs w:val="20"/>
              </w:rPr>
              <w:t>矿渣粉出厂前按同级别进行编号和取样，每一编号为一个取样单位。年产</w:t>
            </w:r>
            <w:r>
              <w:rPr>
                <w:rFonts w:ascii="宋体" w:hAnsi="宋体" w:cs="宋体" w:hint="eastAsia"/>
                <w:sz w:val="20"/>
                <w:szCs w:val="20"/>
              </w:rPr>
              <w:t>60</w:t>
            </w:r>
            <w:r>
              <w:rPr>
                <w:rFonts w:ascii="宋体" w:hAnsi="宋体" w:cs="宋体" w:hint="eastAsia"/>
                <w:sz w:val="20"/>
                <w:szCs w:val="20"/>
              </w:rPr>
              <w:t>万吨以上不超过</w:t>
            </w:r>
            <w:r>
              <w:rPr>
                <w:rFonts w:ascii="宋体" w:hAnsi="宋体" w:cs="宋体" w:hint="eastAsia"/>
                <w:sz w:val="20"/>
                <w:szCs w:val="20"/>
              </w:rPr>
              <w:t>1000t</w:t>
            </w:r>
            <w:r>
              <w:rPr>
                <w:rFonts w:ascii="宋体" w:hAnsi="宋体" w:cs="宋体" w:hint="eastAsia"/>
                <w:sz w:val="20"/>
                <w:szCs w:val="20"/>
              </w:rPr>
              <w:t>为一编号；</w:t>
            </w:r>
            <w:r>
              <w:rPr>
                <w:rFonts w:ascii="宋体" w:hAnsi="宋体" w:cs="宋体" w:hint="eastAsia"/>
                <w:sz w:val="20"/>
                <w:szCs w:val="20"/>
              </w:rPr>
              <w:t>30</w:t>
            </w:r>
            <w:r>
              <w:rPr>
                <w:rFonts w:ascii="宋体" w:hAnsi="宋体" w:cs="宋体" w:hint="eastAsia"/>
                <w:sz w:val="20"/>
                <w:szCs w:val="20"/>
              </w:rPr>
              <w:t>～</w:t>
            </w:r>
            <w:r>
              <w:rPr>
                <w:rFonts w:ascii="宋体" w:hAnsi="宋体" w:cs="宋体" w:hint="eastAsia"/>
                <w:sz w:val="20"/>
                <w:szCs w:val="20"/>
              </w:rPr>
              <w:t>60</w:t>
            </w:r>
            <w:r>
              <w:rPr>
                <w:rFonts w:ascii="宋体" w:hAnsi="宋体" w:cs="宋体" w:hint="eastAsia"/>
                <w:sz w:val="20"/>
                <w:szCs w:val="20"/>
              </w:rPr>
              <w:t>万吨不超过</w:t>
            </w:r>
            <w:r>
              <w:rPr>
                <w:rFonts w:ascii="宋体" w:hAnsi="宋体" w:cs="宋体" w:hint="eastAsia"/>
                <w:sz w:val="20"/>
                <w:szCs w:val="20"/>
              </w:rPr>
              <w:t>600t</w:t>
            </w:r>
            <w:r>
              <w:rPr>
                <w:rFonts w:ascii="宋体" w:hAnsi="宋体" w:cs="宋体" w:hint="eastAsia"/>
                <w:sz w:val="20"/>
                <w:szCs w:val="20"/>
              </w:rPr>
              <w:t>为一编号；</w:t>
            </w:r>
            <w:r>
              <w:rPr>
                <w:rFonts w:ascii="宋体" w:hAnsi="宋体" w:cs="宋体" w:hint="eastAsia"/>
                <w:sz w:val="20"/>
                <w:szCs w:val="20"/>
              </w:rPr>
              <w:t>10</w:t>
            </w:r>
            <w:r>
              <w:rPr>
                <w:rFonts w:ascii="宋体" w:hAnsi="宋体" w:cs="宋体" w:hint="eastAsia"/>
                <w:sz w:val="20"/>
                <w:szCs w:val="20"/>
              </w:rPr>
              <w:t>～</w:t>
            </w:r>
            <w:r>
              <w:rPr>
                <w:rFonts w:ascii="宋体" w:hAnsi="宋体" w:cs="宋体" w:hint="eastAsia"/>
                <w:sz w:val="20"/>
                <w:szCs w:val="20"/>
              </w:rPr>
              <w:t>30</w:t>
            </w:r>
            <w:r>
              <w:rPr>
                <w:rFonts w:ascii="宋体" w:hAnsi="宋体" w:cs="宋体" w:hint="eastAsia"/>
                <w:sz w:val="20"/>
                <w:szCs w:val="20"/>
              </w:rPr>
              <w:t>万砘不超过</w:t>
            </w:r>
            <w:r>
              <w:rPr>
                <w:rFonts w:ascii="宋体" w:hAnsi="宋体" w:cs="宋体" w:hint="eastAsia"/>
                <w:sz w:val="20"/>
                <w:szCs w:val="20"/>
              </w:rPr>
              <w:t>400t</w:t>
            </w:r>
            <w:r>
              <w:rPr>
                <w:rFonts w:ascii="宋体" w:hAnsi="宋体" w:cs="宋体" w:hint="eastAsia"/>
                <w:sz w:val="20"/>
                <w:szCs w:val="20"/>
              </w:rPr>
              <w:t>为一编号；</w:t>
            </w:r>
            <w:r>
              <w:rPr>
                <w:rFonts w:ascii="宋体" w:hAnsi="宋体" w:cs="宋体" w:hint="eastAsia"/>
                <w:sz w:val="20"/>
                <w:szCs w:val="20"/>
              </w:rPr>
              <w:t>10</w:t>
            </w:r>
            <w:r>
              <w:rPr>
                <w:rFonts w:ascii="宋体" w:hAnsi="宋体" w:cs="宋体" w:hint="eastAsia"/>
                <w:sz w:val="20"/>
                <w:szCs w:val="20"/>
              </w:rPr>
              <w:t>万吨不超过</w:t>
            </w:r>
            <w:r>
              <w:rPr>
                <w:rFonts w:ascii="宋体" w:hAnsi="宋体" w:cs="宋体" w:hint="eastAsia"/>
                <w:sz w:val="20"/>
                <w:szCs w:val="20"/>
              </w:rPr>
              <w:t>200t</w:t>
            </w:r>
            <w:r>
              <w:rPr>
                <w:rFonts w:ascii="宋体" w:hAnsi="宋体" w:cs="宋体" w:hint="eastAsia"/>
                <w:sz w:val="20"/>
                <w:szCs w:val="20"/>
              </w:rPr>
              <w:t>为一编号。取样应有代表性，可连续取，也可从</w:t>
            </w:r>
            <w:r>
              <w:rPr>
                <w:rFonts w:ascii="宋体" w:hAnsi="宋体" w:cs="宋体" w:hint="eastAsia"/>
                <w:sz w:val="20"/>
                <w:szCs w:val="20"/>
              </w:rPr>
              <w:t>20</w:t>
            </w:r>
            <w:r>
              <w:rPr>
                <w:rFonts w:ascii="宋体" w:hAnsi="宋体" w:cs="宋体" w:hint="eastAsia"/>
                <w:sz w:val="20"/>
                <w:szCs w:val="20"/>
              </w:rPr>
              <w:t>个以上不同部位取等量样品，总质量不少于</w:t>
            </w:r>
            <w:r>
              <w:rPr>
                <w:rFonts w:ascii="宋体" w:hAnsi="宋体" w:cs="宋体" w:hint="eastAsia"/>
                <w:sz w:val="20"/>
                <w:szCs w:val="20"/>
              </w:rPr>
              <w:t>20 kg</w:t>
            </w:r>
            <w:r>
              <w:rPr>
                <w:rFonts w:ascii="宋体" w:hAnsi="宋体" w:cs="宋体" w:hint="eastAsia"/>
                <w:sz w:val="20"/>
                <w:szCs w:val="20"/>
              </w:rPr>
              <w:t>，混合均匀后按四分法缩分至不少于</w:t>
            </w:r>
            <w:r>
              <w:rPr>
                <w:rFonts w:ascii="宋体" w:hAnsi="宋体" w:cs="宋体" w:hint="eastAsia"/>
                <w:sz w:val="20"/>
                <w:szCs w:val="20"/>
              </w:rPr>
              <w:t>5kg</w:t>
            </w:r>
            <w:r>
              <w:rPr>
                <w:rFonts w:ascii="宋体" w:hAnsi="宋体" w:cs="宋体" w:hint="eastAsia"/>
                <w:sz w:val="20"/>
                <w:szCs w:val="20"/>
              </w:rPr>
              <w:t>。</w:t>
            </w:r>
          </w:p>
        </w:tc>
        <w:tc>
          <w:tcPr>
            <w:tcW w:w="1695" w:type="dxa"/>
            <w:vMerge w:val="restart"/>
            <w:tcBorders>
              <w:left w:val="single" w:sz="4" w:space="0" w:color="auto"/>
              <w:right w:val="single" w:sz="4" w:space="0" w:color="auto"/>
            </w:tcBorders>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应填写产品名称、级别、批号、生产厂、生产日期、用途。所有样品均需袋装并封口包好。</w:t>
            </w:r>
          </w:p>
        </w:tc>
        <w:tc>
          <w:tcPr>
            <w:tcW w:w="3439" w:type="dxa"/>
            <w:tcBorders>
              <w:left w:val="single" w:sz="4" w:space="0" w:color="auto"/>
              <w:right w:val="single" w:sz="4" w:space="0" w:color="auto"/>
            </w:tcBorders>
            <w:vAlign w:val="center"/>
          </w:tcPr>
          <w:p w:rsidR="000B0555" w:rsidRDefault="003967AF">
            <w:pPr>
              <w:rPr>
                <w:rFonts w:ascii="宋体" w:hAnsi="宋体" w:cs="宋体"/>
                <w:sz w:val="20"/>
                <w:szCs w:val="20"/>
              </w:rPr>
            </w:pPr>
            <w:r>
              <w:rPr>
                <w:rFonts w:ascii="宋体" w:hAnsi="宋体" w:cs="宋体" w:hint="eastAsia"/>
                <w:sz w:val="20"/>
                <w:szCs w:val="20"/>
              </w:rPr>
              <w:t>用于水泥和混凝土中的粒化高炉矿渣粉</w:t>
            </w:r>
            <w:r>
              <w:rPr>
                <w:rFonts w:ascii="宋体" w:hAnsi="宋体" w:cs="宋体" w:hint="eastAsia"/>
                <w:sz w:val="20"/>
                <w:szCs w:val="20"/>
              </w:rPr>
              <w:t>GB/T 18046-2008</w:t>
            </w:r>
          </w:p>
        </w:tc>
      </w:tr>
      <w:tr w:rsidR="000B0555">
        <w:trPr>
          <w:trHeight w:val="652"/>
          <w:jc w:val="center"/>
        </w:trPr>
        <w:tc>
          <w:tcPr>
            <w:tcW w:w="317"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619"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sz w:val="20"/>
                <w:szCs w:val="20"/>
              </w:rPr>
            </w:pPr>
          </w:p>
        </w:tc>
        <w:tc>
          <w:tcPr>
            <w:tcW w:w="1451"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密度</w:t>
            </w:r>
          </w:p>
        </w:tc>
        <w:tc>
          <w:tcPr>
            <w:tcW w:w="277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sz w:val="20"/>
                <w:szCs w:val="20"/>
              </w:rPr>
            </w:pPr>
          </w:p>
        </w:tc>
        <w:tc>
          <w:tcPr>
            <w:tcW w:w="1695"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3439" w:type="dxa"/>
            <w:tcBorders>
              <w:left w:val="single" w:sz="4" w:space="0" w:color="auto"/>
              <w:right w:val="single" w:sz="4" w:space="0" w:color="auto"/>
            </w:tcBorders>
            <w:vAlign w:val="center"/>
          </w:tcPr>
          <w:p w:rsidR="000B0555" w:rsidRDefault="003967AF">
            <w:pPr>
              <w:jc w:val="left"/>
              <w:rPr>
                <w:rFonts w:ascii="宋体" w:hAnsi="宋体" w:cs="宋体"/>
                <w:sz w:val="20"/>
                <w:szCs w:val="20"/>
              </w:rPr>
            </w:pPr>
            <w:r>
              <w:rPr>
                <w:rFonts w:ascii="宋体" w:hAnsi="宋体" w:cs="宋体" w:hint="eastAsia"/>
                <w:sz w:val="20"/>
                <w:szCs w:val="20"/>
              </w:rPr>
              <w:t>水泥密度测定方法</w:t>
            </w:r>
            <w:r>
              <w:rPr>
                <w:rFonts w:ascii="宋体" w:hAnsi="宋体" w:cs="宋体" w:hint="eastAsia"/>
                <w:sz w:val="20"/>
                <w:szCs w:val="20"/>
              </w:rPr>
              <w:t>GB/T 208-2014</w:t>
            </w:r>
          </w:p>
        </w:tc>
      </w:tr>
      <w:tr w:rsidR="000B0555">
        <w:trPr>
          <w:trHeight w:val="652"/>
          <w:jc w:val="center"/>
        </w:trPr>
        <w:tc>
          <w:tcPr>
            <w:tcW w:w="317"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619"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451"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比表面积</w:t>
            </w:r>
          </w:p>
        </w:tc>
        <w:tc>
          <w:tcPr>
            <w:tcW w:w="277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sz w:val="20"/>
                <w:szCs w:val="20"/>
              </w:rPr>
            </w:pPr>
          </w:p>
        </w:tc>
        <w:tc>
          <w:tcPr>
            <w:tcW w:w="1695"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3439" w:type="dxa"/>
            <w:tcBorders>
              <w:left w:val="single" w:sz="4" w:space="0" w:color="auto"/>
              <w:right w:val="single" w:sz="4" w:space="0" w:color="auto"/>
            </w:tcBorders>
            <w:vAlign w:val="center"/>
          </w:tcPr>
          <w:p w:rsidR="000B0555" w:rsidRDefault="003967AF">
            <w:pPr>
              <w:jc w:val="left"/>
              <w:rPr>
                <w:rFonts w:ascii="宋体" w:hAnsi="宋体" w:cs="宋体"/>
                <w:sz w:val="20"/>
                <w:szCs w:val="20"/>
              </w:rPr>
            </w:pPr>
            <w:r>
              <w:rPr>
                <w:rFonts w:ascii="宋体" w:hAnsi="宋体" w:cs="宋体" w:hint="eastAsia"/>
                <w:sz w:val="20"/>
                <w:szCs w:val="20"/>
              </w:rPr>
              <w:t>水泥比表面积测定方法</w:t>
            </w:r>
            <w:r>
              <w:rPr>
                <w:rFonts w:ascii="宋体" w:hAnsi="宋体" w:cs="宋体" w:hint="eastAsia"/>
                <w:sz w:val="20"/>
                <w:szCs w:val="20"/>
              </w:rPr>
              <w:t xml:space="preserve"> </w:t>
            </w:r>
            <w:r>
              <w:rPr>
                <w:rFonts w:ascii="宋体" w:hAnsi="宋体" w:cs="宋体" w:hint="eastAsia"/>
                <w:sz w:val="20"/>
                <w:szCs w:val="20"/>
              </w:rPr>
              <w:t>勃氏法</w:t>
            </w:r>
          </w:p>
          <w:p w:rsidR="000B0555" w:rsidRDefault="003967AF">
            <w:pPr>
              <w:jc w:val="left"/>
              <w:rPr>
                <w:rFonts w:ascii="宋体" w:hAnsi="宋体" w:cs="宋体"/>
                <w:sz w:val="20"/>
                <w:szCs w:val="20"/>
              </w:rPr>
            </w:pPr>
            <w:r>
              <w:rPr>
                <w:rFonts w:ascii="宋体" w:hAnsi="宋体" w:cs="宋体" w:hint="eastAsia"/>
                <w:sz w:val="20"/>
                <w:szCs w:val="20"/>
              </w:rPr>
              <w:t>GB/T 8074-2008</w:t>
            </w:r>
          </w:p>
        </w:tc>
      </w:tr>
      <w:tr w:rsidR="000B0555">
        <w:trPr>
          <w:trHeight w:val="652"/>
          <w:jc w:val="center"/>
        </w:trPr>
        <w:tc>
          <w:tcPr>
            <w:tcW w:w="317"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619"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sz w:val="20"/>
                <w:szCs w:val="20"/>
              </w:rPr>
            </w:pPr>
          </w:p>
        </w:tc>
        <w:tc>
          <w:tcPr>
            <w:tcW w:w="1451"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流动度比</w:t>
            </w:r>
          </w:p>
        </w:tc>
        <w:tc>
          <w:tcPr>
            <w:tcW w:w="277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sz w:val="20"/>
                <w:szCs w:val="20"/>
              </w:rPr>
            </w:pPr>
          </w:p>
        </w:tc>
        <w:tc>
          <w:tcPr>
            <w:tcW w:w="1695"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3439" w:type="dxa"/>
            <w:tcBorders>
              <w:left w:val="single" w:sz="4" w:space="0" w:color="auto"/>
              <w:right w:val="single" w:sz="4" w:space="0" w:color="auto"/>
            </w:tcBorders>
            <w:vAlign w:val="center"/>
          </w:tcPr>
          <w:p w:rsidR="000B0555" w:rsidRDefault="003967AF">
            <w:pPr>
              <w:rPr>
                <w:rFonts w:ascii="宋体" w:hAnsi="宋体" w:cs="宋体"/>
                <w:sz w:val="20"/>
                <w:szCs w:val="20"/>
              </w:rPr>
            </w:pPr>
            <w:r>
              <w:rPr>
                <w:rFonts w:ascii="宋体" w:hAnsi="宋体" w:cs="宋体" w:hint="eastAsia"/>
                <w:sz w:val="20"/>
                <w:szCs w:val="20"/>
              </w:rPr>
              <w:t>用于水泥和混凝土中的粒化高炉矿渣粉</w:t>
            </w:r>
            <w:r>
              <w:rPr>
                <w:rFonts w:ascii="宋体" w:hAnsi="宋体" w:cs="宋体" w:hint="eastAsia"/>
                <w:sz w:val="20"/>
                <w:szCs w:val="20"/>
              </w:rPr>
              <w:t>GB/T 18046-2008</w:t>
            </w:r>
          </w:p>
        </w:tc>
      </w:tr>
      <w:tr w:rsidR="000B0555">
        <w:trPr>
          <w:trHeight w:val="652"/>
          <w:jc w:val="center"/>
        </w:trPr>
        <w:tc>
          <w:tcPr>
            <w:tcW w:w="317"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619"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sz w:val="20"/>
                <w:szCs w:val="20"/>
              </w:rPr>
            </w:pPr>
          </w:p>
        </w:tc>
        <w:tc>
          <w:tcPr>
            <w:tcW w:w="1451" w:type="dxa"/>
            <w:tcBorders>
              <w:top w:val="single" w:sz="4" w:space="0" w:color="auto"/>
              <w:left w:val="single" w:sz="4" w:space="0" w:color="auto"/>
              <w:right w:val="single" w:sz="4" w:space="0" w:color="auto"/>
            </w:tcBorders>
            <w:vAlign w:val="center"/>
          </w:tcPr>
          <w:p w:rsidR="000B0555" w:rsidRDefault="003967AF">
            <w:pPr>
              <w:jc w:val="center"/>
              <w:rPr>
                <w:rFonts w:ascii="宋体" w:hAnsi="宋体" w:cs="宋体"/>
                <w:sz w:val="20"/>
                <w:szCs w:val="20"/>
              </w:rPr>
            </w:pPr>
            <w:r>
              <w:rPr>
                <w:rFonts w:ascii="宋体" w:hAnsi="宋体" w:cs="宋体" w:hint="eastAsia"/>
                <w:sz w:val="20"/>
                <w:szCs w:val="20"/>
              </w:rPr>
              <w:t>含水量</w:t>
            </w:r>
          </w:p>
        </w:tc>
        <w:tc>
          <w:tcPr>
            <w:tcW w:w="277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sz w:val="20"/>
                <w:szCs w:val="20"/>
              </w:rPr>
            </w:pPr>
          </w:p>
        </w:tc>
        <w:tc>
          <w:tcPr>
            <w:tcW w:w="1695"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3439" w:type="dxa"/>
            <w:tcBorders>
              <w:left w:val="single" w:sz="4" w:space="0" w:color="auto"/>
              <w:right w:val="single" w:sz="4" w:space="0" w:color="auto"/>
            </w:tcBorders>
            <w:vAlign w:val="center"/>
          </w:tcPr>
          <w:p w:rsidR="000B0555" w:rsidRDefault="003967AF">
            <w:pPr>
              <w:jc w:val="left"/>
              <w:rPr>
                <w:rFonts w:ascii="宋体" w:hAnsi="宋体" w:cs="宋体"/>
                <w:sz w:val="20"/>
                <w:szCs w:val="20"/>
              </w:rPr>
            </w:pPr>
            <w:r>
              <w:rPr>
                <w:rFonts w:ascii="宋体" w:hAnsi="宋体" w:cs="宋体" w:hint="eastAsia"/>
                <w:sz w:val="20"/>
                <w:szCs w:val="20"/>
              </w:rPr>
              <w:t>用于水泥和混凝土中的粒化高炉矿渣粉</w:t>
            </w:r>
            <w:r>
              <w:rPr>
                <w:rFonts w:ascii="宋体" w:hAnsi="宋体" w:cs="宋体" w:hint="eastAsia"/>
                <w:sz w:val="20"/>
                <w:szCs w:val="20"/>
              </w:rPr>
              <w:t>GB/T 18046-2008</w:t>
            </w:r>
          </w:p>
        </w:tc>
      </w:tr>
      <w:tr w:rsidR="000B0555">
        <w:trPr>
          <w:trHeight w:val="652"/>
          <w:jc w:val="center"/>
        </w:trPr>
        <w:tc>
          <w:tcPr>
            <w:tcW w:w="317"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619" w:type="dxa"/>
            <w:vMerge/>
            <w:tcBorders>
              <w:left w:val="single" w:sz="4" w:space="0" w:color="auto"/>
              <w:bottom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451" w:type="dxa"/>
            <w:tcBorders>
              <w:top w:val="single" w:sz="4" w:space="0" w:color="auto"/>
              <w:left w:val="single" w:sz="4" w:space="0" w:color="auto"/>
              <w:bottom w:val="single" w:sz="4" w:space="0" w:color="auto"/>
              <w:right w:val="single" w:sz="4" w:space="0" w:color="auto"/>
            </w:tcBorders>
            <w:vAlign w:val="center"/>
          </w:tcPr>
          <w:p w:rsidR="000B0555" w:rsidRDefault="003967AF">
            <w:pPr>
              <w:jc w:val="center"/>
              <w:rPr>
                <w:rFonts w:ascii="宋体" w:hAnsi="宋体" w:cs="宋体"/>
                <w:sz w:val="20"/>
                <w:szCs w:val="20"/>
              </w:rPr>
            </w:pPr>
            <w:r>
              <w:rPr>
                <w:rFonts w:ascii="宋体" w:hAnsi="宋体" w:cs="宋体" w:hint="eastAsia"/>
                <w:sz w:val="20"/>
                <w:szCs w:val="20"/>
              </w:rPr>
              <w:t>烧失量</w:t>
            </w:r>
          </w:p>
        </w:tc>
        <w:tc>
          <w:tcPr>
            <w:tcW w:w="277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sz w:val="20"/>
                <w:szCs w:val="20"/>
              </w:rPr>
            </w:pPr>
          </w:p>
        </w:tc>
        <w:tc>
          <w:tcPr>
            <w:tcW w:w="1695"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3439" w:type="dxa"/>
            <w:tcBorders>
              <w:left w:val="single" w:sz="4" w:space="0" w:color="auto"/>
              <w:right w:val="single" w:sz="4" w:space="0" w:color="auto"/>
            </w:tcBorders>
            <w:vAlign w:val="center"/>
          </w:tcPr>
          <w:p w:rsidR="000B0555" w:rsidRDefault="003967AF">
            <w:pPr>
              <w:jc w:val="left"/>
              <w:rPr>
                <w:rFonts w:ascii="宋体" w:hAnsi="宋体" w:cs="宋体"/>
                <w:sz w:val="20"/>
                <w:szCs w:val="20"/>
              </w:rPr>
            </w:pPr>
            <w:r>
              <w:rPr>
                <w:rFonts w:ascii="宋体" w:hAnsi="宋体" w:cs="宋体" w:hint="eastAsia"/>
                <w:sz w:val="20"/>
                <w:szCs w:val="20"/>
              </w:rPr>
              <w:t>用于水泥和混凝土中的粒化高炉矿渣粉</w:t>
            </w:r>
            <w:r>
              <w:rPr>
                <w:rFonts w:ascii="宋体" w:hAnsi="宋体" w:cs="宋体" w:hint="eastAsia"/>
                <w:sz w:val="20"/>
                <w:szCs w:val="20"/>
              </w:rPr>
              <w:t>GB/T 18046-2008</w:t>
            </w:r>
          </w:p>
          <w:p w:rsidR="000B0555" w:rsidRDefault="003967AF">
            <w:pPr>
              <w:jc w:val="left"/>
              <w:rPr>
                <w:rFonts w:ascii="宋体" w:hAnsi="宋体" w:cs="宋体"/>
                <w:sz w:val="20"/>
                <w:szCs w:val="20"/>
              </w:rPr>
            </w:pPr>
            <w:r>
              <w:rPr>
                <w:rFonts w:ascii="宋体" w:hAnsi="宋体" w:cs="宋体" w:hint="eastAsia"/>
                <w:sz w:val="20"/>
                <w:szCs w:val="20"/>
              </w:rPr>
              <w:t>水泥化学分析方法</w:t>
            </w:r>
            <w:r>
              <w:rPr>
                <w:rFonts w:ascii="宋体" w:hAnsi="宋体" w:cs="宋体" w:hint="eastAsia"/>
                <w:sz w:val="20"/>
                <w:szCs w:val="20"/>
              </w:rPr>
              <w:t>GB/T 176-2008</w:t>
            </w:r>
          </w:p>
        </w:tc>
      </w:tr>
      <w:tr w:rsidR="000B0555">
        <w:trPr>
          <w:trHeight w:val="652"/>
          <w:jc w:val="center"/>
        </w:trPr>
        <w:tc>
          <w:tcPr>
            <w:tcW w:w="317"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619" w:type="dxa"/>
            <w:vMerge/>
            <w:tcBorders>
              <w:left w:val="single" w:sz="4" w:space="0" w:color="auto"/>
              <w:bottom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451" w:type="dxa"/>
            <w:tcBorders>
              <w:top w:val="single" w:sz="4" w:space="0" w:color="auto"/>
              <w:left w:val="single" w:sz="4" w:space="0" w:color="auto"/>
              <w:bottom w:val="single" w:sz="4" w:space="0" w:color="auto"/>
              <w:right w:val="single" w:sz="4" w:space="0" w:color="auto"/>
            </w:tcBorders>
            <w:vAlign w:val="center"/>
          </w:tcPr>
          <w:p w:rsidR="000B0555" w:rsidRDefault="003967AF">
            <w:pPr>
              <w:jc w:val="center"/>
              <w:rPr>
                <w:rFonts w:ascii="宋体" w:hAnsi="宋体" w:cs="宋体"/>
                <w:sz w:val="20"/>
                <w:szCs w:val="20"/>
              </w:rPr>
            </w:pPr>
            <w:r>
              <w:rPr>
                <w:rFonts w:ascii="宋体" w:hAnsi="宋体" w:cs="宋体" w:hint="eastAsia"/>
                <w:sz w:val="20"/>
                <w:szCs w:val="20"/>
              </w:rPr>
              <w:t>三氧化硫</w:t>
            </w:r>
            <w:r>
              <w:rPr>
                <w:rFonts w:ascii="宋体" w:hAnsi="宋体" w:cs="宋体" w:hint="eastAsia"/>
                <w:sz w:val="20"/>
                <w:szCs w:val="20"/>
              </w:rPr>
              <w:t>含量</w:t>
            </w:r>
          </w:p>
        </w:tc>
        <w:tc>
          <w:tcPr>
            <w:tcW w:w="277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sz w:val="20"/>
                <w:szCs w:val="20"/>
              </w:rPr>
            </w:pPr>
          </w:p>
        </w:tc>
        <w:tc>
          <w:tcPr>
            <w:tcW w:w="1695"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3439" w:type="dxa"/>
            <w:tcBorders>
              <w:left w:val="single" w:sz="4" w:space="0" w:color="auto"/>
              <w:right w:val="single" w:sz="4" w:space="0" w:color="auto"/>
            </w:tcBorders>
            <w:vAlign w:val="center"/>
          </w:tcPr>
          <w:p w:rsidR="000B0555" w:rsidRDefault="003967AF">
            <w:pPr>
              <w:jc w:val="left"/>
              <w:rPr>
                <w:rFonts w:ascii="宋体" w:hAnsi="宋体" w:cs="宋体"/>
                <w:sz w:val="20"/>
                <w:szCs w:val="20"/>
              </w:rPr>
            </w:pPr>
            <w:r>
              <w:rPr>
                <w:rFonts w:ascii="宋体" w:hAnsi="宋体" w:cs="宋体" w:hint="eastAsia"/>
                <w:sz w:val="20"/>
                <w:szCs w:val="20"/>
              </w:rPr>
              <w:t>水泥化学分析方法</w:t>
            </w:r>
            <w:r>
              <w:rPr>
                <w:rFonts w:ascii="宋体" w:hAnsi="宋体" w:cs="宋体" w:hint="eastAsia"/>
                <w:sz w:val="20"/>
                <w:szCs w:val="20"/>
              </w:rPr>
              <w:t>GB/T 176-2008</w:t>
            </w:r>
          </w:p>
        </w:tc>
      </w:tr>
      <w:tr w:rsidR="000B0555">
        <w:trPr>
          <w:trHeight w:val="652"/>
          <w:jc w:val="center"/>
        </w:trPr>
        <w:tc>
          <w:tcPr>
            <w:tcW w:w="317"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619"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451" w:type="dxa"/>
            <w:tcBorders>
              <w:top w:val="single" w:sz="4" w:space="0" w:color="auto"/>
              <w:left w:val="single" w:sz="4" w:space="0" w:color="auto"/>
              <w:right w:val="single" w:sz="4" w:space="0" w:color="auto"/>
            </w:tcBorders>
            <w:vAlign w:val="center"/>
          </w:tcPr>
          <w:p w:rsidR="000B0555" w:rsidRDefault="003967AF">
            <w:pPr>
              <w:jc w:val="center"/>
              <w:rPr>
                <w:rFonts w:ascii="宋体" w:hAnsi="宋体" w:cs="宋体"/>
                <w:sz w:val="20"/>
                <w:szCs w:val="20"/>
              </w:rPr>
            </w:pPr>
            <w:r>
              <w:rPr>
                <w:rFonts w:ascii="宋体" w:hAnsi="宋体" w:cs="宋体" w:hint="eastAsia"/>
                <w:sz w:val="20"/>
                <w:szCs w:val="20"/>
              </w:rPr>
              <w:t>氯离子</w:t>
            </w:r>
          </w:p>
        </w:tc>
        <w:tc>
          <w:tcPr>
            <w:tcW w:w="277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sz w:val="20"/>
                <w:szCs w:val="20"/>
              </w:rPr>
            </w:pPr>
          </w:p>
        </w:tc>
        <w:tc>
          <w:tcPr>
            <w:tcW w:w="1695"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3439" w:type="dxa"/>
            <w:tcBorders>
              <w:left w:val="single" w:sz="4" w:space="0" w:color="auto"/>
              <w:right w:val="single" w:sz="4" w:space="0" w:color="auto"/>
            </w:tcBorders>
            <w:vAlign w:val="center"/>
          </w:tcPr>
          <w:p w:rsidR="000B0555" w:rsidRDefault="003967AF">
            <w:pPr>
              <w:jc w:val="left"/>
              <w:rPr>
                <w:rFonts w:ascii="宋体" w:hAnsi="宋体" w:cs="宋体"/>
                <w:sz w:val="20"/>
                <w:szCs w:val="20"/>
              </w:rPr>
            </w:pPr>
            <w:r>
              <w:rPr>
                <w:rFonts w:ascii="宋体" w:hAnsi="宋体" w:cs="宋体" w:hint="eastAsia"/>
                <w:sz w:val="20"/>
                <w:szCs w:val="20"/>
              </w:rPr>
              <w:t>水泥化学分析方法</w:t>
            </w:r>
            <w:r>
              <w:rPr>
                <w:rFonts w:ascii="宋体" w:hAnsi="宋体" w:cs="宋体" w:hint="eastAsia"/>
                <w:sz w:val="20"/>
                <w:szCs w:val="20"/>
              </w:rPr>
              <w:t>GB/T 176-2008</w:t>
            </w:r>
          </w:p>
          <w:p w:rsidR="000B0555" w:rsidRDefault="003967AF">
            <w:pPr>
              <w:jc w:val="left"/>
              <w:rPr>
                <w:rFonts w:ascii="宋体" w:hAnsi="宋体" w:cs="宋体"/>
                <w:sz w:val="20"/>
                <w:szCs w:val="20"/>
              </w:rPr>
            </w:pPr>
            <w:r>
              <w:rPr>
                <w:rFonts w:ascii="宋体" w:hAnsi="宋体" w:cs="宋体" w:hint="eastAsia"/>
                <w:sz w:val="20"/>
                <w:szCs w:val="20"/>
              </w:rPr>
              <w:t>水泥原料中氯离子的化学分析方法</w:t>
            </w:r>
          </w:p>
          <w:p w:rsidR="000B0555" w:rsidRDefault="003967AF">
            <w:pPr>
              <w:jc w:val="left"/>
              <w:rPr>
                <w:rFonts w:ascii="宋体" w:hAnsi="宋体" w:cs="宋体"/>
                <w:sz w:val="20"/>
                <w:szCs w:val="20"/>
              </w:rPr>
            </w:pPr>
            <w:r>
              <w:rPr>
                <w:rFonts w:ascii="宋体" w:hAnsi="宋体" w:cs="宋体" w:hint="eastAsia"/>
                <w:sz w:val="20"/>
                <w:szCs w:val="20"/>
              </w:rPr>
              <w:t>JC/T 420-2006</w:t>
            </w:r>
          </w:p>
        </w:tc>
      </w:tr>
    </w:tbl>
    <w:p w:rsidR="000B0555" w:rsidRDefault="000B0555">
      <w:pPr>
        <w:rPr>
          <w:rFonts w:ascii="宋体" w:hAnsi="宋体" w:cs="宋体"/>
        </w:rPr>
      </w:pPr>
    </w:p>
    <w:tbl>
      <w:tblPr>
        <w:tblW w:w="103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1255"/>
        <w:gridCol w:w="3217"/>
        <w:gridCol w:w="1485"/>
        <w:gridCol w:w="3660"/>
      </w:tblGrid>
      <w:tr w:rsidR="000B0555">
        <w:trPr>
          <w:trHeight w:val="624"/>
          <w:tblHeader/>
          <w:jc w:val="center"/>
        </w:trPr>
        <w:tc>
          <w:tcPr>
            <w:tcW w:w="10311" w:type="dxa"/>
            <w:gridSpan w:val="5"/>
            <w:tcBorders>
              <w:top w:val="nil"/>
              <w:left w:val="nil"/>
              <w:bottom w:val="nil"/>
              <w:right w:val="nil"/>
            </w:tcBorders>
            <w:vAlign w:val="center"/>
          </w:tcPr>
          <w:p w:rsidR="000B0555" w:rsidRDefault="003967AF">
            <w:pPr>
              <w:pStyle w:val="1"/>
              <w:rPr>
                <w:rFonts w:ascii="宋体" w:hAnsi="宋体" w:cs="宋体"/>
              </w:rPr>
            </w:pPr>
            <w:bookmarkStart w:id="10" w:name="_Toc26373"/>
            <w:bookmarkStart w:id="11" w:name="_Toc32398"/>
            <w:r>
              <w:rPr>
                <w:rFonts w:ascii="宋体" w:hAnsi="宋体" w:cs="宋体" w:hint="eastAsia"/>
              </w:rPr>
              <w:lastRenderedPageBreak/>
              <w:t>·建筑材料类</w:t>
            </w:r>
            <w:r>
              <w:rPr>
                <w:rFonts w:ascii="宋体" w:hAnsi="宋体" w:cs="宋体" w:hint="eastAsia"/>
              </w:rPr>
              <w:t>-</w:t>
            </w:r>
            <w:r>
              <w:rPr>
                <w:rFonts w:ascii="宋体" w:hAnsi="宋体" w:cs="宋体" w:hint="eastAsia"/>
              </w:rPr>
              <w:t>钢材类·</w:t>
            </w:r>
            <w:bookmarkEnd w:id="10"/>
            <w:bookmarkEnd w:id="11"/>
          </w:p>
        </w:tc>
      </w:tr>
      <w:tr w:rsidR="000B0555">
        <w:trPr>
          <w:cantSplit/>
          <w:trHeight w:val="454"/>
          <w:jc w:val="center"/>
        </w:trPr>
        <w:tc>
          <w:tcPr>
            <w:tcW w:w="1949" w:type="dxa"/>
            <w:gridSpan w:val="2"/>
            <w:vAlign w:val="center"/>
          </w:tcPr>
          <w:p w:rsidR="000B0555" w:rsidRDefault="003967AF">
            <w:pPr>
              <w:spacing w:line="300" w:lineRule="exact"/>
              <w:jc w:val="center"/>
              <w:rPr>
                <w:rFonts w:ascii="宋体" w:hAnsi="宋体" w:cs="宋体"/>
                <w:sz w:val="20"/>
                <w:szCs w:val="20"/>
              </w:rPr>
            </w:pPr>
            <w:r>
              <w:rPr>
                <w:rFonts w:ascii="宋体" w:hAnsi="宋体" w:cs="宋体" w:hint="eastAsia"/>
                <w:b/>
                <w:bCs/>
                <w:color w:val="000000" w:themeColor="text1"/>
                <w:sz w:val="24"/>
                <w:szCs w:val="24"/>
              </w:rPr>
              <w:t>产品</w:t>
            </w:r>
            <w:r>
              <w:rPr>
                <w:rFonts w:ascii="宋体" w:hAnsi="宋体" w:cs="宋体" w:hint="eastAsia"/>
                <w:b/>
                <w:bCs/>
                <w:color w:val="000000" w:themeColor="text1"/>
                <w:sz w:val="24"/>
                <w:szCs w:val="24"/>
              </w:rPr>
              <w:t>/</w:t>
            </w:r>
            <w:r>
              <w:rPr>
                <w:rFonts w:ascii="宋体" w:hAnsi="宋体" w:cs="宋体" w:hint="eastAsia"/>
                <w:b/>
                <w:bCs/>
                <w:color w:val="000000" w:themeColor="text1"/>
                <w:sz w:val="24"/>
                <w:szCs w:val="24"/>
              </w:rPr>
              <w:t>检测项目</w:t>
            </w:r>
          </w:p>
        </w:tc>
        <w:tc>
          <w:tcPr>
            <w:tcW w:w="3217" w:type="dxa"/>
            <w:vAlign w:val="center"/>
          </w:tcPr>
          <w:p w:rsidR="000B0555" w:rsidRDefault="003967AF">
            <w:pPr>
              <w:jc w:val="center"/>
              <w:rPr>
                <w:rFonts w:ascii="宋体" w:hAnsi="宋体" w:cs="宋体"/>
                <w:sz w:val="20"/>
                <w:szCs w:val="20"/>
              </w:rPr>
            </w:pPr>
            <w:r>
              <w:rPr>
                <w:rFonts w:ascii="宋体" w:hAnsi="宋体" w:cs="宋体" w:hint="eastAsia"/>
                <w:b/>
                <w:bCs/>
                <w:color w:val="000000" w:themeColor="text1"/>
                <w:sz w:val="24"/>
                <w:szCs w:val="24"/>
              </w:rPr>
              <w:t>取样检测要求</w:t>
            </w:r>
          </w:p>
        </w:tc>
        <w:tc>
          <w:tcPr>
            <w:tcW w:w="1485" w:type="dxa"/>
            <w:vAlign w:val="center"/>
          </w:tcPr>
          <w:p w:rsidR="000B0555" w:rsidRDefault="003967AF">
            <w:pPr>
              <w:jc w:val="center"/>
              <w:rPr>
                <w:rFonts w:ascii="宋体" w:hAnsi="宋体" w:cs="宋体"/>
                <w:sz w:val="20"/>
                <w:szCs w:val="20"/>
              </w:rPr>
            </w:pPr>
            <w:r>
              <w:rPr>
                <w:rFonts w:ascii="宋体" w:hAnsi="宋体" w:cs="宋体" w:hint="eastAsia"/>
                <w:b/>
                <w:bCs/>
                <w:color w:val="000000" w:themeColor="text1"/>
                <w:sz w:val="24"/>
                <w:szCs w:val="24"/>
              </w:rPr>
              <w:t>送检要求</w:t>
            </w:r>
          </w:p>
        </w:tc>
        <w:tc>
          <w:tcPr>
            <w:tcW w:w="3660" w:type="dxa"/>
            <w:vAlign w:val="center"/>
          </w:tcPr>
          <w:p w:rsidR="000B0555" w:rsidRDefault="003967AF">
            <w:pPr>
              <w:jc w:val="center"/>
              <w:rPr>
                <w:rFonts w:ascii="宋体" w:hAnsi="宋体" w:cs="宋体"/>
                <w:sz w:val="20"/>
                <w:szCs w:val="20"/>
              </w:rPr>
            </w:pPr>
            <w:r>
              <w:rPr>
                <w:rFonts w:ascii="宋体" w:hAnsi="宋体" w:cs="宋体" w:hint="eastAsia"/>
                <w:b/>
                <w:bCs/>
                <w:color w:val="000000" w:themeColor="text1"/>
                <w:sz w:val="24"/>
                <w:szCs w:val="24"/>
              </w:rPr>
              <w:t>检测依据</w:t>
            </w:r>
          </w:p>
        </w:tc>
      </w:tr>
      <w:tr w:rsidR="000B0555">
        <w:trPr>
          <w:cantSplit/>
          <w:trHeight w:val="308"/>
          <w:jc w:val="center"/>
        </w:trPr>
        <w:tc>
          <w:tcPr>
            <w:tcW w:w="694" w:type="dxa"/>
            <w:vMerge w:val="restart"/>
            <w:vAlign w:val="center"/>
          </w:tcPr>
          <w:p w:rsidR="000B0555" w:rsidRDefault="003967AF">
            <w:pPr>
              <w:jc w:val="center"/>
              <w:rPr>
                <w:rFonts w:ascii="宋体" w:hAnsi="宋体" w:cs="宋体"/>
                <w:sz w:val="20"/>
                <w:szCs w:val="20"/>
              </w:rPr>
            </w:pPr>
            <w:r>
              <w:rPr>
                <w:rFonts w:ascii="宋体" w:hAnsi="宋体" w:cs="宋体" w:hint="eastAsia"/>
                <w:sz w:val="20"/>
                <w:szCs w:val="20"/>
              </w:rPr>
              <w:t>钢筋</w:t>
            </w:r>
          </w:p>
        </w:tc>
        <w:tc>
          <w:tcPr>
            <w:tcW w:w="1255" w:type="dxa"/>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屈服强度</w:t>
            </w:r>
          </w:p>
        </w:tc>
        <w:tc>
          <w:tcPr>
            <w:tcW w:w="3217" w:type="dxa"/>
            <w:vMerge w:val="restart"/>
            <w:vAlign w:val="center"/>
          </w:tcPr>
          <w:p w:rsidR="000B0555" w:rsidRDefault="003967AF">
            <w:pPr>
              <w:spacing w:line="300" w:lineRule="exact"/>
              <w:rPr>
                <w:rFonts w:ascii="宋体" w:hAnsi="宋体" w:cs="宋体"/>
                <w:color w:val="000000" w:themeColor="text1"/>
                <w:sz w:val="20"/>
                <w:szCs w:val="20"/>
              </w:rPr>
            </w:pPr>
            <w:r>
              <w:rPr>
                <w:rFonts w:ascii="宋体" w:hAnsi="宋体" w:cs="宋体" w:hint="eastAsia"/>
                <w:sz w:val="20"/>
                <w:szCs w:val="20"/>
              </w:rPr>
              <w:t xml:space="preserve">    </w:t>
            </w:r>
            <w:r>
              <w:rPr>
                <w:rFonts w:ascii="宋体" w:hAnsi="宋体" w:cs="宋体" w:hint="eastAsia"/>
                <w:sz w:val="20"/>
                <w:szCs w:val="20"/>
              </w:rPr>
              <w:t>热轧带肋、光圆钢筋：同一牌号、同炉罐号、同规格，每</w:t>
            </w:r>
            <w:r>
              <w:rPr>
                <w:rFonts w:ascii="宋体" w:hAnsi="宋体" w:cs="宋体" w:hint="eastAsia"/>
                <w:sz w:val="20"/>
                <w:szCs w:val="20"/>
              </w:rPr>
              <w:t>60t</w:t>
            </w:r>
            <w:r>
              <w:rPr>
                <w:rFonts w:ascii="宋体" w:hAnsi="宋体" w:cs="宋体" w:hint="eastAsia"/>
                <w:sz w:val="20"/>
                <w:szCs w:val="20"/>
              </w:rPr>
              <w:t>为一批，不足此数也按一批计。</w:t>
            </w:r>
            <w:r>
              <w:rPr>
                <w:rFonts w:ascii="宋体" w:hAnsi="宋体" w:cs="宋体" w:hint="eastAsia"/>
                <w:color w:val="000000" w:themeColor="text1"/>
                <w:sz w:val="20"/>
                <w:szCs w:val="20"/>
                <w:shd w:val="clear" w:color="auto" w:fill="FFFFFF"/>
              </w:rPr>
              <w:t>若每批重量大于</w:t>
            </w:r>
            <w:r>
              <w:rPr>
                <w:rFonts w:ascii="宋体" w:hAnsi="宋体" w:cs="宋体" w:hint="eastAsia"/>
                <w:color w:val="000000" w:themeColor="text1"/>
                <w:sz w:val="20"/>
                <w:szCs w:val="20"/>
                <w:shd w:val="clear" w:color="auto" w:fill="FFFFFF"/>
              </w:rPr>
              <w:t>60T</w:t>
            </w:r>
            <w:r>
              <w:rPr>
                <w:rFonts w:ascii="宋体" w:hAnsi="宋体" w:cs="宋体" w:hint="eastAsia"/>
                <w:color w:val="000000" w:themeColor="text1"/>
                <w:sz w:val="20"/>
                <w:szCs w:val="20"/>
                <w:shd w:val="clear" w:color="auto" w:fill="FFFFFF"/>
              </w:rPr>
              <w:t>，则超过部分，每增加</w:t>
            </w:r>
            <w:r>
              <w:rPr>
                <w:rFonts w:ascii="宋体" w:hAnsi="宋体" w:cs="宋体" w:hint="eastAsia"/>
                <w:color w:val="000000" w:themeColor="text1"/>
                <w:sz w:val="20"/>
                <w:szCs w:val="20"/>
                <w:shd w:val="clear" w:color="auto" w:fill="FFFFFF"/>
              </w:rPr>
              <w:t>40T</w:t>
            </w:r>
            <w:r>
              <w:rPr>
                <w:rFonts w:ascii="宋体" w:hAnsi="宋体" w:cs="宋体" w:hint="eastAsia"/>
                <w:color w:val="000000" w:themeColor="text1"/>
                <w:sz w:val="20"/>
                <w:szCs w:val="20"/>
                <w:shd w:val="clear" w:color="auto" w:fill="FFFFFF"/>
              </w:rPr>
              <w:t>（不足的按</w:t>
            </w:r>
            <w:r>
              <w:rPr>
                <w:rFonts w:ascii="宋体" w:hAnsi="宋体" w:cs="宋体" w:hint="eastAsia"/>
                <w:color w:val="000000" w:themeColor="text1"/>
                <w:sz w:val="20"/>
                <w:szCs w:val="20"/>
                <w:shd w:val="clear" w:color="auto" w:fill="FFFFFF"/>
              </w:rPr>
              <w:t>40T</w:t>
            </w:r>
            <w:r>
              <w:rPr>
                <w:rFonts w:ascii="宋体" w:hAnsi="宋体" w:cs="宋体" w:hint="eastAsia"/>
                <w:color w:val="000000" w:themeColor="text1"/>
                <w:sz w:val="20"/>
                <w:szCs w:val="20"/>
                <w:shd w:val="clear" w:color="auto" w:fill="FFFFFF"/>
              </w:rPr>
              <w:t>计）增加一根拉伸试样，一根冷弯试样。</w:t>
            </w:r>
            <w:r>
              <w:rPr>
                <w:rFonts w:ascii="宋体" w:hAnsi="宋体" w:cs="宋体" w:hint="eastAsia"/>
                <w:sz w:val="20"/>
                <w:szCs w:val="20"/>
              </w:rPr>
              <w:t>随机抽取两根，去掉端头</w:t>
            </w:r>
            <w:r>
              <w:rPr>
                <w:rFonts w:ascii="宋体" w:hAnsi="宋体" w:cs="宋体" w:hint="eastAsia"/>
                <w:sz w:val="20"/>
                <w:szCs w:val="20"/>
              </w:rPr>
              <w:t>50cm</w:t>
            </w:r>
            <w:r>
              <w:rPr>
                <w:rFonts w:ascii="宋体" w:hAnsi="宋体" w:cs="宋体" w:hint="eastAsia"/>
                <w:sz w:val="20"/>
                <w:szCs w:val="20"/>
              </w:rPr>
              <w:t>后截取，各取两段，分别用于拉</w:t>
            </w:r>
            <w:r>
              <w:rPr>
                <w:rFonts w:ascii="宋体" w:hAnsi="宋体" w:cs="宋体" w:hint="eastAsia"/>
                <w:color w:val="000000" w:themeColor="text1"/>
                <w:sz w:val="20"/>
                <w:szCs w:val="20"/>
              </w:rPr>
              <w:t>伸及冷弯试验。</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共取样</w:t>
            </w:r>
            <w:r>
              <w:rPr>
                <w:rFonts w:ascii="宋体" w:hAnsi="宋体" w:cs="宋体" w:hint="eastAsia"/>
                <w:color w:val="000000" w:themeColor="text1"/>
                <w:sz w:val="20"/>
                <w:szCs w:val="20"/>
              </w:rPr>
              <w:t>5</w:t>
            </w:r>
            <w:r>
              <w:rPr>
                <w:rFonts w:ascii="宋体" w:hAnsi="宋体" w:cs="宋体" w:hint="eastAsia"/>
                <w:color w:val="000000" w:themeColor="text1"/>
                <w:sz w:val="20"/>
                <w:szCs w:val="20"/>
              </w:rPr>
              <w:t>支，长度</w:t>
            </w:r>
            <w:r>
              <w:rPr>
                <w:rFonts w:ascii="宋体" w:hAnsi="宋体" w:cs="宋体" w:hint="eastAsia"/>
                <w:color w:val="000000" w:themeColor="text1"/>
                <w:sz w:val="20"/>
                <w:szCs w:val="20"/>
              </w:rPr>
              <w:t>50</w:t>
            </w:r>
            <w:r>
              <w:rPr>
                <w:rFonts w:ascii="宋体" w:hAnsi="宋体" w:cs="宋体" w:hint="eastAsia"/>
                <w:color w:val="000000" w:themeColor="text1"/>
                <w:sz w:val="20"/>
                <w:szCs w:val="20"/>
              </w:rPr>
              <w:t>～</w:t>
            </w:r>
            <w:r>
              <w:rPr>
                <w:rFonts w:ascii="宋体" w:hAnsi="宋体" w:cs="宋体" w:hint="eastAsia"/>
                <w:color w:val="000000" w:themeColor="text1"/>
                <w:sz w:val="20"/>
                <w:szCs w:val="20"/>
              </w:rPr>
              <w:t>60cm.</w:t>
            </w:r>
            <w:r>
              <w:rPr>
                <w:rFonts w:ascii="宋体" w:hAnsi="宋体" w:cs="宋体" w:hint="eastAsia"/>
                <w:color w:val="000000" w:themeColor="text1"/>
                <w:sz w:val="20"/>
                <w:szCs w:val="20"/>
              </w:rPr>
              <w:t>。</w:t>
            </w:r>
          </w:p>
          <w:p w:rsidR="000B0555" w:rsidRDefault="003967AF">
            <w:pPr>
              <w:spacing w:line="300" w:lineRule="exact"/>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盘条、冷轧带肋钢筋；同一牌号、同一炉罐号、同一规格、外形，同一生产工艺和同一交货状态，每批重量</w:t>
            </w:r>
            <w:r>
              <w:rPr>
                <w:rFonts w:ascii="宋体" w:hAnsi="宋体" w:cs="宋体" w:hint="eastAsia"/>
                <w:color w:val="000000" w:themeColor="text1"/>
                <w:sz w:val="20"/>
                <w:szCs w:val="20"/>
              </w:rPr>
              <w:t>60t</w:t>
            </w:r>
            <w:r>
              <w:rPr>
                <w:rFonts w:ascii="宋体" w:hAnsi="宋体" w:cs="宋体" w:hint="eastAsia"/>
                <w:color w:val="000000" w:themeColor="text1"/>
                <w:sz w:val="20"/>
                <w:szCs w:val="20"/>
              </w:rPr>
              <w:t>为一批，不足此数也按一批计。</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去掉端头</w:t>
            </w:r>
            <w:r>
              <w:rPr>
                <w:rFonts w:ascii="宋体" w:hAnsi="宋体" w:cs="宋体" w:hint="eastAsia"/>
                <w:color w:val="000000" w:themeColor="text1"/>
                <w:sz w:val="20"/>
                <w:szCs w:val="20"/>
              </w:rPr>
              <w:t>50cm</w:t>
            </w:r>
            <w:r>
              <w:rPr>
                <w:rFonts w:ascii="宋体" w:hAnsi="宋体" w:cs="宋体" w:hint="eastAsia"/>
                <w:color w:val="000000" w:themeColor="text1"/>
                <w:sz w:val="20"/>
                <w:szCs w:val="20"/>
              </w:rPr>
              <w:t>后截取</w:t>
            </w:r>
            <w:r>
              <w:rPr>
                <w:rFonts w:ascii="宋体" w:hAnsi="宋体" w:cs="宋体" w:hint="eastAsia"/>
                <w:color w:val="000000" w:themeColor="text1"/>
                <w:sz w:val="20"/>
                <w:szCs w:val="20"/>
              </w:rPr>
              <w:t>40</w:t>
            </w:r>
            <w:r>
              <w:rPr>
                <w:rFonts w:ascii="宋体" w:hAnsi="宋体" w:cs="宋体" w:hint="eastAsia"/>
                <w:color w:val="000000" w:themeColor="text1"/>
                <w:sz w:val="20"/>
                <w:szCs w:val="20"/>
              </w:rPr>
              <w:t>～</w:t>
            </w:r>
            <w:r>
              <w:rPr>
                <w:rFonts w:ascii="宋体" w:hAnsi="宋体" w:cs="宋体" w:hint="eastAsia"/>
                <w:color w:val="000000" w:themeColor="text1"/>
                <w:sz w:val="20"/>
                <w:szCs w:val="20"/>
              </w:rPr>
              <w:t>50cm</w:t>
            </w:r>
            <w:r>
              <w:rPr>
                <w:rFonts w:ascii="宋体" w:hAnsi="宋体" w:cs="宋体" w:hint="eastAsia"/>
                <w:color w:val="000000" w:themeColor="text1"/>
                <w:sz w:val="20"/>
                <w:szCs w:val="20"/>
              </w:rPr>
              <w:t>长试样。</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拉伸试验：每盘</w:t>
            </w:r>
            <w:r>
              <w:rPr>
                <w:rFonts w:ascii="宋体" w:hAnsi="宋体" w:cs="宋体" w:hint="eastAsia"/>
                <w:color w:val="000000" w:themeColor="text1"/>
                <w:sz w:val="20"/>
                <w:szCs w:val="20"/>
              </w:rPr>
              <w:t>1</w:t>
            </w:r>
            <w:r>
              <w:rPr>
                <w:rFonts w:ascii="宋体" w:hAnsi="宋体" w:cs="宋体" w:hint="eastAsia"/>
                <w:color w:val="000000" w:themeColor="text1"/>
                <w:sz w:val="20"/>
                <w:szCs w:val="20"/>
              </w:rPr>
              <w:t>支；弯曲试验：每批</w:t>
            </w:r>
            <w:r>
              <w:rPr>
                <w:rFonts w:ascii="宋体" w:hAnsi="宋体" w:cs="宋体" w:hint="eastAsia"/>
                <w:color w:val="000000" w:themeColor="text1"/>
                <w:sz w:val="20"/>
                <w:szCs w:val="20"/>
              </w:rPr>
              <w:t>2</w:t>
            </w:r>
            <w:r>
              <w:rPr>
                <w:rFonts w:ascii="宋体" w:hAnsi="宋体" w:cs="宋体" w:hint="eastAsia"/>
                <w:color w:val="000000" w:themeColor="text1"/>
                <w:sz w:val="20"/>
                <w:szCs w:val="20"/>
              </w:rPr>
              <w:t>支。</w:t>
            </w:r>
            <w:r>
              <w:rPr>
                <w:rFonts w:ascii="宋体" w:hAnsi="宋体" w:cs="宋体" w:hint="eastAsia"/>
                <w:color w:val="000000" w:themeColor="text1"/>
                <w:sz w:val="20"/>
                <w:szCs w:val="20"/>
              </w:rPr>
              <w:t xml:space="preserve"> </w:t>
            </w:r>
          </w:p>
        </w:tc>
        <w:tc>
          <w:tcPr>
            <w:tcW w:w="1485" w:type="dxa"/>
            <w:vMerge w:val="restart"/>
            <w:vAlign w:val="center"/>
          </w:tcPr>
          <w:p w:rsidR="000B0555" w:rsidRDefault="003967AF">
            <w:pPr>
              <w:jc w:val="left"/>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送检时携带该批钢筋的出厂批量、炉号、生产厂家的出厂合格证（或质保书）等相关资料。</w:t>
            </w:r>
          </w:p>
        </w:tc>
        <w:tc>
          <w:tcPr>
            <w:tcW w:w="3660" w:type="dxa"/>
            <w:vMerge w:val="restart"/>
            <w:vAlign w:val="center"/>
          </w:tcPr>
          <w:p w:rsidR="000B0555" w:rsidRDefault="003967AF">
            <w:pPr>
              <w:jc w:val="left"/>
              <w:rPr>
                <w:rFonts w:ascii="宋体" w:hAnsi="宋体" w:cs="宋体"/>
                <w:sz w:val="20"/>
                <w:szCs w:val="20"/>
              </w:rPr>
            </w:pPr>
            <w:r>
              <w:rPr>
                <w:rFonts w:ascii="宋体" w:hAnsi="宋体" w:cs="宋体" w:hint="eastAsia"/>
                <w:sz w:val="20"/>
                <w:szCs w:val="20"/>
              </w:rPr>
              <w:t>金属材料</w:t>
            </w:r>
            <w:r>
              <w:rPr>
                <w:rFonts w:ascii="宋体" w:hAnsi="宋体" w:cs="宋体" w:hint="eastAsia"/>
                <w:sz w:val="20"/>
                <w:szCs w:val="20"/>
              </w:rPr>
              <w:t xml:space="preserve"> </w:t>
            </w:r>
            <w:r>
              <w:rPr>
                <w:rFonts w:ascii="宋体" w:hAnsi="宋体" w:cs="宋体" w:hint="eastAsia"/>
                <w:sz w:val="20"/>
                <w:szCs w:val="20"/>
              </w:rPr>
              <w:t>室温拉伸试验方法</w:t>
            </w:r>
          </w:p>
          <w:p w:rsidR="000B0555" w:rsidRDefault="003967AF">
            <w:pPr>
              <w:jc w:val="left"/>
              <w:rPr>
                <w:rFonts w:ascii="宋体" w:hAnsi="宋体" w:cs="宋体"/>
                <w:sz w:val="20"/>
                <w:szCs w:val="20"/>
              </w:rPr>
            </w:pPr>
            <w:r>
              <w:rPr>
                <w:rFonts w:ascii="宋体" w:hAnsi="宋体" w:cs="宋体" w:hint="eastAsia"/>
                <w:sz w:val="20"/>
                <w:szCs w:val="20"/>
              </w:rPr>
              <w:t>GB/T 228.1-2010</w:t>
            </w:r>
          </w:p>
        </w:tc>
      </w:tr>
      <w:tr w:rsidR="000B0555">
        <w:trPr>
          <w:cantSplit/>
          <w:trHeight w:val="499"/>
          <w:jc w:val="center"/>
        </w:trPr>
        <w:tc>
          <w:tcPr>
            <w:tcW w:w="694" w:type="dxa"/>
            <w:vMerge/>
            <w:vAlign w:val="center"/>
          </w:tcPr>
          <w:p w:rsidR="000B0555" w:rsidRDefault="000B0555">
            <w:pPr>
              <w:jc w:val="center"/>
              <w:rPr>
                <w:rFonts w:ascii="宋体" w:hAnsi="宋体" w:cs="宋体"/>
                <w:sz w:val="20"/>
                <w:szCs w:val="20"/>
              </w:rPr>
            </w:pPr>
          </w:p>
        </w:tc>
        <w:tc>
          <w:tcPr>
            <w:tcW w:w="1255" w:type="dxa"/>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抗拉强度</w:t>
            </w:r>
          </w:p>
        </w:tc>
        <w:tc>
          <w:tcPr>
            <w:tcW w:w="3217" w:type="dxa"/>
            <w:vMerge/>
            <w:vAlign w:val="center"/>
          </w:tcPr>
          <w:p w:rsidR="000B0555" w:rsidRDefault="000B0555">
            <w:pPr>
              <w:spacing w:line="300" w:lineRule="exact"/>
              <w:ind w:firstLineChars="200" w:firstLine="400"/>
              <w:rPr>
                <w:rFonts w:ascii="宋体" w:hAnsi="宋体" w:cs="宋体"/>
                <w:sz w:val="20"/>
                <w:szCs w:val="20"/>
              </w:rPr>
            </w:pPr>
          </w:p>
        </w:tc>
        <w:tc>
          <w:tcPr>
            <w:tcW w:w="1485" w:type="dxa"/>
            <w:vMerge/>
            <w:vAlign w:val="center"/>
          </w:tcPr>
          <w:p w:rsidR="000B0555" w:rsidRDefault="000B0555">
            <w:pPr>
              <w:jc w:val="left"/>
              <w:rPr>
                <w:rFonts w:ascii="宋体" w:hAnsi="宋体" w:cs="宋体"/>
                <w:sz w:val="20"/>
                <w:szCs w:val="20"/>
              </w:rPr>
            </w:pPr>
          </w:p>
        </w:tc>
        <w:tc>
          <w:tcPr>
            <w:tcW w:w="3660" w:type="dxa"/>
            <w:vMerge/>
            <w:vAlign w:val="center"/>
          </w:tcPr>
          <w:p w:rsidR="000B0555" w:rsidRDefault="000B0555">
            <w:pPr>
              <w:ind w:firstLineChars="200" w:firstLine="400"/>
              <w:jc w:val="left"/>
              <w:rPr>
                <w:rFonts w:ascii="宋体" w:hAnsi="宋体" w:cs="宋体"/>
                <w:sz w:val="20"/>
                <w:szCs w:val="20"/>
              </w:rPr>
            </w:pPr>
          </w:p>
        </w:tc>
      </w:tr>
      <w:tr w:rsidR="000B0555">
        <w:trPr>
          <w:cantSplit/>
          <w:trHeight w:val="499"/>
          <w:jc w:val="center"/>
        </w:trPr>
        <w:tc>
          <w:tcPr>
            <w:tcW w:w="694" w:type="dxa"/>
            <w:vMerge/>
            <w:vAlign w:val="center"/>
          </w:tcPr>
          <w:p w:rsidR="000B0555" w:rsidRDefault="000B0555">
            <w:pPr>
              <w:jc w:val="center"/>
              <w:rPr>
                <w:rFonts w:ascii="宋体" w:hAnsi="宋体" w:cs="宋体"/>
                <w:sz w:val="20"/>
                <w:szCs w:val="20"/>
              </w:rPr>
            </w:pPr>
          </w:p>
        </w:tc>
        <w:tc>
          <w:tcPr>
            <w:tcW w:w="1255" w:type="dxa"/>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断后</w:t>
            </w:r>
            <w:r>
              <w:rPr>
                <w:rFonts w:ascii="宋体" w:hAnsi="宋体" w:cs="宋体" w:hint="eastAsia"/>
                <w:sz w:val="20"/>
                <w:szCs w:val="20"/>
              </w:rPr>
              <w:t>伸长率</w:t>
            </w:r>
          </w:p>
        </w:tc>
        <w:tc>
          <w:tcPr>
            <w:tcW w:w="3217" w:type="dxa"/>
            <w:vMerge/>
            <w:vAlign w:val="center"/>
          </w:tcPr>
          <w:p w:rsidR="000B0555" w:rsidRDefault="000B0555">
            <w:pPr>
              <w:spacing w:line="300" w:lineRule="exact"/>
              <w:ind w:firstLineChars="200" w:firstLine="400"/>
              <w:rPr>
                <w:rFonts w:ascii="宋体" w:hAnsi="宋体" w:cs="宋体"/>
                <w:sz w:val="20"/>
                <w:szCs w:val="20"/>
              </w:rPr>
            </w:pPr>
          </w:p>
        </w:tc>
        <w:tc>
          <w:tcPr>
            <w:tcW w:w="1485" w:type="dxa"/>
            <w:vMerge/>
            <w:vAlign w:val="center"/>
          </w:tcPr>
          <w:p w:rsidR="000B0555" w:rsidRDefault="000B0555">
            <w:pPr>
              <w:jc w:val="left"/>
              <w:rPr>
                <w:rFonts w:ascii="宋体" w:hAnsi="宋体" w:cs="宋体"/>
                <w:sz w:val="20"/>
                <w:szCs w:val="20"/>
              </w:rPr>
            </w:pPr>
          </w:p>
        </w:tc>
        <w:tc>
          <w:tcPr>
            <w:tcW w:w="3660" w:type="dxa"/>
            <w:vMerge/>
            <w:vAlign w:val="center"/>
          </w:tcPr>
          <w:p w:rsidR="000B0555" w:rsidRDefault="000B0555">
            <w:pPr>
              <w:ind w:firstLineChars="200" w:firstLine="400"/>
              <w:jc w:val="left"/>
              <w:rPr>
                <w:rFonts w:ascii="宋体" w:hAnsi="宋体" w:cs="宋体"/>
                <w:sz w:val="20"/>
                <w:szCs w:val="20"/>
              </w:rPr>
            </w:pPr>
          </w:p>
        </w:tc>
      </w:tr>
      <w:tr w:rsidR="000B0555">
        <w:trPr>
          <w:cantSplit/>
          <w:trHeight w:val="560"/>
          <w:jc w:val="center"/>
        </w:trPr>
        <w:tc>
          <w:tcPr>
            <w:tcW w:w="694" w:type="dxa"/>
            <w:vMerge/>
            <w:vAlign w:val="center"/>
          </w:tcPr>
          <w:p w:rsidR="000B0555" w:rsidRDefault="000B0555">
            <w:pPr>
              <w:jc w:val="center"/>
              <w:rPr>
                <w:rFonts w:ascii="宋体" w:hAnsi="宋体" w:cs="宋体"/>
                <w:sz w:val="20"/>
                <w:szCs w:val="20"/>
              </w:rPr>
            </w:pPr>
          </w:p>
        </w:tc>
        <w:tc>
          <w:tcPr>
            <w:tcW w:w="1255" w:type="dxa"/>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最大力下</w:t>
            </w:r>
          </w:p>
          <w:p w:rsidR="000B0555" w:rsidRDefault="003967AF">
            <w:pPr>
              <w:spacing w:line="260" w:lineRule="exact"/>
              <w:jc w:val="center"/>
              <w:rPr>
                <w:rFonts w:ascii="宋体" w:hAnsi="宋体" w:cs="宋体"/>
                <w:sz w:val="20"/>
                <w:szCs w:val="20"/>
              </w:rPr>
            </w:pPr>
            <w:r>
              <w:rPr>
                <w:rFonts w:ascii="宋体" w:hAnsi="宋体" w:cs="宋体" w:hint="eastAsia"/>
                <w:sz w:val="20"/>
                <w:szCs w:val="20"/>
              </w:rPr>
              <w:t>总伸长率</w:t>
            </w:r>
          </w:p>
        </w:tc>
        <w:tc>
          <w:tcPr>
            <w:tcW w:w="3217" w:type="dxa"/>
            <w:vMerge/>
            <w:vAlign w:val="center"/>
          </w:tcPr>
          <w:p w:rsidR="000B0555" w:rsidRDefault="000B0555">
            <w:pPr>
              <w:spacing w:line="300" w:lineRule="exact"/>
              <w:ind w:firstLineChars="200" w:firstLine="400"/>
              <w:rPr>
                <w:rFonts w:ascii="宋体" w:hAnsi="宋体" w:cs="宋体"/>
                <w:sz w:val="20"/>
                <w:szCs w:val="20"/>
              </w:rPr>
            </w:pPr>
          </w:p>
        </w:tc>
        <w:tc>
          <w:tcPr>
            <w:tcW w:w="1485" w:type="dxa"/>
            <w:vMerge/>
            <w:vAlign w:val="center"/>
          </w:tcPr>
          <w:p w:rsidR="000B0555" w:rsidRDefault="000B0555">
            <w:pPr>
              <w:jc w:val="left"/>
              <w:rPr>
                <w:rFonts w:ascii="宋体" w:hAnsi="宋体" w:cs="宋体"/>
                <w:sz w:val="20"/>
                <w:szCs w:val="20"/>
              </w:rPr>
            </w:pPr>
          </w:p>
        </w:tc>
        <w:tc>
          <w:tcPr>
            <w:tcW w:w="3660" w:type="dxa"/>
            <w:vMerge/>
            <w:vAlign w:val="center"/>
          </w:tcPr>
          <w:p w:rsidR="000B0555" w:rsidRDefault="000B0555">
            <w:pPr>
              <w:ind w:firstLineChars="200" w:firstLine="400"/>
              <w:jc w:val="left"/>
              <w:rPr>
                <w:rFonts w:ascii="宋体" w:hAnsi="宋体" w:cs="宋体"/>
                <w:sz w:val="20"/>
                <w:szCs w:val="20"/>
              </w:rPr>
            </w:pPr>
          </w:p>
        </w:tc>
      </w:tr>
      <w:tr w:rsidR="000B0555">
        <w:trPr>
          <w:cantSplit/>
          <w:trHeight w:val="737"/>
          <w:jc w:val="center"/>
        </w:trPr>
        <w:tc>
          <w:tcPr>
            <w:tcW w:w="694" w:type="dxa"/>
            <w:vMerge/>
            <w:vAlign w:val="center"/>
          </w:tcPr>
          <w:p w:rsidR="000B0555" w:rsidRDefault="000B0555">
            <w:pPr>
              <w:jc w:val="center"/>
              <w:rPr>
                <w:rFonts w:ascii="宋体" w:hAnsi="宋体" w:cs="宋体"/>
                <w:sz w:val="20"/>
                <w:szCs w:val="20"/>
              </w:rPr>
            </w:pPr>
          </w:p>
        </w:tc>
        <w:tc>
          <w:tcPr>
            <w:tcW w:w="1255" w:type="dxa"/>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弯曲试验</w:t>
            </w:r>
          </w:p>
        </w:tc>
        <w:tc>
          <w:tcPr>
            <w:tcW w:w="3217" w:type="dxa"/>
            <w:vMerge/>
            <w:vAlign w:val="center"/>
          </w:tcPr>
          <w:p w:rsidR="000B0555" w:rsidRDefault="000B0555">
            <w:pPr>
              <w:spacing w:line="300" w:lineRule="exact"/>
              <w:ind w:firstLineChars="200" w:firstLine="400"/>
              <w:rPr>
                <w:rFonts w:ascii="宋体" w:hAnsi="宋体" w:cs="宋体"/>
                <w:sz w:val="20"/>
                <w:szCs w:val="20"/>
              </w:rPr>
            </w:pPr>
          </w:p>
        </w:tc>
        <w:tc>
          <w:tcPr>
            <w:tcW w:w="1485" w:type="dxa"/>
            <w:vMerge/>
            <w:vAlign w:val="center"/>
          </w:tcPr>
          <w:p w:rsidR="000B0555" w:rsidRDefault="000B0555">
            <w:pPr>
              <w:jc w:val="left"/>
              <w:rPr>
                <w:rFonts w:ascii="宋体" w:hAnsi="宋体" w:cs="宋体"/>
                <w:sz w:val="20"/>
                <w:szCs w:val="20"/>
              </w:rPr>
            </w:pPr>
          </w:p>
        </w:tc>
        <w:tc>
          <w:tcPr>
            <w:tcW w:w="3660" w:type="dxa"/>
            <w:vAlign w:val="center"/>
          </w:tcPr>
          <w:p w:rsidR="000B0555" w:rsidRDefault="003967AF">
            <w:pPr>
              <w:jc w:val="left"/>
              <w:rPr>
                <w:rFonts w:ascii="宋体" w:hAnsi="宋体" w:cs="宋体"/>
                <w:sz w:val="20"/>
                <w:szCs w:val="20"/>
              </w:rPr>
            </w:pPr>
            <w:r>
              <w:rPr>
                <w:rFonts w:ascii="宋体" w:hAnsi="宋体" w:cs="宋体" w:hint="eastAsia"/>
                <w:sz w:val="20"/>
                <w:szCs w:val="20"/>
              </w:rPr>
              <w:t>金属材料</w:t>
            </w:r>
            <w:r>
              <w:rPr>
                <w:rFonts w:ascii="宋体" w:hAnsi="宋体" w:cs="宋体" w:hint="eastAsia"/>
                <w:sz w:val="20"/>
                <w:szCs w:val="20"/>
              </w:rPr>
              <w:t xml:space="preserve"> </w:t>
            </w:r>
            <w:r>
              <w:rPr>
                <w:rFonts w:ascii="宋体" w:hAnsi="宋体" w:cs="宋体" w:hint="eastAsia"/>
                <w:sz w:val="20"/>
                <w:szCs w:val="20"/>
              </w:rPr>
              <w:t>弯曲试验方法</w:t>
            </w:r>
            <w:r>
              <w:rPr>
                <w:rFonts w:ascii="宋体" w:hAnsi="宋体" w:cs="宋体" w:hint="eastAsia"/>
                <w:sz w:val="20"/>
                <w:szCs w:val="20"/>
              </w:rPr>
              <w:t>GB/T 232-2010</w:t>
            </w:r>
          </w:p>
          <w:p w:rsidR="000B0555" w:rsidRDefault="003967AF">
            <w:pPr>
              <w:jc w:val="left"/>
              <w:rPr>
                <w:rFonts w:ascii="宋体" w:hAnsi="宋体" w:cs="宋体"/>
                <w:sz w:val="20"/>
                <w:szCs w:val="20"/>
              </w:rPr>
            </w:pPr>
            <w:r>
              <w:rPr>
                <w:rFonts w:ascii="宋体" w:hAnsi="宋体" w:cs="宋体" w:hint="eastAsia"/>
                <w:sz w:val="20"/>
                <w:szCs w:val="20"/>
              </w:rPr>
              <w:t>钢筋混凝土用钢筋</w:t>
            </w:r>
            <w:r>
              <w:rPr>
                <w:rFonts w:ascii="宋体" w:hAnsi="宋体" w:cs="宋体" w:hint="eastAsia"/>
                <w:sz w:val="20"/>
                <w:szCs w:val="20"/>
              </w:rPr>
              <w:t xml:space="preserve"> </w:t>
            </w:r>
            <w:r>
              <w:rPr>
                <w:rFonts w:ascii="宋体" w:hAnsi="宋体" w:cs="宋体" w:hint="eastAsia"/>
                <w:sz w:val="20"/>
                <w:szCs w:val="20"/>
              </w:rPr>
              <w:t>弯曲和反向弯曲试验方法</w:t>
            </w:r>
            <w:r>
              <w:rPr>
                <w:rFonts w:ascii="宋体" w:hAnsi="宋体" w:cs="宋体" w:hint="eastAsia"/>
                <w:sz w:val="20"/>
                <w:szCs w:val="20"/>
              </w:rPr>
              <w:t>YB/T 5126-2003</w:t>
            </w:r>
          </w:p>
        </w:tc>
      </w:tr>
      <w:tr w:rsidR="000B0555">
        <w:trPr>
          <w:cantSplit/>
          <w:trHeight w:val="737"/>
          <w:jc w:val="center"/>
        </w:trPr>
        <w:tc>
          <w:tcPr>
            <w:tcW w:w="694" w:type="dxa"/>
            <w:vMerge/>
            <w:vAlign w:val="center"/>
          </w:tcPr>
          <w:p w:rsidR="000B0555" w:rsidRDefault="000B0555">
            <w:pPr>
              <w:jc w:val="center"/>
              <w:rPr>
                <w:rFonts w:ascii="宋体" w:hAnsi="宋体" w:cs="宋体"/>
                <w:sz w:val="20"/>
                <w:szCs w:val="20"/>
              </w:rPr>
            </w:pPr>
          </w:p>
        </w:tc>
        <w:tc>
          <w:tcPr>
            <w:tcW w:w="1255" w:type="dxa"/>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重量偏差</w:t>
            </w:r>
          </w:p>
        </w:tc>
        <w:tc>
          <w:tcPr>
            <w:tcW w:w="3217" w:type="dxa"/>
            <w:vMerge/>
            <w:vAlign w:val="center"/>
          </w:tcPr>
          <w:p w:rsidR="000B0555" w:rsidRDefault="000B0555">
            <w:pPr>
              <w:spacing w:line="300" w:lineRule="exact"/>
              <w:ind w:firstLineChars="200" w:firstLine="400"/>
              <w:rPr>
                <w:rFonts w:ascii="宋体" w:hAnsi="宋体" w:cs="宋体"/>
                <w:sz w:val="20"/>
                <w:szCs w:val="20"/>
              </w:rPr>
            </w:pPr>
          </w:p>
        </w:tc>
        <w:tc>
          <w:tcPr>
            <w:tcW w:w="1485" w:type="dxa"/>
            <w:vMerge/>
            <w:vAlign w:val="center"/>
          </w:tcPr>
          <w:p w:rsidR="000B0555" w:rsidRDefault="000B0555">
            <w:pPr>
              <w:jc w:val="left"/>
              <w:rPr>
                <w:rFonts w:ascii="宋体" w:hAnsi="宋体" w:cs="宋体"/>
                <w:sz w:val="20"/>
                <w:szCs w:val="20"/>
              </w:rPr>
            </w:pPr>
          </w:p>
        </w:tc>
        <w:tc>
          <w:tcPr>
            <w:tcW w:w="3660" w:type="dxa"/>
            <w:vAlign w:val="center"/>
          </w:tcPr>
          <w:p w:rsidR="000B0555" w:rsidRDefault="003967AF">
            <w:pPr>
              <w:jc w:val="left"/>
              <w:rPr>
                <w:rFonts w:ascii="宋体" w:hAnsi="宋体" w:cs="宋体"/>
                <w:sz w:val="20"/>
                <w:szCs w:val="20"/>
              </w:rPr>
            </w:pPr>
            <w:r>
              <w:rPr>
                <w:rFonts w:ascii="宋体" w:hAnsi="宋体" w:cs="宋体" w:hint="eastAsia"/>
                <w:sz w:val="20"/>
                <w:szCs w:val="20"/>
              </w:rPr>
              <w:t>钢筋混凝土用钢</w:t>
            </w:r>
            <w:r>
              <w:rPr>
                <w:rFonts w:ascii="宋体" w:hAnsi="宋体" w:cs="宋体" w:hint="eastAsia"/>
                <w:sz w:val="20"/>
                <w:szCs w:val="20"/>
              </w:rPr>
              <w:t xml:space="preserve"> </w:t>
            </w:r>
            <w:r>
              <w:rPr>
                <w:rFonts w:ascii="宋体" w:hAnsi="宋体" w:cs="宋体" w:hint="eastAsia"/>
                <w:sz w:val="20"/>
                <w:szCs w:val="20"/>
              </w:rPr>
              <w:t>第</w:t>
            </w:r>
            <w:r>
              <w:rPr>
                <w:rFonts w:ascii="宋体" w:hAnsi="宋体" w:cs="宋体" w:hint="eastAsia"/>
                <w:sz w:val="20"/>
                <w:szCs w:val="20"/>
              </w:rPr>
              <w:t>1</w:t>
            </w:r>
            <w:r>
              <w:rPr>
                <w:rFonts w:ascii="宋体" w:hAnsi="宋体" w:cs="宋体" w:hint="eastAsia"/>
                <w:sz w:val="20"/>
                <w:szCs w:val="20"/>
              </w:rPr>
              <w:t>部分：热轧光圆钢筋</w:t>
            </w:r>
            <w:r>
              <w:rPr>
                <w:rFonts w:ascii="宋体" w:hAnsi="宋体" w:cs="宋体" w:hint="eastAsia"/>
                <w:sz w:val="20"/>
                <w:szCs w:val="20"/>
              </w:rPr>
              <w:t>GB 1499.1-2008</w:t>
            </w:r>
          </w:p>
          <w:p w:rsidR="000B0555" w:rsidRDefault="003967AF">
            <w:pPr>
              <w:jc w:val="left"/>
              <w:rPr>
                <w:rFonts w:ascii="宋体" w:hAnsi="宋体" w:cs="宋体"/>
                <w:sz w:val="20"/>
                <w:szCs w:val="20"/>
              </w:rPr>
            </w:pPr>
            <w:r>
              <w:rPr>
                <w:rFonts w:ascii="宋体" w:hAnsi="宋体" w:cs="宋体" w:hint="eastAsia"/>
                <w:sz w:val="20"/>
                <w:szCs w:val="20"/>
              </w:rPr>
              <w:t>钢筋混凝土用钢第</w:t>
            </w:r>
            <w:r>
              <w:rPr>
                <w:rFonts w:ascii="宋体" w:hAnsi="宋体" w:cs="宋体" w:hint="eastAsia"/>
                <w:sz w:val="20"/>
                <w:szCs w:val="20"/>
              </w:rPr>
              <w:t>2</w:t>
            </w:r>
            <w:r>
              <w:rPr>
                <w:rFonts w:ascii="宋体" w:hAnsi="宋体" w:cs="宋体" w:hint="eastAsia"/>
                <w:sz w:val="20"/>
                <w:szCs w:val="20"/>
              </w:rPr>
              <w:t>部分：热轧带肋钢筋</w:t>
            </w:r>
            <w:r>
              <w:rPr>
                <w:rFonts w:ascii="宋体" w:hAnsi="宋体" w:cs="宋体" w:hint="eastAsia"/>
                <w:sz w:val="20"/>
                <w:szCs w:val="20"/>
              </w:rPr>
              <w:t>GB 1499.2-2007</w:t>
            </w:r>
          </w:p>
          <w:p w:rsidR="000B0555" w:rsidRDefault="003967AF">
            <w:pPr>
              <w:jc w:val="left"/>
              <w:rPr>
                <w:rFonts w:ascii="宋体" w:hAnsi="宋体" w:cs="宋体"/>
                <w:sz w:val="20"/>
                <w:szCs w:val="20"/>
              </w:rPr>
            </w:pPr>
            <w:r>
              <w:rPr>
                <w:rFonts w:ascii="宋体" w:hAnsi="宋体" w:cs="宋体" w:hint="eastAsia"/>
                <w:sz w:val="20"/>
                <w:szCs w:val="20"/>
              </w:rPr>
              <w:t>钢筋混凝土用余热处理钢筋</w:t>
            </w:r>
          </w:p>
          <w:p w:rsidR="000B0555" w:rsidRDefault="003967AF">
            <w:pPr>
              <w:jc w:val="left"/>
              <w:rPr>
                <w:rFonts w:ascii="宋体" w:hAnsi="宋体" w:cs="宋体"/>
                <w:sz w:val="20"/>
                <w:szCs w:val="20"/>
              </w:rPr>
            </w:pPr>
            <w:r>
              <w:rPr>
                <w:rFonts w:ascii="宋体" w:hAnsi="宋体" w:cs="宋体" w:hint="eastAsia"/>
                <w:sz w:val="20"/>
                <w:szCs w:val="20"/>
              </w:rPr>
              <w:t>GB 13014-2013</w:t>
            </w:r>
          </w:p>
          <w:p w:rsidR="000B0555" w:rsidRDefault="003967AF">
            <w:pPr>
              <w:jc w:val="left"/>
              <w:rPr>
                <w:rFonts w:ascii="宋体" w:hAnsi="宋体" w:cs="宋体"/>
                <w:sz w:val="20"/>
                <w:szCs w:val="20"/>
              </w:rPr>
            </w:pPr>
            <w:r>
              <w:rPr>
                <w:rFonts w:ascii="宋体" w:hAnsi="宋体" w:cs="宋体" w:hint="eastAsia"/>
                <w:sz w:val="20"/>
                <w:szCs w:val="20"/>
              </w:rPr>
              <w:t>冷扎带肋钢筋</w:t>
            </w:r>
            <w:r>
              <w:rPr>
                <w:rFonts w:ascii="宋体" w:hAnsi="宋体" w:cs="宋体" w:hint="eastAsia"/>
                <w:sz w:val="20"/>
                <w:szCs w:val="20"/>
              </w:rPr>
              <w:t xml:space="preserve">GB 13788-2008 </w:t>
            </w:r>
          </w:p>
        </w:tc>
      </w:tr>
      <w:tr w:rsidR="000B0555">
        <w:trPr>
          <w:cantSplit/>
          <w:trHeight w:val="1377"/>
          <w:jc w:val="center"/>
        </w:trPr>
        <w:tc>
          <w:tcPr>
            <w:tcW w:w="694" w:type="dxa"/>
            <w:vMerge w:val="restart"/>
            <w:vAlign w:val="center"/>
          </w:tcPr>
          <w:p w:rsidR="000B0555" w:rsidRDefault="003967AF">
            <w:pPr>
              <w:jc w:val="center"/>
              <w:rPr>
                <w:rFonts w:ascii="宋体" w:hAnsi="宋体" w:cs="宋体"/>
                <w:sz w:val="20"/>
                <w:szCs w:val="20"/>
              </w:rPr>
            </w:pPr>
            <w:r>
              <w:rPr>
                <w:rFonts w:ascii="宋体" w:hAnsi="宋体" w:cs="宋体" w:hint="eastAsia"/>
                <w:sz w:val="20"/>
                <w:szCs w:val="20"/>
              </w:rPr>
              <w:t>钢筋</w:t>
            </w:r>
          </w:p>
          <w:p w:rsidR="000B0555" w:rsidRDefault="003967AF">
            <w:pPr>
              <w:jc w:val="center"/>
              <w:rPr>
                <w:rFonts w:ascii="宋体" w:hAnsi="宋体" w:cs="宋体"/>
                <w:sz w:val="20"/>
                <w:szCs w:val="20"/>
              </w:rPr>
            </w:pPr>
            <w:r>
              <w:rPr>
                <w:rFonts w:ascii="宋体" w:hAnsi="宋体" w:cs="宋体" w:hint="eastAsia"/>
                <w:sz w:val="20"/>
                <w:szCs w:val="20"/>
              </w:rPr>
              <w:t>焊接</w:t>
            </w:r>
          </w:p>
        </w:tc>
        <w:tc>
          <w:tcPr>
            <w:tcW w:w="1255" w:type="dxa"/>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抗拉强度</w:t>
            </w:r>
          </w:p>
        </w:tc>
        <w:tc>
          <w:tcPr>
            <w:tcW w:w="3217" w:type="dxa"/>
            <w:vMerge w:val="restart"/>
            <w:vAlign w:val="center"/>
          </w:tcPr>
          <w:p w:rsidR="000B0555" w:rsidRDefault="003967AF">
            <w:pPr>
              <w:spacing w:line="300" w:lineRule="exact"/>
              <w:ind w:firstLineChars="200" w:firstLine="400"/>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每批钢筋正式焊接前，每种牌号、每种规格做</w:t>
            </w:r>
            <w:r>
              <w:rPr>
                <w:rFonts w:ascii="宋体" w:hAnsi="宋体" w:cs="宋体" w:hint="eastAsia"/>
                <w:sz w:val="20"/>
                <w:szCs w:val="20"/>
              </w:rPr>
              <w:t>1</w:t>
            </w:r>
            <w:r>
              <w:rPr>
                <w:rFonts w:ascii="宋体" w:hAnsi="宋体" w:cs="宋体" w:hint="eastAsia"/>
                <w:sz w:val="20"/>
                <w:szCs w:val="20"/>
              </w:rPr>
              <w:t>组试件进行工艺检验；</w:t>
            </w:r>
            <w:r>
              <w:rPr>
                <w:rFonts w:ascii="宋体" w:hAnsi="宋体" w:cs="宋体" w:hint="eastAsia"/>
                <w:sz w:val="20"/>
                <w:szCs w:val="20"/>
              </w:rPr>
              <w:t xml:space="preserve"> </w:t>
            </w:r>
          </w:p>
          <w:p w:rsidR="000B0555" w:rsidRDefault="003967AF">
            <w:pPr>
              <w:spacing w:line="300" w:lineRule="exact"/>
              <w:ind w:firstLineChars="200" w:firstLine="400"/>
              <w:rPr>
                <w:rFonts w:ascii="宋体" w:hAnsi="宋体" w:cs="宋体"/>
                <w:sz w:val="20"/>
                <w:szCs w:val="20"/>
              </w:rPr>
            </w:pPr>
            <w:r>
              <w:rPr>
                <w:rFonts w:ascii="宋体" w:hAnsi="宋体" w:cs="宋体" w:hint="eastAsia"/>
                <w:sz w:val="20"/>
                <w:szCs w:val="20"/>
              </w:rPr>
              <w:t>2.</w:t>
            </w:r>
            <w:r>
              <w:rPr>
                <w:rFonts w:ascii="宋体" w:hAnsi="宋体" w:cs="宋体" w:hint="eastAsia"/>
                <w:sz w:val="20"/>
                <w:szCs w:val="20"/>
              </w:rPr>
              <w:t>非工艺检验以</w:t>
            </w:r>
            <w:r>
              <w:rPr>
                <w:rFonts w:ascii="宋体" w:hAnsi="宋体" w:cs="宋体" w:hint="eastAsia"/>
                <w:sz w:val="20"/>
                <w:szCs w:val="20"/>
              </w:rPr>
              <w:t>300</w:t>
            </w:r>
            <w:r>
              <w:rPr>
                <w:rFonts w:ascii="宋体" w:hAnsi="宋体" w:cs="宋体" w:hint="eastAsia"/>
                <w:sz w:val="20"/>
                <w:szCs w:val="20"/>
              </w:rPr>
              <w:t>个同类型接头为一批；</w:t>
            </w:r>
            <w:r>
              <w:rPr>
                <w:rFonts w:ascii="宋体" w:hAnsi="宋体" w:cs="宋体" w:hint="eastAsia"/>
                <w:sz w:val="20"/>
                <w:szCs w:val="20"/>
              </w:rPr>
              <w:t>3</w:t>
            </w:r>
            <w:r>
              <w:rPr>
                <w:rFonts w:ascii="宋体" w:hAnsi="宋体" w:cs="宋体" w:hint="eastAsia"/>
                <w:sz w:val="20"/>
                <w:szCs w:val="20"/>
              </w:rPr>
              <w:t>根</w:t>
            </w:r>
            <w:r>
              <w:rPr>
                <w:rFonts w:ascii="宋体" w:hAnsi="宋体" w:cs="宋体" w:hint="eastAsia"/>
                <w:sz w:val="20"/>
                <w:szCs w:val="20"/>
              </w:rPr>
              <w:t>/</w:t>
            </w:r>
            <w:r>
              <w:rPr>
                <w:rFonts w:ascii="宋体" w:hAnsi="宋体" w:cs="宋体" w:hint="eastAsia"/>
                <w:sz w:val="20"/>
                <w:szCs w:val="20"/>
              </w:rPr>
              <w:t>组，长度</w:t>
            </w:r>
            <w:r>
              <w:rPr>
                <w:rFonts w:ascii="宋体" w:hAnsi="宋体" w:cs="宋体" w:hint="eastAsia"/>
                <w:sz w:val="20"/>
                <w:szCs w:val="20"/>
              </w:rPr>
              <w:t>500</w:t>
            </w:r>
            <w:r>
              <w:rPr>
                <w:rFonts w:ascii="宋体" w:hAnsi="宋体" w:cs="宋体" w:hint="eastAsia"/>
                <w:sz w:val="20"/>
                <w:szCs w:val="20"/>
              </w:rPr>
              <w:t>～</w:t>
            </w:r>
            <w:r>
              <w:rPr>
                <w:rFonts w:ascii="宋体" w:hAnsi="宋体" w:cs="宋体" w:hint="eastAsia"/>
                <w:sz w:val="20"/>
                <w:szCs w:val="20"/>
              </w:rPr>
              <w:t>550mm</w:t>
            </w:r>
            <w:r>
              <w:rPr>
                <w:rFonts w:ascii="宋体" w:hAnsi="宋体" w:cs="宋体" w:hint="eastAsia"/>
                <w:sz w:val="20"/>
                <w:szCs w:val="20"/>
              </w:rPr>
              <w:t>。</w:t>
            </w:r>
          </w:p>
          <w:p w:rsidR="000B0555" w:rsidRDefault="003967AF">
            <w:pPr>
              <w:spacing w:line="300" w:lineRule="exact"/>
              <w:ind w:firstLineChars="200" w:firstLine="400"/>
              <w:rPr>
                <w:rFonts w:ascii="宋体" w:hAnsi="宋体" w:cs="宋体"/>
                <w:sz w:val="20"/>
                <w:szCs w:val="20"/>
              </w:rPr>
            </w:pPr>
            <w:r>
              <w:rPr>
                <w:rFonts w:ascii="宋体" w:hAnsi="宋体" w:cs="宋体" w:hint="eastAsia"/>
                <w:sz w:val="20"/>
                <w:szCs w:val="20"/>
              </w:rPr>
              <w:t>3.</w:t>
            </w:r>
            <w:r>
              <w:rPr>
                <w:rFonts w:ascii="宋体" w:hAnsi="宋体" w:cs="宋体" w:hint="eastAsia"/>
                <w:sz w:val="20"/>
                <w:szCs w:val="20"/>
              </w:rPr>
              <w:t>闪光对焊、气压焊需增加进行弯曲试验，</w:t>
            </w:r>
            <w:r>
              <w:rPr>
                <w:rFonts w:ascii="宋体" w:hAnsi="宋体" w:cs="宋体" w:hint="eastAsia"/>
                <w:sz w:val="20"/>
                <w:szCs w:val="20"/>
              </w:rPr>
              <w:t>6</w:t>
            </w:r>
            <w:r>
              <w:rPr>
                <w:rFonts w:ascii="宋体" w:hAnsi="宋体" w:cs="宋体" w:hint="eastAsia"/>
                <w:sz w:val="20"/>
                <w:szCs w:val="20"/>
              </w:rPr>
              <w:t>根</w:t>
            </w:r>
            <w:r>
              <w:rPr>
                <w:rFonts w:ascii="宋体" w:hAnsi="宋体" w:cs="宋体" w:hint="eastAsia"/>
                <w:sz w:val="20"/>
                <w:szCs w:val="20"/>
              </w:rPr>
              <w:t>/</w:t>
            </w:r>
            <w:r>
              <w:rPr>
                <w:rFonts w:ascii="宋体" w:hAnsi="宋体" w:cs="宋体" w:hint="eastAsia"/>
                <w:sz w:val="20"/>
                <w:szCs w:val="20"/>
              </w:rPr>
              <w:t>组，长度</w:t>
            </w:r>
            <w:r>
              <w:rPr>
                <w:rFonts w:ascii="宋体" w:hAnsi="宋体" w:cs="宋体" w:hint="eastAsia"/>
                <w:sz w:val="20"/>
                <w:szCs w:val="20"/>
              </w:rPr>
              <w:t>500</w:t>
            </w:r>
            <w:r>
              <w:rPr>
                <w:rFonts w:ascii="宋体" w:hAnsi="宋体" w:cs="宋体" w:hint="eastAsia"/>
                <w:sz w:val="20"/>
                <w:szCs w:val="20"/>
              </w:rPr>
              <w:t>～</w:t>
            </w:r>
            <w:r>
              <w:rPr>
                <w:rFonts w:ascii="宋体" w:hAnsi="宋体" w:cs="宋体" w:hint="eastAsia"/>
                <w:sz w:val="20"/>
                <w:szCs w:val="20"/>
              </w:rPr>
              <w:t>550mm</w:t>
            </w:r>
            <w:r>
              <w:rPr>
                <w:rFonts w:ascii="宋体" w:hAnsi="宋体" w:cs="宋体" w:hint="eastAsia"/>
                <w:sz w:val="20"/>
                <w:szCs w:val="20"/>
              </w:rPr>
              <w:t>。</w:t>
            </w:r>
          </w:p>
        </w:tc>
        <w:tc>
          <w:tcPr>
            <w:tcW w:w="1485" w:type="dxa"/>
            <w:vMerge w:val="restart"/>
            <w:vAlign w:val="center"/>
          </w:tcPr>
          <w:p w:rsidR="000B0555" w:rsidRDefault="003967AF">
            <w:pPr>
              <w:jc w:val="left"/>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委托时需注明钢筋的直径、牌号（</w:t>
            </w:r>
            <w:r>
              <w:rPr>
                <w:rFonts w:ascii="宋体" w:hAnsi="宋体" w:cs="宋体" w:hint="eastAsia"/>
                <w:sz w:val="20"/>
                <w:szCs w:val="20"/>
              </w:rPr>
              <w:t>HRB335/HRB400</w:t>
            </w:r>
            <w:r>
              <w:rPr>
                <w:rFonts w:ascii="宋体" w:hAnsi="宋体" w:cs="宋体" w:hint="eastAsia"/>
                <w:sz w:val="20"/>
                <w:szCs w:val="20"/>
              </w:rPr>
              <w:t>）、接头等级（Ⅰ、Ⅱ、Ⅲ）、接头类别（滚轧直螺纹、）、验收类型（验收检测）、母材报告编号、检测项目等。</w:t>
            </w:r>
          </w:p>
        </w:tc>
        <w:tc>
          <w:tcPr>
            <w:tcW w:w="3660" w:type="dxa"/>
            <w:vAlign w:val="center"/>
          </w:tcPr>
          <w:p w:rsidR="000B0555" w:rsidRDefault="003967AF">
            <w:pPr>
              <w:jc w:val="left"/>
              <w:rPr>
                <w:rFonts w:ascii="宋体" w:hAnsi="宋体" w:cs="宋体"/>
                <w:sz w:val="20"/>
                <w:szCs w:val="20"/>
              </w:rPr>
            </w:pPr>
            <w:r>
              <w:rPr>
                <w:rFonts w:ascii="宋体" w:hAnsi="宋体" w:cs="宋体" w:hint="eastAsia"/>
                <w:sz w:val="20"/>
                <w:szCs w:val="20"/>
              </w:rPr>
              <w:t>钢筋焊接接头试验方法</w:t>
            </w:r>
            <w:r>
              <w:rPr>
                <w:rFonts w:ascii="宋体" w:hAnsi="宋体" w:cs="宋体" w:hint="eastAsia"/>
                <w:sz w:val="20"/>
                <w:szCs w:val="20"/>
              </w:rPr>
              <w:t>JGJ/T 27-2014</w:t>
            </w:r>
          </w:p>
          <w:p w:rsidR="000B0555" w:rsidRDefault="003967AF">
            <w:pPr>
              <w:jc w:val="left"/>
              <w:rPr>
                <w:rFonts w:ascii="宋体" w:hAnsi="宋体" w:cs="宋体"/>
                <w:sz w:val="20"/>
                <w:szCs w:val="20"/>
              </w:rPr>
            </w:pPr>
            <w:r>
              <w:rPr>
                <w:rFonts w:ascii="宋体" w:hAnsi="宋体" w:cs="宋体" w:hint="eastAsia"/>
                <w:sz w:val="20"/>
                <w:szCs w:val="20"/>
              </w:rPr>
              <w:t>焊接接头拉伸试验方法</w:t>
            </w:r>
            <w:r>
              <w:rPr>
                <w:rFonts w:ascii="宋体" w:hAnsi="宋体" w:cs="宋体" w:hint="eastAsia"/>
                <w:sz w:val="20"/>
                <w:szCs w:val="20"/>
              </w:rPr>
              <w:t>GB/T 2651-2008</w:t>
            </w:r>
          </w:p>
        </w:tc>
      </w:tr>
      <w:tr w:rsidR="000B0555">
        <w:trPr>
          <w:cantSplit/>
          <w:trHeight w:val="737"/>
          <w:jc w:val="center"/>
        </w:trPr>
        <w:tc>
          <w:tcPr>
            <w:tcW w:w="694" w:type="dxa"/>
            <w:vMerge/>
            <w:vAlign w:val="center"/>
          </w:tcPr>
          <w:p w:rsidR="000B0555" w:rsidRDefault="000B0555">
            <w:pPr>
              <w:jc w:val="center"/>
              <w:rPr>
                <w:rFonts w:ascii="宋体" w:hAnsi="宋体" w:cs="宋体"/>
                <w:sz w:val="20"/>
                <w:szCs w:val="20"/>
              </w:rPr>
            </w:pPr>
          </w:p>
        </w:tc>
        <w:tc>
          <w:tcPr>
            <w:tcW w:w="1255" w:type="dxa"/>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弯曲试验</w:t>
            </w:r>
          </w:p>
        </w:tc>
        <w:tc>
          <w:tcPr>
            <w:tcW w:w="3217" w:type="dxa"/>
            <w:vMerge/>
            <w:vAlign w:val="center"/>
          </w:tcPr>
          <w:p w:rsidR="000B0555" w:rsidRDefault="000B0555">
            <w:pPr>
              <w:spacing w:line="300" w:lineRule="exact"/>
              <w:ind w:firstLineChars="200" w:firstLine="400"/>
              <w:rPr>
                <w:rFonts w:ascii="宋体" w:hAnsi="宋体" w:cs="宋体"/>
                <w:sz w:val="20"/>
                <w:szCs w:val="20"/>
              </w:rPr>
            </w:pPr>
          </w:p>
        </w:tc>
        <w:tc>
          <w:tcPr>
            <w:tcW w:w="1485" w:type="dxa"/>
            <w:vMerge/>
            <w:vAlign w:val="center"/>
          </w:tcPr>
          <w:p w:rsidR="000B0555" w:rsidRDefault="000B0555">
            <w:pPr>
              <w:rPr>
                <w:rFonts w:ascii="宋体" w:hAnsi="宋体" w:cs="宋体"/>
                <w:sz w:val="20"/>
                <w:szCs w:val="20"/>
              </w:rPr>
            </w:pPr>
          </w:p>
        </w:tc>
        <w:tc>
          <w:tcPr>
            <w:tcW w:w="3660" w:type="dxa"/>
            <w:vAlign w:val="center"/>
          </w:tcPr>
          <w:p w:rsidR="000B0555" w:rsidRDefault="003967AF">
            <w:pPr>
              <w:rPr>
                <w:rFonts w:ascii="宋体" w:hAnsi="宋体" w:cs="宋体"/>
                <w:sz w:val="20"/>
                <w:szCs w:val="20"/>
              </w:rPr>
            </w:pPr>
            <w:r>
              <w:rPr>
                <w:rFonts w:ascii="宋体" w:hAnsi="宋体" w:cs="宋体" w:hint="eastAsia"/>
                <w:sz w:val="20"/>
                <w:szCs w:val="20"/>
              </w:rPr>
              <w:t>焊接接头弯曲试验方法</w:t>
            </w:r>
            <w:r>
              <w:rPr>
                <w:rFonts w:ascii="宋体" w:hAnsi="宋体" w:cs="宋体" w:hint="eastAsia"/>
                <w:sz w:val="20"/>
                <w:szCs w:val="20"/>
              </w:rPr>
              <w:t>GB/T 2653-2008</w:t>
            </w:r>
          </w:p>
        </w:tc>
      </w:tr>
      <w:tr w:rsidR="000B0555">
        <w:trPr>
          <w:cantSplit/>
          <w:trHeight w:val="737"/>
          <w:jc w:val="center"/>
        </w:trPr>
        <w:tc>
          <w:tcPr>
            <w:tcW w:w="694" w:type="dxa"/>
            <w:vMerge w:val="restart"/>
            <w:vAlign w:val="center"/>
          </w:tcPr>
          <w:p w:rsidR="000B0555" w:rsidRDefault="003967AF">
            <w:pPr>
              <w:jc w:val="center"/>
              <w:rPr>
                <w:rFonts w:ascii="宋体" w:hAnsi="宋体" w:cs="宋体"/>
                <w:sz w:val="20"/>
                <w:szCs w:val="20"/>
              </w:rPr>
            </w:pPr>
            <w:r>
              <w:rPr>
                <w:rFonts w:ascii="宋体" w:hAnsi="宋体" w:cs="宋体" w:hint="eastAsia"/>
                <w:sz w:val="20"/>
                <w:szCs w:val="20"/>
              </w:rPr>
              <w:t>钢筋机械连接</w:t>
            </w:r>
          </w:p>
        </w:tc>
        <w:tc>
          <w:tcPr>
            <w:tcW w:w="1255" w:type="dxa"/>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抗拉强度</w:t>
            </w:r>
          </w:p>
        </w:tc>
        <w:tc>
          <w:tcPr>
            <w:tcW w:w="3217" w:type="dxa"/>
            <w:vMerge w:val="restart"/>
            <w:vAlign w:val="center"/>
          </w:tcPr>
          <w:p w:rsidR="000B0555" w:rsidRDefault="003967AF">
            <w:pPr>
              <w:spacing w:line="300" w:lineRule="exact"/>
              <w:ind w:firstLineChars="200" w:firstLine="400"/>
              <w:rPr>
                <w:rFonts w:ascii="宋体" w:hAnsi="宋体" w:cs="宋体"/>
                <w:sz w:val="20"/>
                <w:szCs w:val="20"/>
              </w:rPr>
            </w:pPr>
            <w:r>
              <w:rPr>
                <w:rFonts w:ascii="宋体" w:hAnsi="宋体" w:cs="宋体" w:hint="eastAsia"/>
                <w:sz w:val="20"/>
                <w:szCs w:val="20"/>
              </w:rPr>
              <w:t>同一施工条件下采用同一批材料的同等级、同形式、同规格接头以</w:t>
            </w:r>
            <w:r>
              <w:rPr>
                <w:rFonts w:ascii="宋体" w:hAnsi="宋体" w:cs="宋体" w:hint="eastAsia"/>
                <w:sz w:val="20"/>
                <w:szCs w:val="20"/>
              </w:rPr>
              <w:t>500</w:t>
            </w:r>
            <w:r>
              <w:rPr>
                <w:rFonts w:ascii="宋体" w:hAnsi="宋体" w:cs="宋体" w:hint="eastAsia"/>
                <w:sz w:val="20"/>
                <w:szCs w:val="20"/>
              </w:rPr>
              <w:t>个为一验收批、不足</w:t>
            </w:r>
            <w:r>
              <w:rPr>
                <w:rFonts w:ascii="宋体" w:hAnsi="宋体" w:cs="宋体" w:hint="eastAsia"/>
                <w:sz w:val="20"/>
                <w:szCs w:val="20"/>
              </w:rPr>
              <w:t>500</w:t>
            </w:r>
            <w:r>
              <w:rPr>
                <w:rFonts w:ascii="宋体" w:hAnsi="宋体" w:cs="宋体" w:hint="eastAsia"/>
                <w:sz w:val="20"/>
                <w:szCs w:val="20"/>
              </w:rPr>
              <w:t>个也作为一个验收批。每批抽取</w:t>
            </w:r>
            <w:r>
              <w:rPr>
                <w:rFonts w:ascii="宋体" w:hAnsi="宋体" w:cs="宋体" w:hint="eastAsia"/>
                <w:sz w:val="20"/>
                <w:szCs w:val="20"/>
              </w:rPr>
              <w:t>55cm</w:t>
            </w:r>
            <w:r>
              <w:rPr>
                <w:rFonts w:ascii="宋体" w:hAnsi="宋体" w:cs="宋体" w:hint="eastAsia"/>
                <w:sz w:val="20"/>
                <w:szCs w:val="20"/>
              </w:rPr>
              <w:t>三支。</w:t>
            </w:r>
          </w:p>
        </w:tc>
        <w:tc>
          <w:tcPr>
            <w:tcW w:w="1485" w:type="dxa"/>
            <w:vMerge/>
            <w:vAlign w:val="center"/>
          </w:tcPr>
          <w:p w:rsidR="000B0555" w:rsidRDefault="000B0555">
            <w:pPr>
              <w:jc w:val="left"/>
              <w:rPr>
                <w:rFonts w:ascii="宋体" w:hAnsi="宋体" w:cs="宋体"/>
                <w:sz w:val="20"/>
                <w:szCs w:val="20"/>
              </w:rPr>
            </w:pPr>
          </w:p>
        </w:tc>
        <w:tc>
          <w:tcPr>
            <w:tcW w:w="3660" w:type="dxa"/>
            <w:vMerge w:val="restart"/>
            <w:vAlign w:val="center"/>
          </w:tcPr>
          <w:p w:rsidR="000B0555" w:rsidRDefault="003967AF">
            <w:pPr>
              <w:jc w:val="left"/>
              <w:rPr>
                <w:rFonts w:ascii="宋体" w:hAnsi="宋体" w:cs="宋体"/>
                <w:sz w:val="20"/>
                <w:szCs w:val="20"/>
              </w:rPr>
            </w:pPr>
            <w:r>
              <w:rPr>
                <w:rFonts w:ascii="宋体" w:hAnsi="宋体" w:cs="宋体" w:hint="eastAsia"/>
                <w:sz w:val="20"/>
                <w:szCs w:val="20"/>
              </w:rPr>
              <w:t>钢筋机械连接技术规程</w:t>
            </w:r>
            <w:r>
              <w:rPr>
                <w:rFonts w:ascii="宋体" w:hAnsi="宋体" w:cs="宋体" w:hint="eastAsia"/>
                <w:sz w:val="20"/>
                <w:szCs w:val="20"/>
              </w:rPr>
              <w:t>JGJ 107-2016</w:t>
            </w:r>
          </w:p>
        </w:tc>
      </w:tr>
      <w:tr w:rsidR="000B0555">
        <w:trPr>
          <w:cantSplit/>
          <w:trHeight w:val="826"/>
          <w:jc w:val="center"/>
        </w:trPr>
        <w:tc>
          <w:tcPr>
            <w:tcW w:w="694" w:type="dxa"/>
            <w:vMerge/>
            <w:vAlign w:val="center"/>
          </w:tcPr>
          <w:p w:rsidR="000B0555" w:rsidRDefault="000B0555">
            <w:pPr>
              <w:jc w:val="center"/>
              <w:rPr>
                <w:rFonts w:ascii="宋体" w:hAnsi="宋体" w:cs="宋体"/>
                <w:sz w:val="20"/>
                <w:szCs w:val="20"/>
              </w:rPr>
            </w:pPr>
          </w:p>
        </w:tc>
        <w:tc>
          <w:tcPr>
            <w:tcW w:w="1255" w:type="dxa"/>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lang w:val="de-DE"/>
              </w:rPr>
              <w:t>残余变形</w:t>
            </w:r>
          </w:p>
        </w:tc>
        <w:tc>
          <w:tcPr>
            <w:tcW w:w="3217" w:type="dxa"/>
            <w:vMerge/>
            <w:vAlign w:val="center"/>
          </w:tcPr>
          <w:p w:rsidR="000B0555" w:rsidRDefault="000B0555">
            <w:pPr>
              <w:spacing w:line="300" w:lineRule="exact"/>
              <w:ind w:firstLineChars="200" w:firstLine="400"/>
              <w:rPr>
                <w:rFonts w:ascii="宋体" w:hAnsi="宋体" w:cs="宋体"/>
                <w:sz w:val="20"/>
                <w:szCs w:val="20"/>
              </w:rPr>
            </w:pPr>
          </w:p>
        </w:tc>
        <w:tc>
          <w:tcPr>
            <w:tcW w:w="1485" w:type="dxa"/>
            <w:vMerge/>
            <w:vAlign w:val="center"/>
          </w:tcPr>
          <w:p w:rsidR="000B0555" w:rsidRDefault="000B0555">
            <w:pPr>
              <w:jc w:val="left"/>
              <w:rPr>
                <w:rFonts w:ascii="宋体" w:hAnsi="宋体" w:cs="宋体"/>
                <w:sz w:val="20"/>
                <w:szCs w:val="20"/>
              </w:rPr>
            </w:pPr>
          </w:p>
        </w:tc>
        <w:tc>
          <w:tcPr>
            <w:tcW w:w="3660" w:type="dxa"/>
            <w:vMerge/>
            <w:vAlign w:val="center"/>
          </w:tcPr>
          <w:p w:rsidR="000B0555" w:rsidRDefault="000B0555">
            <w:pPr>
              <w:jc w:val="left"/>
              <w:rPr>
                <w:rFonts w:ascii="宋体" w:hAnsi="宋体" w:cs="宋体"/>
                <w:sz w:val="20"/>
                <w:szCs w:val="20"/>
              </w:rPr>
            </w:pPr>
          </w:p>
        </w:tc>
      </w:tr>
      <w:tr w:rsidR="000B0555">
        <w:trPr>
          <w:cantSplit/>
          <w:trHeight w:val="1361"/>
          <w:jc w:val="center"/>
        </w:trPr>
        <w:tc>
          <w:tcPr>
            <w:tcW w:w="694" w:type="dxa"/>
            <w:vMerge w:val="restart"/>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钢管钢材</w:t>
            </w:r>
          </w:p>
        </w:tc>
        <w:tc>
          <w:tcPr>
            <w:tcW w:w="1255" w:type="dxa"/>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抗拉试验</w:t>
            </w:r>
          </w:p>
        </w:tc>
        <w:tc>
          <w:tcPr>
            <w:tcW w:w="3217" w:type="dxa"/>
            <w:vMerge w:val="restart"/>
            <w:vAlign w:val="center"/>
          </w:tcPr>
          <w:p w:rsidR="000B0555" w:rsidRDefault="003967AF">
            <w:pPr>
              <w:ind w:firstLineChars="200" w:firstLine="400"/>
              <w:jc w:val="left"/>
              <w:rPr>
                <w:rFonts w:ascii="宋体" w:hAnsi="宋体" w:cs="宋体"/>
                <w:sz w:val="20"/>
                <w:szCs w:val="20"/>
              </w:rPr>
            </w:pPr>
            <w:r>
              <w:rPr>
                <w:rFonts w:ascii="宋体" w:hAnsi="宋体" w:cs="宋体" w:hint="eastAsia"/>
                <w:sz w:val="20"/>
                <w:szCs w:val="20"/>
              </w:rPr>
              <w:t>每</w:t>
            </w:r>
            <w:r>
              <w:rPr>
                <w:rFonts w:ascii="宋体" w:hAnsi="宋体" w:cs="宋体" w:hint="eastAsia"/>
                <w:sz w:val="20"/>
                <w:szCs w:val="20"/>
              </w:rPr>
              <w:t>60</w:t>
            </w:r>
            <w:r>
              <w:rPr>
                <w:rFonts w:ascii="宋体" w:hAnsi="宋体" w:cs="宋体" w:hint="eastAsia"/>
                <w:sz w:val="20"/>
                <w:szCs w:val="20"/>
              </w:rPr>
              <w:t>吨为一批，不足该数也视为一批，每批抽取</w:t>
            </w:r>
            <w:r>
              <w:rPr>
                <w:rFonts w:ascii="宋体" w:hAnsi="宋体" w:cs="宋体" w:hint="eastAsia"/>
                <w:sz w:val="20"/>
                <w:szCs w:val="20"/>
              </w:rPr>
              <w:t>3</w:t>
            </w:r>
            <w:r>
              <w:rPr>
                <w:rFonts w:ascii="宋体" w:hAnsi="宋体" w:cs="宋体" w:hint="eastAsia"/>
                <w:sz w:val="20"/>
                <w:szCs w:val="20"/>
              </w:rPr>
              <w:t>根长为</w:t>
            </w:r>
            <w:r>
              <w:rPr>
                <w:rFonts w:ascii="宋体" w:hAnsi="宋体" w:cs="宋体" w:hint="eastAsia"/>
                <w:sz w:val="20"/>
                <w:szCs w:val="20"/>
              </w:rPr>
              <w:t>40cm</w:t>
            </w:r>
            <w:r>
              <w:rPr>
                <w:rFonts w:ascii="宋体" w:hAnsi="宋体" w:cs="宋体" w:hint="eastAsia"/>
                <w:sz w:val="20"/>
                <w:szCs w:val="20"/>
              </w:rPr>
              <w:t>的型材检验。</w:t>
            </w:r>
          </w:p>
          <w:p w:rsidR="000B0555" w:rsidRDefault="003967AF">
            <w:pPr>
              <w:ind w:firstLineChars="200" w:firstLine="400"/>
              <w:jc w:val="left"/>
              <w:rPr>
                <w:rFonts w:ascii="宋体" w:hAnsi="宋体" w:cs="宋体"/>
                <w:sz w:val="20"/>
                <w:szCs w:val="20"/>
              </w:rPr>
            </w:pPr>
            <w:r>
              <w:rPr>
                <w:rFonts w:ascii="宋体" w:hAnsi="宋体" w:cs="宋体" w:hint="eastAsia"/>
                <w:sz w:val="20"/>
                <w:szCs w:val="20"/>
              </w:rPr>
              <w:t>型钢取样部位在型钢脚部切取拉伸、弯曲；其长度应为</w:t>
            </w:r>
            <w:r>
              <w:rPr>
                <w:rFonts w:ascii="宋体" w:hAnsi="宋体" w:cs="宋体" w:hint="eastAsia"/>
                <w:sz w:val="20"/>
                <w:szCs w:val="20"/>
              </w:rPr>
              <w:t>250mm+</w:t>
            </w:r>
            <w:r>
              <w:rPr>
                <w:rFonts w:ascii="宋体" w:hAnsi="宋体" w:cs="宋体" w:hint="eastAsia"/>
                <w:sz w:val="20"/>
                <w:szCs w:val="20"/>
              </w:rPr>
              <w:t>不少于厚度或直径的</w:t>
            </w:r>
            <w:r>
              <w:rPr>
                <w:rFonts w:ascii="宋体" w:hAnsi="宋体" w:cs="宋体" w:hint="eastAsia"/>
                <w:sz w:val="20"/>
                <w:szCs w:val="20"/>
              </w:rPr>
              <w:t>10</w:t>
            </w:r>
            <w:r>
              <w:rPr>
                <w:rFonts w:ascii="宋体" w:hAnsi="宋体" w:cs="宋体" w:hint="eastAsia"/>
                <w:sz w:val="20"/>
                <w:szCs w:val="20"/>
              </w:rPr>
              <w:t>倍；取样数量拉伸</w:t>
            </w:r>
            <w:r>
              <w:rPr>
                <w:rFonts w:ascii="宋体" w:hAnsi="宋体" w:cs="宋体" w:hint="eastAsia"/>
                <w:sz w:val="20"/>
                <w:szCs w:val="20"/>
              </w:rPr>
              <w:t>2</w:t>
            </w:r>
            <w:r>
              <w:rPr>
                <w:rFonts w:ascii="宋体" w:hAnsi="宋体" w:cs="宋体" w:hint="eastAsia"/>
                <w:sz w:val="20"/>
                <w:szCs w:val="20"/>
              </w:rPr>
              <w:t>条、弯曲</w:t>
            </w:r>
            <w:r>
              <w:rPr>
                <w:rFonts w:ascii="宋体" w:hAnsi="宋体" w:cs="宋体" w:hint="eastAsia"/>
                <w:sz w:val="20"/>
                <w:szCs w:val="20"/>
              </w:rPr>
              <w:t>2</w:t>
            </w:r>
            <w:r>
              <w:rPr>
                <w:rFonts w:ascii="宋体" w:hAnsi="宋体" w:cs="宋体" w:hint="eastAsia"/>
                <w:sz w:val="20"/>
                <w:szCs w:val="20"/>
              </w:rPr>
              <w:t>条（</w:t>
            </w:r>
            <w:r>
              <w:rPr>
                <w:rFonts w:ascii="宋体" w:hAnsi="宋体" w:cs="宋体" w:hint="eastAsia"/>
                <w:sz w:val="20"/>
                <w:szCs w:val="20"/>
              </w:rPr>
              <w:t>200~300mm</w:t>
            </w:r>
            <w:r>
              <w:rPr>
                <w:rFonts w:ascii="宋体" w:hAnsi="宋体" w:cs="宋体" w:hint="eastAsia"/>
                <w:sz w:val="20"/>
                <w:szCs w:val="20"/>
              </w:rPr>
              <w:t>）。</w:t>
            </w:r>
          </w:p>
          <w:p w:rsidR="000B0555" w:rsidRDefault="003967AF">
            <w:pPr>
              <w:spacing w:line="300" w:lineRule="exact"/>
              <w:ind w:firstLineChars="200" w:firstLine="400"/>
              <w:rPr>
                <w:rFonts w:ascii="宋体" w:hAnsi="宋体" w:cs="宋体"/>
                <w:sz w:val="20"/>
                <w:szCs w:val="20"/>
              </w:rPr>
            </w:pPr>
            <w:r>
              <w:rPr>
                <w:rFonts w:ascii="宋体" w:hAnsi="宋体" w:cs="宋体" w:hint="eastAsia"/>
                <w:sz w:val="20"/>
                <w:szCs w:val="20"/>
              </w:rPr>
              <w:t>钢板应在钢板宽度</w:t>
            </w:r>
            <w:r>
              <w:rPr>
                <w:rFonts w:ascii="宋体" w:hAnsi="宋体" w:cs="宋体" w:hint="eastAsia"/>
                <w:sz w:val="20"/>
                <w:szCs w:val="20"/>
              </w:rPr>
              <w:t>1/4</w:t>
            </w:r>
            <w:r>
              <w:rPr>
                <w:rFonts w:ascii="宋体" w:hAnsi="宋体" w:cs="宋体" w:hint="eastAsia"/>
                <w:sz w:val="20"/>
                <w:szCs w:val="20"/>
              </w:rPr>
              <w:t>处切取拉伸、弯曲（冷弯取试样规格，厚度或直径的</w:t>
            </w:r>
            <w:r>
              <w:rPr>
                <w:rFonts w:ascii="宋体" w:hAnsi="宋体" w:cs="宋体" w:hint="eastAsia"/>
                <w:sz w:val="20"/>
                <w:szCs w:val="20"/>
              </w:rPr>
              <w:t>10</w:t>
            </w:r>
            <w:r>
              <w:rPr>
                <w:rFonts w:ascii="宋体" w:hAnsi="宋体" w:cs="宋体" w:hint="eastAsia"/>
                <w:sz w:val="20"/>
                <w:szCs w:val="20"/>
              </w:rPr>
              <w:t>倍）；弯曲试样宽度为试样的厚度或直径的</w:t>
            </w:r>
            <w:r>
              <w:rPr>
                <w:rFonts w:ascii="宋体" w:hAnsi="宋体" w:cs="宋体" w:hint="eastAsia"/>
                <w:sz w:val="20"/>
                <w:szCs w:val="20"/>
              </w:rPr>
              <w:t>2</w:t>
            </w:r>
            <w:r>
              <w:rPr>
                <w:rFonts w:ascii="宋体" w:hAnsi="宋体" w:cs="宋体" w:hint="eastAsia"/>
                <w:sz w:val="20"/>
                <w:szCs w:val="20"/>
              </w:rPr>
              <w:t>倍，且试样的切取都必须是冷切取，以免影响材质。</w:t>
            </w:r>
          </w:p>
        </w:tc>
        <w:tc>
          <w:tcPr>
            <w:tcW w:w="1485" w:type="dxa"/>
            <w:vMerge w:val="restart"/>
            <w:vAlign w:val="center"/>
          </w:tcPr>
          <w:p w:rsidR="000B0555" w:rsidRDefault="003967AF">
            <w:pPr>
              <w:jc w:val="left"/>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送检时提供试样的生产厂家出厂检验单及合格证，需要注明钢板的牌号、纵横方向、厚度</w:t>
            </w:r>
            <w:r>
              <w:rPr>
                <w:rFonts w:ascii="宋体" w:hAnsi="宋体" w:cs="宋体" w:hint="eastAsia"/>
                <w:sz w:val="20"/>
                <w:szCs w:val="20"/>
              </w:rPr>
              <w:t>(</w:t>
            </w:r>
            <w:r>
              <w:rPr>
                <w:rFonts w:ascii="宋体" w:hAnsi="宋体" w:cs="宋体" w:hint="eastAsia"/>
                <w:sz w:val="20"/>
                <w:szCs w:val="20"/>
              </w:rPr>
              <w:t>注明龙骨型号、品种、等级、规格</w:t>
            </w:r>
            <w:r>
              <w:rPr>
                <w:rFonts w:ascii="宋体" w:hAnsi="宋体" w:cs="宋体" w:hint="eastAsia"/>
                <w:sz w:val="20"/>
                <w:szCs w:val="20"/>
              </w:rPr>
              <w:t>)</w:t>
            </w:r>
            <w:r>
              <w:rPr>
                <w:rFonts w:ascii="宋体" w:hAnsi="宋体" w:cs="宋体" w:hint="eastAsia"/>
                <w:sz w:val="20"/>
                <w:szCs w:val="20"/>
              </w:rPr>
              <w:t>。</w:t>
            </w:r>
          </w:p>
        </w:tc>
        <w:tc>
          <w:tcPr>
            <w:tcW w:w="3660" w:type="dxa"/>
            <w:vAlign w:val="center"/>
          </w:tcPr>
          <w:p w:rsidR="000B0555" w:rsidRDefault="003967AF">
            <w:pPr>
              <w:jc w:val="left"/>
              <w:rPr>
                <w:rFonts w:ascii="宋体" w:hAnsi="宋体" w:cs="宋体"/>
                <w:sz w:val="20"/>
                <w:szCs w:val="20"/>
              </w:rPr>
            </w:pPr>
            <w:r>
              <w:rPr>
                <w:rFonts w:ascii="宋体" w:hAnsi="宋体" w:cs="宋体" w:hint="eastAsia"/>
                <w:sz w:val="20"/>
                <w:szCs w:val="20"/>
              </w:rPr>
              <w:t>金属材料</w:t>
            </w:r>
            <w:r>
              <w:rPr>
                <w:rFonts w:ascii="宋体" w:hAnsi="宋体" w:cs="宋体" w:hint="eastAsia"/>
                <w:sz w:val="20"/>
                <w:szCs w:val="20"/>
              </w:rPr>
              <w:t xml:space="preserve"> </w:t>
            </w:r>
            <w:r>
              <w:rPr>
                <w:rFonts w:ascii="宋体" w:hAnsi="宋体" w:cs="宋体" w:hint="eastAsia"/>
                <w:sz w:val="20"/>
                <w:szCs w:val="20"/>
              </w:rPr>
              <w:t>室温拉伸试验方法</w:t>
            </w:r>
          </w:p>
          <w:p w:rsidR="000B0555" w:rsidRDefault="003967AF">
            <w:pPr>
              <w:jc w:val="left"/>
              <w:rPr>
                <w:rFonts w:ascii="宋体" w:hAnsi="宋体" w:cs="宋体"/>
                <w:sz w:val="20"/>
                <w:szCs w:val="20"/>
              </w:rPr>
            </w:pPr>
            <w:r>
              <w:rPr>
                <w:rFonts w:ascii="宋体" w:hAnsi="宋体" w:cs="宋体" w:hint="eastAsia"/>
                <w:sz w:val="20"/>
                <w:szCs w:val="20"/>
              </w:rPr>
              <w:t>GB/T 228.1-2010</w:t>
            </w:r>
          </w:p>
        </w:tc>
      </w:tr>
      <w:tr w:rsidR="000B0555">
        <w:trPr>
          <w:cantSplit/>
          <w:trHeight w:val="1361"/>
          <w:jc w:val="center"/>
        </w:trPr>
        <w:tc>
          <w:tcPr>
            <w:tcW w:w="694" w:type="dxa"/>
            <w:vMerge/>
            <w:vAlign w:val="center"/>
          </w:tcPr>
          <w:p w:rsidR="000B0555" w:rsidRDefault="000B0555">
            <w:pPr>
              <w:spacing w:line="260" w:lineRule="exact"/>
              <w:jc w:val="center"/>
              <w:rPr>
                <w:rFonts w:ascii="宋体" w:hAnsi="宋体" w:cs="宋体"/>
                <w:sz w:val="20"/>
                <w:szCs w:val="20"/>
              </w:rPr>
            </w:pPr>
          </w:p>
        </w:tc>
        <w:tc>
          <w:tcPr>
            <w:tcW w:w="1255" w:type="dxa"/>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弯曲试验</w:t>
            </w:r>
          </w:p>
        </w:tc>
        <w:tc>
          <w:tcPr>
            <w:tcW w:w="3217" w:type="dxa"/>
            <w:vMerge/>
            <w:vAlign w:val="center"/>
          </w:tcPr>
          <w:p w:rsidR="000B0555" w:rsidRDefault="000B0555">
            <w:pPr>
              <w:spacing w:line="300" w:lineRule="exact"/>
              <w:ind w:firstLineChars="200" w:firstLine="400"/>
              <w:rPr>
                <w:rFonts w:ascii="宋体" w:hAnsi="宋体" w:cs="宋体"/>
                <w:sz w:val="20"/>
                <w:szCs w:val="20"/>
              </w:rPr>
            </w:pPr>
          </w:p>
        </w:tc>
        <w:tc>
          <w:tcPr>
            <w:tcW w:w="1485" w:type="dxa"/>
            <w:vMerge/>
            <w:vAlign w:val="center"/>
          </w:tcPr>
          <w:p w:rsidR="000B0555" w:rsidRDefault="000B0555">
            <w:pPr>
              <w:rPr>
                <w:rFonts w:ascii="宋体" w:hAnsi="宋体" w:cs="宋体"/>
                <w:sz w:val="20"/>
                <w:szCs w:val="20"/>
              </w:rPr>
            </w:pPr>
          </w:p>
        </w:tc>
        <w:tc>
          <w:tcPr>
            <w:tcW w:w="3660" w:type="dxa"/>
            <w:vAlign w:val="center"/>
          </w:tcPr>
          <w:p w:rsidR="000B0555" w:rsidRDefault="003967AF">
            <w:pPr>
              <w:jc w:val="left"/>
              <w:rPr>
                <w:rFonts w:ascii="宋体" w:hAnsi="宋体" w:cs="宋体"/>
                <w:sz w:val="20"/>
                <w:szCs w:val="20"/>
              </w:rPr>
            </w:pPr>
            <w:r>
              <w:rPr>
                <w:rFonts w:ascii="宋体" w:hAnsi="宋体" w:cs="宋体" w:hint="eastAsia"/>
                <w:sz w:val="20"/>
                <w:szCs w:val="20"/>
              </w:rPr>
              <w:t>金属材料</w:t>
            </w:r>
            <w:r>
              <w:rPr>
                <w:rFonts w:ascii="宋体" w:hAnsi="宋体" w:cs="宋体" w:hint="eastAsia"/>
                <w:sz w:val="20"/>
                <w:szCs w:val="20"/>
              </w:rPr>
              <w:t xml:space="preserve"> </w:t>
            </w:r>
            <w:r>
              <w:rPr>
                <w:rFonts w:ascii="宋体" w:hAnsi="宋体" w:cs="宋体" w:hint="eastAsia"/>
                <w:sz w:val="20"/>
                <w:szCs w:val="20"/>
              </w:rPr>
              <w:t>弯曲试验方法</w:t>
            </w:r>
            <w:r>
              <w:rPr>
                <w:rFonts w:ascii="宋体" w:hAnsi="宋体" w:cs="宋体" w:hint="eastAsia"/>
                <w:sz w:val="20"/>
                <w:szCs w:val="20"/>
              </w:rPr>
              <w:t>GB/T 232-2010</w:t>
            </w:r>
          </w:p>
          <w:p w:rsidR="000B0555" w:rsidRDefault="003967AF">
            <w:pPr>
              <w:jc w:val="left"/>
              <w:rPr>
                <w:rFonts w:ascii="宋体" w:hAnsi="宋体" w:cs="宋体"/>
                <w:sz w:val="20"/>
                <w:szCs w:val="20"/>
              </w:rPr>
            </w:pPr>
            <w:r>
              <w:rPr>
                <w:rFonts w:ascii="宋体" w:hAnsi="宋体" w:cs="宋体" w:hint="eastAsia"/>
                <w:sz w:val="20"/>
                <w:szCs w:val="20"/>
              </w:rPr>
              <w:t>金属管</w:t>
            </w:r>
            <w:r>
              <w:rPr>
                <w:rFonts w:ascii="宋体" w:hAnsi="宋体" w:cs="宋体" w:hint="eastAsia"/>
                <w:sz w:val="20"/>
                <w:szCs w:val="20"/>
              </w:rPr>
              <w:t xml:space="preserve"> </w:t>
            </w:r>
            <w:r>
              <w:rPr>
                <w:rFonts w:ascii="宋体" w:hAnsi="宋体" w:cs="宋体" w:hint="eastAsia"/>
                <w:sz w:val="20"/>
                <w:szCs w:val="20"/>
              </w:rPr>
              <w:t>弯曲试验方法</w:t>
            </w:r>
            <w:r>
              <w:rPr>
                <w:rFonts w:ascii="宋体" w:hAnsi="宋体" w:cs="宋体" w:hint="eastAsia"/>
                <w:sz w:val="20"/>
                <w:szCs w:val="20"/>
              </w:rPr>
              <w:t>GB/T 244-2008</w:t>
            </w:r>
          </w:p>
        </w:tc>
      </w:tr>
      <w:tr w:rsidR="000B0555">
        <w:trPr>
          <w:cantSplit/>
          <w:trHeight w:val="1361"/>
          <w:jc w:val="center"/>
        </w:trPr>
        <w:tc>
          <w:tcPr>
            <w:tcW w:w="694" w:type="dxa"/>
            <w:vMerge/>
            <w:vAlign w:val="center"/>
          </w:tcPr>
          <w:p w:rsidR="000B0555" w:rsidRDefault="000B0555">
            <w:pPr>
              <w:spacing w:line="260" w:lineRule="exact"/>
              <w:jc w:val="center"/>
              <w:rPr>
                <w:rFonts w:ascii="宋体" w:hAnsi="宋体" w:cs="宋体"/>
                <w:sz w:val="20"/>
                <w:szCs w:val="20"/>
              </w:rPr>
            </w:pPr>
          </w:p>
        </w:tc>
        <w:tc>
          <w:tcPr>
            <w:tcW w:w="1255" w:type="dxa"/>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压扁试验</w:t>
            </w:r>
          </w:p>
        </w:tc>
        <w:tc>
          <w:tcPr>
            <w:tcW w:w="3217" w:type="dxa"/>
            <w:vMerge/>
            <w:vAlign w:val="center"/>
          </w:tcPr>
          <w:p w:rsidR="000B0555" w:rsidRDefault="000B0555">
            <w:pPr>
              <w:spacing w:line="300" w:lineRule="exact"/>
              <w:ind w:firstLineChars="200" w:firstLine="400"/>
              <w:rPr>
                <w:rFonts w:ascii="宋体" w:hAnsi="宋体" w:cs="宋体"/>
                <w:sz w:val="20"/>
                <w:szCs w:val="20"/>
              </w:rPr>
            </w:pPr>
          </w:p>
        </w:tc>
        <w:tc>
          <w:tcPr>
            <w:tcW w:w="1485" w:type="dxa"/>
            <w:vMerge/>
            <w:vAlign w:val="center"/>
          </w:tcPr>
          <w:p w:rsidR="000B0555" w:rsidRDefault="000B0555">
            <w:pPr>
              <w:rPr>
                <w:rFonts w:ascii="宋体" w:hAnsi="宋体" w:cs="宋体"/>
                <w:sz w:val="20"/>
                <w:szCs w:val="20"/>
              </w:rPr>
            </w:pPr>
          </w:p>
        </w:tc>
        <w:tc>
          <w:tcPr>
            <w:tcW w:w="3660" w:type="dxa"/>
            <w:vAlign w:val="center"/>
          </w:tcPr>
          <w:p w:rsidR="000B0555" w:rsidRDefault="003967AF">
            <w:pPr>
              <w:jc w:val="left"/>
              <w:rPr>
                <w:rFonts w:ascii="宋体" w:hAnsi="宋体" w:cs="宋体"/>
                <w:sz w:val="20"/>
                <w:szCs w:val="20"/>
              </w:rPr>
            </w:pPr>
            <w:r>
              <w:rPr>
                <w:rFonts w:ascii="宋体" w:hAnsi="宋体" w:cs="宋体" w:hint="eastAsia"/>
                <w:sz w:val="20"/>
                <w:szCs w:val="20"/>
              </w:rPr>
              <w:t>金属管</w:t>
            </w:r>
            <w:r>
              <w:rPr>
                <w:rFonts w:ascii="宋体" w:hAnsi="宋体" w:cs="宋体" w:hint="eastAsia"/>
                <w:sz w:val="20"/>
                <w:szCs w:val="20"/>
              </w:rPr>
              <w:t xml:space="preserve"> </w:t>
            </w:r>
            <w:r>
              <w:rPr>
                <w:rFonts w:ascii="宋体" w:hAnsi="宋体" w:cs="宋体" w:hint="eastAsia"/>
                <w:sz w:val="20"/>
                <w:szCs w:val="20"/>
              </w:rPr>
              <w:t>压扁试验方法</w:t>
            </w:r>
            <w:r>
              <w:rPr>
                <w:rFonts w:ascii="宋体" w:hAnsi="宋体" w:cs="宋体" w:hint="eastAsia"/>
                <w:sz w:val="20"/>
                <w:szCs w:val="20"/>
              </w:rPr>
              <w:t xml:space="preserve">GB/T </w:t>
            </w:r>
            <w:r>
              <w:rPr>
                <w:rFonts w:ascii="宋体" w:hAnsi="宋体" w:cs="宋体" w:hint="eastAsia"/>
                <w:sz w:val="20"/>
                <w:szCs w:val="20"/>
              </w:rPr>
              <w:t>246-2007</w:t>
            </w:r>
          </w:p>
        </w:tc>
      </w:tr>
    </w:tbl>
    <w:p w:rsidR="000B0555" w:rsidRDefault="000B0555">
      <w:pPr>
        <w:rPr>
          <w:rFonts w:ascii="宋体" w:hAnsi="宋体" w:cs="宋体"/>
          <w:sz w:val="20"/>
          <w:szCs w:val="20"/>
        </w:rPr>
      </w:pPr>
    </w:p>
    <w:tbl>
      <w:tblPr>
        <w:tblW w:w="103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
        <w:gridCol w:w="679"/>
        <w:gridCol w:w="1170"/>
        <w:gridCol w:w="2385"/>
        <w:gridCol w:w="1485"/>
        <w:gridCol w:w="3660"/>
      </w:tblGrid>
      <w:tr w:rsidR="000B0555">
        <w:trPr>
          <w:trHeight w:val="624"/>
          <w:tblHeader/>
          <w:jc w:val="center"/>
        </w:trPr>
        <w:tc>
          <w:tcPr>
            <w:tcW w:w="10326" w:type="dxa"/>
            <w:gridSpan w:val="6"/>
            <w:tcBorders>
              <w:top w:val="nil"/>
              <w:left w:val="nil"/>
              <w:bottom w:val="nil"/>
              <w:right w:val="nil"/>
            </w:tcBorders>
            <w:vAlign w:val="center"/>
          </w:tcPr>
          <w:p w:rsidR="000B0555" w:rsidRDefault="003967AF">
            <w:pPr>
              <w:pStyle w:val="1"/>
              <w:rPr>
                <w:rFonts w:ascii="宋体" w:hAnsi="宋体" w:cs="宋体"/>
              </w:rPr>
            </w:pPr>
            <w:bookmarkStart w:id="12" w:name="_Toc29508"/>
            <w:bookmarkStart w:id="13" w:name="_Toc2300"/>
            <w:r>
              <w:rPr>
                <w:rFonts w:ascii="宋体" w:hAnsi="宋体" w:cs="宋体" w:hint="eastAsia"/>
              </w:rPr>
              <w:lastRenderedPageBreak/>
              <w:t>·建筑材料类</w:t>
            </w:r>
            <w:r>
              <w:rPr>
                <w:rFonts w:ascii="宋体" w:hAnsi="宋体" w:cs="宋体" w:hint="eastAsia"/>
              </w:rPr>
              <w:t>-</w:t>
            </w:r>
            <w:r>
              <w:rPr>
                <w:rFonts w:ascii="宋体" w:hAnsi="宋体" w:cs="宋体" w:hint="eastAsia"/>
              </w:rPr>
              <w:t>螺栓</w:t>
            </w:r>
            <w:r>
              <w:rPr>
                <w:rFonts w:ascii="宋体" w:hAnsi="宋体" w:cs="宋体" w:hint="eastAsia"/>
              </w:rPr>
              <w:t>（球）、脚手架</w:t>
            </w:r>
            <w:r>
              <w:rPr>
                <w:rFonts w:ascii="宋体" w:hAnsi="宋体" w:cs="宋体" w:hint="eastAsia"/>
              </w:rPr>
              <w:t>·</w:t>
            </w:r>
            <w:bookmarkEnd w:id="12"/>
            <w:bookmarkEnd w:id="13"/>
          </w:p>
        </w:tc>
      </w:tr>
      <w:tr w:rsidR="000B0555">
        <w:trPr>
          <w:cantSplit/>
          <w:trHeight w:val="454"/>
          <w:jc w:val="center"/>
        </w:trPr>
        <w:tc>
          <w:tcPr>
            <w:tcW w:w="2796" w:type="dxa"/>
            <w:gridSpan w:val="3"/>
            <w:vAlign w:val="center"/>
          </w:tcPr>
          <w:p w:rsidR="000B0555" w:rsidRDefault="003967AF">
            <w:pPr>
              <w:spacing w:line="300" w:lineRule="exact"/>
              <w:jc w:val="center"/>
              <w:rPr>
                <w:rFonts w:ascii="宋体" w:hAnsi="宋体" w:cs="宋体"/>
                <w:sz w:val="20"/>
                <w:szCs w:val="20"/>
              </w:rPr>
            </w:pPr>
            <w:r>
              <w:rPr>
                <w:rFonts w:ascii="宋体" w:hAnsi="宋体" w:cs="宋体" w:hint="eastAsia"/>
                <w:b/>
                <w:bCs/>
                <w:color w:val="000000" w:themeColor="text1"/>
                <w:sz w:val="24"/>
                <w:szCs w:val="24"/>
              </w:rPr>
              <w:t>产品</w:t>
            </w:r>
            <w:r>
              <w:rPr>
                <w:rFonts w:ascii="宋体" w:hAnsi="宋体" w:cs="宋体" w:hint="eastAsia"/>
                <w:b/>
                <w:bCs/>
                <w:color w:val="000000" w:themeColor="text1"/>
                <w:sz w:val="24"/>
                <w:szCs w:val="24"/>
              </w:rPr>
              <w:t>/</w:t>
            </w:r>
            <w:r>
              <w:rPr>
                <w:rFonts w:ascii="宋体" w:hAnsi="宋体" w:cs="宋体" w:hint="eastAsia"/>
                <w:b/>
                <w:bCs/>
                <w:color w:val="000000" w:themeColor="text1"/>
                <w:sz w:val="24"/>
                <w:szCs w:val="24"/>
              </w:rPr>
              <w:t>检测项目</w:t>
            </w:r>
          </w:p>
        </w:tc>
        <w:tc>
          <w:tcPr>
            <w:tcW w:w="2385" w:type="dxa"/>
            <w:vAlign w:val="center"/>
          </w:tcPr>
          <w:p w:rsidR="000B0555" w:rsidRDefault="003967AF">
            <w:pPr>
              <w:jc w:val="center"/>
              <w:rPr>
                <w:rFonts w:ascii="宋体" w:hAnsi="宋体" w:cs="宋体"/>
                <w:color w:val="000000" w:themeColor="text1"/>
                <w:sz w:val="20"/>
                <w:szCs w:val="20"/>
              </w:rPr>
            </w:pPr>
            <w:r>
              <w:rPr>
                <w:rFonts w:ascii="宋体" w:hAnsi="宋体" w:cs="宋体" w:hint="eastAsia"/>
                <w:b/>
                <w:bCs/>
                <w:color w:val="000000" w:themeColor="text1"/>
                <w:sz w:val="24"/>
                <w:szCs w:val="24"/>
              </w:rPr>
              <w:t>取样检测要求</w:t>
            </w:r>
          </w:p>
        </w:tc>
        <w:tc>
          <w:tcPr>
            <w:tcW w:w="1485" w:type="dxa"/>
            <w:vAlign w:val="center"/>
          </w:tcPr>
          <w:p w:rsidR="000B0555" w:rsidRDefault="003967AF">
            <w:pPr>
              <w:jc w:val="center"/>
              <w:rPr>
                <w:rFonts w:ascii="宋体" w:hAnsi="宋体" w:cs="宋体"/>
                <w:color w:val="000000" w:themeColor="text1"/>
                <w:sz w:val="20"/>
                <w:szCs w:val="20"/>
              </w:rPr>
            </w:pPr>
            <w:r>
              <w:rPr>
                <w:rFonts w:ascii="宋体" w:hAnsi="宋体" w:cs="宋体" w:hint="eastAsia"/>
                <w:b/>
                <w:bCs/>
                <w:color w:val="000000" w:themeColor="text1"/>
                <w:sz w:val="24"/>
                <w:szCs w:val="24"/>
              </w:rPr>
              <w:t>送检要求</w:t>
            </w:r>
          </w:p>
        </w:tc>
        <w:tc>
          <w:tcPr>
            <w:tcW w:w="3660" w:type="dxa"/>
            <w:vAlign w:val="center"/>
          </w:tcPr>
          <w:p w:rsidR="000B0555" w:rsidRDefault="003967AF">
            <w:pPr>
              <w:jc w:val="center"/>
              <w:rPr>
                <w:rFonts w:ascii="宋体" w:hAnsi="宋体" w:cs="宋体"/>
                <w:sz w:val="20"/>
                <w:szCs w:val="20"/>
              </w:rPr>
            </w:pPr>
            <w:r>
              <w:rPr>
                <w:rFonts w:ascii="宋体" w:hAnsi="宋体" w:cs="宋体" w:hint="eastAsia"/>
                <w:b/>
                <w:bCs/>
                <w:color w:val="000000" w:themeColor="text1"/>
                <w:sz w:val="24"/>
                <w:szCs w:val="24"/>
              </w:rPr>
              <w:t>检测依据</w:t>
            </w:r>
          </w:p>
        </w:tc>
      </w:tr>
      <w:tr w:rsidR="000B0555">
        <w:trPr>
          <w:cantSplit/>
          <w:trHeight w:val="1112"/>
          <w:jc w:val="center"/>
        </w:trPr>
        <w:tc>
          <w:tcPr>
            <w:tcW w:w="947" w:type="dxa"/>
            <w:vMerge w:val="restart"/>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钢结构</w:t>
            </w:r>
          </w:p>
          <w:p w:rsidR="000B0555" w:rsidRDefault="003967AF">
            <w:pPr>
              <w:spacing w:line="260" w:lineRule="exact"/>
              <w:jc w:val="center"/>
              <w:rPr>
                <w:rFonts w:ascii="宋体" w:hAnsi="宋体" w:cs="宋体"/>
                <w:sz w:val="20"/>
                <w:szCs w:val="20"/>
              </w:rPr>
            </w:pPr>
            <w:r>
              <w:rPr>
                <w:rFonts w:ascii="宋体" w:hAnsi="宋体" w:cs="宋体" w:hint="eastAsia"/>
                <w:sz w:val="20"/>
                <w:szCs w:val="20"/>
              </w:rPr>
              <w:t>高强螺栓</w:t>
            </w:r>
            <w:r>
              <w:rPr>
                <w:rFonts w:ascii="宋体" w:hAnsi="宋体" w:cs="宋体" w:hint="eastAsia"/>
                <w:sz w:val="20"/>
                <w:szCs w:val="20"/>
              </w:rPr>
              <w:t>/</w:t>
            </w:r>
            <w:r>
              <w:rPr>
                <w:rFonts w:ascii="宋体" w:hAnsi="宋体" w:cs="宋体" w:hint="eastAsia"/>
                <w:sz w:val="20"/>
                <w:szCs w:val="20"/>
              </w:rPr>
              <w:t>紧固件</w:t>
            </w:r>
          </w:p>
        </w:tc>
        <w:tc>
          <w:tcPr>
            <w:tcW w:w="1849" w:type="dxa"/>
            <w:gridSpan w:val="2"/>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楔负载试验</w:t>
            </w:r>
          </w:p>
        </w:tc>
        <w:tc>
          <w:tcPr>
            <w:tcW w:w="2385" w:type="dxa"/>
            <w:vMerge w:val="restart"/>
            <w:vAlign w:val="center"/>
          </w:tcPr>
          <w:p w:rsidR="000B0555" w:rsidRDefault="003967AF">
            <w:pPr>
              <w:spacing w:line="300" w:lineRule="exact"/>
              <w:ind w:firstLineChars="200" w:firstLine="400"/>
              <w:rPr>
                <w:rFonts w:ascii="宋体" w:hAnsi="宋体" w:cs="宋体"/>
                <w:color w:val="000000" w:themeColor="text1"/>
                <w:sz w:val="20"/>
                <w:szCs w:val="20"/>
              </w:rPr>
            </w:pPr>
            <w:r>
              <w:rPr>
                <w:rFonts w:ascii="宋体" w:hAnsi="宋体" w:cs="宋体" w:hint="eastAsia"/>
                <w:color w:val="000000" w:themeColor="text1"/>
                <w:sz w:val="20"/>
                <w:szCs w:val="20"/>
              </w:rPr>
              <w:t>由同一批螺栓、螺母、垫圈组成的连接副为同批连接副，每</w:t>
            </w:r>
            <w:r>
              <w:rPr>
                <w:rFonts w:ascii="宋体" w:hAnsi="宋体" w:cs="宋体" w:hint="eastAsia"/>
                <w:color w:val="000000" w:themeColor="text1"/>
                <w:sz w:val="20"/>
                <w:szCs w:val="20"/>
              </w:rPr>
              <w:t>3000</w:t>
            </w:r>
            <w:r>
              <w:rPr>
                <w:rFonts w:ascii="宋体" w:hAnsi="宋体" w:cs="宋体" w:hint="eastAsia"/>
                <w:color w:val="000000" w:themeColor="text1"/>
                <w:sz w:val="20"/>
                <w:szCs w:val="20"/>
              </w:rPr>
              <w:t>套为一批；不足一批时按一批计。</w:t>
            </w:r>
          </w:p>
          <w:p w:rsidR="000B0555" w:rsidRDefault="003967AF">
            <w:pPr>
              <w:pStyle w:val="11"/>
              <w:spacing w:line="300" w:lineRule="exact"/>
              <w:ind w:firstLineChars="0" w:firstLine="0"/>
              <w:rPr>
                <w:rFonts w:ascii="宋体" w:hAnsi="宋体" w:cs="宋体"/>
                <w:color w:val="000000" w:themeColor="text1"/>
                <w:sz w:val="20"/>
                <w:szCs w:val="20"/>
              </w:rPr>
            </w:pPr>
            <w:r>
              <w:rPr>
                <w:rFonts w:ascii="宋体" w:hAnsi="宋体" w:cs="宋体" w:hint="eastAsia"/>
                <w:color w:val="000000" w:themeColor="text1"/>
                <w:sz w:val="20"/>
                <w:szCs w:val="20"/>
              </w:rPr>
              <w:t>1.</w:t>
            </w:r>
            <w:r>
              <w:rPr>
                <w:rFonts w:ascii="宋体" w:hAnsi="宋体" w:cs="宋体" w:hint="eastAsia"/>
                <w:color w:val="000000" w:themeColor="text1"/>
                <w:sz w:val="20"/>
                <w:szCs w:val="20"/>
              </w:rPr>
              <w:t>楔负载试验需</w:t>
            </w:r>
            <w:r>
              <w:rPr>
                <w:rFonts w:ascii="宋体" w:hAnsi="宋体" w:cs="宋体" w:hint="eastAsia"/>
                <w:color w:val="000000" w:themeColor="text1"/>
                <w:sz w:val="20"/>
                <w:szCs w:val="20"/>
              </w:rPr>
              <w:t>8</w:t>
            </w:r>
            <w:r>
              <w:rPr>
                <w:rFonts w:ascii="宋体" w:hAnsi="宋体" w:cs="宋体" w:hint="eastAsia"/>
                <w:color w:val="000000" w:themeColor="text1"/>
                <w:sz w:val="20"/>
                <w:szCs w:val="20"/>
              </w:rPr>
              <w:t>副；</w:t>
            </w:r>
          </w:p>
          <w:p w:rsidR="000B0555" w:rsidRDefault="003967AF">
            <w:pPr>
              <w:pStyle w:val="11"/>
              <w:spacing w:line="300" w:lineRule="exact"/>
              <w:ind w:firstLineChars="0" w:firstLine="0"/>
              <w:rPr>
                <w:rFonts w:ascii="宋体" w:hAnsi="宋体" w:cs="宋体"/>
                <w:color w:val="000000" w:themeColor="text1"/>
                <w:sz w:val="20"/>
                <w:szCs w:val="20"/>
              </w:rPr>
            </w:pPr>
            <w:r>
              <w:rPr>
                <w:rFonts w:ascii="宋体" w:hAnsi="宋体" w:cs="宋体" w:hint="eastAsia"/>
                <w:color w:val="000000" w:themeColor="text1"/>
                <w:sz w:val="20"/>
                <w:szCs w:val="20"/>
              </w:rPr>
              <w:t>2.</w:t>
            </w:r>
            <w:r>
              <w:rPr>
                <w:rFonts w:ascii="宋体" w:hAnsi="宋体" w:cs="宋体" w:hint="eastAsia"/>
                <w:color w:val="000000" w:themeColor="text1"/>
                <w:sz w:val="20"/>
                <w:szCs w:val="20"/>
              </w:rPr>
              <w:t>保证荷载需</w:t>
            </w:r>
            <w:r>
              <w:rPr>
                <w:rFonts w:ascii="宋体" w:hAnsi="宋体" w:cs="宋体" w:hint="eastAsia"/>
                <w:color w:val="000000" w:themeColor="text1"/>
                <w:sz w:val="20"/>
                <w:szCs w:val="20"/>
              </w:rPr>
              <w:t>8</w:t>
            </w:r>
            <w:r>
              <w:rPr>
                <w:rFonts w:ascii="宋体" w:hAnsi="宋体" w:cs="宋体" w:hint="eastAsia"/>
                <w:color w:val="000000" w:themeColor="text1"/>
                <w:sz w:val="20"/>
                <w:szCs w:val="20"/>
              </w:rPr>
              <w:t>副；</w:t>
            </w:r>
          </w:p>
          <w:p w:rsidR="000B0555" w:rsidRDefault="003967AF">
            <w:pPr>
              <w:pStyle w:val="11"/>
              <w:spacing w:line="300" w:lineRule="exact"/>
              <w:ind w:firstLineChars="0" w:firstLine="0"/>
              <w:rPr>
                <w:rFonts w:ascii="宋体" w:hAnsi="宋体" w:cs="宋体"/>
                <w:color w:val="000000" w:themeColor="text1"/>
                <w:sz w:val="20"/>
                <w:szCs w:val="20"/>
              </w:rPr>
            </w:pPr>
            <w:r>
              <w:rPr>
                <w:rFonts w:ascii="宋体" w:hAnsi="宋体" w:cs="宋体" w:hint="eastAsia"/>
                <w:color w:val="000000" w:themeColor="text1"/>
                <w:sz w:val="20"/>
                <w:szCs w:val="20"/>
              </w:rPr>
              <w:t>3.</w:t>
            </w:r>
            <w:r>
              <w:rPr>
                <w:rFonts w:ascii="宋体" w:hAnsi="宋体" w:cs="宋体" w:hint="eastAsia"/>
                <w:color w:val="000000" w:themeColor="text1"/>
                <w:sz w:val="20"/>
                <w:szCs w:val="20"/>
              </w:rPr>
              <w:t>扭矩系数、预拉力需</w:t>
            </w:r>
            <w:r>
              <w:rPr>
                <w:rFonts w:ascii="宋体" w:hAnsi="宋体" w:cs="宋体" w:hint="eastAsia"/>
                <w:color w:val="000000" w:themeColor="text1"/>
                <w:sz w:val="20"/>
                <w:szCs w:val="20"/>
              </w:rPr>
              <w:t>8</w:t>
            </w:r>
            <w:r>
              <w:rPr>
                <w:rFonts w:ascii="宋体" w:hAnsi="宋体" w:cs="宋体" w:hint="eastAsia"/>
                <w:color w:val="000000" w:themeColor="text1"/>
                <w:sz w:val="20"/>
                <w:szCs w:val="20"/>
              </w:rPr>
              <w:t>副；</w:t>
            </w:r>
          </w:p>
          <w:p w:rsidR="000B0555" w:rsidRDefault="003967AF">
            <w:pPr>
              <w:pStyle w:val="11"/>
              <w:spacing w:line="300" w:lineRule="exact"/>
              <w:ind w:firstLineChars="0" w:firstLine="0"/>
              <w:rPr>
                <w:rFonts w:ascii="宋体" w:hAnsi="宋体" w:cs="宋体"/>
                <w:color w:val="000000" w:themeColor="text1"/>
                <w:sz w:val="20"/>
                <w:szCs w:val="20"/>
              </w:rPr>
            </w:pPr>
            <w:r>
              <w:rPr>
                <w:rFonts w:ascii="宋体" w:hAnsi="宋体" w:cs="宋体" w:hint="eastAsia"/>
                <w:color w:val="000000" w:themeColor="text1"/>
                <w:sz w:val="20"/>
                <w:szCs w:val="20"/>
              </w:rPr>
              <w:t>4.</w:t>
            </w:r>
            <w:r>
              <w:rPr>
                <w:rFonts w:ascii="宋体" w:hAnsi="宋体" w:cs="宋体" w:hint="eastAsia"/>
                <w:color w:val="000000" w:themeColor="text1"/>
                <w:sz w:val="20"/>
                <w:szCs w:val="20"/>
              </w:rPr>
              <w:t>抗滑移试验需抗滑移试件</w:t>
            </w:r>
            <w:r>
              <w:rPr>
                <w:rFonts w:ascii="宋体" w:hAnsi="宋体" w:cs="宋体" w:hint="eastAsia"/>
                <w:color w:val="000000" w:themeColor="text1"/>
                <w:sz w:val="20"/>
                <w:szCs w:val="20"/>
              </w:rPr>
              <w:t>3</w:t>
            </w:r>
            <w:r>
              <w:rPr>
                <w:rFonts w:ascii="宋体" w:hAnsi="宋体" w:cs="宋体" w:hint="eastAsia"/>
                <w:color w:val="000000" w:themeColor="text1"/>
                <w:sz w:val="20"/>
                <w:szCs w:val="20"/>
              </w:rPr>
              <w:t>件。每件试样由</w:t>
            </w:r>
            <w:r>
              <w:rPr>
                <w:rFonts w:ascii="宋体" w:hAnsi="宋体" w:cs="宋体" w:hint="eastAsia"/>
                <w:color w:val="000000" w:themeColor="text1"/>
                <w:sz w:val="20"/>
                <w:szCs w:val="20"/>
              </w:rPr>
              <w:t>4</w:t>
            </w:r>
            <w:r>
              <w:rPr>
                <w:rFonts w:ascii="宋体" w:hAnsi="宋体" w:cs="宋体" w:hint="eastAsia"/>
                <w:color w:val="000000" w:themeColor="text1"/>
                <w:sz w:val="20"/>
                <w:szCs w:val="20"/>
              </w:rPr>
              <w:t>套螺栓及</w:t>
            </w:r>
            <w:r>
              <w:rPr>
                <w:rFonts w:ascii="宋体" w:hAnsi="宋体" w:cs="宋体" w:hint="eastAsia"/>
                <w:color w:val="000000" w:themeColor="text1"/>
                <w:sz w:val="20"/>
                <w:szCs w:val="20"/>
              </w:rPr>
              <w:t>4</w:t>
            </w:r>
            <w:r>
              <w:rPr>
                <w:rFonts w:ascii="宋体" w:hAnsi="宋体" w:cs="宋体" w:hint="eastAsia"/>
                <w:color w:val="000000" w:themeColor="text1"/>
                <w:sz w:val="20"/>
                <w:szCs w:val="20"/>
              </w:rPr>
              <w:t>块钢板连接。</w:t>
            </w:r>
          </w:p>
        </w:tc>
        <w:tc>
          <w:tcPr>
            <w:tcW w:w="1485" w:type="dxa"/>
            <w:vMerge w:val="restart"/>
            <w:vAlign w:val="center"/>
          </w:tcPr>
          <w:p w:rsidR="000B0555" w:rsidRDefault="003967AF">
            <w:pPr>
              <w:ind w:firstLine="400"/>
              <w:rPr>
                <w:rFonts w:ascii="宋体" w:hAnsi="宋体" w:cs="宋体"/>
                <w:color w:val="000000" w:themeColor="text1"/>
                <w:sz w:val="20"/>
                <w:szCs w:val="20"/>
              </w:rPr>
            </w:pPr>
            <w:r>
              <w:rPr>
                <w:rFonts w:ascii="宋体" w:hAnsi="宋体" w:cs="宋体" w:hint="eastAsia"/>
                <w:color w:val="000000" w:themeColor="text1"/>
                <w:sz w:val="20"/>
                <w:szCs w:val="20"/>
              </w:rPr>
              <w:t>送检时附送该试样的出厂批号、生产厂家及合格证等相关资料</w:t>
            </w:r>
            <w:r>
              <w:rPr>
                <w:rFonts w:ascii="宋体" w:hAnsi="宋体" w:cs="宋体" w:hint="eastAsia"/>
                <w:color w:val="000000" w:themeColor="text1"/>
                <w:sz w:val="20"/>
                <w:szCs w:val="20"/>
              </w:rPr>
              <w:t>。</w:t>
            </w:r>
          </w:p>
          <w:p w:rsidR="000B0555" w:rsidRDefault="003967AF">
            <w:pPr>
              <w:rPr>
                <w:rFonts w:ascii="宋体" w:hAnsi="宋体" w:cs="宋体"/>
                <w:color w:val="000000" w:themeColor="text1"/>
                <w:sz w:val="20"/>
                <w:szCs w:val="20"/>
              </w:rPr>
            </w:pPr>
            <w:r>
              <w:rPr>
                <w:rFonts w:hint="eastAsia"/>
                <w:sz w:val="20"/>
                <w:szCs w:val="20"/>
              </w:rPr>
              <w:t xml:space="preserve">    </w:t>
            </w:r>
            <w:r>
              <w:rPr>
                <w:rFonts w:hint="eastAsia"/>
                <w:sz w:val="20"/>
                <w:szCs w:val="20"/>
              </w:rPr>
              <w:t>抗滑移试验需提供表面处理方式及抗滑移系数设计值。</w:t>
            </w:r>
          </w:p>
        </w:tc>
        <w:tc>
          <w:tcPr>
            <w:tcW w:w="3660" w:type="dxa"/>
            <w:vAlign w:val="center"/>
          </w:tcPr>
          <w:p w:rsidR="000B0555" w:rsidRDefault="003967AF">
            <w:pPr>
              <w:jc w:val="left"/>
              <w:rPr>
                <w:rFonts w:ascii="宋体" w:hAnsi="宋体" w:cs="宋体"/>
                <w:sz w:val="20"/>
                <w:szCs w:val="20"/>
              </w:rPr>
            </w:pPr>
            <w:r>
              <w:rPr>
                <w:rFonts w:ascii="宋体" w:hAnsi="宋体" w:cs="宋体" w:hint="eastAsia"/>
                <w:sz w:val="20"/>
                <w:szCs w:val="20"/>
              </w:rPr>
              <w:t>紧固件机械性能</w:t>
            </w:r>
            <w:r>
              <w:rPr>
                <w:rFonts w:ascii="宋体" w:hAnsi="宋体" w:cs="宋体" w:hint="eastAsia"/>
                <w:sz w:val="20"/>
                <w:szCs w:val="20"/>
              </w:rPr>
              <w:t xml:space="preserve"> </w:t>
            </w:r>
            <w:r>
              <w:rPr>
                <w:rFonts w:ascii="宋体" w:hAnsi="宋体" w:cs="宋体" w:hint="eastAsia"/>
                <w:sz w:val="20"/>
                <w:szCs w:val="20"/>
              </w:rPr>
              <w:t>螺栓、螺钉和螺柱</w:t>
            </w:r>
          </w:p>
          <w:p w:rsidR="000B0555" w:rsidRDefault="003967AF">
            <w:pPr>
              <w:jc w:val="left"/>
              <w:rPr>
                <w:rFonts w:ascii="宋体" w:hAnsi="宋体" w:cs="宋体"/>
                <w:sz w:val="20"/>
                <w:szCs w:val="20"/>
              </w:rPr>
            </w:pPr>
            <w:r>
              <w:rPr>
                <w:rFonts w:ascii="宋体" w:hAnsi="宋体" w:cs="宋体" w:hint="eastAsia"/>
                <w:sz w:val="20"/>
                <w:szCs w:val="20"/>
              </w:rPr>
              <w:t>GB/T 3098.1-2010</w:t>
            </w:r>
          </w:p>
          <w:p w:rsidR="000B0555" w:rsidRDefault="003967AF">
            <w:pPr>
              <w:jc w:val="left"/>
              <w:rPr>
                <w:rFonts w:ascii="宋体" w:hAnsi="宋体" w:cs="宋体"/>
                <w:sz w:val="20"/>
                <w:szCs w:val="20"/>
              </w:rPr>
            </w:pPr>
            <w:r>
              <w:rPr>
                <w:rFonts w:ascii="宋体" w:hAnsi="宋体" w:cs="宋体" w:hint="eastAsia"/>
                <w:sz w:val="20"/>
                <w:szCs w:val="20"/>
              </w:rPr>
              <w:t>钢结构用扭剪型高强度螺栓连接副</w:t>
            </w:r>
          </w:p>
          <w:p w:rsidR="000B0555" w:rsidRDefault="003967AF">
            <w:pPr>
              <w:jc w:val="left"/>
              <w:rPr>
                <w:rFonts w:ascii="宋体" w:hAnsi="宋体" w:cs="宋体"/>
                <w:sz w:val="20"/>
                <w:szCs w:val="20"/>
              </w:rPr>
            </w:pPr>
            <w:r>
              <w:rPr>
                <w:rFonts w:ascii="宋体" w:hAnsi="宋体" w:cs="宋体" w:hint="eastAsia"/>
                <w:sz w:val="20"/>
                <w:szCs w:val="20"/>
              </w:rPr>
              <w:t>GB/T 3632-2008</w:t>
            </w:r>
          </w:p>
        </w:tc>
      </w:tr>
      <w:tr w:rsidR="000B0555">
        <w:trPr>
          <w:cantSplit/>
          <w:trHeight w:val="1304"/>
          <w:jc w:val="center"/>
        </w:trPr>
        <w:tc>
          <w:tcPr>
            <w:tcW w:w="947" w:type="dxa"/>
            <w:vMerge/>
            <w:vAlign w:val="center"/>
          </w:tcPr>
          <w:p w:rsidR="000B0555" w:rsidRDefault="000B0555">
            <w:pPr>
              <w:spacing w:line="260" w:lineRule="exact"/>
              <w:jc w:val="center"/>
              <w:rPr>
                <w:rFonts w:ascii="宋体" w:hAnsi="宋体" w:cs="宋体"/>
                <w:sz w:val="20"/>
                <w:szCs w:val="20"/>
              </w:rPr>
            </w:pPr>
          </w:p>
        </w:tc>
        <w:tc>
          <w:tcPr>
            <w:tcW w:w="1849" w:type="dxa"/>
            <w:gridSpan w:val="2"/>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保证荷载试验</w:t>
            </w:r>
          </w:p>
        </w:tc>
        <w:tc>
          <w:tcPr>
            <w:tcW w:w="2385" w:type="dxa"/>
            <w:vMerge/>
            <w:vAlign w:val="center"/>
          </w:tcPr>
          <w:p w:rsidR="000B0555" w:rsidRDefault="000B0555">
            <w:pPr>
              <w:spacing w:line="300" w:lineRule="exact"/>
              <w:ind w:firstLineChars="200" w:firstLine="400"/>
              <w:rPr>
                <w:rFonts w:ascii="宋体" w:hAnsi="宋体" w:cs="宋体"/>
                <w:color w:val="000000" w:themeColor="text1"/>
                <w:sz w:val="20"/>
                <w:szCs w:val="20"/>
              </w:rPr>
            </w:pPr>
          </w:p>
        </w:tc>
        <w:tc>
          <w:tcPr>
            <w:tcW w:w="1485" w:type="dxa"/>
            <w:vMerge/>
            <w:vAlign w:val="center"/>
          </w:tcPr>
          <w:p w:rsidR="000B0555" w:rsidRDefault="000B0555">
            <w:pPr>
              <w:rPr>
                <w:rFonts w:ascii="宋体" w:hAnsi="宋体" w:cs="宋体"/>
                <w:color w:val="000000" w:themeColor="text1"/>
                <w:sz w:val="20"/>
                <w:szCs w:val="20"/>
              </w:rPr>
            </w:pPr>
          </w:p>
        </w:tc>
        <w:tc>
          <w:tcPr>
            <w:tcW w:w="3660" w:type="dxa"/>
            <w:vAlign w:val="center"/>
          </w:tcPr>
          <w:p w:rsidR="000B0555" w:rsidRDefault="003967AF">
            <w:pPr>
              <w:jc w:val="left"/>
              <w:rPr>
                <w:rFonts w:ascii="宋体" w:hAnsi="宋体" w:cs="宋体"/>
                <w:sz w:val="20"/>
                <w:szCs w:val="20"/>
              </w:rPr>
            </w:pPr>
            <w:r>
              <w:rPr>
                <w:rFonts w:ascii="宋体" w:hAnsi="宋体" w:cs="宋体" w:hint="eastAsia"/>
                <w:sz w:val="20"/>
                <w:szCs w:val="20"/>
              </w:rPr>
              <w:t>钢结构用扭剪型高强度螺栓连接副</w:t>
            </w:r>
          </w:p>
          <w:p w:rsidR="000B0555" w:rsidRDefault="003967AF">
            <w:pPr>
              <w:jc w:val="left"/>
              <w:rPr>
                <w:rFonts w:ascii="宋体" w:hAnsi="宋体" w:cs="宋体"/>
                <w:sz w:val="20"/>
                <w:szCs w:val="20"/>
              </w:rPr>
            </w:pPr>
            <w:r>
              <w:rPr>
                <w:rFonts w:ascii="宋体" w:hAnsi="宋体" w:cs="宋体" w:hint="eastAsia"/>
                <w:sz w:val="20"/>
                <w:szCs w:val="20"/>
              </w:rPr>
              <w:t>GB/T 3632-2008</w:t>
            </w:r>
          </w:p>
        </w:tc>
      </w:tr>
      <w:tr w:rsidR="000B0555">
        <w:trPr>
          <w:cantSplit/>
          <w:trHeight w:val="1304"/>
          <w:jc w:val="center"/>
        </w:trPr>
        <w:tc>
          <w:tcPr>
            <w:tcW w:w="947" w:type="dxa"/>
            <w:vMerge/>
            <w:vAlign w:val="center"/>
          </w:tcPr>
          <w:p w:rsidR="000B0555" w:rsidRDefault="000B0555">
            <w:pPr>
              <w:spacing w:line="260" w:lineRule="exact"/>
              <w:jc w:val="center"/>
              <w:rPr>
                <w:rFonts w:ascii="宋体" w:hAnsi="宋体" w:cs="宋体"/>
                <w:sz w:val="20"/>
                <w:szCs w:val="20"/>
              </w:rPr>
            </w:pPr>
          </w:p>
        </w:tc>
        <w:tc>
          <w:tcPr>
            <w:tcW w:w="1849" w:type="dxa"/>
            <w:gridSpan w:val="2"/>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扭矩系数</w:t>
            </w:r>
          </w:p>
        </w:tc>
        <w:tc>
          <w:tcPr>
            <w:tcW w:w="2385" w:type="dxa"/>
            <w:vMerge/>
            <w:vAlign w:val="center"/>
          </w:tcPr>
          <w:p w:rsidR="000B0555" w:rsidRDefault="000B0555">
            <w:pPr>
              <w:spacing w:line="300" w:lineRule="exact"/>
              <w:ind w:firstLineChars="200" w:firstLine="400"/>
              <w:rPr>
                <w:rFonts w:ascii="宋体" w:hAnsi="宋体" w:cs="宋体"/>
                <w:color w:val="000000" w:themeColor="text1"/>
                <w:sz w:val="20"/>
                <w:szCs w:val="20"/>
              </w:rPr>
            </w:pPr>
          </w:p>
        </w:tc>
        <w:tc>
          <w:tcPr>
            <w:tcW w:w="1485" w:type="dxa"/>
            <w:vMerge/>
            <w:vAlign w:val="center"/>
          </w:tcPr>
          <w:p w:rsidR="000B0555" w:rsidRDefault="000B0555">
            <w:pPr>
              <w:rPr>
                <w:rFonts w:ascii="宋体" w:hAnsi="宋体" w:cs="宋体"/>
                <w:color w:val="000000" w:themeColor="text1"/>
                <w:sz w:val="20"/>
                <w:szCs w:val="20"/>
              </w:rPr>
            </w:pPr>
          </w:p>
        </w:tc>
        <w:tc>
          <w:tcPr>
            <w:tcW w:w="3660" w:type="dxa"/>
            <w:vMerge w:val="restart"/>
            <w:vAlign w:val="center"/>
          </w:tcPr>
          <w:p w:rsidR="000B0555" w:rsidRDefault="003967AF">
            <w:pPr>
              <w:jc w:val="left"/>
              <w:rPr>
                <w:rFonts w:ascii="宋体" w:hAnsi="宋体" w:cs="宋体"/>
                <w:sz w:val="20"/>
                <w:szCs w:val="20"/>
              </w:rPr>
            </w:pPr>
            <w:r>
              <w:rPr>
                <w:rFonts w:ascii="宋体" w:hAnsi="宋体" w:cs="宋体" w:hint="eastAsia"/>
                <w:sz w:val="20"/>
                <w:szCs w:val="20"/>
              </w:rPr>
              <w:t>钢结构工程施工质量验收规范</w:t>
            </w:r>
          </w:p>
          <w:p w:rsidR="000B0555" w:rsidRDefault="003967AF">
            <w:pPr>
              <w:jc w:val="left"/>
              <w:rPr>
                <w:rFonts w:ascii="宋体" w:hAnsi="宋体" w:cs="宋体"/>
                <w:sz w:val="20"/>
                <w:szCs w:val="20"/>
              </w:rPr>
            </w:pPr>
            <w:r>
              <w:rPr>
                <w:rFonts w:ascii="宋体" w:hAnsi="宋体" w:cs="宋体" w:hint="eastAsia"/>
                <w:sz w:val="20"/>
                <w:szCs w:val="20"/>
              </w:rPr>
              <w:t>GB 50205-2001</w:t>
            </w:r>
          </w:p>
          <w:p w:rsidR="000B0555" w:rsidRDefault="003967AF">
            <w:pPr>
              <w:jc w:val="left"/>
              <w:rPr>
                <w:rFonts w:ascii="宋体" w:hAnsi="宋体" w:cs="宋体"/>
                <w:sz w:val="20"/>
                <w:szCs w:val="20"/>
              </w:rPr>
            </w:pPr>
            <w:r>
              <w:rPr>
                <w:rFonts w:ascii="宋体" w:hAnsi="宋体" w:cs="宋体" w:hint="eastAsia"/>
                <w:sz w:val="20"/>
                <w:szCs w:val="20"/>
              </w:rPr>
              <w:t>紧固件机械性能</w:t>
            </w:r>
            <w:r>
              <w:rPr>
                <w:rFonts w:ascii="宋体" w:hAnsi="宋体" w:cs="宋体" w:hint="eastAsia"/>
                <w:sz w:val="20"/>
                <w:szCs w:val="20"/>
              </w:rPr>
              <w:t xml:space="preserve"> </w:t>
            </w:r>
            <w:r>
              <w:rPr>
                <w:rFonts w:ascii="宋体" w:hAnsi="宋体" w:cs="宋体" w:hint="eastAsia"/>
                <w:sz w:val="20"/>
                <w:szCs w:val="20"/>
              </w:rPr>
              <w:t>螺栓、螺钉和螺柱</w:t>
            </w:r>
          </w:p>
          <w:p w:rsidR="000B0555" w:rsidRDefault="003967AF">
            <w:pPr>
              <w:jc w:val="left"/>
              <w:rPr>
                <w:rFonts w:ascii="宋体" w:hAnsi="宋体" w:cs="宋体"/>
                <w:sz w:val="20"/>
                <w:szCs w:val="20"/>
              </w:rPr>
            </w:pPr>
            <w:r>
              <w:rPr>
                <w:rFonts w:ascii="宋体" w:hAnsi="宋体" w:cs="宋体" w:hint="eastAsia"/>
                <w:sz w:val="20"/>
                <w:szCs w:val="20"/>
              </w:rPr>
              <w:t>GB/T 3098.1-2010</w:t>
            </w:r>
          </w:p>
          <w:p w:rsidR="000B0555" w:rsidRDefault="003967AF">
            <w:pPr>
              <w:jc w:val="left"/>
              <w:rPr>
                <w:rFonts w:ascii="宋体" w:hAnsi="宋体" w:cs="宋体"/>
                <w:sz w:val="20"/>
                <w:szCs w:val="20"/>
              </w:rPr>
            </w:pPr>
            <w:r>
              <w:rPr>
                <w:rFonts w:ascii="宋体" w:hAnsi="宋体" w:cs="宋体" w:hint="eastAsia"/>
                <w:sz w:val="20"/>
                <w:szCs w:val="20"/>
              </w:rPr>
              <w:t>钢结构用扭剪型高强度螺栓连接副</w:t>
            </w:r>
          </w:p>
          <w:p w:rsidR="000B0555" w:rsidRDefault="003967AF">
            <w:pPr>
              <w:jc w:val="left"/>
              <w:rPr>
                <w:rFonts w:ascii="宋体" w:hAnsi="宋体" w:cs="宋体"/>
                <w:sz w:val="20"/>
                <w:szCs w:val="20"/>
              </w:rPr>
            </w:pPr>
            <w:r>
              <w:rPr>
                <w:rFonts w:ascii="宋体" w:hAnsi="宋体" w:cs="宋体" w:hint="eastAsia"/>
                <w:sz w:val="20"/>
                <w:szCs w:val="20"/>
              </w:rPr>
              <w:t>GB/T 3632-2008</w:t>
            </w:r>
          </w:p>
        </w:tc>
      </w:tr>
      <w:tr w:rsidR="000B0555">
        <w:trPr>
          <w:cantSplit/>
          <w:trHeight w:val="1304"/>
          <w:jc w:val="center"/>
        </w:trPr>
        <w:tc>
          <w:tcPr>
            <w:tcW w:w="947" w:type="dxa"/>
            <w:vMerge/>
            <w:vAlign w:val="center"/>
          </w:tcPr>
          <w:p w:rsidR="000B0555" w:rsidRDefault="000B0555">
            <w:pPr>
              <w:spacing w:line="260" w:lineRule="exact"/>
              <w:jc w:val="center"/>
              <w:rPr>
                <w:rFonts w:ascii="宋体" w:hAnsi="宋体" w:cs="宋体"/>
                <w:sz w:val="20"/>
                <w:szCs w:val="20"/>
              </w:rPr>
            </w:pPr>
          </w:p>
        </w:tc>
        <w:tc>
          <w:tcPr>
            <w:tcW w:w="1849" w:type="dxa"/>
            <w:gridSpan w:val="2"/>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扭剪型高强螺栓</w:t>
            </w:r>
          </w:p>
          <w:p w:rsidR="000B0555" w:rsidRDefault="003967AF">
            <w:pPr>
              <w:spacing w:line="260" w:lineRule="exact"/>
              <w:jc w:val="center"/>
              <w:rPr>
                <w:rFonts w:ascii="宋体" w:hAnsi="宋体" w:cs="宋体"/>
                <w:sz w:val="20"/>
                <w:szCs w:val="20"/>
              </w:rPr>
            </w:pPr>
            <w:r>
              <w:rPr>
                <w:rFonts w:ascii="宋体" w:hAnsi="宋体" w:cs="宋体" w:hint="eastAsia"/>
                <w:sz w:val="20"/>
                <w:szCs w:val="20"/>
              </w:rPr>
              <w:t>连接副预应力</w:t>
            </w:r>
          </w:p>
          <w:p w:rsidR="000B0555" w:rsidRDefault="003967AF">
            <w:pPr>
              <w:spacing w:line="260" w:lineRule="exact"/>
              <w:jc w:val="center"/>
              <w:rPr>
                <w:rFonts w:ascii="宋体" w:hAnsi="宋体" w:cs="宋体"/>
                <w:sz w:val="20"/>
                <w:szCs w:val="20"/>
              </w:rPr>
            </w:pPr>
            <w:r>
              <w:rPr>
                <w:rFonts w:ascii="宋体" w:hAnsi="宋体" w:cs="宋体" w:hint="eastAsia"/>
                <w:sz w:val="20"/>
                <w:szCs w:val="20"/>
              </w:rPr>
              <w:t>（紧固轴力）</w:t>
            </w:r>
          </w:p>
        </w:tc>
        <w:tc>
          <w:tcPr>
            <w:tcW w:w="2385" w:type="dxa"/>
            <w:vMerge/>
            <w:vAlign w:val="center"/>
          </w:tcPr>
          <w:p w:rsidR="000B0555" w:rsidRDefault="000B0555">
            <w:pPr>
              <w:spacing w:line="300" w:lineRule="exact"/>
              <w:ind w:firstLineChars="200" w:firstLine="400"/>
              <w:rPr>
                <w:rFonts w:ascii="宋体" w:hAnsi="宋体" w:cs="宋体"/>
                <w:color w:val="000000" w:themeColor="text1"/>
                <w:sz w:val="20"/>
                <w:szCs w:val="20"/>
              </w:rPr>
            </w:pPr>
          </w:p>
        </w:tc>
        <w:tc>
          <w:tcPr>
            <w:tcW w:w="1485" w:type="dxa"/>
            <w:vMerge/>
            <w:vAlign w:val="center"/>
          </w:tcPr>
          <w:p w:rsidR="000B0555" w:rsidRDefault="000B0555">
            <w:pPr>
              <w:rPr>
                <w:rFonts w:ascii="宋体" w:hAnsi="宋体" w:cs="宋体"/>
                <w:color w:val="000000" w:themeColor="text1"/>
                <w:sz w:val="20"/>
                <w:szCs w:val="20"/>
              </w:rPr>
            </w:pPr>
          </w:p>
        </w:tc>
        <w:tc>
          <w:tcPr>
            <w:tcW w:w="3660" w:type="dxa"/>
            <w:vMerge/>
            <w:vAlign w:val="center"/>
          </w:tcPr>
          <w:p w:rsidR="000B0555" w:rsidRDefault="000B0555">
            <w:pPr>
              <w:ind w:firstLineChars="200" w:firstLine="400"/>
              <w:jc w:val="left"/>
              <w:rPr>
                <w:rFonts w:ascii="宋体" w:hAnsi="宋体" w:cs="宋体"/>
                <w:sz w:val="20"/>
                <w:szCs w:val="20"/>
              </w:rPr>
            </w:pPr>
          </w:p>
        </w:tc>
      </w:tr>
      <w:tr w:rsidR="000B0555">
        <w:trPr>
          <w:cantSplit/>
          <w:trHeight w:val="1304"/>
          <w:jc w:val="center"/>
        </w:trPr>
        <w:tc>
          <w:tcPr>
            <w:tcW w:w="947" w:type="dxa"/>
            <w:vMerge/>
            <w:vAlign w:val="center"/>
          </w:tcPr>
          <w:p w:rsidR="000B0555" w:rsidRDefault="000B0555">
            <w:pPr>
              <w:spacing w:line="260" w:lineRule="exact"/>
              <w:jc w:val="center"/>
              <w:rPr>
                <w:rFonts w:ascii="宋体" w:hAnsi="宋体" w:cs="宋体"/>
                <w:sz w:val="20"/>
                <w:szCs w:val="20"/>
              </w:rPr>
            </w:pPr>
          </w:p>
        </w:tc>
        <w:tc>
          <w:tcPr>
            <w:tcW w:w="1849" w:type="dxa"/>
            <w:gridSpan w:val="2"/>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高强螺栓连接摩擦面抗滑移系数</w:t>
            </w:r>
          </w:p>
        </w:tc>
        <w:tc>
          <w:tcPr>
            <w:tcW w:w="2385" w:type="dxa"/>
            <w:vMerge/>
            <w:vAlign w:val="center"/>
          </w:tcPr>
          <w:p w:rsidR="000B0555" w:rsidRDefault="000B0555">
            <w:pPr>
              <w:spacing w:line="300" w:lineRule="exact"/>
              <w:ind w:firstLineChars="200" w:firstLine="400"/>
              <w:rPr>
                <w:rFonts w:ascii="宋体" w:hAnsi="宋体" w:cs="宋体"/>
                <w:color w:val="000000" w:themeColor="text1"/>
                <w:sz w:val="20"/>
                <w:szCs w:val="20"/>
              </w:rPr>
            </w:pPr>
          </w:p>
        </w:tc>
        <w:tc>
          <w:tcPr>
            <w:tcW w:w="1485" w:type="dxa"/>
            <w:vMerge/>
            <w:vAlign w:val="center"/>
          </w:tcPr>
          <w:p w:rsidR="000B0555" w:rsidRDefault="000B0555">
            <w:pPr>
              <w:rPr>
                <w:rFonts w:ascii="宋体" w:hAnsi="宋体" w:cs="宋体"/>
                <w:color w:val="000000" w:themeColor="text1"/>
                <w:sz w:val="20"/>
                <w:szCs w:val="20"/>
              </w:rPr>
            </w:pPr>
          </w:p>
        </w:tc>
        <w:tc>
          <w:tcPr>
            <w:tcW w:w="3660" w:type="dxa"/>
            <w:vAlign w:val="center"/>
          </w:tcPr>
          <w:p w:rsidR="000B0555" w:rsidRDefault="003967AF">
            <w:pPr>
              <w:jc w:val="left"/>
              <w:rPr>
                <w:rFonts w:ascii="宋体" w:hAnsi="宋体" w:cs="宋体"/>
                <w:sz w:val="20"/>
                <w:szCs w:val="20"/>
              </w:rPr>
            </w:pPr>
            <w:r>
              <w:rPr>
                <w:rFonts w:ascii="宋体" w:hAnsi="宋体" w:cs="宋体" w:hint="eastAsia"/>
                <w:sz w:val="20"/>
                <w:szCs w:val="20"/>
              </w:rPr>
              <w:t>钢结构工程施工质量验收规范</w:t>
            </w:r>
            <w:r>
              <w:rPr>
                <w:rFonts w:ascii="宋体" w:hAnsi="宋体" w:cs="宋体" w:hint="eastAsia"/>
                <w:sz w:val="20"/>
                <w:szCs w:val="20"/>
              </w:rPr>
              <w:t>GB 50205-2001</w:t>
            </w:r>
          </w:p>
          <w:p w:rsidR="000B0555" w:rsidRDefault="003967AF">
            <w:pPr>
              <w:jc w:val="left"/>
              <w:rPr>
                <w:rFonts w:ascii="宋体" w:hAnsi="宋体" w:cs="宋体"/>
                <w:sz w:val="20"/>
                <w:szCs w:val="20"/>
              </w:rPr>
            </w:pPr>
            <w:r>
              <w:rPr>
                <w:rFonts w:ascii="宋体" w:hAnsi="宋体" w:cs="宋体" w:hint="eastAsia"/>
                <w:sz w:val="20"/>
                <w:szCs w:val="20"/>
              </w:rPr>
              <w:t>钢结构高强度螺栓连接技术规程</w:t>
            </w:r>
          </w:p>
          <w:p w:rsidR="000B0555" w:rsidRDefault="003967AF">
            <w:pPr>
              <w:jc w:val="left"/>
              <w:rPr>
                <w:rFonts w:ascii="宋体" w:hAnsi="宋体" w:cs="宋体"/>
                <w:sz w:val="20"/>
                <w:szCs w:val="20"/>
              </w:rPr>
            </w:pPr>
            <w:r>
              <w:rPr>
                <w:rFonts w:ascii="宋体" w:hAnsi="宋体" w:cs="宋体" w:hint="eastAsia"/>
                <w:sz w:val="20"/>
                <w:szCs w:val="20"/>
              </w:rPr>
              <w:t>JGJ 82-2011</w:t>
            </w:r>
          </w:p>
        </w:tc>
      </w:tr>
      <w:tr w:rsidR="000B0555">
        <w:trPr>
          <w:trHeight w:val="1361"/>
          <w:jc w:val="center"/>
        </w:trPr>
        <w:tc>
          <w:tcPr>
            <w:tcW w:w="947" w:type="dxa"/>
            <w:vMerge w:val="restart"/>
            <w:tcBorders>
              <w:top w:val="single" w:sz="4" w:space="0" w:color="auto"/>
              <w:left w:val="single" w:sz="4" w:space="0" w:color="auto"/>
              <w:right w:val="single" w:sz="4" w:space="0" w:color="auto"/>
            </w:tcBorders>
            <w:vAlign w:val="center"/>
          </w:tcPr>
          <w:p w:rsidR="000B0555" w:rsidRDefault="003967AF">
            <w:pPr>
              <w:jc w:val="center"/>
              <w:rPr>
                <w:rFonts w:ascii="宋体" w:hAnsi="宋体" w:cs="宋体"/>
                <w:sz w:val="20"/>
                <w:szCs w:val="20"/>
              </w:rPr>
            </w:pPr>
            <w:r>
              <w:rPr>
                <w:rFonts w:ascii="宋体" w:hAnsi="宋体" w:cs="宋体" w:hint="eastAsia"/>
                <w:sz w:val="20"/>
                <w:szCs w:val="20"/>
              </w:rPr>
              <w:t>螺栓球</w:t>
            </w:r>
            <w:r>
              <w:rPr>
                <w:rFonts w:ascii="宋体" w:hAnsi="宋体" w:cs="宋体" w:hint="eastAsia"/>
                <w:sz w:val="20"/>
                <w:szCs w:val="20"/>
              </w:rPr>
              <w:t>/</w:t>
            </w:r>
            <w:r>
              <w:rPr>
                <w:rFonts w:ascii="宋体" w:hAnsi="宋体" w:cs="宋体" w:hint="eastAsia"/>
                <w:sz w:val="20"/>
                <w:szCs w:val="20"/>
              </w:rPr>
              <w:t>焊接球</w:t>
            </w:r>
          </w:p>
        </w:tc>
        <w:tc>
          <w:tcPr>
            <w:tcW w:w="1849" w:type="dxa"/>
            <w:gridSpan w:val="2"/>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螺栓球与螺栓组合拉力荷载</w:t>
            </w:r>
          </w:p>
        </w:tc>
        <w:tc>
          <w:tcPr>
            <w:tcW w:w="2385" w:type="dxa"/>
            <w:vMerge w:val="restart"/>
            <w:tcBorders>
              <w:top w:val="single" w:sz="4" w:space="0" w:color="auto"/>
              <w:left w:val="single" w:sz="4" w:space="0" w:color="auto"/>
              <w:right w:val="single" w:sz="4" w:space="0" w:color="auto"/>
            </w:tcBorders>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同规格螺栓、螺栓球</w:t>
            </w:r>
            <w:r>
              <w:rPr>
                <w:rFonts w:ascii="宋体" w:hAnsi="宋体" w:cs="宋体" w:hint="eastAsia"/>
                <w:color w:val="000000" w:themeColor="text1"/>
                <w:sz w:val="20"/>
                <w:szCs w:val="20"/>
              </w:rPr>
              <w:t>600</w:t>
            </w:r>
            <w:r>
              <w:rPr>
                <w:rFonts w:ascii="宋体" w:hAnsi="宋体" w:cs="宋体" w:hint="eastAsia"/>
                <w:color w:val="000000" w:themeColor="text1"/>
                <w:sz w:val="20"/>
                <w:szCs w:val="20"/>
              </w:rPr>
              <w:t>只为一批。不足</w:t>
            </w:r>
            <w:r>
              <w:rPr>
                <w:rFonts w:ascii="宋体" w:hAnsi="宋体" w:cs="宋体" w:hint="eastAsia"/>
                <w:color w:val="000000" w:themeColor="text1"/>
                <w:sz w:val="20"/>
                <w:szCs w:val="20"/>
              </w:rPr>
              <w:t>600</w:t>
            </w:r>
            <w:r>
              <w:rPr>
                <w:rFonts w:ascii="宋体" w:hAnsi="宋体" w:cs="宋体" w:hint="eastAsia"/>
                <w:color w:val="000000" w:themeColor="text1"/>
                <w:sz w:val="20"/>
                <w:szCs w:val="20"/>
              </w:rPr>
              <w:t>只仍按一批计，同规格杆件</w:t>
            </w:r>
            <w:r>
              <w:rPr>
                <w:rFonts w:ascii="宋体" w:hAnsi="宋体" w:cs="宋体" w:hint="eastAsia"/>
                <w:color w:val="000000" w:themeColor="text1"/>
                <w:sz w:val="20"/>
                <w:szCs w:val="20"/>
              </w:rPr>
              <w:t>300</w:t>
            </w:r>
            <w:r>
              <w:rPr>
                <w:rFonts w:ascii="宋体" w:hAnsi="宋体" w:cs="宋体" w:hint="eastAsia"/>
                <w:color w:val="000000" w:themeColor="text1"/>
                <w:sz w:val="20"/>
                <w:szCs w:val="20"/>
              </w:rPr>
              <w:t>根为一批。随机抽取，螺栓、螺栓球：</w:t>
            </w:r>
            <w:r>
              <w:rPr>
                <w:rFonts w:ascii="宋体" w:hAnsi="宋体" w:cs="宋体" w:hint="eastAsia"/>
                <w:color w:val="000000" w:themeColor="text1"/>
                <w:sz w:val="20"/>
                <w:szCs w:val="20"/>
              </w:rPr>
              <w:t>3</w:t>
            </w:r>
            <w:r>
              <w:rPr>
                <w:rFonts w:ascii="宋体" w:hAnsi="宋体" w:cs="宋体" w:hint="eastAsia"/>
                <w:color w:val="000000" w:themeColor="text1"/>
                <w:sz w:val="20"/>
                <w:szCs w:val="20"/>
              </w:rPr>
              <w:t>只为一组；杆件：</w:t>
            </w:r>
            <w:r>
              <w:rPr>
                <w:rFonts w:ascii="宋体" w:hAnsi="宋体" w:cs="宋体" w:hint="eastAsia"/>
                <w:color w:val="000000" w:themeColor="text1"/>
                <w:sz w:val="20"/>
                <w:szCs w:val="20"/>
              </w:rPr>
              <w:t xml:space="preserve"> 3</w:t>
            </w:r>
            <w:r>
              <w:rPr>
                <w:rFonts w:ascii="宋体" w:hAnsi="宋体" w:cs="宋体" w:hint="eastAsia"/>
                <w:color w:val="000000" w:themeColor="text1"/>
                <w:sz w:val="20"/>
                <w:szCs w:val="20"/>
              </w:rPr>
              <w:t>根为一组。</w:t>
            </w:r>
          </w:p>
        </w:tc>
        <w:tc>
          <w:tcPr>
            <w:tcW w:w="1485" w:type="dxa"/>
            <w:vMerge w:val="restart"/>
            <w:tcBorders>
              <w:top w:val="single" w:sz="4" w:space="0" w:color="auto"/>
              <w:left w:val="single" w:sz="4" w:space="0" w:color="auto"/>
              <w:right w:val="single" w:sz="4" w:space="0" w:color="auto"/>
            </w:tcBorders>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kern w:val="0"/>
                <w:sz w:val="20"/>
                <w:szCs w:val="20"/>
              </w:rPr>
              <w:t xml:space="preserve">    </w:t>
            </w:r>
            <w:r>
              <w:rPr>
                <w:rFonts w:ascii="宋体" w:hAnsi="宋体" w:cs="宋体" w:hint="eastAsia"/>
                <w:color w:val="000000" w:themeColor="text1"/>
                <w:kern w:val="0"/>
                <w:sz w:val="20"/>
                <w:szCs w:val="20"/>
              </w:rPr>
              <w:t>螺栓、螺栓球配套试验，杆件、螺栓配套试验。</w:t>
            </w:r>
          </w:p>
        </w:tc>
        <w:tc>
          <w:tcPr>
            <w:tcW w:w="3660" w:type="dxa"/>
            <w:tcBorders>
              <w:top w:val="single" w:sz="4" w:space="0" w:color="auto"/>
              <w:left w:val="single" w:sz="4" w:space="0" w:color="auto"/>
              <w:right w:val="single" w:sz="4" w:space="0" w:color="auto"/>
            </w:tcBorders>
            <w:vAlign w:val="center"/>
          </w:tcPr>
          <w:p w:rsidR="000B0555" w:rsidRDefault="003967AF">
            <w:pPr>
              <w:rPr>
                <w:rFonts w:ascii="宋体" w:hAnsi="宋体" w:cs="宋体"/>
                <w:sz w:val="20"/>
                <w:szCs w:val="20"/>
              </w:rPr>
            </w:pPr>
            <w:r>
              <w:rPr>
                <w:rFonts w:ascii="宋体" w:hAnsi="宋体" w:cs="宋体" w:hint="eastAsia"/>
                <w:sz w:val="20"/>
                <w:szCs w:val="20"/>
              </w:rPr>
              <w:t>钢网架螺栓球节点</w:t>
            </w:r>
            <w:r>
              <w:rPr>
                <w:rFonts w:ascii="宋体" w:hAnsi="宋体" w:cs="宋体" w:hint="eastAsia"/>
                <w:sz w:val="20"/>
                <w:szCs w:val="20"/>
              </w:rPr>
              <w:t>JGT 10-2009</w:t>
            </w:r>
          </w:p>
        </w:tc>
      </w:tr>
      <w:tr w:rsidR="000B0555">
        <w:trPr>
          <w:trHeight w:val="1361"/>
          <w:jc w:val="center"/>
        </w:trPr>
        <w:tc>
          <w:tcPr>
            <w:tcW w:w="947" w:type="dxa"/>
            <w:vMerge/>
            <w:tcBorders>
              <w:left w:val="single" w:sz="4" w:space="0" w:color="auto"/>
              <w:bottom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849" w:type="dxa"/>
            <w:gridSpan w:val="2"/>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焊接空心球极限承载试验</w:t>
            </w:r>
          </w:p>
        </w:tc>
        <w:tc>
          <w:tcPr>
            <w:tcW w:w="2385" w:type="dxa"/>
            <w:vMerge/>
            <w:tcBorders>
              <w:left w:val="single" w:sz="4" w:space="0" w:color="auto"/>
              <w:bottom w:val="single" w:sz="4" w:space="0" w:color="auto"/>
              <w:right w:val="single" w:sz="4" w:space="0" w:color="auto"/>
            </w:tcBorders>
            <w:vAlign w:val="center"/>
          </w:tcPr>
          <w:p w:rsidR="000B0555" w:rsidRDefault="000B0555">
            <w:pPr>
              <w:ind w:firstLineChars="200" w:firstLine="400"/>
              <w:rPr>
                <w:rFonts w:ascii="宋体" w:hAnsi="宋体" w:cs="宋体"/>
                <w:sz w:val="20"/>
                <w:szCs w:val="20"/>
              </w:rPr>
            </w:pPr>
          </w:p>
        </w:tc>
        <w:tc>
          <w:tcPr>
            <w:tcW w:w="1485" w:type="dxa"/>
            <w:vMerge/>
            <w:tcBorders>
              <w:left w:val="single" w:sz="4" w:space="0" w:color="auto"/>
              <w:bottom w:val="single" w:sz="4" w:space="0" w:color="auto"/>
              <w:right w:val="single" w:sz="4" w:space="0" w:color="auto"/>
            </w:tcBorders>
            <w:vAlign w:val="center"/>
          </w:tcPr>
          <w:p w:rsidR="000B0555" w:rsidRDefault="000B0555">
            <w:pPr>
              <w:rPr>
                <w:rFonts w:ascii="宋体" w:hAnsi="宋体" w:cs="宋体"/>
                <w:sz w:val="20"/>
                <w:szCs w:val="20"/>
              </w:rPr>
            </w:pPr>
          </w:p>
        </w:tc>
        <w:tc>
          <w:tcPr>
            <w:tcW w:w="3660" w:type="dxa"/>
            <w:tcBorders>
              <w:left w:val="single" w:sz="4" w:space="0" w:color="auto"/>
              <w:right w:val="single" w:sz="4" w:space="0" w:color="auto"/>
            </w:tcBorders>
            <w:vAlign w:val="center"/>
          </w:tcPr>
          <w:p w:rsidR="000B0555" w:rsidRDefault="003967AF">
            <w:pPr>
              <w:rPr>
                <w:rFonts w:ascii="宋体" w:hAnsi="宋体" w:cs="宋体"/>
                <w:sz w:val="20"/>
                <w:szCs w:val="20"/>
              </w:rPr>
            </w:pPr>
            <w:r>
              <w:rPr>
                <w:rFonts w:ascii="宋体" w:hAnsi="宋体" w:cs="宋体" w:hint="eastAsia"/>
                <w:sz w:val="20"/>
                <w:szCs w:val="20"/>
              </w:rPr>
              <w:t>钢网架焊接空心球节点</w:t>
            </w:r>
            <w:r>
              <w:rPr>
                <w:rFonts w:ascii="宋体" w:hAnsi="宋体" w:cs="宋体" w:hint="eastAsia"/>
                <w:sz w:val="20"/>
                <w:szCs w:val="20"/>
              </w:rPr>
              <w:t>JGT 11-2009</w:t>
            </w:r>
          </w:p>
        </w:tc>
      </w:tr>
      <w:tr w:rsidR="000B0555">
        <w:trPr>
          <w:trHeight w:val="567"/>
          <w:jc w:val="center"/>
        </w:trPr>
        <w:tc>
          <w:tcPr>
            <w:tcW w:w="947" w:type="dxa"/>
            <w:vMerge w:val="restart"/>
            <w:tcBorders>
              <w:left w:val="single" w:sz="4" w:space="0" w:color="auto"/>
              <w:right w:val="single" w:sz="4" w:space="0" w:color="auto"/>
            </w:tcBorders>
            <w:vAlign w:val="center"/>
          </w:tcPr>
          <w:p w:rsidR="000B0555" w:rsidRDefault="003967AF">
            <w:pPr>
              <w:jc w:val="center"/>
              <w:rPr>
                <w:rFonts w:ascii="宋体" w:hAnsi="宋体" w:cs="宋体"/>
                <w:sz w:val="20"/>
                <w:szCs w:val="20"/>
              </w:rPr>
            </w:pPr>
            <w:r>
              <w:rPr>
                <w:rFonts w:ascii="宋体" w:hAnsi="宋体" w:cs="宋体" w:hint="eastAsia"/>
                <w:sz w:val="20"/>
                <w:szCs w:val="20"/>
              </w:rPr>
              <w:t>扣件式钢管脚手架</w:t>
            </w:r>
          </w:p>
        </w:tc>
        <w:tc>
          <w:tcPr>
            <w:tcW w:w="679" w:type="dxa"/>
            <w:vMerge w:val="restart"/>
            <w:tcBorders>
              <w:top w:val="single" w:sz="4" w:space="0" w:color="auto"/>
              <w:left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旋转</w:t>
            </w:r>
          </w:p>
        </w:tc>
        <w:tc>
          <w:tcPr>
            <w:tcW w:w="1170"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抗滑</w:t>
            </w:r>
          </w:p>
        </w:tc>
        <w:tc>
          <w:tcPr>
            <w:tcW w:w="2385" w:type="dxa"/>
            <w:vMerge w:val="restart"/>
            <w:tcBorders>
              <w:left w:val="single" w:sz="4" w:space="0" w:color="auto"/>
              <w:right w:val="single" w:sz="4" w:space="0" w:color="auto"/>
            </w:tcBorders>
            <w:vAlign w:val="center"/>
          </w:tcPr>
          <w:p w:rsidR="000B0555" w:rsidRDefault="003967AF">
            <w:pPr>
              <w:ind w:firstLine="360"/>
              <w:rPr>
                <w:rFonts w:ascii="宋体" w:hAnsi="宋体" w:cs="宋体"/>
                <w:sz w:val="20"/>
                <w:szCs w:val="20"/>
              </w:rPr>
            </w:pPr>
            <w:r>
              <w:rPr>
                <w:rFonts w:ascii="宋体" w:hAnsi="宋体" w:cs="宋体" w:hint="eastAsia"/>
                <w:sz w:val="20"/>
                <w:szCs w:val="20"/>
              </w:rPr>
              <w:t>同类型扣件</w:t>
            </w:r>
            <w:r>
              <w:rPr>
                <w:rFonts w:ascii="宋体" w:hAnsi="宋体" w:cs="宋体" w:hint="eastAsia"/>
                <w:sz w:val="20"/>
                <w:szCs w:val="20"/>
              </w:rPr>
              <w:t>50</w:t>
            </w:r>
            <w:r>
              <w:rPr>
                <w:rFonts w:ascii="宋体" w:hAnsi="宋体" w:cs="宋体" w:hint="eastAsia"/>
                <w:sz w:val="20"/>
                <w:szCs w:val="20"/>
              </w:rPr>
              <w:t>0</w:t>
            </w:r>
            <w:r>
              <w:rPr>
                <w:rFonts w:ascii="宋体" w:hAnsi="宋体" w:cs="宋体" w:hint="eastAsia"/>
                <w:sz w:val="20"/>
                <w:szCs w:val="20"/>
              </w:rPr>
              <w:t>件为一批，不足</w:t>
            </w:r>
            <w:r>
              <w:rPr>
                <w:rFonts w:ascii="宋体" w:hAnsi="宋体" w:cs="宋体" w:hint="eastAsia"/>
                <w:sz w:val="20"/>
                <w:szCs w:val="20"/>
              </w:rPr>
              <w:t>500</w:t>
            </w:r>
            <w:r>
              <w:rPr>
                <w:rFonts w:ascii="宋体" w:hAnsi="宋体" w:cs="宋体" w:hint="eastAsia"/>
                <w:sz w:val="20"/>
                <w:szCs w:val="20"/>
              </w:rPr>
              <w:t>件按一批计。一批中随机抽取</w:t>
            </w:r>
            <w:r>
              <w:rPr>
                <w:rFonts w:ascii="宋体" w:hAnsi="宋体" w:cs="宋体" w:hint="eastAsia"/>
                <w:sz w:val="20"/>
                <w:szCs w:val="20"/>
              </w:rPr>
              <w:t>。每</w:t>
            </w:r>
            <w:r>
              <w:rPr>
                <w:rFonts w:ascii="宋体" w:hAnsi="宋体" w:cs="宋体" w:hint="eastAsia"/>
                <w:sz w:val="20"/>
                <w:szCs w:val="20"/>
              </w:rPr>
              <w:t>1</w:t>
            </w:r>
            <w:r>
              <w:rPr>
                <w:rFonts w:ascii="宋体" w:hAnsi="宋体" w:cs="宋体" w:hint="eastAsia"/>
                <w:sz w:val="20"/>
                <w:szCs w:val="20"/>
              </w:rPr>
              <w:t>批抽检</w:t>
            </w:r>
            <w:r>
              <w:rPr>
                <w:rFonts w:ascii="宋体" w:hAnsi="宋体" w:cs="宋体" w:hint="eastAsia"/>
                <w:sz w:val="20"/>
                <w:szCs w:val="20"/>
              </w:rPr>
              <w:t>1</w:t>
            </w:r>
            <w:r>
              <w:rPr>
                <w:rFonts w:ascii="宋体" w:hAnsi="宋体" w:cs="宋体" w:hint="eastAsia"/>
                <w:sz w:val="20"/>
                <w:szCs w:val="20"/>
              </w:rPr>
              <w:t>组。</w:t>
            </w:r>
          </w:p>
          <w:p w:rsidR="000B0555" w:rsidRDefault="003967AF">
            <w:pPr>
              <w:rPr>
                <w:rFonts w:ascii="宋体" w:hAnsi="宋体" w:cs="宋体"/>
                <w:color w:val="000000"/>
                <w:sz w:val="20"/>
                <w:szCs w:val="20"/>
              </w:rPr>
            </w:pPr>
            <w:r>
              <w:rPr>
                <w:rFonts w:ascii="宋体" w:hAnsi="宋体" w:cs="宋体" w:hint="eastAsia"/>
                <w:color w:val="000000"/>
                <w:sz w:val="20"/>
                <w:szCs w:val="20"/>
              </w:rPr>
              <w:t>直角</w:t>
            </w:r>
            <w:r>
              <w:rPr>
                <w:rFonts w:ascii="宋体" w:hAnsi="宋体" w:cs="宋体" w:hint="eastAsia"/>
                <w:color w:val="000000"/>
                <w:sz w:val="20"/>
                <w:szCs w:val="20"/>
              </w:rPr>
              <w:t>16</w:t>
            </w:r>
            <w:r>
              <w:rPr>
                <w:rFonts w:ascii="宋体" w:hAnsi="宋体" w:cs="宋体" w:hint="eastAsia"/>
                <w:color w:val="000000"/>
                <w:sz w:val="20"/>
                <w:szCs w:val="20"/>
              </w:rPr>
              <w:t>个；旋转</w:t>
            </w:r>
            <w:r>
              <w:rPr>
                <w:rFonts w:ascii="宋体" w:hAnsi="宋体" w:cs="宋体" w:hint="eastAsia"/>
                <w:color w:val="000000"/>
                <w:sz w:val="20"/>
                <w:szCs w:val="20"/>
              </w:rPr>
              <w:t>8</w:t>
            </w:r>
            <w:r>
              <w:rPr>
                <w:rFonts w:ascii="宋体" w:hAnsi="宋体" w:cs="宋体" w:hint="eastAsia"/>
                <w:color w:val="000000"/>
                <w:sz w:val="20"/>
                <w:szCs w:val="20"/>
              </w:rPr>
              <w:t>个；</w:t>
            </w:r>
          </w:p>
          <w:p w:rsidR="000B0555" w:rsidRDefault="003967AF">
            <w:pPr>
              <w:autoSpaceDE w:val="0"/>
              <w:autoSpaceDN w:val="0"/>
              <w:adjustRightInd w:val="0"/>
              <w:spacing w:line="240" w:lineRule="exact"/>
              <w:jc w:val="left"/>
              <w:rPr>
                <w:rFonts w:ascii="宋体" w:hAnsi="宋体" w:cs="宋体"/>
                <w:color w:val="000000"/>
                <w:sz w:val="20"/>
                <w:szCs w:val="20"/>
              </w:rPr>
            </w:pPr>
            <w:r>
              <w:rPr>
                <w:rFonts w:ascii="宋体" w:hAnsi="宋体" w:cs="宋体" w:hint="eastAsia"/>
                <w:color w:val="000000"/>
                <w:sz w:val="20"/>
                <w:szCs w:val="20"/>
              </w:rPr>
              <w:t>对接</w:t>
            </w:r>
            <w:r>
              <w:rPr>
                <w:rFonts w:ascii="宋体" w:hAnsi="宋体" w:cs="宋体" w:hint="eastAsia"/>
                <w:color w:val="000000"/>
                <w:sz w:val="20"/>
                <w:szCs w:val="20"/>
              </w:rPr>
              <w:t>8</w:t>
            </w:r>
            <w:r>
              <w:rPr>
                <w:rFonts w:ascii="宋体" w:hAnsi="宋体" w:cs="宋体" w:hint="eastAsia"/>
                <w:color w:val="000000"/>
                <w:sz w:val="20"/>
                <w:szCs w:val="20"/>
              </w:rPr>
              <w:t>个；底座</w:t>
            </w:r>
            <w:r>
              <w:rPr>
                <w:rFonts w:ascii="宋体" w:hAnsi="宋体" w:cs="宋体" w:hint="eastAsia"/>
                <w:color w:val="000000"/>
                <w:sz w:val="20"/>
                <w:szCs w:val="20"/>
              </w:rPr>
              <w:t>8</w:t>
            </w:r>
            <w:r>
              <w:rPr>
                <w:rFonts w:ascii="宋体" w:hAnsi="宋体" w:cs="宋体" w:hint="eastAsia"/>
                <w:color w:val="000000"/>
                <w:sz w:val="20"/>
                <w:szCs w:val="20"/>
              </w:rPr>
              <w:t>个。</w:t>
            </w:r>
          </w:p>
          <w:p w:rsidR="000B0555" w:rsidRDefault="000B0555">
            <w:pPr>
              <w:ind w:firstLine="360"/>
              <w:rPr>
                <w:rFonts w:ascii="宋体" w:hAnsi="宋体" w:cs="宋体"/>
                <w:sz w:val="20"/>
                <w:szCs w:val="20"/>
              </w:rPr>
            </w:pPr>
          </w:p>
        </w:tc>
        <w:tc>
          <w:tcPr>
            <w:tcW w:w="1485" w:type="dxa"/>
            <w:vMerge w:val="restart"/>
            <w:tcBorders>
              <w:left w:val="single" w:sz="4" w:space="0" w:color="auto"/>
              <w:right w:val="single" w:sz="4" w:space="0" w:color="auto"/>
            </w:tcBorders>
            <w:vAlign w:val="center"/>
          </w:tcPr>
          <w:p w:rsidR="000B0555" w:rsidRDefault="003967AF">
            <w:pPr>
              <w:rPr>
                <w:rFonts w:ascii="宋体" w:hAnsi="宋体" w:cs="宋体"/>
                <w:sz w:val="20"/>
                <w:szCs w:val="20"/>
              </w:rPr>
            </w:pPr>
            <w:r>
              <w:rPr>
                <w:rFonts w:ascii="宋体" w:hAnsi="宋体" w:cs="宋体" w:hint="eastAsia"/>
                <w:color w:val="000000"/>
                <w:kern w:val="0"/>
                <w:sz w:val="20"/>
                <w:szCs w:val="20"/>
              </w:rPr>
              <w:t xml:space="preserve">    </w:t>
            </w:r>
            <w:r>
              <w:rPr>
                <w:rFonts w:ascii="宋体" w:hAnsi="宋体" w:cs="宋体" w:hint="eastAsia"/>
                <w:color w:val="000000"/>
                <w:kern w:val="0"/>
                <w:sz w:val="20"/>
                <w:szCs w:val="20"/>
              </w:rPr>
              <w:t>送检时附送该试样的出厂批号、生产厂家及合格证等相关资料。</w:t>
            </w:r>
          </w:p>
        </w:tc>
        <w:tc>
          <w:tcPr>
            <w:tcW w:w="3660" w:type="dxa"/>
            <w:vMerge w:val="restart"/>
            <w:tcBorders>
              <w:left w:val="single" w:sz="4" w:space="0" w:color="auto"/>
              <w:right w:val="single" w:sz="4" w:space="0" w:color="auto"/>
            </w:tcBorders>
            <w:vAlign w:val="center"/>
          </w:tcPr>
          <w:p w:rsidR="000B0555" w:rsidRDefault="003967AF">
            <w:pPr>
              <w:jc w:val="left"/>
              <w:rPr>
                <w:rFonts w:ascii="宋体" w:hAnsi="宋体" w:cs="宋体"/>
                <w:sz w:val="20"/>
                <w:szCs w:val="20"/>
              </w:rPr>
            </w:pPr>
            <w:r>
              <w:rPr>
                <w:rFonts w:ascii="宋体" w:hAnsi="宋体" w:cs="宋体" w:hint="eastAsia"/>
                <w:sz w:val="20"/>
                <w:szCs w:val="20"/>
              </w:rPr>
              <w:t>钢管脚手架扣件</w:t>
            </w:r>
            <w:r>
              <w:rPr>
                <w:rFonts w:ascii="宋体" w:hAnsi="宋体" w:cs="宋体" w:hint="eastAsia"/>
                <w:sz w:val="20"/>
                <w:szCs w:val="20"/>
              </w:rPr>
              <w:t>GB 15831-2006</w:t>
            </w:r>
          </w:p>
        </w:tc>
      </w:tr>
      <w:tr w:rsidR="000B0555">
        <w:trPr>
          <w:trHeight w:val="567"/>
          <w:jc w:val="center"/>
        </w:trPr>
        <w:tc>
          <w:tcPr>
            <w:tcW w:w="947" w:type="dxa"/>
            <w:vMerge/>
            <w:tcBorders>
              <w:left w:val="single" w:sz="4" w:space="0" w:color="auto"/>
              <w:right w:val="single" w:sz="4" w:space="0" w:color="auto"/>
            </w:tcBorders>
            <w:vAlign w:val="center"/>
          </w:tcPr>
          <w:p w:rsidR="000B0555" w:rsidRDefault="000B0555">
            <w:pPr>
              <w:jc w:val="center"/>
              <w:rPr>
                <w:rFonts w:ascii="宋体" w:hAnsi="宋体" w:cs="宋体"/>
                <w:sz w:val="18"/>
                <w:szCs w:val="18"/>
              </w:rPr>
            </w:pPr>
          </w:p>
        </w:tc>
        <w:tc>
          <w:tcPr>
            <w:tcW w:w="679" w:type="dxa"/>
            <w:vMerge/>
            <w:tcBorders>
              <w:left w:val="single" w:sz="4" w:space="0" w:color="auto"/>
              <w:bottom w:val="single" w:sz="4" w:space="0" w:color="auto"/>
              <w:right w:val="single" w:sz="4" w:space="0" w:color="auto"/>
            </w:tcBorders>
            <w:vAlign w:val="center"/>
          </w:tcPr>
          <w:p w:rsidR="000B0555" w:rsidRDefault="000B0555">
            <w:pPr>
              <w:spacing w:line="260" w:lineRule="exact"/>
              <w:jc w:val="center"/>
              <w:rPr>
                <w:rFonts w:ascii="宋体" w:hAnsi="宋体" w:cs="宋体"/>
                <w:sz w:val="20"/>
                <w:szCs w:val="20"/>
              </w:rPr>
            </w:pPr>
          </w:p>
        </w:tc>
        <w:tc>
          <w:tcPr>
            <w:tcW w:w="1170"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抗破坏</w:t>
            </w:r>
          </w:p>
        </w:tc>
        <w:tc>
          <w:tcPr>
            <w:tcW w:w="238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sz w:val="20"/>
                <w:szCs w:val="20"/>
              </w:rPr>
            </w:pPr>
          </w:p>
        </w:tc>
        <w:tc>
          <w:tcPr>
            <w:tcW w:w="1485" w:type="dxa"/>
            <w:vMerge/>
            <w:tcBorders>
              <w:left w:val="single" w:sz="4" w:space="0" w:color="auto"/>
              <w:right w:val="single" w:sz="4" w:space="0" w:color="auto"/>
            </w:tcBorders>
            <w:vAlign w:val="center"/>
          </w:tcPr>
          <w:p w:rsidR="000B0555" w:rsidRDefault="000B0555">
            <w:pPr>
              <w:rPr>
                <w:rFonts w:ascii="宋体" w:hAnsi="宋体" w:cs="宋体"/>
                <w:sz w:val="18"/>
                <w:szCs w:val="18"/>
              </w:rPr>
            </w:pPr>
          </w:p>
        </w:tc>
        <w:tc>
          <w:tcPr>
            <w:tcW w:w="3660" w:type="dxa"/>
            <w:vMerge/>
            <w:tcBorders>
              <w:left w:val="single" w:sz="4" w:space="0" w:color="auto"/>
              <w:right w:val="single" w:sz="4" w:space="0" w:color="auto"/>
            </w:tcBorders>
            <w:vAlign w:val="center"/>
          </w:tcPr>
          <w:p w:rsidR="000B0555" w:rsidRDefault="000B0555">
            <w:pPr>
              <w:ind w:firstLineChars="200" w:firstLine="360"/>
              <w:jc w:val="left"/>
              <w:rPr>
                <w:rFonts w:ascii="宋体" w:hAnsi="宋体" w:cs="宋体"/>
                <w:sz w:val="18"/>
                <w:szCs w:val="18"/>
              </w:rPr>
            </w:pPr>
          </w:p>
        </w:tc>
      </w:tr>
      <w:tr w:rsidR="000B0555">
        <w:trPr>
          <w:trHeight w:val="567"/>
          <w:jc w:val="center"/>
        </w:trPr>
        <w:tc>
          <w:tcPr>
            <w:tcW w:w="947" w:type="dxa"/>
            <w:vMerge/>
            <w:tcBorders>
              <w:left w:val="single" w:sz="4" w:space="0" w:color="auto"/>
              <w:right w:val="single" w:sz="4" w:space="0" w:color="auto"/>
            </w:tcBorders>
            <w:vAlign w:val="center"/>
          </w:tcPr>
          <w:p w:rsidR="000B0555" w:rsidRDefault="000B0555">
            <w:pPr>
              <w:jc w:val="center"/>
              <w:rPr>
                <w:rFonts w:ascii="宋体" w:hAnsi="宋体" w:cs="宋体"/>
                <w:sz w:val="18"/>
                <w:szCs w:val="18"/>
              </w:rPr>
            </w:pPr>
          </w:p>
        </w:tc>
        <w:tc>
          <w:tcPr>
            <w:tcW w:w="679" w:type="dxa"/>
            <w:vMerge w:val="restart"/>
            <w:tcBorders>
              <w:top w:val="single" w:sz="4" w:space="0" w:color="auto"/>
              <w:left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直角</w:t>
            </w:r>
          </w:p>
        </w:tc>
        <w:tc>
          <w:tcPr>
            <w:tcW w:w="1170"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抗滑</w:t>
            </w:r>
          </w:p>
        </w:tc>
        <w:tc>
          <w:tcPr>
            <w:tcW w:w="238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sz w:val="20"/>
                <w:szCs w:val="20"/>
              </w:rPr>
            </w:pPr>
          </w:p>
        </w:tc>
        <w:tc>
          <w:tcPr>
            <w:tcW w:w="1485" w:type="dxa"/>
            <w:vMerge/>
            <w:tcBorders>
              <w:left w:val="single" w:sz="4" w:space="0" w:color="auto"/>
              <w:right w:val="single" w:sz="4" w:space="0" w:color="auto"/>
            </w:tcBorders>
            <w:vAlign w:val="center"/>
          </w:tcPr>
          <w:p w:rsidR="000B0555" w:rsidRDefault="000B0555">
            <w:pPr>
              <w:rPr>
                <w:rFonts w:ascii="宋体" w:hAnsi="宋体" w:cs="宋体"/>
                <w:sz w:val="18"/>
                <w:szCs w:val="18"/>
              </w:rPr>
            </w:pPr>
          </w:p>
        </w:tc>
        <w:tc>
          <w:tcPr>
            <w:tcW w:w="3660" w:type="dxa"/>
            <w:vMerge/>
            <w:tcBorders>
              <w:left w:val="single" w:sz="4" w:space="0" w:color="auto"/>
              <w:right w:val="single" w:sz="4" w:space="0" w:color="auto"/>
            </w:tcBorders>
            <w:vAlign w:val="center"/>
          </w:tcPr>
          <w:p w:rsidR="000B0555" w:rsidRDefault="000B0555">
            <w:pPr>
              <w:ind w:firstLineChars="200" w:firstLine="360"/>
              <w:jc w:val="left"/>
              <w:rPr>
                <w:rFonts w:ascii="宋体" w:hAnsi="宋体" w:cs="宋体"/>
                <w:sz w:val="18"/>
                <w:szCs w:val="18"/>
              </w:rPr>
            </w:pPr>
          </w:p>
        </w:tc>
      </w:tr>
      <w:tr w:rsidR="000B0555">
        <w:trPr>
          <w:trHeight w:val="567"/>
          <w:jc w:val="center"/>
        </w:trPr>
        <w:tc>
          <w:tcPr>
            <w:tcW w:w="947" w:type="dxa"/>
            <w:vMerge/>
            <w:tcBorders>
              <w:left w:val="single" w:sz="4" w:space="0" w:color="auto"/>
              <w:right w:val="single" w:sz="4" w:space="0" w:color="auto"/>
            </w:tcBorders>
            <w:vAlign w:val="center"/>
          </w:tcPr>
          <w:p w:rsidR="000B0555" w:rsidRDefault="000B0555">
            <w:pPr>
              <w:jc w:val="center"/>
              <w:rPr>
                <w:rFonts w:ascii="宋体" w:hAnsi="宋体" w:cs="宋体"/>
                <w:sz w:val="18"/>
                <w:szCs w:val="18"/>
              </w:rPr>
            </w:pPr>
          </w:p>
        </w:tc>
        <w:tc>
          <w:tcPr>
            <w:tcW w:w="679" w:type="dxa"/>
            <w:vMerge/>
            <w:tcBorders>
              <w:left w:val="single" w:sz="4" w:space="0" w:color="auto"/>
              <w:bottom w:val="single" w:sz="4" w:space="0" w:color="auto"/>
              <w:right w:val="single" w:sz="4" w:space="0" w:color="auto"/>
            </w:tcBorders>
            <w:vAlign w:val="center"/>
          </w:tcPr>
          <w:p w:rsidR="000B0555" w:rsidRDefault="000B0555">
            <w:pPr>
              <w:spacing w:line="260" w:lineRule="exact"/>
              <w:jc w:val="center"/>
              <w:rPr>
                <w:rFonts w:ascii="宋体" w:hAnsi="宋体" w:cs="宋体"/>
                <w:sz w:val="20"/>
                <w:szCs w:val="20"/>
              </w:rPr>
            </w:pPr>
          </w:p>
        </w:tc>
        <w:tc>
          <w:tcPr>
            <w:tcW w:w="1170"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抗破坏</w:t>
            </w:r>
          </w:p>
        </w:tc>
        <w:tc>
          <w:tcPr>
            <w:tcW w:w="238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sz w:val="20"/>
                <w:szCs w:val="20"/>
              </w:rPr>
            </w:pPr>
          </w:p>
        </w:tc>
        <w:tc>
          <w:tcPr>
            <w:tcW w:w="1485" w:type="dxa"/>
            <w:vMerge/>
            <w:tcBorders>
              <w:left w:val="single" w:sz="4" w:space="0" w:color="auto"/>
              <w:right w:val="single" w:sz="4" w:space="0" w:color="auto"/>
            </w:tcBorders>
            <w:vAlign w:val="center"/>
          </w:tcPr>
          <w:p w:rsidR="000B0555" w:rsidRDefault="000B0555">
            <w:pPr>
              <w:rPr>
                <w:rFonts w:ascii="宋体" w:hAnsi="宋体" w:cs="宋体"/>
                <w:sz w:val="18"/>
                <w:szCs w:val="18"/>
              </w:rPr>
            </w:pPr>
          </w:p>
        </w:tc>
        <w:tc>
          <w:tcPr>
            <w:tcW w:w="3660" w:type="dxa"/>
            <w:vMerge/>
            <w:tcBorders>
              <w:left w:val="single" w:sz="4" w:space="0" w:color="auto"/>
              <w:right w:val="single" w:sz="4" w:space="0" w:color="auto"/>
            </w:tcBorders>
            <w:vAlign w:val="center"/>
          </w:tcPr>
          <w:p w:rsidR="000B0555" w:rsidRDefault="000B0555">
            <w:pPr>
              <w:ind w:firstLineChars="200" w:firstLine="360"/>
              <w:jc w:val="left"/>
              <w:rPr>
                <w:rFonts w:ascii="宋体" w:hAnsi="宋体" w:cs="宋体"/>
                <w:sz w:val="18"/>
                <w:szCs w:val="18"/>
              </w:rPr>
            </w:pPr>
          </w:p>
        </w:tc>
      </w:tr>
      <w:tr w:rsidR="000B0555">
        <w:trPr>
          <w:trHeight w:val="567"/>
          <w:jc w:val="center"/>
        </w:trPr>
        <w:tc>
          <w:tcPr>
            <w:tcW w:w="947" w:type="dxa"/>
            <w:vMerge/>
            <w:tcBorders>
              <w:left w:val="single" w:sz="4" w:space="0" w:color="auto"/>
              <w:right w:val="single" w:sz="4" w:space="0" w:color="auto"/>
            </w:tcBorders>
            <w:vAlign w:val="center"/>
          </w:tcPr>
          <w:p w:rsidR="000B0555" w:rsidRDefault="000B0555">
            <w:pPr>
              <w:jc w:val="center"/>
              <w:rPr>
                <w:rFonts w:ascii="宋体" w:hAnsi="宋体" w:cs="宋体"/>
                <w:sz w:val="18"/>
                <w:szCs w:val="18"/>
              </w:rPr>
            </w:pPr>
          </w:p>
        </w:tc>
        <w:tc>
          <w:tcPr>
            <w:tcW w:w="679" w:type="dxa"/>
            <w:vMerge/>
            <w:tcBorders>
              <w:left w:val="single" w:sz="4" w:space="0" w:color="auto"/>
              <w:bottom w:val="single" w:sz="4" w:space="0" w:color="auto"/>
              <w:right w:val="single" w:sz="4" w:space="0" w:color="auto"/>
            </w:tcBorders>
            <w:vAlign w:val="center"/>
          </w:tcPr>
          <w:p w:rsidR="000B0555" w:rsidRDefault="000B0555">
            <w:pPr>
              <w:spacing w:line="260" w:lineRule="exact"/>
              <w:jc w:val="center"/>
              <w:rPr>
                <w:rFonts w:ascii="宋体" w:hAnsi="宋体" w:cs="宋体"/>
                <w:sz w:val="20"/>
                <w:szCs w:val="20"/>
              </w:rPr>
            </w:pPr>
          </w:p>
        </w:tc>
        <w:tc>
          <w:tcPr>
            <w:tcW w:w="1170"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扭转刚度</w:t>
            </w:r>
          </w:p>
        </w:tc>
        <w:tc>
          <w:tcPr>
            <w:tcW w:w="238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sz w:val="20"/>
                <w:szCs w:val="20"/>
              </w:rPr>
            </w:pPr>
          </w:p>
        </w:tc>
        <w:tc>
          <w:tcPr>
            <w:tcW w:w="1485" w:type="dxa"/>
            <w:vMerge/>
            <w:tcBorders>
              <w:left w:val="single" w:sz="4" w:space="0" w:color="auto"/>
              <w:right w:val="single" w:sz="4" w:space="0" w:color="auto"/>
            </w:tcBorders>
            <w:vAlign w:val="center"/>
          </w:tcPr>
          <w:p w:rsidR="000B0555" w:rsidRDefault="000B0555">
            <w:pPr>
              <w:rPr>
                <w:rFonts w:ascii="宋体" w:hAnsi="宋体" w:cs="宋体"/>
                <w:sz w:val="18"/>
                <w:szCs w:val="18"/>
              </w:rPr>
            </w:pPr>
          </w:p>
        </w:tc>
        <w:tc>
          <w:tcPr>
            <w:tcW w:w="3660" w:type="dxa"/>
            <w:vMerge/>
            <w:tcBorders>
              <w:left w:val="single" w:sz="4" w:space="0" w:color="auto"/>
              <w:right w:val="single" w:sz="4" w:space="0" w:color="auto"/>
            </w:tcBorders>
            <w:vAlign w:val="center"/>
          </w:tcPr>
          <w:p w:rsidR="000B0555" w:rsidRDefault="000B0555">
            <w:pPr>
              <w:ind w:firstLineChars="200" w:firstLine="360"/>
              <w:jc w:val="left"/>
              <w:rPr>
                <w:rFonts w:ascii="宋体" w:hAnsi="宋体" w:cs="宋体"/>
                <w:sz w:val="18"/>
                <w:szCs w:val="18"/>
              </w:rPr>
            </w:pPr>
          </w:p>
        </w:tc>
      </w:tr>
      <w:tr w:rsidR="000B0555">
        <w:trPr>
          <w:trHeight w:val="567"/>
          <w:jc w:val="center"/>
        </w:trPr>
        <w:tc>
          <w:tcPr>
            <w:tcW w:w="947" w:type="dxa"/>
            <w:vMerge/>
            <w:tcBorders>
              <w:left w:val="single" w:sz="4" w:space="0" w:color="auto"/>
              <w:right w:val="single" w:sz="4" w:space="0" w:color="auto"/>
            </w:tcBorders>
            <w:vAlign w:val="center"/>
          </w:tcPr>
          <w:p w:rsidR="000B0555" w:rsidRDefault="000B0555">
            <w:pPr>
              <w:jc w:val="center"/>
              <w:rPr>
                <w:rFonts w:ascii="宋体" w:hAnsi="宋体" w:cs="宋体"/>
                <w:sz w:val="18"/>
                <w:szCs w:val="18"/>
              </w:rPr>
            </w:pPr>
          </w:p>
        </w:tc>
        <w:tc>
          <w:tcPr>
            <w:tcW w:w="679"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对接</w:t>
            </w:r>
          </w:p>
        </w:tc>
        <w:tc>
          <w:tcPr>
            <w:tcW w:w="1170"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抗拉</w:t>
            </w:r>
          </w:p>
        </w:tc>
        <w:tc>
          <w:tcPr>
            <w:tcW w:w="238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sz w:val="20"/>
                <w:szCs w:val="20"/>
              </w:rPr>
            </w:pPr>
          </w:p>
        </w:tc>
        <w:tc>
          <w:tcPr>
            <w:tcW w:w="1485" w:type="dxa"/>
            <w:vMerge/>
            <w:tcBorders>
              <w:left w:val="single" w:sz="4" w:space="0" w:color="auto"/>
              <w:right w:val="single" w:sz="4" w:space="0" w:color="auto"/>
            </w:tcBorders>
            <w:vAlign w:val="center"/>
          </w:tcPr>
          <w:p w:rsidR="000B0555" w:rsidRDefault="000B0555">
            <w:pPr>
              <w:rPr>
                <w:rFonts w:ascii="宋体" w:hAnsi="宋体" w:cs="宋体"/>
                <w:sz w:val="18"/>
                <w:szCs w:val="18"/>
              </w:rPr>
            </w:pPr>
          </w:p>
        </w:tc>
        <w:tc>
          <w:tcPr>
            <w:tcW w:w="3660" w:type="dxa"/>
            <w:vMerge/>
            <w:tcBorders>
              <w:left w:val="single" w:sz="4" w:space="0" w:color="auto"/>
              <w:right w:val="single" w:sz="4" w:space="0" w:color="auto"/>
            </w:tcBorders>
            <w:vAlign w:val="center"/>
          </w:tcPr>
          <w:p w:rsidR="000B0555" w:rsidRDefault="000B0555">
            <w:pPr>
              <w:ind w:firstLineChars="200" w:firstLine="360"/>
              <w:jc w:val="left"/>
              <w:rPr>
                <w:rFonts w:ascii="宋体" w:hAnsi="宋体" w:cs="宋体"/>
                <w:sz w:val="18"/>
                <w:szCs w:val="18"/>
              </w:rPr>
            </w:pPr>
          </w:p>
        </w:tc>
      </w:tr>
      <w:tr w:rsidR="000B0555">
        <w:trPr>
          <w:trHeight w:val="567"/>
          <w:jc w:val="center"/>
        </w:trPr>
        <w:tc>
          <w:tcPr>
            <w:tcW w:w="947" w:type="dxa"/>
            <w:vMerge/>
            <w:tcBorders>
              <w:left w:val="single" w:sz="4" w:space="0" w:color="auto"/>
              <w:bottom w:val="single" w:sz="4" w:space="0" w:color="auto"/>
              <w:right w:val="single" w:sz="4" w:space="0" w:color="auto"/>
            </w:tcBorders>
            <w:vAlign w:val="center"/>
          </w:tcPr>
          <w:p w:rsidR="000B0555" w:rsidRDefault="000B0555">
            <w:pPr>
              <w:jc w:val="center"/>
              <w:rPr>
                <w:rFonts w:ascii="宋体" w:hAnsi="宋体" w:cs="宋体"/>
                <w:sz w:val="18"/>
                <w:szCs w:val="18"/>
              </w:rPr>
            </w:pPr>
          </w:p>
        </w:tc>
        <w:tc>
          <w:tcPr>
            <w:tcW w:w="679"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底座</w:t>
            </w:r>
          </w:p>
        </w:tc>
        <w:tc>
          <w:tcPr>
            <w:tcW w:w="1170"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抗压</w:t>
            </w:r>
          </w:p>
        </w:tc>
        <w:tc>
          <w:tcPr>
            <w:tcW w:w="2385" w:type="dxa"/>
            <w:vMerge/>
            <w:tcBorders>
              <w:left w:val="single" w:sz="4" w:space="0" w:color="auto"/>
              <w:bottom w:val="single" w:sz="4" w:space="0" w:color="auto"/>
              <w:right w:val="single" w:sz="4" w:space="0" w:color="auto"/>
            </w:tcBorders>
            <w:vAlign w:val="center"/>
          </w:tcPr>
          <w:p w:rsidR="000B0555" w:rsidRDefault="000B0555">
            <w:pPr>
              <w:ind w:firstLineChars="200" w:firstLine="400"/>
              <w:rPr>
                <w:rFonts w:ascii="宋体" w:hAnsi="宋体" w:cs="宋体"/>
                <w:sz w:val="20"/>
                <w:szCs w:val="20"/>
              </w:rPr>
            </w:pPr>
          </w:p>
        </w:tc>
        <w:tc>
          <w:tcPr>
            <w:tcW w:w="1485" w:type="dxa"/>
            <w:vMerge/>
            <w:tcBorders>
              <w:left w:val="single" w:sz="4" w:space="0" w:color="auto"/>
              <w:bottom w:val="single" w:sz="4" w:space="0" w:color="auto"/>
              <w:right w:val="single" w:sz="4" w:space="0" w:color="auto"/>
            </w:tcBorders>
            <w:vAlign w:val="center"/>
          </w:tcPr>
          <w:p w:rsidR="000B0555" w:rsidRDefault="000B0555">
            <w:pPr>
              <w:rPr>
                <w:rFonts w:ascii="宋体" w:hAnsi="宋体" w:cs="宋体"/>
                <w:sz w:val="18"/>
                <w:szCs w:val="18"/>
              </w:rPr>
            </w:pPr>
          </w:p>
        </w:tc>
        <w:tc>
          <w:tcPr>
            <w:tcW w:w="3660" w:type="dxa"/>
            <w:vMerge/>
            <w:tcBorders>
              <w:left w:val="single" w:sz="4" w:space="0" w:color="auto"/>
              <w:bottom w:val="single" w:sz="4" w:space="0" w:color="auto"/>
              <w:right w:val="single" w:sz="4" w:space="0" w:color="auto"/>
            </w:tcBorders>
            <w:vAlign w:val="center"/>
          </w:tcPr>
          <w:p w:rsidR="000B0555" w:rsidRDefault="000B0555">
            <w:pPr>
              <w:ind w:firstLineChars="200" w:firstLine="360"/>
              <w:jc w:val="left"/>
              <w:rPr>
                <w:rFonts w:ascii="宋体" w:hAnsi="宋体" w:cs="宋体"/>
                <w:sz w:val="18"/>
                <w:szCs w:val="18"/>
              </w:rPr>
            </w:pPr>
          </w:p>
        </w:tc>
      </w:tr>
    </w:tbl>
    <w:p w:rsidR="000B0555" w:rsidRDefault="000B0555">
      <w:pPr>
        <w:rPr>
          <w:rFonts w:ascii="宋体" w:hAnsi="宋体" w:cs="宋体"/>
          <w:sz w:val="18"/>
          <w:szCs w:val="18"/>
        </w:rPr>
      </w:pPr>
    </w:p>
    <w:p w:rsidR="000B0555" w:rsidRDefault="000B0555">
      <w:pPr>
        <w:rPr>
          <w:rFonts w:ascii="宋体" w:hAnsi="宋体" w:cs="宋体"/>
          <w:sz w:val="18"/>
          <w:szCs w:val="18"/>
        </w:rPr>
      </w:pPr>
    </w:p>
    <w:tbl>
      <w:tblPr>
        <w:tblW w:w="103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6"/>
        <w:gridCol w:w="675"/>
        <w:gridCol w:w="1530"/>
        <w:gridCol w:w="2285"/>
        <w:gridCol w:w="1635"/>
        <w:gridCol w:w="3495"/>
      </w:tblGrid>
      <w:tr w:rsidR="000B0555">
        <w:trPr>
          <w:trHeight w:val="624"/>
          <w:tblHeader/>
          <w:jc w:val="center"/>
        </w:trPr>
        <w:tc>
          <w:tcPr>
            <w:tcW w:w="10326" w:type="dxa"/>
            <w:gridSpan w:val="6"/>
            <w:tcBorders>
              <w:top w:val="nil"/>
              <w:left w:val="nil"/>
              <w:bottom w:val="nil"/>
              <w:right w:val="nil"/>
            </w:tcBorders>
            <w:vAlign w:val="center"/>
          </w:tcPr>
          <w:p w:rsidR="000B0555" w:rsidRDefault="003967AF">
            <w:pPr>
              <w:pStyle w:val="1"/>
              <w:rPr>
                <w:rFonts w:ascii="宋体" w:hAnsi="宋体" w:cs="宋体"/>
              </w:rPr>
            </w:pPr>
            <w:bookmarkStart w:id="14" w:name="_Toc21430"/>
            <w:bookmarkStart w:id="15" w:name="_Toc26283"/>
            <w:r>
              <w:rPr>
                <w:rFonts w:ascii="宋体" w:hAnsi="宋体" w:cs="宋体" w:hint="eastAsia"/>
              </w:rPr>
              <w:lastRenderedPageBreak/>
              <w:t>·建筑材料类</w:t>
            </w:r>
            <w:r>
              <w:rPr>
                <w:rFonts w:ascii="宋体" w:hAnsi="宋体" w:cs="宋体" w:hint="eastAsia"/>
              </w:rPr>
              <w:t>-</w:t>
            </w:r>
            <w:r>
              <w:rPr>
                <w:rFonts w:ascii="宋体" w:hAnsi="宋体" w:cs="宋体" w:hint="eastAsia"/>
              </w:rPr>
              <w:t>砖、砌块·</w:t>
            </w:r>
            <w:bookmarkEnd w:id="14"/>
            <w:bookmarkEnd w:id="15"/>
          </w:p>
        </w:tc>
      </w:tr>
      <w:tr w:rsidR="000B0555">
        <w:trPr>
          <w:trHeight w:val="454"/>
          <w:jc w:val="center"/>
        </w:trPr>
        <w:tc>
          <w:tcPr>
            <w:tcW w:w="2911" w:type="dxa"/>
            <w:gridSpan w:val="3"/>
            <w:tcBorders>
              <w:top w:val="single" w:sz="4" w:space="0" w:color="auto"/>
              <w:left w:val="single" w:sz="4" w:space="0" w:color="auto"/>
              <w:right w:val="single" w:sz="4" w:space="0" w:color="auto"/>
            </w:tcBorders>
            <w:vAlign w:val="center"/>
          </w:tcPr>
          <w:p w:rsidR="000B0555" w:rsidRDefault="003967AF">
            <w:pPr>
              <w:spacing w:line="300" w:lineRule="exact"/>
              <w:jc w:val="center"/>
              <w:rPr>
                <w:rFonts w:ascii="宋体" w:hAnsi="宋体" w:cs="宋体"/>
                <w:color w:val="000000" w:themeColor="text1"/>
                <w:sz w:val="20"/>
                <w:szCs w:val="20"/>
              </w:rPr>
            </w:pPr>
            <w:r>
              <w:rPr>
                <w:rFonts w:ascii="宋体" w:hAnsi="宋体" w:cs="宋体" w:hint="eastAsia"/>
                <w:b/>
                <w:bCs/>
                <w:color w:val="000000" w:themeColor="text1"/>
                <w:sz w:val="24"/>
                <w:szCs w:val="24"/>
              </w:rPr>
              <w:t>产品</w:t>
            </w:r>
            <w:r>
              <w:rPr>
                <w:rFonts w:ascii="宋体" w:hAnsi="宋体" w:cs="宋体" w:hint="eastAsia"/>
                <w:b/>
                <w:bCs/>
                <w:color w:val="000000" w:themeColor="text1"/>
                <w:sz w:val="24"/>
                <w:szCs w:val="24"/>
              </w:rPr>
              <w:t>/</w:t>
            </w:r>
            <w:r>
              <w:rPr>
                <w:rFonts w:ascii="宋体" w:hAnsi="宋体" w:cs="宋体" w:hint="eastAsia"/>
                <w:b/>
                <w:bCs/>
                <w:color w:val="000000" w:themeColor="text1"/>
                <w:sz w:val="24"/>
                <w:szCs w:val="24"/>
              </w:rPr>
              <w:t>检测项目</w:t>
            </w:r>
          </w:p>
        </w:tc>
        <w:tc>
          <w:tcPr>
            <w:tcW w:w="2285" w:type="dxa"/>
            <w:tcBorders>
              <w:top w:val="single" w:sz="4" w:space="0" w:color="auto"/>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b/>
                <w:bCs/>
                <w:color w:val="000000" w:themeColor="text1"/>
                <w:sz w:val="24"/>
                <w:szCs w:val="24"/>
              </w:rPr>
              <w:t>取样检测要求</w:t>
            </w:r>
          </w:p>
        </w:tc>
        <w:tc>
          <w:tcPr>
            <w:tcW w:w="1635" w:type="dxa"/>
            <w:tcBorders>
              <w:top w:val="single" w:sz="4" w:space="0" w:color="auto"/>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b/>
                <w:bCs/>
                <w:color w:val="000000" w:themeColor="text1"/>
                <w:sz w:val="24"/>
                <w:szCs w:val="24"/>
              </w:rPr>
              <w:t>送检要求</w:t>
            </w:r>
          </w:p>
        </w:tc>
        <w:tc>
          <w:tcPr>
            <w:tcW w:w="3495" w:type="dxa"/>
            <w:tcBorders>
              <w:top w:val="single" w:sz="4" w:space="0" w:color="auto"/>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b/>
                <w:bCs/>
                <w:color w:val="000000" w:themeColor="text1"/>
                <w:sz w:val="24"/>
                <w:szCs w:val="24"/>
              </w:rPr>
              <w:t>检测依据</w:t>
            </w:r>
          </w:p>
        </w:tc>
      </w:tr>
      <w:tr w:rsidR="000B0555">
        <w:trPr>
          <w:trHeight w:val="744"/>
          <w:jc w:val="center"/>
        </w:trPr>
        <w:tc>
          <w:tcPr>
            <w:tcW w:w="706" w:type="dxa"/>
            <w:vMerge w:val="restart"/>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墙体</w:t>
            </w:r>
          </w:p>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砌块</w:t>
            </w:r>
          </w:p>
        </w:tc>
        <w:tc>
          <w:tcPr>
            <w:tcW w:w="675" w:type="dxa"/>
            <w:vMerge w:val="restart"/>
            <w:tcBorders>
              <w:left w:val="single" w:sz="4" w:space="0" w:color="auto"/>
              <w:right w:val="single" w:sz="4" w:space="0" w:color="auto"/>
            </w:tcBorders>
            <w:vAlign w:val="center"/>
          </w:tcPr>
          <w:p w:rsidR="000B0555" w:rsidRDefault="003967AF">
            <w:pPr>
              <w:spacing w:line="26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蒸压灰砂砖</w:t>
            </w:r>
          </w:p>
        </w:tc>
        <w:tc>
          <w:tcPr>
            <w:tcW w:w="1530" w:type="dxa"/>
            <w:tcBorders>
              <w:top w:val="single" w:sz="4" w:space="0" w:color="auto"/>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尺寸偏差</w:t>
            </w:r>
          </w:p>
        </w:tc>
        <w:tc>
          <w:tcPr>
            <w:tcW w:w="2285" w:type="dxa"/>
            <w:vMerge w:val="restart"/>
            <w:tcBorders>
              <w:left w:val="single" w:sz="4" w:space="0" w:color="auto"/>
              <w:right w:val="single" w:sz="4" w:space="0" w:color="auto"/>
            </w:tcBorders>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shd w:val="clear" w:color="auto" w:fill="FFFFFF"/>
              </w:rPr>
              <w:t>同一生产厂家、同品种、同规格、同等级，按</w:t>
            </w:r>
            <w:r>
              <w:rPr>
                <w:rFonts w:ascii="宋体" w:hAnsi="宋体" w:cs="宋体" w:hint="eastAsia"/>
                <w:color w:val="000000" w:themeColor="text1"/>
                <w:sz w:val="20"/>
                <w:szCs w:val="20"/>
                <w:shd w:val="clear" w:color="auto" w:fill="FFFFFF"/>
              </w:rPr>
              <w:t>10</w:t>
            </w:r>
            <w:r>
              <w:rPr>
                <w:rFonts w:ascii="宋体" w:hAnsi="宋体" w:cs="宋体" w:hint="eastAsia"/>
                <w:color w:val="000000" w:themeColor="text1"/>
                <w:sz w:val="20"/>
                <w:szCs w:val="20"/>
                <w:shd w:val="clear" w:color="auto" w:fill="FFFFFF"/>
              </w:rPr>
              <w:t>万块为一批，不足</w:t>
            </w:r>
            <w:r>
              <w:rPr>
                <w:rFonts w:ascii="宋体" w:hAnsi="宋体" w:cs="宋体" w:hint="eastAsia"/>
                <w:color w:val="000000" w:themeColor="text1"/>
                <w:sz w:val="20"/>
                <w:szCs w:val="20"/>
                <w:shd w:val="clear" w:color="auto" w:fill="FFFFFF"/>
              </w:rPr>
              <w:t>10</w:t>
            </w:r>
            <w:r>
              <w:rPr>
                <w:rFonts w:ascii="宋体" w:hAnsi="宋体" w:cs="宋体" w:hint="eastAsia"/>
                <w:color w:val="000000" w:themeColor="text1"/>
                <w:sz w:val="20"/>
                <w:szCs w:val="20"/>
                <w:shd w:val="clear" w:color="auto" w:fill="FFFFFF"/>
              </w:rPr>
              <w:t>万块按一批计，抽检数量为抗折强度</w:t>
            </w:r>
            <w:r>
              <w:rPr>
                <w:rFonts w:ascii="宋体" w:hAnsi="宋体" w:cs="宋体" w:hint="eastAsia"/>
                <w:color w:val="000000" w:themeColor="text1"/>
                <w:sz w:val="20"/>
                <w:szCs w:val="20"/>
                <w:shd w:val="clear" w:color="auto" w:fill="FFFFFF"/>
              </w:rPr>
              <w:t>5</w:t>
            </w:r>
            <w:r>
              <w:rPr>
                <w:rFonts w:ascii="宋体" w:hAnsi="宋体" w:cs="宋体" w:hint="eastAsia"/>
                <w:color w:val="000000" w:themeColor="text1"/>
                <w:sz w:val="20"/>
                <w:szCs w:val="20"/>
                <w:shd w:val="clear" w:color="auto" w:fill="FFFFFF"/>
              </w:rPr>
              <w:t>块，抗压强度</w:t>
            </w:r>
            <w:r>
              <w:rPr>
                <w:rFonts w:ascii="宋体" w:hAnsi="宋体" w:cs="宋体" w:hint="eastAsia"/>
                <w:color w:val="000000" w:themeColor="text1"/>
                <w:sz w:val="20"/>
                <w:szCs w:val="20"/>
                <w:shd w:val="clear" w:color="auto" w:fill="FFFFFF"/>
              </w:rPr>
              <w:t>5</w:t>
            </w:r>
            <w:r>
              <w:rPr>
                <w:rFonts w:ascii="宋体" w:hAnsi="宋体" w:cs="宋体" w:hint="eastAsia"/>
                <w:color w:val="000000" w:themeColor="text1"/>
                <w:sz w:val="20"/>
                <w:szCs w:val="20"/>
                <w:shd w:val="clear" w:color="auto" w:fill="FFFFFF"/>
              </w:rPr>
              <w:t>块</w:t>
            </w:r>
            <w:r>
              <w:rPr>
                <w:rFonts w:ascii="宋体" w:hAnsi="宋体" w:cs="宋体" w:hint="eastAsia"/>
                <w:color w:val="000000" w:themeColor="text1"/>
                <w:sz w:val="20"/>
                <w:szCs w:val="20"/>
                <w:shd w:val="clear" w:color="auto" w:fill="FFFFFF"/>
              </w:rPr>
              <w:t>。</w:t>
            </w:r>
          </w:p>
        </w:tc>
        <w:tc>
          <w:tcPr>
            <w:tcW w:w="1635" w:type="dxa"/>
            <w:vMerge w:val="restart"/>
            <w:tcBorders>
              <w:left w:val="single" w:sz="4" w:space="0" w:color="auto"/>
              <w:right w:val="single" w:sz="4" w:space="0" w:color="auto"/>
            </w:tcBorders>
            <w:vAlign w:val="center"/>
          </w:tcPr>
          <w:p w:rsidR="000B0555" w:rsidRDefault="003967AF">
            <w:pPr>
              <w:ind w:leftChars="35" w:left="73"/>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送检时提供试样的生产厂家、产品标准、强度等级。</w:t>
            </w:r>
          </w:p>
          <w:p w:rsidR="000B0555" w:rsidRDefault="000B0555">
            <w:pPr>
              <w:ind w:leftChars="35" w:left="73"/>
              <w:rPr>
                <w:rFonts w:ascii="宋体" w:hAnsi="宋体" w:cs="宋体"/>
                <w:color w:val="000000" w:themeColor="text1"/>
                <w:sz w:val="20"/>
                <w:szCs w:val="20"/>
              </w:rPr>
            </w:pPr>
          </w:p>
          <w:p w:rsidR="000B0555" w:rsidRDefault="003967AF">
            <w:pPr>
              <w:ind w:leftChars="35" w:left="73"/>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烧结多孔砖和混凝土多孔砖：</w:t>
            </w:r>
            <w:r>
              <w:rPr>
                <w:rFonts w:ascii="宋体" w:hAnsi="宋体" w:cs="宋体" w:hint="eastAsia"/>
                <w:color w:val="000000" w:themeColor="text1"/>
                <w:sz w:val="20"/>
                <w:szCs w:val="20"/>
                <w:shd w:val="clear" w:color="auto" w:fill="FFFFFF"/>
              </w:rPr>
              <w:t>多孔率应先检测孔洞率（该项指标为多孔砖的定义性指标），每组</w:t>
            </w:r>
            <w:r>
              <w:rPr>
                <w:rFonts w:ascii="宋体" w:hAnsi="宋体" w:cs="宋体" w:hint="eastAsia"/>
                <w:color w:val="000000" w:themeColor="text1"/>
                <w:sz w:val="20"/>
                <w:szCs w:val="20"/>
                <w:shd w:val="clear" w:color="auto" w:fill="FFFFFF"/>
              </w:rPr>
              <w:t>5</w:t>
            </w:r>
            <w:r>
              <w:rPr>
                <w:rFonts w:ascii="宋体" w:hAnsi="宋体" w:cs="宋体" w:hint="eastAsia"/>
                <w:color w:val="000000" w:themeColor="text1"/>
                <w:sz w:val="20"/>
                <w:szCs w:val="20"/>
                <w:shd w:val="clear" w:color="auto" w:fill="FFFFFF"/>
              </w:rPr>
              <w:t>块。</w:t>
            </w:r>
          </w:p>
        </w:tc>
        <w:tc>
          <w:tcPr>
            <w:tcW w:w="3495" w:type="dxa"/>
            <w:vMerge w:val="restart"/>
            <w:tcBorders>
              <w:left w:val="single" w:sz="4" w:space="0" w:color="auto"/>
              <w:right w:val="single" w:sz="4" w:space="0" w:color="auto"/>
            </w:tcBorders>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蒸压灰砂砖</w:t>
            </w:r>
            <w:r>
              <w:rPr>
                <w:rFonts w:ascii="宋体" w:hAnsi="宋体" w:cs="宋体" w:hint="eastAsia"/>
                <w:color w:val="000000" w:themeColor="text1"/>
                <w:sz w:val="20"/>
                <w:szCs w:val="20"/>
              </w:rPr>
              <w:t>GB 11945-1999</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砌墙砖试验方法</w:t>
            </w:r>
            <w:r>
              <w:rPr>
                <w:rFonts w:ascii="宋体" w:hAnsi="宋体" w:cs="宋体" w:hint="eastAsia"/>
                <w:color w:val="000000" w:themeColor="text1"/>
                <w:sz w:val="20"/>
                <w:szCs w:val="20"/>
              </w:rPr>
              <w:t>GB/T 2542-2012</w:t>
            </w:r>
          </w:p>
        </w:tc>
      </w:tr>
      <w:tr w:rsidR="000B0555">
        <w:trPr>
          <w:trHeight w:val="737"/>
          <w:jc w:val="center"/>
        </w:trPr>
        <w:tc>
          <w:tcPr>
            <w:tcW w:w="706"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675"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color w:val="000000" w:themeColor="text1"/>
                <w:sz w:val="20"/>
                <w:szCs w:val="20"/>
              </w:rPr>
            </w:pPr>
          </w:p>
        </w:tc>
        <w:tc>
          <w:tcPr>
            <w:tcW w:w="1530" w:type="dxa"/>
            <w:tcBorders>
              <w:top w:val="single" w:sz="4" w:space="0" w:color="auto"/>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抗压强度</w:t>
            </w:r>
          </w:p>
        </w:tc>
        <w:tc>
          <w:tcPr>
            <w:tcW w:w="2285"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1635" w:type="dxa"/>
            <w:vMerge/>
            <w:tcBorders>
              <w:left w:val="single" w:sz="4" w:space="0" w:color="auto"/>
              <w:right w:val="single" w:sz="4" w:space="0" w:color="auto"/>
            </w:tcBorders>
            <w:vAlign w:val="center"/>
          </w:tcPr>
          <w:p w:rsidR="000B0555" w:rsidRDefault="000B0555">
            <w:pPr>
              <w:ind w:leftChars="35" w:left="73"/>
              <w:rPr>
                <w:rFonts w:ascii="宋体" w:hAnsi="宋体" w:cs="宋体"/>
                <w:color w:val="000000" w:themeColor="text1"/>
                <w:sz w:val="20"/>
                <w:szCs w:val="20"/>
              </w:rPr>
            </w:pPr>
          </w:p>
        </w:tc>
        <w:tc>
          <w:tcPr>
            <w:tcW w:w="3495" w:type="dxa"/>
            <w:vMerge/>
            <w:tcBorders>
              <w:left w:val="single" w:sz="4" w:space="0" w:color="auto"/>
              <w:right w:val="single" w:sz="4" w:space="0" w:color="auto"/>
            </w:tcBorders>
            <w:vAlign w:val="center"/>
          </w:tcPr>
          <w:p w:rsidR="000B0555" w:rsidRDefault="000B0555">
            <w:pPr>
              <w:jc w:val="left"/>
              <w:rPr>
                <w:rFonts w:ascii="宋体" w:hAnsi="宋体" w:cs="宋体"/>
                <w:color w:val="000000" w:themeColor="text1"/>
                <w:sz w:val="20"/>
                <w:szCs w:val="20"/>
              </w:rPr>
            </w:pPr>
          </w:p>
        </w:tc>
      </w:tr>
      <w:tr w:rsidR="000B0555">
        <w:trPr>
          <w:trHeight w:val="737"/>
          <w:jc w:val="center"/>
        </w:trPr>
        <w:tc>
          <w:tcPr>
            <w:tcW w:w="706"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675" w:type="dxa"/>
            <w:vMerge/>
            <w:tcBorders>
              <w:left w:val="single" w:sz="4" w:space="0" w:color="auto"/>
              <w:bottom w:val="single" w:sz="4" w:space="0" w:color="auto"/>
              <w:right w:val="single" w:sz="4" w:space="0" w:color="auto"/>
            </w:tcBorders>
            <w:vAlign w:val="center"/>
          </w:tcPr>
          <w:p w:rsidR="000B0555" w:rsidRDefault="000B0555">
            <w:pPr>
              <w:spacing w:line="260" w:lineRule="exact"/>
              <w:jc w:val="center"/>
              <w:rPr>
                <w:rFonts w:ascii="宋体" w:hAnsi="宋体" w:cs="宋体"/>
                <w:color w:val="000000" w:themeColor="text1"/>
                <w:sz w:val="20"/>
                <w:szCs w:val="20"/>
              </w:rPr>
            </w:pPr>
          </w:p>
        </w:tc>
        <w:tc>
          <w:tcPr>
            <w:tcW w:w="1530" w:type="dxa"/>
            <w:tcBorders>
              <w:top w:val="single" w:sz="4" w:space="0" w:color="auto"/>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抗折强度</w:t>
            </w:r>
          </w:p>
        </w:tc>
        <w:tc>
          <w:tcPr>
            <w:tcW w:w="2285"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1635" w:type="dxa"/>
            <w:vMerge/>
            <w:tcBorders>
              <w:left w:val="single" w:sz="4" w:space="0" w:color="auto"/>
              <w:right w:val="single" w:sz="4" w:space="0" w:color="auto"/>
            </w:tcBorders>
            <w:vAlign w:val="center"/>
          </w:tcPr>
          <w:p w:rsidR="000B0555" w:rsidRDefault="000B0555">
            <w:pPr>
              <w:ind w:leftChars="35" w:left="73"/>
              <w:rPr>
                <w:rFonts w:ascii="宋体" w:hAnsi="宋体" w:cs="宋体"/>
                <w:color w:val="000000" w:themeColor="text1"/>
                <w:sz w:val="20"/>
                <w:szCs w:val="20"/>
              </w:rPr>
            </w:pPr>
          </w:p>
        </w:tc>
        <w:tc>
          <w:tcPr>
            <w:tcW w:w="3495" w:type="dxa"/>
            <w:vMerge/>
            <w:tcBorders>
              <w:left w:val="single" w:sz="4" w:space="0" w:color="auto"/>
              <w:right w:val="single" w:sz="4" w:space="0" w:color="auto"/>
            </w:tcBorders>
            <w:vAlign w:val="center"/>
          </w:tcPr>
          <w:p w:rsidR="000B0555" w:rsidRDefault="000B0555">
            <w:pPr>
              <w:jc w:val="left"/>
              <w:rPr>
                <w:rFonts w:ascii="宋体" w:hAnsi="宋体" w:cs="宋体"/>
                <w:color w:val="000000" w:themeColor="text1"/>
                <w:sz w:val="20"/>
                <w:szCs w:val="20"/>
              </w:rPr>
            </w:pPr>
          </w:p>
        </w:tc>
      </w:tr>
      <w:tr w:rsidR="000B0555">
        <w:trPr>
          <w:trHeight w:val="737"/>
          <w:jc w:val="center"/>
        </w:trPr>
        <w:tc>
          <w:tcPr>
            <w:tcW w:w="706"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675" w:type="dxa"/>
            <w:vMerge w:val="restart"/>
            <w:tcBorders>
              <w:top w:val="single" w:sz="4" w:space="0" w:color="auto"/>
              <w:left w:val="single" w:sz="4" w:space="0" w:color="auto"/>
              <w:right w:val="single" w:sz="4" w:space="0" w:color="auto"/>
            </w:tcBorders>
            <w:vAlign w:val="center"/>
          </w:tcPr>
          <w:p w:rsidR="000B0555" w:rsidRDefault="003967AF">
            <w:pPr>
              <w:spacing w:line="26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烧结多孔砖和多孔砌块</w:t>
            </w:r>
          </w:p>
        </w:tc>
        <w:tc>
          <w:tcPr>
            <w:tcW w:w="153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抗压强度</w:t>
            </w:r>
          </w:p>
        </w:tc>
        <w:tc>
          <w:tcPr>
            <w:tcW w:w="2285" w:type="dxa"/>
            <w:vMerge w:val="restart"/>
            <w:tcBorders>
              <w:left w:val="single" w:sz="4" w:space="0" w:color="auto"/>
              <w:right w:val="single" w:sz="4" w:space="0" w:color="auto"/>
            </w:tcBorders>
            <w:vAlign w:val="center"/>
          </w:tcPr>
          <w:p w:rsidR="000B0555" w:rsidRDefault="003967AF">
            <w:pPr>
              <w:ind w:firstLineChars="200" w:firstLine="400"/>
              <w:rPr>
                <w:rFonts w:ascii="宋体" w:hAnsi="宋体" w:cs="宋体"/>
                <w:color w:val="000000" w:themeColor="text1"/>
                <w:sz w:val="20"/>
                <w:szCs w:val="20"/>
              </w:rPr>
            </w:pPr>
            <w:r>
              <w:rPr>
                <w:rFonts w:ascii="宋体" w:hAnsi="宋体" w:cs="宋体" w:hint="eastAsia"/>
                <w:color w:val="000000" w:themeColor="text1"/>
                <w:sz w:val="20"/>
                <w:szCs w:val="20"/>
                <w:shd w:val="clear" w:color="auto" w:fill="FFFFFF"/>
              </w:rPr>
              <w:t>同一生产厂家、同品种、同规格、同等级，</w:t>
            </w:r>
            <w:r>
              <w:rPr>
                <w:rFonts w:ascii="宋体" w:hAnsi="宋体" w:cs="宋体" w:hint="eastAsia"/>
                <w:color w:val="000000" w:themeColor="text1"/>
                <w:sz w:val="20"/>
                <w:szCs w:val="20"/>
                <w:shd w:val="clear" w:color="auto" w:fill="FFFFFF"/>
              </w:rPr>
              <w:t>3.5</w:t>
            </w:r>
            <w:r>
              <w:rPr>
                <w:rFonts w:ascii="宋体" w:hAnsi="宋体" w:cs="宋体" w:hint="eastAsia"/>
                <w:color w:val="000000" w:themeColor="text1"/>
                <w:sz w:val="20"/>
                <w:szCs w:val="20"/>
                <w:shd w:val="clear" w:color="auto" w:fill="FFFFFF"/>
              </w:rPr>
              <w:t>万～</w:t>
            </w:r>
            <w:r>
              <w:rPr>
                <w:rFonts w:ascii="宋体" w:hAnsi="宋体" w:cs="宋体" w:hint="eastAsia"/>
                <w:color w:val="000000" w:themeColor="text1"/>
                <w:sz w:val="20"/>
                <w:szCs w:val="20"/>
                <w:shd w:val="clear" w:color="auto" w:fill="FFFFFF"/>
              </w:rPr>
              <w:t>10</w:t>
            </w:r>
            <w:r>
              <w:rPr>
                <w:rFonts w:ascii="宋体" w:hAnsi="宋体" w:cs="宋体" w:hint="eastAsia"/>
                <w:color w:val="000000" w:themeColor="text1"/>
                <w:sz w:val="20"/>
                <w:szCs w:val="20"/>
                <w:shd w:val="clear" w:color="auto" w:fill="FFFFFF"/>
              </w:rPr>
              <w:t>万块为一批，不足</w:t>
            </w:r>
            <w:r>
              <w:rPr>
                <w:rFonts w:ascii="宋体" w:hAnsi="宋体" w:cs="宋体" w:hint="eastAsia"/>
                <w:color w:val="000000" w:themeColor="text1"/>
                <w:sz w:val="20"/>
                <w:szCs w:val="20"/>
                <w:shd w:val="clear" w:color="auto" w:fill="FFFFFF"/>
              </w:rPr>
              <w:t>3.5</w:t>
            </w:r>
            <w:r>
              <w:rPr>
                <w:rFonts w:ascii="宋体" w:hAnsi="宋体" w:cs="宋体" w:hint="eastAsia"/>
                <w:color w:val="000000" w:themeColor="text1"/>
                <w:sz w:val="20"/>
                <w:szCs w:val="20"/>
                <w:shd w:val="clear" w:color="auto" w:fill="FFFFFF"/>
              </w:rPr>
              <w:t>万块按一批计，密度等级</w:t>
            </w:r>
            <w:r>
              <w:rPr>
                <w:rFonts w:ascii="宋体" w:hAnsi="宋体" w:cs="宋体" w:hint="eastAsia"/>
                <w:color w:val="000000" w:themeColor="text1"/>
                <w:sz w:val="20"/>
                <w:szCs w:val="20"/>
                <w:shd w:val="clear" w:color="auto" w:fill="FFFFFF"/>
              </w:rPr>
              <w:t>3</w:t>
            </w:r>
            <w:r>
              <w:rPr>
                <w:rFonts w:ascii="宋体" w:hAnsi="宋体" w:cs="宋体" w:hint="eastAsia"/>
                <w:color w:val="000000" w:themeColor="text1"/>
                <w:sz w:val="20"/>
                <w:szCs w:val="20"/>
                <w:shd w:val="clear" w:color="auto" w:fill="FFFFFF"/>
              </w:rPr>
              <w:t>块，强度等级</w:t>
            </w:r>
            <w:r>
              <w:rPr>
                <w:rFonts w:ascii="宋体" w:hAnsi="宋体" w:cs="宋体" w:hint="eastAsia"/>
                <w:color w:val="000000" w:themeColor="text1"/>
                <w:sz w:val="20"/>
                <w:szCs w:val="20"/>
                <w:shd w:val="clear" w:color="auto" w:fill="FFFFFF"/>
              </w:rPr>
              <w:t>10</w:t>
            </w:r>
            <w:r>
              <w:rPr>
                <w:rFonts w:ascii="宋体" w:hAnsi="宋体" w:cs="宋体" w:hint="eastAsia"/>
                <w:color w:val="000000" w:themeColor="text1"/>
                <w:sz w:val="20"/>
                <w:szCs w:val="20"/>
                <w:shd w:val="clear" w:color="auto" w:fill="FFFFFF"/>
              </w:rPr>
              <w:t>块。</w:t>
            </w:r>
          </w:p>
        </w:tc>
        <w:tc>
          <w:tcPr>
            <w:tcW w:w="1635" w:type="dxa"/>
            <w:vMerge/>
            <w:tcBorders>
              <w:left w:val="single" w:sz="4" w:space="0" w:color="auto"/>
              <w:right w:val="single" w:sz="4" w:space="0" w:color="auto"/>
            </w:tcBorders>
            <w:vAlign w:val="center"/>
          </w:tcPr>
          <w:p w:rsidR="000B0555" w:rsidRDefault="000B0555">
            <w:pPr>
              <w:ind w:leftChars="35" w:left="73"/>
              <w:rPr>
                <w:rFonts w:ascii="宋体" w:hAnsi="宋体" w:cs="宋体"/>
                <w:color w:val="000000" w:themeColor="text1"/>
                <w:sz w:val="20"/>
                <w:szCs w:val="20"/>
              </w:rPr>
            </w:pPr>
          </w:p>
        </w:tc>
        <w:tc>
          <w:tcPr>
            <w:tcW w:w="3495" w:type="dxa"/>
            <w:vMerge w:val="restart"/>
            <w:tcBorders>
              <w:left w:val="single" w:sz="4" w:space="0" w:color="auto"/>
              <w:right w:val="single" w:sz="4" w:space="0" w:color="auto"/>
            </w:tcBorders>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砌墙砖试验方法</w:t>
            </w:r>
            <w:r>
              <w:rPr>
                <w:rFonts w:ascii="宋体" w:hAnsi="宋体" w:cs="宋体" w:hint="eastAsia"/>
                <w:color w:val="000000" w:themeColor="text1"/>
                <w:sz w:val="20"/>
                <w:szCs w:val="20"/>
              </w:rPr>
              <w:t>GB/T 2542-2012</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烧结多孔砖和多孔砌块</w:t>
            </w:r>
            <w:r>
              <w:rPr>
                <w:rFonts w:ascii="宋体" w:hAnsi="宋体" w:cs="宋体" w:hint="eastAsia"/>
                <w:color w:val="000000" w:themeColor="text1"/>
                <w:sz w:val="20"/>
                <w:szCs w:val="20"/>
              </w:rPr>
              <w:t>GB 13544-2011</w:t>
            </w:r>
          </w:p>
        </w:tc>
      </w:tr>
      <w:tr w:rsidR="000B0555">
        <w:trPr>
          <w:trHeight w:val="737"/>
          <w:jc w:val="center"/>
        </w:trPr>
        <w:tc>
          <w:tcPr>
            <w:tcW w:w="706"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675"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color w:val="000000" w:themeColor="text1"/>
                <w:sz w:val="20"/>
                <w:szCs w:val="20"/>
              </w:rPr>
            </w:pPr>
          </w:p>
        </w:tc>
        <w:tc>
          <w:tcPr>
            <w:tcW w:w="153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密度</w:t>
            </w:r>
          </w:p>
        </w:tc>
        <w:tc>
          <w:tcPr>
            <w:tcW w:w="228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shd w:val="clear" w:color="auto" w:fill="FFFFFF"/>
              </w:rPr>
            </w:pPr>
          </w:p>
        </w:tc>
        <w:tc>
          <w:tcPr>
            <w:tcW w:w="1635" w:type="dxa"/>
            <w:vMerge/>
            <w:tcBorders>
              <w:left w:val="single" w:sz="4" w:space="0" w:color="auto"/>
              <w:right w:val="single" w:sz="4" w:space="0" w:color="auto"/>
            </w:tcBorders>
            <w:vAlign w:val="center"/>
          </w:tcPr>
          <w:p w:rsidR="000B0555" w:rsidRDefault="000B0555">
            <w:pPr>
              <w:ind w:leftChars="35" w:left="73"/>
              <w:rPr>
                <w:rFonts w:ascii="宋体" w:hAnsi="宋体" w:cs="宋体"/>
                <w:color w:val="000000" w:themeColor="text1"/>
                <w:sz w:val="20"/>
                <w:szCs w:val="20"/>
              </w:rPr>
            </w:pPr>
          </w:p>
        </w:tc>
        <w:tc>
          <w:tcPr>
            <w:tcW w:w="3495" w:type="dxa"/>
            <w:vMerge/>
            <w:tcBorders>
              <w:left w:val="single" w:sz="4" w:space="0" w:color="auto"/>
              <w:right w:val="single" w:sz="4" w:space="0" w:color="auto"/>
            </w:tcBorders>
            <w:vAlign w:val="center"/>
          </w:tcPr>
          <w:p w:rsidR="000B0555" w:rsidRDefault="000B0555">
            <w:pPr>
              <w:jc w:val="left"/>
              <w:rPr>
                <w:rFonts w:ascii="宋体" w:hAnsi="宋体" w:cs="宋体"/>
                <w:color w:val="000000" w:themeColor="text1"/>
                <w:sz w:val="20"/>
                <w:szCs w:val="20"/>
              </w:rPr>
            </w:pPr>
          </w:p>
        </w:tc>
      </w:tr>
      <w:tr w:rsidR="000B0555">
        <w:trPr>
          <w:trHeight w:val="737"/>
          <w:jc w:val="center"/>
        </w:trPr>
        <w:tc>
          <w:tcPr>
            <w:tcW w:w="706"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675"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color w:val="000000" w:themeColor="text1"/>
                <w:sz w:val="20"/>
                <w:szCs w:val="20"/>
              </w:rPr>
            </w:pPr>
          </w:p>
        </w:tc>
        <w:tc>
          <w:tcPr>
            <w:tcW w:w="153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吸水率</w:t>
            </w:r>
          </w:p>
        </w:tc>
        <w:tc>
          <w:tcPr>
            <w:tcW w:w="228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shd w:val="clear" w:color="auto" w:fill="FFFFFF"/>
              </w:rPr>
            </w:pPr>
          </w:p>
        </w:tc>
        <w:tc>
          <w:tcPr>
            <w:tcW w:w="1635" w:type="dxa"/>
            <w:vMerge/>
            <w:tcBorders>
              <w:left w:val="single" w:sz="4" w:space="0" w:color="auto"/>
              <w:right w:val="single" w:sz="4" w:space="0" w:color="auto"/>
            </w:tcBorders>
            <w:vAlign w:val="center"/>
          </w:tcPr>
          <w:p w:rsidR="000B0555" w:rsidRDefault="000B0555">
            <w:pPr>
              <w:ind w:leftChars="35" w:left="73"/>
              <w:rPr>
                <w:rFonts w:ascii="宋体" w:hAnsi="宋体" w:cs="宋体"/>
                <w:color w:val="000000" w:themeColor="text1"/>
                <w:sz w:val="20"/>
                <w:szCs w:val="20"/>
              </w:rPr>
            </w:pPr>
          </w:p>
        </w:tc>
        <w:tc>
          <w:tcPr>
            <w:tcW w:w="349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color w:val="000000" w:themeColor="text1"/>
                <w:sz w:val="20"/>
                <w:szCs w:val="20"/>
              </w:rPr>
            </w:pPr>
          </w:p>
        </w:tc>
      </w:tr>
      <w:tr w:rsidR="000B0555">
        <w:trPr>
          <w:trHeight w:val="737"/>
          <w:jc w:val="center"/>
        </w:trPr>
        <w:tc>
          <w:tcPr>
            <w:tcW w:w="706"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675" w:type="dxa"/>
            <w:vMerge w:val="restart"/>
            <w:tcBorders>
              <w:top w:val="single" w:sz="4" w:space="0" w:color="auto"/>
              <w:left w:val="single" w:sz="4" w:space="0" w:color="auto"/>
              <w:right w:val="single" w:sz="4" w:space="0" w:color="auto"/>
            </w:tcBorders>
            <w:vAlign w:val="center"/>
          </w:tcPr>
          <w:p w:rsidR="000B0555" w:rsidRDefault="003967AF">
            <w:pPr>
              <w:spacing w:line="26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烧结空心砖和空心砌块</w:t>
            </w:r>
          </w:p>
        </w:tc>
        <w:tc>
          <w:tcPr>
            <w:tcW w:w="153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尺寸偏差</w:t>
            </w:r>
          </w:p>
        </w:tc>
        <w:tc>
          <w:tcPr>
            <w:tcW w:w="2285" w:type="dxa"/>
            <w:vMerge w:val="restart"/>
            <w:tcBorders>
              <w:left w:val="single" w:sz="4" w:space="0" w:color="auto"/>
              <w:right w:val="single" w:sz="4" w:space="0" w:color="auto"/>
            </w:tcBorders>
            <w:vAlign w:val="center"/>
          </w:tcPr>
          <w:p w:rsidR="000B0555" w:rsidRDefault="003967AF">
            <w:pPr>
              <w:ind w:firstLineChars="200" w:firstLine="400"/>
              <w:rPr>
                <w:rFonts w:ascii="宋体" w:hAnsi="宋体" w:cs="宋体"/>
                <w:color w:val="000000" w:themeColor="text1"/>
                <w:sz w:val="20"/>
                <w:szCs w:val="20"/>
              </w:rPr>
            </w:pPr>
            <w:r>
              <w:rPr>
                <w:rFonts w:ascii="宋体" w:hAnsi="宋体" w:cs="宋体" w:hint="eastAsia"/>
                <w:color w:val="000000" w:themeColor="text1"/>
                <w:sz w:val="20"/>
                <w:szCs w:val="20"/>
                <w:shd w:val="clear" w:color="auto" w:fill="FFFFFF"/>
              </w:rPr>
              <w:t>同一生产厂家、同品种、同规格、同等级，</w:t>
            </w:r>
            <w:r>
              <w:rPr>
                <w:rFonts w:ascii="宋体" w:hAnsi="宋体" w:cs="宋体" w:hint="eastAsia"/>
                <w:color w:val="000000" w:themeColor="text1"/>
                <w:sz w:val="20"/>
                <w:szCs w:val="20"/>
                <w:shd w:val="clear" w:color="auto" w:fill="FFFFFF"/>
              </w:rPr>
              <w:t>3.5</w:t>
            </w:r>
            <w:r>
              <w:rPr>
                <w:rFonts w:ascii="宋体" w:hAnsi="宋体" w:cs="宋体" w:hint="eastAsia"/>
                <w:color w:val="000000" w:themeColor="text1"/>
                <w:sz w:val="20"/>
                <w:szCs w:val="20"/>
                <w:shd w:val="clear" w:color="auto" w:fill="FFFFFF"/>
              </w:rPr>
              <w:t>万～</w:t>
            </w:r>
            <w:r>
              <w:rPr>
                <w:rFonts w:ascii="宋体" w:hAnsi="宋体" w:cs="宋体" w:hint="eastAsia"/>
                <w:color w:val="000000" w:themeColor="text1"/>
                <w:sz w:val="20"/>
                <w:szCs w:val="20"/>
                <w:shd w:val="clear" w:color="auto" w:fill="FFFFFF"/>
              </w:rPr>
              <w:t>10</w:t>
            </w:r>
            <w:r>
              <w:rPr>
                <w:rFonts w:ascii="宋体" w:hAnsi="宋体" w:cs="宋体" w:hint="eastAsia"/>
                <w:color w:val="000000" w:themeColor="text1"/>
                <w:sz w:val="20"/>
                <w:szCs w:val="20"/>
                <w:shd w:val="clear" w:color="auto" w:fill="FFFFFF"/>
              </w:rPr>
              <w:t>万块为一批，不足</w:t>
            </w:r>
            <w:r>
              <w:rPr>
                <w:rFonts w:ascii="宋体" w:hAnsi="宋体" w:cs="宋体" w:hint="eastAsia"/>
                <w:color w:val="000000" w:themeColor="text1"/>
                <w:sz w:val="20"/>
                <w:szCs w:val="20"/>
                <w:shd w:val="clear" w:color="auto" w:fill="FFFFFF"/>
              </w:rPr>
              <w:t>3.5</w:t>
            </w:r>
            <w:r>
              <w:rPr>
                <w:rFonts w:ascii="宋体" w:hAnsi="宋体" w:cs="宋体" w:hint="eastAsia"/>
                <w:color w:val="000000" w:themeColor="text1"/>
                <w:sz w:val="20"/>
                <w:szCs w:val="20"/>
                <w:shd w:val="clear" w:color="auto" w:fill="FFFFFF"/>
              </w:rPr>
              <w:t>万块按一批计，密度等级</w:t>
            </w:r>
            <w:r>
              <w:rPr>
                <w:rFonts w:ascii="宋体" w:hAnsi="宋体" w:cs="宋体" w:hint="eastAsia"/>
                <w:color w:val="000000" w:themeColor="text1"/>
                <w:sz w:val="20"/>
                <w:szCs w:val="20"/>
                <w:shd w:val="clear" w:color="auto" w:fill="FFFFFF"/>
              </w:rPr>
              <w:t>5</w:t>
            </w:r>
            <w:r>
              <w:rPr>
                <w:rFonts w:ascii="宋体" w:hAnsi="宋体" w:cs="宋体" w:hint="eastAsia"/>
                <w:color w:val="000000" w:themeColor="text1"/>
                <w:sz w:val="20"/>
                <w:szCs w:val="20"/>
                <w:shd w:val="clear" w:color="auto" w:fill="FFFFFF"/>
              </w:rPr>
              <w:t>块，强度等级</w:t>
            </w:r>
            <w:r>
              <w:rPr>
                <w:rFonts w:ascii="宋体" w:hAnsi="宋体" w:cs="宋体" w:hint="eastAsia"/>
                <w:color w:val="000000" w:themeColor="text1"/>
                <w:sz w:val="20"/>
                <w:szCs w:val="20"/>
                <w:shd w:val="clear" w:color="auto" w:fill="FFFFFF"/>
              </w:rPr>
              <w:t>10</w:t>
            </w:r>
            <w:r>
              <w:rPr>
                <w:rFonts w:ascii="宋体" w:hAnsi="宋体" w:cs="宋体" w:hint="eastAsia"/>
                <w:color w:val="000000" w:themeColor="text1"/>
                <w:sz w:val="20"/>
                <w:szCs w:val="20"/>
                <w:shd w:val="clear" w:color="auto" w:fill="FFFFFF"/>
              </w:rPr>
              <w:t>块，吸水率</w:t>
            </w:r>
            <w:r>
              <w:rPr>
                <w:rFonts w:ascii="宋体" w:hAnsi="宋体" w:cs="宋体" w:hint="eastAsia"/>
                <w:color w:val="000000" w:themeColor="text1"/>
                <w:sz w:val="20"/>
                <w:szCs w:val="20"/>
                <w:shd w:val="clear" w:color="auto" w:fill="FFFFFF"/>
              </w:rPr>
              <w:t>5</w:t>
            </w:r>
            <w:r>
              <w:rPr>
                <w:rFonts w:ascii="宋体" w:hAnsi="宋体" w:cs="宋体" w:hint="eastAsia"/>
                <w:color w:val="000000" w:themeColor="text1"/>
                <w:sz w:val="20"/>
                <w:szCs w:val="20"/>
                <w:shd w:val="clear" w:color="auto" w:fill="FFFFFF"/>
              </w:rPr>
              <w:t>块。</w:t>
            </w:r>
          </w:p>
        </w:tc>
        <w:tc>
          <w:tcPr>
            <w:tcW w:w="1635" w:type="dxa"/>
            <w:vMerge/>
            <w:tcBorders>
              <w:left w:val="single" w:sz="4" w:space="0" w:color="auto"/>
              <w:right w:val="single" w:sz="4" w:space="0" w:color="auto"/>
            </w:tcBorders>
            <w:vAlign w:val="center"/>
          </w:tcPr>
          <w:p w:rsidR="000B0555" w:rsidRDefault="000B0555">
            <w:pPr>
              <w:ind w:leftChars="35" w:left="73"/>
              <w:rPr>
                <w:rFonts w:ascii="宋体" w:hAnsi="宋体" w:cs="宋体"/>
                <w:color w:val="000000" w:themeColor="text1"/>
                <w:sz w:val="20"/>
                <w:szCs w:val="20"/>
              </w:rPr>
            </w:pPr>
          </w:p>
        </w:tc>
        <w:tc>
          <w:tcPr>
            <w:tcW w:w="3495" w:type="dxa"/>
            <w:vMerge w:val="restart"/>
            <w:tcBorders>
              <w:left w:val="single" w:sz="4" w:space="0" w:color="auto"/>
              <w:right w:val="single" w:sz="4" w:space="0" w:color="auto"/>
            </w:tcBorders>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砌墙砖试验方法</w:t>
            </w:r>
            <w:r>
              <w:rPr>
                <w:rFonts w:ascii="宋体" w:hAnsi="宋体" w:cs="宋体" w:hint="eastAsia"/>
                <w:color w:val="000000" w:themeColor="text1"/>
                <w:sz w:val="20"/>
                <w:szCs w:val="20"/>
              </w:rPr>
              <w:t>GB/T 2542-2012</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烧结空心砖和空心砌块</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 xml:space="preserve">GB/T </w:t>
            </w:r>
            <w:r>
              <w:rPr>
                <w:rFonts w:ascii="宋体" w:hAnsi="宋体" w:cs="宋体" w:hint="eastAsia"/>
                <w:color w:val="000000" w:themeColor="text1"/>
                <w:sz w:val="20"/>
                <w:szCs w:val="20"/>
              </w:rPr>
              <w:t>13545-2014</w:t>
            </w:r>
          </w:p>
        </w:tc>
      </w:tr>
      <w:tr w:rsidR="000B0555">
        <w:trPr>
          <w:trHeight w:val="737"/>
          <w:jc w:val="center"/>
        </w:trPr>
        <w:tc>
          <w:tcPr>
            <w:tcW w:w="706"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675"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color w:val="000000" w:themeColor="text1"/>
                <w:sz w:val="20"/>
                <w:szCs w:val="20"/>
              </w:rPr>
            </w:pPr>
          </w:p>
        </w:tc>
        <w:tc>
          <w:tcPr>
            <w:tcW w:w="153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抗压强度</w:t>
            </w:r>
          </w:p>
        </w:tc>
        <w:tc>
          <w:tcPr>
            <w:tcW w:w="228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rPr>
            </w:pPr>
          </w:p>
        </w:tc>
        <w:tc>
          <w:tcPr>
            <w:tcW w:w="1635"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349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color w:val="000000" w:themeColor="text1"/>
                <w:sz w:val="20"/>
                <w:szCs w:val="20"/>
              </w:rPr>
            </w:pPr>
          </w:p>
        </w:tc>
      </w:tr>
      <w:tr w:rsidR="000B0555">
        <w:trPr>
          <w:trHeight w:val="737"/>
          <w:jc w:val="center"/>
        </w:trPr>
        <w:tc>
          <w:tcPr>
            <w:tcW w:w="706"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675"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color w:val="000000" w:themeColor="text1"/>
                <w:sz w:val="20"/>
                <w:szCs w:val="20"/>
              </w:rPr>
            </w:pPr>
          </w:p>
        </w:tc>
        <w:tc>
          <w:tcPr>
            <w:tcW w:w="153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密度</w:t>
            </w:r>
          </w:p>
        </w:tc>
        <w:tc>
          <w:tcPr>
            <w:tcW w:w="228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rPr>
            </w:pPr>
          </w:p>
        </w:tc>
        <w:tc>
          <w:tcPr>
            <w:tcW w:w="1635"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349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color w:val="000000" w:themeColor="text1"/>
                <w:sz w:val="20"/>
                <w:szCs w:val="20"/>
              </w:rPr>
            </w:pPr>
          </w:p>
        </w:tc>
      </w:tr>
      <w:tr w:rsidR="000B0555">
        <w:trPr>
          <w:trHeight w:val="737"/>
          <w:jc w:val="center"/>
        </w:trPr>
        <w:tc>
          <w:tcPr>
            <w:tcW w:w="706"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675"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color w:val="000000" w:themeColor="text1"/>
                <w:sz w:val="20"/>
                <w:szCs w:val="20"/>
              </w:rPr>
            </w:pPr>
          </w:p>
        </w:tc>
        <w:tc>
          <w:tcPr>
            <w:tcW w:w="153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吸水率</w:t>
            </w:r>
          </w:p>
        </w:tc>
        <w:tc>
          <w:tcPr>
            <w:tcW w:w="228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rPr>
            </w:pPr>
          </w:p>
        </w:tc>
        <w:tc>
          <w:tcPr>
            <w:tcW w:w="1635"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349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color w:val="000000" w:themeColor="text1"/>
                <w:sz w:val="20"/>
                <w:szCs w:val="20"/>
              </w:rPr>
            </w:pPr>
          </w:p>
        </w:tc>
      </w:tr>
      <w:tr w:rsidR="000B0555">
        <w:trPr>
          <w:trHeight w:val="737"/>
          <w:jc w:val="center"/>
        </w:trPr>
        <w:tc>
          <w:tcPr>
            <w:tcW w:w="706"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675" w:type="dxa"/>
            <w:vMerge w:val="restart"/>
            <w:tcBorders>
              <w:top w:val="single" w:sz="4" w:space="0" w:color="auto"/>
              <w:left w:val="single" w:sz="4" w:space="0" w:color="auto"/>
              <w:right w:val="single" w:sz="4" w:space="0" w:color="auto"/>
            </w:tcBorders>
            <w:vAlign w:val="center"/>
          </w:tcPr>
          <w:p w:rsidR="000B0555" w:rsidRDefault="003967AF">
            <w:pPr>
              <w:spacing w:line="26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混凝土多孔砖</w:t>
            </w:r>
          </w:p>
        </w:tc>
        <w:tc>
          <w:tcPr>
            <w:tcW w:w="153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尺寸偏差</w:t>
            </w:r>
          </w:p>
        </w:tc>
        <w:tc>
          <w:tcPr>
            <w:tcW w:w="2285" w:type="dxa"/>
            <w:vMerge w:val="restart"/>
            <w:tcBorders>
              <w:left w:val="single" w:sz="4" w:space="0" w:color="auto"/>
              <w:right w:val="single" w:sz="4" w:space="0" w:color="auto"/>
            </w:tcBorders>
            <w:vAlign w:val="center"/>
          </w:tcPr>
          <w:p w:rsidR="000B0555" w:rsidRDefault="003967AF">
            <w:pPr>
              <w:ind w:firstLineChars="200" w:firstLine="400"/>
              <w:rPr>
                <w:rFonts w:ascii="宋体" w:hAnsi="宋体" w:cs="宋体"/>
                <w:color w:val="000000" w:themeColor="text1"/>
                <w:sz w:val="20"/>
                <w:szCs w:val="20"/>
              </w:rPr>
            </w:pPr>
            <w:r>
              <w:rPr>
                <w:rFonts w:ascii="宋体" w:hAnsi="宋体" w:cs="宋体" w:hint="eastAsia"/>
                <w:color w:val="000000" w:themeColor="text1"/>
                <w:sz w:val="20"/>
                <w:szCs w:val="20"/>
                <w:shd w:val="clear" w:color="auto" w:fill="FFFFFF"/>
              </w:rPr>
              <w:t>同一工艺生产的相同外观质量等级、强度等级的</w:t>
            </w:r>
            <w:r>
              <w:rPr>
                <w:rFonts w:ascii="宋体" w:hAnsi="宋体" w:cs="宋体" w:hint="eastAsia"/>
                <w:color w:val="000000" w:themeColor="text1"/>
                <w:sz w:val="20"/>
                <w:szCs w:val="20"/>
                <w:shd w:val="clear" w:color="auto" w:fill="FFFFFF"/>
              </w:rPr>
              <w:t>3.5</w:t>
            </w:r>
            <w:r>
              <w:rPr>
                <w:rFonts w:ascii="宋体" w:hAnsi="宋体" w:cs="宋体" w:hint="eastAsia"/>
                <w:color w:val="000000" w:themeColor="text1"/>
                <w:sz w:val="20"/>
                <w:szCs w:val="20"/>
                <w:shd w:val="clear" w:color="auto" w:fill="FFFFFF"/>
              </w:rPr>
              <w:t>万～</w:t>
            </w:r>
            <w:r>
              <w:rPr>
                <w:rFonts w:ascii="宋体" w:hAnsi="宋体" w:cs="宋体" w:hint="eastAsia"/>
                <w:color w:val="000000" w:themeColor="text1"/>
                <w:sz w:val="20"/>
                <w:szCs w:val="20"/>
                <w:shd w:val="clear" w:color="auto" w:fill="FFFFFF"/>
              </w:rPr>
              <w:t>15</w:t>
            </w:r>
            <w:r>
              <w:rPr>
                <w:rFonts w:ascii="宋体" w:hAnsi="宋体" w:cs="宋体" w:hint="eastAsia"/>
                <w:color w:val="000000" w:themeColor="text1"/>
                <w:sz w:val="20"/>
                <w:szCs w:val="20"/>
                <w:shd w:val="clear" w:color="auto" w:fill="FFFFFF"/>
              </w:rPr>
              <w:t>万块混凝土多孔砖为一批，不足</w:t>
            </w:r>
            <w:r>
              <w:rPr>
                <w:rFonts w:ascii="宋体" w:hAnsi="宋体" w:cs="宋体" w:hint="eastAsia"/>
                <w:color w:val="000000" w:themeColor="text1"/>
                <w:sz w:val="20"/>
                <w:szCs w:val="20"/>
                <w:shd w:val="clear" w:color="auto" w:fill="FFFFFF"/>
              </w:rPr>
              <w:t>3.5</w:t>
            </w:r>
            <w:r>
              <w:rPr>
                <w:rFonts w:ascii="宋体" w:hAnsi="宋体" w:cs="宋体" w:hint="eastAsia"/>
                <w:color w:val="000000" w:themeColor="text1"/>
                <w:sz w:val="20"/>
                <w:szCs w:val="20"/>
                <w:shd w:val="clear" w:color="auto" w:fill="FFFFFF"/>
              </w:rPr>
              <w:t>万块按一批计，密度等级</w:t>
            </w:r>
            <w:r>
              <w:rPr>
                <w:rFonts w:ascii="宋体" w:hAnsi="宋体" w:cs="宋体" w:hint="eastAsia"/>
                <w:color w:val="000000" w:themeColor="text1"/>
                <w:sz w:val="20"/>
                <w:szCs w:val="20"/>
                <w:shd w:val="clear" w:color="auto" w:fill="FFFFFF"/>
              </w:rPr>
              <w:t>5</w:t>
            </w:r>
            <w:r>
              <w:rPr>
                <w:rFonts w:ascii="宋体" w:hAnsi="宋体" w:cs="宋体" w:hint="eastAsia"/>
                <w:color w:val="000000" w:themeColor="text1"/>
                <w:sz w:val="20"/>
                <w:szCs w:val="20"/>
                <w:shd w:val="clear" w:color="auto" w:fill="FFFFFF"/>
              </w:rPr>
              <w:t>块，强度等级</w:t>
            </w:r>
            <w:r>
              <w:rPr>
                <w:rFonts w:ascii="宋体" w:hAnsi="宋体" w:cs="宋体" w:hint="eastAsia"/>
                <w:color w:val="000000" w:themeColor="text1"/>
                <w:sz w:val="20"/>
                <w:szCs w:val="20"/>
                <w:shd w:val="clear" w:color="auto" w:fill="FFFFFF"/>
              </w:rPr>
              <w:t>10</w:t>
            </w:r>
            <w:r>
              <w:rPr>
                <w:rFonts w:ascii="宋体" w:hAnsi="宋体" w:cs="宋体" w:hint="eastAsia"/>
                <w:color w:val="000000" w:themeColor="text1"/>
                <w:sz w:val="20"/>
                <w:szCs w:val="20"/>
                <w:shd w:val="clear" w:color="auto" w:fill="FFFFFF"/>
              </w:rPr>
              <w:t>块，</w:t>
            </w:r>
            <w:r>
              <w:rPr>
                <w:rFonts w:ascii="宋体" w:hAnsi="宋体" w:cs="宋体" w:hint="eastAsia"/>
                <w:color w:val="000000" w:themeColor="text1"/>
                <w:sz w:val="20"/>
                <w:szCs w:val="20"/>
                <w:shd w:val="clear" w:color="auto" w:fill="FFFFFF"/>
              </w:rPr>
              <w:t>吸</w:t>
            </w:r>
            <w:r>
              <w:rPr>
                <w:rFonts w:ascii="宋体" w:hAnsi="宋体" w:cs="宋体" w:hint="eastAsia"/>
                <w:color w:val="000000" w:themeColor="text1"/>
                <w:sz w:val="20"/>
                <w:szCs w:val="20"/>
                <w:shd w:val="clear" w:color="auto" w:fill="FFFFFF"/>
              </w:rPr>
              <w:t>水率</w:t>
            </w:r>
            <w:r>
              <w:rPr>
                <w:rFonts w:ascii="宋体" w:hAnsi="宋体" w:cs="宋体" w:hint="eastAsia"/>
                <w:color w:val="000000" w:themeColor="text1"/>
                <w:sz w:val="20"/>
                <w:szCs w:val="20"/>
                <w:shd w:val="clear" w:color="auto" w:fill="FFFFFF"/>
              </w:rPr>
              <w:t>5</w:t>
            </w:r>
            <w:r>
              <w:rPr>
                <w:rFonts w:ascii="宋体" w:hAnsi="宋体" w:cs="宋体" w:hint="eastAsia"/>
                <w:color w:val="000000" w:themeColor="text1"/>
                <w:sz w:val="20"/>
                <w:szCs w:val="20"/>
                <w:shd w:val="clear" w:color="auto" w:fill="FFFFFF"/>
              </w:rPr>
              <w:t>块。</w:t>
            </w:r>
          </w:p>
        </w:tc>
        <w:tc>
          <w:tcPr>
            <w:tcW w:w="1635"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3495" w:type="dxa"/>
            <w:vMerge w:val="restart"/>
            <w:tcBorders>
              <w:left w:val="single" w:sz="4" w:space="0" w:color="auto"/>
              <w:right w:val="single" w:sz="4" w:space="0" w:color="auto"/>
            </w:tcBorders>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混凝土砌块和砖试验方法</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GB/T 4111-2013</w:t>
            </w:r>
          </w:p>
        </w:tc>
      </w:tr>
      <w:tr w:rsidR="000B0555">
        <w:trPr>
          <w:trHeight w:val="737"/>
          <w:jc w:val="center"/>
        </w:trPr>
        <w:tc>
          <w:tcPr>
            <w:tcW w:w="706"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675"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color w:val="000000" w:themeColor="text1"/>
                <w:sz w:val="20"/>
                <w:szCs w:val="20"/>
              </w:rPr>
            </w:pPr>
          </w:p>
        </w:tc>
        <w:tc>
          <w:tcPr>
            <w:tcW w:w="153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抗压强度</w:t>
            </w:r>
          </w:p>
        </w:tc>
        <w:tc>
          <w:tcPr>
            <w:tcW w:w="228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shd w:val="clear" w:color="auto" w:fill="FFFFFF"/>
              </w:rPr>
            </w:pPr>
          </w:p>
        </w:tc>
        <w:tc>
          <w:tcPr>
            <w:tcW w:w="1635"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349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color w:val="000000" w:themeColor="text1"/>
                <w:sz w:val="20"/>
                <w:szCs w:val="20"/>
              </w:rPr>
            </w:pPr>
          </w:p>
        </w:tc>
      </w:tr>
      <w:tr w:rsidR="000B0555">
        <w:trPr>
          <w:trHeight w:val="737"/>
          <w:jc w:val="center"/>
        </w:trPr>
        <w:tc>
          <w:tcPr>
            <w:tcW w:w="706"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675" w:type="dxa"/>
            <w:vMerge/>
            <w:tcBorders>
              <w:left w:val="single" w:sz="4" w:space="0" w:color="auto"/>
              <w:bottom w:val="single" w:sz="4" w:space="0" w:color="auto"/>
              <w:right w:val="single" w:sz="4" w:space="0" w:color="auto"/>
            </w:tcBorders>
            <w:vAlign w:val="center"/>
          </w:tcPr>
          <w:p w:rsidR="000B0555" w:rsidRDefault="000B0555">
            <w:pPr>
              <w:spacing w:line="260" w:lineRule="exact"/>
              <w:jc w:val="center"/>
              <w:rPr>
                <w:rFonts w:ascii="宋体" w:hAnsi="宋体" w:cs="宋体"/>
                <w:color w:val="000000" w:themeColor="text1"/>
                <w:sz w:val="20"/>
                <w:szCs w:val="20"/>
              </w:rPr>
            </w:pPr>
          </w:p>
        </w:tc>
        <w:tc>
          <w:tcPr>
            <w:tcW w:w="153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密度</w:t>
            </w:r>
          </w:p>
        </w:tc>
        <w:tc>
          <w:tcPr>
            <w:tcW w:w="228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shd w:val="clear" w:color="auto" w:fill="FFFFFF"/>
              </w:rPr>
            </w:pPr>
          </w:p>
        </w:tc>
        <w:tc>
          <w:tcPr>
            <w:tcW w:w="1635"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349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color w:val="000000" w:themeColor="text1"/>
                <w:sz w:val="20"/>
                <w:szCs w:val="20"/>
              </w:rPr>
            </w:pPr>
          </w:p>
        </w:tc>
      </w:tr>
      <w:tr w:rsidR="000B0555">
        <w:trPr>
          <w:trHeight w:val="737"/>
          <w:jc w:val="center"/>
        </w:trPr>
        <w:tc>
          <w:tcPr>
            <w:tcW w:w="706"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675" w:type="dxa"/>
            <w:vMerge/>
            <w:tcBorders>
              <w:left w:val="single" w:sz="4" w:space="0" w:color="auto"/>
              <w:bottom w:val="single" w:sz="4" w:space="0" w:color="auto"/>
              <w:right w:val="single" w:sz="4" w:space="0" w:color="auto"/>
            </w:tcBorders>
            <w:vAlign w:val="center"/>
          </w:tcPr>
          <w:p w:rsidR="000B0555" w:rsidRDefault="000B0555">
            <w:pPr>
              <w:spacing w:line="260" w:lineRule="exact"/>
              <w:jc w:val="center"/>
              <w:rPr>
                <w:rFonts w:ascii="宋体" w:hAnsi="宋体" w:cs="宋体"/>
                <w:color w:val="000000" w:themeColor="text1"/>
                <w:sz w:val="20"/>
                <w:szCs w:val="20"/>
              </w:rPr>
            </w:pPr>
          </w:p>
        </w:tc>
        <w:tc>
          <w:tcPr>
            <w:tcW w:w="153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吸水率</w:t>
            </w:r>
          </w:p>
        </w:tc>
        <w:tc>
          <w:tcPr>
            <w:tcW w:w="228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shd w:val="clear" w:color="auto" w:fill="FFFFFF"/>
              </w:rPr>
            </w:pPr>
          </w:p>
        </w:tc>
        <w:tc>
          <w:tcPr>
            <w:tcW w:w="1635"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349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color w:val="000000" w:themeColor="text1"/>
                <w:sz w:val="20"/>
                <w:szCs w:val="20"/>
              </w:rPr>
            </w:pPr>
          </w:p>
        </w:tc>
      </w:tr>
      <w:tr w:rsidR="000B0555">
        <w:trPr>
          <w:trHeight w:val="737"/>
          <w:jc w:val="center"/>
        </w:trPr>
        <w:tc>
          <w:tcPr>
            <w:tcW w:w="706"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675" w:type="dxa"/>
            <w:vMerge w:val="restart"/>
            <w:tcBorders>
              <w:top w:val="single" w:sz="4" w:space="0" w:color="auto"/>
              <w:left w:val="single" w:sz="4" w:space="0" w:color="auto"/>
              <w:right w:val="single" w:sz="4" w:space="0" w:color="auto"/>
            </w:tcBorders>
            <w:vAlign w:val="center"/>
          </w:tcPr>
          <w:p w:rsidR="000B0555" w:rsidRDefault="003967AF">
            <w:pPr>
              <w:spacing w:line="26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混凝土实心砖</w:t>
            </w:r>
          </w:p>
        </w:tc>
        <w:tc>
          <w:tcPr>
            <w:tcW w:w="153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尺寸偏差</w:t>
            </w:r>
          </w:p>
        </w:tc>
        <w:tc>
          <w:tcPr>
            <w:tcW w:w="2285" w:type="dxa"/>
            <w:vMerge w:val="restart"/>
            <w:tcBorders>
              <w:left w:val="single" w:sz="4" w:space="0" w:color="auto"/>
              <w:right w:val="single" w:sz="4" w:space="0" w:color="auto"/>
            </w:tcBorders>
            <w:vAlign w:val="center"/>
          </w:tcPr>
          <w:p w:rsidR="000B0555" w:rsidRDefault="003967AF">
            <w:pPr>
              <w:ind w:firstLineChars="200" w:firstLine="400"/>
              <w:rPr>
                <w:rFonts w:ascii="宋体" w:hAnsi="宋体" w:cs="宋体"/>
                <w:color w:val="000000" w:themeColor="text1"/>
                <w:sz w:val="20"/>
                <w:szCs w:val="20"/>
                <w:shd w:val="clear" w:color="auto" w:fill="FFFFFF"/>
              </w:rPr>
            </w:pPr>
            <w:r>
              <w:rPr>
                <w:rFonts w:ascii="宋体" w:hAnsi="宋体" w:cs="宋体" w:hint="eastAsia"/>
                <w:color w:val="000000" w:themeColor="text1"/>
                <w:sz w:val="20"/>
                <w:szCs w:val="20"/>
                <w:shd w:val="clear" w:color="auto" w:fill="FFFFFF"/>
              </w:rPr>
              <w:t>同一生产厂家、同品种、同规格、同等级，按</w:t>
            </w:r>
            <w:r>
              <w:rPr>
                <w:rFonts w:ascii="宋体" w:hAnsi="宋体" w:cs="宋体" w:hint="eastAsia"/>
                <w:color w:val="000000" w:themeColor="text1"/>
                <w:sz w:val="20"/>
                <w:szCs w:val="20"/>
                <w:shd w:val="clear" w:color="auto" w:fill="FFFFFF"/>
              </w:rPr>
              <w:t>10</w:t>
            </w:r>
            <w:r>
              <w:rPr>
                <w:rFonts w:ascii="宋体" w:hAnsi="宋体" w:cs="宋体" w:hint="eastAsia"/>
                <w:color w:val="000000" w:themeColor="text1"/>
                <w:sz w:val="20"/>
                <w:szCs w:val="20"/>
                <w:shd w:val="clear" w:color="auto" w:fill="FFFFFF"/>
              </w:rPr>
              <w:t>万块为一批，不足</w:t>
            </w:r>
            <w:r>
              <w:rPr>
                <w:rFonts w:ascii="宋体" w:hAnsi="宋体" w:cs="宋体" w:hint="eastAsia"/>
                <w:color w:val="000000" w:themeColor="text1"/>
                <w:sz w:val="20"/>
                <w:szCs w:val="20"/>
                <w:shd w:val="clear" w:color="auto" w:fill="FFFFFF"/>
              </w:rPr>
              <w:t>10</w:t>
            </w:r>
            <w:r>
              <w:rPr>
                <w:rFonts w:ascii="宋体" w:hAnsi="宋体" w:cs="宋体" w:hint="eastAsia"/>
                <w:color w:val="000000" w:themeColor="text1"/>
                <w:sz w:val="20"/>
                <w:szCs w:val="20"/>
                <w:shd w:val="clear" w:color="auto" w:fill="FFFFFF"/>
              </w:rPr>
              <w:t>万块按一批计，抽检数量为强度</w:t>
            </w:r>
            <w:r>
              <w:rPr>
                <w:rFonts w:ascii="宋体" w:hAnsi="宋体" w:cs="宋体" w:hint="eastAsia"/>
                <w:color w:val="000000" w:themeColor="text1"/>
                <w:sz w:val="20"/>
                <w:szCs w:val="20"/>
                <w:shd w:val="clear" w:color="auto" w:fill="FFFFFF"/>
              </w:rPr>
              <w:t>10</w:t>
            </w:r>
            <w:r>
              <w:rPr>
                <w:rFonts w:ascii="宋体" w:hAnsi="宋体" w:cs="宋体" w:hint="eastAsia"/>
                <w:color w:val="000000" w:themeColor="text1"/>
                <w:sz w:val="20"/>
                <w:szCs w:val="20"/>
                <w:shd w:val="clear" w:color="auto" w:fill="FFFFFF"/>
              </w:rPr>
              <w:t>块，密度</w:t>
            </w:r>
            <w:r>
              <w:rPr>
                <w:rFonts w:ascii="宋体" w:hAnsi="宋体" w:cs="宋体" w:hint="eastAsia"/>
                <w:color w:val="000000" w:themeColor="text1"/>
                <w:sz w:val="20"/>
                <w:szCs w:val="20"/>
                <w:shd w:val="clear" w:color="auto" w:fill="FFFFFF"/>
              </w:rPr>
              <w:t>3</w:t>
            </w:r>
            <w:r>
              <w:rPr>
                <w:rFonts w:ascii="宋体" w:hAnsi="宋体" w:cs="宋体" w:hint="eastAsia"/>
                <w:color w:val="000000" w:themeColor="text1"/>
                <w:sz w:val="20"/>
                <w:szCs w:val="20"/>
                <w:shd w:val="clear" w:color="auto" w:fill="FFFFFF"/>
              </w:rPr>
              <w:t>块，吸水率</w:t>
            </w:r>
            <w:r>
              <w:rPr>
                <w:rFonts w:ascii="宋体" w:hAnsi="宋体" w:cs="宋体" w:hint="eastAsia"/>
                <w:color w:val="000000" w:themeColor="text1"/>
                <w:sz w:val="20"/>
                <w:szCs w:val="20"/>
                <w:shd w:val="clear" w:color="auto" w:fill="FFFFFF"/>
              </w:rPr>
              <w:t>3</w:t>
            </w:r>
            <w:r>
              <w:rPr>
                <w:rFonts w:ascii="宋体" w:hAnsi="宋体" w:cs="宋体" w:hint="eastAsia"/>
                <w:color w:val="000000" w:themeColor="text1"/>
                <w:sz w:val="20"/>
                <w:szCs w:val="20"/>
                <w:shd w:val="clear" w:color="auto" w:fill="FFFFFF"/>
              </w:rPr>
              <w:t>块</w:t>
            </w:r>
            <w:r>
              <w:rPr>
                <w:rFonts w:ascii="宋体" w:hAnsi="宋体" w:cs="宋体" w:hint="eastAsia"/>
                <w:color w:val="000000" w:themeColor="text1"/>
                <w:sz w:val="20"/>
                <w:szCs w:val="20"/>
                <w:shd w:val="clear" w:color="auto" w:fill="FFFFFF"/>
              </w:rPr>
              <w:t>。</w:t>
            </w:r>
          </w:p>
        </w:tc>
        <w:tc>
          <w:tcPr>
            <w:tcW w:w="1635"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3495" w:type="dxa"/>
            <w:vMerge w:val="restart"/>
            <w:tcBorders>
              <w:left w:val="single" w:sz="4" w:space="0" w:color="auto"/>
              <w:right w:val="single" w:sz="4" w:space="0" w:color="auto"/>
            </w:tcBorders>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砌墙砖试验方法</w:t>
            </w:r>
            <w:r>
              <w:rPr>
                <w:rFonts w:ascii="宋体" w:hAnsi="宋体" w:cs="宋体" w:hint="eastAsia"/>
                <w:color w:val="000000" w:themeColor="text1"/>
                <w:sz w:val="20"/>
                <w:szCs w:val="20"/>
              </w:rPr>
              <w:t>GB/T 2542-2012</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混凝土实心砖</w:t>
            </w:r>
            <w:r>
              <w:rPr>
                <w:rFonts w:ascii="宋体" w:hAnsi="宋体" w:cs="宋体" w:hint="eastAsia"/>
                <w:color w:val="000000" w:themeColor="text1"/>
                <w:sz w:val="20"/>
                <w:szCs w:val="20"/>
              </w:rPr>
              <w:t xml:space="preserve"> GB/T 21144-2007</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混凝土砌块和砖试验方法</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GB/T 4111-2013</w:t>
            </w:r>
          </w:p>
        </w:tc>
      </w:tr>
      <w:tr w:rsidR="000B0555">
        <w:trPr>
          <w:trHeight w:val="737"/>
          <w:jc w:val="center"/>
        </w:trPr>
        <w:tc>
          <w:tcPr>
            <w:tcW w:w="706"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675"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sz w:val="20"/>
                <w:szCs w:val="20"/>
              </w:rPr>
            </w:pPr>
          </w:p>
        </w:tc>
        <w:tc>
          <w:tcPr>
            <w:tcW w:w="153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密度等级</w:t>
            </w:r>
          </w:p>
        </w:tc>
        <w:tc>
          <w:tcPr>
            <w:tcW w:w="228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D0D0D" w:themeColor="text1" w:themeTint="F2"/>
                <w:sz w:val="20"/>
                <w:szCs w:val="20"/>
                <w:shd w:val="clear" w:color="auto" w:fill="FFFFFF"/>
              </w:rPr>
            </w:pPr>
          </w:p>
        </w:tc>
        <w:tc>
          <w:tcPr>
            <w:tcW w:w="1635"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349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trHeight w:val="737"/>
          <w:jc w:val="center"/>
        </w:trPr>
        <w:tc>
          <w:tcPr>
            <w:tcW w:w="706"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675"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sz w:val="20"/>
                <w:szCs w:val="20"/>
              </w:rPr>
            </w:pPr>
          </w:p>
        </w:tc>
        <w:tc>
          <w:tcPr>
            <w:tcW w:w="153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强度等级</w:t>
            </w:r>
          </w:p>
        </w:tc>
        <w:tc>
          <w:tcPr>
            <w:tcW w:w="228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D0D0D" w:themeColor="text1" w:themeTint="F2"/>
                <w:sz w:val="20"/>
                <w:szCs w:val="20"/>
                <w:shd w:val="clear" w:color="auto" w:fill="FFFFFF"/>
              </w:rPr>
            </w:pPr>
          </w:p>
        </w:tc>
        <w:tc>
          <w:tcPr>
            <w:tcW w:w="1635"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349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trHeight w:val="737"/>
          <w:jc w:val="center"/>
        </w:trPr>
        <w:tc>
          <w:tcPr>
            <w:tcW w:w="706"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675"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sz w:val="20"/>
                <w:szCs w:val="20"/>
              </w:rPr>
            </w:pPr>
          </w:p>
        </w:tc>
        <w:tc>
          <w:tcPr>
            <w:tcW w:w="153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吸水率</w:t>
            </w:r>
          </w:p>
        </w:tc>
        <w:tc>
          <w:tcPr>
            <w:tcW w:w="228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D0D0D" w:themeColor="text1" w:themeTint="F2"/>
                <w:sz w:val="20"/>
                <w:szCs w:val="20"/>
                <w:shd w:val="clear" w:color="auto" w:fill="FFFFFF"/>
              </w:rPr>
            </w:pPr>
          </w:p>
        </w:tc>
        <w:tc>
          <w:tcPr>
            <w:tcW w:w="1635"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349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bl>
    <w:p w:rsidR="000B0555" w:rsidRDefault="000B0555">
      <w:pPr>
        <w:rPr>
          <w:rFonts w:ascii="宋体" w:hAnsi="宋体" w:cs="宋体"/>
          <w:sz w:val="20"/>
          <w:szCs w:val="20"/>
        </w:rPr>
      </w:pPr>
    </w:p>
    <w:tbl>
      <w:tblPr>
        <w:tblW w:w="103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6"/>
        <w:gridCol w:w="675"/>
        <w:gridCol w:w="1530"/>
        <w:gridCol w:w="2285"/>
        <w:gridCol w:w="1635"/>
        <w:gridCol w:w="3495"/>
      </w:tblGrid>
      <w:tr w:rsidR="000B0555">
        <w:trPr>
          <w:trHeight w:val="624"/>
          <w:tblHeader/>
          <w:jc w:val="center"/>
        </w:trPr>
        <w:tc>
          <w:tcPr>
            <w:tcW w:w="10326" w:type="dxa"/>
            <w:gridSpan w:val="6"/>
            <w:tcBorders>
              <w:top w:val="nil"/>
              <w:left w:val="nil"/>
              <w:bottom w:val="nil"/>
              <w:right w:val="nil"/>
            </w:tcBorders>
            <w:vAlign w:val="center"/>
          </w:tcPr>
          <w:p w:rsidR="000B0555" w:rsidRDefault="003967AF">
            <w:pPr>
              <w:pStyle w:val="1"/>
              <w:rPr>
                <w:rFonts w:ascii="宋体" w:hAnsi="宋体" w:cs="宋体"/>
              </w:rPr>
            </w:pPr>
            <w:bookmarkStart w:id="16" w:name="_Toc5996"/>
            <w:bookmarkStart w:id="17" w:name="_Toc15687"/>
            <w:bookmarkStart w:id="18" w:name="_Toc16035"/>
            <w:r>
              <w:rPr>
                <w:rFonts w:ascii="宋体" w:hAnsi="宋体" w:cs="宋体" w:hint="eastAsia"/>
              </w:rPr>
              <w:lastRenderedPageBreak/>
              <w:t>·建筑材料类</w:t>
            </w:r>
            <w:r>
              <w:rPr>
                <w:rFonts w:ascii="宋体" w:hAnsi="宋体" w:cs="宋体" w:hint="eastAsia"/>
              </w:rPr>
              <w:t>-</w:t>
            </w:r>
            <w:r>
              <w:rPr>
                <w:rFonts w:ascii="宋体" w:hAnsi="宋体" w:cs="宋体" w:hint="eastAsia"/>
              </w:rPr>
              <w:t>砖、砌块·</w:t>
            </w:r>
            <w:bookmarkEnd w:id="16"/>
            <w:bookmarkEnd w:id="17"/>
            <w:bookmarkEnd w:id="18"/>
          </w:p>
        </w:tc>
      </w:tr>
      <w:tr w:rsidR="000B0555">
        <w:trPr>
          <w:trHeight w:val="454"/>
          <w:jc w:val="center"/>
        </w:trPr>
        <w:tc>
          <w:tcPr>
            <w:tcW w:w="2911" w:type="dxa"/>
            <w:gridSpan w:val="3"/>
            <w:tcBorders>
              <w:left w:val="single" w:sz="4" w:space="0" w:color="auto"/>
              <w:right w:val="single" w:sz="4" w:space="0" w:color="auto"/>
            </w:tcBorders>
            <w:vAlign w:val="center"/>
          </w:tcPr>
          <w:p w:rsidR="000B0555" w:rsidRDefault="003967AF">
            <w:pPr>
              <w:spacing w:line="300" w:lineRule="exact"/>
              <w:jc w:val="center"/>
              <w:rPr>
                <w:rFonts w:ascii="宋体" w:hAnsi="宋体" w:cs="宋体"/>
                <w:color w:val="000000" w:themeColor="text1"/>
                <w:sz w:val="20"/>
                <w:szCs w:val="20"/>
              </w:rPr>
            </w:pPr>
            <w:r>
              <w:rPr>
                <w:rFonts w:ascii="宋体" w:hAnsi="宋体" w:cs="宋体" w:hint="eastAsia"/>
                <w:b/>
                <w:bCs/>
                <w:color w:val="000000" w:themeColor="text1"/>
                <w:sz w:val="24"/>
                <w:szCs w:val="24"/>
              </w:rPr>
              <w:t>产品</w:t>
            </w:r>
            <w:r>
              <w:rPr>
                <w:rFonts w:ascii="宋体" w:hAnsi="宋体" w:cs="宋体" w:hint="eastAsia"/>
                <w:b/>
                <w:bCs/>
                <w:color w:val="000000" w:themeColor="text1"/>
                <w:sz w:val="24"/>
                <w:szCs w:val="24"/>
              </w:rPr>
              <w:t>/</w:t>
            </w:r>
            <w:r>
              <w:rPr>
                <w:rFonts w:ascii="宋体" w:hAnsi="宋体" w:cs="宋体" w:hint="eastAsia"/>
                <w:b/>
                <w:bCs/>
                <w:color w:val="000000" w:themeColor="text1"/>
                <w:sz w:val="24"/>
                <w:szCs w:val="24"/>
              </w:rPr>
              <w:t>检测项目</w:t>
            </w:r>
          </w:p>
        </w:tc>
        <w:tc>
          <w:tcPr>
            <w:tcW w:w="2285"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b/>
                <w:bCs/>
                <w:color w:val="000000" w:themeColor="text1"/>
                <w:sz w:val="24"/>
                <w:szCs w:val="24"/>
              </w:rPr>
              <w:t>取样检测要求</w:t>
            </w:r>
          </w:p>
        </w:tc>
        <w:tc>
          <w:tcPr>
            <w:tcW w:w="1635"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b/>
                <w:bCs/>
                <w:color w:val="000000" w:themeColor="text1"/>
                <w:sz w:val="24"/>
                <w:szCs w:val="24"/>
              </w:rPr>
              <w:t>送检要求</w:t>
            </w:r>
          </w:p>
        </w:tc>
        <w:tc>
          <w:tcPr>
            <w:tcW w:w="3495"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b/>
                <w:bCs/>
                <w:color w:val="000000" w:themeColor="text1"/>
                <w:sz w:val="24"/>
                <w:szCs w:val="24"/>
              </w:rPr>
              <w:t>检测依据</w:t>
            </w:r>
          </w:p>
        </w:tc>
      </w:tr>
      <w:tr w:rsidR="000B0555">
        <w:trPr>
          <w:trHeight w:val="542"/>
          <w:jc w:val="center"/>
        </w:trPr>
        <w:tc>
          <w:tcPr>
            <w:tcW w:w="706" w:type="dxa"/>
            <w:vMerge w:val="restart"/>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墙体</w:t>
            </w:r>
          </w:p>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砌块</w:t>
            </w:r>
          </w:p>
        </w:tc>
        <w:tc>
          <w:tcPr>
            <w:tcW w:w="675" w:type="dxa"/>
            <w:vMerge w:val="restart"/>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轻集料混凝土小型空心砌块</w:t>
            </w:r>
          </w:p>
        </w:tc>
        <w:tc>
          <w:tcPr>
            <w:tcW w:w="153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尺寸偏差</w:t>
            </w:r>
          </w:p>
        </w:tc>
        <w:tc>
          <w:tcPr>
            <w:tcW w:w="2285" w:type="dxa"/>
            <w:vMerge w:val="restart"/>
            <w:tcBorders>
              <w:left w:val="single" w:sz="4" w:space="0" w:color="auto"/>
              <w:right w:val="single" w:sz="4" w:space="0" w:color="auto"/>
            </w:tcBorders>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相同密度等级和强度等级的</w:t>
            </w:r>
            <w:r>
              <w:rPr>
                <w:rFonts w:ascii="宋体" w:hAnsi="宋体" w:cs="宋体" w:hint="eastAsia"/>
                <w:color w:val="000000" w:themeColor="text1"/>
                <w:sz w:val="20"/>
                <w:szCs w:val="20"/>
              </w:rPr>
              <w:t>300m</w:t>
            </w:r>
            <w:r>
              <w:rPr>
                <w:rFonts w:ascii="宋体" w:hAnsi="宋体" w:cs="宋体" w:hint="eastAsia"/>
                <w:color w:val="000000" w:themeColor="text1"/>
                <w:sz w:val="20"/>
                <w:szCs w:val="20"/>
              </w:rPr>
              <w:t>³砌块为一批；不足</w:t>
            </w:r>
            <w:r>
              <w:rPr>
                <w:rFonts w:ascii="宋体" w:hAnsi="宋体" w:cs="宋体" w:hint="eastAsia"/>
                <w:color w:val="000000" w:themeColor="text1"/>
                <w:sz w:val="20"/>
                <w:szCs w:val="20"/>
              </w:rPr>
              <w:t>300m</w:t>
            </w:r>
            <w:r>
              <w:rPr>
                <w:rFonts w:ascii="宋体" w:hAnsi="宋体" w:cs="宋体" w:hint="eastAsia"/>
                <w:color w:val="000000" w:themeColor="text1"/>
                <w:sz w:val="20"/>
                <w:szCs w:val="20"/>
              </w:rPr>
              <w:t>³也按一批计。强度</w:t>
            </w:r>
            <w:r>
              <w:rPr>
                <w:rFonts w:ascii="宋体" w:hAnsi="宋体" w:cs="宋体" w:hint="eastAsia"/>
                <w:color w:val="000000" w:themeColor="text1"/>
                <w:sz w:val="20"/>
                <w:szCs w:val="20"/>
              </w:rPr>
              <w:t>5</w:t>
            </w:r>
            <w:r>
              <w:rPr>
                <w:rFonts w:ascii="宋体" w:hAnsi="宋体" w:cs="宋体" w:hint="eastAsia"/>
                <w:color w:val="000000" w:themeColor="text1"/>
                <w:sz w:val="20"/>
                <w:szCs w:val="20"/>
              </w:rPr>
              <w:t>块，密度、吸水率</w:t>
            </w:r>
            <w:r>
              <w:rPr>
                <w:rFonts w:ascii="宋体" w:hAnsi="宋体" w:cs="宋体" w:hint="eastAsia"/>
                <w:color w:val="000000" w:themeColor="text1"/>
                <w:sz w:val="20"/>
                <w:szCs w:val="20"/>
              </w:rPr>
              <w:t>3</w:t>
            </w:r>
            <w:r>
              <w:rPr>
                <w:rFonts w:ascii="宋体" w:hAnsi="宋体" w:cs="宋体" w:hint="eastAsia"/>
                <w:color w:val="000000" w:themeColor="text1"/>
                <w:sz w:val="20"/>
                <w:szCs w:val="20"/>
              </w:rPr>
              <w:t>块。</w:t>
            </w:r>
          </w:p>
        </w:tc>
        <w:tc>
          <w:tcPr>
            <w:tcW w:w="1635" w:type="dxa"/>
            <w:vMerge w:val="restart"/>
            <w:tcBorders>
              <w:left w:val="single" w:sz="4" w:space="0" w:color="auto"/>
              <w:right w:val="single" w:sz="4" w:space="0" w:color="auto"/>
            </w:tcBorders>
            <w:vAlign w:val="center"/>
          </w:tcPr>
          <w:p w:rsidR="000B0555" w:rsidRDefault="003967AF">
            <w:pPr>
              <w:ind w:leftChars="35" w:left="73"/>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送检时提供试样的生产厂家、产品标准、强度等级。</w:t>
            </w:r>
          </w:p>
        </w:tc>
        <w:tc>
          <w:tcPr>
            <w:tcW w:w="3495" w:type="dxa"/>
            <w:vMerge w:val="restart"/>
            <w:tcBorders>
              <w:left w:val="single" w:sz="4" w:space="0" w:color="auto"/>
              <w:right w:val="single" w:sz="4" w:space="0" w:color="auto"/>
            </w:tcBorders>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轻集料混凝土小型空心砌块</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GB/T 15229-2011</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混凝土砌块和砖试验方法</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GB/T 4111-2013</w:t>
            </w:r>
          </w:p>
        </w:tc>
      </w:tr>
      <w:tr w:rsidR="000B0555">
        <w:trPr>
          <w:trHeight w:val="539"/>
          <w:jc w:val="center"/>
        </w:trPr>
        <w:tc>
          <w:tcPr>
            <w:tcW w:w="706"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675"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53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密度等级</w:t>
            </w:r>
          </w:p>
        </w:tc>
        <w:tc>
          <w:tcPr>
            <w:tcW w:w="2285"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1635" w:type="dxa"/>
            <w:vMerge/>
            <w:tcBorders>
              <w:left w:val="single" w:sz="4" w:space="0" w:color="auto"/>
              <w:right w:val="single" w:sz="4" w:space="0" w:color="auto"/>
            </w:tcBorders>
            <w:vAlign w:val="center"/>
          </w:tcPr>
          <w:p w:rsidR="000B0555" w:rsidRDefault="000B0555">
            <w:pPr>
              <w:ind w:leftChars="35" w:left="73"/>
              <w:rPr>
                <w:rFonts w:ascii="宋体" w:hAnsi="宋体" w:cs="宋体"/>
                <w:color w:val="000000" w:themeColor="text1"/>
                <w:sz w:val="20"/>
                <w:szCs w:val="20"/>
              </w:rPr>
            </w:pPr>
          </w:p>
        </w:tc>
        <w:tc>
          <w:tcPr>
            <w:tcW w:w="349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color w:val="000000" w:themeColor="text1"/>
                <w:sz w:val="20"/>
                <w:szCs w:val="20"/>
              </w:rPr>
            </w:pPr>
          </w:p>
        </w:tc>
      </w:tr>
      <w:tr w:rsidR="000B0555">
        <w:trPr>
          <w:trHeight w:val="539"/>
          <w:jc w:val="center"/>
        </w:trPr>
        <w:tc>
          <w:tcPr>
            <w:tcW w:w="706"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675"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53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强度等级</w:t>
            </w:r>
          </w:p>
        </w:tc>
        <w:tc>
          <w:tcPr>
            <w:tcW w:w="2285"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1635" w:type="dxa"/>
            <w:vMerge/>
            <w:tcBorders>
              <w:left w:val="single" w:sz="4" w:space="0" w:color="auto"/>
              <w:right w:val="single" w:sz="4" w:space="0" w:color="auto"/>
            </w:tcBorders>
            <w:vAlign w:val="center"/>
          </w:tcPr>
          <w:p w:rsidR="000B0555" w:rsidRDefault="000B0555">
            <w:pPr>
              <w:ind w:leftChars="35" w:left="73"/>
              <w:rPr>
                <w:rFonts w:ascii="宋体" w:hAnsi="宋体" w:cs="宋体"/>
                <w:color w:val="000000" w:themeColor="text1"/>
                <w:sz w:val="20"/>
                <w:szCs w:val="20"/>
              </w:rPr>
            </w:pPr>
          </w:p>
        </w:tc>
        <w:tc>
          <w:tcPr>
            <w:tcW w:w="349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color w:val="000000" w:themeColor="text1"/>
                <w:sz w:val="20"/>
                <w:szCs w:val="20"/>
              </w:rPr>
            </w:pPr>
          </w:p>
        </w:tc>
      </w:tr>
      <w:tr w:rsidR="000B0555">
        <w:trPr>
          <w:trHeight w:val="539"/>
          <w:jc w:val="center"/>
        </w:trPr>
        <w:tc>
          <w:tcPr>
            <w:tcW w:w="706"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675"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53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吸水率</w:t>
            </w:r>
          </w:p>
        </w:tc>
        <w:tc>
          <w:tcPr>
            <w:tcW w:w="2285"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1635" w:type="dxa"/>
            <w:vMerge/>
            <w:tcBorders>
              <w:left w:val="single" w:sz="4" w:space="0" w:color="auto"/>
              <w:right w:val="single" w:sz="4" w:space="0" w:color="auto"/>
            </w:tcBorders>
            <w:vAlign w:val="center"/>
          </w:tcPr>
          <w:p w:rsidR="000B0555" w:rsidRDefault="000B0555">
            <w:pPr>
              <w:ind w:leftChars="35" w:left="73"/>
              <w:rPr>
                <w:rFonts w:ascii="宋体" w:hAnsi="宋体" w:cs="宋体"/>
                <w:color w:val="000000" w:themeColor="text1"/>
                <w:sz w:val="20"/>
                <w:szCs w:val="20"/>
              </w:rPr>
            </w:pPr>
          </w:p>
        </w:tc>
        <w:tc>
          <w:tcPr>
            <w:tcW w:w="349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color w:val="000000" w:themeColor="text1"/>
                <w:sz w:val="20"/>
                <w:szCs w:val="20"/>
              </w:rPr>
            </w:pPr>
          </w:p>
        </w:tc>
      </w:tr>
      <w:tr w:rsidR="000B0555">
        <w:trPr>
          <w:trHeight w:val="539"/>
          <w:jc w:val="center"/>
        </w:trPr>
        <w:tc>
          <w:tcPr>
            <w:tcW w:w="706"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675"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53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含水率</w:t>
            </w:r>
          </w:p>
        </w:tc>
        <w:tc>
          <w:tcPr>
            <w:tcW w:w="2285"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1635" w:type="dxa"/>
            <w:vMerge/>
            <w:tcBorders>
              <w:left w:val="single" w:sz="4" w:space="0" w:color="auto"/>
              <w:right w:val="single" w:sz="4" w:space="0" w:color="auto"/>
            </w:tcBorders>
            <w:vAlign w:val="center"/>
          </w:tcPr>
          <w:p w:rsidR="000B0555" w:rsidRDefault="000B0555">
            <w:pPr>
              <w:ind w:leftChars="35" w:left="73"/>
              <w:rPr>
                <w:rFonts w:ascii="宋体" w:hAnsi="宋体" w:cs="宋体"/>
                <w:color w:val="000000" w:themeColor="text1"/>
                <w:sz w:val="20"/>
                <w:szCs w:val="20"/>
              </w:rPr>
            </w:pPr>
          </w:p>
        </w:tc>
        <w:tc>
          <w:tcPr>
            <w:tcW w:w="349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color w:val="000000" w:themeColor="text1"/>
                <w:sz w:val="20"/>
                <w:szCs w:val="20"/>
              </w:rPr>
            </w:pPr>
          </w:p>
        </w:tc>
      </w:tr>
      <w:tr w:rsidR="000B0555">
        <w:trPr>
          <w:trHeight w:val="539"/>
          <w:jc w:val="center"/>
        </w:trPr>
        <w:tc>
          <w:tcPr>
            <w:tcW w:w="706"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675" w:type="dxa"/>
            <w:vMerge w:val="restart"/>
            <w:tcBorders>
              <w:top w:val="single" w:sz="4" w:space="0" w:color="auto"/>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粉煤灰混凝土小型空心砌块</w:t>
            </w:r>
          </w:p>
        </w:tc>
        <w:tc>
          <w:tcPr>
            <w:tcW w:w="153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尺寸偏差</w:t>
            </w:r>
          </w:p>
        </w:tc>
        <w:tc>
          <w:tcPr>
            <w:tcW w:w="2285" w:type="dxa"/>
            <w:vMerge w:val="restart"/>
            <w:tcBorders>
              <w:left w:val="single" w:sz="4" w:space="0" w:color="auto"/>
              <w:right w:val="single" w:sz="4" w:space="0" w:color="auto"/>
            </w:tcBorders>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shd w:val="clear" w:color="auto" w:fill="FFFFFF"/>
              </w:rPr>
              <w:t xml:space="preserve">    </w:t>
            </w:r>
            <w:r>
              <w:rPr>
                <w:rFonts w:ascii="宋体" w:hAnsi="宋体" w:cs="宋体" w:hint="eastAsia"/>
                <w:color w:val="000000" w:themeColor="text1"/>
                <w:sz w:val="20"/>
                <w:szCs w:val="20"/>
                <w:shd w:val="clear" w:color="auto" w:fill="FFFFFF"/>
              </w:rPr>
              <w:t>同一生产厂家、同品种、同规格、同强度等级，按</w:t>
            </w:r>
            <w:r>
              <w:rPr>
                <w:rFonts w:ascii="宋体" w:hAnsi="宋体" w:cs="宋体" w:hint="eastAsia"/>
                <w:color w:val="000000" w:themeColor="text1"/>
                <w:sz w:val="20"/>
                <w:szCs w:val="20"/>
                <w:shd w:val="clear" w:color="auto" w:fill="FFFFFF"/>
              </w:rPr>
              <w:t>1</w:t>
            </w:r>
            <w:r>
              <w:rPr>
                <w:rFonts w:ascii="宋体" w:hAnsi="宋体" w:cs="宋体" w:hint="eastAsia"/>
                <w:color w:val="000000" w:themeColor="text1"/>
                <w:sz w:val="20"/>
                <w:szCs w:val="20"/>
                <w:shd w:val="clear" w:color="auto" w:fill="FFFFFF"/>
              </w:rPr>
              <w:t>万块砌块为一批，不足</w:t>
            </w:r>
            <w:r>
              <w:rPr>
                <w:rFonts w:ascii="宋体" w:hAnsi="宋体" w:cs="宋体" w:hint="eastAsia"/>
                <w:color w:val="000000" w:themeColor="text1"/>
                <w:sz w:val="20"/>
                <w:szCs w:val="20"/>
                <w:shd w:val="clear" w:color="auto" w:fill="FFFFFF"/>
              </w:rPr>
              <w:t>1</w:t>
            </w:r>
            <w:r>
              <w:rPr>
                <w:rFonts w:ascii="宋体" w:hAnsi="宋体" w:cs="宋体" w:hint="eastAsia"/>
                <w:color w:val="000000" w:themeColor="text1"/>
                <w:sz w:val="20"/>
                <w:szCs w:val="20"/>
                <w:shd w:val="clear" w:color="auto" w:fill="FFFFFF"/>
              </w:rPr>
              <w:t>万块按一批计，抽检数量为强度等级</w:t>
            </w:r>
            <w:r>
              <w:rPr>
                <w:rFonts w:ascii="宋体" w:hAnsi="宋体" w:cs="宋体" w:hint="eastAsia"/>
                <w:color w:val="000000" w:themeColor="text1"/>
                <w:sz w:val="20"/>
                <w:szCs w:val="20"/>
                <w:shd w:val="clear" w:color="auto" w:fill="FFFFFF"/>
              </w:rPr>
              <w:t>5</w:t>
            </w:r>
            <w:r>
              <w:rPr>
                <w:rFonts w:ascii="宋体" w:hAnsi="宋体" w:cs="宋体" w:hint="eastAsia"/>
                <w:color w:val="000000" w:themeColor="text1"/>
                <w:sz w:val="20"/>
                <w:szCs w:val="20"/>
                <w:shd w:val="clear" w:color="auto" w:fill="FFFFFF"/>
              </w:rPr>
              <w:t>块，密度</w:t>
            </w:r>
            <w:r>
              <w:rPr>
                <w:rFonts w:ascii="宋体" w:hAnsi="宋体" w:cs="宋体" w:hint="eastAsia"/>
                <w:color w:val="000000" w:themeColor="text1"/>
                <w:sz w:val="20"/>
                <w:szCs w:val="20"/>
                <w:shd w:val="clear" w:color="auto" w:fill="FFFFFF"/>
              </w:rPr>
              <w:t>3</w:t>
            </w:r>
            <w:r>
              <w:rPr>
                <w:rFonts w:ascii="宋体" w:hAnsi="宋体" w:cs="宋体" w:hint="eastAsia"/>
                <w:color w:val="000000" w:themeColor="text1"/>
                <w:sz w:val="20"/>
                <w:szCs w:val="20"/>
                <w:shd w:val="clear" w:color="auto" w:fill="FFFFFF"/>
              </w:rPr>
              <w:t>块。</w:t>
            </w:r>
          </w:p>
        </w:tc>
        <w:tc>
          <w:tcPr>
            <w:tcW w:w="1635" w:type="dxa"/>
            <w:vMerge/>
            <w:tcBorders>
              <w:left w:val="single" w:sz="4" w:space="0" w:color="auto"/>
              <w:right w:val="single" w:sz="4" w:space="0" w:color="auto"/>
            </w:tcBorders>
            <w:vAlign w:val="center"/>
          </w:tcPr>
          <w:p w:rsidR="000B0555" w:rsidRDefault="000B0555">
            <w:pPr>
              <w:ind w:leftChars="35" w:left="73"/>
              <w:rPr>
                <w:rFonts w:ascii="宋体" w:hAnsi="宋体" w:cs="宋体"/>
                <w:color w:val="000000" w:themeColor="text1"/>
                <w:sz w:val="20"/>
                <w:szCs w:val="20"/>
              </w:rPr>
            </w:pPr>
          </w:p>
        </w:tc>
        <w:tc>
          <w:tcPr>
            <w:tcW w:w="3495" w:type="dxa"/>
            <w:vMerge w:val="restart"/>
            <w:tcBorders>
              <w:left w:val="single" w:sz="4" w:space="0" w:color="auto"/>
              <w:right w:val="single" w:sz="4" w:space="0" w:color="auto"/>
            </w:tcBorders>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粉煤灰混凝土小型空心砌块</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JC/T 862-2008</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混凝土砌块和砖试验方法</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GB/T 4111-2013</w:t>
            </w:r>
          </w:p>
        </w:tc>
      </w:tr>
      <w:tr w:rsidR="000B0555">
        <w:trPr>
          <w:trHeight w:val="539"/>
          <w:jc w:val="center"/>
        </w:trPr>
        <w:tc>
          <w:tcPr>
            <w:tcW w:w="706"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675"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53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密度等级</w:t>
            </w:r>
          </w:p>
        </w:tc>
        <w:tc>
          <w:tcPr>
            <w:tcW w:w="2285"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1635" w:type="dxa"/>
            <w:vMerge/>
            <w:tcBorders>
              <w:left w:val="single" w:sz="4" w:space="0" w:color="auto"/>
              <w:right w:val="single" w:sz="4" w:space="0" w:color="auto"/>
            </w:tcBorders>
            <w:vAlign w:val="center"/>
          </w:tcPr>
          <w:p w:rsidR="000B0555" w:rsidRDefault="000B0555">
            <w:pPr>
              <w:ind w:leftChars="35" w:left="73"/>
              <w:rPr>
                <w:rFonts w:ascii="宋体" w:hAnsi="宋体" w:cs="宋体"/>
                <w:color w:val="000000" w:themeColor="text1"/>
                <w:sz w:val="20"/>
                <w:szCs w:val="20"/>
              </w:rPr>
            </w:pPr>
          </w:p>
        </w:tc>
        <w:tc>
          <w:tcPr>
            <w:tcW w:w="349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color w:val="000000" w:themeColor="text1"/>
                <w:sz w:val="20"/>
                <w:szCs w:val="20"/>
              </w:rPr>
            </w:pPr>
          </w:p>
        </w:tc>
      </w:tr>
      <w:tr w:rsidR="000B0555">
        <w:trPr>
          <w:trHeight w:val="539"/>
          <w:jc w:val="center"/>
        </w:trPr>
        <w:tc>
          <w:tcPr>
            <w:tcW w:w="706"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675"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53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强度等级</w:t>
            </w:r>
          </w:p>
        </w:tc>
        <w:tc>
          <w:tcPr>
            <w:tcW w:w="2285"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1635" w:type="dxa"/>
            <w:vMerge/>
            <w:tcBorders>
              <w:left w:val="single" w:sz="4" w:space="0" w:color="auto"/>
              <w:right w:val="single" w:sz="4" w:space="0" w:color="auto"/>
            </w:tcBorders>
            <w:vAlign w:val="center"/>
          </w:tcPr>
          <w:p w:rsidR="000B0555" w:rsidRDefault="000B0555">
            <w:pPr>
              <w:ind w:leftChars="35" w:left="73"/>
              <w:rPr>
                <w:rFonts w:ascii="宋体" w:hAnsi="宋体" w:cs="宋体"/>
                <w:color w:val="000000" w:themeColor="text1"/>
                <w:sz w:val="20"/>
                <w:szCs w:val="20"/>
              </w:rPr>
            </w:pPr>
          </w:p>
        </w:tc>
        <w:tc>
          <w:tcPr>
            <w:tcW w:w="349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color w:val="000000" w:themeColor="text1"/>
                <w:sz w:val="20"/>
                <w:szCs w:val="20"/>
              </w:rPr>
            </w:pPr>
          </w:p>
        </w:tc>
      </w:tr>
      <w:tr w:rsidR="000B0555">
        <w:trPr>
          <w:trHeight w:val="539"/>
          <w:jc w:val="center"/>
        </w:trPr>
        <w:tc>
          <w:tcPr>
            <w:tcW w:w="706"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675"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53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吸水率</w:t>
            </w:r>
          </w:p>
        </w:tc>
        <w:tc>
          <w:tcPr>
            <w:tcW w:w="2285"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1635" w:type="dxa"/>
            <w:vMerge/>
            <w:tcBorders>
              <w:left w:val="single" w:sz="4" w:space="0" w:color="auto"/>
              <w:right w:val="single" w:sz="4" w:space="0" w:color="auto"/>
            </w:tcBorders>
            <w:vAlign w:val="center"/>
          </w:tcPr>
          <w:p w:rsidR="000B0555" w:rsidRDefault="000B0555">
            <w:pPr>
              <w:ind w:leftChars="35" w:left="73"/>
              <w:rPr>
                <w:rFonts w:ascii="宋体" w:hAnsi="宋体" w:cs="宋体"/>
                <w:color w:val="000000" w:themeColor="text1"/>
                <w:sz w:val="20"/>
                <w:szCs w:val="20"/>
              </w:rPr>
            </w:pPr>
          </w:p>
        </w:tc>
        <w:tc>
          <w:tcPr>
            <w:tcW w:w="349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color w:val="000000" w:themeColor="text1"/>
                <w:sz w:val="20"/>
                <w:szCs w:val="20"/>
              </w:rPr>
            </w:pPr>
          </w:p>
        </w:tc>
      </w:tr>
      <w:tr w:rsidR="000B0555">
        <w:trPr>
          <w:trHeight w:val="539"/>
          <w:jc w:val="center"/>
        </w:trPr>
        <w:tc>
          <w:tcPr>
            <w:tcW w:w="706"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675"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53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含水率</w:t>
            </w:r>
          </w:p>
        </w:tc>
        <w:tc>
          <w:tcPr>
            <w:tcW w:w="2285"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1635" w:type="dxa"/>
            <w:vMerge/>
            <w:tcBorders>
              <w:left w:val="single" w:sz="4" w:space="0" w:color="auto"/>
              <w:right w:val="single" w:sz="4" w:space="0" w:color="auto"/>
            </w:tcBorders>
            <w:vAlign w:val="center"/>
          </w:tcPr>
          <w:p w:rsidR="000B0555" w:rsidRDefault="000B0555">
            <w:pPr>
              <w:ind w:leftChars="35" w:left="73"/>
              <w:rPr>
                <w:rFonts w:ascii="宋体" w:hAnsi="宋体" w:cs="宋体"/>
                <w:color w:val="000000" w:themeColor="text1"/>
                <w:sz w:val="20"/>
                <w:szCs w:val="20"/>
              </w:rPr>
            </w:pPr>
          </w:p>
        </w:tc>
        <w:tc>
          <w:tcPr>
            <w:tcW w:w="349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color w:val="000000" w:themeColor="text1"/>
                <w:sz w:val="20"/>
                <w:szCs w:val="20"/>
              </w:rPr>
            </w:pPr>
          </w:p>
        </w:tc>
      </w:tr>
      <w:tr w:rsidR="000B0555">
        <w:trPr>
          <w:trHeight w:val="539"/>
          <w:jc w:val="center"/>
        </w:trPr>
        <w:tc>
          <w:tcPr>
            <w:tcW w:w="706"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675" w:type="dxa"/>
            <w:vMerge w:val="restart"/>
            <w:tcBorders>
              <w:top w:val="single" w:sz="4" w:space="0" w:color="auto"/>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普通混凝土小型砌块</w:t>
            </w:r>
          </w:p>
        </w:tc>
        <w:tc>
          <w:tcPr>
            <w:tcW w:w="153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尺寸偏差</w:t>
            </w:r>
          </w:p>
        </w:tc>
        <w:tc>
          <w:tcPr>
            <w:tcW w:w="2285" w:type="dxa"/>
            <w:vMerge w:val="restart"/>
            <w:tcBorders>
              <w:left w:val="single" w:sz="4" w:space="0" w:color="auto"/>
              <w:right w:val="single" w:sz="4" w:space="0" w:color="auto"/>
            </w:tcBorders>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以同一品原材料配制成的相同规格、龄期、强度等级和相同生产工艺生产的</w:t>
            </w:r>
            <w:r>
              <w:rPr>
                <w:rFonts w:ascii="宋体" w:hAnsi="宋体" w:cs="宋体" w:hint="eastAsia"/>
                <w:color w:val="000000" w:themeColor="text1"/>
                <w:sz w:val="20"/>
                <w:szCs w:val="20"/>
              </w:rPr>
              <w:t>500m</w:t>
            </w:r>
            <w:r>
              <w:rPr>
                <w:rFonts w:ascii="宋体" w:hAnsi="宋体" w:cs="宋体" w:hint="eastAsia"/>
                <w:color w:val="000000" w:themeColor="text1"/>
                <w:sz w:val="20"/>
                <w:szCs w:val="20"/>
              </w:rPr>
              <w:t>³且不超过</w:t>
            </w:r>
            <w:r>
              <w:rPr>
                <w:rFonts w:ascii="宋体" w:hAnsi="宋体" w:cs="宋体" w:hint="eastAsia"/>
                <w:color w:val="000000" w:themeColor="text1"/>
                <w:sz w:val="20"/>
                <w:szCs w:val="20"/>
              </w:rPr>
              <w:t>3</w:t>
            </w:r>
            <w:r>
              <w:rPr>
                <w:rFonts w:ascii="宋体" w:hAnsi="宋体" w:cs="宋体" w:hint="eastAsia"/>
                <w:color w:val="000000" w:themeColor="text1"/>
                <w:sz w:val="20"/>
                <w:szCs w:val="20"/>
              </w:rPr>
              <w:t>万块为一批。每周生产不足</w:t>
            </w:r>
            <w:r>
              <w:rPr>
                <w:rFonts w:ascii="宋体" w:hAnsi="宋体" w:cs="宋体" w:hint="eastAsia"/>
                <w:color w:val="000000" w:themeColor="text1"/>
                <w:sz w:val="20"/>
                <w:szCs w:val="20"/>
              </w:rPr>
              <w:t>500m</w:t>
            </w:r>
            <w:r>
              <w:rPr>
                <w:rFonts w:ascii="宋体" w:hAnsi="宋体" w:cs="宋体" w:hint="eastAsia"/>
                <w:color w:val="000000" w:themeColor="text1"/>
                <w:sz w:val="20"/>
                <w:szCs w:val="20"/>
              </w:rPr>
              <w:t>³且不超过</w:t>
            </w:r>
            <w:r>
              <w:rPr>
                <w:rFonts w:ascii="宋体" w:hAnsi="宋体" w:cs="宋体" w:hint="eastAsia"/>
                <w:color w:val="000000" w:themeColor="text1"/>
                <w:sz w:val="20"/>
                <w:szCs w:val="20"/>
              </w:rPr>
              <w:t>3</w:t>
            </w:r>
            <w:r>
              <w:rPr>
                <w:rFonts w:ascii="宋体" w:hAnsi="宋体" w:cs="宋体" w:hint="eastAsia"/>
                <w:color w:val="000000" w:themeColor="text1"/>
                <w:sz w:val="20"/>
                <w:szCs w:val="20"/>
              </w:rPr>
              <w:t>万块砌块按一批计。空心率</w:t>
            </w:r>
            <w:r>
              <w:rPr>
                <w:rFonts w:ascii="宋体" w:hAnsi="宋体" w:cs="宋体" w:hint="eastAsia"/>
                <w:color w:val="000000" w:themeColor="text1"/>
                <w:sz w:val="20"/>
                <w:szCs w:val="20"/>
              </w:rPr>
              <w:t>3</w:t>
            </w:r>
            <w:r>
              <w:rPr>
                <w:rFonts w:ascii="宋体" w:hAnsi="宋体" w:cs="宋体" w:hint="eastAsia"/>
                <w:color w:val="000000" w:themeColor="text1"/>
                <w:sz w:val="20"/>
                <w:szCs w:val="20"/>
              </w:rPr>
              <w:t>块，强度等级（（</w:t>
            </w:r>
            <w:r>
              <w:rPr>
                <w:rFonts w:ascii="宋体" w:hAnsi="宋体" w:cs="宋体" w:hint="eastAsia"/>
                <w:color w:val="000000" w:themeColor="text1"/>
                <w:sz w:val="20"/>
                <w:szCs w:val="20"/>
              </w:rPr>
              <w:t>H/B</w:t>
            </w:r>
            <w:r>
              <w:rPr>
                <w:rFonts w:ascii="宋体" w:hAnsi="宋体" w:cs="宋体" w:hint="eastAsia"/>
                <w:color w:val="000000" w:themeColor="text1"/>
                <w:sz w:val="20"/>
                <w:szCs w:val="20"/>
              </w:rPr>
              <w:t>）≥</w:t>
            </w:r>
            <w:r>
              <w:rPr>
                <w:rFonts w:ascii="宋体" w:hAnsi="宋体" w:cs="宋体" w:hint="eastAsia"/>
                <w:color w:val="000000" w:themeColor="text1"/>
                <w:sz w:val="20"/>
                <w:szCs w:val="20"/>
              </w:rPr>
              <w:t>0.6</w:t>
            </w:r>
            <w:r>
              <w:rPr>
                <w:rFonts w:ascii="宋体" w:hAnsi="宋体" w:cs="宋体" w:hint="eastAsia"/>
                <w:color w:val="000000" w:themeColor="text1"/>
                <w:sz w:val="20"/>
                <w:szCs w:val="20"/>
              </w:rPr>
              <w:t>时</w:t>
            </w:r>
            <w:r>
              <w:rPr>
                <w:rFonts w:ascii="宋体" w:hAnsi="宋体" w:cs="宋体" w:hint="eastAsia"/>
                <w:color w:val="000000" w:themeColor="text1"/>
                <w:sz w:val="20"/>
                <w:szCs w:val="20"/>
              </w:rPr>
              <w:t>5</w:t>
            </w:r>
            <w:r>
              <w:rPr>
                <w:rFonts w:ascii="宋体" w:hAnsi="宋体" w:cs="宋体" w:hint="eastAsia"/>
                <w:color w:val="000000" w:themeColor="text1"/>
                <w:sz w:val="20"/>
                <w:szCs w:val="20"/>
              </w:rPr>
              <w:t>块，＜</w:t>
            </w:r>
            <w:r>
              <w:rPr>
                <w:rFonts w:ascii="宋体" w:hAnsi="宋体" w:cs="宋体" w:hint="eastAsia"/>
                <w:color w:val="000000" w:themeColor="text1"/>
                <w:sz w:val="20"/>
                <w:szCs w:val="20"/>
              </w:rPr>
              <w:t>0.6</w:t>
            </w:r>
            <w:r>
              <w:rPr>
                <w:rFonts w:ascii="宋体" w:hAnsi="宋体" w:cs="宋体" w:hint="eastAsia"/>
                <w:color w:val="000000" w:themeColor="text1"/>
                <w:sz w:val="20"/>
                <w:szCs w:val="20"/>
              </w:rPr>
              <w:t>时</w:t>
            </w:r>
            <w:r>
              <w:rPr>
                <w:rFonts w:ascii="宋体" w:hAnsi="宋体" w:cs="宋体" w:hint="eastAsia"/>
                <w:color w:val="000000" w:themeColor="text1"/>
                <w:sz w:val="20"/>
                <w:szCs w:val="20"/>
              </w:rPr>
              <w:t>10</w:t>
            </w:r>
            <w:r>
              <w:rPr>
                <w:rFonts w:ascii="宋体" w:hAnsi="宋体" w:cs="宋体" w:hint="eastAsia"/>
                <w:color w:val="000000" w:themeColor="text1"/>
                <w:sz w:val="20"/>
                <w:szCs w:val="20"/>
              </w:rPr>
              <w:t>块），吸水率</w:t>
            </w:r>
            <w:r>
              <w:rPr>
                <w:rFonts w:ascii="宋体" w:hAnsi="宋体" w:cs="宋体" w:hint="eastAsia"/>
                <w:color w:val="000000" w:themeColor="text1"/>
                <w:sz w:val="20"/>
                <w:szCs w:val="20"/>
              </w:rPr>
              <w:t>3</w:t>
            </w:r>
            <w:r>
              <w:rPr>
                <w:rFonts w:ascii="宋体" w:hAnsi="宋体" w:cs="宋体" w:hint="eastAsia"/>
                <w:color w:val="000000" w:themeColor="text1"/>
                <w:sz w:val="20"/>
                <w:szCs w:val="20"/>
              </w:rPr>
              <w:t>块</w:t>
            </w:r>
            <w:r>
              <w:rPr>
                <w:rFonts w:ascii="宋体" w:hAnsi="宋体" w:cs="宋体" w:hint="eastAsia"/>
                <w:color w:val="000000" w:themeColor="text1"/>
                <w:sz w:val="20"/>
                <w:szCs w:val="20"/>
              </w:rPr>
              <w:t>。</w:t>
            </w:r>
          </w:p>
        </w:tc>
        <w:tc>
          <w:tcPr>
            <w:tcW w:w="1635" w:type="dxa"/>
            <w:vMerge/>
            <w:tcBorders>
              <w:left w:val="single" w:sz="4" w:space="0" w:color="auto"/>
              <w:right w:val="single" w:sz="4" w:space="0" w:color="auto"/>
            </w:tcBorders>
            <w:vAlign w:val="center"/>
          </w:tcPr>
          <w:p w:rsidR="000B0555" w:rsidRDefault="000B0555">
            <w:pPr>
              <w:ind w:leftChars="35" w:left="73"/>
              <w:rPr>
                <w:rFonts w:ascii="宋体" w:hAnsi="宋体" w:cs="宋体"/>
                <w:color w:val="000000" w:themeColor="text1"/>
                <w:sz w:val="20"/>
                <w:szCs w:val="20"/>
              </w:rPr>
            </w:pPr>
          </w:p>
        </w:tc>
        <w:tc>
          <w:tcPr>
            <w:tcW w:w="3495" w:type="dxa"/>
            <w:vMerge w:val="restart"/>
            <w:tcBorders>
              <w:left w:val="single" w:sz="4" w:space="0" w:color="auto"/>
              <w:right w:val="single" w:sz="4" w:space="0" w:color="auto"/>
            </w:tcBorders>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普通混凝土小型砌块</w:t>
            </w:r>
            <w:r>
              <w:rPr>
                <w:rFonts w:ascii="宋体" w:hAnsi="宋体" w:cs="宋体" w:hint="eastAsia"/>
                <w:color w:val="000000" w:themeColor="text1"/>
                <w:sz w:val="20"/>
                <w:szCs w:val="20"/>
              </w:rPr>
              <w:t>GB/T 8239-2014</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混凝土砌块和砖试验方法</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GB/T 4111-2013</w:t>
            </w:r>
          </w:p>
        </w:tc>
      </w:tr>
      <w:tr w:rsidR="000B0555">
        <w:trPr>
          <w:trHeight w:val="539"/>
          <w:jc w:val="center"/>
        </w:trPr>
        <w:tc>
          <w:tcPr>
            <w:tcW w:w="706"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675"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53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空心率</w:t>
            </w:r>
          </w:p>
        </w:tc>
        <w:tc>
          <w:tcPr>
            <w:tcW w:w="2285"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1635" w:type="dxa"/>
            <w:vMerge/>
            <w:tcBorders>
              <w:left w:val="single" w:sz="4" w:space="0" w:color="auto"/>
              <w:right w:val="single" w:sz="4" w:space="0" w:color="auto"/>
            </w:tcBorders>
            <w:vAlign w:val="center"/>
          </w:tcPr>
          <w:p w:rsidR="000B0555" w:rsidRDefault="000B0555">
            <w:pPr>
              <w:ind w:leftChars="35" w:left="73"/>
              <w:rPr>
                <w:rFonts w:ascii="宋体" w:hAnsi="宋体" w:cs="宋体"/>
                <w:color w:val="000000" w:themeColor="text1"/>
                <w:sz w:val="20"/>
                <w:szCs w:val="20"/>
              </w:rPr>
            </w:pPr>
          </w:p>
        </w:tc>
        <w:tc>
          <w:tcPr>
            <w:tcW w:w="349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color w:val="000000" w:themeColor="text1"/>
                <w:sz w:val="20"/>
                <w:szCs w:val="20"/>
              </w:rPr>
            </w:pPr>
          </w:p>
        </w:tc>
      </w:tr>
      <w:tr w:rsidR="000B0555">
        <w:trPr>
          <w:trHeight w:val="539"/>
          <w:jc w:val="center"/>
        </w:trPr>
        <w:tc>
          <w:tcPr>
            <w:tcW w:w="706"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675"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53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强度等级</w:t>
            </w:r>
          </w:p>
        </w:tc>
        <w:tc>
          <w:tcPr>
            <w:tcW w:w="2285"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1635" w:type="dxa"/>
            <w:vMerge/>
            <w:tcBorders>
              <w:left w:val="single" w:sz="4" w:space="0" w:color="auto"/>
              <w:right w:val="single" w:sz="4" w:space="0" w:color="auto"/>
            </w:tcBorders>
            <w:vAlign w:val="center"/>
          </w:tcPr>
          <w:p w:rsidR="000B0555" w:rsidRDefault="000B0555">
            <w:pPr>
              <w:ind w:leftChars="35" w:left="73"/>
              <w:rPr>
                <w:rFonts w:ascii="宋体" w:hAnsi="宋体" w:cs="宋体"/>
                <w:color w:val="000000" w:themeColor="text1"/>
                <w:sz w:val="20"/>
                <w:szCs w:val="20"/>
              </w:rPr>
            </w:pPr>
          </w:p>
        </w:tc>
        <w:tc>
          <w:tcPr>
            <w:tcW w:w="349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color w:val="000000" w:themeColor="text1"/>
                <w:sz w:val="20"/>
                <w:szCs w:val="20"/>
              </w:rPr>
            </w:pPr>
          </w:p>
        </w:tc>
      </w:tr>
      <w:tr w:rsidR="000B0555">
        <w:trPr>
          <w:trHeight w:val="539"/>
          <w:jc w:val="center"/>
        </w:trPr>
        <w:tc>
          <w:tcPr>
            <w:tcW w:w="706"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675"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53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吸水率</w:t>
            </w:r>
          </w:p>
        </w:tc>
        <w:tc>
          <w:tcPr>
            <w:tcW w:w="2285"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1635" w:type="dxa"/>
            <w:vMerge/>
            <w:tcBorders>
              <w:left w:val="single" w:sz="4" w:space="0" w:color="auto"/>
              <w:right w:val="single" w:sz="4" w:space="0" w:color="auto"/>
            </w:tcBorders>
            <w:vAlign w:val="center"/>
          </w:tcPr>
          <w:p w:rsidR="000B0555" w:rsidRDefault="000B0555">
            <w:pPr>
              <w:ind w:leftChars="35" w:left="73"/>
              <w:rPr>
                <w:rFonts w:ascii="宋体" w:hAnsi="宋体" w:cs="宋体"/>
                <w:color w:val="000000" w:themeColor="text1"/>
                <w:sz w:val="20"/>
                <w:szCs w:val="20"/>
              </w:rPr>
            </w:pPr>
          </w:p>
        </w:tc>
        <w:tc>
          <w:tcPr>
            <w:tcW w:w="349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color w:val="000000" w:themeColor="text1"/>
                <w:sz w:val="20"/>
                <w:szCs w:val="20"/>
              </w:rPr>
            </w:pPr>
          </w:p>
        </w:tc>
      </w:tr>
      <w:tr w:rsidR="000B0555">
        <w:trPr>
          <w:trHeight w:val="1259"/>
          <w:jc w:val="center"/>
        </w:trPr>
        <w:tc>
          <w:tcPr>
            <w:tcW w:w="706"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675"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53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含水率</w:t>
            </w:r>
          </w:p>
        </w:tc>
        <w:tc>
          <w:tcPr>
            <w:tcW w:w="2285"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1635" w:type="dxa"/>
            <w:vMerge/>
            <w:tcBorders>
              <w:left w:val="single" w:sz="4" w:space="0" w:color="auto"/>
              <w:right w:val="single" w:sz="4" w:space="0" w:color="auto"/>
            </w:tcBorders>
            <w:vAlign w:val="center"/>
          </w:tcPr>
          <w:p w:rsidR="000B0555" w:rsidRDefault="000B0555">
            <w:pPr>
              <w:ind w:leftChars="35" w:left="73"/>
              <w:rPr>
                <w:rFonts w:ascii="宋体" w:hAnsi="宋体" w:cs="宋体"/>
                <w:color w:val="000000" w:themeColor="text1"/>
                <w:sz w:val="20"/>
                <w:szCs w:val="20"/>
              </w:rPr>
            </w:pPr>
          </w:p>
        </w:tc>
        <w:tc>
          <w:tcPr>
            <w:tcW w:w="349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color w:val="000000" w:themeColor="text1"/>
                <w:sz w:val="20"/>
                <w:szCs w:val="20"/>
              </w:rPr>
            </w:pPr>
          </w:p>
        </w:tc>
      </w:tr>
      <w:tr w:rsidR="000B0555">
        <w:trPr>
          <w:trHeight w:val="539"/>
          <w:jc w:val="center"/>
        </w:trPr>
        <w:tc>
          <w:tcPr>
            <w:tcW w:w="706"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675" w:type="dxa"/>
            <w:vMerge w:val="restart"/>
            <w:tcBorders>
              <w:top w:val="single" w:sz="4" w:space="0" w:color="auto"/>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蒸压加气</w:t>
            </w:r>
          </w:p>
          <w:p w:rsidR="000B0555" w:rsidRDefault="003967AF">
            <w:pPr>
              <w:spacing w:line="26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混凝</w:t>
            </w:r>
            <w:r>
              <w:rPr>
                <w:rFonts w:ascii="宋体" w:hAnsi="宋体" w:cs="宋体" w:hint="eastAsia"/>
                <w:color w:val="000000" w:themeColor="text1"/>
                <w:sz w:val="20"/>
                <w:szCs w:val="20"/>
              </w:rPr>
              <w:t>土砌块</w:t>
            </w:r>
          </w:p>
        </w:tc>
        <w:tc>
          <w:tcPr>
            <w:tcW w:w="153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尺寸偏差</w:t>
            </w:r>
          </w:p>
        </w:tc>
        <w:tc>
          <w:tcPr>
            <w:tcW w:w="2285" w:type="dxa"/>
            <w:vMerge w:val="restart"/>
            <w:tcBorders>
              <w:left w:val="single" w:sz="4" w:space="0" w:color="auto"/>
              <w:right w:val="single" w:sz="4" w:space="0" w:color="auto"/>
            </w:tcBorders>
            <w:vAlign w:val="center"/>
          </w:tcPr>
          <w:p w:rsidR="000B0555" w:rsidRDefault="003967AF">
            <w:pPr>
              <w:ind w:firstLineChars="200" w:firstLine="400"/>
              <w:rPr>
                <w:rFonts w:ascii="宋体" w:hAnsi="宋体" w:cs="宋体"/>
                <w:color w:val="000000" w:themeColor="text1"/>
                <w:sz w:val="20"/>
                <w:szCs w:val="20"/>
              </w:rPr>
            </w:pPr>
            <w:r>
              <w:rPr>
                <w:rFonts w:ascii="宋体" w:hAnsi="宋体" w:cs="宋体" w:hint="eastAsia"/>
                <w:color w:val="000000" w:themeColor="text1"/>
                <w:sz w:val="20"/>
                <w:szCs w:val="20"/>
                <w:shd w:val="clear" w:color="auto" w:fill="FFFFFF"/>
              </w:rPr>
              <w:t>同一生产厂家、同品种、同规格、同等级，每</w:t>
            </w:r>
            <w:r>
              <w:rPr>
                <w:rFonts w:ascii="宋体" w:hAnsi="宋体" w:cs="宋体" w:hint="eastAsia"/>
                <w:color w:val="000000" w:themeColor="text1"/>
                <w:sz w:val="20"/>
                <w:szCs w:val="20"/>
                <w:shd w:val="clear" w:color="auto" w:fill="FFFFFF"/>
              </w:rPr>
              <w:t>1</w:t>
            </w:r>
            <w:r>
              <w:rPr>
                <w:rFonts w:ascii="宋体" w:hAnsi="宋体" w:cs="宋体" w:hint="eastAsia"/>
                <w:color w:val="000000" w:themeColor="text1"/>
                <w:sz w:val="20"/>
                <w:szCs w:val="20"/>
                <w:shd w:val="clear" w:color="auto" w:fill="FFFFFF"/>
              </w:rPr>
              <w:t>万块为一批，不足</w:t>
            </w:r>
            <w:r>
              <w:rPr>
                <w:rFonts w:ascii="宋体" w:hAnsi="宋体" w:cs="宋体" w:hint="eastAsia"/>
                <w:color w:val="000000" w:themeColor="text1"/>
                <w:sz w:val="20"/>
                <w:szCs w:val="20"/>
                <w:shd w:val="clear" w:color="auto" w:fill="FFFFFF"/>
              </w:rPr>
              <w:t>1</w:t>
            </w:r>
            <w:r>
              <w:rPr>
                <w:rFonts w:ascii="宋体" w:hAnsi="宋体" w:cs="宋体" w:hint="eastAsia"/>
                <w:color w:val="000000" w:themeColor="text1"/>
                <w:sz w:val="20"/>
                <w:szCs w:val="20"/>
                <w:shd w:val="clear" w:color="auto" w:fill="FFFFFF"/>
              </w:rPr>
              <w:t>万块亦按一批计，按膨胀方向中心分上、中、下抽取六组，每组</w:t>
            </w:r>
            <w:r>
              <w:rPr>
                <w:rFonts w:ascii="宋体" w:hAnsi="宋体" w:cs="宋体" w:hint="eastAsia"/>
                <w:color w:val="000000" w:themeColor="text1"/>
                <w:sz w:val="20"/>
                <w:szCs w:val="20"/>
                <w:shd w:val="clear" w:color="auto" w:fill="FFFFFF"/>
              </w:rPr>
              <w:t>3</w:t>
            </w:r>
            <w:r>
              <w:rPr>
                <w:rFonts w:ascii="宋体" w:hAnsi="宋体" w:cs="宋体" w:hint="eastAsia"/>
                <w:color w:val="000000" w:themeColor="text1"/>
                <w:sz w:val="20"/>
                <w:szCs w:val="20"/>
                <w:shd w:val="clear" w:color="auto" w:fill="FFFFFF"/>
              </w:rPr>
              <w:t>块。</w:t>
            </w:r>
          </w:p>
        </w:tc>
        <w:tc>
          <w:tcPr>
            <w:tcW w:w="1635" w:type="dxa"/>
            <w:vMerge w:val="restart"/>
            <w:tcBorders>
              <w:left w:val="single" w:sz="4" w:space="0" w:color="auto"/>
              <w:right w:val="single" w:sz="4" w:space="0" w:color="auto"/>
            </w:tcBorders>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送检时提供试样的生产厂家、产品标准、强度等级。</w:t>
            </w:r>
          </w:p>
        </w:tc>
        <w:tc>
          <w:tcPr>
            <w:tcW w:w="3495" w:type="dxa"/>
            <w:vMerge w:val="restart"/>
            <w:tcBorders>
              <w:left w:val="single" w:sz="4" w:space="0" w:color="auto"/>
              <w:right w:val="single" w:sz="4" w:space="0" w:color="auto"/>
            </w:tcBorders>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蒸压加气混凝土砌块</w:t>
            </w:r>
            <w:r>
              <w:rPr>
                <w:rFonts w:ascii="宋体" w:hAnsi="宋体" w:cs="宋体" w:hint="eastAsia"/>
                <w:color w:val="000000" w:themeColor="text1"/>
                <w:sz w:val="20"/>
                <w:szCs w:val="20"/>
              </w:rPr>
              <w:t xml:space="preserve">GB </w:t>
            </w:r>
            <w:r>
              <w:rPr>
                <w:rFonts w:ascii="宋体" w:hAnsi="宋体" w:cs="宋体" w:hint="eastAsia"/>
                <w:color w:val="000000" w:themeColor="text1"/>
                <w:sz w:val="20"/>
                <w:szCs w:val="20"/>
              </w:rPr>
              <w:t>11968-2006</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蒸压加气混凝土性能试验方法</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GB/T 11969-2008</w:t>
            </w:r>
          </w:p>
        </w:tc>
      </w:tr>
      <w:tr w:rsidR="000B0555">
        <w:trPr>
          <w:trHeight w:val="539"/>
          <w:jc w:val="center"/>
        </w:trPr>
        <w:tc>
          <w:tcPr>
            <w:tcW w:w="706"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675"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53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抗压强度</w:t>
            </w:r>
          </w:p>
        </w:tc>
        <w:tc>
          <w:tcPr>
            <w:tcW w:w="228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shd w:val="clear" w:color="auto" w:fill="FFFFFF"/>
              </w:rPr>
            </w:pPr>
          </w:p>
        </w:tc>
        <w:tc>
          <w:tcPr>
            <w:tcW w:w="1635"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349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color w:val="000000" w:themeColor="text1"/>
                <w:sz w:val="20"/>
                <w:szCs w:val="20"/>
              </w:rPr>
            </w:pPr>
          </w:p>
        </w:tc>
      </w:tr>
      <w:tr w:rsidR="000B0555">
        <w:trPr>
          <w:trHeight w:val="539"/>
          <w:jc w:val="center"/>
        </w:trPr>
        <w:tc>
          <w:tcPr>
            <w:tcW w:w="706"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675"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53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干密度</w:t>
            </w:r>
          </w:p>
        </w:tc>
        <w:tc>
          <w:tcPr>
            <w:tcW w:w="228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shd w:val="clear" w:color="auto" w:fill="FFFFFF"/>
              </w:rPr>
            </w:pPr>
          </w:p>
        </w:tc>
        <w:tc>
          <w:tcPr>
            <w:tcW w:w="1635"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349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color w:val="000000" w:themeColor="text1"/>
                <w:sz w:val="20"/>
                <w:szCs w:val="20"/>
              </w:rPr>
            </w:pPr>
          </w:p>
        </w:tc>
      </w:tr>
      <w:tr w:rsidR="000B0555">
        <w:trPr>
          <w:trHeight w:val="539"/>
          <w:jc w:val="center"/>
        </w:trPr>
        <w:tc>
          <w:tcPr>
            <w:tcW w:w="706"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675"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53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吸水率</w:t>
            </w:r>
          </w:p>
        </w:tc>
        <w:tc>
          <w:tcPr>
            <w:tcW w:w="228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shd w:val="clear" w:color="auto" w:fill="FFFFFF"/>
              </w:rPr>
            </w:pPr>
          </w:p>
        </w:tc>
        <w:tc>
          <w:tcPr>
            <w:tcW w:w="1635"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349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color w:val="000000" w:themeColor="text1"/>
                <w:sz w:val="20"/>
                <w:szCs w:val="20"/>
              </w:rPr>
            </w:pPr>
          </w:p>
        </w:tc>
      </w:tr>
      <w:tr w:rsidR="000B0555">
        <w:trPr>
          <w:trHeight w:val="539"/>
          <w:jc w:val="center"/>
        </w:trPr>
        <w:tc>
          <w:tcPr>
            <w:tcW w:w="706"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675" w:type="dxa"/>
            <w:vMerge/>
            <w:tcBorders>
              <w:left w:val="single" w:sz="4" w:space="0" w:color="auto"/>
              <w:bottom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53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含水率</w:t>
            </w:r>
          </w:p>
        </w:tc>
        <w:tc>
          <w:tcPr>
            <w:tcW w:w="228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shd w:val="clear" w:color="auto" w:fill="FFFFFF"/>
              </w:rPr>
            </w:pPr>
          </w:p>
        </w:tc>
        <w:tc>
          <w:tcPr>
            <w:tcW w:w="1635"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349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color w:val="000000" w:themeColor="text1"/>
                <w:sz w:val="20"/>
                <w:szCs w:val="20"/>
              </w:rPr>
            </w:pPr>
          </w:p>
        </w:tc>
      </w:tr>
      <w:tr w:rsidR="000B0555">
        <w:trPr>
          <w:trHeight w:val="539"/>
          <w:jc w:val="center"/>
        </w:trPr>
        <w:tc>
          <w:tcPr>
            <w:tcW w:w="706"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675" w:type="dxa"/>
            <w:vMerge w:val="restart"/>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烧结普通砖</w:t>
            </w:r>
          </w:p>
        </w:tc>
        <w:tc>
          <w:tcPr>
            <w:tcW w:w="153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尺寸偏差</w:t>
            </w:r>
          </w:p>
        </w:tc>
        <w:tc>
          <w:tcPr>
            <w:tcW w:w="2285" w:type="dxa"/>
            <w:vMerge w:val="restart"/>
            <w:tcBorders>
              <w:left w:val="single" w:sz="4" w:space="0" w:color="auto"/>
              <w:right w:val="single" w:sz="4" w:space="0" w:color="auto"/>
            </w:tcBorders>
            <w:vAlign w:val="center"/>
          </w:tcPr>
          <w:p w:rsidR="000B0555" w:rsidRDefault="003967AF">
            <w:pPr>
              <w:ind w:firstLineChars="200" w:firstLine="400"/>
              <w:rPr>
                <w:rFonts w:ascii="宋体" w:hAnsi="宋体" w:cs="宋体"/>
                <w:color w:val="000000" w:themeColor="text1"/>
                <w:sz w:val="20"/>
                <w:szCs w:val="20"/>
                <w:shd w:val="clear" w:color="auto" w:fill="FFFFFF"/>
              </w:rPr>
            </w:pPr>
            <w:r>
              <w:rPr>
                <w:rFonts w:ascii="宋体" w:hAnsi="宋体" w:cs="宋体" w:hint="eastAsia"/>
                <w:color w:val="000000" w:themeColor="text1"/>
                <w:sz w:val="20"/>
                <w:szCs w:val="20"/>
                <w:shd w:val="clear" w:color="auto" w:fill="FFFFFF"/>
              </w:rPr>
              <w:t>3.5</w:t>
            </w:r>
            <w:r>
              <w:rPr>
                <w:rFonts w:ascii="宋体" w:hAnsi="宋体" w:cs="宋体" w:hint="eastAsia"/>
                <w:color w:val="000000" w:themeColor="text1"/>
                <w:sz w:val="20"/>
                <w:szCs w:val="20"/>
                <w:shd w:val="clear" w:color="auto" w:fill="FFFFFF"/>
              </w:rPr>
              <w:t>万～</w:t>
            </w:r>
            <w:r>
              <w:rPr>
                <w:rFonts w:ascii="宋体" w:hAnsi="宋体" w:cs="宋体" w:hint="eastAsia"/>
                <w:color w:val="000000" w:themeColor="text1"/>
                <w:sz w:val="20"/>
                <w:szCs w:val="20"/>
                <w:shd w:val="clear" w:color="auto" w:fill="FFFFFF"/>
              </w:rPr>
              <w:t>15</w:t>
            </w:r>
            <w:r>
              <w:rPr>
                <w:rFonts w:ascii="宋体" w:hAnsi="宋体" w:cs="宋体" w:hint="eastAsia"/>
                <w:color w:val="000000" w:themeColor="text1"/>
                <w:sz w:val="20"/>
                <w:szCs w:val="20"/>
                <w:shd w:val="clear" w:color="auto" w:fill="FFFFFF"/>
              </w:rPr>
              <w:t>万块为一批，不足</w:t>
            </w:r>
            <w:r>
              <w:rPr>
                <w:rFonts w:ascii="宋体" w:hAnsi="宋体" w:cs="宋体" w:hint="eastAsia"/>
                <w:color w:val="000000" w:themeColor="text1"/>
                <w:sz w:val="20"/>
                <w:szCs w:val="20"/>
                <w:shd w:val="clear" w:color="auto" w:fill="FFFFFF"/>
              </w:rPr>
              <w:t>3.5</w:t>
            </w:r>
            <w:r>
              <w:rPr>
                <w:rFonts w:ascii="宋体" w:hAnsi="宋体" w:cs="宋体" w:hint="eastAsia"/>
                <w:color w:val="000000" w:themeColor="text1"/>
                <w:sz w:val="20"/>
                <w:szCs w:val="20"/>
                <w:shd w:val="clear" w:color="auto" w:fill="FFFFFF"/>
              </w:rPr>
              <w:t>万块按一批计随机抽取</w:t>
            </w:r>
            <w:r>
              <w:rPr>
                <w:rFonts w:ascii="宋体" w:hAnsi="宋体" w:cs="宋体" w:hint="eastAsia"/>
                <w:color w:val="000000" w:themeColor="text1"/>
                <w:sz w:val="20"/>
                <w:szCs w:val="20"/>
                <w:shd w:val="clear" w:color="auto" w:fill="FFFFFF"/>
              </w:rPr>
              <w:t>10</w:t>
            </w:r>
            <w:r>
              <w:rPr>
                <w:rFonts w:ascii="宋体" w:hAnsi="宋体" w:cs="宋体" w:hint="eastAsia"/>
                <w:color w:val="000000" w:themeColor="text1"/>
                <w:sz w:val="20"/>
                <w:szCs w:val="20"/>
                <w:shd w:val="clear" w:color="auto" w:fill="FFFFFF"/>
              </w:rPr>
              <w:t>块进行抗压强度试验。</w:t>
            </w:r>
            <w:r>
              <w:rPr>
                <w:rFonts w:ascii="宋体" w:hAnsi="宋体" w:cs="宋体" w:hint="eastAsia"/>
                <w:color w:val="000000" w:themeColor="text1"/>
                <w:sz w:val="20"/>
                <w:szCs w:val="20"/>
                <w:shd w:val="clear" w:color="auto" w:fill="FFFFFF"/>
              </w:rPr>
              <w:t>吸水率</w:t>
            </w:r>
            <w:r>
              <w:rPr>
                <w:rFonts w:ascii="宋体" w:hAnsi="宋体" w:cs="宋体" w:hint="eastAsia"/>
                <w:color w:val="000000" w:themeColor="text1"/>
                <w:sz w:val="20"/>
                <w:szCs w:val="20"/>
                <w:shd w:val="clear" w:color="auto" w:fill="FFFFFF"/>
              </w:rPr>
              <w:t>3</w:t>
            </w:r>
            <w:r>
              <w:rPr>
                <w:rFonts w:ascii="宋体" w:hAnsi="宋体" w:cs="宋体" w:hint="eastAsia"/>
                <w:color w:val="000000" w:themeColor="text1"/>
                <w:sz w:val="20"/>
                <w:szCs w:val="20"/>
                <w:shd w:val="clear" w:color="auto" w:fill="FFFFFF"/>
              </w:rPr>
              <w:t>块。</w:t>
            </w:r>
          </w:p>
        </w:tc>
        <w:tc>
          <w:tcPr>
            <w:tcW w:w="1635"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3495" w:type="dxa"/>
            <w:vMerge w:val="restart"/>
            <w:tcBorders>
              <w:left w:val="single" w:sz="4" w:space="0" w:color="auto"/>
              <w:right w:val="single" w:sz="4" w:space="0" w:color="auto"/>
            </w:tcBorders>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烧结普通砖</w:t>
            </w:r>
            <w:r>
              <w:rPr>
                <w:rFonts w:ascii="宋体" w:hAnsi="宋体" w:cs="宋体" w:hint="eastAsia"/>
                <w:color w:val="000000" w:themeColor="text1"/>
                <w:sz w:val="20"/>
                <w:szCs w:val="20"/>
              </w:rPr>
              <w:t xml:space="preserve">GB </w:t>
            </w:r>
            <w:r>
              <w:rPr>
                <w:rFonts w:ascii="宋体" w:hAnsi="宋体" w:cs="宋体" w:hint="eastAsia"/>
                <w:color w:val="000000" w:themeColor="text1"/>
                <w:sz w:val="20"/>
                <w:szCs w:val="20"/>
              </w:rPr>
              <w:t>5101-2003</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砌墙砖试验方法</w:t>
            </w:r>
            <w:r>
              <w:rPr>
                <w:rFonts w:ascii="宋体" w:hAnsi="宋体" w:cs="宋体" w:hint="eastAsia"/>
                <w:color w:val="000000" w:themeColor="text1"/>
                <w:sz w:val="20"/>
                <w:szCs w:val="20"/>
              </w:rPr>
              <w:t>GB/T 2542-2012</w:t>
            </w:r>
          </w:p>
        </w:tc>
      </w:tr>
      <w:tr w:rsidR="000B0555">
        <w:trPr>
          <w:trHeight w:val="539"/>
          <w:jc w:val="center"/>
        </w:trPr>
        <w:tc>
          <w:tcPr>
            <w:tcW w:w="706"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675"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53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吸水率</w:t>
            </w:r>
          </w:p>
        </w:tc>
        <w:tc>
          <w:tcPr>
            <w:tcW w:w="228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shd w:val="clear" w:color="auto" w:fill="FFFFFF"/>
              </w:rPr>
            </w:pPr>
          </w:p>
        </w:tc>
        <w:tc>
          <w:tcPr>
            <w:tcW w:w="1635"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349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rPr>
            </w:pPr>
          </w:p>
        </w:tc>
      </w:tr>
      <w:tr w:rsidR="000B0555">
        <w:trPr>
          <w:trHeight w:val="539"/>
          <w:jc w:val="center"/>
        </w:trPr>
        <w:tc>
          <w:tcPr>
            <w:tcW w:w="706"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675" w:type="dxa"/>
            <w:vMerge/>
            <w:tcBorders>
              <w:left w:val="single" w:sz="4" w:space="0" w:color="auto"/>
              <w:bottom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53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抗压强度</w:t>
            </w:r>
          </w:p>
        </w:tc>
        <w:tc>
          <w:tcPr>
            <w:tcW w:w="228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shd w:val="clear" w:color="auto" w:fill="FFFFFF"/>
              </w:rPr>
            </w:pPr>
          </w:p>
        </w:tc>
        <w:tc>
          <w:tcPr>
            <w:tcW w:w="1635"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349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rPr>
            </w:pPr>
          </w:p>
        </w:tc>
      </w:tr>
    </w:tbl>
    <w:p w:rsidR="000B0555" w:rsidRDefault="000B0555">
      <w:pPr>
        <w:spacing w:beforeLines="50" w:before="156" w:afterLines="50" w:after="156" w:line="240" w:lineRule="exact"/>
        <w:rPr>
          <w:rFonts w:ascii="宋体" w:hAnsi="宋体" w:cs="宋体"/>
          <w:color w:val="000000" w:themeColor="text1"/>
          <w:sz w:val="20"/>
          <w:szCs w:val="20"/>
        </w:rPr>
      </w:pPr>
    </w:p>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6"/>
        <w:gridCol w:w="1393"/>
        <w:gridCol w:w="3380"/>
        <w:gridCol w:w="1482"/>
        <w:gridCol w:w="3711"/>
      </w:tblGrid>
      <w:tr w:rsidR="000B0555">
        <w:trPr>
          <w:trHeight w:val="624"/>
          <w:tblHeader/>
          <w:jc w:val="center"/>
        </w:trPr>
        <w:tc>
          <w:tcPr>
            <w:tcW w:w="10422" w:type="dxa"/>
            <w:gridSpan w:val="5"/>
            <w:tcBorders>
              <w:top w:val="nil"/>
              <w:left w:val="nil"/>
              <w:bottom w:val="nil"/>
              <w:right w:val="nil"/>
            </w:tcBorders>
            <w:vAlign w:val="center"/>
          </w:tcPr>
          <w:p w:rsidR="000B0555" w:rsidRDefault="003967AF">
            <w:pPr>
              <w:pStyle w:val="1"/>
              <w:rPr>
                <w:rFonts w:ascii="宋体" w:hAnsi="宋体" w:cs="宋体"/>
              </w:rPr>
            </w:pPr>
            <w:bookmarkStart w:id="19" w:name="_Toc12382"/>
            <w:bookmarkStart w:id="20" w:name="_Toc27616"/>
            <w:r>
              <w:rPr>
                <w:rFonts w:ascii="宋体" w:hAnsi="宋体" w:cs="宋体" w:hint="eastAsia"/>
              </w:rPr>
              <w:lastRenderedPageBreak/>
              <w:t>·建筑材料类</w:t>
            </w:r>
            <w:r>
              <w:rPr>
                <w:rFonts w:ascii="宋体" w:hAnsi="宋体" w:cs="宋体" w:hint="eastAsia"/>
              </w:rPr>
              <w:t>-</w:t>
            </w:r>
            <w:r>
              <w:rPr>
                <w:rFonts w:ascii="宋体" w:hAnsi="宋体" w:cs="宋体" w:hint="eastAsia"/>
              </w:rPr>
              <w:t>铝制品·</w:t>
            </w:r>
            <w:bookmarkEnd w:id="19"/>
            <w:bookmarkEnd w:id="20"/>
          </w:p>
        </w:tc>
      </w:tr>
      <w:tr w:rsidR="000B0555">
        <w:trPr>
          <w:trHeight w:val="454"/>
          <w:jc w:val="center"/>
        </w:trPr>
        <w:tc>
          <w:tcPr>
            <w:tcW w:w="1849" w:type="dxa"/>
            <w:gridSpan w:val="2"/>
            <w:tcBorders>
              <w:top w:val="single" w:sz="4" w:space="0" w:color="auto"/>
              <w:left w:val="single" w:sz="4" w:space="0" w:color="auto"/>
              <w:right w:val="single" w:sz="4" w:space="0" w:color="auto"/>
            </w:tcBorders>
            <w:vAlign w:val="center"/>
          </w:tcPr>
          <w:p w:rsidR="000B0555" w:rsidRDefault="003967AF">
            <w:pPr>
              <w:spacing w:line="300" w:lineRule="exact"/>
              <w:jc w:val="center"/>
              <w:rPr>
                <w:rFonts w:ascii="宋体" w:hAnsi="宋体" w:cs="宋体"/>
                <w:sz w:val="20"/>
                <w:szCs w:val="20"/>
              </w:rPr>
            </w:pPr>
            <w:r>
              <w:rPr>
                <w:rFonts w:ascii="宋体" w:hAnsi="宋体" w:cs="宋体" w:hint="eastAsia"/>
                <w:b/>
                <w:bCs/>
                <w:color w:val="000000" w:themeColor="text1"/>
                <w:sz w:val="24"/>
                <w:szCs w:val="24"/>
              </w:rPr>
              <w:t>产品</w:t>
            </w:r>
            <w:r>
              <w:rPr>
                <w:rFonts w:ascii="宋体" w:hAnsi="宋体" w:cs="宋体" w:hint="eastAsia"/>
                <w:b/>
                <w:bCs/>
                <w:color w:val="000000" w:themeColor="text1"/>
                <w:sz w:val="24"/>
                <w:szCs w:val="24"/>
              </w:rPr>
              <w:t>/</w:t>
            </w:r>
            <w:r>
              <w:rPr>
                <w:rFonts w:ascii="宋体" w:hAnsi="宋体" w:cs="宋体" w:hint="eastAsia"/>
                <w:b/>
                <w:bCs/>
                <w:color w:val="000000" w:themeColor="text1"/>
                <w:sz w:val="24"/>
                <w:szCs w:val="24"/>
              </w:rPr>
              <w:t>检测项目</w:t>
            </w:r>
          </w:p>
        </w:tc>
        <w:tc>
          <w:tcPr>
            <w:tcW w:w="3380" w:type="dxa"/>
            <w:tcBorders>
              <w:top w:val="single" w:sz="4" w:space="0" w:color="auto"/>
              <w:left w:val="single" w:sz="4" w:space="0" w:color="auto"/>
              <w:right w:val="single" w:sz="4" w:space="0" w:color="auto"/>
            </w:tcBorders>
            <w:vAlign w:val="center"/>
          </w:tcPr>
          <w:p w:rsidR="000B0555" w:rsidRDefault="003967AF">
            <w:pPr>
              <w:jc w:val="center"/>
              <w:rPr>
                <w:rFonts w:ascii="宋体" w:hAnsi="宋体" w:cs="宋体"/>
                <w:sz w:val="20"/>
                <w:szCs w:val="20"/>
              </w:rPr>
            </w:pPr>
            <w:r>
              <w:rPr>
                <w:rFonts w:ascii="宋体" w:hAnsi="宋体" w:cs="宋体" w:hint="eastAsia"/>
                <w:b/>
                <w:bCs/>
                <w:color w:val="000000" w:themeColor="text1"/>
                <w:sz w:val="24"/>
                <w:szCs w:val="24"/>
              </w:rPr>
              <w:t>取样检测要求</w:t>
            </w:r>
          </w:p>
        </w:tc>
        <w:tc>
          <w:tcPr>
            <w:tcW w:w="1482" w:type="dxa"/>
            <w:tcBorders>
              <w:top w:val="single" w:sz="4" w:space="0" w:color="auto"/>
              <w:left w:val="single" w:sz="4" w:space="0" w:color="auto"/>
              <w:right w:val="single" w:sz="4" w:space="0" w:color="auto"/>
            </w:tcBorders>
            <w:vAlign w:val="center"/>
          </w:tcPr>
          <w:p w:rsidR="000B0555" w:rsidRDefault="003967AF">
            <w:pPr>
              <w:jc w:val="center"/>
              <w:rPr>
                <w:rFonts w:ascii="宋体" w:hAnsi="宋体" w:cs="宋体"/>
                <w:sz w:val="20"/>
                <w:szCs w:val="20"/>
              </w:rPr>
            </w:pPr>
            <w:r>
              <w:rPr>
                <w:rFonts w:ascii="宋体" w:hAnsi="宋体" w:cs="宋体" w:hint="eastAsia"/>
                <w:b/>
                <w:bCs/>
                <w:color w:val="000000" w:themeColor="text1"/>
                <w:sz w:val="24"/>
                <w:szCs w:val="24"/>
              </w:rPr>
              <w:t>送检要求</w:t>
            </w:r>
          </w:p>
        </w:tc>
        <w:tc>
          <w:tcPr>
            <w:tcW w:w="3711" w:type="dxa"/>
            <w:tcBorders>
              <w:top w:val="single" w:sz="4" w:space="0" w:color="auto"/>
              <w:left w:val="single" w:sz="4" w:space="0" w:color="auto"/>
              <w:right w:val="single" w:sz="4" w:space="0" w:color="auto"/>
            </w:tcBorders>
            <w:vAlign w:val="center"/>
          </w:tcPr>
          <w:p w:rsidR="000B0555" w:rsidRDefault="003967AF">
            <w:pPr>
              <w:jc w:val="center"/>
              <w:rPr>
                <w:rFonts w:ascii="宋体" w:hAnsi="宋体" w:cs="宋体"/>
                <w:sz w:val="20"/>
                <w:szCs w:val="20"/>
              </w:rPr>
            </w:pPr>
            <w:r>
              <w:rPr>
                <w:rFonts w:ascii="宋体" w:hAnsi="宋体" w:cs="宋体" w:hint="eastAsia"/>
                <w:b/>
                <w:bCs/>
                <w:color w:val="000000" w:themeColor="text1"/>
                <w:sz w:val="24"/>
                <w:szCs w:val="24"/>
              </w:rPr>
              <w:t>检测依据</w:t>
            </w:r>
          </w:p>
        </w:tc>
      </w:tr>
      <w:tr w:rsidR="000B0555">
        <w:trPr>
          <w:trHeight w:val="1044"/>
          <w:jc w:val="center"/>
        </w:trPr>
        <w:tc>
          <w:tcPr>
            <w:tcW w:w="456" w:type="dxa"/>
            <w:vMerge w:val="restart"/>
            <w:tcBorders>
              <w:left w:val="single" w:sz="4" w:space="0" w:color="auto"/>
              <w:right w:val="single" w:sz="4" w:space="0" w:color="auto"/>
            </w:tcBorders>
            <w:vAlign w:val="center"/>
          </w:tcPr>
          <w:p w:rsidR="000B0555" w:rsidRDefault="003967AF">
            <w:pPr>
              <w:jc w:val="center"/>
              <w:rPr>
                <w:rFonts w:ascii="宋体" w:hAnsi="宋体" w:cs="宋体"/>
                <w:color w:val="000000"/>
                <w:sz w:val="20"/>
                <w:szCs w:val="20"/>
              </w:rPr>
            </w:pPr>
            <w:r>
              <w:rPr>
                <w:rFonts w:ascii="宋体" w:hAnsi="宋体" w:cs="宋体" w:hint="eastAsia"/>
                <w:color w:val="000000"/>
                <w:sz w:val="20"/>
                <w:szCs w:val="20"/>
              </w:rPr>
              <w:t>铝</w:t>
            </w:r>
          </w:p>
          <w:p w:rsidR="000B0555" w:rsidRDefault="003967AF">
            <w:pPr>
              <w:jc w:val="center"/>
              <w:rPr>
                <w:rFonts w:ascii="宋体" w:hAnsi="宋体" w:cs="宋体"/>
                <w:color w:val="000000"/>
                <w:sz w:val="20"/>
                <w:szCs w:val="20"/>
              </w:rPr>
            </w:pPr>
            <w:r>
              <w:rPr>
                <w:rFonts w:ascii="宋体" w:hAnsi="宋体" w:cs="宋体" w:hint="eastAsia"/>
                <w:color w:val="000000"/>
                <w:sz w:val="20"/>
                <w:szCs w:val="20"/>
              </w:rPr>
              <w:t>塑</w:t>
            </w:r>
          </w:p>
          <w:p w:rsidR="000B0555" w:rsidRDefault="003967AF">
            <w:pPr>
              <w:jc w:val="center"/>
              <w:rPr>
                <w:rFonts w:ascii="宋体" w:hAnsi="宋体" w:cs="宋体"/>
                <w:color w:val="000000"/>
                <w:sz w:val="20"/>
                <w:szCs w:val="20"/>
              </w:rPr>
            </w:pPr>
            <w:r>
              <w:rPr>
                <w:rFonts w:ascii="宋体" w:hAnsi="宋体" w:cs="宋体" w:hint="eastAsia"/>
                <w:color w:val="000000"/>
                <w:sz w:val="20"/>
                <w:szCs w:val="20"/>
              </w:rPr>
              <w:t>板</w:t>
            </w:r>
          </w:p>
        </w:tc>
        <w:tc>
          <w:tcPr>
            <w:tcW w:w="1393"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尺寸偏差</w:t>
            </w:r>
          </w:p>
        </w:tc>
        <w:tc>
          <w:tcPr>
            <w:tcW w:w="3380" w:type="dxa"/>
            <w:vMerge w:val="restart"/>
            <w:tcBorders>
              <w:left w:val="single" w:sz="4" w:space="0" w:color="auto"/>
              <w:right w:val="single" w:sz="4" w:space="0" w:color="auto"/>
            </w:tcBorders>
            <w:vAlign w:val="center"/>
          </w:tcPr>
          <w:p w:rsidR="000B0555" w:rsidRDefault="003967AF">
            <w:pPr>
              <w:jc w:val="left"/>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同一生产厂、同一等级、同一品种和同一规格下的产品，按每</w:t>
            </w:r>
            <w:r>
              <w:rPr>
                <w:rFonts w:ascii="宋体" w:hAnsi="宋体" w:cs="宋体" w:hint="eastAsia"/>
                <w:sz w:val="20"/>
                <w:szCs w:val="20"/>
              </w:rPr>
              <w:t>3000</w:t>
            </w:r>
            <w:r>
              <w:rPr>
                <w:rFonts w:ascii="宋体" w:hAnsi="宋体" w:cs="宋体" w:hint="eastAsia"/>
                <w:sz w:val="20"/>
                <w:szCs w:val="20"/>
              </w:rPr>
              <w:t>㎡为一验收批（不足</w:t>
            </w:r>
            <w:r>
              <w:rPr>
                <w:rFonts w:ascii="宋体" w:hAnsi="宋体" w:cs="宋体" w:hint="eastAsia"/>
                <w:sz w:val="20"/>
                <w:szCs w:val="20"/>
              </w:rPr>
              <w:t>3000</w:t>
            </w:r>
            <w:r>
              <w:rPr>
                <w:rFonts w:ascii="宋体" w:hAnsi="宋体" w:cs="宋体" w:hint="eastAsia"/>
                <w:sz w:val="20"/>
                <w:szCs w:val="20"/>
              </w:rPr>
              <w:t>㎡的亦按一批计）抽取试样。从每批产品中随机抽取</w:t>
            </w:r>
            <w:r>
              <w:rPr>
                <w:rFonts w:ascii="宋体" w:hAnsi="宋体" w:cs="宋体" w:hint="eastAsia"/>
                <w:sz w:val="20"/>
                <w:szCs w:val="20"/>
              </w:rPr>
              <w:t>3</w:t>
            </w:r>
            <w:r>
              <w:rPr>
                <w:rFonts w:ascii="宋体" w:hAnsi="宋体" w:cs="宋体" w:hint="eastAsia"/>
                <w:sz w:val="20"/>
                <w:szCs w:val="20"/>
              </w:rPr>
              <w:t>张，每张取</w:t>
            </w:r>
            <w:r>
              <w:rPr>
                <w:rFonts w:ascii="宋体" w:hAnsi="宋体" w:cs="宋体" w:hint="eastAsia"/>
                <w:sz w:val="20"/>
                <w:szCs w:val="20"/>
              </w:rPr>
              <w:t>1</w:t>
            </w:r>
            <w:r>
              <w:rPr>
                <w:rFonts w:ascii="宋体" w:hAnsi="宋体" w:cs="宋体" w:hint="eastAsia"/>
                <w:sz w:val="20"/>
                <w:szCs w:val="20"/>
              </w:rPr>
              <w:t>片，每片长</w:t>
            </w:r>
            <w:r>
              <w:rPr>
                <w:rFonts w:ascii="宋体" w:hAnsi="宋体" w:cs="宋体" w:hint="eastAsia"/>
                <w:sz w:val="20"/>
                <w:szCs w:val="20"/>
              </w:rPr>
              <w:t>1000mm</w:t>
            </w:r>
            <w:r>
              <w:rPr>
                <w:rFonts w:ascii="宋体" w:hAnsi="宋体" w:cs="宋体" w:hint="eastAsia"/>
                <w:sz w:val="20"/>
                <w:szCs w:val="20"/>
              </w:rPr>
              <w:t>进行检验。</w:t>
            </w:r>
            <w:r>
              <w:rPr>
                <w:rFonts w:ascii="宋体" w:hAnsi="宋体" w:cs="宋体" w:hint="eastAsia"/>
                <w:sz w:val="20"/>
                <w:szCs w:val="20"/>
              </w:rPr>
              <w:t xml:space="preserve"> </w:t>
            </w:r>
          </w:p>
        </w:tc>
        <w:tc>
          <w:tcPr>
            <w:tcW w:w="1482" w:type="dxa"/>
            <w:vMerge w:val="restart"/>
            <w:tcBorders>
              <w:left w:val="single" w:sz="4" w:space="0" w:color="auto"/>
              <w:right w:val="single" w:sz="4" w:space="0" w:color="auto"/>
            </w:tcBorders>
            <w:vAlign w:val="center"/>
          </w:tcPr>
          <w:p w:rsidR="000B0555" w:rsidRDefault="003967AF">
            <w:pPr>
              <w:jc w:val="left"/>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送检时提供试样的生产厂家、出厂检验单及合格证。</w:t>
            </w:r>
          </w:p>
        </w:tc>
        <w:tc>
          <w:tcPr>
            <w:tcW w:w="3711" w:type="dxa"/>
            <w:vMerge w:val="restart"/>
            <w:tcBorders>
              <w:left w:val="single" w:sz="4" w:space="0" w:color="auto"/>
              <w:right w:val="single" w:sz="4" w:space="0" w:color="auto"/>
            </w:tcBorders>
            <w:vAlign w:val="center"/>
          </w:tcPr>
          <w:p w:rsidR="000B0555" w:rsidRDefault="003967AF">
            <w:pPr>
              <w:jc w:val="left"/>
              <w:rPr>
                <w:rFonts w:ascii="宋体" w:hAnsi="宋体" w:cs="宋体"/>
                <w:sz w:val="20"/>
                <w:szCs w:val="20"/>
              </w:rPr>
            </w:pPr>
            <w:r>
              <w:rPr>
                <w:rFonts w:ascii="宋体" w:hAnsi="宋体" w:cs="宋体" w:hint="eastAsia"/>
                <w:sz w:val="20"/>
                <w:szCs w:val="20"/>
              </w:rPr>
              <w:t>普通装饰用铝塑复合板</w:t>
            </w:r>
            <w:r>
              <w:rPr>
                <w:rFonts w:ascii="宋体" w:hAnsi="宋体" w:cs="宋体" w:hint="eastAsia"/>
                <w:sz w:val="20"/>
                <w:szCs w:val="20"/>
              </w:rPr>
              <w:t>GB/T 22412-2008</w:t>
            </w:r>
          </w:p>
          <w:p w:rsidR="000B0555" w:rsidRDefault="003967AF">
            <w:pPr>
              <w:jc w:val="left"/>
              <w:rPr>
                <w:rFonts w:ascii="宋体" w:hAnsi="宋体" w:cs="宋体"/>
                <w:sz w:val="20"/>
                <w:szCs w:val="20"/>
              </w:rPr>
            </w:pPr>
            <w:r>
              <w:rPr>
                <w:rFonts w:ascii="宋体" w:hAnsi="宋体" w:cs="宋体" w:hint="eastAsia"/>
                <w:sz w:val="20"/>
                <w:szCs w:val="20"/>
              </w:rPr>
              <w:t>建筑幕墙用铝塑复合板</w:t>
            </w:r>
            <w:r>
              <w:rPr>
                <w:rFonts w:ascii="宋体" w:hAnsi="宋体" w:cs="宋体" w:hint="eastAsia"/>
                <w:sz w:val="20"/>
                <w:szCs w:val="20"/>
              </w:rPr>
              <w:t>GB/T 17748-2008</w:t>
            </w:r>
          </w:p>
        </w:tc>
      </w:tr>
      <w:tr w:rsidR="000B0555">
        <w:trPr>
          <w:trHeight w:val="1134"/>
          <w:jc w:val="center"/>
        </w:trPr>
        <w:tc>
          <w:tcPr>
            <w:tcW w:w="456"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393"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铝材厚度</w:t>
            </w:r>
          </w:p>
        </w:tc>
        <w:tc>
          <w:tcPr>
            <w:tcW w:w="3380"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c>
          <w:tcPr>
            <w:tcW w:w="1482"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3711"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trHeight w:val="1134"/>
          <w:jc w:val="center"/>
        </w:trPr>
        <w:tc>
          <w:tcPr>
            <w:tcW w:w="456"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393"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弯曲强度</w:t>
            </w:r>
          </w:p>
        </w:tc>
        <w:tc>
          <w:tcPr>
            <w:tcW w:w="3380"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c>
          <w:tcPr>
            <w:tcW w:w="1482"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3711"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trHeight w:val="1478"/>
          <w:jc w:val="center"/>
        </w:trPr>
        <w:tc>
          <w:tcPr>
            <w:tcW w:w="456"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393" w:type="dxa"/>
            <w:tcBorders>
              <w:top w:val="single" w:sz="4" w:space="0" w:color="auto"/>
              <w:left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涂层厚度</w:t>
            </w:r>
          </w:p>
        </w:tc>
        <w:tc>
          <w:tcPr>
            <w:tcW w:w="338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sz w:val="20"/>
                <w:szCs w:val="20"/>
              </w:rPr>
            </w:pPr>
          </w:p>
        </w:tc>
        <w:tc>
          <w:tcPr>
            <w:tcW w:w="1482"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3711" w:type="dxa"/>
            <w:tcBorders>
              <w:left w:val="single" w:sz="4" w:space="0" w:color="auto"/>
              <w:right w:val="single" w:sz="4" w:space="0" w:color="auto"/>
            </w:tcBorders>
            <w:vAlign w:val="center"/>
          </w:tcPr>
          <w:p w:rsidR="000B0555" w:rsidRDefault="003967AF">
            <w:pPr>
              <w:jc w:val="left"/>
              <w:rPr>
                <w:rFonts w:ascii="宋体" w:hAnsi="宋体" w:cs="宋体"/>
                <w:sz w:val="20"/>
                <w:szCs w:val="20"/>
              </w:rPr>
            </w:pPr>
            <w:r>
              <w:rPr>
                <w:rFonts w:ascii="宋体" w:hAnsi="宋体" w:cs="宋体" w:hint="eastAsia"/>
                <w:sz w:val="20"/>
                <w:szCs w:val="20"/>
              </w:rPr>
              <w:t>普通装饰用铝塑复合板</w:t>
            </w:r>
            <w:r>
              <w:rPr>
                <w:rFonts w:ascii="宋体" w:hAnsi="宋体" w:cs="宋体" w:hint="eastAsia"/>
                <w:sz w:val="20"/>
                <w:szCs w:val="20"/>
              </w:rPr>
              <w:t>GB/T 22412-2008</w:t>
            </w:r>
          </w:p>
          <w:p w:rsidR="000B0555" w:rsidRDefault="003967AF">
            <w:pPr>
              <w:jc w:val="left"/>
              <w:rPr>
                <w:rFonts w:ascii="宋体" w:hAnsi="宋体" w:cs="宋体"/>
                <w:sz w:val="20"/>
                <w:szCs w:val="20"/>
              </w:rPr>
            </w:pPr>
            <w:r>
              <w:rPr>
                <w:rFonts w:ascii="宋体" w:hAnsi="宋体" w:cs="宋体" w:hint="eastAsia"/>
                <w:sz w:val="20"/>
                <w:szCs w:val="20"/>
              </w:rPr>
              <w:t>建筑幕墙用铝塑复合板</w:t>
            </w:r>
            <w:r>
              <w:rPr>
                <w:rFonts w:ascii="宋体" w:hAnsi="宋体" w:cs="宋体" w:hint="eastAsia"/>
                <w:sz w:val="20"/>
                <w:szCs w:val="20"/>
              </w:rPr>
              <w:t>GB/T 17748-2008</w:t>
            </w:r>
          </w:p>
          <w:p w:rsidR="000B0555" w:rsidRDefault="003967AF">
            <w:pPr>
              <w:jc w:val="left"/>
              <w:rPr>
                <w:rFonts w:ascii="宋体" w:hAnsi="宋体" w:cs="宋体"/>
                <w:sz w:val="20"/>
                <w:szCs w:val="20"/>
              </w:rPr>
            </w:pPr>
            <w:r>
              <w:rPr>
                <w:rFonts w:ascii="宋体" w:hAnsi="宋体" w:cs="宋体" w:hint="eastAsia"/>
                <w:sz w:val="20"/>
                <w:szCs w:val="20"/>
              </w:rPr>
              <w:t>非磁性基体金属上非导电覆盖层</w:t>
            </w:r>
            <w:r>
              <w:rPr>
                <w:rFonts w:ascii="宋体" w:hAnsi="宋体" w:cs="宋体" w:hint="eastAsia"/>
                <w:sz w:val="20"/>
                <w:szCs w:val="20"/>
              </w:rPr>
              <w:t xml:space="preserve"> </w:t>
            </w:r>
            <w:r>
              <w:rPr>
                <w:rFonts w:ascii="宋体" w:hAnsi="宋体" w:cs="宋体" w:hint="eastAsia"/>
                <w:sz w:val="20"/>
                <w:szCs w:val="20"/>
              </w:rPr>
              <w:t>覆盖层厚度测量</w:t>
            </w:r>
            <w:r>
              <w:rPr>
                <w:rFonts w:ascii="宋体" w:hAnsi="宋体" w:cs="宋体" w:hint="eastAsia"/>
                <w:sz w:val="20"/>
                <w:szCs w:val="20"/>
              </w:rPr>
              <w:t xml:space="preserve"> </w:t>
            </w:r>
            <w:r>
              <w:rPr>
                <w:rFonts w:ascii="宋体" w:hAnsi="宋体" w:cs="宋体" w:hint="eastAsia"/>
                <w:sz w:val="20"/>
                <w:szCs w:val="20"/>
              </w:rPr>
              <w:t>涡流法</w:t>
            </w:r>
            <w:r>
              <w:rPr>
                <w:rFonts w:ascii="宋体" w:hAnsi="宋体" w:cs="宋体" w:hint="eastAsia"/>
                <w:sz w:val="20"/>
                <w:szCs w:val="20"/>
              </w:rPr>
              <w:t>GB/T 4957-2003</w:t>
            </w:r>
          </w:p>
        </w:tc>
      </w:tr>
      <w:tr w:rsidR="000B0555">
        <w:trPr>
          <w:trHeight w:val="1134"/>
          <w:jc w:val="center"/>
        </w:trPr>
        <w:tc>
          <w:tcPr>
            <w:tcW w:w="456" w:type="dxa"/>
            <w:vMerge w:val="restart"/>
            <w:tcBorders>
              <w:top w:val="single" w:sz="4" w:space="0" w:color="auto"/>
              <w:left w:val="single" w:sz="4" w:space="0" w:color="auto"/>
              <w:right w:val="single" w:sz="4" w:space="0" w:color="auto"/>
            </w:tcBorders>
            <w:vAlign w:val="center"/>
          </w:tcPr>
          <w:p w:rsidR="000B0555" w:rsidRDefault="003967AF">
            <w:pPr>
              <w:jc w:val="center"/>
              <w:rPr>
                <w:rFonts w:ascii="宋体" w:hAnsi="宋体" w:cs="宋体"/>
                <w:color w:val="000000"/>
                <w:sz w:val="20"/>
                <w:szCs w:val="20"/>
              </w:rPr>
            </w:pPr>
            <w:r>
              <w:rPr>
                <w:rFonts w:ascii="宋体" w:hAnsi="宋体" w:cs="宋体" w:hint="eastAsia"/>
                <w:color w:val="000000"/>
                <w:sz w:val="20"/>
                <w:szCs w:val="20"/>
              </w:rPr>
              <w:t>铝</w:t>
            </w:r>
          </w:p>
          <w:p w:rsidR="000B0555" w:rsidRDefault="003967AF">
            <w:pPr>
              <w:jc w:val="center"/>
              <w:rPr>
                <w:rFonts w:ascii="宋体" w:hAnsi="宋体" w:cs="宋体"/>
                <w:color w:val="000000"/>
                <w:sz w:val="20"/>
                <w:szCs w:val="20"/>
              </w:rPr>
            </w:pPr>
            <w:r>
              <w:rPr>
                <w:rFonts w:ascii="宋体" w:hAnsi="宋体" w:cs="宋体" w:hint="eastAsia"/>
                <w:color w:val="000000"/>
                <w:sz w:val="20"/>
                <w:szCs w:val="20"/>
              </w:rPr>
              <w:t>型</w:t>
            </w:r>
          </w:p>
          <w:p w:rsidR="000B0555" w:rsidRDefault="003967AF">
            <w:pPr>
              <w:jc w:val="center"/>
              <w:rPr>
                <w:rFonts w:ascii="宋体" w:hAnsi="宋体" w:cs="宋体"/>
                <w:sz w:val="20"/>
                <w:szCs w:val="20"/>
              </w:rPr>
            </w:pPr>
            <w:r>
              <w:rPr>
                <w:rFonts w:ascii="宋体" w:hAnsi="宋体" w:cs="宋体" w:hint="eastAsia"/>
                <w:color w:val="000000"/>
                <w:sz w:val="20"/>
                <w:szCs w:val="20"/>
              </w:rPr>
              <w:t>材</w:t>
            </w:r>
          </w:p>
        </w:tc>
        <w:tc>
          <w:tcPr>
            <w:tcW w:w="1393"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壁厚</w:t>
            </w:r>
          </w:p>
        </w:tc>
        <w:tc>
          <w:tcPr>
            <w:tcW w:w="3380" w:type="dxa"/>
            <w:vMerge w:val="restart"/>
            <w:tcBorders>
              <w:top w:val="single" w:sz="4" w:space="0" w:color="auto"/>
              <w:left w:val="single" w:sz="4" w:space="0" w:color="auto"/>
              <w:right w:val="single" w:sz="4" w:space="0" w:color="auto"/>
            </w:tcBorders>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每批由同一厂家、同一牌号、状态、规格、同一表面处理方法的材料组成，批重不限。每批应随机抽取</w:t>
            </w:r>
            <w:r>
              <w:rPr>
                <w:rFonts w:ascii="宋体" w:hAnsi="宋体" w:cs="宋体" w:hint="eastAsia"/>
                <w:sz w:val="20"/>
                <w:szCs w:val="20"/>
              </w:rPr>
              <w:t>3%</w:t>
            </w:r>
            <w:r>
              <w:rPr>
                <w:rFonts w:ascii="宋体" w:hAnsi="宋体" w:cs="宋体" w:hint="eastAsia"/>
                <w:sz w:val="20"/>
                <w:szCs w:val="20"/>
              </w:rPr>
              <w:t>，且每批抽取不得少于</w:t>
            </w:r>
            <w:r>
              <w:rPr>
                <w:rFonts w:ascii="宋体" w:hAnsi="宋体" w:cs="宋体" w:hint="eastAsia"/>
                <w:sz w:val="20"/>
                <w:szCs w:val="20"/>
              </w:rPr>
              <w:t>5</w:t>
            </w:r>
            <w:r>
              <w:rPr>
                <w:rFonts w:ascii="宋体" w:hAnsi="宋体" w:cs="宋体" w:hint="eastAsia"/>
                <w:sz w:val="20"/>
                <w:szCs w:val="20"/>
              </w:rPr>
              <w:t>根，长为</w:t>
            </w:r>
            <w:r>
              <w:rPr>
                <w:rFonts w:ascii="宋体" w:hAnsi="宋体" w:cs="宋体" w:hint="eastAsia"/>
                <w:sz w:val="20"/>
                <w:szCs w:val="20"/>
              </w:rPr>
              <w:t>40cm</w:t>
            </w:r>
            <w:r>
              <w:rPr>
                <w:rFonts w:ascii="宋体" w:hAnsi="宋体" w:cs="宋体" w:hint="eastAsia"/>
                <w:sz w:val="20"/>
                <w:szCs w:val="20"/>
              </w:rPr>
              <w:t>的型材检验。</w:t>
            </w:r>
            <w:r>
              <w:rPr>
                <w:rFonts w:ascii="宋体" w:hAnsi="宋体" w:cs="宋体" w:hint="eastAsia"/>
                <w:sz w:val="20"/>
                <w:szCs w:val="20"/>
              </w:rPr>
              <w:t xml:space="preserve"> </w:t>
            </w:r>
          </w:p>
        </w:tc>
        <w:tc>
          <w:tcPr>
            <w:tcW w:w="1482" w:type="dxa"/>
            <w:vMerge w:val="restart"/>
            <w:tcBorders>
              <w:left w:val="single" w:sz="4" w:space="0" w:color="auto"/>
              <w:right w:val="single" w:sz="4" w:space="0" w:color="auto"/>
            </w:tcBorders>
            <w:vAlign w:val="center"/>
          </w:tcPr>
          <w:p w:rsidR="000B0555" w:rsidRDefault="003967AF">
            <w:pPr>
              <w:jc w:val="left"/>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送检时提供试样的生产厂家、出厂检验单及合格证。</w:t>
            </w:r>
          </w:p>
        </w:tc>
        <w:tc>
          <w:tcPr>
            <w:tcW w:w="3711" w:type="dxa"/>
            <w:tcBorders>
              <w:top w:val="single" w:sz="4" w:space="0" w:color="auto"/>
              <w:left w:val="single" w:sz="4" w:space="0" w:color="auto"/>
              <w:right w:val="single" w:sz="4" w:space="0" w:color="auto"/>
            </w:tcBorders>
            <w:vAlign w:val="center"/>
          </w:tcPr>
          <w:p w:rsidR="000B0555" w:rsidRDefault="003967AF">
            <w:pPr>
              <w:jc w:val="left"/>
              <w:rPr>
                <w:rFonts w:ascii="宋体" w:hAnsi="宋体" w:cs="宋体"/>
                <w:sz w:val="20"/>
                <w:szCs w:val="20"/>
              </w:rPr>
            </w:pPr>
            <w:r>
              <w:rPr>
                <w:rFonts w:ascii="宋体" w:hAnsi="宋体" w:cs="宋体" w:hint="eastAsia"/>
                <w:sz w:val="20"/>
                <w:szCs w:val="20"/>
              </w:rPr>
              <w:t>铝合金建筑型材</w:t>
            </w:r>
            <w:r>
              <w:rPr>
                <w:rFonts w:ascii="宋体" w:hAnsi="宋体" w:cs="宋体" w:hint="eastAsia"/>
                <w:sz w:val="20"/>
                <w:szCs w:val="20"/>
              </w:rPr>
              <w:t xml:space="preserve"> </w:t>
            </w:r>
            <w:r>
              <w:rPr>
                <w:rFonts w:ascii="宋体" w:hAnsi="宋体" w:cs="宋体" w:hint="eastAsia"/>
                <w:sz w:val="20"/>
                <w:szCs w:val="20"/>
              </w:rPr>
              <w:t>第</w:t>
            </w:r>
            <w:r>
              <w:rPr>
                <w:rFonts w:ascii="宋体" w:hAnsi="宋体" w:cs="宋体" w:hint="eastAsia"/>
                <w:sz w:val="20"/>
                <w:szCs w:val="20"/>
              </w:rPr>
              <w:t>1</w:t>
            </w:r>
            <w:r>
              <w:rPr>
                <w:rFonts w:ascii="宋体" w:hAnsi="宋体" w:cs="宋体" w:hint="eastAsia"/>
                <w:sz w:val="20"/>
                <w:szCs w:val="20"/>
              </w:rPr>
              <w:t>部分：基材</w:t>
            </w:r>
          </w:p>
          <w:p w:rsidR="000B0555" w:rsidRDefault="003967AF">
            <w:pPr>
              <w:jc w:val="left"/>
              <w:rPr>
                <w:rFonts w:ascii="宋体" w:hAnsi="宋体" w:cs="宋体"/>
                <w:sz w:val="20"/>
                <w:szCs w:val="20"/>
              </w:rPr>
            </w:pPr>
            <w:r>
              <w:rPr>
                <w:rFonts w:ascii="宋体" w:hAnsi="宋体" w:cs="宋体" w:hint="eastAsia"/>
                <w:sz w:val="20"/>
                <w:szCs w:val="20"/>
              </w:rPr>
              <w:t>GB 5237.1-2008</w:t>
            </w:r>
          </w:p>
        </w:tc>
      </w:tr>
      <w:tr w:rsidR="000B0555">
        <w:trPr>
          <w:trHeight w:val="1134"/>
          <w:jc w:val="center"/>
        </w:trPr>
        <w:tc>
          <w:tcPr>
            <w:tcW w:w="456" w:type="dxa"/>
            <w:vMerge/>
            <w:tcBorders>
              <w:left w:val="single" w:sz="4" w:space="0" w:color="auto"/>
              <w:bottom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393"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涂层厚度</w:t>
            </w:r>
          </w:p>
        </w:tc>
        <w:tc>
          <w:tcPr>
            <w:tcW w:w="338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sz w:val="20"/>
                <w:szCs w:val="20"/>
              </w:rPr>
            </w:pPr>
          </w:p>
        </w:tc>
        <w:tc>
          <w:tcPr>
            <w:tcW w:w="1482"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3711" w:type="dxa"/>
            <w:tcBorders>
              <w:left w:val="single" w:sz="4" w:space="0" w:color="auto"/>
              <w:right w:val="single" w:sz="4" w:space="0" w:color="auto"/>
            </w:tcBorders>
            <w:vAlign w:val="center"/>
          </w:tcPr>
          <w:p w:rsidR="000B0555" w:rsidRDefault="003967AF">
            <w:pPr>
              <w:jc w:val="left"/>
              <w:rPr>
                <w:rFonts w:ascii="宋体" w:hAnsi="宋体" w:cs="宋体"/>
                <w:sz w:val="20"/>
                <w:szCs w:val="20"/>
              </w:rPr>
            </w:pPr>
            <w:r>
              <w:rPr>
                <w:rFonts w:ascii="宋体" w:hAnsi="宋体" w:cs="宋体" w:hint="eastAsia"/>
                <w:sz w:val="20"/>
                <w:szCs w:val="20"/>
              </w:rPr>
              <w:t>非磁性基体金属上非导电覆盖层</w:t>
            </w:r>
            <w:r>
              <w:rPr>
                <w:rFonts w:ascii="宋体" w:hAnsi="宋体" w:cs="宋体" w:hint="eastAsia"/>
                <w:sz w:val="20"/>
                <w:szCs w:val="20"/>
              </w:rPr>
              <w:t xml:space="preserve"> </w:t>
            </w:r>
            <w:r>
              <w:rPr>
                <w:rFonts w:ascii="宋体" w:hAnsi="宋体" w:cs="宋体" w:hint="eastAsia"/>
                <w:sz w:val="20"/>
                <w:szCs w:val="20"/>
              </w:rPr>
              <w:t>覆盖层厚度测量涡流法</w:t>
            </w:r>
            <w:r>
              <w:rPr>
                <w:rFonts w:ascii="宋体" w:hAnsi="宋体" w:cs="宋体" w:hint="eastAsia"/>
                <w:sz w:val="20"/>
                <w:szCs w:val="20"/>
              </w:rPr>
              <w:t>GB/T 4957-2003</w:t>
            </w:r>
          </w:p>
        </w:tc>
      </w:tr>
      <w:tr w:rsidR="000B0555">
        <w:trPr>
          <w:trHeight w:val="1161"/>
          <w:jc w:val="center"/>
        </w:trPr>
        <w:tc>
          <w:tcPr>
            <w:tcW w:w="456" w:type="dxa"/>
            <w:vMerge/>
            <w:tcBorders>
              <w:left w:val="single" w:sz="4" w:space="0" w:color="auto"/>
              <w:bottom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393" w:type="dxa"/>
            <w:tcBorders>
              <w:top w:val="single" w:sz="4" w:space="0" w:color="auto"/>
              <w:left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韦氏硬度</w:t>
            </w:r>
          </w:p>
        </w:tc>
        <w:tc>
          <w:tcPr>
            <w:tcW w:w="338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sz w:val="20"/>
                <w:szCs w:val="20"/>
              </w:rPr>
            </w:pPr>
          </w:p>
        </w:tc>
        <w:tc>
          <w:tcPr>
            <w:tcW w:w="1482"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3711" w:type="dxa"/>
            <w:tcBorders>
              <w:left w:val="single" w:sz="4" w:space="0" w:color="auto"/>
              <w:right w:val="single" w:sz="4" w:space="0" w:color="auto"/>
            </w:tcBorders>
            <w:vAlign w:val="center"/>
          </w:tcPr>
          <w:p w:rsidR="000B0555" w:rsidRDefault="003967AF">
            <w:pPr>
              <w:jc w:val="left"/>
              <w:rPr>
                <w:rFonts w:ascii="宋体" w:hAnsi="宋体" w:cs="宋体"/>
                <w:sz w:val="20"/>
                <w:szCs w:val="20"/>
              </w:rPr>
            </w:pPr>
            <w:r>
              <w:rPr>
                <w:rFonts w:ascii="宋体" w:hAnsi="宋体" w:cs="宋体" w:hint="eastAsia"/>
                <w:sz w:val="20"/>
                <w:szCs w:val="20"/>
              </w:rPr>
              <w:t>铝合金韦氏硬度试验方法</w:t>
            </w:r>
            <w:r>
              <w:rPr>
                <w:rFonts w:ascii="宋体" w:hAnsi="宋体" w:cs="宋体" w:hint="eastAsia"/>
                <w:sz w:val="20"/>
                <w:szCs w:val="20"/>
              </w:rPr>
              <w:t>YS/T 420-2000</w:t>
            </w:r>
          </w:p>
        </w:tc>
      </w:tr>
      <w:tr w:rsidR="000B0555">
        <w:trPr>
          <w:trHeight w:val="1134"/>
          <w:jc w:val="center"/>
        </w:trPr>
        <w:tc>
          <w:tcPr>
            <w:tcW w:w="456" w:type="dxa"/>
            <w:vMerge/>
            <w:tcBorders>
              <w:left w:val="single" w:sz="4" w:space="0" w:color="auto"/>
              <w:bottom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393"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铅笔硬度</w:t>
            </w:r>
          </w:p>
        </w:tc>
        <w:tc>
          <w:tcPr>
            <w:tcW w:w="338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sz w:val="20"/>
                <w:szCs w:val="20"/>
              </w:rPr>
            </w:pPr>
          </w:p>
        </w:tc>
        <w:tc>
          <w:tcPr>
            <w:tcW w:w="1482"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3711" w:type="dxa"/>
            <w:tcBorders>
              <w:left w:val="single" w:sz="4" w:space="0" w:color="auto"/>
              <w:right w:val="single" w:sz="4" w:space="0" w:color="auto"/>
            </w:tcBorders>
            <w:vAlign w:val="center"/>
          </w:tcPr>
          <w:p w:rsidR="000B0555" w:rsidRDefault="003967AF">
            <w:pPr>
              <w:jc w:val="left"/>
              <w:rPr>
                <w:rFonts w:ascii="宋体" w:hAnsi="宋体" w:cs="宋体"/>
                <w:sz w:val="20"/>
                <w:szCs w:val="20"/>
              </w:rPr>
            </w:pPr>
            <w:r>
              <w:rPr>
                <w:rFonts w:ascii="宋体" w:hAnsi="宋体" w:cs="宋体" w:hint="eastAsia"/>
                <w:sz w:val="20"/>
                <w:szCs w:val="20"/>
              </w:rPr>
              <w:t>色漆和清漆</w:t>
            </w:r>
            <w:r>
              <w:rPr>
                <w:rFonts w:ascii="宋体" w:hAnsi="宋体" w:cs="宋体" w:hint="eastAsia"/>
                <w:sz w:val="20"/>
                <w:szCs w:val="20"/>
              </w:rPr>
              <w:t xml:space="preserve"> </w:t>
            </w:r>
            <w:r>
              <w:rPr>
                <w:rFonts w:ascii="宋体" w:hAnsi="宋体" w:cs="宋体" w:hint="eastAsia"/>
                <w:sz w:val="20"/>
                <w:szCs w:val="20"/>
              </w:rPr>
              <w:t>铅笔法测定漆膜硬度</w:t>
            </w:r>
          </w:p>
          <w:p w:rsidR="000B0555" w:rsidRDefault="003967AF">
            <w:pPr>
              <w:jc w:val="left"/>
              <w:rPr>
                <w:rFonts w:ascii="宋体" w:hAnsi="宋体" w:cs="宋体"/>
                <w:sz w:val="20"/>
                <w:szCs w:val="20"/>
              </w:rPr>
            </w:pPr>
            <w:r>
              <w:rPr>
                <w:rFonts w:ascii="宋体" w:hAnsi="宋体" w:cs="宋体" w:hint="eastAsia"/>
                <w:sz w:val="20"/>
                <w:szCs w:val="20"/>
              </w:rPr>
              <w:t>GB/T 6739-2006</w:t>
            </w:r>
          </w:p>
        </w:tc>
      </w:tr>
      <w:tr w:rsidR="000B0555">
        <w:trPr>
          <w:trHeight w:val="1134"/>
          <w:jc w:val="center"/>
        </w:trPr>
        <w:tc>
          <w:tcPr>
            <w:tcW w:w="456" w:type="dxa"/>
            <w:vMerge/>
            <w:tcBorders>
              <w:left w:val="single" w:sz="4" w:space="0" w:color="auto"/>
              <w:bottom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393" w:type="dxa"/>
            <w:tcBorders>
              <w:top w:val="single" w:sz="4" w:space="0" w:color="auto"/>
              <w:left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附着力</w:t>
            </w:r>
          </w:p>
        </w:tc>
        <w:tc>
          <w:tcPr>
            <w:tcW w:w="338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sz w:val="20"/>
                <w:szCs w:val="20"/>
              </w:rPr>
            </w:pPr>
          </w:p>
        </w:tc>
        <w:tc>
          <w:tcPr>
            <w:tcW w:w="1482"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3711" w:type="dxa"/>
            <w:tcBorders>
              <w:left w:val="single" w:sz="4" w:space="0" w:color="auto"/>
              <w:right w:val="single" w:sz="4" w:space="0" w:color="auto"/>
            </w:tcBorders>
            <w:vAlign w:val="center"/>
          </w:tcPr>
          <w:p w:rsidR="000B0555" w:rsidRDefault="003967AF">
            <w:pPr>
              <w:jc w:val="left"/>
              <w:rPr>
                <w:rFonts w:ascii="宋体" w:hAnsi="宋体" w:cs="宋体"/>
                <w:sz w:val="20"/>
                <w:szCs w:val="20"/>
              </w:rPr>
            </w:pPr>
            <w:r>
              <w:rPr>
                <w:rFonts w:ascii="宋体" w:hAnsi="宋体" w:cs="宋体" w:hint="eastAsia"/>
                <w:sz w:val="20"/>
                <w:szCs w:val="20"/>
              </w:rPr>
              <w:t>色漆和清漆</w:t>
            </w:r>
            <w:r>
              <w:rPr>
                <w:rFonts w:ascii="宋体" w:hAnsi="宋体" w:cs="宋体" w:hint="eastAsia"/>
                <w:sz w:val="20"/>
                <w:szCs w:val="20"/>
              </w:rPr>
              <w:t xml:space="preserve"> </w:t>
            </w:r>
            <w:r>
              <w:rPr>
                <w:rFonts w:ascii="宋体" w:hAnsi="宋体" w:cs="宋体" w:hint="eastAsia"/>
                <w:sz w:val="20"/>
                <w:szCs w:val="20"/>
              </w:rPr>
              <w:t>涂膜的划格试验</w:t>
            </w:r>
          </w:p>
          <w:p w:rsidR="000B0555" w:rsidRDefault="003967AF">
            <w:pPr>
              <w:jc w:val="left"/>
              <w:rPr>
                <w:rFonts w:ascii="宋体" w:hAnsi="宋体" w:cs="宋体"/>
                <w:sz w:val="20"/>
                <w:szCs w:val="20"/>
              </w:rPr>
            </w:pPr>
            <w:r>
              <w:rPr>
                <w:rFonts w:ascii="宋体" w:hAnsi="宋体" w:cs="宋体" w:hint="eastAsia"/>
                <w:sz w:val="20"/>
                <w:szCs w:val="20"/>
              </w:rPr>
              <w:t>GB/T 9286-1998</w:t>
            </w:r>
          </w:p>
          <w:p w:rsidR="000B0555" w:rsidRDefault="003967AF">
            <w:pPr>
              <w:jc w:val="left"/>
              <w:rPr>
                <w:rFonts w:ascii="宋体" w:hAnsi="宋体" w:cs="宋体"/>
                <w:sz w:val="20"/>
                <w:szCs w:val="20"/>
              </w:rPr>
            </w:pPr>
            <w:r>
              <w:rPr>
                <w:rFonts w:ascii="宋体" w:hAnsi="宋体" w:cs="宋体" w:hint="eastAsia"/>
                <w:sz w:val="20"/>
                <w:szCs w:val="20"/>
              </w:rPr>
              <w:t>涂膜附着力测定法</w:t>
            </w:r>
            <w:r>
              <w:rPr>
                <w:rFonts w:ascii="宋体" w:hAnsi="宋体" w:cs="宋体" w:hint="eastAsia"/>
                <w:sz w:val="20"/>
                <w:szCs w:val="20"/>
              </w:rPr>
              <w:t>GB/T 1720-79</w:t>
            </w:r>
          </w:p>
        </w:tc>
      </w:tr>
    </w:tbl>
    <w:p w:rsidR="000B0555" w:rsidRDefault="000B0555">
      <w:pPr>
        <w:pStyle w:val="1"/>
        <w:snapToGrid w:val="0"/>
        <w:spacing w:line="240" w:lineRule="atLeast"/>
        <w:rPr>
          <w:rFonts w:ascii="宋体" w:hAnsi="宋体" w:cs="宋体"/>
        </w:rPr>
      </w:pPr>
    </w:p>
    <w:p w:rsidR="000B0555" w:rsidRDefault="000B0555">
      <w:pPr>
        <w:rPr>
          <w:rFonts w:ascii="宋体" w:hAnsi="宋体" w:cs="宋体"/>
        </w:rPr>
      </w:pPr>
    </w:p>
    <w:p w:rsidR="000B0555" w:rsidRDefault="000B0555">
      <w:pPr>
        <w:rPr>
          <w:rFonts w:ascii="宋体" w:hAnsi="宋体" w:cs="宋体"/>
        </w:rPr>
      </w:pPr>
    </w:p>
    <w:p w:rsidR="000B0555" w:rsidRDefault="000B0555">
      <w:pPr>
        <w:rPr>
          <w:rFonts w:ascii="宋体" w:hAnsi="宋体" w:cs="宋体"/>
        </w:rPr>
      </w:pPr>
    </w:p>
    <w:p w:rsidR="000B0555" w:rsidRDefault="000B0555"/>
    <w:p w:rsidR="000B0555" w:rsidRDefault="003967AF">
      <w:pPr>
        <w:pStyle w:val="1"/>
        <w:snapToGrid w:val="0"/>
        <w:spacing w:line="240" w:lineRule="atLeast"/>
        <w:rPr>
          <w:rFonts w:ascii="宋体" w:hAnsi="宋体" w:cs="宋体"/>
        </w:rPr>
      </w:pPr>
      <w:bookmarkStart w:id="21" w:name="_Toc27695"/>
      <w:r>
        <w:rPr>
          <w:rFonts w:ascii="宋体" w:hAnsi="宋体" w:cs="宋体" w:hint="eastAsia"/>
        </w:rPr>
        <w:lastRenderedPageBreak/>
        <w:t>·建筑材料类</w:t>
      </w:r>
      <w:r>
        <w:rPr>
          <w:rFonts w:ascii="宋体" w:hAnsi="宋体" w:cs="宋体" w:hint="eastAsia"/>
        </w:rPr>
        <w:t>-</w:t>
      </w:r>
      <w:r>
        <w:rPr>
          <w:rFonts w:ascii="宋体" w:hAnsi="宋体" w:cs="宋体" w:hint="eastAsia"/>
        </w:rPr>
        <w:t>密封材料·</w:t>
      </w:r>
      <w:bookmarkEnd w:id="21"/>
    </w:p>
    <w:tbl>
      <w:tblPr>
        <w:tblW w:w="104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1"/>
        <w:gridCol w:w="1790"/>
        <w:gridCol w:w="2155"/>
        <w:gridCol w:w="1639"/>
        <w:gridCol w:w="4366"/>
      </w:tblGrid>
      <w:tr w:rsidR="000B0555">
        <w:trPr>
          <w:trHeight w:val="454"/>
          <w:jc w:val="center"/>
        </w:trPr>
        <w:tc>
          <w:tcPr>
            <w:tcW w:w="2241" w:type="dxa"/>
            <w:gridSpan w:val="2"/>
            <w:tcBorders>
              <w:top w:val="single" w:sz="4" w:space="0" w:color="auto"/>
              <w:left w:val="single" w:sz="4" w:space="0" w:color="auto"/>
              <w:right w:val="single" w:sz="4" w:space="0" w:color="auto"/>
            </w:tcBorders>
            <w:vAlign w:val="center"/>
          </w:tcPr>
          <w:p w:rsidR="000B0555" w:rsidRDefault="003967AF">
            <w:pPr>
              <w:spacing w:line="300" w:lineRule="exact"/>
              <w:jc w:val="center"/>
              <w:rPr>
                <w:rFonts w:ascii="宋体" w:hAnsi="宋体" w:cs="宋体"/>
                <w:color w:val="000000" w:themeColor="text1"/>
                <w:sz w:val="20"/>
                <w:szCs w:val="20"/>
              </w:rPr>
            </w:pPr>
            <w:r>
              <w:rPr>
                <w:rFonts w:ascii="宋体" w:hAnsi="宋体" w:cs="宋体" w:hint="eastAsia"/>
                <w:b/>
                <w:bCs/>
                <w:color w:val="000000" w:themeColor="text1"/>
                <w:sz w:val="24"/>
                <w:szCs w:val="24"/>
              </w:rPr>
              <w:t>产品</w:t>
            </w:r>
            <w:r>
              <w:rPr>
                <w:rFonts w:ascii="宋体" w:hAnsi="宋体" w:cs="宋体" w:hint="eastAsia"/>
                <w:b/>
                <w:bCs/>
                <w:color w:val="000000" w:themeColor="text1"/>
                <w:sz w:val="24"/>
                <w:szCs w:val="24"/>
              </w:rPr>
              <w:t>/</w:t>
            </w:r>
            <w:r>
              <w:rPr>
                <w:rFonts w:ascii="宋体" w:hAnsi="宋体" w:cs="宋体" w:hint="eastAsia"/>
                <w:b/>
                <w:bCs/>
                <w:color w:val="000000" w:themeColor="text1"/>
                <w:sz w:val="24"/>
                <w:szCs w:val="24"/>
              </w:rPr>
              <w:t>检测项目</w:t>
            </w:r>
          </w:p>
        </w:tc>
        <w:tc>
          <w:tcPr>
            <w:tcW w:w="2155" w:type="dxa"/>
            <w:tcBorders>
              <w:top w:val="single" w:sz="4" w:space="0" w:color="auto"/>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b/>
                <w:bCs/>
                <w:color w:val="000000" w:themeColor="text1"/>
                <w:sz w:val="24"/>
                <w:szCs w:val="24"/>
              </w:rPr>
              <w:t>取样检测要求</w:t>
            </w:r>
          </w:p>
        </w:tc>
        <w:tc>
          <w:tcPr>
            <w:tcW w:w="1639" w:type="dxa"/>
            <w:tcBorders>
              <w:top w:val="single" w:sz="4" w:space="0" w:color="auto"/>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b/>
                <w:bCs/>
                <w:color w:val="000000" w:themeColor="text1"/>
                <w:sz w:val="24"/>
                <w:szCs w:val="24"/>
              </w:rPr>
              <w:t>送检要求</w:t>
            </w:r>
          </w:p>
        </w:tc>
        <w:tc>
          <w:tcPr>
            <w:tcW w:w="4366" w:type="dxa"/>
            <w:tcBorders>
              <w:top w:val="single" w:sz="4" w:space="0" w:color="auto"/>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b/>
                <w:bCs/>
                <w:color w:val="000000" w:themeColor="text1"/>
                <w:sz w:val="24"/>
                <w:szCs w:val="24"/>
              </w:rPr>
              <w:t>检测依据</w:t>
            </w:r>
          </w:p>
        </w:tc>
      </w:tr>
      <w:tr w:rsidR="000B0555">
        <w:trPr>
          <w:trHeight w:val="453"/>
          <w:jc w:val="center"/>
        </w:trPr>
        <w:tc>
          <w:tcPr>
            <w:tcW w:w="451" w:type="dxa"/>
            <w:vMerge w:val="restart"/>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结构胶、密封胶</w:t>
            </w:r>
          </w:p>
        </w:tc>
        <w:tc>
          <w:tcPr>
            <w:tcW w:w="1790"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流动性</w:t>
            </w:r>
          </w:p>
        </w:tc>
        <w:tc>
          <w:tcPr>
            <w:tcW w:w="2155" w:type="dxa"/>
            <w:vMerge w:val="restart"/>
            <w:tcBorders>
              <w:left w:val="single" w:sz="4" w:space="0" w:color="auto"/>
              <w:right w:val="single" w:sz="4" w:space="0" w:color="auto"/>
            </w:tcBorders>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同一品种、同一类型每</w:t>
            </w:r>
            <w:r>
              <w:rPr>
                <w:rFonts w:ascii="宋体" w:hAnsi="宋体" w:cs="宋体" w:hint="eastAsia"/>
                <w:color w:val="000000" w:themeColor="text1"/>
                <w:sz w:val="20"/>
                <w:szCs w:val="20"/>
              </w:rPr>
              <w:t>5t</w:t>
            </w:r>
            <w:r>
              <w:rPr>
                <w:rFonts w:ascii="宋体" w:hAnsi="宋体" w:cs="宋体" w:hint="eastAsia"/>
                <w:color w:val="000000" w:themeColor="text1"/>
                <w:sz w:val="20"/>
                <w:szCs w:val="20"/>
              </w:rPr>
              <w:t>为一批，单组分取</w:t>
            </w:r>
            <w:r>
              <w:rPr>
                <w:rFonts w:ascii="宋体" w:hAnsi="宋体" w:cs="宋体" w:hint="eastAsia"/>
                <w:color w:val="000000" w:themeColor="text1"/>
                <w:sz w:val="20"/>
                <w:szCs w:val="20"/>
              </w:rPr>
              <w:t>2-3</w:t>
            </w:r>
            <w:r>
              <w:rPr>
                <w:rFonts w:ascii="宋体" w:hAnsi="宋体" w:cs="宋体" w:hint="eastAsia"/>
                <w:color w:val="000000" w:themeColor="text1"/>
                <w:sz w:val="20"/>
                <w:szCs w:val="20"/>
              </w:rPr>
              <w:t>支，多组分取</w:t>
            </w:r>
            <w:r>
              <w:rPr>
                <w:rFonts w:ascii="宋体" w:hAnsi="宋体" w:cs="宋体" w:hint="eastAsia"/>
                <w:color w:val="000000" w:themeColor="text1"/>
                <w:sz w:val="20"/>
                <w:szCs w:val="20"/>
              </w:rPr>
              <w:t>4kg</w:t>
            </w:r>
            <w:r>
              <w:rPr>
                <w:rFonts w:ascii="宋体" w:hAnsi="宋体" w:cs="宋体" w:hint="eastAsia"/>
                <w:color w:val="000000" w:themeColor="text1"/>
                <w:sz w:val="20"/>
                <w:szCs w:val="20"/>
              </w:rPr>
              <w:t>。</w:t>
            </w:r>
          </w:p>
        </w:tc>
        <w:tc>
          <w:tcPr>
            <w:tcW w:w="1639" w:type="dxa"/>
            <w:vMerge w:val="restart"/>
            <w:tcBorders>
              <w:left w:val="single" w:sz="4" w:space="0" w:color="auto"/>
              <w:right w:val="single" w:sz="4" w:space="0" w:color="auto"/>
            </w:tcBorders>
            <w:vAlign w:val="center"/>
          </w:tcPr>
          <w:p w:rsidR="000B0555" w:rsidRDefault="003967AF">
            <w:pPr>
              <w:rPr>
                <w:rFonts w:ascii="宋体" w:hAnsi="宋体" w:cs="宋体"/>
                <w:color w:val="000000" w:themeColor="text1"/>
                <w:kern w:val="0"/>
                <w:sz w:val="20"/>
                <w:szCs w:val="20"/>
              </w:rPr>
            </w:pPr>
            <w:r>
              <w:rPr>
                <w:rFonts w:ascii="宋体" w:hAnsi="宋体" w:cs="宋体" w:hint="eastAsia"/>
                <w:color w:val="000000" w:themeColor="text1"/>
                <w:kern w:val="0"/>
                <w:sz w:val="20"/>
                <w:szCs w:val="20"/>
              </w:rPr>
              <w:t xml:space="preserve">    </w:t>
            </w:r>
            <w:r>
              <w:rPr>
                <w:rFonts w:ascii="宋体" w:hAnsi="宋体" w:cs="宋体" w:hint="eastAsia"/>
                <w:color w:val="000000" w:themeColor="text1"/>
                <w:kern w:val="0"/>
                <w:sz w:val="20"/>
                <w:szCs w:val="20"/>
              </w:rPr>
              <w:t>委托时应明确胶的名称、品牌、型号、注明配合比及是否使用底涂，多组分产品取样后立即密封包装。</w:t>
            </w:r>
          </w:p>
        </w:tc>
        <w:tc>
          <w:tcPr>
            <w:tcW w:w="4366" w:type="dxa"/>
            <w:tcBorders>
              <w:top w:val="single" w:sz="4" w:space="0" w:color="auto"/>
              <w:left w:val="single" w:sz="4" w:space="0" w:color="auto"/>
              <w:right w:val="single" w:sz="4" w:space="0" w:color="auto"/>
            </w:tcBorders>
            <w:vAlign w:val="center"/>
          </w:tcPr>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建筑密封材料试验方法</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第</w:t>
            </w:r>
            <w:r>
              <w:rPr>
                <w:rFonts w:ascii="宋体" w:hAnsi="宋体" w:cs="宋体" w:hint="eastAsia"/>
                <w:color w:val="000000" w:themeColor="text1"/>
                <w:sz w:val="20"/>
                <w:szCs w:val="20"/>
              </w:rPr>
              <w:t>6</w:t>
            </w:r>
            <w:r>
              <w:rPr>
                <w:rFonts w:ascii="宋体" w:hAnsi="宋体" w:cs="宋体" w:hint="eastAsia"/>
                <w:color w:val="000000" w:themeColor="text1"/>
                <w:sz w:val="20"/>
                <w:szCs w:val="20"/>
              </w:rPr>
              <w:t>部分</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流动性的测定</w:t>
            </w:r>
            <w:r>
              <w:rPr>
                <w:rFonts w:ascii="宋体" w:hAnsi="宋体" w:cs="宋体" w:hint="eastAsia"/>
                <w:color w:val="000000" w:themeColor="text1"/>
                <w:sz w:val="20"/>
                <w:szCs w:val="20"/>
              </w:rPr>
              <w:t>GB/T 13477.6-2002</w:t>
            </w:r>
          </w:p>
        </w:tc>
      </w:tr>
      <w:tr w:rsidR="000B0555">
        <w:trPr>
          <w:trHeight w:val="775"/>
          <w:jc w:val="center"/>
        </w:trPr>
        <w:tc>
          <w:tcPr>
            <w:tcW w:w="451"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790"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表干时间</w:t>
            </w:r>
          </w:p>
        </w:tc>
        <w:tc>
          <w:tcPr>
            <w:tcW w:w="215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rPr>
            </w:pPr>
          </w:p>
        </w:tc>
        <w:tc>
          <w:tcPr>
            <w:tcW w:w="1639"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4366" w:type="dxa"/>
            <w:tcBorders>
              <w:left w:val="single" w:sz="4" w:space="0" w:color="auto"/>
              <w:right w:val="single" w:sz="4" w:space="0" w:color="auto"/>
            </w:tcBorders>
            <w:vAlign w:val="center"/>
          </w:tcPr>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建筑密封材料试验方法</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第</w:t>
            </w:r>
            <w:r>
              <w:rPr>
                <w:rFonts w:ascii="宋体" w:hAnsi="宋体" w:cs="宋体" w:hint="eastAsia"/>
                <w:color w:val="000000" w:themeColor="text1"/>
                <w:sz w:val="20"/>
                <w:szCs w:val="20"/>
              </w:rPr>
              <w:t>5</w:t>
            </w:r>
            <w:r>
              <w:rPr>
                <w:rFonts w:ascii="宋体" w:hAnsi="宋体" w:cs="宋体" w:hint="eastAsia"/>
                <w:color w:val="000000" w:themeColor="text1"/>
                <w:sz w:val="20"/>
                <w:szCs w:val="20"/>
              </w:rPr>
              <w:t>部分：表干时间的测定</w:t>
            </w:r>
            <w:r>
              <w:rPr>
                <w:rFonts w:ascii="宋体" w:hAnsi="宋体" w:cs="宋体" w:hint="eastAsia"/>
                <w:color w:val="000000" w:themeColor="text1"/>
                <w:sz w:val="20"/>
                <w:szCs w:val="20"/>
              </w:rPr>
              <w:t>GB/T 13477.5-2002</w:t>
            </w:r>
          </w:p>
        </w:tc>
      </w:tr>
      <w:tr w:rsidR="000B0555">
        <w:trPr>
          <w:trHeight w:val="680"/>
          <w:jc w:val="center"/>
        </w:trPr>
        <w:tc>
          <w:tcPr>
            <w:tcW w:w="451"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790"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污染性</w:t>
            </w:r>
          </w:p>
        </w:tc>
        <w:tc>
          <w:tcPr>
            <w:tcW w:w="215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rPr>
            </w:pPr>
          </w:p>
        </w:tc>
        <w:tc>
          <w:tcPr>
            <w:tcW w:w="1639"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4366" w:type="dxa"/>
            <w:tcBorders>
              <w:left w:val="single" w:sz="4" w:space="0" w:color="auto"/>
              <w:right w:val="single" w:sz="4" w:space="0" w:color="auto"/>
            </w:tcBorders>
            <w:vAlign w:val="center"/>
          </w:tcPr>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石材用建筑密封胶</w:t>
            </w:r>
            <w:r>
              <w:rPr>
                <w:rFonts w:ascii="宋体" w:hAnsi="宋体" w:cs="宋体" w:hint="eastAsia"/>
                <w:color w:val="000000" w:themeColor="text1"/>
                <w:sz w:val="20"/>
                <w:szCs w:val="20"/>
              </w:rPr>
              <w:t xml:space="preserve">GB/T 23261-2009 </w:t>
            </w:r>
            <w:r>
              <w:rPr>
                <w:rFonts w:ascii="宋体" w:hAnsi="宋体" w:cs="宋体" w:hint="eastAsia"/>
                <w:color w:val="000000" w:themeColor="text1"/>
                <w:sz w:val="20"/>
                <w:szCs w:val="20"/>
              </w:rPr>
              <w:t>附录</w:t>
            </w:r>
            <w:r>
              <w:rPr>
                <w:rFonts w:ascii="宋体" w:hAnsi="宋体" w:cs="宋体" w:hint="eastAsia"/>
                <w:color w:val="000000" w:themeColor="text1"/>
                <w:sz w:val="20"/>
                <w:szCs w:val="20"/>
              </w:rPr>
              <w:t>A</w:t>
            </w:r>
          </w:p>
        </w:tc>
      </w:tr>
      <w:tr w:rsidR="000B0555">
        <w:trPr>
          <w:trHeight w:val="990"/>
          <w:jc w:val="center"/>
        </w:trPr>
        <w:tc>
          <w:tcPr>
            <w:tcW w:w="451"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790"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硬度</w:t>
            </w:r>
          </w:p>
        </w:tc>
        <w:tc>
          <w:tcPr>
            <w:tcW w:w="215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rPr>
            </w:pPr>
          </w:p>
        </w:tc>
        <w:tc>
          <w:tcPr>
            <w:tcW w:w="1639"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4366" w:type="dxa"/>
            <w:tcBorders>
              <w:left w:val="single" w:sz="4" w:space="0" w:color="auto"/>
              <w:right w:val="single" w:sz="4" w:space="0" w:color="auto"/>
            </w:tcBorders>
            <w:vAlign w:val="center"/>
          </w:tcPr>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硫化橡胶或热塑性橡胶压入硬度试验方法</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第</w:t>
            </w:r>
            <w:r>
              <w:rPr>
                <w:rFonts w:ascii="宋体" w:hAnsi="宋体" w:cs="宋体" w:hint="eastAsia"/>
                <w:color w:val="000000" w:themeColor="text1"/>
                <w:sz w:val="20"/>
                <w:szCs w:val="20"/>
              </w:rPr>
              <w:t>1</w:t>
            </w:r>
            <w:r>
              <w:rPr>
                <w:rFonts w:ascii="宋体" w:hAnsi="宋体" w:cs="宋体" w:hint="eastAsia"/>
                <w:color w:val="000000" w:themeColor="text1"/>
                <w:sz w:val="20"/>
                <w:szCs w:val="20"/>
              </w:rPr>
              <w:t>部分</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邵氏硬度计法</w:t>
            </w:r>
            <w:r>
              <w:rPr>
                <w:rFonts w:ascii="宋体" w:hAnsi="宋体" w:cs="宋体" w:hint="eastAsia"/>
                <w:color w:val="000000" w:themeColor="text1"/>
                <w:sz w:val="20"/>
                <w:szCs w:val="20"/>
              </w:rPr>
              <w:t>(</w:t>
            </w:r>
            <w:r>
              <w:rPr>
                <w:rFonts w:ascii="宋体" w:hAnsi="宋体" w:cs="宋体" w:hint="eastAsia"/>
                <w:color w:val="000000" w:themeColor="text1"/>
                <w:sz w:val="20"/>
                <w:szCs w:val="20"/>
              </w:rPr>
              <w:t>邵尔硬度</w:t>
            </w:r>
            <w:r>
              <w:rPr>
                <w:rFonts w:ascii="宋体" w:hAnsi="宋体" w:cs="宋体" w:hint="eastAsia"/>
                <w:color w:val="000000" w:themeColor="text1"/>
                <w:sz w:val="20"/>
                <w:szCs w:val="20"/>
              </w:rPr>
              <w:t xml:space="preserve">)GB/T 531.1-2008                           </w:t>
            </w:r>
            <w:r>
              <w:rPr>
                <w:rFonts w:ascii="宋体" w:hAnsi="宋体" w:cs="宋体" w:hint="eastAsia"/>
                <w:color w:val="000000" w:themeColor="text1"/>
                <w:sz w:val="20"/>
                <w:szCs w:val="20"/>
              </w:rPr>
              <w:t>建筑用硅酮结构密封胶</w:t>
            </w:r>
            <w:r>
              <w:rPr>
                <w:rFonts w:ascii="宋体" w:hAnsi="宋体" w:cs="宋体" w:hint="eastAsia"/>
                <w:color w:val="000000" w:themeColor="text1"/>
                <w:sz w:val="20"/>
                <w:szCs w:val="20"/>
              </w:rPr>
              <w:t>GB/T16776-2005</w:t>
            </w:r>
          </w:p>
        </w:tc>
      </w:tr>
      <w:tr w:rsidR="000B0555">
        <w:trPr>
          <w:trHeight w:val="745"/>
          <w:jc w:val="center"/>
        </w:trPr>
        <w:tc>
          <w:tcPr>
            <w:tcW w:w="451"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790"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适用期</w:t>
            </w:r>
          </w:p>
        </w:tc>
        <w:tc>
          <w:tcPr>
            <w:tcW w:w="215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rPr>
            </w:pPr>
          </w:p>
        </w:tc>
        <w:tc>
          <w:tcPr>
            <w:tcW w:w="1639"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4366" w:type="dxa"/>
            <w:tcBorders>
              <w:left w:val="single" w:sz="4" w:space="0" w:color="auto"/>
              <w:right w:val="single" w:sz="4" w:space="0" w:color="auto"/>
            </w:tcBorders>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建筑用硅酮结构密封胶</w:t>
            </w:r>
            <w:r>
              <w:rPr>
                <w:rFonts w:ascii="宋体" w:hAnsi="宋体" w:cs="宋体" w:hint="eastAsia"/>
                <w:color w:val="000000" w:themeColor="text1"/>
                <w:sz w:val="20"/>
                <w:szCs w:val="20"/>
              </w:rPr>
              <w:t>GB/T 16776-2005</w:t>
            </w:r>
          </w:p>
        </w:tc>
      </w:tr>
      <w:tr w:rsidR="000B0555">
        <w:trPr>
          <w:trHeight w:val="995"/>
          <w:jc w:val="center"/>
        </w:trPr>
        <w:tc>
          <w:tcPr>
            <w:tcW w:w="451"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790"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挤出性</w:t>
            </w:r>
          </w:p>
        </w:tc>
        <w:tc>
          <w:tcPr>
            <w:tcW w:w="215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rPr>
            </w:pPr>
          </w:p>
        </w:tc>
        <w:tc>
          <w:tcPr>
            <w:tcW w:w="1639"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4366" w:type="dxa"/>
            <w:tcBorders>
              <w:left w:val="single" w:sz="4" w:space="0" w:color="auto"/>
              <w:right w:val="single" w:sz="4" w:space="0" w:color="auto"/>
            </w:tcBorders>
            <w:vAlign w:val="center"/>
          </w:tcPr>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建筑密封材料试验方法</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第</w:t>
            </w:r>
            <w:r>
              <w:rPr>
                <w:rFonts w:ascii="宋体" w:hAnsi="宋体" w:cs="宋体" w:hint="eastAsia"/>
                <w:color w:val="000000" w:themeColor="text1"/>
                <w:sz w:val="20"/>
                <w:szCs w:val="20"/>
              </w:rPr>
              <w:t>3</w:t>
            </w:r>
            <w:r>
              <w:rPr>
                <w:rFonts w:ascii="宋体" w:hAnsi="宋体" w:cs="宋体" w:hint="eastAsia"/>
                <w:color w:val="000000" w:themeColor="text1"/>
                <w:sz w:val="20"/>
                <w:szCs w:val="20"/>
              </w:rPr>
              <w:t>部分：使用标准器具测定密封材料挤出性的方法</w:t>
            </w:r>
            <w:r>
              <w:rPr>
                <w:rFonts w:ascii="宋体" w:hAnsi="宋体" w:cs="宋体" w:hint="eastAsia"/>
                <w:color w:val="000000" w:themeColor="text1"/>
                <w:sz w:val="20"/>
                <w:szCs w:val="20"/>
              </w:rPr>
              <w:t>GB/T 13477.3-2002</w:t>
            </w:r>
          </w:p>
        </w:tc>
      </w:tr>
      <w:tr w:rsidR="000B0555">
        <w:trPr>
          <w:trHeight w:val="1040"/>
          <w:jc w:val="center"/>
        </w:trPr>
        <w:tc>
          <w:tcPr>
            <w:tcW w:w="451"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790"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与基材粘结性</w:t>
            </w:r>
          </w:p>
        </w:tc>
        <w:tc>
          <w:tcPr>
            <w:tcW w:w="215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rPr>
            </w:pPr>
          </w:p>
        </w:tc>
        <w:tc>
          <w:tcPr>
            <w:tcW w:w="1639"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4366" w:type="dxa"/>
            <w:tcBorders>
              <w:left w:val="single" w:sz="4" w:space="0" w:color="auto"/>
              <w:right w:val="single" w:sz="4" w:space="0" w:color="auto"/>
            </w:tcBorders>
            <w:vAlign w:val="center"/>
          </w:tcPr>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建筑密封材料试验方法</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第</w:t>
            </w:r>
            <w:r>
              <w:rPr>
                <w:rFonts w:ascii="宋体" w:hAnsi="宋体" w:cs="宋体" w:hint="eastAsia"/>
                <w:color w:val="000000" w:themeColor="text1"/>
                <w:sz w:val="20"/>
                <w:szCs w:val="20"/>
              </w:rPr>
              <w:t>18</w:t>
            </w:r>
            <w:r>
              <w:rPr>
                <w:rFonts w:ascii="宋体" w:hAnsi="宋体" w:cs="宋体" w:hint="eastAsia"/>
                <w:color w:val="000000" w:themeColor="text1"/>
                <w:sz w:val="20"/>
                <w:szCs w:val="20"/>
              </w:rPr>
              <w:t>部分：剥离粘结性的测定</w:t>
            </w:r>
            <w:r>
              <w:rPr>
                <w:rFonts w:ascii="宋体" w:hAnsi="宋体" w:cs="宋体" w:hint="eastAsia"/>
                <w:color w:val="000000" w:themeColor="text1"/>
                <w:sz w:val="20"/>
                <w:szCs w:val="20"/>
              </w:rPr>
              <w:t>GB/T 13477.18-2002</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建筑用硅酮结构密封胶</w:t>
            </w:r>
            <w:r>
              <w:rPr>
                <w:rFonts w:ascii="宋体" w:hAnsi="宋体" w:cs="宋体" w:hint="eastAsia"/>
                <w:color w:val="000000" w:themeColor="text1"/>
                <w:sz w:val="20"/>
                <w:szCs w:val="20"/>
              </w:rPr>
              <w:t xml:space="preserve">GB/T 16776-2005 </w:t>
            </w:r>
            <w:r>
              <w:rPr>
                <w:rFonts w:ascii="宋体" w:hAnsi="宋体" w:cs="宋体" w:hint="eastAsia"/>
                <w:color w:val="000000" w:themeColor="text1"/>
                <w:sz w:val="20"/>
                <w:szCs w:val="20"/>
              </w:rPr>
              <w:t>附录</w:t>
            </w:r>
            <w:r>
              <w:rPr>
                <w:rFonts w:ascii="宋体" w:hAnsi="宋体" w:cs="宋体" w:hint="eastAsia"/>
                <w:color w:val="000000" w:themeColor="text1"/>
                <w:sz w:val="20"/>
                <w:szCs w:val="20"/>
              </w:rPr>
              <w:t>B</w:t>
            </w:r>
          </w:p>
        </w:tc>
      </w:tr>
      <w:tr w:rsidR="000B0555">
        <w:trPr>
          <w:trHeight w:val="850"/>
          <w:jc w:val="center"/>
        </w:trPr>
        <w:tc>
          <w:tcPr>
            <w:tcW w:w="451"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790"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拉伸粘结性</w:t>
            </w:r>
          </w:p>
        </w:tc>
        <w:tc>
          <w:tcPr>
            <w:tcW w:w="215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rPr>
            </w:pPr>
          </w:p>
        </w:tc>
        <w:tc>
          <w:tcPr>
            <w:tcW w:w="1639"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4366" w:type="dxa"/>
            <w:tcBorders>
              <w:left w:val="single" w:sz="4" w:space="0" w:color="auto"/>
              <w:right w:val="single" w:sz="4" w:space="0" w:color="auto"/>
            </w:tcBorders>
            <w:vAlign w:val="center"/>
          </w:tcPr>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建筑密封材料试验方法</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第</w:t>
            </w:r>
            <w:r>
              <w:rPr>
                <w:rFonts w:ascii="宋体" w:hAnsi="宋体" w:cs="宋体" w:hint="eastAsia"/>
                <w:color w:val="000000" w:themeColor="text1"/>
                <w:sz w:val="20"/>
                <w:szCs w:val="20"/>
              </w:rPr>
              <w:t>8</w:t>
            </w:r>
            <w:r>
              <w:rPr>
                <w:rFonts w:ascii="宋体" w:hAnsi="宋体" w:cs="宋体" w:hint="eastAsia"/>
                <w:color w:val="000000" w:themeColor="text1"/>
                <w:sz w:val="20"/>
                <w:szCs w:val="20"/>
              </w:rPr>
              <w:t>部分：拉伸粘结性的测定</w:t>
            </w:r>
            <w:r>
              <w:rPr>
                <w:rFonts w:ascii="宋体" w:hAnsi="宋体" w:cs="宋体" w:hint="eastAsia"/>
                <w:color w:val="000000" w:themeColor="text1"/>
                <w:sz w:val="20"/>
                <w:szCs w:val="20"/>
              </w:rPr>
              <w:t>GB/T 13477.8-2002</w:t>
            </w:r>
          </w:p>
        </w:tc>
      </w:tr>
      <w:tr w:rsidR="000B0555">
        <w:trPr>
          <w:trHeight w:val="519"/>
          <w:jc w:val="center"/>
        </w:trPr>
        <w:tc>
          <w:tcPr>
            <w:tcW w:w="451"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790"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伸长率</w:t>
            </w:r>
          </w:p>
        </w:tc>
        <w:tc>
          <w:tcPr>
            <w:tcW w:w="215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rPr>
            </w:pPr>
          </w:p>
        </w:tc>
        <w:tc>
          <w:tcPr>
            <w:tcW w:w="1639"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4366" w:type="dxa"/>
            <w:vMerge w:val="restart"/>
            <w:tcBorders>
              <w:left w:val="single" w:sz="4" w:space="0" w:color="auto"/>
              <w:right w:val="single" w:sz="4" w:space="0" w:color="auto"/>
            </w:tcBorders>
            <w:vAlign w:val="center"/>
          </w:tcPr>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树脂浇铸体性能试验方法</w:t>
            </w:r>
            <w:r>
              <w:rPr>
                <w:rFonts w:ascii="宋体" w:hAnsi="宋体" w:cs="宋体" w:hint="eastAsia"/>
                <w:color w:val="000000" w:themeColor="text1"/>
                <w:sz w:val="20"/>
                <w:szCs w:val="20"/>
              </w:rPr>
              <w:t>GB/T 2567-2008</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建筑密封材料试验方法</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第</w:t>
            </w:r>
            <w:r>
              <w:rPr>
                <w:rFonts w:ascii="宋体" w:hAnsi="宋体" w:cs="宋体" w:hint="eastAsia"/>
                <w:color w:val="000000" w:themeColor="text1"/>
                <w:sz w:val="20"/>
                <w:szCs w:val="20"/>
              </w:rPr>
              <w:t>8</w:t>
            </w:r>
            <w:r>
              <w:rPr>
                <w:rFonts w:ascii="宋体" w:hAnsi="宋体" w:cs="宋体" w:hint="eastAsia"/>
                <w:color w:val="000000" w:themeColor="text1"/>
                <w:sz w:val="20"/>
                <w:szCs w:val="20"/>
              </w:rPr>
              <w:t>部分：拉伸粘结性的测定</w:t>
            </w:r>
            <w:r>
              <w:rPr>
                <w:rFonts w:ascii="宋体" w:hAnsi="宋体" w:cs="宋体" w:hint="eastAsia"/>
                <w:color w:val="000000" w:themeColor="text1"/>
                <w:sz w:val="20"/>
                <w:szCs w:val="20"/>
              </w:rPr>
              <w:t>GB/T 13477.8-2002</w:t>
            </w:r>
          </w:p>
        </w:tc>
      </w:tr>
      <w:tr w:rsidR="000B0555">
        <w:trPr>
          <w:trHeight w:val="534"/>
          <w:jc w:val="center"/>
        </w:trPr>
        <w:tc>
          <w:tcPr>
            <w:tcW w:w="451"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790"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拉伸（弹性）模量</w:t>
            </w:r>
          </w:p>
        </w:tc>
        <w:tc>
          <w:tcPr>
            <w:tcW w:w="215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rPr>
            </w:pPr>
          </w:p>
        </w:tc>
        <w:tc>
          <w:tcPr>
            <w:tcW w:w="1639"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4366" w:type="dxa"/>
            <w:vMerge/>
            <w:tcBorders>
              <w:left w:val="single" w:sz="4" w:space="0" w:color="auto"/>
              <w:right w:val="single" w:sz="4" w:space="0" w:color="auto"/>
            </w:tcBorders>
            <w:vAlign w:val="center"/>
          </w:tcPr>
          <w:p w:rsidR="000B0555" w:rsidRDefault="000B0555">
            <w:pPr>
              <w:spacing w:line="240" w:lineRule="exact"/>
              <w:jc w:val="left"/>
              <w:rPr>
                <w:rFonts w:ascii="宋体" w:hAnsi="宋体" w:cs="宋体"/>
                <w:color w:val="000000" w:themeColor="text1"/>
                <w:sz w:val="20"/>
                <w:szCs w:val="20"/>
              </w:rPr>
            </w:pPr>
          </w:p>
        </w:tc>
      </w:tr>
      <w:tr w:rsidR="000B0555">
        <w:trPr>
          <w:trHeight w:val="700"/>
          <w:jc w:val="center"/>
        </w:trPr>
        <w:tc>
          <w:tcPr>
            <w:tcW w:w="451"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790"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相容性</w:t>
            </w:r>
          </w:p>
        </w:tc>
        <w:tc>
          <w:tcPr>
            <w:tcW w:w="215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rPr>
            </w:pPr>
          </w:p>
        </w:tc>
        <w:tc>
          <w:tcPr>
            <w:tcW w:w="1639"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4366" w:type="dxa"/>
            <w:tcBorders>
              <w:left w:val="single" w:sz="4" w:space="0" w:color="auto"/>
              <w:right w:val="single" w:sz="4" w:space="0" w:color="auto"/>
            </w:tcBorders>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建筑用硅酮结构密封胶</w:t>
            </w:r>
            <w:r>
              <w:rPr>
                <w:rFonts w:ascii="宋体" w:hAnsi="宋体" w:cs="宋体" w:hint="eastAsia"/>
                <w:color w:val="000000" w:themeColor="text1"/>
                <w:sz w:val="20"/>
                <w:szCs w:val="20"/>
              </w:rPr>
              <w:t>GB/T 16776-2005</w:t>
            </w:r>
          </w:p>
        </w:tc>
      </w:tr>
      <w:tr w:rsidR="000B0555">
        <w:trPr>
          <w:trHeight w:val="510"/>
          <w:jc w:val="center"/>
        </w:trPr>
        <w:tc>
          <w:tcPr>
            <w:tcW w:w="451" w:type="dxa"/>
            <w:vMerge w:val="restart"/>
            <w:tcBorders>
              <w:left w:val="single" w:sz="4" w:space="0" w:color="auto"/>
              <w:right w:val="single" w:sz="4" w:space="0" w:color="auto"/>
            </w:tcBorders>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胶粘剂</w:t>
            </w:r>
          </w:p>
        </w:tc>
        <w:tc>
          <w:tcPr>
            <w:tcW w:w="1790"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拉伸强度</w:t>
            </w:r>
          </w:p>
        </w:tc>
        <w:tc>
          <w:tcPr>
            <w:tcW w:w="2155" w:type="dxa"/>
            <w:vMerge w:val="restart"/>
            <w:tcBorders>
              <w:left w:val="single" w:sz="4" w:space="0" w:color="auto"/>
              <w:right w:val="single" w:sz="4" w:space="0" w:color="auto"/>
            </w:tcBorders>
            <w:vAlign w:val="center"/>
          </w:tcPr>
          <w:p w:rsidR="000B0555" w:rsidRDefault="003967AF">
            <w:pPr>
              <w:ind w:firstLineChars="200" w:firstLine="400"/>
              <w:rPr>
                <w:rFonts w:ascii="宋体" w:hAnsi="宋体" w:cs="宋体"/>
                <w:color w:val="000000" w:themeColor="text1"/>
                <w:sz w:val="20"/>
                <w:szCs w:val="20"/>
              </w:rPr>
            </w:pPr>
            <w:r>
              <w:rPr>
                <w:rFonts w:ascii="宋体" w:hAnsi="宋体" w:cs="宋体" w:hint="eastAsia"/>
                <w:color w:val="000000" w:themeColor="text1"/>
                <w:sz w:val="20"/>
                <w:szCs w:val="20"/>
              </w:rPr>
              <w:t>结构胶：同一批次抽取</w:t>
            </w:r>
            <w:r>
              <w:rPr>
                <w:rFonts w:ascii="宋体" w:hAnsi="宋体" w:cs="宋体" w:hint="eastAsia"/>
                <w:color w:val="000000" w:themeColor="text1"/>
                <w:sz w:val="20"/>
                <w:szCs w:val="20"/>
              </w:rPr>
              <w:t>2kg</w:t>
            </w:r>
            <w:r>
              <w:rPr>
                <w:rFonts w:ascii="宋体" w:hAnsi="宋体" w:cs="宋体" w:hint="eastAsia"/>
                <w:color w:val="000000" w:themeColor="text1"/>
                <w:sz w:val="20"/>
                <w:szCs w:val="20"/>
              </w:rPr>
              <w:t>样品、注明配比</w:t>
            </w:r>
            <w:r>
              <w:rPr>
                <w:rFonts w:ascii="宋体" w:hAnsi="宋体" w:cs="宋体" w:hint="eastAsia"/>
                <w:color w:val="000000" w:themeColor="text1"/>
                <w:sz w:val="20"/>
                <w:szCs w:val="20"/>
              </w:rPr>
              <w:t>。</w:t>
            </w:r>
          </w:p>
        </w:tc>
        <w:tc>
          <w:tcPr>
            <w:tcW w:w="1639"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4366" w:type="dxa"/>
            <w:vMerge w:val="restart"/>
            <w:tcBorders>
              <w:left w:val="single" w:sz="4" w:space="0" w:color="auto"/>
              <w:right w:val="single" w:sz="4" w:space="0" w:color="auto"/>
            </w:tcBorders>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树脂浇铸体性能试验方法</w:t>
            </w:r>
            <w:r>
              <w:rPr>
                <w:rFonts w:ascii="宋体" w:hAnsi="宋体" w:cs="宋体" w:hint="eastAsia"/>
                <w:color w:val="000000" w:themeColor="text1"/>
                <w:sz w:val="20"/>
                <w:szCs w:val="20"/>
              </w:rPr>
              <w:t xml:space="preserve">GB/T </w:t>
            </w:r>
            <w:r>
              <w:rPr>
                <w:rFonts w:ascii="宋体" w:hAnsi="宋体" w:cs="宋体" w:hint="eastAsia"/>
                <w:color w:val="000000" w:themeColor="text1"/>
                <w:sz w:val="20"/>
                <w:szCs w:val="20"/>
              </w:rPr>
              <w:t>2567-2008</w:t>
            </w:r>
          </w:p>
        </w:tc>
      </w:tr>
      <w:tr w:rsidR="000B0555">
        <w:trPr>
          <w:trHeight w:val="510"/>
          <w:jc w:val="center"/>
        </w:trPr>
        <w:tc>
          <w:tcPr>
            <w:tcW w:w="451"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790"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伸长率</w:t>
            </w:r>
          </w:p>
        </w:tc>
        <w:tc>
          <w:tcPr>
            <w:tcW w:w="215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rPr>
            </w:pPr>
          </w:p>
        </w:tc>
        <w:tc>
          <w:tcPr>
            <w:tcW w:w="1639"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4366" w:type="dxa"/>
            <w:vMerge/>
            <w:tcBorders>
              <w:left w:val="single" w:sz="4" w:space="0" w:color="auto"/>
              <w:right w:val="single" w:sz="4" w:space="0" w:color="auto"/>
            </w:tcBorders>
            <w:vAlign w:val="center"/>
          </w:tcPr>
          <w:p w:rsidR="000B0555" w:rsidRDefault="000B0555">
            <w:pPr>
              <w:jc w:val="left"/>
              <w:rPr>
                <w:rFonts w:ascii="宋体" w:hAnsi="宋体" w:cs="宋体"/>
                <w:color w:val="000000" w:themeColor="text1"/>
                <w:sz w:val="20"/>
                <w:szCs w:val="20"/>
              </w:rPr>
            </w:pPr>
          </w:p>
        </w:tc>
      </w:tr>
      <w:tr w:rsidR="000B0555">
        <w:trPr>
          <w:trHeight w:val="510"/>
          <w:jc w:val="center"/>
        </w:trPr>
        <w:tc>
          <w:tcPr>
            <w:tcW w:w="451"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790"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拉伸弹性模量</w:t>
            </w:r>
          </w:p>
        </w:tc>
        <w:tc>
          <w:tcPr>
            <w:tcW w:w="215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rPr>
            </w:pPr>
          </w:p>
        </w:tc>
        <w:tc>
          <w:tcPr>
            <w:tcW w:w="1639"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4366" w:type="dxa"/>
            <w:vMerge/>
            <w:tcBorders>
              <w:left w:val="single" w:sz="4" w:space="0" w:color="auto"/>
              <w:right w:val="single" w:sz="4" w:space="0" w:color="auto"/>
            </w:tcBorders>
            <w:vAlign w:val="center"/>
          </w:tcPr>
          <w:p w:rsidR="000B0555" w:rsidRDefault="000B0555">
            <w:pPr>
              <w:jc w:val="left"/>
              <w:rPr>
                <w:rFonts w:ascii="宋体" w:hAnsi="宋体" w:cs="宋体"/>
                <w:color w:val="000000" w:themeColor="text1"/>
                <w:sz w:val="20"/>
                <w:szCs w:val="20"/>
              </w:rPr>
            </w:pPr>
          </w:p>
        </w:tc>
      </w:tr>
      <w:tr w:rsidR="000B0555">
        <w:trPr>
          <w:trHeight w:val="510"/>
          <w:jc w:val="center"/>
        </w:trPr>
        <w:tc>
          <w:tcPr>
            <w:tcW w:w="451"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790"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抗弯强度</w:t>
            </w:r>
          </w:p>
        </w:tc>
        <w:tc>
          <w:tcPr>
            <w:tcW w:w="215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rPr>
            </w:pPr>
          </w:p>
        </w:tc>
        <w:tc>
          <w:tcPr>
            <w:tcW w:w="1639"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4366" w:type="dxa"/>
            <w:vMerge/>
            <w:tcBorders>
              <w:left w:val="single" w:sz="4" w:space="0" w:color="auto"/>
              <w:right w:val="single" w:sz="4" w:space="0" w:color="auto"/>
            </w:tcBorders>
            <w:vAlign w:val="center"/>
          </w:tcPr>
          <w:p w:rsidR="000B0555" w:rsidRDefault="000B0555">
            <w:pPr>
              <w:jc w:val="left"/>
              <w:rPr>
                <w:rFonts w:ascii="宋体" w:hAnsi="宋体" w:cs="宋体"/>
                <w:color w:val="000000" w:themeColor="text1"/>
                <w:sz w:val="20"/>
                <w:szCs w:val="20"/>
              </w:rPr>
            </w:pPr>
          </w:p>
        </w:tc>
      </w:tr>
      <w:tr w:rsidR="000B0555">
        <w:trPr>
          <w:trHeight w:val="510"/>
          <w:jc w:val="center"/>
        </w:trPr>
        <w:tc>
          <w:tcPr>
            <w:tcW w:w="451"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790"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压缩强度</w:t>
            </w:r>
          </w:p>
        </w:tc>
        <w:tc>
          <w:tcPr>
            <w:tcW w:w="215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rPr>
            </w:pPr>
          </w:p>
        </w:tc>
        <w:tc>
          <w:tcPr>
            <w:tcW w:w="1639"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4366"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color w:val="000000" w:themeColor="text1"/>
                <w:sz w:val="20"/>
                <w:szCs w:val="20"/>
              </w:rPr>
            </w:pPr>
          </w:p>
        </w:tc>
      </w:tr>
      <w:tr w:rsidR="000B0555">
        <w:trPr>
          <w:trHeight w:val="585"/>
          <w:jc w:val="center"/>
        </w:trPr>
        <w:tc>
          <w:tcPr>
            <w:tcW w:w="451"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790"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拉伸剪切强度</w:t>
            </w:r>
          </w:p>
        </w:tc>
        <w:tc>
          <w:tcPr>
            <w:tcW w:w="215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rPr>
            </w:pPr>
          </w:p>
        </w:tc>
        <w:tc>
          <w:tcPr>
            <w:tcW w:w="1639"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4366" w:type="dxa"/>
            <w:tcBorders>
              <w:left w:val="single" w:sz="4" w:space="0" w:color="auto"/>
              <w:right w:val="single" w:sz="4" w:space="0" w:color="auto"/>
            </w:tcBorders>
            <w:vAlign w:val="center"/>
          </w:tcPr>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胶粘剂</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拉伸剪切强度的测定（刚性材料对刚性材料）</w:t>
            </w:r>
            <w:r>
              <w:rPr>
                <w:rFonts w:ascii="宋体" w:hAnsi="宋体" w:cs="宋体" w:hint="eastAsia"/>
                <w:color w:val="000000" w:themeColor="text1"/>
                <w:sz w:val="20"/>
                <w:szCs w:val="20"/>
              </w:rPr>
              <w:t>GB/T 7124-2008</w:t>
            </w:r>
          </w:p>
        </w:tc>
      </w:tr>
      <w:tr w:rsidR="000B0555">
        <w:trPr>
          <w:trHeight w:val="554"/>
          <w:jc w:val="center"/>
        </w:trPr>
        <w:tc>
          <w:tcPr>
            <w:tcW w:w="451"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790"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粘接抗拉强度</w:t>
            </w:r>
          </w:p>
        </w:tc>
        <w:tc>
          <w:tcPr>
            <w:tcW w:w="215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rPr>
            </w:pPr>
          </w:p>
        </w:tc>
        <w:tc>
          <w:tcPr>
            <w:tcW w:w="1639"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4366" w:type="dxa"/>
            <w:tcBorders>
              <w:left w:val="single" w:sz="4" w:space="0" w:color="auto"/>
              <w:right w:val="single" w:sz="4" w:space="0" w:color="auto"/>
            </w:tcBorders>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胶粘剂对接接头拉伸强度的测定</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GB/T 6329-1996</w:t>
            </w:r>
          </w:p>
        </w:tc>
      </w:tr>
      <w:tr w:rsidR="000B0555">
        <w:trPr>
          <w:trHeight w:val="570"/>
          <w:jc w:val="center"/>
        </w:trPr>
        <w:tc>
          <w:tcPr>
            <w:tcW w:w="451"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790"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混合后初粘度</w:t>
            </w:r>
          </w:p>
        </w:tc>
        <w:tc>
          <w:tcPr>
            <w:tcW w:w="215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rPr>
            </w:pPr>
          </w:p>
        </w:tc>
        <w:tc>
          <w:tcPr>
            <w:tcW w:w="1639"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4366" w:type="dxa"/>
            <w:tcBorders>
              <w:left w:val="single" w:sz="4" w:space="0" w:color="auto"/>
              <w:right w:val="single" w:sz="4" w:space="0" w:color="auto"/>
            </w:tcBorders>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塑料</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环氧树脂</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黏度测定方法</w:t>
            </w:r>
            <w:r>
              <w:rPr>
                <w:rFonts w:ascii="宋体" w:hAnsi="宋体" w:cs="宋体" w:hint="eastAsia"/>
                <w:color w:val="000000" w:themeColor="text1"/>
                <w:sz w:val="20"/>
                <w:szCs w:val="20"/>
              </w:rPr>
              <w:t>GB/T 22314-2008</w:t>
            </w:r>
          </w:p>
        </w:tc>
      </w:tr>
      <w:tr w:rsidR="000B0555">
        <w:trPr>
          <w:trHeight w:val="620"/>
          <w:jc w:val="center"/>
        </w:trPr>
        <w:tc>
          <w:tcPr>
            <w:tcW w:w="451" w:type="dxa"/>
            <w:vMerge/>
            <w:tcBorders>
              <w:left w:val="single" w:sz="4" w:space="0" w:color="auto"/>
              <w:right w:val="single" w:sz="4" w:space="0" w:color="auto"/>
            </w:tcBorders>
            <w:vAlign w:val="center"/>
          </w:tcPr>
          <w:p w:rsidR="000B0555" w:rsidRDefault="000B0555">
            <w:pPr>
              <w:ind w:rightChars="-51" w:right="-107"/>
              <w:jc w:val="center"/>
              <w:rPr>
                <w:rFonts w:ascii="宋体" w:hAnsi="宋体" w:cs="宋体"/>
                <w:color w:val="000000" w:themeColor="text1"/>
                <w:sz w:val="20"/>
                <w:szCs w:val="20"/>
              </w:rPr>
            </w:pPr>
          </w:p>
        </w:tc>
        <w:tc>
          <w:tcPr>
            <w:tcW w:w="1790"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不挥发物含量</w:t>
            </w:r>
          </w:p>
        </w:tc>
        <w:tc>
          <w:tcPr>
            <w:tcW w:w="215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rPr>
            </w:pPr>
          </w:p>
        </w:tc>
        <w:tc>
          <w:tcPr>
            <w:tcW w:w="1639"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4366" w:type="dxa"/>
            <w:tcBorders>
              <w:left w:val="single" w:sz="4" w:space="0" w:color="auto"/>
              <w:right w:val="single" w:sz="4" w:space="0" w:color="auto"/>
            </w:tcBorders>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胶粘剂不挥发物含量的测定</w:t>
            </w:r>
            <w:r>
              <w:rPr>
                <w:rFonts w:ascii="宋体" w:hAnsi="宋体" w:cs="宋体" w:hint="eastAsia"/>
                <w:color w:val="000000" w:themeColor="text1"/>
                <w:sz w:val="20"/>
                <w:szCs w:val="20"/>
              </w:rPr>
              <w:t>GB/T 2793-1995</w:t>
            </w:r>
          </w:p>
        </w:tc>
      </w:tr>
    </w:tbl>
    <w:p w:rsidR="000B0555" w:rsidRDefault="000B0555">
      <w:pPr>
        <w:rPr>
          <w:rFonts w:ascii="宋体" w:hAnsi="宋体" w:cs="宋体"/>
          <w:color w:val="000000" w:themeColor="text1"/>
          <w:sz w:val="20"/>
          <w:szCs w:val="20"/>
        </w:rPr>
      </w:pPr>
    </w:p>
    <w:tbl>
      <w:tblPr>
        <w:tblW w:w="104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7"/>
        <w:gridCol w:w="1624"/>
        <w:gridCol w:w="2025"/>
        <w:gridCol w:w="2190"/>
        <w:gridCol w:w="1350"/>
        <w:gridCol w:w="2805"/>
      </w:tblGrid>
      <w:tr w:rsidR="000B0555">
        <w:trPr>
          <w:trHeight w:val="624"/>
          <w:tblHeader/>
          <w:jc w:val="center"/>
        </w:trPr>
        <w:tc>
          <w:tcPr>
            <w:tcW w:w="10401" w:type="dxa"/>
            <w:gridSpan w:val="6"/>
            <w:tcBorders>
              <w:top w:val="nil"/>
              <w:left w:val="nil"/>
              <w:bottom w:val="nil"/>
              <w:right w:val="nil"/>
            </w:tcBorders>
            <w:vAlign w:val="center"/>
          </w:tcPr>
          <w:p w:rsidR="000B0555" w:rsidRDefault="003967AF">
            <w:pPr>
              <w:pStyle w:val="1"/>
              <w:rPr>
                <w:rFonts w:ascii="宋体" w:hAnsi="宋体" w:cs="宋体"/>
              </w:rPr>
            </w:pPr>
            <w:bookmarkStart w:id="22" w:name="_Toc1103"/>
            <w:bookmarkStart w:id="23" w:name="_Toc7389"/>
            <w:r>
              <w:rPr>
                <w:rFonts w:ascii="宋体" w:hAnsi="宋体" w:cs="宋体" w:hint="eastAsia"/>
              </w:rPr>
              <w:lastRenderedPageBreak/>
              <w:t>·建筑材料类</w:t>
            </w:r>
            <w:r>
              <w:rPr>
                <w:rFonts w:ascii="宋体" w:hAnsi="宋体" w:cs="宋体" w:hint="eastAsia"/>
              </w:rPr>
              <w:t>-</w:t>
            </w:r>
            <w:r>
              <w:rPr>
                <w:rFonts w:ascii="宋体" w:hAnsi="宋体" w:cs="宋体" w:hint="eastAsia"/>
              </w:rPr>
              <w:t>防水卷材·</w:t>
            </w:r>
            <w:bookmarkEnd w:id="22"/>
            <w:bookmarkEnd w:id="23"/>
          </w:p>
        </w:tc>
      </w:tr>
      <w:tr w:rsidR="000B0555">
        <w:trPr>
          <w:cantSplit/>
          <w:trHeight w:val="454"/>
          <w:jc w:val="center"/>
        </w:trPr>
        <w:tc>
          <w:tcPr>
            <w:tcW w:w="4056" w:type="dxa"/>
            <w:gridSpan w:val="3"/>
            <w:tcBorders>
              <w:left w:val="single" w:sz="4" w:space="0" w:color="auto"/>
              <w:right w:val="single" w:sz="4" w:space="0" w:color="auto"/>
            </w:tcBorders>
            <w:vAlign w:val="center"/>
          </w:tcPr>
          <w:p w:rsidR="000B0555" w:rsidRDefault="003967AF">
            <w:pPr>
              <w:spacing w:line="300" w:lineRule="exact"/>
              <w:jc w:val="center"/>
              <w:rPr>
                <w:rFonts w:ascii="宋体" w:hAnsi="宋体" w:cs="宋体"/>
                <w:kern w:val="16"/>
                <w:sz w:val="20"/>
                <w:szCs w:val="20"/>
              </w:rPr>
            </w:pPr>
            <w:r>
              <w:rPr>
                <w:rFonts w:ascii="宋体" w:hAnsi="宋体" w:cs="宋体" w:hint="eastAsia"/>
                <w:b/>
                <w:bCs/>
                <w:color w:val="000000" w:themeColor="text1"/>
                <w:sz w:val="24"/>
                <w:szCs w:val="24"/>
              </w:rPr>
              <w:t>产品</w:t>
            </w:r>
            <w:r>
              <w:rPr>
                <w:rFonts w:ascii="宋体" w:hAnsi="宋体" w:cs="宋体" w:hint="eastAsia"/>
                <w:b/>
                <w:bCs/>
                <w:color w:val="000000" w:themeColor="text1"/>
                <w:sz w:val="24"/>
                <w:szCs w:val="24"/>
              </w:rPr>
              <w:t>/</w:t>
            </w:r>
            <w:r>
              <w:rPr>
                <w:rFonts w:ascii="宋体" w:hAnsi="宋体" w:cs="宋体" w:hint="eastAsia"/>
                <w:b/>
                <w:bCs/>
                <w:color w:val="000000" w:themeColor="text1"/>
                <w:sz w:val="24"/>
                <w:szCs w:val="24"/>
              </w:rPr>
              <w:t>检测项目</w:t>
            </w:r>
          </w:p>
        </w:tc>
        <w:tc>
          <w:tcPr>
            <w:tcW w:w="219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kern w:val="16"/>
                <w:sz w:val="20"/>
                <w:szCs w:val="20"/>
              </w:rPr>
            </w:pPr>
            <w:r>
              <w:rPr>
                <w:rFonts w:ascii="宋体" w:hAnsi="宋体" w:cs="宋体" w:hint="eastAsia"/>
                <w:b/>
                <w:bCs/>
                <w:color w:val="000000" w:themeColor="text1"/>
                <w:sz w:val="24"/>
                <w:szCs w:val="24"/>
              </w:rPr>
              <w:t>取样检测要求</w:t>
            </w:r>
          </w:p>
        </w:tc>
        <w:tc>
          <w:tcPr>
            <w:tcW w:w="1350" w:type="dxa"/>
            <w:tcBorders>
              <w:left w:val="single" w:sz="4" w:space="0" w:color="auto"/>
              <w:right w:val="single" w:sz="4" w:space="0" w:color="auto"/>
            </w:tcBorders>
            <w:vAlign w:val="center"/>
          </w:tcPr>
          <w:p w:rsidR="000B0555" w:rsidRDefault="003967AF">
            <w:pPr>
              <w:jc w:val="center"/>
              <w:rPr>
                <w:rFonts w:ascii="宋体" w:hAnsi="宋体" w:cs="宋体"/>
                <w:sz w:val="20"/>
                <w:szCs w:val="20"/>
              </w:rPr>
            </w:pPr>
            <w:r>
              <w:rPr>
                <w:rFonts w:ascii="宋体" w:hAnsi="宋体" w:cs="宋体" w:hint="eastAsia"/>
                <w:b/>
                <w:bCs/>
                <w:color w:val="000000" w:themeColor="text1"/>
                <w:sz w:val="24"/>
                <w:szCs w:val="24"/>
              </w:rPr>
              <w:t>送检要求</w:t>
            </w:r>
          </w:p>
        </w:tc>
        <w:tc>
          <w:tcPr>
            <w:tcW w:w="2805" w:type="dxa"/>
            <w:tcBorders>
              <w:left w:val="single" w:sz="4" w:space="0" w:color="auto"/>
              <w:right w:val="single" w:sz="4" w:space="0" w:color="auto"/>
            </w:tcBorders>
            <w:vAlign w:val="center"/>
          </w:tcPr>
          <w:p w:rsidR="000B0555" w:rsidRDefault="003967AF">
            <w:pPr>
              <w:jc w:val="center"/>
              <w:rPr>
                <w:rFonts w:ascii="宋体" w:hAnsi="宋体" w:cs="宋体"/>
                <w:sz w:val="20"/>
                <w:szCs w:val="20"/>
              </w:rPr>
            </w:pPr>
            <w:r>
              <w:rPr>
                <w:rFonts w:ascii="宋体" w:hAnsi="宋体" w:cs="宋体" w:hint="eastAsia"/>
                <w:b/>
                <w:bCs/>
                <w:color w:val="000000" w:themeColor="text1"/>
                <w:sz w:val="24"/>
                <w:szCs w:val="24"/>
              </w:rPr>
              <w:t>检测依据</w:t>
            </w:r>
          </w:p>
        </w:tc>
      </w:tr>
      <w:tr w:rsidR="000B0555">
        <w:trPr>
          <w:cantSplit/>
          <w:trHeight w:val="173"/>
          <w:jc w:val="center"/>
        </w:trPr>
        <w:tc>
          <w:tcPr>
            <w:tcW w:w="407" w:type="dxa"/>
            <w:vMerge w:val="restart"/>
            <w:tcBorders>
              <w:left w:val="single" w:sz="4" w:space="0" w:color="auto"/>
              <w:right w:val="single" w:sz="4" w:space="0" w:color="auto"/>
            </w:tcBorders>
            <w:vAlign w:val="center"/>
          </w:tcPr>
          <w:p w:rsidR="000B0555" w:rsidRDefault="003967AF">
            <w:pPr>
              <w:jc w:val="center"/>
              <w:rPr>
                <w:rFonts w:ascii="宋体" w:hAnsi="宋体" w:cs="宋体"/>
                <w:sz w:val="20"/>
                <w:szCs w:val="20"/>
              </w:rPr>
            </w:pPr>
            <w:r>
              <w:rPr>
                <w:rFonts w:ascii="宋体" w:hAnsi="宋体" w:cs="宋体" w:hint="eastAsia"/>
                <w:sz w:val="20"/>
                <w:szCs w:val="20"/>
              </w:rPr>
              <w:t>防水</w:t>
            </w:r>
          </w:p>
          <w:p w:rsidR="000B0555" w:rsidRDefault="003967AF">
            <w:pPr>
              <w:jc w:val="center"/>
              <w:rPr>
                <w:rFonts w:ascii="宋体" w:hAnsi="宋体" w:cs="宋体"/>
                <w:sz w:val="20"/>
                <w:szCs w:val="20"/>
              </w:rPr>
            </w:pPr>
            <w:r>
              <w:rPr>
                <w:rFonts w:ascii="宋体" w:hAnsi="宋体" w:cs="宋体" w:hint="eastAsia"/>
                <w:sz w:val="20"/>
                <w:szCs w:val="20"/>
              </w:rPr>
              <w:t>卷材</w:t>
            </w:r>
          </w:p>
        </w:tc>
        <w:tc>
          <w:tcPr>
            <w:tcW w:w="1624" w:type="dxa"/>
            <w:vMerge w:val="restart"/>
            <w:tcBorders>
              <w:left w:val="single" w:sz="4" w:space="0" w:color="auto"/>
              <w:right w:val="single" w:sz="4" w:space="0" w:color="auto"/>
            </w:tcBorders>
            <w:vAlign w:val="center"/>
          </w:tcPr>
          <w:p w:rsidR="000B0555" w:rsidRDefault="003967AF">
            <w:pPr>
              <w:jc w:val="center"/>
              <w:rPr>
                <w:rFonts w:ascii="宋体" w:hAnsi="宋体" w:cs="宋体"/>
                <w:sz w:val="20"/>
                <w:szCs w:val="20"/>
              </w:rPr>
            </w:pPr>
            <w:r>
              <w:rPr>
                <w:rFonts w:ascii="宋体" w:hAnsi="宋体" w:cs="宋体" w:hint="eastAsia"/>
                <w:sz w:val="20"/>
                <w:szCs w:val="20"/>
              </w:rPr>
              <w:t>弹性体改性沥青防水卷材（</w:t>
            </w:r>
            <w:r>
              <w:rPr>
                <w:rFonts w:ascii="宋体" w:hAnsi="宋体" w:cs="宋体" w:hint="eastAsia"/>
                <w:sz w:val="20"/>
                <w:szCs w:val="20"/>
              </w:rPr>
              <w:t>SBS</w:t>
            </w:r>
            <w:r>
              <w:rPr>
                <w:rFonts w:ascii="宋体" w:hAnsi="宋体" w:cs="宋体" w:hint="eastAsia"/>
                <w:sz w:val="20"/>
                <w:szCs w:val="20"/>
              </w:rPr>
              <w:t>）</w:t>
            </w: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kern w:val="0"/>
                <w:sz w:val="20"/>
                <w:szCs w:val="20"/>
              </w:rPr>
            </w:pPr>
            <w:r>
              <w:rPr>
                <w:rFonts w:ascii="宋体" w:hAnsi="宋体" w:cs="宋体" w:hint="eastAsia"/>
                <w:color w:val="000000"/>
                <w:kern w:val="0"/>
                <w:sz w:val="20"/>
                <w:szCs w:val="20"/>
              </w:rPr>
              <w:t>可溶物含量</w:t>
            </w:r>
          </w:p>
        </w:tc>
        <w:tc>
          <w:tcPr>
            <w:tcW w:w="2190" w:type="dxa"/>
            <w:vMerge w:val="restart"/>
            <w:tcBorders>
              <w:left w:val="single" w:sz="4" w:space="0" w:color="auto"/>
              <w:right w:val="single" w:sz="4" w:space="0" w:color="auto"/>
            </w:tcBorders>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同一类型、同一规格</w:t>
            </w:r>
            <w:r>
              <w:rPr>
                <w:rFonts w:ascii="宋体" w:hAnsi="宋体" w:cs="宋体" w:hint="eastAsia"/>
                <w:color w:val="000000" w:themeColor="text1"/>
                <w:sz w:val="20"/>
                <w:szCs w:val="20"/>
              </w:rPr>
              <w:t>10000</w:t>
            </w:r>
            <w:r>
              <w:rPr>
                <w:rFonts w:ascii="宋体" w:hAnsi="宋体" w:cs="宋体" w:hint="eastAsia"/>
                <w:color w:val="000000" w:themeColor="text1"/>
                <w:sz w:val="20"/>
                <w:szCs w:val="20"/>
              </w:rPr>
              <w:t>㎡为一批，不足</w:t>
            </w:r>
            <w:r>
              <w:rPr>
                <w:rFonts w:ascii="宋体" w:hAnsi="宋体" w:cs="宋体" w:hint="eastAsia"/>
                <w:color w:val="000000" w:themeColor="text1"/>
                <w:sz w:val="20"/>
                <w:szCs w:val="20"/>
              </w:rPr>
              <w:t>10000</w:t>
            </w:r>
            <w:r>
              <w:rPr>
                <w:rFonts w:ascii="宋体" w:hAnsi="宋体" w:cs="宋体" w:hint="eastAsia"/>
                <w:color w:val="000000" w:themeColor="text1"/>
                <w:sz w:val="20"/>
                <w:szCs w:val="20"/>
              </w:rPr>
              <w:t>㎡时亦可作为一批。切除距外层卷头</w:t>
            </w:r>
            <w:r>
              <w:rPr>
                <w:rFonts w:ascii="宋体" w:hAnsi="宋体" w:cs="宋体" w:hint="eastAsia"/>
                <w:color w:val="000000" w:themeColor="text1"/>
                <w:sz w:val="20"/>
                <w:szCs w:val="20"/>
              </w:rPr>
              <w:t>2500mm</w:t>
            </w:r>
            <w:r>
              <w:rPr>
                <w:rFonts w:ascii="宋体" w:hAnsi="宋体" w:cs="宋体" w:hint="eastAsia"/>
                <w:color w:val="000000" w:themeColor="text1"/>
                <w:sz w:val="20"/>
                <w:szCs w:val="20"/>
              </w:rPr>
              <w:t>后，顺纵向切取长度为取</w:t>
            </w:r>
            <w:r>
              <w:rPr>
                <w:rFonts w:ascii="宋体" w:hAnsi="宋体" w:cs="宋体" w:hint="eastAsia"/>
                <w:color w:val="000000" w:themeColor="text1"/>
                <w:sz w:val="20"/>
                <w:szCs w:val="20"/>
              </w:rPr>
              <w:t>800</w:t>
            </w:r>
            <w:r>
              <w:rPr>
                <w:rFonts w:ascii="宋体" w:hAnsi="宋体" w:cs="宋体" w:hint="eastAsia"/>
                <w:color w:val="000000" w:themeColor="text1"/>
                <w:sz w:val="20"/>
                <w:szCs w:val="20"/>
              </w:rPr>
              <w:t>长全幅卷材</w:t>
            </w:r>
            <w:r>
              <w:rPr>
                <w:rFonts w:ascii="宋体" w:hAnsi="宋体" w:cs="宋体" w:hint="eastAsia"/>
                <w:color w:val="000000" w:themeColor="text1"/>
                <w:sz w:val="20"/>
                <w:szCs w:val="20"/>
              </w:rPr>
              <w:t>2</w:t>
            </w:r>
            <w:r>
              <w:rPr>
                <w:rFonts w:ascii="宋体" w:hAnsi="宋体" w:cs="宋体" w:hint="eastAsia"/>
                <w:color w:val="000000" w:themeColor="text1"/>
                <w:sz w:val="20"/>
                <w:szCs w:val="20"/>
              </w:rPr>
              <w:t>块。附送粘结剂。</w:t>
            </w:r>
          </w:p>
          <w:p w:rsidR="000B0555" w:rsidRDefault="000B0555">
            <w:pPr>
              <w:ind w:firstLineChars="200" w:firstLine="400"/>
              <w:rPr>
                <w:rFonts w:ascii="宋体" w:hAnsi="宋体" w:cs="宋体"/>
                <w:color w:val="000000" w:themeColor="text1"/>
                <w:kern w:val="16"/>
                <w:sz w:val="20"/>
                <w:szCs w:val="20"/>
              </w:rPr>
            </w:pPr>
          </w:p>
        </w:tc>
        <w:tc>
          <w:tcPr>
            <w:tcW w:w="1350" w:type="dxa"/>
            <w:vMerge w:val="restart"/>
            <w:tcBorders>
              <w:left w:val="single" w:sz="4" w:space="0" w:color="auto"/>
              <w:right w:val="single" w:sz="4" w:space="0" w:color="auto"/>
            </w:tcBorders>
            <w:vAlign w:val="center"/>
          </w:tcPr>
          <w:p w:rsidR="000B0555" w:rsidRDefault="003967AF">
            <w:pPr>
              <w:jc w:val="left"/>
              <w:rPr>
                <w:rFonts w:ascii="宋体" w:hAnsi="宋体" w:cs="宋体"/>
                <w:kern w:val="16"/>
                <w:sz w:val="20"/>
                <w:szCs w:val="20"/>
              </w:rPr>
            </w:pPr>
            <w:r>
              <w:rPr>
                <w:rFonts w:ascii="宋体" w:hAnsi="宋体" w:cs="宋体" w:hint="eastAsia"/>
                <w:kern w:val="16"/>
                <w:sz w:val="20"/>
                <w:szCs w:val="20"/>
              </w:rPr>
              <w:t xml:space="preserve">   </w:t>
            </w:r>
            <w:r>
              <w:rPr>
                <w:rFonts w:ascii="宋体" w:hAnsi="宋体" w:cs="宋体" w:hint="eastAsia"/>
                <w:kern w:val="16"/>
                <w:sz w:val="20"/>
                <w:szCs w:val="20"/>
              </w:rPr>
              <w:t xml:space="preserve"> </w:t>
            </w:r>
            <w:r>
              <w:rPr>
                <w:rFonts w:ascii="宋体" w:hAnsi="宋体" w:cs="宋体" w:hint="eastAsia"/>
                <w:kern w:val="16"/>
                <w:sz w:val="20"/>
                <w:szCs w:val="20"/>
              </w:rPr>
              <w:t>卷材捆绑，并提供生产厂家检验报告。</w:t>
            </w:r>
          </w:p>
        </w:tc>
        <w:tc>
          <w:tcPr>
            <w:tcW w:w="2805" w:type="dxa"/>
            <w:vMerge w:val="restart"/>
            <w:tcBorders>
              <w:left w:val="single" w:sz="4" w:space="0" w:color="auto"/>
              <w:right w:val="single" w:sz="4" w:space="0" w:color="auto"/>
            </w:tcBorders>
            <w:vAlign w:val="center"/>
          </w:tcPr>
          <w:p w:rsidR="000B0555" w:rsidRDefault="003967AF">
            <w:pPr>
              <w:snapToGrid w:val="0"/>
              <w:spacing w:line="180" w:lineRule="atLeast"/>
              <w:jc w:val="left"/>
              <w:rPr>
                <w:rFonts w:ascii="宋体" w:hAnsi="宋体" w:cs="宋体"/>
                <w:sz w:val="20"/>
                <w:szCs w:val="20"/>
              </w:rPr>
            </w:pPr>
            <w:r>
              <w:rPr>
                <w:rFonts w:ascii="宋体" w:hAnsi="宋体" w:cs="宋体" w:hint="eastAsia"/>
                <w:sz w:val="20"/>
                <w:szCs w:val="20"/>
              </w:rPr>
              <w:t>建筑防水卷材试验方法</w:t>
            </w:r>
          </w:p>
          <w:p w:rsidR="000B0555" w:rsidRDefault="003967AF">
            <w:pPr>
              <w:snapToGrid w:val="0"/>
              <w:spacing w:line="180" w:lineRule="atLeast"/>
              <w:jc w:val="left"/>
              <w:rPr>
                <w:rFonts w:ascii="宋体" w:hAnsi="宋体" w:cs="宋体"/>
                <w:sz w:val="20"/>
                <w:szCs w:val="20"/>
              </w:rPr>
            </w:pPr>
            <w:r>
              <w:rPr>
                <w:rFonts w:ascii="宋体" w:hAnsi="宋体" w:cs="宋体" w:hint="eastAsia"/>
                <w:sz w:val="20"/>
                <w:szCs w:val="20"/>
              </w:rPr>
              <w:t>GB/T 328-2007</w:t>
            </w:r>
          </w:p>
          <w:p w:rsidR="000B0555" w:rsidRDefault="003967AF">
            <w:pPr>
              <w:snapToGrid w:val="0"/>
              <w:spacing w:line="180" w:lineRule="atLeast"/>
              <w:jc w:val="left"/>
              <w:rPr>
                <w:rFonts w:ascii="宋体" w:hAnsi="宋体" w:cs="宋体"/>
                <w:sz w:val="20"/>
                <w:szCs w:val="20"/>
              </w:rPr>
            </w:pPr>
            <w:r>
              <w:rPr>
                <w:rFonts w:ascii="宋体" w:hAnsi="宋体" w:cs="宋体" w:hint="eastAsia"/>
                <w:sz w:val="20"/>
                <w:szCs w:val="20"/>
              </w:rPr>
              <w:t>弹性体改性沥青防水卷材</w:t>
            </w:r>
          </w:p>
          <w:p w:rsidR="000B0555" w:rsidRDefault="003967AF">
            <w:pPr>
              <w:snapToGrid w:val="0"/>
              <w:spacing w:line="180" w:lineRule="atLeast"/>
              <w:jc w:val="left"/>
              <w:rPr>
                <w:rFonts w:ascii="宋体" w:hAnsi="宋体" w:cs="宋体"/>
                <w:sz w:val="20"/>
                <w:szCs w:val="20"/>
              </w:rPr>
            </w:pPr>
            <w:r>
              <w:rPr>
                <w:rFonts w:ascii="宋体" w:hAnsi="宋体" w:cs="宋体" w:hint="eastAsia"/>
                <w:sz w:val="20"/>
                <w:szCs w:val="20"/>
              </w:rPr>
              <w:t>GB 18242-2008</w:t>
            </w:r>
          </w:p>
        </w:tc>
      </w:tr>
      <w:tr w:rsidR="000B0555">
        <w:trPr>
          <w:cantSplit/>
          <w:trHeight w:val="403"/>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kern w:val="0"/>
                <w:sz w:val="20"/>
                <w:szCs w:val="20"/>
              </w:rPr>
              <w:t>拉伸性能及伸长率</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cantSplit/>
          <w:trHeight w:val="403"/>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kern w:val="0"/>
                <w:sz w:val="20"/>
                <w:szCs w:val="20"/>
              </w:rPr>
              <w:t>耐热性</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cantSplit/>
          <w:trHeight w:val="403"/>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kern w:val="0"/>
                <w:sz w:val="20"/>
                <w:szCs w:val="20"/>
              </w:rPr>
              <w:t>低温柔性</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cantSplit/>
          <w:trHeight w:val="403"/>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kern w:val="0"/>
                <w:sz w:val="20"/>
                <w:szCs w:val="20"/>
              </w:rPr>
              <w:t>不透水性</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cantSplit/>
          <w:trHeight w:val="403"/>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kern w:val="0"/>
                <w:sz w:val="20"/>
                <w:szCs w:val="20"/>
              </w:rPr>
            </w:pPr>
            <w:r>
              <w:rPr>
                <w:rFonts w:ascii="宋体" w:hAnsi="宋体" w:cs="宋体" w:hint="eastAsia"/>
                <w:color w:val="000000" w:themeColor="text1"/>
                <w:sz w:val="20"/>
                <w:szCs w:val="20"/>
              </w:rPr>
              <w:t>撕裂性能</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cantSplit/>
          <w:trHeight w:val="403"/>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kern w:val="0"/>
                <w:sz w:val="20"/>
                <w:szCs w:val="20"/>
              </w:rPr>
            </w:pPr>
            <w:r>
              <w:rPr>
                <w:rFonts w:ascii="宋体" w:hAnsi="宋体" w:cs="宋体" w:hint="eastAsia"/>
                <w:color w:val="000000"/>
                <w:kern w:val="0"/>
                <w:sz w:val="20"/>
                <w:szCs w:val="20"/>
              </w:rPr>
              <w:t>剥离性能</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cantSplit/>
          <w:trHeight w:val="403"/>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kern w:val="0"/>
                <w:sz w:val="20"/>
                <w:szCs w:val="20"/>
              </w:rPr>
            </w:pPr>
            <w:r>
              <w:rPr>
                <w:rFonts w:ascii="宋体" w:hAnsi="宋体" w:cs="宋体" w:hint="eastAsia"/>
                <w:color w:val="000000"/>
                <w:sz w:val="20"/>
                <w:szCs w:val="20"/>
              </w:rPr>
              <w:t>厚度及单位面积质量</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cantSplit/>
          <w:trHeight w:val="403"/>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vMerge w:val="restart"/>
            <w:tcBorders>
              <w:left w:val="single" w:sz="4" w:space="0" w:color="auto"/>
              <w:right w:val="single" w:sz="4" w:space="0" w:color="auto"/>
            </w:tcBorders>
            <w:vAlign w:val="center"/>
          </w:tcPr>
          <w:p w:rsidR="000B0555" w:rsidRDefault="003967AF">
            <w:pPr>
              <w:jc w:val="center"/>
              <w:rPr>
                <w:rFonts w:ascii="宋体" w:hAnsi="宋体" w:cs="宋体"/>
                <w:sz w:val="20"/>
                <w:szCs w:val="20"/>
              </w:rPr>
            </w:pPr>
            <w:r>
              <w:rPr>
                <w:rFonts w:ascii="宋体" w:hAnsi="宋体" w:cs="宋体" w:hint="eastAsia"/>
                <w:sz w:val="20"/>
                <w:szCs w:val="20"/>
              </w:rPr>
              <w:t>塑性体改性沥青防水卷材（</w:t>
            </w:r>
            <w:r>
              <w:rPr>
                <w:rFonts w:ascii="宋体" w:hAnsi="宋体" w:cs="宋体" w:hint="eastAsia"/>
                <w:sz w:val="20"/>
                <w:szCs w:val="20"/>
              </w:rPr>
              <w:t>APP</w:t>
            </w:r>
            <w:r>
              <w:rPr>
                <w:rFonts w:ascii="宋体" w:hAnsi="宋体" w:cs="宋体" w:hint="eastAsia"/>
                <w:sz w:val="20"/>
                <w:szCs w:val="20"/>
              </w:rPr>
              <w:t>）</w:t>
            </w: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kern w:val="0"/>
                <w:sz w:val="20"/>
                <w:szCs w:val="20"/>
              </w:rPr>
              <w:t>可溶物含量</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val="restart"/>
            <w:tcBorders>
              <w:left w:val="single" w:sz="4" w:space="0" w:color="auto"/>
              <w:right w:val="single" w:sz="4" w:space="0" w:color="auto"/>
            </w:tcBorders>
            <w:vAlign w:val="center"/>
          </w:tcPr>
          <w:p w:rsidR="000B0555" w:rsidRDefault="003967AF">
            <w:pPr>
              <w:snapToGrid w:val="0"/>
              <w:spacing w:line="180" w:lineRule="atLeast"/>
              <w:jc w:val="left"/>
              <w:rPr>
                <w:rFonts w:ascii="宋体" w:hAnsi="宋体" w:cs="宋体"/>
                <w:sz w:val="20"/>
                <w:szCs w:val="20"/>
              </w:rPr>
            </w:pPr>
            <w:r>
              <w:rPr>
                <w:rFonts w:ascii="宋体" w:hAnsi="宋体" w:cs="宋体" w:hint="eastAsia"/>
                <w:sz w:val="20"/>
                <w:szCs w:val="20"/>
              </w:rPr>
              <w:t>建筑防水卷材试验方法</w:t>
            </w:r>
          </w:p>
          <w:p w:rsidR="000B0555" w:rsidRDefault="003967AF">
            <w:pPr>
              <w:snapToGrid w:val="0"/>
              <w:spacing w:line="180" w:lineRule="atLeast"/>
              <w:jc w:val="left"/>
              <w:rPr>
                <w:rFonts w:ascii="宋体" w:hAnsi="宋体" w:cs="宋体"/>
                <w:sz w:val="20"/>
                <w:szCs w:val="20"/>
              </w:rPr>
            </w:pPr>
            <w:r>
              <w:rPr>
                <w:rFonts w:ascii="宋体" w:hAnsi="宋体" w:cs="宋体" w:hint="eastAsia"/>
                <w:sz w:val="20"/>
                <w:szCs w:val="20"/>
              </w:rPr>
              <w:t>GB/T 328-2007</w:t>
            </w:r>
          </w:p>
          <w:p w:rsidR="000B0555" w:rsidRDefault="003967AF">
            <w:pPr>
              <w:snapToGrid w:val="0"/>
              <w:spacing w:line="180" w:lineRule="atLeast"/>
              <w:jc w:val="left"/>
              <w:rPr>
                <w:rFonts w:ascii="宋体" w:hAnsi="宋体" w:cs="宋体"/>
                <w:sz w:val="20"/>
                <w:szCs w:val="20"/>
              </w:rPr>
            </w:pPr>
            <w:r>
              <w:rPr>
                <w:rFonts w:ascii="宋体" w:hAnsi="宋体" w:cs="宋体" w:hint="eastAsia"/>
                <w:sz w:val="20"/>
                <w:szCs w:val="20"/>
              </w:rPr>
              <w:t>塑性体改性沥青防水卷材</w:t>
            </w:r>
          </w:p>
          <w:p w:rsidR="000B0555" w:rsidRDefault="003967AF">
            <w:pPr>
              <w:snapToGrid w:val="0"/>
              <w:spacing w:line="180" w:lineRule="atLeast"/>
              <w:jc w:val="left"/>
              <w:rPr>
                <w:rFonts w:ascii="宋体" w:hAnsi="宋体" w:cs="宋体"/>
                <w:sz w:val="20"/>
                <w:szCs w:val="20"/>
              </w:rPr>
            </w:pPr>
            <w:r>
              <w:rPr>
                <w:rFonts w:ascii="宋体" w:hAnsi="宋体" w:cs="宋体" w:hint="eastAsia"/>
                <w:sz w:val="20"/>
                <w:szCs w:val="20"/>
              </w:rPr>
              <w:t>GB 18243-2008</w:t>
            </w:r>
          </w:p>
        </w:tc>
      </w:tr>
      <w:tr w:rsidR="000B0555">
        <w:trPr>
          <w:cantSplit/>
          <w:trHeight w:val="403"/>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themeColor="text1"/>
                <w:sz w:val="20"/>
                <w:szCs w:val="20"/>
              </w:rPr>
            </w:pPr>
            <w:r>
              <w:rPr>
                <w:rFonts w:ascii="宋体" w:hAnsi="宋体" w:cs="宋体" w:hint="eastAsia"/>
                <w:color w:val="000000"/>
                <w:kern w:val="0"/>
                <w:sz w:val="20"/>
                <w:szCs w:val="20"/>
              </w:rPr>
              <w:t>拉伸性能及伸长率</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snapToGrid w:val="0"/>
              <w:spacing w:line="180" w:lineRule="atLeast"/>
              <w:jc w:val="left"/>
              <w:rPr>
                <w:rFonts w:ascii="宋体" w:hAnsi="宋体" w:cs="宋体"/>
                <w:sz w:val="20"/>
                <w:szCs w:val="20"/>
              </w:rPr>
            </w:pPr>
          </w:p>
        </w:tc>
      </w:tr>
      <w:tr w:rsidR="000B0555">
        <w:trPr>
          <w:cantSplit/>
          <w:trHeight w:val="403"/>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themeColor="text1"/>
                <w:sz w:val="20"/>
                <w:szCs w:val="20"/>
              </w:rPr>
            </w:pPr>
            <w:r>
              <w:rPr>
                <w:rFonts w:ascii="宋体" w:hAnsi="宋体" w:cs="宋体" w:hint="eastAsia"/>
                <w:color w:val="000000"/>
                <w:kern w:val="0"/>
                <w:sz w:val="20"/>
                <w:szCs w:val="20"/>
              </w:rPr>
              <w:t>耐热性</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snapToGrid w:val="0"/>
              <w:spacing w:line="180" w:lineRule="atLeast"/>
              <w:jc w:val="left"/>
              <w:rPr>
                <w:rFonts w:ascii="宋体" w:hAnsi="宋体" w:cs="宋体"/>
                <w:sz w:val="20"/>
                <w:szCs w:val="20"/>
              </w:rPr>
            </w:pPr>
          </w:p>
        </w:tc>
      </w:tr>
      <w:tr w:rsidR="000B0555">
        <w:trPr>
          <w:cantSplit/>
          <w:trHeight w:val="403"/>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themeColor="text1"/>
                <w:sz w:val="20"/>
                <w:szCs w:val="20"/>
              </w:rPr>
            </w:pPr>
            <w:r>
              <w:rPr>
                <w:rFonts w:ascii="宋体" w:hAnsi="宋体" w:cs="宋体" w:hint="eastAsia"/>
                <w:color w:val="000000"/>
                <w:kern w:val="0"/>
                <w:sz w:val="20"/>
                <w:szCs w:val="20"/>
              </w:rPr>
              <w:t>低温柔性</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snapToGrid w:val="0"/>
              <w:spacing w:line="180" w:lineRule="atLeast"/>
              <w:jc w:val="left"/>
              <w:rPr>
                <w:rFonts w:ascii="宋体" w:hAnsi="宋体" w:cs="宋体"/>
                <w:sz w:val="20"/>
                <w:szCs w:val="20"/>
              </w:rPr>
            </w:pPr>
          </w:p>
        </w:tc>
      </w:tr>
      <w:tr w:rsidR="000B0555">
        <w:trPr>
          <w:cantSplit/>
          <w:trHeight w:val="403"/>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themeColor="text1"/>
                <w:sz w:val="20"/>
                <w:szCs w:val="20"/>
              </w:rPr>
            </w:pPr>
            <w:r>
              <w:rPr>
                <w:rFonts w:ascii="宋体" w:hAnsi="宋体" w:cs="宋体" w:hint="eastAsia"/>
                <w:color w:val="000000"/>
                <w:kern w:val="0"/>
                <w:sz w:val="20"/>
                <w:szCs w:val="20"/>
              </w:rPr>
              <w:t>不透水性</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snapToGrid w:val="0"/>
              <w:spacing w:line="180" w:lineRule="atLeast"/>
              <w:jc w:val="left"/>
              <w:rPr>
                <w:rFonts w:ascii="宋体" w:hAnsi="宋体" w:cs="宋体"/>
                <w:sz w:val="20"/>
                <w:szCs w:val="20"/>
              </w:rPr>
            </w:pPr>
          </w:p>
        </w:tc>
      </w:tr>
      <w:tr w:rsidR="000B0555">
        <w:trPr>
          <w:cantSplit/>
          <w:trHeight w:val="403"/>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themeColor="text1"/>
                <w:sz w:val="20"/>
                <w:szCs w:val="20"/>
              </w:rPr>
            </w:pPr>
            <w:r>
              <w:rPr>
                <w:rFonts w:ascii="宋体" w:hAnsi="宋体" w:cs="宋体" w:hint="eastAsia"/>
                <w:color w:val="000000" w:themeColor="text1"/>
                <w:sz w:val="20"/>
                <w:szCs w:val="20"/>
              </w:rPr>
              <w:t>撕裂性能</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snapToGrid w:val="0"/>
              <w:spacing w:line="180" w:lineRule="atLeast"/>
              <w:jc w:val="left"/>
              <w:rPr>
                <w:rFonts w:ascii="宋体" w:hAnsi="宋体" w:cs="宋体"/>
                <w:sz w:val="20"/>
                <w:szCs w:val="20"/>
              </w:rPr>
            </w:pPr>
          </w:p>
        </w:tc>
      </w:tr>
      <w:tr w:rsidR="000B0555">
        <w:trPr>
          <w:cantSplit/>
          <w:trHeight w:val="403"/>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kern w:val="0"/>
                <w:sz w:val="20"/>
                <w:szCs w:val="20"/>
              </w:rPr>
              <w:t>剥离性能</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cantSplit/>
          <w:trHeight w:val="403"/>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sz w:val="20"/>
                <w:szCs w:val="20"/>
              </w:rPr>
              <w:t>厚度及单位面积质量</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cantSplit/>
          <w:trHeight w:val="403"/>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vMerge w:val="restart"/>
            <w:tcBorders>
              <w:left w:val="single" w:sz="4" w:space="0" w:color="auto"/>
              <w:right w:val="single" w:sz="4" w:space="0" w:color="auto"/>
            </w:tcBorders>
            <w:vAlign w:val="center"/>
          </w:tcPr>
          <w:p w:rsidR="000B0555" w:rsidRDefault="003967AF">
            <w:pPr>
              <w:jc w:val="center"/>
              <w:rPr>
                <w:rFonts w:ascii="宋体" w:hAnsi="宋体" w:cs="宋体"/>
                <w:kern w:val="16"/>
                <w:sz w:val="20"/>
                <w:szCs w:val="20"/>
              </w:rPr>
            </w:pPr>
            <w:r>
              <w:rPr>
                <w:rFonts w:ascii="宋体" w:hAnsi="宋体" w:cs="宋体" w:hint="eastAsia"/>
                <w:kern w:val="16"/>
                <w:sz w:val="20"/>
                <w:szCs w:val="20"/>
              </w:rPr>
              <w:t>聚氯乙烯（</w:t>
            </w:r>
            <w:r>
              <w:rPr>
                <w:rFonts w:ascii="宋体" w:hAnsi="宋体" w:cs="宋体" w:hint="eastAsia"/>
                <w:kern w:val="16"/>
                <w:sz w:val="20"/>
                <w:szCs w:val="20"/>
              </w:rPr>
              <w:t>PVC</w:t>
            </w:r>
            <w:r>
              <w:rPr>
                <w:rFonts w:ascii="宋体" w:hAnsi="宋体" w:cs="宋体" w:hint="eastAsia"/>
                <w:kern w:val="16"/>
                <w:sz w:val="20"/>
                <w:szCs w:val="20"/>
              </w:rPr>
              <w:t>）</w:t>
            </w:r>
          </w:p>
          <w:p w:rsidR="000B0555" w:rsidRDefault="003967AF">
            <w:pPr>
              <w:spacing w:line="260" w:lineRule="exact"/>
              <w:jc w:val="center"/>
              <w:rPr>
                <w:rFonts w:ascii="宋体" w:hAnsi="宋体" w:cs="宋体"/>
                <w:sz w:val="20"/>
                <w:szCs w:val="20"/>
              </w:rPr>
            </w:pPr>
            <w:r>
              <w:rPr>
                <w:rFonts w:ascii="宋体" w:hAnsi="宋体" w:cs="宋体" w:hint="eastAsia"/>
                <w:kern w:val="16"/>
                <w:sz w:val="20"/>
                <w:szCs w:val="20"/>
              </w:rPr>
              <w:t>防水卷材</w:t>
            </w: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kern w:val="0"/>
                <w:sz w:val="20"/>
                <w:szCs w:val="20"/>
              </w:rPr>
              <w:t>拉伸性能及伸长率</w:t>
            </w:r>
          </w:p>
        </w:tc>
        <w:tc>
          <w:tcPr>
            <w:tcW w:w="2190" w:type="dxa"/>
            <w:vMerge w:val="restart"/>
            <w:tcBorders>
              <w:left w:val="single" w:sz="4" w:space="0" w:color="auto"/>
              <w:right w:val="single" w:sz="4" w:space="0" w:color="auto"/>
            </w:tcBorders>
            <w:vAlign w:val="center"/>
          </w:tcPr>
          <w:p w:rsidR="000B0555" w:rsidRDefault="003967AF">
            <w:pPr>
              <w:rPr>
                <w:rFonts w:ascii="宋体" w:hAnsi="宋体" w:cs="宋体"/>
                <w:color w:val="000000" w:themeColor="text1"/>
                <w:kern w:val="16"/>
                <w:sz w:val="20"/>
                <w:szCs w:val="20"/>
              </w:rPr>
            </w:pPr>
            <w:r>
              <w:rPr>
                <w:rFonts w:ascii="宋体" w:hAnsi="宋体" w:cs="宋体" w:hint="eastAsia"/>
                <w:color w:val="000000" w:themeColor="text1"/>
                <w:kern w:val="16"/>
                <w:sz w:val="20"/>
                <w:szCs w:val="20"/>
              </w:rPr>
              <w:t xml:space="preserve">    </w:t>
            </w:r>
            <w:r>
              <w:rPr>
                <w:rFonts w:ascii="宋体" w:hAnsi="宋体" w:cs="宋体" w:hint="eastAsia"/>
                <w:color w:val="000000" w:themeColor="text1"/>
                <w:kern w:val="16"/>
                <w:sz w:val="20"/>
                <w:szCs w:val="20"/>
              </w:rPr>
              <w:t>以</w:t>
            </w:r>
            <w:r>
              <w:rPr>
                <w:rFonts w:ascii="宋体" w:hAnsi="宋体" w:cs="宋体" w:hint="eastAsia"/>
                <w:color w:val="000000" w:themeColor="text1"/>
                <w:kern w:val="16"/>
                <w:sz w:val="20"/>
                <w:szCs w:val="20"/>
              </w:rPr>
              <w:t>10000</w:t>
            </w:r>
            <w:r>
              <w:rPr>
                <w:rFonts w:ascii="宋体" w:hAnsi="宋体" w:cs="宋体" w:hint="eastAsia"/>
                <w:color w:val="000000" w:themeColor="text1"/>
                <w:kern w:val="16"/>
                <w:sz w:val="20"/>
                <w:szCs w:val="20"/>
              </w:rPr>
              <w:t>㎡同类型、同规格卷材为一批，不满此数以按一批计，在距端部</w:t>
            </w:r>
            <w:r>
              <w:rPr>
                <w:rFonts w:ascii="宋体" w:hAnsi="宋体" w:cs="宋体" w:hint="eastAsia"/>
                <w:color w:val="000000" w:themeColor="text1"/>
                <w:kern w:val="16"/>
                <w:sz w:val="20"/>
                <w:szCs w:val="20"/>
              </w:rPr>
              <w:t>500mm</w:t>
            </w:r>
            <w:r>
              <w:rPr>
                <w:rFonts w:ascii="宋体" w:hAnsi="宋体" w:cs="宋体" w:hint="eastAsia"/>
                <w:color w:val="000000" w:themeColor="text1"/>
                <w:kern w:val="16"/>
                <w:sz w:val="20"/>
                <w:szCs w:val="20"/>
              </w:rPr>
              <w:t>处裁取</w:t>
            </w:r>
            <w:r>
              <w:rPr>
                <w:rFonts w:ascii="宋体" w:hAnsi="宋体" w:cs="宋体" w:hint="eastAsia"/>
                <w:color w:val="000000" w:themeColor="text1"/>
                <w:kern w:val="16"/>
                <w:sz w:val="20"/>
                <w:szCs w:val="20"/>
              </w:rPr>
              <w:t>3m</w:t>
            </w:r>
            <w:r>
              <w:rPr>
                <w:rFonts w:ascii="宋体" w:hAnsi="宋体" w:cs="宋体" w:hint="eastAsia"/>
                <w:color w:val="000000" w:themeColor="text1"/>
                <w:kern w:val="16"/>
                <w:sz w:val="20"/>
                <w:szCs w:val="20"/>
              </w:rPr>
              <w:t>作为样品。</w:t>
            </w:r>
            <w:r>
              <w:rPr>
                <w:rFonts w:ascii="宋体" w:hAnsi="宋体" w:cs="宋体" w:hint="eastAsia"/>
                <w:color w:val="000000" w:themeColor="text1"/>
                <w:sz w:val="20"/>
                <w:szCs w:val="20"/>
              </w:rPr>
              <w:t>附送粘结剂</w:t>
            </w:r>
            <w:r>
              <w:rPr>
                <w:rFonts w:ascii="宋体" w:hAnsi="宋体" w:cs="宋体" w:hint="eastAsia"/>
                <w:color w:val="000000" w:themeColor="text1"/>
                <w:sz w:val="20"/>
                <w:szCs w:val="20"/>
              </w:rPr>
              <w:t>。</w:t>
            </w: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val="restart"/>
            <w:tcBorders>
              <w:left w:val="single" w:sz="4" w:space="0" w:color="auto"/>
              <w:right w:val="single" w:sz="4" w:space="0" w:color="auto"/>
            </w:tcBorders>
            <w:vAlign w:val="center"/>
          </w:tcPr>
          <w:p w:rsidR="000B0555" w:rsidRDefault="003967AF">
            <w:pPr>
              <w:snapToGrid w:val="0"/>
              <w:spacing w:line="180" w:lineRule="atLeast"/>
              <w:jc w:val="left"/>
              <w:rPr>
                <w:rFonts w:ascii="宋体" w:hAnsi="宋体" w:cs="宋体"/>
                <w:sz w:val="20"/>
                <w:szCs w:val="20"/>
              </w:rPr>
            </w:pPr>
            <w:r>
              <w:rPr>
                <w:rFonts w:ascii="宋体" w:hAnsi="宋体" w:cs="宋体" w:hint="eastAsia"/>
                <w:sz w:val="20"/>
                <w:szCs w:val="20"/>
              </w:rPr>
              <w:t>建筑防水卷材试验方法</w:t>
            </w:r>
          </w:p>
          <w:p w:rsidR="000B0555" w:rsidRDefault="003967AF">
            <w:pPr>
              <w:snapToGrid w:val="0"/>
              <w:spacing w:line="180" w:lineRule="atLeast"/>
              <w:jc w:val="left"/>
              <w:rPr>
                <w:rFonts w:ascii="宋体" w:hAnsi="宋体" w:cs="宋体"/>
                <w:sz w:val="20"/>
                <w:szCs w:val="20"/>
              </w:rPr>
            </w:pPr>
            <w:r>
              <w:rPr>
                <w:rFonts w:ascii="宋体" w:hAnsi="宋体" w:cs="宋体" w:hint="eastAsia"/>
                <w:sz w:val="20"/>
                <w:szCs w:val="20"/>
              </w:rPr>
              <w:t>GB/T 328-2007</w:t>
            </w:r>
          </w:p>
          <w:p w:rsidR="000B0555" w:rsidRDefault="003967AF">
            <w:pPr>
              <w:snapToGrid w:val="0"/>
              <w:spacing w:line="180" w:lineRule="atLeast"/>
              <w:jc w:val="left"/>
              <w:rPr>
                <w:rFonts w:ascii="宋体" w:hAnsi="宋体" w:cs="宋体"/>
                <w:sz w:val="20"/>
                <w:szCs w:val="20"/>
              </w:rPr>
            </w:pPr>
            <w:r>
              <w:rPr>
                <w:rFonts w:ascii="宋体" w:hAnsi="宋体" w:cs="宋体" w:hint="eastAsia"/>
                <w:sz w:val="20"/>
                <w:szCs w:val="20"/>
              </w:rPr>
              <w:t>聚氯乙烯（</w:t>
            </w:r>
            <w:r>
              <w:rPr>
                <w:rFonts w:ascii="宋体" w:hAnsi="宋体" w:cs="宋体" w:hint="eastAsia"/>
                <w:sz w:val="20"/>
                <w:szCs w:val="20"/>
              </w:rPr>
              <w:t>PVC</w:t>
            </w:r>
            <w:r>
              <w:rPr>
                <w:rFonts w:ascii="宋体" w:hAnsi="宋体" w:cs="宋体" w:hint="eastAsia"/>
                <w:sz w:val="20"/>
                <w:szCs w:val="20"/>
              </w:rPr>
              <w:t>）防水卷材</w:t>
            </w:r>
          </w:p>
          <w:p w:rsidR="000B0555" w:rsidRDefault="003967AF">
            <w:pPr>
              <w:snapToGrid w:val="0"/>
              <w:spacing w:line="180" w:lineRule="atLeast"/>
              <w:jc w:val="left"/>
              <w:rPr>
                <w:rFonts w:ascii="宋体" w:hAnsi="宋体" w:cs="宋体"/>
                <w:sz w:val="20"/>
                <w:szCs w:val="20"/>
              </w:rPr>
            </w:pPr>
            <w:r>
              <w:rPr>
                <w:rFonts w:ascii="宋体" w:hAnsi="宋体" w:cs="宋体" w:hint="eastAsia"/>
                <w:sz w:val="20"/>
                <w:szCs w:val="20"/>
              </w:rPr>
              <w:t>GB 12952-2011</w:t>
            </w:r>
          </w:p>
          <w:p w:rsidR="000B0555" w:rsidRDefault="003967AF">
            <w:pPr>
              <w:snapToGrid w:val="0"/>
              <w:spacing w:line="180" w:lineRule="atLeast"/>
              <w:jc w:val="left"/>
              <w:rPr>
                <w:rFonts w:ascii="宋体" w:hAnsi="宋体" w:cs="宋体"/>
                <w:sz w:val="20"/>
                <w:szCs w:val="20"/>
              </w:rPr>
            </w:pPr>
            <w:r>
              <w:rPr>
                <w:rFonts w:ascii="宋体" w:hAnsi="宋体" w:cs="宋体" w:hint="eastAsia"/>
                <w:sz w:val="20"/>
                <w:szCs w:val="20"/>
              </w:rPr>
              <w:t>硫化橡胶或热塑性橡胶</w:t>
            </w:r>
            <w:r>
              <w:rPr>
                <w:rFonts w:ascii="宋体" w:hAnsi="宋体" w:cs="宋体" w:hint="eastAsia"/>
                <w:sz w:val="20"/>
                <w:szCs w:val="20"/>
              </w:rPr>
              <w:t xml:space="preserve"> </w:t>
            </w:r>
            <w:r>
              <w:rPr>
                <w:rFonts w:ascii="宋体" w:hAnsi="宋体" w:cs="宋体" w:hint="eastAsia"/>
                <w:sz w:val="20"/>
                <w:szCs w:val="20"/>
              </w:rPr>
              <w:t>撕裂强度的测定</w:t>
            </w:r>
            <w:r>
              <w:rPr>
                <w:rFonts w:ascii="宋体" w:hAnsi="宋体" w:cs="宋体" w:hint="eastAsia"/>
                <w:sz w:val="20"/>
                <w:szCs w:val="20"/>
              </w:rPr>
              <w:t>GB/T 529-2008</w:t>
            </w:r>
          </w:p>
        </w:tc>
      </w:tr>
      <w:tr w:rsidR="000B0555">
        <w:trPr>
          <w:cantSplit/>
          <w:trHeight w:val="403"/>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kern w:val="0"/>
                <w:sz w:val="20"/>
                <w:szCs w:val="20"/>
              </w:rPr>
              <w:t>低温弯折性</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cantSplit/>
          <w:trHeight w:val="403"/>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kern w:val="0"/>
                <w:sz w:val="20"/>
                <w:szCs w:val="20"/>
              </w:rPr>
              <w:t>不透水性</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cantSplit/>
          <w:trHeight w:val="403"/>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kern w:val="0"/>
                <w:sz w:val="20"/>
                <w:szCs w:val="20"/>
              </w:rPr>
              <w:t>撕裂强度</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cantSplit/>
          <w:trHeight w:val="403"/>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kern w:val="0"/>
                <w:sz w:val="20"/>
                <w:szCs w:val="20"/>
              </w:rPr>
              <w:t>剥离性能</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cantSplit/>
          <w:trHeight w:val="465"/>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vMerge w:val="restart"/>
            <w:tcBorders>
              <w:left w:val="single" w:sz="4" w:space="0" w:color="auto"/>
              <w:right w:val="single" w:sz="4" w:space="0" w:color="auto"/>
            </w:tcBorders>
            <w:vAlign w:val="center"/>
          </w:tcPr>
          <w:p w:rsidR="000B0555" w:rsidRDefault="003967AF">
            <w:pPr>
              <w:jc w:val="center"/>
              <w:rPr>
                <w:rFonts w:ascii="宋体" w:hAnsi="宋体" w:cs="宋体"/>
                <w:kern w:val="16"/>
                <w:sz w:val="20"/>
                <w:szCs w:val="20"/>
              </w:rPr>
            </w:pPr>
            <w:r>
              <w:rPr>
                <w:rFonts w:ascii="宋体" w:hAnsi="宋体" w:cs="宋体" w:hint="eastAsia"/>
                <w:kern w:val="16"/>
                <w:sz w:val="20"/>
                <w:szCs w:val="20"/>
              </w:rPr>
              <w:t>氯化聚乙烯（</w:t>
            </w:r>
            <w:r>
              <w:rPr>
                <w:rFonts w:ascii="宋体" w:hAnsi="宋体" w:cs="宋体" w:hint="eastAsia"/>
                <w:kern w:val="16"/>
                <w:sz w:val="20"/>
                <w:szCs w:val="20"/>
              </w:rPr>
              <w:t>PE</w:t>
            </w:r>
            <w:r>
              <w:rPr>
                <w:rFonts w:ascii="宋体" w:hAnsi="宋体" w:cs="宋体" w:hint="eastAsia"/>
                <w:kern w:val="16"/>
                <w:sz w:val="20"/>
                <w:szCs w:val="20"/>
              </w:rPr>
              <w:t>）</w:t>
            </w:r>
          </w:p>
          <w:p w:rsidR="000B0555" w:rsidRDefault="003967AF">
            <w:pPr>
              <w:spacing w:line="260" w:lineRule="exact"/>
              <w:jc w:val="center"/>
              <w:rPr>
                <w:rFonts w:ascii="宋体" w:hAnsi="宋体" w:cs="宋体"/>
                <w:sz w:val="20"/>
                <w:szCs w:val="20"/>
              </w:rPr>
            </w:pPr>
            <w:r>
              <w:rPr>
                <w:rFonts w:ascii="宋体" w:hAnsi="宋体" w:cs="宋体" w:hint="eastAsia"/>
                <w:kern w:val="16"/>
                <w:sz w:val="20"/>
                <w:szCs w:val="20"/>
              </w:rPr>
              <w:t>防水卷材</w:t>
            </w: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kern w:val="0"/>
                <w:sz w:val="20"/>
                <w:szCs w:val="20"/>
              </w:rPr>
              <w:t>拉伸性能及伸长率</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val="restart"/>
            <w:tcBorders>
              <w:left w:val="single" w:sz="4" w:space="0" w:color="auto"/>
              <w:right w:val="single" w:sz="4" w:space="0" w:color="auto"/>
            </w:tcBorders>
            <w:vAlign w:val="center"/>
          </w:tcPr>
          <w:p w:rsidR="000B0555" w:rsidRDefault="003967AF">
            <w:pPr>
              <w:snapToGrid w:val="0"/>
              <w:spacing w:line="180" w:lineRule="atLeast"/>
              <w:jc w:val="left"/>
              <w:rPr>
                <w:rFonts w:ascii="宋体" w:hAnsi="宋体" w:cs="宋体"/>
                <w:sz w:val="20"/>
                <w:szCs w:val="20"/>
              </w:rPr>
            </w:pPr>
            <w:r>
              <w:rPr>
                <w:rFonts w:ascii="宋体" w:hAnsi="宋体" w:cs="宋体" w:hint="eastAsia"/>
                <w:sz w:val="20"/>
                <w:szCs w:val="20"/>
              </w:rPr>
              <w:t>建筑防水卷材试验方法</w:t>
            </w:r>
          </w:p>
          <w:p w:rsidR="000B0555" w:rsidRDefault="003967AF">
            <w:pPr>
              <w:snapToGrid w:val="0"/>
              <w:spacing w:line="180" w:lineRule="atLeast"/>
              <w:jc w:val="left"/>
              <w:rPr>
                <w:rFonts w:ascii="宋体" w:hAnsi="宋体" w:cs="宋体"/>
                <w:sz w:val="20"/>
                <w:szCs w:val="20"/>
              </w:rPr>
            </w:pPr>
            <w:r>
              <w:rPr>
                <w:rFonts w:ascii="宋体" w:hAnsi="宋体" w:cs="宋体" w:hint="eastAsia"/>
                <w:sz w:val="20"/>
                <w:szCs w:val="20"/>
              </w:rPr>
              <w:t>GB/T 328-2007</w:t>
            </w:r>
          </w:p>
          <w:p w:rsidR="000B0555" w:rsidRDefault="003967AF">
            <w:pPr>
              <w:snapToGrid w:val="0"/>
              <w:spacing w:line="180" w:lineRule="atLeast"/>
              <w:jc w:val="left"/>
              <w:rPr>
                <w:rFonts w:ascii="宋体" w:hAnsi="宋体" w:cs="宋体"/>
                <w:sz w:val="20"/>
                <w:szCs w:val="20"/>
              </w:rPr>
            </w:pPr>
            <w:r>
              <w:rPr>
                <w:rFonts w:ascii="宋体" w:hAnsi="宋体" w:cs="宋体" w:hint="eastAsia"/>
                <w:sz w:val="20"/>
                <w:szCs w:val="20"/>
              </w:rPr>
              <w:t>氯化聚乙烯防水卷材</w:t>
            </w:r>
          </w:p>
          <w:p w:rsidR="000B0555" w:rsidRDefault="003967AF">
            <w:pPr>
              <w:snapToGrid w:val="0"/>
              <w:spacing w:line="180" w:lineRule="atLeast"/>
              <w:jc w:val="left"/>
              <w:rPr>
                <w:rFonts w:ascii="宋体" w:hAnsi="宋体" w:cs="宋体"/>
                <w:sz w:val="20"/>
                <w:szCs w:val="20"/>
              </w:rPr>
            </w:pPr>
            <w:r>
              <w:rPr>
                <w:rFonts w:ascii="宋体" w:hAnsi="宋体" w:cs="宋体" w:hint="eastAsia"/>
                <w:sz w:val="20"/>
                <w:szCs w:val="20"/>
              </w:rPr>
              <w:t xml:space="preserve">GB </w:t>
            </w:r>
            <w:r>
              <w:rPr>
                <w:rFonts w:ascii="宋体" w:hAnsi="宋体" w:cs="宋体" w:hint="eastAsia"/>
                <w:sz w:val="20"/>
                <w:szCs w:val="20"/>
              </w:rPr>
              <w:t>12953-2003</w:t>
            </w:r>
          </w:p>
          <w:p w:rsidR="000B0555" w:rsidRDefault="003967AF">
            <w:pPr>
              <w:snapToGrid w:val="0"/>
              <w:spacing w:line="180" w:lineRule="atLeast"/>
              <w:jc w:val="left"/>
              <w:rPr>
                <w:rFonts w:ascii="宋体" w:hAnsi="宋体" w:cs="宋体"/>
                <w:sz w:val="20"/>
                <w:szCs w:val="20"/>
              </w:rPr>
            </w:pPr>
            <w:r>
              <w:rPr>
                <w:rFonts w:ascii="宋体" w:hAnsi="宋体" w:cs="宋体" w:hint="eastAsia"/>
                <w:sz w:val="20"/>
                <w:szCs w:val="20"/>
              </w:rPr>
              <w:t>硫化橡胶或热塑性橡胶</w:t>
            </w:r>
            <w:r>
              <w:rPr>
                <w:rFonts w:ascii="宋体" w:hAnsi="宋体" w:cs="宋体" w:hint="eastAsia"/>
                <w:sz w:val="20"/>
                <w:szCs w:val="20"/>
              </w:rPr>
              <w:t xml:space="preserve"> </w:t>
            </w:r>
            <w:r>
              <w:rPr>
                <w:rFonts w:ascii="宋体" w:hAnsi="宋体" w:cs="宋体" w:hint="eastAsia"/>
                <w:sz w:val="20"/>
                <w:szCs w:val="20"/>
              </w:rPr>
              <w:t>拉伸应力应变性能的测定</w:t>
            </w:r>
          </w:p>
          <w:p w:rsidR="000B0555" w:rsidRDefault="003967AF">
            <w:pPr>
              <w:snapToGrid w:val="0"/>
              <w:spacing w:line="180" w:lineRule="atLeast"/>
              <w:jc w:val="left"/>
              <w:rPr>
                <w:rFonts w:ascii="宋体" w:hAnsi="宋体" w:cs="宋体"/>
                <w:sz w:val="20"/>
                <w:szCs w:val="20"/>
              </w:rPr>
            </w:pPr>
            <w:r>
              <w:rPr>
                <w:rFonts w:ascii="宋体" w:hAnsi="宋体" w:cs="宋体" w:hint="eastAsia"/>
                <w:sz w:val="20"/>
                <w:szCs w:val="20"/>
              </w:rPr>
              <w:t>GB/T 528-2009</w:t>
            </w:r>
          </w:p>
        </w:tc>
      </w:tr>
      <w:tr w:rsidR="000B0555">
        <w:trPr>
          <w:cantSplit/>
          <w:trHeight w:val="465"/>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kern w:val="16"/>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kern w:val="0"/>
                <w:sz w:val="20"/>
                <w:szCs w:val="20"/>
              </w:rPr>
              <w:t>低温弯折性</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cantSplit/>
          <w:trHeight w:val="465"/>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kern w:val="16"/>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kern w:val="0"/>
                <w:sz w:val="20"/>
                <w:szCs w:val="20"/>
              </w:rPr>
              <w:t>不透水性</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cantSplit/>
          <w:trHeight w:val="465"/>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kern w:val="16"/>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kern w:val="0"/>
                <w:sz w:val="20"/>
                <w:szCs w:val="20"/>
              </w:rPr>
              <w:t>剪切性能</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cantSplit/>
          <w:trHeight w:val="403"/>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vMerge w:val="restart"/>
            <w:tcBorders>
              <w:left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kern w:val="16"/>
                <w:sz w:val="20"/>
                <w:szCs w:val="20"/>
              </w:rPr>
              <w:t>自粘聚合物改性沥青防水卷材</w:t>
            </w: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kern w:val="0"/>
                <w:sz w:val="20"/>
                <w:szCs w:val="20"/>
              </w:rPr>
              <w:t>可溶物含量</w:t>
            </w:r>
          </w:p>
        </w:tc>
        <w:tc>
          <w:tcPr>
            <w:tcW w:w="2190" w:type="dxa"/>
            <w:vMerge w:val="restart"/>
            <w:tcBorders>
              <w:left w:val="single" w:sz="4" w:space="0" w:color="auto"/>
              <w:right w:val="single" w:sz="4" w:space="0" w:color="auto"/>
            </w:tcBorders>
            <w:vAlign w:val="center"/>
          </w:tcPr>
          <w:p w:rsidR="000B0555" w:rsidRDefault="003967AF">
            <w:pPr>
              <w:rPr>
                <w:rFonts w:ascii="宋体" w:hAnsi="宋体" w:cs="宋体"/>
                <w:color w:val="000000" w:themeColor="text1"/>
                <w:kern w:val="16"/>
                <w:sz w:val="20"/>
                <w:szCs w:val="20"/>
              </w:rPr>
            </w:pPr>
            <w:r>
              <w:rPr>
                <w:rFonts w:ascii="宋体" w:hAnsi="宋体" w:cs="宋体" w:hint="eastAsia"/>
                <w:color w:val="000000" w:themeColor="text1"/>
                <w:kern w:val="16"/>
                <w:sz w:val="20"/>
                <w:szCs w:val="20"/>
              </w:rPr>
              <w:t xml:space="preserve">    </w:t>
            </w:r>
            <w:r>
              <w:rPr>
                <w:rFonts w:ascii="宋体" w:hAnsi="宋体" w:cs="宋体" w:hint="eastAsia"/>
                <w:color w:val="000000" w:themeColor="text1"/>
                <w:kern w:val="16"/>
                <w:sz w:val="20"/>
                <w:szCs w:val="20"/>
              </w:rPr>
              <w:t>以同一类型、同一规格</w:t>
            </w:r>
            <w:r>
              <w:rPr>
                <w:rFonts w:ascii="宋体" w:hAnsi="宋体" w:cs="宋体" w:hint="eastAsia"/>
                <w:color w:val="000000" w:themeColor="text1"/>
                <w:kern w:val="16"/>
                <w:sz w:val="20"/>
                <w:szCs w:val="20"/>
              </w:rPr>
              <w:t>5000</w:t>
            </w:r>
            <w:r>
              <w:rPr>
                <w:rFonts w:ascii="宋体" w:hAnsi="宋体" w:cs="宋体" w:hint="eastAsia"/>
                <w:color w:val="000000" w:themeColor="text1"/>
                <w:kern w:val="16"/>
                <w:sz w:val="20"/>
                <w:szCs w:val="20"/>
              </w:rPr>
              <w:t>㎡为一批，不足</w:t>
            </w:r>
            <w:r>
              <w:rPr>
                <w:rFonts w:ascii="宋体" w:hAnsi="宋体" w:cs="宋体" w:hint="eastAsia"/>
                <w:color w:val="000000" w:themeColor="text1"/>
                <w:kern w:val="16"/>
                <w:sz w:val="20"/>
                <w:szCs w:val="20"/>
              </w:rPr>
              <w:t>5000</w:t>
            </w:r>
            <w:r>
              <w:rPr>
                <w:rFonts w:ascii="宋体" w:hAnsi="宋体" w:cs="宋体" w:hint="eastAsia"/>
                <w:color w:val="000000" w:themeColor="text1"/>
                <w:kern w:val="16"/>
                <w:sz w:val="20"/>
                <w:szCs w:val="20"/>
              </w:rPr>
              <w:t>㎡时亦可作为一批，在距端部</w:t>
            </w:r>
            <w:r>
              <w:rPr>
                <w:rFonts w:ascii="宋体" w:hAnsi="宋体" w:cs="宋体" w:hint="eastAsia"/>
                <w:color w:val="000000" w:themeColor="text1"/>
                <w:kern w:val="16"/>
                <w:sz w:val="20"/>
                <w:szCs w:val="20"/>
              </w:rPr>
              <w:t>500mm</w:t>
            </w:r>
            <w:r>
              <w:rPr>
                <w:rFonts w:ascii="宋体" w:hAnsi="宋体" w:cs="宋体" w:hint="eastAsia"/>
                <w:color w:val="000000" w:themeColor="text1"/>
                <w:kern w:val="16"/>
                <w:sz w:val="20"/>
                <w:szCs w:val="20"/>
              </w:rPr>
              <w:t>处裁取约</w:t>
            </w:r>
            <w:r>
              <w:rPr>
                <w:rFonts w:ascii="宋体" w:hAnsi="宋体" w:cs="宋体" w:hint="eastAsia"/>
                <w:color w:val="000000" w:themeColor="text1"/>
                <w:kern w:val="16"/>
                <w:sz w:val="20"/>
                <w:szCs w:val="20"/>
              </w:rPr>
              <w:t>1.5m</w:t>
            </w:r>
            <w:r>
              <w:rPr>
                <w:rFonts w:ascii="宋体" w:hAnsi="宋体" w:cs="宋体" w:hint="eastAsia"/>
                <w:color w:val="000000" w:themeColor="text1"/>
                <w:kern w:val="16"/>
                <w:sz w:val="20"/>
                <w:szCs w:val="20"/>
              </w:rPr>
              <w:t>作为样品</w:t>
            </w:r>
            <w:r>
              <w:rPr>
                <w:rFonts w:ascii="宋体" w:hAnsi="宋体" w:cs="宋体" w:hint="eastAsia"/>
                <w:color w:val="000000" w:themeColor="text1"/>
                <w:kern w:val="16"/>
                <w:sz w:val="20"/>
                <w:szCs w:val="20"/>
              </w:rPr>
              <w:t>2</w:t>
            </w:r>
            <w:r>
              <w:rPr>
                <w:rFonts w:ascii="宋体" w:hAnsi="宋体" w:cs="宋体" w:hint="eastAsia"/>
                <w:color w:val="000000" w:themeColor="text1"/>
                <w:kern w:val="16"/>
                <w:sz w:val="20"/>
                <w:szCs w:val="20"/>
              </w:rPr>
              <w:t>块。</w:t>
            </w:r>
          </w:p>
        </w:tc>
        <w:tc>
          <w:tcPr>
            <w:tcW w:w="1350" w:type="dxa"/>
            <w:vMerge w:val="restart"/>
            <w:tcBorders>
              <w:left w:val="single" w:sz="4" w:space="0" w:color="auto"/>
              <w:right w:val="single" w:sz="4" w:space="0" w:color="auto"/>
            </w:tcBorders>
            <w:vAlign w:val="center"/>
          </w:tcPr>
          <w:p w:rsidR="000B0555" w:rsidRDefault="003967AF">
            <w:pPr>
              <w:jc w:val="left"/>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卷材捆绑，并提供生产厂家检验报告。</w:t>
            </w:r>
          </w:p>
        </w:tc>
        <w:tc>
          <w:tcPr>
            <w:tcW w:w="2805" w:type="dxa"/>
            <w:vMerge w:val="restart"/>
            <w:tcBorders>
              <w:left w:val="single" w:sz="4" w:space="0" w:color="auto"/>
              <w:right w:val="single" w:sz="4" w:space="0" w:color="auto"/>
            </w:tcBorders>
            <w:vAlign w:val="center"/>
          </w:tcPr>
          <w:p w:rsidR="000B0555" w:rsidRDefault="003967AF">
            <w:pPr>
              <w:snapToGrid w:val="0"/>
              <w:spacing w:line="180" w:lineRule="atLeast"/>
              <w:jc w:val="left"/>
              <w:rPr>
                <w:rFonts w:ascii="宋体" w:hAnsi="宋体" w:cs="宋体"/>
                <w:sz w:val="20"/>
                <w:szCs w:val="20"/>
              </w:rPr>
            </w:pPr>
            <w:r>
              <w:rPr>
                <w:rFonts w:ascii="宋体" w:hAnsi="宋体" w:cs="宋体" w:hint="eastAsia"/>
                <w:sz w:val="20"/>
                <w:szCs w:val="20"/>
              </w:rPr>
              <w:t>建筑防水卷材试验方法</w:t>
            </w:r>
          </w:p>
          <w:p w:rsidR="000B0555" w:rsidRDefault="003967AF">
            <w:pPr>
              <w:snapToGrid w:val="0"/>
              <w:spacing w:line="180" w:lineRule="atLeast"/>
              <w:jc w:val="left"/>
              <w:rPr>
                <w:rFonts w:ascii="宋体" w:hAnsi="宋体" w:cs="宋体"/>
                <w:sz w:val="20"/>
                <w:szCs w:val="20"/>
              </w:rPr>
            </w:pPr>
            <w:r>
              <w:rPr>
                <w:rFonts w:ascii="宋体" w:hAnsi="宋体" w:cs="宋体" w:hint="eastAsia"/>
                <w:sz w:val="20"/>
                <w:szCs w:val="20"/>
              </w:rPr>
              <w:t>GB/T 328-2007</w:t>
            </w:r>
          </w:p>
          <w:p w:rsidR="000B0555" w:rsidRDefault="003967AF">
            <w:pPr>
              <w:snapToGrid w:val="0"/>
              <w:spacing w:line="180" w:lineRule="atLeast"/>
              <w:jc w:val="left"/>
              <w:rPr>
                <w:rFonts w:ascii="宋体" w:hAnsi="宋体" w:cs="宋体"/>
                <w:sz w:val="20"/>
                <w:szCs w:val="20"/>
              </w:rPr>
            </w:pPr>
            <w:r>
              <w:rPr>
                <w:rFonts w:ascii="宋体" w:hAnsi="宋体" w:cs="宋体" w:hint="eastAsia"/>
                <w:sz w:val="20"/>
                <w:szCs w:val="20"/>
              </w:rPr>
              <w:t>自粘聚合物改性沥青防水卷材</w:t>
            </w:r>
            <w:r>
              <w:rPr>
                <w:rFonts w:ascii="宋体" w:hAnsi="宋体" w:cs="宋体" w:hint="eastAsia"/>
                <w:sz w:val="20"/>
                <w:szCs w:val="20"/>
              </w:rPr>
              <w:t>GB 23441-2009</w:t>
            </w:r>
          </w:p>
          <w:p w:rsidR="000B0555" w:rsidRDefault="000B0555">
            <w:pPr>
              <w:jc w:val="left"/>
              <w:rPr>
                <w:rFonts w:ascii="宋体" w:hAnsi="宋体" w:cs="宋体"/>
                <w:sz w:val="20"/>
                <w:szCs w:val="20"/>
              </w:rPr>
            </w:pPr>
          </w:p>
        </w:tc>
      </w:tr>
      <w:tr w:rsidR="000B0555">
        <w:trPr>
          <w:cantSplit/>
          <w:trHeight w:val="403"/>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kern w:val="16"/>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kern w:val="0"/>
                <w:sz w:val="20"/>
                <w:szCs w:val="20"/>
              </w:rPr>
              <w:t>拉伸性能及伸长率</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cantSplit/>
          <w:trHeight w:val="403"/>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kern w:val="16"/>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kern w:val="0"/>
                <w:sz w:val="20"/>
                <w:szCs w:val="20"/>
              </w:rPr>
              <w:t>耐热性</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cantSplit/>
          <w:trHeight w:val="403"/>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kern w:val="16"/>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kern w:val="0"/>
                <w:sz w:val="20"/>
                <w:szCs w:val="20"/>
              </w:rPr>
              <w:t>低温柔性</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cantSplit/>
          <w:trHeight w:val="403"/>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kern w:val="16"/>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kern w:val="0"/>
                <w:sz w:val="20"/>
                <w:szCs w:val="20"/>
              </w:rPr>
              <w:t>不透水性</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cantSplit/>
          <w:trHeight w:val="403"/>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kern w:val="16"/>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kern w:val="0"/>
                <w:sz w:val="20"/>
                <w:szCs w:val="20"/>
              </w:rPr>
              <w:t>撕裂性能</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cantSplit/>
          <w:trHeight w:val="403"/>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kern w:val="16"/>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kern w:val="0"/>
                <w:sz w:val="20"/>
                <w:szCs w:val="20"/>
              </w:rPr>
              <w:t>剥离性能</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bl>
    <w:p w:rsidR="000B0555" w:rsidRDefault="000B0555">
      <w:pPr>
        <w:rPr>
          <w:rFonts w:ascii="宋体" w:hAnsi="宋体" w:cs="宋体"/>
          <w:color w:val="000000" w:themeColor="text1"/>
          <w:sz w:val="20"/>
          <w:szCs w:val="20"/>
        </w:rPr>
      </w:pPr>
    </w:p>
    <w:tbl>
      <w:tblPr>
        <w:tblW w:w="104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7"/>
        <w:gridCol w:w="1624"/>
        <w:gridCol w:w="2025"/>
        <w:gridCol w:w="2190"/>
        <w:gridCol w:w="1350"/>
        <w:gridCol w:w="2805"/>
      </w:tblGrid>
      <w:tr w:rsidR="000B0555">
        <w:trPr>
          <w:trHeight w:val="624"/>
          <w:tblHeader/>
          <w:jc w:val="center"/>
        </w:trPr>
        <w:tc>
          <w:tcPr>
            <w:tcW w:w="10401" w:type="dxa"/>
            <w:gridSpan w:val="6"/>
            <w:tcBorders>
              <w:top w:val="nil"/>
              <w:left w:val="nil"/>
              <w:bottom w:val="nil"/>
              <w:right w:val="nil"/>
            </w:tcBorders>
            <w:vAlign w:val="center"/>
          </w:tcPr>
          <w:p w:rsidR="000B0555" w:rsidRDefault="003967AF">
            <w:pPr>
              <w:pStyle w:val="1"/>
              <w:rPr>
                <w:rFonts w:ascii="宋体" w:hAnsi="宋体" w:cs="宋体"/>
              </w:rPr>
            </w:pPr>
            <w:bookmarkStart w:id="24" w:name="_Toc15486"/>
            <w:bookmarkStart w:id="25" w:name="_Toc2583"/>
            <w:bookmarkStart w:id="26" w:name="_Toc23399"/>
            <w:bookmarkStart w:id="27" w:name="_Toc20121"/>
            <w:bookmarkStart w:id="28" w:name="_Toc22768"/>
            <w:r>
              <w:rPr>
                <w:rFonts w:ascii="宋体" w:hAnsi="宋体" w:cs="宋体" w:hint="eastAsia"/>
              </w:rPr>
              <w:lastRenderedPageBreak/>
              <w:t>·建筑材料类</w:t>
            </w:r>
            <w:r>
              <w:rPr>
                <w:rFonts w:ascii="宋体" w:hAnsi="宋体" w:cs="宋体" w:hint="eastAsia"/>
              </w:rPr>
              <w:t>-</w:t>
            </w:r>
            <w:r>
              <w:rPr>
                <w:rFonts w:ascii="宋体" w:hAnsi="宋体" w:cs="宋体" w:hint="eastAsia"/>
              </w:rPr>
              <w:t>防水卷材·</w:t>
            </w:r>
            <w:bookmarkEnd w:id="24"/>
            <w:bookmarkEnd w:id="25"/>
            <w:bookmarkEnd w:id="26"/>
            <w:bookmarkEnd w:id="27"/>
            <w:bookmarkEnd w:id="28"/>
          </w:p>
        </w:tc>
      </w:tr>
      <w:tr w:rsidR="000B0555">
        <w:trPr>
          <w:cantSplit/>
          <w:trHeight w:val="454"/>
          <w:jc w:val="center"/>
        </w:trPr>
        <w:tc>
          <w:tcPr>
            <w:tcW w:w="4056" w:type="dxa"/>
            <w:gridSpan w:val="3"/>
            <w:tcBorders>
              <w:left w:val="single" w:sz="4" w:space="0" w:color="auto"/>
              <w:right w:val="single" w:sz="4" w:space="0" w:color="auto"/>
            </w:tcBorders>
            <w:vAlign w:val="center"/>
          </w:tcPr>
          <w:p w:rsidR="000B0555" w:rsidRDefault="003967AF">
            <w:pPr>
              <w:spacing w:line="300" w:lineRule="exact"/>
              <w:jc w:val="center"/>
              <w:rPr>
                <w:rFonts w:ascii="宋体" w:hAnsi="宋体" w:cs="宋体"/>
                <w:kern w:val="16"/>
                <w:sz w:val="20"/>
                <w:szCs w:val="20"/>
              </w:rPr>
            </w:pPr>
            <w:r>
              <w:rPr>
                <w:rFonts w:ascii="宋体" w:hAnsi="宋体" w:cs="宋体" w:hint="eastAsia"/>
                <w:b/>
                <w:bCs/>
                <w:color w:val="000000" w:themeColor="text1"/>
                <w:sz w:val="24"/>
                <w:szCs w:val="24"/>
              </w:rPr>
              <w:t>产品</w:t>
            </w:r>
            <w:r>
              <w:rPr>
                <w:rFonts w:ascii="宋体" w:hAnsi="宋体" w:cs="宋体" w:hint="eastAsia"/>
                <w:b/>
                <w:bCs/>
                <w:color w:val="000000" w:themeColor="text1"/>
                <w:sz w:val="24"/>
                <w:szCs w:val="24"/>
              </w:rPr>
              <w:t>/</w:t>
            </w:r>
            <w:r>
              <w:rPr>
                <w:rFonts w:ascii="宋体" w:hAnsi="宋体" w:cs="宋体" w:hint="eastAsia"/>
                <w:b/>
                <w:bCs/>
                <w:color w:val="000000" w:themeColor="text1"/>
                <w:sz w:val="24"/>
                <w:szCs w:val="24"/>
              </w:rPr>
              <w:t>检测项目</w:t>
            </w:r>
          </w:p>
        </w:tc>
        <w:tc>
          <w:tcPr>
            <w:tcW w:w="219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kern w:val="16"/>
                <w:sz w:val="20"/>
                <w:szCs w:val="20"/>
              </w:rPr>
            </w:pPr>
            <w:r>
              <w:rPr>
                <w:rFonts w:ascii="宋体" w:hAnsi="宋体" w:cs="宋体" w:hint="eastAsia"/>
                <w:b/>
                <w:bCs/>
                <w:color w:val="000000" w:themeColor="text1"/>
                <w:sz w:val="24"/>
                <w:szCs w:val="24"/>
              </w:rPr>
              <w:t>取样检测要求</w:t>
            </w:r>
          </w:p>
        </w:tc>
        <w:tc>
          <w:tcPr>
            <w:tcW w:w="1350" w:type="dxa"/>
            <w:tcBorders>
              <w:left w:val="single" w:sz="4" w:space="0" w:color="auto"/>
              <w:right w:val="single" w:sz="4" w:space="0" w:color="auto"/>
            </w:tcBorders>
            <w:vAlign w:val="center"/>
          </w:tcPr>
          <w:p w:rsidR="000B0555" w:rsidRDefault="003967AF">
            <w:pPr>
              <w:jc w:val="center"/>
              <w:rPr>
                <w:rFonts w:ascii="宋体" w:hAnsi="宋体" w:cs="宋体"/>
                <w:sz w:val="20"/>
                <w:szCs w:val="20"/>
              </w:rPr>
            </w:pPr>
            <w:r>
              <w:rPr>
                <w:rFonts w:ascii="宋体" w:hAnsi="宋体" w:cs="宋体" w:hint="eastAsia"/>
                <w:b/>
                <w:bCs/>
                <w:color w:val="000000" w:themeColor="text1"/>
                <w:sz w:val="24"/>
                <w:szCs w:val="24"/>
              </w:rPr>
              <w:t>送检要求</w:t>
            </w:r>
          </w:p>
        </w:tc>
        <w:tc>
          <w:tcPr>
            <w:tcW w:w="2805" w:type="dxa"/>
            <w:tcBorders>
              <w:left w:val="single" w:sz="4" w:space="0" w:color="auto"/>
              <w:right w:val="single" w:sz="4" w:space="0" w:color="auto"/>
            </w:tcBorders>
            <w:vAlign w:val="center"/>
          </w:tcPr>
          <w:p w:rsidR="000B0555" w:rsidRDefault="003967AF">
            <w:pPr>
              <w:jc w:val="center"/>
              <w:rPr>
                <w:rFonts w:ascii="宋体" w:hAnsi="宋体" w:cs="宋体"/>
                <w:sz w:val="20"/>
                <w:szCs w:val="20"/>
              </w:rPr>
            </w:pPr>
            <w:r>
              <w:rPr>
                <w:rFonts w:ascii="宋体" w:hAnsi="宋体" w:cs="宋体" w:hint="eastAsia"/>
                <w:b/>
                <w:bCs/>
                <w:color w:val="000000" w:themeColor="text1"/>
                <w:sz w:val="24"/>
                <w:szCs w:val="24"/>
              </w:rPr>
              <w:t>检测依据</w:t>
            </w:r>
          </w:p>
        </w:tc>
      </w:tr>
      <w:tr w:rsidR="000B0555">
        <w:trPr>
          <w:cantSplit/>
          <w:trHeight w:val="524"/>
          <w:jc w:val="center"/>
        </w:trPr>
        <w:tc>
          <w:tcPr>
            <w:tcW w:w="407" w:type="dxa"/>
            <w:vMerge w:val="restart"/>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防水卷材</w:t>
            </w:r>
          </w:p>
        </w:tc>
        <w:tc>
          <w:tcPr>
            <w:tcW w:w="1624" w:type="dxa"/>
            <w:vMerge w:val="restart"/>
            <w:tcBorders>
              <w:left w:val="single" w:sz="4" w:space="0" w:color="auto"/>
              <w:right w:val="single" w:sz="4" w:space="0" w:color="auto"/>
            </w:tcBorders>
            <w:vAlign w:val="center"/>
          </w:tcPr>
          <w:p w:rsidR="000B0555" w:rsidRDefault="003967AF">
            <w:pPr>
              <w:jc w:val="center"/>
              <w:rPr>
                <w:rFonts w:ascii="宋体" w:hAnsi="宋体" w:cs="宋体"/>
                <w:kern w:val="16"/>
                <w:sz w:val="20"/>
                <w:szCs w:val="20"/>
              </w:rPr>
            </w:pPr>
            <w:r>
              <w:rPr>
                <w:rFonts w:ascii="宋体" w:hAnsi="宋体" w:cs="宋体" w:hint="eastAsia"/>
                <w:kern w:val="16"/>
                <w:sz w:val="20"/>
                <w:szCs w:val="20"/>
              </w:rPr>
              <w:t>预铺</w:t>
            </w:r>
            <w:r>
              <w:rPr>
                <w:rFonts w:ascii="宋体" w:hAnsi="宋体" w:cs="宋体" w:hint="eastAsia"/>
                <w:kern w:val="16"/>
                <w:sz w:val="20"/>
                <w:szCs w:val="20"/>
              </w:rPr>
              <w:t>/</w:t>
            </w:r>
            <w:r>
              <w:rPr>
                <w:rFonts w:ascii="宋体" w:hAnsi="宋体" w:cs="宋体" w:hint="eastAsia"/>
                <w:kern w:val="16"/>
                <w:sz w:val="20"/>
                <w:szCs w:val="20"/>
              </w:rPr>
              <w:t>湿铺</w:t>
            </w:r>
          </w:p>
          <w:p w:rsidR="000B0555" w:rsidRDefault="003967AF">
            <w:pPr>
              <w:jc w:val="center"/>
              <w:rPr>
                <w:rFonts w:ascii="宋体" w:hAnsi="宋体" w:cs="宋体"/>
                <w:kern w:val="16"/>
                <w:sz w:val="20"/>
                <w:szCs w:val="20"/>
              </w:rPr>
            </w:pPr>
            <w:r>
              <w:rPr>
                <w:rFonts w:ascii="宋体" w:hAnsi="宋体" w:cs="宋体" w:hint="eastAsia"/>
                <w:kern w:val="16"/>
                <w:sz w:val="20"/>
                <w:szCs w:val="20"/>
              </w:rPr>
              <w:t>防水卷材</w:t>
            </w: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kern w:val="0"/>
                <w:sz w:val="20"/>
                <w:szCs w:val="20"/>
              </w:rPr>
            </w:pPr>
            <w:r>
              <w:rPr>
                <w:rFonts w:ascii="宋体" w:hAnsi="宋体" w:cs="宋体" w:hint="eastAsia"/>
                <w:color w:val="000000"/>
                <w:kern w:val="0"/>
                <w:sz w:val="20"/>
                <w:szCs w:val="20"/>
              </w:rPr>
              <w:t>可溶物含量</w:t>
            </w:r>
          </w:p>
        </w:tc>
        <w:tc>
          <w:tcPr>
            <w:tcW w:w="2190" w:type="dxa"/>
            <w:vMerge w:val="restart"/>
            <w:tcBorders>
              <w:left w:val="single" w:sz="4" w:space="0" w:color="auto"/>
              <w:right w:val="single" w:sz="4" w:space="0" w:color="auto"/>
            </w:tcBorders>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同一类型、同一规格</w:t>
            </w:r>
            <w:r>
              <w:rPr>
                <w:rFonts w:ascii="宋体" w:hAnsi="宋体" w:cs="宋体" w:hint="eastAsia"/>
                <w:color w:val="000000" w:themeColor="text1"/>
                <w:sz w:val="20"/>
                <w:szCs w:val="20"/>
              </w:rPr>
              <w:t>10000</w:t>
            </w:r>
            <w:r>
              <w:rPr>
                <w:rFonts w:ascii="宋体" w:hAnsi="宋体" w:cs="宋体" w:hint="eastAsia"/>
                <w:color w:val="000000" w:themeColor="text1"/>
                <w:sz w:val="20"/>
                <w:szCs w:val="20"/>
              </w:rPr>
              <w:t>㎡为一批，不足</w:t>
            </w:r>
            <w:r>
              <w:rPr>
                <w:rFonts w:ascii="宋体" w:hAnsi="宋体" w:cs="宋体" w:hint="eastAsia"/>
                <w:color w:val="000000" w:themeColor="text1"/>
                <w:sz w:val="20"/>
                <w:szCs w:val="20"/>
              </w:rPr>
              <w:t>10000</w:t>
            </w:r>
            <w:r>
              <w:rPr>
                <w:rFonts w:ascii="宋体" w:hAnsi="宋体" w:cs="宋体" w:hint="eastAsia"/>
                <w:color w:val="000000" w:themeColor="text1"/>
                <w:sz w:val="20"/>
                <w:szCs w:val="20"/>
              </w:rPr>
              <w:t>㎡时亦可作为一批。</w:t>
            </w:r>
            <w:r>
              <w:rPr>
                <w:rFonts w:ascii="宋体" w:hAnsi="宋体" w:cs="宋体" w:hint="eastAsia"/>
                <w:color w:val="000000" w:themeColor="text1"/>
                <w:kern w:val="16"/>
                <w:sz w:val="20"/>
                <w:szCs w:val="20"/>
              </w:rPr>
              <w:t>在距端部</w:t>
            </w:r>
            <w:r>
              <w:rPr>
                <w:rFonts w:ascii="宋体" w:hAnsi="宋体" w:cs="宋体" w:hint="eastAsia"/>
                <w:color w:val="000000" w:themeColor="text1"/>
                <w:kern w:val="16"/>
                <w:sz w:val="20"/>
                <w:szCs w:val="20"/>
              </w:rPr>
              <w:t>500mm</w:t>
            </w:r>
            <w:r>
              <w:rPr>
                <w:rFonts w:ascii="宋体" w:hAnsi="宋体" w:cs="宋体" w:hint="eastAsia"/>
                <w:color w:val="000000" w:themeColor="text1"/>
                <w:kern w:val="16"/>
                <w:sz w:val="20"/>
                <w:szCs w:val="20"/>
              </w:rPr>
              <w:t>处裁取至少</w:t>
            </w:r>
            <w:r>
              <w:rPr>
                <w:rFonts w:ascii="宋体" w:hAnsi="宋体" w:cs="宋体" w:hint="eastAsia"/>
                <w:color w:val="000000" w:themeColor="text1"/>
                <w:kern w:val="16"/>
                <w:sz w:val="20"/>
                <w:szCs w:val="20"/>
              </w:rPr>
              <w:t>1.5m</w:t>
            </w:r>
            <w:r>
              <w:rPr>
                <w:rFonts w:ascii="宋体" w:hAnsi="宋体" w:cs="宋体" w:hint="eastAsia"/>
                <w:color w:val="000000" w:themeColor="text1"/>
                <w:kern w:val="16"/>
                <w:sz w:val="20"/>
                <w:szCs w:val="20"/>
              </w:rPr>
              <w:t>²作为样品。</w:t>
            </w:r>
            <w:r>
              <w:rPr>
                <w:rFonts w:ascii="宋体" w:hAnsi="宋体" w:cs="宋体" w:hint="eastAsia"/>
                <w:color w:val="000000" w:themeColor="text1"/>
                <w:sz w:val="20"/>
                <w:szCs w:val="20"/>
              </w:rPr>
              <w:t>附送粘结剂</w:t>
            </w:r>
            <w:r>
              <w:rPr>
                <w:rFonts w:ascii="宋体" w:hAnsi="宋体" w:cs="宋体" w:hint="eastAsia"/>
                <w:color w:val="000000" w:themeColor="text1"/>
                <w:sz w:val="20"/>
                <w:szCs w:val="20"/>
              </w:rPr>
              <w:t>。</w:t>
            </w:r>
          </w:p>
        </w:tc>
        <w:tc>
          <w:tcPr>
            <w:tcW w:w="1350" w:type="dxa"/>
            <w:vMerge w:val="restart"/>
            <w:tcBorders>
              <w:left w:val="single" w:sz="4" w:space="0" w:color="auto"/>
              <w:right w:val="single" w:sz="4" w:space="0" w:color="auto"/>
            </w:tcBorders>
            <w:vAlign w:val="center"/>
          </w:tcPr>
          <w:p w:rsidR="000B0555" w:rsidRDefault="003967AF">
            <w:pPr>
              <w:jc w:val="left"/>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卷材捆绑，并提供生产厂家检验报告。</w:t>
            </w:r>
          </w:p>
        </w:tc>
        <w:tc>
          <w:tcPr>
            <w:tcW w:w="2805" w:type="dxa"/>
            <w:vMerge w:val="restart"/>
            <w:tcBorders>
              <w:left w:val="single" w:sz="4" w:space="0" w:color="auto"/>
              <w:right w:val="single" w:sz="4" w:space="0" w:color="auto"/>
            </w:tcBorders>
            <w:vAlign w:val="center"/>
          </w:tcPr>
          <w:p w:rsidR="000B0555" w:rsidRDefault="003967AF">
            <w:pPr>
              <w:snapToGrid w:val="0"/>
              <w:spacing w:line="180" w:lineRule="atLeast"/>
              <w:jc w:val="left"/>
              <w:rPr>
                <w:rFonts w:ascii="宋体" w:hAnsi="宋体" w:cs="宋体"/>
                <w:sz w:val="20"/>
                <w:szCs w:val="20"/>
              </w:rPr>
            </w:pPr>
            <w:r>
              <w:rPr>
                <w:rFonts w:ascii="宋体" w:hAnsi="宋体" w:cs="宋体" w:hint="eastAsia"/>
                <w:sz w:val="20"/>
                <w:szCs w:val="20"/>
              </w:rPr>
              <w:t>建筑防水卷材试验方法</w:t>
            </w:r>
          </w:p>
          <w:p w:rsidR="000B0555" w:rsidRDefault="003967AF">
            <w:pPr>
              <w:snapToGrid w:val="0"/>
              <w:spacing w:line="180" w:lineRule="atLeast"/>
              <w:jc w:val="left"/>
              <w:rPr>
                <w:rFonts w:ascii="宋体" w:hAnsi="宋体" w:cs="宋体"/>
                <w:sz w:val="20"/>
                <w:szCs w:val="20"/>
              </w:rPr>
            </w:pPr>
            <w:r>
              <w:rPr>
                <w:rFonts w:ascii="宋体" w:hAnsi="宋体" w:cs="宋体" w:hint="eastAsia"/>
                <w:sz w:val="20"/>
                <w:szCs w:val="20"/>
              </w:rPr>
              <w:t>GB/T 328-2007</w:t>
            </w:r>
          </w:p>
          <w:p w:rsidR="000B0555" w:rsidRDefault="003967AF">
            <w:pPr>
              <w:jc w:val="left"/>
              <w:rPr>
                <w:rFonts w:ascii="宋体" w:hAnsi="宋体" w:cs="宋体"/>
                <w:sz w:val="20"/>
                <w:szCs w:val="20"/>
              </w:rPr>
            </w:pPr>
            <w:r>
              <w:rPr>
                <w:rFonts w:ascii="宋体" w:hAnsi="宋体" w:cs="宋体" w:hint="eastAsia"/>
                <w:sz w:val="20"/>
                <w:szCs w:val="20"/>
              </w:rPr>
              <w:t>预铺</w:t>
            </w:r>
            <w:r>
              <w:rPr>
                <w:rFonts w:ascii="宋体" w:hAnsi="宋体" w:cs="宋体" w:hint="eastAsia"/>
                <w:sz w:val="20"/>
                <w:szCs w:val="20"/>
              </w:rPr>
              <w:t>/</w:t>
            </w:r>
            <w:r>
              <w:rPr>
                <w:rFonts w:ascii="宋体" w:hAnsi="宋体" w:cs="宋体" w:hint="eastAsia"/>
                <w:sz w:val="20"/>
                <w:szCs w:val="20"/>
              </w:rPr>
              <w:t>湿铺防水卷材</w:t>
            </w:r>
          </w:p>
          <w:p w:rsidR="000B0555" w:rsidRDefault="003967AF">
            <w:pPr>
              <w:jc w:val="left"/>
              <w:rPr>
                <w:rFonts w:ascii="宋体" w:hAnsi="宋体" w:cs="宋体"/>
                <w:sz w:val="20"/>
                <w:szCs w:val="20"/>
              </w:rPr>
            </w:pPr>
            <w:r>
              <w:rPr>
                <w:rFonts w:ascii="宋体" w:hAnsi="宋体" w:cs="宋体" w:hint="eastAsia"/>
                <w:sz w:val="20"/>
                <w:szCs w:val="20"/>
              </w:rPr>
              <w:t xml:space="preserve">GB/T </w:t>
            </w:r>
            <w:r>
              <w:rPr>
                <w:rFonts w:ascii="宋体" w:hAnsi="宋体" w:cs="宋体" w:hint="eastAsia"/>
                <w:sz w:val="20"/>
                <w:szCs w:val="20"/>
              </w:rPr>
              <w:t>23457-2009</w:t>
            </w:r>
          </w:p>
        </w:tc>
      </w:tr>
      <w:tr w:rsidR="000B0555">
        <w:trPr>
          <w:cantSplit/>
          <w:trHeight w:val="522"/>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vMerge/>
            <w:tcBorders>
              <w:left w:val="single" w:sz="4" w:space="0" w:color="auto"/>
              <w:right w:val="single" w:sz="4" w:space="0" w:color="auto"/>
            </w:tcBorders>
            <w:vAlign w:val="center"/>
          </w:tcPr>
          <w:p w:rsidR="000B0555" w:rsidRDefault="000B0555">
            <w:pPr>
              <w:jc w:val="center"/>
              <w:rPr>
                <w:rFonts w:ascii="宋体" w:hAnsi="宋体" w:cs="宋体"/>
                <w:kern w:val="16"/>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kern w:val="0"/>
                <w:sz w:val="20"/>
                <w:szCs w:val="20"/>
              </w:rPr>
              <w:t>拉伸性能及伸长率</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cantSplit/>
          <w:trHeight w:val="522"/>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vMerge/>
            <w:tcBorders>
              <w:left w:val="single" w:sz="4" w:space="0" w:color="auto"/>
              <w:right w:val="single" w:sz="4" w:space="0" w:color="auto"/>
            </w:tcBorders>
            <w:vAlign w:val="center"/>
          </w:tcPr>
          <w:p w:rsidR="000B0555" w:rsidRDefault="000B0555">
            <w:pPr>
              <w:jc w:val="center"/>
              <w:rPr>
                <w:rFonts w:ascii="宋体" w:hAnsi="宋体" w:cs="宋体"/>
                <w:kern w:val="16"/>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kern w:val="0"/>
                <w:sz w:val="20"/>
                <w:szCs w:val="20"/>
              </w:rPr>
              <w:t>耐热性</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cantSplit/>
          <w:trHeight w:val="522"/>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vMerge/>
            <w:tcBorders>
              <w:left w:val="single" w:sz="4" w:space="0" w:color="auto"/>
              <w:right w:val="single" w:sz="4" w:space="0" w:color="auto"/>
            </w:tcBorders>
            <w:vAlign w:val="center"/>
          </w:tcPr>
          <w:p w:rsidR="000B0555" w:rsidRDefault="000B0555">
            <w:pPr>
              <w:jc w:val="center"/>
              <w:rPr>
                <w:rFonts w:ascii="宋体" w:hAnsi="宋体" w:cs="宋体"/>
                <w:kern w:val="16"/>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kern w:val="0"/>
                <w:sz w:val="20"/>
                <w:szCs w:val="20"/>
              </w:rPr>
              <w:t>低温柔性</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cantSplit/>
          <w:trHeight w:val="522"/>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vMerge/>
            <w:tcBorders>
              <w:left w:val="single" w:sz="4" w:space="0" w:color="auto"/>
              <w:right w:val="single" w:sz="4" w:space="0" w:color="auto"/>
            </w:tcBorders>
            <w:vAlign w:val="center"/>
          </w:tcPr>
          <w:p w:rsidR="000B0555" w:rsidRDefault="000B0555">
            <w:pPr>
              <w:jc w:val="center"/>
              <w:rPr>
                <w:rFonts w:ascii="宋体" w:hAnsi="宋体" w:cs="宋体"/>
                <w:kern w:val="16"/>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kern w:val="0"/>
                <w:sz w:val="20"/>
                <w:szCs w:val="20"/>
              </w:rPr>
              <w:t>低温弯折</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cantSplit/>
          <w:trHeight w:val="522"/>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vMerge/>
            <w:tcBorders>
              <w:left w:val="single" w:sz="4" w:space="0" w:color="auto"/>
              <w:right w:val="single" w:sz="4" w:space="0" w:color="auto"/>
            </w:tcBorders>
            <w:vAlign w:val="center"/>
          </w:tcPr>
          <w:p w:rsidR="000B0555" w:rsidRDefault="000B0555">
            <w:pPr>
              <w:jc w:val="center"/>
              <w:rPr>
                <w:rFonts w:ascii="宋体" w:hAnsi="宋体" w:cs="宋体"/>
                <w:kern w:val="16"/>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kern w:val="0"/>
                <w:sz w:val="20"/>
                <w:szCs w:val="20"/>
              </w:rPr>
              <w:t>不透水性</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cantSplit/>
          <w:trHeight w:val="522"/>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vMerge/>
            <w:tcBorders>
              <w:left w:val="single" w:sz="4" w:space="0" w:color="auto"/>
              <w:right w:val="single" w:sz="4" w:space="0" w:color="auto"/>
            </w:tcBorders>
            <w:vAlign w:val="center"/>
          </w:tcPr>
          <w:p w:rsidR="000B0555" w:rsidRDefault="000B0555">
            <w:pPr>
              <w:jc w:val="center"/>
              <w:rPr>
                <w:rFonts w:ascii="宋体" w:hAnsi="宋体" w:cs="宋体"/>
                <w:kern w:val="16"/>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sz w:val="20"/>
                <w:szCs w:val="20"/>
              </w:rPr>
              <w:t>撕裂强度</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cantSplit/>
          <w:trHeight w:val="522"/>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vMerge/>
            <w:tcBorders>
              <w:left w:val="single" w:sz="4" w:space="0" w:color="auto"/>
              <w:right w:val="single" w:sz="4" w:space="0" w:color="auto"/>
            </w:tcBorders>
            <w:vAlign w:val="center"/>
          </w:tcPr>
          <w:p w:rsidR="000B0555" w:rsidRDefault="000B0555">
            <w:pPr>
              <w:jc w:val="center"/>
              <w:rPr>
                <w:rFonts w:ascii="宋体" w:hAnsi="宋体" w:cs="宋体"/>
                <w:kern w:val="16"/>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kern w:val="0"/>
                <w:sz w:val="20"/>
                <w:szCs w:val="20"/>
              </w:rPr>
              <w:t>剥离性能</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cantSplit/>
          <w:trHeight w:val="522"/>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vMerge/>
            <w:tcBorders>
              <w:left w:val="single" w:sz="4" w:space="0" w:color="auto"/>
              <w:right w:val="single" w:sz="4" w:space="0" w:color="auto"/>
            </w:tcBorders>
            <w:vAlign w:val="center"/>
          </w:tcPr>
          <w:p w:rsidR="000B0555" w:rsidRDefault="000B0555">
            <w:pPr>
              <w:jc w:val="center"/>
              <w:rPr>
                <w:rFonts w:ascii="宋体" w:hAnsi="宋体" w:cs="宋体"/>
                <w:kern w:val="16"/>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sz w:val="20"/>
                <w:szCs w:val="20"/>
              </w:rPr>
              <w:t>厚度及单位面积质量</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trHeight w:val="522"/>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624" w:type="dxa"/>
            <w:vMerge w:val="restart"/>
            <w:tcBorders>
              <w:left w:val="single" w:sz="4" w:space="0" w:color="auto"/>
              <w:right w:val="single" w:sz="4" w:space="0" w:color="auto"/>
            </w:tcBorders>
            <w:vAlign w:val="center"/>
          </w:tcPr>
          <w:p w:rsidR="000B0555" w:rsidRDefault="003967AF">
            <w:pPr>
              <w:spacing w:line="26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沥青复合胎体柔性防水卷材</w:t>
            </w: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themeColor="text1"/>
                <w:kern w:val="16"/>
                <w:sz w:val="20"/>
                <w:szCs w:val="20"/>
              </w:rPr>
            </w:pPr>
            <w:r>
              <w:rPr>
                <w:rFonts w:ascii="宋体" w:hAnsi="宋体" w:cs="宋体" w:hint="eastAsia"/>
                <w:color w:val="000000" w:themeColor="text1"/>
                <w:kern w:val="0"/>
                <w:sz w:val="20"/>
                <w:szCs w:val="20"/>
              </w:rPr>
              <w:t>可溶物含量</w:t>
            </w:r>
          </w:p>
        </w:tc>
        <w:tc>
          <w:tcPr>
            <w:tcW w:w="2190" w:type="dxa"/>
            <w:vMerge w:val="restart"/>
            <w:tcBorders>
              <w:left w:val="single" w:sz="4" w:space="0" w:color="auto"/>
              <w:right w:val="single" w:sz="4" w:space="0" w:color="auto"/>
            </w:tcBorders>
            <w:vAlign w:val="center"/>
          </w:tcPr>
          <w:p w:rsidR="000B0555" w:rsidRDefault="003967AF">
            <w:pPr>
              <w:rPr>
                <w:rFonts w:ascii="宋体" w:hAnsi="宋体" w:cs="宋体"/>
                <w:color w:val="000000" w:themeColor="text1"/>
                <w:kern w:val="16"/>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同类型、同规格卷材，每</w:t>
            </w:r>
            <w:r>
              <w:rPr>
                <w:rFonts w:ascii="宋体" w:hAnsi="宋体" w:cs="宋体" w:hint="eastAsia"/>
                <w:color w:val="000000" w:themeColor="text1"/>
                <w:sz w:val="20"/>
                <w:szCs w:val="20"/>
              </w:rPr>
              <w:t>5000</w:t>
            </w:r>
            <w:r>
              <w:rPr>
                <w:rFonts w:ascii="宋体" w:hAnsi="宋体" w:cs="宋体" w:hint="eastAsia"/>
                <w:color w:val="000000" w:themeColor="text1"/>
                <w:sz w:val="20"/>
                <w:szCs w:val="20"/>
              </w:rPr>
              <w:t>㎡为一批，不足也按一批计。从规格尺寸及外观合格的卷材样品中，随机抽取一卷，切除端头</w:t>
            </w:r>
            <w:r>
              <w:rPr>
                <w:rFonts w:ascii="宋体" w:hAnsi="宋体" w:cs="宋体" w:hint="eastAsia"/>
                <w:color w:val="000000" w:themeColor="text1"/>
                <w:sz w:val="20"/>
                <w:szCs w:val="20"/>
              </w:rPr>
              <w:t>2000</w:t>
            </w:r>
            <w:r>
              <w:rPr>
                <w:rFonts w:ascii="宋体" w:hAnsi="宋体" w:cs="宋体" w:hint="eastAsia"/>
                <w:color w:val="000000" w:themeColor="text1"/>
                <w:sz w:val="20"/>
                <w:szCs w:val="20"/>
              </w:rPr>
              <w:t>～</w:t>
            </w:r>
            <w:r>
              <w:rPr>
                <w:rFonts w:ascii="宋体" w:hAnsi="宋体" w:cs="宋体" w:hint="eastAsia"/>
                <w:color w:val="000000" w:themeColor="text1"/>
                <w:sz w:val="20"/>
                <w:szCs w:val="20"/>
              </w:rPr>
              <w:t>2500</w:t>
            </w:r>
            <w:r>
              <w:rPr>
                <w:rFonts w:ascii="宋体" w:hAnsi="宋体" w:cs="宋体" w:hint="eastAsia"/>
                <w:color w:val="000000" w:themeColor="text1"/>
                <w:sz w:val="20"/>
                <w:szCs w:val="20"/>
              </w:rPr>
              <w:t>㎜，取</w:t>
            </w:r>
            <w:r>
              <w:rPr>
                <w:rFonts w:ascii="宋体" w:hAnsi="宋体" w:cs="宋体" w:hint="eastAsia"/>
                <w:color w:val="000000" w:themeColor="text1"/>
                <w:sz w:val="20"/>
                <w:szCs w:val="20"/>
              </w:rPr>
              <w:t>1000</w:t>
            </w:r>
            <w:r>
              <w:rPr>
                <w:rFonts w:ascii="宋体" w:hAnsi="宋体" w:cs="宋体" w:hint="eastAsia"/>
                <w:color w:val="000000" w:themeColor="text1"/>
                <w:sz w:val="20"/>
                <w:szCs w:val="20"/>
              </w:rPr>
              <w:t>长全幅卷材</w:t>
            </w:r>
            <w:r>
              <w:rPr>
                <w:rFonts w:ascii="宋体" w:hAnsi="宋体" w:cs="宋体" w:hint="eastAsia"/>
                <w:color w:val="000000" w:themeColor="text1"/>
                <w:sz w:val="20"/>
                <w:szCs w:val="20"/>
              </w:rPr>
              <w:t>2</w:t>
            </w:r>
            <w:r>
              <w:rPr>
                <w:rFonts w:ascii="宋体" w:hAnsi="宋体" w:cs="宋体" w:hint="eastAsia"/>
                <w:color w:val="000000" w:themeColor="text1"/>
                <w:sz w:val="20"/>
                <w:szCs w:val="20"/>
              </w:rPr>
              <w:t>块。附送粘结剂</w:t>
            </w:r>
            <w:r>
              <w:rPr>
                <w:rFonts w:ascii="宋体" w:hAnsi="宋体" w:cs="宋体" w:hint="eastAsia"/>
                <w:color w:val="000000" w:themeColor="text1"/>
                <w:sz w:val="20"/>
                <w:szCs w:val="20"/>
              </w:rPr>
              <w:t>。</w:t>
            </w:r>
          </w:p>
        </w:tc>
        <w:tc>
          <w:tcPr>
            <w:tcW w:w="1350" w:type="dxa"/>
            <w:vMerge w:val="restart"/>
            <w:tcBorders>
              <w:left w:val="single" w:sz="4" w:space="0" w:color="auto"/>
              <w:right w:val="single" w:sz="4" w:space="0" w:color="auto"/>
            </w:tcBorders>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kern w:val="16"/>
                <w:sz w:val="20"/>
                <w:szCs w:val="20"/>
              </w:rPr>
              <w:t xml:space="preserve">    </w:t>
            </w:r>
            <w:r>
              <w:rPr>
                <w:rFonts w:ascii="宋体" w:hAnsi="宋体" w:cs="宋体" w:hint="eastAsia"/>
                <w:color w:val="000000" w:themeColor="text1"/>
                <w:kern w:val="16"/>
                <w:sz w:val="20"/>
                <w:szCs w:val="20"/>
              </w:rPr>
              <w:t>卷材捆绑，并提供生产厂家检验报告。</w:t>
            </w:r>
          </w:p>
        </w:tc>
        <w:tc>
          <w:tcPr>
            <w:tcW w:w="2805" w:type="dxa"/>
            <w:vMerge w:val="restart"/>
            <w:tcBorders>
              <w:left w:val="single" w:sz="4" w:space="0" w:color="auto"/>
              <w:right w:val="single" w:sz="4" w:space="0" w:color="auto"/>
            </w:tcBorders>
            <w:vAlign w:val="center"/>
          </w:tcPr>
          <w:p w:rsidR="000B0555" w:rsidRDefault="003967AF">
            <w:pPr>
              <w:snapToGrid w:val="0"/>
              <w:spacing w:line="180" w:lineRule="atLeast"/>
              <w:jc w:val="left"/>
              <w:rPr>
                <w:rFonts w:ascii="宋体" w:hAnsi="宋体" w:cs="宋体"/>
                <w:color w:val="000000" w:themeColor="text1"/>
                <w:sz w:val="20"/>
                <w:szCs w:val="20"/>
              </w:rPr>
            </w:pPr>
            <w:r>
              <w:rPr>
                <w:rFonts w:ascii="宋体" w:hAnsi="宋体" w:cs="宋体" w:hint="eastAsia"/>
                <w:color w:val="000000" w:themeColor="text1"/>
                <w:sz w:val="20"/>
                <w:szCs w:val="20"/>
              </w:rPr>
              <w:t>建筑防水卷材试验方法</w:t>
            </w:r>
          </w:p>
          <w:p w:rsidR="000B0555" w:rsidRDefault="003967AF">
            <w:pPr>
              <w:snapToGrid w:val="0"/>
              <w:spacing w:line="180" w:lineRule="atLeast"/>
              <w:jc w:val="left"/>
              <w:rPr>
                <w:rFonts w:ascii="宋体" w:hAnsi="宋体" w:cs="宋体"/>
                <w:color w:val="000000" w:themeColor="text1"/>
                <w:sz w:val="20"/>
                <w:szCs w:val="20"/>
              </w:rPr>
            </w:pPr>
            <w:r>
              <w:rPr>
                <w:rFonts w:ascii="宋体" w:hAnsi="宋体" w:cs="宋体" w:hint="eastAsia"/>
                <w:color w:val="000000" w:themeColor="text1"/>
                <w:sz w:val="20"/>
                <w:szCs w:val="20"/>
              </w:rPr>
              <w:t>GB/T</w:t>
            </w:r>
            <w:r>
              <w:rPr>
                <w:rFonts w:ascii="宋体" w:hAnsi="宋体" w:cs="宋体" w:hint="eastAsia"/>
                <w:color w:val="000000" w:themeColor="text1"/>
                <w:sz w:val="20"/>
                <w:szCs w:val="20"/>
              </w:rPr>
              <w:t xml:space="preserve"> 328-2007</w:t>
            </w:r>
          </w:p>
          <w:p w:rsidR="000B0555" w:rsidRDefault="003967AF">
            <w:pPr>
              <w:snapToGrid w:val="0"/>
              <w:spacing w:line="180" w:lineRule="atLeast"/>
              <w:jc w:val="left"/>
              <w:rPr>
                <w:rFonts w:ascii="宋体" w:hAnsi="宋体" w:cs="宋体"/>
                <w:color w:val="000000" w:themeColor="text1"/>
                <w:sz w:val="20"/>
                <w:szCs w:val="20"/>
              </w:rPr>
            </w:pPr>
            <w:r>
              <w:rPr>
                <w:rFonts w:ascii="宋体" w:hAnsi="宋体" w:cs="宋体" w:hint="eastAsia"/>
                <w:color w:val="000000" w:themeColor="text1"/>
                <w:sz w:val="20"/>
                <w:szCs w:val="20"/>
              </w:rPr>
              <w:t>沥青复合胎体柔性防水卷材</w:t>
            </w:r>
          </w:p>
          <w:p w:rsidR="000B0555" w:rsidRDefault="003967AF">
            <w:pPr>
              <w:snapToGrid w:val="0"/>
              <w:spacing w:line="180" w:lineRule="atLeast"/>
              <w:jc w:val="left"/>
              <w:rPr>
                <w:rFonts w:ascii="宋体" w:hAnsi="宋体" w:cs="宋体"/>
                <w:color w:val="000000" w:themeColor="text1"/>
                <w:sz w:val="20"/>
                <w:szCs w:val="20"/>
              </w:rPr>
            </w:pPr>
            <w:r>
              <w:rPr>
                <w:rFonts w:ascii="宋体" w:hAnsi="宋体" w:cs="宋体" w:hint="eastAsia"/>
                <w:color w:val="000000" w:themeColor="text1"/>
                <w:sz w:val="20"/>
                <w:szCs w:val="20"/>
              </w:rPr>
              <w:t>JC/T 690-2008</w:t>
            </w:r>
          </w:p>
        </w:tc>
      </w:tr>
      <w:tr w:rsidR="000B0555">
        <w:trPr>
          <w:trHeight w:val="522"/>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624"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color w:val="000000" w:themeColor="text1"/>
                <w:kern w:val="16"/>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themeColor="text1"/>
                <w:kern w:val="16"/>
                <w:sz w:val="20"/>
                <w:szCs w:val="20"/>
              </w:rPr>
            </w:pPr>
            <w:r>
              <w:rPr>
                <w:rFonts w:ascii="宋体" w:hAnsi="宋体" w:cs="宋体" w:hint="eastAsia"/>
                <w:color w:val="000000" w:themeColor="text1"/>
                <w:kern w:val="0"/>
                <w:sz w:val="20"/>
                <w:szCs w:val="20"/>
              </w:rPr>
              <w:t>拉伸性能及伸长率</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color w:val="000000" w:themeColor="text1"/>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color w:val="000000" w:themeColor="text1"/>
                <w:sz w:val="20"/>
                <w:szCs w:val="20"/>
              </w:rPr>
            </w:pPr>
          </w:p>
        </w:tc>
      </w:tr>
      <w:tr w:rsidR="000B0555">
        <w:trPr>
          <w:trHeight w:val="522"/>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624"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color w:val="000000" w:themeColor="text1"/>
                <w:kern w:val="16"/>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themeColor="text1"/>
                <w:kern w:val="16"/>
                <w:sz w:val="20"/>
                <w:szCs w:val="20"/>
              </w:rPr>
            </w:pPr>
            <w:r>
              <w:rPr>
                <w:rFonts w:ascii="宋体" w:hAnsi="宋体" w:cs="宋体" w:hint="eastAsia"/>
                <w:color w:val="000000" w:themeColor="text1"/>
                <w:kern w:val="0"/>
                <w:sz w:val="20"/>
                <w:szCs w:val="20"/>
              </w:rPr>
              <w:t>耐热性</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color w:val="000000" w:themeColor="text1"/>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color w:val="000000" w:themeColor="text1"/>
                <w:sz w:val="20"/>
                <w:szCs w:val="20"/>
              </w:rPr>
            </w:pPr>
          </w:p>
        </w:tc>
      </w:tr>
      <w:tr w:rsidR="000B0555">
        <w:trPr>
          <w:trHeight w:val="522"/>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624"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color w:val="000000" w:themeColor="text1"/>
                <w:kern w:val="16"/>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themeColor="text1"/>
                <w:kern w:val="16"/>
                <w:sz w:val="20"/>
                <w:szCs w:val="20"/>
              </w:rPr>
            </w:pPr>
            <w:r>
              <w:rPr>
                <w:rFonts w:ascii="宋体" w:hAnsi="宋体" w:cs="宋体" w:hint="eastAsia"/>
                <w:color w:val="000000" w:themeColor="text1"/>
                <w:kern w:val="0"/>
                <w:sz w:val="20"/>
                <w:szCs w:val="20"/>
              </w:rPr>
              <w:t>低温柔性</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color w:val="000000" w:themeColor="text1"/>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color w:val="000000" w:themeColor="text1"/>
                <w:sz w:val="20"/>
                <w:szCs w:val="20"/>
              </w:rPr>
            </w:pPr>
          </w:p>
        </w:tc>
      </w:tr>
      <w:tr w:rsidR="000B0555">
        <w:trPr>
          <w:trHeight w:val="522"/>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624"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color w:val="000000" w:themeColor="text1"/>
                <w:kern w:val="16"/>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themeColor="text1"/>
                <w:kern w:val="16"/>
                <w:sz w:val="20"/>
                <w:szCs w:val="20"/>
              </w:rPr>
            </w:pPr>
            <w:r>
              <w:rPr>
                <w:rFonts w:ascii="宋体" w:hAnsi="宋体" w:cs="宋体" w:hint="eastAsia"/>
                <w:color w:val="000000" w:themeColor="text1"/>
                <w:kern w:val="0"/>
                <w:sz w:val="20"/>
                <w:szCs w:val="20"/>
              </w:rPr>
              <w:t>不透水性</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color w:val="000000" w:themeColor="text1"/>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color w:val="000000" w:themeColor="text1"/>
                <w:sz w:val="20"/>
                <w:szCs w:val="20"/>
              </w:rPr>
            </w:pPr>
          </w:p>
        </w:tc>
      </w:tr>
      <w:tr w:rsidR="000B0555">
        <w:trPr>
          <w:trHeight w:val="522"/>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624"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color w:val="000000" w:themeColor="text1"/>
                <w:kern w:val="16"/>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themeColor="text1"/>
                <w:kern w:val="0"/>
                <w:sz w:val="20"/>
                <w:szCs w:val="20"/>
              </w:rPr>
            </w:pPr>
            <w:r>
              <w:rPr>
                <w:rFonts w:ascii="宋体" w:hAnsi="宋体" w:cs="宋体" w:hint="eastAsia"/>
                <w:color w:val="000000" w:themeColor="text1"/>
                <w:sz w:val="20"/>
                <w:szCs w:val="20"/>
              </w:rPr>
              <w:t>厚度及单位面积质量</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color w:val="000000" w:themeColor="text1"/>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color w:val="000000" w:themeColor="text1"/>
                <w:sz w:val="20"/>
                <w:szCs w:val="20"/>
              </w:rPr>
            </w:pPr>
          </w:p>
        </w:tc>
      </w:tr>
      <w:tr w:rsidR="000B0555">
        <w:trPr>
          <w:trHeight w:val="522"/>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624" w:type="dxa"/>
            <w:vMerge w:val="restart"/>
            <w:tcBorders>
              <w:left w:val="single" w:sz="4" w:space="0" w:color="auto"/>
              <w:right w:val="single" w:sz="4" w:space="0" w:color="auto"/>
            </w:tcBorders>
            <w:vAlign w:val="center"/>
          </w:tcPr>
          <w:p w:rsidR="000B0555" w:rsidRDefault="003967AF">
            <w:pPr>
              <w:spacing w:line="26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改性沥青聚乙烯胎防水卷材</w:t>
            </w: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themeColor="text1"/>
                <w:kern w:val="0"/>
                <w:sz w:val="20"/>
                <w:szCs w:val="20"/>
              </w:rPr>
            </w:pPr>
            <w:r>
              <w:rPr>
                <w:rFonts w:ascii="宋体" w:hAnsi="宋体" w:cs="宋体" w:hint="eastAsia"/>
                <w:color w:val="000000" w:themeColor="text1"/>
                <w:sz w:val="20"/>
                <w:szCs w:val="20"/>
              </w:rPr>
              <w:t>厚度及单位面积质量</w:t>
            </w:r>
          </w:p>
        </w:tc>
        <w:tc>
          <w:tcPr>
            <w:tcW w:w="2190" w:type="dxa"/>
            <w:vMerge w:val="restart"/>
            <w:tcBorders>
              <w:left w:val="single" w:sz="4" w:space="0" w:color="auto"/>
              <w:right w:val="single" w:sz="4" w:space="0" w:color="auto"/>
            </w:tcBorders>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同一类型、同一规格</w:t>
            </w:r>
            <w:r>
              <w:rPr>
                <w:rFonts w:ascii="宋体" w:hAnsi="宋体" w:cs="宋体" w:hint="eastAsia"/>
                <w:color w:val="000000" w:themeColor="text1"/>
                <w:sz w:val="20"/>
                <w:szCs w:val="20"/>
              </w:rPr>
              <w:t>10000</w:t>
            </w:r>
            <w:r>
              <w:rPr>
                <w:rFonts w:ascii="宋体" w:hAnsi="宋体" w:cs="宋体" w:hint="eastAsia"/>
                <w:color w:val="000000" w:themeColor="text1"/>
                <w:sz w:val="20"/>
                <w:szCs w:val="20"/>
              </w:rPr>
              <w:t>㎡为一批，不足</w:t>
            </w:r>
            <w:r>
              <w:rPr>
                <w:rFonts w:ascii="宋体" w:hAnsi="宋体" w:cs="宋体" w:hint="eastAsia"/>
                <w:color w:val="000000" w:themeColor="text1"/>
                <w:sz w:val="20"/>
                <w:szCs w:val="20"/>
              </w:rPr>
              <w:t>10000</w:t>
            </w:r>
            <w:r>
              <w:rPr>
                <w:rFonts w:ascii="宋体" w:hAnsi="宋体" w:cs="宋体" w:hint="eastAsia"/>
                <w:color w:val="000000" w:themeColor="text1"/>
                <w:sz w:val="20"/>
                <w:szCs w:val="20"/>
              </w:rPr>
              <w:t>㎡时亦可作为一批。</w:t>
            </w:r>
            <w:r>
              <w:rPr>
                <w:rFonts w:ascii="宋体" w:hAnsi="宋体" w:cs="宋体" w:hint="eastAsia"/>
                <w:color w:val="000000" w:themeColor="text1"/>
                <w:kern w:val="16"/>
                <w:sz w:val="20"/>
                <w:szCs w:val="20"/>
              </w:rPr>
              <w:t>在距端部</w:t>
            </w:r>
            <w:r>
              <w:rPr>
                <w:rFonts w:ascii="宋体" w:hAnsi="宋体" w:cs="宋体" w:hint="eastAsia"/>
                <w:color w:val="000000" w:themeColor="text1"/>
                <w:kern w:val="16"/>
                <w:sz w:val="20"/>
                <w:szCs w:val="20"/>
              </w:rPr>
              <w:t>500mm</w:t>
            </w:r>
            <w:r>
              <w:rPr>
                <w:rFonts w:ascii="宋体" w:hAnsi="宋体" w:cs="宋体" w:hint="eastAsia"/>
                <w:color w:val="000000" w:themeColor="text1"/>
                <w:kern w:val="16"/>
                <w:sz w:val="20"/>
                <w:szCs w:val="20"/>
              </w:rPr>
              <w:t>处裁取至少</w:t>
            </w:r>
            <w:r>
              <w:rPr>
                <w:rFonts w:ascii="宋体" w:hAnsi="宋体" w:cs="宋体" w:hint="eastAsia"/>
                <w:color w:val="000000" w:themeColor="text1"/>
                <w:kern w:val="16"/>
                <w:sz w:val="20"/>
                <w:szCs w:val="20"/>
              </w:rPr>
              <w:t>1.5m</w:t>
            </w:r>
            <w:r>
              <w:rPr>
                <w:rFonts w:ascii="宋体" w:hAnsi="宋体" w:cs="宋体" w:hint="eastAsia"/>
                <w:color w:val="000000" w:themeColor="text1"/>
                <w:kern w:val="16"/>
                <w:sz w:val="20"/>
                <w:szCs w:val="20"/>
              </w:rPr>
              <w:t>²作为样品。</w:t>
            </w:r>
            <w:r>
              <w:rPr>
                <w:rFonts w:ascii="宋体" w:hAnsi="宋体" w:cs="宋体" w:hint="eastAsia"/>
                <w:color w:val="000000" w:themeColor="text1"/>
                <w:sz w:val="20"/>
                <w:szCs w:val="20"/>
              </w:rPr>
              <w:t>附送粘结剂</w:t>
            </w:r>
            <w:r>
              <w:rPr>
                <w:rFonts w:ascii="宋体" w:hAnsi="宋体" w:cs="宋体" w:hint="eastAsia"/>
                <w:color w:val="000000" w:themeColor="text1"/>
                <w:sz w:val="20"/>
                <w:szCs w:val="20"/>
              </w:rPr>
              <w:t>。</w:t>
            </w:r>
          </w:p>
        </w:tc>
        <w:tc>
          <w:tcPr>
            <w:tcW w:w="1350" w:type="dxa"/>
            <w:vMerge w:val="restart"/>
            <w:tcBorders>
              <w:left w:val="single" w:sz="4" w:space="0" w:color="auto"/>
              <w:right w:val="single" w:sz="4" w:space="0" w:color="auto"/>
            </w:tcBorders>
            <w:vAlign w:val="center"/>
          </w:tcPr>
          <w:p w:rsidR="000B0555" w:rsidRDefault="003967AF">
            <w:pPr>
              <w:jc w:val="left"/>
              <w:rPr>
                <w:rFonts w:ascii="宋体" w:hAnsi="宋体" w:cs="宋体"/>
                <w:color w:val="000000" w:themeColor="text1"/>
                <w:kern w:val="16"/>
                <w:sz w:val="20"/>
                <w:szCs w:val="20"/>
              </w:rPr>
            </w:pPr>
            <w:r>
              <w:rPr>
                <w:rFonts w:ascii="宋体" w:hAnsi="宋体" w:cs="宋体" w:hint="eastAsia"/>
                <w:color w:val="000000" w:themeColor="text1"/>
                <w:kern w:val="16"/>
                <w:sz w:val="20"/>
                <w:szCs w:val="20"/>
              </w:rPr>
              <w:t xml:space="preserve">    </w:t>
            </w:r>
            <w:r>
              <w:rPr>
                <w:rFonts w:ascii="宋体" w:hAnsi="宋体" w:cs="宋体" w:hint="eastAsia"/>
                <w:color w:val="000000" w:themeColor="text1"/>
                <w:kern w:val="16"/>
                <w:sz w:val="20"/>
                <w:szCs w:val="20"/>
              </w:rPr>
              <w:t>卷材捆绑，并提供生产厂家检验报告。</w:t>
            </w:r>
          </w:p>
        </w:tc>
        <w:tc>
          <w:tcPr>
            <w:tcW w:w="2805" w:type="dxa"/>
            <w:vMerge w:val="restart"/>
            <w:tcBorders>
              <w:left w:val="single" w:sz="4" w:space="0" w:color="auto"/>
              <w:right w:val="single" w:sz="4" w:space="0" w:color="auto"/>
            </w:tcBorders>
            <w:vAlign w:val="center"/>
          </w:tcPr>
          <w:p w:rsidR="000B0555" w:rsidRDefault="003967AF">
            <w:pPr>
              <w:snapToGrid w:val="0"/>
              <w:spacing w:line="180" w:lineRule="atLeast"/>
              <w:jc w:val="left"/>
              <w:rPr>
                <w:rFonts w:ascii="宋体" w:hAnsi="宋体" w:cs="宋体"/>
                <w:color w:val="000000" w:themeColor="text1"/>
                <w:sz w:val="20"/>
                <w:szCs w:val="20"/>
              </w:rPr>
            </w:pPr>
            <w:r>
              <w:rPr>
                <w:rFonts w:ascii="宋体" w:hAnsi="宋体" w:cs="宋体" w:hint="eastAsia"/>
                <w:color w:val="000000" w:themeColor="text1"/>
                <w:sz w:val="20"/>
                <w:szCs w:val="20"/>
              </w:rPr>
              <w:t>建筑防水卷材试验方法</w:t>
            </w:r>
          </w:p>
          <w:p w:rsidR="000B0555" w:rsidRDefault="003967AF">
            <w:pPr>
              <w:snapToGrid w:val="0"/>
              <w:spacing w:line="180" w:lineRule="atLeast"/>
              <w:jc w:val="left"/>
              <w:rPr>
                <w:rFonts w:ascii="宋体" w:hAnsi="宋体" w:cs="宋体"/>
                <w:color w:val="000000" w:themeColor="text1"/>
                <w:sz w:val="20"/>
                <w:szCs w:val="20"/>
              </w:rPr>
            </w:pPr>
            <w:r>
              <w:rPr>
                <w:rFonts w:ascii="宋体" w:hAnsi="宋体" w:cs="宋体" w:hint="eastAsia"/>
                <w:color w:val="000000" w:themeColor="text1"/>
                <w:sz w:val="20"/>
                <w:szCs w:val="20"/>
              </w:rPr>
              <w:t>GB/T 328-2007</w:t>
            </w:r>
          </w:p>
          <w:p w:rsidR="000B0555" w:rsidRDefault="003967AF">
            <w:pPr>
              <w:snapToGrid w:val="0"/>
              <w:spacing w:line="180" w:lineRule="atLeast"/>
              <w:jc w:val="left"/>
              <w:rPr>
                <w:rFonts w:ascii="宋体" w:hAnsi="宋体" w:cs="宋体"/>
                <w:color w:val="000000" w:themeColor="text1"/>
                <w:sz w:val="20"/>
                <w:szCs w:val="20"/>
              </w:rPr>
            </w:pPr>
            <w:r>
              <w:rPr>
                <w:rFonts w:ascii="宋体" w:hAnsi="宋体" w:cs="宋体" w:hint="eastAsia"/>
                <w:color w:val="000000" w:themeColor="text1"/>
                <w:sz w:val="20"/>
                <w:szCs w:val="20"/>
              </w:rPr>
              <w:t>改性沥青聚乙烯胎防水卷材</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GB 18967-2009</w:t>
            </w:r>
          </w:p>
        </w:tc>
      </w:tr>
      <w:tr w:rsidR="000B0555">
        <w:trPr>
          <w:trHeight w:val="522"/>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624"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color w:val="000000" w:themeColor="text1"/>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themeColor="text1"/>
                <w:kern w:val="0"/>
                <w:sz w:val="20"/>
                <w:szCs w:val="20"/>
              </w:rPr>
            </w:pPr>
            <w:r>
              <w:rPr>
                <w:rFonts w:ascii="宋体" w:hAnsi="宋体" w:cs="宋体" w:hint="eastAsia"/>
                <w:color w:val="000000" w:themeColor="text1"/>
                <w:kern w:val="0"/>
                <w:sz w:val="20"/>
                <w:szCs w:val="20"/>
              </w:rPr>
              <w:t>不透水性</w:t>
            </w:r>
          </w:p>
        </w:tc>
        <w:tc>
          <w:tcPr>
            <w:tcW w:w="2190" w:type="dxa"/>
            <w:vMerge/>
            <w:tcBorders>
              <w:left w:val="single" w:sz="4" w:space="0" w:color="auto"/>
              <w:right w:val="single" w:sz="4" w:space="0" w:color="auto"/>
            </w:tcBorders>
            <w:vAlign w:val="center"/>
          </w:tcPr>
          <w:p w:rsidR="000B0555" w:rsidRDefault="000B0555">
            <w:pPr>
              <w:ind w:firstLineChars="150" w:firstLine="300"/>
              <w:rPr>
                <w:rFonts w:ascii="宋体" w:hAnsi="宋体" w:cs="宋体"/>
                <w:color w:val="000000" w:themeColor="text1"/>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color w:val="000000" w:themeColor="text1"/>
                <w:kern w:val="16"/>
                <w:sz w:val="20"/>
                <w:szCs w:val="20"/>
              </w:rPr>
            </w:pPr>
          </w:p>
        </w:tc>
        <w:tc>
          <w:tcPr>
            <w:tcW w:w="2805" w:type="dxa"/>
            <w:vMerge/>
            <w:tcBorders>
              <w:left w:val="single" w:sz="4" w:space="0" w:color="auto"/>
              <w:right w:val="single" w:sz="4" w:space="0" w:color="auto"/>
            </w:tcBorders>
            <w:vAlign w:val="center"/>
          </w:tcPr>
          <w:p w:rsidR="000B0555" w:rsidRDefault="000B0555">
            <w:pPr>
              <w:snapToGrid w:val="0"/>
              <w:spacing w:line="180" w:lineRule="atLeast"/>
              <w:jc w:val="left"/>
              <w:rPr>
                <w:rFonts w:ascii="宋体" w:hAnsi="宋体" w:cs="宋体"/>
                <w:color w:val="000000" w:themeColor="text1"/>
                <w:sz w:val="20"/>
                <w:szCs w:val="20"/>
              </w:rPr>
            </w:pPr>
          </w:p>
        </w:tc>
      </w:tr>
      <w:tr w:rsidR="000B0555">
        <w:trPr>
          <w:trHeight w:val="522"/>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624"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color w:val="000000" w:themeColor="text1"/>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themeColor="text1"/>
                <w:kern w:val="0"/>
                <w:sz w:val="20"/>
                <w:szCs w:val="20"/>
              </w:rPr>
            </w:pPr>
            <w:r>
              <w:rPr>
                <w:rFonts w:ascii="宋体" w:hAnsi="宋体" w:cs="宋体" w:hint="eastAsia"/>
                <w:color w:val="000000" w:themeColor="text1"/>
                <w:kern w:val="0"/>
                <w:sz w:val="20"/>
                <w:szCs w:val="20"/>
              </w:rPr>
              <w:t>耐热性</w:t>
            </w:r>
          </w:p>
        </w:tc>
        <w:tc>
          <w:tcPr>
            <w:tcW w:w="2190" w:type="dxa"/>
            <w:vMerge/>
            <w:tcBorders>
              <w:left w:val="single" w:sz="4" w:space="0" w:color="auto"/>
              <w:right w:val="single" w:sz="4" w:space="0" w:color="auto"/>
            </w:tcBorders>
            <w:vAlign w:val="center"/>
          </w:tcPr>
          <w:p w:rsidR="000B0555" w:rsidRDefault="000B0555">
            <w:pPr>
              <w:ind w:firstLineChars="150" w:firstLine="300"/>
              <w:rPr>
                <w:rFonts w:ascii="宋体" w:hAnsi="宋体" w:cs="宋体"/>
                <w:color w:val="000000" w:themeColor="text1"/>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color w:val="000000" w:themeColor="text1"/>
                <w:kern w:val="16"/>
                <w:sz w:val="20"/>
                <w:szCs w:val="20"/>
              </w:rPr>
            </w:pPr>
          </w:p>
        </w:tc>
        <w:tc>
          <w:tcPr>
            <w:tcW w:w="2805" w:type="dxa"/>
            <w:vMerge/>
            <w:tcBorders>
              <w:left w:val="single" w:sz="4" w:space="0" w:color="auto"/>
              <w:right w:val="single" w:sz="4" w:space="0" w:color="auto"/>
            </w:tcBorders>
            <w:vAlign w:val="center"/>
          </w:tcPr>
          <w:p w:rsidR="000B0555" w:rsidRDefault="000B0555">
            <w:pPr>
              <w:snapToGrid w:val="0"/>
              <w:spacing w:line="180" w:lineRule="atLeast"/>
              <w:jc w:val="left"/>
              <w:rPr>
                <w:rFonts w:ascii="宋体" w:hAnsi="宋体" w:cs="宋体"/>
                <w:color w:val="000000" w:themeColor="text1"/>
                <w:sz w:val="20"/>
                <w:szCs w:val="20"/>
              </w:rPr>
            </w:pPr>
          </w:p>
        </w:tc>
      </w:tr>
      <w:tr w:rsidR="000B0555">
        <w:trPr>
          <w:trHeight w:val="522"/>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624"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color w:val="000000" w:themeColor="text1"/>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themeColor="text1"/>
                <w:kern w:val="0"/>
                <w:sz w:val="20"/>
                <w:szCs w:val="20"/>
              </w:rPr>
            </w:pPr>
            <w:r>
              <w:rPr>
                <w:rFonts w:ascii="宋体" w:hAnsi="宋体" w:cs="宋体" w:hint="eastAsia"/>
                <w:color w:val="000000" w:themeColor="text1"/>
                <w:kern w:val="0"/>
                <w:sz w:val="20"/>
                <w:szCs w:val="20"/>
              </w:rPr>
              <w:t>低温柔性</w:t>
            </w:r>
          </w:p>
        </w:tc>
        <w:tc>
          <w:tcPr>
            <w:tcW w:w="2190" w:type="dxa"/>
            <w:vMerge/>
            <w:tcBorders>
              <w:left w:val="single" w:sz="4" w:space="0" w:color="auto"/>
              <w:right w:val="single" w:sz="4" w:space="0" w:color="auto"/>
            </w:tcBorders>
            <w:vAlign w:val="center"/>
          </w:tcPr>
          <w:p w:rsidR="000B0555" w:rsidRDefault="000B0555">
            <w:pPr>
              <w:ind w:firstLineChars="150" w:firstLine="300"/>
              <w:rPr>
                <w:rFonts w:ascii="宋体" w:hAnsi="宋体" w:cs="宋体"/>
                <w:color w:val="000000" w:themeColor="text1"/>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color w:val="000000" w:themeColor="text1"/>
                <w:kern w:val="16"/>
                <w:sz w:val="20"/>
                <w:szCs w:val="20"/>
              </w:rPr>
            </w:pPr>
          </w:p>
        </w:tc>
        <w:tc>
          <w:tcPr>
            <w:tcW w:w="2805" w:type="dxa"/>
            <w:vMerge/>
            <w:tcBorders>
              <w:left w:val="single" w:sz="4" w:space="0" w:color="auto"/>
              <w:right w:val="single" w:sz="4" w:space="0" w:color="auto"/>
            </w:tcBorders>
            <w:vAlign w:val="center"/>
          </w:tcPr>
          <w:p w:rsidR="000B0555" w:rsidRDefault="000B0555">
            <w:pPr>
              <w:snapToGrid w:val="0"/>
              <w:spacing w:line="180" w:lineRule="atLeast"/>
              <w:jc w:val="left"/>
              <w:rPr>
                <w:rFonts w:ascii="宋体" w:hAnsi="宋体" w:cs="宋体"/>
                <w:color w:val="000000" w:themeColor="text1"/>
                <w:sz w:val="20"/>
                <w:szCs w:val="20"/>
              </w:rPr>
            </w:pPr>
          </w:p>
        </w:tc>
      </w:tr>
      <w:tr w:rsidR="000B0555">
        <w:trPr>
          <w:trHeight w:val="522"/>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624"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color w:val="000000" w:themeColor="text1"/>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themeColor="text1"/>
                <w:kern w:val="0"/>
                <w:sz w:val="20"/>
                <w:szCs w:val="20"/>
              </w:rPr>
            </w:pPr>
            <w:r>
              <w:rPr>
                <w:rFonts w:ascii="宋体" w:hAnsi="宋体" w:cs="宋体" w:hint="eastAsia"/>
                <w:color w:val="000000" w:themeColor="text1"/>
                <w:kern w:val="0"/>
                <w:sz w:val="20"/>
                <w:szCs w:val="20"/>
              </w:rPr>
              <w:t>拉伸性能</w:t>
            </w:r>
          </w:p>
        </w:tc>
        <w:tc>
          <w:tcPr>
            <w:tcW w:w="2190" w:type="dxa"/>
            <w:vMerge/>
            <w:tcBorders>
              <w:left w:val="single" w:sz="4" w:space="0" w:color="auto"/>
              <w:right w:val="single" w:sz="4" w:space="0" w:color="auto"/>
            </w:tcBorders>
            <w:vAlign w:val="center"/>
          </w:tcPr>
          <w:p w:rsidR="000B0555" w:rsidRDefault="000B0555">
            <w:pPr>
              <w:ind w:firstLineChars="150" w:firstLine="300"/>
              <w:rPr>
                <w:rFonts w:ascii="宋体" w:hAnsi="宋体" w:cs="宋体"/>
                <w:color w:val="000000" w:themeColor="text1"/>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color w:val="000000" w:themeColor="text1"/>
                <w:kern w:val="16"/>
                <w:sz w:val="20"/>
                <w:szCs w:val="20"/>
              </w:rPr>
            </w:pPr>
          </w:p>
        </w:tc>
        <w:tc>
          <w:tcPr>
            <w:tcW w:w="2805" w:type="dxa"/>
            <w:vMerge/>
            <w:tcBorders>
              <w:left w:val="single" w:sz="4" w:space="0" w:color="auto"/>
              <w:right w:val="single" w:sz="4" w:space="0" w:color="auto"/>
            </w:tcBorders>
            <w:vAlign w:val="center"/>
          </w:tcPr>
          <w:p w:rsidR="000B0555" w:rsidRDefault="000B0555">
            <w:pPr>
              <w:snapToGrid w:val="0"/>
              <w:spacing w:line="180" w:lineRule="atLeast"/>
              <w:jc w:val="left"/>
              <w:rPr>
                <w:rFonts w:ascii="宋体" w:hAnsi="宋体" w:cs="宋体"/>
                <w:color w:val="000000" w:themeColor="text1"/>
                <w:sz w:val="20"/>
                <w:szCs w:val="20"/>
              </w:rPr>
            </w:pPr>
          </w:p>
        </w:tc>
      </w:tr>
      <w:tr w:rsidR="000B0555">
        <w:trPr>
          <w:trHeight w:val="522"/>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624"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color w:val="000000" w:themeColor="text1"/>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themeColor="text1"/>
                <w:kern w:val="0"/>
                <w:sz w:val="20"/>
                <w:szCs w:val="20"/>
              </w:rPr>
            </w:pPr>
            <w:r>
              <w:rPr>
                <w:rFonts w:ascii="宋体" w:hAnsi="宋体" w:cs="宋体" w:hint="eastAsia"/>
                <w:color w:val="000000" w:themeColor="text1"/>
                <w:kern w:val="0"/>
                <w:sz w:val="20"/>
                <w:szCs w:val="20"/>
              </w:rPr>
              <w:t>剥离强度</w:t>
            </w:r>
          </w:p>
        </w:tc>
        <w:tc>
          <w:tcPr>
            <w:tcW w:w="2190" w:type="dxa"/>
            <w:vMerge/>
            <w:tcBorders>
              <w:left w:val="single" w:sz="4" w:space="0" w:color="auto"/>
              <w:right w:val="single" w:sz="4" w:space="0" w:color="auto"/>
            </w:tcBorders>
            <w:vAlign w:val="center"/>
          </w:tcPr>
          <w:p w:rsidR="000B0555" w:rsidRDefault="000B0555">
            <w:pPr>
              <w:ind w:firstLineChars="150" w:firstLine="300"/>
              <w:rPr>
                <w:rFonts w:ascii="宋体" w:hAnsi="宋体" w:cs="宋体"/>
                <w:color w:val="000000" w:themeColor="text1"/>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color w:val="000000" w:themeColor="text1"/>
                <w:kern w:val="16"/>
                <w:sz w:val="20"/>
                <w:szCs w:val="20"/>
              </w:rPr>
            </w:pPr>
          </w:p>
        </w:tc>
        <w:tc>
          <w:tcPr>
            <w:tcW w:w="2805" w:type="dxa"/>
            <w:vMerge/>
            <w:tcBorders>
              <w:left w:val="single" w:sz="4" w:space="0" w:color="auto"/>
              <w:right w:val="single" w:sz="4" w:space="0" w:color="auto"/>
            </w:tcBorders>
            <w:vAlign w:val="center"/>
          </w:tcPr>
          <w:p w:rsidR="000B0555" w:rsidRDefault="000B0555">
            <w:pPr>
              <w:snapToGrid w:val="0"/>
              <w:spacing w:line="180" w:lineRule="atLeast"/>
              <w:jc w:val="left"/>
              <w:rPr>
                <w:rFonts w:ascii="宋体" w:hAnsi="宋体" w:cs="宋体"/>
                <w:color w:val="000000" w:themeColor="text1"/>
                <w:sz w:val="20"/>
                <w:szCs w:val="20"/>
              </w:rPr>
            </w:pPr>
          </w:p>
        </w:tc>
      </w:tr>
      <w:tr w:rsidR="000B0555">
        <w:trPr>
          <w:trHeight w:val="522"/>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624" w:type="dxa"/>
            <w:vMerge w:val="restart"/>
            <w:tcBorders>
              <w:left w:val="single" w:sz="4" w:space="0" w:color="auto"/>
              <w:right w:val="single" w:sz="4" w:space="0" w:color="auto"/>
            </w:tcBorders>
            <w:vAlign w:val="center"/>
          </w:tcPr>
          <w:p w:rsidR="000B0555" w:rsidRDefault="003967AF">
            <w:pPr>
              <w:spacing w:line="26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三元丁橡胶</w:t>
            </w:r>
          </w:p>
          <w:p w:rsidR="000B0555" w:rsidRDefault="003967AF">
            <w:pPr>
              <w:spacing w:line="26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防水卷材</w:t>
            </w: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themeColor="text1"/>
                <w:kern w:val="0"/>
                <w:sz w:val="20"/>
                <w:szCs w:val="20"/>
              </w:rPr>
            </w:pPr>
            <w:r>
              <w:rPr>
                <w:rFonts w:ascii="宋体" w:hAnsi="宋体" w:cs="宋体" w:hint="eastAsia"/>
                <w:color w:val="000000" w:themeColor="text1"/>
                <w:kern w:val="0"/>
                <w:sz w:val="20"/>
                <w:szCs w:val="20"/>
              </w:rPr>
              <w:t>厚度</w:t>
            </w:r>
          </w:p>
        </w:tc>
        <w:tc>
          <w:tcPr>
            <w:tcW w:w="2190" w:type="dxa"/>
            <w:vMerge w:val="restart"/>
            <w:tcBorders>
              <w:left w:val="single" w:sz="4" w:space="0" w:color="auto"/>
              <w:right w:val="single" w:sz="4" w:space="0" w:color="auto"/>
            </w:tcBorders>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同一类型、同一规格</w:t>
            </w:r>
            <w:r>
              <w:rPr>
                <w:rFonts w:ascii="宋体" w:hAnsi="宋体" w:cs="宋体" w:hint="eastAsia"/>
                <w:color w:val="000000" w:themeColor="text1"/>
                <w:sz w:val="20"/>
                <w:szCs w:val="20"/>
              </w:rPr>
              <w:t>10000</w:t>
            </w:r>
            <w:r>
              <w:rPr>
                <w:rFonts w:ascii="宋体" w:hAnsi="宋体" w:cs="宋体" w:hint="eastAsia"/>
                <w:color w:val="000000" w:themeColor="text1"/>
                <w:sz w:val="20"/>
                <w:szCs w:val="20"/>
              </w:rPr>
              <w:t>㎡为一批，不足</w:t>
            </w:r>
            <w:r>
              <w:rPr>
                <w:rFonts w:ascii="宋体" w:hAnsi="宋体" w:cs="宋体" w:hint="eastAsia"/>
                <w:color w:val="000000" w:themeColor="text1"/>
                <w:sz w:val="20"/>
                <w:szCs w:val="20"/>
              </w:rPr>
              <w:t>10000</w:t>
            </w:r>
            <w:r>
              <w:rPr>
                <w:rFonts w:ascii="宋体" w:hAnsi="宋体" w:cs="宋体" w:hint="eastAsia"/>
                <w:color w:val="000000" w:themeColor="text1"/>
                <w:sz w:val="20"/>
                <w:szCs w:val="20"/>
              </w:rPr>
              <w:t>㎡时亦可作为一批。从每批产品任取五卷作为样品。</w:t>
            </w:r>
          </w:p>
        </w:tc>
        <w:tc>
          <w:tcPr>
            <w:tcW w:w="1350" w:type="dxa"/>
            <w:vMerge w:val="restart"/>
            <w:tcBorders>
              <w:left w:val="single" w:sz="4" w:space="0" w:color="auto"/>
              <w:right w:val="single" w:sz="4" w:space="0" w:color="auto"/>
            </w:tcBorders>
            <w:vAlign w:val="center"/>
          </w:tcPr>
          <w:p w:rsidR="000B0555" w:rsidRDefault="003967AF">
            <w:pPr>
              <w:jc w:val="left"/>
              <w:rPr>
                <w:rFonts w:ascii="宋体" w:hAnsi="宋体" w:cs="宋体"/>
                <w:color w:val="000000" w:themeColor="text1"/>
                <w:kern w:val="16"/>
                <w:sz w:val="20"/>
                <w:szCs w:val="20"/>
              </w:rPr>
            </w:pPr>
            <w:r>
              <w:rPr>
                <w:rFonts w:ascii="宋体" w:hAnsi="宋体" w:cs="宋体" w:hint="eastAsia"/>
                <w:color w:val="000000" w:themeColor="text1"/>
                <w:kern w:val="16"/>
                <w:sz w:val="20"/>
                <w:szCs w:val="20"/>
              </w:rPr>
              <w:t xml:space="preserve">    </w:t>
            </w:r>
            <w:r>
              <w:rPr>
                <w:rFonts w:ascii="宋体" w:hAnsi="宋体" w:cs="宋体" w:hint="eastAsia"/>
                <w:color w:val="000000" w:themeColor="text1"/>
                <w:kern w:val="16"/>
                <w:sz w:val="20"/>
                <w:szCs w:val="20"/>
              </w:rPr>
              <w:t>卷材捆绑，并提供生产厂家检验报告。</w:t>
            </w:r>
          </w:p>
        </w:tc>
        <w:tc>
          <w:tcPr>
            <w:tcW w:w="2805" w:type="dxa"/>
            <w:vMerge w:val="restart"/>
            <w:tcBorders>
              <w:left w:val="single" w:sz="4" w:space="0" w:color="auto"/>
              <w:right w:val="single" w:sz="4" w:space="0" w:color="auto"/>
            </w:tcBorders>
            <w:vAlign w:val="center"/>
          </w:tcPr>
          <w:p w:rsidR="000B0555" w:rsidRDefault="003967AF">
            <w:pPr>
              <w:snapToGrid w:val="0"/>
              <w:spacing w:line="180" w:lineRule="atLeast"/>
              <w:jc w:val="left"/>
              <w:rPr>
                <w:rFonts w:ascii="宋体" w:hAnsi="宋体" w:cs="宋体"/>
                <w:color w:val="000000" w:themeColor="text1"/>
                <w:sz w:val="20"/>
                <w:szCs w:val="20"/>
              </w:rPr>
            </w:pPr>
            <w:r>
              <w:rPr>
                <w:rFonts w:ascii="宋体" w:hAnsi="宋体" w:cs="宋体" w:hint="eastAsia"/>
                <w:color w:val="000000" w:themeColor="text1"/>
                <w:sz w:val="20"/>
                <w:szCs w:val="20"/>
              </w:rPr>
              <w:t>建筑防水卷材试验方法</w:t>
            </w:r>
          </w:p>
          <w:p w:rsidR="000B0555" w:rsidRDefault="003967AF">
            <w:pPr>
              <w:snapToGrid w:val="0"/>
              <w:spacing w:line="180" w:lineRule="atLeast"/>
              <w:jc w:val="left"/>
              <w:rPr>
                <w:rFonts w:ascii="宋体" w:hAnsi="宋体" w:cs="宋体"/>
                <w:color w:val="000000" w:themeColor="text1"/>
                <w:sz w:val="20"/>
                <w:szCs w:val="20"/>
              </w:rPr>
            </w:pPr>
            <w:r>
              <w:rPr>
                <w:rFonts w:ascii="宋体" w:hAnsi="宋体" w:cs="宋体" w:hint="eastAsia"/>
                <w:color w:val="000000" w:themeColor="text1"/>
                <w:sz w:val="20"/>
                <w:szCs w:val="20"/>
              </w:rPr>
              <w:t>GB/T 328-2007</w:t>
            </w:r>
          </w:p>
          <w:p w:rsidR="000B0555" w:rsidRDefault="003967AF">
            <w:pPr>
              <w:snapToGrid w:val="0"/>
              <w:spacing w:line="180" w:lineRule="atLeast"/>
              <w:jc w:val="left"/>
              <w:rPr>
                <w:rFonts w:ascii="宋体" w:hAnsi="宋体" w:cs="宋体"/>
                <w:color w:val="000000" w:themeColor="text1"/>
                <w:sz w:val="20"/>
                <w:szCs w:val="20"/>
              </w:rPr>
            </w:pPr>
            <w:r>
              <w:rPr>
                <w:rFonts w:ascii="宋体" w:hAnsi="宋体" w:cs="宋体" w:hint="eastAsia"/>
                <w:color w:val="000000" w:themeColor="text1"/>
                <w:sz w:val="20"/>
                <w:szCs w:val="20"/>
              </w:rPr>
              <w:t>三元丁橡胶防水卷材</w:t>
            </w:r>
          </w:p>
          <w:p w:rsidR="000B0555" w:rsidRDefault="003967AF">
            <w:pPr>
              <w:snapToGrid w:val="0"/>
              <w:spacing w:line="180" w:lineRule="atLeast"/>
              <w:jc w:val="left"/>
              <w:rPr>
                <w:rFonts w:ascii="宋体" w:hAnsi="宋体" w:cs="宋体"/>
                <w:color w:val="000000" w:themeColor="text1"/>
                <w:sz w:val="20"/>
                <w:szCs w:val="20"/>
              </w:rPr>
            </w:pPr>
            <w:r>
              <w:rPr>
                <w:rFonts w:ascii="宋体" w:hAnsi="宋体" w:cs="宋体" w:hint="eastAsia"/>
                <w:color w:val="000000" w:themeColor="text1"/>
                <w:sz w:val="20"/>
                <w:szCs w:val="20"/>
              </w:rPr>
              <w:t>JC/T 645-2012</w:t>
            </w:r>
          </w:p>
        </w:tc>
      </w:tr>
      <w:tr w:rsidR="000B0555">
        <w:trPr>
          <w:trHeight w:val="522"/>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color w:val="FF0000"/>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themeColor="text1"/>
                <w:kern w:val="0"/>
                <w:sz w:val="20"/>
                <w:szCs w:val="20"/>
              </w:rPr>
            </w:pPr>
            <w:r>
              <w:rPr>
                <w:rFonts w:ascii="宋体" w:hAnsi="宋体" w:cs="宋体" w:hint="eastAsia"/>
                <w:color w:val="000000" w:themeColor="text1"/>
                <w:kern w:val="0"/>
                <w:sz w:val="20"/>
                <w:szCs w:val="20"/>
              </w:rPr>
              <w:t>不透水性</w:t>
            </w:r>
          </w:p>
        </w:tc>
        <w:tc>
          <w:tcPr>
            <w:tcW w:w="2190" w:type="dxa"/>
            <w:vMerge/>
            <w:tcBorders>
              <w:left w:val="single" w:sz="4" w:space="0" w:color="auto"/>
              <w:right w:val="single" w:sz="4" w:space="0" w:color="auto"/>
            </w:tcBorders>
            <w:vAlign w:val="center"/>
          </w:tcPr>
          <w:p w:rsidR="000B0555" w:rsidRDefault="000B0555">
            <w:pPr>
              <w:ind w:firstLineChars="150" w:firstLine="300"/>
              <w:rPr>
                <w:rFonts w:ascii="宋体" w:hAnsi="宋体" w:cs="宋体"/>
                <w:color w:val="FF0000"/>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color w:val="FF0000"/>
                <w:kern w:val="16"/>
                <w:sz w:val="20"/>
                <w:szCs w:val="20"/>
              </w:rPr>
            </w:pPr>
          </w:p>
        </w:tc>
        <w:tc>
          <w:tcPr>
            <w:tcW w:w="2805" w:type="dxa"/>
            <w:vMerge/>
            <w:tcBorders>
              <w:left w:val="single" w:sz="4" w:space="0" w:color="auto"/>
              <w:right w:val="single" w:sz="4" w:space="0" w:color="auto"/>
            </w:tcBorders>
            <w:vAlign w:val="center"/>
          </w:tcPr>
          <w:p w:rsidR="000B0555" w:rsidRDefault="000B0555">
            <w:pPr>
              <w:snapToGrid w:val="0"/>
              <w:spacing w:line="180" w:lineRule="atLeast"/>
              <w:jc w:val="left"/>
              <w:rPr>
                <w:rFonts w:ascii="宋体" w:hAnsi="宋体" w:cs="宋体"/>
                <w:color w:val="FF0000"/>
                <w:sz w:val="20"/>
                <w:szCs w:val="20"/>
              </w:rPr>
            </w:pPr>
          </w:p>
        </w:tc>
      </w:tr>
      <w:tr w:rsidR="000B0555">
        <w:trPr>
          <w:trHeight w:val="522"/>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color w:val="FF0000"/>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themeColor="text1"/>
                <w:kern w:val="0"/>
                <w:sz w:val="20"/>
                <w:szCs w:val="20"/>
              </w:rPr>
            </w:pPr>
            <w:r>
              <w:rPr>
                <w:rFonts w:ascii="宋体" w:hAnsi="宋体" w:cs="宋体" w:hint="eastAsia"/>
                <w:color w:val="000000" w:themeColor="text1"/>
                <w:kern w:val="0"/>
                <w:sz w:val="20"/>
                <w:szCs w:val="20"/>
              </w:rPr>
              <w:t>拉伸强度、伸长率</w:t>
            </w:r>
          </w:p>
        </w:tc>
        <w:tc>
          <w:tcPr>
            <w:tcW w:w="2190" w:type="dxa"/>
            <w:vMerge/>
            <w:tcBorders>
              <w:left w:val="single" w:sz="4" w:space="0" w:color="auto"/>
              <w:right w:val="single" w:sz="4" w:space="0" w:color="auto"/>
            </w:tcBorders>
            <w:vAlign w:val="center"/>
          </w:tcPr>
          <w:p w:rsidR="000B0555" w:rsidRDefault="000B0555">
            <w:pPr>
              <w:ind w:firstLineChars="150" w:firstLine="300"/>
              <w:rPr>
                <w:rFonts w:ascii="宋体" w:hAnsi="宋体" w:cs="宋体"/>
                <w:color w:val="FF0000"/>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color w:val="FF0000"/>
                <w:kern w:val="16"/>
                <w:sz w:val="20"/>
                <w:szCs w:val="20"/>
              </w:rPr>
            </w:pPr>
          </w:p>
        </w:tc>
        <w:tc>
          <w:tcPr>
            <w:tcW w:w="2805" w:type="dxa"/>
            <w:vMerge/>
            <w:tcBorders>
              <w:left w:val="single" w:sz="4" w:space="0" w:color="auto"/>
              <w:right w:val="single" w:sz="4" w:space="0" w:color="auto"/>
            </w:tcBorders>
            <w:vAlign w:val="center"/>
          </w:tcPr>
          <w:p w:rsidR="000B0555" w:rsidRDefault="000B0555">
            <w:pPr>
              <w:snapToGrid w:val="0"/>
              <w:spacing w:line="180" w:lineRule="atLeast"/>
              <w:jc w:val="left"/>
              <w:rPr>
                <w:rFonts w:ascii="宋体" w:hAnsi="宋体" w:cs="宋体"/>
                <w:color w:val="FF0000"/>
                <w:sz w:val="20"/>
                <w:szCs w:val="20"/>
              </w:rPr>
            </w:pPr>
          </w:p>
        </w:tc>
      </w:tr>
      <w:tr w:rsidR="000B0555">
        <w:trPr>
          <w:trHeight w:val="522"/>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color w:val="FF0000"/>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themeColor="text1"/>
                <w:kern w:val="0"/>
                <w:sz w:val="20"/>
                <w:szCs w:val="20"/>
              </w:rPr>
            </w:pPr>
            <w:r>
              <w:rPr>
                <w:rFonts w:ascii="宋体" w:hAnsi="宋体" w:cs="宋体" w:hint="eastAsia"/>
                <w:color w:val="000000" w:themeColor="text1"/>
                <w:kern w:val="0"/>
                <w:sz w:val="20"/>
                <w:szCs w:val="20"/>
              </w:rPr>
              <w:t>低温弯折性</w:t>
            </w:r>
          </w:p>
        </w:tc>
        <w:tc>
          <w:tcPr>
            <w:tcW w:w="2190" w:type="dxa"/>
            <w:vMerge/>
            <w:tcBorders>
              <w:left w:val="single" w:sz="4" w:space="0" w:color="auto"/>
              <w:right w:val="single" w:sz="4" w:space="0" w:color="auto"/>
            </w:tcBorders>
            <w:vAlign w:val="center"/>
          </w:tcPr>
          <w:p w:rsidR="000B0555" w:rsidRDefault="000B0555">
            <w:pPr>
              <w:ind w:firstLineChars="150" w:firstLine="300"/>
              <w:rPr>
                <w:rFonts w:ascii="宋体" w:hAnsi="宋体" w:cs="宋体"/>
                <w:color w:val="FF0000"/>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color w:val="FF0000"/>
                <w:kern w:val="16"/>
                <w:sz w:val="20"/>
                <w:szCs w:val="20"/>
              </w:rPr>
            </w:pPr>
          </w:p>
        </w:tc>
        <w:tc>
          <w:tcPr>
            <w:tcW w:w="2805" w:type="dxa"/>
            <w:vMerge/>
            <w:tcBorders>
              <w:left w:val="single" w:sz="4" w:space="0" w:color="auto"/>
              <w:right w:val="single" w:sz="4" w:space="0" w:color="auto"/>
            </w:tcBorders>
            <w:vAlign w:val="center"/>
          </w:tcPr>
          <w:p w:rsidR="000B0555" w:rsidRDefault="000B0555">
            <w:pPr>
              <w:snapToGrid w:val="0"/>
              <w:spacing w:line="180" w:lineRule="atLeast"/>
              <w:jc w:val="left"/>
              <w:rPr>
                <w:rFonts w:ascii="宋体" w:hAnsi="宋体" w:cs="宋体"/>
                <w:color w:val="FF0000"/>
                <w:sz w:val="20"/>
                <w:szCs w:val="20"/>
              </w:rPr>
            </w:pPr>
          </w:p>
        </w:tc>
      </w:tr>
    </w:tbl>
    <w:p w:rsidR="000B0555" w:rsidRDefault="000B0555">
      <w:pPr>
        <w:rPr>
          <w:rFonts w:ascii="宋体" w:hAnsi="宋体" w:cs="宋体"/>
          <w:color w:val="000000" w:themeColor="text1"/>
          <w:sz w:val="20"/>
          <w:szCs w:val="20"/>
        </w:rPr>
      </w:pPr>
    </w:p>
    <w:p w:rsidR="000B0555" w:rsidRDefault="000B0555">
      <w:pPr>
        <w:rPr>
          <w:rFonts w:ascii="宋体" w:hAnsi="宋体" w:cs="宋体"/>
          <w:color w:val="000000" w:themeColor="text1"/>
          <w:sz w:val="20"/>
          <w:szCs w:val="20"/>
        </w:rPr>
      </w:pPr>
    </w:p>
    <w:tbl>
      <w:tblPr>
        <w:tblW w:w="104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7"/>
        <w:gridCol w:w="1624"/>
        <w:gridCol w:w="2025"/>
        <w:gridCol w:w="2190"/>
        <w:gridCol w:w="1350"/>
        <w:gridCol w:w="2805"/>
      </w:tblGrid>
      <w:tr w:rsidR="000B0555">
        <w:trPr>
          <w:trHeight w:val="624"/>
          <w:tblHeader/>
          <w:jc w:val="center"/>
        </w:trPr>
        <w:tc>
          <w:tcPr>
            <w:tcW w:w="10401" w:type="dxa"/>
            <w:gridSpan w:val="6"/>
            <w:tcBorders>
              <w:top w:val="nil"/>
              <w:left w:val="nil"/>
              <w:bottom w:val="nil"/>
              <w:right w:val="nil"/>
            </w:tcBorders>
            <w:vAlign w:val="center"/>
          </w:tcPr>
          <w:p w:rsidR="000B0555" w:rsidRDefault="003967AF">
            <w:pPr>
              <w:pStyle w:val="1"/>
              <w:rPr>
                <w:rFonts w:ascii="宋体" w:hAnsi="宋体" w:cs="宋体"/>
              </w:rPr>
            </w:pPr>
            <w:bookmarkStart w:id="29" w:name="_Toc21631"/>
            <w:bookmarkStart w:id="30" w:name="_Toc8139"/>
            <w:bookmarkStart w:id="31" w:name="_Toc16603"/>
            <w:bookmarkStart w:id="32" w:name="_Toc20884"/>
            <w:r>
              <w:rPr>
                <w:rFonts w:ascii="宋体" w:hAnsi="宋体" w:cs="宋体" w:hint="eastAsia"/>
              </w:rPr>
              <w:lastRenderedPageBreak/>
              <w:t>·建筑材料类</w:t>
            </w:r>
            <w:r>
              <w:rPr>
                <w:rFonts w:ascii="宋体" w:hAnsi="宋体" w:cs="宋体" w:hint="eastAsia"/>
              </w:rPr>
              <w:t>-</w:t>
            </w:r>
            <w:r>
              <w:rPr>
                <w:rFonts w:ascii="宋体" w:hAnsi="宋体" w:cs="宋体" w:hint="eastAsia"/>
              </w:rPr>
              <w:t>防水卷材·</w:t>
            </w:r>
            <w:bookmarkEnd w:id="29"/>
            <w:bookmarkEnd w:id="30"/>
            <w:bookmarkEnd w:id="31"/>
            <w:bookmarkEnd w:id="32"/>
          </w:p>
        </w:tc>
      </w:tr>
      <w:tr w:rsidR="000B0555">
        <w:trPr>
          <w:trHeight w:val="454"/>
          <w:jc w:val="center"/>
        </w:trPr>
        <w:tc>
          <w:tcPr>
            <w:tcW w:w="4056" w:type="dxa"/>
            <w:gridSpan w:val="3"/>
            <w:tcBorders>
              <w:left w:val="single" w:sz="4" w:space="0" w:color="auto"/>
              <w:right w:val="single" w:sz="4" w:space="0" w:color="auto"/>
            </w:tcBorders>
            <w:vAlign w:val="center"/>
          </w:tcPr>
          <w:p w:rsidR="000B0555" w:rsidRDefault="003967AF">
            <w:pPr>
              <w:spacing w:line="300" w:lineRule="exact"/>
              <w:jc w:val="center"/>
              <w:rPr>
                <w:rFonts w:ascii="宋体" w:hAnsi="宋体" w:cs="宋体"/>
                <w:color w:val="000000" w:themeColor="text1"/>
                <w:kern w:val="0"/>
                <w:sz w:val="20"/>
                <w:szCs w:val="20"/>
              </w:rPr>
            </w:pPr>
            <w:r>
              <w:rPr>
                <w:rFonts w:ascii="宋体" w:hAnsi="宋体" w:cs="宋体" w:hint="eastAsia"/>
                <w:b/>
                <w:bCs/>
                <w:color w:val="000000" w:themeColor="text1"/>
                <w:sz w:val="24"/>
                <w:szCs w:val="24"/>
              </w:rPr>
              <w:t>产品</w:t>
            </w:r>
            <w:r>
              <w:rPr>
                <w:rFonts w:ascii="宋体" w:hAnsi="宋体" w:cs="宋体" w:hint="eastAsia"/>
                <w:b/>
                <w:bCs/>
                <w:color w:val="000000" w:themeColor="text1"/>
                <w:sz w:val="24"/>
                <w:szCs w:val="24"/>
              </w:rPr>
              <w:t>/</w:t>
            </w:r>
            <w:r>
              <w:rPr>
                <w:rFonts w:ascii="宋体" w:hAnsi="宋体" w:cs="宋体" w:hint="eastAsia"/>
                <w:b/>
                <w:bCs/>
                <w:color w:val="000000" w:themeColor="text1"/>
                <w:sz w:val="24"/>
                <w:szCs w:val="24"/>
              </w:rPr>
              <w:t>检测项目</w:t>
            </w:r>
          </w:p>
        </w:tc>
        <w:tc>
          <w:tcPr>
            <w:tcW w:w="219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b/>
                <w:bCs/>
                <w:color w:val="000000" w:themeColor="text1"/>
                <w:sz w:val="24"/>
                <w:szCs w:val="24"/>
              </w:rPr>
              <w:t>取样检测要求</w:t>
            </w:r>
          </w:p>
        </w:tc>
        <w:tc>
          <w:tcPr>
            <w:tcW w:w="135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kern w:val="16"/>
                <w:sz w:val="20"/>
                <w:szCs w:val="20"/>
              </w:rPr>
            </w:pPr>
            <w:r>
              <w:rPr>
                <w:rFonts w:ascii="宋体" w:hAnsi="宋体" w:cs="宋体" w:hint="eastAsia"/>
                <w:b/>
                <w:bCs/>
                <w:color w:val="000000" w:themeColor="text1"/>
                <w:sz w:val="24"/>
                <w:szCs w:val="24"/>
              </w:rPr>
              <w:t>送检要求</w:t>
            </w:r>
          </w:p>
        </w:tc>
        <w:tc>
          <w:tcPr>
            <w:tcW w:w="2805"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b/>
                <w:bCs/>
                <w:color w:val="000000" w:themeColor="text1"/>
                <w:sz w:val="24"/>
                <w:szCs w:val="24"/>
              </w:rPr>
              <w:t>检测依据</w:t>
            </w:r>
          </w:p>
        </w:tc>
      </w:tr>
      <w:tr w:rsidR="000B0555">
        <w:trPr>
          <w:trHeight w:val="626"/>
          <w:jc w:val="center"/>
        </w:trPr>
        <w:tc>
          <w:tcPr>
            <w:tcW w:w="407" w:type="dxa"/>
            <w:vMerge w:val="restart"/>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防水卷材</w:t>
            </w:r>
          </w:p>
        </w:tc>
        <w:tc>
          <w:tcPr>
            <w:tcW w:w="1624" w:type="dxa"/>
            <w:vMerge w:val="restart"/>
            <w:tcBorders>
              <w:left w:val="single" w:sz="4" w:space="0" w:color="auto"/>
              <w:right w:val="single" w:sz="4" w:space="0" w:color="auto"/>
            </w:tcBorders>
            <w:vAlign w:val="center"/>
          </w:tcPr>
          <w:p w:rsidR="000B0555" w:rsidRDefault="003967AF">
            <w:pPr>
              <w:spacing w:line="26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热塑性聚烯烃（</w:t>
            </w:r>
            <w:r>
              <w:rPr>
                <w:rFonts w:ascii="宋体" w:hAnsi="宋体" w:cs="宋体" w:hint="eastAsia"/>
                <w:color w:val="000000" w:themeColor="text1"/>
                <w:sz w:val="20"/>
                <w:szCs w:val="20"/>
              </w:rPr>
              <w:t>TPO</w:t>
            </w:r>
            <w:r>
              <w:rPr>
                <w:rFonts w:ascii="宋体" w:hAnsi="宋体" w:cs="宋体" w:hint="eastAsia"/>
                <w:color w:val="000000" w:themeColor="text1"/>
                <w:sz w:val="20"/>
                <w:szCs w:val="20"/>
              </w:rPr>
              <w:t>）防水卷材</w:t>
            </w: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themeColor="text1"/>
                <w:kern w:val="0"/>
                <w:sz w:val="20"/>
                <w:szCs w:val="20"/>
              </w:rPr>
            </w:pPr>
            <w:r>
              <w:rPr>
                <w:rFonts w:ascii="宋体" w:hAnsi="宋体" w:cs="宋体" w:hint="eastAsia"/>
                <w:color w:val="000000" w:themeColor="text1"/>
                <w:kern w:val="0"/>
                <w:sz w:val="20"/>
                <w:szCs w:val="20"/>
              </w:rPr>
              <w:t>厚度</w:t>
            </w:r>
          </w:p>
        </w:tc>
        <w:tc>
          <w:tcPr>
            <w:tcW w:w="2190" w:type="dxa"/>
            <w:vMerge w:val="restart"/>
            <w:tcBorders>
              <w:left w:val="single" w:sz="4" w:space="0" w:color="auto"/>
              <w:right w:val="single" w:sz="4" w:space="0" w:color="auto"/>
            </w:tcBorders>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同一类型、同一规格</w:t>
            </w:r>
            <w:r>
              <w:rPr>
                <w:rFonts w:ascii="宋体" w:hAnsi="宋体" w:cs="宋体" w:hint="eastAsia"/>
                <w:color w:val="000000" w:themeColor="text1"/>
                <w:sz w:val="20"/>
                <w:szCs w:val="20"/>
              </w:rPr>
              <w:t>10000</w:t>
            </w:r>
            <w:r>
              <w:rPr>
                <w:rFonts w:ascii="宋体" w:hAnsi="宋体" w:cs="宋体" w:hint="eastAsia"/>
                <w:color w:val="000000" w:themeColor="text1"/>
                <w:sz w:val="20"/>
                <w:szCs w:val="20"/>
              </w:rPr>
              <w:t>㎡为一批，不足</w:t>
            </w:r>
            <w:r>
              <w:rPr>
                <w:rFonts w:ascii="宋体" w:hAnsi="宋体" w:cs="宋体" w:hint="eastAsia"/>
                <w:color w:val="000000" w:themeColor="text1"/>
                <w:sz w:val="20"/>
                <w:szCs w:val="20"/>
              </w:rPr>
              <w:t>10000</w:t>
            </w:r>
            <w:r>
              <w:rPr>
                <w:rFonts w:ascii="宋体" w:hAnsi="宋体" w:cs="宋体" w:hint="eastAsia"/>
                <w:color w:val="000000" w:themeColor="text1"/>
                <w:sz w:val="20"/>
                <w:szCs w:val="20"/>
              </w:rPr>
              <w:t>㎡时亦可作为一批。</w:t>
            </w:r>
            <w:r>
              <w:rPr>
                <w:rFonts w:ascii="宋体" w:hAnsi="宋体" w:cs="宋体" w:hint="eastAsia"/>
                <w:color w:val="000000" w:themeColor="text1"/>
                <w:kern w:val="16"/>
                <w:sz w:val="20"/>
                <w:szCs w:val="20"/>
              </w:rPr>
              <w:t>在距端部</w:t>
            </w:r>
            <w:r>
              <w:rPr>
                <w:rFonts w:ascii="宋体" w:hAnsi="宋体" w:cs="宋体" w:hint="eastAsia"/>
                <w:color w:val="000000" w:themeColor="text1"/>
                <w:kern w:val="16"/>
                <w:sz w:val="20"/>
                <w:szCs w:val="20"/>
              </w:rPr>
              <w:t>500mm</w:t>
            </w:r>
            <w:r>
              <w:rPr>
                <w:rFonts w:ascii="宋体" w:hAnsi="宋体" w:cs="宋体" w:hint="eastAsia"/>
                <w:color w:val="000000" w:themeColor="text1"/>
                <w:kern w:val="16"/>
                <w:sz w:val="20"/>
                <w:szCs w:val="20"/>
              </w:rPr>
              <w:t>处裁取至少</w:t>
            </w:r>
            <w:r>
              <w:rPr>
                <w:rFonts w:ascii="宋体" w:hAnsi="宋体" w:cs="宋体" w:hint="eastAsia"/>
                <w:color w:val="000000" w:themeColor="text1"/>
                <w:kern w:val="16"/>
                <w:sz w:val="20"/>
                <w:szCs w:val="20"/>
              </w:rPr>
              <w:t>3m</w:t>
            </w:r>
            <w:r>
              <w:rPr>
                <w:rFonts w:ascii="宋体" w:hAnsi="宋体" w:cs="宋体" w:hint="eastAsia"/>
                <w:color w:val="000000" w:themeColor="text1"/>
                <w:kern w:val="16"/>
                <w:sz w:val="20"/>
                <w:szCs w:val="20"/>
              </w:rPr>
              <w:t>作为样品。并</w:t>
            </w:r>
            <w:r>
              <w:rPr>
                <w:rFonts w:ascii="宋体" w:hAnsi="宋体" w:cs="宋体" w:hint="eastAsia"/>
                <w:color w:val="000000" w:themeColor="text1"/>
                <w:sz w:val="20"/>
                <w:szCs w:val="20"/>
              </w:rPr>
              <w:t>附送胶粘剂。</w:t>
            </w:r>
          </w:p>
        </w:tc>
        <w:tc>
          <w:tcPr>
            <w:tcW w:w="1350" w:type="dxa"/>
            <w:vMerge w:val="restart"/>
            <w:tcBorders>
              <w:left w:val="single" w:sz="4" w:space="0" w:color="auto"/>
              <w:right w:val="single" w:sz="4" w:space="0" w:color="auto"/>
            </w:tcBorders>
            <w:vAlign w:val="center"/>
          </w:tcPr>
          <w:p w:rsidR="000B0555" w:rsidRDefault="003967AF">
            <w:pPr>
              <w:jc w:val="left"/>
              <w:rPr>
                <w:rFonts w:ascii="宋体" w:hAnsi="宋体" w:cs="宋体"/>
                <w:color w:val="000000" w:themeColor="text1"/>
                <w:kern w:val="16"/>
                <w:sz w:val="20"/>
                <w:szCs w:val="20"/>
              </w:rPr>
            </w:pPr>
            <w:r>
              <w:rPr>
                <w:rFonts w:ascii="宋体" w:hAnsi="宋体" w:cs="宋体" w:hint="eastAsia"/>
                <w:color w:val="000000" w:themeColor="text1"/>
                <w:kern w:val="16"/>
                <w:sz w:val="20"/>
                <w:szCs w:val="20"/>
              </w:rPr>
              <w:t xml:space="preserve">    </w:t>
            </w:r>
            <w:r>
              <w:rPr>
                <w:rFonts w:ascii="宋体" w:hAnsi="宋体" w:cs="宋体" w:hint="eastAsia"/>
                <w:color w:val="000000" w:themeColor="text1"/>
                <w:kern w:val="16"/>
                <w:sz w:val="20"/>
                <w:szCs w:val="20"/>
              </w:rPr>
              <w:t>卷材捆绑，并提供生产厂家检验报告。</w:t>
            </w:r>
          </w:p>
        </w:tc>
        <w:tc>
          <w:tcPr>
            <w:tcW w:w="2805" w:type="dxa"/>
            <w:vMerge w:val="restart"/>
            <w:tcBorders>
              <w:left w:val="single" w:sz="4" w:space="0" w:color="auto"/>
              <w:right w:val="single" w:sz="4" w:space="0" w:color="auto"/>
            </w:tcBorders>
            <w:vAlign w:val="center"/>
          </w:tcPr>
          <w:p w:rsidR="000B0555" w:rsidRDefault="003967AF">
            <w:pPr>
              <w:snapToGrid w:val="0"/>
              <w:spacing w:line="180" w:lineRule="atLeast"/>
              <w:jc w:val="left"/>
              <w:rPr>
                <w:rFonts w:ascii="宋体" w:hAnsi="宋体" w:cs="宋体"/>
                <w:color w:val="000000" w:themeColor="text1"/>
                <w:sz w:val="20"/>
                <w:szCs w:val="20"/>
              </w:rPr>
            </w:pPr>
            <w:r>
              <w:rPr>
                <w:rFonts w:ascii="宋体" w:hAnsi="宋体" w:cs="宋体" w:hint="eastAsia"/>
                <w:color w:val="000000" w:themeColor="text1"/>
                <w:sz w:val="20"/>
                <w:szCs w:val="20"/>
              </w:rPr>
              <w:t>建筑防水卷材试验方法</w:t>
            </w:r>
          </w:p>
          <w:p w:rsidR="000B0555" w:rsidRDefault="003967AF">
            <w:pPr>
              <w:snapToGrid w:val="0"/>
              <w:spacing w:line="180" w:lineRule="atLeast"/>
              <w:jc w:val="left"/>
              <w:rPr>
                <w:rFonts w:ascii="宋体" w:hAnsi="宋体" w:cs="宋体"/>
                <w:color w:val="000000" w:themeColor="text1"/>
                <w:sz w:val="20"/>
                <w:szCs w:val="20"/>
              </w:rPr>
            </w:pPr>
            <w:r>
              <w:rPr>
                <w:rFonts w:ascii="宋体" w:hAnsi="宋体" w:cs="宋体" w:hint="eastAsia"/>
                <w:color w:val="000000" w:themeColor="text1"/>
                <w:sz w:val="20"/>
                <w:szCs w:val="20"/>
              </w:rPr>
              <w:t>GB/T 328-2007</w:t>
            </w:r>
          </w:p>
          <w:p w:rsidR="000B0555" w:rsidRDefault="003967AF">
            <w:pPr>
              <w:snapToGrid w:val="0"/>
              <w:spacing w:line="180" w:lineRule="atLeast"/>
              <w:jc w:val="left"/>
              <w:rPr>
                <w:rFonts w:ascii="宋体" w:hAnsi="宋体" w:cs="宋体"/>
                <w:color w:val="000000" w:themeColor="text1"/>
                <w:sz w:val="20"/>
                <w:szCs w:val="20"/>
              </w:rPr>
            </w:pPr>
            <w:r>
              <w:rPr>
                <w:rFonts w:ascii="宋体" w:hAnsi="宋体" w:cs="宋体" w:hint="eastAsia"/>
                <w:color w:val="000000" w:themeColor="text1"/>
                <w:sz w:val="20"/>
                <w:szCs w:val="20"/>
              </w:rPr>
              <w:t>硫化橡胶或热塑性橡胶</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拉伸应力应变性能的测定</w:t>
            </w:r>
            <w:r>
              <w:rPr>
                <w:rFonts w:ascii="宋体" w:hAnsi="宋体" w:cs="宋体" w:hint="eastAsia"/>
                <w:color w:val="000000" w:themeColor="text1"/>
                <w:sz w:val="20"/>
                <w:szCs w:val="20"/>
              </w:rPr>
              <w:t xml:space="preserve"> </w:t>
            </w:r>
          </w:p>
          <w:p w:rsidR="000B0555" w:rsidRDefault="003967AF">
            <w:pPr>
              <w:snapToGrid w:val="0"/>
              <w:spacing w:line="180" w:lineRule="atLeast"/>
              <w:jc w:val="left"/>
              <w:rPr>
                <w:rFonts w:ascii="宋体" w:hAnsi="宋体" w:cs="宋体"/>
                <w:color w:val="000000" w:themeColor="text1"/>
                <w:sz w:val="20"/>
                <w:szCs w:val="20"/>
              </w:rPr>
            </w:pPr>
            <w:r>
              <w:rPr>
                <w:rFonts w:ascii="宋体" w:hAnsi="宋体" w:cs="宋体" w:hint="eastAsia"/>
                <w:color w:val="000000" w:themeColor="text1"/>
                <w:sz w:val="20"/>
                <w:szCs w:val="20"/>
              </w:rPr>
              <w:t>GB/T</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528-2009</w:t>
            </w:r>
          </w:p>
          <w:p w:rsidR="000B0555" w:rsidRDefault="003967AF">
            <w:pPr>
              <w:snapToGrid w:val="0"/>
              <w:spacing w:line="180" w:lineRule="atLeast"/>
              <w:jc w:val="left"/>
              <w:rPr>
                <w:rFonts w:ascii="宋体" w:hAnsi="宋体" w:cs="宋体"/>
                <w:color w:val="000000" w:themeColor="text1"/>
                <w:sz w:val="20"/>
                <w:szCs w:val="20"/>
              </w:rPr>
            </w:pPr>
            <w:r>
              <w:rPr>
                <w:rFonts w:ascii="宋体" w:hAnsi="宋体" w:cs="宋体" w:hint="eastAsia"/>
                <w:color w:val="000000" w:themeColor="text1"/>
                <w:sz w:val="20"/>
                <w:szCs w:val="20"/>
              </w:rPr>
              <w:t>硫化橡胶或热塑性橡胶撕裂强度的测定（裤形、直角形和新月形试样）</w:t>
            </w:r>
            <w:r>
              <w:rPr>
                <w:rFonts w:ascii="宋体" w:hAnsi="宋体" w:cs="宋体" w:hint="eastAsia"/>
                <w:color w:val="000000" w:themeColor="text1"/>
                <w:sz w:val="20"/>
                <w:szCs w:val="20"/>
              </w:rPr>
              <w:t>GB/T</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529-2008</w:t>
            </w:r>
          </w:p>
          <w:p w:rsidR="000B0555" w:rsidRDefault="003967AF">
            <w:pPr>
              <w:snapToGrid w:val="0"/>
              <w:spacing w:line="180" w:lineRule="atLeast"/>
              <w:jc w:val="left"/>
              <w:rPr>
                <w:rFonts w:ascii="宋体" w:hAnsi="宋体" w:cs="宋体"/>
                <w:color w:val="000000" w:themeColor="text1"/>
                <w:sz w:val="20"/>
                <w:szCs w:val="20"/>
              </w:rPr>
            </w:pPr>
            <w:r>
              <w:rPr>
                <w:rFonts w:ascii="宋体" w:hAnsi="宋体" w:cs="宋体" w:hint="eastAsia"/>
                <w:color w:val="000000" w:themeColor="text1"/>
                <w:sz w:val="20"/>
                <w:szCs w:val="20"/>
              </w:rPr>
              <w:t>热塑性聚烯烃（</w:t>
            </w:r>
            <w:r>
              <w:rPr>
                <w:rFonts w:ascii="宋体" w:hAnsi="宋体" w:cs="宋体" w:hint="eastAsia"/>
                <w:color w:val="000000" w:themeColor="text1"/>
                <w:sz w:val="20"/>
                <w:szCs w:val="20"/>
              </w:rPr>
              <w:t>TPO</w:t>
            </w:r>
            <w:r>
              <w:rPr>
                <w:rFonts w:ascii="宋体" w:hAnsi="宋体" w:cs="宋体" w:hint="eastAsia"/>
                <w:color w:val="000000" w:themeColor="text1"/>
                <w:sz w:val="20"/>
                <w:szCs w:val="20"/>
              </w:rPr>
              <w:t>）防水卷材</w:t>
            </w:r>
            <w:r>
              <w:rPr>
                <w:rFonts w:ascii="宋体" w:hAnsi="宋体" w:cs="宋体" w:hint="eastAsia"/>
                <w:color w:val="000000" w:themeColor="text1"/>
                <w:sz w:val="20"/>
                <w:szCs w:val="20"/>
              </w:rPr>
              <w:t xml:space="preserve"> GB 27789-2011</w:t>
            </w:r>
          </w:p>
        </w:tc>
      </w:tr>
      <w:tr w:rsidR="000B0555">
        <w:trPr>
          <w:trHeight w:val="624"/>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624"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color w:val="000000" w:themeColor="text1"/>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themeColor="text1"/>
                <w:kern w:val="0"/>
                <w:sz w:val="20"/>
                <w:szCs w:val="20"/>
              </w:rPr>
            </w:pPr>
            <w:r>
              <w:rPr>
                <w:rFonts w:ascii="宋体" w:hAnsi="宋体" w:cs="宋体" w:hint="eastAsia"/>
                <w:color w:val="000000" w:themeColor="text1"/>
                <w:kern w:val="0"/>
                <w:sz w:val="20"/>
                <w:szCs w:val="20"/>
              </w:rPr>
              <w:t>拉伸性能</w:t>
            </w:r>
          </w:p>
        </w:tc>
        <w:tc>
          <w:tcPr>
            <w:tcW w:w="2190" w:type="dxa"/>
            <w:vMerge/>
            <w:tcBorders>
              <w:left w:val="single" w:sz="4" w:space="0" w:color="auto"/>
              <w:right w:val="single" w:sz="4" w:space="0" w:color="auto"/>
            </w:tcBorders>
            <w:vAlign w:val="center"/>
          </w:tcPr>
          <w:p w:rsidR="000B0555" w:rsidRDefault="000B0555">
            <w:pPr>
              <w:ind w:firstLineChars="150" w:firstLine="300"/>
              <w:rPr>
                <w:rFonts w:ascii="宋体" w:hAnsi="宋体" w:cs="宋体"/>
                <w:color w:val="000000" w:themeColor="text1"/>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color w:val="000000" w:themeColor="text1"/>
                <w:kern w:val="16"/>
                <w:sz w:val="20"/>
                <w:szCs w:val="20"/>
              </w:rPr>
            </w:pPr>
          </w:p>
        </w:tc>
        <w:tc>
          <w:tcPr>
            <w:tcW w:w="2805" w:type="dxa"/>
            <w:vMerge/>
            <w:tcBorders>
              <w:left w:val="single" w:sz="4" w:space="0" w:color="auto"/>
              <w:right w:val="single" w:sz="4" w:space="0" w:color="auto"/>
            </w:tcBorders>
            <w:vAlign w:val="center"/>
          </w:tcPr>
          <w:p w:rsidR="000B0555" w:rsidRDefault="000B0555">
            <w:pPr>
              <w:snapToGrid w:val="0"/>
              <w:spacing w:line="180" w:lineRule="atLeast"/>
              <w:jc w:val="left"/>
              <w:rPr>
                <w:rFonts w:ascii="宋体" w:hAnsi="宋体" w:cs="宋体"/>
                <w:color w:val="000000" w:themeColor="text1"/>
                <w:sz w:val="20"/>
                <w:szCs w:val="20"/>
              </w:rPr>
            </w:pPr>
          </w:p>
        </w:tc>
      </w:tr>
      <w:tr w:rsidR="000B0555">
        <w:trPr>
          <w:trHeight w:val="624"/>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624"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color w:val="000000" w:themeColor="text1"/>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themeColor="text1"/>
                <w:kern w:val="0"/>
                <w:sz w:val="20"/>
                <w:szCs w:val="20"/>
              </w:rPr>
            </w:pPr>
            <w:r>
              <w:rPr>
                <w:rFonts w:ascii="宋体" w:hAnsi="宋体" w:cs="宋体" w:hint="eastAsia"/>
                <w:color w:val="000000" w:themeColor="text1"/>
                <w:kern w:val="0"/>
                <w:sz w:val="20"/>
                <w:szCs w:val="20"/>
              </w:rPr>
              <w:t>低温弯折性</w:t>
            </w:r>
          </w:p>
        </w:tc>
        <w:tc>
          <w:tcPr>
            <w:tcW w:w="2190" w:type="dxa"/>
            <w:vMerge/>
            <w:tcBorders>
              <w:left w:val="single" w:sz="4" w:space="0" w:color="auto"/>
              <w:right w:val="single" w:sz="4" w:space="0" w:color="auto"/>
            </w:tcBorders>
            <w:vAlign w:val="center"/>
          </w:tcPr>
          <w:p w:rsidR="000B0555" w:rsidRDefault="000B0555">
            <w:pPr>
              <w:ind w:firstLineChars="150" w:firstLine="300"/>
              <w:rPr>
                <w:rFonts w:ascii="宋体" w:hAnsi="宋体" w:cs="宋体"/>
                <w:color w:val="000000" w:themeColor="text1"/>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color w:val="000000" w:themeColor="text1"/>
                <w:kern w:val="16"/>
                <w:sz w:val="20"/>
                <w:szCs w:val="20"/>
              </w:rPr>
            </w:pPr>
          </w:p>
        </w:tc>
        <w:tc>
          <w:tcPr>
            <w:tcW w:w="2805" w:type="dxa"/>
            <w:vMerge/>
            <w:tcBorders>
              <w:left w:val="single" w:sz="4" w:space="0" w:color="auto"/>
              <w:right w:val="single" w:sz="4" w:space="0" w:color="auto"/>
            </w:tcBorders>
            <w:vAlign w:val="center"/>
          </w:tcPr>
          <w:p w:rsidR="000B0555" w:rsidRDefault="000B0555">
            <w:pPr>
              <w:snapToGrid w:val="0"/>
              <w:spacing w:line="180" w:lineRule="atLeast"/>
              <w:jc w:val="left"/>
              <w:rPr>
                <w:rFonts w:ascii="宋体" w:hAnsi="宋体" w:cs="宋体"/>
                <w:color w:val="000000" w:themeColor="text1"/>
                <w:sz w:val="20"/>
                <w:szCs w:val="20"/>
              </w:rPr>
            </w:pPr>
          </w:p>
        </w:tc>
      </w:tr>
      <w:tr w:rsidR="000B0555">
        <w:trPr>
          <w:trHeight w:val="624"/>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624"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color w:val="000000" w:themeColor="text1"/>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themeColor="text1"/>
                <w:kern w:val="0"/>
                <w:sz w:val="20"/>
                <w:szCs w:val="20"/>
              </w:rPr>
            </w:pPr>
            <w:r>
              <w:rPr>
                <w:rFonts w:ascii="宋体" w:hAnsi="宋体" w:cs="宋体" w:hint="eastAsia"/>
                <w:color w:val="000000" w:themeColor="text1"/>
                <w:kern w:val="0"/>
                <w:sz w:val="20"/>
                <w:szCs w:val="20"/>
              </w:rPr>
              <w:t>不透水性</w:t>
            </w:r>
          </w:p>
        </w:tc>
        <w:tc>
          <w:tcPr>
            <w:tcW w:w="2190" w:type="dxa"/>
            <w:vMerge/>
            <w:tcBorders>
              <w:left w:val="single" w:sz="4" w:space="0" w:color="auto"/>
              <w:right w:val="single" w:sz="4" w:space="0" w:color="auto"/>
            </w:tcBorders>
            <w:vAlign w:val="center"/>
          </w:tcPr>
          <w:p w:rsidR="000B0555" w:rsidRDefault="000B0555">
            <w:pPr>
              <w:ind w:firstLineChars="150" w:firstLine="300"/>
              <w:rPr>
                <w:rFonts w:ascii="宋体" w:hAnsi="宋体" w:cs="宋体"/>
                <w:color w:val="000000" w:themeColor="text1"/>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color w:val="000000" w:themeColor="text1"/>
                <w:kern w:val="16"/>
                <w:sz w:val="20"/>
                <w:szCs w:val="20"/>
              </w:rPr>
            </w:pPr>
          </w:p>
        </w:tc>
        <w:tc>
          <w:tcPr>
            <w:tcW w:w="2805" w:type="dxa"/>
            <w:vMerge/>
            <w:tcBorders>
              <w:left w:val="single" w:sz="4" w:space="0" w:color="auto"/>
              <w:right w:val="single" w:sz="4" w:space="0" w:color="auto"/>
            </w:tcBorders>
            <w:vAlign w:val="center"/>
          </w:tcPr>
          <w:p w:rsidR="000B0555" w:rsidRDefault="000B0555">
            <w:pPr>
              <w:snapToGrid w:val="0"/>
              <w:spacing w:line="180" w:lineRule="atLeast"/>
              <w:jc w:val="left"/>
              <w:rPr>
                <w:rFonts w:ascii="宋体" w:hAnsi="宋体" w:cs="宋体"/>
                <w:color w:val="000000" w:themeColor="text1"/>
                <w:sz w:val="20"/>
                <w:szCs w:val="20"/>
              </w:rPr>
            </w:pPr>
          </w:p>
        </w:tc>
      </w:tr>
      <w:tr w:rsidR="000B0555">
        <w:trPr>
          <w:trHeight w:val="624"/>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624"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color w:val="000000" w:themeColor="text1"/>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themeColor="text1"/>
                <w:kern w:val="0"/>
                <w:sz w:val="20"/>
                <w:szCs w:val="20"/>
              </w:rPr>
            </w:pPr>
            <w:r>
              <w:rPr>
                <w:rFonts w:ascii="宋体" w:hAnsi="宋体" w:cs="宋体" w:hint="eastAsia"/>
                <w:color w:val="000000" w:themeColor="text1"/>
                <w:kern w:val="0"/>
                <w:sz w:val="20"/>
                <w:szCs w:val="20"/>
              </w:rPr>
              <w:t>剥离强度</w:t>
            </w:r>
          </w:p>
        </w:tc>
        <w:tc>
          <w:tcPr>
            <w:tcW w:w="2190" w:type="dxa"/>
            <w:vMerge/>
            <w:tcBorders>
              <w:left w:val="single" w:sz="4" w:space="0" w:color="auto"/>
              <w:right w:val="single" w:sz="4" w:space="0" w:color="auto"/>
            </w:tcBorders>
            <w:vAlign w:val="center"/>
          </w:tcPr>
          <w:p w:rsidR="000B0555" w:rsidRDefault="000B0555">
            <w:pPr>
              <w:ind w:firstLineChars="150" w:firstLine="300"/>
              <w:rPr>
                <w:rFonts w:ascii="宋体" w:hAnsi="宋体" w:cs="宋体"/>
                <w:color w:val="000000" w:themeColor="text1"/>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color w:val="000000" w:themeColor="text1"/>
                <w:kern w:val="16"/>
                <w:sz w:val="20"/>
                <w:szCs w:val="20"/>
              </w:rPr>
            </w:pPr>
          </w:p>
        </w:tc>
        <w:tc>
          <w:tcPr>
            <w:tcW w:w="2805" w:type="dxa"/>
            <w:vMerge/>
            <w:tcBorders>
              <w:left w:val="single" w:sz="4" w:space="0" w:color="auto"/>
              <w:right w:val="single" w:sz="4" w:space="0" w:color="auto"/>
            </w:tcBorders>
            <w:vAlign w:val="center"/>
          </w:tcPr>
          <w:p w:rsidR="000B0555" w:rsidRDefault="000B0555">
            <w:pPr>
              <w:snapToGrid w:val="0"/>
              <w:spacing w:line="180" w:lineRule="atLeast"/>
              <w:jc w:val="left"/>
              <w:rPr>
                <w:rFonts w:ascii="宋体" w:hAnsi="宋体" w:cs="宋体"/>
                <w:color w:val="000000" w:themeColor="text1"/>
                <w:sz w:val="20"/>
                <w:szCs w:val="20"/>
              </w:rPr>
            </w:pPr>
          </w:p>
        </w:tc>
      </w:tr>
      <w:tr w:rsidR="000B0555">
        <w:trPr>
          <w:trHeight w:val="624"/>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624"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color w:val="000000" w:themeColor="text1"/>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themeColor="text1"/>
                <w:kern w:val="0"/>
                <w:sz w:val="20"/>
                <w:szCs w:val="20"/>
              </w:rPr>
            </w:pPr>
            <w:r>
              <w:rPr>
                <w:rFonts w:ascii="宋体" w:hAnsi="宋体" w:cs="宋体" w:hint="eastAsia"/>
                <w:color w:val="000000" w:themeColor="text1"/>
                <w:kern w:val="0"/>
                <w:sz w:val="20"/>
                <w:szCs w:val="20"/>
              </w:rPr>
              <w:t>直角撕裂强度</w:t>
            </w:r>
          </w:p>
        </w:tc>
        <w:tc>
          <w:tcPr>
            <w:tcW w:w="2190" w:type="dxa"/>
            <w:vMerge/>
            <w:tcBorders>
              <w:left w:val="single" w:sz="4" w:space="0" w:color="auto"/>
              <w:right w:val="single" w:sz="4" w:space="0" w:color="auto"/>
            </w:tcBorders>
            <w:vAlign w:val="center"/>
          </w:tcPr>
          <w:p w:rsidR="000B0555" w:rsidRDefault="000B0555">
            <w:pPr>
              <w:ind w:firstLineChars="150" w:firstLine="300"/>
              <w:rPr>
                <w:rFonts w:ascii="宋体" w:hAnsi="宋体" w:cs="宋体"/>
                <w:color w:val="000000" w:themeColor="text1"/>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color w:val="000000" w:themeColor="text1"/>
                <w:kern w:val="16"/>
                <w:sz w:val="20"/>
                <w:szCs w:val="20"/>
              </w:rPr>
            </w:pPr>
          </w:p>
        </w:tc>
        <w:tc>
          <w:tcPr>
            <w:tcW w:w="2805" w:type="dxa"/>
            <w:vMerge/>
            <w:tcBorders>
              <w:left w:val="single" w:sz="4" w:space="0" w:color="auto"/>
              <w:right w:val="single" w:sz="4" w:space="0" w:color="auto"/>
            </w:tcBorders>
            <w:vAlign w:val="center"/>
          </w:tcPr>
          <w:p w:rsidR="000B0555" w:rsidRDefault="000B0555">
            <w:pPr>
              <w:snapToGrid w:val="0"/>
              <w:spacing w:line="180" w:lineRule="atLeast"/>
              <w:jc w:val="left"/>
              <w:rPr>
                <w:rFonts w:ascii="宋体" w:hAnsi="宋体" w:cs="宋体"/>
                <w:color w:val="000000" w:themeColor="text1"/>
                <w:sz w:val="20"/>
                <w:szCs w:val="20"/>
              </w:rPr>
            </w:pPr>
          </w:p>
        </w:tc>
      </w:tr>
      <w:tr w:rsidR="000B0555">
        <w:trPr>
          <w:trHeight w:val="624"/>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624"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color w:val="000000" w:themeColor="text1"/>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themeColor="text1"/>
                <w:kern w:val="0"/>
                <w:sz w:val="20"/>
                <w:szCs w:val="20"/>
              </w:rPr>
            </w:pPr>
            <w:r>
              <w:rPr>
                <w:rFonts w:ascii="宋体" w:hAnsi="宋体" w:cs="宋体" w:hint="eastAsia"/>
                <w:color w:val="000000" w:themeColor="text1"/>
                <w:kern w:val="0"/>
                <w:sz w:val="20"/>
                <w:szCs w:val="20"/>
              </w:rPr>
              <w:t>梯形撕裂强度</w:t>
            </w:r>
          </w:p>
        </w:tc>
        <w:tc>
          <w:tcPr>
            <w:tcW w:w="2190" w:type="dxa"/>
            <w:vMerge/>
            <w:tcBorders>
              <w:left w:val="single" w:sz="4" w:space="0" w:color="auto"/>
              <w:right w:val="single" w:sz="4" w:space="0" w:color="auto"/>
            </w:tcBorders>
            <w:vAlign w:val="center"/>
          </w:tcPr>
          <w:p w:rsidR="000B0555" w:rsidRDefault="000B0555">
            <w:pPr>
              <w:ind w:firstLineChars="150" w:firstLine="300"/>
              <w:rPr>
                <w:rFonts w:ascii="宋体" w:hAnsi="宋体" w:cs="宋体"/>
                <w:color w:val="000000" w:themeColor="text1"/>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color w:val="000000" w:themeColor="text1"/>
                <w:kern w:val="16"/>
                <w:sz w:val="20"/>
                <w:szCs w:val="20"/>
              </w:rPr>
            </w:pPr>
          </w:p>
        </w:tc>
        <w:tc>
          <w:tcPr>
            <w:tcW w:w="2805" w:type="dxa"/>
            <w:vMerge/>
            <w:tcBorders>
              <w:left w:val="single" w:sz="4" w:space="0" w:color="auto"/>
              <w:right w:val="single" w:sz="4" w:space="0" w:color="auto"/>
            </w:tcBorders>
            <w:vAlign w:val="center"/>
          </w:tcPr>
          <w:p w:rsidR="000B0555" w:rsidRDefault="000B0555">
            <w:pPr>
              <w:snapToGrid w:val="0"/>
              <w:spacing w:line="180" w:lineRule="atLeast"/>
              <w:jc w:val="left"/>
              <w:rPr>
                <w:rFonts w:ascii="宋体" w:hAnsi="宋体" w:cs="宋体"/>
                <w:color w:val="000000" w:themeColor="text1"/>
                <w:sz w:val="20"/>
                <w:szCs w:val="20"/>
              </w:rPr>
            </w:pPr>
          </w:p>
        </w:tc>
      </w:tr>
      <w:tr w:rsidR="000B0555">
        <w:trPr>
          <w:trHeight w:val="624"/>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624" w:type="dxa"/>
            <w:vMerge w:val="restart"/>
            <w:tcBorders>
              <w:left w:val="single" w:sz="4" w:space="0" w:color="auto"/>
              <w:right w:val="single" w:sz="4" w:space="0" w:color="auto"/>
            </w:tcBorders>
            <w:vAlign w:val="center"/>
          </w:tcPr>
          <w:p w:rsidR="000B0555" w:rsidRDefault="003967AF">
            <w:pPr>
              <w:spacing w:line="26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高分子防水材料</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第</w:t>
            </w:r>
            <w:r>
              <w:rPr>
                <w:rFonts w:ascii="宋体" w:hAnsi="宋体" w:cs="宋体" w:hint="eastAsia"/>
                <w:color w:val="000000" w:themeColor="text1"/>
                <w:sz w:val="20"/>
                <w:szCs w:val="20"/>
              </w:rPr>
              <w:t>1</w:t>
            </w:r>
            <w:r>
              <w:rPr>
                <w:rFonts w:ascii="宋体" w:hAnsi="宋体" w:cs="宋体" w:hint="eastAsia"/>
                <w:color w:val="000000" w:themeColor="text1"/>
                <w:sz w:val="20"/>
                <w:szCs w:val="20"/>
              </w:rPr>
              <w:t>部分：片材</w:t>
            </w:r>
          </w:p>
          <w:p w:rsidR="000B0555" w:rsidRDefault="000B0555">
            <w:pPr>
              <w:spacing w:line="260" w:lineRule="exact"/>
              <w:jc w:val="center"/>
              <w:rPr>
                <w:rFonts w:ascii="宋体" w:hAnsi="宋体" w:cs="宋体"/>
                <w:color w:val="000000" w:themeColor="text1"/>
                <w:sz w:val="20"/>
                <w:szCs w:val="20"/>
              </w:rPr>
            </w:pPr>
          </w:p>
          <w:p w:rsidR="000B0555" w:rsidRDefault="000B0555">
            <w:pPr>
              <w:spacing w:line="260" w:lineRule="exact"/>
              <w:jc w:val="center"/>
              <w:rPr>
                <w:rFonts w:ascii="宋体" w:hAnsi="宋体" w:cs="宋体"/>
                <w:color w:val="000000" w:themeColor="text1"/>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themeColor="text1"/>
                <w:kern w:val="16"/>
                <w:sz w:val="20"/>
                <w:szCs w:val="20"/>
              </w:rPr>
            </w:pPr>
            <w:r>
              <w:rPr>
                <w:rFonts w:ascii="宋体" w:hAnsi="宋体" w:cs="宋体" w:hint="eastAsia"/>
                <w:color w:val="000000" w:themeColor="text1"/>
                <w:kern w:val="0"/>
                <w:sz w:val="20"/>
                <w:szCs w:val="20"/>
              </w:rPr>
              <w:t>拉伸性能及伸长率</w:t>
            </w:r>
          </w:p>
        </w:tc>
        <w:tc>
          <w:tcPr>
            <w:tcW w:w="2190" w:type="dxa"/>
            <w:vMerge w:val="restart"/>
            <w:tcBorders>
              <w:left w:val="single" w:sz="4" w:space="0" w:color="auto"/>
              <w:right w:val="single" w:sz="4" w:space="0" w:color="auto"/>
            </w:tcBorders>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同品种、规格片材，每</w:t>
            </w:r>
            <w:r>
              <w:rPr>
                <w:rFonts w:ascii="宋体" w:hAnsi="宋体" w:cs="宋体" w:hint="eastAsia"/>
                <w:color w:val="000000" w:themeColor="text1"/>
                <w:sz w:val="20"/>
                <w:szCs w:val="20"/>
              </w:rPr>
              <w:t>5000</w:t>
            </w:r>
            <w:r>
              <w:rPr>
                <w:rFonts w:ascii="宋体" w:hAnsi="宋体" w:cs="宋体" w:hint="eastAsia"/>
                <w:color w:val="000000" w:themeColor="text1"/>
                <w:sz w:val="20"/>
                <w:szCs w:val="20"/>
              </w:rPr>
              <w:t>㎡（如日产量超过</w:t>
            </w:r>
            <w:r>
              <w:rPr>
                <w:rFonts w:ascii="宋体" w:hAnsi="宋体" w:cs="宋体" w:hint="eastAsia"/>
                <w:color w:val="000000" w:themeColor="text1"/>
                <w:sz w:val="20"/>
                <w:szCs w:val="20"/>
              </w:rPr>
              <w:t>8000</w:t>
            </w:r>
            <w:r>
              <w:rPr>
                <w:rFonts w:ascii="宋体" w:hAnsi="宋体" w:cs="宋体" w:hint="eastAsia"/>
                <w:color w:val="000000" w:themeColor="text1"/>
                <w:sz w:val="20"/>
                <w:szCs w:val="20"/>
              </w:rPr>
              <w:t>㎡，则以</w:t>
            </w:r>
            <w:r>
              <w:rPr>
                <w:rFonts w:ascii="宋体" w:hAnsi="宋体" w:cs="宋体" w:hint="eastAsia"/>
                <w:color w:val="000000" w:themeColor="text1"/>
                <w:sz w:val="20"/>
                <w:szCs w:val="20"/>
              </w:rPr>
              <w:t>8000</w:t>
            </w:r>
            <w:r>
              <w:rPr>
                <w:rFonts w:ascii="宋体" w:hAnsi="宋体" w:cs="宋体" w:hint="eastAsia"/>
                <w:color w:val="000000" w:themeColor="text1"/>
                <w:sz w:val="20"/>
                <w:szCs w:val="20"/>
              </w:rPr>
              <w:t>㎡）为一批。从规格尺寸及外观合格的卷材样品中，随机抽取一卷，切除端头</w:t>
            </w:r>
            <w:r>
              <w:rPr>
                <w:rFonts w:ascii="宋体" w:hAnsi="宋体" w:cs="宋体" w:hint="eastAsia"/>
                <w:color w:val="000000" w:themeColor="text1"/>
                <w:sz w:val="20"/>
                <w:szCs w:val="20"/>
              </w:rPr>
              <w:t>300</w:t>
            </w:r>
            <w:r>
              <w:rPr>
                <w:rFonts w:ascii="宋体" w:hAnsi="宋体" w:cs="宋体" w:hint="eastAsia"/>
                <w:color w:val="000000" w:themeColor="text1"/>
                <w:sz w:val="20"/>
                <w:szCs w:val="20"/>
              </w:rPr>
              <w:t>㎜，取</w:t>
            </w:r>
            <w:r>
              <w:rPr>
                <w:rFonts w:ascii="宋体" w:hAnsi="宋体" w:cs="宋体" w:hint="eastAsia"/>
                <w:color w:val="000000" w:themeColor="text1"/>
                <w:sz w:val="20"/>
                <w:szCs w:val="20"/>
              </w:rPr>
              <w:t>800</w:t>
            </w:r>
            <w:r>
              <w:rPr>
                <w:rFonts w:ascii="宋体" w:hAnsi="宋体" w:cs="宋体" w:hint="eastAsia"/>
                <w:color w:val="000000" w:themeColor="text1"/>
                <w:sz w:val="20"/>
                <w:szCs w:val="20"/>
              </w:rPr>
              <w:t>长全幅卷材</w:t>
            </w:r>
            <w:r>
              <w:rPr>
                <w:rFonts w:ascii="宋体" w:hAnsi="宋体" w:cs="宋体" w:hint="eastAsia"/>
                <w:color w:val="000000" w:themeColor="text1"/>
                <w:sz w:val="20"/>
                <w:szCs w:val="20"/>
              </w:rPr>
              <w:t>2</w:t>
            </w:r>
            <w:r>
              <w:rPr>
                <w:rFonts w:ascii="宋体" w:hAnsi="宋体" w:cs="宋体" w:hint="eastAsia"/>
                <w:color w:val="000000" w:themeColor="text1"/>
                <w:sz w:val="20"/>
                <w:szCs w:val="20"/>
              </w:rPr>
              <w:t>块。附送粘结剂。</w:t>
            </w:r>
          </w:p>
          <w:p w:rsidR="000B0555" w:rsidRDefault="000B0555">
            <w:pPr>
              <w:ind w:firstLineChars="200" w:firstLine="400"/>
              <w:rPr>
                <w:rFonts w:ascii="宋体" w:hAnsi="宋体" w:cs="宋体"/>
                <w:color w:val="000000" w:themeColor="text1"/>
                <w:kern w:val="16"/>
                <w:sz w:val="20"/>
                <w:szCs w:val="20"/>
              </w:rPr>
            </w:pPr>
          </w:p>
        </w:tc>
        <w:tc>
          <w:tcPr>
            <w:tcW w:w="1350" w:type="dxa"/>
            <w:vMerge w:val="restart"/>
            <w:tcBorders>
              <w:left w:val="single" w:sz="4" w:space="0" w:color="auto"/>
              <w:right w:val="single" w:sz="4" w:space="0" w:color="auto"/>
            </w:tcBorders>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kern w:val="16"/>
                <w:sz w:val="20"/>
                <w:szCs w:val="20"/>
              </w:rPr>
              <w:t xml:space="preserve">    </w:t>
            </w:r>
            <w:r>
              <w:rPr>
                <w:rFonts w:ascii="宋体" w:hAnsi="宋体" w:cs="宋体" w:hint="eastAsia"/>
                <w:color w:val="000000" w:themeColor="text1"/>
                <w:kern w:val="16"/>
                <w:sz w:val="20"/>
                <w:szCs w:val="20"/>
              </w:rPr>
              <w:t>卷材捆绑，并提供生产厂家检验报告。</w:t>
            </w:r>
          </w:p>
        </w:tc>
        <w:tc>
          <w:tcPr>
            <w:tcW w:w="2805" w:type="dxa"/>
            <w:vMerge w:val="restart"/>
            <w:tcBorders>
              <w:left w:val="single" w:sz="4" w:space="0" w:color="auto"/>
              <w:right w:val="single" w:sz="4" w:space="0" w:color="auto"/>
            </w:tcBorders>
            <w:vAlign w:val="center"/>
          </w:tcPr>
          <w:p w:rsidR="000B0555" w:rsidRDefault="003967AF">
            <w:pPr>
              <w:snapToGrid w:val="0"/>
              <w:spacing w:line="180" w:lineRule="atLeast"/>
              <w:jc w:val="left"/>
              <w:rPr>
                <w:rFonts w:ascii="宋体" w:hAnsi="宋体" w:cs="宋体"/>
                <w:color w:val="000000" w:themeColor="text1"/>
                <w:sz w:val="20"/>
                <w:szCs w:val="20"/>
              </w:rPr>
            </w:pPr>
            <w:r>
              <w:rPr>
                <w:rFonts w:ascii="宋体" w:hAnsi="宋体" w:cs="宋体" w:hint="eastAsia"/>
                <w:color w:val="000000" w:themeColor="text1"/>
                <w:sz w:val="20"/>
                <w:szCs w:val="20"/>
              </w:rPr>
              <w:t>建筑防水卷材试验方法</w:t>
            </w:r>
          </w:p>
          <w:p w:rsidR="000B0555" w:rsidRDefault="003967AF">
            <w:pPr>
              <w:snapToGrid w:val="0"/>
              <w:spacing w:line="180" w:lineRule="atLeast"/>
              <w:jc w:val="left"/>
              <w:rPr>
                <w:rFonts w:ascii="宋体" w:hAnsi="宋体" w:cs="宋体"/>
                <w:color w:val="000000" w:themeColor="text1"/>
                <w:sz w:val="20"/>
                <w:szCs w:val="20"/>
              </w:rPr>
            </w:pPr>
            <w:r>
              <w:rPr>
                <w:rFonts w:ascii="宋体" w:hAnsi="宋体" w:cs="宋体" w:hint="eastAsia"/>
                <w:color w:val="000000" w:themeColor="text1"/>
                <w:sz w:val="20"/>
                <w:szCs w:val="20"/>
              </w:rPr>
              <w:t>GB/T 328-2007</w:t>
            </w:r>
          </w:p>
          <w:p w:rsidR="000B0555" w:rsidRDefault="003967AF">
            <w:pPr>
              <w:snapToGrid w:val="0"/>
              <w:spacing w:line="180" w:lineRule="atLeast"/>
              <w:jc w:val="left"/>
              <w:rPr>
                <w:rFonts w:ascii="宋体" w:hAnsi="宋体" w:cs="宋体"/>
                <w:color w:val="000000" w:themeColor="text1"/>
                <w:sz w:val="20"/>
                <w:szCs w:val="20"/>
              </w:rPr>
            </w:pPr>
            <w:r>
              <w:rPr>
                <w:rFonts w:ascii="宋体" w:hAnsi="宋体" w:cs="宋体" w:hint="eastAsia"/>
                <w:color w:val="000000" w:themeColor="text1"/>
                <w:sz w:val="20"/>
                <w:szCs w:val="20"/>
              </w:rPr>
              <w:t>硫化橡胶或热塑性橡胶</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拉伸应力应变性能的测定</w:t>
            </w:r>
            <w:r>
              <w:rPr>
                <w:rFonts w:ascii="宋体" w:hAnsi="宋体" w:cs="宋体" w:hint="eastAsia"/>
                <w:color w:val="000000" w:themeColor="text1"/>
                <w:sz w:val="20"/>
                <w:szCs w:val="20"/>
              </w:rPr>
              <w:t xml:space="preserve">  </w:t>
            </w:r>
          </w:p>
          <w:p w:rsidR="000B0555" w:rsidRDefault="003967AF">
            <w:pPr>
              <w:snapToGrid w:val="0"/>
              <w:spacing w:line="180" w:lineRule="atLeast"/>
              <w:jc w:val="left"/>
              <w:rPr>
                <w:rFonts w:ascii="宋体" w:hAnsi="宋体" w:cs="宋体"/>
                <w:color w:val="000000" w:themeColor="text1"/>
                <w:sz w:val="20"/>
                <w:szCs w:val="20"/>
              </w:rPr>
            </w:pPr>
            <w:r>
              <w:rPr>
                <w:rFonts w:ascii="宋体" w:hAnsi="宋体" w:cs="宋体" w:hint="eastAsia"/>
                <w:color w:val="000000" w:themeColor="text1"/>
                <w:sz w:val="20"/>
                <w:szCs w:val="20"/>
              </w:rPr>
              <w:t>GB/T</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528-2009</w:t>
            </w:r>
          </w:p>
          <w:p w:rsidR="000B0555" w:rsidRDefault="003967AF">
            <w:pPr>
              <w:snapToGrid w:val="0"/>
              <w:spacing w:line="180" w:lineRule="atLeast"/>
              <w:jc w:val="left"/>
              <w:rPr>
                <w:rFonts w:ascii="宋体" w:hAnsi="宋体" w:cs="宋体"/>
                <w:color w:val="000000" w:themeColor="text1"/>
                <w:sz w:val="20"/>
                <w:szCs w:val="20"/>
              </w:rPr>
            </w:pPr>
            <w:r>
              <w:rPr>
                <w:rFonts w:ascii="宋体" w:hAnsi="宋体" w:cs="宋体" w:hint="eastAsia"/>
                <w:color w:val="000000" w:themeColor="text1"/>
                <w:sz w:val="20"/>
                <w:szCs w:val="20"/>
              </w:rPr>
              <w:t>硫化橡胶或热塑性橡胶撕裂强度的测定（裤形、直角形和新月形试样）</w:t>
            </w:r>
            <w:r>
              <w:rPr>
                <w:rFonts w:ascii="宋体" w:hAnsi="宋体" w:cs="宋体" w:hint="eastAsia"/>
                <w:color w:val="000000" w:themeColor="text1"/>
                <w:sz w:val="20"/>
                <w:szCs w:val="20"/>
              </w:rPr>
              <w:t>GB/T</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529-2008</w:t>
            </w:r>
          </w:p>
          <w:p w:rsidR="000B0555" w:rsidRDefault="003967AF">
            <w:pPr>
              <w:snapToGrid w:val="0"/>
              <w:spacing w:line="180" w:lineRule="atLeast"/>
              <w:jc w:val="left"/>
              <w:rPr>
                <w:rFonts w:ascii="宋体" w:hAnsi="宋体" w:cs="宋体"/>
                <w:color w:val="000000" w:themeColor="text1"/>
                <w:sz w:val="20"/>
                <w:szCs w:val="20"/>
              </w:rPr>
            </w:pPr>
            <w:r>
              <w:rPr>
                <w:rFonts w:ascii="宋体" w:hAnsi="宋体" w:cs="宋体" w:hint="eastAsia"/>
                <w:color w:val="000000" w:themeColor="text1"/>
                <w:sz w:val="20"/>
                <w:szCs w:val="20"/>
              </w:rPr>
              <w:t>高分子防水材料</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第</w:t>
            </w:r>
            <w:r>
              <w:rPr>
                <w:rFonts w:ascii="宋体" w:hAnsi="宋体" w:cs="宋体" w:hint="eastAsia"/>
                <w:color w:val="000000" w:themeColor="text1"/>
                <w:sz w:val="20"/>
                <w:szCs w:val="20"/>
              </w:rPr>
              <w:t>1</w:t>
            </w:r>
            <w:r>
              <w:rPr>
                <w:rFonts w:ascii="宋体" w:hAnsi="宋体" w:cs="宋体" w:hint="eastAsia"/>
                <w:color w:val="000000" w:themeColor="text1"/>
                <w:sz w:val="20"/>
                <w:szCs w:val="20"/>
              </w:rPr>
              <w:t>部分：片材</w:t>
            </w:r>
            <w:r>
              <w:rPr>
                <w:rFonts w:ascii="宋体" w:hAnsi="宋体" w:cs="宋体" w:hint="eastAsia"/>
                <w:color w:val="000000" w:themeColor="text1"/>
                <w:sz w:val="20"/>
                <w:szCs w:val="20"/>
              </w:rPr>
              <w:t>GB 18173.1-2012</w:t>
            </w:r>
          </w:p>
          <w:p w:rsidR="000B0555" w:rsidRDefault="003967AF">
            <w:pPr>
              <w:snapToGrid w:val="0"/>
              <w:spacing w:line="180" w:lineRule="atLeast"/>
              <w:jc w:val="left"/>
              <w:rPr>
                <w:rFonts w:ascii="宋体" w:hAnsi="宋体" w:cs="宋体"/>
                <w:color w:val="000000" w:themeColor="text1"/>
                <w:sz w:val="20"/>
                <w:szCs w:val="20"/>
              </w:rPr>
            </w:pPr>
            <w:r>
              <w:rPr>
                <w:rFonts w:ascii="宋体" w:hAnsi="宋体" w:cs="宋体" w:hint="eastAsia"/>
                <w:color w:val="000000" w:themeColor="text1"/>
                <w:sz w:val="20"/>
                <w:szCs w:val="20"/>
              </w:rPr>
              <w:t>硫化橡胶或热塑性橡胶</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热空气加速老化和耐热试验</w:t>
            </w:r>
          </w:p>
          <w:p w:rsidR="000B0555" w:rsidRDefault="003967AF">
            <w:pPr>
              <w:snapToGrid w:val="0"/>
              <w:spacing w:line="180" w:lineRule="atLeast"/>
              <w:jc w:val="left"/>
              <w:rPr>
                <w:rFonts w:ascii="宋体" w:hAnsi="宋体" w:cs="宋体"/>
                <w:color w:val="000000" w:themeColor="text1"/>
                <w:sz w:val="20"/>
                <w:szCs w:val="20"/>
              </w:rPr>
            </w:pPr>
            <w:r>
              <w:rPr>
                <w:rFonts w:ascii="宋体" w:hAnsi="宋体" w:cs="宋体" w:hint="eastAsia"/>
                <w:color w:val="000000" w:themeColor="text1"/>
                <w:sz w:val="20"/>
                <w:szCs w:val="20"/>
              </w:rPr>
              <w:t>GB/T 3512-2014</w:t>
            </w:r>
          </w:p>
        </w:tc>
      </w:tr>
      <w:tr w:rsidR="000B0555">
        <w:trPr>
          <w:trHeight w:val="624"/>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624"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color w:val="000000" w:themeColor="text1"/>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themeColor="text1"/>
                <w:kern w:val="16"/>
                <w:sz w:val="20"/>
                <w:szCs w:val="20"/>
              </w:rPr>
            </w:pPr>
            <w:r>
              <w:rPr>
                <w:rFonts w:ascii="宋体" w:hAnsi="宋体" w:cs="宋体" w:hint="eastAsia"/>
                <w:color w:val="000000" w:themeColor="text1"/>
                <w:kern w:val="0"/>
                <w:sz w:val="20"/>
                <w:szCs w:val="20"/>
              </w:rPr>
              <w:t>低温弯折性</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color w:val="000000" w:themeColor="text1"/>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color w:val="000000" w:themeColor="text1"/>
                <w:sz w:val="20"/>
                <w:szCs w:val="20"/>
              </w:rPr>
            </w:pPr>
          </w:p>
        </w:tc>
      </w:tr>
      <w:tr w:rsidR="000B0555">
        <w:trPr>
          <w:trHeight w:val="624"/>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624"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color w:val="000000" w:themeColor="text1"/>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themeColor="text1"/>
                <w:kern w:val="16"/>
                <w:sz w:val="20"/>
                <w:szCs w:val="20"/>
              </w:rPr>
            </w:pPr>
            <w:r>
              <w:rPr>
                <w:rFonts w:ascii="宋体" w:hAnsi="宋体" w:cs="宋体" w:hint="eastAsia"/>
                <w:color w:val="000000" w:themeColor="text1"/>
                <w:kern w:val="0"/>
                <w:sz w:val="20"/>
                <w:szCs w:val="20"/>
              </w:rPr>
              <w:t>不透水性</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color w:val="000000" w:themeColor="text1"/>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color w:val="000000" w:themeColor="text1"/>
                <w:sz w:val="20"/>
                <w:szCs w:val="20"/>
              </w:rPr>
            </w:pPr>
          </w:p>
        </w:tc>
      </w:tr>
      <w:tr w:rsidR="000B0555">
        <w:trPr>
          <w:trHeight w:val="624"/>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624"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color w:val="000000" w:themeColor="text1"/>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themeColor="text1"/>
                <w:kern w:val="16"/>
                <w:sz w:val="20"/>
                <w:szCs w:val="20"/>
              </w:rPr>
            </w:pPr>
            <w:r>
              <w:rPr>
                <w:rFonts w:ascii="宋体" w:hAnsi="宋体" w:cs="宋体" w:hint="eastAsia"/>
                <w:color w:val="000000" w:themeColor="text1"/>
                <w:sz w:val="20"/>
                <w:szCs w:val="20"/>
              </w:rPr>
              <w:t>撕裂强度</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color w:val="000000" w:themeColor="text1"/>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color w:val="000000" w:themeColor="text1"/>
                <w:sz w:val="20"/>
                <w:szCs w:val="20"/>
              </w:rPr>
            </w:pPr>
          </w:p>
        </w:tc>
      </w:tr>
      <w:tr w:rsidR="000B0555">
        <w:trPr>
          <w:trHeight w:val="624"/>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624"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color w:val="000000" w:themeColor="text1"/>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themeColor="text1"/>
                <w:kern w:val="16"/>
                <w:sz w:val="20"/>
                <w:szCs w:val="20"/>
              </w:rPr>
            </w:pPr>
            <w:r>
              <w:rPr>
                <w:rFonts w:ascii="宋体" w:hAnsi="宋体" w:cs="宋体" w:hint="eastAsia"/>
                <w:color w:val="000000" w:themeColor="text1"/>
                <w:kern w:val="0"/>
                <w:sz w:val="20"/>
                <w:szCs w:val="20"/>
              </w:rPr>
              <w:t>热空气老化</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color w:val="000000" w:themeColor="text1"/>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color w:val="000000" w:themeColor="text1"/>
                <w:sz w:val="20"/>
                <w:szCs w:val="20"/>
              </w:rPr>
            </w:pPr>
          </w:p>
        </w:tc>
      </w:tr>
      <w:tr w:rsidR="000B0555">
        <w:trPr>
          <w:trHeight w:val="624"/>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624"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color w:val="000000" w:themeColor="text1"/>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themeColor="text1"/>
                <w:kern w:val="16"/>
                <w:sz w:val="20"/>
                <w:szCs w:val="20"/>
              </w:rPr>
            </w:pPr>
            <w:r>
              <w:rPr>
                <w:rFonts w:ascii="宋体" w:hAnsi="宋体" w:cs="宋体" w:hint="eastAsia"/>
                <w:color w:val="000000" w:themeColor="text1"/>
                <w:kern w:val="0"/>
                <w:sz w:val="20"/>
                <w:szCs w:val="20"/>
              </w:rPr>
              <w:t>低温弯折性</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color w:val="000000" w:themeColor="text1"/>
                <w:sz w:val="20"/>
                <w:szCs w:val="20"/>
              </w:rPr>
            </w:pPr>
          </w:p>
        </w:tc>
        <w:tc>
          <w:tcPr>
            <w:tcW w:w="2805" w:type="dxa"/>
            <w:vMerge/>
            <w:tcBorders>
              <w:left w:val="single" w:sz="4" w:space="0" w:color="auto"/>
              <w:right w:val="single" w:sz="4" w:space="0" w:color="auto"/>
            </w:tcBorders>
            <w:vAlign w:val="center"/>
          </w:tcPr>
          <w:p w:rsidR="000B0555" w:rsidRDefault="000B0555">
            <w:pPr>
              <w:snapToGrid w:val="0"/>
              <w:spacing w:line="180" w:lineRule="atLeast"/>
              <w:jc w:val="left"/>
              <w:rPr>
                <w:rFonts w:ascii="宋体" w:hAnsi="宋体" w:cs="宋体"/>
                <w:color w:val="000000" w:themeColor="text1"/>
                <w:sz w:val="20"/>
                <w:szCs w:val="20"/>
              </w:rPr>
            </w:pPr>
          </w:p>
        </w:tc>
      </w:tr>
      <w:tr w:rsidR="000B0555">
        <w:trPr>
          <w:trHeight w:val="624"/>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624"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color w:val="000000" w:themeColor="text1"/>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themeColor="text1"/>
                <w:kern w:val="0"/>
                <w:sz w:val="20"/>
                <w:szCs w:val="20"/>
              </w:rPr>
            </w:pPr>
            <w:r>
              <w:rPr>
                <w:rFonts w:ascii="宋体" w:hAnsi="宋体" w:cs="宋体" w:hint="eastAsia"/>
                <w:color w:val="000000" w:themeColor="text1"/>
                <w:sz w:val="20"/>
                <w:szCs w:val="20"/>
              </w:rPr>
              <w:t>粘接性能</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color w:val="000000" w:themeColor="text1"/>
                <w:sz w:val="20"/>
                <w:szCs w:val="20"/>
              </w:rPr>
            </w:pPr>
          </w:p>
        </w:tc>
        <w:tc>
          <w:tcPr>
            <w:tcW w:w="2805" w:type="dxa"/>
            <w:vMerge/>
            <w:tcBorders>
              <w:left w:val="single" w:sz="4" w:space="0" w:color="auto"/>
              <w:right w:val="single" w:sz="4" w:space="0" w:color="auto"/>
            </w:tcBorders>
            <w:vAlign w:val="center"/>
          </w:tcPr>
          <w:p w:rsidR="000B0555" w:rsidRDefault="000B0555">
            <w:pPr>
              <w:snapToGrid w:val="0"/>
              <w:spacing w:line="180" w:lineRule="atLeast"/>
              <w:jc w:val="left"/>
              <w:rPr>
                <w:rFonts w:ascii="宋体" w:hAnsi="宋体" w:cs="宋体"/>
                <w:color w:val="000000" w:themeColor="text1"/>
                <w:sz w:val="20"/>
                <w:szCs w:val="20"/>
              </w:rPr>
            </w:pPr>
          </w:p>
        </w:tc>
      </w:tr>
      <w:tr w:rsidR="000B0555">
        <w:trPr>
          <w:trHeight w:val="624"/>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624"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color w:val="000000" w:themeColor="text1"/>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themeColor="text1"/>
                <w:kern w:val="16"/>
                <w:sz w:val="20"/>
                <w:szCs w:val="20"/>
              </w:rPr>
            </w:pPr>
            <w:r>
              <w:rPr>
                <w:rFonts w:ascii="宋体" w:hAnsi="宋体" w:cs="宋体" w:hint="eastAsia"/>
                <w:color w:val="000000" w:themeColor="text1"/>
                <w:kern w:val="16"/>
                <w:sz w:val="20"/>
                <w:szCs w:val="20"/>
              </w:rPr>
              <w:t>持粘性</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color w:val="000000" w:themeColor="text1"/>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color w:val="000000" w:themeColor="text1"/>
                <w:sz w:val="20"/>
                <w:szCs w:val="20"/>
              </w:rPr>
            </w:pPr>
          </w:p>
        </w:tc>
      </w:tr>
      <w:tr w:rsidR="000B0555">
        <w:trPr>
          <w:trHeight w:val="624"/>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624"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color w:val="000000" w:themeColor="text1"/>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themeColor="text1"/>
                <w:kern w:val="16"/>
                <w:sz w:val="20"/>
                <w:szCs w:val="20"/>
              </w:rPr>
            </w:pPr>
            <w:r>
              <w:rPr>
                <w:rFonts w:ascii="宋体" w:hAnsi="宋体" w:cs="宋体" w:hint="eastAsia"/>
                <w:color w:val="000000" w:themeColor="text1"/>
                <w:kern w:val="16"/>
                <w:sz w:val="20"/>
                <w:szCs w:val="20"/>
              </w:rPr>
              <w:t>剥离性能</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color w:val="000000" w:themeColor="text1"/>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color w:val="000000" w:themeColor="text1"/>
                <w:sz w:val="20"/>
                <w:szCs w:val="20"/>
              </w:rPr>
            </w:pPr>
          </w:p>
        </w:tc>
      </w:tr>
      <w:tr w:rsidR="000B0555">
        <w:trPr>
          <w:trHeight w:val="1020"/>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624" w:type="dxa"/>
            <w:vMerge w:val="restart"/>
            <w:tcBorders>
              <w:left w:val="single" w:sz="4" w:space="0" w:color="auto"/>
              <w:right w:val="single" w:sz="4" w:space="0" w:color="auto"/>
            </w:tcBorders>
            <w:vAlign w:val="center"/>
          </w:tcPr>
          <w:p w:rsidR="000B0555" w:rsidRDefault="003967AF">
            <w:pPr>
              <w:spacing w:line="26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高分子防水材料</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第</w:t>
            </w:r>
            <w:r>
              <w:rPr>
                <w:rFonts w:ascii="宋体" w:hAnsi="宋体" w:cs="宋体" w:hint="eastAsia"/>
                <w:color w:val="000000" w:themeColor="text1"/>
                <w:sz w:val="20"/>
                <w:szCs w:val="20"/>
              </w:rPr>
              <w:t>2</w:t>
            </w:r>
            <w:r>
              <w:rPr>
                <w:rFonts w:ascii="宋体" w:hAnsi="宋体" w:cs="宋体" w:hint="eastAsia"/>
                <w:color w:val="000000" w:themeColor="text1"/>
                <w:sz w:val="20"/>
                <w:szCs w:val="20"/>
              </w:rPr>
              <w:t>部分：止水带</w:t>
            </w: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themeColor="text1"/>
                <w:kern w:val="0"/>
                <w:sz w:val="20"/>
                <w:szCs w:val="20"/>
              </w:rPr>
            </w:pPr>
            <w:r>
              <w:rPr>
                <w:rFonts w:ascii="宋体" w:hAnsi="宋体" w:cs="宋体" w:hint="eastAsia"/>
                <w:color w:val="000000" w:themeColor="text1"/>
                <w:kern w:val="0"/>
                <w:sz w:val="20"/>
                <w:szCs w:val="20"/>
              </w:rPr>
              <w:t>拉伸性能及伸长率</w:t>
            </w:r>
          </w:p>
        </w:tc>
        <w:tc>
          <w:tcPr>
            <w:tcW w:w="2190" w:type="dxa"/>
            <w:vMerge w:val="restart"/>
            <w:tcBorders>
              <w:left w:val="single" w:sz="4" w:space="0" w:color="auto"/>
              <w:right w:val="single" w:sz="4" w:space="0" w:color="auto"/>
            </w:tcBorders>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每月同标记止水带产量，或同型号每</w:t>
            </w:r>
            <w:r>
              <w:rPr>
                <w:rFonts w:ascii="宋体" w:hAnsi="宋体" w:cs="宋体" w:hint="eastAsia"/>
                <w:color w:val="000000" w:themeColor="text1"/>
                <w:sz w:val="20"/>
                <w:szCs w:val="20"/>
              </w:rPr>
              <w:t>100</w:t>
            </w:r>
            <w:r>
              <w:rPr>
                <w:rFonts w:ascii="宋体" w:hAnsi="宋体" w:cs="宋体" w:hint="eastAsia"/>
                <w:color w:val="000000" w:themeColor="text1"/>
                <w:sz w:val="20"/>
                <w:szCs w:val="20"/>
              </w:rPr>
              <w:t>箱为一批。每批选</w:t>
            </w:r>
            <w:r>
              <w:rPr>
                <w:rFonts w:ascii="宋体" w:hAnsi="宋体" w:cs="宋体" w:hint="eastAsia"/>
                <w:color w:val="000000" w:themeColor="text1"/>
                <w:sz w:val="20"/>
                <w:szCs w:val="20"/>
              </w:rPr>
              <w:t>3</w:t>
            </w:r>
            <w:r>
              <w:rPr>
                <w:rFonts w:ascii="宋体" w:hAnsi="宋体" w:cs="宋体" w:hint="eastAsia"/>
                <w:color w:val="000000" w:themeColor="text1"/>
                <w:sz w:val="20"/>
                <w:szCs w:val="20"/>
              </w:rPr>
              <w:t>箱每箱任取一盘检测外观及尺寸，从规格尺寸及外观合格的样品中，随机抽取一盘，切除端头</w:t>
            </w:r>
            <w:r>
              <w:rPr>
                <w:rFonts w:ascii="宋体" w:hAnsi="宋体" w:cs="宋体" w:hint="eastAsia"/>
                <w:color w:val="000000" w:themeColor="text1"/>
                <w:sz w:val="20"/>
                <w:szCs w:val="20"/>
              </w:rPr>
              <w:t>100</w:t>
            </w:r>
            <w:r>
              <w:rPr>
                <w:rFonts w:ascii="宋体" w:hAnsi="宋体" w:cs="宋体" w:hint="eastAsia"/>
                <w:color w:val="000000" w:themeColor="text1"/>
                <w:sz w:val="20"/>
                <w:szCs w:val="20"/>
              </w:rPr>
              <w:t>㎜，取</w:t>
            </w:r>
            <w:r>
              <w:rPr>
                <w:rFonts w:ascii="宋体" w:hAnsi="宋体" w:cs="宋体" w:hint="eastAsia"/>
                <w:color w:val="000000" w:themeColor="text1"/>
                <w:sz w:val="20"/>
                <w:szCs w:val="20"/>
              </w:rPr>
              <w:t>2000</w:t>
            </w:r>
            <w:r>
              <w:rPr>
                <w:rFonts w:ascii="宋体" w:hAnsi="宋体" w:cs="宋体" w:hint="eastAsia"/>
                <w:color w:val="000000" w:themeColor="text1"/>
                <w:sz w:val="20"/>
                <w:szCs w:val="20"/>
              </w:rPr>
              <w:t>长全幅卷材</w:t>
            </w:r>
            <w:r>
              <w:rPr>
                <w:rFonts w:ascii="宋体" w:hAnsi="宋体" w:cs="宋体" w:hint="eastAsia"/>
                <w:color w:val="000000" w:themeColor="text1"/>
                <w:sz w:val="20"/>
                <w:szCs w:val="20"/>
              </w:rPr>
              <w:t>1</w:t>
            </w:r>
            <w:r>
              <w:rPr>
                <w:rFonts w:ascii="宋体" w:hAnsi="宋体" w:cs="宋体" w:hint="eastAsia"/>
                <w:color w:val="000000" w:themeColor="text1"/>
                <w:sz w:val="20"/>
                <w:szCs w:val="20"/>
              </w:rPr>
              <w:t>块。</w:t>
            </w:r>
          </w:p>
          <w:p w:rsidR="000B0555" w:rsidRDefault="000B0555">
            <w:pPr>
              <w:ind w:firstLineChars="200" w:firstLine="400"/>
              <w:rPr>
                <w:rFonts w:ascii="宋体" w:hAnsi="宋体" w:cs="宋体"/>
                <w:color w:val="000000" w:themeColor="text1"/>
                <w:kern w:val="16"/>
                <w:sz w:val="20"/>
                <w:szCs w:val="20"/>
              </w:rPr>
            </w:pPr>
          </w:p>
        </w:tc>
        <w:tc>
          <w:tcPr>
            <w:tcW w:w="1350" w:type="dxa"/>
            <w:vMerge w:val="restart"/>
            <w:tcBorders>
              <w:left w:val="single" w:sz="4" w:space="0" w:color="auto"/>
              <w:right w:val="single" w:sz="4" w:space="0" w:color="auto"/>
            </w:tcBorders>
            <w:vAlign w:val="center"/>
          </w:tcPr>
          <w:p w:rsidR="000B0555" w:rsidRDefault="003967AF">
            <w:pPr>
              <w:jc w:val="left"/>
              <w:rPr>
                <w:rFonts w:ascii="宋体" w:hAnsi="宋体" w:cs="宋体"/>
                <w:color w:val="000000" w:themeColor="text1"/>
                <w:kern w:val="16"/>
                <w:sz w:val="20"/>
                <w:szCs w:val="20"/>
              </w:rPr>
            </w:pPr>
            <w:r>
              <w:rPr>
                <w:rFonts w:ascii="宋体" w:hAnsi="宋体" w:cs="宋体" w:hint="eastAsia"/>
                <w:color w:val="000000" w:themeColor="text1"/>
                <w:kern w:val="16"/>
                <w:sz w:val="20"/>
                <w:szCs w:val="20"/>
              </w:rPr>
              <w:t xml:space="preserve">    </w:t>
            </w:r>
            <w:r>
              <w:rPr>
                <w:rFonts w:ascii="宋体" w:hAnsi="宋体" w:cs="宋体" w:hint="eastAsia"/>
                <w:color w:val="000000" w:themeColor="text1"/>
                <w:kern w:val="16"/>
                <w:sz w:val="20"/>
                <w:szCs w:val="20"/>
              </w:rPr>
              <w:t>卷材捆绑，并提供生产厂家检验报告。</w:t>
            </w:r>
          </w:p>
        </w:tc>
        <w:tc>
          <w:tcPr>
            <w:tcW w:w="2805" w:type="dxa"/>
            <w:vMerge w:val="restart"/>
            <w:tcBorders>
              <w:left w:val="single" w:sz="4" w:space="0" w:color="auto"/>
              <w:right w:val="single" w:sz="4" w:space="0" w:color="auto"/>
            </w:tcBorders>
            <w:vAlign w:val="center"/>
          </w:tcPr>
          <w:p w:rsidR="000B0555" w:rsidRDefault="003967AF">
            <w:pPr>
              <w:snapToGrid w:val="0"/>
              <w:spacing w:line="180" w:lineRule="atLeast"/>
              <w:jc w:val="left"/>
              <w:rPr>
                <w:rFonts w:ascii="宋体" w:hAnsi="宋体" w:cs="宋体"/>
                <w:color w:val="000000" w:themeColor="text1"/>
                <w:sz w:val="20"/>
                <w:szCs w:val="20"/>
              </w:rPr>
            </w:pPr>
            <w:r>
              <w:rPr>
                <w:rFonts w:ascii="宋体" w:hAnsi="宋体" w:cs="宋体" w:hint="eastAsia"/>
                <w:color w:val="000000" w:themeColor="text1"/>
                <w:sz w:val="20"/>
                <w:szCs w:val="20"/>
              </w:rPr>
              <w:t>硫化橡胶或热塑性橡胶</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拉伸应力应变性能的测定</w:t>
            </w:r>
            <w:r>
              <w:rPr>
                <w:rFonts w:ascii="宋体" w:hAnsi="宋体" w:cs="宋体" w:hint="eastAsia"/>
                <w:color w:val="000000" w:themeColor="text1"/>
                <w:sz w:val="20"/>
                <w:szCs w:val="20"/>
              </w:rPr>
              <w:t xml:space="preserve">  </w:t>
            </w:r>
          </w:p>
          <w:p w:rsidR="000B0555" w:rsidRDefault="003967AF">
            <w:pPr>
              <w:snapToGrid w:val="0"/>
              <w:spacing w:line="180" w:lineRule="atLeast"/>
              <w:jc w:val="left"/>
              <w:rPr>
                <w:rFonts w:ascii="宋体" w:hAnsi="宋体" w:cs="宋体"/>
                <w:color w:val="000000" w:themeColor="text1"/>
                <w:sz w:val="20"/>
                <w:szCs w:val="20"/>
              </w:rPr>
            </w:pPr>
            <w:r>
              <w:rPr>
                <w:rFonts w:ascii="宋体" w:hAnsi="宋体" w:cs="宋体" w:hint="eastAsia"/>
                <w:color w:val="000000" w:themeColor="text1"/>
                <w:sz w:val="20"/>
                <w:szCs w:val="20"/>
              </w:rPr>
              <w:t>GB/T</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528-2009</w:t>
            </w:r>
          </w:p>
          <w:p w:rsidR="000B0555" w:rsidRDefault="003967AF">
            <w:pPr>
              <w:snapToGrid w:val="0"/>
              <w:spacing w:line="180" w:lineRule="atLeast"/>
              <w:jc w:val="left"/>
              <w:rPr>
                <w:rFonts w:ascii="宋体" w:hAnsi="宋体" w:cs="宋体"/>
                <w:color w:val="000000" w:themeColor="text1"/>
                <w:sz w:val="20"/>
                <w:szCs w:val="20"/>
              </w:rPr>
            </w:pPr>
            <w:r>
              <w:rPr>
                <w:rFonts w:ascii="宋体" w:hAnsi="宋体" w:cs="宋体" w:hint="eastAsia"/>
                <w:color w:val="000000" w:themeColor="text1"/>
                <w:sz w:val="20"/>
                <w:szCs w:val="20"/>
              </w:rPr>
              <w:t>硫化橡胶或热塑性橡胶撕裂强度的测定（裤形、直角形和新月形试样）</w:t>
            </w:r>
            <w:r>
              <w:rPr>
                <w:rFonts w:ascii="宋体" w:hAnsi="宋体" w:cs="宋体" w:hint="eastAsia"/>
                <w:color w:val="000000" w:themeColor="text1"/>
                <w:sz w:val="20"/>
                <w:szCs w:val="20"/>
              </w:rPr>
              <w:t>GB/T</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529-2008</w:t>
            </w:r>
          </w:p>
          <w:p w:rsidR="000B0555" w:rsidRDefault="003967AF">
            <w:pPr>
              <w:snapToGrid w:val="0"/>
              <w:spacing w:line="180" w:lineRule="atLeast"/>
              <w:jc w:val="left"/>
              <w:rPr>
                <w:rFonts w:ascii="宋体" w:hAnsi="宋体" w:cs="宋体"/>
                <w:color w:val="000000" w:themeColor="text1"/>
                <w:sz w:val="20"/>
                <w:szCs w:val="20"/>
              </w:rPr>
            </w:pPr>
            <w:r>
              <w:rPr>
                <w:rFonts w:ascii="宋体" w:hAnsi="宋体" w:cs="宋体" w:hint="eastAsia"/>
                <w:color w:val="000000" w:themeColor="text1"/>
                <w:sz w:val="20"/>
                <w:szCs w:val="20"/>
              </w:rPr>
              <w:t>高分子防水材料</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第</w:t>
            </w:r>
            <w:r>
              <w:rPr>
                <w:rFonts w:ascii="宋体" w:hAnsi="宋体" w:cs="宋体" w:hint="eastAsia"/>
                <w:color w:val="000000" w:themeColor="text1"/>
                <w:sz w:val="20"/>
                <w:szCs w:val="20"/>
              </w:rPr>
              <w:t>2</w:t>
            </w:r>
            <w:r>
              <w:rPr>
                <w:rFonts w:ascii="宋体" w:hAnsi="宋体" w:cs="宋体" w:hint="eastAsia"/>
                <w:color w:val="000000" w:themeColor="text1"/>
                <w:sz w:val="20"/>
                <w:szCs w:val="20"/>
              </w:rPr>
              <w:t>部分：止水带</w:t>
            </w:r>
            <w:r>
              <w:rPr>
                <w:rFonts w:ascii="宋体" w:hAnsi="宋体" w:cs="宋体" w:hint="eastAsia"/>
                <w:color w:val="000000" w:themeColor="text1"/>
                <w:sz w:val="20"/>
                <w:szCs w:val="20"/>
              </w:rPr>
              <w:t>GB 18173.2-2014</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硫化橡胶或热塑性橡胶</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热空气加速老化和耐热试验</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GB/T 3512-2014</w:t>
            </w:r>
          </w:p>
        </w:tc>
      </w:tr>
      <w:tr w:rsidR="000B0555">
        <w:trPr>
          <w:trHeight w:val="1020"/>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themeColor="text1"/>
                <w:kern w:val="0"/>
                <w:sz w:val="20"/>
                <w:szCs w:val="20"/>
              </w:rPr>
            </w:pPr>
            <w:r>
              <w:rPr>
                <w:rFonts w:ascii="宋体" w:hAnsi="宋体" w:cs="宋体" w:hint="eastAsia"/>
                <w:color w:val="000000" w:themeColor="text1"/>
                <w:kern w:val="0"/>
                <w:sz w:val="20"/>
                <w:szCs w:val="20"/>
              </w:rPr>
              <w:t>撕裂强度</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kern w:val="16"/>
                <w:sz w:val="20"/>
                <w:szCs w:val="20"/>
              </w:rPr>
            </w:pPr>
          </w:p>
        </w:tc>
        <w:tc>
          <w:tcPr>
            <w:tcW w:w="2805" w:type="dxa"/>
            <w:vMerge/>
            <w:tcBorders>
              <w:left w:val="single" w:sz="4" w:space="0" w:color="auto"/>
              <w:right w:val="single" w:sz="4" w:space="0" w:color="auto"/>
            </w:tcBorders>
            <w:vAlign w:val="center"/>
          </w:tcPr>
          <w:p w:rsidR="000B0555" w:rsidRDefault="000B0555">
            <w:pPr>
              <w:spacing w:line="240" w:lineRule="exact"/>
              <w:jc w:val="left"/>
              <w:rPr>
                <w:rFonts w:ascii="宋体" w:hAnsi="宋体" w:cs="宋体"/>
                <w:sz w:val="20"/>
                <w:szCs w:val="20"/>
              </w:rPr>
            </w:pPr>
          </w:p>
        </w:tc>
      </w:tr>
      <w:tr w:rsidR="000B0555">
        <w:trPr>
          <w:trHeight w:val="1020"/>
          <w:jc w:val="center"/>
        </w:trPr>
        <w:tc>
          <w:tcPr>
            <w:tcW w:w="407"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sz w:val="20"/>
                <w:szCs w:val="20"/>
              </w:rPr>
            </w:pPr>
          </w:p>
        </w:tc>
        <w:tc>
          <w:tcPr>
            <w:tcW w:w="202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themeColor="text1"/>
                <w:kern w:val="0"/>
                <w:sz w:val="20"/>
                <w:szCs w:val="20"/>
              </w:rPr>
            </w:pPr>
            <w:r>
              <w:rPr>
                <w:rFonts w:ascii="宋体" w:hAnsi="宋体" w:cs="宋体" w:hint="eastAsia"/>
                <w:color w:val="000000" w:themeColor="text1"/>
                <w:kern w:val="0"/>
                <w:sz w:val="20"/>
                <w:szCs w:val="20"/>
              </w:rPr>
              <w:t>热空气老化</w:t>
            </w:r>
          </w:p>
        </w:tc>
        <w:tc>
          <w:tcPr>
            <w:tcW w:w="21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kern w:val="16"/>
                <w:sz w:val="20"/>
                <w:szCs w:val="20"/>
              </w:rPr>
            </w:pPr>
          </w:p>
        </w:tc>
        <w:tc>
          <w:tcPr>
            <w:tcW w:w="1350" w:type="dxa"/>
            <w:vMerge/>
            <w:tcBorders>
              <w:left w:val="single" w:sz="4" w:space="0" w:color="auto"/>
              <w:right w:val="single" w:sz="4" w:space="0" w:color="auto"/>
            </w:tcBorders>
            <w:vAlign w:val="center"/>
          </w:tcPr>
          <w:p w:rsidR="000B0555" w:rsidRDefault="000B0555">
            <w:pPr>
              <w:jc w:val="left"/>
              <w:rPr>
                <w:rFonts w:ascii="宋体" w:hAnsi="宋体" w:cs="宋体"/>
                <w:kern w:val="16"/>
                <w:sz w:val="20"/>
                <w:szCs w:val="20"/>
              </w:rPr>
            </w:pPr>
          </w:p>
        </w:tc>
        <w:tc>
          <w:tcPr>
            <w:tcW w:w="2805" w:type="dxa"/>
            <w:vMerge/>
            <w:tcBorders>
              <w:left w:val="single" w:sz="4" w:space="0" w:color="auto"/>
              <w:right w:val="single" w:sz="4" w:space="0" w:color="auto"/>
            </w:tcBorders>
            <w:vAlign w:val="center"/>
          </w:tcPr>
          <w:p w:rsidR="000B0555" w:rsidRDefault="000B0555">
            <w:pPr>
              <w:spacing w:line="240" w:lineRule="exact"/>
              <w:jc w:val="left"/>
              <w:rPr>
                <w:rFonts w:ascii="宋体" w:hAnsi="宋体" w:cs="宋体"/>
                <w:sz w:val="20"/>
                <w:szCs w:val="20"/>
              </w:rPr>
            </w:pPr>
          </w:p>
        </w:tc>
      </w:tr>
    </w:tbl>
    <w:p w:rsidR="000B0555" w:rsidRDefault="000B0555">
      <w:pPr>
        <w:spacing w:beforeLines="50" w:before="156" w:afterLines="50" w:after="156" w:line="240" w:lineRule="exact"/>
        <w:rPr>
          <w:rFonts w:ascii="宋体" w:hAnsi="宋体" w:cs="宋体"/>
          <w:sz w:val="20"/>
          <w:szCs w:val="20"/>
        </w:rPr>
        <w:sectPr w:rsidR="000B0555">
          <w:headerReference w:type="default" r:id="rId17"/>
          <w:pgSz w:w="11906" w:h="16838"/>
          <w:pgMar w:top="850" w:right="850" w:bottom="850" w:left="850" w:header="567" w:footer="340" w:gutter="0"/>
          <w:cols w:space="0"/>
          <w:docGrid w:type="lines" w:linePitch="312"/>
        </w:sectPr>
      </w:pPr>
    </w:p>
    <w:tbl>
      <w:tblPr>
        <w:tblW w:w="103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0"/>
        <w:gridCol w:w="1620"/>
        <w:gridCol w:w="2055"/>
        <w:gridCol w:w="2160"/>
        <w:gridCol w:w="1365"/>
        <w:gridCol w:w="2805"/>
      </w:tblGrid>
      <w:tr w:rsidR="000B0555">
        <w:trPr>
          <w:trHeight w:val="624"/>
          <w:tblHeader/>
          <w:jc w:val="center"/>
        </w:trPr>
        <w:tc>
          <w:tcPr>
            <w:tcW w:w="10395" w:type="dxa"/>
            <w:gridSpan w:val="6"/>
            <w:tcBorders>
              <w:top w:val="nil"/>
              <w:left w:val="nil"/>
              <w:bottom w:val="nil"/>
              <w:right w:val="nil"/>
            </w:tcBorders>
            <w:vAlign w:val="center"/>
          </w:tcPr>
          <w:p w:rsidR="000B0555" w:rsidRDefault="003967AF">
            <w:pPr>
              <w:pStyle w:val="1"/>
              <w:rPr>
                <w:rFonts w:ascii="宋体" w:hAnsi="宋体" w:cs="宋体"/>
              </w:rPr>
            </w:pPr>
            <w:bookmarkStart w:id="33" w:name="_Toc23427"/>
            <w:r>
              <w:rPr>
                <w:rFonts w:ascii="宋体" w:hAnsi="宋体" w:cs="宋体" w:hint="eastAsia"/>
              </w:rPr>
              <w:lastRenderedPageBreak/>
              <w:t>·建筑材料类</w:t>
            </w:r>
            <w:r>
              <w:rPr>
                <w:rFonts w:ascii="宋体" w:hAnsi="宋体" w:cs="宋体" w:hint="eastAsia"/>
              </w:rPr>
              <w:t>-</w:t>
            </w:r>
            <w:r>
              <w:rPr>
                <w:rFonts w:ascii="宋体" w:hAnsi="宋体" w:cs="宋体" w:hint="eastAsia"/>
              </w:rPr>
              <w:t>防水涂料·</w:t>
            </w:r>
            <w:bookmarkEnd w:id="33"/>
          </w:p>
        </w:tc>
      </w:tr>
      <w:tr w:rsidR="000B0555">
        <w:trPr>
          <w:trHeight w:val="454"/>
          <w:jc w:val="center"/>
        </w:trPr>
        <w:tc>
          <w:tcPr>
            <w:tcW w:w="4065" w:type="dxa"/>
            <w:gridSpan w:val="3"/>
            <w:tcBorders>
              <w:left w:val="single" w:sz="4" w:space="0" w:color="auto"/>
              <w:right w:val="single" w:sz="4" w:space="0" w:color="auto"/>
            </w:tcBorders>
            <w:vAlign w:val="center"/>
          </w:tcPr>
          <w:p w:rsidR="000B0555" w:rsidRDefault="003967AF">
            <w:pPr>
              <w:spacing w:line="300" w:lineRule="exact"/>
              <w:jc w:val="center"/>
              <w:rPr>
                <w:rFonts w:ascii="宋体" w:hAnsi="宋体" w:cs="宋体"/>
                <w:kern w:val="16"/>
                <w:sz w:val="20"/>
                <w:szCs w:val="20"/>
              </w:rPr>
            </w:pPr>
            <w:r>
              <w:rPr>
                <w:rFonts w:ascii="宋体" w:hAnsi="宋体" w:cs="宋体" w:hint="eastAsia"/>
                <w:b/>
                <w:bCs/>
                <w:color w:val="000000" w:themeColor="text1"/>
                <w:sz w:val="24"/>
                <w:szCs w:val="24"/>
              </w:rPr>
              <w:t>产品</w:t>
            </w:r>
            <w:r>
              <w:rPr>
                <w:rFonts w:ascii="宋体" w:hAnsi="宋体" w:cs="宋体" w:hint="eastAsia"/>
                <w:b/>
                <w:bCs/>
                <w:color w:val="000000" w:themeColor="text1"/>
                <w:sz w:val="24"/>
                <w:szCs w:val="24"/>
              </w:rPr>
              <w:t>/</w:t>
            </w:r>
            <w:r>
              <w:rPr>
                <w:rFonts w:ascii="宋体" w:hAnsi="宋体" w:cs="宋体" w:hint="eastAsia"/>
                <w:b/>
                <w:bCs/>
                <w:color w:val="000000" w:themeColor="text1"/>
                <w:sz w:val="24"/>
                <w:szCs w:val="24"/>
              </w:rPr>
              <w:t>检测项目</w:t>
            </w:r>
          </w:p>
        </w:tc>
        <w:tc>
          <w:tcPr>
            <w:tcW w:w="2160" w:type="dxa"/>
            <w:tcBorders>
              <w:left w:val="single" w:sz="4" w:space="0" w:color="auto"/>
              <w:right w:val="single" w:sz="4" w:space="0" w:color="auto"/>
            </w:tcBorders>
            <w:vAlign w:val="center"/>
          </w:tcPr>
          <w:p w:rsidR="000B0555" w:rsidRDefault="003967AF">
            <w:pPr>
              <w:jc w:val="center"/>
              <w:rPr>
                <w:rFonts w:ascii="宋体" w:hAnsi="宋体" w:cs="宋体"/>
                <w:kern w:val="16"/>
                <w:sz w:val="20"/>
                <w:szCs w:val="20"/>
              </w:rPr>
            </w:pPr>
            <w:r>
              <w:rPr>
                <w:rFonts w:ascii="宋体" w:hAnsi="宋体" w:cs="宋体" w:hint="eastAsia"/>
                <w:b/>
                <w:bCs/>
                <w:color w:val="000000" w:themeColor="text1"/>
                <w:sz w:val="24"/>
                <w:szCs w:val="24"/>
              </w:rPr>
              <w:t>取样检测要求</w:t>
            </w:r>
          </w:p>
        </w:tc>
        <w:tc>
          <w:tcPr>
            <w:tcW w:w="1365" w:type="dxa"/>
            <w:tcBorders>
              <w:left w:val="single" w:sz="4" w:space="0" w:color="auto"/>
              <w:right w:val="single" w:sz="4" w:space="0" w:color="auto"/>
            </w:tcBorders>
            <w:vAlign w:val="center"/>
          </w:tcPr>
          <w:p w:rsidR="000B0555" w:rsidRDefault="003967AF">
            <w:pPr>
              <w:jc w:val="center"/>
              <w:rPr>
                <w:rFonts w:ascii="宋体" w:hAnsi="宋体" w:cs="宋体"/>
                <w:sz w:val="20"/>
                <w:szCs w:val="20"/>
              </w:rPr>
            </w:pPr>
            <w:r>
              <w:rPr>
                <w:rFonts w:ascii="宋体" w:hAnsi="宋体" w:cs="宋体" w:hint="eastAsia"/>
                <w:b/>
                <w:bCs/>
                <w:color w:val="000000" w:themeColor="text1"/>
                <w:sz w:val="24"/>
                <w:szCs w:val="24"/>
              </w:rPr>
              <w:t>送检要求</w:t>
            </w:r>
          </w:p>
        </w:tc>
        <w:tc>
          <w:tcPr>
            <w:tcW w:w="2805" w:type="dxa"/>
            <w:tcBorders>
              <w:left w:val="single" w:sz="4" w:space="0" w:color="auto"/>
              <w:right w:val="single" w:sz="4" w:space="0" w:color="auto"/>
            </w:tcBorders>
            <w:vAlign w:val="center"/>
          </w:tcPr>
          <w:p w:rsidR="000B0555" w:rsidRDefault="003967AF">
            <w:pPr>
              <w:jc w:val="center"/>
              <w:rPr>
                <w:rFonts w:ascii="宋体" w:hAnsi="宋体" w:cs="宋体"/>
                <w:sz w:val="20"/>
                <w:szCs w:val="20"/>
              </w:rPr>
            </w:pPr>
            <w:r>
              <w:rPr>
                <w:rFonts w:ascii="宋体" w:hAnsi="宋体" w:cs="宋体" w:hint="eastAsia"/>
                <w:b/>
                <w:bCs/>
                <w:color w:val="000000" w:themeColor="text1"/>
                <w:sz w:val="24"/>
                <w:szCs w:val="24"/>
              </w:rPr>
              <w:t>检测依据</w:t>
            </w:r>
          </w:p>
        </w:tc>
      </w:tr>
      <w:tr w:rsidR="000B0555">
        <w:trPr>
          <w:trHeight w:val="397"/>
          <w:jc w:val="center"/>
        </w:trPr>
        <w:tc>
          <w:tcPr>
            <w:tcW w:w="390" w:type="dxa"/>
            <w:vMerge w:val="restart"/>
            <w:tcBorders>
              <w:left w:val="single" w:sz="4" w:space="0" w:color="auto"/>
              <w:right w:val="single" w:sz="4" w:space="0" w:color="auto"/>
            </w:tcBorders>
            <w:vAlign w:val="center"/>
          </w:tcPr>
          <w:p w:rsidR="000B0555" w:rsidRDefault="003967AF">
            <w:pPr>
              <w:jc w:val="center"/>
              <w:rPr>
                <w:rFonts w:ascii="宋体" w:hAnsi="宋体" w:cs="宋体"/>
                <w:sz w:val="20"/>
                <w:szCs w:val="20"/>
              </w:rPr>
            </w:pPr>
            <w:r>
              <w:rPr>
                <w:rFonts w:ascii="宋体" w:hAnsi="宋体" w:cs="宋体" w:hint="eastAsia"/>
                <w:sz w:val="20"/>
                <w:szCs w:val="20"/>
              </w:rPr>
              <w:t>防水涂料</w:t>
            </w:r>
          </w:p>
        </w:tc>
        <w:tc>
          <w:tcPr>
            <w:tcW w:w="1620" w:type="dxa"/>
            <w:vMerge w:val="restart"/>
            <w:tcBorders>
              <w:left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聚合物水泥</w:t>
            </w:r>
          </w:p>
          <w:p w:rsidR="000B0555" w:rsidRDefault="003967AF">
            <w:pPr>
              <w:spacing w:line="260" w:lineRule="exact"/>
              <w:jc w:val="center"/>
              <w:rPr>
                <w:rFonts w:ascii="宋体" w:hAnsi="宋体" w:cs="宋体"/>
                <w:sz w:val="20"/>
                <w:szCs w:val="20"/>
              </w:rPr>
            </w:pPr>
            <w:r>
              <w:rPr>
                <w:rFonts w:ascii="宋体" w:hAnsi="宋体" w:cs="宋体" w:hint="eastAsia"/>
                <w:sz w:val="20"/>
                <w:szCs w:val="20"/>
              </w:rPr>
              <w:t>防水涂料</w:t>
            </w:r>
          </w:p>
        </w:tc>
        <w:tc>
          <w:tcPr>
            <w:tcW w:w="205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color w:val="000000"/>
                <w:kern w:val="0"/>
                <w:sz w:val="20"/>
                <w:szCs w:val="20"/>
              </w:rPr>
            </w:pPr>
            <w:r>
              <w:rPr>
                <w:rFonts w:ascii="宋体" w:hAnsi="宋体" w:cs="宋体" w:hint="eastAsia"/>
                <w:color w:val="000000"/>
                <w:kern w:val="0"/>
                <w:sz w:val="20"/>
                <w:szCs w:val="20"/>
              </w:rPr>
              <w:t>固体含量</w:t>
            </w:r>
          </w:p>
        </w:tc>
        <w:tc>
          <w:tcPr>
            <w:tcW w:w="2160" w:type="dxa"/>
            <w:vMerge w:val="restart"/>
            <w:tcBorders>
              <w:left w:val="single" w:sz="4" w:space="0" w:color="auto"/>
              <w:right w:val="single" w:sz="4" w:space="0" w:color="auto"/>
            </w:tcBorders>
            <w:vAlign w:val="center"/>
          </w:tcPr>
          <w:p w:rsidR="000B0555" w:rsidRDefault="003967AF">
            <w:pPr>
              <w:ind w:firstLineChars="200" w:firstLine="400"/>
              <w:rPr>
                <w:rFonts w:ascii="宋体" w:hAnsi="宋体" w:cs="宋体"/>
                <w:kern w:val="16"/>
                <w:sz w:val="20"/>
                <w:szCs w:val="20"/>
              </w:rPr>
            </w:pPr>
            <w:r>
              <w:rPr>
                <w:rFonts w:ascii="宋体" w:hAnsi="宋体" w:cs="宋体" w:hint="eastAsia"/>
                <w:kern w:val="16"/>
                <w:sz w:val="20"/>
                <w:szCs w:val="20"/>
              </w:rPr>
              <w:t>以同一类型的</w:t>
            </w:r>
            <w:r>
              <w:rPr>
                <w:rFonts w:ascii="宋体" w:hAnsi="宋体" w:cs="宋体" w:hint="eastAsia"/>
                <w:kern w:val="16"/>
                <w:sz w:val="20"/>
                <w:szCs w:val="20"/>
              </w:rPr>
              <w:t>10t</w:t>
            </w:r>
            <w:r>
              <w:rPr>
                <w:rFonts w:ascii="宋体" w:hAnsi="宋体" w:cs="宋体" w:hint="eastAsia"/>
                <w:kern w:val="16"/>
                <w:sz w:val="20"/>
                <w:szCs w:val="20"/>
              </w:rPr>
              <w:t>产品为一批，不足</w:t>
            </w:r>
            <w:r>
              <w:rPr>
                <w:rFonts w:ascii="宋体" w:hAnsi="宋体" w:cs="宋体" w:hint="eastAsia"/>
                <w:kern w:val="16"/>
                <w:sz w:val="20"/>
                <w:szCs w:val="20"/>
              </w:rPr>
              <w:t>10t</w:t>
            </w:r>
            <w:r>
              <w:rPr>
                <w:rFonts w:ascii="宋体" w:hAnsi="宋体" w:cs="宋体" w:hint="eastAsia"/>
                <w:kern w:val="16"/>
                <w:sz w:val="20"/>
                <w:szCs w:val="20"/>
              </w:rPr>
              <w:t>也作一批；按产品的配比取样，两组份共取</w:t>
            </w:r>
            <w:r>
              <w:rPr>
                <w:rFonts w:ascii="宋体" w:hAnsi="宋体" w:cs="宋体" w:hint="eastAsia"/>
                <w:kern w:val="16"/>
                <w:sz w:val="20"/>
                <w:szCs w:val="20"/>
              </w:rPr>
              <w:t>5kg</w:t>
            </w:r>
            <w:r>
              <w:rPr>
                <w:rFonts w:ascii="宋体" w:hAnsi="宋体" w:cs="宋体" w:hint="eastAsia"/>
                <w:kern w:val="16"/>
                <w:sz w:val="20"/>
                <w:szCs w:val="20"/>
              </w:rPr>
              <w:t>样品。</w:t>
            </w:r>
          </w:p>
        </w:tc>
        <w:tc>
          <w:tcPr>
            <w:tcW w:w="1365" w:type="dxa"/>
            <w:vMerge w:val="restart"/>
            <w:tcBorders>
              <w:left w:val="single" w:sz="4" w:space="0" w:color="auto"/>
              <w:right w:val="single" w:sz="4" w:space="0" w:color="auto"/>
            </w:tcBorders>
            <w:vAlign w:val="center"/>
          </w:tcPr>
          <w:p w:rsidR="000B0555" w:rsidRDefault="003967AF">
            <w:pPr>
              <w:jc w:val="left"/>
              <w:rPr>
                <w:rFonts w:ascii="宋体" w:hAnsi="宋体" w:cs="宋体"/>
                <w:kern w:val="16"/>
                <w:sz w:val="20"/>
                <w:szCs w:val="20"/>
              </w:rPr>
            </w:pPr>
            <w:r>
              <w:rPr>
                <w:rFonts w:ascii="宋体" w:hAnsi="宋体" w:cs="宋体" w:hint="eastAsia"/>
                <w:kern w:val="16"/>
                <w:sz w:val="20"/>
                <w:szCs w:val="20"/>
              </w:rPr>
              <w:t xml:space="preserve">   </w:t>
            </w:r>
            <w:r>
              <w:rPr>
                <w:rFonts w:ascii="宋体" w:hAnsi="宋体" w:cs="宋体" w:hint="eastAsia"/>
                <w:kern w:val="16"/>
                <w:sz w:val="20"/>
                <w:szCs w:val="20"/>
              </w:rPr>
              <w:t>两份样品分别放入干燥、清洁、密封的容器中。</w:t>
            </w:r>
          </w:p>
        </w:tc>
        <w:tc>
          <w:tcPr>
            <w:tcW w:w="2805" w:type="dxa"/>
            <w:vMerge w:val="restart"/>
            <w:tcBorders>
              <w:left w:val="single" w:sz="4" w:space="0" w:color="auto"/>
              <w:right w:val="single" w:sz="4" w:space="0" w:color="auto"/>
            </w:tcBorders>
            <w:vAlign w:val="center"/>
          </w:tcPr>
          <w:p w:rsidR="000B0555" w:rsidRDefault="003967AF">
            <w:pPr>
              <w:spacing w:line="240" w:lineRule="exact"/>
              <w:jc w:val="left"/>
              <w:rPr>
                <w:rFonts w:ascii="宋体" w:hAnsi="宋体" w:cs="宋体"/>
                <w:sz w:val="20"/>
                <w:szCs w:val="20"/>
              </w:rPr>
            </w:pPr>
            <w:r>
              <w:rPr>
                <w:rFonts w:ascii="宋体" w:hAnsi="宋体" w:cs="宋体" w:hint="eastAsia"/>
                <w:sz w:val="20"/>
                <w:szCs w:val="20"/>
              </w:rPr>
              <w:t>建筑防水涂料试验方法</w:t>
            </w:r>
          </w:p>
          <w:p w:rsidR="000B0555" w:rsidRDefault="003967AF">
            <w:pPr>
              <w:spacing w:line="240" w:lineRule="exact"/>
              <w:jc w:val="left"/>
              <w:rPr>
                <w:rFonts w:ascii="宋体" w:hAnsi="宋体" w:cs="宋体"/>
                <w:sz w:val="20"/>
                <w:szCs w:val="20"/>
              </w:rPr>
            </w:pPr>
            <w:r>
              <w:rPr>
                <w:rFonts w:ascii="宋体" w:hAnsi="宋体" w:cs="宋体" w:hint="eastAsia"/>
                <w:sz w:val="20"/>
                <w:szCs w:val="20"/>
              </w:rPr>
              <w:t>GB/T 16777-2008</w:t>
            </w:r>
          </w:p>
          <w:p w:rsidR="000B0555" w:rsidRDefault="003967AF">
            <w:pPr>
              <w:jc w:val="left"/>
              <w:rPr>
                <w:rFonts w:ascii="宋体" w:hAnsi="宋体" w:cs="宋体"/>
                <w:sz w:val="20"/>
                <w:szCs w:val="20"/>
              </w:rPr>
            </w:pPr>
            <w:r>
              <w:rPr>
                <w:rFonts w:ascii="宋体" w:hAnsi="宋体" w:cs="宋体" w:hint="eastAsia"/>
                <w:sz w:val="20"/>
                <w:szCs w:val="20"/>
              </w:rPr>
              <w:t>聚合物水泥防水涂料</w:t>
            </w:r>
          </w:p>
          <w:p w:rsidR="000B0555" w:rsidRDefault="003967AF">
            <w:pPr>
              <w:jc w:val="left"/>
              <w:rPr>
                <w:rFonts w:ascii="宋体" w:hAnsi="宋体" w:cs="宋体"/>
                <w:sz w:val="20"/>
                <w:szCs w:val="20"/>
              </w:rPr>
            </w:pPr>
            <w:r>
              <w:rPr>
                <w:rFonts w:ascii="宋体" w:hAnsi="宋体" w:cs="宋体" w:hint="eastAsia"/>
                <w:sz w:val="20"/>
                <w:szCs w:val="20"/>
              </w:rPr>
              <w:t>GB/T 23445-2013</w:t>
            </w:r>
          </w:p>
        </w:tc>
      </w:tr>
      <w:tr w:rsidR="000B0555">
        <w:trPr>
          <w:trHeight w:val="397"/>
          <w:jc w:val="center"/>
        </w:trPr>
        <w:tc>
          <w:tcPr>
            <w:tcW w:w="390"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0"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kern w:val="16"/>
                <w:sz w:val="20"/>
                <w:szCs w:val="20"/>
              </w:rPr>
            </w:pPr>
          </w:p>
        </w:tc>
        <w:tc>
          <w:tcPr>
            <w:tcW w:w="205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kern w:val="0"/>
                <w:sz w:val="20"/>
                <w:szCs w:val="20"/>
              </w:rPr>
              <w:t>拉伸强度</w:t>
            </w:r>
          </w:p>
        </w:tc>
        <w:tc>
          <w:tcPr>
            <w:tcW w:w="216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kern w:val="16"/>
                <w:sz w:val="20"/>
                <w:szCs w:val="20"/>
              </w:rPr>
            </w:pPr>
          </w:p>
        </w:tc>
        <w:tc>
          <w:tcPr>
            <w:tcW w:w="1365"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trHeight w:val="397"/>
          <w:jc w:val="center"/>
        </w:trPr>
        <w:tc>
          <w:tcPr>
            <w:tcW w:w="390"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0"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kern w:val="16"/>
                <w:sz w:val="20"/>
                <w:szCs w:val="20"/>
              </w:rPr>
            </w:pPr>
          </w:p>
        </w:tc>
        <w:tc>
          <w:tcPr>
            <w:tcW w:w="205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kern w:val="0"/>
                <w:sz w:val="20"/>
                <w:szCs w:val="20"/>
              </w:rPr>
              <w:t>低温柔性</w:t>
            </w:r>
          </w:p>
        </w:tc>
        <w:tc>
          <w:tcPr>
            <w:tcW w:w="216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kern w:val="16"/>
                <w:sz w:val="20"/>
                <w:szCs w:val="20"/>
              </w:rPr>
            </w:pPr>
          </w:p>
        </w:tc>
        <w:tc>
          <w:tcPr>
            <w:tcW w:w="1365"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trHeight w:val="397"/>
          <w:jc w:val="center"/>
        </w:trPr>
        <w:tc>
          <w:tcPr>
            <w:tcW w:w="390"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0"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kern w:val="16"/>
                <w:sz w:val="20"/>
                <w:szCs w:val="20"/>
              </w:rPr>
            </w:pPr>
          </w:p>
        </w:tc>
        <w:tc>
          <w:tcPr>
            <w:tcW w:w="205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kern w:val="0"/>
                <w:sz w:val="20"/>
                <w:szCs w:val="20"/>
              </w:rPr>
              <w:t>不透水性</w:t>
            </w:r>
          </w:p>
        </w:tc>
        <w:tc>
          <w:tcPr>
            <w:tcW w:w="216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kern w:val="16"/>
                <w:sz w:val="20"/>
                <w:szCs w:val="20"/>
              </w:rPr>
            </w:pPr>
          </w:p>
        </w:tc>
        <w:tc>
          <w:tcPr>
            <w:tcW w:w="1365"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trHeight w:val="397"/>
          <w:jc w:val="center"/>
        </w:trPr>
        <w:tc>
          <w:tcPr>
            <w:tcW w:w="390"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0"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kern w:val="16"/>
                <w:sz w:val="20"/>
                <w:szCs w:val="20"/>
              </w:rPr>
            </w:pPr>
          </w:p>
        </w:tc>
        <w:tc>
          <w:tcPr>
            <w:tcW w:w="205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kern w:val="16"/>
                <w:sz w:val="20"/>
                <w:szCs w:val="20"/>
              </w:rPr>
              <w:t>抗渗性</w:t>
            </w:r>
          </w:p>
        </w:tc>
        <w:tc>
          <w:tcPr>
            <w:tcW w:w="216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kern w:val="16"/>
                <w:sz w:val="20"/>
                <w:szCs w:val="20"/>
              </w:rPr>
            </w:pPr>
          </w:p>
        </w:tc>
        <w:tc>
          <w:tcPr>
            <w:tcW w:w="1365"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trHeight w:val="397"/>
          <w:jc w:val="center"/>
        </w:trPr>
        <w:tc>
          <w:tcPr>
            <w:tcW w:w="390"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0"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kern w:val="16"/>
                <w:sz w:val="20"/>
                <w:szCs w:val="20"/>
              </w:rPr>
            </w:pPr>
          </w:p>
        </w:tc>
        <w:tc>
          <w:tcPr>
            <w:tcW w:w="205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kern w:val="0"/>
                <w:sz w:val="20"/>
                <w:szCs w:val="20"/>
              </w:rPr>
              <w:t>粘结强度</w:t>
            </w:r>
          </w:p>
        </w:tc>
        <w:tc>
          <w:tcPr>
            <w:tcW w:w="216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kern w:val="16"/>
                <w:sz w:val="20"/>
                <w:szCs w:val="20"/>
              </w:rPr>
            </w:pPr>
          </w:p>
        </w:tc>
        <w:tc>
          <w:tcPr>
            <w:tcW w:w="1365"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trHeight w:val="397"/>
          <w:jc w:val="center"/>
        </w:trPr>
        <w:tc>
          <w:tcPr>
            <w:tcW w:w="390"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0" w:type="dxa"/>
            <w:vMerge w:val="restart"/>
            <w:tcBorders>
              <w:left w:val="single" w:sz="4" w:space="0" w:color="auto"/>
              <w:right w:val="single" w:sz="4" w:space="0" w:color="auto"/>
            </w:tcBorders>
            <w:vAlign w:val="center"/>
          </w:tcPr>
          <w:p w:rsidR="000B0555" w:rsidRDefault="003967AF">
            <w:pPr>
              <w:jc w:val="center"/>
              <w:rPr>
                <w:rFonts w:ascii="宋体" w:hAnsi="宋体" w:cs="宋体"/>
                <w:sz w:val="20"/>
                <w:szCs w:val="20"/>
              </w:rPr>
            </w:pPr>
            <w:r>
              <w:rPr>
                <w:rFonts w:ascii="宋体" w:hAnsi="宋体" w:cs="宋体" w:hint="eastAsia"/>
                <w:sz w:val="20"/>
                <w:szCs w:val="20"/>
              </w:rPr>
              <w:t>聚氨酯防水涂料</w:t>
            </w:r>
          </w:p>
        </w:tc>
        <w:tc>
          <w:tcPr>
            <w:tcW w:w="205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kern w:val="0"/>
                <w:sz w:val="20"/>
                <w:szCs w:val="20"/>
              </w:rPr>
              <w:t>固体含量</w:t>
            </w:r>
          </w:p>
        </w:tc>
        <w:tc>
          <w:tcPr>
            <w:tcW w:w="2160" w:type="dxa"/>
            <w:vMerge w:val="restart"/>
            <w:tcBorders>
              <w:left w:val="single" w:sz="4" w:space="0" w:color="auto"/>
              <w:right w:val="single" w:sz="4" w:space="0" w:color="auto"/>
            </w:tcBorders>
            <w:vAlign w:val="center"/>
          </w:tcPr>
          <w:p w:rsidR="000B0555" w:rsidRDefault="003967AF">
            <w:pPr>
              <w:ind w:firstLineChars="200" w:firstLine="400"/>
              <w:rPr>
                <w:rFonts w:ascii="宋体" w:hAnsi="宋体" w:cs="宋体"/>
                <w:kern w:val="16"/>
                <w:sz w:val="20"/>
                <w:szCs w:val="20"/>
              </w:rPr>
            </w:pPr>
            <w:r>
              <w:rPr>
                <w:rFonts w:ascii="宋体" w:hAnsi="宋体" w:cs="宋体" w:hint="eastAsia"/>
                <w:kern w:val="16"/>
                <w:sz w:val="20"/>
                <w:szCs w:val="20"/>
              </w:rPr>
              <w:t xml:space="preserve"> </w:t>
            </w:r>
            <w:r>
              <w:rPr>
                <w:rFonts w:ascii="宋体" w:hAnsi="宋体" w:cs="宋体" w:hint="eastAsia"/>
                <w:kern w:val="16"/>
                <w:sz w:val="20"/>
                <w:szCs w:val="20"/>
              </w:rPr>
              <w:t>同一类型、同一规格</w:t>
            </w:r>
            <w:r>
              <w:rPr>
                <w:rFonts w:ascii="宋体" w:hAnsi="宋体" w:cs="宋体" w:hint="eastAsia"/>
                <w:kern w:val="16"/>
                <w:sz w:val="20"/>
                <w:szCs w:val="20"/>
              </w:rPr>
              <w:t>15t</w:t>
            </w:r>
            <w:r>
              <w:rPr>
                <w:rFonts w:ascii="宋体" w:hAnsi="宋体" w:cs="宋体" w:hint="eastAsia"/>
                <w:kern w:val="16"/>
                <w:sz w:val="20"/>
                <w:szCs w:val="20"/>
              </w:rPr>
              <w:t>为一批</w:t>
            </w:r>
            <w:r>
              <w:rPr>
                <w:rFonts w:ascii="宋体" w:hAnsi="宋体" w:cs="宋体" w:hint="eastAsia"/>
                <w:kern w:val="16"/>
                <w:sz w:val="20"/>
                <w:szCs w:val="20"/>
              </w:rPr>
              <w:t>,</w:t>
            </w:r>
            <w:r>
              <w:rPr>
                <w:rFonts w:ascii="宋体" w:hAnsi="宋体" w:cs="宋体" w:hint="eastAsia"/>
                <w:kern w:val="16"/>
                <w:sz w:val="20"/>
                <w:szCs w:val="20"/>
              </w:rPr>
              <w:t>不足</w:t>
            </w:r>
            <w:r>
              <w:rPr>
                <w:rFonts w:ascii="宋体" w:hAnsi="宋体" w:cs="宋体" w:hint="eastAsia"/>
                <w:kern w:val="16"/>
                <w:sz w:val="20"/>
                <w:szCs w:val="20"/>
              </w:rPr>
              <w:t>15t</w:t>
            </w:r>
            <w:r>
              <w:rPr>
                <w:rFonts w:ascii="宋体" w:hAnsi="宋体" w:cs="宋体" w:hint="eastAsia"/>
                <w:kern w:val="16"/>
                <w:sz w:val="20"/>
                <w:szCs w:val="20"/>
              </w:rPr>
              <w:t>也作为一批（多组分产品按组分配套组批）总共取</w:t>
            </w:r>
            <w:r>
              <w:rPr>
                <w:rFonts w:ascii="宋体" w:hAnsi="宋体" w:cs="宋体" w:hint="eastAsia"/>
                <w:kern w:val="16"/>
                <w:sz w:val="20"/>
                <w:szCs w:val="20"/>
              </w:rPr>
              <w:t>3kg</w:t>
            </w:r>
            <w:r>
              <w:rPr>
                <w:rFonts w:ascii="宋体" w:hAnsi="宋体" w:cs="宋体" w:hint="eastAsia"/>
                <w:kern w:val="16"/>
                <w:sz w:val="20"/>
                <w:szCs w:val="20"/>
              </w:rPr>
              <w:t>样品（多组分产品按配比取）。</w:t>
            </w:r>
          </w:p>
        </w:tc>
        <w:tc>
          <w:tcPr>
            <w:tcW w:w="1365" w:type="dxa"/>
            <w:vMerge w:val="restart"/>
            <w:tcBorders>
              <w:left w:val="single" w:sz="4" w:space="0" w:color="auto"/>
              <w:right w:val="single" w:sz="4" w:space="0" w:color="auto"/>
            </w:tcBorders>
            <w:vAlign w:val="center"/>
          </w:tcPr>
          <w:p w:rsidR="000B0555" w:rsidRDefault="003967AF">
            <w:pPr>
              <w:jc w:val="left"/>
              <w:rPr>
                <w:rFonts w:ascii="宋体" w:hAnsi="宋体" w:cs="宋体"/>
                <w:sz w:val="20"/>
                <w:szCs w:val="20"/>
              </w:rPr>
            </w:pPr>
            <w:r>
              <w:rPr>
                <w:rFonts w:ascii="宋体" w:hAnsi="宋体" w:cs="宋体" w:hint="eastAsia"/>
                <w:kern w:val="16"/>
                <w:sz w:val="20"/>
                <w:szCs w:val="20"/>
              </w:rPr>
              <w:t xml:space="preserve">    </w:t>
            </w:r>
            <w:r>
              <w:rPr>
                <w:rFonts w:ascii="宋体" w:hAnsi="宋体" w:cs="宋体" w:hint="eastAsia"/>
                <w:kern w:val="16"/>
                <w:sz w:val="20"/>
                <w:szCs w:val="20"/>
              </w:rPr>
              <w:t>放入不与涂料发生反应、干燥、密封的容器中密封好。</w:t>
            </w:r>
          </w:p>
        </w:tc>
        <w:tc>
          <w:tcPr>
            <w:tcW w:w="2805" w:type="dxa"/>
            <w:vMerge w:val="restart"/>
            <w:tcBorders>
              <w:left w:val="single" w:sz="4" w:space="0" w:color="auto"/>
              <w:right w:val="single" w:sz="4" w:space="0" w:color="auto"/>
            </w:tcBorders>
            <w:vAlign w:val="center"/>
          </w:tcPr>
          <w:p w:rsidR="000B0555" w:rsidRDefault="003967AF">
            <w:pPr>
              <w:spacing w:line="240" w:lineRule="exact"/>
              <w:jc w:val="left"/>
              <w:rPr>
                <w:rFonts w:ascii="宋体" w:hAnsi="宋体" w:cs="宋体"/>
                <w:sz w:val="20"/>
                <w:szCs w:val="20"/>
              </w:rPr>
            </w:pPr>
            <w:r>
              <w:rPr>
                <w:rFonts w:ascii="宋体" w:hAnsi="宋体" w:cs="宋体" w:hint="eastAsia"/>
                <w:sz w:val="20"/>
                <w:szCs w:val="20"/>
              </w:rPr>
              <w:t>建筑防水涂料试验方法</w:t>
            </w:r>
          </w:p>
          <w:p w:rsidR="000B0555" w:rsidRDefault="003967AF">
            <w:pPr>
              <w:spacing w:line="240" w:lineRule="exact"/>
              <w:jc w:val="left"/>
              <w:rPr>
                <w:rFonts w:ascii="宋体" w:hAnsi="宋体" w:cs="宋体"/>
                <w:sz w:val="20"/>
                <w:szCs w:val="20"/>
              </w:rPr>
            </w:pPr>
            <w:r>
              <w:rPr>
                <w:rFonts w:ascii="宋体" w:hAnsi="宋体" w:cs="宋体" w:hint="eastAsia"/>
                <w:sz w:val="20"/>
                <w:szCs w:val="20"/>
              </w:rPr>
              <w:t xml:space="preserve">GB/T </w:t>
            </w:r>
            <w:r>
              <w:rPr>
                <w:rFonts w:ascii="宋体" w:hAnsi="宋体" w:cs="宋体" w:hint="eastAsia"/>
                <w:sz w:val="20"/>
                <w:szCs w:val="20"/>
              </w:rPr>
              <w:t>16777-2008</w:t>
            </w:r>
          </w:p>
          <w:p w:rsidR="000B0555" w:rsidRDefault="003967AF">
            <w:pPr>
              <w:jc w:val="left"/>
              <w:rPr>
                <w:rFonts w:ascii="宋体" w:hAnsi="宋体" w:cs="宋体"/>
                <w:sz w:val="20"/>
                <w:szCs w:val="20"/>
              </w:rPr>
            </w:pPr>
            <w:r>
              <w:rPr>
                <w:rFonts w:ascii="宋体" w:hAnsi="宋体" w:cs="宋体" w:hint="eastAsia"/>
                <w:sz w:val="20"/>
                <w:szCs w:val="20"/>
              </w:rPr>
              <w:t>聚氨酯防水涂料</w:t>
            </w:r>
          </w:p>
          <w:p w:rsidR="000B0555" w:rsidRDefault="003967AF">
            <w:pPr>
              <w:jc w:val="left"/>
              <w:rPr>
                <w:rFonts w:ascii="宋体" w:hAnsi="宋体" w:cs="宋体"/>
                <w:sz w:val="20"/>
                <w:szCs w:val="20"/>
              </w:rPr>
            </w:pPr>
            <w:r>
              <w:rPr>
                <w:rFonts w:ascii="宋体" w:hAnsi="宋体" w:cs="宋体" w:hint="eastAsia"/>
                <w:sz w:val="20"/>
                <w:szCs w:val="20"/>
              </w:rPr>
              <w:t>GB/T 19250-2003</w:t>
            </w:r>
          </w:p>
        </w:tc>
      </w:tr>
      <w:tr w:rsidR="000B0555">
        <w:trPr>
          <w:trHeight w:val="397"/>
          <w:jc w:val="center"/>
        </w:trPr>
        <w:tc>
          <w:tcPr>
            <w:tcW w:w="390"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0" w:type="dxa"/>
            <w:vMerge/>
            <w:tcBorders>
              <w:left w:val="single" w:sz="4" w:space="0" w:color="auto"/>
              <w:right w:val="single" w:sz="4" w:space="0" w:color="auto"/>
            </w:tcBorders>
            <w:vAlign w:val="center"/>
          </w:tcPr>
          <w:p w:rsidR="000B0555" w:rsidRDefault="000B0555">
            <w:pPr>
              <w:jc w:val="center"/>
              <w:rPr>
                <w:rFonts w:ascii="宋体" w:hAnsi="宋体" w:cs="宋体"/>
                <w:kern w:val="16"/>
                <w:sz w:val="20"/>
                <w:szCs w:val="20"/>
              </w:rPr>
            </w:pPr>
          </w:p>
        </w:tc>
        <w:tc>
          <w:tcPr>
            <w:tcW w:w="205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kern w:val="0"/>
                <w:sz w:val="20"/>
                <w:szCs w:val="20"/>
              </w:rPr>
              <w:t>拉伸强度</w:t>
            </w:r>
          </w:p>
        </w:tc>
        <w:tc>
          <w:tcPr>
            <w:tcW w:w="216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kern w:val="16"/>
                <w:sz w:val="20"/>
                <w:szCs w:val="20"/>
              </w:rPr>
            </w:pPr>
          </w:p>
        </w:tc>
        <w:tc>
          <w:tcPr>
            <w:tcW w:w="1365"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trHeight w:val="397"/>
          <w:jc w:val="center"/>
        </w:trPr>
        <w:tc>
          <w:tcPr>
            <w:tcW w:w="390"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0" w:type="dxa"/>
            <w:vMerge/>
            <w:tcBorders>
              <w:left w:val="single" w:sz="4" w:space="0" w:color="auto"/>
              <w:right w:val="single" w:sz="4" w:space="0" w:color="auto"/>
            </w:tcBorders>
            <w:vAlign w:val="center"/>
          </w:tcPr>
          <w:p w:rsidR="000B0555" w:rsidRDefault="000B0555">
            <w:pPr>
              <w:jc w:val="center"/>
              <w:rPr>
                <w:rFonts w:ascii="宋体" w:hAnsi="宋体" w:cs="宋体"/>
                <w:kern w:val="16"/>
                <w:sz w:val="20"/>
                <w:szCs w:val="20"/>
              </w:rPr>
            </w:pPr>
          </w:p>
        </w:tc>
        <w:tc>
          <w:tcPr>
            <w:tcW w:w="205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kern w:val="0"/>
                <w:sz w:val="20"/>
                <w:szCs w:val="20"/>
              </w:rPr>
              <w:t>低温弯折性</w:t>
            </w:r>
          </w:p>
        </w:tc>
        <w:tc>
          <w:tcPr>
            <w:tcW w:w="216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kern w:val="16"/>
                <w:sz w:val="20"/>
                <w:szCs w:val="20"/>
              </w:rPr>
            </w:pPr>
          </w:p>
        </w:tc>
        <w:tc>
          <w:tcPr>
            <w:tcW w:w="1365"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trHeight w:val="397"/>
          <w:jc w:val="center"/>
        </w:trPr>
        <w:tc>
          <w:tcPr>
            <w:tcW w:w="390"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0" w:type="dxa"/>
            <w:vMerge/>
            <w:tcBorders>
              <w:left w:val="single" w:sz="4" w:space="0" w:color="auto"/>
              <w:right w:val="single" w:sz="4" w:space="0" w:color="auto"/>
            </w:tcBorders>
            <w:vAlign w:val="center"/>
          </w:tcPr>
          <w:p w:rsidR="000B0555" w:rsidRDefault="000B0555">
            <w:pPr>
              <w:jc w:val="center"/>
              <w:rPr>
                <w:rFonts w:ascii="宋体" w:hAnsi="宋体" w:cs="宋体"/>
                <w:kern w:val="16"/>
                <w:sz w:val="20"/>
                <w:szCs w:val="20"/>
              </w:rPr>
            </w:pPr>
          </w:p>
        </w:tc>
        <w:tc>
          <w:tcPr>
            <w:tcW w:w="205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kern w:val="0"/>
                <w:sz w:val="20"/>
                <w:szCs w:val="20"/>
              </w:rPr>
              <w:t>不透水性</w:t>
            </w:r>
          </w:p>
        </w:tc>
        <w:tc>
          <w:tcPr>
            <w:tcW w:w="216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kern w:val="16"/>
                <w:sz w:val="20"/>
                <w:szCs w:val="20"/>
              </w:rPr>
            </w:pPr>
          </w:p>
        </w:tc>
        <w:tc>
          <w:tcPr>
            <w:tcW w:w="1365"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trHeight w:val="397"/>
          <w:jc w:val="center"/>
        </w:trPr>
        <w:tc>
          <w:tcPr>
            <w:tcW w:w="390"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0" w:type="dxa"/>
            <w:vMerge/>
            <w:tcBorders>
              <w:left w:val="single" w:sz="4" w:space="0" w:color="auto"/>
              <w:right w:val="single" w:sz="4" w:space="0" w:color="auto"/>
            </w:tcBorders>
            <w:vAlign w:val="center"/>
          </w:tcPr>
          <w:p w:rsidR="000B0555" w:rsidRDefault="000B0555">
            <w:pPr>
              <w:jc w:val="center"/>
              <w:rPr>
                <w:rFonts w:ascii="宋体" w:hAnsi="宋体" w:cs="宋体"/>
                <w:kern w:val="16"/>
                <w:sz w:val="20"/>
                <w:szCs w:val="20"/>
              </w:rPr>
            </w:pPr>
          </w:p>
        </w:tc>
        <w:tc>
          <w:tcPr>
            <w:tcW w:w="205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kern w:val="0"/>
                <w:sz w:val="20"/>
                <w:szCs w:val="20"/>
              </w:rPr>
              <w:t>粘结强度</w:t>
            </w:r>
          </w:p>
        </w:tc>
        <w:tc>
          <w:tcPr>
            <w:tcW w:w="216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kern w:val="16"/>
                <w:sz w:val="20"/>
                <w:szCs w:val="20"/>
              </w:rPr>
            </w:pPr>
          </w:p>
        </w:tc>
        <w:tc>
          <w:tcPr>
            <w:tcW w:w="1365"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trHeight w:val="397"/>
          <w:jc w:val="center"/>
        </w:trPr>
        <w:tc>
          <w:tcPr>
            <w:tcW w:w="390"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0" w:type="dxa"/>
            <w:vMerge/>
            <w:tcBorders>
              <w:left w:val="single" w:sz="4" w:space="0" w:color="auto"/>
              <w:right w:val="single" w:sz="4" w:space="0" w:color="auto"/>
            </w:tcBorders>
            <w:vAlign w:val="center"/>
          </w:tcPr>
          <w:p w:rsidR="000B0555" w:rsidRDefault="000B0555">
            <w:pPr>
              <w:jc w:val="center"/>
              <w:rPr>
                <w:rFonts w:ascii="宋体" w:hAnsi="宋体" w:cs="宋体"/>
                <w:kern w:val="16"/>
                <w:sz w:val="20"/>
                <w:szCs w:val="20"/>
              </w:rPr>
            </w:pPr>
          </w:p>
        </w:tc>
        <w:tc>
          <w:tcPr>
            <w:tcW w:w="205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kern w:val="16"/>
                <w:sz w:val="20"/>
                <w:szCs w:val="20"/>
              </w:rPr>
              <w:t>撕裂强度</w:t>
            </w:r>
          </w:p>
        </w:tc>
        <w:tc>
          <w:tcPr>
            <w:tcW w:w="216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kern w:val="16"/>
                <w:sz w:val="20"/>
                <w:szCs w:val="20"/>
              </w:rPr>
            </w:pPr>
          </w:p>
        </w:tc>
        <w:tc>
          <w:tcPr>
            <w:tcW w:w="1365"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trHeight w:val="397"/>
          <w:jc w:val="center"/>
        </w:trPr>
        <w:tc>
          <w:tcPr>
            <w:tcW w:w="390"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0" w:type="dxa"/>
            <w:vMerge/>
            <w:tcBorders>
              <w:left w:val="single" w:sz="4" w:space="0" w:color="auto"/>
              <w:right w:val="single" w:sz="4" w:space="0" w:color="auto"/>
            </w:tcBorders>
            <w:vAlign w:val="center"/>
          </w:tcPr>
          <w:p w:rsidR="000B0555" w:rsidRDefault="000B0555">
            <w:pPr>
              <w:jc w:val="center"/>
              <w:rPr>
                <w:rFonts w:ascii="宋体" w:hAnsi="宋体" w:cs="宋体"/>
                <w:kern w:val="16"/>
                <w:sz w:val="20"/>
                <w:szCs w:val="20"/>
              </w:rPr>
            </w:pPr>
          </w:p>
        </w:tc>
        <w:tc>
          <w:tcPr>
            <w:tcW w:w="205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kern w:val="0"/>
                <w:sz w:val="20"/>
                <w:szCs w:val="20"/>
              </w:rPr>
              <w:t>剥离性能</w:t>
            </w:r>
          </w:p>
        </w:tc>
        <w:tc>
          <w:tcPr>
            <w:tcW w:w="216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kern w:val="16"/>
                <w:sz w:val="20"/>
                <w:szCs w:val="20"/>
              </w:rPr>
            </w:pPr>
          </w:p>
        </w:tc>
        <w:tc>
          <w:tcPr>
            <w:tcW w:w="1365"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trHeight w:val="397"/>
          <w:jc w:val="center"/>
        </w:trPr>
        <w:tc>
          <w:tcPr>
            <w:tcW w:w="390"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0" w:type="dxa"/>
            <w:vMerge/>
            <w:tcBorders>
              <w:left w:val="single" w:sz="4" w:space="0" w:color="auto"/>
              <w:right w:val="single" w:sz="4" w:space="0" w:color="auto"/>
            </w:tcBorders>
            <w:vAlign w:val="center"/>
          </w:tcPr>
          <w:p w:rsidR="000B0555" w:rsidRDefault="000B0555">
            <w:pPr>
              <w:jc w:val="center"/>
              <w:rPr>
                <w:rFonts w:ascii="宋体" w:hAnsi="宋体" w:cs="宋体"/>
                <w:kern w:val="16"/>
                <w:sz w:val="20"/>
                <w:szCs w:val="20"/>
              </w:rPr>
            </w:pPr>
          </w:p>
        </w:tc>
        <w:tc>
          <w:tcPr>
            <w:tcW w:w="205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sz w:val="20"/>
                <w:szCs w:val="20"/>
              </w:rPr>
              <w:t>表干、实干时间</w:t>
            </w:r>
          </w:p>
        </w:tc>
        <w:tc>
          <w:tcPr>
            <w:tcW w:w="216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kern w:val="16"/>
                <w:sz w:val="20"/>
                <w:szCs w:val="20"/>
              </w:rPr>
            </w:pPr>
          </w:p>
        </w:tc>
        <w:tc>
          <w:tcPr>
            <w:tcW w:w="1365"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trHeight w:val="397"/>
          <w:jc w:val="center"/>
        </w:trPr>
        <w:tc>
          <w:tcPr>
            <w:tcW w:w="390"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0" w:type="dxa"/>
            <w:vMerge w:val="restart"/>
            <w:tcBorders>
              <w:left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溶剂型橡胶沥青防水涂料</w:t>
            </w:r>
          </w:p>
        </w:tc>
        <w:tc>
          <w:tcPr>
            <w:tcW w:w="205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kern w:val="0"/>
                <w:sz w:val="20"/>
                <w:szCs w:val="20"/>
              </w:rPr>
              <w:t>固体含量</w:t>
            </w:r>
          </w:p>
        </w:tc>
        <w:tc>
          <w:tcPr>
            <w:tcW w:w="2160" w:type="dxa"/>
            <w:vMerge w:val="restart"/>
            <w:tcBorders>
              <w:left w:val="single" w:sz="4" w:space="0" w:color="auto"/>
              <w:right w:val="single" w:sz="4" w:space="0" w:color="auto"/>
            </w:tcBorders>
            <w:vAlign w:val="center"/>
          </w:tcPr>
          <w:p w:rsidR="000B0555" w:rsidRDefault="003967AF">
            <w:pPr>
              <w:ind w:firstLineChars="200" w:firstLine="400"/>
              <w:rPr>
                <w:rFonts w:ascii="宋体" w:hAnsi="宋体" w:cs="宋体"/>
                <w:sz w:val="20"/>
                <w:szCs w:val="20"/>
              </w:rPr>
            </w:pPr>
            <w:r>
              <w:rPr>
                <w:rFonts w:ascii="宋体" w:hAnsi="宋体" w:cs="宋体" w:hint="eastAsia"/>
                <w:sz w:val="20"/>
                <w:szCs w:val="20"/>
              </w:rPr>
              <w:t>以同一类型、型号的</w:t>
            </w:r>
            <w:r>
              <w:rPr>
                <w:rFonts w:ascii="宋体" w:hAnsi="宋体" w:cs="宋体" w:hint="eastAsia"/>
                <w:sz w:val="20"/>
                <w:szCs w:val="20"/>
              </w:rPr>
              <w:t>5t</w:t>
            </w:r>
            <w:r>
              <w:rPr>
                <w:rFonts w:ascii="宋体" w:hAnsi="宋体" w:cs="宋体" w:hint="eastAsia"/>
                <w:sz w:val="20"/>
                <w:szCs w:val="20"/>
              </w:rPr>
              <w:t>产品为一批，不足</w:t>
            </w:r>
            <w:r>
              <w:rPr>
                <w:rFonts w:ascii="宋体" w:hAnsi="宋体" w:cs="宋体" w:hint="eastAsia"/>
                <w:sz w:val="20"/>
                <w:szCs w:val="20"/>
              </w:rPr>
              <w:t>5t</w:t>
            </w:r>
            <w:r>
              <w:rPr>
                <w:rFonts w:ascii="宋体" w:hAnsi="宋体" w:cs="宋体" w:hint="eastAsia"/>
                <w:sz w:val="20"/>
                <w:szCs w:val="20"/>
              </w:rPr>
              <w:t>也作一批；取混合样品</w:t>
            </w:r>
            <w:r>
              <w:rPr>
                <w:rFonts w:ascii="宋体" w:hAnsi="宋体" w:cs="宋体" w:hint="eastAsia"/>
                <w:sz w:val="20"/>
                <w:szCs w:val="20"/>
              </w:rPr>
              <w:t>2kg</w:t>
            </w:r>
            <w:r>
              <w:rPr>
                <w:rFonts w:ascii="宋体" w:hAnsi="宋体" w:cs="宋体" w:hint="eastAsia"/>
                <w:sz w:val="20"/>
                <w:szCs w:val="20"/>
              </w:rPr>
              <w:t>。</w:t>
            </w:r>
          </w:p>
        </w:tc>
        <w:tc>
          <w:tcPr>
            <w:tcW w:w="1365" w:type="dxa"/>
            <w:vMerge w:val="restart"/>
            <w:tcBorders>
              <w:left w:val="single" w:sz="4" w:space="0" w:color="auto"/>
              <w:right w:val="single" w:sz="4" w:space="0" w:color="auto"/>
            </w:tcBorders>
            <w:vAlign w:val="center"/>
          </w:tcPr>
          <w:p w:rsidR="000B0555" w:rsidRDefault="003967AF">
            <w:pPr>
              <w:jc w:val="left"/>
              <w:rPr>
                <w:rFonts w:ascii="宋体" w:hAnsi="宋体" w:cs="宋体"/>
                <w:sz w:val="20"/>
                <w:szCs w:val="20"/>
              </w:rPr>
            </w:pPr>
            <w:r>
              <w:rPr>
                <w:rFonts w:ascii="宋体" w:hAnsi="宋体" w:cs="宋体" w:hint="eastAsia"/>
                <w:kern w:val="16"/>
                <w:sz w:val="20"/>
                <w:szCs w:val="20"/>
              </w:rPr>
              <w:t xml:space="preserve">    </w:t>
            </w:r>
            <w:r>
              <w:rPr>
                <w:rFonts w:ascii="宋体" w:hAnsi="宋体" w:cs="宋体" w:hint="eastAsia"/>
                <w:kern w:val="16"/>
                <w:sz w:val="20"/>
                <w:szCs w:val="20"/>
              </w:rPr>
              <w:t>放入不与涂料发生反应、干燥、密封的容器中密封好。</w:t>
            </w:r>
          </w:p>
        </w:tc>
        <w:tc>
          <w:tcPr>
            <w:tcW w:w="2805" w:type="dxa"/>
            <w:vMerge w:val="restart"/>
            <w:tcBorders>
              <w:left w:val="single" w:sz="4" w:space="0" w:color="auto"/>
              <w:right w:val="single" w:sz="4" w:space="0" w:color="auto"/>
            </w:tcBorders>
            <w:vAlign w:val="center"/>
          </w:tcPr>
          <w:p w:rsidR="000B0555" w:rsidRDefault="003967AF">
            <w:pPr>
              <w:spacing w:line="240" w:lineRule="exact"/>
              <w:jc w:val="left"/>
              <w:rPr>
                <w:rFonts w:ascii="宋体" w:hAnsi="宋体" w:cs="宋体"/>
                <w:sz w:val="20"/>
                <w:szCs w:val="20"/>
              </w:rPr>
            </w:pPr>
            <w:r>
              <w:rPr>
                <w:rFonts w:ascii="宋体" w:hAnsi="宋体" w:cs="宋体" w:hint="eastAsia"/>
                <w:sz w:val="20"/>
                <w:szCs w:val="20"/>
              </w:rPr>
              <w:t>建筑防水涂料试验方法</w:t>
            </w:r>
          </w:p>
          <w:p w:rsidR="000B0555" w:rsidRDefault="003967AF">
            <w:pPr>
              <w:spacing w:line="240" w:lineRule="exact"/>
              <w:jc w:val="left"/>
              <w:rPr>
                <w:rFonts w:ascii="宋体" w:hAnsi="宋体" w:cs="宋体"/>
                <w:sz w:val="20"/>
                <w:szCs w:val="20"/>
              </w:rPr>
            </w:pPr>
            <w:r>
              <w:rPr>
                <w:rFonts w:ascii="宋体" w:hAnsi="宋体" w:cs="宋体" w:hint="eastAsia"/>
                <w:sz w:val="20"/>
                <w:szCs w:val="20"/>
              </w:rPr>
              <w:t>GB/T 16777-2008</w:t>
            </w:r>
          </w:p>
          <w:p w:rsidR="000B0555" w:rsidRDefault="003967AF">
            <w:pPr>
              <w:spacing w:line="240" w:lineRule="exact"/>
              <w:jc w:val="left"/>
              <w:rPr>
                <w:rFonts w:ascii="宋体" w:hAnsi="宋体" w:cs="宋体"/>
                <w:sz w:val="20"/>
                <w:szCs w:val="20"/>
              </w:rPr>
            </w:pPr>
            <w:r>
              <w:rPr>
                <w:rFonts w:ascii="宋体" w:hAnsi="宋体" w:cs="宋体" w:hint="eastAsia"/>
                <w:sz w:val="20"/>
                <w:szCs w:val="20"/>
              </w:rPr>
              <w:t>溶剂型橡胶沥青防水涂料</w:t>
            </w:r>
            <w:r>
              <w:rPr>
                <w:rFonts w:ascii="宋体" w:hAnsi="宋体" w:cs="宋体" w:hint="eastAsia"/>
                <w:sz w:val="20"/>
                <w:szCs w:val="20"/>
              </w:rPr>
              <w:t>JC/T 852-1999</w:t>
            </w:r>
          </w:p>
        </w:tc>
      </w:tr>
      <w:tr w:rsidR="000B0555">
        <w:trPr>
          <w:trHeight w:val="397"/>
          <w:jc w:val="center"/>
        </w:trPr>
        <w:tc>
          <w:tcPr>
            <w:tcW w:w="390"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0"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sz w:val="20"/>
                <w:szCs w:val="20"/>
              </w:rPr>
            </w:pPr>
          </w:p>
        </w:tc>
        <w:tc>
          <w:tcPr>
            <w:tcW w:w="205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kern w:val="0"/>
                <w:sz w:val="20"/>
                <w:szCs w:val="20"/>
              </w:rPr>
              <w:t>低温柔性</w:t>
            </w:r>
          </w:p>
        </w:tc>
        <w:tc>
          <w:tcPr>
            <w:tcW w:w="216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sz w:val="20"/>
                <w:szCs w:val="20"/>
              </w:rPr>
            </w:pPr>
          </w:p>
        </w:tc>
        <w:tc>
          <w:tcPr>
            <w:tcW w:w="1365"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spacing w:line="240" w:lineRule="exact"/>
              <w:jc w:val="left"/>
              <w:rPr>
                <w:rFonts w:ascii="宋体" w:hAnsi="宋体" w:cs="宋体"/>
                <w:sz w:val="20"/>
                <w:szCs w:val="20"/>
              </w:rPr>
            </w:pPr>
          </w:p>
        </w:tc>
      </w:tr>
      <w:tr w:rsidR="000B0555">
        <w:trPr>
          <w:trHeight w:val="397"/>
          <w:jc w:val="center"/>
        </w:trPr>
        <w:tc>
          <w:tcPr>
            <w:tcW w:w="390"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0"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sz w:val="20"/>
                <w:szCs w:val="20"/>
              </w:rPr>
            </w:pPr>
          </w:p>
        </w:tc>
        <w:tc>
          <w:tcPr>
            <w:tcW w:w="205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kern w:val="0"/>
                <w:sz w:val="20"/>
                <w:szCs w:val="20"/>
              </w:rPr>
              <w:t>粘结强度</w:t>
            </w:r>
          </w:p>
        </w:tc>
        <w:tc>
          <w:tcPr>
            <w:tcW w:w="216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sz w:val="20"/>
                <w:szCs w:val="20"/>
              </w:rPr>
            </w:pPr>
          </w:p>
        </w:tc>
        <w:tc>
          <w:tcPr>
            <w:tcW w:w="1365"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spacing w:line="240" w:lineRule="exact"/>
              <w:jc w:val="left"/>
              <w:rPr>
                <w:rFonts w:ascii="宋体" w:hAnsi="宋体" w:cs="宋体"/>
                <w:sz w:val="20"/>
                <w:szCs w:val="20"/>
              </w:rPr>
            </w:pPr>
          </w:p>
        </w:tc>
      </w:tr>
      <w:tr w:rsidR="000B0555">
        <w:trPr>
          <w:trHeight w:val="397"/>
          <w:jc w:val="center"/>
        </w:trPr>
        <w:tc>
          <w:tcPr>
            <w:tcW w:w="390"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0"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sz w:val="20"/>
                <w:szCs w:val="20"/>
              </w:rPr>
            </w:pPr>
          </w:p>
        </w:tc>
        <w:tc>
          <w:tcPr>
            <w:tcW w:w="205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kern w:val="16"/>
                <w:sz w:val="20"/>
                <w:szCs w:val="20"/>
              </w:rPr>
              <w:t>耐热性</w:t>
            </w:r>
          </w:p>
        </w:tc>
        <w:tc>
          <w:tcPr>
            <w:tcW w:w="216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sz w:val="20"/>
                <w:szCs w:val="20"/>
              </w:rPr>
            </w:pPr>
          </w:p>
        </w:tc>
        <w:tc>
          <w:tcPr>
            <w:tcW w:w="1365"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spacing w:line="240" w:lineRule="exact"/>
              <w:jc w:val="left"/>
              <w:rPr>
                <w:rFonts w:ascii="宋体" w:hAnsi="宋体" w:cs="宋体"/>
                <w:sz w:val="20"/>
                <w:szCs w:val="20"/>
              </w:rPr>
            </w:pPr>
          </w:p>
        </w:tc>
      </w:tr>
      <w:tr w:rsidR="000B0555">
        <w:trPr>
          <w:trHeight w:val="397"/>
          <w:jc w:val="center"/>
        </w:trPr>
        <w:tc>
          <w:tcPr>
            <w:tcW w:w="390"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0"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sz w:val="20"/>
                <w:szCs w:val="20"/>
              </w:rPr>
            </w:pPr>
          </w:p>
        </w:tc>
        <w:tc>
          <w:tcPr>
            <w:tcW w:w="205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kern w:val="0"/>
                <w:sz w:val="20"/>
                <w:szCs w:val="20"/>
              </w:rPr>
              <w:t>不透水性</w:t>
            </w:r>
          </w:p>
        </w:tc>
        <w:tc>
          <w:tcPr>
            <w:tcW w:w="216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sz w:val="20"/>
                <w:szCs w:val="20"/>
              </w:rPr>
            </w:pPr>
          </w:p>
        </w:tc>
        <w:tc>
          <w:tcPr>
            <w:tcW w:w="1365"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spacing w:line="240" w:lineRule="exact"/>
              <w:jc w:val="left"/>
              <w:rPr>
                <w:rFonts w:ascii="宋体" w:hAnsi="宋体" w:cs="宋体"/>
                <w:sz w:val="20"/>
                <w:szCs w:val="20"/>
              </w:rPr>
            </w:pPr>
          </w:p>
        </w:tc>
      </w:tr>
      <w:tr w:rsidR="000B0555">
        <w:trPr>
          <w:trHeight w:val="605"/>
          <w:jc w:val="center"/>
        </w:trPr>
        <w:tc>
          <w:tcPr>
            <w:tcW w:w="390"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0" w:type="dxa"/>
            <w:vMerge w:val="restart"/>
            <w:tcBorders>
              <w:left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水泥基渗透结晶防水涂料</w:t>
            </w:r>
          </w:p>
        </w:tc>
        <w:tc>
          <w:tcPr>
            <w:tcW w:w="205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kern w:val="16"/>
                <w:sz w:val="20"/>
                <w:szCs w:val="20"/>
              </w:rPr>
              <w:t>细度</w:t>
            </w:r>
          </w:p>
        </w:tc>
        <w:tc>
          <w:tcPr>
            <w:tcW w:w="2160" w:type="dxa"/>
            <w:vMerge w:val="restart"/>
            <w:tcBorders>
              <w:left w:val="single" w:sz="4" w:space="0" w:color="auto"/>
              <w:right w:val="single" w:sz="4" w:space="0" w:color="auto"/>
            </w:tcBorders>
            <w:vAlign w:val="center"/>
          </w:tcPr>
          <w:p w:rsidR="000B0555" w:rsidRDefault="003967AF">
            <w:pPr>
              <w:ind w:firstLineChars="200" w:firstLine="400"/>
              <w:rPr>
                <w:rFonts w:ascii="宋体" w:hAnsi="宋体" w:cs="宋体"/>
                <w:kern w:val="16"/>
                <w:sz w:val="20"/>
                <w:szCs w:val="20"/>
              </w:rPr>
            </w:pPr>
            <w:r>
              <w:rPr>
                <w:rFonts w:ascii="宋体" w:hAnsi="宋体" w:cs="宋体" w:hint="eastAsia"/>
                <w:sz w:val="20"/>
                <w:szCs w:val="20"/>
              </w:rPr>
              <w:t>以同一类型、型号的</w:t>
            </w:r>
            <w:r>
              <w:rPr>
                <w:rFonts w:ascii="宋体" w:hAnsi="宋体" w:cs="宋体" w:hint="eastAsia"/>
                <w:sz w:val="20"/>
                <w:szCs w:val="20"/>
              </w:rPr>
              <w:t>50t</w:t>
            </w:r>
            <w:r>
              <w:rPr>
                <w:rFonts w:ascii="宋体" w:hAnsi="宋体" w:cs="宋体" w:hint="eastAsia"/>
                <w:sz w:val="20"/>
                <w:szCs w:val="20"/>
              </w:rPr>
              <w:t>产品为一批，不足</w:t>
            </w:r>
            <w:r>
              <w:rPr>
                <w:rFonts w:ascii="宋体" w:hAnsi="宋体" w:cs="宋体" w:hint="eastAsia"/>
                <w:sz w:val="20"/>
                <w:szCs w:val="20"/>
              </w:rPr>
              <w:t>50t</w:t>
            </w:r>
            <w:r>
              <w:rPr>
                <w:rFonts w:ascii="宋体" w:hAnsi="宋体" w:cs="宋体" w:hint="eastAsia"/>
                <w:sz w:val="20"/>
                <w:szCs w:val="20"/>
              </w:rPr>
              <w:t>也作一批；按产品的种类取样，防水涂料取</w:t>
            </w:r>
            <w:r>
              <w:rPr>
                <w:rFonts w:ascii="宋体" w:hAnsi="宋体" w:cs="宋体" w:hint="eastAsia"/>
                <w:sz w:val="20"/>
                <w:szCs w:val="20"/>
              </w:rPr>
              <w:t>5kg</w:t>
            </w:r>
            <w:r>
              <w:rPr>
                <w:rFonts w:ascii="宋体" w:hAnsi="宋体" w:cs="宋体" w:hint="eastAsia"/>
                <w:sz w:val="20"/>
                <w:szCs w:val="20"/>
              </w:rPr>
              <w:t>样品，防水剂为</w:t>
            </w:r>
            <w:r>
              <w:rPr>
                <w:rFonts w:ascii="宋体" w:hAnsi="宋体" w:cs="宋体" w:hint="eastAsia"/>
                <w:sz w:val="20"/>
                <w:szCs w:val="20"/>
              </w:rPr>
              <w:t>100kg</w:t>
            </w:r>
            <w:r>
              <w:rPr>
                <w:rFonts w:ascii="宋体" w:hAnsi="宋体" w:cs="宋体" w:hint="eastAsia"/>
                <w:sz w:val="20"/>
                <w:szCs w:val="20"/>
              </w:rPr>
              <w:t>水泥用量所需的外加剂量。</w:t>
            </w:r>
          </w:p>
        </w:tc>
        <w:tc>
          <w:tcPr>
            <w:tcW w:w="1365" w:type="dxa"/>
            <w:vMerge w:val="restart"/>
            <w:tcBorders>
              <w:left w:val="single" w:sz="4" w:space="0" w:color="auto"/>
              <w:right w:val="single" w:sz="4" w:space="0" w:color="auto"/>
            </w:tcBorders>
            <w:vAlign w:val="center"/>
          </w:tcPr>
          <w:p w:rsidR="000B0555" w:rsidRDefault="003967AF">
            <w:pPr>
              <w:jc w:val="left"/>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样品放入干燥、清洁、密封的容器中，并提供生产标准。</w:t>
            </w:r>
          </w:p>
        </w:tc>
        <w:tc>
          <w:tcPr>
            <w:tcW w:w="2805" w:type="dxa"/>
            <w:tcBorders>
              <w:left w:val="single" w:sz="4" w:space="0" w:color="auto"/>
              <w:right w:val="single" w:sz="4" w:space="0" w:color="auto"/>
            </w:tcBorders>
            <w:vAlign w:val="center"/>
          </w:tcPr>
          <w:p w:rsidR="000B0555" w:rsidRDefault="003967AF">
            <w:pPr>
              <w:spacing w:line="240" w:lineRule="exact"/>
              <w:jc w:val="left"/>
              <w:rPr>
                <w:rFonts w:ascii="宋体" w:hAnsi="宋体" w:cs="宋体"/>
                <w:sz w:val="20"/>
                <w:szCs w:val="20"/>
              </w:rPr>
            </w:pPr>
            <w:r>
              <w:rPr>
                <w:rFonts w:ascii="宋体" w:hAnsi="宋体" w:cs="宋体" w:hint="eastAsia"/>
                <w:sz w:val="20"/>
                <w:szCs w:val="20"/>
              </w:rPr>
              <w:t>混凝土外加剂匀质性试验方法</w:t>
            </w:r>
            <w:r>
              <w:rPr>
                <w:rFonts w:ascii="宋体" w:hAnsi="宋体" w:cs="宋体" w:hint="eastAsia"/>
                <w:sz w:val="20"/>
                <w:szCs w:val="20"/>
              </w:rPr>
              <w:t>GB/T8077-2012</w:t>
            </w:r>
          </w:p>
        </w:tc>
      </w:tr>
      <w:tr w:rsidR="000B0555">
        <w:trPr>
          <w:trHeight w:val="510"/>
          <w:jc w:val="center"/>
        </w:trPr>
        <w:tc>
          <w:tcPr>
            <w:tcW w:w="390"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0"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kern w:val="16"/>
                <w:sz w:val="20"/>
                <w:szCs w:val="20"/>
              </w:rPr>
            </w:pPr>
          </w:p>
        </w:tc>
        <w:tc>
          <w:tcPr>
            <w:tcW w:w="205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kern w:val="16"/>
                <w:sz w:val="20"/>
                <w:szCs w:val="20"/>
              </w:rPr>
              <w:t>施工性</w:t>
            </w:r>
          </w:p>
        </w:tc>
        <w:tc>
          <w:tcPr>
            <w:tcW w:w="216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kern w:val="16"/>
                <w:sz w:val="20"/>
                <w:szCs w:val="20"/>
              </w:rPr>
            </w:pPr>
          </w:p>
        </w:tc>
        <w:tc>
          <w:tcPr>
            <w:tcW w:w="1365"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tcBorders>
              <w:left w:val="single" w:sz="4" w:space="0" w:color="auto"/>
              <w:right w:val="single" w:sz="4" w:space="0" w:color="auto"/>
            </w:tcBorders>
            <w:vAlign w:val="center"/>
          </w:tcPr>
          <w:p w:rsidR="000B0555" w:rsidRDefault="003967AF">
            <w:pPr>
              <w:jc w:val="left"/>
              <w:rPr>
                <w:rFonts w:ascii="宋体" w:hAnsi="宋体" w:cs="宋体"/>
                <w:sz w:val="20"/>
                <w:szCs w:val="20"/>
              </w:rPr>
            </w:pPr>
            <w:r>
              <w:rPr>
                <w:rFonts w:ascii="宋体" w:hAnsi="宋体" w:cs="宋体" w:hint="eastAsia"/>
                <w:sz w:val="20"/>
                <w:szCs w:val="20"/>
              </w:rPr>
              <w:t>外墙无机建筑涂料</w:t>
            </w:r>
            <w:r>
              <w:rPr>
                <w:rFonts w:ascii="宋体" w:hAnsi="宋体" w:cs="宋体" w:hint="eastAsia"/>
                <w:sz w:val="20"/>
                <w:szCs w:val="20"/>
              </w:rPr>
              <w:t xml:space="preserve"> </w:t>
            </w:r>
          </w:p>
          <w:p w:rsidR="000B0555" w:rsidRDefault="003967AF">
            <w:pPr>
              <w:jc w:val="left"/>
              <w:rPr>
                <w:rFonts w:ascii="宋体" w:hAnsi="宋体" w:cs="宋体"/>
                <w:sz w:val="20"/>
                <w:szCs w:val="20"/>
              </w:rPr>
            </w:pPr>
            <w:r>
              <w:rPr>
                <w:rFonts w:ascii="宋体" w:hAnsi="宋体" w:cs="宋体" w:hint="eastAsia"/>
                <w:sz w:val="20"/>
                <w:szCs w:val="20"/>
              </w:rPr>
              <w:t>JG/T 26-2002</w:t>
            </w:r>
          </w:p>
        </w:tc>
      </w:tr>
      <w:tr w:rsidR="000B0555">
        <w:trPr>
          <w:trHeight w:val="510"/>
          <w:jc w:val="center"/>
        </w:trPr>
        <w:tc>
          <w:tcPr>
            <w:tcW w:w="390"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0"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kern w:val="16"/>
                <w:sz w:val="20"/>
                <w:szCs w:val="20"/>
              </w:rPr>
            </w:pPr>
          </w:p>
        </w:tc>
        <w:tc>
          <w:tcPr>
            <w:tcW w:w="205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kern w:val="0"/>
                <w:sz w:val="20"/>
                <w:szCs w:val="20"/>
              </w:rPr>
              <w:t>抗压强度</w:t>
            </w:r>
          </w:p>
        </w:tc>
        <w:tc>
          <w:tcPr>
            <w:tcW w:w="216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kern w:val="16"/>
                <w:sz w:val="20"/>
                <w:szCs w:val="20"/>
              </w:rPr>
            </w:pPr>
          </w:p>
        </w:tc>
        <w:tc>
          <w:tcPr>
            <w:tcW w:w="1365"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val="restart"/>
            <w:tcBorders>
              <w:left w:val="single" w:sz="4" w:space="0" w:color="auto"/>
              <w:right w:val="single" w:sz="4" w:space="0" w:color="auto"/>
            </w:tcBorders>
            <w:vAlign w:val="center"/>
          </w:tcPr>
          <w:p w:rsidR="000B0555" w:rsidRDefault="003967AF">
            <w:pPr>
              <w:adjustRightInd w:val="0"/>
              <w:snapToGrid w:val="0"/>
              <w:jc w:val="left"/>
              <w:rPr>
                <w:rFonts w:ascii="宋体" w:hAnsi="宋体" w:cs="宋体"/>
                <w:sz w:val="20"/>
                <w:szCs w:val="20"/>
              </w:rPr>
            </w:pPr>
            <w:r>
              <w:rPr>
                <w:rFonts w:ascii="宋体" w:hAnsi="宋体" w:cs="宋体" w:hint="eastAsia"/>
                <w:sz w:val="20"/>
                <w:szCs w:val="20"/>
              </w:rPr>
              <w:t>水泥胶砂强度检验方法（</w:t>
            </w:r>
            <w:r>
              <w:rPr>
                <w:rFonts w:ascii="宋体" w:hAnsi="宋体" w:cs="宋体" w:hint="eastAsia"/>
                <w:sz w:val="20"/>
                <w:szCs w:val="20"/>
              </w:rPr>
              <w:t>ISO</w:t>
            </w:r>
            <w:r>
              <w:rPr>
                <w:rFonts w:ascii="宋体" w:hAnsi="宋体" w:cs="宋体" w:hint="eastAsia"/>
                <w:sz w:val="20"/>
                <w:szCs w:val="20"/>
              </w:rPr>
              <w:t>法）</w:t>
            </w:r>
            <w:r>
              <w:rPr>
                <w:rFonts w:ascii="宋体" w:hAnsi="宋体" w:cs="宋体" w:hint="eastAsia"/>
                <w:sz w:val="20"/>
                <w:szCs w:val="20"/>
              </w:rPr>
              <w:t xml:space="preserve">GB/T </w:t>
            </w:r>
            <w:r>
              <w:rPr>
                <w:rFonts w:ascii="宋体" w:hAnsi="宋体" w:cs="宋体" w:hint="eastAsia"/>
                <w:sz w:val="20"/>
                <w:szCs w:val="20"/>
              </w:rPr>
              <w:t>17671-1999</w:t>
            </w:r>
          </w:p>
        </w:tc>
      </w:tr>
      <w:tr w:rsidR="000B0555">
        <w:trPr>
          <w:trHeight w:val="510"/>
          <w:jc w:val="center"/>
        </w:trPr>
        <w:tc>
          <w:tcPr>
            <w:tcW w:w="390"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0"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kern w:val="16"/>
                <w:sz w:val="20"/>
                <w:szCs w:val="20"/>
              </w:rPr>
            </w:pPr>
          </w:p>
        </w:tc>
        <w:tc>
          <w:tcPr>
            <w:tcW w:w="205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kern w:val="0"/>
                <w:sz w:val="20"/>
                <w:szCs w:val="20"/>
              </w:rPr>
              <w:t>抗折强度</w:t>
            </w:r>
          </w:p>
        </w:tc>
        <w:tc>
          <w:tcPr>
            <w:tcW w:w="216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kern w:val="16"/>
                <w:sz w:val="20"/>
                <w:szCs w:val="20"/>
              </w:rPr>
            </w:pPr>
          </w:p>
        </w:tc>
        <w:tc>
          <w:tcPr>
            <w:tcW w:w="1365"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trHeight w:val="510"/>
          <w:jc w:val="center"/>
        </w:trPr>
        <w:tc>
          <w:tcPr>
            <w:tcW w:w="390"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0"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kern w:val="16"/>
                <w:sz w:val="20"/>
                <w:szCs w:val="20"/>
              </w:rPr>
            </w:pPr>
          </w:p>
        </w:tc>
        <w:tc>
          <w:tcPr>
            <w:tcW w:w="205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kern w:val="0"/>
                <w:sz w:val="20"/>
                <w:szCs w:val="20"/>
              </w:rPr>
              <w:t>抗渗压力</w:t>
            </w:r>
          </w:p>
        </w:tc>
        <w:tc>
          <w:tcPr>
            <w:tcW w:w="216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kern w:val="16"/>
                <w:sz w:val="20"/>
                <w:szCs w:val="20"/>
              </w:rPr>
            </w:pPr>
          </w:p>
        </w:tc>
        <w:tc>
          <w:tcPr>
            <w:tcW w:w="1365"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val="restart"/>
            <w:tcBorders>
              <w:left w:val="single" w:sz="4" w:space="0" w:color="auto"/>
              <w:right w:val="single" w:sz="4" w:space="0" w:color="auto"/>
            </w:tcBorders>
            <w:vAlign w:val="center"/>
          </w:tcPr>
          <w:p w:rsidR="000B0555" w:rsidRDefault="003967AF">
            <w:pPr>
              <w:adjustRightInd w:val="0"/>
              <w:snapToGrid w:val="0"/>
              <w:jc w:val="left"/>
              <w:rPr>
                <w:rFonts w:ascii="宋体" w:hAnsi="宋体" w:cs="宋体"/>
                <w:sz w:val="20"/>
                <w:szCs w:val="20"/>
              </w:rPr>
            </w:pPr>
            <w:r>
              <w:rPr>
                <w:rFonts w:ascii="宋体" w:hAnsi="宋体" w:cs="宋体" w:hint="eastAsia"/>
                <w:sz w:val="20"/>
                <w:szCs w:val="20"/>
              </w:rPr>
              <w:t>普通混凝土长期性能和耐久性能试验方法</w:t>
            </w:r>
          </w:p>
          <w:p w:rsidR="000B0555" w:rsidRDefault="003967AF">
            <w:pPr>
              <w:adjustRightInd w:val="0"/>
              <w:snapToGrid w:val="0"/>
              <w:jc w:val="left"/>
              <w:rPr>
                <w:rFonts w:ascii="宋体" w:hAnsi="宋体" w:cs="宋体"/>
                <w:sz w:val="20"/>
                <w:szCs w:val="20"/>
              </w:rPr>
            </w:pPr>
            <w:r>
              <w:rPr>
                <w:rFonts w:ascii="宋体" w:hAnsi="宋体" w:cs="宋体" w:hint="eastAsia"/>
                <w:sz w:val="20"/>
                <w:szCs w:val="20"/>
              </w:rPr>
              <w:t>GB/T 50082-2009</w:t>
            </w:r>
          </w:p>
        </w:tc>
      </w:tr>
      <w:tr w:rsidR="000B0555">
        <w:trPr>
          <w:trHeight w:val="510"/>
          <w:jc w:val="center"/>
        </w:trPr>
        <w:tc>
          <w:tcPr>
            <w:tcW w:w="390"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0"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kern w:val="16"/>
                <w:sz w:val="20"/>
                <w:szCs w:val="20"/>
              </w:rPr>
            </w:pPr>
          </w:p>
        </w:tc>
        <w:tc>
          <w:tcPr>
            <w:tcW w:w="205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0"/>
                <w:sz w:val="20"/>
                <w:szCs w:val="20"/>
              </w:rPr>
            </w:pPr>
            <w:r>
              <w:rPr>
                <w:rFonts w:ascii="宋体" w:hAnsi="宋体" w:cs="宋体" w:hint="eastAsia"/>
                <w:sz w:val="20"/>
                <w:szCs w:val="20"/>
              </w:rPr>
              <w:t>渗透压力比</w:t>
            </w:r>
          </w:p>
        </w:tc>
        <w:tc>
          <w:tcPr>
            <w:tcW w:w="216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kern w:val="16"/>
                <w:sz w:val="20"/>
                <w:szCs w:val="20"/>
              </w:rPr>
            </w:pPr>
          </w:p>
        </w:tc>
        <w:tc>
          <w:tcPr>
            <w:tcW w:w="1365"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trHeight w:val="510"/>
          <w:jc w:val="center"/>
        </w:trPr>
        <w:tc>
          <w:tcPr>
            <w:tcW w:w="390"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0" w:type="dxa"/>
            <w:vMerge w:val="restart"/>
            <w:tcBorders>
              <w:left w:val="single" w:sz="4" w:space="0" w:color="auto"/>
              <w:right w:val="single" w:sz="4" w:space="0" w:color="auto"/>
            </w:tcBorders>
            <w:vAlign w:val="center"/>
          </w:tcPr>
          <w:p w:rsidR="000B0555" w:rsidRDefault="003967AF">
            <w:pPr>
              <w:spacing w:line="260" w:lineRule="exact"/>
              <w:jc w:val="center"/>
              <w:rPr>
                <w:rFonts w:ascii="宋体" w:hAnsi="宋体" w:cs="宋体"/>
                <w:sz w:val="20"/>
                <w:szCs w:val="20"/>
              </w:rPr>
            </w:pPr>
            <w:r>
              <w:rPr>
                <w:rFonts w:ascii="宋体" w:hAnsi="宋体" w:cs="宋体" w:hint="eastAsia"/>
                <w:sz w:val="20"/>
                <w:szCs w:val="20"/>
              </w:rPr>
              <w:t>水泥基渗透结晶防水剂</w:t>
            </w:r>
          </w:p>
        </w:tc>
        <w:tc>
          <w:tcPr>
            <w:tcW w:w="205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kern w:val="0"/>
                <w:sz w:val="20"/>
                <w:szCs w:val="20"/>
              </w:rPr>
              <w:t>细度</w:t>
            </w:r>
          </w:p>
        </w:tc>
        <w:tc>
          <w:tcPr>
            <w:tcW w:w="216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kern w:val="16"/>
                <w:sz w:val="20"/>
                <w:szCs w:val="20"/>
              </w:rPr>
            </w:pPr>
          </w:p>
        </w:tc>
        <w:tc>
          <w:tcPr>
            <w:tcW w:w="1365"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tcBorders>
              <w:left w:val="single" w:sz="4" w:space="0" w:color="auto"/>
              <w:right w:val="single" w:sz="4" w:space="0" w:color="auto"/>
            </w:tcBorders>
            <w:vAlign w:val="center"/>
          </w:tcPr>
          <w:p w:rsidR="000B0555" w:rsidRDefault="003967AF">
            <w:pPr>
              <w:spacing w:line="240" w:lineRule="exact"/>
              <w:jc w:val="left"/>
              <w:rPr>
                <w:rFonts w:ascii="宋体" w:hAnsi="宋体" w:cs="宋体"/>
                <w:sz w:val="20"/>
                <w:szCs w:val="20"/>
              </w:rPr>
            </w:pPr>
            <w:r>
              <w:rPr>
                <w:rFonts w:ascii="宋体" w:hAnsi="宋体" w:cs="宋体" w:hint="eastAsia"/>
                <w:sz w:val="20"/>
                <w:szCs w:val="20"/>
              </w:rPr>
              <w:t>混凝土外加剂匀质性试验方</w:t>
            </w:r>
            <w:r>
              <w:rPr>
                <w:rFonts w:ascii="宋体" w:hAnsi="宋体" w:cs="宋体" w:hint="eastAsia"/>
                <w:sz w:val="20"/>
                <w:szCs w:val="20"/>
              </w:rPr>
              <w:t>GB/T 8077-2012</w:t>
            </w:r>
          </w:p>
        </w:tc>
      </w:tr>
      <w:tr w:rsidR="000B0555">
        <w:trPr>
          <w:trHeight w:val="510"/>
          <w:jc w:val="center"/>
        </w:trPr>
        <w:tc>
          <w:tcPr>
            <w:tcW w:w="390"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0"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sz w:val="20"/>
                <w:szCs w:val="20"/>
              </w:rPr>
            </w:pPr>
          </w:p>
        </w:tc>
        <w:tc>
          <w:tcPr>
            <w:tcW w:w="205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kern w:val="0"/>
                <w:sz w:val="20"/>
                <w:szCs w:val="20"/>
              </w:rPr>
              <w:t>凝结时间差</w:t>
            </w:r>
          </w:p>
        </w:tc>
        <w:tc>
          <w:tcPr>
            <w:tcW w:w="216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kern w:val="16"/>
                <w:sz w:val="20"/>
                <w:szCs w:val="20"/>
              </w:rPr>
            </w:pPr>
          </w:p>
        </w:tc>
        <w:tc>
          <w:tcPr>
            <w:tcW w:w="1365"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val="restart"/>
            <w:tcBorders>
              <w:left w:val="single" w:sz="4" w:space="0" w:color="auto"/>
              <w:right w:val="single" w:sz="4" w:space="0" w:color="auto"/>
            </w:tcBorders>
            <w:vAlign w:val="center"/>
          </w:tcPr>
          <w:p w:rsidR="000B0555" w:rsidRDefault="003967AF">
            <w:pPr>
              <w:jc w:val="left"/>
              <w:rPr>
                <w:rFonts w:ascii="宋体" w:hAnsi="宋体" w:cs="宋体"/>
                <w:sz w:val="20"/>
                <w:szCs w:val="20"/>
              </w:rPr>
            </w:pPr>
            <w:r>
              <w:rPr>
                <w:rFonts w:ascii="宋体" w:hAnsi="宋体" w:cs="宋体" w:hint="eastAsia"/>
                <w:sz w:val="20"/>
                <w:szCs w:val="20"/>
              </w:rPr>
              <w:t>混凝土外加剂</w:t>
            </w:r>
            <w:r>
              <w:rPr>
                <w:rFonts w:ascii="宋体" w:hAnsi="宋体" w:cs="宋体" w:hint="eastAsia"/>
                <w:sz w:val="20"/>
                <w:szCs w:val="20"/>
              </w:rPr>
              <w:t xml:space="preserve"> GB 8076-2008</w:t>
            </w:r>
          </w:p>
        </w:tc>
      </w:tr>
      <w:tr w:rsidR="000B0555">
        <w:trPr>
          <w:trHeight w:val="510"/>
          <w:jc w:val="center"/>
        </w:trPr>
        <w:tc>
          <w:tcPr>
            <w:tcW w:w="390"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0"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sz w:val="20"/>
                <w:szCs w:val="20"/>
              </w:rPr>
            </w:pPr>
          </w:p>
        </w:tc>
        <w:tc>
          <w:tcPr>
            <w:tcW w:w="205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kern w:val="0"/>
                <w:sz w:val="20"/>
                <w:szCs w:val="20"/>
              </w:rPr>
              <w:t>抗压强度比</w:t>
            </w:r>
          </w:p>
        </w:tc>
        <w:tc>
          <w:tcPr>
            <w:tcW w:w="216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kern w:val="16"/>
                <w:sz w:val="20"/>
                <w:szCs w:val="20"/>
              </w:rPr>
            </w:pPr>
          </w:p>
        </w:tc>
        <w:tc>
          <w:tcPr>
            <w:tcW w:w="1365"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spacing w:line="240" w:lineRule="exact"/>
              <w:jc w:val="left"/>
              <w:rPr>
                <w:rFonts w:ascii="宋体" w:hAnsi="宋体" w:cs="宋体"/>
                <w:sz w:val="20"/>
                <w:szCs w:val="20"/>
              </w:rPr>
            </w:pPr>
          </w:p>
        </w:tc>
      </w:tr>
      <w:tr w:rsidR="000B0555">
        <w:trPr>
          <w:trHeight w:val="510"/>
          <w:jc w:val="center"/>
        </w:trPr>
        <w:tc>
          <w:tcPr>
            <w:tcW w:w="390"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0"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sz w:val="20"/>
                <w:szCs w:val="20"/>
              </w:rPr>
            </w:pPr>
          </w:p>
        </w:tc>
        <w:tc>
          <w:tcPr>
            <w:tcW w:w="205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kern w:val="0"/>
                <w:sz w:val="20"/>
                <w:szCs w:val="20"/>
              </w:rPr>
              <w:t>抗渗压力</w:t>
            </w:r>
          </w:p>
        </w:tc>
        <w:tc>
          <w:tcPr>
            <w:tcW w:w="216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kern w:val="16"/>
                <w:sz w:val="20"/>
                <w:szCs w:val="20"/>
              </w:rPr>
            </w:pPr>
          </w:p>
        </w:tc>
        <w:tc>
          <w:tcPr>
            <w:tcW w:w="1365"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val="restart"/>
            <w:tcBorders>
              <w:left w:val="single" w:sz="4" w:space="0" w:color="auto"/>
              <w:right w:val="single" w:sz="4" w:space="0" w:color="auto"/>
            </w:tcBorders>
            <w:vAlign w:val="center"/>
          </w:tcPr>
          <w:p w:rsidR="000B0555" w:rsidRDefault="003967AF">
            <w:pPr>
              <w:adjustRightInd w:val="0"/>
              <w:snapToGrid w:val="0"/>
              <w:spacing w:line="240" w:lineRule="exact"/>
              <w:jc w:val="left"/>
              <w:rPr>
                <w:rFonts w:ascii="宋体" w:hAnsi="宋体" w:cs="宋体"/>
                <w:sz w:val="20"/>
                <w:szCs w:val="20"/>
              </w:rPr>
            </w:pPr>
            <w:r>
              <w:rPr>
                <w:rFonts w:ascii="宋体" w:hAnsi="宋体" w:cs="宋体" w:hint="eastAsia"/>
                <w:sz w:val="20"/>
                <w:szCs w:val="20"/>
              </w:rPr>
              <w:t>普通混凝土长期性能和耐久性能试验方法</w:t>
            </w:r>
          </w:p>
          <w:p w:rsidR="000B0555" w:rsidRDefault="003967AF">
            <w:pPr>
              <w:adjustRightInd w:val="0"/>
              <w:snapToGrid w:val="0"/>
              <w:spacing w:line="240" w:lineRule="exact"/>
              <w:jc w:val="left"/>
              <w:rPr>
                <w:rFonts w:ascii="宋体" w:hAnsi="宋体" w:cs="宋体"/>
                <w:sz w:val="20"/>
                <w:szCs w:val="20"/>
              </w:rPr>
            </w:pPr>
            <w:r>
              <w:rPr>
                <w:rFonts w:ascii="宋体" w:hAnsi="宋体" w:cs="宋体" w:hint="eastAsia"/>
                <w:sz w:val="20"/>
                <w:szCs w:val="20"/>
              </w:rPr>
              <w:t>GB/T 50082-2009</w:t>
            </w:r>
          </w:p>
        </w:tc>
      </w:tr>
      <w:tr w:rsidR="000B0555">
        <w:trPr>
          <w:trHeight w:val="510"/>
          <w:jc w:val="center"/>
        </w:trPr>
        <w:tc>
          <w:tcPr>
            <w:tcW w:w="390"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0" w:type="dxa"/>
            <w:vMerge/>
            <w:tcBorders>
              <w:left w:val="single" w:sz="4" w:space="0" w:color="auto"/>
              <w:right w:val="single" w:sz="4" w:space="0" w:color="auto"/>
            </w:tcBorders>
            <w:vAlign w:val="center"/>
          </w:tcPr>
          <w:p w:rsidR="000B0555" w:rsidRDefault="000B0555">
            <w:pPr>
              <w:spacing w:line="260" w:lineRule="exact"/>
              <w:jc w:val="center"/>
              <w:rPr>
                <w:rFonts w:ascii="宋体" w:hAnsi="宋体" w:cs="宋体"/>
                <w:sz w:val="20"/>
                <w:szCs w:val="20"/>
              </w:rPr>
            </w:pPr>
          </w:p>
        </w:tc>
        <w:tc>
          <w:tcPr>
            <w:tcW w:w="2055" w:type="dxa"/>
            <w:tcBorders>
              <w:left w:val="single" w:sz="4" w:space="0" w:color="auto"/>
              <w:right w:val="single" w:sz="4" w:space="0" w:color="auto"/>
            </w:tcBorders>
            <w:vAlign w:val="center"/>
          </w:tcPr>
          <w:p w:rsidR="000B0555" w:rsidRDefault="003967AF">
            <w:pPr>
              <w:widowControl/>
              <w:jc w:val="center"/>
              <w:textAlignment w:val="center"/>
              <w:rPr>
                <w:rFonts w:ascii="宋体" w:hAnsi="宋体" w:cs="宋体"/>
                <w:kern w:val="16"/>
                <w:sz w:val="20"/>
                <w:szCs w:val="20"/>
              </w:rPr>
            </w:pPr>
            <w:r>
              <w:rPr>
                <w:rFonts w:ascii="宋体" w:hAnsi="宋体" w:cs="宋体" w:hint="eastAsia"/>
                <w:color w:val="000000"/>
                <w:sz w:val="20"/>
                <w:szCs w:val="20"/>
              </w:rPr>
              <w:t>渗透压力比</w:t>
            </w:r>
          </w:p>
        </w:tc>
        <w:tc>
          <w:tcPr>
            <w:tcW w:w="216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kern w:val="16"/>
                <w:sz w:val="20"/>
                <w:szCs w:val="20"/>
              </w:rPr>
            </w:pPr>
          </w:p>
        </w:tc>
        <w:tc>
          <w:tcPr>
            <w:tcW w:w="1365"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8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bl>
    <w:p w:rsidR="000B0555" w:rsidRDefault="000B0555">
      <w:pPr>
        <w:rPr>
          <w:rFonts w:ascii="宋体" w:hAnsi="宋体" w:cs="宋体"/>
          <w:sz w:val="20"/>
          <w:szCs w:val="20"/>
        </w:rPr>
      </w:pPr>
    </w:p>
    <w:tbl>
      <w:tblPr>
        <w:tblW w:w="104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1800"/>
        <w:gridCol w:w="2810"/>
        <w:gridCol w:w="2340"/>
        <w:gridCol w:w="2745"/>
      </w:tblGrid>
      <w:tr w:rsidR="000B0555">
        <w:trPr>
          <w:trHeight w:val="624"/>
          <w:tblHeader/>
          <w:jc w:val="center"/>
        </w:trPr>
        <w:tc>
          <w:tcPr>
            <w:tcW w:w="10402" w:type="dxa"/>
            <w:gridSpan w:val="5"/>
            <w:tcBorders>
              <w:top w:val="nil"/>
              <w:left w:val="nil"/>
              <w:bottom w:val="nil"/>
              <w:right w:val="nil"/>
            </w:tcBorders>
            <w:vAlign w:val="center"/>
          </w:tcPr>
          <w:p w:rsidR="000B0555" w:rsidRDefault="003967AF">
            <w:pPr>
              <w:pStyle w:val="1"/>
              <w:rPr>
                <w:rFonts w:ascii="宋体" w:hAnsi="宋体" w:cs="宋体"/>
              </w:rPr>
            </w:pPr>
            <w:bookmarkStart w:id="34" w:name="_Toc15270"/>
            <w:bookmarkStart w:id="35" w:name="_Toc26686"/>
            <w:bookmarkStart w:id="36" w:name="_Toc13009"/>
            <w:r>
              <w:rPr>
                <w:rFonts w:ascii="宋体" w:hAnsi="宋体" w:cs="宋体" w:hint="eastAsia"/>
                <w:szCs w:val="21"/>
              </w:rPr>
              <w:lastRenderedPageBreak/>
              <w:t>·</w:t>
            </w:r>
            <w:r>
              <w:rPr>
                <w:rFonts w:ascii="宋体" w:hAnsi="宋体" w:cs="宋体" w:hint="eastAsia"/>
              </w:rPr>
              <w:t>建筑</w:t>
            </w:r>
            <w:r>
              <w:rPr>
                <w:rFonts w:ascii="宋体" w:hAnsi="宋体" w:cs="宋体" w:hint="eastAsia"/>
              </w:rPr>
              <w:t>材料类</w:t>
            </w:r>
            <w:r>
              <w:rPr>
                <w:rFonts w:ascii="宋体" w:hAnsi="宋体" w:cs="宋体" w:hint="eastAsia"/>
              </w:rPr>
              <w:t>-</w:t>
            </w:r>
            <w:r>
              <w:rPr>
                <w:rFonts w:ascii="宋体" w:hAnsi="宋体" w:cs="宋体" w:hint="eastAsia"/>
              </w:rPr>
              <w:t>土工试验</w:t>
            </w:r>
            <w:r>
              <w:rPr>
                <w:rFonts w:ascii="宋体" w:hAnsi="宋体" w:cs="宋体" w:hint="eastAsia"/>
                <w:szCs w:val="21"/>
              </w:rPr>
              <w:t>·</w:t>
            </w:r>
            <w:bookmarkEnd w:id="34"/>
            <w:bookmarkEnd w:id="35"/>
            <w:bookmarkEnd w:id="36"/>
          </w:p>
        </w:tc>
      </w:tr>
      <w:tr w:rsidR="000B0555">
        <w:trPr>
          <w:trHeight w:val="454"/>
          <w:jc w:val="center"/>
        </w:trPr>
        <w:tc>
          <w:tcPr>
            <w:tcW w:w="2507" w:type="dxa"/>
            <w:gridSpan w:val="2"/>
            <w:tcBorders>
              <w:left w:val="single" w:sz="4" w:space="0" w:color="auto"/>
              <w:right w:val="single" w:sz="4" w:space="0" w:color="auto"/>
            </w:tcBorders>
            <w:vAlign w:val="center"/>
          </w:tcPr>
          <w:p w:rsidR="000B0555" w:rsidRDefault="003967AF">
            <w:pPr>
              <w:spacing w:line="300" w:lineRule="exact"/>
              <w:jc w:val="center"/>
              <w:rPr>
                <w:rFonts w:ascii="宋体" w:hAnsi="宋体" w:cs="宋体"/>
                <w:color w:val="000000" w:themeColor="text1"/>
                <w:sz w:val="20"/>
                <w:szCs w:val="20"/>
              </w:rPr>
            </w:pPr>
            <w:r>
              <w:rPr>
                <w:rFonts w:ascii="宋体" w:hAnsi="宋体" w:cs="宋体" w:hint="eastAsia"/>
                <w:b/>
                <w:bCs/>
                <w:color w:val="000000" w:themeColor="text1"/>
                <w:sz w:val="24"/>
                <w:szCs w:val="24"/>
              </w:rPr>
              <w:t>产品</w:t>
            </w:r>
            <w:r>
              <w:rPr>
                <w:rFonts w:ascii="宋体" w:hAnsi="宋体" w:cs="宋体" w:hint="eastAsia"/>
                <w:b/>
                <w:bCs/>
                <w:color w:val="000000" w:themeColor="text1"/>
                <w:sz w:val="24"/>
                <w:szCs w:val="24"/>
              </w:rPr>
              <w:t>/</w:t>
            </w:r>
            <w:r>
              <w:rPr>
                <w:rFonts w:ascii="宋体" w:hAnsi="宋体" w:cs="宋体" w:hint="eastAsia"/>
                <w:b/>
                <w:bCs/>
                <w:color w:val="000000" w:themeColor="text1"/>
                <w:sz w:val="24"/>
                <w:szCs w:val="24"/>
              </w:rPr>
              <w:t>检测项目</w:t>
            </w:r>
          </w:p>
        </w:tc>
        <w:tc>
          <w:tcPr>
            <w:tcW w:w="281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b/>
                <w:bCs/>
                <w:color w:val="000000" w:themeColor="text1"/>
                <w:sz w:val="24"/>
                <w:szCs w:val="24"/>
              </w:rPr>
              <w:t>取样检测要求</w:t>
            </w:r>
          </w:p>
        </w:tc>
        <w:tc>
          <w:tcPr>
            <w:tcW w:w="234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b/>
                <w:bCs/>
                <w:color w:val="000000" w:themeColor="text1"/>
                <w:sz w:val="24"/>
                <w:szCs w:val="24"/>
              </w:rPr>
              <w:t>送检要求</w:t>
            </w:r>
          </w:p>
        </w:tc>
        <w:tc>
          <w:tcPr>
            <w:tcW w:w="2745"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b/>
                <w:bCs/>
                <w:color w:val="000000" w:themeColor="text1"/>
                <w:sz w:val="24"/>
                <w:szCs w:val="24"/>
              </w:rPr>
              <w:t>检测依据</w:t>
            </w:r>
          </w:p>
        </w:tc>
      </w:tr>
      <w:tr w:rsidR="000B0555">
        <w:trPr>
          <w:trHeight w:val="916"/>
          <w:jc w:val="center"/>
        </w:trPr>
        <w:tc>
          <w:tcPr>
            <w:tcW w:w="707" w:type="dxa"/>
            <w:vMerge w:val="restart"/>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土工</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试验</w:t>
            </w:r>
          </w:p>
        </w:tc>
        <w:tc>
          <w:tcPr>
            <w:tcW w:w="1800"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含水率试验</w:t>
            </w:r>
          </w:p>
        </w:tc>
        <w:tc>
          <w:tcPr>
            <w:tcW w:w="2810" w:type="dxa"/>
            <w:vMerge w:val="restart"/>
            <w:tcBorders>
              <w:left w:val="single" w:sz="4" w:space="0" w:color="auto"/>
              <w:right w:val="single" w:sz="4" w:space="0" w:color="auto"/>
            </w:tcBorders>
            <w:vAlign w:val="center"/>
          </w:tcPr>
          <w:p w:rsidR="000B0555" w:rsidRDefault="003967AF">
            <w:pPr>
              <w:ind w:firstLine="400"/>
              <w:rPr>
                <w:rFonts w:ascii="宋体" w:hAnsi="宋体" w:cs="宋体"/>
                <w:color w:val="000000" w:themeColor="text1"/>
                <w:sz w:val="20"/>
                <w:szCs w:val="20"/>
              </w:rPr>
            </w:pPr>
            <w:r>
              <w:rPr>
                <w:rFonts w:ascii="宋体" w:hAnsi="宋体" w:cs="宋体" w:hint="eastAsia"/>
                <w:color w:val="000000" w:themeColor="text1"/>
                <w:sz w:val="20"/>
                <w:szCs w:val="20"/>
              </w:rPr>
              <w:t>视土质变化情况根据路基土的不同，每种土使用前测二个样品，使用过程中</w:t>
            </w:r>
            <w:r>
              <w:rPr>
                <w:rFonts w:ascii="宋体" w:hAnsi="宋体" w:cs="宋体" w:hint="eastAsia"/>
                <w:color w:val="000000" w:themeColor="text1"/>
                <w:sz w:val="20"/>
                <w:szCs w:val="20"/>
              </w:rPr>
              <w:t>5000</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m</w:t>
            </w:r>
            <w:r>
              <w:rPr>
                <w:rFonts w:ascii="宋体" w:hAnsi="宋体" w:cs="宋体" w:hint="eastAsia"/>
                <w:color w:val="000000" w:themeColor="text1"/>
                <w:sz w:val="20"/>
                <w:szCs w:val="20"/>
              </w:rPr>
              <w:t>³测两个样品。</w:t>
            </w:r>
          </w:p>
        </w:tc>
        <w:tc>
          <w:tcPr>
            <w:tcW w:w="2340" w:type="dxa"/>
            <w:vMerge w:val="restart"/>
            <w:tcBorders>
              <w:left w:val="single" w:sz="4" w:space="0" w:color="auto"/>
              <w:right w:val="single" w:sz="4" w:space="0" w:color="auto"/>
            </w:tcBorders>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 xml:space="preserve">  </w:t>
            </w:r>
            <w:r>
              <w:rPr>
                <w:rFonts w:ascii="宋体" w:hAnsi="宋体" w:cs="宋体" w:hint="eastAsia"/>
                <w:sz w:val="20"/>
                <w:szCs w:val="20"/>
              </w:rPr>
              <w:t>委托时应注明土的种类、取样部位、步数、点数、设计要求。</w:t>
            </w:r>
          </w:p>
        </w:tc>
        <w:tc>
          <w:tcPr>
            <w:tcW w:w="2745" w:type="dxa"/>
            <w:vMerge w:val="restart"/>
            <w:tcBorders>
              <w:left w:val="single" w:sz="4" w:space="0" w:color="auto"/>
              <w:right w:val="single" w:sz="4" w:space="0" w:color="auto"/>
            </w:tcBorders>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土工试验方法标准</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GB/T 50123-1999</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公路土工试验规程</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JTG E40-2007</w:t>
            </w:r>
          </w:p>
        </w:tc>
      </w:tr>
      <w:tr w:rsidR="000B0555">
        <w:trPr>
          <w:trHeight w:val="1134"/>
          <w:jc w:val="center"/>
        </w:trPr>
        <w:tc>
          <w:tcPr>
            <w:tcW w:w="707"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800"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密度</w:t>
            </w:r>
          </w:p>
        </w:tc>
        <w:tc>
          <w:tcPr>
            <w:tcW w:w="281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rPr>
            </w:pPr>
          </w:p>
        </w:tc>
        <w:tc>
          <w:tcPr>
            <w:tcW w:w="2340"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274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rPr>
            </w:pPr>
          </w:p>
        </w:tc>
      </w:tr>
      <w:tr w:rsidR="000B0555">
        <w:trPr>
          <w:trHeight w:val="1134"/>
          <w:jc w:val="center"/>
        </w:trPr>
        <w:tc>
          <w:tcPr>
            <w:tcW w:w="707"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800"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颗粒分析</w:t>
            </w:r>
          </w:p>
        </w:tc>
        <w:tc>
          <w:tcPr>
            <w:tcW w:w="281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rPr>
            </w:pPr>
          </w:p>
        </w:tc>
        <w:tc>
          <w:tcPr>
            <w:tcW w:w="2340"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274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rPr>
            </w:pPr>
          </w:p>
        </w:tc>
      </w:tr>
      <w:tr w:rsidR="000B0555">
        <w:trPr>
          <w:trHeight w:val="1134"/>
          <w:jc w:val="center"/>
        </w:trPr>
        <w:tc>
          <w:tcPr>
            <w:tcW w:w="707"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800"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击实试验</w:t>
            </w:r>
          </w:p>
        </w:tc>
        <w:tc>
          <w:tcPr>
            <w:tcW w:w="2810" w:type="dxa"/>
            <w:tcBorders>
              <w:left w:val="single" w:sz="4" w:space="0" w:color="auto"/>
              <w:right w:val="single" w:sz="4" w:space="0" w:color="auto"/>
            </w:tcBorders>
            <w:vAlign w:val="center"/>
          </w:tcPr>
          <w:p w:rsidR="000B0555" w:rsidRDefault="003967AF">
            <w:pPr>
              <w:ind w:firstLineChars="200" w:firstLine="400"/>
              <w:rPr>
                <w:rFonts w:ascii="宋体" w:hAnsi="宋体" w:cs="宋体"/>
                <w:color w:val="000000" w:themeColor="text1"/>
                <w:sz w:val="20"/>
                <w:szCs w:val="20"/>
              </w:rPr>
            </w:pPr>
            <w:r>
              <w:rPr>
                <w:rFonts w:ascii="宋体" w:hAnsi="宋体" w:cs="宋体" w:hint="eastAsia"/>
                <w:sz w:val="20"/>
                <w:szCs w:val="20"/>
              </w:rPr>
              <w:t>每种类型的土质取样</w:t>
            </w:r>
            <w:r>
              <w:rPr>
                <w:rFonts w:ascii="宋体" w:hAnsi="宋体" w:cs="宋体" w:hint="eastAsia"/>
                <w:sz w:val="20"/>
                <w:szCs w:val="20"/>
              </w:rPr>
              <w:t>1~3</w:t>
            </w:r>
            <w:r>
              <w:rPr>
                <w:rFonts w:ascii="宋体" w:hAnsi="宋体" w:cs="宋体" w:hint="eastAsia"/>
                <w:sz w:val="20"/>
                <w:szCs w:val="20"/>
              </w:rPr>
              <w:t>组进行试验，每组取土</w:t>
            </w:r>
            <w:r>
              <w:rPr>
                <w:rFonts w:ascii="宋体" w:hAnsi="宋体" w:cs="宋体" w:hint="eastAsia"/>
                <w:sz w:val="20"/>
                <w:szCs w:val="20"/>
              </w:rPr>
              <w:t>25kg</w:t>
            </w:r>
            <w:r>
              <w:rPr>
                <w:rFonts w:ascii="宋体" w:hAnsi="宋体" w:cs="宋体" w:hint="eastAsia"/>
                <w:sz w:val="20"/>
                <w:szCs w:val="20"/>
              </w:rPr>
              <w:t>（轻型），</w:t>
            </w:r>
            <w:r>
              <w:rPr>
                <w:rFonts w:ascii="宋体" w:hAnsi="宋体" w:cs="宋体" w:hint="eastAsia"/>
                <w:sz w:val="20"/>
                <w:szCs w:val="20"/>
              </w:rPr>
              <w:t>50Kg</w:t>
            </w:r>
            <w:r>
              <w:rPr>
                <w:rFonts w:ascii="宋体" w:hAnsi="宋体" w:cs="宋体" w:hint="eastAsia"/>
                <w:sz w:val="20"/>
                <w:szCs w:val="20"/>
              </w:rPr>
              <w:t>（重型）。</w:t>
            </w:r>
          </w:p>
        </w:tc>
        <w:tc>
          <w:tcPr>
            <w:tcW w:w="2340" w:type="dxa"/>
            <w:tcBorders>
              <w:left w:val="single" w:sz="4" w:space="0" w:color="auto"/>
              <w:right w:val="single" w:sz="4" w:space="0" w:color="auto"/>
            </w:tcBorders>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送检时提供土质类型或者回填点位置及编号等相关信息。</w:t>
            </w:r>
          </w:p>
        </w:tc>
        <w:tc>
          <w:tcPr>
            <w:tcW w:w="274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rPr>
            </w:pPr>
          </w:p>
        </w:tc>
      </w:tr>
      <w:tr w:rsidR="000B0555">
        <w:trPr>
          <w:trHeight w:val="1134"/>
          <w:jc w:val="center"/>
        </w:trPr>
        <w:tc>
          <w:tcPr>
            <w:tcW w:w="707"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800"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承载比</w:t>
            </w:r>
            <w:r>
              <w:rPr>
                <w:rFonts w:ascii="宋体" w:hAnsi="宋体" w:cs="宋体" w:hint="eastAsia"/>
                <w:color w:val="000000" w:themeColor="text1"/>
                <w:sz w:val="20"/>
                <w:szCs w:val="20"/>
              </w:rPr>
              <w:t>CBR</w:t>
            </w:r>
          </w:p>
        </w:tc>
        <w:tc>
          <w:tcPr>
            <w:tcW w:w="2810" w:type="dxa"/>
            <w:tcBorders>
              <w:left w:val="single" w:sz="4" w:space="0" w:color="auto"/>
              <w:right w:val="single" w:sz="4" w:space="0" w:color="auto"/>
            </w:tcBorders>
            <w:vAlign w:val="center"/>
          </w:tcPr>
          <w:p w:rsidR="000B0555" w:rsidRDefault="003967AF">
            <w:pPr>
              <w:ind w:firstLineChars="200" w:firstLine="400"/>
              <w:rPr>
                <w:rFonts w:ascii="宋体" w:hAnsi="宋体" w:cs="宋体"/>
                <w:sz w:val="20"/>
                <w:szCs w:val="20"/>
              </w:rPr>
            </w:pPr>
            <w:r>
              <w:rPr>
                <w:rFonts w:ascii="宋体" w:hAnsi="宋体" w:cs="宋体" w:hint="eastAsia"/>
                <w:sz w:val="20"/>
                <w:szCs w:val="20"/>
              </w:rPr>
              <w:t>土基现场承载比测试</w:t>
            </w:r>
            <w:r>
              <w:rPr>
                <w:rFonts w:ascii="宋体" w:hAnsi="宋体" w:cs="宋体" w:hint="eastAsia"/>
                <w:sz w:val="20"/>
                <w:szCs w:val="20"/>
              </w:rPr>
              <w:t>3000</w:t>
            </w:r>
            <w:r>
              <w:rPr>
                <w:rFonts w:ascii="宋体" w:hAnsi="宋体" w:cs="宋体" w:hint="eastAsia"/>
                <w:sz w:val="20"/>
                <w:szCs w:val="20"/>
              </w:rPr>
              <w:t>㎡试验一次，根据观察，当异常时应增加试验。</w:t>
            </w:r>
          </w:p>
          <w:p w:rsidR="000B0555" w:rsidRDefault="003967AF">
            <w:pPr>
              <w:ind w:firstLineChars="200" w:firstLine="400"/>
              <w:rPr>
                <w:rFonts w:ascii="宋体" w:hAnsi="宋体" w:cs="宋体"/>
                <w:color w:val="000000" w:themeColor="text1"/>
                <w:sz w:val="20"/>
                <w:szCs w:val="20"/>
              </w:rPr>
            </w:pPr>
            <w:r>
              <w:rPr>
                <w:rFonts w:ascii="宋体" w:hAnsi="宋体" w:cs="宋体" w:hint="eastAsia"/>
                <w:sz w:val="20"/>
                <w:szCs w:val="20"/>
              </w:rPr>
              <w:t>每种类型的土质取样</w:t>
            </w:r>
            <w:r>
              <w:rPr>
                <w:rFonts w:ascii="宋体" w:hAnsi="宋体" w:cs="宋体" w:hint="eastAsia"/>
                <w:sz w:val="20"/>
                <w:szCs w:val="20"/>
              </w:rPr>
              <w:t>1-3</w:t>
            </w:r>
            <w:r>
              <w:rPr>
                <w:rFonts w:ascii="宋体" w:hAnsi="宋体" w:cs="宋体" w:hint="eastAsia"/>
                <w:sz w:val="20"/>
                <w:szCs w:val="20"/>
              </w:rPr>
              <w:t>组进行试验，每组取土</w:t>
            </w:r>
            <w:r>
              <w:rPr>
                <w:rFonts w:ascii="宋体" w:hAnsi="宋体" w:cs="宋体" w:hint="eastAsia"/>
                <w:sz w:val="20"/>
                <w:szCs w:val="20"/>
              </w:rPr>
              <w:t>50kg</w:t>
            </w:r>
            <w:r>
              <w:rPr>
                <w:rFonts w:ascii="宋体" w:hAnsi="宋体" w:cs="宋体" w:hint="eastAsia"/>
                <w:sz w:val="20"/>
                <w:szCs w:val="20"/>
              </w:rPr>
              <w:t>。</w:t>
            </w:r>
          </w:p>
        </w:tc>
        <w:tc>
          <w:tcPr>
            <w:tcW w:w="2340" w:type="dxa"/>
            <w:vMerge w:val="restart"/>
            <w:tcBorders>
              <w:left w:val="single" w:sz="4" w:space="0" w:color="auto"/>
              <w:right w:val="single" w:sz="4" w:space="0" w:color="auto"/>
            </w:tcBorders>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每种原材料用塑料编织袋包装，包装外用水性笔标明材料名称，并提供相关工程部位信息</w:t>
            </w:r>
            <w:r>
              <w:rPr>
                <w:rFonts w:ascii="宋体" w:hAnsi="宋体" w:cs="宋体" w:hint="eastAsia"/>
                <w:color w:val="000000" w:themeColor="text1"/>
                <w:sz w:val="20"/>
                <w:szCs w:val="20"/>
              </w:rPr>
              <w:t>。</w:t>
            </w:r>
          </w:p>
        </w:tc>
        <w:tc>
          <w:tcPr>
            <w:tcW w:w="274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rPr>
            </w:pPr>
          </w:p>
        </w:tc>
      </w:tr>
      <w:tr w:rsidR="000B0555">
        <w:trPr>
          <w:trHeight w:val="1134"/>
          <w:jc w:val="center"/>
        </w:trPr>
        <w:tc>
          <w:tcPr>
            <w:tcW w:w="707"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800"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界限含水率</w:t>
            </w:r>
          </w:p>
        </w:tc>
        <w:tc>
          <w:tcPr>
            <w:tcW w:w="2810" w:type="dxa"/>
            <w:tcBorders>
              <w:left w:val="single" w:sz="4" w:space="0" w:color="auto"/>
              <w:right w:val="single" w:sz="4" w:space="0" w:color="auto"/>
            </w:tcBorders>
            <w:vAlign w:val="center"/>
          </w:tcPr>
          <w:p w:rsidR="000B0555" w:rsidRDefault="003967AF">
            <w:pPr>
              <w:ind w:firstLineChars="200" w:firstLine="400"/>
              <w:rPr>
                <w:rFonts w:ascii="宋体" w:hAnsi="宋体" w:cs="宋体"/>
                <w:color w:val="000000" w:themeColor="text1"/>
                <w:sz w:val="20"/>
                <w:szCs w:val="20"/>
              </w:rPr>
            </w:pPr>
            <w:r>
              <w:rPr>
                <w:rFonts w:ascii="宋体" w:hAnsi="宋体" w:cs="宋体" w:hint="eastAsia"/>
                <w:sz w:val="20"/>
                <w:szCs w:val="20"/>
              </w:rPr>
              <w:t>视土质变化情况根据路基土的不同，每种土使用前测二个样品，使用过程中</w:t>
            </w:r>
            <w:r>
              <w:rPr>
                <w:rFonts w:ascii="宋体" w:hAnsi="宋体" w:cs="宋体" w:hint="eastAsia"/>
                <w:sz w:val="20"/>
                <w:szCs w:val="20"/>
              </w:rPr>
              <w:t>5000</w:t>
            </w:r>
            <w:r>
              <w:rPr>
                <w:rFonts w:ascii="宋体" w:hAnsi="宋体" w:cs="宋体" w:hint="eastAsia"/>
                <w:sz w:val="20"/>
                <w:szCs w:val="20"/>
              </w:rPr>
              <w:t>㎡测两个样品。</w:t>
            </w:r>
          </w:p>
        </w:tc>
        <w:tc>
          <w:tcPr>
            <w:tcW w:w="2340"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2745"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rPr>
            </w:pPr>
          </w:p>
        </w:tc>
      </w:tr>
      <w:tr w:rsidR="000B0555">
        <w:trPr>
          <w:trHeight w:val="1224"/>
          <w:jc w:val="center"/>
        </w:trPr>
        <w:tc>
          <w:tcPr>
            <w:tcW w:w="707"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800"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天然稠度</w:t>
            </w:r>
          </w:p>
        </w:tc>
        <w:tc>
          <w:tcPr>
            <w:tcW w:w="2810" w:type="dxa"/>
            <w:tcBorders>
              <w:left w:val="single" w:sz="4" w:space="0" w:color="auto"/>
              <w:right w:val="single" w:sz="4" w:space="0" w:color="auto"/>
            </w:tcBorders>
            <w:vAlign w:val="center"/>
          </w:tcPr>
          <w:p w:rsidR="000B0555" w:rsidRDefault="003967AF">
            <w:pPr>
              <w:rPr>
                <w:rFonts w:ascii="宋体" w:hAnsi="宋体" w:cs="宋体"/>
                <w:color w:val="000000" w:themeColor="text1"/>
                <w:sz w:val="20"/>
                <w:szCs w:val="20"/>
              </w:rPr>
            </w:pPr>
            <w:r>
              <w:rPr>
                <w:rFonts w:ascii="宋体" w:hAnsi="宋体" w:cs="宋体" w:hint="eastAsia"/>
                <w:sz w:val="20"/>
                <w:szCs w:val="20"/>
              </w:rPr>
              <w:t xml:space="preserve">  </w:t>
            </w:r>
            <w:r>
              <w:rPr>
                <w:rFonts w:ascii="宋体" w:hAnsi="宋体" w:cs="宋体" w:hint="eastAsia"/>
                <w:sz w:val="20"/>
                <w:szCs w:val="20"/>
              </w:rPr>
              <w:t xml:space="preserve">  </w:t>
            </w:r>
            <w:r>
              <w:rPr>
                <w:rFonts w:ascii="宋体" w:hAnsi="宋体" w:cs="宋体" w:hint="eastAsia"/>
                <w:sz w:val="20"/>
                <w:szCs w:val="20"/>
              </w:rPr>
              <w:t>每种土使用前测</w:t>
            </w:r>
            <w:r>
              <w:rPr>
                <w:rFonts w:ascii="宋体" w:hAnsi="宋体" w:cs="宋体" w:hint="eastAsia"/>
                <w:sz w:val="20"/>
                <w:szCs w:val="20"/>
              </w:rPr>
              <w:t>2</w:t>
            </w:r>
            <w:r>
              <w:rPr>
                <w:rFonts w:ascii="宋体" w:hAnsi="宋体" w:cs="宋体" w:hint="eastAsia"/>
                <w:sz w:val="20"/>
                <w:szCs w:val="20"/>
              </w:rPr>
              <w:t>个样品，使用过程中每</w:t>
            </w:r>
            <w:r>
              <w:rPr>
                <w:rFonts w:ascii="宋体" w:hAnsi="宋体" w:cs="宋体" w:hint="eastAsia"/>
                <w:sz w:val="20"/>
                <w:szCs w:val="20"/>
              </w:rPr>
              <w:t>2000m</w:t>
            </w:r>
            <w:r>
              <w:rPr>
                <w:rFonts w:ascii="宋体" w:hAnsi="宋体" w:cs="宋体" w:hint="eastAsia"/>
                <w:sz w:val="20"/>
                <w:szCs w:val="20"/>
                <w:vertAlign w:val="superscript"/>
              </w:rPr>
              <w:t>3</w:t>
            </w:r>
            <w:r>
              <w:rPr>
                <w:rFonts w:ascii="宋体" w:hAnsi="宋体" w:cs="宋体" w:hint="eastAsia"/>
                <w:sz w:val="20"/>
                <w:szCs w:val="20"/>
              </w:rPr>
              <w:t>测</w:t>
            </w:r>
            <w:r>
              <w:rPr>
                <w:rFonts w:ascii="宋体" w:hAnsi="宋体" w:cs="宋体" w:hint="eastAsia"/>
                <w:sz w:val="20"/>
                <w:szCs w:val="20"/>
              </w:rPr>
              <w:t>2</w:t>
            </w:r>
            <w:r>
              <w:rPr>
                <w:rFonts w:ascii="宋体" w:hAnsi="宋体" w:cs="宋体" w:hint="eastAsia"/>
                <w:sz w:val="20"/>
                <w:szCs w:val="20"/>
              </w:rPr>
              <w:t>个样品，不少于</w:t>
            </w:r>
            <w:r>
              <w:rPr>
                <w:rFonts w:ascii="宋体" w:hAnsi="宋体" w:cs="宋体" w:hint="eastAsia"/>
                <w:sz w:val="20"/>
                <w:szCs w:val="20"/>
              </w:rPr>
              <w:t>5kg</w:t>
            </w:r>
            <w:r>
              <w:rPr>
                <w:rFonts w:ascii="宋体" w:hAnsi="宋体" w:cs="宋体" w:hint="eastAsia"/>
                <w:sz w:val="20"/>
                <w:szCs w:val="20"/>
              </w:rPr>
              <w:t>。</w:t>
            </w:r>
          </w:p>
        </w:tc>
        <w:tc>
          <w:tcPr>
            <w:tcW w:w="2340" w:type="dxa"/>
            <w:vMerge w:val="restart"/>
            <w:tcBorders>
              <w:left w:val="single" w:sz="4" w:space="0" w:color="auto"/>
              <w:right w:val="single" w:sz="4" w:space="0" w:color="auto"/>
            </w:tcBorders>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sz w:val="20"/>
                <w:szCs w:val="20"/>
              </w:rPr>
              <w:t>试样用塑料编织袋包装，并提供相关工程部位信息。</w:t>
            </w:r>
          </w:p>
        </w:tc>
        <w:tc>
          <w:tcPr>
            <w:tcW w:w="2745" w:type="dxa"/>
            <w:tcBorders>
              <w:left w:val="single" w:sz="4" w:space="0" w:color="auto"/>
              <w:right w:val="single" w:sz="4" w:space="0" w:color="auto"/>
            </w:tcBorders>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公路土工试验规程</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 xml:space="preserve">JTG </w:t>
            </w:r>
            <w:r>
              <w:rPr>
                <w:rFonts w:ascii="宋体" w:hAnsi="宋体" w:cs="宋体" w:hint="eastAsia"/>
                <w:color w:val="000000" w:themeColor="text1"/>
                <w:sz w:val="20"/>
                <w:szCs w:val="20"/>
              </w:rPr>
              <w:t>E40-2007</w:t>
            </w:r>
          </w:p>
        </w:tc>
      </w:tr>
      <w:tr w:rsidR="000B0555">
        <w:trPr>
          <w:trHeight w:val="1167"/>
          <w:jc w:val="center"/>
        </w:trPr>
        <w:tc>
          <w:tcPr>
            <w:tcW w:w="707" w:type="dxa"/>
            <w:vMerge/>
            <w:tcBorders>
              <w:left w:val="single" w:sz="4" w:space="0" w:color="auto"/>
              <w:bottom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800"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60" w:lineRule="exact"/>
              <w:jc w:val="center"/>
              <w:rPr>
                <w:rFonts w:ascii="宋体" w:hAnsi="宋体" w:cs="宋体"/>
                <w:color w:val="000000" w:themeColor="text1"/>
                <w:sz w:val="20"/>
                <w:szCs w:val="20"/>
              </w:rPr>
            </w:pPr>
            <w:bookmarkStart w:id="37" w:name="OLE_LINK2"/>
            <w:r>
              <w:rPr>
                <w:rFonts w:ascii="宋体" w:hAnsi="宋体" w:cs="宋体" w:hint="eastAsia"/>
                <w:color w:val="000000" w:themeColor="text1"/>
                <w:sz w:val="20"/>
                <w:szCs w:val="20"/>
              </w:rPr>
              <w:t>砂的相对密度</w:t>
            </w:r>
            <w:bookmarkEnd w:id="37"/>
          </w:p>
        </w:tc>
        <w:tc>
          <w:tcPr>
            <w:tcW w:w="2810" w:type="dxa"/>
            <w:tcBorders>
              <w:left w:val="single" w:sz="4" w:space="0" w:color="auto"/>
              <w:bottom w:val="single" w:sz="4" w:space="0" w:color="auto"/>
              <w:right w:val="single" w:sz="4" w:space="0" w:color="auto"/>
            </w:tcBorders>
            <w:vAlign w:val="center"/>
          </w:tcPr>
          <w:p w:rsidR="000B0555" w:rsidRDefault="003967AF">
            <w:pPr>
              <w:rPr>
                <w:rFonts w:ascii="宋体" w:hAnsi="宋体" w:cs="宋体"/>
                <w:color w:val="000000" w:themeColor="text1"/>
                <w:sz w:val="20"/>
                <w:szCs w:val="20"/>
              </w:rPr>
            </w:pPr>
            <w:r>
              <w:rPr>
                <w:rFonts w:ascii="宋体" w:hAnsi="宋体" w:cs="宋体" w:hint="eastAsia"/>
                <w:sz w:val="20"/>
                <w:szCs w:val="20"/>
              </w:rPr>
              <w:t xml:space="preserve">    </w:t>
            </w:r>
            <w:r>
              <w:rPr>
                <w:rFonts w:ascii="宋体" w:hAnsi="宋体" w:cs="宋体" w:hint="eastAsia"/>
                <w:sz w:val="20"/>
                <w:szCs w:val="20"/>
              </w:rPr>
              <w:t>与压实度相同，每层每</w:t>
            </w:r>
            <w:r>
              <w:rPr>
                <w:rFonts w:ascii="宋体" w:hAnsi="宋体" w:cs="宋体" w:hint="eastAsia"/>
                <w:sz w:val="20"/>
                <w:szCs w:val="20"/>
              </w:rPr>
              <w:t>1000</w:t>
            </w:r>
            <w:r>
              <w:rPr>
                <w:rFonts w:ascii="宋体" w:hAnsi="宋体" w:cs="宋体" w:hint="eastAsia"/>
                <w:sz w:val="20"/>
                <w:szCs w:val="20"/>
              </w:rPr>
              <w:t>㎡取样</w:t>
            </w:r>
            <w:r>
              <w:rPr>
                <w:rFonts w:ascii="宋体" w:hAnsi="宋体" w:cs="宋体" w:hint="eastAsia"/>
                <w:sz w:val="20"/>
                <w:szCs w:val="20"/>
              </w:rPr>
              <w:t>3</w:t>
            </w:r>
            <w:r>
              <w:rPr>
                <w:rFonts w:ascii="宋体" w:hAnsi="宋体" w:cs="宋体" w:hint="eastAsia"/>
                <w:sz w:val="20"/>
                <w:szCs w:val="20"/>
              </w:rPr>
              <w:t>点</w:t>
            </w:r>
            <w:r>
              <w:rPr>
                <w:rFonts w:ascii="宋体" w:hAnsi="宋体" w:cs="宋体" w:hint="eastAsia"/>
                <w:sz w:val="20"/>
                <w:szCs w:val="20"/>
              </w:rPr>
              <w:t>。</w:t>
            </w:r>
          </w:p>
        </w:tc>
        <w:tc>
          <w:tcPr>
            <w:tcW w:w="2340" w:type="dxa"/>
            <w:vMerge/>
            <w:tcBorders>
              <w:left w:val="single" w:sz="4" w:space="0" w:color="auto"/>
              <w:bottom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2745" w:type="dxa"/>
            <w:tcBorders>
              <w:left w:val="single" w:sz="4" w:space="0" w:color="auto"/>
              <w:bottom w:val="single" w:sz="4" w:space="0" w:color="auto"/>
              <w:right w:val="single" w:sz="4" w:space="0" w:color="auto"/>
            </w:tcBorders>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公路土工试验规程</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JTG E40-2007</w:t>
            </w:r>
          </w:p>
        </w:tc>
      </w:tr>
    </w:tbl>
    <w:p w:rsidR="000B0555" w:rsidRDefault="000B0555">
      <w:pPr>
        <w:rPr>
          <w:rFonts w:ascii="宋体" w:hAnsi="宋体" w:cs="宋体"/>
          <w:color w:val="000000" w:themeColor="text1"/>
          <w:sz w:val="20"/>
          <w:szCs w:val="20"/>
        </w:rPr>
        <w:sectPr w:rsidR="000B0555">
          <w:pgSz w:w="11906" w:h="16838"/>
          <w:pgMar w:top="850" w:right="850" w:bottom="850" w:left="850" w:header="567" w:footer="340" w:gutter="0"/>
          <w:cols w:space="0"/>
          <w:docGrid w:type="lines" w:linePitch="312"/>
        </w:sectPr>
      </w:pPr>
    </w:p>
    <w:tbl>
      <w:tblPr>
        <w:tblW w:w="10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5"/>
        <w:gridCol w:w="1121"/>
        <w:gridCol w:w="2115"/>
        <w:gridCol w:w="1920"/>
        <w:gridCol w:w="2040"/>
        <w:gridCol w:w="2550"/>
      </w:tblGrid>
      <w:tr w:rsidR="000B0555">
        <w:trPr>
          <w:trHeight w:val="541"/>
          <w:tblHeader/>
        </w:trPr>
        <w:tc>
          <w:tcPr>
            <w:tcW w:w="10401" w:type="dxa"/>
            <w:gridSpan w:val="6"/>
            <w:tcBorders>
              <w:top w:val="nil"/>
              <w:left w:val="nil"/>
              <w:bottom w:val="nil"/>
              <w:right w:val="nil"/>
            </w:tcBorders>
            <w:vAlign w:val="center"/>
          </w:tcPr>
          <w:p w:rsidR="000B0555" w:rsidRDefault="003967AF">
            <w:pPr>
              <w:pStyle w:val="1"/>
              <w:rPr>
                <w:rFonts w:ascii="宋体" w:hAnsi="宋体" w:cs="宋体"/>
                <w:color w:val="FFFFFF"/>
                <w:spacing w:val="20"/>
                <w:szCs w:val="18"/>
              </w:rPr>
            </w:pPr>
            <w:bookmarkStart w:id="38" w:name="_Toc264983617"/>
            <w:bookmarkStart w:id="39" w:name="_Toc264012995"/>
            <w:bookmarkStart w:id="40" w:name="_Toc264984664"/>
            <w:bookmarkStart w:id="41" w:name="_Toc15634"/>
            <w:bookmarkStart w:id="42" w:name="_Toc295466610"/>
            <w:bookmarkStart w:id="43" w:name="_Toc7045"/>
            <w:r>
              <w:rPr>
                <w:rFonts w:ascii="宋体" w:hAnsi="宋体" w:cs="宋体" w:hint="eastAsia"/>
              </w:rPr>
              <w:lastRenderedPageBreak/>
              <w:t>·</w:t>
            </w:r>
            <w:r>
              <w:rPr>
                <w:rFonts w:ascii="宋体" w:hAnsi="宋体" w:cs="宋体" w:hint="eastAsia"/>
              </w:rPr>
              <w:t>建筑节能工程</w:t>
            </w:r>
            <w:r>
              <w:rPr>
                <w:rFonts w:ascii="宋体" w:hAnsi="宋体" w:cs="宋体" w:hint="eastAsia"/>
              </w:rPr>
              <w:t>-</w:t>
            </w:r>
            <w:r>
              <w:rPr>
                <w:rFonts w:ascii="宋体" w:hAnsi="宋体" w:cs="宋体" w:hint="eastAsia"/>
              </w:rPr>
              <w:t>保温隔热（绝热）材料</w:t>
            </w:r>
            <w:r>
              <w:rPr>
                <w:rFonts w:ascii="宋体" w:hAnsi="宋体" w:cs="宋体" w:hint="eastAsia"/>
              </w:rPr>
              <w:t>·</w:t>
            </w:r>
            <w:bookmarkEnd w:id="38"/>
            <w:bookmarkEnd w:id="39"/>
            <w:bookmarkEnd w:id="40"/>
            <w:bookmarkEnd w:id="41"/>
            <w:bookmarkEnd w:id="42"/>
            <w:bookmarkEnd w:id="43"/>
          </w:p>
        </w:tc>
      </w:tr>
      <w:tr w:rsidR="000B0555">
        <w:trPr>
          <w:trHeight w:val="454"/>
        </w:trPr>
        <w:tc>
          <w:tcPr>
            <w:tcW w:w="1776" w:type="dxa"/>
            <w:gridSpan w:val="2"/>
            <w:tcBorders>
              <w:left w:val="single" w:sz="4" w:space="0" w:color="auto"/>
              <w:right w:val="single" w:sz="4" w:space="0" w:color="auto"/>
            </w:tcBorders>
            <w:vAlign w:val="center"/>
          </w:tcPr>
          <w:p w:rsidR="000B0555" w:rsidRDefault="003967AF">
            <w:pPr>
              <w:spacing w:line="300" w:lineRule="exact"/>
              <w:jc w:val="center"/>
              <w:rPr>
                <w:rFonts w:ascii="宋体" w:hAnsi="宋体" w:cs="宋体"/>
                <w:color w:val="000000" w:themeColor="text1"/>
                <w:sz w:val="20"/>
                <w:szCs w:val="20"/>
              </w:rPr>
            </w:pPr>
            <w:r>
              <w:rPr>
                <w:rFonts w:ascii="宋体" w:hAnsi="宋体" w:cs="宋体" w:hint="eastAsia"/>
                <w:b/>
                <w:bCs/>
                <w:color w:val="000000" w:themeColor="text1"/>
                <w:sz w:val="24"/>
                <w:szCs w:val="24"/>
              </w:rPr>
              <w:t>检测项目</w:t>
            </w:r>
          </w:p>
        </w:tc>
        <w:tc>
          <w:tcPr>
            <w:tcW w:w="2115"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vertAlign w:val="superscript"/>
              </w:rPr>
            </w:pPr>
            <w:r>
              <w:rPr>
                <w:rFonts w:ascii="宋体" w:hAnsi="宋体" w:cs="宋体" w:hint="eastAsia"/>
                <w:b/>
                <w:bCs/>
                <w:color w:val="000000" w:themeColor="text1"/>
                <w:sz w:val="24"/>
                <w:szCs w:val="24"/>
              </w:rPr>
              <w:t>取样检测要求</w:t>
            </w:r>
          </w:p>
        </w:tc>
        <w:tc>
          <w:tcPr>
            <w:tcW w:w="192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b/>
                <w:bCs/>
                <w:color w:val="000000" w:themeColor="text1"/>
                <w:sz w:val="24"/>
                <w:szCs w:val="24"/>
              </w:rPr>
              <w:t>送检要求</w:t>
            </w:r>
          </w:p>
        </w:tc>
        <w:tc>
          <w:tcPr>
            <w:tcW w:w="4590" w:type="dxa"/>
            <w:gridSpan w:val="2"/>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b/>
                <w:bCs/>
                <w:color w:val="000000" w:themeColor="text1"/>
                <w:sz w:val="24"/>
                <w:szCs w:val="24"/>
              </w:rPr>
              <w:t>检测依据</w:t>
            </w:r>
          </w:p>
        </w:tc>
      </w:tr>
      <w:tr w:rsidR="000B0555">
        <w:trPr>
          <w:trHeight w:val="2570"/>
        </w:trPr>
        <w:tc>
          <w:tcPr>
            <w:tcW w:w="655" w:type="dxa"/>
            <w:vMerge w:val="restart"/>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保温隔热（绝热）材料</w:t>
            </w:r>
          </w:p>
        </w:tc>
        <w:tc>
          <w:tcPr>
            <w:tcW w:w="1121"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绝热用挤</w:t>
            </w:r>
            <w:r>
              <w:rPr>
                <w:rFonts w:ascii="宋体" w:hAnsi="宋体" w:cs="宋体" w:hint="eastAsia"/>
                <w:color w:val="000000" w:themeColor="text1"/>
                <w:sz w:val="20"/>
                <w:szCs w:val="20"/>
              </w:rPr>
              <w:t>（模）</w:t>
            </w:r>
            <w:r>
              <w:rPr>
                <w:rFonts w:ascii="宋体" w:hAnsi="宋体" w:cs="宋体" w:hint="eastAsia"/>
                <w:color w:val="000000" w:themeColor="text1"/>
                <w:sz w:val="20"/>
                <w:szCs w:val="20"/>
              </w:rPr>
              <w:t>塑聚苯乙烯板</w:t>
            </w:r>
          </w:p>
        </w:tc>
        <w:tc>
          <w:tcPr>
            <w:tcW w:w="2115" w:type="dxa"/>
            <w:tcBorders>
              <w:left w:val="single" w:sz="4" w:space="0" w:color="auto"/>
              <w:right w:val="single" w:sz="4" w:space="0" w:color="auto"/>
            </w:tcBorders>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一整块板，</w:t>
            </w:r>
            <w:r>
              <w:rPr>
                <w:rFonts w:ascii="宋体" w:hAnsi="宋体" w:cs="宋体" w:hint="eastAsia"/>
                <w:color w:val="000000" w:themeColor="text1"/>
                <w:sz w:val="20"/>
                <w:szCs w:val="20"/>
              </w:rPr>
              <w:t>不小于</w:t>
            </w:r>
            <w:r>
              <w:rPr>
                <w:rFonts w:ascii="宋体" w:hAnsi="宋体" w:cs="宋体" w:hint="eastAsia"/>
                <w:color w:val="000000" w:themeColor="text1"/>
                <w:sz w:val="20"/>
                <w:szCs w:val="20"/>
              </w:rPr>
              <w:t>1m</w:t>
            </w:r>
            <w:r>
              <w:rPr>
                <w:rFonts w:ascii="宋体" w:hAnsi="宋体" w:cs="宋体" w:hint="eastAsia"/>
                <w:color w:val="000000" w:themeColor="text1"/>
                <w:sz w:val="20"/>
                <w:szCs w:val="20"/>
                <w:vertAlign w:val="superscript"/>
              </w:rPr>
              <w:t>2</w:t>
            </w:r>
            <w:r>
              <w:rPr>
                <w:rFonts w:ascii="宋体" w:hAnsi="宋体" w:cs="宋体" w:hint="eastAsia"/>
                <w:color w:val="000000" w:themeColor="text1"/>
                <w:sz w:val="20"/>
                <w:szCs w:val="20"/>
              </w:rPr>
              <w:t>，</w:t>
            </w:r>
            <w:r>
              <w:rPr>
                <w:rFonts w:ascii="宋体" w:hAnsi="宋体" w:cs="宋体" w:hint="eastAsia"/>
                <w:color w:val="000000" w:themeColor="text1"/>
                <w:kern w:val="0"/>
                <w:sz w:val="20"/>
                <w:szCs w:val="20"/>
              </w:rPr>
              <w:t>表观密度</w:t>
            </w:r>
            <w:r>
              <w:rPr>
                <w:rFonts w:ascii="宋体" w:hAnsi="宋体" w:cs="宋体" w:hint="eastAsia"/>
                <w:color w:val="000000" w:themeColor="text1"/>
                <w:kern w:val="0"/>
                <w:sz w:val="20"/>
                <w:szCs w:val="20"/>
              </w:rPr>
              <w:t>及压缩性能：</w:t>
            </w:r>
            <w:r>
              <w:rPr>
                <w:rFonts w:ascii="宋体" w:hAnsi="宋体" w:cs="宋体" w:hint="eastAsia"/>
                <w:color w:val="000000" w:themeColor="text1"/>
                <w:kern w:val="0"/>
                <w:sz w:val="20"/>
                <w:szCs w:val="20"/>
              </w:rPr>
              <w:t>100</w:t>
            </w:r>
            <w:r>
              <w:rPr>
                <w:rFonts w:ascii="宋体" w:hAnsi="宋体" w:cs="宋体" w:hint="eastAsia"/>
                <w:color w:val="000000" w:themeColor="text1"/>
                <w:kern w:val="0"/>
                <w:sz w:val="20"/>
                <w:szCs w:val="20"/>
              </w:rPr>
              <w:t>×</w:t>
            </w:r>
            <w:r>
              <w:rPr>
                <w:rFonts w:ascii="宋体" w:hAnsi="宋体" w:cs="宋体" w:hint="eastAsia"/>
                <w:color w:val="000000" w:themeColor="text1"/>
                <w:kern w:val="0"/>
                <w:sz w:val="20"/>
                <w:szCs w:val="20"/>
              </w:rPr>
              <w:t>100mm</w:t>
            </w:r>
            <w:r>
              <w:rPr>
                <w:rFonts w:ascii="宋体" w:hAnsi="宋体" w:cs="宋体" w:hint="eastAsia"/>
                <w:color w:val="000000" w:themeColor="text1"/>
                <w:kern w:val="0"/>
                <w:sz w:val="20"/>
                <w:szCs w:val="20"/>
              </w:rPr>
              <w:t>试件</w:t>
            </w:r>
            <w:r>
              <w:rPr>
                <w:rFonts w:ascii="宋体" w:hAnsi="宋体" w:cs="宋体" w:hint="eastAsia"/>
                <w:color w:val="000000" w:themeColor="text1"/>
                <w:kern w:val="0"/>
                <w:sz w:val="20"/>
                <w:szCs w:val="20"/>
              </w:rPr>
              <w:t>5</w:t>
            </w:r>
            <w:r>
              <w:rPr>
                <w:rFonts w:ascii="宋体" w:hAnsi="宋体" w:cs="宋体" w:hint="eastAsia"/>
                <w:color w:val="000000" w:themeColor="text1"/>
                <w:kern w:val="0"/>
                <w:sz w:val="20"/>
                <w:szCs w:val="20"/>
              </w:rPr>
              <w:t>块；导热系数</w:t>
            </w:r>
            <w:r>
              <w:rPr>
                <w:rFonts w:ascii="宋体" w:hAnsi="宋体" w:cs="宋体" w:hint="eastAsia"/>
                <w:color w:val="000000" w:themeColor="text1"/>
                <w:kern w:val="0"/>
                <w:sz w:val="20"/>
                <w:szCs w:val="20"/>
              </w:rPr>
              <w:t>：</w:t>
            </w:r>
            <w:r>
              <w:rPr>
                <w:rFonts w:ascii="宋体" w:hAnsi="宋体" w:cs="宋体" w:hint="eastAsia"/>
                <w:color w:val="000000" w:themeColor="text1"/>
                <w:kern w:val="0"/>
                <w:sz w:val="20"/>
                <w:szCs w:val="20"/>
              </w:rPr>
              <w:t>300</w:t>
            </w:r>
            <w:r>
              <w:rPr>
                <w:rFonts w:ascii="宋体" w:hAnsi="宋体" w:cs="宋体" w:hint="eastAsia"/>
                <w:color w:val="000000" w:themeColor="text1"/>
                <w:kern w:val="0"/>
                <w:sz w:val="20"/>
                <w:szCs w:val="20"/>
              </w:rPr>
              <w:t>×</w:t>
            </w:r>
            <w:r>
              <w:rPr>
                <w:rFonts w:ascii="宋体" w:hAnsi="宋体" w:cs="宋体" w:hint="eastAsia"/>
                <w:color w:val="000000" w:themeColor="text1"/>
                <w:kern w:val="0"/>
                <w:sz w:val="20"/>
                <w:szCs w:val="20"/>
              </w:rPr>
              <w:t>300mm</w:t>
            </w:r>
            <w:r>
              <w:rPr>
                <w:rFonts w:ascii="宋体" w:hAnsi="宋体" w:cs="宋体" w:hint="eastAsia"/>
                <w:color w:val="000000" w:themeColor="text1"/>
                <w:kern w:val="0"/>
                <w:sz w:val="20"/>
                <w:szCs w:val="20"/>
              </w:rPr>
              <w:t>试件</w:t>
            </w:r>
            <w:r>
              <w:rPr>
                <w:rFonts w:ascii="宋体" w:hAnsi="宋体" w:cs="宋体" w:hint="eastAsia"/>
                <w:color w:val="000000" w:themeColor="text1"/>
                <w:kern w:val="0"/>
                <w:sz w:val="20"/>
                <w:szCs w:val="20"/>
              </w:rPr>
              <w:t>2</w:t>
            </w:r>
            <w:r>
              <w:rPr>
                <w:rFonts w:ascii="宋体" w:hAnsi="宋体" w:cs="宋体" w:hint="eastAsia"/>
                <w:color w:val="000000" w:themeColor="text1"/>
                <w:kern w:val="0"/>
                <w:sz w:val="20"/>
                <w:szCs w:val="20"/>
              </w:rPr>
              <w:t>块</w:t>
            </w:r>
            <w:r>
              <w:rPr>
                <w:rFonts w:ascii="宋体" w:hAnsi="宋体" w:cs="宋体" w:hint="eastAsia"/>
                <w:color w:val="000000" w:themeColor="text1"/>
                <w:kern w:val="0"/>
                <w:sz w:val="20"/>
                <w:szCs w:val="20"/>
              </w:rPr>
              <w:t>；</w:t>
            </w:r>
            <w:r>
              <w:rPr>
                <w:rFonts w:ascii="宋体" w:hAnsi="宋体" w:cs="宋体" w:hint="eastAsia"/>
                <w:color w:val="000000" w:themeColor="text1"/>
                <w:sz w:val="20"/>
                <w:szCs w:val="20"/>
              </w:rPr>
              <w:t>吸水率</w:t>
            </w:r>
            <w:r>
              <w:rPr>
                <w:rFonts w:ascii="宋体" w:hAnsi="宋体" w:cs="宋体" w:hint="eastAsia"/>
                <w:color w:val="000000" w:themeColor="text1"/>
                <w:sz w:val="20"/>
                <w:szCs w:val="20"/>
              </w:rPr>
              <w:t>：</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1</w:t>
            </w:r>
            <w:r>
              <w:rPr>
                <w:rFonts w:ascii="宋体" w:hAnsi="宋体" w:cs="宋体" w:hint="eastAsia"/>
                <w:color w:val="000000" w:themeColor="text1"/>
                <w:sz w:val="20"/>
                <w:szCs w:val="20"/>
              </w:rPr>
              <w:t>5</w:t>
            </w:r>
            <w:r>
              <w:rPr>
                <w:rFonts w:ascii="宋体" w:hAnsi="宋体" w:cs="宋体" w:hint="eastAsia"/>
                <w:color w:val="000000" w:themeColor="text1"/>
                <w:sz w:val="20"/>
                <w:szCs w:val="20"/>
              </w:rPr>
              <w:t>0</w:t>
            </w:r>
            <w:r>
              <w:rPr>
                <w:rFonts w:ascii="宋体" w:hAnsi="宋体" w:cs="宋体" w:hint="eastAsia"/>
                <w:color w:val="000000" w:themeColor="text1"/>
                <w:sz w:val="20"/>
                <w:szCs w:val="20"/>
              </w:rPr>
              <w:t>×</w:t>
            </w:r>
            <w:r>
              <w:rPr>
                <w:rFonts w:ascii="宋体" w:hAnsi="宋体" w:cs="宋体" w:hint="eastAsia"/>
                <w:color w:val="000000" w:themeColor="text1"/>
                <w:sz w:val="20"/>
                <w:szCs w:val="20"/>
              </w:rPr>
              <w:t>1</w:t>
            </w:r>
            <w:r>
              <w:rPr>
                <w:rFonts w:ascii="宋体" w:hAnsi="宋体" w:cs="宋体" w:hint="eastAsia"/>
                <w:color w:val="000000" w:themeColor="text1"/>
                <w:sz w:val="20"/>
                <w:szCs w:val="20"/>
              </w:rPr>
              <w:t>50</w:t>
            </w:r>
            <w:r>
              <w:rPr>
                <w:rFonts w:ascii="宋体" w:hAnsi="宋体" w:cs="宋体" w:hint="eastAsia"/>
                <w:color w:val="000000" w:themeColor="text1"/>
                <w:sz w:val="20"/>
                <w:szCs w:val="20"/>
              </w:rPr>
              <w:t>mm</w:t>
            </w:r>
            <w:r>
              <w:rPr>
                <w:rFonts w:ascii="宋体" w:hAnsi="宋体" w:cs="宋体" w:hint="eastAsia"/>
                <w:color w:val="000000" w:themeColor="text1"/>
                <w:kern w:val="0"/>
                <w:sz w:val="20"/>
                <w:szCs w:val="20"/>
              </w:rPr>
              <w:t>试件</w:t>
            </w:r>
            <w:r>
              <w:rPr>
                <w:rFonts w:ascii="宋体" w:hAnsi="宋体" w:cs="宋体" w:hint="eastAsia"/>
                <w:color w:val="000000" w:themeColor="text1"/>
                <w:kern w:val="0"/>
                <w:sz w:val="20"/>
                <w:szCs w:val="20"/>
              </w:rPr>
              <w:t>3</w:t>
            </w:r>
            <w:r>
              <w:rPr>
                <w:rFonts w:ascii="宋体" w:hAnsi="宋体" w:cs="宋体" w:hint="eastAsia"/>
                <w:color w:val="000000" w:themeColor="text1"/>
                <w:kern w:val="0"/>
                <w:sz w:val="20"/>
                <w:szCs w:val="20"/>
              </w:rPr>
              <w:t>块</w:t>
            </w:r>
            <w:r>
              <w:rPr>
                <w:rFonts w:ascii="宋体" w:hAnsi="宋体" w:cs="宋体" w:hint="eastAsia"/>
                <w:color w:val="000000" w:themeColor="text1"/>
                <w:kern w:val="0"/>
                <w:sz w:val="20"/>
                <w:szCs w:val="20"/>
              </w:rPr>
              <w:t>。</w:t>
            </w:r>
          </w:p>
        </w:tc>
        <w:tc>
          <w:tcPr>
            <w:tcW w:w="1920" w:type="dxa"/>
            <w:vMerge w:val="restart"/>
            <w:tcBorders>
              <w:left w:val="single" w:sz="4" w:space="0" w:color="auto"/>
              <w:right w:val="single" w:sz="4" w:space="0" w:color="auto"/>
            </w:tcBorders>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同一厂家同一品种的产品，单位工程建筑面积在</w:t>
            </w:r>
            <w:r>
              <w:rPr>
                <w:rFonts w:ascii="宋体" w:hAnsi="宋体" w:cs="宋体" w:hint="eastAsia"/>
                <w:color w:val="000000" w:themeColor="text1"/>
                <w:sz w:val="20"/>
                <w:szCs w:val="20"/>
              </w:rPr>
              <w:t>20000m2</w:t>
            </w:r>
            <w:r>
              <w:rPr>
                <w:rFonts w:ascii="宋体" w:hAnsi="宋体" w:cs="宋体" w:hint="eastAsia"/>
                <w:color w:val="000000" w:themeColor="text1"/>
                <w:sz w:val="20"/>
                <w:szCs w:val="20"/>
              </w:rPr>
              <w:t>以下时各抽检不少于</w:t>
            </w:r>
            <w:r>
              <w:rPr>
                <w:rFonts w:ascii="宋体" w:hAnsi="宋体" w:cs="宋体" w:hint="eastAsia"/>
                <w:color w:val="000000" w:themeColor="text1"/>
                <w:sz w:val="20"/>
                <w:szCs w:val="20"/>
              </w:rPr>
              <w:t>3</w:t>
            </w:r>
            <w:r>
              <w:rPr>
                <w:rFonts w:ascii="宋体" w:hAnsi="宋体" w:cs="宋体" w:hint="eastAsia"/>
                <w:color w:val="000000" w:themeColor="text1"/>
                <w:sz w:val="20"/>
                <w:szCs w:val="20"/>
              </w:rPr>
              <w:t>次；单位工程建筑面积在</w:t>
            </w:r>
            <w:r>
              <w:rPr>
                <w:rFonts w:ascii="宋体" w:hAnsi="宋体" w:cs="宋体" w:hint="eastAsia"/>
                <w:color w:val="000000" w:themeColor="text1"/>
                <w:sz w:val="20"/>
                <w:szCs w:val="20"/>
              </w:rPr>
              <w:t>20000m2</w:t>
            </w:r>
            <w:r>
              <w:rPr>
                <w:rFonts w:ascii="宋体" w:hAnsi="宋体" w:cs="宋体" w:hint="eastAsia"/>
                <w:color w:val="000000" w:themeColor="text1"/>
                <w:sz w:val="20"/>
                <w:szCs w:val="20"/>
              </w:rPr>
              <w:t>以上时各抽检不少于</w:t>
            </w:r>
            <w:r>
              <w:rPr>
                <w:rFonts w:ascii="宋体" w:hAnsi="宋体" w:cs="宋体" w:hint="eastAsia"/>
                <w:color w:val="000000" w:themeColor="text1"/>
                <w:sz w:val="20"/>
                <w:szCs w:val="20"/>
              </w:rPr>
              <w:t>6</w:t>
            </w:r>
            <w:r>
              <w:rPr>
                <w:rFonts w:ascii="宋体" w:hAnsi="宋体" w:cs="宋体" w:hint="eastAsia"/>
                <w:color w:val="000000" w:themeColor="text1"/>
                <w:sz w:val="20"/>
                <w:szCs w:val="20"/>
              </w:rPr>
              <w:t>次</w:t>
            </w:r>
            <w:r>
              <w:rPr>
                <w:rFonts w:ascii="宋体" w:hAnsi="宋体" w:cs="宋体" w:hint="eastAsia"/>
                <w:color w:val="000000" w:themeColor="text1"/>
                <w:sz w:val="20"/>
                <w:szCs w:val="20"/>
              </w:rPr>
              <w:t>。</w:t>
            </w:r>
          </w:p>
        </w:tc>
        <w:tc>
          <w:tcPr>
            <w:tcW w:w="4590" w:type="dxa"/>
            <w:gridSpan w:val="2"/>
            <w:tcBorders>
              <w:left w:val="single" w:sz="4" w:space="0" w:color="auto"/>
              <w:right w:val="single" w:sz="4" w:space="0" w:color="auto"/>
            </w:tcBorders>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泡沫塑胶及橡胶</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表观密度的测定</w:t>
            </w:r>
            <w:r>
              <w:rPr>
                <w:rFonts w:ascii="宋体" w:hAnsi="宋体" w:cs="宋体" w:hint="eastAsia"/>
                <w:color w:val="000000" w:themeColor="text1"/>
                <w:sz w:val="20"/>
                <w:szCs w:val="20"/>
              </w:rPr>
              <w:t>GB/T</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6343-2009</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绝热材料稳态热阻及有关特性的测定防护热板法</w:t>
            </w:r>
            <w:r>
              <w:rPr>
                <w:rFonts w:ascii="宋体" w:hAnsi="宋体" w:cs="宋体" w:hint="eastAsia"/>
                <w:color w:val="000000" w:themeColor="text1"/>
                <w:sz w:val="20"/>
                <w:szCs w:val="20"/>
              </w:rPr>
              <w:t xml:space="preserve"> GB/T 10294-2008</w:t>
            </w:r>
          </w:p>
          <w:p w:rsidR="000B0555" w:rsidRDefault="003967AF">
            <w:pPr>
              <w:jc w:val="left"/>
              <w:rPr>
                <w:rFonts w:ascii="宋体" w:hAnsi="宋体" w:cs="宋体"/>
                <w:color w:val="000000" w:themeColor="text1"/>
                <w:sz w:val="20"/>
                <w:szCs w:val="20"/>
                <w:lang w:val="fr-FR"/>
              </w:rPr>
            </w:pPr>
            <w:r>
              <w:rPr>
                <w:rFonts w:ascii="宋体" w:hAnsi="宋体" w:cs="宋体" w:hint="eastAsia"/>
                <w:color w:val="000000" w:themeColor="text1"/>
                <w:sz w:val="20"/>
                <w:szCs w:val="20"/>
                <w:lang w:val="fr-FR"/>
              </w:rPr>
              <w:t>绝热用模塑聚苯乙烯泡沫塑料</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lang w:val="fr-FR"/>
              </w:rPr>
              <w:t>GB/T</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lang w:val="fr-FR"/>
              </w:rPr>
              <w:t>10801.1-2002</w:t>
            </w:r>
          </w:p>
          <w:p w:rsidR="000B0555" w:rsidRDefault="003967AF">
            <w:pPr>
              <w:jc w:val="left"/>
              <w:rPr>
                <w:rFonts w:ascii="宋体" w:hAnsi="宋体" w:cs="宋体"/>
                <w:color w:val="000000" w:themeColor="text1"/>
                <w:sz w:val="20"/>
                <w:szCs w:val="20"/>
                <w:lang w:val="fr-FR"/>
              </w:rPr>
            </w:pPr>
            <w:r>
              <w:rPr>
                <w:rFonts w:ascii="宋体" w:hAnsi="宋体" w:cs="宋体" w:hint="eastAsia"/>
                <w:color w:val="000000" w:themeColor="text1"/>
                <w:sz w:val="20"/>
                <w:szCs w:val="20"/>
                <w:lang w:val="fr-FR"/>
              </w:rPr>
              <w:t>绝热用挤塑聚苯乙烯泡沫塑料</w:t>
            </w:r>
            <w:r>
              <w:rPr>
                <w:rFonts w:ascii="宋体" w:hAnsi="宋体" w:cs="宋体" w:hint="eastAsia"/>
                <w:color w:val="000000" w:themeColor="text1"/>
                <w:sz w:val="20"/>
                <w:szCs w:val="20"/>
                <w:lang w:val="fr-FR"/>
              </w:rPr>
              <w:t>(XPS)</w:t>
            </w:r>
          </w:p>
          <w:p w:rsidR="000B0555" w:rsidRDefault="003967AF">
            <w:pPr>
              <w:jc w:val="left"/>
              <w:rPr>
                <w:rFonts w:ascii="宋体" w:hAnsi="宋体" w:cs="宋体"/>
                <w:color w:val="000000" w:themeColor="text1"/>
                <w:sz w:val="20"/>
                <w:szCs w:val="20"/>
                <w:lang w:val="fr-FR"/>
              </w:rPr>
            </w:pPr>
            <w:r>
              <w:rPr>
                <w:rFonts w:ascii="宋体" w:hAnsi="宋体" w:cs="宋体" w:hint="eastAsia"/>
                <w:color w:val="000000" w:themeColor="text1"/>
                <w:sz w:val="20"/>
                <w:szCs w:val="20"/>
                <w:lang w:val="fr-FR"/>
              </w:rPr>
              <w:t>GB/T</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lang w:val="fr-FR"/>
              </w:rPr>
              <w:t>10801.2-2002</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硬质泡沫塑料吸水率试验方法</w:t>
            </w:r>
            <w:r>
              <w:rPr>
                <w:rFonts w:ascii="宋体" w:hAnsi="宋体" w:cs="宋体" w:hint="eastAsia"/>
                <w:color w:val="000000" w:themeColor="text1"/>
                <w:sz w:val="20"/>
                <w:szCs w:val="20"/>
              </w:rPr>
              <w:t>GB/T</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8810-2005</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硬质泡沫塑料压缩性能的测定</w:t>
            </w:r>
            <w:r>
              <w:rPr>
                <w:rFonts w:ascii="宋体" w:hAnsi="宋体" w:cs="宋体" w:hint="eastAsia"/>
                <w:color w:val="000000" w:themeColor="text1"/>
                <w:sz w:val="20"/>
                <w:szCs w:val="20"/>
              </w:rPr>
              <w:t>GB/T</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8813-2008</w:t>
            </w:r>
          </w:p>
        </w:tc>
      </w:tr>
      <w:tr w:rsidR="000B0555">
        <w:trPr>
          <w:trHeight w:val="1010"/>
        </w:trPr>
        <w:tc>
          <w:tcPr>
            <w:tcW w:w="655"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121"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建筑保温砂浆</w:t>
            </w:r>
          </w:p>
        </w:tc>
        <w:tc>
          <w:tcPr>
            <w:tcW w:w="2115" w:type="dxa"/>
            <w:tcBorders>
              <w:left w:val="single" w:sz="4" w:space="0" w:color="auto"/>
              <w:right w:val="single" w:sz="4" w:space="0" w:color="auto"/>
            </w:tcBorders>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随机抽取</w:t>
            </w:r>
            <w:r>
              <w:rPr>
                <w:rFonts w:ascii="宋体" w:hAnsi="宋体" w:cs="宋体" w:hint="eastAsia"/>
                <w:color w:val="000000" w:themeColor="text1"/>
                <w:sz w:val="20"/>
                <w:szCs w:val="20"/>
              </w:rPr>
              <w:t>不少于</w:t>
            </w:r>
            <w:r>
              <w:rPr>
                <w:rFonts w:ascii="宋体" w:hAnsi="宋体" w:cs="宋体" w:hint="eastAsia"/>
                <w:color w:val="000000" w:themeColor="text1"/>
                <w:sz w:val="20"/>
                <w:szCs w:val="20"/>
              </w:rPr>
              <w:t>15kg</w:t>
            </w:r>
          </w:p>
        </w:tc>
        <w:tc>
          <w:tcPr>
            <w:tcW w:w="1920"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4590" w:type="dxa"/>
            <w:gridSpan w:val="2"/>
            <w:tcBorders>
              <w:left w:val="single" w:sz="4" w:space="0" w:color="auto"/>
              <w:right w:val="single" w:sz="4" w:space="0" w:color="auto"/>
            </w:tcBorders>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矿物棉及其制品试验方法</w:t>
            </w:r>
            <w:r>
              <w:rPr>
                <w:rFonts w:ascii="宋体" w:hAnsi="宋体" w:cs="宋体" w:hint="eastAsia"/>
                <w:color w:val="000000" w:themeColor="text1"/>
                <w:sz w:val="20"/>
                <w:szCs w:val="20"/>
              </w:rPr>
              <w:t>GB/T</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5480-2008</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无机硬质绝热制品试验方法</w:t>
            </w:r>
            <w:r>
              <w:rPr>
                <w:rFonts w:ascii="宋体" w:hAnsi="宋体" w:cs="宋体" w:hint="eastAsia"/>
                <w:color w:val="000000" w:themeColor="text1"/>
                <w:sz w:val="20"/>
                <w:szCs w:val="20"/>
              </w:rPr>
              <w:t xml:space="preserve"> GB/T</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5486-2008</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无机保温砂浆</w:t>
            </w:r>
            <w:r>
              <w:rPr>
                <w:rFonts w:ascii="宋体" w:hAnsi="宋体" w:cs="宋体" w:hint="eastAsia"/>
                <w:color w:val="000000" w:themeColor="text1"/>
                <w:sz w:val="20"/>
                <w:szCs w:val="20"/>
              </w:rPr>
              <w:t xml:space="preserve"> GB/T 20473-2006</w:t>
            </w:r>
          </w:p>
        </w:tc>
      </w:tr>
      <w:tr w:rsidR="000B0555">
        <w:trPr>
          <w:trHeight w:val="891"/>
        </w:trPr>
        <w:tc>
          <w:tcPr>
            <w:tcW w:w="655"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121" w:type="dxa"/>
            <w:tcBorders>
              <w:left w:val="single" w:sz="4" w:space="0" w:color="auto"/>
              <w:bottom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胶粉聚苯颗粒保温浆料</w:t>
            </w:r>
          </w:p>
        </w:tc>
        <w:tc>
          <w:tcPr>
            <w:tcW w:w="2115" w:type="dxa"/>
            <w:tcBorders>
              <w:left w:val="single" w:sz="4" w:space="0" w:color="auto"/>
              <w:right w:val="single" w:sz="4" w:space="0" w:color="auto"/>
            </w:tcBorders>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随机抽取</w:t>
            </w:r>
            <w:r>
              <w:rPr>
                <w:rFonts w:ascii="宋体" w:hAnsi="宋体" w:cs="宋体" w:hint="eastAsia"/>
                <w:color w:val="000000" w:themeColor="text1"/>
                <w:sz w:val="20"/>
                <w:szCs w:val="20"/>
              </w:rPr>
              <w:t>聚苯颗粒</w:t>
            </w:r>
            <w:r>
              <w:rPr>
                <w:rFonts w:ascii="宋体" w:hAnsi="宋体" w:cs="宋体" w:hint="eastAsia"/>
                <w:color w:val="000000" w:themeColor="text1"/>
                <w:sz w:val="20"/>
                <w:szCs w:val="20"/>
              </w:rPr>
              <w:t>1</w:t>
            </w:r>
            <w:r>
              <w:rPr>
                <w:rFonts w:ascii="宋体" w:hAnsi="宋体" w:cs="宋体" w:hint="eastAsia"/>
                <w:color w:val="000000" w:themeColor="text1"/>
                <w:sz w:val="20"/>
                <w:szCs w:val="20"/>
              </w:rPr>
              <w:t>大袋，其他粉料</w:t>
            </w:r>
            <w:r>
              <w:rPr>
                <w:rFonts w:ascii="宋体" w:hAnsi="宋体" w:cs="宋体" w:hint="eastAsia"/>
                <w:color w:val="000000" w:themeColor="text1"/>
                <w:sz w:val="20"/>
                <w:szCs w:val="20"/>
              </w:rPr>
              <w:t>10kg</w:t>
            </w:r>
            <w:r>
              <w:rPr>
                <w:rFonts w:ascii="宋体" w:hAnsi="宋体" w:cs="宋体" w:hint="eastAsia"/>
                <w:color w:val="000000" w:themeColor="text1"/>
                <w:sz w:val="20"/>
                <w:szCs w:val="20"/>
              </w:rPr>
              <w:t>。</w:t>
            </w:r>
          </w:p>
        </w:tc>
        <w:tc>
          <w:tcPr>
            <w:tcW w:w="1920"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4590" w:type="dxa"/>
            <w:gridSpan w:val="2"/>
            <w:tcBorders>
              <w:left w:val="single" w:sz="4" w:space="0" w:color="auto"/>
              <w:right w:val="single" w:sz="4" w:space="0" w:color="auto"/>
            </w:tcBorders>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无机硬质绝热制品试验方法</w:t>
            </w:r>
            <w:r>
              <w:rPr>
                <w:rFonts w:ascii="宋体" w:hAnsi="宋体" w:cs="宋体" w:hint="eastAsia"/>
                <w:color w:val="000000" w:themeColor="text1"/>
                <w:sz w:val="20"/>
                <w:szCs w:val="20"/>
              </w:rPr>
              <w:t>GB/T</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5486-2008</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胶粉聚苯颗粒外墙外保温系统材料</w:t>
            </w:r>
            <w:r>
              <w:rPr>
                <w:rFonts w:ascii="宋体" w:hAnsi="宋体" w:cs="宋体" w:hint="eastAsia"/>
                <w:color w:val="000000" w:themeColor="text1"/>
                <w:sz w:val="20"/>
                <w:szCs w:val="20"/>
              </w:rPr>
              <w:t>JG/T</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158-2013</w:t>
            </w:r>
          </w:p>
        </w:tc>
      </w:tr>
      <w:tr w:rsidR="000B0555">
        <w:trPr>
          <w:trHeight w:val="2159"/>
        </w:trPr>
        <w:tc>
          <w:tcPr>
            <w:tcW w:w="655"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121" w:type="dxa"/>
            <w:tcBorders>
              <w:left w:val="single" w:sz="4" w:space="0" w:color="auto"/>
              <w:bottom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lang w:val="fr-FR"/>
              </w:rPr>
              <w:t>蒸压加气混凝土砌块</w:t>
            </w:r>
          </w:p>
        </w:tc>
        <w:tc>
          <w:tcPr>
            <w:tcW w:w="2115" w:type="dxa"/>
            <w:tcBorders>
              <w:left w:val="single" w:sz="4" w:space="0" w:color="auto"/>
              <w:right w:val="single" w:sz="4" w:space="0" w:color="auto"/>
            </w:tcBorders>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随机抽取</w:t>
            </w:r>
            <w:r>
              <w:rPr>
                <w:rFonts w:ascii="宋体" w:hAnsi="宋体" w:cs="宋体" w:hint="eastAsia"/>
                <w:color w:val="000000" w:themeColor="text1"/>
                <w:sz w:val="20"/>
                <w:szCs w:val="20"/>
              </w:rPr>
              <w:t>2</w:t>
            </w:r>
            <w:r>
              <w:rPr>
                <w:rFonts w:ascii="宋体" w:hAnsi="宋体" w:cs="宋体" w:hint="eastAsia"/>
                <w:color w:val="000000" w:themeColor="text1"/>
                <w:sz w:val="20"/>
                <w:szCs w:val="20"/>
              </w:rPr>
              <w:t>块砌块，选其中</w:t>
            </w:r>
            <w:r>
              <w:rPr>
                <w:rFonts w:ascii="宋体" w:hAnsi="宋体" w:cs="宋体" w:hint="eastAsia"/>
                <w:color w:val="000000" w:themeColor="text1"/>
                <w:sz w:val="20"/>
                <w:szCs w:val="20"/>
              </w:rPr>
              <w:t>1</w:t>
            </w:r>
            <w:r>
              <w:rPr>
                <w:rFonts w:ascii="宋体" w:hAnsi="宋体" w:cs="宋体" w:hint="eastAsia"/>
                <w:color w:val="000000" w:themeColor="text1"/>
                <w:sz w:val="20"/>
                <w:szCs w:val="20"/>
              </w:rPr>
              <w:t>块锯取</w:t>
            </w:r>
            <w:r>
              <w:rPr>
                <w:rFonts w:ascii="宋体" w:hAnsi="宋体" w:cs="宋体" w:hint="eastAsia"/>
                <w:color w:val="000000" w:themeColor="text1"/>
                <w:sz w:val="20"/>
                <w:szCs w:val="20"/>
              </w:rPr>
              <w:t>2</w:t>
            </w:r>
            <w:r>
              <w:rPr>
                <w:rFonts w:ascii="宋体" w:hAnsi="宋体" w:cs="宋体" w:hint="eastAsia"/>
                <w:color w:val="000000" w:themeColor="text1"/>
                <w:sz w:val="20"/>
                <w:szCs w:val="20"/>
              </w:rPr>
              <w:t>块试样。导热系数取</w:t>
            </w:r>
            <w:r>
              <w:rPr>
                <w:rFonts w:ascii="宋体" w:hAnsi="宋体" w:cs="宋体" w:hint="eastAsia"/>
                <w:color w:val="000000" w:themeColor="text1"/>
                <w:sz w:val="20"/>
                <w:szCs w:val="20"/>
              </w:rPr>
              <w:t>200</w:t>
            </w:r>
            <w:r>
              <w:rPr>
                <w:rFonts w:ascii="宋体" w:hAnsi="宋体" w:cs="宋体" w:hint="eastAsia"/>
                <w:color w:val="000000" w:themeColor="text1"/>
                <w:sz w:val="20"/>
                <w:szCs w:val="20"/>
              </w:rPr>
              <w:t>×</w:t>
            </w:r>
            <w:r>
              <w:rPr>
                <w:rFonts w:ascii="宋体" w:hAnsi="宋体" w:cs="宋体" w:hint="eastAsia"/>
                <w:color w:val="000000" w:themeColor="text1"/>
                <w:sz w:val="20"/>
                <w:szCs w:val="20"/>
              </w:rPr>
              <w:t>200</w:t>
            </w:r>
            <w:r>
              <w:rPr>
                <w:rFonts w:ascii="宋体" w:hAnsi="宋体" w:cs="宋体" w:hint="eastAsia"/>
                <w:color w:val="000000" w:themeColor="text1"/>
                <w:sz w:val="20"/>
                <w:szCs w:val="20"/>
              </w:rPr>
              <w:t>×</w:t>
            </w:r>
            <w:r>
              <w:rPr>
                <w:rFonts w:ascii="宋体" w:hAnsi="宋体" w:cs="宋体" w:hint="eastAsia"/>
                <w:color w:val="000000" w:themeColor="text1"/>
                <w:sz w:val="20"/>
                <w:szCs w:val="20"/>
              </w:rPr>
              <w:t>20</w:t>
            </w:r>
            <w:r>
              <w:rPr>
                <w:rFonts w:ascii="宋体" w:hAnsi="宋体" w:cs="宋体" w:hint="eastAsia"/>
                <w:color w:val="000000" w:themeColor="text1"/>
                <w:sz w:val="20"/>
                <w:szCs w:val="20"/>
              </w:rPr>
              <w:t>（</w:t>
            </w:r>
            <w:r>
              <w:rPr>
                <w:rFonts w:ascii="宋体" w:hAnsi="宋体" w:cs="宋体" w:hint="eastAsia"/>
                <w:color w:val="000000" w:themeColor="text1"/>
                <w:sz w:val="20"/>
                <w:szCs w:val="20"/>
              </w:rPr>
              <w:t>mm</w:t>
            </w:r>
            <w:r>
              <w:rPr>
                <w:rFonts w:ascii="宋体" w:hAnsi="宋体" w:cs="宋体" w:hint="eastAsia"/>
                <w:color w:val="000000" w:themeColor="text1"/>
                <w:sz w:val="20"/>
                <w:szCs w:val="20"/>
              </w:rPr>
              <w:t>）板状试件，厚度方向垂直于制品加气方向，</w:t>
            </w:r>
            <w:r>
              <w:rPr>
                <w:rFonts w:ascii="宋体" w:hAnsi="宋体" w:cs="宋体" w:hint="eastAsia"/>
                <w:color w:val="000000" w:themeColor="text1"/>
                <w:sz w:val="20"/>
                <w:szCs w:val="20"/>
              </w:rPr>
              <w:t>2</w:t>
            </w:r>
            <w:r>
              <w:rPr>
                <w:rFonts w:ascii="宋体" w:hAnsi="宋体" w:cs="宋体" w:hint="eastAsia"/>
                <w:color w:val="000000" w:themeColor="text1"/>
                <w:sz w:val="20"/>
                <w:szCs w:val="20"/>
              </w:rPr>
              <w:t>块。</w:t>
            </w:r>
          </w:p>
        </w:tc>
        <w:tc>
          <w:tcPr>
            <w:tcW w:w="1920" w:type="dxa"/>
            <w:tcBorders>
              <w:left w:val="single" w:sz="4" w:space="0" w:color="auto"/>
              <w:right w:val="single" w:sz="4" w:space="0" w:color="auto"/>
            </w:tcBorders>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1.</w:t>
            </w:r>
            <w:r>
              <w:rPr>
                <w:rFonts w:ascii="宋体" w:hAnsi="宋体" w:cs="宋体" w:hint="eastAsia"/>
                <w:color w:val="000000" w:themeColor="text1"/>
                <w:sz w:val="20"/>
                <w:szCs w:val="20"/>
              </w:rPr>
              <w:t>委托时应明确产品尺寸规格、厂家、干密度级别；</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2.</w:t>
            </w:r>
            <w:r>
              <w:rPr>
                <w:rFonts w:ascii="宋体" w:hAnsi="宋体" w:cs="宋体" w:hint="eastAsia"/>
                <w:color w:val="000000" w:themeColor="text1"/>
                <w:sz w:val="20"/>
                <w:szCs w:val="20"/>
              </w:rPr>
              <w:t>割时，两个大面尽可能水平，不应缺棱掉角。</w:t>
            </w:r>
            <w:r>
              <w:rPr>
                <w:rFonts w:ascii="宋体" w:hAnsi="宋体" w:cs="宋体" w:hint="eastAsia"/>
                <w:color w:val="000000" w:themeColor="text1"/>
                <w:sz w:val="20"/>
                <w:szCs w:val="20"/>
              </w:rPr>
              <w:t>（频率同上）</w:t>
            </w:r>
          </w:p>
        </w:tc>
        <w:tc>
          <w:tcPr>
            <w:tcW w:w="4590" w:type="dxa"/>
            <w:gridSpan w:val="2"/>
            <w:tcBorders>
              <w:left w:val="single" w:sz="4" w:space="0" w:color="auto"/>
              <w:right w:val="single" w:sz="4" w:space="0" w:color="auto"/>
            </w:tcBorders>
            <w:vAlign w:val="center"/>
          </w:tcPr>
          <w:p w:rsidR="000B0555" w:rsidRDefault="003967AF">
            <w:pPr>
              <w:jc w:val="left"/>
              <w:rPr>
                <w:rFonts w:ascii="宋体" w:hAnsi="宋体" w:cs="宋体"/>
                <w:color w:val="000000" w:themeColor="text1"/>
                <w:sz w:val="20"/>
                <w:szCs w:val="20"/>
                <w:lang w:val="fr-FR"/>
              </w:rPr>
            </w:pPr>
            <w:r>
              <w:rPr>
                <w:rFonts w:ascii="宋体" w:hAnsi="宋体" w:cs="宋体" w:hint="eastAsia"/>
                <w:color w:val="000000" w:themeColor="text1"/>
                <w:sz w:val="20"/>
                <w:szCs w:val="20"/>
                <w:lang w:val="fr-FR"/>
              </w:rPr>
              <w:t>蒸压加气混凝土砌块</w:t>
            </w:r>
            <w:r>
              <w:rPr>
                <w:rFonts w:ascii="宋体" w:hAnsi="宋体" w:cs="宋体" w:hint="eastAsia"/>
                <w:color w:val="000000" w:themeColor="text1"/>
                <w:sz w:val="20"/>
                <w:szCs w:val="20"/>
                <w:lang w:val="fr-FR"/>
              </w:rPr>
              <w:t>GB 11968-2006</w:t>
            </w:r>
          </w:p>
          <w:p w:rsidR="000B0555" w:rsidRDefault="003967AF">
            <w:pPr>
              <w:jc w:val="left"/>
              <w:rPr>
                <w:rFonts w:ascii="宋体" w:hAnsi="宋体" w:cs="宋体"/>
                <w:color w:val="000000" w:themeColor="text1"/>
                <w:sz w:val="20"/>
                <w:szCs w:val="20"/>
                <w:lang w:val="fr-FR"/>
              </w:rPr>
            </w:pPr>
            <w:r>
              <w:rPr>
                <w:rFonts w:ascii="宋体" w:hAnsi="宋体" w:cs="宋体" w:hint="eastAsia"/>
                <w:color w:val="000000" w:themeColor="text1"/>
                <w:sz w:val="20"/>
                <w:szCs w:val="20"/>
              </w:rPr>
              <w:t>绝热材料稳态热阻及有关特性的测定防护热板法</w:t>
            </w:r>
            <w:r>
              <w:rPr>
                <w:rFonts w:ascii="宋体" w:hAnsi="宋体" w:cs="宋体" w:hint="eastAsia"/>
                <w:color w:val="000000" w:themeColor="text1"/>
                <w:sz w:val="20"/>
                <w:szCs w:val="20"/>
              </w:rPr>
              <w:t>GB/T 10294-2008</w:t>
            </w:r>
          </w:p>
        </w:tc>
      </w:tr>
      <w:tr w:rsidR="000B0555">
        <w:trPr>
          <w:trHeight w:val="1986"/>
        </w:trPr>
        <w:tc>
          <w:tcPr>
            <w:tcW w:w="655"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121" w:type="dxa"/>
            <w:tcBorders>
              <w:left w:val="single" w:sz="4" w:space="0" w:color="auto"/>
              <w:bottom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岩棉、矿渣棉等绝热制品</w:t>
            </w:r>
          </w:p>
        </w:tc>
        <w:tc>
          <w:tcPr>
            <w:tcW w:w="2115" w:type="dxa"/>
            <w:tcBorders>
              <w:left w:val="single" w:sz="4" w:space="0" w:color="auto"/>
              <w:right w:val="single" w:sz="4" w:space="0" w:color="auto"/>
            </w:tcBorders>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随机抽取尺寸约</w:t>
            </w:r>
            <w:r>
              <w:rPr>
                <w:rFonts w:ascii="宋体" w:hAnsi="宋体" w:cs="宋体" w:hint="eastAsia"/>
                <w:color w:val="000000" w:themeColor="text1"/>
                <w:sz w:val="20"/>
                <w:szCs w:val="20"/>
              </w:rPr>
              <w:t>600mm</w:t>
            </w:r>
            <w:r>
              <w:rPr>
                <w:rFonts w:ascii="宋体" w:hAnsi="宋体" w:cs="宋体" w:hint="eastAsia"/>
                <w:color w:val="000000" w:themeColor="text1"/>
                <w:sz w:val="20"/>
                <w:szCs w:val="20"/>
              </w:rPr>
              <w:t>×</w:t>
            </w:r>
            <w:r>
              <w:rPr>
                <w:rFonts w:ascii="宋体" w:hAnsi="宋体" w:cs="宋体" w:hint="eastAsia"/>
                <w:color w:val="000000" w:themeColor="text1"/>
                <w:sz w:val="20"/>
                <w:szCs w:val="20"/>
              </w:rPr>
              <w:t>600mm</w:t>
            </w:r>
            <w:r>
              <w:rPr>
                <w:rFonts w:ascii="宋体" w:hAnsi="宋体" w:cs="宋体" w:hint="eastAsia"/>
                <w:color w:val="000000" w:themeColor="text1"/>
                <w:sz w:val="20"/>
                <w:szCs w:val="20"/>
              </w:rPr>
              <w:t>，</w:t>
            </w:r>
            <w:r>
              <w:rPr>
                <w:rFonts w:ascii="宋体" w:hAnsi="宋体" w:cs="宋体" w:hint="eastAsia"/>
                <w:color w:val="000000" w:themeColor="text1"/>
                <w:sz w:val="20"/>
                <w:szCs w:val="20"/>
              </w:rPr>
              <w:t>2</w:t>
            </w:r>
            <w:r>
              <w:rPr>
                <w:rFonts w:ascii="宋体" w:hAnsi="宋体" w:cs="宋体" w:hint="eastAsia"/>
                <w:color w:val="000000" w:themeColor="text1"/>
                <w:sz w:val="20"/>
                <w:szCs w:val="20"/>
              </w:rPr>
              <w:t>张。</w:t>
            </w:r>
          </w:p>
        </w:tc>
        <w:tc>
          <w:tcPr>
            <w:tcW w:w="1920" w:type="dxa"/>
            <w:tcBorders>
              <w:left w:val="single" w:sz="4" w:space="0" w:color="auto"/>
              <w:right w:val="single" w:sz="4" w:space="0" w:color="auto"/>
            </w:tcBorders>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单位工程同厂家同材质材料不少于</w:t>
            </w:r>
            <w:r>
              <w:rPr>
                <w:rFonts w:ascii="宋体" w:hAnsi="宋体" w:cs="宋体" w:hint="eastAsia"/>
                <w:color w:val="000000" w:themeColor="text1"/>
                <w:sz w:val="20"/>
                <w:szCs w:val="20"/>
              </w:rPr>
              <w:t>2</w:t>
            </w:r>
            <w:r>
              <w:rPr>
                <w:rFonts w:ascii="宋体" w:hAnsi="宋体" w:cs="宋体" w:hint="eastAsia"/>
                <w:color w:val="000000" w:themeColor="text1"/>
                <w:sz w:val="20"/>
                <w:szCs w:val="20"/>
              </w:rPr>
              <w:t>次。</w:t>
            </w:r>
          </w:p>
        </w:tc>
        <w:tc>
          <w:tcPr>
            <w:tcW w:w="4590" w:type="dxa"/>
            <w:gridSpan w:val="2"/>
            <w:tcBorders>
              <w:left w:val="single" w:sz="4" w:space="0" w:color="auto"/>
              <w:right w:val="single" w:sz="4" w:space="0" w:color="auto"/>
            </w:tcBorders>
            <w:vAlign w:val="center"/>
          </w:tcPr>
          <w:p w:rsidR="000B0555" w:rsidRDefault="003967AF">
            <w:pPr>
              <w:spacing w:before="50"/>
              <w:jc w:val="left"/>
              <w:rPr>
                <w:rFonts w:ascii="宋体" w:hAnsi="宋体" w:cs="宋体"/>
                <w:color w:val="000000" w:themeColor="text1"/>
                <w:sz w:val="20"/>
                <w:szCs w:val="20"/>
                <w:lang w:val="fr-FR"/>
              </w:rPr>
            </w:pPr>
            <w:r>
              <w:rPr>
                <w:rFonts w:ascii="宋体" w:hAnsi="宋体" w:cs="宋体" w:hint="eastAsia"/>
                <w:color w:val="000000" w:themeColor="text1"/>
                <w:sz w:val="20"/>
                <w:szCs w:val="20"/>
                <w:lang w:val="fr-FR"/>
              </w:rPr>
              <w:t>绝热用岩棉、矿渣棉及其制品</w:t>
            </w:r>
            <w:r>
              <w:rPr>
                <w:rFonts w:ascii="宋体" w:hAnsi="宋体" w:cs="宋体" w:hint="eastAsia"/>
                <w:color w:val="000000" w:themeColor="text1"/>
                <w:sz w:val="20"/>
                <w:szCs w:val="20"/>
              </w:rPr>
              <w:t>GB/T 11835-2007</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矿物棉及其制品试验方法</w:t>
            </w:r>
            <w:r>
              <w:rPr>
                <w:rFonts w:ascii="宋体" w:hAnsi="宋体" w:cs="宋体" w:hint="eastAsia"/>
                <w:color w:val="000000" w:themeColor="text1"/>
                <w:sz w:val="20"/>
                <w:szCs w:val="20"/>
              </w:rPr>
              <w:t>GB/T</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5480-2008</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无机硬质绝热制品试验方法</w:t>
            </w:r>
            <w:r>
              <w:rPr>
                <w:rFonts w:ascii="宋体" w:hAnsi="宋体" w:cs="宋体" w:hint="eastAsia"/>
                <w:color w:val="000000" w:themeColor="text1"/>
                <w:sz w:val="20"/>
                <w:szCs w:val="20"/>
              </w:rPr>
              <w:t xml:space="preserve"> GB/T</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5486-2008</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柔性泡沫橡塑绝热制品</w:t>
            </w:r>
            <w:r>
              <w:rPr>
                <w:rFonts w:ascii="宋体" w:hAnsi="宋体" w:cs="宋体" w:hint="eastAsia"/>
                <w:color w:val="000000" w:themeColor="text1"/>
                <w:sz w:val="20"/>
                <w:szCs w:val="20"/>
              </w:rPr>
              <w:t>GB/T 17794</w:t>
            </w:r>
            <w:r>
              <w:rPr>
                <w:rFonts w:ascii="宋体" w:hAnsi="宋体" w:cs="宋体" w:hint="eastAsia"/>
                <w:color w:val="000000" w:themeColor="text1"/>
                <w:sz w:val="20"/>
                <w:szCs w:val="20"/>
              </w:rPr>
              <w:t>－</w:t>
            </w:r>
            <w:r>
              <w:rPr>
                <w:rFonts w:ascii="宋体" w:hAnsi="宋体" w:cs="宋体" w:hint="eastAsia"/>
                <w:color w:val="000000" w:themeColor="text1"/>
                <w:sz w:val="20"/>
                <w:szCs w:val="20"/>
              </w:rPr>
              <w:t>2008</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绝热材料稳态热阻及有关特性的测定防护热板法</w:t>
            </w:r>
            <w:r>
              <w:rPr>
                <w:rFonts w:ascii="宋体" w:hAnsi="宋体" w:cs="宋体" w:hint="eastAsia"/>
                <w:color w:val="000000" w:themeColor="text1"/>
                <w:sz w:val="20"/>
                <w:szCs w:val="20"/>
              </w:rPr>
              <w:t xml:space="preserve"> GB/T 10294-2008</w:t>
            </w:r>
          </w:p>
        </w:tc>
      </w:tr>
      <w:tr w:rsidR="000B0555">
        <w:trPr>
          <w:trHeight w:val="2010"/>
        </w:trPr>
        <w:tc>
          <w:tcPr>
            <w:tcW w:w="655" w:type="dxa"/>
            <w:vMerge/>
            <w:tcBorders>
              <w:left w:val="single" w:sz="4" w:space="0" w:color="auto"/>
              <w:right w:val="single" w:sz="4" w:space="0" w:color="auto"/>
            </w:tcBorders>
            <w:vAlign w:val="center"/>
          </w:tcPr>
          <w:p w:rsidR="000B0555" w:rsidRDefault="000B0555">
            <w:pPr>
              <w:jc w:val="center"/>
              <w:rPr>
                <w:rFonts w:ascii="宋体" w:hAnsi="宋体" w:cs="宋体"/>
                <w:sz w:val="18"/>
                <w:szCs w:val="18"/>
              </w:rPr>
            </w:pPr>
          </w:p>
        </w:tc>
        <w:tc>
          <w:tcPr>
            <w:tcW w:w="1121"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40" w:lineRule="exact"/>
              <w:jc w:val="center"/>
              <w:rPr>
                <w:rFonts w:ascii="宋体" w:hAnsi="宋体" w:cs="宋体"/>
                <w:sz w:val="20"/>
                <w:szCs w:val="20"/>
              </w:rPr>
            </w:pPr>
            <w:r>
              <w:rPr>
                <w:rFonts w:ascii="宋体" w:hAnsi="宋体" w:cs="宋体" w:hint="eastAsia"/>
                <w:sz w:val="20"/>
                <w:szCs w:val="20"/>
              </w:rPr>
              <w:t>燃烧性能</w:t>
            </w:r>
          </w:p>
          <w:p w:rsidR="000B0555" w:rsidRDefault="003967AF">
            <w:pPr>
              <w:spacing w:line="240" w:lineRule="exact"/>
              <w:jc w:val="center"/>
              <w:rPr>
                <w:rFonts w:ascii="宋体" w:hAnsi="宋体" w:cs="宋体"/>
                <w:sz w:val="20"/>
                <w:szCs w:val="20"/>
              </w:rPr>
            </w:pPr>
            <w:r>
              <w:rPr>
                <w:rFonts w:ascii="宋体" w:hAnsi="宋体" w:cs="宋体" w:hint="eastAsia"/>
                <w:sz w:val="20"/>
                <w:szCs w:val="20"/>
              </w:rPr>
              <w:t>（</w:t>
            </w:r>
            <w:r>
              <w:rPr>
                <w:rFonts w:ascii="宋体" w:hAnsi="宋体" w:cs="宋体" w:hint="eastAsia"/>
                <w:sz w:val="20"/>
                <w:szCs w:val="20"/>
              </w:rPr>
              <w:t>可燃性</w:t>
            </w:r>
            <w:r>
              <w:rPr>
                <w:rFonts w:ascii="宋体" w:hAnsi="宋体" w:cs="宋体" w:hint="eastAsia"/>
                <w:sz w:val="20"/>
                <w:szCs w:val="20"/>
              </w:rPr>
              <w:t>）</w:t>
            </w:r>
          </w:p>
        </w:tc>
        <w:tc>
          <w:tcPr>
            <w:tcW w:w="2115" w:type="dxa"/>
            <w:tcBorders>
              <w:top w:val="single" w:sz="4" w:space="0" w:color="auto"/>
              <w:left w:val="single" w:sz="4" w:space="0" w:color="auto"/>
              <w:bottom w:val="single" w:sz="4" w:space="0" w:color="auto"/>
              <w:right w:val="single" w:sz="4" w:space="0" w:color="auto"/>
            </w:tcBorders>
            <w:vAlign w:val="center"/>
          </w:tcPr>
          <w:p w:rsidR="000B0555" w:rsidRDefault="003967AF">
            <w:pPr>
              <w:widowControl/>
              <w:spacing w:line="240" w:lineRule="exact"/>
              <w:ind w:firstLine="360"/>
              <w:jc w:val="left"/>
              <w:rPr>
                <w:rFonts w:ascii="宋体" w:hAnsi="宋体" w:cs="宋体"/>
                <w:color w:val="000000" w:themeColor="text1"/>
                <w:kern w:val="0"/>
                <w:sz w:val="20"/>
                <w:szCs w:val="20"/>
              </w:rPr>
            </w:pPr>
            <w:r>
              <w:rPr>
                <w:rFonts w:ascii="宋体" w:hAnsi="宋体" w:cs="宋体" w:hint="eastAsia"/>
                <w:sz w:val="20"/>
                <w:szCs w:val="20"/>
              </w:rPr>
              <w:t xml:space="preserve">  </w:t>
            </w:r>
            <w:r>
              <w:rPr>
                <w:rFonts w:ascii="宋体" w:hAnsi="宋体" w:cs="宋体" w:hint="eastAsia"/>
                <w:sz w:val="20"/>
                <w:szCs w:val="20"/>
              </w:rPr>
              <w:t>同一厂家同一品种的产品抽查不少于一组，</w:t>
            </w:r>
            <w:r>
              <w:rPr>
                <w:rFonts w:ascii="宋体" w:hAnsi="宋体" w:cs="宋体" w:hint="eastAsia"/>
                <w:color w:val="000000" w:themeColor="text1"/>
                <w:kern w:val="0"/>
                <w:sz w:val="20"/>
                <w:szCs w:val="20"/>
              </w:rPr>
              <w:t>每次取样不小于</w:t>
            </w:r>
            <w:r>
              <w:rPr>
                <w:rFonts w:ascii="宋体" w:hAnsi="宋体" w:cs="宋体" w:hint="eastAsia"/>
                <w:color w:val="000000" w:themeColor="text1"/>
                <w:kern w:val="0"/>
                <w:sz w:val="20"/>
                <w:szCs w:val="20"/>
              </w:rPr>
              <w:t>1m</w:t>
            </w:r>
            <w:r>
              <w:rPr>
                <w:rFonts w:ascii="宋体" w:hAnsi="宋体" w:cs="宋体" w:hint="eastAsia"/>
                <w:color w:val="000000" w:themeColor="text1"/>
                <w:kern w:val="0"/>
                <w:sz w:val="20"/>
                <w:szCs w:val="20"/>
                <w:vertAlign w:val="superscript"/>
              </w:rPr>
              <w:t>2</w:t>
            </w:r>
            <w:r>
              <w:rPr>
                <w:rFonts w:ascii="宋体" w:hAnsi="宋体" w:cs="宋体" w:hint="eastAsia"/>
                <w:color w:val="000000" w:themeColor="text1"/>
                <w:kern w:val="0"/>
                <w:sz w:val="20"/>
                <w:szCs w:val="20"/>
              </w:rPr>
              <w:t>。</w:t>
            </w:r>
          </w:p>
          <w:p w:rsidR="000B0555" w:rsidRDefault="003967AF">
            <w:pPr>
              <w:widowControl/>
              <w:spacing w:line="240" w:lineRule="exact"/>
              <w:ind w:firstLine="360"/>
              <w:jc w:val="left"/>
              <w:rPr>
                <w:rFonts w:ascii="宋体" w:hAnsi="宋体" w:cs="宋体"/>
                <w:sz w:val="20"/>
                <w:szCs w:val="20"/>
              </w:rPr>
            </w:pPr>
            <w:r>
              <w:rPr>
                <w:rFonts w:ascii="宋体" w:hAnsi="宋体" w:cs="宋体" w:hint="eastAsia"/>
                <w:sz w:val="20"/>
                <w:szCs w:val="20"/>
              </w:rPr>
              <w:t>每组</w:t>
            </w:r>
            <w:r>
              <w:rPr>
                <w:rFonts w:ascii="宋体" w:hAnsi="宋体" w:cs="宋体" w:hint="eastAsia"/>
                <w:sz w:val="20"/>
                <w:szCs w:val="20"/>
              </w:rPr>
              <w:t>6</w:t>
            </w:r>
            <w:r>
              <w:rPr>
                <w:rFonts w:ascii="宋体" w:hAnsi="宋体" w:cs="宋体" w:hint="eastAsia"/>
                <w:sz w:val="20"/>
                <w:szCs w:val="20"/>
              </w:rPr>
              <w:t>块</w:t>
            </w:r>
            <w:r>
              <w:rPr>
                <w:rFonts w:ascii="宋体" w:hAnsi="宋体" w:cs="宋体" w:hint="eastAsia"/>
                <w:sz w:val="20"/>
                <w:szCs w:val="20"/>
              </w:rPr>
              <w:t xml:space="preserve"> </w:t>
            </w:r>
            <w:r>
              <w:rPr>
                <w:rFonts w:ascii="宋体" w:hAnsi="宋体" w:cs="宋体" w:hint="eastAsia"/>
                <w:sz w:val="20"/>
                <w:szCs w:val="20"/>
              </w:rPr>
              <w:t>250</w:t>
            </w:r>
            <w:r>
              <w:rPr>
                <w:rFonts w:ascii="宋体" w:hAnsi="宋体" w:cs="宋体" w:hint="eastAsia"/>
                <w:sz w:val="20"/>
                <w:szCs w:val="20"/>
              </w:rPr>
              <w:t>×</w:t>
            </w:r>
            <w:r>
              <w:rPr>
                <w:rFonts w:ascii="宋体" w:hAnsi="宋体" w:cs="宋体" w:hint="eastAsia"/>
                <w:sz w:val="20"/>
                <w:szCs w:val="20"/>
              </w:rPr>
              <w:t>90</w:t>
            </w:r>
            <w:r>
              <w:rPr>
                <w:rFonts w:ascii="宋体" w:hAnsi="宋体" w:cs="宋体" w:hint="eastAsia"/>
                <w:sz w:val="20"/>
                <w:szCs w:val="20"/>
              </w:rPr>
              <w:t>×厚度，对于边缘点火的制品</w:t>
            </w:r>
            <w:r>
              <w:rPr>
                <w:rFonts w:ascii="宋体" w:hAnsi="宋体" w:cs="宋体" w:hint="eastAsia"/>
                <w:sz w:val="20"/>
                <w:szCs w:val="20"/>
              </w:rPr>
              <w:t>6</w:t>
            </w:r>
            <w:r>
              <w:rPr>
                <w:rFonts w:ascii="宋体" w:hAnsi="宋体" w:cs="宋体" w:hint="eastAsia"/>
                <w:sz w:val="20"/>
                <w:szCs w:val="20"/>
              </w:rPr>
              <w:t>块×</w:t>
            </w:r>
            <w:r>
              <w:rPr>
                <w:rFonts w:ascii="宋体" w:hAnsi="宋体" w:cs="宋体" w:hint="eastAsia"/>
                <w:sz w:val="20"/>
                <w:szCs w:val="20"/>
              </w:rPr>
              <w:t>250</w:t>
            </w:r>
            <w:r>
              <w:rPr>
                <w:rFonts w:ascii="宋体" w:hAnsi="宋体" w:cs="宋体" w:hint="eastAsia"/>
                <w:sz w:val="20"/>
                <w:szCs w:val="20"/>
              </w:rPr>
              <w:t>×</w:t>
            </w:r>
            <w:r>
              <w:rPr>
                <w:rFonts w:ascii="宋体" w:hAnsi="宋体" w:cs="宋体" w:hint="eastAsia"/>
                <w:sz w:val="20"/>
                <w:szCs w:val="20"/>
              </w:rPr>
              <w:t>180</w:t>
            </w:r>
            <w:r>
              <w:rPr>
                <w:rFonts w:ascii="宋体" w:hAnsi="宋体" w:cs="宋体" w:hint="eastAsia"/>
                <w:sz w:val="20"/>
                <w:szCs w:val="20"/>
              </w:rPr>
              <w:t>×厚度。</w:t>
            </w:r>
          </w:p>
        </w:tc>
        <w:tc>
          <w:tcPr>
            <w:tcW w:w="1920" w:type="dxa"/>
            <w:tcBorders>
              <w:left w:val="single" w:sz="4" w:space="0" w:color="auto"/>
              <w:right w:val="single" w:sz="4" w:space="0" w:color="auto"/>
            </w:tcBorders>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送检时提供试样的生产厂家、出厂检验单、产品标准及合格证明等</w:t>
            </w:r>
            <w:r>
              <w:rPr>
                <w:rFonts w:ascii="宋体" w:hAnsi="宋体" w:cs="宋体" w:hint="eastAsia"/>
                <w:sz w:val="20"/>
                <w:szCs w:val="20"/>
              </w:rPr>
              <w:t>。</w:t>
            </w:r>
          </w:p>
        </w:tc>
        <w:tc>
          <w:tcPr>
            <w:tcW w:w="4590" w:type="dxa"/>
            <w:gridSpan w:val="2"/>
            <w:tcBorders>
              <w:left w:val="single" w:sz="4" w:space="0" w:color="auto"/>
              <w:right w:val="single" w:sz="4" w:space="0" w:color="auto"/>
            </w:tcBorders>
            <w:vAlign w:val="center"/>
          </w:tcPr>
          <w:p w:rsidR="000B0555" w:rsidRDefault="003967AF">
            <w:pPr>
              <w:rPr>
                <w:rFonts w:ascii="宋体" w:hAnsi="宋体" w:cs="宋体"/>
                <w:sz w:val="20"/>
                <w:szCs w:val="20"/>
              </w:rPr>
            </w:pPr>
            <w:r>
              <w:rPr>
                <w:rFonts w:ascii="宋体" w:hAnsi="宋体" w:cs="宋体" w:hint="eastAsia"/>
                <w:sz w:val="20"/>
                <w:szCs w:val="20"/>
              </w:rPr>
              <w:t>建筑材料及制品燃烧性能分级</w:t>
            </w:r>
            <w:r>
              <w:rPr>
                <w:rFonts w:ascii="宋体" w:hAnsi="宋体" w:cs="宋体" w:hint="eastAsia"/>
                <w:sz w:val="20"/>
                <w:szCs w:val="20"/>
              </w:rPr>
              <w:t>GB</w:t>
            </w:r>
            <w:r>
              <w:rPr>
                <w:rFonts w:ascii="宋体" w:hAnsi="宋体" w:cs="宋体" w:hint="eastAsia"/>
                <w:sz w:val="20"/>
                <w:szCs w:val="20"/>
              </w:rPr>
              <w:t xml:space="preserve"> </w:t>
            </w:r>
            <w:r>
              <w:rPr>
                <w:rFonts w:ascii="宋体" w:hAnsi="宋体" w:cs="宋体" w:hint="eastAsia"/>
                <w:sz w:val="20"/>
                <w:szCs w:val="20"/>
              </w:rPr>
              <w:t>8624-2012</w:t>
            </w:r>
          </w:p>
          <w:p w:rsidR="000B0555" w:rsidRDefault="003967AF">
            <w:pPr>
              <w:rPr>
                <w:rFonts w:ascii="宋体" w:hAnsi="宋体" w:cs="宋体"/>
                <w:sz w:val="20"/>
                <w:szCs w:val="20"/>
              </w:rPr>
            </w:pPr>
            <w:r>
              <w:rPr>
                <w:rFonts w:ascii="宋体" w:hAnsi="宋体" w:cs="宋体" w:hint="eastAsia"/>
                <w:sz w:val="20"/>
                <w:szCs w:val="20"/>
              </w:rPr>
              <w:t>建筑材料可燃性试验方法</w:t>
            </w:r>
            <w:r>
              <w:rPr>
                <w:rFonts w:ascii="宋体" w:hAnsi="宋体" w:cs="宋体" w:hint="eastAsia"/>
                <w:sz w:val="20"/>
                <w:szCs w:val="20"/>
              </w:rPr>
              <w:t>GB/T</w:t>
            </w:r>
            <w:r>
              <w:rPr>
                <w:rFonts w:ascii="宋体" w:hAnsi="宋体" w:cs="宋体" w:hint="eastAsia"/>
                <w:sz w:val="20"/>
                <w:szCs w:val="20"/>
              </w:rPr>
              <w:t xml:space="preserve"> </w:t>
            </w:r>
            <w:r>
              <w:rPr>
                <w:rFonts w:ascii="宋体" w:hAnsi="宋体" w:cs="宋体" w:hint="eastAsia"/>
                <w:sz w:val="20"/>
                <w:szCs w:val="20"/>
              </w:rPr>
              <w:t>8626-2007</w:t>
            </w:r>
          </w:p>
        </w:tc>
      </w:tr>
      <w:tr w:rsidR="000B0555">
        <w:trPr>
          <w:trHeight w:val="2946"/>
        </w:trPr>
        <w:tc>
          <w:tcPr>
            <w:tcW w:w="655" w:type="dxa"/>
            <w:vMerge/>
            <w:tcBorders>
              <w:left w:val="single" w:sz="4" w:space="0" w:color="auto"/>
              <w:bottom w:val="single" w:sz="4" w:space="0" w:color="auto"/>
              <w:right w:val="single" w:sz="4" w:space="0" w:color="auto"/>
            </w:tcBorders>
            <w:vAlign w:val="center"/>
          </w:tcPr>
          <w:p w:rsidR="000B0555" w:rsidRDefault="000B0555">
            <w:pPr>
              <w:jc w:val="center"/>
              <w:rPr>
                <w:rFonts w:ascii="宋体" w:hAnsi="宋体" w:cs="宋体"/>
                <w:sz w:val="18"/>
                <w:szCs w:val="18"/>
              </w:rPr>
            </w:pPr>
          </w:p>
        </w:tc>
        <w:tc>
          <w:tcPr>
            <w:tcW w:w="1121" w:type="dxa"/>
            <w:tcBorders>
              <w:top w:val="single" w:sz="4" w:space="0" w:color="auto"/>
              <w:left w:val="single" w:sz="4" w:space="0" w:color="auto"/>
              <w:right w:val="single" w:sz="4" w:space="0" w:color="auto"/>
            </w:tcBorders>
            <w:vAlign w:val="center"/>
          </w:tcPr>
          <w:p w:rsidR="000B0555" w:rsidRDefault="003967AF">
            <w:pPr>
              <w:spacing w:line="240" w:lineRule="exact"/>
              <w:jc w:val="center"/>
              <w:rPr>
                <w:rFonts w:ascii="宋体" w:hAnsi="宋体" w:cs="宋体"/>
                <w:sz w:val="18"/>
                <w:szCs w:val="18"/>
              </w:rPr>
            </w:pPr>
            <w:r>
              <w:rPr>
                <w:rFonts w:ascii="宋体" w:hAnsi="宋体" w:cs="宋体" w:hint="eastAsia"/>
                <w:color w:val="000000" w:themeColor="text1"/>
                <w:sz w:val="20"/>
                <w:szCs w:val="20"/>
              </w:rPr>
              <w:t>保温砂浆、聚苯浆料同条件试件检验</w:t>
            </w:r>
          </w:p>
        </w:tc>
        <w:tc>
          <w:tcPr>
            <w:tcW w:w="4035" w:type="dxa"/>
            <w:gridSpan w:val="2"/>
            <w:tcBorders>
              <w:top w:val="single" w:sz="4" w:space="0" w:color="auto"/>
              <w:left w:val="single" w:sz="4" w:space="0" w:color="auto"/>
              <w:right w:val="single" w:sz="4" w:space="0" w:color="auto"/>
            </w:tcBorders>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1.</w:t>
            </w:r>
            <w:r>
              <w:rPr>
                <w:rFonts w:ascii="宋体" w:hAnsi="宋体" w:cs="宋体" w:hint="eastAsia"/>
                <w:color w:val="000000" w:themeColor="text1"/>
                <w:sz w:val="20"/>
                <w:szCs w:val="20"/>
              </w:rPr>
              <w:t>胶粉聚苯颗粒浆料试件尺寸、数量：</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抗压强度：</w:t>
            </w:r>
            <w:r>
              <w:rPr>
                <w:rFonts w:ascii="宋体" w:hAnsi="宋体" w:cs="宋体" w:hint="eastAsia"/>
                <w:color w:val="000000" w:themeColor="text1"/>
                <w:sz w:val="20"/>
                <w:szCs w:val="20"/>
              </w:rPr>
              <w:t>100mm</w:t>
            </w:r>
            <w:r>
              <w:rPr>
                <w:rFonts w:ascii="宋体" w:hAnsi="宋体" w:cs="宋体" w:hint="eastAsia"/>
                <w:color w:val="000000" w:themeColor="text1"/>
                <w:sz w:val="20"/>
                <w:szCs w:val="20"/>
              </w:rPr>
              <w:t>立方体，</w:t>
            </w:r>
            <w:r>
              <w:rPr>
                <w:rFonts w:ascii="宋体" w:hAnsi="宋体" w:cs="宋体" w:hint="eastAsia"/>
                <w:color w:val="000000" w:themeColor="text1"/>
                <w:sz w:val="20"/>
                <w:szCs w:val="20"/>
              </w:rPr>
              <w:t>6</w:t>
            </w:r>
            <w:r>
              <w:rPr>
                <w:rFonts w:ascii="宋体" w:hAnsi="宋体" w:cs="宋体" w:hint="eastAsia"/>
                <w:color w:val="000000" w:themeColor="text1"/>
                <w:sz w:val="20"/>
                <w:szCs w:val="20"/>
              </w:rPr>
              <w:t>块</w:t>
            </w:r>
            <w:r>
              <w:rPr>
                <w:rFonts w:ascii="宋体" w:hAnsi="宋体" w:cs="宋体" w:hint="eastAsia"/>
                <w:color w:val="000000" w:themeColor="text1"/>
                <w:sz w:val="20"/>
                <w:szCs w:val="20"/>
              </w:rPr>
              <w:t>/</w:t>
            </w:r>
            <w:r>
              <w:rPr>
                <w:rFonts w:ascii="宋体" w:hAnsi="宋体" w:cs="宋体" w:hint="eastAsia"/>
                <w:color w:val="000000" w:themeColor="text1"/>
                <w:sz w:val="20"/>
                <w:szCs w:val="20"/>
              </w:rPr>
              <w:t>组；</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导热系数：</w:t>
            </w:r>
            <w:r>
              <w:rPr>
                <w:rFonts w:ascii="宋体" w:hAnsi="宋体" w:cs="宋体" w:hint="eastAsia"/>
                <w:color w:val="000000" w:themeColor="text1"/>
                <w:sz w:val="20"/>
                <w:szCs w:val="20"/>
              </w:rPr>
              <w:t>300</w:t>
            </w:r>
            <w:r>
              <w:rPr>
                <w:rFonts w:ascii="宋体" w:hAnsi="宋体" w:cs="宋体" w:hint="eastAsia"/>
                <w:color w:val="000000" w:themeColor="text1"/>
                <w:sz w:val="20"/>
                <w:szCs w:val="20"/>
              </w:rPr>
              <w:t>×</w:t>
            </w:r>
            <w:r>
              <w:rPr>
                <w:rFonts w:ascii="宋体" w:hAnsi="宋体" w:cs="宋体" w:hint="eastAsia"/>
                <w:color w:val="000000" w:themeColor="text1"/>
                <w:sz w:val="20"/>
                <w:szCs w:val="20"/>
              </w:rPr>
              <w:t>300</w:t>
            </w:r>
            <w:r>
              <w:rPr>
                <w:rFonts w:ascii="宋体" w:hAnsi="宋体" w:cs="宋体" w:hint="eastAsia"/>
                <w:color w:val="000000" w:themeColor="text1"/>
                <w:sz w:val="20"/>
                <w:szCs w:val="20"/>
              </w:rPr>
              <w:t>×</w:t>
            </w:r>
            <w:r>
              <w:rPr>
                <w:rFonts w:ascii="宋体" w:hAnsi="宋体" w:cs="宋体" w:hint="eastAsia"/>
                <w:color w:val="000000" w:themeColor="text1"/>
                <w:sz w:val="20"/>
                <w:szCs w:val="20"/>
              </w:rPr>
              <w:t>30mm</w:t>
            </w:r>
            <w:r>
              <w:rPr>
                <w:rFonts w:ascii="宋体" w:hAnsi="宋体" w:cs="宋体" w:hint="eastAsia"/>
                <w:color w:val="000000" w:themeColor="text1"/>
                <w:sz w:val="20"/>
                <w:szCs w:val="20"/>
              </w:rPr>
              <w:t>，</w:t>
            </w:r>
            <w:r>
              <w:rPr>
                <w:rFonts w:ascii="宋体" w:hAnsi="宋体" w:cs="宋体" w:hint="eastAsia"/>
                <w:color w:val="000000" w:themeColor="text1"/>
                <w:sz w:val="20"/>
                <w:szCs w:val="20"/>
              </w:rPr>
              <w:t>2</w:t>
            </w:r>
            <w:r>
              <w:rPr>
                <w:rFonts w:ascii="宋体" w:hAnsi="宋体" w:cs="宋体" w:hint="eastAsia"/>
                <w:color w:val="000000" w:themeColor="text1"/>
                <w:sz w:val="20"/>
                <w:szCs w:val="20"/>
              </w:rPr>
              <w:t>块</w:t>
            </w:r>
            <w:r>
              <w:rPr>
                <w:rFonts w:ascii="宋体" w:hAnsi="宋体" w:cs="宋体" w:hint="eastAsia"/>
                <w:color w:val="000000" w:themeColor="text1"/>
                <w:sz w:val="20"/>
                <w:szCs w:val="20"/>
              </w:rPr>
              <w:t>/</w:t>
            </w:r>
            <w:r>
              <w:rPr>
                <w:rFonts w:ascii="宋体" w:hAnsi="宋体" w:cs="宋体" w:hint="eastAsia"/>
                <w:color w:val="000000" w:themeColor="text1"/>
                <w:sz w:val="20"/>
                <w:szCs w:val="20"/>
              </w:rPr>
              <w:t>组；</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干密度：</w:t>
            </w:r>
            <w:r>
              <w:rPr>
                <w:rFonts w:ascii="宋体" w:hAnsi="宋体" w:cs="宋体" w:hint="eastAsia"/>
                <w:color w:val="000000" w:themeColor="text1"/>
                <w:sz w:val="20"/>
                <w:szCs w:val="20"/>
              </w:rPr>
              <w:t>100</w:t>
            </w:r>
            <w:r>
              <w:rPr>
                <w:rFonts w:ascii="宋体" w:hAnsi="宋体" w:cs="宋体" w:hint="eastAsia"/>
                <w:color w:val="000000" w:themeColor="text1"/>
                <w:sz w:val="20"/>
                <w:szCs w:val="20"/>
              </w:rPr>
              <w:t>×</w:t>
            </w:r>
            <w:r>
              <w:rPr>
                <w:rFonts w:ascii="宋体" w:hAnsi="宋体" w:cs="宋体" w:hint="eastAsia"/>
                <w:color w:val="000000" w:themeColor="text1"/>
                <w:sz w:val="20"/>
                <w:szCs w:val="20"/>
              </w:rPr>
              <w:t>100</w:t>
            </w:r>
            <w:r>
              <w:rPr>
                <w:rFonts w:ascii="宋体" w:hAnsi="宋体" w:cs="宋体" w:hint="eastAsia"/>
                <w:color w:val="000000" w:themeColor="text1"/>
                <w:sz w:val="20"/>
                <w:szCs w:val="20"/>
              </w:rPr>
              <w:t>×</w:t>
            </w:r>
            <w:r>
              <w:rPr>
                <w:rFonts w:ascii="宋体" w:hAnsi="宋体" w:cs="宋体" w:hint="eastAsia"/>
                <w:color w:val="000000" w:themeColor="text1"/>
                <w:sz w:val="20"/>
                <w:szCs w:val="20"/>
              </w:rPr>
              <w:t>100mm</w:t>
            </w:r>
            <w:r>
              <w:rPr>
                <w:rFonts w:ascii="宋体" w:hAnsi="宋体" w:cs="宋体" w:hint="eastAsia"/>
                <w:color w:val="000000" w:themeColor="text1"/>
                <w:sz w:val="20"/>
                <w:szCs w:val="20"/>
              </w:rPr>
              <w:t>，</w:t>
            </w:r>
            <w:r>
              <w:rPr>
                <w:rFonts w:ascii="宋体" w:hAnsi="宋体" w:cs="宋体" w:hint="eastAsia"/>
                <w:color w:val="000000" w:themeColor="text1"/>
                <w:sz w:val="20"/>
                <w:szCs w:val="20"/>
              </w:rPr>
              <w:t>6</w:t>
            </w:r>
            <w:r>
              <w:rPr>
                <w:rFonts w:ascii="宋体" w:hAnsi="宋体" w:cs="宋体" w:hint="eastAsia"/>
                <w:color w:val="000000" w:themeColor="text1"/>
                <w:sz w:val="20"/>
                <w:szCs w:val="20"/>
              </w:rPr>
              <w:t>块</w:t>
            </w:r>
            <w:r>
              <w:rPr>
                <w:rFonts w:ascii="宋体" w:hAnsi="宋体" w:cs="宋体" w:hint="eastAsia"/>
                <w:color w:val="000000" w:themeColor="text1"/>
                <w:sz w:val="20"/>
                <w:szCs w:val="20"/>
              </w:rPr>
              <w:t>/</w:t>
            </w:r>
            <w:r>
              <w:rPr>
                <w:rFonts w:ascii="宋体" w:hAnsi="宋体" w:cs="宋体" w:hint="eastAsia"/>
                <w:color w:val="000000" w:themeColor="text1"/>
                <w:sz w:val="20"/>
                <w:szCs w:val="20"/>
              </w:rPr>
              <w:t>组。</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2</w:t>
            </w:r>
            <w:r>
              <w:rPr>
                <w:rFonts w:ascii="宋体" w:hAnsi="宋体" w:cs="宋体" w:hint="eastAsia"/>
                <w:color w:val="000000" w:themeColor="text1"/>
                <w:sz w:val="20"/>
                <w:szCs w:val="20"/>
              </w:rPr>
              <w:t>.</w:t>
            </w:r>
            <w:r>
              <w:rPr>
                <w:rFonts w:ascii="宋体" w:hAnsi="宋体" w:cs="宋体" w:hint="eastAsia"/>
                <w:color w:val="000000" w:themeColor="text1"/>
                <w:sz w:val="20"/>
                <w:szCs w:val="20"/>
              </w:rPr>
              <w:t>保温砂浆试件尺寸、数量：</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抗压强度：</w:t>
            </w:r>
            <w:r>
              <w:rPr>
                <w:rFonts w:ascii="宋体" w:hAnsi="宋体" w:cs="宋体" w:hint="eastAsia"/>
                <w:color w:val="000000" w:themeColor="text1"/>
                <w:sz w:val="20"/>
                <w:szCs w:val="20"/>
              </w:rPr>
              <w:t>70.7mm</w:t>
            </w:r>
            <w:r>
              <w:rPr>
                <w:rFonts w:ascii="宋体" w:hAnsi="宋体" w:cs="宋体" w:hint="eastAsia"/>
                <w:color w:val="000000" w:themeColor="text1"/>
                <w:sz w:val="20"/>
                <w:szCs w:val="20"/>
              </w:rPr>
              <w:t>立方体，</w:t>
            </w:r>
            <w:r>
              <w:rPr>
                <w:rFonts w:ascii="宋体" w:hAnsi="宋体" w:cs="宋体" w:hint="eastAsia"/>
                <w:color w:val="000000" w:themeColor="text1"/>
                <w:sz w:val="20"/>
                <w:szCs w:val="20"/>
              </w:rPr>
              <w:t>6</w:t>
            </w:r>
            <w:r>
              <w:rPr>
                <w:rFonts w:ascii="宋体" w:hAnsi="宋体" w:cs="宋体" w:hint="eastAsia"/>
                <w:color w:val="000000" w:themeColor="text1"/>
                <w:sz w:val="20"/>
                <w:szCs w:val="20"/>
              </w:rPr>
              <w:t>块</w:t>
            </w:r>
            <w:r>
              <w:rPr>
                <w:rFonts w:ascii="宋体" w:hAnsi="宋体" w:cs="宋体" w:hint="eastAsia"/>
                <w:color w:val="000000" w:themeColor="text1"/>
                <w:sz w:val="20"/>
                <w:szCs w:val="20"/>
              </w:rPr>
              <w:t>/</w:t>
            </w:r>
            <w:r>
              <w:rPr>
                <w:rFonts w:ascii="宋体" w:hAnsi="宋体" w:cs="宋体" w:hint="eastAsia"/>
                <w:color w:val="000000" w:themeColor="text1"/>
                <w:sz w:val="20"/>
                <w:szCs w:val="20"/>
              </w:rPr>
              <w:t>组；</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导热系数：</w:t>
            </w:r>
            <w:r>
              <w:rPr>
                <w:rFonts w:ascii="宋体" w:hAnsi="宋体" w:cs="宋体" w:hint="eastAsia"/>
                <w:color w:val="000000" w:themeColor="text1"/>
                <w:sz w:val="20"/>
                <w:szCs w:val="20"/>
              </w:rPr>
              <w:t>300</w:t>
            </w:r>
            <w:r>
              <w:rPr>
                <w:rFonts w:ascii="宋体" w:hAnsi="宋体" w:cs="宋体" w:hint="eastAsia"/>
                <w:color w:val="000000" w:themeColor="text1"/>
                <w:sz w:val="20"/>
                <w:szCs w:val="20"/>
              </w:rPr>
              <w:t>×</w:t>
            </w:r>
            <w:r>
              <w:rPr>
                <w:rFonts w:ascii="宋体" w:hAnsi="宋体" w:cs="宋体" w:hint="eastAsia"/>
                <w:color w:val="000000" w:themeColor="text1"/>
                <w:sz w:val="20"/>
                <w:szCs w:val="20"/>
              </w:rPr>
              <w:t>300</w:t>
            </w:r>
            <w:r>
              <w:rPr>
                <w:rFonts w:ascii="宋体" w:hAnsi="宋体" w:cs="宋体" w:hint="eastAsia"/>
                <w:color w:val="000000" w:themeColor="text1"/>
                <w:sz w:val="20"/>
                <w:szCs w:val="20"/>
              </w:rPr>
              <w:t>×</w:t>
            </w:r>
            <w:r>
              <w:rPr>
                <w:rFonts w:ascii="宋体" w:hAnsi="宋体" w:cs="宋体" w:hint="eastAsia"/>
                <w:color w:val="000000" w:themeColor="text1"/>
                <w:sz w:val="20"/>
                <w:szCs w:val="20"/>
              </w:rPr>
              <w:t>30mm</w:t>
            </w:r>
            <w:r>
              <w:rPr>
                <w:rFonts w:ascii="宋体" w:hAnsi="宋体" w:cs="宋体" w:hint="eastAsia"/>
                <w:color w:val="000000" w:themeColor="text1"/>
                <w:sz w:val="20"/>
                <w:szCs w:val="20"/>
              </w:rPr>
              <w:t>，</w:t>
            </w:r>
            <w:r>
              <w:rPr>
                <w:rFonts w:ascii="宋体" w:hAnsi="宋体" w:cs="宋体" w:hint="eastAsia"/>
                <w:color w:val="000000" w:themeColor="text1"/>
                <w:sz w:val="20"/>
                <w:szCs w:val="20"/>
              </w:rPr>
              <w:t>2</w:t>
            </w:r>
            <w:r>
              <w:rPr>
                <w:rFonts w:ascii="宋体" w:hAnsi="宋体" w:cs="宋体" w:hint="eastAsia"/>
                <w:color w:val="000000" w:themeColor="text1"/>
                <w:sz w:val="20"/>
                <w:szCs w:val="20"/>
              </w:rPr>
              <w:t>块</w:t>
            </w:r>
            <w:r>
              <w:rPr>
                <w:rFonts w:ascii="宋体" w:hAnsi="宋体" w:cs="宋体" w:hint="eastAsia"/>
                <w:color w:val="000000" w:themeColor="text1"/>
                <w:sz w:val="20"/>
                <w:szCs w:val="20"/>
              </w:rPr>
              <w:t>/</w:t>
            </w:r>
            <w:r>
              <w:rPr>
                <w:rFonts w:ascii="宋体" w:hAnsi="宋体" w:cs="宋体" w:hint="eastAsia"/>
                <w:color w:val="000000" w:themeColor="text1"/>
                <w:sz w:val="20"/>
                <w:szCs w:val="20"/>
              </w:rPr>
              <w:t>组；</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干密度：</w:t>
            </w:r>
            <w:r>
              <w:rPr>
                <w:rFonts w:ascii="宋体" w:hAnsi="宋体" w:cs="宋体" w:hint="eastAsia"/>
                <w:color w:val="000000" w:themeColor="text1"/>
                <w:sz w:val="20"/>
                <w:szCs w:val="20"/>
              </w:rPr>
              <w:t>70.7mm</w:t>
            </w:r>
            <w:r>
              <w:rPr>
                <w:rFonts w:ascii="宋体" w:hAnsi="宋体" w:cs="宋体" w:hint="eastAsia"/>
                <w:color w:val="000000" w:themeColor="text1"/>
                <w:sz w:val="20"/>
                <w:szCs w:val="20"/>
              </w:rPr>
              <w:t>立方体，</w:t>
            </w:r>
            <w:r>
              <w:rPr>
                <w:rFonts w:ascii="宋体" w:hAnsi="宋体" w:cs="宋体" w:hint="eastAsia"/>
                <w:color w:val="000000" w:themeColor="text1"/>
                <w:sz w:val="20"/>
                <w:szCs w:val="20"/>
              </w:rPr>
              <w:t>6</w:t>
            </w:r>
            <w:r>
              <w:rPr>
                <w:rFonts w:ascii="宋体" w:hAnsi="宋体" w:cs="宋体" w:hint="eastAsia"/>
                <w:color w:val="000000" w:themeColor="text1"/>
                <w:sz w:val="20"/>
                <w:szCs w:val="20"/>
              </w:rPr>
              <w:t>块</w:t>
            </w:r>
            <w:r>
              <w:rPr>
                <w:rFonts w:ascii="宋体" w:hAnsi="宋体" w:cs="宋体" w:hint="eastAsia"/>
                <w:color w:val="000000" w:themeColor="text1"/>
                <w:sz w:val="20"/>
                <w:szCs w:val="20"/>
              </w:rPr>
              <w:t>/</w:t>
            </w:r>
            <w:r>
              <w:rPr>
                <w:rFonts w:ascii="宋体" w:hAnsi="宋体" w:cs="宋体" w:hint="eastAsia"/>
                <w:color w:val="000000" w:themeColor="text1"/>
                <w:sz w:val="20"/>
                <w:szCs w:val="20"/>
              </w:rPr>
              <w:t>组。</w:t>
            </w:r>
          </w:p>
          <w:p w:rsidR="000B0555" w:rsidRDefault="003967AF">
            <w:pPr>
              <w:spacing w:line="240" w:lineRule="exact"/>
              <w:jc w:val="left"/>
              <w:rPr>
                <w:rFonts w:ascii="宋体" w:hAnsi="宋体" w:cs="宋体"/>
                <w:sz w:val="18"/>
                <w:szCs w:val="18"/>
              </w:rPr>
            </w:pPr>
            <w:r>
              <w:rPr>
                <w:rFonts w:ascii="宋体" w:hAnsi="宋体" w:cs="宋体" w:hint="eastAsia"/>
                <w:color w:val="000000" w:themeColor="text1"/>
                <w:sz w:val="20"/>
                <w:szCs w:val="20"/>
              </w:rPr>
              <w:t>3.</w:t>
            </w:r>
            <w:r>
              <w:rPr>
                <w:rFonts w:ascii="宋体" w:hAnsi="宋体" w:cs="宋体" w:hint="eastAsia"/>
                <w:color w:val="000000" w:themeColor="text1"/>
                <w:sz w:val="20"/>
                <w:szCs w:val="20"/>
              </w:rPr>
              <w:t>委托时要明确试件制作日期。</w:t>
            </w:r>
          </w:p>
        </w:tc>
        <w:tc>
          <w:tcPr>
            <w:tcW w:w="2040" w:type="dxa"/>
            <w:tcBorders>
              <w:left w:val="single" w:sz="4" w:space="0" w:color="auto"/>
              <w:right w:val="single" w:sz="4" w:space="0" w:color="auto"/>
            </w:tcBorders>
            <w:vAlign w:val="center"/>
          </w:tcPr>
          <w:p w:rsidR="000B0555" w:rsidRDefault="003967AF">
            <w:pPr>
              <w:rPr>
                <w:rFonts w:ascii="宋体" w:hAnsi="宋体" w:cs="宋体"/>
                <w:sz w:val="18"/>
                <w:szCs w:val="18"/>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同一厂家同一品种的产品，单位工程建筑面积在</w:t>
            </w:r>
            <w:r>
              <w:rPr>
                <w:rFonts w:ascii="宋体" w:hAnsi="宋体" w:cs="宋体" w:hint="eastAsia"/>
                <w:color w:val="000000" w:themeColor="text1"/>
                <w:sz w:val="20"/>
                <w:szCs w:val="20"/>
              </w:rPr>
              <w:t>20000m2</w:t>
            </w:r>
            <w:r>
              <w:rPr>
                <w:rFonts w:ascii="宋体" w:hAnsi="宋体" w:cs="宋体" w:hint="eastAsia"/>
                <w:color w:val="000000" w:themeColor="text1"/>
                <w:sz w:val="20"/>
                <w:szCs w:val="20"/>
              </w:rPr>
              <w:t>以下时各抽检不少于</w:t>
            </w:r>
            <w:r>
              <w:rPr>
                <w:rFonts w:ascii="宋体" w:hAnsi="宋体" w:cs="宋体" w:hint="eastAsia"/>
                <w:color w:val="000000" w:themeColor="text1"/>
                <w:sz w:val="20"/>
                <w:szCs w:val="20"/>
              </w:rPr>
              <w:t>3</w:t>
            </w:r>
            <w:r>
              <w:rPr>
                <w:rFonts w:ascii="宋体" w:hAnsi="宋体" w:cs="宋体" w:hint="eastAsia"/>
                <w:color w:val="000000" w:themeColor="text1"/>
                <w:sz w:val="20"/>
                <w:szCs w:val="20"/>
              </w:rPr>
              <w:t>次；单位工程建筑面积在</w:t>
            </w:r>
            <w:r>
              <w:rPr>
                <w:rFonts w:ascii="宋体" w:hAnsi="宋体" w:cs="宋体" w:hint="eastAsia"/>
                <w:color w:val="000000" w:themeColor="text1"/>
                <w:sz w:val="20"/>
                <w:szCs w:val="20"/>
              </w:rPr>
              <w:t>20000m2</w:t>
            </w:r>
            <w:r>
              <w:rPr>
                <w:rFonts w:ascii="宋体" w:hAnsi="宋体" w:cs="宋体" w:hint="eastAsia"/>
                <w:color w:val="000000" w:themeColor="text1"/>
                <w:sz w:val="20"/>
                <w:szCs w:val="20"/>
              </w:rPr>
              <w:t>以上时各抽检不少于</w:t>
            </w:r>
            <w:r>
              <w:rPr>
                <w:rFonts w:ascii="宋体" w:hAnsi="宋体" w:cs="宋体" w:hint="eastAsia"/>
                <w:color w:val="000000" w:themeColor="text1"/>
                <w:sz w:val="20"/>
                <w:szCs w:val="20"/>
              </w:rPr>
              <w:t>6</w:t>
            </w:r>
            <w:r>
              <w:rPr>
                <w:rFonts w:ascii="宋体" w:hAnsi="宋体" w:cs="宋体" w:hint="eastAsia"/>
                <w:color w:val="000000" w:themeColor="text1"/>
                <w:sz w:val="20"/>
                <w:szCs w:val="20"/>
              </w:rPr>
              <w:t>次</w:t>
            </w:r>
            <w:r>
              <w:rPr>
                <w:rFonts w:ascii="宋体" w:hAnsi="宋体" w:cs="宋体" w:hint="eastAsia"/>
                <w:color w:val="000000" w:themeColor="text1"/>
                <w:sz w:val="20"/>
                <w:szCs w:val="20"/>
              </w:rPr>
              <w:t>。</w:t>
            </w:r>
          </w:p>
        </w:tc>
        <w:tc>
          <w:tcPr>
            <w:tcW w:w="2550" w:type="dxa"/>
            <w:tcBorders>
              <w:left w:val="single" w:sz="4" w:space="0" w:color="auto"/>
              <w:right w:val="single" w:sz="4" w:space="0" w:color="auto"/>
            </w:tcBorders>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胶粉聚苯颗粒外墙外保温系统材料</w:t>
            </w:r>
            <w:r>
              <w:rPr>
                <w:rFonts w:ascii="宋体" w:hAnsi="宋体" w:cs="宋体" w:hint="eastAsia"/>
                <w:color w:val="000000" w:themeColor="text1"/>
                <w:sz w:val="20"/>
                <w:szCs w:val="20"/>
              </w:rPr>
              <w:t>JG/T</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158-2013</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矿物棉及其制品试验方法</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GB/T</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5480-2008</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无机硬质绝热制品试验方法</w:t>
            </w:r>
            <w:r>
              <w:rPr>
                <w:rFonts w:ascii="宋体" w:hAnsi="宋体" w:cs="宋体" w:hint="eastAsia"/>
                <w:color w:val="000000" w:themeColor="text1"/>
                <w:sz w:val="20"/>
                <w:szCs w:val="20"/>
              </w:rPr>
              <w:t>GB/T</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5486-2008</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无机保温砂浆</w:t>
            </w:r>
          </w:p>
          <w:p w:rsidR="000B0555" w:rsidRDefault="003967AF">
            <w:pPr>
              <w:jc w:val="left"/>
              <w:rPr>
                <w:rFonts w:ascii="宋体" w:hAnsi="宋体" w:cs="宋体"/>
                <w:sz w:val="18"/>
                <w:szCs w:val="18"/>
              </w:rPr>
            </w:pPr>
            <w:r>
              <w:rPr>
                <w:rFonts w:ascii="宋体" w:hAnsi="宋体" w:cs="宋体" w:hint="eastAsia"/>
                <w:color w:val="000000" w:themeColor="text1"/>
                <w:sz w:val="20"/>
                <w:szCs w:val="20"/>
              </w:rPr>
              <w:t>GB/T 20473-2006</w:t>
            </w:r>
          </w:p>
        </w:tc>
      </w:tr>
    </w:tbl>
    <w:p w:rsidR="000B0555" w:rsidRDefault="000B0555">
      <w:pPr>
        <w:rPr>
          <w:rFonts w:ascii="宋体" w:hAnsi="宋体" w:cs="宋体"/>
        </w:rPr>
      </w:pPr>
    </w:p>
    <w:tbl>
      <w:tblPr>
        <w:tblW w:w="104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5"/>
        <w:gridCol w:w="1436"/>
        <w:gridCol w:w="2254"/>
        <w:gridCol w:w="2366"/>
        <w:gridCol w:w="3705"/>
      </w:tblGrid>
      <w:tr w:rsidR="000B0555">
        <w:trPr>
          <w:trHeight w:val="541"/>
          <w:tblHeader/>
          <w:jc w:val="center"/>
        </w:trPr>
        <w:tc>
          <w:tcPr>
            <w:tcW w:w="10416" w:type="dxa"/>
            <w:gridSpan w:val="5"/>
            <w:tcBorders>
              <w:top w:val="nil"/>
              <w:left w:val="nil"/>
              <w:bottom w:val="nil"/>
              <w:right w:val="nil"/>
            </w:tcBorders>
            <w:vAlign w:val="center"/>
          </w:tcPr>
          <w:p w:rsidR="000B0555" w:rsidRDefault="003967AF">
            <w:pPr>
              <w:pStyle w:val="1"/>
              <w:rPr>
                <w:rFonts w:ascii="宋体" w:hAnsi="宋体" w:cs="宋体"/>
                <w:color w:val="FFFFFF"/>
                <w:spacing w:val="20"/>
                <w:szCs w:val="18"/>
              </w:rPr>
            </w:pPr>
            <w:bookmarkStart w:id="44" w:name="_Toc19281"/>
            <w:bookmarkStart w:id="45" w:name="_Toc27579"/>
            <w:r>
              <w:rPr>
                <w:rFonts w:ascii="宋体" w:hAnsi="宋体" w:cs="宋体" w:hint="eastAsia"/>
                <w:szCs w:val="32"/>
              </w:rPr>
              <w:lastRenderedPageBreak/>
              <w:t>·建筑节能工程</w:t>
            </w:r>
            <w:r>
              <w:rPr>
                <w:rFonts w:ascii="宋体" w:hAnsi="宋体" w:cs="宋体" w:hint="eastAsia"/>
                <w:szCs w:val="32"/>
              </w:rPr>
              <w:t>-</w:t>
            </w:r>
            <w:r>
              <w:rPr>
                <w:rFonts w:ascii="宋体" w:hAnsi="宋体" w:cs="宋体" w:hint="eastAsia"/>
                <w:szCs w:val="32"/>
              </w:rPr>
              <w:t>墙体、门窗·</w:t>
            </w:r>
            <w:bookmarkEnd w:id="44"/>
            <w:bookmarkEnd w:id="45"/>
          </w:p>
        </w:tc>
      </w:tr>
      <w:tr w:rsidR="000B0555">
        <w:trPr>
          <w:trHeight w:val="454"/>
          <w:jc w:val="center"/>
        </w:trPr>
        <w:tc>
          <w:tcPr>
            <w:tcW w:w="2091" w:type="dxa"/>
            <w:gridSpan w:val="2"/>
            <w:tcBorders>
              <w:left w:val="single" w:sz="4" w:space="0" w:color="auto"/>
              <w:right w:val="single" w:sz="4" w:space="0" w:color="auto"/>
            </w:tcBorders>
            <w:vAlign w:val="center"/>
          </w:tcPr>
          <w:p w:rsidR="000B0555" w:rsidRDefault="003967AF">
            <w:pPr>
              <w:spacing w:line="300" w:lineRule="exact"/>
              <w:jc w:val="center"/>
              <w:rPr>
                <w:rFonts w:ascii="宋体" w:hAnsi="宋体" w:cs="宋体"/>
                <w:color w:val="000000" w:themeColor="text1"/>
                <w:sz w:val="20"/>
                <w:szCs w:val="20"/>
              </w:rPr>
            </w:pPr>
            <w:r>
              <w:rPr>
                <w:rFonts w:ascii="宋体" w:hAnsi="宋体" w:cs="宋体" w:hint="eastAsia"/>
                <w:b/>
                <w:bCs/>
                <w:color w:val="000000" w:themeColor="text1"/>
                <w:sz w:val="24"/>
                <w:szCs w:val="24"/>
              </w:rPr>
              <w:t>产品</w:t>
            </w:r>
            <w:r>
              <w:rPr>
                <w:rFonts w:ascii="宋体" w:hAnsi="宋体" w:cs="宋体" w:hint="eastAsia"/>
                <w:b/>
                <w:bCs/>
                <w:color w:val="000000" w:themeColor="text1"/>
                <w:sz w:val="24"/>
                <w:szCs w:val="24"/>
              </w:rPr>
              <w:t>/</w:t>
            </w:r>
            <w:r>
              <w:rPr>
                <w:rFonts w:ascii="宋体" w:hAnsi="宋体" w:cs="宋体" w:hint="eastAsia"/>
                <w:b/>
                <w:bCs/>
                <w:color w:val="000000" w:themeColor="text1"/>
                <w:sz w:val="24"/>
                <w:szCs w:val="24"/>
              </w:rPr>
              <w:t>检测项目</w:t>
            </w:r>
          </w:p>
        </w:tc>
        <w:tc>
          <w:tcPr>
            <w:tcW w:w="2254" w:type="dxa"/>
            <w:tcBorders>
              <w:left w:val="single" w:sz="4" w:space="0" w:color="auto"/>
              <w:right w:val="single" w:sz="4" w:space="0" w:color="auto"/>
            </w:tcBorders>
            <w:vAlign w:val="center"/>
          </w:tcPr>
          <w:p w:rsidR="000B0555" w:rsidRDefault="003967AF">
            <w:pPr>
              <w:jc w:val="center"/>
              <w:rPr>
                <w:rFonts w:ascii="宋体" w:hAnsi="宋体" w:cs="宋体"/>
                <w:sz w:val="20"/>
                <w:szCs w:val="20"/>
              </w:rPr>
            </w:pPr>
            <w:r>
              <w:rPr>
                <w:rFonts w:ascii="宋体" w:hAnsi="宋体" w:cs="宋体" w:hint="eastAsia"/>
                <w:b/>
                <w:bCs/>
                <w:color w:val="000000" w:themeColor="text1"/>
                <w:sz w:val="24"/>
                <w:szCs w:val="24"/>
              </w:rPr>
              <w:t>取样检测要求</w:t>
            </w:r>
          </w:p>
        </w:tc>
        <w:tc>
          <w:tcPr>
            <w:tcW w:w="2366" w:type="dxa"/>
            <w:tcBorders>
              <w:left w:val="single" w:sz="4" w:space="0" w:color="auto"/>
              <w:right w:val="single" w:sz="4" w:space="0" w:color="auto"/>
            </w:tcBorders>
            <w:vAlign w:val="center"/>
          </w:tcPr>
          <w:p w:rsidR="000B0555" w:rsidRDefault="003967AF">
            <w:pPr>
              <w:jc w:val="center"/>
              <w:rPr>
                <w:rFonts w:ascii="宋体" w:hAnsi="宋体" w:cs="宋体"/>
                <w:sz w:val="20"/>
                <w:szCs w:val="20"/>
              </w:rPr>
            </w:pPr>
            <w:r>
              <w:rPr>
                <w:rFonts w:ascii="宋体" w:hAnsi="宋体" w:cs="宋体" w:hint="eastAsia"/>
                <w:b/>
                <w:bCs/>
                <w:color w:val="000000" w:themeColor="text1"/>
                <w:sz w:val="24"/>
                <w:szCs w:val="24"/>
              </w:rPr>
              <w:t>送检要求</w:t>
            </w:r>
          </w:p>
        </w:tc>
        <w:tc>
          <w:tcPr>
            <w:tcW w:w="3705" w:type="dxa"/>
            <w:tcBorders>
              <w:left w:val="single" w:sz="4" w:space="0" w:color="auto"/>
              <w:right w:val="single" w:sz="4" w:space="0" w:color="auto"/>
            </w:tcBorders>
            <w:vAlign w:val="center"/>
          </w:tcPr>
          <w:p w:rsidR="000B0555" w:rsidRDefault="003967AF">
            <w:pPr>
              <w:jc w:val="center"/>
              <w:rPr>
                <w:rFonts w:ascii="宋体" w:hAnsi="宋体" w:cs="宋体"/>
                <w:sz w:val="20"/>
                <w:szCs w:val="20"/>
              </w:rPr>
            </w:pPr>
            <w:r>
              <w:rPr>
                <w:rFonts w:ascii="宋体" w:hAnsi="宋体" w:cs="宋体" w:hint="eastAsia"/>
                <w:b/>
                <w:bCs/>
                <w:color w:val="000000" w:themeColor="text1"/>
                <w:sz w:val="24"/>
                <w:szCs w:val="24"/>
              </w:rPr>
              <w:t>检测依据</w:t>
            </w:r>
          </w:p>
        </w:tc>
      </w:tr>
      <w:tr w:rsidR="000B0555">
        <w:trPr>
          <w:trHeight w:val="1501"/>
          <w:jc w:val="center"/>
        </w:trPr>
        <w:tc>
          <w:tcPr>
            <w:tcW w:w="655" w:type="dxa"/>
            <w:vMerge w:val="restart"/>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墙体节能工程</w:t>
            </w:r>
          </w:p>
        </w:tc>
        <w:tc>
          <w:tcPr>
            <w:tcW w:w="1436" w:type="dxa"/>
            <w:tcBorders>
              <w:top w:val="single" w:sz="4" w:space="0" w:color="auto"/>
              <w:left w:val="single" w:sz="4" w:space="0" w:color="auto"/>
              <w:bottom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传热系数</w:t>
            </w:r>
          </w:p>
        </w:tc>
        <w:tc>
          <w:tcPr>
            <w:tcW w:w="2254" w:type="dxa"/>
            <w:tcBorders>
              <w:left w:val="single" w:sz="4" w:space="0" w:color="auto"/>
              <w:right w:val="single" w:sz="4" w:space="0" w:color="auto"/>
            </w:tcBorders>
            <w:vAlign w:val="center"/>
          </w:tcPr>
          <w:p w:rsidR="000B0555" w:rsidRDefault="003967AF">
            <w:pPr>
              <w:jc w:val="left"/>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实验室砌筑与现场实体构造相同外墙一面，不少于</w:t>
            </w:r>
            <w:r>
              <w:rPr>
                <w:rFonts w:ascii="宋体" w:hAnsi="宋体" w:cs="宋体" w:hint="eastAsia"/>
                <w:sz w:val="20"/>
                <w:szCs w:val="20"/>
              </w:rPr>
              <w:t>1.62</w:t>
            </w:r>
            <w:r>
              <w:rPr>
                <w:rFonts w:ascii="宋体" w:hAnsi="宋体" w:cs="宋体" w:hint="eastAsia"/>
                <w:sz w:val="20"/>
                <w:szCs w:val="20"/>
              </w:rPr>
              <w:t>×</w:t>
            </w:r>
            <w:r>
              <w:rPr>
                <w:rFonts w:ascii="宋体" w:hAnsi="宋体" w:cs="宋体" w:hint="eastAsia"/>
                <w:sz w:val="20"/>
                <w:szCs w:val="20"/>
              </w:rPr>
              <w:t>1.62</w:t>
            </w:r>
            <w:r>
              <w:rPr>
                <w:rFonts w:ascii="宋体" w:hAnsi="宋体" w:cs="宋体" w:hint="eastAsia"/>
                <w:sz w:val="20"/>
                <w:szCs w:val="20"/>
              </w:rPr>
              <w:t>㎡</w:t>
            </w:r>
            <w:r>
              <w:rPr>
                <w:rFonts w:ascii="宋体" w:hAnsi="宋体" w:cs="宋体" w:hint="eastAsia"/>
                <w:sz w:val="20"/>
                <w:szCs w:val="20"/>
              </w:rPr>
              <w:t>。</w:t>
            </w:r>
          </w:p>
        </w:tc>
        <w:tc>
          <w:tcPr>
            <w:tcW w:w="2366" w:type="dxa"/>
            <w:tcBorders>
              <w:left w:val="single" w:sz="4" w:space="0" w:color="auto"/>
              <w:right w:val="single" w:sz="4" w:space="0" w:color="auto"/>
            </w:tcBorders>
            <w:vAlign w:val="center"/>
          </w:tcPr>
          <w:p w:rsidR="000B0555" w:rsidRDefault="003967AF">
            <w:pPr>
              <w:spacing w:line="240" w:lineRule="exact"/>
              <w:jc w:val="left"/>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由施工单位到现场安装或提供图纸委托安装</w:t>
            </w:r>
            <w:r>
              <w:rPr>
                <w:rFonts w:ascii="宋体" w:hAnsi="宋体" w:cs="宋体" w:hint="eastAsia"/>
                <w:sz w:val="20"/>
                <w:szCs w:val="20"/>
              </w:rPr>
              <w:t>。</w:t>
            </w:r>
          </w:p>
        </w:tc>
        <w:tc>
          <w:tcPr>
            <w:tcW w:w="3705" w:type="dxa"/>
            <w:tcBorders>
              <w:left w:val="single" w:sz="4" w:space="0" w:color="auto"/>
              <w:right w:val="single" w:sz="4" w:space="0" w:color="auto"/>
            </w:tcBorders>
            <w:vAlign w:val="center"/>
          </w:tcPr>
          <w:p w:rsidR="000B0555" w:rsidRDefault="003967AF">
            <w:pPr>
              <w:jc w:val="left"/>
              <w:rPr>
                <w:rFonts w:ascii="宋体" w:hAnsi="宋体" w:cs="宋体"/>
                <w:sz w:val="20"/>
                <w:szCs w:val="20"/>
              </w:rPr>
            </w:pPr>
            <w:r>
              <w:rPr>
                <w:rFonts w:ascii="宋体" w:hAnsi="宋体" w:cs="宋体" w:hint="eastAsia"/>
                <w:sz w:val="20"/>
                <w:szCs w:val="20"/>
              </w:rPr>
              <w:t>绝热稳态传热性质的测定</w:t>
            </w:r>
            <w:r>
              <w:rPr>
                <w:rFonts w:ascii="宋体" w:hAnsi="宋体" w:cs="宋体" w:hint="eastAsia"/>
                <w:sz w:val="20"/>
                <w:szCs w:val="20"/>
              </w:rPr>
              <w:t xml:space="preserve"> </w:t>
            </w:r>
            <w:r>
              <w:rPr>
                <w:rFonts w:ascii="宋体" w:hAnsi="宋体" w:cs="宋体" w:hint="eastAsia"/>
                <w:sz w:val="20"/>
                <w:szCs w:val="20"/>
              </w:rPr>
              <w:t>标定和防护热箱法</w:t>
            </w:r>
            <w:r>
              <w:rPr>
                <w:rFonts w:ascii="宋体" w:hAnsi="宋体" w:cs="宋体" w:hint="eastAsia"/>
                <w:sz w:val="20"/>
                <w:szCs w:val="20"/>
              </w:rPr>
              <w:t>GB/T 13475-2008</w:t>
            </w:r>
          </w:p>
        </w:tc>
      </w:tr>
      <w:tr w:rsidR="000B0555">
        <w:trPr>
          <w:trHeight w:val="1871"/>
          <w:jc w:val="center"/>
        </w:trPr>
        <w:tc>
          <w:tcPr>
            <w:tcW w:w="655" w:type="dxa"/>
            <w:vMerge/>
            <w:tcBorders>
              <w:left w:val="single" w:sz="4" w:space="0" w:color="auto"/>
              <w:bottom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436"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拉伸粘结强度</w:t>
            </w:r>
          </w:p>
        </w:tc>
        <w:tc>
          <w:tcPr>
            <w:tcW w:w="2254" w:type="dxa"/>
            <w:tcBorders>
              <w:left w:val="single" w:sz="4" w:space="0" w:color="auto"/>
              <w:right w:val="single" w:sz="4" w:space="0" w:color="auto"/>
            </w:tcBorders>
            <w:vAlign w:val="center"/>
          </w:tcPr>
          <w:p w:rsidR="000B0555" w:rsidRDefault="003967AF">
            <w:pPr>
              <w:ind w:firstLineChars="200" w:firstLine="400"/>
              <w:rPr>
                <w:rFonts w:ascii="宋体" w:hAnsi="宋体" w:cs="宋体"/>
                <w:sz w:val="20"/>
                <w:szCs w:val="20"/>
              </w:rPr>
            </w:pPr>
            <w:r>
              <w:rPr>
                <w:rFonts w:ascii="宋体" w:hAnsi="宋体" w:cs="宋体" w:hint="eastAsia"/>
                <w:sz w:val="20"/>
                <w:szCs w:val="20"/>
              </w:rPr>
              <w:t>连续生产，同一配料工艺条件制得的</w:t>
            </w:r>
            <w:r>
              <w:rPr>
                <w:rFonts w:ascii="宋体" w:hAnsi="宋体" w:cs="宋体" w:hint="eastAsia"/>
                <w:sz w:val="20"/>
                <w:szCs w:val="20"/>
              </w:rPr>
              <w:t>10t</w:t>
            </w:r>
            <w:r>
              <w:rPr>
                <w:rFonts w:ascii="宋体" w:hAnsi="宋体" w:cs="宋体" w:hint="eastAsia"/>
                <w:sz w:val="20"/>
                <w:szCs w:val="20"/>
              </w:rPr>
              <w:t>为一批，每批抽取</w:t>
            </w:r>
            <w:r>
              <w:rPr>
                <w:rFonts w:ascii="宋体" w:hAnsi="宋体" w:cs="宋体" w:hint="eastAsia"/>
                <w:sz w:val="20"/>
                <w:szCs w:val="20"/>
              </w:rPr>
              <w:t>4</w:t>
            </w:r>
            <w:r>
              <w:rPr>
                <w:rFonts w:ascii="宋体" w:hAnsi="宋体" w:cs="宋体" w:hint="eastAsia"/>
                <w:sz w:val="20"/>
                <w:szCs w:val="20"/>
              </w:rPr>
              <w:t>㎏样品，充分混匀</w:t>
            </w:r>
            <w:r>
              <w:rPr>
                <w:rFonts w:ascii="宋体" w:hAnsi="宋体" w:cs="宋体" w:hint="eastAsia"/>
                <w:sz w:val="20"/>
                <w:szCs w:val="20"/>
              </w:rPr>
              <w:t>。</w:t>
            </w:r>
          </w:p>
        </w:tc>
        <w:tc>
          <w:tcPr>
            <w:tcW w:w="2366" w:type="dxa"/>
            <w:tcBorders>
              <w:left w:val="single" w:sz="4" w:space="0" w:color="auto"/>
              <w:right w:val="single" w:sz="4" w:space="0" w:color="auto"/>
            </w:tcBorders>
            <w:vAlign w:val="center"/>
          </w:tcPr>
          <w:p w:rsidR="000B0555" w:rsidRDefault="003967AF">
            <w:pPr>
              <w:jc w:val="left"/>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送检时用胶袋密封装好，并提供试样的生产厂家、出厂检验单、产品标准及合格证明等</w:t>
            </w:r>
            <w:r>
              <w:rPr>
                <w:rFonts w:ascii="宋体" w:hAnsi="宋体" w:cs="宋体" w:hint="eastAsia"/>
                <w:sz w:val="20"/>
                <w:szCs w:val="20"/>
              </w:rPr>
              <w:t>。</w:t>
            </w:r>
          </w:p>
        </w:tc>
        <w:tc>
          <w:tcPr>
            <w:tcW w:w="3705" w:type="dxa"/>
            <w:tcBorders>
              <w:left w:val="single" w:sz="4" w:space="0" w:color="auto"/>
              <w:right w:val="single" w:sz="4" w:space="0" w:color="auto"/>
            </w:tcBorders>
            <w:vAlign w:val="center"/>
          </w:tcPr>
          <w:p w:rsidR="000B0555" w:rsidRDefault="003967AF">
            <w:pPr>
              <w:jc w:val="left"/>
              <w:rPr>
                <w:rFonts w:ascii="宋体" w:hAnsi="宋体" w:cs="宋体"/>
                <w:sz w:val="20"/>
                <w:szCs w:val="20"/>
              </w:rPr>
            </w:pPr>
            <w:r>
              <w:rPr>
                <w:rFonts w:ascii="宋体" w:hAnsi="宋体" w:cs="宋体" w:hint="eastAsia"/>
                <w:sz w:val="20"/>
                <w:szCs w:val="20"/>
              </w:rPr>
              <w:t>外墙外保温工程技术规程</w:t>
            </w:r>
            <w:r>
              <w:rPr>
                <w:rFonts w:ascii="宋体" w:hAnsi="宋体" w:cs="宋体" w:hint="eastAsia"/>
                <w:sz w:val="20"/>
                <w:szCs w:val="20"/>
              </w:rPr>
              <w:t>JGJ 144-2004</w:t>
            </w:r>
          </w:p>
          <w:p w:rsidR="000B0555" w:rsidRDefault="003967AF">
            <w:pPr>
              <w:jc w:val="left"/>
              <w:rPr>
                <w:rFonts w:ascii="宋体" w:hAnsi="宋体" w:cs="宋体"/>
                <w:sz w:val="20"/>
                <w:szCs w:val="20"/>
              </w:rPr>
            </w:pPr>
            <w:r>
              <w:rPr>
                <w:rFonts w:ascii="宋体" w:hAnsi="宋体" w:cs="宋体" w:hint="eastAsia"/>
                <w:sz w:val="20"/>
                <w:szCs w:val="20"/>
              </w:rPr>
              <w:t>膨胀聚苯板薄抹灰外墙外保温系统</w:t>
            </w:r>
          </w:p>
          <w:p w:rsidR="000B0555" w:rsidRDefault="003967AF">
            <w:pPr>
              <w:jc w:val="left"/>
              <w:rPr>
                <w:rFonts w:ascii="宋体" w:hAnsi="宋体" w:cs="宋体"/>
                <w:sz w:val="20"/>
                <w:szCs w:val="20"/>
              </w:rPr>
            </w:pPr>
            <w:r>
              <w:rPr>
                <w:rFonts w:ascii="宋体" w:hAnsi="宋体" w:cs="宋体" w:hint="eastAsia"/>
                <w:sz w:val="20"/>
                <w:szCs w:val="20"/>
              </w:rPr>
              <w:t>JG 149-2003</w:t>
            </w:r>
          </w:p>
          <w:p w:rsidR="000B0555" w:rsidRDefault="003967AF">
            <w:pPr>
              <w:jc w:val="left"/>
              <w:rPr>
                <w:rFonts w:ascii="宋体" w:hAnsi="宋体" w:cs="宋体"/>
                <w:sz w:val="20"/>
                <w:szCs w:val="20"/>
              </w:rPr>
            </w:pPr>
            <w:r>
              <w:rPr>
                <w:rFonts w:ascii="宋体" w:hAnsi="宋体" w:cs="宋体" w:hint="eastAsia"/>
                <w:sz w:val="20"/>
                <w:szCs w:val="20"/>
              </w:rPr>
              <w:t>胶粉聚苯颗粒外墙外保温系统材料</w:t>
            </w:r>
          </w:p>
          <w:p w:rsidR="000B0555" w:rsidRDefault="003967AF">
            <w:pPr>
              <w:jc w:val="left"/>
              <w:rPr>
                <w:rFonts w:ascii="宋体" w:hAnsi="宋体" w:cs="宋体"/>
                <w:sz w:val="20"/>
                <w:szCs w:val="20"/>
              </w:rPr>
            </w:pPr>
            <w:r>
              <w:rPr>
                <w:rFonts w:ascii="宋体" w:hAnsi="宋体" w:cs="宋体" w:hint="eastAsia"/>
                <w:sz w:val="20"/>
                <w:szCs w:val="20"/>
              </w:rPr>
              <w:t>JG/T</w:t>
            </w:r>
            <w:r>
              <w:rPr>
                <w:rFonts w:ascii="宋体" w:hAnsi="宋体" w:cs="宋体" w:hint="eastAsia"/>
                <w:sz w:val="20"/>
                <w:szCs w:val="20"/>
              </w:rPr>
              <w:t xml:space="preserve"> </w:t>
            </w:r>
            <w:r>
              <w:rPr>
                <w:rFonts w:ascii="宋体" w:hAnsi="宋体" w:cs="宋体" w:hint="eastAsia"/>
                <w:sz w:val="20"/>
                <w:szCs w:val="20"/>
              </w:rPr>
              <w:t>158-2013</w:t>
            </w:r>
          </w:p>
        </w:tc>
      </w:tr>
      <w:tr w:rsidR="000B0555">
        <w:trPr>
          <w:trHeight w:val="1871"/>
          <w:jc w:val="center"/>
        </w:trPr>
        <w:tc>
          <w:tcPr>
            <w:tcW w:w="655" w:type="dxa"/>
            <w:vMerge/>
            <w:tcBorders>
              <w:left w:val="single" w:sz="4" w:space="0" w:color="auto"/>
              <w:bottom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436"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外墙节能构造</w:t>
            </w:r>
          </w:p>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w:t>
            </w:r>
            <w:r>
              <w:rPr>
                <w:rFonts w:ascii="宋体" w:hAnsi="宋体" w:cs="宋体" w:hint="eastAsia"/>
                <w:color w:val="000000" w:themeColor="text1"/>
                <w:sz w:val="20"/>
                <w:szCs w:val="20"/>
              </w:rPr>
              <w:t>保温层厚度</w:t>
            </w:r>
            <w:r>
              <w:rPr>
                <w:rFonts w:ascii="宋体" w:hAnsi="宋体" w:cs="宋体" w:hint="eastAsia"/>
                <w:color w:val="000000" w:themeColor="text1"/>
                <w:sz w:val="20"/>
                <w:szCs w:val="20"/>
              </w:rPr>
              <w:t>)</w:t>
            </w:r>
          </w:p>
        </w:tc>
        <w:tc>
          <w:tcPr>
            <w:tcW w:w="2254" w:type="dxa"/>
            <w:tcBorders>
              <w:left w:val="single" w:sz="4" w:space="0" w:color="auto"/>
              <w:bottom w:val="single" w:sz="4" w:space="0" w:color="auto"/>
              <w:right w:val="single" w:sz="4" w:space="0" w:color="auto"/>
            </w:tcBorders>
            <w:vAlign w:val="center"/>
          </w:tcPr>
          <w:p w:rsidR="000B0555" w:rsidRDefault="003967AF">
            <w:pPr>
              <w:ind w:firstLineChars="200" w:firstLine="400"/>
              <w:rPr>
                <w:rFonts w:ascii="宋体" w:hAnsi="宋体" w:cs="宋体"/>
                <w:sz w:val="20"/>
                <w:szCs w:val="20"/>
              </w:rPr>
            </w:pPr>
            <w:r>
              <w:rPr>
                <w:rFonts w:ascii="宋体" w:hAnsi="宋体" w:cs="宋体" w:hint="eastAsia"/>
                <w:sz w:val="20"/>
                <w:szCs w:val="20"/>
              </w:rPr>
              <w:t>单位工程每一构造做法抽取</w:t>
            </w:r>
            <w:r>
              <w:rPr>
                <w:rFonts w:ascii="宋体" w:hAnsi="宋体" w:cs="宋体" w:hint="eastAsia"/>
                <w:sz w:val="20"/>
                <w:szCs w:val="20"/>
              </w:rPr>
              <w:t>直径</w:t>
            </w:r>
            <w:r>
              <w:rPr>
                <w:rFonts w:ascii="宋体" w:hAnsi="宋体" w:cs="宋体" w:hint="eastAsia"/>
                <w:sz w:val="20"/>
                <w:szCs w:val="20"/>
              </w:rPr>
              <w:t>70mm</w:t>
            </w:r>
            <w:r>
              <w:rPr>
                <w:rFonts w:ascii="宋体" w:hAnsi="宋体" w:cs="宋体" w:hint="eastAsia"/>
                <w:sz w:val="20"/>
                <w:szCs w:val="20"/>
              </w:rPr>
              <w:t>的</w:t>
            </w:r>
            <w:r>
              <w:rPr>
                <w:rFonts w:ascii="宋体" w:hAnsi="宋体" w:cs="宋体" w:hint="eastAsia"/>
                <w:sz w:val="20"/>
                <w:szCs w:val="20"/>
              </w:rPr>
              <w:t>芯样不少于</w:t>
            </w:r>
            <w:r>
              <w:rPr>
                <w:rFonts w:ascii="宋体" w:hAnsi="宋体" w:cs="宋体" w:hint="eastAsia"/>
                <w:sz w:val="20"/>
                <w:szCs w:val="20"/>
              </w:rPr>
              <w:t>3</w:t>
            </w:r>
            <w:r>
              <w:rPr>
                <w:rFonts w:ascii="宋体" w:hAnsi="宋体" w:cs="宋体" w:hint="eastAsia"/>
                <w:sz w:val="20"/>
                <w:szCs w:val="20"/>
              </w:rPr>
              <w:t>个。</w:t>
            </w:r>
          </w:p>
        </w:tc>
        <w:tc>
          <w:tcPr>
            <w:tcW w:w="2366" w:type="dxa"/>
            <w:tcBorders>
              <w:left w:val="single" w:sz="4" w:space="0" w:color="auto"/>
              <w:bottom w:val="single" w:sz="4" w:space="0" w:color="auto"/>
              <w:right w:val="single" w:sz="4" w:space="0" w:color="auto"/>
            </w:tcBorders>
            <w:vAlign w:val="center"/>
          </w:tcPr>
          <w:p w:rsidR="000B0555" w:rsidRDefault="003967AF">
            <w:pPr>
              <w:jc w:val="left"/>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由监理（建设）与施工单位共同确定。</w:t>
            </w:r>
          </w:p>
        </w:tc>
        <w:tc>
          <w:tcPr>
            <w:tcW w:w="3705" w:type="dxa"/>
            <w:tcBorders>
              <w:left w:val="single" w:sz="4" w:space="0" w:color="auto"/>
              <w:bottom w:val="single" w:sz="4" w:space="0" w:color="auto"/>
              <w:right w:val="single" w:sz="4" w:space="0" w:color="auto"/>
            </w:tcBorders>
            <w:vAlign w:val="center"/>
          </w:tcPr>
          <w:p w:rsidR="000B0555" w:rsidRDefault="003967AF">
            <w:pPr>
              <w:jc w:val="left"/>
              <w:rPr>
                <w:rFonts w:ascii="宋体" w:hAnsi="宋体" w:cs="宋体"/>
                <w:sz w:val="20"/>
                <w:szCs w:val="20"/>
              </w:rPr>
            </w:pPr>
            <w:r>
              <w:rPr>
                <w:rFonts w:ascii="宋体" w:hAnsi="宋体" w:cs="宋体" w:hint="eastAsia"/>
                <w:sz w:val="20"/>
                <w:szCs w:val="20"/>
              </w:rPr>
              <w:t>广东省建筑节能工程施工质量验收规范</w:t>
            </w:r>
          </w:p>
          <w:p w:rsidR="000B0555" w:rsidRDefault="003967AF">
            <w:pPr>
              <w:jc w:val="left"/>
              <w:rPr>
                <w:rFonts w:ascii="宋体" w:hAnsi="宋体" w:cs="宋体"/>
                <w:sz w:val="20"/>
                <w:szCs w:val="20"/>
              </w:rPr>
            </w:pPr>
            <w:r>
              <w:rPr>
                <w:rFonts w:ascii="宋体" w:hAnsi="宋体" w:cs="宋体" w:hint="eastAsia"/>
                <w:sz w:val="20"/>
                <w:szCs w:val="20"/>
              </w:rPr>
              <w:t xml:space="preserve">DBJ 15-65-2009 </w:t>
            </w:r>
          </w:p>
          <w:p w:rsidR="000B0555" w:rsidRDefault="003967AF">
            <w:pPr>
              <w:jc w:val="left"/>
              <w:rPr>
                <w:rFonts w:ascii="宋体" w:hAnsi="宋体" w:cs="宋体"/>
                <w:sz w:val="20"/>
                <w:szCs w:val="20"/>
              </w:rPr>
            </w:pPr>
            <w:r>
              <w:rPr>
                <w:rFonts w:ascii="宋体" w:hAnsi="宋体" w:cs="宋体" w:hint="eastAsia"/>
                <w:sz w:val="20"/>
                <w:szCs w:val="20"/>
              </w:rPr>
              <w:t>建筑节能工程施工质量验收规范</w:t>
            </w:r>
          </w:p>
          <w:p w:rsidR="000B0555" w:rsidRDefault="003967AF">
            <w:pPr>
              <w:jc w:val="left"/>
              <w:rPr>
                <w:rFonts w:ascii="宋体" w:hAnsi="宋体" w:cs="宋体"/>
                <w:sz w:val="20"/>
                <w:szCs w:val="20"/>
              </w:rPr>
            </w:pPr>
            <w:r>
              <w:rPr>
                <w:rFonts w:ascii="宋体" w:hAnsi="宋体" w:cs="宋体" w:hint="eastAsia"/>
                <w:sz w:val="20"/>
                <w:szCs w:val="20"/>
              </w:rPr>
              <w:t>GB 50411-2007</w:t>
            </w:r>
          </w:p>
        </w:tc>
      </w:tr>
      <w:tr w:rsidR="000B0555">
        <w:trPr>
          <w:trHeight w:val="2074"/>
          <w:jc w:val="center"/>
        </w:trPr>
        <w:tc>
          <w:tcPr>
            <w:tcW w:w="655" w:type="dxa"/>
            <w:tcBorders>
              <w:top w:val="single" w:sz="4" w:space="0" w:color="auto"/>
              <w:left w:val="single" w:sz="4" w:space="0" w:color="auto"/>
              <w:bottom w:val="single" w:sz="4" w:space="0" w:color="auto"/>
              <w:right w:val="single" w:sz="4" w:space="0" w:color="auto"/>
            </w:tcBorders>
            <w:shd w:val="clear" w:color="auto" w:fill="FFFFFF"/>
            <w:vAlign w:val="center"/>
          </w:tcPr>
          <w:p w:rsidR="000B0555" w:rsidRDefault="003967AF">
            <w:pPr>
              <w:spacing w:line="240" w:lineRule="exact"/>
              <w:jc w:val="center"/>
              <w:rPr>
                <w:rFonts w:ascii="宋体" w:hAnsi="宋体" w:cs="宋体"/>
                <w:sz w:val="20"/>
                <w:szCs w:val="20"/>
              </w:rPr>
            </w:pPr>
            <w:r>
              <w:rPr>
                <w:rFonts w:ascii="宋体" w:hAnsi="宋体" w:cs="宋体" w:hint="eastAsia"/>
                <w:sz w:val="20"/>
                <w:szCs w:val="20"/>
              </w:rPr>
              <w:t>幕墙门窗节能工程</w:t>
            </w:r>
          </w:p>
        </w:tc>
        <w:tc>
          <w:tcPr>
            <w:tcW w:w="1436" w:type="dxa"/>
            <w:tcBorders>
              <w:top w:val="single" w:sz="4" w:space="0" w:color="auto"/>
              <w:left w:val="single" w:sz="4" w:space="0" w:color="auto"/>
              <w:bottom w:val="single" w:sz="4" w:space="0" w:color="auto"/>
              <w:right w:val="single" w:sz="4" w:space="0" w:color="auto"/>
            </w:tcBorders>
            <w:shd w:val="clear" w:color="auto" w:fill="FFFFFF"/>
            <w:vAlign w:val="center"/>
          </w:tcPr>
          <w:p w:rsidR="000B0555" w:rsidRDefault="003967AF">
            <w:pPr>
              <w:jc w:val="center"/>
              <w:rPr>
                <w:rFonts w:ascii="宋体" w:hAnsi="宋体" w:cs="宋体"/>
                <w:sz w:val="20"/>
                <w:szCs w:val="20"/>
              </w:rPr>
            </w:pPr>
            <w:r>
              <w:rPr>
                <w:rFonts w:ascii="宋体" w:hAnsi="宋体" w:cs="宋体" w:hint="eastAsia"/>
                <w:color w:val="000000" w:themeColor="text1"/>
                <w:sz w:val="20"/>
                <w:szCs w:val="20"/>
              </w:rPr>
              <w:t>传热系数</w:t>
            </w:r>
          </w:p>
        </w:tc>
        <w:tc>
          <w:tcPr>
            <w:tcW w:w="2254" w:type="dxa"/>
            <w:tcBorders>
              <w:top w:val="single" w:sz="4" w:space="0" w:color="auto"/>
              <w:left w:val="single" w:sz="4" w:space="0" w:color="auto"/>
              <w:bottom w:val="single" w:sz="4" w:space="0" w:color="auto"/>
              <w:right w:val="single" w:sz="4" w:space="0" w:color="auto"/>
            </w:tcBorders>
            <w:shd w:val="clear" w:color="auto" w:fill="FFFFFF"/>
            <w:vAlign w:val="center"/>
          </w:tcPr>
          <w:p w:rsidR="000B0555" w:rsidRDefault="003967AF">
            <w:pPr>
              <w:ind w:firstLineChars="200" w:firstLine="400"/>
              <w:rPr>
                <w:rFonts w:ascii="宋体" w:hAnsi="宋体" w:cs="宋体"/>
                <w:sz w:val="20"/>
                <w:szCs w:val="20"/>
              </w:rPr>
            </w:pPr>
            <w:r>
              <w:rPr>
                <w:rFonts w:ascii="宋体" w:hAnsi="宋体" w:cs="宋体" w:hint="eastAsia"/>
                <w:sz w:val="20"/>
                <w:szCs w:val="20"/>
              </w:rPr>
              <w:t>同一厂家同一品种同一类型的产品各抽查不少于</w:t>
            </w:r>
            <w:r>
              <w:rPr>
                <w:rFonts w:ascii="宋体" w:hAnsi="宋体" w:cs="宋体" w:hint="eastAsia"/>
                <w:sz w:val="20"/>
                <w:szCs w:val="20"/>
              </w:rPr>
              <w:t>1</w:t>
            </w:r>
            <w:r>
              <w:rPr>
                <w:rFonts w:ascii="宋体" w:hAnsi="宋体" w:cs="宋体" w:hint="eastAsia"/>
                <w:sz w:val="20"/>
                <w:szCs w:val="20"/>
              </w:rPr>
              <w:t>樘</w:t>
            </w:r>
            <w:r>
              <w:rPr>
                <w:rFonts w:ascii="宋体" w:hAnsi="宋体" w:cs="宋体" w:hint="eastAsia"/>
                <w:sz w:val="20"/>
                <w:szCs w:val="20"/>
              </w:rPr>
              <w:t>。</w:t>
            </w:r>
          </w:p>
        </w:tc>
        <w:tc>
          <w:tcPr>
            <w:tcW w:w="2366" w:type="dxa"/>
            <w:tcBorders>
              <w:top w:val="single" w:sz="4" w:space="0" w:color="auto"/>
              <w:left w:val="single" w:sz="4" w:space="0" w:color="auto"/>
              <w:bottom w:val="single" w:sz="4" w:space="0" w:color="auto"/>
              <w:right w:val="single" w:sz="4" w:space="0" w:color="auto"/>
            </w:tcBorders>
            <w:shd w:val="clear" w:color="auto" w:fill="FFFFFF"/>
            <w:vAlign w:val="center"/>
          </w:tcPr>
          <w:p w:rsidR="000B0555" w:rsidRDefault="003967AF">
            <w:pPr>
              <w:spacing w:line="240" w:lineRule="exact"/>
              <w:jc w:val="left"/>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送检的样品数量</w:t>
            </w:r>
            <w:r>
              <w:rPr>
                <w:rFonts w:ascii="宋体" w:hAnsi="宋体" w:cs="宋体" w:hint="eastAsia"/>
                <w:sz w:val="20"/>
                <w:szCs w:val="20"/>
              </w:rPr>
              <w:t>1</w:t>
            </w:r>
            <w:r>
              <w:rPr>
                <w:rFonts w:ascii="宋体" w:hAnsi="宋体" w:cs="宋体" w:hint="eastAsia"/>
                <w:sz w:val="20"/>
                <w:szCs w:val="20"/>
              </w:rPr>
              <w:t>樘，安装附框并固定和密封，不得附有任何多余的零配件或采用特殊的组装工艺或改善措施。提供试件的立面、剖面图和相关的工程设计值</w:t>
            </w:r>
            <w:r>
              <w:rPr>
                <w:rFonts w:ascii="宋体" w:hAnsi="宋体" w:cs="宋体" w:hint="eastAsia"/>
                <w:sz w:val="20"/>
                <w:szCs w:val="20"/>
              </w:rPr>
              <w:t>。</w:t>
            </w:r>
          </w:p>
        </w:tc>
        <w:tc>
          <w:tcPr>
            <w:tcW w:w="3705" w:type="dxa"/>
            <w:tcBorders>
              <w:top w:val="single" w:sz="4" w:space="0" w:color="auto"/>
              <w:left w:val="single" w:sz="4" w:space="0" w:color="auto"/>
              <w:right w:val="single" w:sz="4" w:space="0" w:color="auto"/>
            </w:tcBorders>
            <w:shd w:val="clear" w:color="auto" w:fill="FFFFFF"/>
            <w:vAlign w:val="center"/>
          </w:tcPr>
          <w:p w:rsidR="000B0555" w:rsidRDefault="003967AF">
            <w:pPr>
              <w:spacing w:line="240" w:lineRule="exact"/>
              <w:jc w:val="left"/>
              <w:rPr>
                <w:rFonts w:ascii="宋体" w:hAnsi="宋体" w:cs="宋体"/>
                <w:sz w:val="20"/>
                <w:szCs w:val="20"/>
              </w:rPr>
            </w:pPr>
            <w:r>
              <w:rPr>
                <w:rFonts w:ascii="宋体" w:hAnsi="宋体" w:cs="宋体" w:hint="eastAsia"/>
                <w:sz w:val="20"/>
                <w:szCs w:val="20"/>
              </w:rPr>
              <w:t>建筑外门窗保温性能分级及检测方法</w:t>
            </w:r>
          </w:p>
          <w:p w:rsidR="000B0555" w:rsidRDefault="003967AF">
            <w:pPr>
              <w:spacing w:line="240" w:lineRule="exact"/>
              <w:jc w:val="left"/>
              <w:rPr>
                <w:rFonts w:ascii="宋体" w:hAnsi="宋体" w:cs="宋体"/>
                <w:sz w:val="20"/>
                <w:szCs w:val="20"/>
              </w:rPr>
            </w:pPr>
            <w:r>
              <w:rPr>
                <w:rFonts w:ascii="宋体" w:hAnsi="宋体" w:cs="宋体" w:hint="eastAsia"/>
                <w:sz w:val="20"/>
                <w:szCs w:val="20"/>
              </w:rPr>
              <w:t>GB/T 8484-2008</w:t>
            </w:r>
          </w:p>
        </w:tc>
      </w:tr>
      <w:tr w:rsidR="000B0555">
        <w:trPr>
          <w:cantSplit/>
          <w:trHeight w:val="1871"/>
          <w:jc w:val="center"/>
        </w:trPr>
        <w:tc>
          <w:tcPr>
            <w:tcW w:w="655" w:type="dxa"/>
            <w:vMerge w:val="restart"/>
            <w:tcBorders>
              <w:top w:val="single" w:sz="4" w:space="0" w:color="auto"/>
              <w:left w:val="single" w:sz="4" w:space="0" w:color="auto"/>
              <w:right w:val="single" w:sz="4" w:space="0" w:color="auto"/>
            </w:tcBorders>
            <w:vAlign w:val="center"/>
          </w:tcPr>
          <w:p w:rsidR="000B0555" w:rsidRDefault="003967AF">
            <w:pPr>
              <w:jc w:val="center"/>
              <w:rPr>
                <w:rFonts w:ascii="宋体" w:hAnsi="宋体" w:cs="宋体"/>
                <w:sz w:val="20"/>
                <w:szCs w:val="20"/>
              </w:rPr>
            </w:pPr>
            <w:r>
              <w:rPr>
                <w:rFonts w:ascii="宋体" w:hAnsi="宋体" w:cs="宋体" w:hint="eastAsia"/>
                <w:sz w:val="20"/>
                <w:szCs w:val="20"/>
              </w:rPr>
              <w:t>建筑门窗</w:t>
            </w:r>
          </w:p>
        </w:tc>
        <w:tc>
          <w:tcPr>
            <w:tcW w:w="1436" w:type="dxa"/>
            <w:tcBorders>
              <w:top w:val="single" w:sz="4" w:space="0" w:color="auto"/>
              <w:left w:val="single" w:sz="4" w:space="0" w:color="auto"/>
              <w:right w:val="single" w:sz="4" w:space="0" w:color="auto"/>
            </w:tcBorders>
            <w:vAlign w:val="center"/>
          </w:tcPr>
          <w:p w:rsidR="000B0555" w:rsidRDefault="003967AF">
            <w:pPr>
              <w:spacing w:line="240" w:lineRule="exact"/>
              <w:jc w:val="center"/>
              <w:rPr>
                <w:rFonts w:ascii="宋体" w:hAnsi="宋体" w:cs="宋体"/>
                <w:sz w:val="20"/>
                <w:szCs w:val="20"/>
              </w:rPr>
            </w:pPr>
            <w:r>
              <w:rPr>
                <w:rFonts w:ascii="宋体" w:hAnsi="宋体" w:cs="宋体" w:hint="eastAsia"/>
                <w:sz w:val="20"/>
                <w:szCs w:val="20"/>
              </w:rPr>
              <w:t>气密性能</w:t>
            </w:r>
          </w:p>
        </w:tc>
        <w:tc>
          <w:tcPr>
            <w:tcW w:w="2254" w:type="dxa"/>
            <w:vMerge w:val="restart"/>
            <w:tcBorders>
              <w:top w:val="single" w:sz="4" w:space="0" w:color="auto"/>
              <w:left w:val="single" w:sz="4" w:space="0" w:color="auto"/>
              <w:right w:val="single" w:sz="4" w:space="0" w:color="auto"/>
            </w:tcBorders>
            <w:vAlign w:val="center"/>
          </w:tcPr>
          <w:p w:rsidR="000B0555" w:rsidRDefault="003967AF">
            <w:pPr>
              <w:ind w:firstLine="400"/>
              <w:jc w:val="left"/>
              <w:rPr>
                <w:rFonts w:ascii="宋体" w:hAnsi="宋体" w:cs="宋体"/>
                <w:sz w:val="20"/>
                <w:szCs w:val="20"/>
              </w:rPr>
            </w:pPr>
            <w:r>
              <w:rPr>
                <w:rFonts w:ascii="宋体" w:hAnsi="宋体" w:cs="宋体" w:hint="eastAsia"/>
                <w:sz w:val="20"/>
                <w:szCs w:val="20"/>
              </w:rPr>
              <w:t>同一品种类型和规格尺寸的门每</w:t>
            </w:r>
            <w:r>
              <w:rPr>
                <w:rFonts w:ascii="宋体" w:hAnsi="宋体" w:cs="宋体" w:hint="eastAsia"/>
                <w:sz w:val="20"/>
                <w:szCs w:val="20"/>
              </w:rPr>
              <w:t>50</w:t>
            </w:r>
            <w:r>
              <w:rPr>
                <w:rFonts w:ascii="宋体" w:hAnsi="宋体" w:cs="宋体" w:hint="eastAsia"/>
                <w:sz w:val="20"/>
                <w:szCs w:val="20"/>
              </w:rPr>
              <w:t>樘为一个检验批，窗每</w:t>
            </w:r>
            <w:r>
              <w:rPr>
                <w:rFonts w:ascii="宋体" w:hAnsi="宋体" w:cs="宋体" w:hint="eastAsia"/>
                <w:sz w:val="20"/>
                <w:szCs w:val="20"/>
              </w:rPr>
              <w:t>100</w:t>
            </w:r>
            <w:r>
              <w:rPr>
                <w:rFonts w:ascii="宋体" w:hAnsi="宋体" w:cs="宋体" w:hint="eastAsia"/>
                <w:sz w:val="20"/>
                <w:szCs w:val="20"/>
              </w:rPr>
              <w:t>樘为一个检验批，不足</w:t>
            </w:r>
            <w:r>
              <w:rPr>
                <w:rFonts w:ascii="宋体" w:hAnsi="宋体" w:cs="宋体" w:hint="eastAsia"/>
                <w:sz w:val="20"/>
                <w:szCs w:val="20"/>
              </w:rPr>
              <w:t>50</w:t>
            </w:r>
            <w:r>
              <w:rPr>
                <w:rFonts w:ascii="宋体" w:hAnsi="宋体" w:cs="宋体" w:hint="eastAsia"/>
                <w:sz w:val="20"/>
                <w:szCs w:val="20"/>
              </w:rPr>
              <w:t>樘的门和</w:t>
            </w:r>
            <w:r>
              <w:rPr>
                <w:rFonts w:ascii="宋体" w:hAnsi="宋体" w:cs="宋体" w:hint="eastAsia"/>
                <w:sz w:val="20"/>
                <w:szCs w:val="20"/>
              </w:rPr>
              <w:t>100</w:t>
            </w:r>
            <w:r>
              <w:rPr>
                <w:rFonts w:ascii="宋体" w:hAnsi="宋体" w:cs="宋体" w:hint="eastAsia"/>
                <w:sz w:val="20"/>
                <w:szCs w:val="20"/>
              </w:rPr>
              <w:t>樘的窗也应划分为一个检验批。门、高层建筑外窗每个检验批至少抽查</w:t>
            </w:r>
            <w:r>
              <w:rPr>
                <w:rFonts w:ascii="宋体" w:hAnsi="宋体" w:cs="宋体" w:hint="eastAsia"/>
                <w:sz w:val="20"/>
                <w:szCs w:val="20"/>
              </w:rPr>
              <w:t>10%</w:t>
            </w:r>
            <w:r>
              <w:rPr>
                <w:rFonts w:ascii="宋体" w:hAnsi="宋体" w:cs="宋体" w:hint="eastAsia"/>
                <w:sz w:val="20"/>
                <w:szCs w:val="20"/>
              </w:rPr>
              <w:t>，并不得少于</w:t>
            </w:r>
            <w:r>
              <w:rPr>
                <w:rFonts w:ascii="宋体" w:hAnsi="宋体" w:cs="宋体" w:hint="eastAsia"/>
                <w:sz w:val="20"/>
                <w:szCs w:val="20"/>
              </w:rPr>
              <w:t>6</w:t>
            </w:r>
            <w:r>
              <w:rPr>
                <w:rFonts w:ascii="宋体" w:hAnsi="宋体" w:cs="宋体" w:hint="eastAsia"/>
                <w:sz w:val="20"/>
                <w:szCs w:val="20"/>
              </w:rPr>
              <w:t>樘；窗每个检验批至少抽查</w:t>
            </w:r>
            <w:r>
              <w:rPr>
                <w:rFonts w:ascii="宋体" w:hAnsi="宋体" w:cs="宋体" w:hint="eastAsia"/>
                <w:sz w:val="20"/>
                <w:szCs w:val="20"/>
              </w:rPr>
              <w:t>5</w:t>
            </w:r>
            <w:r>
              <w:rPr>
                <w:rFonts w:ascii="宋体" w:hAnsi="宋体" w:cs="宋体" w:hint="eastAsia"/>
                <w:sz w:val="20"/>
                <w:szCs w:val="20"/>
              </w:rPr>
              <w:t>％，并不得少于</w:t>
            </w:r>
            <w:r>
              <w:rPr>
                <w:rFonts w:ascii="宋体" w:hAnsi="宋体" w:cs="宋体" w:hint="eastAsia"/>
                <w:sz w:val="20"/>
                <w:szCs w:val="20"/>
              </w:rPr>
              <w:t>3</w:t>
            </w:r>
            <w:r>
              <w:rPr>
                <w:rFonts w:ascii="宋体" w:hAnsi="宋体" w:cs="宋体" w:hint="eastAsia"/>
                <w:sz w:val="20"/>
                <w:szCs w:val="20"/>
              </w:rPr>
              <w:t>樘。建筑外门窗抽检数不少</w:t>
            </w:r>
          </w:p>
          <w:p w:rsidR="000B0555" w:rsidRDefault="003967AF">
            <w:pPr>
              <w:jc w:val="left"/>
              <w:rPr>
                <w:rFonts w:ascii="宋体" w:hAnsi="宋体" w:cs="宋体"/>
                <w:sz w:val="20"/>
                <w:szCs w:val="20"/>
              </w:rPr>
            </w:pPr>
            <w:r>
              <w:rPr>
                <w:rFonts w:ascii="宋体" w:hAnsi="宋体" w:cs="宋体" w:hint="eastAsia"/>
                <w:sz w:val="20"/>
                <w:szCs w:val="20"/>
              </w:rPr>
              <w:t>于一组</w:t>
            </w:r>
            <w:r>
              <w:rPr>
                <w:rFonts w:ascii="宋体" w:hAnsi="宋体" w:cs="宋体" w:hint="eastAsia"/>
                <w:sz w:val="20"/>
                <w:szCs w:val="20"/>
              </w:rPr>
              <w:t>3</w:t>
            </w:r>
            <w:r>
              <w:rPr>
                <w:rFonts w:ascii="宋体" w:hAnsi="宋体" w:cs="宋体" w:hint="eastAsia"/>
                <w:sz w:val="20"/>
                <w:szCs w:val="20"/>
              </w:rPr>
              <w:t>樘</w:t>
            </w:r>
            <w:r>
              <w:rPr>
                <w:rFonts w:ascii="宋体" w:hAnsi="宋体" w:cs="宋体" w:hint="eastAsia"/>
                <w:sz w:val="20"/>
                <w:szCs w:val="20"/>
              </w:rPr>
              <w:t>。</w:t>
            </w:r>
          </w:p>
        </w:tc>
        <w:tc>
          <w:tcPr>
            <w:tcW w:w="2366" w:type="dxa"/>
            <w:vMerge w:val="restart"/>
            <w:tcBorders>
              <w:left w:val="single" w:sz="4" w:space="0" w:color="auto"/>
              <w:right w:val="single" w:sz="4" w:space="0" w:color="auto"/>
            </w:tcBorders>
            <w:vAlign w:val="center"/>
          </w:tcPr>
          <w:p w:rsidR="000B0555" w:rsidRDefault="003967AF">
            <w:pPr>
              <w:jc w:val="left"/>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送检的样品数量</w:t>
            </w:r>
            <w:r>
              <w:rPr>
                <w:rFonts w:ascii="宋体" w:hAnsi="宋体" w:cs="宋体" w:hint="eastAsia"/>
                <w:sz w:val="20"/>
                <w:szCs w:val="20"/>
              </w:rPr>
              <w:t>3</w:t>
            </w:r>
            <w:r>
              <w:rPr>
                <w:rFonts w:ascii="宋体" w:hAnsi="宋体" w:cs="宋体" w:hint="eastAsia"/>
                <w:sz w:val="20"/>
                <w:szCs w:val="20"/>
              </w:rPr>
              <w:t>樘，安装附框并固定和密封，不得附有任何多余的零配件或采用特殊的组装工艺或改善措施。提供试件的立面、剖面图和相关的工程设计值</w:t>
            </w:r>
            <w:r>
              <w:rPr>
                <w:rFonts w:ascii="宋体" w:hAnsi="宋体" w:cs="宋体" w:hint="eastAsia"/>
                <w:sz w:val="20"/>
                <w:szCs w:val="20"/>
              </w:rPr>
              <w:t>,3</w:t>
            </w:r>
            <w:r>
              <w:rPr>
                <w:rFonts w:ascii="宋体" w:hAnsi="宋体" w:cs="宋体" w:hint="eastAsia"/>
                <w:sz w:val="20"/>
                <w:szCs w:val="20"/>
              </w:rPr>
              <w:t>米以上的样品需安装在幕墙箱体上检测</w:t>
            </w:r>
            <w:r>
              <w:rPr>
                <w:rFonts w:ascii="宋体" w:hAnsi="宋体" w:cs="宋体" w:hint="eastAsia"/>
                <w:sz w:val="20"/>
                <w:szCs w:val="20"/>
              </w:rPr>
              <w:t>。</w:t>
            </w:r>
          </w:p>
        </w:tc>
        <w:tc>
          <w:tcPr>
            <w:tcW w:w="3705" w:type="dxa"/>
            <w:vMerge w:val="restart"/>
            <w:tcBorders>
              <w:left w:val="single" w:sz="4" w:space="0" w:color="auto"/>
              <w:right w:val="single" w:sz="4" w:space="0" w:color="auto"/>
            </w:tcBorders>
            <w:vAlign w:val="center"/>
          </w:tcPr>
          <w:p w:rsidR="000B0555" w:rsidRDefault="003967AF">
            <w:pPr>
              <w:jc w:val="left"/>
              <w:rPr>
                <w:rFonts w:ascii="宋体" w:hAnsi="宋体" w:cs="宋体"/>
                <w:sz w:val="20"/>
                <w:szCs w:val="20"/>
              </w:rPr>
            </w:pPr>
            <w:r>
              <w:rPr>
                <w:rFonts w:ascii="宋体" w:hAnsi="宋体" w:cs="宋体" w:hint="eastAsia"/>
                <w:sz w:val="20"/>
                <w:szCs w:val="20"/>
              </w:rPr>
              <w:t>建筑外门窗气密、水密、抗风压性能分级及检测方法</w:t>
            </w:r>
            <w:r>
              <w:rPr>
                <w:rFonts w:ascii="宋体" w:hAnsi="宋体" w:cs="宋体" w:hint="eastAsia"/>
                <w:sz w:val="20"/>
                <w:szCs w:val="20"/>
              </w:rPr>
              <w:t>GB/T 7106-2008</w:t>
            </w:r>
          </w:p>
        </w:tc>
      </w:tr>
      <w:tr w:rsidR="000B0555">
        <w:trPr>
          <w:cantSplit/>
          <w:trHeight w:val="1871"/>
          <w:jc w:val="center"/>
        </w:trPr>
        <w:tc>
          <w:tcPr>
            <w:tcW w:w="655"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436" w:type="dxa"/>
            <w:tcBorders>
              <w:top w:val="single" w:sz="4" w:space="0" w:color="auto"/>
              <w:left w:val="single" w:sz="4" w:space="0" w:color="auto"/>
              <w:right w:val="single" w:sz="4" w:space="0" w:color="auto"/>
            </w:tcBorders>
            <w:vAlign w:val="center"/>
          </w:tcPr>
          <w:p w:rsidR="000B0555" w:rsidRDefault="003967AF">
            <w:pPr>
              <w:spacing w:line="240" w:lineRule="exact"/>
              <w:jc w:val="center"/>
              <w:rPr>
                <w:rFonts w:ascii="宋体" w:hAnsi="宋体" w:cs="宋体"/>
                <w:sz w:val="20"/>
                <w:szCs w:val="20"/>
              </w:rPr>
            </w:pPr>
            <w:r>
              <w:rPr>
                <w:rFonts w:ascii="宋体" w:hAnsi="宋体" w:cs="宋体" w:hint="eastAsia"/>
                <w:sz w:val="20"/>
                <w:szCs w:val="20"/>
              </w:rPr>
              <w:t>水密性能</w:t>
            </w:r>
          </w:p>
        </w:tc>
        <w:tc>
          <w:tcPr>
            <w:tcW w:w="2254"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366"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37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r w:rsidR="000B0555">
        <w:trPr>
          <w:cantSplit/>
          <w:trHeight w:val="1359"/>
          <w:jc w:val="center"/>
        </w:trPr>
        <w:tc>
          <w:tcPr>
            <w:tcW w:w="655"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436" w:type="dxa"/>
            <w:tcBorders>
              <w:top w:val="single" w:sz="4" w:space="0" w:color="auto"/>
              <w:left w:val="single" w:sz="4" w:space="0" w:color="auto"/>
              <w:right w:val="single" w:sz="4" w:space="0" w:color="auto"/>
            </w:tcBorders>
            <w:vAlign w:val="center"/>
          </w:tcPr>
          <w:p w:rsidR="000B0555" w:rsidRDefault="003967AF">
            <w:pPr>
              <w:spacing w:line="240" w:lineRule="exact"/>
              <w:jc w:val="center"/>
              <w:rPr>
                <w:rFonts w:ascii="宋体" w:hAnsi="宋体" w:cs="宋体"/>
                <w:sz w:val="20"/>
                <w:szCs w:val="20"/>
              </w:rPr>
            </w:pPr>
            <w:r>
              <w:rPr>
                <w:rFonts w:ascii="宋体" w:hAnsi="宋体" w:cs="宋体" w:hint="eastAsia"/>
                <w:sz w:val="20"/>
                <w:szCs w:val="20"/>
              </w:rPr>
              <w:t>抗风压性能</w:t>
            </w:r>
          </w:p>
        </w:tc>
        <w:tc>
          <w:tcPr>
            <w:tcW w:w="2254"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2366"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c>
          <w:tcPr>
            <w:tcW w:w="3705" w:type="dxa"/>
            <w:vMerge/>
            <w:tcBorders>
              <w:left w:val="single" w:sz="4" w:space="0" w:color="auto"/>
              <w:right w:val="single" w:sz="4" w:space="0" w:color="auto"/>
            </w:tcBorders>
            <w:vAlign w:val="center"/>
          </w:tcPr>
          <w:p w:rsidR="000B0555" w:rsidRDefault="000B0555">
            <w:pPr>
              <w:ind w:firstLineChars="200" w:firstLine="400"/>
              <w:jc w:val="left"/>
              <w:rPr>
                <w:rFonts w:ascii="宋体" w:hAnsi="宋体" w:cs="宋体"/>
                <w:sz w:val="20"/>
                <w:szCs w:val="20"/>
              </w:rPr>
            </w:pPr>
          </w:p>
        </w:tc>
      </w:tr>
    </w:tbl>
    <w:p w:rsidR="000B0555" w:rsidRDefault="000B0555">
      <w:pPr>
        <w:rPr>
          <w:rFonts w:ascii="宋体" w:hAnsi="宋体" w:cs="宋体"/>
        </w:rPr>
      </w:pPr>
    </w:p>
    <w:p w:rsidR="000B0555" w:rsidRDefault="003967AF">
      <w:pPr>
        <w:pStyle w:val="1"/>
        <w:autoSpaceDE w:val="0"/>
        <w:autoSpaceDN w:val="0"/>
        <w:adjustRightInd w:val="0"/>
        <w:spacing w:after="0" w:afterAutospacing="0"/>
        <w:rPr>
          <w:rFonts w:ascii="宋体" w:hAnsi="宋体" w:cs="宋体"/>
        </w:rPr>
      </w:pPr>
      <w:bookmarkStart w:id="46" w:name="_Toc25775"/>
      <w:bookmarkStart w:id="47" w:name="_Toc6553"/>
      <w:r>
        <w:rPr>
          <w:rFonts w:ascii="宋体" w:hAnsi="宋体" w:cs="宋体" w:hint="eastAsia"/>
        </w:rPr>
        <w:lastRenderedPageBreak/>
        <w:t>·建筑节能工程</w:t>
      </w:r>
      <w:r>
        <w:rPr>
          <w:rFonts w:ascii="宋体" w:hAnsi="宋体" w:cs="宋体" w:hint="eastAsia"/>
        </w:rPr>
        <w:t>-</w:t>
      </w:r>
      <w:r>
        <w:rPr>
          <w:rFonts w:ascii="宋体" w:hAnsi="宋体" w:cs="宋体" w:hint="eastAsia"/>
        </w:rPr>
        <w:t>材料光学性能、饰面材料、增强网·</w:t>
      </w:r>
      <w:bookmarkEnd w:id="46"/>
      <w:bookmarkEnd w:id="47"/>
    </w:p>
    <w:tbl>
      <w:tblPr>
        <w:tblW w:w="104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0"/>
        <w:gridCol w:w="305"/>
        <w:gridCol w:w="1690"/>
        <w:gridCol w:w="1998"/>
        <w:gridCol w:w="2369"/>
        <w:gridCol w:w="3689"/>
      </w:tblGrid>
      <w:tr w:rsidR="000B0555">
        <w:trPr>
          <w:trHeight w:val="454"/>
          <w:jc w:val="center"/>
        </w:trPr>
        <w:tc>
          <w:tcPr>
            <w:tcW w:w="2346" w:type="dxa"/>
            <w:gridSpan w:val="3"/>
            <w:vAlign w:val="center"/>
          </w:tcPr>
          <w:p w:rsidR="000B0555" w:rsidRDefault="003967AF">
            <w:pPr>
              <w:spacing w:line="300" w:lineRule="exact"/>
              <w:jc w:val="center"/>
              <w:rPr>
                <w:rFonts w:ascii="宋体" w:hAnsi="宋体" w:cs="宋体"/>
                <w:color w:val="000000" w:themeColor="text1"/>
                <w:sz w:val="20"/>
                <w:szCs w:val="20"/>
              </w:rPr>
            </w:pPr>
            <w:r>
              <w:rPr>
                <w:rFonts w:ascii="宋体" w:hAnsi="宋体" w:cs="宋体" w:hint="eastAsia"/>
                <w:b/>
                <w:bCs/>
                <w:color w:val="000000" w:themeColor="text1"/>
                <w:sz w:val="24"/>
                <w:szCs w:val="24"/>
              </w:rPr>
              <w:t>产品</w:t>
            </w:r>
            <w:r>
              <w:rPr>
                <w:rFonts w:ascii="宋体" w:hAnsi="宋体" w:cs="宋体" w:hint="eastAsia"/>
                <w:b/>
                <w:bCs/>
                <w:color w:val="000000" w:themeColor="text1"/>
                <w:sz w:val="24"/>
                <w:szCs w:val="24"/>
              </w:rPr>
              <w:t>/</w:t>
            </w:r>
            <w:r>
              <w:rPr>
                <w:rFonts w:ascii="宋体" w:hAnsi="宋体" w:cs="宋体" w:hint="eastAsia"/>
                <w:b/>
                <w:bCs/>
                <w:color w:val="000000" w:themeColor="text1"/>
                <w:sz w:val="24"/>
                <w:szCs w:val="24"/>
              </w:rPr>
              <w:t>检测项目</w:t>
            </w:r>
          </w:p>
        </w:tc>
        <w:tc>
          <w:tcPr>
            <w:tcW w:w="1995" w:type="dxa"/>
            <w:vAlign w:val="center"/>
          </w:tcPr>
          <w:p w:rsidR="000B0555" w:rsidRDefault="003967AF">
            <w:pPr>
              <w:jc w:val="center"/>
              <w:rPr>
                <w:rFonts w:ascii="宋体" w:hAnsi="宋体" w:cs="宋体"/>
                <w:color w:val="000000" w:themeColor="text1"/>
                <w:sz w:val="20"/>
                <w:szCs w:val="20"/>
              </w:rPr>
            </w:pPr>
            <w:r>
              <w:rPr>
                <w:rFonts w:ascii="宋体" w:hAnsi="宋体" w:cs="宋体" w:hint="eastAsia"/>
                <w:b/>
                <w:bCs/>
                <w:color w:val="000000" w:themeColor="text1"/>
                <w:sz w:val="24"/>
                <w:szCs w:val="24"/>
              </w:rPr>
              <w:t>取样检测要求</w:t>
            </w:r>
          </w:p>
        </w:tc>
        <w:tc>
          <w:tcPr>
            <w:tcW w:w="2370" w:type="dxa"/>
            <w:vAlign w:val="center"/>
          </w:tcPr>
          <w:p w:rsidR="000B0555" w:rsidRDefault="003967AF">
            <w:pPr>
              <w:jc w:val="center"/>
              <w:rPr>
                <w:rFonts w:ascii="宋体" w:hAnsi="宋体" w:cs="宋体"/>
                <w:color w:val="000000" w:themeColor="text1"/>
                <w:sz w:val="20"/>
                <w:szCs w:val="20"/>
              </w:rPr>
            </w:pPr>
            <w:r>
              <w:rPr>
                <w:rFonts w:ascii="宋体" w:hAnsi="宋体" w:cs="宋体" w:hint="eastAsia"/>
                <w:b/>
                <w:bCs/>
                <w:color w:val="000000" w:themeColor="text1"/>
                <w:sz w:val="24"/>
                <w:szCs w:val="24"/>
              </w:rPr>
              <w:t>送检要求</w:t>
            </w:r>
          </w:p>
        </w:tc>
        <w:tc>
          <w:tcPr>
            <w:tcW w:w="3690" w:type="dxa"/>
            <w:vAlign w:val="center"/>
          </w:tcPr>
          <w:p w:rsidR="000B0555" w:rsidRDefault="003967AF">
            <w:pPr>
              <w:jc w:val="center"/>
              <w:rPr>
                <w:rFonts w:ascii="宋体" w:hAnsi="宋体" w:cs="宋体"/>
                <w:color w:val="000000" w:themeColor="text1"/>
                <w:sz w:val="20"/>
                <w:szCs w:val="20"/>
              </w:rPr>
            </w:pPr>
            <w:r>
              <w:rPr>
                <w:rFonts w:ascii="宋体" w:hAnsi="宋体" w:cs="宋体" w:hint="eastAsia"/>
                <w:b/>
                <w:bCs/>
                <w:color w:val="000000" w:themeColor="text1"/>
                <w:sz w:val="24"/>
                <w:szCs w:val="24"/>
              </w:rPr>
              <w:t>检测依据</w:t>
            </w:r>
          </w:p>
        </w:tc>
      </w:tr>
      <w:tr w:rsidR="000B0555">
        <w:trPr>
          <w:trHeight w:val="567"/>
          <w:jc w:val="center"/>
        </w:trPr>
        <w:tc>
          <w:tcPr>
            <w:tcW w:w="350" w:type="dxa"/>
            <w:vMerge w:val="restart"/>
            <w:vAlign w:val="center"/>
          </w:tcPr>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材料光学性能</w:t>
            </w:r>
          </w:p>
        </w:tc>
        <w:tc>
          <w:tcPr>
            <w:tcW w:w="1996" w:type="dxa"/>
            <w:gridSpan w:val="2"/>
            <w:vAlign w:val="center"/>
          </w:tcPr>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可见光透射比</w:t>
            </w:r>
          </w:p>
        </w:tc>
        <w:tc>
          <w:tcPr>
            <w:tcW w:w="1995" w:type="dxa"/>
            <w:vMerge w:val="restart"/>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单片玻璃试样尺</w:t>
            </w:r>
            <w:r>
              <w:rPr>
                <w:rFonts w:ascii="宋体" w:hAnsi="宋体" w:cs="宋体" w:hint="eastAsia"/>
                <w:color w:val="000000" w:themeColor="text1"/>
                <w:sz w:val="20"/>
                <w:szCs w:val="20"/>
              </w:rPr>
              <w:t>寸</w:t>
            </w:r>
            <w:r>
              <w:rPr>
                <w:rFonts w:ascii="宋体" w:hAnsi="宋体" w:cs="宋体" w:hint="eastAsia"/>
                <w:color w:val="000000" w:themeColor="text1"/>
                <w:sz w:val="20"/>
                <w:szCs w:val="20"/>
              </w:rPr>
              <w:t>100mm</w:t>
            </w:r>
            <w:r>
              <w:rPr>
                <w:rFonts w:ascii="宋体" w:hAnsi="宋体" w:cs="宋体" w:hint="eastAsia"/>
                <w:color w:val="000000" w:themeColor="text1"/>
                <w:sz w:val="20"/>
                <w:szCs w:val="20"/>
              </w:rPr>
              <w:t>×</w:t>
            </w:r>
            <w:r>
              <w:rPr>
                <w:rFonts w:ascii="宋体" w:hAnsi="宋体" w:cs="宋体" w:hint="eastAsia"/>
                <w:color w:val="000000" w:themeColor="text1"/>
                <w:sz w:val="20"/>
                <w:szCs w:val="20"/>
              </w:rPr>
              <w:t>100mm</w:t>
            </w:r>
            <w:r>
              <w:rPr>
                <w:rFonts w:ascii="宋体" w:hAnsi="宋体" w:cs="宋体" w:hint="eastAsia"/>
                <w:color w:val="000000" w:themeColor="text1"/>
                <w:sz w:val="20"/>
                <w:szCs w:val="20"/>
              </w:rPr>
              <w:t>，</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样品数量为</w:t>
            </w:r>
            <w:r>
              <w:rPr>
                <w:rFonts w:ascii="宋体" w:hAnsi="宋体" w:cs="宋体" w:hint="eastAsia"/>
                <w:color w:val="000000" w:themeColor="text1"/>
                <w:sz w:val="20"/>
                <w:szCs w:val="20"/>
              </w:rPr>
              <w:t>3</w:t>
            </w:r>
            <w:r>
              <w:rPr>
                <w:rFonts w:ascii="宋体" w:hAnsi="宋体" w:cs="宋体" w:hint="eastAsia"/>
                <w:color w:val="000000" w:themeColor="text1"/>
                <w:sz w:val="20"/>
                <w:szCs w:val="20"/>
              </w:rPr>
              <w:t>块</w:t>
            </w:r>
            <w:r>
              <w:rPr>
                <w:rFonts w:ascii="宋体" w:hAnsi="宋体" w:cs="宋体" w:hint="eastAsia"/>
                <w:color w:val="000000" w:themeColor="text1"/>
                <w:sz w:val="20"/>
                <w:szCs w:val="20"/>
              </w:rPr>
              <w:t>/</w:t>
            </w:r>
            <w:r>
              <w:rPr>
                <w:rFonts w:ascii="宋体" w:hAnsi="宋体" w:cs="宋体" w:hint="eastAsia"/>
                <w:color w:val="000000" w:themeColor="text1"/>
                <w:sz w:val="20"/>
                <w:szCs w:val="20"/>
              </w:rPr>
              <w:t>组。</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中空玻璃试样尺寸</w:t>
            </w:r>
            <w:r>
              <w:rPr>
                <w:rFonts w:ascii="宋体" w:hAnsi="宋体" w:cs="宋体" w:hint="eastAsia"/>
                <w:color w:val="000000" w:themeColor="text1"/>
                <w:sz w:val="20"/>
                <w:szCs w:val="20"/>
              </w:rPr>
              <w:t>300mm</w:t>
            </w:r>
            <w:r>
              <w:rPr>
                <w:rFonts w:ascii="宋体" w:hAnsi="宋体" w:cs="宋体" w:hint="eastAsia"/>
                <w:color w:val="000000" w:themeColor="text1"/>
                <w:sz w:val="20"/>
                <w:szCs w:val="20"/>
              </w:rPr>
              <w:t>×</w:t>
            </w:r>
            <w:r>
              <w:rPr>
                <w:rFonts w:ascii="宋体" w:hAnsi="宋体" w:cs="宋体" w:hint="eastAsia"/>
                <w:color w:val="000000" w:themeColor="text1"/>
                <w:sz w:val="20"/>
                <w:szCs w:val="20"/>
              </w:rPr>
              <w:t>300mm</w:t>
            </w:r>
            <w:r>
              <w:rPr>
                <w:rFonts w:ascii="宋体" w:hAnsi="宋体" w:cs="宋体" w:hint="eastAsia"/>
                <w:color w:val="000000" w:themeColor="text1"/>
                <w:sz w:val="20"/>
                <w:szCs w:val="20"/>
              </w:rPr>
              <w:t>，样品数量为</w:t>
            </w:r>
            <w:r>
              <w:rPr>
                <w:rFonts w:ascii="宋体" w:hAnsi="宋体" w:cs="宋体" w:hint="eastAsia"/>
                <w:color w:val="000000" w:themeColor="text1"/>
                <w:sz w:val="20"/>
                <w:szCs w:val="20"/>
              </w:rPr>
              <w:t>3</w:t>
            </w:r>
            <w:r>
              <w:rPr>
                <w:rFonts w:ascii="宋体" w:hAnsi="宋体" w:cs="宋体" w:hint="eastAsia"/>
                <w:color w:val="000000" w:themeColor="text1"/>
                <w:sz w:val="20"/>
                <w:szCs w:val="20"/>
              </w:rPr>
              <w:t>块</w:t>
            </w:r>
            <w:r>
              <w:rPr>
                <w:rFonts w:ascii="宋体" w:hAnsi="宋体" w:cs="宋体" w:hint="eastAsia"/>
                <w:color w:val="000000" w:themeColor="text1"/>
                <w:sz w:val="20"/>
                <w:szCs w:val="20"/>
              </w:rPr>
              <w:t>/</w:t>
            </w:r>
            <w:r>
              <w:rPr>
                <w:rFonts w:ascii="宋体" w:hAnsi="宋体" w:cs="宋体" w:hint="eastAsia"/>
                <w:color w:val="000000" w:themeColor="text1"/>
                <w:sz w:val="20"/>
                <w:szCs w:val="20"/>
              </w:rPr>
              <w:t>组，玻璃要求非钢化。</w:t>
            </w:r>
          </w:p>
        </w:tc>
        <w:tc>
          <w:tcPr>
            <w:tcW w:w="2370" w:type="dxa"/>
            <w:vMerge w:val="restart"/>
            <w:vAlign w:val="center"/>
          </w:tcPr>
          <w:p w:rsidR="000B0555" w:rsidRDefault="003967AF">
            <w:pPr>
              <w:spacing w:line="240" w:lineRule="exact"/>
              <w:ind w:rightChars="-32" w:right="-67"/>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同一厂家的同一种产品抽查不少于一组</w:t>
            </w:r>
            <w:r>
              <w:rPr>
                <w:rFonts w:ascii="宋体" w:hAnsi="宋体" w:cs="宋体" w:hint="eastAsia"/>
                <w:color w:val="000000" w:themeColor="text1"/>
                <w:sz w:val="20"/>
                <w:szCs w:val="20"/>
              </w:rPr>
              <w:t>。</w:t>
            </w:r>
          </w:p>
        </w:tc>
        <w:tc>
          <w:tcPr>
            <w:tcW w:w="3690" w:type="dxa"/>
            <w:vMerge w:val="restart"/>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建筑门窗玻璃幕墙热工计算规程</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JGJ/T 151-2008</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建筑玻璃</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可见光透射比、太阳光直接透射比、太阳能总透射比、紫外线透射比及有关窗玻璃参数的测定</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GB/T</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2680-1994</w:t>
            </w:r>
          </w:p>
        </w:tc>
      </w:tr>
      <w:tr w:rsidR="000B0555">
        <w:trPr>
          <w:trHeight w:val="567"/>
          <w:jc w:val="center"/>
        </w:trPr>
        <w:tc>
          <w:tcPr>
            <w:tcW w:w="350" w:type="dxa"/>
            <w:vMerge/>
            <w:vAlign w:val="center"/>
          </w:tcPr>
          <w:p w:rsidR="000B0555" w:rsidRDefault="000B0555">
            <w:pPr>
              <w:spacing w:line="240" w:lineRule="exact"/>
              <w:jc w:val="center"/>
              <w:rPr>
                <w:rFonts w:ascii="宋体" w:hAnsi="宋体" w:cs="宋体"/>
                <w:color w:val="000000" w:themeColor="text1"/>
                <w:sz w:val="20"/>
                <w:szCs w:val="20"/>
              </w:rPr>
            </w:pPr>
          </w:p>
        </w:tc>
        <w:tc>
          <w:tcPr>
            <w:tcW w:w="1996" w:type="dxa"/>
            <w:gridSpan w:val="2"/>
            <w:vAlign w:val="center"/>
          </w:tcPr>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可见光反射比</w:t>
            </w:r>
          </w:p>
        </w:tc>
        <w:tc>
          <w:tcPr>
            <w:tcW w:w="1995" w:type="dxa"/>
            <w:vMerge/>
            <w:vAlign w:val="center"/>
          </w:tcPr>
          <w:p w:rsidR="000B0555" w:rsidRDefault="000B0555">
            <w:pPr>
              <w:ind w:firstLineChars="200" w:firstLine="400"/>
              <w:jc w:val="left"/>
              <w:rPr>
                <w:rFonts w:ascii="宋体" w:hAnsi="宋体" w:cs="宋体"/>
                <w:color w:val="000000" w:themeColor="text1"/>
                <w:sz w:val="20"/>
                <w:szCs w:val="20"/>
              </w:rPr>
            </w:pPr>
          </w:p>
        </w:tc>
        <w:tc>
          <w:tcPr>
            <w:tcW w:w="2370" w:type="dxa"/>
            <w:vMerge/>
            <w:vAlign w:val="center"/>
          </w:tcPr>
          <w:p w:rsidR="000B0555" w:rsidRDefault="000B0555">
            <w:pPr>
              <w:rPr>
                <w:rFonts w:ascii="宋体" w:hAnsi="宋体" w:cs="宋体"/>
                <w:color w:val="000000" w:themeColor="text1"/>
                <w:sz w:val="20"/>
                <w:szCs w:val="20"/>
              </w:rPr>
            </w:pPr>
          </w:p>
        </w:tc>
        <w:tc>
          <w:tcPr>
            <w:tcW w:w="3690" w:type="dxa"/>
            <w:vMerge/>
            <w:vAlign w:val="center"/>
          </w:tcPr>
          <w:p w:rsidR="000B0555" w:rsidRDefault="000B0555">
            <w:pPr>
              <w:ind w:firstLineChars="200" w:firstLine="400"/>
              <w:rPr>
                <w:rFonts w:ascii="宋体" w:hAnsi="宋体" w:cs="宋体"/>
                <w:color w:val="000000" w:themeColor="text1"/>
                <w:sz w:val="20"/>
                <w:szCs w:val="20"/>
              </w:rPr>
            </w:pPr>
          </w:p>
        </w:tc>
      </w:tr>
      <w:tr w:rsidR="000B0555">
        <w:trPr>
          <w:trHeight w:val="567"/>
          <w:jc w:val="center"/>
        </w:trPr>
        <w:tc>
          <w:tcPr>
            <w:tcW w:w="350" w:type="dxa"/>
            <w:vMerge/>
            <w:vAlign w:val="center"/>
          </w:tcPr>
          <w:p w:rsidR="000B0555" w:rsidRDefault="000B0555">
            <w:pPr>
              <w:spacing w:line="240" w:lineRule="exact"/>
              <w:jc w:val="center"/>
              <w:rPr>
                <w:rFonts w:ascii="宋体" w:hAnsi="宋体" w:cs="宋体"/>
                <w:color w:val="000000" w:themeColor="text1"/>
                <w:sz w:val="20"/>
                <w:szCs w:val="20"/>
              </w:rPr>
            </w:pPr>
          </w:p>
        </w:tc>
        <w:tc>
          <w:tcPr>
            <w:tcW w:w="1996" w:type="dxa"/>
            <w:gridSpan w:val="2"/>
            <w:vAlign w:val="center"/>
          </w:tcPr>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太阳光直接透射比</w:t>
            </w:r>
          </w:p>
        </w:tc>
        <w:tc>
          <w:tcPr>
            <w:tcW w:w="1995" w:type="dxa"/>
            <w:vMerge/>
            <w:vAlign w:val="center"/>
          </w:tcPr>
          <w:p w:rsidR="000B0555" w:rsidRDefault="000B0555">
            <w:pPr>
              <w:ind w:firstLineChars="200" w:firstLine="400"/>
              <w:jc w:val="left"/>
              <w:rPr>
                <w:rFonts w:ascii="宋体" w:hAnsi="宋体" w:cs="宋体"/>
                <w:color w:val="000000" w:themeColor="text1"/>
                <w:sz w:val="20"/>
                <w:szCs w:val="20"/>
              </w:rPr>
            </w:pPr>
          </w:p>
        </w:tc>
        <w:tc>
          <w:tcPr>
            <w:tcW w:w="2370" w:type="dxa"/>
            <w:vMerge/>
            <w:vAlign w:val="center"/>
          </w:tcPr>
          <w:p w:rsidR="000B0555" w:rsidRDefault="000B0555">
            <w:pPr>
              <w:rPr>
                <w:rFonts w:ascii="宋体" w:hAnsi="宋体" w:cs="宋体"/>
                <w:color w:val="000000" w:themeColor="text1"/>
                <w:sz w:val="20"/>
                <w:szCs w:val="20"/>
              </w:rPr>
            </w:pPr>
          </w:p>
        </w:tc>
        <w:tc>
          <w:tcPr>
            <w:tcW w:w="3690" w:type="dxa"/>
            <w:vMerge/>
            <w:vAlign w:val="center"/>
          </w:tcPr>
          <w:p w:rsidR="000B0555" w:rsidRDefault="000B0555">
            <w:pPr>
              <w:ind w:firstLineChars="200" w:firstLine="400"/>
              <w:rPr>
                <w:rFonts w:ascii="宋体" w:hAnsi="宋体" w:cs="宋体"/>
                <w:color w:val="000000" w:themeColor="text1"/>
                <w:sz w:val="20"/>
                <w:szCs w:val="20"/>
              </w:rPr>
            </w:pPr>
          </w:p>
        </w:tc>
      </w:tr>
      <w:tr w:rsidR="000B0555">
        <w:trPr>
          <w:trHeight w:val="567"/>
          <w:jc w:val="center"/>
        </w:trPr>
        <w:tc>
          <w:tcPr>
            <w:tcW w:w="350" w:type="dxa"/>
            <w:vMerge/>
            <w:vAlign w:val="center"/>
          </w:tcPr>
          <w:p w:rsidR="000B0555" w:rsidRDefault="000B0555">
            <w:pPr>
              <w:spacing w:line="240" w:lineRule="exact"/>
              <w:jc w:val="center"/>
              <w:rPr>
                <w:rFonts w:ascii="宋体" w:hAnsi="宋体" w:cs="宋体"/>
                <w:color w:val="000000" w:themeColor="text1"/>
                <w:sz w:val="20"/>
                <w:szCs w:val="20"/>
              </w:rPr>
            </w:pPr>
          </w:p>
        </w:tc>
        <w:tc>
          <w:tcPr>
            <w:tcW w:w="1996" w:type="dxa"/>
            <w:gridSpan w:val="2"/>
            <w:vAlign w:val="center"/>
          </w:tcPr>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太阳光直接反射比</w:t>
            </w:r>
          </w:p>
        </w:tc>
        <w:tc>
          <w:tcPr>
            <w:tcW w:w="1995" w:type="dxa"/>
            <w:vMerge/>
            <w:vAlign w:val="center"/>
          </w:tcPr>
          <w:p w:rsidR="000B0555" w:rsidRDefault="000B0555">
            <w:pPr>
              <w:ind w:firstLineChars="200" w:firstLine="400"/>
              <w:jc w:val="left"/>
              <w:rPr>
                <w:rFonts w:ascii="宋体" w:hAnsi="宋体" w:cs="宋体"/>
                <w:color w:val="000000" w:themeColor="text1"/>
                <w:sz w:val="20"/>
                <w:szCs w:val="20"/>
              </w:rPr>
            </w:pPr>
          </w:p>
        </w:tc>
        <w:tc>
          <w:tcPr>
            <w:tcW w:w="2370" w:type="dxa"/>
            <w:vMerge/>
            <w:vAlign w:val="center"/>
          </w:tcPr>
          <w:p w:rsidR="000B0555" w:rsidRDefault="000B0555">
            <w:pPr>
              <w:rPr>
                <w:rFonts w:ascii="宋体" w:hAnsi="宋体" w:cs="宋体"/>
                <w:color w:val="000000" w:themeColor="text1"/>
                <w:sz w:val="20"/>
                <w:szCs w:val="20"/>
              </w:rPr>
            </w:pPr>
          </w:p>
        </w:tc>
        <w:tc>
          <w:tcPr>
            <w:tcW w:w="3690" w:type="dxa"/>
            <w:vMerge/>
            <w:vAlign w:val="center"/>
          </w:tcPr>
          <w:p w:rsidR="000B0555" w:rsidRDefault="000B0555">
            <w:pPr>
              <w:ind w:firstLineChars="200" w:firstLine="400"/>
              <w:rPr>
                <w:rFonts w:ascii="宋体" w:hAnsi="宋体" w:cs="宋体"/>
                <w:color w:val="000000" w:themeColor="text1"/>
                <w:sz w:val="20"/>
                <w:szCs w:val="20"/>
              </w:rPr>
            </w:pPr>
          </w:p>
        </w:tc>
      </w:tr>
      <w:tr w:rsidR="000B0555">
        <w:trPr>
          <w:trHeight w:val="567"/>
          <w:jc w:val="center"/>
        </w:trPr>
        <w:tc>
          <w:tcPr>
            <w:tcW w:w="350" w:type="dxa"/>
            <w:vMerge/>
            <w:vAlign w:val="center"/>
          </w:tcPr>
          <w:p w:rsidR="000B0555" w:rsidRDefault="000B0555">
            <w:pPr>
              <w:spacing w:line="240" w:lineRule="exact"/>
              <w:jc w:val="center"/>
              <w:rPr>
                <w:rFonts w:ascii="宋体" w:hAnsi="宋体" w:cs="宋体"/>
                <w:color w:val="000000" w:themeColor="text1"/>
                <w:sz w:val="20"/>
                <w:szCs w:val="20"/>
              </w:rPr>
            </w:pPr>
          </w:p>
        </w:tc>
        <w:tc>
          <w:tcPr>
            <w:tcW w:w="1996" w:type="dxa"/>
            <w:gridSpan w:val="2"/>
            <w:vAlign w:val="center"/>
          </w:tcPr>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太阳光直接吸收比</w:t>
            </w:r>
          </w:p>
        </w:tc>
        <w:tc>
          <w:tcPr>
            <w:tcW w:w="1995" w:type="dxa"/>
            <w:vMerge/>
            <w:vAlign w:val="center"/>
          </w:tcPr>
          <w:p w:rsidR="000B0555" w:rsidRDefault="000B0555">
            <w:pPr>
              <w:ind w:firstLineChars="200" w:firstLine="400"/>
              <w:jc w:val="left"/>
              <w:rPr>
                <w:rFonts w:ascii="宋体" w:hAnsi="宋体" w:cs="宋体"/>
                <w:color w:val="000000" w:themeColor="text1"/>
                <w:sz w:val="20"/>
                <w:szCs w:val="20"/>
              </w:rPr>
            </w:pPr>
          </w:p>
        </w:tc>
        <w:tc>
          <w:tcPr>
            <w:tcW w:w="2370" w:type="dxa"/>
            <w:vMerge/>
            <w:vAlign w:val="center"/>
          </w:tcPr>
          <w:p w:rsidR="000B0555" w:rsidRDefault="000B0555">
            <w:pPr>
              <w:rPr>
                <w:rFonts w:ascii="宋体" w:hAnsi="宋体" w:cs="宋体"/>
                <w:color w:val="000000" w:themeColor="text1"/>
                <w:sz w:val="20"/>
                <w:szCs w:val="20"/>
              </w:rPr>
            </w:pPr>
          </w:p>
        </w:tc>
        <w:tc>
          <w:tcPr>
            <w:tcW w:w="3690" w:type="dxa"/>
            <w:vMerge/>
            <w:vAlign w:val="center"/>
          </w:tcPr>
          <w:p w:rsidR="000B0555" w:rsidRDefault="000B0555">
            <w:pPr>
              <w:ind w:firstLineChars="200" w:firstLine="400"/>
              <w:rPr>
                <w:rFonts w:ascii="宋体" w:hAnsi="宋体" w:cs="宋体"/>
                <w:color w:val="000000" w:themeColor="text1"/>
                <w:sz w:val="20"/>
                <w:szCs w:val="20"/>
              </w:rPr>
            </w:pPr>
          </w:p>
        </w:tc>
      </w:tr>
      <w:tr w:rsidR="000B0555">
        <w:trPr>
          <w:trHeight w:val="567"/>
          <w:jc w:val="center"/>
        </w:trPr>
        <w:tc>
          <w:tcPr>
            <w:tcW w:w="350" w:type="dxa"/>
            <w:vMerge/>
            <w:vAlign w:val="center"/>
          </w:tcPr>
          <w:p w:rsidR="000B0555" w:rsidRDefault="000B0555">
            <w:pPr>
              <w:spacing w:line="240" w:lineRule="exact"/>
              <w:jc w:val="center"/>
              <w:rPr>
                <w:rFonts w:ascii="宋体" w:hAnsi="宋体" w:cs="宋体"/>
                <w:color w:val="000000" w:themeColor="text1"/>
                <w:sz w:val="20"/>
                <w:szCs w:val="20"/>
              </w:rPr>
            </w:pPr>
          </w:p>
        </w:tc>
        <w:tc>
          <w:tcPr>
            <w:tcW w:w="1996" w:type="dxa"/>
            <w:gridSpan w:val="2"/>
            <w:vAlign w:val="center"/>
          </w:tcPr>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太阳能总透射比</w:t>
            </w:r>
          </w:p>
        </w:tc>
        <w:tc>
          <w:tcPr>
            <w:tcW w:w="1995" w:type="dxa"/>
            <w:vMerge/>
            <w:vAlign w:val="center"/>
          </w:tcPr>
          <w:p w:rsidR="000B0555" w:rsidRDefault="000B0555">
            <w:pPr>
              <w:ind w:firstLineChars="200" w:firstLine="400"/>
              <w:jc w:val="left"/>
              <w:rPr>
                <w:rFonts w:ascii="宋体" w:hAnsi="宋体" w:cs="宋体"/>
                <w:color w:val="000000" w:themeColor="text1"/>
                <w:sz w:val="20"/>
                <w:szCs w:val="20"/>
              </w:rPr>
            </w:pPr>
          </w:p>
        </w:tc>
        <w:tc>
          <w:tcPr>
            <w:tcW w:w="2370" w:type="dxa"/>
            <w:vMerge/>
            <w:vAlign w:val="center"/>
          </w:tcPr>
          <w:p w:rsidR="000B0555" w:rsidRDefault="000B0555">
            <w:pPr>
              <w:rPr>
                <w:rFonts w:ascii="宋体" w:hAnsi="宋体" w:cs="宋体"/>
                <w:color w:val="000000" w:themeColor="text1"/>
                <w:sz w:val="20"/>
                <w:szCs w:val="20"/>
              </w:rPr>
            </w:pPr>
          </w:p>
        </w:tc>
        <w:tc>
          <w:tcPr>
            <w:tcW w:w="3690" w:type="dxa"/>
            <w:vMerge/>
            <w:vAlign w:val="center"/>
          </w:tcPr>
          <w:p w:rsidR="000B0555" w:rsidRDefault="000B0555">
            <w:pPr>
              <w:ind w:firstLineChars="200" w:firstLine="400"/>
              <w:rPr>
                <w:rFonts w:ascii="宋体" w:hAnsi="宋体" w:cs="宋体"/>
                <w:color w:val="000000" w:themeColor="text1"/>
                <w:sz w:val="20"/>
                <w:szCs w:val="20"/>
              </w:rPr>
            </w:pPr>
          </w:p>
        </w:tc>
      </w:tr>
      <w:tr w:rsidR="000B0555">
        <w:trPr>
          <w:trHeight w:val="567"/>
          <w:jc w:val="center"/>
        </w:trPr>
        <w:tc>
          <w:tcPr>
            <w:tcW w:w="350" w:type="dxa"/>
            <w:vMerge/>
            <w:vAlign w:val="center"/>
          </w:tcPr>
          <w:p w:rsidR="000B0555" w:rsidRDefault="000B0555">
            <w:pPr>
              <w:spacing w:line="240" w:lineRule="exact"/>
              <w:jc w:val="center"/>
              <w:rPr>
                <w:rFonts w:ascii="宋体" w:hAnsi="宋体" w:cs="宋体"/>
                <w:color w:val="000000" w:themeColor="text1"/>
                <w:sz w:val="20"/>
                <w:szCs w:val="20"/>
              </w:rPr>
            </w:pPr>
          </w:p>
        </w:tc>
        <w:tc>
          <w:tcPr>
            <w:tcW w:w="1996" w:type="dxa"/>
            <w:gridSpan w:val="2"/>
            <w:vAlign w:val="center"/>
          </w:tcPr>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紫外线透射</w:t>
            </w:r>
          </w:p>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（反射）比</w:t>
            </w:r>
          </w:p>
        </w:tc>
        <w:tc>
          <w:tcPr>
            <w:tcW w:w="1995" w:type="dxa"/>
            <w:vMerge/>
            <w:vAlign w:val="center"/>
          </w:tcPr>
          <w:p w:rsidR="000B0555" w:rsidRDefault="000B0555">
            <w:pPr>
              <w:jc w:val="left"/>
              <w:rPr>
                <w:rFonts w:ascii="宋体" w:hAnsi="宋体" w:cs="宋体"/>
                <w:color w:val="000000" w:themeColor="text1"/>
                <w:sz w:val="20"/>
                <w:szCs w:val="20"/>
              </w:rPr>
            </w:pPr>
          </w:p>
        </w:tc>
        <w:tc>
          <w:tcPr>
            <w:tcW w:w="2370" w:type="dxa"/>
            <w:vMerge/>
            <w:vAlign w:val="center"/>
          </w:tcPr>
          <w:p w:rsidR="000B0555" w:rsidRDefault="000B0555">
            <w:pPr>
              <w:rPr>
                <w:rFonts w:ascii="宋体" w:hAnsi="宋体" w:cs="宋体"/>
                <w:color w:val="000000" w:themeColor="text1"/>
                <w:sz w:val="20"/>
                <w:szCs w:val="20"/>
              </w:rPr>
            </w:pPr>
          </w:p>
        </w:tc>
        <w:tc>
          <w:tcPr>
            <w:tcW w:w="3690" w:type="dxa"/>
            <w:vMerge/>
            <w:vAlign w:val="center"/>
          </w:tcPr>
          <w:p w:rsidR="000B0555" w:rsidRDefault="000B0555">
            <w:pPr>
              <w:jc w:val="left"/>
              <w:rPr>
                <w:rFonts w:ascii="宋体" w:hAnsi="宋体" w:cs="宋体"/>
                <w:color w:val="000000" w:themeColor="text1"/>
                <w:sz w:val="20"/>
                <w:szCs w:val="20"/>
              </w:rPr>
            </w:pPr>
          </w:p>
        </w:tc>
      </w:tr>
      <w:tr w:rsidR="000B0555">
        <w:trPr>
          <w:trHeight w:val="567"/>
          <w:jc w:val="center"/>
        </w:trPr>
        <w:tc>
          <w:tcPr>
            <w:tcW w:w="350" w:type="dxa"/>
            <w:vMerge/>
            <w:vAlign w:val="center"/>
          </w:tcPr>
          <w:p w:rsidR="000B0555" w:rsidRDefault="000B0555">
            <w:pPr>
              <w:spacing w:line="240" w:lineRule="exact"/>
              <w:jc w:val="center"/>
              <w:rPr>
                <w:rFonts w:ascii="宋体" w:hAnsi="宋体" w:cs="宋体"/>
                <w:color w:val="000000" w:themeColor="text1"/>
                <w:sz w:val="20"/>
                <w:szCs w:val="20"/>
              </w:rPr>
            </w:pPr>
          </w:p>
        </w:tc>
        <w:tc>
          <w:tcPr>
            <w:tcW w:w="1996" w:type="dxa"/>
            <w:gridSpan w:val="2"/>
            <w:vAlign w:val="center"/>
          </w:tcPr>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半球辐射率</w:t>
            </w:r>
          </w:p>
        </w:tc>
        <w:tc>
          <w:tcPr>
            <w:tcW w:w="1995" w:type="dxa"/>
            <w:vMerge/>
            <w:vAlign w:val="center"/>
          </w:tcPr>
          <w:p w:rsidR="000B0555" w:rsidRDefault="000B0555">
            <w:pPr>
              <w:ind w:firstLineChars="200" w:firstLine="400"/>
              <w:jc w:val="left"/>
              <w:rPr>
                <w:rFonts w:ascii="宋体" w:hAnsi="宋体" w:cs="宋体"/>
                <w:color w:val="000000" w:themeColor="text1"/>
                <w:sz w:val="20"/>
                <w:szCs w:val="20"/>
              </w:rPr>
            </w:pPr>
          </w:p>
        </w:tc>
        <w:tc>
          <w:tcPr>
            <w:tcW w:w="2370" w:type="dxa"/>
            <w:vMerge/>
            <w:vAlign w:val="center"/>
          </w:tcPr>
          <w:p w:rsidR="000B0555" w:rsidRDefault="000B0555">
            <w:pPr>
              <w:rPr>
                <w:rFonts w:ascii="宋体" w:hAnsi="宋体" w:cs="宋体"/>
                <w:color w:val="000000" w:themeColor="text1"/>
                <w:sz w:val="20"/>
                <w:szCs w:val="20"/>
              </w:rPr>
            </w:pPr>
          </w:p>
        </w:tc>
        <w:tc>
          <w:tcPr>
            <w:tcW w:w="3690" w:type="dxa"/>
            <w:vMerge/>
            <w:vAlign w:val="center"/>
          </w:tcPr>
          <w:p w:rsidR="000B0555" w:rsidRDefault="000B0555">
            <w:pPr>
              <w:ind w:firstLineChars="200" w:firstLine="400"/>
              <w:rPr>
                <w:rFonts w:ascii="宋体" w:hAnsi="宋体" w:cs="宋体"/>
                <w:color w:val="000000" w:themeColor="text1"/>
                <w:sz w:val="20"/>
                <w:szCs w:val="20"/>
              </w:rPr>
            </w:pPr>
          </w:p>
        </w:tc>
      </w:tr>
      <w:tr w:rsidR="000B0555">
        <w:trPr>
          <w:trHeight w:val="567"/>
          <w:jc w:val="center"/>
        </w:trPr>
        <w:tc>
          <w:tcPr>
            <w:tcW w:w="350" w:type="dxa"/>
            <w:vMerge/>
            <w:vAlign w:val="center"/>
          </w:tcPr>
          <w:p w:rsidR="000B0555" w:rsidRDefault="000B0555">
            <w:pPr>
              <w:spacing w:line="240" w:lineRule="exact"/>
              <w:jc w:val="center"/>
              <w:rPr>
                <w:rFonts w:ascii="宋体" w:hAnsi="宋体" w:cs="宋体"/>
                <w:color w:val="000000" w:themeColor="text1"/>
                <w:sz w:val="20"/>
                <w:szCs w:val="20"/>
              </w:rPr>
            </w:pPr>
          </w:p>
        </w:tc>
        <w:tc>
          <w:tcPr>
            <w:tcW w:w="1996" w:type="dxa"/>
            <w:gridSpan w:val="2"/>
            <w:vAlign w:val="center"/>
          </w:tcPr>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遮阳系数</w:t>
            </w:r>
            <w:r>
              <w:rPr>
                <w:rFonts w:ascii="宋体" w:hAnsi="宋体" w:cs="宋体" w:hint="eastAsia"/>
                <w:color w:val="000000" w:themeColor="text1"/>
                <w:sz w:val="20"/>
                <w:szCs w:val="20"/>
              </w:rPr>
              <w:t>/</w:t>
            </w:r>
          </w:p>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遮蔽系数</w:t>
            </w:r>
          </w:p>
        </w:tc>
        <w:tc>
          <w:tcPr>
            <w:tcW w:w="1995" w:type="dxa"/>
            <w:vMerge/>
            <w:vAlign w:val="center"/>
          </w:tcPr>
          <w:p w:rsidR="000B0555" w:rsidRDefault="000B0555">
            <w:pPr>
              <w:jc w:val="left"/>
              <w:rPr>
                <w:rFonts w:ascii="宋体" w:hAnsi="宋体" w:cs="宋体"/>
                <w:color w:val="000000" w:themeColor="text1"/>
                <w:sz w:val="20"/>
                <w:szCs w:val="20"/>
              </w:rPr>
            </w:pPr>
          </w:p>
        </w:tc>
        <w:tc>
          <w:tcPr>
            <w:tcW w:w="2370" w:type="dxa"/>
            <w:vMerge/>
            <w:vAlign w:val="center"/>
          </w:tcPr>
          <w:p w:rsidR="000B0555" w:rsidRDefault="000B0555">
            <w:pPr>
              <w:spacing w:line="240" w:lineRule="exact"/>
              <w:ind w:rightChars="-32" w:right="-67"/>
              <w:rPr>
                <w:rFonts w:ascii="宋体" w:hAnsi="宋体" w:cs="宋体"/>
                <w:color w:val="000000" w:themeColor="text1"/>
                <w:sz w:val="20"/>
                <w:szCs w:val="20"/>
              </w:rPr>
            </w:pPr>
          </w:p>
        </w:tc>
        <w:tc>
          <w:tcPr>
            <w:tcW w:w="3690" w:type="dxa"/>
            <w:vMerge/>
            <w:vAlign w:val="center"/>
          </w:tcPr>
          <w:p w:rsidR="000B0555" w:rsidRDefault="000B0555">
            <w:pPr>
              <w:ind w:firstLineChars="200" w:firstLine="400"/>
              <w:rPr>
                <w:rFonts w:ascii="宋体" w:hAnsi="宋体" w:cs="宋体"/>
                <w:color w:val="000000" w:themeColor="text1"/>
                <w:sz w:val="20"/>
                <w:szCs w:val="20"/>
              </w:rPr>
            </w:pPr>
          </w:p>
        </w:tc>
      </w:tr>
      <w:tr w:rsidR="000B0555">
        <w:trPr>
          <w:trHeight w:val="567"/>
          <w:jc w:val="center"/>
        </w:trPr>
        <w:tc>
          <w:tcPr>
            <w:tcW w:w="350" w:type="dxa"/>
            <w:vMerge/>
            <w:vAlign w:val="center"/>
          </w:tcPr>
          <w:p w:rsidR="000B0555" w:rsidRDefault="000B0555">
            <w:pPr>
              <w:spacing w:line="240" w:lineRule="exact"/>
              <w:jc w:val="center"/>
              <w:rPr>
                <w:rFonts w:ascii="宋体" w:hAnsi="宋体" w:cs="宋体"/>
                <w:color w:val="000000" w:themeColor="text1"/>
                <w:sz w:val="20"/>
                <w:szCs w:val="20"/>
              </w:rPr>
            </w:pPr>
          </w:p>
        </w:tc>
        <w:tc>
          <w:tcPr>
            <w:tcW w:w="1996" w:type="dxa"/>
            <w:gridSpan w:val="2"/>
            <w:vAlign w:val="center"/>
          </w:tcPr>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传热系数</w:t>
            </w:r>
          </w:p>
        </w:tc>
        <w:tc>
          <w:tcPr>
            <w:tcW w:w="1995" w:type="dxa"/>
            <w:vMerge/>
            <w:vAlign w:val="center"/>
          </w:tcPr>
          <w:p w:rsidR="000B0555" w:rsidRDefault="000B0555">
            <w:pPr>
              <w:ind w:firstLineChars="200" w:firstLine="400"/>
              <w:jc w:val="left"/>
              <w:rPr>
                <w:rFonts w:ascii="宋体" w:hAnsi="宋体" w:cs="宋体"/>
                <w:color w:val="000000" w:themeColor="text1"/>
                <w:sz w:val="20"/>
                <w:szCs w:val="20"/>
              </w:rPr>
            </w:pPr>
          </w:p>
        </w:tc>
        <w:tc>
          <w:tcPr>
            <w:tcW w:w="2370" w:type="dxa"/>
            <w:vMerge/>
            <w:vAlign w:val="center"/>
          </w:tcPr>
          <w:p w:rsidR="000B0555" w:rsidRDefault="000B0555">
            <w:pPr>
              <w:rPr>
                <w:rFonts w:ascii="宋体" w:hAnsi="宋体" w:cs="宋体"/>
                <w:color w:val="000000" w:themeColor="text1"/>
                <w:sz w:val="20"/>
                <w:szCs w:val="20"/>
              </w:rPr>
            </w:pPr>
          </w:p>
        </w:tc>
        <w:tc>
          <w:tcPr>
            <w:tcW w:w="3690" w:type="dxa"/>
            <w:vMerge/>
            <w:vAlign w:val="center"/>
          </w:tcPr>
          <w:p w:rsidR="000B0555" w:rsidRDefault="000B0555">
            <w:pPr>
              <w:ind w:firstLineChars="200" w:firstLine="400"/>
              <w:rPr>
                <w:rFonts w:ascii="宋体" w:hAnsi="宋体" w:cs="宋体"/>
                <w:color w:val="000000" w:themeColor="text1"/>
                <w:sz w:val="20"/>
                <w:szCs w:val="20"/>
              </w:rPr>
            </w:pPr>
          </w:p>
        </w:tc>
      </w:tr>
      <w:tr w:rsidR="000B0555">
        <w:trPr>
          <w:trHeight w:val="1109"/>
          <w:jc w:val="center"/>
        </w:trPr>
        <w:tc>
          <w:tcPr>
            <w:tcW w:w="350" w:type="dxa"/>
            <w:vMerge/>
            <w:vAlign w:val="center"/>
          </w:tcPr>
          <w:p w:rsidR="000B0555" w:rsidRDefault="000B0555">
            <w:pPr>
              <w:spacing w:line="240" w:lineRule="exact"/>
              <w:jc w:val="center"/>
              <w:rPr>
                <w:rFonts w:ascii="宋体" w:hAnsi="宋体" w:cs="宋体"/>
                <w:color w:val="000000" w:themeColor="text1"/>
                <w:sz w:val="20"/>
                <w:szCs w:val="20"/>
              </w:rPr>
            </w:pPr>
          </w:p>
        </w:tc>
        <w:tc>
          <w:tcPr>
            <w:tcW w:w="1996" w:type="dxa"/>
            <w:gridSpan w:val="2"/>
            <w:vAlign w:val="center"/>
          </w:tcPr>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中空玻璃露点</w:t>
            </w:r>
          </w:p>
        </w:tc>
        <w:tc>
          <w:tcPr>
            <w:tcW w:w="1995" w:type="dxa"/>
            <w:vAlign w:val="center"/>
          </w:tcPr>
          <w:p w:rsidR="000B0555" w:rsidRDefault="003967AF">
            <w:pPr>
              <w:ind w:firstLineChars="200" w:firstLine="400"/>
              <w:jc w:val="left"/>
              <w:rPr>
                <w:rFonts w:ascii="宋体" w:hAnsi="宋体" w:cs="宋体"/>
                <w:color w:val="000000" w:themeColor="text1"/>
                <w:sz w:val="20"/>
                <w:szCs w:val="20"/>
              </w:rPr>
            </w:pPr>
            <w:r>
              <w:rPr>
                <w:rFonts w:ascii="宋体" w:hAnsi="宋体" w:cs="宋体" w:hint="eastAsia"/>
                <w:color w:val="000000" w:themeColor="text1"/>
                <w:sz w:val="20"/>
                <w:szCs w:val="20"/>
              </w:rPr>
              <w:t>试样尺寸为</w:t>
            </w:r>
            <w:r>
              <w:rPr>
                <w:rFonts w:ascii="宋体" w:hAnsi="宋体" w:cs="宋体" w:hint="eastAsia"/>
                <w:color w:val="000000" w:themeColor="text1"/>
                <w:sz w:val="20"/>
                <w:szCs w:val="20"/>
              </w:rPr>
              <w:t>510mm</w:t>
            </w:r>
            <w:r>
              <w:rPr>
                <w:rFonts w:ascii="宋体" w:hAnsi="宋体" w:cs="宋体" w:hint="eastAsia"/>
                <w:color w:val="000000" w:themeColor="text1"/>
                <w:sz w:val="20"/>
                <w:szCs w:val="20"/>
              </w:rPr>
              <w:t>×</w:t>
            </w:r>
            <w:r>
              <w:rPr>
                <w:rFonts w:ascii="宋体" w:hAnsi="宋体" w:cs="宋体" w:hint="eastAsia"/>
                <w:color w:val="000000" w:themeColor="text1"/>
                <w:sz w:val="20"/>
                <w:szCs w:val="20"/>
              </w:rPr>
              <w:t>360mm</w:t>
            </w:r>
            <w:r>
              <w:rPr>
                <w:rFonts w:ascii="宋体" w:hAnsi="宋体" w:cs="宋体" w:hint="eastAsia"/>
                <w:color w:val="000000" w:themeColor="text1"/>
                <w:sz w:val="20"/>
                <w:szCs w:val="20"/>
              </w:rPr>
              <w:t>，样品数量为</w:t>
            </w:r>
            <w:r>
              <w:rPr>
                <w:rFonts w:ascii="宋体" w:hAnsi="宋体" w:cs="宋体" w:hint="eastAsia"/>
                <w:color w:val="000000" w:themeColor="text1"/>
                <w:sz w:val="20"/>
                <w:szCs w:val="20"/>
              </w:rPr>
              <w:t>15</w:t>
            </w:r>
            <w:r>
              <w:rPr>
                <w:rFonts w:ascii="宋体" w:hAnsi="宋体" w:cs="宋体" w:hint="eastAsia"/>
                <w:color w:val="000000" w:themeColor="text1"/>
                <w:sz w:val="20"/>
                <w:szCs w:val="20"/>
              </w:rPr>
              <w:t>块</w:t>
            </w:r>
            <w:r>
              <w:rPr>
                <w:rFonts w:ascii="宋体" w:hAnsi="宋体" w:cs="宋体" w:hint="eastAsia"/>
                <w:color w:val="000000" w:themeColor="text1"/>
                <w:sz w:val="20"/>
                <w:szCs w:val="20"/>
              </w:rPr>
              <w:t>/</w:t>
            </w:r>
            <w:r>
              <w:rPr>
                <w:rFonts w:ascii="宋体" w:hAnsi="宋体" w:cs="宋体" w:hint="eastAsia"/>
                <w:color w:val="000000" w:themeColor="text1"/>
                <w:sz w:val="20"/>
                <w:szCs w:val="20"/>
              </w:rPr>
              <w:t>组</w:t>
            </w:r>
            <w:r>
              <w:rPr>
                <w:rFonts w:ascii="宋体" w:hAnsi="宋体" w:cs="宋体" w:hint="eastAsia"/>
                <w:color w:val="000000" w:themeColor="text1"/>
                <w:sz w:val="20"/>
                <w:szCs w:val="20"/>
              </w:rPr>
              <w:t>。</w:t>
            </w:r>
          </w:p>
        </w:tc>
        <w:tc>
          <w:tcPr>
            <w:tcW w:w="2370" w:type="dxa"/>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同一厂家的同一种产品抽查不少于一组</w:t>
            </w:r>
            <w:r>
              <w:rPr>
                <w:rFonts w:ascii="宋体" w:hAnsi="宋体" w:cs="宋体" w:hint="eastAsia"/>
                <w:color w:val="000000" w:themeColor="text1"/>
                <w:sz w:val="20"/>
                <w:szCs w:val="20"/>
              </w:rPr>
              <w:t>。</w:t>
            </w:r>
          </w:p>
        </w:tc>
        <w:tc>
          <w:tcPr>
            <w:tcW w:w="3690" w:type="dxa"/>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中空玻璃</w:t>
            </w:r>
            <w:r>
              <w:rPr>
                <w:rFonts w:ascii="宋体" w:hAnsi="宋体" w:cs="宋体" w:hint="eastAsia"/>
                <w:color w:val="000000" w:themeColor="text1"/>
                <w:sz w:val="20"/>
                <w:szCs w:val="20"/>
              </w:rPr>
              <w:t>GB/T 11944-2012</w:t>
            </w:r>
          </w:p>
        </w:tc>
      </w:tr>
      <w:tr w:rsidR="000B0555">
        <w:trPr>
          <w:cantSplit/>
          <w:trHeight w:val="1255"/>
          <w:jc w:val="center"/>
        </w:trPr>
        <w:tc>
          <w:tcPr>
            <w:tcW w:w="655" w:type="dxa"/>
            <w:gridSpan w:val="2"/>
            <w:tcBorders>
              <w:left w:val="single" w:sz="4" w:space="0" w:color="auto"/>
              <w:right w:val="single" w:sz="4" w:space="0" w:color="auto"/>
            </w:tcBorders>
            <w:shd w:val="clear" w:color="auto" w:fill="FFFFFF"/>
            <w:vAlign w:val="center"/>
          </w:tcPr>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饰面</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材料</w:t>
            </w:r>
          </w:p>
        </w:tc>
        <w:tc>
          <w:tcPr>
            <w:tcW w:w="1691" w:type="dxa"/>
            <w:tcBorders>
              <w:top w:val="single" w:sz="4" w:space="0" w:color="auto"/>
              <w:left w:val="single" w:sz="4" w:space="0" w:color="auto"/>
              <w:right w:val="single" w:sz="4" w:space="0" w:color="auto"/>
            </w:tcBorders>
            <w:shd w:val="clear" w:color="auto" w:fill="FFFFFF"/>
            <w:vAlign w:val="center"/>
          </w:tcPr>
          <w:p w:rsidR="000B0555" w:rsidRDefault="003967AF">
            <w:pPr>
              <w:spacing w:line="26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太阳辐射</w:t>
            </w:r>
          </w:p>
          <w:p w:rsidR="000B0555" w:rsidRDefault="003967AF">
            <w:pPr>
              <w:spacing w:line="26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吸收系数</w:t>
            </w:r>
          </w:p>
        </w:tc>
        <w:tc>
          <w:tcPr>
            <w:tcW w:w="1999" w:type="dxa"/>
            <w:tcBorders>
              <w:left w:val="single" w:sz="4" w:space="0" w:color="auto"/>
              <w:right w:val="single" w:sz="4" w:space="0" w:color="auto"/>
            </w:tcBorders>
            <w:shd w:val="clear" w:color="auto" w:fill="FFFFFF"/>
            <w:vAlign w:val="center"/>
          </w:tcPr>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同厂家、同品种，且≤</w:t>
            </w:r>
            <w:r>
              <w:rPr>
                <w:rFonts w:ascii="宋体" w:hAnsi="宋体" w:cs="宋体" w:hint="eastAsia"/>
                <w:color w:val="000000" w:themeColor="text1"/>
                <w:sz w:val="20"/>
                <w:szCs w:val="20"/>
              </w:rPr>
              <w:t>5000</w:t>
            </w:r>
            <w:r>
              <w:rPr>
                <w:rFonts w:ascii="宋体" w:hAnsi="宋体" w:cs="宋体" w:hint="eastAsia"/>
                <w:color w:val="000000" w:themeColor="text1"/>
                <w:sz w:val="20"/>
                <w:szCs w:val="20"/>
              </w:rPr>
              <w:t>㎡的产品，抽检不少于</w:t>
            </w:r>
            <w:r>
              <w:rPr>
                <w:rFonts w:ascii="宋体" w:hAnsi="宋体" w:cs="宋体" w:hint="eastAsia"/>
                <w:color w:val="000000" w:themeColor="text1"/>
                <w:sz w:val="20"/>
                <w:szCs w:val="20"/>
              </w:rPr>
              <w:t>1</w:t>
            </w:r>
            <w:r>
              <w:rPr>
                <w:rFonts w:ascii="宋体" w:hAnsi="宋体" w:cs="宋体" w:hint="eastAsia"/>
                <w:color w:val="000000" w:themeColor="text1"/>
                <w:sz w:val="20"/>
                <w:szCs w:val="20"/>
              </w:rPr>
              <w:t>次。</w:t>
            </w:r>
          </w:p>
        </w:tc>
        <w:tc>
          <w:tcPr>
            <w:tcW w:w="2366" w:type="dxa"/>
            <w:tcBorders>
              <w:left w:val="single" w:sz="4" w:space="0" w:color="auto"/>
              <w:right w:val="single" w:sz="4" w:space="0" w:color="auto"/>
            </w:tcBorders>
            <w:shd w:val="clear" w:color="auto" w:fill="FFFFFF"/>
            <w:vAlign w:val="center"/>
          </w:tcPr>
          <w:p w:rsidR="000B0555" w:rsidRDefault="003967AF">
            <w:pPr>
              <w:spacing w:line="300" w:lineRule="exact"/>
              <w:rPr>
                <w:rFonts w:ascii="宋体" w:hAnsi="宋体" w:cs="宋体"/>
                <w:bCs/>
                <w:color w:val="000000" w:themeColor="text1"/>
                <w:sz w:val="20"/>
                <w:szCs w:val="20"/>
              </w:rPr>
            </w:pPr>
            <w:r>
              <w:rPr>
                <w:rFonts w:ascii="宋体" w:hAnsi="宋体" w:cs="宋体" w:hint="eastAsia"/>
                <w:bCs/>
                <w:color w:val="000000" w:themeColor="text1"/>
                <w:sz w:val="20"/>
                <w:szCs w:val="20"/>
              </w:rPr>
              <w:t>1.</w:t>
            </w:r>
            <w:r>
              <w:rPr>
                <w:rFonts w:ascii="宋体" w:hAnsi="宋体" w:cs="宋体" w:hint="eastAsia"/>
                <w:bCs/>
                <w:color w:val="000000" w:themeColor="text1"/>
                <w:sz w:val="20"/>
                <w:szCs w:val="20"/>
              </w:rPr>
              <w:t>外墙涂料</w:t>
            </w:r>
            <w:r>
              <w:rPr>
                <w:rFonts w:ascii="宋体" w:hAnsi="宋体" w:cs="宋体" w:hint="eastAsia"/>
                <w:bCs/>
                <w:color w:val="000000" w:themeColor="text1"/>
                <w:sz w:val="20"/>
                <w:szCs w:val="20"/>
              </w:rPr>
              <w:t>：</w:t>
            </w:r>
            <w:r>
              <w:rPr>
                <w:rFonts w:ascii="宋体" w:hAnsi="宋体" w:cs="宋体" w:hint="eastAsia"/>
                <w:bCs/>
                <w:color w:val="000000" w:themeColor="text1"/>
                <w:sz w:val="20"/>
                <w:szCs w:val="20"/>
              </w:rPr>
              <w:t>2L/</w:t>
            </w:r>
            <w:r>
              <w:rPr>
                <w:rFonts w:ascii="宋体" w:hAnsi="宋体" w:cs="宋体" w:hint="eastAsia"/>
                <w:bCs/>
                <w:color w:val="000000" w:themeColor="text1"/>
                <w:sz w:val="20"/>
                <w:szCs w:val="20"/>
              </w:rPr>
              <w:t>次</w:t>
            </w:r>
          </w:p>
          <w:p w:rsidR="000B0555" w:rsidRDefault="003967AF">
            <w:pPr>
              <w:spacing w:line="300" w:lineRule="exact"/>
              <w:rPr>
                <w:rFonts w:ascii="宋体" w:hAnsi="宋体" w:cs="宋体"/>
                <w:color w:val="000000" w:themeColor="text1"/>
                <w:sz w:val="20"/>
                <w:szCs w:val="20"/>
              </w:rPr>
            </w:pPr>
            <w:r>
              <w:rPr>
                <w:rFonts w:ascii="宋体" w:hAnsi="宋体" w:cs="宋体" w:hint="eastAsia"/>
                <w:color w:val="000000" w:themeColor="text1"/>
                <w:sz w:val="20"/>
                <w:szCs w:val="20"/>
              </w:rPr>
              <w:t>2.</w:t>
            </w:r>
            <w:r>
              <w:rPr>
                <w:rFonts w:ascii="宋体" w:hAnsi="宋体" w:cs="宋体" w:hint="eastAsia"/>
                <w:color w:val="000000" w:themeColor="text1"/>
                <w:sz w:val="20"/>
                <w:szCs w:val="20"/>
              </w:rPr>
              <w:t>外墙饰面板（砖）</w:t>
            </w:r>
            <w:r>
              <w:rPr>
                <w:rFonts w:ascii="宋体" w:hAnsi="宋体" w:cs="宋体" w:hint="eastAsia"/>
                <w:color w:val="000000" w:themeColor="text1"/>
                <w:sz w:val="20"/>
                <w:szCs w:val="20"/>
              </w:rPr>
              <w:t>:</w:t>
            </w:r>
          </w:p>
          <w:p w:rsidR="000B0555" w:rsidRDefault="003967AF">
            <w:pPr>
              <w:spacing w:line="240" w:lineRule="exact"/>
              <w:ind w:rightChars="-32" w:right="-67"/>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5</w:t>
            </w:r>
            <w:r>
              <w:rPr>
                <w:rFonts w:ascii="宋体" w:hAnsi="宋体" w:cs="宋体" w:hint="eastAsia"/>
                <w:color w:val="000000" w:themeColor="text1"/>
                <w:sz w:val="20"/>
                <w:szCs w:val="20"/>
              </w:rPr>
              <w:t>块</w:t>
            </w:r>
            <w:r>
              <w:rPr>
                <w:rFonts w:ascii="宋体" w:hAnsi="宋体" w:cs="宋体" w:hint="eastAsia"/>
                <w:color w:val="000000" w:themeColor="text1"/>
                <w:sz w:val="20"/>
                <w:szCs w:val="20"/>
              </w:rPr>
              <w:t>/</w:t>
            </w:r>
            <w:r>
              <w:rPr>
                <w:rFonts w:ascii="宋体" w:hAnsi="宋体" w:cs="宋体" w:hint="eastAsia"/>
                <w:color w:val="000000" w:themeColor="text1"/>
                <w:sz w:val="20"/>
                <w:szCs w:val="20"/>
              </w:rPr>
              <w:t>次</w:t>
            </w:r>
            <w:r>
              <w:rPr>
                <w:rFonts w:ascii="宋体" w:hAnsi="宋体" w:cs="宋体" w:hint="eastAsia"/>
                <w:color w:val="000000" w:themeColor="text1"/>
                <w:sz w:val="20"/>
                <w:szCs w:val="20"/>
              </w:rPr>
              <w:t>。</w:t>
            </w:r>
          </w:p>
        </w:tc>
        <w:tc>
          <w:tcPr>
            <w:tcW w:w="3690" w:type="dxa"/>
            <w:tcBorders>
              <w:left w:val="single" w:sz="4" w:space="0" w:color="auto"/>
              <w:right w:val="single" w:sz="4" w:space="0" w:color="auto"/>
            </w:tcBorders>
            <w:shd w:val="clear" w:color="auto" w:fill="FFFFFF"/>
            <w:vAlign w:val="center"/>
          </w:tcPr>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航天器热控涂层试验方法</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第</w:t>
            </w:r>
            <w:r>
              <w:rPr>
                <w:rFonts w:ascii="宋体" w:hAnsi="宋体" w:cs="宋体" w:hint="eastAsia"/>
                <w:color w:val="000000" w:themeColor="text1"/>
                <w:sz w:val="20"/>
                <w:szCs w:val="20"/>
              </w:rPr>
              <w:t>2</w:t>
            </w:r>
            <w:r>
              <w:rPr>
                <w:rFonts w:ascii="宋体" w:hAnsi="宋体" w:cs="宋体" w:hint="eastAsia"/>
                <w:color w:val="000000" w:themeColor="text1"/>
                <w:sz w:val="20"/>
                <w:szCs w:val="20"/>
              </w:rPr>
              <w:t>部分：太阳吸收比测试</w:t>
            </w:r>
            <w:r>
              <w:rPr>
                <w:rFonts w:ascii="宋体" w:hAnsi="宋体" w:cs="宋体" w:hint="eastAsia"/>
                <w:color w:val="000000" w:themeColor="text1"/>
                <w:sz w:val="20"/>
                <w:szCs w:val="20"/>
              </w:rPr>
              <w:t>GJB 2502.2-2006</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分光光度计测量材料的大阳透射比和大阳吸收比试验方法</w:t>
            </w:r>
            <w:r>
              <w:rPr>
                <w:rFonts w:ascii="宋体" w:hAnsi="宋体" w:cs="宋体" w:hint="eastAsia"/>
                <w:color w:val="000000" w:themeColor="text1"/>
                <w:sz w:val="20"/>
                <w:szCs w:val="20"/>
              </w:rPr>
              <w:t>GB</w:t>
            </w:r>
            <w:r>
              <w:rPr>
                <w:rFonts w:ascii="宋体" w:hAnsi="宋体" w:cs="宋体" w:hint="eastAsia"/>
                <w:color w:val="000000" w:themeColor="text1"/>
                <w:sz w:val="20"/>
                <w:szCs w:val="20"/>
              </w:rPr>
              <w:t>/</w:t>
            </w:r>
            <w:r>
              <w:rPr>
                <w:rFonts w:ascii="宋体" w:hAnsi="宋体" w:cs="宋体" w:hint="eastAsia"/>
                <w:color w:val="000000" w:themeColor="text1"/>
                <w:sz w:val="20"/>
                <w:szCs w:val="20"/>
              </w:rPr>
              <w:t>T</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25968-2010</w:t>
            </w:r>
          </w:p>
        </w:tc>
      </w:tr>
      <w:tr w:rsidR="000B0555">
        <w:trPr>
          <w:trHeight w:val="534"/>
          <w:jc w:val="center"/>
        </w:trPr>
        <w:tc>
          <w:tcPr>
            <w:tcW w:w="655" w:type="dxa"/>
            <w:gridSpan w:val="2"/>
            <w:vMerge w:val="restart"/>
            <w:tcBorders>
              <w:top w:val="single" w:sz="4" w:space="0" w:color="auto"/>
              <w:left w:val="single" w:sz="4" w:space="0" w:color="auto"/>
              <w:right w:val="single" w:sz="4" w:space="0" w:color="auto"/>
            </w:tcBorders>
            <w:vAlign w:val="center"/>
          </w:tcPr>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增</w:t>
            </w:r>
          </w:p>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强</w:t>
            </w:r>
          </w:p>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网</w:t>
            </w:r>
          </w:p>
        </w:tc>
        <w:tc>
          <w:tcPr>
            <w:tcW w:w="1691"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丝径</w:t>
            </w:r>
          </w:p>
        </w:tc>
        <w:tc>
          <w:tcPr>
            <w:tcW w:w="1999" w:type="dxa"/>
            <w:vMerge w:val="restart"/>
            <w:tcBorders>
              <w:top w:val="single" w:sz="4" w:space="0" w:color="auto"/>
              <w:left w:val="single" w:sz="4" w:space="0" w:color="auto"/>
              <w:right w:val="single" w:sz="4" w:space="0" w:color="auto"/>
            </w:tcBorders>
            <w:vAlign w:val="center"/>
          </w:tcPr>
          <w:p w:rsidR="000B0555" w:rsidRDefault="003967AF">
            <w:pPr>
              <w:ind w:firstLineChars="200" w:firstLine="400"/>
              <w:rPr>
                <w:rFonts w:ascii="宋体" w:hAnsi="宋体" w:cs="宋体"/>
                <w:color w:val="000000" w:themeColor="text1"/>
                <w:sz w:val="20"/>
                <w:szCs w:val="20"/>
              </w:rPr>
            </w:pPr>
            <w:r>
              <w:rPr>
                <w:rFonts w:ascii="宋体" w:hAnsi="宋体" w:cs="宋体" w:hint="eastAsia"/>
                <w:color w:val="000000" w:themeColor="text1"/>
                <w:sz w:val="20"/>
                <w:szCs w:val="20"/>
              </w:rPr>
              <w:t>同一规格、同一生产工艺的一个交货批为检验批，每批抽取</w:t>
            </w:r>
            <w:r>
              <w:rPr>
                <w:rFonts w:ascii="宋体" w:hAnsi="宋体" w:cs="宋体" w:hint="eastAsia"/>
                <w:color w:val="000000" w:themeColor="text1"/>
                <w:sz w:val="20"/>
                <w:szCs w:val="20"/>
              </w:rPr>
              <w:t>3</w:t>
            </w:r>
            <w:r>
              <w:rPr>
                <w:rFonts w:ascii="宋体" w:hAnsi="宋体" w:cs="宋体" w:hint="eastAsia"/>
                <w:color w:val="000000" w:themeColor="text1"/>
                <w:sz w:val="20"/>
                <w:szCs w:val="20"/>
              </w:rPr>
              <w:t>㎡</w:t>
            </w:r>
            <w:r>
              <w:rPr>
                <w:rFonts w:ascii="宋体" w:hAnsi="宋体" w:cs="宋体" w:hint="eastAsia"/>
                <w:color w:val="000000" w:themeColor="text1"/>
                <w:sz w:val="20"/>
                <w:szCs w:val="20"/>
              </w:rPr>
              <w:t>。</w:t>
            </w:r>
          </w:p>
        </w:tc>
        <w:tc>
          <w:tcPr>
            <w:tcW w:w="2366" w:type="dxa"/>
            <w:vMerge w:val="restart"/>
            <w:tcBorders>
              <w:top w:val="single" w:sz="4" w:space="0" w:color="auto"/>
              <w:left w:val="single" w:sz="4" w:space="0" w:color="auto"/>
              <w:right w:val="single" w:sz="4" w:space="0" w:color="auto"/>
            </w:tcBorders>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同一厂家同一品种的产品，单位工程建筑面积在</w:t>
            </w:r>
            <w:r>
              <w:rPr>
                <w:rFonts w:ascii="宋体" w:hAnsi="宋体" w:cs="宋体" w:hint="eastAsia"/>
                <w:color w:val="000000" w:themeColor="text1"/>
                <w:sz w:val="20"/>
                <w:szCs w:val="20"/>
              </w:rPr>
              <w:t>20000m2</w:t>
            </w:r>
            <w:r>
              <w:rPr>
                <w:rFonts w:ascii="宋体" w:hAnsi="宋体" w:cs="宋体" w:hint="eastAsia"/>
                <w:color w:val="000000" w:themeColor="text1"/>
                <w:sz w:val="20"/>
                <w:szCs w:val="20"/>
              </w:rPr>
              <w:t>以下时各抽检不少于</w:t>
            </w:r>
            <w:r>
              <w:rPr>
                <w:rFonts w:ascii="宋体" w:hAnsi="宋体" w:cs="宋体" w:hint="eastAsia"/>
                <w:color w:val="000000" w:themeColor="text1"/>
                <w:sz w:val="20"/>
                <w:szCs w:val="20"/>
              </w:rPr>
              <w:t>3</w:t>
            </w:r>
            <w:r>
              <w:rPr>
                <w:rFonts w:ascii="宋体" w:hAnsi="宋体" w:cs="宋体" w:hint="eastAsia"/>
                <w:color w:val="000000" w:themeColor="text1"/>
                <w:sz w:val="20"/>
                <w:szCs w:val="20"/>
              </w:rPr>
              <w:t>次；单位工程建筑面积在</w:t>
            </w:r>
            <w:r>
              <w:rPr>
                <w:rFonts w:ascii="宋体" w:hAnsi="宋体" w:cs="宋体" w:hint="eastAsia"/>
                <w:color w:val="000000" w:themeColor="text1"/>
                <w:sz w:val="20"/>
                <w:szCs w:val="20"/>
              </w:rPr>
              <w:t>20000m2</w:t>
            </w:r>
            <w:r>
              <w:rPr>
                <w:rFonts w:ascii="宋体" w:hAnsi="宋体" w:cs="宋体" w:hint="eastAsia"/>
                <w:color w:val="000000" w:themeColor="text1"/>
                <w:sz w:val="20"/>
                <w:szCs w:val="20"/>
              </w:rPr>
              <w:t>以上时各抽检不少于</w:t>
            </w:r>
            <w:r>
              <w:rPr>
                <w:rFonts w:ascii="宋体" w:hAnsi="宋体" w:cs="宋体" w:hint="eastAsia"/>
                <w:color w:val="000000" w:themeColor="text1"/>
                <w:sz w:val="20"/>
                <w:szCs w:val="20"/>
              </w:rPr>
              <w:t>6</w:t>
            </w:r>
            <w:r>
              <w:rPr>
                <w:rFonts w:ascii="宋体" w:hAnsi="宋体" w:cs="宋体" w:hint="eastAsia"/>
                <w:color w:val="000000" w:themeColor="text1"/>
                <w:sz w:val="20"/>
                <w:szCs w:val="20"/>
              </w:rPr>
              <w:t>次</w:t>
            </w:r>
            <w:r>
              <w:rPr>
                <w:rFonts w:ascii="宋体" w:hAnsi="宋体" w:cs="宋体" w:hint="eastAsia"/>
                <w:color w:val="000000" w:themeColor="text1"/>
                <w:sz w:val="20"/>
                <w:szCs w:val="20"/>
              </w:rPr>
              <w:t>。</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送检时试样捆绑，并提供试样的生产厂家、出厂检验单、产品标准及合格证明等</w:t>
            </w:r>
            <w:r>
              <w:rPr>
                <w:rFonts w:ascii="宋体" w:hAnsi="宋体" w:cs="宋体" w:hint="eastAsia"/>
                <w:color w:val="000000" w:themeColor="text1"/>
                <w:sz w:val="20"/>
                <w:szCs w:val="20"/>
              </w:rPr>
              <w:t>。</w:t>
            </w:r>
          </w:p>
        </w:tc>
        <w:tc>
          <w:tcPr>
            <w:tcW w:w="3690" w:type="dxa"/>
            <w:vMerge w:val="restart"/>
            <w:tcBorders>
              <w:left w:val="single" w:sz="4" w:space="0" w:color="auto"/>
              <w:right w:val="single" w:sz="4" w:space="0" w:color="auto"/>
            </w:tcBorders>
            <w:vAlign w:val="center"/>
          </w:tcPr>
          <w:p w:rsidR="000B0555" w:rsidRDefault="003967AF">
            <w:pPr>
              <w:spacing w:line="0" w:lineRule="atLeast"/>
              <w:rPr>
                <w:rFonts w:ascii="宋体" w:hAnsi="宋体" w:cs="宋体"/>
                <w:color w:val="000000" w:themeColor="text1"/>
                <w:sz w:val="20"/>
                <w:szCs w:val="20"/>
              </w:rPr>
            </w:pPr>
            <w:r>
              <w:rPr>
                <w:rFonts w:ascii="宋体" w:hAnsi="宋体" w:cs="宋体" w:hint="eastAsia"/>
                <w:color w:val="000000" w:themeColor="text1"/>
                <w:sz w:val="20"/>
                <w:szCs w:val="20"/>
              </w:rPr>
              <w:t>镀锌电焊网</w:t>
            </w:r>
            <w:r>
              <w:rPr>
                <w:rFonts w:ascii="宋体" w:hAnsi="宋体" w:cs="宋体" w:hint="eastAsia"/>
                <w:color w:val="000000" w:themeColor="text1"/>
                <w:sz w:val="20"/>
                <w:szCs w:val="20"/>
              </w:rPr>
              <w:t>QB/T 3897-1999</w:t>
            </w:r>
          </w:p>
        </w:tc>
      </w:tr>
      <w:tr w:rsidR="000B0555">
        <w:trPr>
          <w:trHeight w:val="554"/>
          <w:jc w:val="center"/>
        </w:trPr>
        <w:tc>
          <w:tcPr>
            <w:tcW w:w="655" w:type="dxa"/>
            <w:gridSpan w:val="2"/>
            <w:vMerge/>
            <w:tcBorders>
              <w:left w:val="single" w:sz="4" w:space="0" w:color="auto"/>
              <w:right w:val="single" w:sz="4" w:space="0" w:color="auto"/>
            </w:tcBorders>
            <w:vAlign w:val="center"/>
          </w:tcPr>
          <w:p w:rsidR="000B0555" w:rsidRDefault="000B0555">
            <w:pPr>
              <w:spacing w:line="240" w:lineRule="exact"/>
              <w:jc w:val="center"/>
              <w:rPr>
                <w:rFonts w:ascii="宋体" w:hAnsi="宋体" w:cs="宋体"/>
                <w:color w:val="000000" w:themeColor="text1"/>
                <w:sz w:val="20"/>
                <w:szCs w:val="20"/>
              </w:rPr>
            </w:pPr>
          </w:p>
        </w:tc>
        <w:tc>
          <w:tcPr>
            <w:tcW w:w="1691"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网孔尺寸</w:t>
            </w:r>
          </w:p>
        </w:tc>
        <w:tc>
          <w:tcPr>
            <w:tcW w:w="1999"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rPr>
            </w:pPr>
          </w:p>
        </w:tc>
        <w:tc>
          <w:tcPr>
            <w:tcW w:w="2366"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36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rPr>
            </w:pPr>
          </w:p>
        </w:tc>
      </w:tr>
      <w:tr w:rsidR="000B0555">
        <w:trPr>
          <w:trHeight w:val="549"/>
          <w:jc w:val="center"/>
        </w:trPr>
        <w:tc>
          <w:tcPr>
            <w:tcW w:w="655" w:type="dxa"/>
            <w:gridSpan w:val="2"/>
            <w:vMerge/>
            <w:tcBorders>
              <w:left w:val="single" w:sz="4" w:space="0" w:color="auto"/>
              <w:right w:val="single" w:sz="4" w:space="0" w:color="auto"/>
            </w:tcBorders>
            <w:vAlign w:val="center"/>
          </w:tcPr>
          <w:p w:rsidR="000B0555" w:rsidRDefault="000B0555">
            <w:pPr>
              <w:spacing w:line="240" w:lineRule="exact"/>
              <w:jc w:val="center"/>
              <w:rPr>
                <w:rFonts w:ascii="宋体" w:hAnsi="宋体" w:cs="宋体"/>
                <w:color w:val="000000" w:themeColor="text1"/>
                <w:sz w:val="20"/>
                <w:szCs w:val="20"/>
              </w:rPr>
            </w:pPr>
          </w:p>
        </w:tc>
        <w:tc>
          <w:tcPr>
            <w:tcW w:w="1691"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焊点抗拉力</w:t>
            </w:r>
          </w:p>
        </w:tc>
        <w:tc>
          <w:tcPr>
            <w:tcW w:w="1999"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rPr>
            </w:pPr>
          </w:p>
        </w:tc>
        <w:tc>
          <w:tcPr>
            <w:tcW w:w="2366"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369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rPr>
            </w:pPr>
          </w:p>
        </w:tc>
      </w:tr>
      <w:tr w:rsidR="000B0555">
        <w:trPr>
          <w:trHeight w:val="1149"/>
          <w:jc w:val="center"/>
        </w:trPr>
        <w:tc>
          <w:tcPr>
            <w:tcW w:w="655" w:type="dxa"/>
            <w:gridSpan w:val="2"/>
            <w:vMerge/>
            <w:tcBorders>
              <w:left w:val="single" w:sz="4" w:space="0" w:color="auto"/>
              <w:right w:val="single" w:sz="4" w:space="0" w:color="auto"/>
            </w:tcBorders>
            <w:vAlign w:val="center"/>
          </w:tcPr>
          <w:p w:rsidR="000B0555" w:rsidRDefault="000B0555">
            <w:pPr>
              <w:spacing w:line="240" w:lineRule="exact"/>
              <w:jc w:val="center"/>
              <w:rPr>
                <w:rFonts w:ascii="宋体" w:hAnsi="宋体" w:cs="宋体"/>
                <w:color w:val="000000" w:themeColor="text1"/>
                <w:sz w:val="20"/>
                <w:szCs w:val="20"/>
              </w:rPr>
            </w:pPr>
          </w:p>
        </w:tc>
        <w:tc>
          <w:tcPr>
            <w:tcW w:w="1691"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抗腐蚀性能</w:t>
            </w:r>
          </w:p>
        </w:tc>
        <w:tc>
          <w:tcPr>
            <w:tcW w:w="1999"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rPr>
            </w:pPr>
          </w:p>
        </w:tc>
        <w:tc>
          <w:tcPr>
            <w:tcW w:w="2366"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3690" w:type="dxa"/>
            <w:tcBorders>
              <w:left w:val="single" w:sz="4" w:space="0" w:color="auto"/>
              <w:right w:val="single" w:sz="4" w:space="0" w:color="auto"/>
            </w:tcBorders>
            <w:vAlign w:val="center"/>
          </w:tcPr>
          <w:p w:rsidR="000B0555" w:rsidRDefault="003967AF">
            <w:pPr>
              <w:spacing w:line="0" w:lineRule="atLeast"/>
              <w:jc w:val="left"/>
              <w:rPr>
                <w:rFonts w:ascii="宋体" w:hAnsi="宋体" w:cs="宋体"/>
                <w:color w:val="000000" w:themeColor="text1"/>
                <w:sz w:val="20"/>
                <w:szCs w:val="20"/>
              </w:rPr>
            </w:pPr>
            <w:r>
              <w:rPr>
                <w:rFonts w:ascii="宋体" w:hAnsi="宋体" w:cs="宋体" w:hint="eastAsia"/>
                <w:color w:val="000000" w:themeColor="text1"/>
                <w:sz w:val="20"/>
                <w:szCs w:val="20"/>
              </w:rPr>
              <w:t>钢产品镀锌层质量试验方法</w:t>
            </w:r>
          </w:p>
          <w:p w:rsidR="000B0555" w:rsidRDefault="003967AF">
            <w:pPr>
              <w:spacing w:line="0" w:lineRule="atLeast"/>
              <w:jc w:val="left"/>
              <w:rPr>
                <w:rFonts w:ascii="宋体" w:hAnsi="宋体" w:cs="宋体"/>
                <w:color w:val="000000" w:themeColor="text1"/>
                <w:sz w:val="20"/>
                <w:szCs w:val="20"/>
              </w:rPr>
            </w:pPr>
            <w:r>
              <w:rPr>
                <w:rFonts w:ascii="宋体" w:hAnsi="宋体" w:cs="宋体" w:hint="eastAsia"/>
                <w:color w:val="000000" w:themeColor="text1"/>
                <w:sz w:val="20"/>
                <w:szCs w:val="20"/>
              </w:rPr>
              <w:t>GB/T 1839-2008</w:t>
            </w:r>
          </w:p>
          <w:p w:rsidR="000B0555" w:rsidRDefault="003967AF">
            <w:pPr>
              <w:spacing w:line="0" w:lineRule="atLeast"/>
              <w:jc w:val="left"/>
              <w:rPr>
                <w:rFonts w:ascii="宋体" w:hAnsi="宋体" w:cs="宋体"/>
                <w:color w:val="000000" w:themeColor="text1"/>
                <w:sz w:val="20"/>
                <w:szCs w:val="20"/>
              </w:rPr>
            </w:pPr>
            <w:r>
              <w:rPr>
                <w:rFonts w:ascii="宋体" w:hAnsi="宋体" w:cs="宋体" w:hint="eastAsia"/>
                <w:color w:val="000000" w:themeColor="text1"/>
                <w:sz w:val="20"/>
                <w:szCs w:val="20"/>
              </w:rPr>
              <w:t>镀锌钢丝锌层硫酸铜试验方法</w:t>
            </w:r>
          </w:p>
          <w:p w:rsidR="000B0555" w:rsidRDefault="003967AF">
            <w:pPr>
              <w:spacing w:line="0" w:lineRule="atLeast"/>
              <w:jc w:val="left"/>
              <w:rPr>
                <w:rFonts w:ascii="宋体" w:hAnsi="宋体" w:cs="宋体"/>
                <w:color w:val="000000" w:themeColor="text1"/>
                <w:sz w:val="20"/>
                <w:szCs w:val="20"/>
              </w:rPr>
            </w:pPr>
            <w:r>
              <w:rPr>
                <w:rFonts w:ascii="宋体" w:hAnsi="宋体" w:cs="宋体" w:hint="eastAsia"/>
                <w:color w:val="000000" w:themeColor="text1"/>
                <w:sz w:val="20"/>
                <w:szCs w:val="20"/>
              </w:rPr>
              <w:t>GB/T 2972-1991</w:t>
            </w:r>
          </w:p>
        </w:tc>
      </w:tr>
      <w:tr w:rsidR="000B0555">
        <w:trPr>
          <w:trHeight w:val="971"/>
          <w:jc w:val="center"/>
        </w:trPr>
        <w:tc>
          <w:tcPr>
            <w:tcW w:w="655" w:type="dxa"/>
            <w:gridSpan w:val="2"/>
            <w:vMerge/>
            <w:tcBorders>
              <w:left w:val="single" w:sz="4" w:space="0" w:color="auto"/>
              <w:bottom w:val="single" w:sz="4" w:space="0" w:color="auto"/>
              <w:right w:val="single" w:sz="4" w:space="0" w:color="auto"/>
            </w:tcBorders>
            <w:vAlign w:val="center"/>
          </w:tcPr>
          <w:p w:rsidR="000B0555" w:rsidRDefault="000B0555">
            <w:pPr>
              <w:spacing w:line="240" w:lineRule="exact"/>
              <w:jc w:val="center"/>
              <w:rPr>
                <w:rFonts w:ascii="宋体" w:hAnsi="宋体" w:cs="宋体"/>
                <w:color w:val="000000" w:themeColor="text1"/>
                <w:sz w:val="20"/>
                <w:szCs w:val="20"/>
              </w:rPr>
            </w:pPr>
          </w:p>
        </w:tc>
        <w:tc>
          <w:tcPr>
            <w:tcW w:w="1691"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单位面积质量</w:t>
            </w:r>
          </w:p>
        </w:tc>
        <w:tc>
          <w:tcPr>
            <w:tcW w:w="1999" w:type="dxa"/>
            <w:vMerge w:val="restart"/>
            <w:tcBorders>
              <w:left w:val="single" w:sz="4" w:space="0" w:color="auto"/>
              <w:right w:val="single" w:sz="4" w:space="0" w:color="auto"/>
            </w:tcBorders>
            <w:vAlign w:val="center"/>
          </w:tcPr>
          <w:p w:rsidR="000B0555" w:rsidRDefault="003967AF">
            <w:pPr>
              <w:ind w:firstLineChars="200" w:firstLine="400"/>
              <w:rPr>
                <w:rFonts w:ascii="宋体" w:hAnsi="宋体" w:cs="宋体"/>
                <w:color w:val="000000" w:themeColor="text1"/>
                <w:sz w:val="20"/>
                <w:szCs w:val="20"/>
              </w:rPr>
            </w:pPr>
            <w:r>
              <w:rPr>
                <w:rFonts w:ascii="宋体" w:hAnsi="宋体" w:cs="宋体" w:hint="eastAsia"/>
                <w:color w:val="000000" w:themeColor="text1"/>
                <w:sz w:val="20"/>
                <w:szCs w:val="20"/>
              </w:rPr>
              <w:t>同一规格、同一生产工艺的一个交货批为检验批，每批抽取</w:t>
            </w:r>
            <w:r>
              <w:rPr>
                <w:rFonts w:ascii="宋体" w:hAnsi="宋体" w:cs="宋体" w:hint="eastAsia"/>
                <w:color w:val="000000" w:themeColor="text1"/>
                <w:sz w:val="20"/>
                <w:szCs w:val="20"/>
              </w:rPr>
              <w:t>3</w:t>
            </w:r>
            <w:r>
              <w:rPr>
                <w:rFonts w:ascii="宋体" w:hAnsi="宋体" w:cs="宋体" w:hint="eastAsia"/>
                <w:color w:val="000000" w:themeColor="text1"/>
                <w:sz w:val="20"/>
                <w:szCs w:val="20"/>
              </w:rPr>
              <w:t>㎡</w:t>
            </w:r>
            <w:r>
              <w:rPr>
                <w:rFonts w:ascii="宋体" w:hAnsi="宋体" w:cs="宋体" w:hint="eastAsia"/>
                <w:color w:val="000000" w:themeColor="text1"/>
                <w:sz w:val="20"/>
                <w:szCs w:val="20"/>
              </w:rPr>
              <w:t>。</w:t>
            </w:r>
          </w:p>
        </w:tc>
        <w:tc>
          <w:tcPr>
            <w:tcW w:w="2366" w:type="dxa"/>
            <w:vMerge/>
            <w:tcBorders>
              <w:left w:val="single" w:sz="4" w:space="0" w:color="auto"/>
              <w:bottom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3690" w:type="dxa"/>
            <w:tcBorders>
              <w:left w:val="single" w:sz="4" w:space="0" w:color="auto"/>
              <w:right w:val="single" w:sz="4" w:space="0" w:color="auto"/>
            </w:tcBorders>
            <w:vAlign w:val="center"/>
          </w:tcPr>
          <w:p w:rsidR="000B0555" w:rsidRDefault="003967AF">
            <w:pPr>
              <w:spacing w:line="0" w:lineRule="atLeast"/>
              <w:rPr>
                <w:rFonts w:ascii="宋体" w:hAnsi="宋体" w:cs="宋体"/>
                <w:color w:val="000000" w:themeColor="text1"/>
                <w:sz w:val="20"/>
                <w:szCs w:val="20"/>
              </w:rPr>
            </w:pPr>
            <w:r>
              <w:rPr>
                <w:rFonts w:ascii="宋体" w:hAnsi="宋体" w:cs="宋体" w:hint="eastAsia"/>
                <w:color w:val="000000" w:themeColor="text1"/>
                <w:sz w:val="20"/>
                <w:szCs w:val="20"/>
              </w:rPr>
              <w:t>耐碱网格布</w:t>
            </w:r>
            <w:r>
              <w:rPr>
                <w:rFonts w:ascii="宋体" w:hAnsi="宋体" w:cs="宋体" w:hint="eastAsia"/>
                <w:color w:val="000000" w:themeColor="text1"/>
                <w:sz w:val="20"/>
                <w:szCs w:val="20"/>
              </w:rPr>
              <w:t>JC/T841-2007</w:t>
            </w:r>
          </w:p>
          <w:p w:rsidR="000B0555" w:rsidRDefault="003967AF">
            <w:pPr>
              <w:spacing w:line="0" w:lineRule="atLeast"/>
              <w:rPr>
                <w:rFonts w:ascii="宋体" w:hAnsi="宋体" w:cs="宋体"/>
                <w:color w:val="000000" w:themeColor="text1"/>
                <w:sz w:val="20"/>
                <w:szCs w:val="20"/>
              </w:rPr>
            </w:pPr>
            <w:r>
              <w:rPr>
                <w:rFonts w:ascii="宋体" w:hAnsi="宋体" w:cs="宋体" w:hint="eastAsia"/>
                <w:color w:val="000000" w:themeColor="text1"/>
                <w:sz w:val="20"/>
                <w:szCs w:val="20"/>
              </w:rPr>
              <w:t>增强制品试验方法</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第</w:t>
            </w:r>
            <w:r>
              <w:rPr>
                <w:rFonts w:ascii="宋体" w:hAnsi="宋体" w:cs="宋体" w:hint="eastAsia"/>
                <w:color w:val="000000" w:themeColor="text1"/>
                <w:sz w:val="20"/>
                <w:szCs w:val="20"/>
              </w:rPr>
              <w:t>3</w:t>
            </w:r>
            <w:r>
              <w:rPr>
                <w:rFonts w:ascii="宋体" w:hAnsi="宋体" w:cs="宋体" w:hint="eastAsia"/>
                <w:color w:val="000000" w:themeColor="text1"/>
                <w:sz w:val="20"/>
                <w:szCs w:val="20"/>
              </w:rPr>
              <w:t>部分：单位面积质量的测定</w:t>
            </w:r>
            <w:r>
              <w:rPr>
                <w:rFonts w:ascii="宋体" w:hAnsi="宋体" w:cs="宋体" w:hint="eastAsia"/>
                <w:color w:val="000000" w:themeColor="text1"/>
                <w:sz w:val="20"/>
                <w:szCs w:val="20"/>
              </w:rPr>
              <w:t>GB/T 9914.3-2013</w:t>
            </w:r>
          </w:p>
        </w:tc>
      </w:tr>
      <w:tr w:rsidR="000B0555">
        <w:trPr>
          <w:trHeight w:val="908"/>
          <w:jc w:val="center"/>
        </w:trPr>
        <w:tc>
          <w:tcPr>
            <w:tcW w:w="655" w:type="dxa"/>
            <w:gridSpan w:val="2"/>
            <w:vMerge/>
            <w:tcBorders>
              <w:left w:val="single" w:sz="4" w:space="0" w:color="auto"/>
              <w:bottom w:val="single" w:sz="4" w:space="0" w:color="auto"/>
              <w:right w:val="single" w:sz="4" w:space="0" w:color="auto"/>
            </w:tcBorders>
            <w:vAlign w:val="center"/>
          </w:tcPr>
          <w:p w:rsidR="000B0555" w:rsidRDefault="000B0555">
            <w:pPr>
              <w:spacing w:line="240" w:lineRule="exact"/>
              <w:jc w:val="center"/>
              <w:rPr>
                <w:rFonts w:ascii="宋体" w:hAnsi="宋体" w:cs="宋体"/>
                <w:color w:val="000000" w:themeColor="text1"/>
                <w:sz w:val="20"/>
                <w:szCs w:val="20"/>
              </w:rPr>
            </w:pPr>
          </w:p>
        </w:tc>
        <w:tc>
          <w:tcPr>
            <w:tcW w:w="1691"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拉伸断裂强力和断裂伸长率</w:t>
            </w:r>
          </w:p>
        </w:tc>
        <w:tc>
          <w:tcPr>
            <w:tcW w:w="1999" w:type="dxa"/>
            <w:vMerge/>
            <w:tcBorders>
              <w:left w:val="single" w:sz="4" w:space="0" w:color="auto"/>
              <w:bottom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rPr>
            </w:pPr>
          </w:p>
        </w:tc>
        <w:tc>
          <w:tcPr>
            <w:tcW w:w="2366" w:type="dxa"/>
            <w:vMerge/>
            <w:tcBorders>
              <w:left w:val="single" w:sz="4" w:space="0" w:color="auto"/>
              <w:bottom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3690" w:type="dxa"/>
            <w:tcBorders>
              <w:left w:val="single" w:sz="4" w:space="0" w:color="auto"/>
              <w:right w:val="single" w:sz="4" w:space="0" w:color="auto"/>
            </w:tcBorders>
            <w:vAlign w:val="center"/>
          </w:tcPr>
          <w:p w:rsidR="000B0555" w:rsidRDefault="003967AF">
            <w:pPr>
              <w:spacing w:line="0" w:lineRule="atLeast"/>
              <w:jc w:val="left"/>
              <w:rPr>
                <w:rFonts w:ascii="宋体" w:hAnsi="宋体" w:cs="宋体"/>
                <w:color w:val="000000" w:themeColor="text1"/>
                <w:sz w:val="20"/>
                <w:szCs w:val="20"/>
              </w:rPr>
            </w:pPr>
            <w:r>
              <w:rPr>
                <w:rFonts w:ascii="宋体" w:hAnsi="宋体" w:cs="宋体" w:hint="eastAsia"/>
                <w:color w:val="000000" w:themeColor="text1"/>
                <w:sz w:val="20"/>
                <w:szCs w:val="20"/>
              </w:rPr>
              <w:t>增强材料</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机织物试验方法</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第</w:t>
            </w:r>
            <w:r>
              <w:rPr>
                <w:rFonts w:ascii="宋体" w:hAnsi="宋体" w:cs="宋体" w:hint="eastAsia"/>
                <w:color w:val="000000" w:themeColor="text1"/>
                <w:sz w:val="20"/>
                <w:szCs w:val="20"/>
              </w:rPr>
              <w:t>5</w:t>
            </w:r>
            <w:r>
              <w:rPr>
                <w:rFonts w:ascii="宋体" w:hAnsi="宋体" w:cs="宋体" w:hint="eastAsia"/>
                <w:color w:val="000000" w:themeColor="text1"/>
                <w:sz w:val="20"/>
                <w:szCs w:val="20"/>
              </w:rPr>
              <w:t>部分</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玻璃纤维拉伸断裂强力和断裂伸长的测定</w:t>
            </w:r>
            <w:r>
              <w:rPr>
                <w:rFonts w:ascii="宋体" w:hAnsi="宋体" w:cs="宋体" w:hint="eastAsia"/>
                <w:color w:val="000000" w:themeColor="text1"/>
                <w:sz w:val="20"/>
                <w:szCs w:val="20"/>
              </w:rPr>
              <w:t>GB/T</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7689.5-2013</w:t>
            </w:r>
          </w:p>
        </w:tc>
      </w:tr>
      <w:tr w:rsidR="000B0555">
        <w:trPr>
          <w:trHeight w:val="800"/>
          <w:jc w:val="center"/>
        </w:trPr>
        <w:tc>
          <w:tcPr>
            <w:tcW w:w="655" w:type="dxa"/>
            <w:gridSpan w:val="2"/>
            <w:vMerge/>
            <w:tcBorders>
              <w:left w:val="single" w:sz="4" w:space="0" w:color="auto"/>
              <w:right w:val="single" w:sz="4" w:space="0" w:color="auto"/>
            </w:tcBorders>
            <w:vAlign w:val="center"/>
          </w:tcPr>
          <w:p w:rsidR="000B0555" w:rsidRDefault="000B0555">
            <w:pPr>
              <w:spacing w:line="240" w:lineRule="exact"/>
              <w:jc w:val="center"/>
              <w:rPr>
                <w:rFonts w:ascii="宋体" w:hAnsi="宋体" w:cs="宋体"/>
                <w:color w:val="000000" w:themeColor="text1"/>
                <w:sz w:val="20"/>
                <w:szCs w:val="20"/>
              </w:rPr>
            </w:pPr>
          </w:p>
        </w:tc>
        <w:tc>
          <w:tcPr>
            <w:tcW w:w="1691"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耐碱性</w:t>
            </w:r>
          </w:p>
        </w:tc>
        <w:tc>
          <w:tcPr>
            <w:tcW w:w="1999"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color w:val="000000" w:themeColor="text1"/>
                <w:sz w:val="20"/>
                <w:szCs w:val="20"/>
              </w:rPr>
            </w:pPr>
          </w:p>
        </w:tc>
        <w:tc>
          <w:tcPr>
            <w:tcW w:w="2366"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3690" w:type="dxa"/>
            <w:tcBorders>
              <w:left w:val="single" w:sz="4" w:space="0" w:color="auto"/>
              <w:right w:val="single" w:sz="4" w:space="0" w:color="auto"/>
            </w:tcBorders>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玻璃纤维网布耐碱性能试验方法</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氢氧化钠溶液浸泡法</w:t>
            </w:r>
            <w:r>
              <w:rPr>
                <w:rFonts w:ascii="宋体" w:hAnsi="宋体" w:cs="宋体" w:hint="eastAsia"/>
                <w:color w:val="000000" w:themeColor="text1"/>
                <w:sz w:val="20"/>
                <w:szCs w:val="20"/>
              </w:rPr>
              <w:t xml:space="preserve"> GB/T 20102-2006</w:t>
            </w:r>
          </w:p>
        </w:tc>
      </w:tr>
    </w:tbl>
    <w:p w:rsidR="000B0555" w:rsidRDefault="000B0555">
      <w:pPr>
        <w:rPr>
          <w:rFonts w:ascii="宋体" w:hAnsi="宋体" w:cs="宋体"/>
          <w:color w:val="000000" w:themeColor="text1"/>
          <w:sz w:val="20"/>
          <w:szCs w:val="20"/>
        </w:rPr>
      </w:pPr>
    </w:p>
    <w:p w:rsidR="000B0555" w:rsidRDefault="003967AF">
      <w:pPr>
        <w:pStyle w:val="1"/>
        <w:autoSpaceDE w:val="0"/>
        <w:autoSpaceDN w:val="0"/>
        <w:adjustRightInd w:val="0"/>
        <w:spacing w:after="0" w:afterAutospacing="0"/>
        <w:rPr>
          <w:rFonts w:ascii="宋体" w:hAnsi="宋体" w:cs="宋体"/>
        </w:rPr>
      </w:pPr>
      <w:bookmarkStart w:id="48" w:name="_Toc15412"/>
      <w:r>
        <w:rPr>
          <w:rFonts w:ascii="宋体" w:hAnsi="宋体" w:cs="宋体" w:hint="eastAsia"/>
        </w:rPr>
        <w:lastRenderedPageBreak/>
        <w:t>·建筑节能工程</w:t>
      </w:r>
      <w:r>
        <w:rPr>
          <w:rFonts w:ascii="宋体" w:hAnsi="宋体" w:cs="宋体" w:hint="eastAsia"/>
        </w:rPr>
        <w:t>-</w:t>
      </w:r>
      <w:r>
        <w:rPr>
          <w:rFonts w:ascii="宋体" w:hAnsi="宋体" w:cs="宋体" w:hint="eastAsia"/>
        </w:rPr>
        <w:t>照明节能、通风与空调节能·</w:t>
      </w:r>
      <w:bookmarkEnd w:id="48"/>
    </w:p>
    <w:tbl>
      <w:tblPr>
        <w:tblW w:w="104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1"/>
        <w:gridCol w:w="184"/>
        <w:gridCol w:w="1744"/>
        <w:gridCol w:w="157"/>
        <w:gridCol w:w="368"/>
        <w:gridCol w:w="1717"/>
        <w:gridCol w:w="218"/>
        <w:gridCol w:w="1847"/>
        <w:gridCol w:w="823"/>
        <w:gridCol w:w="2872"/>
      </w:tblGrid>
      <w:tr w:rsidR="000B0555">
        <w:trPr>
          <w:trHeight w:val="454"/>
          <w:jc w:val="center"/>
        </w:trPr>
        <w:tc>
          <w:tcPr>
            <w:tcW w:w="2924" w:type="dxa"/>
            <w:gridSpan w:val="5"/>
            <w:vAlign w:val="center"/>
          </w:tcPr>
          <w:p w:rsidR="000B0555" w:rsidRDefault="003967AF">
            <w:pPr>
              <w:spacing w:line="300" w:lineRule="exact"/>
              <w:jc w:val="center"/>
              <w:rPr>
                <w:rFonts w:ascii="宋体" w:hAnsi="宋体" w:cs="宋体"/>
                <w:sz w:val="20"/>
                <w:szCs w:val="20"/>
              </w:rPr>
            </w:pPr>
            <w:r>
              <w:rPr>
                <w:rFonts w:ascii="宋体" w:hAnsi="宋体" w:cs="宋体" w:hint="eastAsia"/>
                <w:b/>
                <w:bCs/>
                <w:color w:val="000000" w:themeColor="text1"/>
                <w:sz w:val="24"/>
                <w:szCs w:val="24"/>
              </w:rPr>
              <w:t>产品</w:t>
            </w:r>
            <w:r>
              <w:rPr>
                <w:rFonts w:ascii="宋体" w:hAnsi="宋体" w:cs="宋体" w:hint="eastAsia"/>
                <w:b/>
                <w:bCs/>
                <w:color w:val="000000" w:themeColor="text1"/>
                <w:sz w:val="24"/>
                <w:szCs w:val="24"/>
              </w:rPr>
              <w:t>/</w:t>
            </w:r>
            <w:r>
              <w:rPr>
                <w:rFonts w:ascii="宋体" w:hAnsi="宋体" w:cs="宋体" w:hint="eastAsia"/>
                <w:b/>
                <w:bCs/>
                <w:color w:val="000000" w:themeColor="text1"/>
                <w:sz w:val="24"/>
                <w:szCs w:val="24"/>
              </w:rPr>
              <w:t>检测项目</w:t>
            </w:r>
          </w:p>
        </w:tc>
        <w:tc>
          <w:tcPr>
            <w:tcW w:w="1935" w:type="dxa"/>
            <w:gridSpan w:val="2"/>
            <w:vAlign w:val="center"/>
          </w:tcPr>
          <w:p w:rsidR="000B0555" w:rsidRDefault="003967AF">
            <w:pPr>
              <w:jc w:val="center"/>
              <w:rPr>
                <w:rFonts w:ascii="宋体" w:hAnsi="宋体" w:cs="宋体"/>
                <w:sz w:val="20"/>
                <w:szCs w:val="20"/>
              </w:rPr>
            </w:pPr>
            <w:r>
              <w:rPr>
                <w:rFonts w:ascii="宋体" w:hAnsi="宋体" w:cs="宋体" w:hint="eastAsia"/>
                <w:b/>
                <w:bCs/>
                <w:color w:val="000000" w:themeColor="text1"/>
                <w:sz w:val="24"/>
                <w:szCs w:val="24"/>
              </w:rPr>
              <w:t>取样检测要求</w:t>
            </w:r>
          </w:p>
        </w:tc>
        <w:tc>
          <w:tcPr>
            <w:tcW w:w="2670" w:type="dxa"/>
            <w:gridSpan w:val="2"/>
            <w:vAlign w:val="center"/>
          </w:tcPr>
          <w:p w:rsidR="000B0555" w:rsidRDefault="003967AF">
            <w:pPr>
              <w:jc w:val="center"/>
              <w:rPr>
                <w:rFonts w:ascii="宋体" w:hAnsi="宋体" w:cs="宋体"/>
                <w:sz w:val="20"/>
                <w:szCs w:val="20"/>
              </w:rPr>
            </w:pPr>
            <w:r>
              <w:rPr>
                <w:rFonts w:ascii="宋体" w:hAnsi="宋体" w:cs="宋体" w:hint="eastAsia"/>
                <w:b/>
                <w:bCs/>
                <w:color w:val="000000" w:themeColor="text1"/>
                <w:sz w:val="24"/>
                <w:szCs w:val="24"/>
              </w:rPr>
              <w:t>送检要求</w:t>
            </w:r>
          </w:p>
        </w:tc>
        <w:tc>
          <w:tcPr>
            <w:tcW w:w="2872" w:type="dxa"/>
            <w:vAlign w:val="center"/>
          </w:tcPr>
          <w:p w:rsidR="000B0555" w:rsidRDefault="003967AF">
            <w:pPr>
              <w:jc w:val="center"/>
              <w:rPr>
                <w:rFonts w:ascii="宋体" w:hAnsi="宋体" w:cs="宋体"/>
                <w:sz w:val="20"/>
                <w:szCs w:val="20"/>
              </w:rPr>
            </w:pPr>
            <w:r>
              <w:rPr>
                <w:rFonts w:ascii="宋体" w:hAnsi="宋体" w:cs="宋体" w:hint="eastAsia"/>
                <w:b/>
                <w:bCs/>
                <w:color w:val="000000" w:themeColor="text1"/>
                <w:sz w:val="24"/>
                <w:szCs w:val="24"/>
              </w:rPr>
              <w:t>检测依据</w:t>
            </w:r>
          </w:p>
        </w:tc>
      </w:tr>
      <w:tr w:rsidR="000B0555">
        <w:trPr>
          <w:trHeight w:val="397"/>
          <w:jc w:val="center"/>
        </w:trPr>
        <w:tc>
          <w:tcPr>
            <w:tcW w:w="655" w:type="dxa"/>
            <w:gridSpan w:val="2"/>
            <w:vMerge w:val="restart"/>
            <w:vAlign w:val="center"/>
          </w:tcPr>
          <w:p w:rsidR="000B0555" w:rsidRDefault="003967AF">
            <w:pPr>
              <w:spacing w:line="240" w:lineRule="exact"/>
              <w:jc w:val="center"/>
              <w:rPr>
                <w:rFonts w:ascii="宋体" w:hAnsi="宋体" w:cs="宋体"/>
                <w:sz w:val="20"/>
                <w:szCs w:val="20"/>
              </w:rPr>
            </w:pPr>
            <w:r>
              <w:rPr>
                <w:rFonts w:ascii="宋体" w:hAnsi="宋体" w:cs="宋体" w:hint="eastAsia"/>
                <w:sz w:val="20"/>
                <w:szCs w:val="20"/>
              </w:rPr>
              <w:t>照明节能工程</w:t>
            </w:r>
          </w:p>
        </w:tc>
        <w:tc>
          <w:tcPr>
            <w:tcW w:w="2269" w:type="dxa"/>
            <w:gridSpan w:val="3"/>
            <w:vAlign w:val="center"/>
          </w:tcPr>
          <w:p w:rsidR="000B0555" w:rsidRDefault="003967AF">
            <w:pPr>
              <w:spacing w:line="240" w:lineRule="exact"/>
              <w:jc w:val="center"/>
              <w:rPr>
                <w:rFonts w:ascii="宋体" w:hAnsi="宋体" w:cs="宋体"/>
                <w:sz w:val="20"/>
                <w:szCs w:val="20"/>
              </w:rPr>
            </w:pPr>
            <w:r>
              <w:rPr>
                <w:rFonts w:ascii="宋体" w:hAnsi="宋体" w:cs="宋体" w:hint="eastAsia"/>
                <w:sz w:val="20"/>
                <w:szCs w:val="20"/>
              </w:rPr>
              <w:t>照度</w:t>
            </w:r>
          </w:p>
        </w:tc>
        <w:tc>
          <w:tcPr>
            <w:tcW w:w="1935" w:type="dxa"/>
            <w:gridSpan w:val="2"/>
            <w:vMerge w:val="restart"/>
            <w:vAlign w:val="center"/>
          </w:tcPr>
          <w:p w:rsidR="000B0555" w:rsidRDefault="003967AF">
            <w:pPr>
              <w:ind w:firstLineChars="200" w:firstLine="400"/>
              <w:rPr>
                <w:rFonts w:ascii="宋体" w:hAnsi="宋体" w:cs="宋体"/>
                <w:sz w:val="20"/>
                <w:szCs w:val="20"/>
              </w:rPr>
            </w:pPr>
            <w:r>
              <w:rPr>
                <w:rFonts w:ascii="宋体" w:hAnsi="宋体" w:cs="宋体" w:hint="eastAsia"/>
                <w:sz w:val="20"/>
                <w:szCs w:val="20"/>
              </w:rPr>
              <w:t>按同一功能区不少于</w:t>
            </w:r>
            <w:r>
              <w:rPr>
                <w:rFonts w:ascii="宋体" w:hAnsi="宋体" w:cs="宋体" w:hint="eastAsia"/>
                <w:sz w:val="20"/>
                <w:szCs w:val="20"/>
              </w:rPr>
              <w:t>2</w:t>
            </w:r>
            <w:r>
              <w:rPr>
                <w:rFonts w:ascii="宋体" w:hAnsi="宋体" w:cs="宋体" w:hint="eastAsia"/>
                <w:sz w:val="20"/>
                <w:szCs w:val="20"/>
              </w:rPr>
              <w:t>处</w:t>
            </w:r>
          </w:p>
        </w:tc>
        <w:tc>
          <w:tcPr>
            <w:tcW w:w="2670" w:type="dxa"/>
            <w:gridSpan w:val="2"/>
            <w:vMerge w:val="restart"/>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提供相关的建筑物配电系统设计图纸</w:t>
            </w:r>
          </w:p>
        </w:tc>
        <w:tc>
          <w:tcPr>
            <w:tcW w:w="2872" w:type="dxa"/>
            <w:vMerge w:val="restart"/>
            <w:vAlign w:val="center"/>
          </w:tcPr>
          <w:p w:rsidR="000B0555" w:rsidRDefault="003967AF">
            <w:pPr>
              <w:snapToGrid w:val="0"/>
              <w:spacing w:line="240" w:lineRule="atLeast"/>
              <w:jc w:val="left"/>
              <w:rPr>
                <w:rFonts w:ascii="宋体" w:hAnsi="宋体" w:cs="宋体"/>
                <w:sz w:val="20"/>
                <w:szCs w:val="20"/>
              </w:rPr>
            </w:pPr>
            <w:r>
              <w:rPr>
                <w:rFonts w:ascii="宋体" w:hAnsi="宋体" w:cs="宋体" w:hint="eastAsia"/>
                <w:sz w:val="20"/>
                <w:szCs w:val="20"/>
              </w:rPr>
              <w:t>公共建筑节能检测标准</w:t>
            </w:r>
          </w:p>
          <w:p w:rsidR="000B0555" w:rsidRDefault="003967AF">
            <w:pPr>
              <w:snapToGrid w:val="0"/>
              <w:spacing w:line="240" w:lineRule="atLeast"/>
              <w:jc w:val="left"/>
              <w:rPr>
                <w:rFonts w:ascii="宋体" w:hAnsi="宋体" w:cs="宋体"/>
                <w:sz w:val="20"/>
                <w:szCs w:val="20"/>
              </w:rPr>
            </w:pPr>
            <w:r>
              <w:rPr>
                <w:rFonts w:ascii="宋体" w:hAnsi="宋体" w:cs="宋体" w:hint="eastAsia"/>
                <w:sz w:val="20"/>
                <w:szCs w:val="20"/>
              </w:rPr>
              <w:t>JGJ/T 177-2009</w:t>
            </w:r>
          </w:p>
          <w:p w:rsidR="000B0555" w:rsidRDefault="003967AF">
            <w:pPr>
              <w:snapToGrid w:val="0"/>
              <w:spacing w:line="240" w:lineRule="atLeast"/>
              <w:jc w:val="left"/>
              <w:rPr>
                <w:rFonts w:ascii="宋体" w:hAnsi="宋体" w:cs="宋体"/>
                <w:sz w:val="20"/>
                <w:szCs w:val="20"/>
              </w:rPr>
            </w:pPr>
            <w:r>
              <w:rPr>
                <w:rFonts w:ascii="宋体" w:hAnsi="宋体" w:cs="宋体" w:hint="eastAsia"/>
                <w:sz w:val="20"/>
                <w:szCs w:val="20"/>
              </w:rPr>
              <w:t>照明测量方法</w:t>
            </w:r>
            <w:r>
              <w:rPr>
                <w:rFonts w:ascii="宋体" w:hAnsi="宋体" w:cs="宋体" w:hint="eastAsia"/>
                <w:sz w:val="20"/>
                <w:szCs w:val="20"/>
              </w:rPr>
              <w:t xml:space="preserve"> </w:t>
            </w:r>
          </w:p>
          <w:p w:rsidR="000B0555" w:rsidRDefault="003967AF">
            <w:pPr>
              <w:snapToGrid w:val="0"/>
              <w:spacing w:line="240" w:lineRule="atLeast"/>
              <w:jc w:val="left"/>
              <w:rPr>
                <w:rFonts w:ascii="宋体" w:hAnsi="宋体" w:cs="宋体"/>
                <w:sz w:val="20"/>
                <w:szCs w:val="20"/>
              </w:rPr>
            </w:pPr>
            <w:r>
              <w:rPr>
                <w:rFonts w:ascii="宋体" w:hAnsi="宋体" w:cs="宋体" w:hint="eastAsia"/>
                <w:sz w:val="20"/>
                <w:szCs w:val="20"/>
              </w:rPr>
              <w:t>GB/T 5700-2008</w:t>
            </w:r>
          </w:p>
          <w:p w:rsidR="000B0555" w:rsidRDefault="003967AF">
            <w:pPr>
              <w:snapToGrid w:val="0"/>
              <w:spacing w:line="240" w:lineRule="atLeast"/>
              <w:jc w:val="left"/>
              <w:rPr>
                <w:rFonts w:ascii="宋体" w:hAnsi="宋体" w:cs="宋体"/>
                <w:sz w:val="20"/>
                <w:szCs w:val="20"/>
              </w:rPr>
            </w:pPr>
            <w:r>
              <w:rPr>
                <w:rFonts w:ascii="宋体" w:hAnsi="宋体" w:cs="宋体" w:hint="eastAsia"/>
                <w:sz w:val="20"/>
                <w:szCs w:val="20"/>
              </w:rPr>
              <w:t>公共场所卫生检验方法</w:t>
            </w:r>
            <w:r>
              <w:rPr>
                <w:rFonts w:ascii="宋体" w:hAnsi="宋体" w:cs="宋体" w:hint="eastAsia"/>
                <w:sz w:val="20"/>
                <w:szCs w:val="20"/>
              </w:rPr>
              <w:t xml:space="preserve"> </w:t>
            </w:r>
            <w:r>
              <w:rPr>
                <w:rFonts w:ascii="宋体" w:hAnsi="宋体" w:cs="宋体" w:hint="eastAsia"/>
                <w:sz w:val="20"/>
                <w:szCs w:val="20"/>
              </w:rPr>
              <w:t>第</w:t>
            </w:r>
            <w:r>
              <w:rPr>
                <w:rFonts w:ascii="宋体" w:hAnsi="宋体" w:cs="宋体" w:hint="eastAsia"/>
                <w:sz w:val="20"/>
                <w:szCs w:val="20"/>
              </w:rPr>
              <w:t>1</w:t>
            </w:r>
            <w:r>
              <w:rPr>
                <w:rFonts w:ascii="宋体" w:hAnsi="宋体" w:cs="宋体" w:hint="eastAsia"/>
                <w:sz w:val="20"/>
                <w:szCs w:val="20"/>
              </w:rPr>
              <w:t>部分：物理因素</w:t>
            </w:r>
            <w:r>
              <w:rPr>
                <w:rFonts w:ascii="宋体" w:hAnsi="宋体" w:cs="宋体" w:hint="eastAsia"/>
                <w:sz w:val="20"/>
                <w:szCs w:val="20"/>
              </w:rPr>
              <w:t xml:space="preserve"> </w:t>
            </w:r>
          </w:p>
          <w:p w:rsidR="000B0555" w:rsidRDefault="003967AF">
            <w:pPr>
              <w:snapToGrid w:val="0"/>
              <w:spacing w:line="240" w:lineRule="atLeast"/>
              <w:jc w:val="left"/>
              <w:rPr>
                <w:rFonts w:ascii="宋体" w:hAnsi="宋体" w:cs="宋体"/>
                <w:sz w:val="20"/>
                <w:szCs w:val="20"/>
              </w:rPr>
            </w:pPr>
            <w:r>
              <w:rPr>
                <w:rFonts w:ascii="宋体" w:hAnsi="宋体" w:cs="宋体" w:hint="eastAsia"/>
                <w:sz w:val="20"/>
                <w:szCs w:val="20"/>
              </w:rPr>
              <w:t>GB/T 18204.1-2013</w:t>
            </w:r>
          </w:p>
        </w:tc>
      </w:tr>
      <w:tr w:rsidR="000B0555">
        <w:trPr>
          <w:trHeight w:val="397"/>
          <w:jc w:val="center"/>
        </w:trPr>
        <w:tc>
          <w:tcPr>
            <w:tcW w:w="655" w:type="dxa"/>
            <w:gridSpan w:val="2"/>
            <w:vMerge/>
            <w:vAlign w:val="center"/>
          </w:tcPr>
          <w:p w:rsidR="000B0555" w:rsidRDefault="000B0555">
            <w:pPr>
              <w:spacing w:line="240" w:lineRule="exact"/>
              <w:jc w:val="center"/>
              <w:rPr>
                <w:rFonts w:ascii="宋体" w:hAnsi="宋体" w:cs="宋体"/>
                <w:sz w:val="20"/>
                <w:szCs w:val="20"/>
              </w:rPr>
            </w:pPr>
          </w:p>
        </w:tc>
        <w:tc>
          <w:tcPr>
            <w:tcW w:w="2269" w:type="dxa"/>
            <w:gridSpan w:val="3"/>
            <w:vAlign w:val="center"/>
          </w:tcPr>
          <w:p w:rsidR="000B0555" w:rsidRDefault="003967AF">
            <w:pPr>
              <w:spacing w:line="240" w:lineRule="exact"/>
              <w:jc w:val="center"/>
              <w:rPr>
                <w:rFonts w:ascii="宋体" w:hAnsi="宋体" w:cs="宋体"/>
                <w:sz w:val="20"/>
                <w:szCs w:val="20"/>
              </w:rPr>
            </w:pPr>
            <w:r>
              <w:rPr>
                <w:rFonts w:ascii="宋体" w:hAnsi="宋体" w:cs="宋体" w:hint="eastAsia"/>
                <w:sz w:val="20"/>
                <w:szCs w:val="20"/>
              </w:rPr>
              <w:t>亮度</w:t>
            </w:r>
          </w:p>
        </w:tc>
        <w:tc>
          <w:tcPr>
            <w:tcW w:w="1935" w:type="dxa"/>
            <w:gridSpan w:val="2"/>
            <w:vMerge/>
            <w:vAlign w:val="center"/>
          </w:tcPr>
          <w:p w:rsidR="000B0555" w:rsidRDefault="000B0555">
            <w:pPr>
              <w:ind w:firstLineChars="200" w:firstLine="400"/>
              <w:rPr>
                <w:rFonts w:ascii="宋体" w:hAnsi="宋体" w:cs="宋体"/>
                <w:sz w:val="20"/>
                <w:szCs w:val="20"/>
              </w:rPr>
            </w:pPr>
          </w:p>
        </w:tc>
        <w:tc>
          <w:tcPr>
            <w:tcW w:w="2670" w:type="dxa"/>
            <w:gridSpan w:val="2"/>
            <w:vMerge/>
            <w:vAlign w:val="center"/>
          </w:tcPr>
          <w:p w:rsidR="000B0555" w:rsidRDefault="000B0555">
            <w:pPr>
              <w:rPr>
                <w:rFonts w:ascii="宋体" w:hAnsi="宋体" w:cs="宋体"/>
                <w:sz w:val="20"/>
                <w:szCs w:val="20"/>
              </w:rPr>
            </w:pPr>
          </w:p>
        </w:tc>
        <w:tc>
          <w:tcPr>
            <w:tcW w:w="2872" w:type="dxa"/>
            <w:vMerge/>
            <w:vAlign w:val="center"/>
          </w:tcPr>
          <w:p w:rsidR="000B0555" w:rsidRDefault="000B0555">
            <w:pPr>
              <w:ind w:firstLineChars="200" w:firstLine="400"/>
              <w:jc w:val="left"/>
              <w:rPr>
                <w:rFonts w:ascii="宋体" w:hAnsi="宋体" w:cs="宋体"/>
                <w:sz w:val="20"/>
                <w:szCs w:val="20"/>
              </w:rPr>
            </w:pPr>
          </w:p>
        </w:tc>
      </w:tr>
      <w:tr w:rsidR="000B0555">
        <w:trPr>
          <w:trHeight w:val="397"/>
          <w:jc w:val="center"/>
        </w:trPr>
        <w:tc>
          <w:tcPr>
            <w:tcW w:w="655" w:type="dxa"/>
            <w:gridSpan w:val="2"/>
            <w:vMerge/>
            <w:vAlign w:val="center"/>
          </w:tcPr>
          <w:p w:rsidR="000B0555" w:rsidRDefault="000B0555">
            <w:pPr>
              <w:spacing w:line="240" w:lineRule="exact"/>
              <w:jc w:val="center"/>
              <w:rPr>
                <w:rFonts w:ascii="宋体" w:hAnsi="宋体" w:cs="宋体"/>
                <w:sz w:val="20"/>
                <w:szCs w:val="20"/>
              </w:rPr>
            </w:pPr>
          </w:p>
        </w:tc>
        <w:tc>
          <w:tcPr>
            <w:tcW w:w="2269" w:type="dxa"/>
            <w:gridSpan w:val="3"/>
            <w:vAlign w:val="center"/>
          </w:tcPr>
          <w:p w:rsidR="000B0555" w:rsidRDefault="003967AF">
            <w:pPr>
              <w:spacing w:line="240" w:lineRule="exact"/>
              <w:jc w:val="center"/>
              <w:rPr>
                <w:rFonts w:ascii="宋体" w:hAnsi="宋体" w:cs="宋体"/>
                <w:sz w:val="20"/>
                <w:szCs w:val="20"/>
              </w:rPr>
            </w:pPr>
            <w:r>
              <w:rPr>
                <w:rFonts w:ascii="宋体" w:hAnsi="宋体" w:cs="宋体" w:hint="eastAsia"/>
                <w:color w:val="000000"/>
                <w:sz w:val="20"/>
                <w:szCs w:val="20"/>
              </w:rPr>
              <w:t>均匀度</w:t>
            </w:r>
          </w:p>
        </w:tc>
        <w:tc>
          <w:tcPr>
            <w:tcW w:w="1935" w:type="dxa"/>
            <w:gridSpan w:val="2"/>
            <w:vMerge/>
            <w:vAlign w:val="center"/>
          </w:tcPr>
          <w:p w:rsidR="000B0555" w:rsidRDefault="000B0555">
            <w:pPr>
              <w:ind w:firstLineChars="200" w:firstLine="400"/>
              <w:rPr>
                <w:rFonts w:ascii="宋体" w:hAnsi="宋体" w:cs="宋体"/>
                <w:sz w:val="20"/>
                <w:szCs w:val="20"/>
              </w:rPr>
            </w:pPr>
          </w:p>
        </w:tc>
        <w:tc>
          <w:tcPr>
            <w:tcW w:w="2670" w:type="dxa"/>
            <w:gridSpan w:val="2"/>
            <w:vMerge/>
            <w:vAlign w:val="center"/>
          </w:tcPr>
          <w:p w:rsidR="000B0555" w:rsidRDefault="000B0555">
            <w:pPr>
              <w:rPr>
                <w:rFonts w:ascii="宋体" w:hAnsi="宋体" w:cs="宋体"/>
                <w:sz w:val="20"/>
                <w:szCs w:val="20"/>
              </w:rPr>
            </w:pPr>
          </w:p>
        </w:tc>
        <w:tc>
          <w:tcPr>
            <w:tcW w:w="2872" w:type="dxa"/>
            <w:vMerge/>
            <w:vAlign w:val="center"/>
          </w:tcPr>
          <w:p w:rsidR="000B0555" w:rsidRDefault="000B0555">
            <w:pPr>
              <w:ind w:firstLineChars="200" w:firstLine="400"/>
              <w:jc w:val="left"/>
              <w:rPr>
                <w:rFonts w:ascii="宋体" w:hAnsi="宋体" w:cs="宋体"/>
                <w:sz w:val="20"/>
                <w:szCs w:val="20"/>
              </w:rPr>
            </w:pPr>
          </w:p>
        </w:tc>
      </w:tr>
      <w:tr w:rsidR="000B0555">
        <w:trPr>
          <w:trHeight w:val="397"/>
          <w:jc w:val="center"/>
        </w:trPr>
        <w:tc>
          <w:tcPr>
            <w:tcW w:w="655" w:type="dxa"/>
            <w:gridSpan w:val="2"/>
            <w:vMerge/>
            <w:vAlign w:val="center"/>
          </w:tcPr>
          <w:p w:rsidR="000B0555" w:rsidRDefault="000B0555">
            <w:pPr>
              <w:spacing w:line="240" w:lineRule="exact"/>
              <w:jc w:val="center"/>
              <w:rPr>
                <w:rFonts w:ascii="宋体" w:hAnsi="宋体" w:cs="宋体"/>
                <w:sz w:val="20"/>
                <w:szCs w:val="20"/>
              </w:rPr>
            </w:pPr>
          </w:p>
        </w:tc>
        <w:tc>
          <w:tcPr>
            <w:tcW w:w="2269" w:type="dxa"/>
            <w:gridSpan w:val="3"/>
            <w:vAlign w:val="center"/>
          </w:tcPr>
          <w:p w:rsidR="000B0555" w:rsidRDefault="003967AF">
            <w:pPr>
              <w:spacing w:line="240" w:lineRule="exact"/>
              <w:jc w:val="center"/>
              <w:rPr>
                <w:rFonts w:ascii="宋体" w:hAnsi="宋体" w:cs="宋体"/>
                <w:sz w:val="20"/>
                <w:szCs w:val="20"/>
              </w:rPr>
            </w:pPr>
            <w:r>
              <w:rPr>
                <w:rFonts w:ascii="宋体" w:hAnsi="宋体" w:cs="宋体" w:hint="eastAsia"/>
                <w:color w:val="000000"/>
                <w:sz w:val="20"/>
                <w:szCs w:val="20"/>
              </w:rPr>
              <w:t>反射比</w:t>
            </w:r>
          </w:p>
        </w:tc>
        <w:tc>
          <w:tcPr>
            <w:tcW w:w="1935" w:type="dxa"/>
            <w:gridSpan w:val="2"/>
            <w:vMerge/>
            <w:vAlign w:val="center"/>
          </w:tcPr>
          <w:p w:rsidR="000B0555" w:rsidRDefault="000B0555">
            <w:pPr>
              <w:ind w:firstLineChars="200" w:firstLine="400"/>
              <w:rPr>
                <w:rFonts w:ascii="宋体" w:hAnsi="宋体" w:cs="宋体"/>
                <w:sz w:val="20"/>
                <w:szCs w:val="20"/>
              </w:rPr>
            </w:pPr>
          </w:p>
        </w:tc>
        <w:tc>
          <w:tcPr>
            <w:tcW w:w="2670" w:type="dxa"/>
            <w:gridSpan w:val="2"/>
            <w:vMerge/>
            <w:vAlign w:val="center"/>
          </w:tcPr>
          <w:p w:rsidR="000B0555" w:rsidRDefault="000B0555">
            <w:pPr>
              <w:rPr>
                <w:rFonts w:ascii="宋体" w:hAnsi="宋体" w:cs="宋体"/>
                <w:sz w:val="20"/>
                <w:szCs w:val="20"/>
              </w:rPr>
            </w:pPr>
          </w:p>
        </w:tc>
        <w:tc>
          <w:tcPr>
            <w:tcW w:w="2872" w:type="dxa"/>
            <w:vMerge/>
            <w:vAlign w:val="center"/>
          </w:tcPr>
          <w:p w:rsidR="000B0555" w:rsidRDefault="000B0555">
            <w:pPr>
              <w:ind w:firstLineChars="200" w:firstLine="400"/>
              <w:jc w:val="left"/>
              <w:rPr>
                <w:rFonts w:ascii="宋体" w:hAnsi="宋体" w:cs="宋体"/>
                <w:sz w:val="20"/>
                <w:szCs w:val="20"/>
              </w:rPr>
            </w:pPr>
          </w:p>
        </w:tc>
      </w:tr>
      <w:tr w:rsidR="000B0555">
        <w:trPr>
          <w:trHeight w:val="397"/>
          <w:jc w:val="center"/>
        </w:trPr>
        <w:tc>
          <w:tcPr>
            <w:tcW w:w="655" w:type="dxa"/>
            <w:gridSpan w:val="2"/>
            <w:vMerge/>
            <w:vAlign w:val="center"/>
          </w:tcPr>
          <w:p w:rsidR="000B0555" w:rsidRDefault="000B0555">
            <w:pPr>
              <w:spacing w:line="240" w:lineRule="exact"/>
              <w:jc w:val="center"/>
              <w:rPr>
                <w:rFonts w:ascii="宋体" w:hAnsi="宋体" w:cs="宋体"/>
                <w:sz w:val="20"/>
                <w:szCs w:val="20"/>
              </w:rPr>
            </w:pPr>
          </w:p>
        </w:tc>
        <w:tc>
          <w:tcPr>
            <w:tcW w:w="2269" w:type="dxa"/>
            <w:gridSpan w:val="3"/>
            <w:vAlign w:val="center"/>
          </w:tcPr>
          <w:p w:rsidR="000B0555" w:rsidRDefault="003967AF">
            <w:pPr>
              <w:spacing w:line="240" w:lineRule="exact"/>
              <w:jc w:val="center"/>
              <w:rPr>
                <w:rFonts w:ascii="宋体" w:hAnsi="宋体" w:cs="宋体"/>
                <w:sz w:val="20"/>
                <w:szCs w:val="20"/>
              </w:rPr>
            </w:pPr>
            <w:r>
              <w:rPr>
                <w:rFonts w:ascii="宋体" w:hAnsi="宋体" w:cs="宋体" w:hint="eastAsia"/>
                <w:sz w:val="20"/>
                <w:szCs w:val="20"/>
              </w:rPr>
              <w:t>功率密度</w:t>
            </w:r>
          </w:p>
        </w:tc>
        <w:tc>
          <w:tcPr>
            <w:tcW w:w="1935" w:type="dxa"/>
            <w:gridSpan w:val="2"/>
            <w:vMerge/>
            <w:vAlign w:val="center"/>
          </w:tcPr>
          <w:p w:rsidR="000B0555" w:rsidRDefault="000B0555">
            <w:pPr>
              <w:ind w:firstLineChars="200" w:firstLine="400"/>
              <w:rPr>
                <w:rFonts w:ascii="宋体" w:hAnsi="宋体" w:cs="宋体"/>
                <w:sz w:val="20"/>
                <w:szCs w:val="20"/>
              </w:rPr>
            </w:pPr>
          </w:p>
        </w:tc>
        <w:tc>
          <w:tcPr>
            <w:tcW w:w="2670" w:type="dxa"/>
            <w:gridSpan w:val="2"/>
            <w:vMerge/>
            <w:vAlign w:val="center"/>
          </w:tcPr>
          <w:p w:rsidR="000B0555" w:rsidRDefault="000B0555">
            <w:pPr>
              <w:rPr>
                <w:rFonts w:ascii="宋体" w:hAnsi="宋体" w:cs="宋体"/>
                <w:sz w:val="20"/>
                <w:szCs w:val="20"/>
              </w:rPr>
            </w:pPr>
          </w:p>
        </w:tc>
        <w:tc>
          <w:tcPr>
            <w:tcW w:w="2872" w:type="dxa"/>
            <w:vMerge/>
            <w:vAlign w:val="center"/>
          </w:tcPr>
          <w:p w:rsidR="000B0555" w:rsidRDefault="000B0555">
            <w:pPr>
              <w:ind w:firstLineChars="200" w:firstLine="400"/>
              <w:jc w:val="left"/>
              <w:rPr>
                <w:rFonts w:ascii="宋体" w:hAnsi="宋体" w:cs="宋体"/>
                <w:sz w:val="20"/>
                <w:szCs w:val="20"/>
              </w:rPr>
            </w:pPr>
          </w:p>
        </w:tc>
      </w:tr>
      <w:tr w:rsidR="000B0555">
        <w:trPr>
          <w:trHeight w:val="693"/>
          <w:jc w:val="center"/>
        </w:trPr>
        <w:tc>
          <w:tcPr>
            <w:tcW w:w="655" w:type="dxa"/>
            <w:gridSpan w:val="2"/>
            <w:vMerge w:val="restart"/>
            <w:vAlign w:val="center"/>
          </w:tcPr>
          <w:p w:rsidR="000B0555" w:rsidRDefault="003967AF">
            <w:pPr>
              <w:spacing w:line="240" w:lineRule="exact"/>
              <w:jc w:val="center"/>
              <w:rPr>
                <w:rFonts w:ascii="宋体" w:hAnsi="宋体" w:cs="宋体"/>
                <w:sz w:val="20"/>
                <w:szCs w:val="20"/>
              </w:rPr>
            </w:pPr>
            <w:r>
              <w:rPr>
                <w:rFonts w:ascii="宋体" w:hAnsi="宋体" w:cs="宋体" w:hint="eastAsia"/>
                <w:sz w:val="20"/>
                <w:szCs w:val="20"/>
              </w:rPr>
              <w:t>通风与空调节能工程</w:t>
            </w:r>
          </w:p>
        </w:tc>
        <w:tc>
          <w:tcPr>
            <w:tcW w:w="2269" w:type="dxa"/>
            <w:gridSpan w:val="3"/>
            <w:vAlign w:val="center"/>
          </w:tcPr>
          <w:p w:rsidR="000B0555" w:rsidRDefault="003967AF">
            <w:pPr>
              <w:spacing w:line="240" w:lineRule="exact"/>
              <w:jc w:val="center"/>
              <w:rPr>
                <w:rFonts w:ascii="宋体" w:hAnsi="宋体" w:cs="宋体"/>
                <w:sz w:val="20"/>
                <w:szCs w:val="20"/>
              </w:rPr>
            </w:pPr>
            <w:r>
              <w:rPr>
                <w:rFonts w:ascii="宋体" w:hAnsi="宋体" w:cs="宋体" w:hint="eastAsia"/>
                <w:sz w:val="20"/>
                <w:szCs w:val="20"/>
              </w:rPr>
              <w:t>室内温度、相对湿度</w:t>
            </w:r>
          </w:p>
        </w:tc>
        <w:tc>
          <w:tcPr>
            <w:tcW w:w="4605" w:type="dxa"/>
            <w:gridSpan w:val="4"/>
            <w:vAlign w:val="center"/>
          </w:tcPr>
          <w:p w:rsidR="000B0555" w:rsidRDefault="003967AF">
            <w:pPr>
              <w:jc w:val="left"/>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居住建筑每户抽测卧室或起居室</w:t>
            </w:r>
            <w:r>
              <w:rPr>
                <w:rFonts w:ascii="宋体" w:hAnsi="宋体" w:cs="宋体" w:hint="eastAsia"/>
                <w:sz w:val="20"/>
                <w:szCs w:val="20"/>
              </w:rPr>
              <w:t>1</w:t>
            </w:r>
            <w:r>
              <w:rPr>
                <w:rFonts w:ascii="宋体" w:hAnsi="宋体" w:cs="宋体" w:hint="eastAsia"/>
                <w:sz w:val="20"/>
                <w:szCs w:val="20"/>
              </w:rPr>
              <w:t>间，其他建筑按房间总数抽测</w:t>
            </w:r>
            <w:r>
              <w:rPr>
                <w:rFonts w:ascii="宋体" w:hAnsi="宋体" w:cs="宋体" w:hint="eastAsia"/>
                <w:sz w:val="20"/>
                <w:szCs w:val="20"/>
              </w:rPr>
              <w:t>10%</w:t>
            </w:r>
            <w:r>
              <w:rPr>
                <w:rFonts w:ascii="宋体" w:hAnsi="宋体" w:cs="宋体" w:hint="eastAsia"/>
                <w:sz w:val="20"/>
                <w:szCs w:val="20"/>
              </w:rPr>
              <w:t>。</w:t>
            </w:r>
          </w:p>
        </w:tc>
        <w:tc>
          <w:tcPr>
            <w:tcW w:w="2872" w:type="dxa"/>
            <w:vAlign w:val="center"/>
          </w:tcPr>
          <w:p w:rsidR="000B0555" w:rsidRDefault="003967AF">
            <w:pPr>
              <w:snapToGrid w:val="0"/>
              <w:spacing w:line="240" w:lineRule="atLeast"/>
              <w:jc w:val="left"/>
              <w:rPr>
                <w:rFonts w:ascii="宋体" w:hAnsi="宋体" w:cs="宋体"/>
                <w:sz w:val="20"/>
                <w:szCs w:val="20"/>
              </w:rPr>
            </w:pPr>
            <w:r>
              <w:rPr>
                <w:rFonts w:ascii="宋体" w:hAnsi="宋体" w:cs="宋体" w:hint="eastAsia"/>
                <w:sz w:val="20"/>
                <w:szCs w:val="20"/>
              </w:rPr>
              <w:t>公共场所卫生检验方法</w:t>
            </w:r>
            <w:r>
              <w:rPr>
                <w:rFonts w:ascii="宋体" w:hAnsi="宋体" w:cs="宋体" w:hint="eastAsia"/>
                <w:sz w:val="20"/>
                <w:szCs w:val="20"/>
              </w:rPr>
              <w:t xml:space="preserve"> </w:t>
            </w:r>
            <w:r>
              <w:rPr>
                <w:rFonts w:ascii="宋体" w:hAnsi="宋体" w:cs="宋体" w:hint="eastAsia"/>
                <w:sz w:val="20"/>
                <w:szCs w:val="20"/>
              </w:rPr>
              <w:t>第</w:t>
            </w:r>
            <w:r>
              <w:rPr>
                <w:rFonts w:ascii="宋体" w:hAnsi="宋体" w:cs="宋体" w:hint="eastAsia"/>
                <w:sz w:val="20"/>
                <w:szCs w:val="20"/>
              </w:rPr>
              <w:t>1</w:t>
            </w:r>
            <w:r>
              <w:rPr>
                <w:rFonts w:ascii="宋体" w:hAnsi="宋体" w:cs="宋体" w:hint="eastAsia"/>
                <w:sz w:val="20"/>
                <w:szCs w:val="20"/>
              </w:rPr>
              <w:t>部分：物理因素</w:t>
            </w:r>
          </w:p>
          <w:p w:rsidR="000B0555" w:rsidRDefault="003967AF">
            <w:pPr>
              <w:snapToGrid w:val="0"/>
              <w:spacing w:line="240" w:lineRule="atLeast"/>
              <w:jc w:val="left"/>
              <w:rPr>
                <w:rFonts w:ascii="宋体" w:hAnsi="宋体" w:cs="宋体"/>
                <w:sz w:val="20"/>
                <w:szCs w:val="20"/>
              </w:rPr>
            </w:pPr>
            <w:r>
              <w:rPr>
                <w:rFonts w:ascii="宋体" w:hAnsi="宋体" w:cs="宋体" w:hint="eastAsia"/>
                <w:sz w:val="20"/>
                <w:szCs w:val="20"/>
              </w:rPr>
              <w:t>GB/T 18204.1-2013</w:t>
            </w:r>
          </w:p>
        </w:tc>
      </w:tr>
      <w:tr w:rsidR="000B0555">
        <w:trPr>
          <w:trHeight w:val="490"/>
          <w:jc w:val="center"/>
        </w:trPr>
        <w:tc>
          <w:tcPr>
            <w:tcW w:w="655" w:type="dxa"/>
            <w:gridSpan w:val="2"/>
            <w:vMerge/>
            <w:vAlign w:val="center"/>
          </w:tcPr>
          <w:p w:rsidR="000B0555" w:rsidRDefault="000B0555">
            <w:pPr>
              <w:spacing w:line="240" w:lineRule="exact"/>
              <w:jc w:val="center"/>
              <w:rPr>
                <w:rFonts w:ascii="宋体" w:hAnsi="宋体" w:cs="宋体"/>
                <w:sz w:val="20"/>
                <w:szCs w:val="20"/>
              </w:rPr>
            </w:pPr>
          </w:p>
        </w:tc>
        <w:tc>
          <w:tcPr>
            <w:tcW w:w="2269" w:type="dxa"/>
            <w:gridSpan w:val="3"/>
            <w:vAlign w:val="center"/>
          </w:tcPr>
          <w:p w:rsidR="000B0555" w:rsidRDefault="003967AF">
            <w:pPr>
              <w:spacing w:line="240" w:lineRule="exact"/>
              <w:jc w:val="center"/>
              <w:rPr>
                <w:rFonts w:ascii="宋体" w:hAnsi="宋体" w:cs="宋体"/>
                <w:sz w:val="20"/>
                <w:szCs w:val="20"/>
              </w:rPr>
            </w:pPr>
            <w:r>
              <w:rPr>
                <w:rFonts w:ascii="宋体" w:hAnsi="宋体" w:cs="宋体" w:hint="eastAsia"/>
                <w:sz w:val="20"/>
                <w:szCs w:val="20"/>
              </w:rPr>
              <w:t>各风口的风量</w:t>
            </w:r>
          </w:p>
        </w:tc>
        <w:tc>
          <w:tcPr>
            <w:tcW w:w="1935" w:type="dxa"/>
            <w:gridSpan w:val="2"/>
            <w:vMerge w:val="restart"/>
            <w:vAlign w:val="center"/>
          </w:tcPr>
          <w:p w:rsidR="000B0555" w:rsidRDefault="003967AF">
            <w:pPr>
              <w:jc w:val="left"/>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按风管系统数量抽查</w:t>
            </w:r>
            <w:r>
              <w:rPr>
                <w:rFonts w:ascii="宋体" w:hAnsi="宋体" w:cs="宋体" w:hint="eastAsia"/>
                <w:sz w:val="20"/>
                <w:szCs w:val="20"/>
              </w:rPr>
              <w:t>10%</w:t>
            </w:r>
            <w:r>
              <w:rPr>
                <w:rFonts w:ascii="宋体" w:hAnsi="宋体" w:cs="宋体" w:hint="eastAsia"/>
                <w:sz w:val="20"/>
                <w:szCs w:val="20"/>
              </w:rPr>
              <w:t>，且不得少于</w:t>
            </w:r>
            <w:r>
              <w:rPr>
                <w:rFonts w:ascii="宋体" w:hAnsi="宋体" w:cs="宋体" w:hint="eastAsia"/>
                <w:sz w:val="20"/>
                <w:szCs w:val="20"/>
              </w:rPr>
              <w:t>1</w:t>
            </w:r>
            <w:r>
              <w:rPr>
                <w:rFonts w:ascii="宋体" w:hAnsi="宋体" w:cs="宋体" w:hint="eastAsia"/>
                <w:sz w:val="20"/>
                <w:szCs w:val="20"/>
              </w:rPr>
              <w:t>个系统</w:t>
            </w:r>
            <w:r>
              <w:rPr>
                <w:rFonts w:ascii="宋体" w:hAnsi="宋体" w:cs="宋体" w:hint="eastAsia"/>
                <w:sz w:val="20"/>
                <w:szCs w:val="20"/>
              </w:rPr>
              <w:t>。</w:t>
            </w:r>
          </w:p>
        </w:tc>
        <w:tc>
          <w:tcPr>
            <w:tcW w:w="2670" w:type="dxa"/>
            <w:gridSpan w:val="2"/>
            <w:vMerge w:val="restart"/>
            <w:vAlign w:val="center"/>
          </w:tcPr>
          <w:p w:rsidR="000B0555" w:rsidRDefault="003967AF">
            <w:pPr>
              <w:jc w:val="left"/>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w:t>
            </w:r>
            <w:r>
              <w:rPr>
                <w:rFonts w:ascii="宋体" w:hAnsi="宋体" w:cs="宋体" w:hint="eastAsia"/>
                <w:sz w:val="20"/>
                <w:szCs w:val="20"/>
              </w:rPr>
              <w:t>应在检测前完成系统的联合试运转及平衡调试、所有系统设备在设计工况下正常运转；</w:t>
            </w:r>
          </w:p>
          <w:p w:rsidR="000B0555" w:rsidRDefault="003967AF">
            <w:pPr>
              <w:jc w:val="left"/>
              <w:rPr>
                <w:rFonts w:ascii="宋体" w:hAnsi="宋体" w:cs="宋体"/>
                <w:sz w:val="20"/>
                <w:szCs w:val="20"/>
              </w:rPr>
            </w:pPr>
            <w:r>
              <w:rPr>
                <w:rFonts w:ascii="宋体" w:hAnsi="宋体" w:cs="宋体" w:hint="eastAsia"/>
                <w:sz w:val="20"/>
                <w:szCs w:val="20"/>
              </w:rPr>
              <w:t>2</w:t>
            </w:r>
            <w:r>
              <w:rPr>
                <w:rFonts w:ascii="宋体" w:hAnsi="宋体" w:cs="宋体" w:hint="eastAsia"/>
                <w:sz w:val="20"/>
                <w:szCs w:val="20"/>
              </w:rPr>
              <w:t>.</w:t>
            </w:r>
            <w:r>
              <w:rPr>
                <w:rFonts w:ascii="宋体" w:hAnsi="宋体" w:cs="宋体" w:hint="eastAsia"/>
                <w:sz w:val="20"/>
                <w:szCs w:val="20"/>
              </w:rPr>
              <w:t>提供完整的空调系统设计图纸、工程概况、系统节能性能设计资料以及工作用电（</w:t>
            </w:r>
            <w:r>
              <w:rPr>
                <w:rFonts w:ascii="宋体" w:hAnsi="宋体" w:cs="宋体" w:hint="eastAsia"/>
                <w:sz w:val="20"/>
                <w:szCs w:val="20"/>
              </w:rPr>
              <w:t>220V</w:t>
            </w:r>
            <w:r>
              <w:rPr>
                <w:rFonts w:ascii="宋体" w:hAnsi="宋体" w:cs="宋体" w:hint="eastAsia"/>
                <w:sz w:val="20"/>
                <w:szCs w:val="20"/>
              </w:rPr>
              <w:t>）、工作用水等；</w:t>
            </w:r>
          </w:p>
          <w:p w:rsidR="000B0555" w:rsidRDefault="003967AF">
            <w:pPr>
              <w:jc w:val="left"/>
              <w:rPr>
                <w:rFonts w:ascii="宋体" w:hAnsi="宋体" w:cs="宋体"/>
                <w:sz w:val="20"/>
                <w:szCs w:val="20"/>
              </w:rPr>
            </w:pPr>
            <w:r>
              <w:rPr>
                <w:rFonts w:ascii="宋体" w:hAnsi="宋体" w:cs="宋体" w:hint="eastAsia"/>
                <w:sz w:val="20"/>
                <w:szCs w:val="20"/>
              </w:rPr>
              <w:t>3</w:t>
            </w:r>
            <w:r>
              <w:rPr>
                <w:rFonts w:ascii="宋体" w:hAnsi="宋体" w:cs="宋体" w:hint="eastAsia"/>
                <w:sz w:val="20"/>
                <w:szCs w:val="20"/>
              </w:rPr>
              <w:t>.</w:t>
            </w:r>
            <w:r>
              <w:rPr>
                <w:rFonts w:ascii="宋体" w:hAnsi="宋体" w:cs="宋体" w:hint="eastAsia"/>
                <w:sz w:val="20"/>
                <w:szCs w:val="20"/>
              </w:rPr>
              <w:t>应安排熟悉图纸及设计施工情况的相关负责人员全程见证检测并提供必要的协助。</w:t>
            </w:r>
          </w:p>
        </w:tc>
        <w:tc>
          <w:tcPr>
            <w:tcW w:w="2872" w:type="dxa"/>
            <w:vMerge w:val="restart"/>
            <w:vAlign w:val="center"/>
          </w:tcPr>
          <w:p w:rsidR="000B0555" w:rsidRDefault="003967AF">
            <w:pPr>
              <w:snapToGrid w:val="0"/>
              <w:spacing w:line="240" w:lineRule="atLeast"/>
              <w:jc w:val="left"/>
              <w:rPr>
                <w:rFonts w:ascii="宋体" w:hAnsi="宋体" w:cs="宋体"/>
                <w:sz w:val="20"/>
                <w:szCs w:val="20"/>
              </w:rPr>
            </w:pPr>
            <w:r>
              <w:rPr>
                <w:rFonts w:ascii="宋体" w:hAnsi="宋体" w:cs="宋体" w:hint="eastAsia"/>
                <w:sz w:val="20"/>
                <w:szCs w:val="20"/>
              </w:rPr>
              <w:t>公共建筑节能检测标准</w:t>
            </w:r>
          </w:p>
          <w:p w:rsidR="000B0555" w:rsidRDefault="003967AF">
            <w:pPr>
              <w:snapToGrid w:val="0"/>
              <w:spacing w:line="240" w:lineRule="atLeast"/>
              <w:jc w:val="left"/>
              <w:rPr>
                <w:rFonts w:ascii="宋体" w:hAnsi="宋体" w:cs="宋体"/>
                <w:sz w:val="20"/>
                <w:szCs w:val="20"/>
              </w:rPr>
            </w:pPr>
            <w:r>
              <w:rPr>
                <w:rFonts w:ascii="宋体" w:hAnsi="宋体" w:cs="宋体" w:hint="eastAsia"/>
                <w:sz w:val="20"/>
                <w:szCs w:val="20"/>
              </w:rPr>
              <w:t>JGJ/T</w:t>
            </w:r>
            <w:r>
              <w:rPr>
                <w:rFonts w:ascii="宋体" w:hAnsi="宋体" w:cs="宋体" w:hint="eastAsia"/>
                <w:sz w:val="20"/>
                <w:szCs w:val="20"/>
              </w:rPr>
              <w:t xml:space="preserve"> </w:t>
            </w:r>
            <w:r>
              <w:rPr>
                <w:rFonts w:ascii="宋体" w:hAnsi="宋体" w:cs="宋体" w:hint="eastAsia"/>
                <w:sz w:val="20"/>
                <w:szCs w:val="20"/>
              </w:rPr>
              <w:t>177-2009</w:t>
            </w:r>
          </w:p>
          <w:p w:rsidR="000B0555" w:rsidRDefault="003967AF">
            <w:pPr>
              <w:snapToGrid w:val="0"/>
              <w:spacing w:line="240" w:lineRule="atLeast"/>
              <w:jc w:val="left"/>
              <w:rPr>
                <w:rFonts w:ascii="宋体" w:hAnsi="宋体" w:cs="宋体"/>
                <w:sz w:val="20"/>
                <w:szCs w:val="20"/>
              </w:rPr>
            </w:pPr>
            <w:r>
              <w:rPr>
                <w:rFonts w:ascii="宋体" w:hAnsi="宋体" w:cs="宋体" w:hint="eastAsia"/>
                <w:sz w:val="20"/>
                <w:szCs w:val="20"/>
              </w:rPr>
              <w:t>采暖通风与空气调节工程检测技术规程</w:t>
            </w:r>
            <w:r>
              <w:rPr>
                <w:rFonts w:ascii="宋体" w:hAnsi="宋体" w:cs="宋体" w:hint="eastAsia"/>
                <w:sz w:val="20"/>
                <w:szCs w:val="20"/>
              </w:rPr>
              <w:t xml:space="preserve">JGJ/T </w:t>
            </w:r>
            <w:r>
              <w:rPr>
                <w:rFonts w:ascii="宋体" w:hAnsi="宋体" w:cs="宋体" w:hint="eastAsia"/>
                <w:sz w:val="20"/>
                <w:szCs w:val="20"/>
              </w:rPr>
              <w:t>260-2011</w:t>
            </w:r>
          </w:p>
        </w:tc>
      </w:tr>
      <w:tr w:rsidR="000B0555">
        <w:trPr>
          <w:trHeight w:val="427"/>
          <w:jc w:val="center"/>
        </w:trPr>
        <w:tc>
          <w:tcPr>
            <w:tcW w:w="655" w:type="dxa"/>
            <w:gridSpan w:val="2"/>
            <w:vMerge/>
            <w:vAlign w:val="center"/>
          </w:tcPr>
          <w:p w:rsidR="000B0555" w:rsidRDefault="000B0555">
            <w:pPr>
              <w:spacing w:line="240" w:lineRule="exact"/>
              <w:jc w:val="center"/>
              <w:rPr>
                <w:rFonts w:ascii="宋体" w:hAnsi="宋体" w:cs="宋体"/>
                <w:sz w:val="20"/>
                <w:szCs w:val="20"/>
              </w:rPr>
            </w:pPr>
          </w:p>
        </w:tc>
        <w:tc>
          <w:tcPr>
            <w:tcW w:w="2269" w:type="dxa"/>
            <w:gridSpan w:val="3"/>
            <w:vAlign w:val="center"/>
          </w:tcPr>
          <w:p w:rsidR="000B0555" w:rsidRDefault="003967AF">
            <w:pPr>
              <w:spacing w:line="240" w:lineRule="exact"/>
              <w:ind w:rightChars="-51" w:right="-107"/>
              <w:jc w:val="center"/>
              <w:rPr>
                <w:rFonts w:ascii="宋体" w:hAnsi="宋体" w:cs="宋体"/>
                <w:sz w:val="20"/>
                <w:szCs w:val="20"/>
              </w:rPr>
            </w:pPr>
            <w:r>
              <w:rPr>
                <w:rFonts w:ascii="宋体" w:hAnsi="宋体" w:cs="宋体" w:hint="eastAsia"/>
                <w:sz w:val="20"/>
                <w:szCs w:val="20"/>
              </w:rPr>
              <w:t>通风与空调系统的总风量、风压</w:t>
            </w:r>
          </w:p>
        </w:tc>
        <w:tc>
          <w:tcPr>
            <w:tcW w:w="1935" w:type="dxa"/>
            <w:gridSpan w:val="2"/>
            <w:vMerge/>
            <w:vAlign w:val="center"/>
          </w:tcPr>
          <w:p w:rsidR="000B0555" w:rsidRDefault="000B0555">
            <w:pPr>
              <w:ind w:firstLineChars="200" w:firstLine="400"/>
              <w:rPr>
                <w:rFonts w:ascii="宋体" w:hAnsi="宋体" w:cs="宋体"/>
                <w:sz w:val="20"/>
                <w:szCs w:val="20"/>
              </w:rPr>
            </w:pPr>
          </w:p>
        </w:tc>
        <w:tc>
          <w:tcPr>
            <w:tcW w:w="2670" w:type="dxa"/>
            <w:gridSpan w:val="2"/>
            <w:vMerge/>
            <w:vAlign w:val="center"/>
          </w:tcPr>
          <w:p w:rsidR="000B0555" w:rsidRDefault="000B0555">
            <w:pPr>
              <w:rPr>
                <w:rFonts w:ascii="宋体" w:hAnsi="宋体" w:cs="宋体"/>
                <w:sz w:val="20"/>
                <w:szCs w:val="20"/>
              </w:rPr>
            </w:pPr>
          </w:p>
        </w:tc>
        <w:tc>
          <w:tcPr>
            <w:tcW w:w="2872" w:type="dxa"/>
            <w:vMerge/>
            <w:vAlign w:val="center"/>
          </w:tcPr>
          <w:p w:rsidR="000B0555" w:rsidRDefault="000B0555">
            <w:pPr>
              <w:ind w:firstLineChars="200" w:firstLine="400"/>
              <w:jc w:val="left"/>
              <w:rPr>
                <w:rFonts w:ascii="宋体" w:hAnsi="宋体" w:cs="宋体"/>
                <w:sz w:val="20"/>
                <w:szCs w:val="20"/>
              </w:rPr>
            </w:pPr>
          </w:p>
        </w:tc>
      </w:tr>
      <w:tr w:rsidR="000B0555">
        <w:trPr>
          <w:trHeight w:val="340"/>
          <w:jc w:val="center"/>
        </w:trPr>
        <w:tc>
          <w:tcPr>
            <w:tcW w:w="655" w:type="dxa"/>
            <w:gridSpan w:val="2"/>
            <w:vMerge/>
            <w:vAlign w:val="center"/>
          </w:tcPr>
          <w:p w:rsidR="000B0555" w:rsidRDefault="000B0555">
            <w:pPr>
              <w:spacing w:line="240" w:lineRule="exact"/>
              <w:jc w:val="center"/>
              <w:rPr>
                <w:rFonts w:ascii="宋体" w:hAnsi="宋体" w:cs="宋体"/>
                <w:sz w:val="20"/>
                <w:szCs w:val="20"/>
              </w:rPr>
            </w:pPr>
          </w:p>
        </w:tc>
        <w:tc>
          <w:tcPr>
            <w:tcW w:w="2269" w:type="dxa"/>
            <w:gridSpan w:val="3"/>
            <w:vAlign w:val="center"/>
          </w:tcPr>
          <w:p w:rsidR="000B0555" w:rsidRDefault="003967AF">
            <w:pPr>
              <w:spacing w:line="240" w:lineRule="exact"/>
              <w:jc w:val="center"/>
              <w:rPr>
                <w:rFonts w:ascii="宋体" w:hAnsi="宋体" w:cs="宋体"/>
                <w:sz w:val="20"/>
                <w:szCs w:val="20"/>
              </w:rPr>
            </w:pPr>
            <w:r>
              <w:rPr>
                <w:rFonts w:ascii="宋体" w:hAnsi="宋体" w:cs="宋体" w:hint="eastAsia"/>
                <w:sz w:val="20"/>
                <w:szCs w:val="20"/>
              </w:rPr>
              <w:t>风管严密性及强度</w:t>
            </w:r>
          </w:p>
        </w:tc>
        <w:tc>
          <w:tcPr>
            <w:tcW w:w="1935" w:type="dxa"/>
            <w:gridSpan w:val="2"/>
            <w:vMerge/>
            <w:vAlign w:val="center"/>
          </w:tcPr>
          <w:p w:rsidR="000B0555" w:rsidRDefault="000B0555">
            <w:pPr>
              <w:ind w:firstLineChars="200" w:firstLine="400"/>
              <w:rPr>
                <w:rFonts w:ascii="宋体" w:hAnsi="宋体" w:cs="宋体"/>
                <w:sz w:val="20"/>
                <w:szCs w:val="20"/>
              </w:rPr>
            </w:pPr>
          </w:p>
        </w:tc>
        <w:tc>
          <w:tcPr>
            <w:tcW w:w="2670" w:type="dxa"/>
            <w:gridSpan w:val="2"/>
            <w:vMerge/>
            <w:vAlign w:val="center"/>
          </w:tcPr>
          <w:p w:rsidR="000B0555" w:rsidRDefault="000B0555">
            <w:pPr>
              <w:rPr>
                <w:rFonts w:ascii="宋体" w:hAnsi="宋体" w:cs="宋体"/>
                <w:sz w:val="20"/>
                <w:szCs w:val="20"/>
              </w:rPr>
            </w:pPr>
          </w:p>
        </w:tc>
        <w:tc>
          <w:tcPr>
            <w:tcW w:w="2872" w:type="dxa"/>
            <w:vAlign w:val="center"/>
          </w:tcPr>
          <w:p w:rsidR="000B0555" w:rsidRDefault="003967AF">
            <w:pPr>
              <w:snapToGrid w:val="0"/>
              <w:spacing w:line="240" w:lineRule="atLeast"/>
              <w:jc w:val="left"/>
              <w:rPr>
                <w:rFonts w:ascii="宋体" w:hAnsi="宋体" w:cs="宋体"/>
                <w:sz w:val="20"/>
                <w:szCs w:val="20"/>
              </w:rPr>
            </w:pPr>
            <w:r>
              <w:rPr>
                <w:rFonts w:ascii="宋体" w:hAnsi="宋体" w:cs="宋体" w:hint="eastAsia"/>
                <w:sz w:val="20"/>
                <w:szCs w:val="20"/>
              </w:rPr>
              <w:t>通风与空调工程施工质量验收规范</w:t>
            </w:r>
            <w:r>
              <w:rPr>
                <w:rFonts w:ascii="宋体" w:hAnsi="宋体" w:cs="宋体" w:hint="eastAsia"/>
                <w:sz w:val="20"/>
                <w:szCs w:val="20"/>
              </w:rPr>
              <w:t>GB</w:t>
            </w:r>
            <w:r>
              <w:rPr>
                <w:rFonts w:ascii="宋体" w:hAnsi="宋体" w:cs="宋体" w:hint="eastAsia"/>
                <w:sz w:val="20"/>
                <w:szCs w:val="20"/>
              </w:rPr>
              <w:t xml:space="preserve"> </w:t>
            </w:r>
            <w:r>
              <w:rPr>
                <w:rFonts w:ascii="宋体" w:hAnsi="宋体" w:cs="宋体" w:hint="eastAsia"/>
                <w:sz w:val="20"/>
                <w:szCs w:val="20"/>
              </w:rPr>
              <w:t>50243-2002</w:t>
            </w:r>
          </w:p>
          <w:p w:rsidR="000B0555" w:rsidRDefault="003967AF">
            <w:pPr>
              <w:snapToGrid w:val="0"/>
              <w:spacing w:line="240" w:lineRule="atLeast"/>
              <w:jc w:val="left"/>
              <w:rPr>
                <w:rFonts w:ascii="宋体" w:hAnsi="宋体" w:cs="宋体"/>
                <w:sz w:val="20"/>
                <w:szCs w:val="20"/>
              </w:rPr>
            </w:pPr>
            <w:r>
              <w:rPr>
                <w:rFonts w:ascii="宋体" w:hAnsi="宋体" w:cs="宋体" w:hint="eastAsia"/>
                <w:sz w:val="20"/>
                <w:szCs w:val="20"/>
              </w:rPr>
              <w:t>通风管道技术规</w:t>
            </w:r>
            <w:r>
              <w:rPr>
                <w:rFonts w:ascii="宋体" w:hAnsi="宋体" w:cs="宋体" w:hint="eastAsia"/>
                <w:sz w:val="20"/>
                <w:szCs w:val="20"/>
              </w:rPr>
              <w:t>JGJ</w:t>
            </w:r>
            <w:r>
              <w:rPr>
                <w:rFonts w:ascii="宋体" w:hAnsi="宋体" w:cs="宋体" w:hint="eastAsia"/>
                <w:sz w:val="20"/>
                <w:szCs w:val="20"/>
              </w:rPr>
              <w:t xml:space="preserve"> </w:t>
            </w:r>
            <w:r>
              <w:rPr>
                <w:rFonts w:ascii="宋体" w:hAnsi="宋体" w:cs="宋体" w:hint="eastAsia"/>
                <w:sz w:val="20"/>
                <w:szCs w:val="20"/>
              </w:rPr>
              <w:t>141-2004</w:t>
            </w:r>
          </w:p>
        </w:tc>
      </w:tr>
      <w:tr w:rsidR="000B0555">
        <w:trPr>
          <w:trHeight w:val="554"/>
          <w:jc w:val="center"/>
        </w:trPr>
        <w:tc>
          <w:tcPr>
            <w:tcW w:w="655" w:type="dxa"/>
            <w:gridSpan w:val="2"/>
            <w:vMerge/>
            <w:vAlign w:val="center"/>
          </w:tcPr>
          <w:p w:rsidR="000B0555" w:rsidRDefault="000B0555">
            <w:pPr>
              <w:spacing w:line="240" w:lineRule="exact"/>
              <w:jc w:val="center"/>
              <w:rPr>
                <w:rFonts w:ascii="宋体" w:hAnsi="宋体" w:cs="宋体"/>
                <w:sz w:val="20"/>
                <w:szCs w:val="20"/>
              </w:rPr>
            </w:pPr>
          </w:p>
        </w:tc>
        <w:tc>
          <w:tcPr>
            <w:tcW w:w="2269" w:type="dxa"/>
            <w:gridSpan w:val="3"/>
            <w:vAlign w:val="center"/>
          </w:tcPr>
          <w:p w:rsidR="000B0555" w:rsidRDefault="003967AF">
            <w:pPr>
              <w:spacing w:line="240" w:lineRule="exact"/>
              <w:ind w:rightChars="-51" w:right="-107"/>
              <w:jc w:val="center"/>
              <w:rPr>
                <w:rFonts w:ascii="宋体" w:hAnsi="宋体" w:cs="宋体"/>
                <w:sz w:val="20"/>
                <w:szCs w:val="20"/>
              </w:rPr>
            </w:pPr>
            <w:r>
              <w:rPr>
                <w:rFonts w:ascii="宋体" w:hAnsi="宋体" w:cs="宋体" w:hint="eastAsia"/>
                <w:sz w:val="20"/>
                <w:szCs w:val="20"/>
              </w:rPr>
              <w:t>全空气空调系统的送、排风机的风量、风压及单位风量耗功率</w:t>
            </w:r>
          </w:p>
        </w:tc>
        <w:tc>
          <w:tcPr>
            <w:tcW w:w="1935" w:type="dxa"/>
            <w:gridSpan w:val="2"/>
            <w:vMerge/>
            <w:vAlign w:val="center"/>
          </w:tcPr>
          <w:p w:rsidR="000B0555" w:rsidRDefault="000B0555">
            <w:pPr>
              <w:ind w:firstLineChars="200" w:firstLine="400"/>
              <w:rPr>
                <w:rFonts w:ascii="宋体" w:hAnsi="宋体" w:cs="宋体"/>
                <w:sz w:val="20"/>
                <w:szCs w:val="20"/>
              </w:rPr>
            </w:pPr>
          </w:p>
        </w:tc>
        <w:tc>
          <w:tcPr>
            <w:tcW w:w="2670" w:type="dxa"/>
            <w:gridSpan w:val="2"/>
            <w:vMerge/>
            <w:vAlign w:val="center"/>
          </w:tcPr>
          <w:p w:rsidR="000B0555" w:rsidRDefault="000B0555">
            <w:pPr>
              <w:rPr>
                <w:rFonts w:ascii="宋体" w:hAnsi="宋体" w:cs="宋体"/>
                <w:sz w:val="20"/>
                <w:szCs w:val="20"/>
              </w:rPr>
            </w:pPr>
          </w:p>
        </w:tc>
        <w:tc>
          <w:tcPr>
            <w:tcW w:w="2872" w:type="dxa"/>
            <w:vAlign w:val="center"/>
          </w:tcPr>
          <w:p w:rsidR="000B0555" w:rsidRDefault="003967AF">
            <w:pPr>
              <w:snapToGrid w:val="0"/>
              <w:spacing w:line="240" w:lineRule="atLeast"/>
              <w:jc w:val="left"/>
              <w:rPr>
                <w:rFonts w:ascii="宋体" w:hAnsi="宋体" w:cs="宋体"/>
                <w:sz w:val="20"/>
                <w:szCs w:val="20"/>
              </w:rPr>
            </w:pPr>
            <w:r>
              <w:rPr>
                <w:rFonts w:ascii="宋体" w:hAnsi="宋体" w:cs="宋体" w:hint="eastAsia"/>
                <w:sz w:val="20"/>
                <w:szCs w:val="20"/>
              </w:rPr>
              <w:t>公共建筑节能检测标准</w:t>
            </w:r>
          </w:p>
          <w:p w:rsidR="000B0555" w:rsidRDefault="003967AF">
            <w:pPr>
              <w:snapToGrid w:val="0"/>
              <w:spacing w:line="240" w:lineRule="atLeast"/>
              <w:jc w:val="left"/>
              <w:rPr>
                <w:rFonts w:ascii="宋体" w:hAnsi="宋体" w:cs="宋体"/>
                <w:sz w:val="20"/>
                <w:szCs w:val="20"/>
              </w:rPr>
            </w:pPr>
            <w:r>
              <w:rPr>
                <w:rFonts w:ascii="宋体" w:hAnsi="宋体" w:cs="宋体" w:hint="eastAsia"/>
                <w:sz w:val="20"/>
                <w:szCs w:val="20"/>
              </w:rPr>
              <w:t>JGJ/T</w:t>
            </w:r>
            <w:r>
              <w:rPr>
                <w:rFonts w:ascii="宋体" w:hAnsi="宋体" w:cs="宋体" w:hint="eastAsia"/>
                <w:sz w:val="20"/>
                <w:szCs w:val="20"/>
              </w:rPr>
              <w:t xml:space="preserve"> </w:t>
            </w:r>
            <w:r>
              <w:rPr>
                <w:rFonts w:ascii="宋体" w:hAnsi="宋体" w:cs="宋体" w:hint="eastAsia"/>
                <w:sz w:val="20"/>
                <w:szCs w:val="20"/>
              </w:rPr>
              <w:t>177-2009</w:t>
            </w:r>
          </w:p>
          <w:p w:rsidR="000B0555" w:rsidRDefault="003967AF">
            <w:pPr>
              <w:snapToGrid w:val="0"/>
              <w:spacing w:line="240" w:lineRule="atLeast"/>
              <w:jc w:val="left"/>
              <w:rPr>
                <w:rFonts w:ascii="宋体" w:hAnsi="宋体" w:cs="宋体"/>
                <w:sz w:val="20"/>
                <w:szCs w:val="20"/>
              </w:rPr>
            </w:pPr>
            <w:r>
              <w:rPr>
                <w:rFonts w:ascii="宋体" w:hAnsi="宋体" w:cs="宋体" w:hint="eastAsia"/>
                <w:sz w:val="20"/>
                <w:szCs w:val="20"/>
              </w:rPr>
              <w:t>采暖通风与空气调节工程检测技术规程</w:t>
            </w:r>
            <w:r>
              <w:rPr>
                <w:rFonts w:ascii="宋体" w:hAnsi="宋体" w:cs="宋体" w:hint="eastAsia"/>
                <w:sz w:val="20"/>
                <w:szCs w:val="20"/>
              </w:rPr>
              <w:t>JGJ/T 260-2011</w:t>
            </w:r>
          </w:p>
          <w:p w:rsidR="000B0555" w:rsidRDefault="003967AF">
            <w:pPr>
              <w:snapToGrid w:val="0"/>
              <w:spacing w:line="240" w:lineRule="atLeast"/>
              <w:jc w:val="left"/>
              <w:rPr>
                <w:rFonts w:ascii="宋体" w:hAnsi="宋体" w:cs="宋体"/>
                <w:sz w:val="20"/>
                <w:szCs w:val="20"/>
              </w:rPr>
            </w:pPr>
            <w:r>
              <w:rPr>
                <w:rFonts w:ascii="宋体" w:hAnsi="宋体" w:cs="宋体" w:hint="eastAsia"/>
                <w:sz w:val="20"/>
                <w:szCs w:val="20"/>
              </w:rPr>
              <w:t>公共建筑节能设计标准</w:t>
            </w:r>
            <w:r>
              <w:rPr>
                <w:rFonts w:ascii="宋体" w:hAnsi="宋体" w:cs="宋体" w:hint="eastAsia"/>
                <w:sz w:val="20"/>
                <w:szCs w:val="20"/>
              </w:rPr>
              <w:t>（</w:t>
            </w:r>
            <w:r>
              <w:rPr>
                <w:rFonts w:ascii="宋体" w:hAnsi="宋体" w:cs="宋体" w:hint="eastAsia"/>
                <w:sz w:val="20"/>
                <w:szCs w:val="20"/>
              </w:rPr>
              <w:t>广东省实施细则</w:t>
            </w:r>
            <w:r>
              <w:rPr>
                <w:rFonts w:ascii="宋体" w:hAnsi="宋体" w:cs="宋体" w:hint="eastAsia"/>
                <w:sz w:val="20"/>
                <w:szCs w:val="20"/>
              </w:rPr>
              <w:t>）</w:t>
            </w:r>
            <w:r>
              <w:rPr>
                <w:rFonts w:ascii="宋体" w:hAnsi="宋体" w:cs="宋体" w:hint="eastAsia"/>
                <w:sz w:val="20"/>
                <w:szCs w:val="20"/>
              </w:rPr>
              <w:t>DBJ 15-51-2007</w:t>
            </w:r>
          </w:p>
        </w:tc>
      </w:tr>
      <w:tr w:rsidR="000B0555">
        <w:trPr>
          <w:trHeight w:val="283"/>
          <w:jc w:val="center"/>
        </w:trPr>
        <w:tc>
          <w:tcPr>
            <w:tcW w:w="655" w:type="dxa"/>
            <w:gridSpan w:val="2"/>
            <w:vMerge/>
            <w:vAlign w:val="center"/>
          </w:tcPr>
          <w:p w:rsidR="000B0555" w:rsidRDefault="000B0555">
            <w:pPr>
              <w:spacing w:line="240" w:lineRule="exact"/>
              <w:jc w:val="center"/>
              <w:rPr>
                <w:rFonts w:ascii="宋体" w:hAnsi="宋体" w:cs="宋体"/>
                <w:sz w:val="20"/>
                <w:szCs w:val="20"/>
              </w:rPr>
            </w:pPr>
          </w:p>
        </w:tc>
        <w:tc>
          <w:tcPr>
            <w:tcW w:w="2269" w:type="dxa"/>
            <w:gridSpan w:val="3"/>
            <w:vAlign w:val="center"/>
          </w:tcPr>
          <w:p w:rsidR="000B0555" w:rsidRDefault="003967AF">
            <w:pPr>
              <w:spacing w:line="240" w:lineRule="exact"/>
              <w:ind w:rightChars="-51" w:right="-107"/>
              <w:jc w:val="center"/>
              <w:rPr>
                <w:rFonts w:ascii="宋体" w:hAnsi="宋体" w:cs="宋体"/>
                <w:sz w:val="20"/>
                <w:szCs w:val="20"/>
              </w:rPr>
            </w:pPr>
            <w:r>
              <w:rPr>
                <w:rFonts w:ascii="宋体" w:hAnsi="宋体" w:cs="宋体" w:hint="eastAsia"/>
                <w:sz w:val="20"/>
                <w:szCs w:val="20"/>
              </w:rPr>
              <w:t>风量平衡</w:t>
            </w:r>
          </w:p>
        </w:tc>
        <w:tc>
          <w:tcPr>
            <w:tcW w:w="1935" w:type="dxa"/>
            <w:gridSpan w:val="2"/>
            <w:vMerge/>
            <w:vAlign w:val="center"/>
          </w:tcPr>
          <w:p w:rsidR="000B0555" w:rsidRDefault="000B0555">
            <w:pPr>
              <w:ind w:firstLineChars="200" w:firstLine="400"/>
              <w:rPr>
                <w:rFonts w:ascii="宋体" w:hAnsi="宋体" w:cs="宋体"/>
                <w:sz w:val="20"/>
                <w:szCs w:val="20"/>
              </w:rPr>
            </w:pPr>
          </w:p>
        </w:tc>
        <w:tc>
          <w:tcPr>
            <w:tcW w:w="2670" w:type="dxa"/>
            <w:gridSpan w:val="2"/>
            <w:vMerge/>
            <w:vAlign w:val="center"/>
          </w:tcPr>
          <w:p w:rsidR="000B0555" w:rsidRDefault="000B0555">
            <w:pPr>
              <w:rPr>
                <w:rFonts w:ascii="宋体" w:hAnsi="宋体" w:cs="宋体"/>
                <w:sz w:val="20"/>
                <w:szCs w:val="20"/>
              </w:rPr>
            </w:pPr>
          </w:p>
        </w:tc>
        <w:tc>
          <w:tcPr>
            <w:tcW w:w="2872" w:type="dxa"/>
            <w:vAlign w:val="center"/>
          </w:tcPr>
          <w:p w:rsidR="000B0555" w:rsidRDefault="003967AF">
            <w:pPr>
              <w:snapToGrid w:val="0"/>
              <w:spacing w:line="240" w:lineRule="atLeast"/>
              <w:jc w:val="left"/>
              <w:rPr>
                <w:rFonts w:ascii="宋体" w:hAnsi="宋体" w:cs="宋体"/>
                <w:sz w:val="20"/>
                <w:szCs w:val="20"/>
              </w:rPr>
            </w:pPr>
            <w:r>
              <w:rPr>
                <w:rFonts w:ascii="宋体" w:hAnsi="宋体" w:cs="宋体" w:hint="eastAsia"/>
                <w:sz w:val="20"/>
                <w:szCs w:val="20"/>
              </w:rPr>
              <w:t>公共建筑节能检测标准</w:t>
            </w:r>
          </w:p>
          <w:p w:rsidR="000B0555" w:rsidRDefault="003967AF">
            <w:pPr>
              <w:snapToGrid w:val="0"/>
              <w:spacing w:line="240" w:lineRule="atLeast"/>
              <w:jc w:val="left"/>
              <w:rPr>
                <w:rFonts w:ascii="宋体" w:hAnsi="宋体" w:cs="宋体"/>
                <w:sz w:val="20"/>
                <w:szCs w:val="20"/>
              </w:rPr>
            </w:pPr>
            <w:r>
              <w:rPr>
                <w:rFonts w:ascii="宋体" w:hAnsi="宋体" w:cs="宋体" w:hint="eastAsia"/>
                <w:sz w:val="20"/>
                <w:szCs w:val="20"/>
              </w:rPr>
              <w:t>JGJ/T</w:t>
            </w:r>
            <w:r>
              <w:rPr>
                <w:rFonts w:ascii="宋体" w:hAnsi="宋体" w:cs="宋体" w:hint="eastAsia"/>
                <w:sz w:val="20"/>
                <w:szCs w:val="20"/>
              </w:rPr>
              <w:t xml:space="preserve"> </w:t>
            </w:r>
            <w:r>
              <w:rPr>
                <w:rFonts w:ascii="宋体" w:hAnsi="宋体" w:cs="宋体" w:hint="eastAsia"/>
                <w:sz w:val="20"/>
                <w:szCs w:val="20"/>
              </w:rPr>
              <w:t>177-2009</w:t>
            </w:r>
          </w:p>
        </w:tc>
      </w:tr>
      <w:tr w:rsidR="000B0555">
        <w:trPr>
          <w:trHeight w:val="340"/>
          <w:jc w:val="center"/>
        </w:trPr>
        <w:tc>
          <w:tcPr>
            <w:tcW w:w="655" w:type="dxa"/>
            <w:gridSpan w:val="2"/>
            <w:vMerge/>
            <w:vAlign w:val="center"/>
          </w:tcPr>
          <w:p w:rsidR="000B0555" w:rsidRDefault="000B0555">
            <w:pPr>
              <w:spacing w:line="240" w:lineRule="exact"/>
              <w:jc w:val="center"/>
              <w:rPr>
                <w:rFonts w:ascii="宋体" w:hAnsi="宋体" w:cs="宋体"/>
                <w:sz w:val="20"/>
                <w:szCs w:val="20"/>
              </w:rPr>
            </w:pPr>
          </w:p>
        </w:tc>
        <w:tc>
          <w:tcPr>
            <w:tcW w:w="2269" w:type="dxa"/>
            <w:gridSpan w:val="3"/>
            <w:vAlign w:val="center"/>
          </w:tcPr>
          <w:p w:rsidR="000B0555" w:rsidRDefault="003967AF">
            <w:pPr>
              <w:spacing w:line="240" w:lineRule="exact"/>
              <w:jc w:val="center"/>
              <w:rPr>
                <w:rFonts w:ascii="宋体" w:hAnsi="宋体" w:cs="宋体"/>
                <w:sz w:val="20"/>
                <w:szCs w:val="20"/>
              </w:rPr>
            </w:pPr>
            <w:r>
              <w:rPr>
                <w:rFonts w:ascii="宋体" w:hAnsi="宋体" w:cs="宋体" w:hint="eastAsia"/>
                <w:sz w:val="20"/>
                <w:szCs w:val="20"/>
              </w:rPr>
              <w:t>现场组装的组合式空调机组各功能段的漏风量</w:t>
            </w:r>
          </w:p>
        </w:tc>
        <w:tc>
          <w:tcPr>
            <w:tcW w:w="1935" w:type="dxa"/>
            <w:gridSpan w:val="2"/>
            <w:vMerge/>
            <w:vAlign w:val="center"/>
          </w:tcPr>
          <w:p w:rsidR="000B0555" w:rsidRDefault="000B0555">
            <w:pPr>
              <w:ind w:firstLineChars="200" w:firstLine="400"/>
              <w:rPr>
                <w:rFonts w:ascii="宋体" w:hAnsi="宋体" w:cs="宋体"/>
                <w:sz w:val="20"/>
                <w:szCs w:val="20"/>
              </w:rPr>
            </w:pPr>
          </w:p>
        </w:tc>
        <w:tc>
          <w:tcPr>
            <w:tcW w:w="2670" w:type="dxa"/>
            <w:gridSpan w:val="2"/>
            <w:vMerge/>
            <w:vAlign w:val="center"/>
          </w:tcPr>
          <w:p w:rsidR="000B0555" w:rsidRDefault="000B0555">
            <w:pPr>
              <w:rPr>
                <w:rFonts w:ascii="宋体" w:hAnsi="宋体" w:cs="宋体"/>
                <w:sz w:val="20"/>
                <w:szCs w:val="20"/>
              </w:rPr>
            </w:pPr>
          </w:p>
        </w:tc>
        <w:tc>
          <w:tcPr>
            <w:tcW w:w="2872" w:type="dxa"/>
            <w:vMerge w:val="restart"/>
            <w:vAlign w:val="center"/>
          </w:tcPr>
          <w:p w:rsidR="000B0555" w:rsidRDefault="003967AF">
            <w:pPr>
              <w:snapToGrid w:val="0"/>
              <w:spacing w:line="240" w:lineRule="atLeast"/>
              <w:jc w:val="left"/>
              <w:rPr>
                <w:rFonts w:ascii="宋体" w:hAnsi="宋体" w:cs="宋体"/>
                <w:sz w:val="20"/>
                <w:szCs w:val="20"/>
              </w:rPr>
            </w:pPr>
            <w:r>
              <w:rPr>
                <w:rFonts w:ascii="宋体" w:hAnsi="宋体" w:cs="宋体" w:hint="eastAsia"/>
                <w:sz w:val="20"/>
                <w:szCs w:val="20"/>
              </w:rPr>
              <w:t>组合式空调机</w:t>
            </w:r>
            <w:r>
              <w:rPr>
                <w:rFonts w:ascii="宋体" w:hAnsi="宋体" w:cs="宋体" w:hint="eastAsia"/>
                <w:sz w:val="20"/>
                <w:szCs w:val="20"/>
              </w:rPr>
              <w:t>GB/T14294-2008</w:t>
            </w:r>
          </w:p>
        </w:tc>
      </w:tr>
      <w:tr w:rsidR="000B0555">
        <w:trPr>
          <w:trHeight w:val="377"/>
          <w:jc w:val="center"/>
        </w:trPr>
        <w:tc>
          <w:tcPr>
            <w:tcW w:w="655" w:type="dxa"/>
            <w:gridSpan w:val="2"/>
            <w:vMerge/>
            <w:vAlign w:val="center"/>
          </w:tcPr>
          <w:p w:rsidR="000B0555" w:rsidRDefault="000B0555">
            <w:pPr>
              <w:spacing w:line="240" w:lineRule="exact"/>
              <w:jc w:val="center"/>
              <w:rPr>
                <w:rFonts w:ascii="宋体" w:hAnsi="宋体" w:cs="宋体"/>
                <w:sz w:val="20"/>
                <w:szCs w:val="20"/>
              </w:rPr>
            </w:pPr>
          </w:p>
        </w:tc>
        <w:tc>
          <w:tcPr>
            <w:tcW w:w="2269" w:type="dxa"/>
            <w:gridSpan w:val="3"/>
            <w:vAlign w:val="center"/>
          </w:tcPr>
          <w:p w:rsidR="000B0555" w:rsidRDefault="003967AF">
            <w:pPr>
              <w:spacing w:line="240" w:lineRule="exact"/>
              <w:ind w:rightChars="-51" w:right="-107"/>
              <w:jc w:val="center"/>
              <w:rPr>
                <w:rFonts w:ascii="宋体" w:hAnsi="宋体" w:cs="宋体"/>
                <w:sz w:val="20"/>
                <w:szCs w:val="20"/>
              </w:rPr>
            </w:pPr>
            <w:r>
              <w:rPr>
                <w:rFonts w:ascii="宋体" w:hAnsi="宋体" w:cs="宋体" w:hint="eastAsia"/>
                <w:sz w:val="20"/>
                <w:szCs w:val="20"/>
              </w:rPr>
              <w:t>现场组装的组合式空调机组空气过滤器初阻力</w:t>
            </w:r>
          </w:p>
        </w:tc>
        <w:tc>
          <w:tcPr>
            <w:tcW w:w="1935" w:type="dxa"/>
            <w:gridSpan w:val="2"/>
            <w:vMerge/>
            <w:vAlign w:val="center"/>
          </w:tcPr>
          <w:p w:rsidR="000B0555" w:rsidRDefault="000B0555">
            <w:pPr>
              <w:ind w:firstLineChars="200" w:firstLine="400"/>
              <w:rPr>
                <w:rFonts w:ascii="宋体" w:hAnsi="宋体" w:cs="宋体"/>
                <w:sz w:val="20"/>
                <w:szCs w:val="20"/>
              </w:rPr>
            </w:pPr>
          </w:p>
        </w:tc>
        <w:tc>
          <w:tcPr>
            <w:tcW w:w="2670" w:type="dxa"/>
            <w:gridSpan w:val="2"/>
            <w:vMerge/>
            <w:vAlign w:val="center"/>
          </w:tcPr>
          <w:p w:rsidR="000B0555" w:rsidRDefault="000B0555">
            <w:pPr>
              <w:rPr>
                <w:rFonts w:ascii="宋体" w:hAnsi="宋体" w:cs="宋体"/>
                <w:sz w:val="20"/>
                <w:szCs w:val="20"/>
              </w:rPr>
            </w:pPr>
          </w:p>
        </w:tc>
        <w:tc>
          <w:tcPr>
            <w:tcW w:w="2872" w:type="dxa"/>
            <w:vMerge/>
            <w:vAlign w:val="center"/>
          </w:tcPr>
          <w:p w:rsidR="000B0555" w:rsidRDefault="000B0555">
            <w:pPr>
              <w:snapToGrid w:val="0"/>
              <w:spacing w:line="240" w:lineRule="atLeast"/>
              <w:rPr>
                <w:rFonts w:ascii="宋体" w:hAnsi="宋体" w:cs="宋体"/>
                <w:sz w:val="20"/>
                <w:szCs w:val="20"/>
              </w:rPr>
            </w:pPr>
          </w:p>
        </w:tc>
      </w:tr>
      <w:tr w:rsidR="000B0555">
        <w:trPr>
          <w:trHeight w:val="839"/>
          <w:jc w:val="center"/>
        </w:trPr>
        <w:tc>
          <w:tcPr>
            <w:tcW w:w="655" w:type="dxa"/>
            <w:gridSpan w:val="2"/>
            <w:vMerge/>
            <w:vAlign w:val="center"/>
          </w:tcPr>
          <w:p w:rsidR="000B0555" w:rsidRDefault="000B0555">
            <w:pPr>
              <w:spacing w:line="240" w:lineRule="exact"/>
              <w:jc w:val="center"/>
              <w:rPr>
                <w:rFonts w:ascii="宋体" w:hAnsi="宋体" w:cs="宋体"/>
                <w:sz w:val="20"/>
                <w:szCs w:val="20"/>
              </w:rPr>
            </w:pPr>
          </w:p>
        </w:tc>
        <w:tc>
          <w:tcPr>
            <w:tcW w:w="2269" w:type="dxa"/>
            <w:gridSpan w:val="3"/>
            <w:vAlign w:val="center"/>
          </w:tcPr>
          <w:p w:rsidR="000B0555" w:rsidRDefault="003967AF">
            <w:pPr>
              <w:spacing w:line="240" w:lineRule="exact"/>
              <w:jc w:val="center"/>
              <w:rPr>
                <w:rFonts w:ascii="宋体" w:hAnsi="宋体" w:cs="宋体"/>
                <w:sz w:val="20"/>
                <w:szCs w:val="20"/>
              </w:rPr>
            </w:pPr>
            <w:r>
              <w:rPr>
                <w:rFonts w:ascii="宋体" w:hAnsi="宋体" w:cs="宋体" w:hint="eastAsia"/>
                <w:sz w:val="20"/>
                <w:szCs w:val="20"/>
              </w:rPr>
              <w:t>送风温差</w:t>
            </w:r>
          </w:p>
        </w:tc>
        <w:tc>
          <w:tcPr>
            <w:tcW w:w="1935" w:type="dxa"/>
            <w:gridSpan w:val="2"/>
            <w:vMerge/>
            <w:vAlign w:val="center"/>
          </w:tcPr>
          <w:p w:rsidR="000B0555" w:rsidRDefault="000B0555">
            <w:pPr>
              <w:ind w:firstLineChars="200" w:firstLine="400"/>
              <w:rPr>
                <w:rFonts w:ascii="宋体" w:hAnsi="宋体" w:cs="宋体"/>
                <w:sz w:val="20"/>
                <w:szCs w:val="20"/>
              </w:rPr>
            </w:pPr>
          </w:p>
        </w:tc>
        <w:tc>
          <w:tcPr>
            <w:tcW w:w="2670" w:type="dxa"/>
            <w:gridSpan w:val="2"/>
            <w:vMerge/>
            <w:vAlign w:val="center"/>
          </w:tcPr>
          <w:p w:rsidR="000B0555" w:rsidRDefault="000B0555">
            <w:pPr>
              <w:rPr>
                <w:rFonts w:ascii="宋体" w:hAnsi="宋体" w:cs="宋体"/>
                <w:sz w:val="20"/>
                <w:szCs w:val="20"/>
              </w:rPr>
            </w:pPr>
          </w:p>
        </w:tc>
        <w:tc>
          <w:tcPr>
            <w:tcW w:w="2872" w:type="dxa"/>
            <w:vAlign w:val="center"/>
          </w:tcPr>
          <w:p w:rsidR="000B0555" w:rsidRDefault="003967AF">
            <w:pPr>
              <w:snapToGrid w:val="0"/>
              <w:spacing w:line="240" w:lineRule="atLeast"/>
              <w:rPr>
                <w:rFonts w:ascii="宋体" w:hAnsi="宋体" w:cs="宋体"/>
                <w:sz w:val="20"/>
                <w:szCs w:val="20"/>
              </w:rPr>
            </w:pPr>
            <w:r>
              <w:rPr>
                <w:rFonts w:ascii="宋体" w:hAnsi="宋体" w:cs="宋体" w:hint="eastAsia"/>
                <w:sz w:val="20"/>
                <w:szCs w:val="20"/>
              </w:rPr>
              <w:t>采暖通风与空气调节工程检测技术规程</w:t>
            </w:r>
            <w:r>
              <w:rPr>
                <w:rFonts w:ascii="宋体" w:hAnsi="宋体" w:cs="宋体" w:hint="eastAsia"/>
                <w:sz w:val="20"/>
                <w:szCs w:val="20"/>
              </w:rPr>
              <w:t>JGJ/T 260-2011</w:t>
            </w:r>
          </w:p>
          <w:p w:rsidR="000B0555" w:rsidRDefault="003967AF">
            <w:pPr>
              <w:snapToGrid w:val="0"/>
              <w:spacing w:line="240" w:lineRule="atLeast"/>
              <w:rPr>
                <w:rFonts w:ascii="宋体" w:hAnsi="宋体" w:cs="宋体"/>
                <w:sz w:val="20"/>
                <w:szCs w:val="20"/>
              </w:rPr>
            </w:pPr>
            <w:r>
              <w:rPr>
                <w:rFonts w:ascii="宋体" w:hAnsi="宋体" w:cs="宋体" w:hint="eastAsia"/>
                <w:sz w:val="20"/>
                <w:szCs w:val="20"/>
              </w:rPr>
              <w:t>公共建筑节能设计标准</w:t>
            </w:r>
            <w:r>
              <w:rPr>
                <w:rFonts w:ascii="宋体" w:hAnsi="宋体" w:cs="宋体" w:hint="eastAsia"/>
                <w:sz w:val="20"/>
                <w:szCs w:val="20"/>
              </w:rPr>
              <w:t>（</w:t>
            </w:r>
            <w:r>
              <w:rPr>
                <w:rFonts w:ascii="宋体" w:hAnsi="宋体" w:cs="宋体" w:hint="eastAsia"/>
                <w:sz w:val="20"/>
                <w:szCs w:val="20"/>
              </w:rPr>
              <w:t>广东省实施细则</w:t>
            </w:r>
            <w:r>
              <w:rPr>
                <w:rFonts w:ascii="宋体" w:hAnsi="宋体" w:cs="宋体" w:hint="eastAsia"/>
                <w:sz w:val="20"/>
                <w:szCs w:val="20"/>
              </w:rPr>
              <w:t>）</w:t>
            </w:r>
            <w:r>
              <w:rPr>
                <w:rFonts w:ascii="宋体" w:hAnsi="宋体" w:cs="宋体" w:hint="eastAsia"/>
                <w:sz w:val="20"/>
                <w:szCs w:val="20"/>
              </w:rPr>
              <w:t>DBJ 15-51-2007</w:t>
            </w:r>
          </w:p>
        </w:tc>
      </w:tr>
      <w:tr w:rsidR="000B0555">
        <w:trPr>
          <w:trHeight w:val="697"/>
          <w:jc w:val="center"/>
        </w:trPr>
        <w:tc>
          <w:tcPr>
            <w:tcW w:w="655" w:type="dxa"/>
            <w:gridSpan w:val="2"/>
            <w:vMerge w:val="restart"/>
            <w:vAlign w:val="center"/>
          </w:tcPr>
          <w:p w:rsidR="000B0555" w:rsidRDefault="003967AF">
            <w:pPr>
              <w:pStyle w:val="a3"/>
              <w:snapToGrid w:val="0"/>
              <w:spacing w:line="240" w:lineRule="exact"/>
              <w:jc w:val="center"/>
              <w:rPr>
                <w:rFonts w:ascii="宋体" w:hAnsi="宋体" w:cs="宋体"/>
                <w:sz w:val="20"/>
                <w:szCs w:val="20"/>
              </w:rPr>
            </w:pPr>
            <w:r>
              <w:rPr>
                <w:rFonts w:ascii="宋体" w:hAnsi="宋体" w:cs="宋体" w:hint="eastAsia"/>
                <w:kern w:val="2"/>
                <w:sz w:val="20"/>
                <w:szCs w:val="20"/>
              </w:rPr>
              <w:t>空调系统冷、热源及辅助设备及其管网节能工程</w:t>
            </w:r>
          </w:p>
        </w:tc>
        <w:tc>
          <w:tcPr>
            <w:tcW w:w="1744" w:type="dxa"/>
            <w:vAlign w:val="center"/>
          </w:tcPr>
          <w:p w:rsidR="000B0555" w:rsidRDefault="003967AF">
            <w:pPr>
              <w:spacing w:line="240" w:lineRule="exact"/>
              <w:jc w:val="center"/>
              <w:rPr>
                <w:rFonts w:ascii="宋体" w:hAnsi="宋体" w:cs="宋体"/>
                <w:sz w:val="20"/>
                <w:szCs w:val="20"/>
              </w:rPr>
            </w:pPr>
            <w:r>
              <w:rPr>
                <w:rFonts w:ascii="宋体" w:hAnsi="宋体" w:cs="宋体" w:hint="eastAsia"/>
                <w:sz w:val="20"/>
                <w:szCs w:val="20"/>
              </w:rPr>
              <w:t>空调机组水流量</w:t>
            </w:r>
          </w:p>
        </w:tc>
        <w:tc>
          <w:tcPr>
            <w:tcW w:w="2460" w:type="dxa"/>
            <w:gridSpan w:val="4"/>
            <w:vAlign w:val="center"/>
          </w:tcPr>
          <w:p w:rsidR="000B0555" w:rsidRDefault="003967AF">
            <w:pPr>
              <w:jc w:val="center"/>
              <w:rPr>
                <w:rFonts w:ascii="宋体" w:hAnsi="宋体" w:cs="宋体"/>
                <w:sz w:val="20"/>
                <w:szCs w:val="20"/>
              </w:rPr>
            </w:pPr>
            <w:r>
              <w:rPr>
                <w:rFonts w:ascii="宋体" w:hAnsi="宋体" w:cs="宋体" w:hint="eastAsia"/>
                <w:sz w:val="20"/>
                <w:szCs w:val="20"/>
              </w:rPr>
              <w:t>按系统数量抽查</w:t>
            </w:r>
            <w:r>
              <w:rPr>
                <w:rFonts w:ascii="宋体" w:hAnsi="宋体" w:cs="宋体" w:hint="eastAsia"/>
                <w:sz w:val="20"/>
                <w:szCs w:val="20"/>
              </w:rPr>
              <w:t>10%</w:t>
            </w:r>
            <w:r>
              <w:rPr>
                <w:rFonts w:ascii="宋体" w:hAnsi="宋体" w:cs="宋体" w:hint="eastAsia"/>
                <w:sz w:val="20"/>
                <w:szCs w:val="20"/>
              </w:rPr>
              <w:t>，</w:t>
            </w:r>
          </w:p>
          <w:p w:rsidR="000B0555" w:rsidRDefault="003967AF">
            <w:pPr>
              <w:jc w:val="center"/>
              <w:rPr>
                <w:rFonts w:ascii="宋体" w:hAnsi="宋体" w:cs="宋体"/>
                <w:sz w:val="20"/>
                <w:szCs w:val="20"/>
              </w:rPr>
            </w:pPr>
            <w:r>
              <w:rPr>
                <w:rFonts w:ascii="宋体" w:hAnsi="宋体" w:cs="宋体" w:hint="eastAsia"/>
                <w:sz w:val="20"/>
                <w:szCs w:val="20"/>
              </w:rPr>
              <w:t>且不得少于</w:t>
            </w:r>
            <w:r>
              <w:rPr>
                <w:rFonts w:ascii="宋体" w:hAnsi="宋体" w:cs="宋体" w:hint="eastAsia"/>
                <w:sz w:val="20"/>
                <w:szCs w:val="20"/>
              </w:rPr>
              <w:t>1</w:t>
            </w:r>
            <w:r>
              <w:rPr>
                <w:rFonts w:ascii="宋体" w:hAnsi="宋体" w:cs="宋体" w:hint="eastAsia"/>
                <w:sz w:val="20"/>
                <w:szCs w:val="20"/>
              </w:rPr>
              <w:t>个系统</w:t>
            </w:r>
            <w:r>
              <w:rPr>
                <w:rFonts w:ascii="宋体" w:hAnsi="宋体" w:cs="宋体" w:hint="eastAsia"/>
                <w:sz w:val="20"/>
                <w:szCs w:val="20"/>
              </w:rPr>
              <w:t>。</w:t>
            </w:r>
          </w:p>
        </w:tc>
        <w:tc>
          <w:tcPr>
            <w:tcW w:w="2670" w:type="dxa"/>
            <w:gridSpan w:val="2"/>
            <w:vMerge w:val="restart"/>
            <w:vAlign w:val="center"/>
          </w:tcPr>
          <w:p w:rsidR="000B0555" w:rsidRDefault="003967AF">
            <w:pPr>
              <w:spacing w:line="240" w:lineRule="exact"/>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w:t>
            </w:r>
            <w:r>
              <w:rPr>
                <w:rFonts w:ascii="宋体" w:hAnsi="宋体" w:cs="宋体" w:hint="eastAsia"/>
                <w:sz w:val="20"/>
                <w:szCs w:val="20"/>
              </w:rPr>
              <w:t>应在检测前完成系统的联合试运转及平衡调试、所有系统设备在设计工况下正常运转；</w:t>
            </w:r>
          </w:p>
          <w:p w:rsidR="000B0555" w:rsidRDefault="003967AF">
            <w:pPr>
              <w:spacing w:line="240" w:lineRule="exact"/>
              <w:rPr>
                <w:rFonts w:ascii="宋体" w:hAnsi="宋体" w:cs="宋体"/>
                <w:sz w:val="20"/>
                <w:szCs w:val="20"/>
              </w:rPr>
            </w:pPr>
            <w:r>
              <w:rPr>
                <w:rFonts w:ascii="宋体" w:hAnsi="宋体" w:cs="宋体" w:hint="eastAsia"/>
                <w:sz w:val="20"/>
                <w:szCs w:val="20"/>
              </w:rPr>
              <w:t>2</w:t>
            </w:r>
            <w:r>
              <w:rPr>
                <w:rFonts w:ascii="宋体" w:hAnsi="宋体" w:cs="宋体" w:hint="eastAsia"/>
                <w:sz w:val="20"/>
                <w:szCs w:val="20"/>
              </w:rPr>
              <w:t>.</w:t>
            </w:r>
            <w:r>
              <w:rPr>
                <w:rFonts w:ascii="宋体" w:hAnsi="宋体" w:cs="宋体" w:hint="eastAsia"/>
                <w:sz w:val="20"/>
                <w:szCs w:val="20"/>
              </w:rPr>
              <w:t>提供完整的空调系统设计图纸、工程概况、系统节能性能设计资料以及工作用电（</w:t>
            </w:r>
            <w:r>
              <w:rPr>
                <w:rFonts w:ascii="宋体" w:hAnsi="宋体" w:cs="宋体" w:hint="eastAsia"/>
                <w:sz w:val="20"/>
                <w:szCs w:val="20"/>
              </w:rPr>
              <w:t>220V</w:t>
            </w:r>
            <w:r>
              <w:rPr>
                <w:rFonts w:ascii="宋体" w:hAnsi="宋体" w:cs="宋体" w:hint="eastAsia"/>
                <w:sz w:val="20"/>
                <w:szCs w:val="20"/>
              </w:rPr>
              <w:t>）、工作用水等；</w:t>
            </w:r>
          </w:p>
          <w:p w:rsidR="000B0555" w:rsidRDefault="003967AF">
            <w:pPr>
              <w:jc w:val="left"/>
              <w:rPr>
                <w:rFonts w:ascii="宋体" w:hAnsi="宋体" w:cs="宋体"/>
                <w:sz w:val="20"/>
                <w:szCs w:val="20"/>
              </w:rPr>
            </w:pPr>
            <w:r>
              <w:rPr>
                <w:rFonts w:ascii="宋体" w:hAnsi="宋体" w:cs="宋体" w:hint="eastAsia"/>
                <w:sz w:val="20"/>
                <w:szCs w:val="20"/>
              </w:rPr>
              <w:t>3</w:t>
            </w:r>
            <w:r>
              <w:rPr>
                <w:rFonts w:ascii="宋体" w:hAnsi="宋体" w:cs="宋体" w:hint="eastAsia"/>
                <w:sz w:val="20"/>
                <w:szCs w:val="20"/>
              </w:rPr>
              <w:t>.</w:t>
            </w:r>
            <w:r>
              <w:rPr>
                <w:rFonts w:ascii="宋体" w:hAnsi="宋体" w:cs="宋体" w:hint="eastAsia"/>
                <w:sz w:val="20"/>
                <w:szCs w:val="20"/>
              </w:rPr>
              <w:t>应安排熟悉图纸及设计施工情况的相关负责人员全程见证检测并提供必要的协助。</w:t>
            </w:r>
          </w:p>
        </w:tc>
        <w:tc>
          <w:tcPr>
            <w:tcW w:w="2872" w:type="dxa"/>
            <w:vMerge w:val="restart"/>
            <w:vAlign w:val="center"/>
          </w:tcPr>
          <w:p w:rsidR="000B0555" w:rsidRDefault="003967AF">
            <w:pPr>
              <w:snapToGrid w:val="0"/>
              <w:spacing w:line="240" w:lineRule="atLeast"/>
              <w:jc w:val="left"/>
              <w:rPr>
                <w:rFonts w:ascii="宋体" w:hAnsi="宋体" w:cs="宋体"/>
                <w:sz w:val="20"/>
                <w:szCs w:val="20"/>
              </w:rPr>
            </w:pPr>
            <w:r>
              <w:rPr>
                <w:rFonts w:ascii="宋体" w:hAnsi="宋体" w:cs="宋体" w:hint="eastAsia"/>
                <w:sz w:val="20"/>
                <w:szCs w:val="20"/>
              </w:rPr>
              <w:t>公共建筑节能检测标准</w:t>
            </w:r>
          </w:p>
          <w:p w:rsidR="000B0555" w:rsidRDefault="003967AF">
            <w:pPr>
              <w:snapToGrid w:val="0"/>
              <w:spacing w:line="240" w:lineRule="atLeast"/>
              <w:jc w:val="left"/>
              <w:rPr>
                <w:rFonts w:ascii="宋体" w:hAnsi="宋体" w:cs="宋体"/>
                <w:sz w:val="20"/>
                <w:szCs w:val="20"/>
              </w:rPr>
            </w:pPr>
            <w:r>
              <w:rPr>
                <w:rFonts w:ascii="宋体" w:hAnsi="宋体" w:cs="宋体" w:hint="eastAsia"/>
                <w:sz w:val="20"/>
                <w:szCs w:val="20"/>
              </w:rPr>
              <w:t>JGJ/T</w:t>
            </w:r>
            <w:r>
              <w:rPr>
                <w:rFonts w:ascii="宋体" w:hAnsi="宋体" w:cs="宋体" w:hint="eastAsia"/>
                <w:sz w:val="20"/>
                <w:szCs w:val="20"/>
              </w:rPr>
              <w:t xml:space="preserve"> </w:t>
            </w:r>
            <w:r>
              <w:rPr>
                <w:rFonts w:ascii="宋体" w:hAnsi="宋体" w:cs="宋体" w:hint="eastAsia"/>
                <w:sz w:val="20"/>
                <w:szCs w:val="20"/>
              </w:rPr>
              <w:t>177-2009</w:t>
            </w:r>
          </w:p>
          <w:p w:rsidR="000B0555" w:rsidRDefault="003967AF">
            <w:pPr>
              <w:snapToGrid w:val="0"/>
              <w:spacing w:line="240" w:lineRule="atLeast"/>
              <w:jc w:val="left"/>
              <w:rPr>
                <w:rFonts w:ascii="宋体" w:hAnsi="宋体" w:cs="宋体"/>
                <w:sz w:val="20"/>
                <w:szCs w:val="20"/>
              </w:rPr>
            </w:pPr>
            <w:r>
              <w:rPr>
                <w:rFonts w:ascii="宋体" w:hAnsi="宋体" w:cs="宋体" w:hint="eastAsia"/>
                <w:sz w:val="20"/>
                <w:szCs w:val="20"/>
              </w:rPr>
              <w:t>采暖通风与空气调节工程检测技术规程</w:t>
            </w:r>
            <w:r>
              <w:rPr>
                <w:rFonts w:ascii="宋体" w:hAnsi="宋体" w:cs="宋体" w:hint="eastAsia"/>
                <w:sz w:val="20"/>
                <w:szCs w:val="20"/>
              </w:rPr>
              <w:t>JGJ/T 260-2011</w:t>
            </w:r>
          </w:p>
          <w:p w:rsidR="000B0555" w:rsidRDefault="003967AF">
            <w:pPr>
              <w:snapToGrid w:val="0"/>
              <w:spacing w:line="240" w:lineRule="atLeast"/>
              <w:jc w:val="left"/>
              <w:rPr>
                <w:rFonts w:ascii="宋体" w:hAnsi="宋体" w:cs="宋体"/>
                <w:sz w:val="20"/>
                <w:szCs w:val="20"/>
              </w:rPr>
            </w:pPr>
            <w:r>
              <w:rPr>
                <w:rFonts w:ascii="宋体" w:hAnsi="宋体" w:cs="宋体" w:hint="eastAsia"/>
                <w:sz w:val="20"/>
                <w:szCs w:val="20"/>
              </w:rPr>
              <w:t>给排水用超声波流量计</w:t>
            </w:r>
          </w:p>
          <w:p w:rsidR="000B0555" w:rsidRDefault="003967AF">
            <w:pPr>
              <w:snapToGrid w:val="0"/>
              <w:spacing w:line="240" w:lineRule="atLeast"/>
              <w:jc w:val="left"/>
              <w:rPr>
                <w:rFonts w:ascii="宋体" w:hAnsi="宋体" w:cs="宋体"/>
                <w:sz w:val="20"/>
                <w:szCs w:val="20"/>
              </w:rPr>
            </w:pPr>
            <w:r>
              <w:rPr>
                <w:rFonts w:ascii="宋体" w:hAnsi="宋体" w:cs="宋体" w:hint="eastAsia"/>
                <w:sz w:val="20"/>
                <w:szCs w:val="20"/>
              </w:rPr>
              <w:t>CJ/T</w:t>
            </w:r>
            <w:r>
              <w:rPr>
                <w:rFonts w:ascii="宋体" w:hAnsi="宋体" w:cs="宋体" w:hint="eastAsia"/>
                <w:sz w:val="20"/>
                <w:szCs w:val="20"/>
              </w:rPr>
              <w:t xml:space="preserve"> </w:t>
            </w:r>
            <w:r>
              <w:rPr>
                <w:rFonts w:ascii="宋体" w:hAnsi="宋体" w:cs="宋体" w:hint="eastAsia"/>
                <w:sz w:val="20"/>
                <w:szCs w:val="20"/>
              </w:rPr>
              <w:t>3063-1997</w:t>
            </w:r>
          </w:p>
          <w:p w:rsidR="000B0555" w:rsidRDefault="003967AF">
            <w:pPr>
              <w:snapToGrid w:val="0"/>
              <w:spacing w:line="240" w:lineRule="atLeast"/>
              <w:jc w:val="left"/>
              <w:rPr>
                <w:rFonts w:ascii="宋体" w:hAnsi="宋体" w:cs="宋体"/>
                <w:sz w:val="20"/>
                <w:szCs w:val="20"/>
              </w:rPr>
            </w:pPr>
            <w:r>
              <w:rPr>
                <w:rFonts w:ascii="宋体" w:hAnsi="宋体" w:cs="宋体" w:hint="eastAsia"/>
                <w:sz w:val="20"/>
                <w:szCs w:val="20"/>
              </w:rPr>
              <w:t>公共建筑节能设计标准</w:t>
            </w:r>
            <w:r>
              <w:rPr>
                <w:rFonts w:ascii="宋体" w:hAnsi="宋体" w:cs="宋体" w:hint="eastAsia"/>
                <w:sz w:val="20"/>
                <w:szCs w:val="20"/>
              </w:rPr>
              <w:t>（</w:t>
            </w:r>
            <w:r>
              <w:rPr>
                <w:rFonts w:ascii="宋体" w:hAnsi="宋体" w:cs="宋体" w:hint="eastAsia"/>
                <w:sz w:val="20"/>
                <w:szCs w:val="20"/>
              </w:rPr>
              <w:t>广东省实施细则</w:t>
            </w:r>
            <w:r>
              <w:rPr>
                <w:rFonts w:ascii="宋体" w:hAnsi="宋体" w:cs="宋体" w:hint="eastAsia"/>
                <w:sz w:val="20"/>
                <w:szCs w:val="20"/>
              </w:rPr>
              <w:t>）</w:t>
            </w:r>
            <w:r>
              <w:rPr>
                <w:rFonts w:ascii="宋体" w:hAnsi="宋体" w:cs="宋体" w:hint="eastAsia"/>
                <w:sz w:val="20"/>
                <w:szCs w:val="20"/>
              </w:rPr>
              <w:t>DBJ 15-51-2007</w:t>
            </w:r>
          </w:p>
          <w:p w:rsidR="000B0555" w:rsidRDefault="000B0555">
            <w:pPr>
              <w:snapToGrid w:val="0"/>
              <w:spacing w:line="240" w:lineRule="atLeast"/>
              <w:jc w:val="left"/>
              <w:rPr>
                <w:rFonts w:ascii="宋体" w:hAnsi="宋体" w:cs="宋体"/>
                <w:sz w:val="20"/>
                <w:szCs w:val="20"/>
              </w:rPr>
            </w:pPr>
          </w:p>
          <w:p w:rsidR="000B0555" w:rsidRDefault="000B0555">
            <w:pPr>
              <w:snapToGrid w:val="0"/>
              <w:spacing w:line="240" w:lineRule="atLeast"/>
              <w:rPr>
                <w:rFonts w:ascii="宋体" w:hAnsi="宋体" w:cs="宋体"/>
                <w:sz w:val="20"/>
                <w:szCs w:val="20"/>
              </w:rPr>
            </w:pPr>
          </w:p>
        </w:tc>
      </w:tr>
      <w:tr w:rsidR="000B0555">
        <w:trPr>
          <w:trHeight w:val="719"/>
          <w:jc w:val="center"/>
        </w:trPr>
        <w:tc>
          <w:tcPr>
            <w:tcW w:w="655" w:type="dxa"/>
            <w:gridSpan w:val="2"/>
            <w:vMerge/>
            <w:vAlign w:val="center"/>
          </w:tcPr>
          <w:p w:rsidR="000B0555" w:rsidRDefault="000B0555">
            <w:pPr>
              <w:pStyle w:val="a3"/>
              <w:snapToGrid w:val="0"/>
              <w:spacing w:line="240" w:lineRule="exact"/>
              <w:jc w:val="center"/>
              <w:rPr>
                <w:rFonts w:ascii="宋体" w:hAnsi="宋体" w:cs="宋体"/>
                <w:kern w:val="2"/>
                <w:sz w:val="20"/>
                <w:szCs w:val="20"/>
              </w:rPr>
            </w:pPr>
          </w:p>
        </w:tc>
        <w:tc>
          <w:tcPr>
            <w:tcW w:w="1744" w:type="dxa"/>
            <w:vAlign w:val="center"/>
          </w:tcPr>
          <w:p w:rsidR="000B0555" w:rsidRDefault="003967AF">
            <w:pPr>
              <w:spacing w:line="240" w:lineRule="exact"/>
              <w:jc w:val="center"/>
              <w:rPr>
                <w:rFonts w:ascii="宋体" w:hAnsi="宋体" w:cs="宋体"/>
                <w:sz w:val="20"/>
                <w:szCs w:val="20"/>
              </w:rPr>
            </w:pPr>
            <w:r>
              <w:rPr>
                <w:rFonts w:ascii="宋体" w:hAnsi="宋体" w:cs="宋体" w:hint="eastAsia"/>
                <w:sz w:val="20"/>
                <w:szCs w:val="20"/>
              </w:rPr>
              <w:t>冷冻水系统水力平衡度</w:t>
            </w:r>
          </w:p>
        </w:tc>
        <w:tc>
          <w:tcPr>
            <w:tcW w:w="2460" w:type="dxa"/>
            <w:gridSpan w:val="4"/>
            <w:vAlign w:val="center"/>
          </w:tcPr>
          <w:p w:rsidR="000B0555" w:rsidRDefault="003967AF">
            <w:pPr>
              <w:jc w:val="center"/>
              <w:rPr>
                <w:rFonts w:ascii="宋体" w:hAnsi="宋体" w:cs="宋体"/>
                <w:sz w:val="20"/>
                <w:szCs w:val="20"/>
              </w:rPr>
            </w:pPr>
            <w:r>
              <w:rPr>
                <w:rFonts w:ascii="宋体" w:hAnsi="宋体" w:cs="宋体" w:hint="eastAsia"/>
                <w:sz w:val="20"/>
                <w:szCs w:val="20"/>
              </w:rPr>
              <w:t>每个热源与换热站均不少于</w:t>
            </w:r>
            <w:r>
              <w:rPr>
                <w:rFonts w:ascii="宋体" w:hAnsi="宋体" w:cs="宋体" w:hint="eastAsia"/>
                <w:sz w:val="20"/>
                <w:szCs w:val="20"/>
              </w:rPr>
              <w:t>1</w:t>
            </w:r>
            <w:r>
              <w:rPr>
                <w:rFonts w:ascii="宋体" w:hAnsi="宋体" w:cs="宋体" w:hint="eastAsia"/>
                <w:sz w:val="20"/>
                <w:szCs w:val="20"/>
              </w:rPr>
              <w:t>个独立的供热系统</w:t>
            </w:r>
            <w:r>
              <w:rPr>
                <w:rFonts w:ascii="宋体" w:hAnsi="宋体" w:cs="宋体" w:hint="eastAsia"/>
                <w:sz w:val="20"/>
                <w:szCs w:val="20"/>
              </w:rPr>
              <w:t>。</w:t>
            </w:r>
          </w:p>
        </w:tc>
        <w:tc>
          <w:tcPr>
            <w:tcW w:w="2670" w:type="dxa"/>
            <w:gridSpan w:val="2"/>
            <w:vMerge/>
            <w:vAlign w:val="center"/>
          </w:tcPr>
          <w:p w:rsidR="000B0555" w:rsidRDefault="000B0555">
            <w:pPr>
              <w:rPr>
                <w:rFonts w:ascii="宋体" w:hAnsi="宋体" w:cs="宋体"/>
                <w:sz w:val="20"/>
                <w:szCs w:val="20"/>
              </w:rPr>
            </w:pPr>
          </w:p>
        </w:tc>
        <w:tc>
          <w:tcPr>
            <w:tcW w:w="2872" w:type="dxa"/>
            <w:vMerge/>
            <w:vAlign w:val="center"/>
          </w:tcPr>
          <w:p w:rsidR="000B0555" w:rsidRDefault="000B0555">
            <w:pPr>
              <w:snapToGrid w:val="0"/>
              <w:spacing w:line="240" w:lineRule="atLeast"/>
              <w:rPr>
                <w:rFonts w:ascii="宋体" w:hAnsi="宋体" w:cs="宋体"/>
                <w:sz w:val="20"/>
                <w:szCs w:val="20"/>
              </w:rPr>
            </w:pPr>
          </w:p>
        </w:tc>
      </w:tr>
      <w:tr w:rsidR="000B0555">
        <w:trPr>
          <w:trHeight w:val="510"/>
          <w:jc w:val="center"/>
        </w:trPr>
        <w:tc>
          <w:tcPr>
            <w:tcW w:w="655" w:type="dxa"/>
            <w:gridSpan w:val="2"/>
            <w:vMerge/>
            <w:vAlign w:val="center"/>
          </w:tcPr>
          <w:p w:rsidR="000B0555" w:rsidRDefault="000B0555">
            <w:pPr>
              <w:pStyle w:val="a3"/>
              <w:snapToGrid w:val="0"/>
              <w:spacing w:line="240" w:lineRule="exact"/>
              <w:jc w:val="center"/>
              <w:rPr>
                <w:rFonts w:ascii="宋体" w:hAnsi="宋体" w:cs="宋体"/>
                <w:kern w:val="2"/>
                <w:sz w:val="20"/>
                <w:szCs w:val="20"/>
              </w:rPr>
            </w:pPr>
          </w:p>
        </w:tc>
        <w:tc>
          <w:tcPr>
            <w:tcW w:w="1744" w:type="dxa"/>
            <w:vAlign w:val="center"/>
          </w:tcPr>
          <w:p w:rsidR="000B0555" w:rsidRDefault="003967AF">
            <w:pPr>
              <w:spacing w:line="240" w:lineRule="exact"/>
              <w:jc w:val="center"/>
              <w:rPr>
                <w:rFonts w:ascii="宋体" w:hAnsi="宋体" w:cs="宋体"/>
                <w:sz w:val="20"/>
                <w:szCs w:val="20"/>
              </w:rPr>
            </w:pPr>
            <w:r>
              <w:rPr>
                <w:rFonts w:ascii="宋体" w:hAnsi="宋体" w:cs="宋体" w:hint="eastAsia"/>
                <w:sz w:val="20"/>
                <w:szCs w:val="20"/>
              </w:rPr>
              <w:t>空调系统冷热水、冷却水总流量</w:t>
            </w:r>
          </w:p>
        </w:tc>
        <w:tc>
          <w:tcPr>
            <w:tcW w:w="2460" w:type="dxa"/>
            <w:gridSpan w:val="4"/>
            <w:vAlign w:val="center"/>
          </w:tcPr>
          <w:p w:rsidR="000B0555" w:rsidRDefault="003967AF">
            <w:pPr>
              <w:jc w:val="center"/>
              <w:rPr>
                <w:rFonts w:ascii="宋体" w:hAnsi="宋体" w:cs="宋体"/>
                <w:sz w:val="20"/>
                <w:szCs w:val="20"/>
              </w:rPr>
            </w:pPr>
            <w:r>
              <w:rPr>
                <w:rFonts w:ascii="宋体" w:hAnsi="宋体" w:cs="宋体" w:hint="eastAsia"/>
                <w:sz w:val="20"/>
                <w:szCs w:val="20"/>
              </w:rPr>
              <w:t>现场检测，全数检测</w:t>
            </w:r>
            <w:r>
              <w:rPr>
                <w:rFonts w:ascii="宋体" w:hAnsi="宋体" w:cs="宋体" w:hint="eastAsia"/>
                <w:sz w:val="20"/>
                <w:szCs w:val="20"/>
              </w:rPr>
              <w:t>。</w:t>
            </w:r>
          </w:p>
        </w:tc>
        <w:tc>
          <w:tcPr>
            <w:tcW w:w="2670" w:type="dxa"/>
            <w:gridSpan w:val="2"/>
            <w:vMerge/>
            <w:vAlign w:val="center"/>
          </w:tcPr>
          <w:p w:rsidR="000B0555" w:rsidRDefault="000B0555">
            <w:pPr>
              <w:rPr>
                <w:rFonts w:ascii="宋体" w:hAnsi="宋体" w:cs="宋体"/>
                <w:sz w:val="20"/>
                <w:szCs w:val="20"/>
              </w:rPr>
            </w:pPr>
          </w:p>
        </w:tc>
        <w:tc>
          <w:tcPr>
            <w:tcW w:w="2872" w:type="dxa"/>
            <w:vMerge/>
            <w:vAlign w:val="center"/>
          </w:tcPr>
          <w:p w:rsidR="000B0555" w:rsidRDefault="000B0555">
            <w:pPr>
              <w:snapToGrid w:val="0"/>
              <w:spacing w:line="240" w:lineRule="atLeast"/>
              <w:rPr>
                <w:rFonts w:ascii="宋体" w:hAnsi="宋体" w:cs="宋体"/>
                <w:sz w:val="20"/>
                <w:szCs w:val="20"/>
              </w:rPr>
            </w:pPr>
          </w:p>
        </w:tc>
      </w:tr>
      <w:tr w:rsidR="000B0555">
        <w:trPr>
          <w:trHeight w:val="262"/>
          <w:jc w:val="center"/>
        </w:trPr>
        <w:tc>
          <w:tcPr>
            <w:tcW w:w="655" w:type="dxa"/>
            <w:gridSpan w:val="2"/>
            <w:vMerge/>
            <w:vAlign w:val="center"/>
          </w:tcPr>
          <w:p w:rsidR="000B0555" w:rsidRDefault="000B0555">
            <w:pPr>
              <w:pStyle w:val="a3"/>
              <w:snapToGrid w:val="0"/>
              <w:spacing w:line="240" w:lineRule="exact"/>
              <w:jc w:val="center"/>
              <w:rPr>
                <w:rFonts w:ascii="宋体" w:hAnsi="宋体" w:cs="宋体"/>
                <w:kern w:val="2"/>
                <w:sz w:val="20"/>
                <w:szCs w:val="20"/>
              </w:rPr>
            </w:pPr>
          </w:p>
        </w:tc>
        <w:tc>
          <w:tcPr>
            <w:tcW w:w="2269" w:type="dxa"/>
            <w:gridSpan w:val="3"/>
            <w:vAlign w:val="center"/>
          </w:tcPr>
          <w:p w:rsidR="000B0555" w:rsidRDefault="003967AF">
            <w:pPr>
              <w:spacing w:line="240" w:lineRule="exact"/>
              <w:jc w:val="center"/>
              <w:rPr>
                <w:rFonts w:ascii="宋体" w:hAnsi="宋体" w:cs="宋体"/>
                <w:sz w:val="20"/>
                <w:szCs w:val="20"/>
              </w:rPr>
            </w:pPr>
            <w:r>
              <w:rPr>
                <w:rFonts w:ascii="宋体" w:hAnsi="宋体" w:cs="宋体" w:hint="eastAsia"/>
                <w:sz w:val="20"/>
                <w:szCs w:val="20"/>
              </w:rPr>
              <w:t>冷却水</w:t>
            </w:r>
            <w:r>
              <w:rPr>
                <w:rFonts w:ascii="宋体" w:hAnsi="宋体" w:cs="宋体" w:hint="eastAsia"/>
                <w:sz w:val="20"/>
                <w:szCs w:val="20"/>
              </w:rPr>
              <w:t xml:space="preserve">  </w:t>
            </w:r>
            <w:r>
              <w:rPr>
                <w:rFonts w:ascii="宋体" w:hAnsi="宋体" w:cs="宋体" w:hint="eastAsia"/>
                <w:sz w:val="20"/>
                <w:szCs w:val="20"/>
              </w:rPr>
              <w:t>补水率</w:t>
            </w:r>
          </w:p>
        </w:tc>
        <w:tc>
          <w:tcPr>
            <w:tcW w:w="1935" w:type="dxa"/>
            <w:gridSpan w:val="2"/>
            <w:vMerge w:val="restart"/>
            <w:vAlign w:val="center"/>
          </w:tcPr>
          <w:p w:rsidR="000B0555" w:rsidRDefault="003967AF">
            <w:pPr>
              <w:ind w:firstLineChars="200" w:firstLine="400"/>
              <w:rPr>
                <w:rFonts w:ascii="宋体" w:hAnsi="宋体" w:cs="宋体"/>
                <w:sz w:val="20"/>
                <w:szCs w:val="20"/>
              </w:rPr>
            </w:pPr>
            <w:r>
              <w:rPr>
                <w:rFonts w:ascii="宋体" w:hAnsi="宋体" w:cs="宋体" w:hint="eastAsia"/>
                <w:sz w:val="20"/>
                <w:szCs w:val="20"/>
              </w:rPr>
              <w:t>现场检测，全数检测</w:t>
            </w:r>
            <w:r>
              <w:rPr>
                <w:rFonts w:ascii="宋体" w:hAnsi="宋体" w:cs="宋体" w:hint="eastAsia"/>
                <w:sz w:val="20"/>
                <w:szCs w:val="20"/>
              </w:rPr>
              <w:t>。</w:t>
            </w:r>
          </w:p>
        </w:tc>
        <w:tc>
          <w:tcPr>
            <w:tcW w:w="2670" w:type="dxa"/>
            <w:gridSpan w:val="2"/>
            <w:vMerge/>
            <w:vAlign w:val="center"/>
          </w:tcPr>
          <w:p w:rsidR="000B0555" w:rsidRDefault="000B0555">
            <w:pPr>
              <w:rPr>
                <w:rFonts w:ascii="宋体" w:hAnsi="宋体" w:cs="宋体"/>
                <w:sz w:val="20"/>
                <w:szCs w:val="20"/>
              </w:rPr>
            </w:pPr>
          </w:p>
        </w:tc>
        <w:tc>
          <w:tcPr>
            <w:tcW w:w="2872" w:type="dxa"/>
            <w:vMerge/>
            <w:vAlign w:val="center"/>
          </w:tcPr>
          <w:p w:rsidR="000B0555" w:rsidRDefault="000B0555">
            <w:pPr>
              <w:snapToGrid w:val="0"/>
              <w:spacing w:line="240" w:lineRule="atLeast"/>
              <w:rPr>
                <w:rFonts w:ascii="宋体" w:hAnsi="宋体" w:cs="宋体"/>
                <w:sz w:val="20"/>
                <w:szCs w:val="20"/>
              </w:rPr>
            </w:pPr>
          </w:p>
        </w:tc>
      </w:tr>
      <w:tr w:rsidR="000B0555">
        <w:trPr>
          <w:trHeight w:val="587"/>
          <w:jc w:val="center"/>
        </w:trPr>
        <w:tc>
          <w:tcPr>
            <w:tcW w:w="655" w:type="dxa"/>
            <w:gridSpan w:val="2"/>
            <w:vMerge/>
            <w:vAlign w:val="center"/>
          </w:tcPr>
          <w:p w:rsidR="000B0555" w:rsidRDefault="000B0555">
            <w:pPr>
              <w:pStyle w:val="a3"/>
              <w:snapToGrid w:val="0"/>
              <w:spacing w:line="240" w:lineRule="exact"/>
              <w:jc w:val="center"/>
              <w:rPr>
                <w:rFonts w:ascii="宋体" w:hAnsi="宋体" w:cs="宋体"/>
                <w:kern w:val="2"/>
                <w:sz w:val="20"/>
                <w:szCs w:val="20"/>
              </w:rPr>
            </w:pPr>
          </w:p>
        </w:tc>
        <w:tc>
          <w:tcPr>
            <w:tcW w:w="2269" w:type="dxa"/>
            <w:gridSpan w:val="3"/>
            <w:vAlign w:val="center"/>
          </w:tcPr>
          <w:p w:rsidR="000B0555" w:rsidRDefault="003967AF">
            <w:pPr>
              <w:spacing w:line="240" w:lineRule="exact"/>
              <w:jc w:val="center"/>
              <w:rPr>
                <w:rFonts w:ascii="宋体" w:hAnsi="宋体" w:cs="宋体"/>
                <w:sz w:val="20"/>
                <w:szCs w:val="20"/>
              </w:rPr>
            </w:pPr>
            <w:r>
              <w:rPr>
                <w:rFonts w:ascii="宋体" w:hAnsi="宋体" w:cs="宋体" w:hint="eastAsia"/>
                <w:sz w:val="20"/>
                <w:szCs w:val="20"/>
              </w:rPr>
              <w:t>空调机组冷冻水供回水温差</w:t>
            </w:r>
          </w:p>
        </w:tc>
        <w:tc>
          <w:tcPr>
            <w:tcW w:w="1935" w:type="dxa"/>
            <w:gridSpan w:val="2"/>
            <w:vMerge/>
            <w:vAlign w:val="center"/>
          </w:tcPr>
          <w:p w:rsidR="000B0555" w:rsidRDefault="000B0555">
            <w:pPr>
              <w:ind w:firstLineChars="200" w:firstLine="400"/>
              <w:rPr>
                <w:rFonts w:ascii="宋体" w:hAnsi="宋体" w:cs="宋体"/>
                <w:sz w:val="20"/>
                <w:szCs w:val="20"/>
              </w:rPr>
            </w:pPr>
          </w:p>
        </w:tc>
        <w:tc>
          <w:tcPr>
            <w:tcW w:w="2670" w:type="dxa"/>
            <w:gridSpan w:val="2"/>
            <w:vMerge/>
            <w:vAlign w:val="center"/>
          </w:tcPr>
          <w:p w:rsidR="000B0555" w:rsidRDefault="000B0555">
            <w:pPr>
              <w:rPr>
                <w:rFonts w:ascii="宋体" w:hAnsi="宋体" w:cs="宋体"/>
                <w:sz w:val="20"/>
                <w:szCs w:val="20"/>
              </w:rPr>
            </w:pPr>
          </w:p>
        </w:tc>
        <w:tc>
          <w:tcPr>
            <w:tcW w:w="2872" w:type="dxa"/>
            <w:vMerge/>
            <w:vAlign w:val="center"/>
          </w:tcPr>
          <w:p w:rsidR="000B0555" w:rsidRDefault="000B0555">
            <w:pPr>
              <w:snapToGrid w:val="0"/>
              <w:spacing w:line="240" w:lineRule="atLeast"/>
              <w:rPr>
                <w:rFonts w:ascii="宋体" w:hAnsi="宋体" w:cs="宋体"/>
                <w:sz w:val="20"/>
                <w:szCs w:val="20"/>
              </w:rPr>
            </w:pPr>
          </w:p>
        </w:tc>
      </w:tr>
      <w:tr w:rsidR="000B0555">
        <w:trPr>
          <w:trHeight w:val="90"/>
          <w:jc w:val="center"/>
        </w:trPr>
        <w:tc>
          <w:tcPr>
            <w:tcW w:w="655" w:type="dxa"/>
            <w:gridSpan w:val="2"/>
            <w:vMerge/>
            <w:vAlign w:val="center"/>
          </w:tcPr>
          <w:p w:rsidR="000B0555" w:rsidRDefault="000B0555">
            <w:pPr>
              <w:pStyle w:val="a3"/>
              <w:snapToGrid w:val="0"/>
              <w:spacing w:line="240" w:lineRule="exact"/>
              <w:jc w:val="center"/>
              <w:rPr>
                <w:rFonts w:ascii="宋体" w:hAnsi="宋体" w:cs="宋体"/>
                <w:kern w:val="2"/>
                <w:sz w:val="20"/>
                <w:szCs w:val="20"/>
              </w:rPr>
            </w:pPr>
          </w:p>
        </w:tc>
        <w:tc>
          <w:tcPr>
            <w:tcW w:w="2269" w:type="dxa"/>
            <w:gridSpan w:val="3"/>
            <w:vAlign w:val="center"/>
          </w:tcPr>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水泵性能</w:t>
            </w:r>
          </w:p>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w:t>
            </w:r>
            <w:r>
              <w:rPr>
                <w:rFonts w:ascii="宋体" w:hAnsi="宋体" w:cs="宋体" w:hint="eastAsia"/>
                <w:color w:val="000000" w:themeColor="text1"/>
                <w:sz w:val="20"/>
                <w:szCs w:val="20"/>
              </w:rPr>
              <w:t>输送能效比</w:t>
            </w:r>
            <w:r>
              <w:rPr>
                <w:rFonts w:ascii="宋体" w:hAnsi="宋体" w:cs="宋体" w:hint="eastAsia"/>
                <w:color w:val="000000" w:themeColor="text1"/>
                <w:sz w:val="20"/>
                <w:szCs w:val="20"/>
              </w:rPr>
              <w:t>)</w:t>
            </w:r>
          </w:p>
        </w:tc>
        <w:tc>
          <w:tcPr>
            <w:tcW w:w="1935" w:type="dxa"/>
            <w:gridSpan w:val="2"/>
            <w:vMerge/>
            <w:vAlign w:val="center"/>
          </w:tcPr>
          <w:p w:rsidR="000B0555" w:rsidRDefault="000B0555">
            <w:pPr>
              <w:ind w:firstLineChars="200" w:firstLine="400"/>
              <w:rPr>
                <w:rFonts w:ascii="宋体" w:hAnsi="宋体" w:cs="宋体"/>
                <w:sz w:val="20"/>
                <w:szCs w:val="20"/>
              </w:rPr>
            </w:pPr>
          </w:p>
        </w:tc>
        <w:tc>
          <w:tcPr>
            <w:tcW w:w="2670" w:type="dxa"/>
            <w:gridSpan w:val="2"/>
            <w:vMerge/>
            <w:vAlign w:val="center"/>
          </w:tcPr>
          <w:p w:rsidR="000B0555" w:rsidRDefault="000B0555">
            <w:pPr>
              <w:rPr>
                <w:rFonts w:ascii="宋体" w:hAnsi="宋体" w:cs="宋体"/>
                <w:sz w:val="20"/>
                <w:szCs w:val="20"/>
              </w:rPr>
            </w:pPr>
          </w:p>
        </w:tc>
        <w:tc>
          <w:tcPr>
            <w:tcW w:w="2872" w:type="dxa"/>
            <w:vMerge/>
            <w:vAlign w:val="center"/>
          </w:tcPr>
          <w:p w:rsidR="000B0555" w:rsidRDefault="000B0555">
            <w:pPr>
              <w:snapToGrid w:val="0"/>
              <w:spacing w:line="240" w:lineRule="atLeast"/>
              <w:rPr>
                <w:rFonts w:ascii="宋体" w:hAnsi="宋体" w:cs="宋体"/>
                <w:sz w:val="20"/>
                <w:szCs w:val="20"/>
              </w:rPr>
            </w:pPr>
          </w:p>
        </w:tc>
      </w:tr>
      <w:tr w:rsidR="000B0555">
        <w:trPr>
          <w:trHeight w:val="463"/>
          <w:jc w:val="center"/>
        </w:trPr>
        <w:tc>
          <w:tcPr>
            <w:tcW w:w="655" w:type="dxa"/>
            <w:gridSpan w:val="2"/>
            <w:vMerge/>
            <w:vAlign w:val="center"/>
          </w:tcPr>
          <w:p w:rsidR="000B0555" w:rsidRDefault="000B0555">
            <w:pPr>
              <w:pStyle w:val="a3"/>
              <w:snapToGrid w:val="0"/>
              <w:spacing w:line="240" w:lineRule="exact"/>
              <w:jc w:val="center"/>
              <w:rPr>
                <w:rFonts w:ascii="宋体" w:hAnsi="宋体" w:cs="宋体"/>
                <w:kern w:val="2"/>
                <w:sz w:val="20"/>
                <w:szCs w:val="20"/>
              </w:rPr>
            </w:pPr>
          </w:p>
        </w:tc>
        <w:tc>
          <w:tcPr>
            <w:tcW w:w="2269" w:type="dxa"/>
            <w:gridSpan w:val="3"/>
            <w:vAlign w:val="center"/>
          </w:tcPr>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水泵性能（效率）</w:t>
            </w:r>
          </w:p>
        </w:tc>
        <w:tc>
          <w:tcPr>
            <w:tcW w:w="1935" w:type="dxa"/>
            <w:gridSpan w:val="2"/>
            <w:vMerge/>
            <w:vAlign w:val="center"/>
          </w:tcPr>
          <w:p w:rsidR="000B0555" w:rsidRDefault="000B0555">
            <w:pPr>
              <w:ind w:firstLineChars="200" w:firstLine="400"/>
              <w:rPr>
                <w:rFonts w:ascii="宋体" w:hAnsi="宋体" w:cs="宋体"/>
                <w:sz w:val="20"/>
                <w:szCs w:val="20"/>
              </w:rPr>
            </w:pPr>
          </w:p>
        </w:tc>
        <w:tc>
          <w:tcPr>
            <w:tcW w:w="2670" w:type="dxa"/>
            <w:gridSpan w:val="2"/>
            <w:vMerge/>
            <w:vAlign w:val="center"/>
          </w:tcPr>
          <w:p w:rsidR="000B0555" w:rsidRDefault="000B0555">
            <w:pPr>
              <w:rPr>
                <w:rFonts w:ascii="宋体" w:hAnsi="宋体" w:cs="宋体"/>
                <w:sz w:val="20"/>
                <w:szCs w:val="20"/>
              </w:rPr>
            </w:pPr>
          </w:p>
        </w:tc>
        <w:tc>
          <w:tcPr>
            <w:tcW w:w="2872" w:type="dxa"/>
            <w:vMerge/>
            <w:vAlign w:val="center"/>
          </w:tcPr>
          <w:p w:rsidR="000B0555" w:rsidRDefault="000B0555">
            <w:pPr>
              <w:ind w:firstLineChars="200" w:firstLine="400"/>
              <w:rPr>
                <w:rFonts w:ascii="宋体" w:hAnsi="宋体" w:cs="宋体"/>
                <w:sz w:val="20"/>
                <w:szCs w:val="20"/>
              </w:rPr>
            </w:pPr>
          </w:p>
        </w:tc>
      </w:tr>
      <w:tr w:rsidR="000B0555">
        <w:trPr>
          <w:trHeight w:val="90"/>
          <w:jc w:val="center"/>
        </w:trPr>
        <w:tc>
          <w:tcPr>
            <w:tcW w:w="655" w:type="dxa"/>
            <w:gridSpan w:val="2"/>
            <w:vMerge/>
            <w:vAlign w:val="center"/>
          </w:tcPr>
          <w:p w:rsidR="000B0555" w:rsidRDefault="000B0555">
            <w:pPr>
              <w:pStyle w:val="a3"/>
              <w:snapToGrid w:val="0"/>
              <w:spacing w:line="240" w:lineRule="exact"/>
              <w:jc w:val="center"/>
              <w:rPr>
                <w:rFonts w:ascii="宋体" w:hAnsi="宋体" w:cs="宋体"/>
                <w:kern w:val="2"/>
                <w:sz w:val="20"/>
                <w:szCs w:val="20"/>
              </w:rPr>
            </w:pPr>
          </w:p>
        </w:tc>
        <w:tc>
          <w:tcPr>
            <w:tcW w:w="2269" w:type="dxa"/>
            <w:gridSpan w:val="3"/>
            <w:vAlign w:val="center"/>
          </w:tcPr>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冷却塔性能（热力性能和热效率</w:t>
            </w:r>
          </w:p>
        </w:tc>
        <w:tc>
          <w:tcPr>
            <w:tcW w:w="1935" w:type="dxa"/>
            <w:gridSpan w:val="2"/>
            <w:vMerge/>
            <w:vAlign w:val="center"/>
          </w:tcPr>
          <w:p w:rsidR="000B0555" w:rsidRDefault="000B0555">
            <w:pPr>
              <w:ind w:firstLineChars="200" w:firstLine="400"/>
              <w:rPr>
                <w:rFonts w:ascii="宋体" w:hAnsi="宋体" w:cs="宋体"/>
                <w:sz w:val="20"/>
                <w:szCs w:val="20"/>
              </w:rPr>
            </w:pPr>
          </w:p>
        </w:tc>
        <w:tc>
          <w:tcPr>
            <w:tcW w:w="2670" w:type="dxa"/>
            <w:gridSpan w:val="2"/>
            <w:vMerge/>
            <w:vAlign w:val="center"/>
          </w:tcPr>
          <w:p w:rsidR="000B0555" w:rsidRDefault="000B0555">
            <w:pPr>
              <w:rPr>
                <w:rFonts w:ascii="宋体" w:hAnsi="宋体" w:cs="宋体"/>
                <w:sz w:val="20"/>
                <w:szCs w:val="20"/>
              </w:rPr>
            </w:pPr>
          </w:p>
        </w:tc>
        <w:tc>
          <w:tcPr>
            <w:tcW w:w="2872" w:type="dxa"/>
            <w:vMerge/>
            <w:vAlign w:val="center"/>
          </w:tcPr>
          <w:p w:rsidR="000B0555" w:rsidRDefault="000B0555">
            <w:pPr>
              <w:snapToGrid w:val="0"/>
              <w:spacing w:line="240" w:lineRule="atLeast"/>
              <w:rPr>
                <w:rFonts w:ascii="宋体" w:hAnsi="宋体" w:cs="宋体"/>
                <w:sz w:val="20"/>
                <w:szCs w:val="20"/>
              </w:rPr>
            </w:pPr>
          </w:p>
        </w:tc>
      </w:tr>
      <w:tr w:rsidR="000B0555">
        <w:trPr>
          <w:trHeight w:val="463"/>
          <w:jc w:val="center"/>
        </w:trPr>
        <w:tc>
          <w:tcPr>
            <w:tcW w:w="655" w:type="dxa"/>
            <w:gridSpan w:val="2"/>
            <w:vMerge/>
            <w:vAlign w:val="center"/>
          </w:tcPr>
          <w:p w:rsidR="000B0555" w:rsidRDefault="000B0555">
            <w:pPr>
              <w:pStyle w:val="a3"/>
              <w:snapToGrid w:val="0"/>
              <w:spacing w:line="240" w:lineRule="exact"/>
              <w:jc w:val="center"/>
              <w:rPr>
                <w:rFonts w:ascii="宋体" w:hAnsi="宋体" w:cs="宋体"/>
                <w:kern w:val="2"/>
                <w:sz w:val="20"/>
                <w:szCs w:val="20"/>
              </w:rPr>
            </w:pPr>
          </w:p>
        </w:tc>
        <w:tc>
          <w:tcPr>
            <w:tcW w:w="2269" w:type="dxa"/>
            <w:gridSpan w:val="3"/>
            <w:vAlign w:val="center"/>
          </w:tcPr>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冷源热设备性能</w:t>
            </w:r>
          </w:p>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w:t>
            </w:r>
            <w:r>
              <w:rPr>
                <w:rFonts w:ascii="宋体" w:hAnsi="宋体" w:cs="宋体" w:hint="eastAsia"/>
                <w:color w:val="000000" w:themeColor="text1"/>
                <w:sz w:val="20"/>
                <w:szCs w:val="20"/>
              </w:rPr>
              <w:t>制冷</w:t>
            </w:r>
            <w:r>
              <w:rPr>
                <w:rFonts w:ascii="宋体" w:hAnsi="宋体" w:cs="宋体" w:hint="eastAsia"/>
                <w:color w:val="000000" w:themeColor="text1"/>
                <w:sz w:val="20"/>
                <w:szCs w:val="20"/>
              </w:rPr>
              <w:t>(</w:t>
            </w:r>
            <w:r>
              <w:rPr>
                <w:rFonts w:ascii="宋体" w:hAnsi="宋体" w:cs="宋体" w:hint="eastAsia"/>
                <w:color w:val="000000" w:themeColor="text1"/>
                <w:sz w:val="20"/>
                <w:szCs w:val="20"/>
              </w:rPr>
              <w:t>热</w:t>
            </w:r>
            <w:r>
              <w:rPr>
                <w:rFonts w:ascii="宋体" w:hAnsi="宋体" w:cs="宋体" w:hint="eastAsia"/>
                <w:color w:val="000000" w:themeColor="text1"/>
                <w:sz w:val="20"/>
                <w:szCs w:val="20"/>
              </w:rPr>
              <w:t>)</w:t>
            </w:r>
            <w:r>
              <w:rPr>
                <w:rFonts w:ascii="宋体" w:hAnsi="宋体" w:cs="宋体" w:hint="eastAsia"/>
                <w:color w:val="000000" w:themeColor="text1"/>
                <w:sz w:val="20"/>
                <w:szCs w:val="20"/>
              </w:rPr>
              <w:t>量</w:t>
            </w:r>
            <w:r>
              <w:rPr>
                <w:rFonts w:ascii="宋体" w:hAnsi="宋体" w:cs="宋体" w:hint="eastAsia"/>
                <w:color w:val="000000" w:themeColor="text1"/>
                <w:sz w:val="20"/>
                <w:szCs w:val="20"/>
              </w:rPr>
              <w:t>)</w:t>
            </w:r>
          </w:p>
        </w:tc>
        <w:tc>
          <w:tcPr>
            <w:tcW w:w="1935" w:type="dxa"/>
            <w:gridSpan w:val="2"/>
            <w:vMerge/>
            <w:vAlign w:val="center"/>
          </w:tcPr>
          <w:p w:rsidR="000B0555" w:rsidRDefault="000B0555">
            <w:pPr>
              <w:ind w:firstLineChars="200" w:firstLine="400"/>
              <w:rPr>
                <w:rFonts w:ascii="宋体" w:hAnsi="宋体" w:cs="宋体"/>
                <w:sz w:val="20"/>
                <w:szCs w:val="20"/>
              </w:rPr>
            </w:pPr>
          </w:p>
        </w:tc>
        <w:tc>
          <w:tcPr>
            <w:tcW w:w="2670" w:type="dxa"/>
            <w:gridSpan w:val="2"/>
            <w:vMerge/>
            <w:vAlign w:val="center"/>
          </w:tcPr>
          <w:p w:rsidR="000B0555" w:rsidRDefault="000B0555">
            <w:pPr>
              <w:rPr>
                <w:rFonts w:ascii="宋体" w:hAnsi="宋体" w:cs="宋体"/>
                <w:sz w:val="20"/>
                <w:szCs w:val="20"/>
              </w:rPr>
            </w:pPr>
          </w:p>
        </w:tc>
        <w:tc>
          <w:tcPr>
            <w:tcW w:w="2872" w:type="dxa"/>
            <w:vMerge/>
            <w:vAlign w:val="center"/>
          </w:tcPr>
          <w:p w:rsidR="000B0555" w:rsidRDefault="000B0555">
            <w:pPr>
              <w:snapToGrid w:val="0"/>
              <w:spacing w:line="240" w:lineRule="atLeast"/>
              <w:rPr>
                <w:rFonts w:ascii="宋体" w:hAnsi="宋体" w:cs="宋体"/>
                <w:sz w:val="20"/>
                <w:szCs w:val="20"/>
              </w:rPr>
            </w:pPr>
          </w:p>
        </w:tc>
      </w:tr>
      <w:tr w:rsidR="000B0555">
        <w:trPr>
          <w:trHeight w:val="340"/>
          <w:jc w:val="center"/>
        </w:trPr>
        <w:tc>
          <w:tcPr>
            <w:tcW w:w="655" w:type="dxa"/>
            <w:gridSpan w:val="2"/>
            <w:vMerge/>
            <w:vAlign w:val="center"/>
          </w:tcPr>
          <w:p w:rsidR="000B0555" w:rsidRDefault="000B0555">
            <w:pPr>
              <w:pStyle w:val="a3"/>
              <w:snapToGrid w:val="0"/>
              <w:spacing w:line="240" w:lineRule="exact"/>
              <w:jc w:val="center"/>
              <w:rPr>
                <w:rFonts w:ascii="宋体" w:hAnsi="宋体" w:cs="宋体"/>
                <w:kern w:val="2"/>
                <w:sz w:val="20"/>
                <w:szCs w:val="20"/>
              </w:rPr>
            </w:pPr>
          </w:p>
        </w:tc>
        <w:tc>
          <w:tcPr>
            <w:tcW w:w="2269" w:type="dxa"/>
            <w:gridSpan w:val="3"/>
            <w:vAlign w:val="center"/>
          </w:tcPr>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COP</w:t>
            </w:r>
            <w:r>
              <w:rPr>
                <w:rFonts w:ascii="宋体" w:hAnsi="宋体" w:cs="宋体" w:hint="eastAsia"/>
                <w:color w:val="000000" w:themeColor="text1"/>
                <w:sz w:val="20"/>
                <w:szCs w:val="20"/>
              </w:rPr>
              <w:t>值</w:t>
            </w:r>
          </w:p>
        </w:tc>
        <w:tc>
          <w:tcPr>
            <w:tcW w:w="1935" w:type="dxa"/>
            <w:gridSpan w:val="2"/>
            <w:vMerge/>
            <w:vAlign w:val="center"/>
          </w:tcPr>
          <w:p w:rsidR="000B0555" w:rsidRDefault="000B0555">
            <w:pPr>
              <w:ind w:firstLineChars="200" w:firstLine="400"/>
              <w:rPr>
                <w:rFonts w:ascii="宋体" w:hAnsi="宋体" w:cs="宋体"/>
                <w:sz w:val="20"/>
                <w:szCs w:val="20"/>
              </w:rPr>
            </w:pPr>
          </w:p>
        </w:tc>
        <w:tc>
          <w:tcPr>
            <w:tcW w:w="2670" w:type="dxa"/>
            <w:gridSpan w:val="2"/>
            <w:vMerge/>
            <w:vAlign w:val="center"/>
          </w:tcPr>
          <w:p w:rsidR="000B0555" w:rsidRDefault="000B0555">
            <w:pPr>
              <w:rPr>
                <w:rFonts w:ascii="宋体" w:hAnsi="宋体" w:cs="宋体"/>
                <w:sz w:val="20"/>
                <w:szCs w:val="20"/>
              </w:rPr>
            </w:pPr>
          </w:p>
        </w:tc>
        <w:tc>
          <w:tcPr>
            <w:tcW w:w="2872" w:type="dxa"/>
            <w:vMerge/>
            <w:vAlign w:val="center"/>
          </w:tcPr>
          <w:p w:rsidR="000B0555" w:rsidRDefault="000B0555">
            <w:pPr>
              <w:snapToGrid w:val="0"/>
              <w:spacing w:line="240" w:lineRule="atLeast"/>
              <w:rPr>
                <w:rFonts w:ascii="宋体" w:hAnsi="宋体" w:cs="宋体"/>
                <w:sz w:val="20"/>
                <w:szCs w:val="20"/>
              </w:rPr>
            </w:pPr>
          </w:p>
        </w:tc>
      </w:tr>
      <w:tr w:rsidR="000B0555">
        <w:trPr>
          <w:trHeight w:val="541"/>
          <w:tblHeader/>
          <w:jc w:val="center"/>
        </w:trPr>
        <w:tc>
          <w:tcPr>
            <w:tcW w:w="10401" w:type="dxa"/>
            <w:gridSpan w:val="10"/>
            <w:tcBorders>
              <w:top w:val="nil"/>
              <w:left w:val="nil"/>
              <w:bottom w:val="nil"/>
              <w:right w:val="nil"/>
            </w:tcBorders>
            <w:vAlign w:val="center"/>
          </w:tcPr>
          <w:p w:rsidR="000B0555" w:rsidRDefault="003967AF">
            <w:pPr>
              <w:pStyle w:val="1"/>
              <w:rPr>
                <w:rFonts w:ascii="宋体" w:hAnsi="宋体" w:cs="宋体"/>
                <w:color w:val="FFFFFF"/>
                <w:spacing w:val="20"/>
                <w:szCs w:val="18"/>
              </w:rPr>
            </w:pPr>
            <w:bookmarkStart w:id="49" w:name="_Toc31073"/>
            <w:bookmarkStart w:id="50" w:name="_Toc30899"/>
            <w:r>
              <w:rPr>
                <w:rFonts w:ascii="宋体" w:hAnsi="宋体" w:cs="宋体" w:hint="eastAsia"/>
              </w:rPr>
              <w:lastRenderedPageBreak/>
              <w:t>·电气材料</w:t>
            </w:r>
            <w:r>
              <w:rPr>
                <w:rFonts w:ascii="宋体" w:hAnsi="宋体" w:cs="宋体" w:hint="eastAsia"/>
              </w:rPr>
              <w:t>-</w:t>
            </w:r>
            <w:r>
              <w:rPr>
                <w:rFonts w:ascii="宋体" w:hAnsi="宋体" w:cs="宋体" w:hint="eastAsia"/>
              </w:rPr>
              <w:t>插座、开关、断路器·</w:t>
            </w:r>
            <w:bookmarkEnd w:id="49"/>
            <w:bookmarkEnd w:id="50"/>
          </w:p>
        </w:tc>
      </w:tr>
      <w:tr w:rsidR="000B0555">
        <w:trPr>
          <w:cantSplit/>
          <w:trHeight w:val="454"/>
          <w:jc w:val="center"/>
        </w:trPr>
        <w:tc>
          <w:tcPr>
            <w:tcW w:w="2556" w:type="dxa"/>
            <w:gridSpan w:val="4"/>
            <w:tcBorders>
              <w:left w:val="single" w:sz="4" w:space="0" w:color="auto"/>
              <w:right w:val="single" w:sz="4" w:space="0" w:color="auto"/>
            </w:tcBorders>
            <w:vAlign w:val="center"/>
          </w:tcPr>
          <w:p w:rsidR="000B0555" w:rsidRDefault="003967AF">
            <w:pPr>
              <w:spacing w:line="300" w:lineRule="exact"/>
              <w:jc w:val="center"/>
              <w:rPr>
                <w:rFonts w:ascii="宋体" w:hAnsi="宋体" w:cs="宋体"/>
                <w:color w:val="000000"/>
                <w:sz w:val="20"/>
                <w:szCs w:val="20"/>
              </w:rPr>
            </w:pPr>
            <w:r>
              <w:rPr>
                <w:rFonts w:ascii="宋体" w:hAnsi="宋体" w:cs="宋体" w:hint="eastAsia"/>
                <w:b/>
                <w:bCs/>
                <w:color w:val="000000" w:themeColor="text1"/>
                <w:sz w:val="24"/>
                <w:szCs w:val="24"/>
              </w:rPr>
              <w:t>产品</w:t>
            </w:r>
            <w:r>
              <w:rPr>
                <w:rFonts w:ascii="宋体" w:hAnsi="宋体" w:cs="宋体" w:hint="eastAsia"/>
                <w:b/>
                <w:bCs/>
                <w:color w:val="000000" w:themeColor="text1"/>
                <w:sz w:val="24"/>
                <w:szCs w:val="24"/>
              </w:rPr>
              <w:t>/</w:t>
            </w:r>
            <w:r>
              <w:rPr>
                <w:rFonts w:ascii="宋体" w:hAnsi="宋体" w:cs="宋体" w:hint="eastAsia"/>
                <w:b/>
                <w:bCs/>
                <w:color w:val="000000" w:themeColor="text1"/>
                <w:sz w:val="24"/>
                <w:szCs w:val="24"/>
              </w:rPr>
              <w:t>检测项目</w:t>
            </w:r>
          </w:p>
        </w:tc>
        <w:tc>
          <w:tcPr>
            <w:tcW w:w="2085" w:type="dxa"/>
            <w:gridSpan w:val="2"/>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b/>
                <w:bCs/>
                <w:color w:val="000000" w:themeColor="text1"/>
                <w:sz w:val="24"/>
                <w:szCs w:val="24"/>
              </w:rPr>
              <w:t>取样检测要求</w:t>
            </w:r>
          </w:p>
        </w:tc>
        <w:tc>
          <w:tcPr>
            <w:tcW w:w="2065" w:type="dxa"/>
            <w:gridSpan w:val="2"/>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b/>
                <w:bCs/>
                <w:color w:val="000000" w:themeColor="text1"/>
                <w:sz w:val="24"/>
                <w:szCs w:val="24"/>
              </w:rPr>
              <w:t>送检要求</w:t>
            </w:r>
          </w:p>
        </w:tc>
        <w:tc>
          <w:tcPr>
            <w:tcW w:w="3695" w:type="dxa"/>
            <w:gridSpan w:val="2"/>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b/>
                <w:bCs/>
                <w:color w:val="000000" w:themeColor="text1"/>
                <w:sz w:val="24"/>
                <w:szCs w:val="24"/>
              </w:rPr>
              <w:t>检测依据</w:t>
            </w:r>
          </w:p>
        </w:tc>
      </w:tr>
      <w:tr w:rsidR="000B0555">
        <w:trPr>
          <w:cantSplit/>
          <w:trHeight w:val="561"/>
          <w:jc w:val="center"/>
        </w:trPr>
        <w:tc>
          <w:tcPr>
            <w:tcW w:w="471" w:type="dxa"/>
            <w:vMerge w:val="restart"/>
            <w:tcBorders>
              <w:left w:val="single" w:sz="4" w:space="0" w:color="auto"/>
              <w:right w:val="single" w:sz="4" w:space="0" w:color="auto"/>
            </w:tcBorders>
            <w:vAlign w:val="center"/>
          </w:tcPr>
          <w:p w:rsidR="000B0555" w:rsidRDefault="003967AF">
            <w:pPr>
              <w:jc w:val="center"/>
              <w:rPr>
                <w:rFonts w:ascii="宋体" w:hAnsi="宋体" w:cs="宋体"/>
                <w:sz w:val="20"/>
                <w:szCs w:val="20"/>
              </w:rPr>
            </w:pPr>
            <w:r>
              <w:rPr>
                <w:rFonts w:ascii="宋体" w:hAnsi="宋体" w:cs="宋体" w:hint="eastAsia"/>
                <w:sz w:val="20"/>
                <w:szCs w:val="20"/>
              </w:rPr>
              <w:t>插</w:t>
            </w:r>
            <w:r>
              <w:rPr>
                <w:rFonts w:ascii="宋体" w:hAnsi="宋体" w:cs="宋体" w:hint="eastAsia"/>
                <w:sz w:val="20"/>
                <w:szCs w:val="20"/>
              </w:rPr>
              <w:t xml:space="preserve">    </w:t>
            </w:r>
            <w:r>
              <w:rPr>
                <w:rFonts w:ascii="宋体" w:hAnsi="宋体" w:cs="宋体" w:hint="eastAsia"/>
                <w:sz w:val="20"/>
                <w:szCs w:val="20"/>
              </w:rPr>
              <w:t>座</w:t>
            </w:r>
          </w:p>
          <w:p w:rsidR="000B0555" w:rsidRDefault="000B0555">
            <w:pPr>
              <w:jc w:val="center"/>
              <w:rPr>
                <w:rFonts w:ascii="宋体" w:hAnsi="宋体" w:cs="宋体"/>
                <w:sz w:val="20"/>
                <w:szCs w:val="20"/>
              </w:rPr>
            </w:pPr>
          </w:p>
        </w:tc>
        <w:tc>
          <w:tcPr>
            <w:tcW w:w="2085" w:type="dxa"/>
            <w:gridSpan w:val="3"/>
            <w:tcBorders>
              <w:top w:val="single" w:sz="4" w:space="0" w:color="auto"/>
              <w:left w:val="single" w:sz="4" w:space="0" w:color="auto"/>
              <w:bottom w:val="single" w:sz="4" w:space="0" w:color="auto"/>
              <w:right w:val="single" w:sz="4" w:space="0" w:color="auto"/>
            </w:tcBorders>
            <w:vAlign w:val="center"/>
          </w:tcPr>
          <w:p w:rsidR="000B0555" w:rsidRDefault="003967AF">
            <w:pPr>
              <w:spacing w:line="240" w:lineRule="exact"/>
              <w:jc w:val="center"/>
              <w:rPr>
                <w:rFonts w:ascii="宋体" w:hAnsi="宋体" w:cs="宋体"/>
                <w:sz w:val="20"/>
                <w:szCs w:val="20"/>
              </w:rPr>
            </w:pPr>
            <w:r>
              <w:rPr>
                <w:rFonts w:ascii="宋体" w:hAnsi="宋体" w:cs="宋体" w:hint="eastAsia"/>
                <w:sz w:val="20"/>
                <w:szCs w:val="20"/>
              </w:rPr>
              <w:t>防触电保护</w:t>
            </w:r>
          </w:p>
        </w:tc>
        <w:tc>
          <w:tcPr>
            <w:tcW w:w="2085" w:type="dxa"/>
            <w:gridSpan w:val="2"/>
            <w:vMerge w:val="restart"/>
            <w:tcBorders>
              <w:left w:val="single" w:sz="4" w:space="0" w:color="auto"/>
              <w:right w:val="single" w:sz="4" w:space="0" w:color="auto"/>
            </w:tcBorders>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同一规格、型号，同一厂家的样品数量在</w:t>
            </w:r>
            <w:r>
              <w:rPr>
                <w:rFonts w:ascii="宋体" w:hAnsi="宋体" w:cs="宋体" w:hint="eastAsia"/>
                <w:color w:val="000000" w:themeColor="text1"/>
                <w:sz w:val="20"/>
                <w:szCs w:val="20"/>
              </w:rPr>
              <w:t>100</w:t>
            </w:r>
            <w:r>
              <w:rPr>
                <w:rFonts w:ascii="宋体" w:hAnsi="宋体" w:cs="宋体" w:hint="eastAsia"/>
                <w:color w:val="000000" w:themeColor="text1"/>
                <w:sz w:val="20"/>
                <w:szCs w:val="20"/>
              </w:rPr>
              <w:t>个及以下取样一组，</w:t>
            </w:r>
            <w:r>
              <w:rPr>
                <w:rFonts w:ascii="宋体" w:hAnsi="宋体" w:cs="宋体" w:hint="eastAsia"/>
                <w:color w:val="000000" w:themeColor="text1"/>
                <w:sz w:val="20"/>
                <w:szCs w:val="20"/>
              </w:rPr>
              <w:t>100</w:t>
            </w:r>
            <w:r>
              <w:rPr>
                <w:rFonts w:ascii="宋体" w:hAnsi="宋体" w:cs="宋体" w:hint="eastAsia"/>
                <w:color w:val="000000" w:themeColor="text1"/>
                <w:sz w:val="20"/>
                <w:szCs w:val="20"/>
              </w:rPr>
              <w:t>个以上每</w:t>
            </w:r>
            <w:r>
              <w:rPr>
                <w:rFonts w:ascii="宋体" w:hAnsi="宋体" w:cs="宋体" w:hint="eastAsia"/>
                <w:color w:val="000000" w:themeColor="text1"/>
                <w:sz w:val="20"/>
                <w:szCs w:val="20"/>
              </w:rPr>
              <w:t>100</w:t>
            </w:r>
            <w:r>
              <w:rPr>
                <w:rFonts w:ascii="宋体" w:hAnsi="宋体" w:cs="宋体" w:hint="eastAsia"/>
                <w:color w:val="000000" w:themeColor="text1"/>
                <w:sz w:val="20"/>
                <w:szCs w:val="20"/>
              </w:rPr>
              <w:t>个取样一组，不少于两组，每组</w:t>
            </w:r>
            <w:r>
              <w:rPr>
                <w:rFonts w:ascii="宋体" w:hAnsi="宋体" w:cs="宋体" w:hint="eastAsia"/>
                <w:color w:val="000000" w:themeColor="text1"/>
                <w:sz w:val="20"/>
                <w:szCs w:val="20"/>
              </w:rPr>
              <w:t>6</w:t>
            </w:r>
            <w:r>
              <w:rPr>
                <w:rFonts w:ascii="宋体" w:hAnsi="宋体" w:cs="宋体" w:hint="eastAsia"/>
                <w:color w:val="000000" w:themeColor="text1"/>
                <w:sz w:val="20"/>
                <w:szCs w:val="20"/>
              </w:rPr>
              <w:t>只。</w:t>
            </w:r>
          </w:p>
        </w:tc>
        <w:tc>
          <w:tcPr>
            <w:tcW w:w="2065" w:type="dxa"/>
            <w:gridSpan w:val="2"/>
            <w:vMerge w:val="restart"/>
            <w:tcBorders>
              <w:left w:val="single" w:sz="4" w:space="0" w:color="auto"/>
              <w:right w:val="single" w:sz="4" w:space="0" w:color="auto"/>
            </w:tcBorders>
            <w:vAlign w:val="center"/>
          </w:tcPr>
          <w:p w:rsidR="000B0555" w:rsidRDefault="003967AF">
            <w:pPr>
              <w:ind w:firstLine="400"/>
              <w:rPr>
                <w:rFonts w:ascii="宋体" w:hAnsi="宋体" w:cs="宋体"/>
                <w:color w:val="000000" w:themeColor="text1"/>
                <w:sz w:val="20"/>
                <w:szCs w:val="20"/>
              </w:rPr>
            </w:pPr>
            <w:r>
              <w:rPr>
                <w:rFonts w:ascii="宋体" w:hAnsi="宋体" w:cs="宋体" w:hint="eastAsia"/>
                <w:color w:val="000000" w:themeColor="text1"/>
                <w:sz w:val="20"/>
                <w:szCs w:val="20"/>
              </w:rPr>
              <w:t>同一组样品捆绑一起，送检时提供试样的生产厂家出厂检验单及合格证，电工认证证书。</w:t>
            </w:r>
          </w:p>
        </w:tc>
        <w:tc>
          <w:tcPr>
            <w:tcW w:w="3695" w:type="dxa"/>
            <w:gridSpan w:val="2"/>
            <w:vMerge w:val="restart"/>
            <w:tcBorders>
              <w:left w:val="single" w:sz="4" w:space="0" w:color="auto"/>
              <w:right w:val="single" w:sz="4" w:space="0" w:color="auto"/>
            </w:tcBorders>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家用和类似用途插头插座</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第</w:t>
            </w:r>
            <w:r>
              <w:rPr>
                <w:rFonts w:ascii="宋体" w:hAnsi="宋体" w:cs="宋体" w:hint="eastAsia"/>
                <w:color w:val="000000" w:themeColor="text1"/>
                <w:sz w:val="20"/>
                <w:szCs w:val="20"/>
              </w:rPr>
              <w:t>1</w:t>
            </w:r>
            <w:r>
              <w:rPr>
                <w:rFonts w:ascii="宋体" w:hAnsi="宋体" w:cs="宋体" w:hint="eastAsia"/>
                <w:color w:val="000000" w:themeColor="text1"/>
                <w:sz w:val="20"/>
                <w:szCs w:val="20"/>
              </w:rPr>
              <w:t>部分：通用要求</w:t>
            </w:r>
            <w:r>
              <w:rPr>
                <w:rFonts w:ascii="宋体" w:hAnsi="宋体" w:cs="宋体" w:hint="eastAsia"/>
                <w:color w:val="000000" w:themeColor="text1"/>
                <w:sz w:val="20"/>
                <w:szCs w:val="20"/>
              </w:rPr>
              <w:t>GB 2099.1-2008</w:t>
            </w:r>
          </w:p>
        </w:tc>
      </w:tr>
      <w:tr w:rsidR="000B0555">
        <w:trPr>
          <w:cantSplit/>
          <w:trHeight w:val="567"/>
          <w:jc w:val="center"/>
        </w:trPr>
        <w:tc>
          <w:tcPr>
            <w:tcW w:w="471"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2085" w:type="dxa"/>
            <w:gridSpan w:val="3"/>
            <w:tcBorders>
              <w:top w:val="single" w:sz="4" w:space="0" w:color="auto"/>
              <w:left w:val="single" w:sz="4" w:space="0" w:color="auto"/>
              <w:bottom w:val="single" w:sz="4" w:space="0" w:color="auto"/>
              <w:right w:val="single" w:sz="4" w:space="0" w:color="auto"/>
            </w:tcBorders>
            <w:vAlign w:val="center"/>
          </w:tcPr>
          <w:p w:rsidR="000B0555" w:rsidRDefault="003967AF">
            <w:pPr>
              <w:spacing w:line="240" w:lineRule="exact"/>
              <w:jc w:val="center"/>
              <w:rPr>
                <w:rFonts w:ascii="宋体" w:hAnsi="宋体" w:cs="宋体"/>
                <w:color w:val="000000"/>
                <w:sz w:val="20"/>
                <w:szCs w:val="20"/>
              </w:rPr>
            </w:pPr>
            <w:r>
              <w:rPr>
                <w:rFonts w:ascii="宋体" w:hAnsi="宋体" w:cs="宋体" w:hint="eastAsia"/>
                <w:sz w:val="20"/>
                <w:szCs w:val="20"/>
              </w:rPr>
              <w:t>电气强度</w:t>
            </w:r>
          </w:p>
        </w:tc>
        <w:tc>
          <w:tcPr>
            <w:tcW w:w="2085" w:type="dxa"/>
            <w:gridSpan w:val="2"/>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2065" w:type="dxa"/>
            <w:gridSpan w:val="2"/>
            <w:vMerge/>
            <w:tcBorders>
              <w:left w:val="single" w:sz="4" w:space="0" w:color="auto"/>
              <w:right w:val="single" w:sz="4" w:space="0" w:color="auto"/>
            </w:tcBorders>
            <w:vAlign w:val="center"/>
          </w:tcPr>
          <w:p w:rsidR="000B0555" w:rsidRDefault="000B0555">
            <w:pPr>
              <w:ind w:leftChars="-51" w:left="-107" w:rightChars="-51" w:right="-107"/>
              <w:rPr>
                <w:rFonts w:ascii="宋体" w:hAnsi="宋体" w:cs="宋体"/>
                <w:color w:val="000000" w:themeColor="text1"/>
                <w:sz w:val="20"/>
                <w:szCs w:val="20"/>
              </w:rPr>
            </w:pPr>
          </w:p>
        </w:tc>
        <w:tc>
          <w:tcPr>
            <w:tcW w:w="3695" w:type="dxa"/>
            <w:gridSpan w:val="2"/>
            <w:vMerge/>
            <w:tcBorders>
              <w:left w:val="single" w:sz="4" w:space="0" w:color="auto"/>
              <w:right w:val="single" w:sz="4" w:space="0" w:color="auto"/>
            </w:tcBorders>
            <w:vAlign w:val="center"/>
          </w:tcPr>
          <w:p w:rsidR="000B0555" w:rsidRDefault="000B0555">
            <w:pPr>
              <w:rPr>
                <w:rFonts w:ascii="宋体" w:hAnsi="宋体" w:cs="宋体"/>
                <w:sz w:val="20"/>
                <w:szCs w:val="20"/>
              </w:rPr>
            </w:pPr>
          </w:p>
        </w:tc>
      </w:tr>
      <w:tr w:rsidR="000B0555">
        <w:trPr>
          <w:cantSplit/>
          <w:trHeight w:val="567"/>
          <w:jc w:val="center"/>
        </w:trPr>
        <w:tc>
          <w:tcPr>
            <w:tcW w:w="471"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2085" w:type="dxa"/>
            <w:gridSpan w:val="3"/>
            <w:tcBorders>
              <w:top w:val="single" w:sz="4" w:space="0" w:color="auto"/>
              <w:left w:val="single" w:sz="4" w:space="0" w:color="auto"/>
              <w:bottom w:val="single" w:sz="4" w:space="0" w:color="auto"/>
              <w:right w:val="single" w:sz="4" w:space="0" w:color="auto"/>
            </w:tcBorders>
            <w:vAlign w:val="center"/>
          </w:tcPr>
          <w:p w:rsidR="000B0555" w:rsidRDefault="003967AF">
            <w:pPr>
              <w:spacing w:line="240" w:lineRule="exact"/>
              <w:jc w:val="center"/>
              <w:rPr>
                <w:rFonts w:ascii="宋体" w:hAnsi="宋体" w:cs="宋体"/>
                <w:color w:val="000000"/>
                <w:sz w:val="20"/>
                <w:szCs w:val="20"/>
              </w:rPr>
            </w:pPr>
            <w:r>
              <w:rPr>
                <w:rFonts w:ascii="宋体" w:hAnsi="宋体" w:cs="宋体" w:hint="eastAsia"/>
                <w:sz w:val="20"/>
                <w:szCs w:val="20"/>
              </w:rPr>
              <w:t>温升</w:t>
            </w:r>
          </w:p>
        </w:tc>
        <w:tc>
          <w:tcPr>
            <w:tcW w:w="2085" w:type="dxa"/>
            <w:gridSpan w:val="2"/>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2065" w:type="dxa"/>
            <w:gridSpan w:val="2"/>
            <w:vMerge/>
            <w:tcBorders>
              <w:left w:val="single" w:sz="4" w:space="0" w:color="auto"/>
              <w:right w:val="single" w:sz="4" w:space="0" w:color="auto"/>
            </w:tcBorders>
            <w:vAlign w:val="center"/>
          </w:tcPr>
          <w:p w:rsidR="000B0555" w:rsidRDefault="000B0555">
            <w:pPr>
              <w:ind w:leftChars="-51" w:left="-107" w:rightChars="-51" w:right="-107"/>
              <w:rPr>
                <w:rFonts w:ascii="宋体" w:hAnsi="宋体" w:cs="宋体"/>
                <w:color w:val="000000" w:themeColor="text1"/>
                <w:sz w:val="20"/>
                <w:szCs w:val="20"/>
              </w:rPr>
            </w:pPr>
          </w:p>
        </w:tc>
        <w:tc>
          <w:tcPr>
            <w:tcW w:w="3695" w:type="dxa"/>
            <w:gridSpan w:val="2"/>
            <w:vMerge/>
            <w:tcBorders>
              <w:left w:val="single" w:sz="4" w:space="0" w:color="auto"/>
              <w:right w:val="single" w:sz="4" w:space="0" w:color="auto"/>
            </w:tcBorders>
            <w:vAlign w:val="center"/>
          </w:tcPr>
          <w:p w:rsidR="000B0555" w:rsidRDefault="000B0555">
            <w:pPr>
              <w:rPr>
                <w:rFonts w:ascii="宋体" w:hAnsi="宋体" w:cs="宋体"/>
                <w:sz w:val="20"/>
                <w:szCs w:val="20"/>
              </w:rPr>
            </w:pPr>
          </w:p>
        </w:tc>
      </w:tr>
      <w:tr w:rsidR="000B0555">
        <w:trPr>
          <w:cantSplit/>
          <w:trHeight w:val="567"/>
          <w:jc w:val="center"/>
        </w:trPr>
        <w:tc>
          <w:tcPr>
            <w:tcW w:w="471"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2085" w:type="dxa"/>
            <w:gridSpan w:val="3"/>
            <w:tcBorders>
              <w:top w:val="single" w:sz="4" w:space="0" w:color="auto"/>
              <w:left w:val="single" w:sz="4" w:space="0" w:color="auto"/>
              <w:bottom w:val="single" w:sz="4" w:space="0" w:color="auto"/>
              <w:right w:val="single" w:sz="4" w:space="0" w:color="auto"/>
            </w:tcBorders>
            <w:vAlign w:val="center"/>
          </w:tcPr>
          <w:p w:rsidR="000B0555" w:rsidRDefault="003967AF">
            <w:pPr>
              <w:spacing w:line="240" w:lineRule="exact"/>
              <w:jc w:val="center"/>
              <w:rPr>
                <w:rFonts w:ascii="宋体" w:hAnsi="宋体" w:cs="宋体"/>
                <w:color w:val="000000"/>
                <w:sz w:val="20"/>
                <w:szCs w:val="20"/>
              </w:rPr>
            </w:pPr>
            <w:r>
              <w:rPr>
                <w:rFonts w:ascii="宋体" w:hAnsi="宋体" w:cs="宋体" w:hint="eastAsia"/>
                <w:sz w:val="20"/>
                <w:szCs w:val="20"/>
              </w:rPr>
              <w:t>插头拔出力</w:t>
            </w:r>
          </w:p>
        </w:tc>
        <w:tc>
          <w:tcPr>
            <w:tcW w:w="2085" w:type="dxa"/>
            <w:gridSpan w:val="2"/>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2065" w:type="dxa"/>
            <w:gridSpan w:val="2"/>
            <w:vMerge/>
            <w:tcBorders>
              <w:left w:val="single" w:sz="4" w:space="0" w:color="auto"/>
              <w:right w:val="single" w:sz="4" w:space="0" w:color="auto"/>
            </w:tcBorders>
            <w:vAlign w:val="center"/>
          </w:tcPr>
          <w:p w:rsidR="000B0555" w:rsidRDefault="000B0555">
            <w:pPr>
              <w:ind w:leftChars="-51" w:left="-107" w:rightChars="-51" w:right="-107"/>
              <w:rPr>
                <w:rFonts w:ascii="宋体" w:hAnsi="宋体" w:cs="宋体"/>
                <w:color w:val="000000" w:themeColor="text1"/>
                <w:sz w:val="20"/>
                <w:szCs w:val="20"/>
              </w:rPr>
            </w:pPr>
          </w:p>
        </w:tc>
        <w:tc>
          <w:tcPr>
            <w:tcW w:w="3695" w:type="dxa"/>
            <w:gridSpan w:val="2"/>
            <w:vMerge/>
            <w:tcBorders>
              <w:left w:val="single" w:sz="4" w:space="0" w:color="auto"/>
              <w:right w:val="single" w:sz="4" w:space="0" w:color="auto"/>
            </w:tcBorders>
            <w:vAlign w:val="center"/>
          </w:tcPr>
          <w:p w:rsidR="000B0555" w:rsidRDefault="000B0555">
            <w:pPr>
              <w:rPr>
                <w:rFonts w:ascii="宋体" w:hAnsi="宋体" w:cs="宋体"/>
                <w:sz w:val="20"/>
                <w:szCs w:val="20"/>
              </w:rPr>
            </w:pPr>
          </w:p>
        </w:tc>
      </w:tr>
      <w:tr w:rsidR="000B0555">
        <w:trPr>
          <w:cantSplit/>
          <w:trHeight w:val="567"/>
          <w:jc w:val="center"/>
        </w:trPr>
        <w:tc>
          <w:tcPr>
            <w:tcW w:w="471"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2085" w:type="dxa"/>
            <w:gridSpan w:val="3"/>
            <w:tcBorders>
              <w:top w:val="single" w:sz="4" w:space="0" w:color="auto"/>
              <w:left w:val="single" w:sz="4" w:space="0" w:color="auto"/>
              <w:bottom w:val="single" w:sz="4" w:space="0" w:color="auto"/>
              <w:right w:val="single" w:sz="4" w:space="0" w:color="auto"/>
            </w:tcBorders>
            <w:vAlign w:val="center"/>
          </w:tcPr>
          <w:p w:rsidR="000B0555" w:rsidRDefault="003967AF">
            <w:pPr>
              <w:spacing w:line="240" w:lineRule="exact"/>
              <w:jc w:val="center"/>
              <w:rPr>
                <w:rFonts w:ascii="宋体" w:hAnsi="宋体" w:cs="宋体"/>
                <w:color w:val="000000"/>
                <w:sz w:val="20"/>
                <w:szCs w:val="20"/>
              </w:rPr>
            </w:pPr>
            <w:r>
              <w:rPr>
                <w:rFonts w:ascii="宋体" w:hAnsi="宋体" w:cs="宋体" w:hint="eastAsia"/>
                <w:sz w:val="20"/>
                <w:szCs w:val="20"/>
              </w:rPr>
              <w:t>耐热</w:t>
            </w:r>
          </w:p>
        </w:tc>
        <w:tc>
          <w:tcPr>
            <w:tcW w:w="2085" w:type="dxa"/>
            <w:gridSpan w:val="2"/>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2065" w:type="dxa"/>
            <w:gridSpan w:val="2"/>
            <w:vMerge/>
            <w:tcBorders>
              <w:left w:val="single" w:sz="4" w:space="0" w:color="auto"/>
              <w:right w:val="single" w:sz="4" w:space="0" w:color="auto"/>
            </w:tcBorders>
            <w:vAlign w:val="center"/>
          </w:tcPr>
          <w:p w:rsidR="000B0555" w:rsidRDefault="000B0555">
            <w:pPr>
              <w:ind w:leftChars="-51" w:left="-107" w:rightChars="-51" w:right="-107"/>
              <w:rPr>
                <w:rFonts w:ascii="宋体" w:hAnsi="宋体" w:cs="宋体"/>
                <w:color w:val="000000" w:themeColor="text1"/>
                <w:sz w:val="20"/>
                <w:szCs w:val="20"/>
              </w:rPr>
            </w:pPr>
          </w:p>
        </w:tc>
        <w:tc>
          <w:tcPr>
            <w:tcW w:w="3695" w:type="dxa"/>
            <w:gridSpan w:val="2"/>
            <w:vMerge/>
            <w:tcBorders>
              <w:left w:val="single" w:sz="4" w:space="0" w:color="auto"/>
              <w:right w:val="single" w:sz="4" w:space="0" w:color="auto"/>
            </w:tcBorders>
            <w:vAlign w:val="center"/>
          </w:tcPr>
          <w:p w:rsidR="000B0555" w:rsidRDefault="000B0555">
            <w:pPr>
              <w:rPr>
                <w:rFonts w:ascii="宋体" w:hAnsi="宋体" w:cs="宋体"/>
                <w:sz w:val="20"/>
                <w:szCs w:val="20"/>
              </w:rPr>
            </w:pPr>
          </w:p>
        </w:tc>
      </w:tr>
      <w:tr w:rsidR="000B0555">
        <w:trPr>
          <w:cantSplit/>
          <w:trHeight w:val="1460"/>
          <w:jc w:val="center"/>
        </w:trPr>
        <w:tc>
          <w:tcPr>
            <w:tcW w:w="471"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2085" w:type="dxa"/>
            <w:gridSpan w:val="3"/>
            <w:tcBorders>
              <w:top w:val="single" w:sz="4" w:space="0" w:color="auto"/>
              <w:left w:val="single" w:sz="4" w:space="0" w:color="auto"/>
              <w:bottom w:val="single" w:sz="4" w:space="0" w:color="auto"/>
              <w:right w:val="single" w:sz="4" w:space="0" w:color="auto"/>
            </w:tcBorders>
            <w:vAlign w:val="center"/>
          </w:tcPr>
          <w:p w:rsidR="000B0555" w:rsidRDefault="003967AF">
            <w:pPr>
              <w:spacing w:line="240" w:lineRule="exact"/>
              <w:jc w:val="center"/>
              <w:rPr>
                <w:rFonts w:ascii="宋体" w:hAnsi="宋体" w:cs="宋体"/>
                <w:sz w:val="20"/>
                <w:szCs w:val="20"/>
              </w:rPr>
            </w:pPr>
            <w:r>
              <w:rPr>
                <w:rFonts w:ascii="宋体" w:hAnsi="宋体" w:cs="宋体" w:hint="eastAsia"/>
                <w:sz w:val="20"/>
                <w:szCs w:val="20"/>
              </w:rPr>
              <w:t>耐非正常热和耐燃性</w:t>
            </w:r>
          </w:p>
          <w:p w:rsidR="000B0555" w:rsidRDefault="003967AF">
            <w:pPr>
              <w:spacing w:line="240" w:lineRule="exact"/>
              <w:jc w:val="center"/>
              <w:rPr>
                <w:rFonts w:ascii="宋体" w:hAnsi="宋体" w:cs="宋体"/>
                <w:color w:val="000000"/>
                <w:sz w:val="20"/>
                <w:szCs w:val="20"/>
              </w:rPr>
            </w:pPr>
            <w:r>
              <w:rPr>
                <w:rFonts w:ascii="宋体" w:hAnsi="宋体" w:cs="宋体" w:hint="eastAsia"/>
                <w:sz w:val="20"/>
                <w:szCs w:val="20"/>
              </w:rPr>
              <w:t>（灼热丝试验）</w:t>
            </w:r>
          </w:p>
        </w:tc>
        <w:tc>
          <w:tcPr>
            <w:tcW w:w="2085" w:type="dxa"/>
            <w:gridSpan w:val="2"/>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2065" w:type="dxa"/>
            <w:gridSpan w:val="2"/>
            <w:vMerge/>
            <w:tcBorders>
              <w:left w:val="single" w:sz="4" w:space="0" w:color="auto"/>
              <w:right w:val="single" w:sz="4" w:space="0" w:color="auto"/>
            </w:tcBorders>
            <w:vAlign w:val="center"/>
          </w:tcPr>
          <w:p w:rsidR="000B0555" w:rsidRDefault="000B0555">
            <w:pPr>
              <w:ind w:leftChars="-51" w:left="-107" w:rightChars="-51" w:right="-107"/>
              <w:rPr>
                <w:rFonts w:ascii="宋体" w:hAnsi="宋体" w:cs="宋体"/>
                <w:color w:val="000000" w:themeColor="text1"/>
                <w:sz w:val="20"/>
                <w:szCs w:val="20"/>
              </w:rPr>
            </w:pPr>
          </w:p>
        </w:tc>
        <w:tc>
          <w:tcPr>
            <w:tcW w:w="3695" w:type="dxa"/>
            <w:gridSpan w:val="2"/>
            <w:tcBorders>
              <w:left w:val="single" w:sz="4" w:space="0" w:color="auto"/>
              <w:right w:val="single" w:sz="4" w:space="0" w:color="auto"/>
            </w:tcBorders>
            <w:vAlign w:val="center"/>
          </w:tcPr>
          <w:p w:rsidR="000B0555" w:rsidRDefault="003967AF">
            <w:pPr>
              <w:spacing w:line="240" w:lineRule="exact"/>
              <w:jc w:val="left"/>
              <w:rPr>
                <w:rFonts w:ascii="宋体" w:hAnsi="宋体" w:cs="宋体"/>
                <w:sz w:val="20"/>
                <w:szCs w:val="20"/>
              </w:rPr>
            </w:pPr>
            <w:r>
              <w:rPr>
                <w:rFonts w:ascii="宋体" w:hAnsi="宋体" w:cs="宋体" w:hint="eastAsia"/>
                <w:sz w:val="20"/>
                <w:szCs w:val="20"/>
              </w:rPr>
              <w:t>家用和类似用途插头插座</w:t>
            </w:r>
            <w:r>
              <w:rPr>
                <w:rFonts w:ascii="宋体" w:hAnsi="宋体" w:cs="宋体" w:hint="eastAsia"/>
                <w:sz w:val="20"/>
                <w:szCs w:val="20"/>
              </w:rPr>
              <w:t xml:space="preserve"> </w:t>
            </w:r>
            <w:r>
              <w:rPr>
                <w:rFonts w:ascii="宋体" w:hAnsi="宋体" w:cs="宋体" w:hint="eastAsia"/>
                <w:sz w:val="20"/>
                <w:szCs w:val="20"/>
              </w:rPr>
              <w:t>第</w:t>
            </w:r>
            <w:r>
              <w:rPr>
                <w:rFonts w:ascii="宋体" w:hAnsi="宋体" w:cs="宋体" w:hint="eastAsia"/>
                <w:sz w:val="20"/>
                <w:szCs w:val="20"/>
              </w:rPr>
              <w:t>1</w:t>
            </w:r>
            <w:r>
              <w:rPr>
                <w:rFonts w:ascii="宋体" w:hAnsi="宋体" w:cs="宋体" w:hint="eastAsia"/>
                <w:sz w:val="20"/>
                <w:szCs w:val="20"/>
              </w:rPr>
              <w:t>部分：通用要求</w:t>
            </w:r>
            <w:r>
              <w:rPr>
                <w:rFonts w:ascii="宋体" w:hAnsi="宋体" w:cs="宋体" w:hint="eastAsia"/>
                <w:sz w:val="20"/>
                <w:szCs w:val="20"/>
              </w:rPr>
              <w:t>GB 2099.1-2008</w:t>
            </w:r>
          </w:p>
          <w:p w:rsidR="000B0555" w:rsidRDefault="003967AF">
            <w:pPr>
              <w:spacing w:line="240" w:lineRule="exact"/>
              <w:jc w:val="left"/>
              <w:rPr>
                <w:rFonts w:ascii="宋体" w:hAnsi="宋体" w:cs="宋体"/>
                <w:sz w:val="20"/>
                <w:szCs w:val="20"/>
              </w:rPr>
            </w:pPr>
            <w:r>
              <w:rPr>
                <w:rFonts w:ascii="宋体" w:hAnsi="宋体" w:cs="宋体" w:hint="eastAsia"/>
                <w:sz w:val="20"/>
                <w:szCs w:val="20"/>
              </w:rPr>
              <w:t>电工电子产品着火危险试验</w:t>
            </w:r>
            <w:r>
              <w:rPr>
                <w:rFonts w:ascii="宋体" w:hAnsi="宋体" w:cs="宋体" w:hint="eastAsia"/>
                <w:sz w:val="20"/>
                <w:szCs w:val="20"/>
              </w:rPr>
              <w:t xml:space="preserve"> </w:t>
            </w:r>
            <w:r>
              <w:rPr>
                <w:rFonts w:ascii="宋体" w:hAnsi="宋体" w:cs="宋体" w:hint="eastAsia"/>
                <w:sz w:val="20"/>
                <w:szCs w:val="20"/>
              </w:rPr>
              <w:t>第</w:t>
            </w:r>
            <w:r>
              <w:rPr>
                <w:rFonts w:ascii="宋体" w:hAnsi="宋体" w:cs="宋体" w:hint="eastAsia"/>
                <w:sz w:val="20"/>
                <w:szCs w:val="20"/>
              </w:rPr>
              <w:t>10</w:t>
            </w:r>
            <w:r>
              <w:rPr>
                <w:rFonts w:ascii="宋体" w:hAnsi="宋体" w:cs="宋体" w:hint="eastAsia"/>
                <w:sz w:val="20"/>
                <w:szCs w:val="20"/>
              </w:rPr>
              <w:t>部分；灼热丝</w:t>
            </w:r>
            <w:r>
              <w:rPr>
                <w:rFonts w:ascii="宋体" w:hAnsi="宋体" w:cs="宋体" w:hint="eastAsia"/>
                <w:sz w:val="20"/>
                <w:szCs w:val="20"/>
              </w:rPr>
              <w:t>/</w:t>
            </w:r>
            <w:r>
              <w:rPr>
                <w:rFonts w:ascii="宋体" w:hAnsi="宋体" w:cs="宋体" w:hint="eastAsia"/>
                <w:sz w:val="20"/>
                <w:szCs w:val="20"/>
              </w:rPr>
              <w:t>热丝基本试验方法</w:t>
            </w:r>
            <w:r>
              <w:rPr>
                <w:rFonts w:ascii="宋体" w:hAnsi="宋体" w:cs="宋体" w:hint="eastAsia"/>
                <w:sz w:val="20"/>
                <w:szCs w:val="20"/>
              </w:rPr>
              <w:t xml:space="preserve"> </w:t>
            </w:r>
            <w:r>
              <w:rPr>
                <w:rFonts w:ascii="宋体" w:hAnsi="宋体" w:cs="宋体" w:hint="eastAsia"/>
                <w:sz w:val="20"/>
                <w:szCs w:val="20"/>
              </w:rPr>
              <w:t>灼热丝装置和通用试验方法</w:t>
            </w:r>
            <w:r>
              <w:rPr>
                <w:rFonts w:ascii="宋体" w:hAnsi="宋体" w:cs="宋体" w:hint="eastAsia"/>
                <w:sz w:val="20"/>
                <w:szCs w:val="20"/>
              </w:rPr>
              <w:t>GB/T 5169.10-2006</w:t>
            </w:r>
          </w:p>
        </w:tc>
      </w:tr>
      <w:tr w:rsidR="000B0555">
        <w:trPr>
          <w:cantSplit/>
          <w:trHeight w:val="567"/>
          <w:jc w:val="center"/>
        </w:trPr>
        <w:tc>
          <w:tcPr>
            <w:tcW w:w="471" w:type="dxa"/>
            <w:vMerge w:val="restart"/>
            <w:tcBorders>
              <w:left w:val="single" w:sz="4" w:space="0" w:color="auto"/>
              <w:right w:val="single" w:sz="4" w:space="0" w:color="auto"/>
            </w:tcBorders>
            <w:vAlign w:val="center"/>
          </w:tcPr>
          <w:p w:rsidR="000B0555" w:rsidRDefault="003967AF">
            <w:pPr>
              <w:jc w:val="center"/>
              <w:rPr>
                <w:rFonts w:ascii="宋体" w:hAnsi="宋体" w:cs="宋体"/>
                <w:sz w:val="20"/>
                <w:szCs w:val="20"/>
              </w:rPr>
            </w:pPr>
            <w:r>
              <w:rPr>
                <w:rFonts w:ascii="宋体" w:hAnsi="宋体" w:cs="宋体" w:hint="eastAsia"/>
                <w:sz w:val="20"/>
                <w:szCs w:val="20"/>
              </w:rPr>
              <w:t>开关</w:t>
            </w:r>
          </w:p>
        </w:tc>
        <w:tc>
          <w:tcPr>
            <w:tcW w:w="2085" w:type="dxa"/>
            <w:gridSpan w:val="3"/>
            <w:tcBorders>
              <w:top w:val="single" w:sz="4" w:space="0" w:color="auto"/>
              <w:left w:val="single" w:sz="4" w:space="0" w:color="auto"/>
              <w:bottom w:val="single" w:sz="4" w:space="0" w:color="auto"/>
              <w:right w:val="single" w:sz="4" w:space="0" w:color="auto"/>
            </w:tcBorders>
            <w:vAlign w:val="center"/>
          </w:tcPr>
          <w:p w:rsidR="000B0555" w:rsidRDefault="003967AF">
            <w:pPr>
              <w:spacing w:line="240" w:lineRule="exact"/>
              <w:jc w:val="center"/>
              <w:rPr>
                <w:rFonts w:ascii="宋体" w:hAnsi="宋体" w:cs="宋体"/>
                <w:color w:val="000000"/>
                <w:sz w:val="20"/>
                <w:szCs w:val="20"/>
              </w:rPr>
            </w:pPr>
            <w:r>
              <w:rPr>
                <w:rFonts w:ascii="宋体" w:hAnsi="宋体" w:cs="宋体" w:hint="eastAsia"/>
                <w:sz w:val="20"/>
                <w:szCs w:val="20"/>
              </w:rPr>
              <w:t>防触电保护</w:t>
            </w:r>
          </w:p>
        </w:tc>
        <w:tc>
          <w:tcPr>
            <w:tcW w:w="2085" w:type="dxa"/>
            <w:gridSpan w:val="2"/>
            <w:vMerge w:val="restart"/>
            <w:tcBorders>
              <w:left w:val="single" w:sz="4" w:space="0" w:color="auto"/>
              <w:right w:val="single" w:sz="4" w:space="0" w:color="auto"/>
            </w:tcBorders>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同一规格、型号，同一厂家的样品数量在</w:t>
            </w:r>
            <w:r>
              <w:rPr>
                <w:rFonts w:ascii="宋体" w:hAnsi="宋体" w:cs="宋体" w:hint="eastAsia"/>
                <w:color w:val="000000" w:themeColor="text1"/>
                <w:sz w:val="20"/>
                <w:szCs w:val="20"/>
              </w:rPr>
              <w:t>100</w:t>
            </w:r>
            <w:r>
              <w:rPr>
                <w:rFonts w:ascii="宋体" w:hAnsi="宋体" w:cs="宋体" w:hint="eastAsia"/>
                <w:color w:val="000000" w:themeColor="text1"/>
                <w:sz w:val="20"/>
                <w:szCs w:val="20"/>
              </w:rPr>
              <w:t>个及以下取样一组，</w:t>
            </w:r>
            <w:r>
              <w:rPr>
                <w:rFonts w:ascii="宋体" w:hAnsi="宋体" w:cs="宋体" w:hint="eastAsia"/>
                <w:color w:val="000000" w:themeColor="text1"/>
                <w:sz w:val="20"/>
                <w:szCs w:val="20"/>
              </w:rPr>
              <w:t>100</w:t>
            </w:r>
            <w:r>
              <w:rPr>
                <w:rFonts w:ascii="宋体" w:hAnsi="宋体" w:cs="宋体" w:hint="eastAsia"/>
                <w:color w:val="000000" w:themeColor="text1"/>
                <w:sz w:val="20"/>
                <w:szCs w:val="20"/>
              </w:rPr>
              <w:t>个以上每</w:t>
            </w:r>
            <w:r>
              <w:rPr>
                <w:rFonts w:ascii="宋体" w:hAnsi="宋体" w:cs="宋体" w:hint="eastAsia"/>
                <w:color w:val="000000" w:themeColor="text1"/>
                <w:sz w:val="20"/>
                <w:szCs w:val="20"/>
              </w:rPr>
              <w:t>100</w:t>
            </w:r>
            <w:r>
              <w:rPr>
                <w:rFonts w:ascii="宋体" w:hAnsi="宋体" w:cs="宋体" w:hint="eastAsia"/>
                <w:color w:val="000000" w:themeColor="text1"/>
                <w:sz w:val="20"/>
                <w:szCs w:val="20"/>
              </w:rPr>
              <w:t>个取样一组，不少于两组，每组</w:t>
            </w:r>
            <w:r>
              <w:rPr>
                <w:rFonts w:ascii="宋体" w:hAnsi="宋体" w:cs="宋体" w:hint="eastAsia"/>
                <w:color w:val="000000" w:themeColor="text1"/>
                <w:sz w:val="20"/>
                <w:szCs w:val="20"/>
              </w:rPr>
              <w:t>6</w:t>
            </w:r>
            <w:r>
              <w:rPr>
                <w:rFonts w:ascii="宋体" w:hAnsi="宋体" w:cs="宋体" w:hint="eastAsia"/>
                <w:color w:val="000000" w:themeColor="text1"/>
                <w:sz w:val="20"/>
                <w:szCs w:val="20"/>
              </w:rPr>
              <w:t>只。</w:t>
            </w:r>
          </w:p>
        </w:tc>
        <w:tc>
          <w:tcPr>
            <w:tcW w:w="2065" w:type="dxa"/>
            <w:gridSpan w:val="2"/>
            <w:vMerge w:val="restart"/>
            <w:tcBorders>
              <w:left w:val="single" w:sz="4" w:space="0" w:color="auto"/>
              <w:right w:val="single" w:sz="4" w:space="0" w:color="auto"/>
            </w:tcBorders>
            <w:vAlign w:val="center"/>
          </w:tcPr>
          <w:p w:rsidR="000B0555" w:rsidRDefault="003967AF">
            <w:pPr>
              <w:ind w:rightChars="-51" w:right="-107"/>
              <w:jc w:val="left"/>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同一组样品捆绑一起，送检时提供试样的生产厂家出厂检验单及合格证，电工认证证书。</w:t>
            </w:r>
          </w:p>
        </w:tc>
        <w:tc>
          <w:tcPr>
            <w:tcW w:w="3695" w:type="dxa"/>
            <w:gridSpan w:val="2"/>
            <w:vMerge w:val="restart"/>
            <w:tcBorders>
              <w:left w:val="single" w:sz="4" w:space="0" w:color="auto"/>
              <w:right w:val="single" w:sz="4" w:space="0" w:color="auto"/>
            </w:tcBorders>
            <w:vAlign w:val="center"/>
          </w:tcPr>
          <w:p w:rsidR="000B0555" w:rsidRDefault="003967AF">
            <w:pPr>
              <w:spacing w:line="240" w:lineRule="exact"/>
              <w:jc w:val="left"/>
              <w:rPr>
                <w:rFonts w:ascii="宋体" w:hAnsi="宋体" w:cs="宋体"/>
                <w:sz w:val="20"/>
                <w:szCs w:val="20"/>
              </w:rPr>
            </w:pPr>
            <w:r>
              <w:rPr>
                <w:rFonts w:ascii="宋体" w:hAnsi="宋体" w:cs="宋体" w:hint="eastAsia"/>
                <w:sz w:val="20"/>
                <w:szCs w:val="20"/>
              </w:rPr>
              <w:t>家用和类似用途固定式电气装置的开关</w:t>
            </w:r>
            <w:r>
              <w:rPr>
                <w:rFonts w:ascii="宋体" w:hAnsi="宋体" w:cs="宋体" w:hint="eastAsia"/>
                <w:sz w:val="20"/>
                <w:szCs w:val="20"/>
              </w:rPr>
              <w:t xml:space="preserve"> </w:t>
            </w:r>
            <w:r>
              <w:rPr>
                <w:rFonts w:ascii="宋体" w:hAnsi="宋体" w:cs="宋体" w:hint="eastAsia"/>
                <w:sz w:val="20"/>
                <w:szCs w:val="20"/>
              </w:rPr>
              <w:t>第</w:t>
            </w:r>
            <w:r>
              <w:rPr>
                <w:rFonts w:ascii="宋体" w:hAnsi="宋体" w:cs="宋体" w:hint="eastAsia"/>
                <w:sz w:val="20"/>
                <w:szCs w:val="20"/>
              </w:rPr>
              <w:t>1</w:t>
            </w:r>
            <w:r>
              <w:rPr>
                <w:rFonts w:ascii="宋体" w:hAnsi="宋体" w:cs="宋体" w:hint="eastAsia"/>
                <w:sz w:val="20"/>
                <w:szCs w:val="20"/>
              </w:rPr>
              <w:t>部分：通用要求</w:t>
            </w:r>
            <w:r>
              <w:rPr>
                <w:rFonts w:ascii="宋体" w:hAnsi="宋体" w:cs="宋体" w:hint="eastAsia"/>
                <w:sz w:val="20"/>
                <w:szCs w:val="20"/>
              </w:rPr>
              <w:t>GB 16915.1-2014</w:t>
            </w:r>
          </w:p>
        </w:tc>
      </w:tr>
      <w:tr w:rsidR="000B0555">
        <w:trPr>
          <w:cantSplit/>
          <w:trHeight w:val="567"/>
          <w:jc w:val="center"/>
        </w:trPr>
        <w:tc>
          <w:tcPr>
            <w:tcW w:w="471"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2085" w:type="dxa"/>
            <w:gridSpan w:val="3"/>
            <w:tcBorders>
              <w:top w:val="single" w:sz="4" w:space="0" w:color="auto"/>
              <w:left w:val="single" w:sz="4" w:space="0" w:color="auto"/>
              <w:bottom w:val="single" w:sz="4" w:space="0" w:color="auto"/>
              <w:right w:val="single" w:sz="4" w:space="0" w:color="auto"/>
            </w:tcBorders>
            <w:vAlign w:val="center"/>
          </w:tcPr>
          <w:p w:rsidR="000B0555" w:rsidRDefault="003967AF">
            <w:pPr>
              <w:spacing w:line="240" w:lineRule="exact"/>
              <w:jc w:val="center"/>
              <w:rPr>
                <w:rFonts w:ascii="宋体" w:hAnsi="宋体" w:cs="宋体"/>
                <w:color w:val="000000"/>
                <w:sz w:val="20"/>
                <w:szCs w:val="20"/>
              </w:rPr>
            </w:pPr>
            <w:r>
              <w:rPr>
                <w:rFonts w:ascii="宋体" w:hAnsi="宋体" w:cs="宋体" w:hint="eastAsia"/>
                <w:sz w:val="20"/>
                <w:szCs w:val="20"/>
              </w:rPr>
              <w:t>电气强度</w:t>
            </w:r>
          </w:p>
        </w:tc>
        <w:tc>
          <w:tcPr>
            <w:tcW w:w="2085" w:type="dxa"/>
            <w:gridSpan w:val="2"/>
            <w:vMerge/>
            <w:tcBorders>
              <w:left w:val="single" w:sz="4" w:space="0" w:color="auto"/>
              <w:right w:val="single" w:sz="4" w:space="0" w:color="auto"/>
            </w:tcBorders>
            <w:vAlign w:val="center"/>
          </w:tcPr>
          <w:p w:rsidR="000B0555" w:rsidRDefault="000B0555">
            <w:pPr>
              <w:jc w:val="left"/>
              <w:rPr>
                <w:rFonts w:ascii="宋体" w:hAnsi="宋体" w:cs="宋体"/>
                <w:color w:val="000000" w:themeColor="text1"/>
                <w:sz w:val="20"/>
                <w:szCs w:val="20"/>
              </w:rPr>
            </w:pPr>
          </w:p>
        </w:tc>
        <w:tc>
          <w:tcPr>
            <w:tcW w:w="2065" w:type="dxa"/>
            <w:gridSpan w:val="2"/>
            <w:vMerge/>
            <w:tcBorders>
              <w:left w:val="single" w:sz="4" w:space="0" w:color="auto"/>
              <w:right w:val="single" w:sz="4" w:space="0" w:color="auto"/>
            </w:tcBorders>
            <w:vAlign w:val="center"/>
          </w:tcPr>
          <w:p w:rsidR="000B0555" w:rsidRDefault="000B0555">
            <w:pPr>
              <w:ind w:leftChars="-51" w:left="-107" w:rightChars="-51" w:right="-107"/>
              <w:jc w:val="left"/>
              <w:rPr>
                <w:rFonts w:ascii="宋体" w:hAnsi="宋体" w:cs="宋体"/>
                <w:color w:val="000000" w:themeColor="text1"/>
                <w:sz w:val="20"/>
                <w:szCs w:val="20"/>
              </w:rPr>
            </w:pPr>
          </w:p>
        </w:tc>
        <w:tc>
          <w:tcPr>
            <w:tcW w:w="3695" w:type="dxa"/>
            <w:gridSpan w:val="2"/>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r>
      <w:tr w:rsidR="000B0555">
        <w:trPr>
          <w:cantSplit/>
          <w:trHeight w:val="567"/>
          <w:jc w:val="center"/>
        </w:trPr>
        <w:tc>
          <w:tcPr>
            <w:tcW w:w="471"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2085" w:type="dxa"/>
            <w:gridSpan w:val="3"/>
            <w:tcBorders>
              <w:top w:val="single" w:sz="4" w:space="0" w:color="auto"/>
              <w:left w:val="single" w:sz="4" w:space="0" w:color="auto"/>
              <w:bottom w:val="single" w:sz="4" w:space="0" w:color="auto"/>
              <w:right w:val="single" w:sz="4" w:space="0" w:color="auto"/>
            </w:tcBorders>
            <w:vAlign w:val="center"/>
          </w:tcPr>
          <w:p w:rsidR="000B0555" w:rsidRDefault="003967AF">
            <w:pPr>
              <w:spacing w:line="240" w:lineRule="exact"/>
              <w:jc w:val="center"/>
              <w:rPr>
                <w:rFonts w:ascii="宋体" w:hAnsi="宋体" w:cs="宋体"/>
                <w:color w:val="000000"/>
                <w:sz w:val="20"/>
                <w:szCs w:val="20"/>
              </w:rPr>
            </w:pPr>
            <w:r>
              <w:rPr>
                <w:rFonts w:ascii="宋体" w:hAnsi="宋体" w:cs="宋体" w:hint="eastAsia"/>
                <w:sz w:val="20"/>
                <w:szCs w:val="20"/>
              </w:rPr>
              <w:t>绝缘电阻</w:t>
            </w:r>
          </w:p>
        </w:tc>
        <w:tc>
          <w:tcPr>
            <w:tcW w:w="2085" w:type="dxa"/>
            <w:gridSpan w:val="2"/>
            <w:vMerge/>
            <w:tcBorders>
              <w:left w:val="single" w:sz="4" w:space="0" w:color="auto"/>
              <w:right w:val="single" w:sz="4" w:space="0" w:color="auto"/>
            </w:tcBorders>
            <w:vAlign w:val="center"/>
          </w:tcPr>
          <w:p w:rsidR="000B0555" w:rsidRDefault="000B0555">
            <w:pPr>
              <w:jc w:val="left"/>
              <w:rPr>
                <w:rFonts w:ascii="宋体" w:hAnsi="宋体" w:cs="宋体"/>
                <w:color w:val="000000" w:themeColor="text1"/>
                <w:sz w:val="20"/>
                <w:szCs w:val="20"/>
              </w:rPr>
            </w:pPr>
          </w:p>
        </w:tc>
        <w:tc>
          <w:tcPr>
            <w:tcW w:w="2065" w:type="dxa"/>
            <w:gridSpan w:val="2"/>
            <w:vMerge/>
            <w:tcBorders>
              <w:left w:val="single" w:sz="4" w:space="0" w:color="auto"/>
              <w:right w:val="single" w:sz="4" w:space="0" w:color="auto"/>
            </w:tcBorders>
            <w:vAlign w:val="center"/>
          </w:tcPr>
          <w:p w:rsidR="000B0555" w:rsidRDefault="000B0555">
            <w:pPr>
              <w:ind w:leftChars="-51" w:left="-107" w:rightChars="-51" w:right="-107"/>
              <w:jc w:val="left"/>
              <w:rPr>
                <w:rFonts w:ascii="宋体" w:hAnsi="宋体" w:cs="宋体"/>
                <w:color w:val="000000" w:themeColor="text1"/>
                <w:sz w:val="20"/>
                <w:szCs w:val="20"/>
              </w:rPr>
            </w:pPr>
          </w:p>
        </w:tc>
        <w:tc>
          <w:tcPr>
            <w:tcW w:w="3695" w:type="dxa"/>
            <w:gridSpan w:val="2"/>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r>
      <w:tr w:rsidR="000B0555">
        <w:trPr>
          <w:cantSplit/>
          <w:trHeight w:val="567"/>
          <w:jc w:val="center"/>
        </w:trPr>
        <w:tc>
          <w:tcPr>
            <w:tcW w:w="471"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2085" w:type="dxa"/>
            <w:gridSpan w:val="3"/>
            <w:tcBorders>
              <w:top w:val="single" w:sz="4" w:space="0" w:color="auto"/>
              <w:left w:val="single" w:sz="4" w:space="0" w:color="auto"/>
              <w:bottom w:val="single" w:sz="4" w:space="0" w:color="auto"/>
              <w:right w:val="single" w:sz="4" w:space="0" w:color="auto"/>
            </w:tcBorders>
            <w:vAlign w:val="center"/>
          </w:tcPr>
          <w:p w:rsidR="000B0555" w:rsidRDefault="003967AF">
            <w:pPr>
              <w:spacing w:line="240" w:lineRule="exact"/>
              <w:jc w:val="center"/>
              <w:rPr>
                <w:rFonts w:ascii="宋体" w:hAnsi="宋体" w:cs="宋体"/>
                <w:color w:val="000000"/>
                <w:sz w:val="20"/>
                <w:szCs w:val="20"/>
              </w:rPr>
            </w:pPr>
            <w:r>
              <w:rPr>
                <w:rFonts w:ascii="宋体" w:hAnsi="宋体" w:cs="宋体" w:hint="eastAsia"/>
                <w:sz w:val="20"/>
                <w:szCs w:val="20"/>
              </w:rPr>
              <w:t>耐热</w:t>
            </w:r>
          </w:p>
        </w:tc>
        <w:tc>
          <w:tcPr>
            <w:tcW w:w="2085" w:type="dxa"/>
            <w:gridSpan w:val="2"/>
            <w:vMerge/>
            <w:tcBorders>
              <w:left w:val="single" w:sz="4" w:space="0" w:color="auto"/>
              <w:right w:val="single" w:sz="4" w:space="0" w:color="auto"/>
            </w:tcBorders>
            <w:vAlign w:val="center"/>
          </w:tcPr>
          <w:p w:rsidR="000B0555" w:rsidRDefault="000B0555">
            <w:pPr>
              <w:jc w:val="left"/>
              <w:rPr>
                <w:rFonts w:ascii="宋体" w:hAnsi="宋体" w:cs="宋体"/>
                <w:color w:val="000000" w:themeColor="text1"/>
                <w:sz w:val="20"/>
                <w:szCs w:val="20"/>
              </w:rPr>
            </w:pPr>
          </w:p>
        </w:tc>
        <w:tc>
          <w:tcPr>
            <w:tcW w:w="2065" w:type="dxa"/>
            <w:gridSpan w:val="2"/>
            <w:vMerge/>
            <w:tcBorders>
              <w:left w:val="single" w:sz="4" w:space="0" w:color="auto"/>
              <w:right w:val="single" w:sz="4" w:space="0" w:color="auto"/>
            </w:tcBorders>
            <w:vAlign w:val="center"/>
          </w:tcPr>
          <w:p w:rsidR="000B0555" w:rsidRDefault="000B0555">
            <w:pPr>
              <w:ind w:leftChars="-51" w:left="-107" w:rightChars="-51" w:right="-107"/>
              <w:jc w:val="left"/>
              <w:rPr>
                <w:rFonts w:ascii="宋体" w:hAnsi="宋体" w:cs="宋体"/>
                <w:color w:val="000000" w:themeColor="text1"/>
                <w:sz w:val="20"/>
                <w:szCs w:val="20"/>
              </w:rPr>
            </w:pPr>
          </w:p>
        </w:tc>
        <w:tc>
          <w:tcPr>
            <w:tcW w:w="3695" w:type="dxa"/>
            <w:gridSpan w:val="2"/>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r>
      <w:tr w:rsidR="000B0555">
        <w:trPr>
          <w:cantSplit/>
          <w:trHeight w:val="567"/>
          <w:jc w:val="center"/>
        </w:trPr>
        <w:tc>
          <w:tcPr>
            <w:tcW w:w="471"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2085" w:type="dxa"/>
            <w:gridSpan w:val="3"/>
            <w:tcBorders>
              <w:top w:val="single" w:sz="4" w:space="0" w:color="auto"/>
              <w:left w:val="single" w:sz="4" w:space="0" w:color="auto"/>
              <w:bottom w:val="single" w:sz="4" w:space="0" w:color="auto"/>
              <w:right w:val="single" w:sz="4" w:space="0" w:color="auto"/>
            </w:tcBorders>
            <w:vAlign w:val="center"/>
          </w:tcPr>
          <w:p w:rsidR="000B0555" w:rsidRDefault="003967AF">
            <w:pPr>
              <w:spacing w:line="240" w:lineRule="exact"/>
              <w:jc w:val="center"/>
              <w:rPr>
                <w:rFonts w:ascii="宋体" w:hAnsi="宋体" w:cs="宋体"/>
                <w:color w:val="000000"/>
                <w:sz w:val="20"/>
                <w:szCs w:val="20"/>
              </w:rPr>
            </w:pPr>
            <w:r>
              <w:rPr>
                <w:rFonts w:ascii="宋体" w:hAnsi="宋体" w:cs="宋体" w:hint="eastAsia"/>
                <w:sz w:val="20"/>
                <w:szCs w:val="20"/>
              </w:rPr>
              <w:t>温升</w:t>
            </w:r>
          </w:p>
        </w:tc>
        <w:tc>
          <w:tcPr>
            <w:tcW w:w="2085" w:type="dxa"/>
            <w:gridSpan w:val="2"/>
            <w:vMerge/>
            <w:tcBorders>
              <w:left w:val="single" w:sz="4" w:space="0" w:color="auto"/>
              <w:right w:val="single" w:sz="4" w:space="0" w:color="auto"/>
            </w:tcBorders>
            <w:vAlign w:val="center"/>
          </w:tcPr>
          <w:p w:rsidR="000B0555" w:rsidRDefault="000B0555">
            <w:pPr>
              <w:jc w:val="left"/>
              <w:rPr>
                <w:rFonts w:ascii="宋体" w:hAnsi="宋体" w:cs="宋体"/>
                <w:color w:val="000000" w:themeColor="text1"/>
                <w:sz w:val="20"/>
                <w:szCs w:val="20"/>
              </w:rPr>
            </w:pPr>
          </w:p>
        </w:tc>
        <w:tc>
          <w:tcPr>
            <w:tcW w:w="2065" w:type="dxa"/>
            <w:gridSpan w:val="2"/>
            <w:vMerge/>
            <w:tcBorders>
              <w:left w:val="single" w:sz="4" w:space="0" w:color="auto"/>
              <w:right w:val="single" w:sz="4" w:space="0" w:color="auto"/>
            </w:tcBorders>
            <w:vAlign w:val="center"/>
          </w:tcPr>
          <w:p w:rsidR="000B0555" w:rsidRDefault="000B0555">
            <w:pPr>
              <w:ind w:leftChars="-51" w:left="-107" w:rightChars="-51" w:right="-107"/>
              <w:jc w:val="left"/>
              <w:rPr>
                <w:rFonts w:ascii="宋体" w:hAnsi="宋体" w:cs="宋体"/>
                <w:color w:val="000000" w:themeColor="text1"/>
                <w:sz w:val="20"/>
                <w:szCs w:val="20"/>
              </w:rPr>
            </w:pPr>
          </w:p>
        </w:tc>
        <w:tc>
          <w:tcPr>
            <w:tcW w:w="3695" w:type="dxa"/>
            <w:gridSpan w:val="2"/>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r>
      <w:tr w:rsidR="000B0555">
        <w:trPr>
          <w:cantSplit/>
          <w:trHeight w:val="1721"/>
          <w:jc w:val="center"/>
        </w:trPr>
        <w:tc>
          <w:tcPr>
            <w:tcW w:w="471"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2085" w:type="dxa"/>
            <w:gridSpan w:val="3"/>
            <w:tcBorders>
              <w:top w:val="single" w:sz="4" w:space="0" w:color="auto"/>
              <w:left w:val="single" w:sz="4" w:space="0" w:color="auto"/>
              <w:bottom w:val="single" w:sz="4" w:space="0" w:color="auto"/>
              <w:right w:val="single" w:sz="4" w:space="0" w:color="auto"/>
            </w:tcBorders>
            <w:vAlign w:val="center"/>
          </w:tcPr>
          <w:p w:rsidR="000B0555" w:rsidRDefault="003967AF">
            <w:pPr>
              <w:spacing w:line="240" w:lineRule="exact"/>
              <w:jc w:val="center"/>
              <w:rPr>
                <w:rFonts w:ascii="宋体" w:hAnsi="宋体" w:cs="宋体"/>
                <w:sz w:val="20"/>
                <w:szCs w:val="20"/>
              </w:rPr>
            </w:pPr>
            <w:r>
              <w:rPr>
                <w:rFonts w:ascii="宋体" w:hAnsi="宋体" w:cs="宋体" w:hint="eastAsia"/>
                <w:sz w:val="20"/>
                <w:szCs w:val="20"/>
              </w:rPr>
              <w:t>耐非正常热和耐燃</w:t>
            </w:r>
          </w:p>
          <w:p w:rsidR="000B0555" w:rsidRDefault="003967AF">
            <w:pPr>
              <w:spacing w:line="240" w:lineRule="exact"/>
              <w:jc w:val="center"/>
              <w:rPr>
                <w:rFonts w:ascii="宋体" w:hAnsi="宋体" w:cs="宋体"/>
                <w:color w:val="000000"/>
                <w:sz w:val="20"/>
                <w:szCs w:val="20"/>
              </w:rPr>
            </w:pPr>
            <w:r>
              <w:rPr>
                <w:rFonts w:ascii="宋体" w:hAnsi="宋体" w:cs="宋体" w:hint="eastAsia"/>
                <w:sz w:val="20"/>
                <w:szCs w:val="20"/>
              </w:rPr>
              <w:t>（灼热丝试验）</w:t>
            </w:r>
          </w:p>
        </w:tc>
        <w:tc>
          <w:tcPr>
            <w:tcW w:w="2085" w:type="dxa"/>
            <w:gridSpan w:val="2"/>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2065" w:type="dxa"/>
            <w:gridSpan w:val="2"/>
            <w:vMerge/>
            <w:tcBorders>
              <w:left w:val="single" w:sz="4" w:space="0" w:color="auto"/>
              <w:right w:val="single" w:sz="4" w:space="0" w:color="auto"/>
            </w:tcBorders>
            <w:vAlign w:val="center"/>
          </w:tcPr>
          <w:p w:rsidR="000B0555" w:rsidRDefault="000B0555">
            <w:pPr>
              <w:ind w:leftChars="-51" w:left="-107" w:rightChars="-51" w:right="-107"/>
              <w:rPr>
                <w:rFonts w:ascii="宋体" w:hAnsi="宋体" w:cs="宋体"/>
                <w:color w:val="000000" w:themeColor="text1"/>
                <w:sz w:val="20"/>
                <w:szCs w:val="20"/>
              </w:rPr>
            </w:pPr>
          </w:p>
        </w:tc>
        <w:tc>
          <w:tcPr>
            <w:tcW w:w="3695" w:type="dxa"/>
            <w:gridSpan w:val="2"/>
            <w:tcBorders>
              <w:left w:val="single" w:sz="4" w:space="0" w:color="auto"/>
              <w:right w:val="single" w:sz="4" w:space="0" w:color="auto"/>
            </w:tcBorders>
            <w:vAlign w:val="center"/>
          </w:tcPr>
          <w:p w:rsidR="000B0555" w:rsidRDefault="003967AF">
            <w:pPr>
              <w:spacing w:line="240" w:lineRule="exact"/>
              <w:jc w:val="left"/>
              <w:rPr>
                <w:rFonts w:ascii="宋体" w:hAnsi="宋体" w:cs="宋体"/>
                <w:sz w:val="20"/>
                <w:szCs w:val="20"/>
              </w:rPr>
            </w:pPr>
            <w:r>
              <w:rPr>
                <w:rFonts w:ascii="宋体" w:hAnsi="宋体" w:cs="宋体" w:hint="eastAsia"/>
                <w:sz w:val="20"/>
                <w:szCs w:val="20"/>
              </w:rPr>
              <w:t>家用和类似用途固定式电气装置的开关</w:t>
            </w:r>
            <w:r>
              <w:rPr>
                <w:rFonts w:ascii="宋体" w:hAnsi="宋体" w:cs="宋体" w:hint="eastAsia"/>
                <w:sz w:val="20"/>
                <w:szCs w:val="20"/>
              </w:rPr>
              <w:t xml:space="preserve"> </w:t>
            </w:r>
            <w:r>
              <w:rPr>
                <w:rFonts w:ascii="宋体" w:hAnsi="宋体" w:cs="宋体" w:hint="eastAsia"/>
                <w:sz w:val="20"/>
                <w:szCs w:val="20"/>
              </w:rPr>
              <w:t>第</w:t>
            </w:r>
            <w:r>
              <w:rPr>
                <w:rFonts w:ascii="宋体" w:hAnsi="宋体" w:cs="宋体" w:hint="eastAsia"/>
                <w:sz w:val="20"/>
                <w:szCs w:val="20"/>
              </w:rPr>
              <w:t>1</w:t>
            </w:r>
            <w:r>
              <w:rPr>
                <w:rFonts w:ascii="宋体" w:hAnsi="宋体" w:cs="宋体" w:hint="eastAsia"/>
                <w:sz w:val="20"/>
                <w:szCs w:val="20"/>
              </w:rPr>
              <w:t>部分：通用要求</w:t>
            </w:r>
            <w:r>
              <w:rPr>
                <w:rFonts w:ascii="宋体" w:hAnsi="宋体" w:cs="宋体" w:hint="eastAsia"/>
                <w:sz w:val="20"/>
                <w:szCs w:val="20"/>
              </w:rPr>
              <w:t>GB 16915.1-2014</w:t>
            </w:r>
          </w:p>
          <w:p w:rsidR="000B0555" w:rsidRDefault="003967AF">
            <w:pPr>
              <w:jc w:val="left"/>
              <w:rPr>
                <w:rFonts w:ascii="宋体" w:hAnsi="宋体" w:cs="宋体"/>
                <w:sz w:val="20"/>
                <w:szCs w:val="20"/>
              </w:rPr>
            </w:pPr>
            <w:r>
              <w:rPr>
                <w:rFonts w:ascii="宋体" w:hAnsi="宋体" w:cs="宋体" w:hint="eastAsia"/>
                <w:sz w:val="20"/>
                <w:szCs w:val="20"/>
              </w:rPr>
              <w:t>电工电子产品着火危险试验</w:t>
            </w:r>
            <w:r>
              <w:rPr>
                <w:rFonts w:ascii="宋体" w:hAnsi="宋体" w:cs="宋体" w:hint="eastAsia"/>
                <w:sz w:val="20"/>
                <w:szCs w:val="20"/>
              </w:rPr>
              <w:t xml:space="preserve"> </w:t>
            </w:r>
            <w:r>
              <w:rPr>
                <w:rFonts w:ascii="宋体" w:hAnsi="宋体" w:cs="宋体" w:hint="eastAsia"/>
                <w:sz w:val="20"/>
                <w:szCs w:val="20"/>
              </w:rPr>
              <w:t>第</w:t>
            </w:r>
            <w:r>
              <w:rPr>
                <w:rFonts w:ascii="宋体" w:hAnsi="宋体" w:cs="宋体" w:hint="eastAsia"/>
                <w:sz w:val="20"/>
                <w:szCs w:val="20"/>
              </w:rPr>
              <w:t>11</w:t>
            </w:r>
            <w:r>
              <w:rPr>
                <w:rFonts w:ascii="宋体" w:hAnsi="宋体" w:cs="宋体" w:hint="eastAsia"/>
                <w:sz w:val="20"/>
                <w:szCs w:val="20"/>
              </w:rPr>
              <w:t>部分</w:t>
            </w:r>
            <w:r>
              <w:rPr>
                <w:rFonts w:ascii="宋体" w:hAnsi="宋体" w:cs="宋体" w:hint="eastAsia"/>
                <w:sz w:val="20"/>
                <w:szCs w:val="20"/>
              </w:rPr>
              <w:t>:</w:t>
            </w:r>
            <w:r>
              <w:rPr>
                <w:rFonts w:ascii="宋体" w:hAnsi="宋体" w:cs="宋体" w:hint="eastAsia"/>
                <w:sz w:val="20"/>
                <w:szCs w:val="20"/>
              </w:rPr>
              <w:t>灼热丝</w:t>
            </w:r>
            <w:r>
              <w:rPr>
                <w:rFonts w:ascii="宋体" w:hAnsi="宋体" w:cs="宋体" w:hint="eastAsia"/>
                <w:sz w:val="20"/>
                <w:szCs w:val="20"/>
              </w:rPr>
              <w:t>/</w:t>
            </w:r>
            <w:r>
              <w:rPr>
                <w:rFonts w:ascii="宋体" w:hAnsi="宋体" w:cs="宋体" w:hint="eastAsia"/>
                <w:sz w:val="20"/>
                <w:szCs w:val="20"/>
              </w:rPr>
              <w:t>热丝基本试验方法</w:t>
            </w:r>
            <w:r>
              <w:rPr>
                <w:rFonts w:ascii="宋体" w:hAnsi="宋体" w:cs="宋体" w:hint="eastAsia"/>
                <w:sz w:val="20"/>
                <w:szCs w:val="20"/>
              </w:rPr>
              <w:t xml:space="preserve"> </w:t>
            </w:r>
            <w:r>
              <w:rPr>
                <w:rFonts w:ascii="宋体" w:hAnsi="宋体" w:cs="宋体" w:hint="eastAsia"/>
                <w:sz w:val="20"/>
                <w:szCs w:val="20"/>
              </w:rPr>
              <w:t>成品的灼热丝可燃性试验方法</w:t>
            </w:r>
            <w:r>
              <w:rPr>
                <w:rFonts w:ascii="宋体" w:hAnsi="宋体" w:cs="宋体" w:hint="eastAsia"/>
                <w:sz w:val="20"/>
                <w:szCs w:val="20"/>
              </w:rPr>
              <w:t>GB/T 5169.11-2006</w:t>
            </w:r>
          </w:p>
        </w:tc>
      </w:tr>
      <w:tr w:rsidR="000B0555">
        <w:trPr>
          <w:cantSplit/>
          <w:trHeight w:val="737"/>
          <w:jc w:val="center"/>
        </w:trPr>
        <w:tc>
          <w:tcPr>
            <w:tcW w:w="471" w:type="dxa"/>
            <w:vMerge w:val="restart"/>
            <w:tcBorders>
              <w:left w:val="single" w:sz="4" w:space="0" w:color="auto"/>
              <w:right w:val="single" w:sz="4" w:space="0" w:color="auto"/>
            </w:tcBorders>
            <w:vAlign w:val="center"/>
          </w:tcPr>
          <w:p w:rsidR="000B0555" w:rsidRDefault="003967AF">
            <w:pPr>
              <w:rPr>
                <w:rFonts w:ascii="宋体" w:hAnsi="宋体" w:cs="宋体"/>
                <w:sz w:val="20"/>
                <w:szCs w:val="20"/>
              </w:rPr>
            </w:pPr>
            <w:r>
              <w:rPr>
                <w:rFonts w:ascii="宋体" w:hAnsi="宋体" w:cs="宋体" w:hint="eastAsia"/>
                <w:sz w:val="20"/>
                <w:szCs w:val="20"/>
              </w:rPr>
              <w:t>断路器</w:t>
            </w:r>
          </w:p>
        </w:tc>
        <w:tc>
          <w:tcPr>
            <w:tcW w:w="2085" w:type="dxa"/>
            <w:gridSpan w:val="3"/>
            <w:tcBorders>
              <w:top w:val="single" w:sz="4" w:space="0" w:color="auto"/>
              <w:left w:val="single" w:sz="4" w:space="0" w:color="auto"/>
              <w:bottom w:val="single" w:sz="4" w:space="0" w:color="auto"/>
              <w:right w:val="single" w:sz="4" w:space="0" w:color="auto"/>
            </w:tcBorders>
            <w:vAlign w:val="center"/>
          </w:tcPr>
          <w:p w:rsidR="000B0555" w:rsidRDefault="003967AF">
            <w:pPr>
              <w:spacing w:line="240" w:lineRule="exact"/>
              <w:jc w:val="center"/>
              <w:rPr>
                <w:rFonts w:ascii="宋体" w:hAnsi="宋体" w:cs="宋体"/>
                <w:color w:val="FF0000"/>
                <w:sz w:val="20"/>
                <w:szCs w:val="20"/>
              </w:rPr>
            </w:pPr>
            <w:r>
              <w:rPr>
                <w:rFonts w:ascii="宋体" w:hAnsi="宋体" w:cs="宋体" w:hint="eastAsia"/>
                <w:color w:val="000000" w:themeColor="text1"/>
                <w:sz w:val="20"/>
                <w:szCs w:val="20"/>
              </w:rPr>
              <w:t>标志耐久性</w:t>
            </w:r>
          </w:p>
        </w:tc>
        <w:tc>
          <w:tcPr>
            <w:tcW w:w="2085" w:type="dxa"/>
            <w:gridSpan w:val="2"/>
            <w:vMerge w:val="restart"/>
            <w:tcBorders>
              <w:left w:val="single" w:sz="4" w:space="0" w:color="auto"/>
              <w:right w:val="single" w:sz="4" w:space="0" w:color="auto"/>
            </w:tcBorders>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同一规格、型号，同一厂家的样品数量在</w:t>
            </w:r>
            <w:r>
              <w:rPr>
                <w:rFonts w:ascii="宋体" w:hAnsi="宋体" w:cs="宋体" w:hint="eastAsia"/>
                <w:color w:val="000000" w:themeColor="text1"/>
                <w:sz w:val="20"/>
                <w:szCs w:val="20"/>
              </w:rPr>
              <w:t>100</w:t>
            </w:r>
            <w:r>
              <w:rPr>
                <w:rFonts w:ascii="宋体" w:hAnsi="宋体" w:cs="宋体" w:hint="eastAsia"/>
                <w:color w:val="000000" w:themeColor="text1"/>
                <w:sz w:val="20"/>
                <w:szCs w:val="20"/>
              </w:rPr>
              <w:t>个及以下取样一组，</w:t>
            </w:r>
            <w:r>
              <w:rPr>
                <w:rFonts w:ascii="宋体" w:hAnsi="宋体" w:cs="宋体" w:hint="eastAsia"/>
                <w:color w:val="000000" w:themeColor="text1"/>
                <w:sz w:val="20"/>
                <w:szCs w:val="20"/>
              </w:rPr>
              <w:t>100</w:t>
            </w:r>
            <w:r>
              <w:rPr>
                <w:rFonts w:ascii="宋体" w:hAnsi="宋体" w:cs="宋体" w:hint="eastAsia"/>
                <w:color w:val="000000" w:themeColor="text1"/>
                <w:sz w:val="20"/>
                <w:szCs w:val="20"/>
              </w:rPr>
              <w:t>个以上每</w:t>
            </w:r>
            <w:r>
              <w:rPr>
                <w:rFonts w:ascii="宋体" w:hAnsi="宋体" w:cs="宋体" w:hint="eastAsia"/>
                <w:color w:val="000000" w:themeColor="text1"/>
                <w:sz w:val="20"/>
                <w:szCs w:val="20"/>
              </w:rPr>
              <w:t>100</w:t>
            </w:r>
            <w:r>
              <w:rPr>
                <w:rFonts w:ascii="宋体" w:hAnsi="宋体" w:cs="宋体" w:hint="eastAsia"/>
                <w:color w:val="000000" w:themeColor="text1"/>
                <w:sz w:val="20"/>
                <w:szCs w:val="20"/>
              </w:rPr>
              <w:t>个取样一组，不少于两组，每组三只。</w:t>
            </w:r>
          </w:p>
        </w:tc>
        <w:tc>
          <w:tcPr>
            <w:tcW w:w="2065" w:type="dxa"/>
            <w:gridSpan w:val="2"/>
            <w:vMerge w:val="restart"/>
            <w:tcBorders>
              <w:left w:val="single" w:sz="4" w:space="0" w:color="auto"/>
              <w:right w:val="single" w:sz="4" w:space="0" w:color="auto"/>
            </w:tcBorders>
            <w:vAlign w:val="center"/>
          </w:tcPr>
          <w:p w:rsidR="000B0555" w:rsidRDefault="003967AF">
            <w:pPr>
              <w:ind w:rightChars="-51" w:right="-107"/>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同一组样品捆绑一起，送检时提供试样的生产厂家出厂检验单及合格证，电工认证证书。</w:t>
            </w:r>
          </w:p>
        </w:tc>
        <w:tc>
          <w:tcPr>
            <w:tcW w:w="3695" w:type="dxa"/>
            <w:gridSpan w:val="2"/>
            <w:vMerge w:val="restart"/>
            <w:tcBorders>
              <w:left w:val="single" w:sz="4" w:space="0" w:color="auto"/>
              <w:right w:val="single" w:sz="4" w:space="0" w:color="auto"/>
            </w:tcBorders>
            <w:vAlign w:val="center"/>
          </w:tcPr>
          <w:p w:rsidR="000B0555" w:rsidRDefault="003967AF">
            <w:pPr>
              <w:spacing w:line="240" w:lineRule="exact"/>
              <w:jc w:val="left"/>
              <w:rPr>
                <w:rFonts w:ascii="宋体" w:hAnsi="宋体" w:cs="宋体"/>
                <w:sz w:val="20"/>
                <w:szCs w:val="20"/>
              </w:rPr>
            </w:pPr>
            <w:r>
              <w:rPr>
                <w:rFonts w:ascii="宋体" w:hAnsi="宋体" w:cs="宋体" w:hint="eastAsia"/>
                <w:sz w:val="20"/>
                <w:szCs w:val="20"/>
              </w:rPr>
              <w:t>家用及类似用途带过电流保护的剩余电流动作断路器（</w:t>
            </w:r>
            <w:r>
              <w:rPr>
                <w:rFonts w:ascii="宋体" w:hAnsi="宋体" w:cs="宋体" w:hint="eastAsia"/>
                <w:sz w:val="20"/>
                <w:szCs w:val="20"/>
              </w:rPr>
              <w:t>RCBO</w:t>
            </w:r>
            <w:r>
              <w:rPr>
                <w:rFonts w:ascii="宋体" w:hAnsi="宋体" w:cs="宋体" w:hint="eastAsia"/>
                <w:sz w:val="20"/>
                <w:szCs w:val="20"/>
              </w:rPr>
              <w:t>）</w:t>
            </w:r>
            <w:r>
              <w:rPr>
                <w:rFonts w:ascii="宋体" w:hAnsi="宋体" w:cs="宋体" w:hint="eastAsia"/>
                <w:sz w:val="20"/>
                <w:szCs w:val="20"/>
              </w:rPr>
              <w:t>GB 16917.1-2014</w:t>
            </w:r>
          </w:p>
          <w:p w:rsidR="000B0555" w:rsidRDefault="003967AF">
            <w:pPr>
              <w:spacing w:line="240" w:lineRule="exact"/>
              <w:jc w:val="left"/>
              <w:rPr>
                <w:rFonts w:ascii="宋体" w:hAnsi="宋体" w:cs="宋体"/>
                <w:sz w:val="20"/>
                <w:szCs w:val="20"/>
              </w:rPr>
            </w:pPr>
            <w:r>
              <w:rPr>
                <w:rFonts w:ascii="宋体" w:hAnsi="宋体" w:cs="宋体" w:hint="eastAsia"/>
                <w:sz w:val="20"/>
                <w:szCs w:val="20"/>
              </w:rPr>
              <w:t>电气附件</w:t>
            </w:r>
            <w:r>
              <w:rPr>
                <w:rFonts w:ascii="宋体" w:hAnsi="宋体" w:cs="宋体" w:hint="eastAsia"/>
                <w:sz w:val="20"/>
                <w:szCs w:val="20"/>
              </w:rPr>
              <w:t>-</w:t>
            </w:r>
            <w:r>
              <w:rPr>
                <w:rFonts w:ascii="宋体" w:hAnsi="宋体" w:cs="宋体" w:hint="eastAsia"/>
                <w:sz w:val="20"/>
                <w:szCs w:val="20"/>
              </w:rPr>
              <w:t>家用及类似场所用过电流保护断路器</w:t>
            </w:r>
            <w:r>
              <w:rPr>
                <w:rFonts w:ascii="宋体" w:hAnsi="宋体" w:cs="宋体" w:hint="eastAsia"/>
                <w:sz w:val="20"/>
                <w:szCs w:val="20"/>
              </w:rPr>
              <w:t xml:space="preserve"> </w:t>
            </w:r>
            <w:r>
              <w:rPr>
                <w:rFonts w:ascii="宋体" w:hAnsi="宋体" w:cs="宋体" w:hint="eastAsia"/>
                <w:sz w:val="20"/>
                <w:szCs w:val="20"/>
              </w:rPr>
              <w:t>第</w:t>
            </w:r>
            <w:r>
              <w:rPr>
                <w:rFonts w:ascii="宋体" w:hAnsi="宋体" w:cs="宋体" w:hint="eastAsia"/>
                <w:sz w:val="20"/>
                <w:szCs w:val="20"/>
              </w:rPr>
              <w:t>1</w:t>
            </w:r>
            <w:r>
              <w:rPr>
                <w:rFonts w:ascii="宋体" w:hAnsi="宋体" w:cs="宋体" w:hint="eastAsia"/>
                <w:sz w:val="20"/>
                <w:szCs w:val="20"/>
              </w:rPr>
              <w:t>部分</w:t>
            </w:r>
            <w:r>
              <w:rPr>
                <w:rFonts w:ascii="宋体" w:hAnsi="宋体" w:cs="宋体" w:hint="eastAsia"/>
                <w:sz w:val="20"/>
                <w:szCs w:val="20"/>
              </w:rPr>
              <w:t xml:space="preserve">: </w:t>
            </w:r>
            <w:r>
              <w:rPr>
                <w:rFonts w:ascii="宋体" w:hAnsi="宋体" w:cs="宋体" w:hint="eastAsia"/>
                <w:sz w:val="20"/>
                <w:szCs w:val="20"/>
              </w:rPr>
              <w:t>用于交流的断路器</w:t>
            </w:r>
            <w:r>
              <w:rPr>
                <w:rFonts w:ascii="宋体" w:hAnsi="宋体" w:cs="宋体" w:hint="eastAsia"/>
                <w:sz w:val="20"/>
                <w:szCs w:val="20"/>
              </w:rPr>
              <w:t>GB 10963.1-2005</w:t>
            </w:r>
          </w:p>
          <w:p w:rsidR="000B0555" w:rsidRDefault="003967AF">
            <w:pPr>
              <w:spacing w:line="240" w:lineRule="exact"/>
              <w:jc w:val="left"/>
              <w:rPr>
                <w:rFonts w:ascii="宋体" w:hAnsi="宋体" w:cs="宋体"/>
                <w:sz w:val="20"/>
                <w:szCs w:val="20"/>
              </w:rPr>
            </w:pPr>
            <w:r>
              <w:rPr>
                <w:rFonts w:ascii="宋体" w:hAnsi="宋体" w:cs="宋体" w:hint="eastAsia"/>
                <w:sz w:val="20"/>
                <w:szCs w:val="20"/>
              </w:rPr>
              <w:t>家用和类似场所用过电流保护断路器</w:t>
            </w:r>
            <w:r>
              <w:rPr>
                <w:rFonts w:ascii="宋体" w:hAnsi="宋体" w:cs="宋体" w:hint="eastAsia"/>
                <w:sz w:val="20"/>
                <w:szCs w:val="20"/>
              </w:rPr>
              <w:t xml:space="preserve"> </w:t>
            </w:r>
            <w:r>
              <w:rPr>
                <w:rFonts w:ascii="宋体" w:hAnsi="宋体" w:cs="宋体" w:hint="eastAsia"/>
                <w:sz w:val="20"/>
                <w:szCs w:val="20"/>
              </w:rPr>
              <w:t>第</w:t>
            </w:r>
            <w:r>
              <w:rPr>
                <w:rFonts w:ascii="宋体" w:hAnsi="宋体" w:cs="宋体" w:hint="eastAsia"/>
                <w:sz w:val="20"/>
                <w:szCs w:val="20"/>
              </w:rPr>
              <w:t>2</w:t>
            </w:r>
            <w:r>
              <w:rPr>
                <w:rFonts w:ascii="宋体" w:hAnsi="宋体" w:cs="宋体" w:hint="eastAsia"/>
                <w:sz w:val="20"/>
                <w:szCs w:val="20"/>
              </w:rPr>
              <w:t>部分</w:t>
            </w:r>
            <w:r>
              <w:rPr>
                <w:rFonts w:ascii="宋体" w:hAnsi="宋体" w:cs="宋体" w:hint="eastAsia"/>
                <w:sz w:val="20"/>
                <w:szCs w:val="20"/>
              </w:rPr>
              <w:t xml:space="preserve">: </w:t>
            </w:r>
            <w:r>
              <w:rPr>
                <w:rFonts w:ascii="宋体" w:hAnsi="宋体" w:cs="宋体" w:hint="eastAsia"/>
                <w:sz w:val="20"/>
                <w:szCs w:val="20"/>
              </w:rPr>
              <w:t>用于交流和直流的断路器</w:t>
            </w:r>
          </w:p>
          <w:p w:rsidR="000B0555" w:rsidRDefault="003967AF">
            <w:pPr>
              <w:spacing w:line="240" w:lineRule="exact"/>
              <w:jc w:val="left"/>
              <w:rPr>
                <w:rFonts w:ascii="宋体" w:hAnsi="宋体" w:cs="宋体"/>
                <w:sz w:val="20"/>
                <w:szCs w:val="20"/>
              </w:rPr>
            </w:pPr>
            <w:r>
              <w:rPr>
                <w:rFonts w:ascii="宋体" w:hAnsi="宋体" w:cs="宋体" w:hint="eastAsia"/>
                <w:sz w:val="20"/>
                <w:szCs w:val="20"/>
              </w:rPr>
              <w:t>GB 10963.2-2008</w:t>
            </w:r>
          </w:p>
          <w:p w:rsidR="000B0555" w:rsidRDefault="003967AF">
            <w:pPr>
              <w:spacing w:line="240" w:lineRule="exact"/>
              <w:jc w:val="left"/>
              <w:rPr>
                <w:rFonts w:ascii="宋体" w:hAnsi="宋体" w:cs="宋体"/>
                <w:sz w:val="20"/>
                <w:szCs w:val="20"/>
              </w:rPr>
            </w:pPr>
            <w:r>
              <w:rPr>
                <w:rFonts w:ascii="宋体" w:hAnsi="宋体" w:cs="宋体" w:hint="eastAsia"/>
                <w:sz w:val="20"/>
                <w:szCs w:val="20"/>
              </w:rPr>
              <w:t>家用及类似用途不带过电流保护的剩余电流动作断路器（</w:t>
            </w:r>
            <w:r>
              <w:rPr>
                <w:rFonts w:ascii="宋体" w:hAnsi="宋体" w:cs="宋体" w:hint="eastAsia"/>
                <w:sz w:val="20"/>
                <w:szCs w:val="20"/>
              </w:rPr>
              <w:t>RCCB</w:t>
            </w:r>
            <w:r>
              <w:rPr>
                <w:rFonts w:ascii="宋体" w:hAnsi="宋体" w:cs="宋体" w:hint="eastAsia"/>
                <w:sz w:val="20"/>
                <w:szCs w:val="20"/>
              </w:rPr>
              <w:t>）</w:t>
            </w:r>
            <w:r>
              <w:rPr>
                <w:rFonts w:ascii="宋体" w:hAnsi="宋体" w:cs="宋体" w:hint="eastAsia"/>
                <w:sz w:val="20"/>
                <w:szCs w:val="20"/>
              </w:rPr>
              <w:t>GB 16916.1-2014</w:t>
            </w:r>
          </w:p>
        </w:tc>
      </w:tr>
      <w:tr w:rsidR="000B0555">
        <w:trPr>
          <w:cantSplit/>
          <w:trHeight w:val="737"/>
          <w:jc w:val="center"/>
        </w:trPr>
        <w:tc>
          <w:tcPr>
            <w:tcW w:w="471"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2085" w:type="dxa"/>
            <w:gridSpan w:val="3"/>
            <w:tcBorders>
              <w:top w:val="single" w:sz="4" w:space="0" w:color="auto"/>
              <w:left w:val="single" w:sz="4" w:space="0" w:color="auto"/>
              <w:bottom w:val="single" w:sz="4" w:space="0" w:color="auto"/>
              <w:right w:val="single" w:sz="4" w:space="0" w:color="auto"/>
            </w:tcBorders>
            <w:vAlign w:val="center"/>
          </w:tcPr>
          <w:p w:rsidR="000B0555" w:rsidRDefault="003967AF">
            <w:pPr>
              <w:spacing w:line="240" w:lineRule="exact"/>
              <w:jc w:val="center"/>
              <w:rPr>
                <w:rFonts w:ascii="宋体" w:hAnsi="宋体" w:cs="宋体"/>
                <w:color w:val="000000"/>
                <w:sz w:val="20"/>
                <w:szCs w:val="20"/>
              </w:rPr>
            </w:pPr>
            <w:r>
              <w:rPr>
                <w:rFonts w:ascii="宋体" w:hAnsi="宋体" w:cs="宋体" w:hint="eastAsia"/>
                <w:color w:val="000000"/>
                <w:sz w:val="20"/>
                <w:szCs w:val="20"/>
              </w:rPr>
              <w:t>介电性能</w:t>
            </w:r>
          </w:p>
        </w:tc>
        <w:tc>
          <w:tcPr>
            <w:tcW w:w="2085" w:type="dxa"/>
            <w:gridSpan w:val="2"/>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2065" w:type="dxa"/>
            <w:gridSpan w:val="2"/>
            <w:vMerge/>
            <w:tcBorders>
              <w:left w:val="single" w:sz="4" w:space="0" w:color="auto"/>
              <w:right w:val="single" w:sz="4" w:space="0" w:color="auto"/>
            </w:tcBorders>
            <w:vAlign w:val="center"/>
          </w:tcPr>
          <w:p w:rsidR="000B0555" w:rsidRDefault="000B0555">
            <w:pPr>
              <w:ind w:leftChars="-51" w:left="-107" w:rightChars="-51" w:right="-107"/>
              <w:rPr>
                <w:rFonts w:ascii="宋体" w:hAnsi="宋体" w:cs="宋体"/>
                <w:sz w:val="20"/>
                <w:szCs w:val="20"/>
              </w:rPr>
            </w:pPr>
          </w:p>
        </w:tc>
        <w:tc>
          <w:tcPr>
            <w:tcW w:w="3695" w:type="dxa"/>
            <w:gridSpan w:val="2"/>
            <w:vMerge/>
            <w:tcBorders>
              <w:left w:val="single" w:sz="4" w:space="0" w:color="auto"/>
              <w:right w:val="single" w:sz="4" w:space="0" w:color="auto"/>
            </w:tcBorders>
            <w:vAlign w:val="center"/>
          </w:tcPr>
          <w:p w:rsidR="000B0555" w:rsidRDefault="000B0555">
            <w:pPr>
              <w:rPr>
                <w:rFonts w:ascii="宋体" w:hAnsi="宋体" w:cs="宋体"/>
                <w:sz w:val="20"/>
                <w:szCs w:val="20"/>
              </w:rPr>
            </w:pPr>
          </w:p>
        </w:tc>
      </w:tr>
      <w:tr w:rsidR="000B0555">
        <w:trPr>
          <w:cantSplit/>
          <w:trHeight w:val="737"/>
          <w:jc w:val="center"/>
        </w:trPr>
        <w:tc>
          <w:tcPr>
            <w:tcW w:w="471"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2085" w:type="dxa"/>
            <w:gridSpan w:val="3"/>
            <w:tcBorders>
              <w:top w:val="single" w:sz="4" w:space="0" w:color="auto"/>
              <w:left w:val="single" w:sz="4" w:space="0" w:color="auto"/>
              <w:bottom w:val="single" w:sz="4" w:space="0" w:color="auto"/>
              <w:right w:val="single" w:sz="4" w:space="0" w:color="auto"/>
            </w:tcBorders>
            <w:vAlign w:val="center"/>
          </w:tcPr>
          <w:p w:rsidR="000B0555" w:rsidRDefault="003967AF">
            <w:pPr>
              <w:spacing w:line="240" w:lineRule="exact"/>
              <w:jc w:val="center"/>
              <w:rPr>
                <w:rFonts w:ascii="宋体" w:hAnsi="宋体" w:cs="宋体"/>
                <w:color w:val="000000"/>
                <w:sz w:val="20"/>
                <w:szCs w:val="20"/>
              </w:rPr>
            </w:pPr>
            <w:r>
              <w:rPr>
                <w:rFonts w:ascii="宋体" w:hAnsi="宋体" w:cs="宋体" w:hint="eastAsia"/>
                <w:color w:val="000000"/>
                <w:sz w:val="20"/>
                <w:szCs w:val="20"/>
              </w:rPr>
              <w:t>温升</w:t>
            </w:r>
            <w:r>
              <w:rPr>
                <w:rFonts w:ascii="宋体" w:hAnsi="宋体" w:cs="宋体" w:hint="eastAsia"/>
                <w:sz w:val="20"/>
                <w:szCs w:val="20"/>
              </w:rPr>
              <w:t xml:space="preserve">  </w:t>
            </w:r>
          </w:p>
        </w:tc>
        <w:tc>
          <w:tcPr>
            <w:tcW w:w="2085" w:type="dxa"/>
            <w:gridSpan w:val="2"/>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2065" w:type="dxa"/>
            <w:gridSpan w:val="2"/>
            <w:vMerge/>
            <w:tcBorders>
              <w:left w:val="single" w:sz="4" w:space="0" w:color="auto"/>
              <w:right w:val="single" w:sz="4" w:space="0" w:color="auto"/>
            </w:tcBorders>
            <w:vAlign w:val="center"/>
          </w:tcPr>
          <w:p w:rsidR="000B0555" w:rsidRDefault="000B0555">
            <w:pPr>
              <w:ind w:leftChars="-51" w:left="-107" w:rightChars="-51" w:right="-107"/>
              <w:rPr>
                <w:rFonts w:ascii="宋体" w:hAnsi="宋体" w:cs="宋体"/>
                <w:sz w:val="20"/>
                <w:szCs w:val="20"/>
              </w:rPr>
            </w:pPr>
          </w:p>
        </w:tc>
        <w:tc>
          <w:tcPr>
            <w:tcW w:w="3695" w:type="dxa"/>
            <w:gridSpan w:val="2"/>
            <w:vMerge/>
            <w:tcBorders>
              <w:left w:val="single" w:sz="4" w:space="0" w:color="auto"/>
              <w:right w:val="single" w:sz="4" w:space="0" w:color="auto"/>
            </w:tcBorders>
            <w:vAlign w:val="center"/>
          </w:tcPr>
          <w:p w:rsidR="000B0555" w:rsidRDefault="000B0555">
            <w:pPr>
              <w:rPr>
                <w:rFonts w:ascii="宋体" w:hAnsi="宋体" w:cs="宋体"/>
                <w:sz w:val="20"/>
                <w:szCs w:val="20"/>
              </w:rPr>
            </w:pPr>
          </w:p>
        </w:tc>
      </w:tr>
      <w:tr w:rsidR="000B0555">
        <w:trPr>
          <w:cantSplit/>
          <w:trHeight w:val="737"/>
          <w:jc w:val="center"/>
        </w:trPr>
        <w:tc>
          <w:tcPr>
            <w:tcW w:w="471"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2085" w:type="dxa"/>
            <w:gridSpan w:val="3"/>
            <w:tcBorders>
              <w:top w:val="single" w:sz="4" w:space="0" w:color="auto"/>
              <w:left w:val="single" w:sz="4" w:space="0" w:color="auto"/>
              <w:bottom w:val="single" w:sz="4" w:space="0" w:color="auto"/>
              <w:right w:val="single" w:sz="4" w:space="0" w:color="auto"/>
            </w:tcBorders>
            <w:vAlign w:val="center"/>
          </w:tcPr>
          <w:p w:rsidR="000B0555" w:rsidRDefault="003967AF">
            <w:pPr>
              <w:spacing w:line="240" w:lineRule="exact"/>
              <w:jc w:val="center"/>
              <w:rPr>
                <w:rFonts w:ascii="宋体" w:hAnsi="宋体" w:cs="宋体"/>
                <w:color w:val="000000"/>
                <w:sz w:val="20"/>
                <w:szCs w:val="20"/>
              </w:rPr>
            </w:pPr>
            <w:r>
              <w:rPr>
                <w:rFonts w:ascii="宋体" w:hAnsi="宋体" w:cs="宋体" w:hint="eastAsia"/>
                <w:sz w:val="20"/>
                <w:szCs w:val="20"/>
              </w:rPr>
              <w:t>时间</w:t>
            </w:r>
            <w:r>
              <w:rPr>
                <w:rFonts w:ascii="宋体" w:hAnsi="宋体" w:cs="宋体" w:hint="eastAsia"/>
                <w:sz w:val="20"/>
                <w:szCs w:val="20"/>
              </w:rPr>
              <w:t>-</w:t>
            </w:r>
            <w:r>
              <w:rPr>
                <w:rFonts w:ascii="宋体" w:hAnsi="宋体" w:cs="宋体" w:hint="eastAsia"/>
                <w:sz w:val="20"/>
                <w:szCs w:val="20"/>
              </w:rPr>
              <w:t>电流特性试验</w:t>
            </w:r>
          </w:p>
        </w:tc>
        <w:tc>
          <w:tcPr>
            <w:tcW w:w="2085" w:type="dxa"/>
            <w:gridSpan w:val="2"/>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2065" w:type="dxa"/>
            <w:gridSpan w:val="2"/>
            <w:vMerge/>
            <w:tcBorders>
              <w:left w:val="single" w:sz="4" w:space="0" w:color="auto"/>
              <w:right w:val="single" w:sz="4" w:space="0" w:color="auto"/>
            </w:tcBorders>
            <w:vAlign w:val="center"/>
          </w:tcPr>
          <w:p w:rsidR="000B0555" w:rsidRDefault="000B0555">
            <w:pPr>
              <w:ind w:leftChars="-51" w:left="-107" w:rightChars="-51" w:right="-107"/>
              <w:rPr>
                <w:rFonts w:ascii="宋体" w:hAnsi="宋体" w:cs="宋体"/>
                <w:sz w:val="20"/>
                <w:szCs w:val="20"/>
              </w:rPr>
            </w:pPr>
          </w:p>
        </w:tc>
        <w:tc>
          <w:tcPr>
            <w:tcW w:w="3695" w:type="dxa"/>
            <w:gridSpan w:val="2"/>
            <w:vMerge/>
            <w:tcBorders>
              <w:left w:val="single" w:sz="4" w:space="0" w:color="auto"/>
              <w:right w:val="single" w:sz="4" w:space="0" w:color="auto"/>
            </w:tcBorders>
            <w:vAlign w:val="center"/>
          </w:tcPr>
          <w:p w:rsidR="000B0555" w:rsidRDefault="000B0555">
            <w:pPr>
              <w:rPr>
                <w:rFonts w:ascii="宋体" w:hAnsi="宋体" w:cs="宋体"/>
                <w:sz w:val="20"/>
                <w:szCs w:val="20"/>
              </w:rPr>
            </w:pPr>
          </w:p>
        </w:tc>
      </w:tr>
      <w:tr w:rsidR="000B0555">
        <w:trPr>
          <w:cantSplit/>
          <w:trHeight w:val="1367"/>
          <w:jc w:val="center"/>
        </w:trPr>
        <w:tc>
          <w:tcPr>
            <w:tcW w:w="471"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2085" w:type="dxa"/>
            <w:gridSpan w:val="3"/>
            <w:tcBorders>
              <w:top w:val="single" w:sz="4" w:space="0" w:color="auto"/>
              <w:left w:val="single" w:sz="4" w:space="0" w:color="auto"/>
              <w:bottom w:val="single" w:sz="4" w:space="0" w:color="auto"/>
              <w:right w:val="single" w:sz="4" w:space="0" w:color="auto"/>
            </w:tcBorders>
            <w:vAlign w:val="center"/>
          </w:tcPr>
          <w:p w:rsidR="000B0555" w:rsidRDefault="003967AF">
            <w:pPr>
              <w:spacing w:line="240" w:lineRule="exact"/>
              <w:jc w:val="center"/>
              <w:rPr>
                <w:rFonts w:ascii="宋体" w:hAnsi="宋体" w:cs="宋体"/>
                <w:color w:val="000000"/>
                <w:sz w:val="20"/>
                <w:szCs w:val="20"/>
              </w:rPr>
            </w:pPr>
            <w:r>
              <w:rPr>
                <w:rFonts w:ascii="宋体" w:hAnsi="宋体" w:cs="宋体" w:hint="eastAsia"/>
                <w:sz w:val="20"/>
                <w:szCs w:val="20"/>
              </w:rPr>
              <w:t>剩余电流动作特性</w:t>
            </w:r>
          </w:p>
        </w:tc>
        <w:tc>
          <w:tcPr>
            <w:tcW w:w="2085" w:type="dxa"/>
            <w:gridSpan w:val="2"/>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2065" w:type="dxa"/>
            <w:gridSpan w:val="2"/>
            <w:vMerge/>
            <w:tcBorders>
              <w:left w:val="single" w:sz="4" w:space="0" w:color="auto"/>
              <w:right w:val="single" w:sz="4" w:space="0" w:color="auto"/>
            </w:tcBorders>
            <w:vAlign w:val="center"/>
          </w:tcPr>
          <w:p w:rsidR="000B0555" w:rsidRDefault="000B0555">
            <w:pPr>
              <w:ind w:leftChars="-51" w:left="-107" w:rightChars="-51" w:right="-107"/>
              <w:rPr>
                <w:rFonts w:ascii="宋体" w:hAnsi="宋体" w:cs="宋体"/>
                <w:sz w:val="20"/>
                <w:szCs w:val="20"/>
              </w:rPr>
            </w:pPr>
          </w:p>
        </w:tc>
        <w:tc>
          <w:tcPr>
            <w:tcW w:w="3695" w:type="dxa"/>
            <w:gridSpan w:val="2"/>
            <w:tcBorders>
              <w:left w:val="single" w:sz="4" w:space="0" w:color="auto"/>
              <w:right w:val="single" w:sz="4" w:space="0" w:color="auto"/>
            </w:tcBorders>
            <w:vAlign w:val="center"/>
          </w:tcPr>
          <w:p w:rsidR="000B0555" w:rsidRDefault="003967AF">
            <w:pPr>
              <w:spacing w:line="240" w:lineRule="exact"/>
              <w:jc w:val="left"/>
              <w:rPr>
                <w:rFonts w:ascii="宋体" w:hAnsi="宋体" w:cs="宋体"/>
                <w:sz w:val="20"/>
                <w:szCs w:val="20"/>
              </w:rPr>
            </w:pPr>
            <w:r>
              <w:rPr>
                <w:rFonts w:ascii="宋体" w:hAnsi="宋体" w:cs="宋体" w:hint="eastAsia"/>
                <w:sz w:val="20"/>
                <w:szCs w:val="20"/>
              </w:rPr>
              <w:t>家用及类似用途带过电流保护的剩余电流动作断路器（</w:t>
            </w:r>
            <w:r>
              <w:rPr>
                <w:rFonts w:ascii="宋体" w:hAnsi="宋体" w:cs="宋体" w:hint="eastAsia"/>
                <w:sz w:val="20"/>
                <w:szCs w:val="20"/>
              </w:rPr>
              <w:t>RCBO</w:t>
            </w:r>
            <w:r>
              <w:rPr>
                <w:rFonts w:ascii="宋体" w:hAnsi="宋体" w:cs="宋体" w:hint="eastAsia"/>
                <w:sz w:val="20"/>
                <w:szCs w:val="20"/>
              </w:rPr>
              <w:t>）</w:t>
            </w:r>
            <w:r>
              <w:rPr>
                <w:rFonts w:ascii="宋体" w:hAnsi="宋体" w:cs="宋体" w:hint="eastAsia"/>
                <w:sz w:val="20"/>
                <w:szCs w:val="20"/>
              </w:rPr>
              <w:t>GB 16917.1-2014</w:t>
            </w:r>
          </w:p>
          <w:p w:rsidR="000B0555" w:rsidRDefault="003967AF">
            <w:pPr>
              <w:rPr>
                <w:rFonts w:ascii="宋体" w:hAnsi="宋体" w:cs="宋体"/>
                <w:sz w:val="20"/>
                <w:szCs w:val="20"/>
              </w:rPr>
            </w:pPr>
            <w:r>
              <w:rPr>
                <w:rFonts w:ascii="宋体" w:hAnsi="宋体" w:cs="宋体" w:hint="eastAsia"/>
                <w:sz w:val="20"/>
                <w:szCs w:val="20"/>
              </w:rPr>
              <w:t>家用及类似用途不带过电流保护的剩余电流动作断路器（</w:t>
            </w:r>
            <w:r>
              <w:rPr>
                <w:rFonts w:ascii="宋体" w:hAnsi="宋体" w:cs="宋体" w:hint="eastAsia"/>
                <w:sz w:val="20"/>
                <w:szCs w:val="20"/>
              </w:rPr>
              <w:t>RCCB</w:t>
            </w:r>
            <w:r>
              <w:rPr>
                <w:rFonts w:ascii="宋体" w:hAnsi="宋体" w:cs="宋体" w:hint="eastAsia"/>
                <w:sz w:val="20"/>
                <w:szCs w:val="20"/>
              </w:rPr>
              <w:t>）</w:t>
            </w:r>
            <w:r>
              <w:rPr>
                <w:rFonts w:ascii="宋体" w:hAnsi="宋体" w:cs="宋体" w:hint="eastAsia"/>
                <w:sz w:val="20"/>
                <w:szCs w:val="20"/>
              </w:rPr>
              <w:t>GB 16916.1-2014</w:t>
            </w:r>
          </w:p>
        </w:tc>
      </w:tr>
    </w:tbl>
    <w:p w:rsidR="000B0555" w:rsidRDefault="000B0555">
      <w:pPr>
        <w:rPr>
          <w:rFonts w:ascii="宋体" w:hAnsi="宋体" w:cs="宋体"/>
          <w:color w:val="000000" w:themeColor="text1"/>
          <w:sz w:val="20"/>
          <w:szCs w:val="20"/>
        </w:rPr>
      </w:pPr>
    </w:p>
    <w:tbl>
      <w:tblPr>
        <w:tblW w:w="103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8"/>
        <w:gridCol w:w="1748"/>
        <w:gridCol w:w="1830"/>
        <w:gridCol w:w="1935"/>
        <w:gridCol w:w="4515"/>
      </w:tblGrid>
      <w:tr w:rsidR="000B0555">
        <w:trPr>
          <w:trHeight w:val="541"/>
          <w:tblHeader/>
          <w:jc w:val="center"/>
        </w:trPr>
        <w:tc>
          <w:tcPr>
            <w:tcW w:w="10386" w:type="dxa"/>
            <w:gridSpan w:val="5"/>
            <w:tcBorders>
              <w:top w:val="nil"/>
              <w:left w:val="nil"/>
              <w:bottom w:val="nil"/>
              <w:right w:val="nil"/>
            </w:tcBorders>
            <w:vAlign w:val="center"/>
          </w:tcPr>
          <w:p w:rsidR="000B0555" w:rsidRDefault="003967AF">
            <w:pPr>
              <w:pStyle w:val="1"/>
              <w:rPr>
                <w:rFonts w:ascii="宋体" w:hAnsi="宋体" w:cs="宋体"/>
                <w:color w:val="FFFFFF"/>
                <w:spacing w:val="20"/>
                <w:szCs w:val="18"/>
              </w:rPr>
            </w:pPr>
            <w:bookmarkStart w:id="51" w:name="_Toc23757"/>
            <w:bookmarkStart w:id="52" w:name="_Toc10952"/>
            <w:bookmarkStart w:id="53" w:name="_Toc7031"/>
            <w:r>
              <w:rPr>
                <w:rFonts w:ascii="宋体" w:hAnsi="宋体" w:cs="宋体" w:hint="eastAsia"/>
              </w:rPr>
              <w:lastRenderedPageBreak/>
              <w:t>·电气材料</w:t>
            </w:r>
            <w:r>
              <w:rPr>
                <w:rFonts w:ascii="宋体" w:hAnsi="宋体" w:cs="宋体" w:hint="eastAsia"/>
              </w:rPr>
              <w:t>-</w:t>
            </w:r>
            <w:r>
              <w:rPr>
                <w:rFonts w:ascii="宋体" w:hAnsi="宋体" w:cs="宋体" w:hint="eastAsia"/>
              </w:rPr>
              <w:t>电工套管及配件、电线电缆·</w:t>
            </w:r>
            <w:bookmarkEnd w:id="51"/>
            <w:bookmarkEnd w:id="52"/>
            <w:bookmarkEnd w:id="53"/>
          </w:p>
        </w:tc>
      </w:tr>
      <w:tr w:rsidR="000B0555">
        <w:trPr>
          <w:cantSplit/>
          <w:trHeight w:val="454"/>
          <w:jc w:val="center"/>
        </w:trPr>
        <w:tc>
          <w:tcPr>
            <w:tcW w:w="2106" w:type="dxa"/>
            <w:gridSpan w:val="2"/>
            <w:tcBorders>
              <w:left w:val="single" w:sz="4" w:space="0" w:color="auto"/>
              <w:right w:val="single" w:sz="4" w:space="0" w:color="auto"/>
            </w:tcBorders>
            <w:vAlign w:val="center"/>
          </w:tcPr>
          <w:p w:rsidR="000B0555" w:rsidRDefault="003967AF">
            <w:pPr>
              <w:spacing w:line="300" w:lineRule="exact"/>
              <w:jc w:val="center"/>
              <w:rPr>
                <w:rFonts w:ascii="宋体" w:hAnsi="宋体" w:cs="宋体"/>
                <w:color w:val="000000" w:themeColor="text1"/>
                <w:sz w:val="20"/>
                <w:szCs w:val="20"/>
              </w:rPr>
            </w:pPr>
            <w:r>
              <w:rPr>
                <w:rFonts w:ascii="宋体" w:hAnsi="宋体" w:cs="宋体" w:hint="eastAsia"/>
                <w:b/>
                <w:bCs/>
                <w:color w:val="000000" w:themeColor="text1"/>
                <w:sz w:val="24"/>
                <w:szCs w:val="24"/>
              </w:rPr>
              <w:t>产品</w:t>
            </w:r>
            <w:r>
              <w:rPr>
                <w:rFonts w:ascii="宋体" w:hAnsi="宋体" w:cs="宋体" w:hint="eastAsia"/>
                <w:b/>
                <w:bCs/>
                <w:color w:val="000000" w:themeColor="text1"/>
                <w:sz w:val="24"/>
                <w:szCs w:val="24"/>
              </w:rPr>
              <w:t>/</w:t>
            </w:r>
            <w:r>
              <w:rPr>
                <w:rFonts w:ascii="宋体" w:hAnsi="宋体" w:cs="宋体" w:hint="eastAsia"/>
                <w:b/>
                <w:bCs/>
                <w:color w:val="000000" w:themeColor="text1"/>
                <w:sz w:val="24"/>
                <w:szCs w:val="24"/>
              </w:rPr>
              <w:t>检测项目</w:t>
            </w:r>
          </w:p>
        </w:tc>
        <w:tc>
          <w:tcPr>
            <w:tcW w:w="1830"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b/>
                <w:bCs/>
                <w:color w:val="000000" w:themeColor="text1"/>
                <w:sz w:val="24"/>
                <w:szCs w:val="24"/>
              </w:rPr>
              <w:t>取样检测要求</w:t>
            </w:r>
          </w:p>
        </w:tc>
        <w:tc>
          <w:tcPr>
            <w:tcW w:w="1935"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b/>
                <w:bCs/>
                <w:color w:val="000000" w:themeColor="text1"/>
                <w:sz w:val="24"/>
                <w:szCs w:val="24"/>
              </w:rPr>
              <w:t>送检要求</w:t>
            </w:r>
          </w:p>
        </w:tc>
        <w:tc>
          <w:tcPr>
            <w:tcW w:w="4515"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b/>
                <w:bCs/>
                <w:color w:val="000000" w:themeColor="text1"/>
                <w:sz w:val="24"/>
                <w:szCs w:val="24"/>
              </w:rPr>
              <w:t>检测依据</w:t>
            </w:r>
          </w:p>
        </w:tc>
      </w:tr>
      <w:tr w:rsidR="000B0555">
        <w:trPr>
          <w:cantSplit/>
          <w:trHeight w:val="454"/>
          <w:jc w:val="center"/>
        </w:trPr>
        <w:tc>
          <w:tcPr>
            <w:tcW w:w="358" w:type="dxa"/>
            <w:vMerge w:val="restart"/>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电工套管及配件</w:t>
            </w:r>
          </w:p>
        </w:tc>
        <w:tc>
          <w:tcPr>
            <w:tcW w:w="1748"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绝缘强度</w:t>
            </w:r>
          </w:p>
        </w:tc>
        <w:tc>
          <w:tcPr>
            <w:tcW w:w="1830" w:type="dxa"/>
            <w:vMerge w:val="restart"/>
            <w:tcBorders>
              <w:left w:val="single" w:sz="4" w:space="0" w:color="auto"/>
              <w:right w:val="single" w:sz="4" w:space="0" w:color="auto"/>
            </w:tcBorders>
            <w:vAlign w:val="center"/>
          </w:tcPr>
          <w:p w:rsidR="000B0555" w:rsidRDefault="003967AF">
            <w:pPr>
              <w:spacing w:line="300" w:lineRule="auto"/>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同一生产厂家同一规格的材料不小于一组</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每批抽取</w:t>
            </w:r>
            <w:r>
              <w:rPr>
                <w:rFonts w:ascii="宋体" w:hAnsi="宋体" w:cs="宋体" w:hint="eastAsia"/>
                <w:color w:val="000000" w:themeColor="text1"/>
                <w:sz w:val="20"/>
                <w:szCs w:val="20"/>
              </w:rPr>
              <w:t>9</w:t>
            </w:r>
            <w:r>
              <w:rPr>
                <w:rFonts w:ascii="宋体" w:hAnsi="宋体" w:cs="宋体" w:hint="eastAsia"/>
                <w:color w:val="000000" w:themeColor="text1"/>
                <w:sz w:val="20"/>
                <w:szCs w:val="20"/>
              </w:rPr>
              <w:t>×</w:t>
            </w:r>
            <w:r>
              <w:rPr>
                <w:rFonts w:ascii="宋体" w:hAnsi="宋体" w:cs="宋体" w:hint="eastAsia"/>
                <w:color w:val="000000" w:themeColor="text1"/>
                <w:sz w:val="20"/>
                <w:szCs w:val="20"/>
              </w:rPr>
              <w:t>1.2m</w:t>
            </w:r>
            <w:r>
              <w:rPr>
                <w:rFonts w:ascii="宋体" w:hAnsi="宋体" w:cs="宋体" w:hint="eastAsia"/>
                <w:color w:val="000000" w:themeColor="text1"/>
                <w:sz w:val="20"/>
                <w:szCs w:val="20"/>
              </w:rPr>
              <w:t>；配件检验送</w:t>
            </w:r>
            <w:r>
              <w:rPr>
                <w:rFonts w:ascii="宋体" w:hAnsi="宋体" w:cs="宋体" w:hint="eastAsia"/>
                <w:color w:val="000000" w:themeColor="text1"/>
                <w:sz w:val="20"/>
                <w:szCs w:val="20"/>
              </w:rPr>
              <w:t>6</w:t>
            </w:r>
            <w:r>
              <w:rPr>
                <w:rFonts w:ascii="宋体" w:hAnsi="宋体" w:cs="宋体" w:hint="eastAsia"/>
                <w:color w:val="000000" w:themeColor="text1"/>
                <w:sz w:val="20"/>
                <w:szCs w:val="20"/>
              </w:rPr>
              <w:t>个。</w:t>
            </w:r>
          </w:p>
        </w:tc>
        <w:tc>
          <w:tcPr>
            <w:tcW w:w="1935" w:type="dxa"/>
            <w:vMerge w:val="restart"/>
            <w:tcBorders>
              <w:left w:val="single" w:sz="4" w:space="0" w:color="auto"/>
              <w:right w:val="single" w:sz="4" w:space="0" w:color="auto"/>
            </w:tcBorders>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同一组线管捆绑一起，并提供试样的生产厂家、生产标准。</w:t>
            </w:r>
          </w:p>
          <w:p w:rsidR="000B0555" w:rsidRDefault="000B0555">
            <w:pPr>
              <w:ind w:leftChars="-51" w:left="-107" w:rightChars="-51" w:right="-107"/>
              <w:rPr>
                <w:rFonts w:ascii="宋体" w:hAnsi="宋体" w:cs="宋体"/>
                <w:color w:val="000000" w:themeColor="text1"/>
                <w:sz w:val="20"/>
                <w:szCs w:val="20"/>
              </w:rPr>
            </w:pPr>
          </w:p>
        </w:tc>
        <w:tc>
          <w:tcPr>
            <w:tcW w:w="4515" w:type="dxa"/>
            <w:vMerge w:val="restart"/>
            <w:tcBorders>
              <w:left w:val="single" w:sz="4" w:space="0" w:color="auto"/>
              <w:right w:val="single" w:sz="4" w:space="0" w:color="auto"/>
            </w:tcBorders>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建筑用绝缘电工套管及配件</w:t>
            </w:r>
            <w:r>
              <w:rPr>
                <w:rFonts w:ascii="宋体" w:hAnsi="宋体" w:cs="宋体" w:hint="eastAsia"/>
                <w:color w:val="000000" w:themeColor="text1"/>
                <w:sz w:val="20"/>
                <w:szCs w:val="20"/>
              </w:rPr>
              <w:t>JG 3050</w:t>
            </w:r>
            <w:r>
              <w:rPr>
                <w:rFonts w:ascii="宋体" w:hAnsi="宋体" w:cs="宋体" w:hint="eastAsia"/>
                <w:color w:val="000000" w:themeColor="text1"/>
                <w:sz w:val="20"/>
                <w:szCs w:val="20"/>
              </w:rPr>
              <w:t>—</w:t>
            </w:r>
            <w:r>
              <w:rPr>
                <w:rFonts w:ascii="宋体" w:hAnsi="宋体" w:cs="宋体" w:hint="eastAsia"/>
                <w:color w:val="000000" w:themeColor="text1"/>
                <w:sz w:val="20"/>
                <w:szCs w:val="20"/>
              </w:rPr>
              <w:t>1998</w:t>
            </w:r>
          </w:p>
        </w:tc>
      </w:tr>
      <w:tr w:rsidR="000B0555">
        <w:trPr>
          <w:cantSplit/>
          <w:trHeight w:val="454"/>
          <w:jc w:val="center"/>
        </w:trPr>
        <w:tc>
          <w:tcPr>
            <w:tcW w:w="358"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748"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绝缘电阻</w:t>
            </w:r>
          </w:p>
        </w:tc>
        <w:tc>
          <w:tcPr>
            <w:tcW w:w="1830"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1935" w:type="dxa"/>
            <w:vMerge/>
            <w:tcBorders>
              <w:left w:val="single" w:sz="4" w:space="0" w:color="auto"/>
              <w:right w:val="single" w:sz="4" w:space="0" w:color="auto"/>
            </w:tcBorders>
            <w:vAlign w:val="center"/>
          </w:tcPr>
          <w:p w:rsidR="000B0555" w:rsidRDefault="000B0555">
            <w:pPr>
              <w:ind w:leftChars="-51" w:left="-107" w:rightChars="-51" w:right="-107"/>
              <w:rPr>
                <w:rFonts w:ascii="宋体" w:hAnsi="宋体" w:cs="宋体"/>
                <w:color w:val="000000" w:themeColor="text1"/>
                <w:sz w:val="20"/>
                <w:szCs w:val="20"/>
              </w:rPr>
            </w:pPr>
          </w:p>
        </w:tc>
        <w:tc>
          <w:tcPr>
            <w:tcW w:w="4515"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r>
      <w:tr w:rsidR="000B0555">
        <w:trPr>
          <w:cantSplit/>
          <w:trHeight w:val="454"/>
          <w:jc w:val="center"/>
        </w:trPr>
        <w:tc>
          <w:tcPr>
            <w:tcW w:w="358"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748"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尺寸</w:t>
            </w:r>
          </w:p>
        </w:tc>
        <w:tc>
          <w:tcPr>
            <w:tcW w:w="1830"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1935" w:type="dxa"/>
            <w:vMerge/>
            <w:tcBorders>
              <w:left w:val="single" w:sz="4" w:space="0" w:color="auto"/>
              <w:right w:val="single" w:sz="4" w:space="0" w:color="auto"/>
            </w:tcBorders>
            <w:vAlign w:val="center"/>
          </w:tcPr>
          <w:p w:rsidR="000B0555" w:rsidRDefault="000B0555">
            <w:pPr>
              <w:ind w:leftChars="-51" w:left="-107" w:rightChars="-51" w:right="-107"/>
              <w:rPr>
                <w:rFonts w:ascii="宋体" w:hAnsi="宋体" w:cs="宋体"/>
                <w:color w:val="000000" w:themeColor="text1"/>
                <w:sz w:val="20"/>
                <w:szCs w:val="20"/>
              </w:rPr>
            </w:pPr>
          </w:p>
        </w:tc>
        <w:tc>
          <w:tcPr>
            <w:tcW w:w="4515"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r>
      <w:tr w:rsidR="000B0555">
        <w:trPr>
          <w:cantSplit/>
          <w:trHeight w:val="454"/>
          <w:jc w:val="center"/>
        </w:trPr>
        <w:tc>
          <w:tcPr>
            <w:tcW w:w="358"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748"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冲击性能</w:t>
            </w:r>
          </w:p>
        </w:tc>
        <w:tc>
          <w:tcPr>
            <w:tcW w:w="1830"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1935" w:type="dxa"/>
            <w:vMerge/>
            <w:tcBorders>
              <w:left w:val="single" w:sz="4" w:space="0" w:color="auto"/>
              <w:right w:val="single" w:sz="4" w:space="0" w:color="auto"/>
            </w:tcBorders>
            <w:vAlign w:val="center"/>
          </w:tcPr>
          <w:p w:rsidR="000B0555" w:rsidRDefault="000B0555">
            <w:pPr>
              <w:ind w:leftChars="-51" w:left="-107" w:rightChars="-51" w:right="-107"/>
              <w:rPr>
                <w:rFonts w:ascii="宋体" w:hAnsi="宋体" w:cs="宋体"/>
                <w:color w:val="000000" w:themeColor="text1"/>
                <w:sz w:val="20"/>
                <w:szCs w:val="20"/>
              </w:rPr>
            </w:pPr>
          </w:p>
        </w:tc>
        <w:tc>
          <w:tcPr>
            <w:tcW w:w="4515"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r>
      <w:tr w:rsidR="000B0555">
        <w:trPr>
          <w:cantSplit/>
          <w:trHeight w:val="454"/>
          <w:jc w:val="center"/>
        </w:trPr>
        <w:tc>
          <w:tcPr>
            <w:tcW w:w="358"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748"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弯曲性能</w:t>
            </w:r>
            <w:r>
              <w:rPr>
                <w:rFonts w:ascii="宋体" w:hAnsi="宋体" w:cs="宋体" w:hint="eastAsia"/>
                <w:color w:val="000000" w:themeColor="text1"/>
                <w:sz w:val="20"/>
                <w:szCs w:val="20"/>
              </w:rPr>
              <w:t xml:space="preserve"> </w:t>
            </w:r>
          </w:p>
        </w:tc>
        <w:tc>
          <w:tcPr>
            <w:tcW w:w="1830"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1935" w:type="dxa"/>
            <w:vMerge/>
            <w:tcBorders>
              <w:left w:val="single" w:sz="4" w:space="0" w:color="auto"/>
              <w:right w:val="single" w:sz="4" w:space="0" w:color="auto"/>
            </w:tcBorders>
            <w:vAlign w:val="center"/>
          </w:tcPr>
          <w:p w:rsidR="000B0555" w:rsidRDefault="000B0555">
            <w:pPr>
              <w:ind w:leftChars="-51" w:left="-107" w:rightChars="-51" w:right="-107"/>
              <w:rPr>
                <w:rFonts w:ascii="宋体" w:hAnsi="宋体" w:cs="宋体"/>
                <w:color w:val="000000" w:themeColor="text1"/>
                <w:sz w:val="20"/>
                <w:szCs w:val="20"/>
              </w:rPr>
            </w:pPr>
          </w:p>
        </w:tc>
        <w:tc>
          <w:tcPr>
            <w:tcW w:w="4515"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r>
      <w:tr w:rsidR="000B0555">
        <w:trPr>
          <w:cantSplit/>
          <w:trHeight w:val="454"/>
          <w:jc w:val="center"/>
        </w:trPr>
        <w:tc>
          <w:tcPr>
            <w:tcW w:w="358" w:type="dxa"/>
            <w:vMerge/>
            <w:tcBorders>
              <w:left w:val="single" w:sz="4" w:space="0" w:color="auto"/>
              <w:right w:val="single" w:sz="4" w:space="0" w:color="auto"/>
            </w:tcBorders>
            <w:vAlign w:val="center"/>
          </w:tcPr>
          <w:p w:rsidR="000B0555" w:rsidRDefault="000B0555">
            <w:pPr>
              <w:jc w:val="center"/>
              <w:rPr>
                <w:rFonts w:ascii="宋体" w:hAnsi="宋体" w:cs="宋体"/>
                <w:color w:val="000000" w:themeColor="text1"/>
                <w:sz w:val="20"/>
                <w:szCs w:val="20"/>
              </w:rPr>
            </w:pPr>
          </w:p>
        </w:tc>
        <w:tc>
          <w:tcPr>
            <w:tcW w:w="1748"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耐热性能</w:t>
            </w:r>
          </w:p>
        </w:tc>
        <w:tc>
          <w:tcPr>
            <w:tcW w:w="1830"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1935" w:type="dxa"/>
            <w:vMerge/>
            <w:tcBorders>
              <w:left w:val="single" w:sz="4" w:space="0" w:color="auto"/>
              <w:right w:val="single" w:sz="4" w:space="0" w:color="auto"/>
            </w:tcBorders>
            <w:vAlign w:val="center"/>
          </w:tcPr>
          <w:p w:rsidR="000B0555" w:rsidRDefault="000B0555">
            <w:pPr>
              <w:ind w:leftChars="-51" w:left="-107" w:rightChars="-51" w:right="-107"/>
              <w:rPr>
                <w:rFonts w:ascii="宋体" w:hAnsi="宋体" w:cs="宋体"/>
                <w:color w:val="000000" w:themeColor="text1"/>
                <w:sz w:val="20"/>
                <w:szCs w:val="20"/>
              </w:rPr>
            </w:pPr>
          </w:p>
        </w:tc>
        <w:tc>
          <w:tcPr>
            <w:tcW w:w="4515"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r>
      <w:tr w:rsidR="000B0555">
        <w:trPr>
          <w:cantSplit/>
          <w:trHeight w:val="734"/>
          <w:jc w:val="center"/>
        </w:trPr>
        <w:tc>
          <w:tcPr>
            <w:tcW w:w="358" w:type="dxa"/>
            <w:vMerge w:val="restart"/>
            <w:tcBorders>
              <w:top w:val="single" w:sz="4" w:space="0" w:color="auto"/>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电线电缆</w:t>
            </w:r>
          </w:p>
        </w:tc>
        <w:tc>
          <w:tcPr>
            <w:tcW w:w="1748" w:type="dxa"/>
            <w:tcBorders>
              <w:top w:val="single" w:sz="4" w:space="0" w:color="auto"/>
              <w:left w:val="single" w:sz="4" w:space="0" w:color="auto"/>
              <w:bottom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直径与截面积</w:t>
            </w:r>
          </w:p>
        </w:tc>
        <w:tc>
          <w:tcPr>
            <w:tcW w:w="1830" w:type="dxa"/>
            <w:vMerge w:val="restart"/>
            <w:tcBorders>
              <w:top w:val="single" w:sz="4" w:space="0" w:color="auto"/>
              <w:left w:val="single" w:sz="4" w:space="0" w:color="auto"/>
              <w:right w:val="single" w:sz="4" w:space="0" w:color="auto"/>
            </w:tcBorders>
            <w:vAlign w:val="center"/>
          </w:tcPr>
          <w:p w:rsidR="000B0555" w:rsidRDefault="003967AF">
            <w:pPr>
              <w:jc w:val="left"/>
              <w:rPr>
                <w:rFonts w:ascii="宋体" w:hAnsi="宋体" w:cs="宋体"/>
                <w:color w:val="000000" w:themeColor="text1"/>
                <w:kern w:val="0"/>
                <w:sz w:val="20"/>
                <w:szCs w:val="20"/>
              </w:rPr>
            </w:pPr>
            <w:r>
              <w:rPr>
                <w:rFonts w:ascii="宋体" w:hAnsi="宋体" w:cs="宋体" w:hint="eastAsia"/>
                <w:color w:val="000000" w:themeColor="text1"/>
                <w:kern w:val="0"/>
                <w:sz w:val="20"/>
                <w:szCs w:val="20"/>
              </w:rPr>
              <w:t xml:space="preserve">    </w:t>
            </w:r>
            <w:r>
              <w:rPr>
                <w:rFonts w:ascii="宋体" w:hAnsi="宋体" w:cs="宋体" w:hint="eastAsia"/>
                <w:color w:val="000000" w:themeColor="text1"/>
                <w:kern w:val="0"/>
                <w:sz w:val="20"/>
                <w:szCs w:val="20"/>
              </w:rPr>
              <w:t>按一次进货同类型、同一厂家、型号、规格、批号的产品为一批。</w:t>
            </w:r>
          </w:p>
          <w:p w:rsidR="000B0555" w:rsidRDefault="003967AF">
            <w:pPr>
              <w:jc w:val="left"/>
              <w:rPr>
                <w:rFonts w:ascii="宋体" w:hAnsi="宋体" w:cs="宋体"/>
                <w:color w:val="000000" w:themeColor="text1"/>
                <w:kern w:val="0"/>
                <w:sz w:val="20"/>
                <w:szCs w:val="20"/>
              </w:rPr>
            </w:pPr>
            <w:r>
              <w:rPr>
                <w:rFonts w:ascii="宋体" w:hAnsi="宋体" w:cs="宋体" w:hint="eastAsia"/>
                <w:color w:val="000000" w:themeColor="text1"/>
                <w:kern w:val="0"/>
                <w:sz w:val="20"/>
                <w:szCs w:val="20"/>
              </w:rPr>
              <w:t xml:space="preserve">    </w:t>
            </w:r>
            <w:r>
              <w:rPr>
                <w:rFonts w:ascii="宋体" w:hAnsi="宋体" w:cs="宋体" w:hint="eastAsia"/>
                <w:color w:val="000000" w:themeColor="text1"/>
                <w:kern w:val="0"/>
                <w:sz w:val="20"/>
                <w:szCs w:val="20"/>
              </w:rPr>
              <w:t>每批抽取包装完好、标识齐全的样品。</w:t>
            </w:r>
          </w:p>
          <w:p w:rsidR="000B0555" w:rsidRDefault="003967AF">
            <w:pPr>
              <w:jc w:val="left"/>
              <w:rPr>
                <w:rFonts w:ascii="宋体" w:hAnsi="宋体" w:cs="宋体"/>
                <w:color w:val="000000" w:themeColor="text1"/>
                <w:kern w:val="0"/>
                <w:sz w:val="20"/>
                <w:szCs w:val="20"/>
              </w:rPr>
            </w:pPr>
            <w:r>
              <w:rPr>
                <w:rFonts w:ascii="宋体" w:hAnsi="宋体" w:cs="宋体" w:hint="eastAsia"/>
                <w:color w:val="000000" w:themeColor="text1"/>
                <w:kern w:val="0"/>
                <w:sz w:val="20"/>
                <w:szCs w:val="20"/>
              </w:rPr>
              <w:t>电线：每批抽取至少</w:t>
            </w:r>
            <w:r>
              <w:rPr>
                <w:rFonts w:ascii="宋体" w:hAnsi="宋体" w:cs="宋体" w:hint="eastAsia"/>
                <w:color w:val="000000" w:themeColor="text1"/>
                <w:kern w:val="0"/>
                <w:sz w:val="20"/>
                <w:szCs w:val="20"/>
              </w:rPr>
              <w:t>30m</w:t>
            </w:r>
            <w:r>
              <w:rPr>
                <w:rFonts w:ascii="宋体" w:hAnsi="宋体" w:cs="宋体" w:hint="eastAsia"/>
                <w:color w:val="000000" w:themeColor="text1"/>
                <w:kern w:val="0"/>
                <w:sz w:val="20"/>
                <w:szCs w:val="20"/>
              </w:rPr>
              <w:t>。</w:t>
            </w:r>
          </w:p>
          <w:p w:rsidR="000B0555" w:rsidRDefault="003967AF">
            <w:pPr>
              <w:jc w:val="left"/>
              <w:rPr>
                <w:rFonts w:ascii="宋体" w:hAnsi="宋体" w:cs="宋体"/>
                <w:color w:val="000000" w:themeColor="text1"/>
                <w:kern w:val="0"/>
                <w:sz w:val="20"/>
                <w:szCs w:val="20"/>
              </w:rPr>
            </w:pPr>
            <w:r>
              <w:rPr>
                <w:rFonts w:ascii="宋体" w:hAnsi="宋体" w:cs="宋体" w:hint="eastAsia"/>
                <w:color w:val="000000" w:themeColor="text1"/>
                <w:kern w:val="0"/>
                <w:sz w:val="20"/>
                <w:szCs w:val="20"/>
              </w:rPr>
              <w:t>电缆：每批抽取至少</w:t>
            </w:r>
            <w:r>
              <w:rPr>
                <w:rFonts w:ascii="宋体" w:hAnsi="宋体" w:cs="宋体" w:hint="eastAsia"/>
                <w:color w:val="000000" w:themeColor="text1"/>
                <w:kern w:val="0"/>
                <w:sz w:val="20"/>
                <w:szCs w:val="20"/>
              </w:rPr>
              <w:t>15m</w:t>
            </w:r>
            <w:r>
              <w:rPr>
                <w:rFonts w:ascii="宋体" w:hAnsi="宋体" w:cs="宋体" w:hint="eastAsia"/>
                <w:color w:val="000000" w:themeColor="text1"/>
                <w:kern w:val="0"/>
                <w:sz w:val="20"/>
                <w:szCs w:val="20"/>
              </w:rPr>
              <w:t>。</w:t>
            </w:r>
          </w:p>
        </w:tc>
        <w:tc>
          <w:tcPr>
            <w:tcW w:w="1935" w:type="dxa"/>
            <w:vMerge w:val="restart"/>
            <w:tcBorders>
              <w:left w:val="single" w:sz="4" w:space="0" w:color="auto"/>
              <w:right w:val="single" w:sz="4" w:space="0" w:color="auto"/>
            </w:tcBorders>
            <w:vAlign w:val="center"/>
          </w:tcPr>
          <w:p w:rsidR="000B0555" w:rsidRDefault="003967AF">
            <w:pPr>
              <w:ind w:leftChars="10" w:left="21" w:rightChars="10" w:right="21"/>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送检时提供试样的生产厂家出厂检验单及合格证，电工认证证书。</w:t>
            </w:r>
          </w:p>
          <w:p w:rsidR="000B0555" w:rsidRDefault="003967AF">
            <w:pPr>
              <w:ind w:leftChars="10" w:left="21" w:rightChars="10" w:right="21"/>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委托时应注明产品的名称、产地、品牌、型号、额定电压、线芯数、线芯类别面积等。</w:t>
            </w:r>
          </w:p>
          <w:p w:rsidR="000B0555" w:rsidRDefault="000B0555">
            <w:pPr>
              <w:ind w:leftChars="-51" w:left="-107" w:rightChars="-51" w:right="-107"/>
              <w:rPr>
                <w:rFonts w:ascii="宋体" w:hAnsi="宋体" w:cs="宋体"/>
                <w:color w:val="000000" w:themeColor="text1"/>
                <w:sz w:val="20"/>
                <w:szCs w:val="20"/>
              </w:rPr>
            </w:pPr>
          </w:p>
          <w:p w:rsidR="000B0555" w:rsidRDefault="000B0555">
            <w:pPr>
              <w:ind w:leftChars="-51" w:left="-107" w:rightChars="-51" w:right="-107"/>
              <w:rPr>
                <w:rFonts w:ascii="宋体" w:hAnsi="宋体" w:cs="宋体"/>
                <w:color w:val="000000" w:themeColor="text1"/>
                <w:sz w:val="20"/>
                <w:szCs w:val="20"/>
              </w:rPr>
            </w:pPr>
          </w:p>
        </w:tc>
        <w:tc>
          <w:tcPr>
            <w:tcW w:w="4515" w:type="dxa"/>
            <w:tcBorders>
              <w:left w:val="single" w:sz="4" w:space="0" w:color="auto"/>
              <w:right w:val="single" w:sz="4" w:space="0" w:color="auto"/>
            </w:tcBorders>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裸电线试验方法</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第</w:t>
            </w:r>
            <w:r>
              <w:rPr>
                <w:rFonts w:ascii="宋体" w:hAnsi="宋体" w:cs="宋体" w:hint="eastAsia"/>
                <w:color w:val="000000" w:themeColor="text1"/>
                <w:sz w:val="20"/>
                <w:szCs w:val="20"/>
              </w:rPr>
              <w:t>2</w:t>
            </w:r>
            <w:r>
              <w:rPr>
                <w:rFonts w:ascii="宋体" w:hAnsi="宋体" w:cs="宋体" w:hint="eastAsia"/>
                <w:color w:val="000000" w:themeColor="text1"/>
                <w:sz w:val="20"/>
                <w:szCs w:val="20"/>
              </w:rPr>
              <w:t>部分：尺寸测量</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 xml:space="preserve">GB/T </w:t>
            </w:r>
            <w:r>
              <w:rPr>
                <w:rFonts w:ascii="宋体" w:hAnsi="宋体" w:cs="宋体" w:hint="eastAsia"/>
                <w:color w:val="000000" w:themeColor="text1"/>
                <w:sz w:val="20"/>
                <w:szCs w:val="20"/>
              </w:rPr>
              <w:t>4909.2-2009</w:t>
            </w:r>
          </w:p>
        </w:tc>
      </w:tr>
      <w:tr w:rsidR="000B0555">
        <w:trPr>
          <w:cantSplit/>
          <w:trHeight w:val="2082"/>
          <w:jc w:val="center"/>
        </w:trPr>
        <w:tc>
          <w:tcPr>
            <w:tcW w:w="358" w:type="dxa"/>
            <w:vMerge/>
            <w:tcBorders>
              <w:left w:val="single" w:sz="4" w:space="0" w:color="auto"/>
              <w:right w:val="single" w:sz="4" w:space="0" w:color="auto"/>
            </w:tcBorders>
            <w:vAlign w:val="center"/>
          </w:tcPr>
          <w:p w:rsidR="000B0555" w:rsidRDefault="000B0555">
            <w:pPr>
              <w:spacing w:line="240" w:lineRule="exact"/>
              <w:jc w:val="center"/>
              <w:rPr>
                <w:rFonts w:ascii="宋体" w:hAnsi="宋体" w:cs="宋体"/>
                <w:color w:val="000000" w:themeColor="text1"/>
                <w:sz w:val="20"/>
                <w:szCs w:val="20"/>
              </w:rPr>
            </w:pPr>
          </w:p>
        </w:tc>
        <w:tc>
          <w:tcPr>
            <w:tcW w:w="1748"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导体电阻</w:t>
            </w:r>
          </w:p>
        </w:tc>
        <w:tc>
          <w:tcPr>
            <w:tcW w:w="1830"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1935" w:type="dxa"/>
            <w:vMerge/>
            <w:tcBorders>
              <w:left w:val="single" w:sz="4" w:space="0" w:color="auto"/>
              <w:right w:val="single" w:sz="4" w:space="0" w:color="auto"/>
            </w:tcBorders>
            <w:vAlign w:val="center"/>
          </w:tcPr>
          <w:p w:rsidR="000B0555" w:rsidRDefault="000B0555">
            <w:pPr>
              <w:ind w:leftChars="-51" w:left="-107" w:rightChars="-51" w:right="-107"/>
              <w:rPr>
                <w:rFonts w:ascii="宋体" w:hAnsi="宋体" w:cs="宋体"/>
                <w:color w:val="000000" w:themeColor="text1"/>
                <w:sz w:val="20"/>
                <w:szCs w:val="20"/>
              </w:rPr>
            </w:pPr>
          </w:p>
        </w:tc>
        <w:tc>
          <w:tcPr>
            <w:tcW w:w="4515" w:type="dxa"/>
            <w:tcBorders>
              <w:left w:val="single" w:sz="4" w:space="0" w:color="auto"/>
              <w:right w:val="single" w:sz="4" w:space="0" w:color="auto"/>
            </w:tcBorders>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电线电缆电性能试验方法</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第</w:t>
            </w:r>
            <w:r>
              <w:rPr>
                <w:rFonts w:ascii="宋体" w:hAnsi="宋体" w:cs="宋体" w:hint="eastAsia"/>
                <w:color w:val="000000" w:themeColor="text1"/>
                <w:sz w:val="20"/>
                <w:szCs w:val="20"/>
              </w:rPr>
              <w:t>4</w:t>
            </w:r>
            <w:r>
              <w:rPr>
                <w:rFonts w:ascii="宋体" w:hAnsi="宋体" w:cs="宋体" w:hint="eastAsia"/>
                <w:color w:val="000000" w:themeColor="text1"/>
                <w:sz w:val="20"/>
                <w:szCs w:val="20"/>
              </w:rPr>
              <w:t>部分导体直流电阻试验</w:t>
            </w:r>
            <w:r>
              <w:rPr>
                <w:rFonts w:ascii="宋体" w:hAnsi="宋体" w:cs="宋体" w:hint="eastAsia"/>
                <w:color w:val="000000" w:themeColor="text1"/>
                <w:sz w:val="20"/>
                <w:szCs w:val="20"/>
              </w:rPr>
              <w:t>GB/T 3048.4</w:t>
            </w:r>
            <w:r>
              <w:rPr>
                <w:rFonts w:ascii="宋体" w:hAnsi="宋体" w:cs="宋体" w:hint="eastAsia"/>
                <w:color w:val="000000" w:themeColor="text1"/>
                <w:sz w:val="20"/>
                <w:szCs w:val="20"/>
              </w:rPr>
              <w:t>—</w:t>
            </w:r>
            <w:r>
              <w:rPr>
                <w:rFonts w:ascii="宋体" w:hAnsi="宋体" w:cs="宋体" w:hint="eastAsia"/>
                <w:color w:val="000000" w:themeColor="text1"/>
                <w:sz w:val="20"/>
                <w:szCs w:val="20"/>
              </w:rPr>
              <w:t>2007</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额定电压</w:t>
            </w:r>
            <w:r>
              <w:rPr>
                <w:rFonts w:ascii="宋体" w:hAnsi="宋体" w:cs="宋体" w:hint="eastAsia"/>
                <w:color w:val="000000" w:themeColor="text1"/>
                <w:sz w:val="20"/>
                <w:szCs w:val="20"/>
              </w:rPr>
              <w:t>450/750V</w:t>
            </w:r>
            <w:r>
              <w:rPr>
                <w:rFonts w:ascii="宋体" w:hAnsi="宋体" w:cs="宋体" w:hint="eastAsia"/>
                <w:color w:val="000000" w:themeColor="text1"/>
                <w:sz w:val="20"/>
                <w:szCs w:val="20"/>
              </w:rPr>
              <w:t>及以下聚氯乙烯绝缘电缆</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第二部分：试验方法</w:t>
            </w:r>
            <w:r>
              <w:rPr>
                <w:rFonts w:ascii="宋体" w:hAnsi="宋体" w:cs="宋体" w:hint="eastAsia"/>
                <w:color w:val="000000" w:themeColor="text1"/>
                <w:sz w:val="20"/>
                <w:szCs w:val="20"/>
              </w:rPr>
              <w:t>GB/T 5023.2--2008</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额定电压</w:t>
            </w:r>
            <w:r>
              <w:rPr>
                <w:rFonts w:ascii="宋体" w:hAnsi="宋体" w:cs="宋体" w:hint="eastAsia"/>
                <w:color w:val="000000" w:themeColor="text1"/>
                <w:sz w:val="20"/>
                <w:szCs w:val="20"/>
              </w:rPr>
              <w:t>450/750V</w:t>
            </w:r>
            <w:r>
              <w:rPr>
                <w:rFonts w:ascii="宋体" w:hAnsi="宋体" w:cs="宋体" w:hint="eastAsia"/>
                <w:color w:val="000000" w:themeColor="text1"/>
                <w:sz w:val="20"/>
                <w:szCs w:val="20"/>
              </w:rPr>
              <w:t>及以下交联聚烯烃绝缘电线和电缆</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第</w:t>
            </w:r>
            <w:r>
              <w:rPr>
                <w:rFonts w:ascii="宋体" w:hAnsi="宋体" w:cs="宋体" w:hint="eastAsia"/>
                <w:color w:val="000000" w:themeColor="text1"/>
                <w:sz w:val="20"/>
                <w:szCs w:val="20"/>
              </w:rPr>
              <w:t>1</w:t>
            </w:r>
            <w:r>
              <w:rPr>
                <w:rFonts w:ascii="宋体" w:hAnsi="宋体" w:cs="宋体" w:hint="eastAsia"/>
                <w:color w:val="000000" w:themeColor="text1"/>
                <w:sz w:val="20"/>
                <w:szCs w:val="20"/>
              </w:rPr>
              <w:t>部分：一般规定</w:t>
            </w:r>
            <w:r>
              <w:rPr>
                <w:rFonts w:ascii="宋体" w:hAnsi="宋体" w:cs="宋体" w:hint="eastAsia"/>
                <w:color w:val="000000" w:themeColor="text1"/>
                <w:sz w:val="20"/>
                <w:szCs w:val="20"/>
              </w:rPr>
              <w:t>JB/T 10491.1-2004</w:t>
            </w:r>
          </w:p>
        </w:tc>
      </w:tr>
      <w:tr w:rsidR="000B0555">
        <w:trPr>
          <w:cantSplit/>
          <w:trHeight w:val="2364"/>
          <w:jc w:val="center"/>
        </w:trPr>
        <w:tc>
          <w:tcPr>
            <w:tcW w:w="358" w:type="dxa"/>
            <w:vMerge/>
            <w:tcBorders>
              <w:left w:val="single" w:sz="4" w:space="0" w:color="auto"/>
              <w:right w:val="single" w:sz="4" w:space="0" w:color="auto"/>
            </w:tcBorders>
            <w:vAlign w:val="center"/>
          </w:tcPr>
          <w:p w:rsidR="000B0555" w:rsidRDefault="000B0555">
            <w:pPr>
              <w:spacing w:line="240" w:lineRule="exact"/>
              <w:jc w:val="center"/>
              <w:rPr>
                <w:rFonts w:ascii="宋体" w:hAnsi="宋体" w:cs="宋体"/>
                <w:color w:val="000000" w:themeColor="text1"/>
                <w:sz w:val="20"/>
                <w:szCs w:val="20"/>
              </w:rPr>
            </w:pPr>
          </w:p>
        </w:tc>
        <w:tc>
          <w:tcPr>
            <w:tcW w:w="1748" w:type="dxa"/>
            <w:tcBorders>
              <w:top w:val="single" w:sz="4" w:space="0" w:color="auto"/>
              <w:left w:val="single" w:sz="4" w:space="0" w:color="auto"/>
              <w:right w:val="single" w:sz="4" w:space="0" w:color="auto"/>
            </w:tcBorders>
            <w:vAlign w:val="center"/>
          </w:tcPr>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成品厚度</w:t>
            </w:r>
          </w:p>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（绝缘厚度、护套厚度、</w:t>
            </w:r>
          </w:p>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成品外径）</w:t>
            </w:r>
          </w:p>
        </w:tc>
        <w:tc>
          <w:tcPr>
            <w:tcW w:w="1830"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1935" w:type="dxa"/>
            <w:vMerge/>
            <w:tcBorders>
              <w:left w:val="single" w:sz="4" w:space="0" w:color="auto"/>
              <w:right w:val="single" w:sz="4" w:space="0" w:color="auto"/>
            </w:tcBorders>
            <w:vAlign w:val="center"/>
          </w:tcPr>
          <w:p w:rsidR="000B0555" w:rsidRDefault="000B0555">
            <w:pPr>
              <w:ind w:leftChars="-51" w:left="-107" w:rightChars="-51" w:right="-107"/>
              <w:rPr>
                <w:rFonts w:ascii="宋体" w:hAnsi="宋体" w:cs="宋体"/>
                <w:color w:val="000000" w:themeColor="text1"/>
                <w:sz w:val="20"/>
                <w:szCs w:val="20"/>
              </w:rPr>
            </w:pPr>
          </w:p>
        </w:tc>
        <w:tc>
          <w:tcPr>
            <w:tcW w:w="4515" w:type="dxa"/>
            <w:tcBorders>
              <w:left w:val="single" w:sz="4" w:space="0" w:color="auto"/>
              <w:right w:val="single" w:sz="4" w:space="0" w:color="auto"/>
            </w:tcBorders>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电缆和光缆绝缘和护套材料通用试验方法</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第</w:t>
            </w:r>
            <w:r>
              <w:rPr>
                <w:rFonts w:ascii="宋体" w:hAnsi="宋体" w:cs="宋体" w:hint="eastAsia"/>
                <w:color w:val="000000" w:themeColor="text1"/>
                <w:sz w:val="20"/>
                <w:szCs w:val="20"/>
              </w:rPr>
              <w:t>11</w:t>
            </w:r>
            <w:r>
              <w:rPr>
                <w:rFonts w:ascii="宋体" w:hAnsi="宋体" w:cs="宋体" w:hint="eastAsia"/>
                <w:color w:val="000000" w:themeColor="text1"/>
                <w:sz w:val="20"/>
                <w:szCs w:val="20"/>
              </w:rPr>
              <w:t>部分</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通用试验方法——厚度和外形尺寸测量——机械性能试验</w:t>
            </w:r>
            <w:r>
              <w:rPr>
                <w:rFonts w:ascii="宋体" w:hAnsi="宋体" w:cs="宋体" w:hint="eastAsia"/>
                <w:color w:val="000000" w:themeColor="text1"/>
                <w:sz w:val="20"/>
                <w:szCs w:val="20"/>
              </w:rPr>
              <w:t xml:space="preserve">GB/T </w:t>
            </w:r>
            <w:r>
              <w:rPr>
                <w:rFonts w:ascii="宋体" w:hAnsi="宋体" w:cs="宋体" w:hint="eastAsia"/>
                <w:color w:val="000000" w:themeColor="text1"/>
                <w:sz w:val="20"/>
                <w:szCs w:val="20"/>
              </w:rPr>
              <w:t>2951.11</w:t>
            </w:r>
            <w:r>
              <w:rPr>
                <w:rFonts w:ascii="宋体" w:hAnsi="宋体" w:cs="宋体" w:hint="eastAsia"/>
                <w:color w:val="000000" w:themeColor="text1"/>
                <w:sz w:val="20"/>
                <w:szCs w:val="20"/>
              </w:rPr>
              <w:t>—</w:t>
            </w:r>
            <w:r>
              <w:rPr>
                <w:rFonts w:ascii="宋体" w:hAnsi="宋体" w:cs="宋体" w:hint="eastAsia"/>
                <w:color w:val="000000" w:themeColor="text1"/>
                <w:sz w:val="20"/>
                <w:szCs w:val="20"/>
              </w:rPr>
              <w:t>2008</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额定电压</w:t>
            </w:r>
            <w:r>
              <w:rPr>
                <w:rFonts w:ascii="宋体" w:hAnsi="宋体" w:cs="宋体" w:hint="eastAsia"/>
                <w:color w:val="000000" w:themeColor="text1"/>
                <w:sz w:val="20"/>
                <w:szCs w:val="20"/>
              </w:rPr>
              <w:t>450/750V</w:t>
            </w:r>
            <w:r>
              <w:rPr>
                <w:rFonts w:ascii="宋体" w:hAnsi="宋体" w:cs="宋体" w:hint="eastAsia"/>
                <w:color w:val="000000" w:themeColor="text1"/>
                <w:sz w:val="20"/>
                <w:szCs w:val="20"/>
              </w:rPr>
              <w:t>及以下聚氯乙烯绝缘电缆</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第二部分：试验方法</w:t>
            </w:r>
            <w:r>
              <w:rPr>
                <w:rFonts w:ascii="宋体" w:hAnsi="宋体" w:cs="宋体" w:hint="eastAsia"/>
                <w:color w:val="000000" w:themeColor="text1"/>
                <w:sz w:val="20"/>
                <w:szCs w:val="20"/>
              </w:rPr>
              <w:t>GB/T 5023.2--2008</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额定电压</w:t>
            </w:r>
            <w:r>
              <w:rPr>
                <w:rFonts w:ascii="宋体" w:hAnsi="宋体" w:cs="宋体" w:hint="eastAsia"/>
                <w:color w:val="000000" w:themeColor="text1"/>
                <w:sz w:val="20"/>
                <w:szCs w:val="20"/>
              </w:rPr>
              <w:t>450/750V</w:t>
            </w:r>
            <w:r>
              <w:rPr>
                <w:rFonts w:ascii="宋体" w:hAnsi="宋体" w:cs="宋体" w:hint="eastAsia"/>
                <w:color w:val="000000" w:themeColor="text1"/>
                <w:sz w:val="20"/>
                <w:szCs w:val="20"/>
              </w:rPr>
              <w:t>及以下交联聚烯烃绝缘电线和电缆</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第</w:t>
            </w:r>
            <w:r>
              <w:rPr>
                <w:rFonts w:ascii="宋体" w:hAnsi="宋体" w:cs="宋体" w:hint="eastAsia"/>
                <w:color w:val="000000" w:themeColor="text1"/>
                <w:sz w:val="20"/>
                <w:szCs w:val="20"/>
              </w:rPr>
              <w:t>1</w:t>
            </w:r>
            <w:r>
              <w:rPr>
                <w:rFonts w:ascii="宋体" w:hAnsi="宋体" w:cs="宋体" w:hint="eastAsia"/>
                <w:color w:val="000000" w:themeColor="text1"/>
                <w:sz w:val="20"/>
                <w:szCs w:val="20"/>
              </w:rPr>
              <w:t>部分：一般规定</w:t>
            </w:r>
            <w:r>
              <w:rPr>
                <w:rFonts w:ascii="宋体" w:hAnsi="宋体" w:cs="宋体" w:hint="eastAsia"/>
                <w:color w:val="000000" w:themeColor="text1"/>
                <w:sz w:val="20"/>
                <w:szCs w:val="20"/>
              </w:rPr>
              <w:t>JB/T 10491.1-2004</w:t>
            </w:r>
          </w:p>
        </w:tc>
      </w:tr>
      <w:tr w:rsidR="000B0555">
        <w:trPr>
          <w:cantSplit/>
          <w:trHeight w:val="2061"/>
          <w:jc w:val="center"/>
        </w:trPr>
        <w:tc>
          <w:tcPr>
            <w:tcW w:w="358" w:type="dxa"/>
            <w:vMerge/>
            <w:tcBorders>
              <w:left w:val="single" w:sz="4" w:space="0" w:color="auto"/>
              <w:right w:val="single" w:sz="4" w:space="0" w:color="auto"/>
            </w:tcBorders>
            <w:vAlign w:val="center"/>
          </w:tcPr>
          <w:p w:rsidR="000B0555" w:rsidRDefault="000B0555">
            <w:pPr>
              <w:spacing w:line="240" w:lineRule="exact"/>
              <w:jc w:val="center"/>
              <w:rPr>
                <w:rFonts w:ascii="宋体" w:hAnsi="宋体" w:cs="宋体"/>
                <w:color w:val="000000" w:themeColor="text1"/>
                <w:sz w:val="20"/>
                <w:szCs w:val="20"/>
              </w:rPr>
            </w:pPr>
          </w:p>
        </w:tc>
        <w:tc>
          <w:tcPr>
            <w:tcW w:w="1748"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绝缘电阻</w:t>
            </w:r>
          </w:p>
        </w:tc>
        <w:tc>
          <w:tcPr>
            <w:tcW w:w="1830"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1935" w:type="dxa"/>
            <w:vMerge/>
            <w:tcBorders>
              <w:left w:val="single" w:sz="4" w:space="0" w:color="auto"/>
              <w:right w:val="single" w:sz="4" w:space="0" w:color="auto"/>
            </w:tcBorders>
            <w:vAlign w:val="center"/>
          </w:tcPr>
          <w:p w:rsidR="000B0555" w:rsidRDefault="000B0555">
            <w:pPr>
              <w:ind w:leftChars="-51" w:left="-107" w:rightChars="-51" w:right="-107"/>
              <w:rPr>
                <w:rFonts w:ascii="宋体" w:hAnsi="宋体" w:cs="宋体"/>
                <w:color w:val="000000" w:themeColor="text1"/>
                <w:sz w:val="20"/>
                <w:szCs w:val="20"/>
              </w:rPr>
            </w:pPr>
          </w:p>
        </w:tc>
        <w:tc>
          <w:tcPr>
            <w:tcW w:w="4515" w:type="dxa"/>
            <w:tcBorders>
              <w:left w:val="single" w:sz="4" w:space="0" w:color="auto"/>
              <w:right w:val="single" w:sz="4" w:space="0" w:color="auto"/>
            </w:tcBorders>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电线电缆电性能试验方法</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第</w:t>
            </w:r>
            <w:r>
              <w:rPr>
                <w:rFonts w:ascii="宋体" w:hAnsi="宋体" w:cs="宋体" w:hint="eastAsia"/>
                <w:color w:val="000000" w:themeColor="text1"/>
                <w:sz w:val="20"/>
                <w:szCs w:val="20"/>
              </w:rPr>
              <w:t>5</w:t>
            </w:r>
            <w:r>
              <w:rPr>
                <w:rFonts w:ascii="宋体" w:hAnsi="宋体" w:cs="宋体" w:hint="eastAsia"/>
                <w:color w:val="000000" w:themeColor="text1"/>
                <w:sz w:val="20"/>
                <w:szCs w:val="20"/>
              </w:rPr>
              <w:t>部分：绝缘电阻试验</w:t>
            </w:r>
            <w:r>
              <w:rPr>
                <w:rFonts w:ascii="宋体" w:hAnsi="宋体" w:cs="宋体" w:hint="eastAsia"/>
                <w:color w:val="000000" w:themeColor="text1"/>
                <w:sz w:val="20"/>
                <w:szCs w:val="20"/>
              </w:rPr>
              <w:t>GB/T 3048.5</w:t>
            </w:r>
            <w:r>
              <w:rPr>
                <w:rFonts w:ascii="宋体" w:hAnsi="宋体" w:cs="宋体" w:hint="eastAsia"/>
                <w:color w:val="000000" w:themeColor="text1"/>
                <w:sz w:val="20"/>
                <w:szCs w:val="20"/>
              </w:rPr>
              <w:t>—</w:t>
            </w:r>
            <w:r>
              <w:rPr>
                <w:rFonts w:ascii="宋体" w:hAnsi="宋体" w:cs="宋体" w:hint="eastAsia"/>
                <w:color w:val="000000" w:themeColor="text1"/>
                <w:sz w:val="20"/>
                <w:szCs w:val="20"/>
              </w:rPr>
              <w:t>2007</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额定电压</w:t>
            </w:r>
            <w:r>
              <w:rPr>
                <w:rFonts w:ascii="宋体" w:hAnsi="宋体" w:cs="宋体" w:hint="eastAsia"/>
                <w:color w:val="000000" w:themeColor="text1"/>
                <w:sz w:val="20"/>
                <w:szCs w:val="20"/>
              </w:rPr>
              <w:t>450/750V</w:t>
            </w:r>
            <w:r>
              <w:rPr>
                <w:rFonts w:ascii="宋体" w:hAnsi="宋体" w:cs="宋体" w:hint="eastAsia"/>
                <w:color w:val="000000" w:themeColor="text1"/>
                <w:sz w:val="20"/>
                <w:szCs w:val="20"/>
              </w:rPr>
              <w:t>及以下聚氯乙烯绝缘电缆</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第二部分：试验方法</w:t>
            </w:r>
            <w:r>
              <w:rPr>
                <w:rFonts w:ascii="宋体" w:hAnsi="宋体" w:cs="宋体" w:hint="eastAsia"/>
                <w:color w:val="000000" w:themeColor="text1"/>
                <w:sz w:val="20"/>
                <w:szCs w:val="20"/>
              </w:rPr>
              <w:t>GB/T 5023.2--2008</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额定电压</w:t>
            </w:r>
            <w:r>
              <w:rPr>
                <w:rFonts w:ascii="宋体" w:hAnsi="宋体" w:cs="宋体" w:hint="eastAsia"/>
                <w:color w:val="000000" w:themeColor="text1"/>
                <w:sz w:val="20"/>
                <w:szCs w:val="20"/>
              </w:rPr>
              <w:t>450/750V</w:t>
            </w:r>
            <w:r>
              <w:rPr>
                <w:rFonts w:ascii="宋体" w:hAnsi="宋体" w:cs="宋体" w:hint="eastAsia"/>
                <w:color w:val="000000" w:themeColor="text1"/>
                <w:sz w:val="20"/>
                <w:szCs w:val="20"/>
              </w:rPr>
              <w:t>及以下交联聚烯烃绝缘电线和电缆</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第</w:t>
            </w:r>
            <w:r>
              <w:rPr>
                <w:rFonts w:ascii="宋体" w:hAnsi="宋体" w:cs="宋体" w:hint="eastAsia"/>
                <w:color w:val="000000" w:themeColor="text1"/>
                <w:sz w:val="20"/>
                <w:szCs w:val="20"/>
              </w:rPr>
              <w:t>1</w:t>
            </w:r>
            <w:r>
              <w:rPr>
                <w:rFonts w:ascii="宋体" w:hAnsi="宋体" w:cs="宋体" w:hint="eastAsia"/>
                <w:color w:val="000000" w:themeColor="text1"/>
                <w:sz w:val="20"/>
                <w:szCs w:val="20"/>
              </w:rPr>
              <w:t>部分：一般规定</w:t>
            </w:r>
            <w:r>
              <w:rPr>
                <w:rFonts w:ascii="宋体" w:hAnsi="宋体" w:cs="宋体" w:hint="eastAsia"/>
                <w:color w:val="000000" w:themeColor="text1"/>
                <w:sz w:val="20"/>
                <w:szCs w:val="20"/>
              </w:rPr>
              <w:t>JB/T 10491.1-2004</w:t>
            </w:r>
          </w:p>
        </w:tc>
      </w:tr>
      <w:tr w:rsidR="000B0555">
        <w:trPr>
          <w:cantSplit/>
          <w:trHeight w:val="3353"/>
          <w:jc w:val="center"/>
        </w:trPr>
        <w:tc>
          <w:tcPr>
            <w:tcW w:w="358" w:type="dxa"/>
            <w:vMerge/>
            <w:tcBorders>
              <w:left w:val="single" w:sz="4" w:space="0" w:color="auto"/>
              <w:right w:val="single" w:sz="4" w:space="0" w:color="auto"/>
            </w:tcBorders>
            <w:vAlign w:val="center"/>
          </w:tcPr>
          <w:p w:rsidR="000B0555" w:rsidRDefault="000B0555">
            <w:pPr>
              <w:spacing w:line="240" w:lineRule="exact"/>
              <w:jc w:val="center"/>
              <w:rPr>
                <w:rFonts w:ascii="宋体" w:hAnsi="宋体" w:cs="宋体"/>
                <w:color w:val="000000" w:themeColor="text1"/>
                <w:sz w:val="20"/>
                <w:szCs w:val="20"/>
              </w:rPr>
            </w:pPr>
          </w:p>
        </w:tc>
        <w:tc>
          <w:tcPr>
            <w:tcW w:w="1748"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成品耐压</w:t>
            </w:r>
          </w:p>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（绝缘线芯耐压）</w:t>
            </w:r>
          </w:p>
        </w:tc>
        <w:tc>
          <w:tcPr>
            <w:tcW w:w="1830" w:type="dxa"/>
            <w:vMerge/>
            <w:tcBorders>
              <w:left w:val="single" w:sz="4" w:space="0" w:color="auto"/>
              <w:right w:val="single" w:sz="4" w:space="0" w:color="auto"/>
            </w:tcBorders>
            <w:vAlign w:val="center"/>
          </w:tcPr>
          <w:p w:rsidR="000B0555" w:rsidRDefault="000B0555">
            <w:pPr>
              <w:rPr>
                <w:rFonts w:ascii="宋体" w:hAnsi="宋体" w:cs="宋体"/>
                <w:color w:val="000000" w:themeColor="text1"/>
                <w:sz w:val="20"/>
                <w:szCs w:val="20"/>
              </w:rPr>
            </w:pPr>
          </w:p>
        </w:tc>
        <w:tc>
          <w:tcPr>
            <w:tcW w:w="1935" w:type="dxa"/>
            <w:vMerge/>
            <w:tcBorders>
              <w:left w:val="single" w:sz="4" w:space="0" w:color="auto"/>
              <w:right w:val="single" w:sz="4" w:space="0" w:color="auto"/>
            </w:tcBorders>
            <w:vAlign w:val="center"/>
          </w:tcPr>
          <w:p w:rsidR="000B0555" w:rsidRDefault="000B0555">
            <w:pPr>
              <w:ind w:leftChars="-51" w:left="-107" w:rightChars="-51" w:right="-107"/>
              <w:rPr>
                <w:rFonts w:ascii="宋体" w:hAnsi="宋体" w:cs="宋体"/>
                <w:color w:val="000000" w:themeColor="text1"/>
                <w:sz w:val="20"/>
                <w:szCs w:val="20"/>
              </w:rPr>
            </w:pPr>
          </w:p>
        </w:tc>
        <w:tc>
          <w:tcPr>
            <w:tcW w:w="4515" w:type="dxa"/>
            <w:tcBorders>
              <w:left w:val="single" w:sz="4" w:space="0" w:color="auto"/>
              <w:right w:val="single" w:sz="4" w:space="0" w:color="auto"/>
            </w:tcBorders>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额定电压</w:t>
            </w:r>
            <w:r>
              <w:rPr>
                <w:rFonts w:ascii="宋体" w:hAnsi="宋体" w:cs="宋体" w:hint="eastAsia"/>
                <w:color w:val="000000" w:themeColor="text1"/>
                <w:sz w:val="20"/>
                <w:szCs w:val="20"/>
              </w:rPr>
              <w:t>1KV</w:t>
            </w:r>
            <w:r>
              <w:rPr>
                <w:rFonts w:ascii="宋体" w:hAnsi="宋体" w:cs="宋体" w:hint="eastAsia"/>
                <w:color w:val="000000" w:themeColor="text1"/>
                <w:sz w:val="20"/>
                <w:szCs w:val="20"/>
              </w:rPr>
              <w:t>（</w:t>
            </w:r>
            <w:r>
              <w:rPr>
                <w:rFonts w:ascii="宋体" w:hAnsi="宋体" w:cs="宋体" w:hint="eastAsia"/>
                <w:color w:val="000000" w:themeColor="text1"/>
                <w:sz w:val="20"/>
                <w:szCs w:val="20"/>
              </w:rPr>
              <w:t>Um=1.2KV</w:t>
            </w:r>
            <w:r>
              <w:rPr>
                <w:rFonts w:ascii="宋体" w:hAnsi="宋体" w:cs="宋体" w:hint="eastAsia"/>
                <w:color w:val="000000" w:themeColor="text1"/>
                <w:sz w:val="20"/>
                <w:szCs w:val="20"/>
              </w:rPr>
              <w:t>）到</w:t>
            </w:r>
            <w:r>
              <w:rPr>
                <w:rFonts w:ascii="宋体" w:hAnsi="宋体" w:cs="宋体" w:hint="eastAsia"/>
                <w:color w:val="000000" w:themeColor="text1"/>
                <w:sz w:val="20"/>
                <w:szCs w:val="20"/>
              </w:rPr>
              <w:t>35KV</w:t>
            </w:r>
            <w:r>
              <w:rPr>
                <w:rFonts w:ascii="宋体" w:hAnsi="宋体" w:cs="宋体" w:hint="eastAsia"/>
                <w:color w:val="000000" w:themeColor="text1"/>
                <w:sz w:val="20"/>
                <w:szCs w:val="20"/>
              </w:rPr>
              <w:t>（</w:t>
            </w:r>
            <w:r>
              <w:rPr>
                <w:rFonts w:ascii="宋体" w:hAnsi="宋体" w:cs="宋体" w:hint="eastAsia"/>
                <w:color w:val="000000" w:themeColor="text1"/>
                <w:sz w:val="20"/>
                <w:szCs w:val="20"/>
              </w:rPr>
              <w:t>Um=40.5KV</w:t>
            </w:r>
            <w:r>
              <w:rPr>
                <w:rFonts w:ascii="宋体" w:hAnsi="宋体" w:cs="宋体" w:hint="eastAsia"/>
                <w:color w:val="000000" w:themeColor="text1"/>
                <w:sz w:val="20"/>
                <w:szCs w:val="20"/>
              </w:rPr>
              <w:t>）挤包绝缘电力电缆</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第</w:t>
            </w:r>
            <w:r>
              <w:rPr>
                <w:rFonts w:ascii="宋体" w:hAnsi="宋体" w:cs="宋体" w:hint="eastAsia"/>
                <w:color w:val="000000" w:themeColor="text1"/>
                <w:sz w:val="20"/>
                <w:szCs w:val="20"/>
              </w:rPr>
              <w:t>1</w:t>
            </w:r>
            <w:r>
              <w:rPr>
                <w:rFonts w:ascii="宋体" w:hAnsi="宋体" w:cs="宋体" w:hint="eastAsia"/>
                <w:color w:val="000000" w:themeColor="text1"/>
                <w:sz w:val="20"/>
                <w:szCs w:val="20"/>
              </w:rPr>
              <w:t>部分：额定电压</w:t>
            </w:r>
            <w:r>
              <w:rPr>
                <w:rFonts w:ascii="宋体" w:hAnsi="宋体" w:cs="宋体" w:hint="eastAsia"/>
                <w:color w:val="000000" w:themeColor="text1"/>
                <w:sz w:val="20"/>
                <w:szCs w:val="20"/>
              </w:rPr>
              <w:t>1KV</w:t>
            </w:r>
            <w:r>
              <w:rPr>
                <w:rFonts w:ascii="宋体" w:hAnsi="宋体" w:cs="宋体" w:hint="eastAsia"/>
                <w:color w:val="000000" w:themeColor="text1"/>
                <w:sz w:val="20"/>
                <w:szCs w:val="20"/>
              </w:rPr>
              <w:t>（</w:t>
            </w:r>
            <w:r>
              <w:rPr>
                <w:rFonts w:ascii="宋体" w:hAnsi="宋体" w:cs="宋体" w:hint="eastAsia"/>
                <w:color w:val="000000" w:themeColor="text1"/>
                <w:sz w:val="20"/>
                <w:szCs w:val="20"/>
              </w:rPr>
              <w:t>Um=1.2KV</w:t>
            </w:r>
            <w:r>
              <w:rPr>
                <w:rFonts w:ascii="宋体" w:hAnsi="宋体" w:cs="宋体" w:hint="eastAsia"/>
                <w:color w:val="000000" w:themeColor="text1"/>
                <w:sz w:val="20"/>
                <w:szCs w:val="20"/>
              </w:rPr>
              <w:t>）到</w:t>
            </w:r>
            <w:r>
              <w:rPr>
                <w:rFonts w:ascii="宋体" w:hAnsi="宋体" w:cs="宋体" w:hint="eastAsia"/>
                <w:color w:val="000000" w:themeColor="text1"/>
                <w:sz w:val="20"/>
                <w:szCs w:val="20"/>
              </w:rPr>
              <w:t>3KV</w:t>
            </w:r>
            <w:r>
              <w:rPr>
                <w:rFonts w:ascii="宋体" w:hAnsi="宋体" w:cs="宋体" w:hint="eastAsia"/>
                <w:color w:val="000000" w:themeColor="text1"/>
                <w:sz w:val="20"/>
                <w:szCs w:val="20"/>
              </w:rPr>
              <w:t>（</w:t>
            </w:r>
            <w:r>
              <w:rPr>
                <w:rFonts w:ascii="宋体" w:hAnsi="宋体" w:cs="宋体" w:hint="eastAsia"/>
                <w:color w:val="000000" w:themeColor="text1"/>
                <w:sz w:val="20"/>
                <w:szCs w:val="20"/>
              </w:rPr>
              <w:t>Um=3.6KV</w:t>
            </w:r>
            <w:r>
              <w:rPr>
                <w:rFonts w:ascii="宋体" w:hAnsi="宋体" w:cs="宋体" w:hint="eastAsia"/>
                <w:color w:val="000000" w:themeColor="text1"/>
                <w:sz w:val="20"/>
                <w:szCs w:val="20"/>
              </w:rPr>
              <w:t>）电缆</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 xml:space="preserve">GB/T 12706.1-2008 </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电线电缆电性能试验方法</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第</w:t>
            </w:r>
            <w:r>
              <w:rPr>
                <w:rFonts w:ascii="宋体" w:hAnsi="宋体" w:cs="宋体" w:hint="eastAsia"/>
                <w:color w:val="000000" w:themeColor="text1"/>
                <w:sz w:val="20"/>
                <w:szCs w:val="20"/>
              </w:rPr>
              <w:t>8</w:t>
            </w:r>
            <w:r>
              <w:rPr>
                <w:rFonts w:ascii="宋体" w:hAnsi="宋体" w:cs="宋体" w:hint="eastAsia"/>
                <w:color w:val="000000" w:themeColor="text1"/>
                <w:sz w:val="20"/>
                <w:szCs w:val="20"/>
              </w:rPr>
              <w:t>部分：交流电压试验</w:t>
            </w:r>
            <w:r>
              <w:rPr>
                <w:rFonts w:ascii="宋体" w:hAnsi="宋体" w:cs="宋体" w:hint="eastAsia"/>
                <w:color w:val="000000" w:themeColor="text1"/>
                <w:sz w:val="20"/>
                <w:szCs w:val="20"/>
              </w:rPr>
              <w:t>GB/T 3048.8-2007</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额定电压</w:t>
            </w:r>
            <w:r>
              <w:rPr>
                <w:rFonts w:ascii="宋体" w:hAnsi="宋体" w:cs="宋体" w:hint="eastAsia"/>
                <w:color w:val="000000" w:themeColor="text1"/>
                <w:sz w:val="20"/>
                <w:szCs w:val="20"/>
              </w:rPr>
              <w:t>450/750V</w:t>
            </w:r>
            <w:r>
              <w:rPr>
                <w:rFonts w:ascii="宋体" w:hAnsi="宋体" w:cs="宋体" w:hint="eastAsia"/>
                <w:color w:val="000000" w:themeColor="text1"/>
                <w:sz w:val="20"/>
                <w:szCs w:val="20"/>
              </w:rPr>
              <w:t>及以下聚氯乙烯绝缘电缆</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第二部分：试验方法</w:t>
            </w:r>
            <w:r>
              <w:rPr>
                <w:rFonts w:ascii="宋体" w:hAnsi="宋体" w:cs="宋体" w:hint="eastAsia"/>
                <w:color w:val="000000" w:themeColor="text1"/>
                <w:sz w:val="20"/>
                <w:szCs w:val="20"/>
              </w:rPr>
              <w:t>GB/T 5023.2--2008</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额定电压</w:t>
            </w:r>
            <w:r>
              <w:rPr>
                <w:rFonts w:ascii="宋体" w:hAnsi="宋体" w:cs="宋体" w:hint="eastAsia"/>
                <w:color w:val="000000" w:themeColor="text1"/>
                <w:sz w:val="20"/>
                <w:szCs w:val="20"/>
              </w:rPr>
              <w:t>450/750V</w:t>
            </w:r>
            <w:r>
              <w:rPr>
                <w:rFonts w:ascii="宋体" w:hAnsi="宋体" w:cs="宋体" w:hint="eastAsia"/>
                <w:color w:val="000000" w:themeColor="text1"/>
                <w:sz w:val="20"/>
                <w:szCs w:val="20"/>
              </w:rPr>
              <w:t>及以下交联聚烯烃绝缘电线和电缆</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第</w:t>
            </w:r>
            <w:r>
              <w:rPr>
                <w:rFonts w:ascii="宋体" w:hAnsi="宋体" w:cs="宋体" w:hint="eastAsia"/>
                <w:color w:val="000000" w:themeColor="text1"/>
                <w:sz w:val="20"/>
                <w:szCs w:val="20"/>
              </w:rPr>
              <w:t>1</w:t>
            </w:r>
            <w:r>
              <w:rPr>
                <w:rFonts w:ascii="宋体" w:hAnsi="宋体" w:cs="宋体" w:hint="eastAsia"/>
                <w:color w:val="000000" w:themeColor="text1"/>
                <w:sz w:val="20"/>
                <w:szCs w:val="20"/>
              </w:rPr>
              <w:t>部分：一般规定</w:t>
            </w:r>
            <w:r>
              <w:rPr>
                <w:rFonts w:ascii="宋体" w:hAnsi="宋体" w:cs="宋体" w:hint="eastAsia"/>
                <w:color w:val="000000" w:themeColor="text1"/>
                <w:sz w:val="20"/>
                <w:szCs w:val="20"/>
              </w:rPr>
              <w:t>JB/T 10491.1-2004</w:t>
            </w:r>
          </w:p>
        </w:tc>
      </w:tr>
    </w:tbl>
    <w:p w:rsidR="000B0555" w:rsidRDefault="000B0555">
      <w:pPr>
        <w:rPr>
          <w:rFonts w:ascii="宋体" w:hAnsi="宋体" w:cs="宋体"/>
          <w:color w:val="000000" w:themeColor="text1"/>
          <w:sz w:val="20"/>
          <w:szCs w:val="20"/>
        </w:rPr>
      </w:pPr>
    </w:p>
    <w:tbl>
      <w:tblPr>
        <w:tblW w:w="103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8"/>
        <w:gridCol w:w="1624"/>
        <w:gridCol w:w="1155"/>
        <w:gridCol w:w="2314"/>
        <w:gridCol w:w="1890"/>
        <w:gridCol w:w="3045"/>
      </w:tblGrid>
      <w:tr w:rsidR="000B0555">
        <w:trPr>
          <w:trHeight w:val="541"/>
          <w:tblHeader/>
          <w:jc w:val="center"/>
        </w:trPr>
        <w:tc>
          <w:tcPr>
            <w:tcW w:w="10386" w:type="dxa"/>
            <w:gridSpan w:val="6"/>
            <w:tcBorders>
              <w:top w:val="nil"/>
              <w:left w:val="nil"/>
              <w:bottom w:val="nil"/>
              <w:right w:val="nil"/>
            </w:tcBorders>
            <w:vAlign w:val="center"/>
          </w:tcPr>
          <w:p w:rsidR="000B0555" w:rsidRDefault="003967AF">
            <w:pPr>
              <w:pStyle w:val="1"/>
              <w:rPr>
                <w:rFonts w:ascii="宋体" w:hAnsi="宋体" w:cs="宋体"/>
                <w:color w:val="FFFFFF"/>
                <w:spacing w:val="20"/>
                <w:szCs w:val="18"/>
              </w:rPr>
            </w:pPr>
            <w:bookmarkStart w:id="54" w:name="_Toc2205"/>
            <w:bookmarkStart w:id="55" w:name="_Toc6870"/>
            <w:r>
              <w:rPr>
                <w:rFonts w:ascii="宋体" w:hAnsi="宋体" w:cs="宋体" w:hint="eastAsia"/>
              </w:rPr>
              <w:lastRenderedPageBreak/>
              <w:t>·电气材料</w:t>
            </w:r>
            <w:r>
              <w:rPr>
                <w:rFonts w:ascii="宋体" w:hAnsi="宋体" w:cs="宋体" w:hint="eastAsia"/>
              </w:rPr>
              <w:t>-</w:t>
            </w:r>
            <w:r>
              <w:rPr>
                <w:rFonts w:ascii="宋体" w:hAnsi="宋体" w:cs="宋体" w:hint="eastAsia"/>
              </w:rPr>
              <w:t>电线槽、金属导管、建筑电气工程·</w:t>
            </w:r>
            <w:bookmarkEnd w:id="54"/>
            <w:bookmarkEnd w:id="55"/>
          </w:p>
        </w:tc>
      </w:tr>
      <w:tr w:rsidR="000B0555">
        <w:trPr>
          <w:cantSplit/>
          <w:trHeight w:val="454"/>
          <w:jc w:val="center"/>
        </w:trPr>
        <w:tc>
          <w:tcPr>
            <w:tcW w:w="3137" w:type="dxa"/>
            <w:gridSpan w:val="3"/>
            <w:tcBorders>
              <w:left w:val="single" w:sz="4" w:space="0" w:color="auto"/>
              <w:right w:val="single" w:sz="4" w:space="0" w:color="auto"/>
            </w:tcBorders>
            <w:vAlign w:val="center"/>
          </w:tcPr>
          <w:p w:rsidR="000B0555" w:rsidRDefault="003967AF">
            <w:pPr>
              <w:spacing w:line="300" w:lineRule="exact"/>
              <w:jc w:val="center"/>
              <w:rPr>
                <w:rFonts w:ascii="宋体" w:hAnsi="宋体" w:cs="宋体"/>
                <w:sz w:val="20"/>
                <w:szCs w:val="20"/>
              </w:rPr>
            </w:pPr>
            <w:r>
              <w:rPr>
                <w:rFonts w:ascii="宋体" w:hAnsi="宋体" w:cs="宋体" w:hint="eastAsia"/>
                <w:b/>
                <w:bCs/>
                <w:color w:val="000000" w:themeColor="text1"/>
                <w:sz w:val="24"/>
                <w:szCs w:val="24"/>
              </w:rPr>
              <w:t>产品</w:t>
            </w:r>
            <w:r>
              <w:rPr>
                <w:rFonts w:ascii="宋体" w:hAnsi="宋体" w:cs="宋体" w:hint="eastAsia"/>
                <w:b/>
                <w:bCs/>
                <w:color w:val="000000" w:themeColor="text1"/>
                <w:sz w:val="24"/>
                <w:szCs w:val="24"/>
              </w:rPr>
              <w:t>/</w:t>
            </w:r>
            <w:r>
              <w:rPr>
                <w:rFonts w:ascii="宋体" w:hAnsi="宋体" w:cs="宋体" w:hint="eastAsia"/>
                <w:b/>
                <w:bCs/>
                <w:color w:val="000000" w:themeColor="text1"/>
                <w:sz w:val="24"/>
                <w:szCs w:val="24"/>
              </w:rPr>
              <w:t>检测项目</w:t>
            </w:r>
          </w:p>
        </w:tc>
        <w:tc>
          <w:tcPr>
            <w:tcW w:w="2314" w:type="dxa"/>
            <w:tcBorders>
              <w:left w:val="single" w:sz="4" w:space="0" w:color="auto"/>
              <w:right w:val="single" w:sz="4" w:space="0" w:color="auto"/>
            </w:tcBorders>
            <w:vAlign w:val="center"/>
          </w:tcPr>
          <w:p w:rsidR="000B0555" w:rsidRDefault="003967AF">
            <w:pPr>
              <w:jc w:val="center"/>
              <w:rPr>
                <w:rFonts w:ascii="宋体" w:hAnsi="宋体" w:cs="宋体"/>
                <w:color w:val="000000" w:themeColor="text1"/>
                <w:sz w:val="20"/>
                <w:szCs w:val="20"/>
              </w:rPr>
            </w:pPr>
            <w:r>
              <w:rPr>
                <w:rFonts w:ascii="宋体" w:hAnsi="宋体" w:cs="宋体" w:hint="eastAsia"/>
                <w:b/>
                <w:bCs/>
                <w:color w:val="000000" w:themeColor="text1"/>
                <w:sz w:val="24"/>
                <w:szCs w:val="24"/>
              </w:rPr>
              <w:t>取样检测要求</w:t>
            </w:r>
          </w:p>
        </w:tc>
        <w:tc>
          <w:tcPr>
            <w:tcW w:w="1890" w:type="dxa"/>
            <w:tcBorders>
              <w:left w:val="single" w:sz="4" w:space="0" w:color="auto"/>
              <w:right w:val="single" w:sz="4" w:space="0" w:color="auto"/>
            </w:tcBorders>
            <w:vAlign w:val="center"/>
          </w:tcPr>
          <w:p w:rsidR="000B0555" w:rsidRDefault="003967AF">
            <w:pPr>
              <w:jc w:val="center"/>
              <w:rPr>
                <w:rFonts w:ascii="宋体" w:hAnsi="宋体" w:cs="宋体"/>
                <w:sz w:val="20"/>
                <w:szCs w:val="20"/>
              </w:rPr>
            </w:pPr>
            <w:r>
              <w:rPr>
                <w:rFonts w:ascii="宋体" w:hAnsi="宋体" w:cs="宋体" w:hint="eastAsia"/>
                <w:b/>
                <w:bCs/>
                <w:color w:val="000000" w:themeColor="text1"/>
                <w:sz w:val="24"/>
                <w:szCs w:val="24"/>
              </w:rPr>
              <w:t>送检要求</w:t>
            </w:r>
          </w:p>
        </w:tc>
        <w:tc>
          <w:tcPr>
            <w:tcW w:w="3045" w:type="dxa"/>
            <w:tcBorders>
              <w:left w:val="single" w:sz="4" w:space="0" w:color="auto"/>
              <w:right w:val="single" w:sz="4" w:space="0" w:color="auto"/>
            </w:tcBorders>
            <w:vAlign w:val="center"/>
          </w:tcPr>
          <w:p w:rsidR="000B0555" w:rsidRDefault="003967AF">
            <w:pPr>
              <w:jc w:val="center"/>
              <w:rPr>
                <w:rFonts w:ascii="宋体" w:hAnsi="宋体" w:cs="宋体"/>
                <w:color w:val="000000"/>
                <w:sz w:val="20"/>
                <w:szCs w:val="20"/>
              </w:rPr>
            </w:pPr>
            <w:r>
              <w:rPr>
                <w:rFonts w:ascii="宋体" w:hAnsi="宋体" w:cs="宋体" w:hint="eastAsia"/>
                <w:b/>
                <w:bCs/>
                <w:color w:val="000000" w:themeColor="text1"/>
                <w:sz w:val="24"/>
                <w:szCs w:val="24"/>
              </w:rPr>
              <w:t>检测依据</w:t>
            </w:r>
          </w:p>
        </w:tc>
      </w:tr>
      <w:tr w:rsidR="000B0555">
        <w:trPr>
          <w:cantSplit/>
          <w:trHeight w:val="454"/>
          <w:jc w:val="center"/>
        </w:trPr>
        <w:tc>
          <w:tcPr>
            <w:tcW w:w="1982" w:type="dxa"/>
            <w:gridSpan w:val="2"/>
            <w:vMerge w:val="restart"/>
            <w:tcBorders>
              <w:left w:val="single" w:sz="4" w:space="0" w:color="auto"/>
              <w:right w:val="single" w:sz="4" w:space="0" w:color="auto"/>
            </w:tcBorders>
            <w:vAlign w:val="center"/>
          </w:tcPr>
          <w:p w:rsidR="000B0555" w:rsidRDefault="003967AF">
            <w:pPr>
              <w:spacing w:line="240" w:lineRule="exact"/>
              <w:jc w:val="center"/>
              <w:rPr>
                <w:rFonts w:ascii="宋体" w:hAnsi="宋体" w:cs="宋体"/>
                <w:color w:val="000000"/>
                <w:sz w:val="20"/>
                <w:szCs w:val="20"/>
              </w:rPr>
            </w:pPr>
            <w:r>
              <w:rPr>
                <w:rFonts w:ascii="宋体" w:hAnsi="宋体" w:cs="宋体" w:hint="eastAsia"/>
                <w:color w:val="000000"/>
                <w:sz w:val="20"/>
                <w:szCs w:val="20"/>
              </w:rPr>
              <w:t>难燃绝缘聚氯乙烯电线槽及配件</w:t>
            </w:r>
          </w:p>
        </w:tc>
        <w:tc>
          <w:tcPr>
            <w:tcW w:w="1155" w:type="dxa"/>
            <w:tcBorders>
              <w:left w:val="single" w:sz="4" w:space="0" w:color="auto"/>
              <w:right w:val="single" w:sz="4" w:space="0" w:color="auto"/>
            </w:tcBorders>
            <w:vAlign w:val="center"/>
          </w:tcPr>
          <w:p w:rsidR="000B0555" w:rsidRDefault="003967AF">
            <w:pPr>
              <w:spacing w:line="240" w:lineRule="exact"/>
              <w:jc w:val="center"/>
              <w:rPr>
                <w:rFonts w:ascii="宋体" w:hAnsi="宋体" w:cs="宋体"/>
                <w:sz w:val="20"/>
                <w:szCs w:val="20"/>
              </w:rPr>
            </w:pPr>
            <w:r>
              <w:rPr>
                <w:rFonts w:ascii="宋体" w:hAnsi="宋体" w:cs="宋体" w:hint="eastAsia"/>
                <w:sz w:val="20"/>
                <w:szCs w:val="20"/>
              </w:rPr>
              <w:t>尺寸</w:t>
            </w:r>
          </w:p>
        </w:tc>
        <w:tc>
          <w:tcPr>
            <w:tcW w:w="2314" w:type="dxa"/>
            <w:vMerge w:val="restart"/>
            <w:tcBorders>
              <w:left w:val="single" w:sz="4" w:space="0" w:color="auto"/>
              <w:right w:val="single" w:sz="4" w:space="0" w:color="auto"/>
            </w:tcBorders>
            <w:vAlign w:val="center"/>
          </w:tcPr>
          <w:p w:rsidR="000B0555" w:rsidRDefault="003967AF">
            <w:pPr>
              <w:ind w:leftChars="50" w:left="105" w:firstLine="400"/>
              <w:jc w:val="left"/>
              <w:rPr>
                <w:rFonts w:ascii="宋体" w:hAnsi="宋体" w:cs="宋体"/>
                <w:color w:val="000000" w:themeColor="text1"/>
                <w:sz w:val="20"/>
                <w:szCs w:val="20"/>
              </w:rPr>
            </w:pPr>
            <w:r>
              <w:rPr>
                <w:rFonts w:ascii="宋体" w:hAnsi="宋体" w:cs="宋体" w:hint="eastAsia"/>
                <w:color w:val="000000" w:themeColor="text1"/>
                <w:sz w:val="20"/>
                <w:szCs w:val="20"/>
              </w:rPr>
              <w:t>同一生产厂家同一规格的材料不小于一组</w:t>
            </w:r>
            <w:r>
              <w:rPr>
                <w:rFonts w:ascii="宋体" w:hAnsi="宋体" w:cs="宋体" w:hint="eastAsia"/>
                <w:color w:val="000000" w:themeColor="text1"/>
                <w:sz w:val="20"/>
                <w:szCs w:val="20"/>
              </w:rPr>
              <w:t>。</w:t>
            </w:r>
          </w:p>
          <w:p w:rsidR="000B0555" w:rsidRDefault="003967AF">
            <w:pPr>
              <w:ind w:leftChars="50" w:left="105" w:firstLine="400"/>
              <w:jc w:val="left"/>
              <w:rPr>
                <w:rFonts w:ascii="宋体" w:hAnsi="宋体" w:cs="宋体"/>
                <w:color w:val="000000" w:themeColor="text1"/>
                <w:sz w:val="20"/>
                <w:szCs w:val="20"/>
              </w:rPr>
            </w:pPr>
            <w:r>
              <w:rPr>
                <w:rFonts w:ascii="宋体" w:hAnsi="宋体" w:cs="宋体" w:hint="eastAsia"/>
                <w:color w:val="000000" w:themeColor="text1"/>
                <w:sz w:val="20"/>
                <w:szCs w:val="20"/>
              </w:rPr>
              <w:t>每批抽取</w:t>
            </w:r>
            <w:r>
              <w:rPr>
                <w:rFonts w:ascii="宋体" w:hAnsi="宋体" w:cs="宋体" w:hint="eastAsia"/>
                <w:color w:val="000000" w:themeColor="text1"/>
                <w:sz w:val="20"/>
                <w:szCs w:val="20"/>
              </w:rPr>
              <w:t>8</w:t>
            </w:r>
            <w:r>
              <w:rPr>
                <w:rFonts w:ascii="宋体" w:hAnsi="宋体" w:cs="宋体" w:hint="eastAsia"/>
                <w:color w:val="000000" w:themeColor="text1"/>
                <w:sz w:val="20"/>
                <w:szCs w:val="20"/>
              </w:rPr>
              <w:t>×</w:t>
            </w:r>
            <w:r>
              <w:rPr>
                <w:rFonts w:ascii="宋体" w:hAnsi="宋体" w:cs="宋体" w:hint="eastAsia"/>
                <w:color w:val="000000" w:themeColor="text1"/>
                <w:sz w:val="20"/>
                <w:szCs w:val="20"/>
              </w:rPr>
              <w:t>1m</w:t>
            </w:r>
            <w:r>
              <w:rPr>
                <w:rFonts w:ascii="宋体" w:hAnsi="宋体" w:cs="宋体" w:hint="eastAsia"/>
                <w:color w:val="000000" w:themeColor="text1"/>
                <w:sz w:val="20"/>
                <w:szCs w:val="20"/>
              </w:rPr>
              <w:t>。</w:t>
            </w:r>
          </w:p>
        </w:tc>
        <w:tc>
          <w:tcPr>
            <w:tcW w:w="1890" w:type="dxa"/>
            <w:vMerge w:val="restart"/>
            <w:tcBorders>
              <w:left w:val="single" w:sz="4" w:space="0" w:color="auto"/>
              <w:right w:val="single" w:sz="4" w:space="0" w:color="auto"/>
            </w:tcBorders>
            <w:vAlign w:val="center"/>
          </w:tcPr>
          <w:p w:rsidR="000B0555" w:rsidRDefault="003967AF">
            <w:pPr>
              <w:ind w:leftChars="50" w:left="105"/>
              <w:jc w:val="left"/>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送检时提供试样的生产厂家出厂检验单及合格证等资料。</w:t>
            </w:r>
          </w:p>
        </w:tc>
        <w:tc>
          <w:tcPr>
            <w:tcW w:w="3045" w:type="dxa"/>
            <w:vMerge w:val="restart"/>
            <w:tcBorders>
              <w:left w:val="single" w:sz="4" w:space="0" w:color="auto"/>
              <w:right w:val="single" w:sz="4" w:space="0" w:color="auto"/>
            </w:tcBorders>
            <w:vAlign w:val="center"/>
          </w:tcPr>
          <w:p w:rsidR="000B0555" w:rsidRDefault="003967AF">
            <w:pPr>
              <w:rPr>
                <w:rFonts w:ascii="宋体" w:hAnsi="宋体" w:cs="宋体"/>
                <w:color w:val="000000"/>
                <w:sz w:val="20"/>
                <w:szCs w:val="20"/>
              </w:rPr>
            </w:pPr>
            <w:r>
              <w:rPr>
                <w:rFonts w:ascii="宋体" w:hAnsi="宋体" w:cs="宋体" w:hint="eastAsia"/>
                <w:color w:val="000000"/>
                <w:sz w:val="20"/>
                <w:szCs w:val="20"/>
              </w:rPr>
              <w:t>难燃绝缘聚氯乙烯电线槽及配件</w:t>
            </w:r>
          </w:p>
          <w:p w:rsidR="000B0555" w:rsidRDefault="003967AF">
            <w:pPr>
              <w:rPr>
                <w:rFonts w:ascii="宋体" w:hAnsi="宋体" w:cs="宋体"/>
                <w:color w:val="000000"/>
                <w:sz w:val="20"/>
                <w:szCs w:val="20"/>
              </w:rPr>
            </w:pPr>
            <w:r>
              <w:rPr>
                <w:rFonts w:ascii="宋体" w:hAnsi="宋体" w:cs="宋体" w:hint="eastAsia"/>
                <w:color w:val="000000"/>
                <w:sz w:val="20"/>
                <w:szCs w:val="20"/>
              </w:rPr>
              <w:t>QB/T 1614-2000</w:t>
            </w:r>
          </w:p>
        </w:tc>
      </w:tr>
      <w:tr w:rsidR="000B0555">
        <w:trPr>
          <w:cantSplit/>
          <w:trHeight w:val="454"/>
          <w:jc w:val="center"/>
        </w:trPr>
        <w:tc>
          <w:tcPr>
            <w:tcW w:w="1982" w:type="dxa"/>
            <w:gridSpan w:val="2"/>
            <w:vMerge/>
            <w:tcBorders>
              <w:left w:val="single" w:sz="4" w:space="0" w:color="auto"/>
              <w:right w:val="single" w:sz="4" w:space="0" w:color="auto"/>
            </w:tcBorders>
            <w:vAlign w:val="center"/>
          </w:tcPr>
          <w:p w:rsidR="000B0555" w:rsidRDefault="000B0555">
            <w:pPr>
              <w:spacing w:line="240" w:lineRule="exact"/>
              <w:jc w:val="center"/>
              <w:rPr>
                <w:rFonts w:ascii="宋体" w:hAnsi="宋体" w:cs="宋体"/>
                <w:color w:val="000000"/>
                <w:sz w:val="20"/>
                <w:szCs w:val="20"/>
              </w:rPr>
            </w:pPr>
          </w:p>
        </w:tc>
        <w:tc>
          <w:tcPr>
            <w:tcW w:w="1155" w:type="dxa"/>
            <w:tcBorders>
              <w:left w:val="single" w:sz="4" w:space="0" w:color="auto"/>
              <w:right w:val="single" w:sz="4" w:space="0" w:color="auto"/>
            </w:tcBorders>
            <w:vAlign w:val="center"/>
          </w:tcPr>
          <w:p w:rsidR="000B0555" w:rsidRDefault="003967AF">
            <w:pPr>
              <w:spacing w:line="240" w:lineRule="exact"/>
              <w:jc w:val="center"/>
              <w:rPr>
                <w:rFonts w:ascii="宋体" w:hAnsi="宋体" w:cs="宋体"/>
                <w:sz w:val="20"/>
                <w:szCs w:val="20"/>
              </w:rPr>
            </w:pPr>
            <w:r>
              <w:rPr>
                <w:rFonts w:ascii="宋体" w:hAnsi="宋体" w:cs="宋体" w:hint="eastAsia"/>
                <w:sz w:val="20"/>
                <w:szCs w:val="20"/>
              </w:rPr>
              <w:t>冲击性能</w:t>
            </w:r>
          </w:p>
        </w:tc>
        <w:tc>
          <w:tcPr>
            <w:tcW w:w="2314" w:type="dxa"/>
            <w:vMerge/>
            <w:tcBorders>
              <w:left w:val="single" w:sz="4" w:space="0" w:color="auto"/>
              <w:right w:val="single" w:sz="4" w:space="0" w:color="auto"/>
            </w:tcBorders>
            <w:vAlign w:val="center"/>
          </w:tcPr>
          <w:p w:rsidR="000B0555" w:rsidRDefault="000B0555">
            <w:pPr>
              <w:ind w:leftChars="-51" w:left="-107" w:rightChars="-51" w:right="-107"/>
              <w:rPr>
                <w:rFonts w:ascii="宋体" w:hAnsi="宋体" w:cs="宋体"/>
                <w:sz w:val="20"/>
                <w:szCs w:val="20"/>
              </w:rPr>
            </w:pPr>
          </w:p>
        </w:tc>
        <w:tc>
          <w:tcPr>
            <w:tcW w:w="1890" w:type="dxa"/>
            <w:vMerge/>
            <w:tcBorders>
              <w:left w:val="single" w:sz="4" w:space="0" w:color="auto"/>
              <w:right w:val="single" w:sz="4" w:space="0" w:color="auto"/>
            </w:tcBorders>
            <w:vAlign w:val="center"/>
          </w:tcPr>
          <w:p w:rsidR="000B0555" w:rsidRDefault="000B0555">
            <w:pPr>
              <w:ind w:leftChars="50" w:left="105"/>
              <w:jc w:val="left"/>
              <w:rPr>
                <w:rFonts w:ascii="宋体" w:hAnsi="宋体" w:cs="宋体"/>
                <w:sz w:val="20"/>
                <w:szCs w:val="20"/>
              </w:rPr>
            </w:pPr>
          </w:p>
        </w:tc>
        <w:tc>
          <w:tcPr>
            <w:tcW w:w="3045"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r>
      <w:tr w:rsidR="000B0555">
        <w:trPr>
          <w:cantSplit/>
          <w:trHeight w:val="454"/>
          <w:jc w:val="center"/>
        </w:trPr>
        <w:tc>
          <w:tcPr>
            <w:tcW w:w="1982" w:type="dxa"/>
            <w:gridSpan w:val="2"/>
            <w:vMerge/>
            <w:tcBorders>
              <w:left w:val="single" w:sz="4" w:space="0" w:color="auto"/>
              <w:right w:val="single" w:sz="4" w:space="0" w:color="auto"/>
            </w:tcBorders>
            <w:vAlign w:val="center"/>
          </w:tcPr>
          <w:p w:rsidR="000B0555" w:rsidRDefault="000B0555">
            <w:pPr>
              <w:spacing w:line="240" w:lineRule="exact"/>
              <w:jc w:val="center"/>
              <w:rPr>
                <w:rFonts w:ascii="宋体" w:hAnsi="宋体" w:cs="宋体"/>
                <w:color w:val="000000"/>
                <w:sz w:val="20"/>
                <w:szCs w:val="20"/>
              </w:rPr>
            </w:pPr>
          </w:p>
        </w:tc>
        <w:tc>
          <w:tcPr>
            <w:tcW w:w="1155" w:type="dxa"/>
            <w:tcBorders>
              <w:left w:val="single" w:sz="4" w:space="0" w:color="auto"/>
              <w:right w:val="single" w:sz="4" w:space="0" w:color="auto"/>
            </w:tcBorders>
            <w:vAlign w:val="center"/>
          </w:tcPr>
          <w:p w:rsidR="000B0555" w:rsidRDefault="003967AF">
            <w:pPr>
              <w:spacing w:line="240" w:lineRule="exact"/>
              <w:jc w:val="center"/>
              <w:rPr>
                <w:rFonts w:ascii="宋体" w:hAnsi="宋体" w:cs="宋体"/>
                <w:sz w:val="20"/>
                <w:szCs w:val="20"/>
              </w:rPr>
            </w:pPr>
            <w:r>
              <w:rPr>
                <w:rFonts w:ascii="宋体" w:hAnsi="宋体" w:cs="宋体" w:hint="eastAsia"/>
                <w:sz w:val="20"/>
                <w:szCs w:val="20"/>
              </w:rPr>
              <w:t>耐热性能</w:t>
            </w:r>
          </w:p>
        </w:tc>
        <w:tc>
          <w:tcPr>
            <w:tcW w:w="2314" w:type="dxa"/>
            <w:vMerge/>
            <w:tcBorders>
              <w:left w:val="single" w:sz="4" w:space="0" w:color="auto"/>
              <w:right w:val="single" w:sz="4" w:space="0" w:color="auto"/>
            </w:tcBorders>
            <w:vAlign w:val="center"/>
          </w:tcPr>
          <w:p w:rsidR="000B0555" w:rsidRDefault="000B0555">
            <w:pPr>
              <w:ind w:leftChars="-51" w:left="-107" w:rightChars="-51" w:right="-107"/>
              <w:rPr>
                <w:rFonts w:ascii="宋体" w:hAnsi="宋体" w:cs="宋体"/>
                <w:sz w:val="20"/>
                <w:szCs w:val="20"/>
              </w:rPr>
            </w:pPr>
          </w:p>
        </w:tc>
        <w:tc>
          <w:tcPr>
            <w:tcW w:w="1890" w:type="dxa"/>
            <w:vMerge/>
            <w:tcBorders>
              <w:left w:val="single" w:sz="4" w:space="0" w:color="auto"/>
              <w:right w:val="single" w:sz="4" w:space="0" w:color="auto"/>
            </w:tcBorders>
            <w:vAlign w:val="center"/>
          </w:tcPr>
          <w:p w:rsidR="000B0555" w:rsidRDefault="000B0555">
            <w:pPr>
              <w:ind w:leftChars="50" w:left="105"/>
              <w:jc w:val="left"/>
              <w:rPr>
                <w:rFonts w:ascii="宋体" w:hAnsi="宋体" w:cs="宋体"/>
                <w:sz w:val="20"/>
                <w:szCs w:val="20"/>
              </w:rPr>
            </w:pPr>
          </w:p>
        </w:tc>
        <w:tc>
          <w:tcPr>
            <w:tcW w:w="3045"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r>
      <w:tr w:rsidR="000B0555">
        <w:trPr>
          <w:cantSplit/>
          <w:trHeight w:val="454"/>
          <w:jc w:val="center"/>
        </w:trPr>
        <w:tc>
          <w:tcPr>
            <w:tcW w:w="1982" w:type="dxa"/>
            <w:gridSpan w:val="2"/>
            <w:vMerge/>
            <w:tcBorders>
              <w:left w:val="single" w:sz="4" w:space="0" w:color="auto"/>
              <w:right w:val="single" w:sz="4" w:space="0" w:color="auto"/>
            </w:tcBorders>
            <w:vAlign w:val="center"/>
          </w:tcPr>
          <w:p w:rsidR="000B0555" w:rsidRDefault="000B0555">
            <w:pPr>
              <w:spacing w:line="240" w:lineRule="exact"/>
              <w:jc w:val="center"/>
              <w:rPr>
                <w:rFonts w:ascii="宋体" w:hAnsi="宋体" w:cs="宋体"/>
                <w:color w:val="000000"/>
                <w:sz w:val="20"/>
                <w:szCs w:val="20"/>
              </w:rPr>
            </w:pPr>
          </w:p>
        </w:tc>
        <w:tc>
          <w:tcPr>
            <w:tcW w:w="1155" w:type="dxa"/>
            <w:tcBorders>
              <w:left w:val="single" w:sz="4" w:space="0" w:color="auto"/>
              <w:right w:val="single" w:sz="4" w:space="0" w:color="auto"/>
            </w:tcBorders>
            <w:vAlign w:val="center"/>
          </w:tcPr>
          <w:p w:rsidR="000B0555" w:rsidRDefault="003967AF">
            <w:pPr>
              <w:spacing w:line="240" w:lineRule="exact"/>
              <w:jc w:val="center"/>
              <w:rPr>
                <w:rFonts w:ascii="宋体" w:hAnsi="宋体" w:cs="宋体"/>
                <w:sz w:val="20"/>
                <w:szCs w:val="20"/>
              </w:rPr>
            </w:pPr>
            <w:r>
              <w:rPr>
                <w:rFonts w:ascii="宋体" w:hAnsi="宋体" w:cs="宋体" w:hint="eastAsia"/>
                <w:sz w:val="20"/>
                <w:szCs w:val="20"/>
              </w:rPr>
              <w:t>电气性能</w:t>
            </w:r>
          </w:p>
        </w:tc>
        <w:tc>
          <w:tcPr>
            <w:tcW w:w="2314" w:type="dxa"/>
            <w:vMerge/>
            <w:tcBorders>
              <w:left w:val="single" w:sz="4" w:space="0" w:color="auto"/>
              <w:right w:val="single" w:sz="4" w:space="0" w:color="auto"/>
            </w:tcBorders>
            <w:vAlign w:val="center"/>
          </w:tcPr>
          <w:p w:rsidR="000B0555" w:rsidRDefault="000B0555">
            <w:pPr>
              <w:ind w:leftChars="-51" w:left="-107" w:rightChars="-51" w:right="-107"/>
              <w:rPr>
                <w:rFonts w:ascii="宋体" w:hAnsi="宋体" w:cs="宋体"/>
                <w:sz w:val="20"/>
                <w:szCs w:val="20"/>
              </w:rPr>
            </w:pPr>
          </w:p>
        </w:tc>
        <w:tc>
          <w:tcPr>
            <w:tcW w:w="1890" w:type="dxa"/>
            <w:vMerge/>
            <w:tcBorders>
              <w:left w:val="single" w:sz="4" w:space="0" w:color="auto"/>
              <w:right w:val="single" w:sz="4" w:space="0" w:color="auto"/>
            </w:tcBorders>
            <w:vAlign w:val="center"/>
          </w:tcPr>
          <w:p w:rsidR="000B0555" w:rsidRDefault="000B0555">
            <w:pPr>
              <w:ind w:leftChars="50" w:left="105"/>
              <w:jc w:val="left"/>
              <w:rPr>
                <w:rFonts w:ascii="宋体" w:hAnsi="宋体" w:cs="宋体"/>
                <w:sz w:val="20"/>
                <w:szCs w:val="20"/>
              </w:rPr>
            </w:pPr>
          </w:p>
        </w:tc>
        <w:tc>
          <w:tcPr>
            <w:tcW w:w="3045"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r>
      <w:tr w:rsidR="000B0555">
        <w:trPr>
          <w:cantSplit/>
          <w:trHeight w:val="850"/>
          <w:jc w:val="center"/>
        </w:trPr>
        <w:tc>
          <w:tcPr>
            <w:tcW w:w="1982" w:type="dxa"/>
            <w:gridSpan w:val="2"/>
            <w:vMerge w:val="restart"/>
            <w:tcBorders>
              <w:left w:val="single" w:sz="4" w:space="0" w:color="auto"/>
              <w:right w:val="single" w:sz="4" w:space="0" w:color="auto"/>
            </w:tcBorders>
            <w:vAlign w:val="center"/>
          </w:tcPr>
          <w:p w:rsidR="000B0555" w:rsidRDefault="003967AF">
            <w:pPr>
              <w:spacing w:line="240" w:lineRule="exact"/>
              <w:jc w:val="center"/>
              <w:rPr>
                <w:rFonts w:ascii="宋体" w:hAnsi="宋体" w:cs="宋体"/>
                <w:color w:val="000000"/>
                <w:sz w:val="20"/>
                <w:szCs w:val="20"/>
              </w:rPr>
            </w:pPr>
            <w:r>
              <w:rPr>
                <w:rFonts w:ascii="宋体" w:hAnsi="宋体" w:cs="宋体" w:hint="eastAsia"/>
                <w:color w:val="000000"/>
                <w:sz w:val="20"/>
                <w:szCs w:val="20"/>
              </w:rPr>
              <w:t>建筑电气安装用导管金属导管</w:t>
            </w:r>
          </w:p>
        </w:tc>
        <w:tc>
          <w:tcPr>
            <w:tcW w:w="1155" w:type="dxa"/>
            <w:tcBorders>
              <w:left w:val="single" w:sz="4" w:space="0" w:color="auto"/>
              <w:right w:val="single" w:sz="4" w:space="0" w:color="auto"/>
            </w:tcBorders>
            <w:vAlign w:val="center"/>
          </w:tcPr>
          <w:p w:rsidR="000B0555" w:rsidRDefault="003967AF">
            <w:pPr>
              <w:spacing w:line="240" w:lineRule="exact"/>
              <w:jc w:val="center"/>
              <w:rPr>
                <w:rFonts w:ascii="宋体" w:hAnsi="宋体" w:cs="宋体"/>
                <w:sz w:val="20"/>
                <w:szCs w:val="20"/>
              </w:rPr>
            </w:pPr>
            <w:r>
              <w:rPr>
                <w:rFonts w:ascii="宋体" w:hAnsi="宋体" w:cs="宋体" w:hint="eastAsia"/>
                <w:sz w:val="20"/>
                <w:szCs w:val="20"/>
              </w:rPr>
              <w:t>尺寸</w:t>
            </w:r>
          </w:p>
        </w:tc>
        <w:tc>
          <w:tcPr>
            <w:tcW w:w="2314" w:type="dxa"/>
            <w:vMerge w:val="restart"/>
            <w:tcBorders>
              <w:left w:val="single" w:sz="4" w:space="0" w:color="auto"/>
              <w:right w:val="single" w:sz="4" w:space="0" w:color="auto"/>
            </w:tcBorders>
            <w:vAlign w:val="center"/>
          </w:tcPr>
          <w:p w:rsidR="000B0555" w:rsidRDefault="003967AF">
            <w:pPr>
              <w:ind w:leftChars="50" w:left="105" w:firstLine="400"/>
              <w:jc w:val="left"/>
              <w:rPr>
                <w:rFonts w:ascii="宋体" w:hAnsi="宋体" w:cs="宋体"/>
                <w:color w:val="000000" w:themeColor="text1"/>
                <w:sz w:val="20"/>
                <w:szCs w:val="20"/>
              </w:rPr>
            </w:pPr>
            <w:r>
              <w:rPr>
                <w:rFonts w:ascii="宋体" w:hAnsi="宋体" w:cs="宋体" w:hint="eastAsia"/>
                <w:color w:val="000000" w:themeColor="text1"/>
                <w:sz w:val="20"/>
                <w:szCs w:val="20"/>
              </w:rPr>
              <w:t>同一生产厂家同一规格的材料不小于一组</w:t>
            </w:r>
            <w:r>
              <w:rPr>
                <w:rFonts w:ascii="宋体" w:hAnsi="宋体" w:cs="宋体" w:hint="eastAsia"/>
                <w:color w:val="000000" w:themeColor="text1"/>
                <w:sz w:val="20"/>
                <w:szCs w:val="20"/>
              </w:rPr>
              <w:t>。</w:t>
            </w:r>
          </w:p>
          <w:p w:rsidR="000B0555" w:rsidRDefault="003967AF">
            <w:pPr>
              <w:ind w:leftChars="50" w:left="105" w:firstLine="400"/>
              <w:jc w:val="left"/>
              <w:rPr>
                <w:rFonts w:ascii="宋体" w:hAnsi="宋体" w:cs="宋体"/>
                <w:color w:val="000000" w:themeColor="text1"/>
                <w:sz w:val="20"/>
                <w:szCs w:val="20"/>
              </w:rPr>
            </w:pPr>
            <w:r>
              <w:rPr>
                <w:rFonts w:ascii="宋体" w:hAnsi="宋体" w:cs="宋体" w:hint="eastAsia"/>
                <w:color w:val="000000" w:themeColor="text1"/>
                <w:sz w:val="20"/>
                <w:szCs w:val="20"/>
              </w:rPr>
              <w:t>每批抽取</w:t>
            </w:r>
            <w:r>
              <w:rPr>
                <w:rFonts w:ascii="宋体" w:hAnsi="宋体" w:cs="宋体" w:hint="eastAsia"/>
                <w:color w:val="000000" w:themeColor="text1"/>
                <w:sz w:val="20"/>
                <w:szCs w:val="20"/>
              </w:rPr>
              <w:t>4</w:t>
            </w:r>
            <w:r>
              <w:rPr>
                <w:rFonts w:ascii="宋体" w:hAnsi="宋体" w:cs="宋体" w:hint="eastAsia"/>
                <w:color w:val="000000" w:themeColor="text1"/>
                <w:sz w:val="20"/>
                <w:szCs w:val="20"/>
              </w:rPr>
              <w:t>×</w:t>
            </w:r>
            <w:r>
              <w:rPr>
                <w:rFonts w:ascii="宋体" w:hAnsi="宋体" w:cs="宋体" w:hint="eastAsia"/>
                <w:color w:val="000000" w:themeColor="text1"/>
                <w:sz w:val="20"/>
                <w:szCs w:val="20"/>
              </w:rPr>
              <w:t>1m</w:t>
            </w:r>
            <w:r>
              <w:rPr>
                <w:rFonts w:ascii="宋体" w:hAnsi="宋体" w:cs="宋体" w:hint="eastAsia"/>
                <w:color w:val="000000" w:themeColor="text1"/>
                <w:sz w:val="20"/>
                <w:szCs w:val="20"/>
              </w:rPr>
              <w:t>。</w:t>
            </w:r>
          </w:p>
        </w:tc>
        <w:tc>
          <w:tcPr>
            <w:tcW w:w="1890" w:type="dxa"/>
            <w:vMerge w:val="restart"/>
            <w:tcBorders>
              <w:left w:val="single" w:sz="4" w:space="0" w:color="auto"/>
              <w:right w:val="single" w:sz="4" w:space="0" w:color="auto"/>
            </w:tcBorders>
            <w:vAlign w:val="center"/>
          </w:tcPr>
          <w:p w:rsidR="000B0555" w:rsidRDefault="003967AF">
            <w:pPr>
              <w:ind w:leftChars="50" w:left="105"/>
              <w:jc w:val="left"/>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送检时提供试样的生产厂家出厂检验单及合格证等资料。</w:t>
            </w:r>
          </w:p>
        </w:tc>
        <w:tc>
          <w:tcPr>
            <w:tcW w:w="3045" w:type="dxa"/>
            <w:vMerge w:val="restart"/>
            <w:tcBorders>
              <w:left w:val="single" w:sz="4" w:space="0" w:color="auto"/>
              <w:right w:val="single" w:sz="4" w:space="0" w:color="auto"/>
            </w:tcBorders>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电气安装用导管系统</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第</w:t>
            </w:r>
            <w:r>
              <w:rPr>
                <w:rFonts w:ascii="宋体" w:hAnsi="宋体" w:cs="宋体" w:hint="eastAsia"/>
                <w:color w:val="000000" w:themeColor="text1"/>
                <w:sz w:val="20"/>
                <w:szCs w:val="20"/>
              </w:rPr>
              <w:t>1</w:t>
            </w:r>
            <w:r>
              <w:rPr>
                <w:rFonts w:ascii="宋体" w:hAnsi="宋体" w:cs="宋体" w:hint="eastAsia"/>
                <w:color w:val="000000" w:themeColor="text1"/>
                <w:sz w:val="20"/>
                <w:szCs w:val="20"/>
              </w:rPr>
              <w:t>部分：通用要求</w:t>
            </w:r>
            <w:r>
              <w:rPr>
                <w:rFonts w:ascii="宋体" w:hAnsi="宋体" w:cs="宋体" w:hint="eastAsia"/>
                <w:color w:val="000000" w:themeColor="text1"/>
                <w:sz w:val="20"/>
                <w:szCs w:val="20"/>
              </w:rPr>
              <w:t>GB/T 20041.1-2015</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电气导管</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电气安装用导管的外径和导管与配件的螺纹</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GB/T 17194-1997</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电气安装用导管系统</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第</w:t>
            </w:r>
            <w:r>
              <w:rPr>
                <w:rFonts w:ascii="宋体" w:hAnsi="宋体" w:cs="宋体" w:hint="eastAsia"/>
                <w:color w:val="000000" w:themeColor="text1"/>
                <w:sz w:val="20"/>
                <w:szCs w:val="20"/>
              </w:rPr>
              <w:t>21</w:t>
            </w:r>
            <w:r>
              <w:rPr>
                <w:rFonts w:ascii="宋体" w:hAnsi="宋体" w:cs="宋体" w:hint="eastAsia"/>
                <w:color w:val="000000" w:themeColor="text1"/>
                <w:sz w:val="20"/>
                <w:szCs w:val="20"/>
              </w:rPr>
              <w:t>部分：刚性导管系统的特殊要求</w:t>
            </w:r>
            <w:r>
              <w:rPr>
                <w:rFonts w:ascii="宋体" w:hAnsi="宋体" w:cs="宋体" w:hint="eastAsia"/>
                <w:color w:val="000000" w:themeColor="text1"/>
                <w:sz w:val="20"/>
                <w:szCs w:val="20"/>
              </w:rPr>
              <w:t>GB/T</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20041.21-2008</w:t>
            </w:r>
          </w:p>
        </w:tc>
      </w:tr>
      <w:tr w:rsidR="000B0555">
        <w:trPr>
          <w:cantSplit/>
          <w:trHeight w:val="850"/>
          <w:jc w:val="center"/>
        </w:trPr>
        <w:tc>
          <w:tcPr>
            <w:tcW w:w="1982" w:type="dxa"/>
            <w:gridSpan w:val="2"/>
            <w:vMerge/>
            <w:tcBorders>
              <w:left w:val="single" w:sz="4" w:space="0" w:color="auto"/>
              <w:right w:val="single" w:sz="4" w:space="0" w:color="auto"/>
            </w:tcBorders>
            <w:vAlign w:val="center"/>
          </w:tcPr>
          <w:p w:rsidR="000B0555" w:rsidRDefault="000B0555">
            <w:pPr>
              <w:spacing w:line="240" w:lineRule="exact"/>
              <w:jc w:val="center"/>
              <w:rPr>
                <w:rFonts w:ascii="宋体" w:hAnsi="宋体" w:cs="宋体"/>
                <w:color w:val="000000"/>
                <w:sz w:val="20"/>
                <w:szCs w:val="20"/>
              </w:rPr>
            </w:pPr>
          </w:p>
        </w:tc>
        <w:tc>
          <w:tcPr>
            <w:tcW w:w="1155" w:type="dxa"/>
            <w:tcBorders>
              <w:left w:val="single" w:sz="4" w:space="0" w:color="auto"/>
              <w:right w:val="single" w:sz="4" w:space="0" w:color="auto"/>
            </w:tcBorders>
            <w:vAlign w:val="center"/>
          </w:tcPr>
          <w:p w:rsidR="000B0555" w:rsidRDefault="003967AF">
            <w:pPr>
              <w:spacing w:line="240" w:lineRule="exact"/>
              <w:jc w:val="center"/>
              <w:rPr>
                <w:rFonts w:ascii="宋体" w:hAnsi="宋体" w:cs="宋体"/>
                <w:sz w:val="20"/>
                <w:szCs w:val="20"/>
              </w:rPr>
            </w:pPr>
            <w:r>
              <w:rPr>
                <w:rFonts w:ascii="宋体" w:hAnsi="宋体" w:cs="宋体" w:hint="eastAsia"/>
                <w:sz w:val="20"/>
                <w:szCs w:val="20"/>
              </w:rPr>
              <w:t>压力试验</w:t>
            </w:r>
          </w:p>
        </w:tc>
        <w:tc>
          <w:tcPr>
            <w:tcW w:w="2314" w:type="dxa"/>
            <w:vMerge/>
            <w:tcBorders>
              <w:left w:val="single" w:sz="4" w:space="0" w:color="auto"/>
              <w:right w:val="single" w:sz="4" w:space="0" w:color="auto"/>
            </w:tcBorders>
            <w:vAlign w:val="center"/>
          </w:tcPr>
          <w:p w:rsidR="000B0555" w:rsidRDefault="000B0555">
            <w:pPr>
              <w:ind w:leftChars="-51" w:left="-107" w:rightChars="-51" w:right="-107"/>
              <w:rPr>
                <w:rFonts w:ascii="宋体" w:hAnsi="宋体" w:cs="宋体"/>
                <w:sz w:val="20"/>
                <w:szCs w:val="20"/>
              </w:rPr>
            </w:pPr>
          </w:p>
        </w:tc>
        <w:tc>
          <w:tcPr>
            <w:tcW w:w="1890" w:type="dxa"/>
            <w:vMerge/>
            <w:tcBorders>
              <w:left w:val="single" w:sz="4" w:space="0" w:color="auto"/>
              <w:right w:val="single" w:sz="4" w:space="0" w:color="auto"/>
            </w:tcBorders>
            <w:vAlign w:val="center"/>
          </w:tcPr>
          <w:p w:rsidR="000B0555" w:rsidRDefault="000B0555">
            <w:pPr>
              <w:ind w:leftChars="50" w:left="105"/>
              <w:jc w:val="left"/>
              <w:rPr>
                <w:rFonts w:ascii="宋体" w:hAnsi="宋体" w:cs="宋体"/>
                <w:sz w:val="20"/>
                <w:szCs w:val="20"/>
              </w:rPr>
            </w:pPr>
          </w:p>
        </w:tc>
        <w:tc>
          <w:tcPr>
            <w:tcW w:w="3045"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r>
      <w:tr w:rsidR="000B0555">
        <w:trPr>
          <w:cantSplit/>
          <w:trHeight w:val="850"/>
          <w:jc w:val="center"/>
        </w:trPr>
        <w:tc>
          <w:tcPr>
            <w:tcW w:w="1982" w:type="dxa"/>
            <w:gridSpan w:val="2"/>
            <w:vMerge/>
            <w:tcBorders>
              <w:left w:val="single" w:sz="4" w:space="0" w:color="auto"/>
              <w:right w:val="single" w:sz="4" w:space="0" w:color="auto"/>
            </w:tcBorders>
            <w:vAlign w:val="center"/>
          </w:tcPr>
          <w:p w:rsidR="000B0555" w:rsidRDefault="000B0555">
            <w:pPr>
              <w:spacing w:line="240" w:lineRule="exact"/>
              <w:jc w:val="center"/>
              <w:rPr>
                <w:rFonts w:ascii="宋体" w:hAnsi="宋体" w:cs="宋体"/>
                <w:color w:val="000000"/>
                <w:sz w:val="20"/>
                <w:szCs w:val="20"/>
              </w:rPr>
            </w:pPr>
          </w:p>
        </w:tc>
        <w:tc>
          <w:tcPr>
            <w:tcW w:w="1155" w:type="dxa"/>
            <w:tcBorders>
              <w:left w:val="single" w:sz="4" w:space="0" w:color="auto"/>
              <w:right w:val="single" w:sz="4" w:space="0" w:color="auto"/>
            </w:tcBorders>
            <w:vAlign w:val="center"/>
          </w:tcPr>
          <w:p w:rsidR="000B0555" w:rsidRDefault="003967AF">
            <w:pPr>
              <w:spacing w:line="240" w:lineRule="exact"/>
              <w:jc w:val="center"/>
              <w:rPr>
                <w:rFonts w:ascii="宋体" w:hAnsi="宋体" w:cs="宋体"/>
                <w:sz w:val="20"/>
                <w:szCs w:val="20"/>
              </w:rPr>
            </w:pPr>
            <w:r>
              <w:rPr>
                <w:rFonts w:ascii="宋体" w:hAnsi="宋体" w:cs="宋体" w:hint="eastAsia"/>
                <w:sz w:val="20"/>
                <w:szCs w:val="20"/>
              </w:rPr>
              <w:t>弯曲性能</w:t>
            </w:r>
          </w:p>
        </w:tc>
        <w:tc>
          <w:tcPr>
            <w:tcW w:w="2314" w:type="dxa"/>
            <w:vMerge/>
            <w:tcBorders>
              <w:left w:val="single" w:sz="4" w:space="0" w:color="auto"/>
              <w:right w:val="single" w:sz="4" w:space="0" w:color="auto"/>
            </w:tcBorders>
            <w:vAlign w:val="center"/>
          </w:tcPr>
          <w:p w:rsidR="000B0555" w:rsidRDefault="000B0555">
            <w:pPr>
              <w:ind w:leftChars="-51" w:left="-107" w:rightChars="-51" w:right="-107"/>
              <w:rPr>
                <w:rFonts w:ascii="宋体" w:hAnsi="宋体" w:cs="宋体"/>
                <w:sz w:val="20"/>
                <w:szCs w:val="20"/>
              </w:rPr>
            </w:pPr>
          </w:p>
        </w:tc>
        <w:tc>
          <w:tcPr>
            <w:tcW w:w="1890" w:type="dxa"/>
            <w:vMerge/>
            <w:tcBorders>
              <w:left w:val="single" w:sz="4" w:space="0" w:color="auto"/>
              <w:right w:val="single" w:sz="4" w:space="0" w:color="auto"/>
            </w:tcBorders>
            <w:vAlign w:val="center"/>
          </w:tcPr>
          <w:p w:rsidR="000B0555" w:rsidRDefault="000B0555">
            <w:pPr>
              <w:ind w:leftChars="50" w:left="105"/>
              <w:jc w:val="left"/>
              <w:rPr>
                <w:rFonts w:ascii="宋体" w:hAnsi="宋体" w:cs="宋体"/>
                <w:sz w:val="20"/>
                <w:szCs w:val="20"/>
              </w:rPr>
            </w:pPr>
          </w:p>
        </w:tc>
        <w:tc>
          <w:tcPr>
            <w:tcW w:w="3045"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r>
      <w:tr w:rsidR="000B0555">
        <w:trPr>
          <w:cantSplit/>
          <w:trHeight w:val="2407"/>
          <w:jc w:val="center"/>
        </w:trPr>
        <w:tc>
          <w:tcPr>
            <w:tcW w:w="358" w:type="dxa"/>
            <w:vMerge w:val="restart"/>
            <w:tcBorders>
              <w:left w:val="single" w:sz="4" w:space="0" w:color="auto"/>
              <w:right w:val="single" w:sz="4" w:space="0" w:color="auto"/>
            </w:tcBorders>
            <w:vAlign w:val="center"/>
          </w:tcPr>
          <w:p w:rsidR="000B0555" w:rsidRDefault="003967AF">
            <w:pPr>
              <w:jc w:val="center"/>
              <w:rPr>
                <w:rFonts w:ascii="宋体" w:hAnsi="宋体" w:cs="宋体"/>
                <w:sz w:val="20"/>
                <w:szCs w:val="20"/>
              </w:rPr>
            </w:pPr>
            <w:r>
              <w:rPr>
                <w:rFonts w:ascii="宋体" w:hAnsi="宋体" w:cs="宋体" w:hint="eastAsia"/>
                <w:sz w:val="20"/>
                <w:szCs w:val="20"/>
              </w:rPr>
              <w:t>建筑电气工程</w:t>
            </w:r>
          </w:p>
        </w:tc>
        <w:tc>
          <w:tcPr>
            <w:tcW w:w="1624" w:type="dxa"/>
            <w:vMerge w:val="restart"/>
            <w:tcBorders>
              <w:left w:val="single" w:sz="4" w:space="0" w:color="auto"/>
              <w:right w:val="single" w:sz="4" w:space="0" w:color="auto"/>
            </w:tcBorders>
            <w:vAlign w:val="center"/>
          </w:tcPr>
          <w:p w:rsidR="000B0555" w:rsidRDefault="003967AF">
            <w:pPr>
              <w:spacing w:line="240" w:lineRule="exact"/>
              <w:jc w:val="center"/>
              <w:rPr>
                <w:rFonts w:ascii="宋体" w:hAnsi="宋体" w:cs="宋体"/>
                <w:sz w:val="20"/>
                <w:szCs w:val="20"/>
              </w:rPr>
            </w:pPr>
            <w:r>
              <w:rPr>
                <w:rFonts w:ascii="宋体" w:hAnsi="宋体" w:cs="宋体" w:hint="eastAsia"/>
                <w:sz w:val="20"/>
                <w:szCs w:val="20"/>
              </w:rPr>
              <w:t>成套配电柜控制柜（台、箱）和</w:t>
            </w:r>
          </w:p>
          <w:p w:rsidR="000B0555" w:rsidRDefault="003967AF">
            <w:pPr>
              <w:spacing w:line="240" w:lineRule="exact"/>
              <w:jc w:val="center"/>
              <w:rPr>
                <w:rFonts w:ascii="宋体" w:hAnsi="宋体" w:cs="宋体"/>
                <w:sz w:val="20"/>
                <w:szCs w:val="20"/>
              </w:rPr>
            </w:pPr>
            <w:r>
              <w:rPr>
                <w:rFonts w:ascii="宋体" w:hAnsi="宋体" w:cs="宋体" w:hint="eastAsia"/>
                <w:sz w:val="20"/>
                <w:szCs w:val="20"/>
              </w:rPr>
              <w:t>配电箱（盘）安装</w:t>
            </w:r>
          </w:p>
        </w:tc>
        <w:tc>
          <w:tcPr>
            <w:tcW w:w="1155" w:type="dxa"/>
            <w:tcBorders>
              <w:left w:val="single" w:sz="4" w:space="0" w:color="auto"/>
              <w:right w:val="single" w:sz="4" w:space="0" w:color="auto"/>
            </w:tcBorders>
            <w:vAlign w:val="center"/>
          </w:tcPr>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绝缘电阻</w:t>
            </w:r>
          </w:p>
        </w:tc>
        <w:tc>
          <w:tcPr>
            <w:tcW w:w="2314" w:type="dxa"/>
            <w:tcBorders>
              <w:left w:val="single" w:sz="4" w:space="0" w:color="auto"/>
              <w:right w:val="single" w:sz="4" w:space="0" w:color="auto"/>
            </w:tcBorders>
            <w:vAlign w:val="center"/>
          </w:tcPr>
          <w:p w:rsidR="000B0555" w:rsidRDefault="003967AF">
            <w:pPr>
              <w:ind w:leftChars="50" w:left="105"/>
              <w:jc w:val="left"/>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按每个检验批的配线回路数量的</w:t>
            </w:r>
            <w:r>
              <w:rPr>
                <w:rFonts w:ascii="宋体" w:hAnsi="宋体" w:cs="宋体" w:hint="eastAsia"/>
                <w:color w:val="000000" w:themeColor="text1"/>
                <w:sz w:val="20"/>
                <w:szCs w:val="20"/>
              </w:rPr>
              <w:t>20%</w:t>
            </w:r>
            <w:r>
              <w:rPr>
                <w:rFonts w:ascii="宋体" w:hAnsi="宋体" w:cs="宋体" w:hint="eastAsia"/>
                <w:color w:val="000000" w:themeColor="text1"/>
                <w:sz w:val="20"/>
                <w:szCs w:val="20"/>
              </w:rPr>
              <w:t>抽检。且不得少于</w:t>
            </w:r>
            <w:r>
              <w:rPr>
                <w:rFonts w:ascii="宋体" w:hAnsi="宋体" w:cs="宋体" w:hint="eastAsia"/>
                <w:color w:val="000000" w:themeColor="text1"/>
                <w:sz w:val="20"/>
                <w:szCs w:val="20"/>
              </w:rPr>
              <w:t>1</w:t>
            </w:r>
            <w:r>
              <w:rPr>
                <w:rFonts w:ascii="宋体" w:hAnsi="宋体" w:cs="宋体" w:hint="eastAsia"/>
                <w:color w:val="000000" w:themeColor="text1"/>
                <w:sz w:val="20"/>
                <w:szCs w:val="20"/>
              </w:rPr>
              <w:t>回路。</w:t>
            </w:r>
          </w:p>
        </w:tc>
        <w:tc>
          <w:tcPr>
            <w:tcW w:w="1890" w:type="dxa"/>
            <w:tcBorders>
              <w:left w:val="single" w:sz="4" w:space="0" w:color="auto"/>
              <w:right w:val="single" w:sz="4" w:space="0" w:color="auto"/>
            </w:tcBorders>
            <w:vAlign w:val="center"/>
          </w:tcPr>
          <w:p w:rsidR="000B0555" w:rsidRDefault="003967AF">
            <w:pPr>
              <w:ind w:leftChars="50" w:left="105"/>
              <w:jc w:val="left"/>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提供线路或设备图纸，产品技术手册（或试验说明）等，通电前检测，直流屏需将屏内电子器件从线路中退出。</w:t>
            </w:r>
          </w:p>
        </w:tc>
        <w:tc>
          <w:tcPr>
            <w:tcW w:w="3045" w:type="dxa"/>
            <w:vMerge w:val="restart"/>
            <w:tcBorders>
              <w:left w:val="single" w:sz="4" w:space="0" w:color="auto"/>
              <w:right w:val="single" w:sz="4" w:space="0" w:color="auto"/>
            </w:tcBorders>
            <w:vAlign w:val="center"/>
          </w:tcPr>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建筑电气工程施工质量验收规范</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GB 50303-2015</w:t>
            </w:r>
          </w:p>
        </w:tc>
      </w:tr>
      <w:tr w:rsidR="000B0555">
        <w:trPr>
          <w:cantSplit/>
          <w:trHeight w:val="2636"/>
          <w:jc w:val="center"/>
        </w:trPr>
        <w:tc>
          <w:tcPr>
            <w:tcW w:w="358"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vMerge/>
            <w:tcBorders>
              <w:left w:val="single" w:sz="4" w:space="0" w:color="auto"/>
              <w:bottom w:val="single" w:sz="4" w:space="0" w:color="auto"/>
              <w:right w:val="single" w:sz="4" w:space="0" w:color="auto"/>
            </w:tcBorders>
            <w:vAlign w:val="center"/>
          </w:tcPr>
          <w:p w:rsidR="000B0555" w:rsidRDefault="000B0555">
            <w:pPr>
              <w:spacing w:line="240" w:lineRule="exact"/>
              <w:jc w:val="center"/>
              <w:rPr>
                <w:rFonts w:ascii="宋体" w:hAnsi="宋体" w:cs="宋体"/>
                <w:sz w:val="20"/>
                <w:szCs w:val="20"/>
              </w:rPr>
            </w:pPr>
          </w:p>
        </w:tc>
        <w:tc>
          <w:tcPr>
            <w:tcW w:w="1155" w:type="dxa"/>
            <w:tcBorders>
              <w:left w:val="single" w:sz="4" w:space="0" w:color="auto"/>
              <w:right w:val="single" w:sz="4" w:space="0" w:color="auto"/>
            </w:tcBorders>
            <w:vAlign w:val="center"/>
          </w:tcPr>
          <w:p w:rsidR="000B0555" w:rsidRDefault="003967AF">
            <w:pPr>
              <w:spacing w:line="240" w:lineRule="exact"/>
              <w:jc w:val="center"/>
              <w:rPr>
                <w:rFonts w:ascii="宋体" w:hAnsi="宋体" w:cs="宋体"/>
                <w:sz w:val="20"/>
                <w:szCs w:val="20"/>
              </w:rPr>
            </w:pPr>
            <w:r>
              <w:rPr>
                <w:rFonts w:ascii="宋体" w:hAnsi="宋体" w:cs="宋体" w:hint="eastAsia"/>
                <w:sz w:val="20"/>
                <w:szCs w:val="20"/>
              </w:rPr>
              <w:t>漏电保护开关动作特性</w:t>
            </w:r>
          </w:p>
        </w:tc>
        <w:tc>
          <w:tcPr>
            <w:tcW w:w="2314" w:type="dxa"/>
            <w:tcBorders>
              <w:left w:val="single" w:sz="4" w:space="0" w:color="auto"/>
              <w:right w:val="single" w:sz="4" w:space="0" w:color="auto"/>
            </w:tcBorders>
            <w:vAlign w:val="center"/>
          </w:tcPr>
          <w:p w:rsidR="000B0555" w:rsidRDefault="003967AF">
            <w:pPr>
              <w:ind w:leftChars="50" w:left="105"/>
              <w:jc w:val="left"/>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建筑的变配电室、技术层的动力工程，重要的或大面积活动场所的照明工程，全数检测；自然间的建筑电气动力、照明工程按</w:t>
            </w:r>
            <w:r>
              <w:rPr>
                <w:rFonts w:ascii="宋体" w:hAnsi="宋体" w:cs="宋体" w:hint="eastAsia"/>
                <w:color w:val="000000" w:themeColor="text1"/>
                <w:sz w:val="20"/>
                <w:szCs w:val="20"/>
              </w:rPr>
              <w:t>5%</w:t>
            </w:r>
            <w:r>
              <w:rPr>
                <w:rFonts w:ascii="宋体" w:hAnsi="宋体" w:cs="宋体" w:hint="eastAsia"/>
                <w:color w:val="000000" w:themeColor="text1"/>
                <w:sz w:val="20"/>
                <w:szCs w:val="20"/>
              </w:rPr>
              <w:t>抽检；每个配电箱（盘）不少于</w:t>
            </w:r>
            <w:r>
              <w:rPr>
                <w:rFonts w:ascii="宋体" w:hAnsi="宋体" w:cs="宋体" w:hint="eastAsia"/>
                <w:color w:val="000000" w:themeColor="text1"/>
                <w:sz w:val="20"/>
                <w:szCs w:val="20"/>
              </w:rPr>
              <w:t>1</w:t>
            </w:r>
            <w:r>
              <w:rPr>
                <w:rFonts w:ascii="宋体" w:hAnsi="宋体" w:cs="宋体" w:hint="eastAsia"/>
                <w:color w:val="000000" w:themeColor="text1"/>
                <w:sz w:val="20"/>
                <w:szCs w:val="20"/>
              </w:rPr>
              <w:t>个。</w:t>
            </w:r>
          </w:p>
        </w:tc>
        <w:tc>
          <w:tcPr>
            <w:tcW w:w="1890" w:type="dxa"/>
            <w:tcBorders>
              <w:left w:val="single" w:sz="4" w:space="0" w:color="auto"/>
              <w:right w:val="single" w:sz="4" w:space="0" w:color="auto"/>
            </w:tcBorders>
            <w:vAlign w:val="center"/>
          </w:tcPr>
          <w:p w:rsidR="000B0555" w:rsidRDefault="003967AF">
            <w:pPr>
              <w:ind w:leftChars="50" w:left="105"/>
              <w:jc w:val="left"/>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提供设计图纸、产品技术手册；漏电保护装置安装调试完成，现场检测前应切除负荷。</w:t>
            </w:r>
          </w:p>
        </w:tc>
        <w:tc>
          <w:tcPr>
            <w:tcW w:w="3045"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r>
      <w:tr w:rsidR="000B0555">
        <w:trPr>
          <w:cantSplit/>
          <w:trHeight w:val="2381"/>
          <w:jc w:val="center"/>
        </w:trPr>
        <w:tc>
          <w:tcPr>
            <w:tcW w:w="358"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tcBorders>
              <w:top w:val="single" w:sz="4" w:space="0" w:color="auto"/>
              <w:left w:val="single" w:sz="4" w:space="0" w:color="auto"/>
              <w:bottom w:val="single" w:sz="4" w:space="0" w:color="auto"/>
              <w:right w:val="single" w:sz="4" w:space="0" w:color="auto"/>
            </w:tcBorders>
            <w:vAlign w:val="center"/>
          </w:tcPr>
          <w:p w:rsidR="000B0555" w:rsidRDefault="003967AF">
            <w:pPr>
              <w:spacing w:line="240" w:lineRule="exact"/>
              <w:jc w:val="center"/>
              <w:rPr>
                <w:rFonts w:ascii="宋体" w:hAnsi="宋体" w:cs="宋体"/>
                <w:color w:val="000000"/>
                <w:sz w:val="20"/>
                <w:szCs w:val="20"/>
              </w:rPr>
            </w:pPr>
            <w:r>
              <w:rPr>
                <w:rFonts w:ascii="宋体" w:hAnsi="宋体" w:cs="宋体" w:hint="eastAsia"/>
                <w:sz w:val="20"/>
                <w:szCs w:val="20"/>
              </w:rPr>
              <w:t>接地装置安装</w:t>
            </w:r>
          </w:p>
        </w:tc>
        <w:tc>
          <w:tcPr>
            <w:tcW w:w="1155" w:type="dxa"/>
            <w:tcBorders>
              <w:left w:val="single" w:sz="4" w:space="0" w:color="auto"/>
              <w:right w:val="single" w:sz="4" w:space="0" w:color="auto"/>
            </w:tcBorders>
            <w:vAlign w:val="center"/>
          </w:tcPr>
          <w:p w:rsidR="000B0555" w:rsidRDefault="003967AF">
            <w:pPr>
              <w:spacing w:line="240" w:lineRule="exact"/>
              <w:jc w:val="center"/>
              <w:rPr>
                <w:rFonts w:ascii="宋体" w:hAnsi="宋体" w:cs="宋体"/>
                <w:sz w:val="20"/>
                <w:szCs w:val="20"/>
              </w:rPr>
            </w:pPr>
            <w:r>
              <w:rPr>
                <w:rFonts w:ascii="宋体" w:hAnsi="宋体" w:cs="宋体" w:hint="eastAsia"/>
                <w:sz w:val="20"/>
                <w:szCs w:val="20"/>
              </w:rPr>
              <w:t>接地电阻</w:t>
            </w:r>
          </w:p>
        </w:tc>
        <w:tc>
          <w:tcPr>
            <w:tcW w:w="2314" w:type="dxa"/>
            <w:tcBorders>
              <w:left w:val="single" w:sz="4" w:space="0" w:color="auto"/>
              <w:right w:val="single" w:sz="4" w:space="0" w:color="auto"/>
            </w:tcBorders>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 xml:space="preserve"> </w:t>
            </w:r>
            <w:r>
              <w:rPr>
                <w:rFonts w:ascii="宋体" w:hAnsi="宋体" w:cs="宋体" w:hint="eastAsia"/>
                <w:sz w:val="20"/>
                <w:szCs w:val="20"/>
              </w:rPr>
              <w:t>建筑物接地体接地，按设计图纸要求设置接地测试点，全数检测；建筑设备接地，按</w:t>
            </w:r>
            <w:r>
              <w:rPr>
                <w:rFonts w:ascii="宋体" w:hAnsi="宋体" w:cs="宋体" w:hint="eastAsia"/>
                <w:sz w:val="20"/>
                <w:szCs w:val="20"/>
              </w:rPr>
              <w:t>5%</w:t>
            </w:r>
            <w:r>
              <w:rPr>
                <w:rFonts w:ascii="宋体" w:hAnsi="宋体" w:cs="宋体" w:hint="eastAsia"/>
                <w:sz w:val="20"/>
                <w:szCs w:val="20"/>
              </w:rPr>
              <w:t>抽检。</w:t>
            </w:r>
          </w:p>
        </w:tc>
        <w:tc>
          <w:tcPr>
            <w:tcW w:w="1890" w:type="dxa"/>
            <w:tcBorders>
              <w:left w:val="single" w:sz="4" w:space="0" w:color="auto"/>
              <w:right w:val="single" w:sz="4" w:space="0" w:color="auto"/>
            </w:tcBorders>
            <w:vAlign w:val="center"/>
          </w:tcPr>
          <w:p w:rsidR="000B0555" w:rsidRDefault="003967AF">
            <w:pPr>
              <w:ind w:leftChars="50" w:left="105"/>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提供设计说明、平面布置图纸；在建工程宜在完成接地装置铺设后即进行；既有工程在预留接地测试点进行。</w:t>
            </w:r>
          </w:p>
        </w:tc>
        <w:tc>
          <w:tcPr>
            <w:tcW w:w="3045"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r>
      <w:tr w:rsidR="000B0555">
        <w:trPr>
          <w:cantSplit/>
          <w:trHeight w:val="1667"/>
          <w:jc w:val="center"/>
        </w:trPr>
        <w:tc>
          <w:tcPr>
            <w:tcW w:w="358"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624" w:type="dxa"/>
            <w:tcBorders>
              <w:top w:val="single" w:sz="4" w:space="0" w:color="auto"/>
              <w:left w:val="single" w:sz="4" w:space="0" w:color="auto"/>
              <w:right w:val="single" w:sz="4" w:space="0" w:color="auto"/>
            </w:tcBorders>
            <w:vAlign w:val="center"/>
          </w:tcPr>
          <w:p w:rsidR="000B0555" w:rsidRDefault="003967AF">
            <w:pPr>
              <w:spacing w:line="240" w:lineRule="exact"/>
              <w:jc w:val="center"/>
              <w:rPr>
                <w:rFonts w:ascii="宋体" w:hAnsi="宋体" w:cs="宋体"/>
                <w:color w:val="000000"/>
                <w:sz w:val="20"/>
                <w:szCs w:val="20"/>
              </w:rPr>
            </w:pPr>
            <w:r>
              <w:rPr>
                <w:rFonts w:ascii="宋体" w:hAnsi="宋体" w:cs="宋体" w:hint="eastAsia"/>
                <w:sz w:val="20"/>
                <w:szCs w:val="20"/>
              </w:rPr>
              <w:t>建筑物等电位</w:t>
            </w:r>
          </w:p>
        </w:tc>
        <w:tc>
          <w:tcPr>
            <w:tcW w:w="1155" w:type="dxa"/>
            <w:tcBorders>
              <w:left w:val="single" w:sz="4" w:space="0" w:color="auto"/>
              <w:right w:val="single" w:sz="4" w:space="0" w:color="auto"/>
            </w:tcBorders>
            <w:vAlign w:val="center"/>
          </w:tcPr>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等电位电阻</w:t>
            </w:r>
          </w:p>
        </w:tc>
        <w:tc>
          <w:tcPr>
            <w:tcW w:w="2314" w:type="dxa"/>
            <w:tcBorders>
              <w:left w:val="single" w:sz="4" w:space="0" w:color="auto"/>
              <w:right w:val="single" w:sz="4" w:space="0" w:color="auto"/>
            </w:tcBorders>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建筑的变配电室、技术层的动力工程，全数检测；自然间的按</w:t>
            </w:r>
            <w:r>
              <w:rPr>
                <w:rFonts w:ascii="宋体" w:hAnsi="宋体" w:cs="宋体" w:hint="eastAsia"/>
                <w:color w:val="000000" w:themeColor="text1"/>
                <w:sz w:val="20"/>
                <w:szCs w:val="20"/>
              </w:rPr>
              <w:t>5%</w:t>
            </w:r>
            <w:r>
              <w:rPr>
                <w:rFonts w:ascii="宋体" w:hAnsi="宋体" w:cs="宋体" w:hint="eastAsia"/>
                <w:color w:val="000000" w:themeColor="text1"/>
                <w:sz w:val="20"/>
                <w:szCs w:val="20"/>
              </w:rPr>
              <w:t>抽检。</w:t>
            </w:r>
          </w:p>
        </w:tc>
        <w:tc>
          <w:tcPr>
            <w:tcW w:w="1890" w:type="dxa"/>
            <w:tcBorders>
              <w:left w:val="single" w:sz="4" w:space="0" w:color="auto"/>
              <w:right w:val="single" w:sz="4" w:space="0" w:color="auto"/>
            </w:tcBorders>
            <w:vAlign w:val="center"/>
          </w:tcPr>
          <w:p w:rsidR="000B0555" w:rsidRDefault="003967AF">
            <w:pPr>
              <w:ind w:leftChars="50" w:left="105"/>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提供设计说明、平面布置、系统图等图纸；等电位连接点按图纸要求封堵预留。</w:t>
            </w:r>
          </w:p>
        </w:tc>
        <w:tc>
          <w:tcPr>
            <w:tcW w:w="3045"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r>
    </w:tbl>
    <w:p w:rsidR="000B0555" w:rsidRDefault="000B0555">
      <w:pPr>
        <w:spacing w:beforeLines="50" w:before="156" w:afterLines="50" w:after="156" w:line="240" w:lineRule="exact"/>
        <w:rPr>
          <w:rFonts w:ascii="宋体" w:hAnsi="宋体" w:cs="宋体"/>
          <w:sz w:val="18"/>
          <w:szCs w:val="18"/>
        </w:rPr>
      </w:pPr>
    </w:p>
    <w:tbl>
      <w:tblPr>
        <w:tblW w:w="10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6"/>
        <w:gridCol w:w="3390"/>
        <w:gridCol w:w="3285"/>
        <w:gridCol w:w="2490"/>
      </w:tblGrid>
      <w:tr w:rsidR="000B0555">
        <w:trPr>
          <w:cantSplit/>
          <w:trHeight w:val="615"/>
          <w:tblHeader/>
          <w:jc w:val="center"/>
        </w:trPr>
        <w:tc>
          <w:tcPr>
            <w:tcW w:w="10371" w:type="dxa"/>
            <w:gridSpan w:val="4"/>
            <w:tcBorders>
              <w:top w:val="nil"/>
              <w:left w:val="nil"/>
              <w:bottom w:val="single" w:sz="4" w:space="0" w:color="auto"/>
              <w:right w:val="nil"/>
            </w:tcBorders>
            <w:vAlign w:val="center"/>
          </w:tcPr>
          <w:p w:rsidR="000B0555" w:rsidRDefault="003967AF">
            <w:pPr>
              <w:pStyle w:val="1"/>
              <w:rPr>
                <w:rFonts w:ascii="宋体" w:hAnsi="宋体" w:cs="宋体"/>
              </w:rPr>
            </w:pPr>
            <w:bookmarkStart w:id="56" w:name="_Toc264983628"/>
            <w:bookmarkStart w:id="57" w:name="_Toc21605"/>
            <w:bookmarkStart w:id="58" w:name="_Toc264984674"/>
            <w:bookmarkStart w:id="59" w:name="_Toc25028"/>
            <w:bookmarkStart w:id="60" w:name="_Toc295466623"/>
            <w:bookmarkStart w:id="61" w:name="_Toc2227"/>
            <w:bookmarkStart w:id="62" w:name="_Toc264013005"/>
            <w:r>
              <w:rPr>
                <w:rFonts w:ascii="宋体" w:hAnsi="宋体" w:cs="宋体" w:hint="eastAsia"/>
              </w:rPr>
              <w:lastRenderedPageBreak/>
              <w:t>·室内环境</w:t>
            </w:r>
            <w:r>
              <w:rPr>
                <w:rFonts w:ascii="宋体" w:hAnsi="宋体" w:cs="宋体" w:hint="eastAsia"/>
              </w:rPr>
              <w:t>-</w:t>
            </w:r>
            <w:r>
              <w:rPr>
                <w:rFonts w:ascii="宋体" w:hAnsi="宋体" w:cs="宋体" w:hint="eastAsia"/>
              </w:rPr>
              <w:t>土壤氡浓度、室内空气、氯离子</w:t>
            </w:r>
            <w:r>
              <w:rPr>
                <w:rFonts w:ascii="宋体" w:hAnsi="宋体" w:cs="宋体" w:hint="eastAsia"/>
              </w:rPr>
              <w:t>·</w:t>
            </w:r>
            <w:bookmarkEnd w:id="56"/>
            <w:bookmarkEnd w:id="57"/>
            <w:bookmarkEnd w:id="58"/>
            <w:bookmarkEnd w:id="59"/>
            <w:bookmarkEnd w:id="60"/>
            <w:bookmarkEnd w:id="61"/>
            <w:bookmarkEnd w:id="62"/>
          </w:p>
        </w:tc>
      </w:tr>
      <w:tr w:rsidR="000B0555">
        <w:trPr>
          <w:cantSplit/>
          <w:trHeight w:val="454"/>
          <w:jc w:val="center"/>
        </w:trPr>
        <w:tc>
          <w:tcPr>
            <w:tcW w:w="1206" w:type="dxa"/>
            <w:shd w:val="clear" w:color="auto" w:fill="auto"/>
            <w:vAlign w:val="center"/>
          </w:tcPr>
          <w:p w:rsidR="000B0555" w:rsidRDefault="003967AF">
            <w:pPr>
              <w:jc w:val="center"/>
              <w:rPr>
                <w:rFonts w:ascii="宋体" w:hAnsi="宋体" w:cs="宋体"/>
                <w:color w:val="000000" w:themeColor="text1"/>
                <w:sz w:val="24"/>
                <w:szCs w:val="24"/>
              </w:rPr>
            </w:pPr>
            <w:r>
              <w:rPr>
                <w:rFonts w:ascii="宋体" w:hAnsi="宋体" w:cs="宋体" w:hint="eastAsia"/>
                <w:b/>
                <w:color w:val="000000" w:themeColor="text1"/>
                <w:sz w:val="24"/>
                <w:szCs w:val="24"/>
              </w:rPr>
              <w:t>检测项目</w:t>
            </w:r>
          </w:p>
        </w:tc>
        <w:tc>
          <w:tcPr>
            <w:tcW w:w="3390" w:type="dxa"/>
            <w:shd w:val="clear" w:color="auto" w:fill="auto"/>
            <w:vAlign w:val="center"/>
          </w:tcPr>
          <w:p w:rsidR="000B0555" w:rsidRDefault="003967AF">
            <w:pPr>
              <w:jc w:val="center"/>
              <w:rPr>
                <w:rFonts w:ascii="宋体" w:hAnsi="宋体" w:cs="宋体"/>
                <w:color w:val="000000" w:themeColor="text1"/>
                <w:sz w:val="24"/>
                <w:szCs w:val="24"/>
              </w:rPr>
            </w:pPr>
            <w:r>
              <w:rPr>
                <w:rFonts w:ascii="宋体" w:hAnsi="宋体" w:cs="宋体" w:hint="eastAsia"/>
                <w:b/>
                <w:color w:val="000000" w:themeColor="text1"/>
                <w:sz w:val="24"/>
                <w:szCs w:val="24"/>
              </w:rPr>
              <w:t>检测数量、时间的确定</w:t>
            </w:r>
          </w:p>
        </w:tc>
        <w:tc>
          <w:tcPr>
            <w:tcW w:w="3285" w:type="dxa"/>
            <w:shd w:val="clear" w:color="auto" w:fill="auto"/>
            <w:vAlign w:val="center"/>
          </w:tcPr>
          <w:p w:rsidR="000B0555" w:rsidRDefault="003967AF">
            <w:pPr>
              <w:jc w:val="center"/>
              <w:rPr>
                <w:rFonts w:ascii="宋体" w:hAnsi="宋体" w:cs="宋体"/>
                <w:color w:val="000000" w:themeColor="text1"/>
                <w:sz w:val="24"/>
                <w:szCs w:val="24"/>
              </w:rPr>
            </w:pPr>
            <w:r>
              <w:rPr>
                <w:rFonts w:ascii="宋体" w:hAnsi="宋体" w:cs="宋体" w:hint="eastAsia"/>
                <w:b/>
                <w:color w:val="000000" w:themeColor="text1"/>
                <w:sz w:val="24"/>
                <w:szCs w:val="24"/>
              </w:rPr>
              <w:t>委托单位现场处理措施</w:t>
            </w:r>
          </w:p>
        </w:tc>
        <w:tc>
          <w:tcPr>
            <w:tcW w:w="2490" w:type="dxa"/>
            <w:shd w:val="clear" w:color="auto" w:fill="FFFFFF"/>
            <w:vAlign w:val="center"/>
          </w:tcPr>
          <w:p w:rsidR="000B0555" w:rsidRDefault="003967AF">
            <w:pPr>
              <w:jc w:val="center"/>
              <w:rPr>
                <w:rFonts w:ascii="宋体" w:hAnsi="宋体" w:cs="宋体"/>
                <w:color w:val="000000" w:themeColor="text1"/>
                <w:sz w:val="24"/>
                <w:szCs w:val="24"/>
              </w:rPr>
            </w:pPr>
            <w:r>
              <w:rPr>
                <w:rFonts w:ascii="宋体" w:hAnsi="宋体" w:cs="宋体" w:hint="eastAsia"/>
                <w:b/>
                <w:bCs/>
                <w:color w:val="000000" w:themeColor="text1"/>
                <w:sz w:val="24"/>
                <w:szCs w:val="24"/>
              </w:rPr>
              <w:t>检测依据</w:t>
            </w:r>
          </w:p>
        </w:tc>
      </w:tr>
      <w:tr w:rsidR="000B0555">
        <w:trPr>
          <w:cantSplit/>
          <w:trHeight w:val="2602"/>
          <w:jc w:val="center"/>
        </w:trPr>
        <w:tc>
          <w:tcPr>
            <w:tcW w:w="1206" w:type="dxa"/>
            <w:shd w:val="clear" w:color="auto" w:fill="auto"/>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土壤</w:t>
            </w:r>
          </w:p>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氡浓度</w:t>
            </w:r>
          </w:p>
        </w:tc>
        <w:tc>
          <w:tcPr>
            <w:tcW w:w="3390" w:type="dxa"/>
            <w:shd w:val="clear" w:color="auto" w:fill="auto"/>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工程地质勘察范围内以间距</w:t>
            </w:r>
            <w:r>
              <w:rPr>
                <w:rFonts w:ascii="宋体" w:hAnsi="宋体" w:cs="宋体" w:hint="eastAsia"/>
                <w:color w:val="000000" w:themeColor="text1"/>
                <w:sz w:val="20"/>
                <w:szCs w:val="20"/>
              </w:rPr>
              <w:t>10m</w:t>
            </w:r>
            <w:r>
              <w:rPr>
                <w:rFonts w:ascii="宋体" w:hAnsi="宋体" w:cs="宋体" w:hint="eastAsia"/>
                <w:color w:val="000000" w:themeColor="text1"/>
                <w:sz w:val="20"/>
                <w:szCs w:val="20"/>
              </w:rPr>
              <w:t>作网格，各网格点即为测试点，布点数不能少于</w:t>
            </w:r>
            <w:r>
              <w:rPr>
                <w:rFonts w:ascii="宋体" w:hAnsi="宋体" w:cs="宋体" w:hint="eastAsia"/>
                <w:color w:val="000000" w:themeColor="text1"/>
                <w:sz w:val="20"/>
                <w:szCs w:val="20"/>
              </w:rPr>
              <w:t>16</w:t>
            </w:r>
            <w:r>
              <w:rPr>
                <w:rFonts w:ascii="宋体" w:hAnsi="宋体" w:cs="宋体" w:hint="eastAsia"/>
                <w:color w:val="000000" w:themeColor="text1"/>
                <w:sz w:val="20"/>
                <w:szCs w:val="20"/>
              </w:rPr>
              <w:t>点</w:t>
            </w:r>
            <w:r>
              <w:rPr>
                <w:rFonts w:ascii="宋体" w:hAnsi="宋体" w:cs="宋体" w:hint="eastAsia"/>
                <w:color w:val="000000" w:themeColor="text1"/>
                <w:sz w:val="20"/>
                <w:szCs w:val="20"/>
              </w:rPr>
              <w:t>；</w:t>
            </w:r>
            <w:r>
              <w:rPr>
                <w:rFonts w:ascii="宋体" w:hAnsi="宋体" w:cs="宋体" w:hint="eastAsia"/>
                <w:color w:val="000000" w:themeColor="text1"/>
                <w:sz w:val="20"/>
                <w:szCs w:val="20"/>
              </w:rPr>
              <w:t>现场取样测试不能在雨天进行，遇雨天应在雨后</w:t>
            </w:r>
            <w:r>
              <w:rPr>
                <w:rFonts w:ascii="宋体" w:hAnsi="宋体" w:cs="宋体" w:hint="eastAsia"/>
                <w:color w:val="000000" w:themeColor="text1"/>
                <w:sz w:val="20"/>
                <w:szCs w:val="20"/>
              </w:rPr>
              <w:t>24</w:t>
            </w:r>
            <w:r>
              <w:rPr>
                <w:rFonts w:ascii="宋体" w:hAnsi="宋体" w:cs="宋体" w:hint="eastAsia"/>
                <w:color w:val="000000" w:themeColor="text1"/>
                <w:sz w:val="20"/>
                <w:szCs w:val="20"/>
              </w:rPr>
              <w:t>小时后进行。</w:t>
            </w:r>
          </w:p>
        </w:tc>
        <w:tc>
          <w:tcPr>
            <w:tcW w:w="3285" w:type="dxa"/>
            <w:shd w:val="clear" w:color="auto" w:fill="auto"/>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1</w:t>
            </w:r>
            <w:r>
              <w:rPr>
                <w:rFonts w:ascii="宋体" w:hAnsi="宋体" w:cs="宋体" w:hint="eastAsia"/>
                <w:color w:val="000000" w:themeColor="text1"/>
                <w:sz w:val="20"/>
                <w:szCs w:val="20"/>
              </w:rPr>
              <w:t>.</w:t>
            </w:r>
            <w:r>
              <w:rPr>
                <w:rFonts w:ascii="宋体" w:hAnsi="宋体" w:cs="宋体" w:hint="eastAsia"/>
                <w:color w:val="000000" w:themeColor="text1"/>
                <w:sz w:val="20"/>
                <w:szCs w:val="20"/>
              </w:rPr>
              <w:t>提供安全可靠的施工现场。</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2</w:t>
            </w:r>
            <w:r>
              <w:rPr>
                <w:rFonts w:ascii="宋体" w:hAnsi="宋体" w:cs="宋体" w:hint="eastAsia"/>
                <w:color w:val="000000" w:themeColor="text1"/>
                <w:sz w:val="20"/>
                <w:szCs w:val="20"/>
              </w:rPr>
              <w:t>.</w:t>
            </w:r>
            <w:r>
              <w:rPr>
                <w:rFonts w:ascii="宋体" w:hAnsi="宋体" w:cs="宋体" w:hint="eastAsia"/>
                <w:color w:val="000000" w:themeColor="text1"/>
                <w:sz w:val="20"/>
                <w:szCs w:val="20"/>
              </w:rPr>
              <w:t>提供工程概况、工程地质勘察报告及基础平面图等。</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3</w:t>
            </w:r>
            <w:r>
              <w:rPr>
                <w:rFonts w:ascii="宋体" w:hAnsi="宋体" w:cs="宋体" w:hint="eastAsia"/>
                <w:color w:val="000000" w:themeColor="text1"/>
                <w:sz w:val="20"/>
                <w:szCs w:val="20"/>
              </w:rPr>
              <w:t>.</w:t>
            </w:r>
            <w:r>
              <w:rPr>
                <w:rFonts w:ascii="宋体" w:hAnsi="宋体" w:cs="宋体" w:hint="eastAsia"/>
                <w:color w:val="000000" w:themeColor="text1"/>
                <w:sz w:val="20"/>
                <w:szCs w:val="20"/>
              </w:rPr>
              <w:t>在检测过程中，委托方应安排有关负责人员全程见证检测，提供必要的协助。及时将检测事宜通知监理或甲方等相关单位代表，并要求其现场见证。</w:t>
            </w:r>
          </w:p>
        </w:tc>
        <w:tc>
          <w:tcPr>
            <w:tcW w:w="2490" w:type="dxa"/>
            <w:shd w:val="clear" w:color="auto" w:fill="FFFFFF"/>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民用建筑工程室内环境污染控制规范</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GB</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50325-2010(2013</w:t>
            </w:r>
            <w:r>
              <w:rPr>
                <w:rFonts w:ascii="宋体" w:hAnsi="宋体" w:cs="宋体" w:hint="eastAsia"/>
                <w:color w:val="000000" w:themeColor="text1"/>
                <w:sz w:val="20"/>
                <w:szCs w:val="20"/>
              </w:rPr>
              <w:t>版</w:t>
            </w:r>
            <w:r>
              <w:rPr>
                <w:rFonts w:ascii="宋体" w:hAnsi="宋体" w:cs="宋体" w:hint="eastAsia"/>
                <w:color w:val="000000" w:themeColor="text1"/>
                <w:sz w:val="20"/>
                <w:szCs w:val="20"/>
              </w:rPr>
              <w:t>)</w:t>
            </w:r>
          </w:p>
        </w:tc>
      </w:tr>
      <w:tr w:rsidR="000B0555">
        <w:trPr>
          <w:cantSplit/>
          <w:trHeight w:val="4542"/>
          <w:jc w:val="center"/>
        </w:trPr>
        <w:tc>
          <w:tcPr>
            <w:tcW w:w="1206" w:type="dxa"/>
            <w:shd w:val="clear" w:color="auto" w:fill="auto"/>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室内环境</w:t>
            </w:r>
          </w:p>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污染物</w:t>
            </w:r>
          </w:p>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检测</w:t>
            </w:r>
          </w:p>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（甲醛、氨、苯、</w:t>
            </w:r>
            <w:r>
              <w:rPr>
                <w:rFonts w:ascii="宋体" w:hAnsi="宋体" w:cs="宋体" w:hint="eastAsia"/>
                <w:color w:val="000000" w:themeColor="text1"/>
                <w:sz w:val="20"/>
                <w:szCs w:val="20"/>
              </w:rPr>
              <w:t>TVOC</w:t>
            </w:r>
            <w:r>
              <w:rPr>
                <w:rFonts w:ascii="宋体" w:hAnsi="宋体" w:cs="宋体" w:hint="eastAsia"/>
                <w:color w:val="000000" w:themeColor="text1"/>
                <w:sz w:val="20"/>
                <w:szCs w:val="20"/>
              </w:rPr>
              <w:t>、氡）</w:t>
            </w:r>
          </w:p>
        </w:tc>
        <w:tc>
          <w:tcPr>
            <w:tcW w:w="3390" w:type="dxa"/>
            <w:shd w:val="clear" w:color="auto" w:fill="auto"/>
            <w:vAlign w:val="center"/>
          </w:tcPr>
          <w:p w:rsidR="000B0555" w:rsidRDefault="003967AF">
            <w:pPr>
              <w:ind w:firstLine="360"/>
              <w:jc w:val="left"/>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检测日期应在工程完工至少</w:t>
            </w:r>
            <w:r>
              <w:rPr>
                <w:rFonts w:ascii="宋体" w:hAnsi="宋体" w:cs="宋体" w:hint="eastAsia"/>
                <w:color w:val="000000" w:themeColor="text1"/>
                <w:sz w:val="20"/>
                <w:szCs w:val="20"/>
              </w:rPr>
              <w:t>7</w:t>
            </w:r>
            <w:r>
              <w:rPr>
                <w:rFonts w:ascii="宋体" w:hAnsi="宋体" w:cs="宋体" w:hint="eastAsia"/>
                <w:color w:val="000000" w:themeColor="text1"/>
                <w:sz w:val="20"/>
                <w:szCs w:val="20"/>
              </w:rPr>
              <w:t>天以后抽检有代表性的房间，抽检数量不少于</w:t>
            </w:r>
            <w:r>
              <w:rPr>
                <w:rFonts w:ascii="宋体" w:hAnsi="宋体" w:cs="宋体" w:hint="eastAsia"/>
                <w:color w:val="000000" w:themeColor="text1"/>
                <w:sz w:val="20"/>
                <w:szCs w:val="20"/>
              </w:rPr>
              <w:t>5</w:t>
            </w:r>
            <w:r>
              <w:rPr>
                <w:rFonts w:ascii="宋体" w:hAnsi="宋体" w:cs="宋体" w:hint="eastAsia"/>
                <w:color w:val="000000" w:themeColor="text1"/>
                <w:sz w:val="20"/>
                <w:szCs w:val="20"/>
              </w:rPr>
              <w:t>％，并不得少于</w:t>
            </w:r>
            <w:r>
              <w:rPr>
                <w:rFonts w:ascii="宋体" w:hAnsi="宋体" w:cs="宋体" w:hint="eastAsia"/>
                <w:color w:val="000000" w:themeColor="text1"/>
                <w:sz w:val="20"/>
                <w:szCs w:val="20"/>
              </w:rPr>
              <w:t>3</w:t>
            </w:r>
            <w:r>
              <w:rPr>
                <w:rFonts w:ascii="宋体" w:hAnsi="宋体" w:cs="宋体" w:hint="eastAsia"/>
                <w:color w:val="000000" w:themeColor="text1"/>
                <w:sz w:val="20"/>
                <w:szCs w:val="20"/>
              </w:rPr>
              <w:t>间（房间总数少于</w:t>
            </w:r>
            <w:r>
              <w:rPr>
                <w:rFonts w:ascii="宋体" w:hAnsi="宋体" w:cs="宋体" w:hint="eastAsia"/>
                <w:color w:val="000000" w:themeColor="text1"/>
                <w:sz w:val="20"/>
                <w:szCs w:val="20"/>
              </w:rPr>
              <w:t>3</w:t>
            </w:r>
            <w:r>
              <w:rPr>
                <w:rFonts w:ascii="宋体" w:hAnsi="宋体" w:cs="宋体" w:hint="eastAsia"/>
                <w:color w:val="000000" w:themeColor="text1"/>
                <w:sz w:val="20"/>
                <w:szCs w:val="20"/>
              </w:rPr>
              <w:t>间时，全数检测）。进行样板间检测且检测合格时，抽检数量减半，且不得少于</w:t>
            </w:r>
            <w:r>
              <w:rPr>
                <w:rFonts w:ascii="宋体" w:hAnsi="宋体" w:cs="宋体" w:hint="eastAsia"/>
                <w:color w:val="000000" w:themeColor="text1"/>
                <w:sz w:val="20"/>
                <w:szCs w:val="20"/>
              </w:rPr>
              <w:t>3</w:t>
            </w:r>
            <w:r>
              <w:rPr>
                <w:rFonts w:ascii="宋体" w:hAnsi="宋体" w:cs="宋体" w:hint="eastAsia"/>
                <w:color w:val="000000" w:themeColor="text1"/>
                <w:sz w:val="20"/>
                <w:szCs w:val="20"/>
              </w:rPr>
              <w:t>间。房间使用面积小于</w:t>
            </w:r>
            <w:r>
              <w:rPr>
                <w:rFonts w:ascii="宋体" w:hAnsi="宋体" w:cs="宋体" w:hint="eastAsia"/>
                <w:color w:val="000000" w:themeColor="text1"/>
                <w:sz w:val="20"/>
                <w:szCs w:val="20"/>
              </w:rPr>
              <w:t>50</w:t>
            </w:r>
            <w:r>
              <w:rPr>
                <w:rFonts w:ascii="宋体" w:hAnsi="宋体" w:cs="宋体" w:hint="eastAsia"/>
                <w:color w:val="000000" w:themeColor="text1"/>
                <w:sz w:val="20"/>
                <w:szCs w:val="20"/>
              </w:rPr>
              <w:t>㎡</w:t>
            </w:r>
            <w:r>
              <w:rPr>
                <w:rFonts w:ascii="宋体" w:hAnsi="宋体" w:cs="宋体" w:hint="eastAsia"/>
                <w:color w:val="000000" w:themeColor="text1"/>
                <w:sz w:val="20"/>
                <w:szCs w:val="20"/>
              </w:rPr>
              <w:t>,</w:t>
            </w:r>
            <w:r>
              <w:rPr>
                <w:rFonts w:ascii="宋体" w:hAnsi="宋体" w:cs="宋体" w:hint="eastAsia"/>
                <w:color w:val="000000" w:themeColor="text1"/>
                <w:sz w:val="20"/>
                <w:szCs w:val="20"/>
              </w:rPr>
              <w:t>设</w:t>
            </w:r>
            <w:r>
              <w:rPr>
                <w:rFonts w:ascii="宋体" w:hAnsi="宋体" w:cs="宋体" w:hint="eastAsia"/>
                <w:color w:val="000000" w:themeColor="text1"/>
                <w:sz w:val="20"/>
                <w:szCs w:val="20"/>
              </w:rPr>
              <w:t>1</w:t>
            </w:r>
            <w:r>
              <w:rPr>
                <w:rFonts w:ascii="宋体" w:hAnsi="宋体" w:cs="宋体" w:hint="eastAsia"/>
                <w:color w:val="000000" w:themeColor="text1"/>
                <w:sz w:val="20"/>
                <w:szCs w:val="20"/>
              </w:rPr>
              <w:t>个测点；房间使用面积</w:t>
            </w:r>
            <w:r>
              <w:rPr>
                <w:rFonts w:ascii="宋体" w:hAnsi="宋体" w:cs="宋体" w:hint="eastAsia"/>
                <w:color w:val="000000" w:themeColor="text1"/>
                <w:sz w:val="20"/>
                <w:szCs w:val="20"/>
              </w:rPr>
              <w:t>50</w:t>
            </w:r>
            <w:r>
              <w:rPr>
                <w:rFonts w:ascii="宋体" w:hAnsi="宋体" w:cs="宋体" w:hint="eastAsia"/>
                <w:color w:val="000000" w:themeColor="text1"/>
                <w:sz w:val="20"/>
                <w:szCs w:val="20"/>
              </w:rPr>
              <w:t>～</w:t>
            </w:r>
            <w:r>
              <w:rPr>
                <w:rFonts w:ascii="宋体" w:hAnsi="宋体" w:cs="宋体" w:hint="eastAsia"/>
                <w:color w:val="000000" w:themeColor="text1"/>
                <w:sz w:val="20"/>
                <w:szCs w:val="20"/>
              </w:rPr>
              <w:t>100</w:t>
            </w:r>
            <w:r>
              <w:rPr>
                <w:rFonts w:ascii="宋体" w:hAnsi="宋体" w:cs="宋体" w:hint="eastAsia"/>
                <w:color w:val="000000" w:themeColor="text1"/>
                <w:sz w:val="20"/>
                <w:szCs w:val="20"/>
              </w:rPr>
              <w:t>㎡</w:t>
            </w:r>
            <w:r>
              <w:rPr>
                <w:rFonts w:ascii="宋体" w:hAnsi="宋体" w:cs="宋体" w:hint="eastAsia"/>
                <w:color w:val="000000" w:themeColor="text1"/>
                <w:sz w:val="20"/>
                <w:szCs w:val="20"/>
              </w:rPr>
              <w:t>,</w:t>
            </w:r>
            <w:r>
              <w:rPr>
                <w:rFonts w:ascii="宋体" w:hAnsi="宋体" w:cs="宋体" w:hint="eastAsia"/>
                <w:color w:val="000000" w:themeColor="text1"/>
                <w:sz w:val="20"/>
                <w:szCs w:val="20"/>
              </w:rPr>
              <w:t>设</w:t>
            </w:r>
            <w:r>
              <w:rPr>
                <w:rFonts w:ascii="宋体" w:hAnsi="宋体" w:cs="宋体" w:hint="eastAsia"/>
                <w:color w:val="000000" w:themeColor="text1"/>
                <w:sz w:val="20"/>
                <w:szCs w:val="20"/>
              </w:rPr>
              <w:t>2</w:t>
            </w:r>
            <w:r>
              <w:rPr>
                <w:rFonts w:ascii="宋体" w:hAnsi="宋体" w:cs="宋体" w:hint="eastAsia"/>
                <w:color w:val="000000" w:themeColor="text1"/>
                <w:sz w:val="20"/>
                <w:szCs w:val="20"/>
              </w:rPr>
              <w:t>个测点；房间使用面积在</w:t>
            </w:r>
            <w:r>
              <w:rPr>
                <w:rFonts w:ascii="宋体" w:hAnsi="宋体" w:cs="宋体" w:hint="eastAsia"/>
                <w:color w:val="000000" w:themeColor="text1"/>
                <w:sz w:val="20"/>
                <w:szCs w:val="20"/>
              </w:rPr>
              <w:t>100</w:t>
            </w:r>
            <w:r>
              <w:rPr>
                <w:rFonts w:ascii="宋体" w:hAnsi="宋体" w:cs="宋体" w:hint="eastAsia"/>
                <w:color w:val="000000" w:themeColor="text1"/>
                <w:sz w:val="20"/>
                <w:szCs w:val="20"/>
              </w:rPr>
              <w:t>～</w:t>
            </w:r>
            <w:r>
              <w:rPr>
                <w:rFonts w:ascii="宋体" w:hAnsi="宋体" w:cs="宋体" w:hint="eastAsia"/>
                <w:color w:val="000000" w:themeColor="text1"/>
                <w:sz w:val="20"/>
                <w:szCs w:val="20"/>
              </w:rPr>
              <w:t>500</w:t>
            </w:r>
            <w:r>
              <w:rPr>
                <w:rFonts w:ascii="宋体" w:hAnsi="宋体" w:cs="宋体" w:hint="eastAsia"/>
                <w:color w:val="000000" w:themeColor="text1"/>
                <w:sz w:val="20"/>
                <w:szCs w:val="20"/>
              </w:rPr>
              <w:t>㎡设置不小于</w:t>
            </w:r>
            <w:r>
              <w:rPr>
                <w:rFonts w:ascii="宋体" w:hAnsi="宋体" w:cs="宋体" w:hint="eastAsia"/>
                <w:color w:val="000000" w:themeColor="text1"/>
                <w:sz w:val="20"/>
                <w:szCs w:val="20"/>
              </w:rPr>
              <w:t>3</w:t>
            </w:r>
            <w:r>
              <w:rPr>
                <w:rFonts w:ascii="宋体" w:hAnsi="宋体" w:cs="宋体" w:hint="eastAsia"/>
                <w:color w:val="000000" w:themeColor="text1"/>
                <w:sz w:val="20"/>
                <w:szCs w:val="20"/>
              </w:rPr>
              <w:t>点；</w:t>
            </w:r>
            <w:r>
              <w:rPr>
                <w:rFonts w:ascii="宋体" w:hAnsi="宋体" w:cs="宋体" w:hint="eastAsia"/>
                <w:color w:val="000000" w:themeColor="text1"/>
                <w:sz w:val="20"/>
                <w:szCs w:val="20"/>
              </w:rPr>
              <w:t>500</w:t>
            </w:r>
            <w:r>
              <w:rPr>
                <w:rFonts w:ascii="宋体" w:hAnsi="宋体" w:cs="宋体" w:hint="eastAsia"/>
                <w:color w:val="000000" w:themeColor="text1"/>
                <w:sz w:val="20"/>
                <w:szCs w:val="20"/>
              </w:rPr>
              <w:t>～</w:t>
            </w:r>
            <w:r>
              <w:rPr>
                <w:rFonts w:ascii="宋体" w:hAnsi="宋体" w:cs="宋体" w:hint="eastAsia"/>
                <w:color w:val="000000" w:themeColor="text1"/>
                <w:sz w:val="20"/>
                <w:szCs w:val="20"/>
              </w:rPr>
              <w:t xml:space="preserve">1000 </w:t>
            </w:r>
            <w:r>
              <w:rPr>
                <w:rFonts w:ascii="宋体" w:hAnsi="宋体" w:cs="宋体" w:hint="eastAsia"/>
                <w:color w:val="000000" w:themeColor="text1"/>
                <w:sz w:val="20"/>
                <w:szCs w:val="20"/>
              </w:rPr>
              <w:t>㎡设置不小于</w:t>
            </w:r>
            <w:r>
              <w:rPr>
                <w:rFonts w:ascii="宋体" w:hAnsi="宋体" w:cs="宋体" w:hint="eastAsia"/>
                <w:color w:val="000000" w:themeColor="text1"/>
                <w:sz w:val="20"/>
                <w:szCs w:val="20"/>
              </w:rPr>
              <w:t>5</w:t>
            </w:r>
            <w:r>
              <w:rPr>
                <w:rFonts w:ascii="宋体" w:hAnsi="宋体" w:cs="宋体" w:hint="eastAsia"/>
                <w:color w:val="000000" w:themeColor="text1"/>
                <w:sz w:val="20"/>
                <w:szCs w:val="20"/>
              </w:rPr>
              <w:t>点；</w:t>
            </w:r>
            <w:r>
              <w:rPr>
                <w:rFonts w:ascii="宋体" w:hAnsi="宋体" w:cs="宋体" w:hint="eastAsia"/>
                <w:color w:val="000000" w:themeColor="text1"/>
                <w:sz w:val="20"/>
                <w:szCs w:val="20"/>
              </w:rPr>
              <w:t>1000</w:t>
            </w:r>
            <w:r>
              <w:rPr>
                <w:rFonts w:ascii="宋体" w:hAnsi="宋体" w:cs="宋体" w:hint="eastAsia"/>
                <w:color w:val="000000" w:themeColor="text1"/>
                <w:sz w:val="20"/>
                <w:szCs w:val="20"/>
              </w:rPr>
              <w:t>～</w:t>
            </w:r>
            <w:r>
              <w:rPr>
                <w:rFonts w:ascii="宋体" w:hAnsi="宋体" w:cs="宋体" w:hint="eastAsia"/>
                <w:color w:val="000000" w:themeColor="text1"/>
                <w:sz w:val="20"/>
                <w:szCs w:val="20"/>
              </w:rPr>
              <w:t>3000</w:t>
            </w:r>
            <w:r>
              <w:rPr>
                <w:rFonts w:ascii="宋体" w:hAnsi="宋体" w:cs="宋体" w:hint="eastAsia"/>
                <w:color w:val="000000" w:themeColor="text1"/>
                <w:sz w:val="20"/>
                <w:szCs w:val="20"/>
              </w:rPr>
              <w:t>㎡设置不小于</w:t>
            </w:r>
            <w:r>
              <w:rPr>
                <w:rFonts w:ascii="宋体" w:hAnsi="宋体" w:cs="宋体" w:hint="eastAsia"/>
                <w:color w:val="000000" w:themeColor="text1"/>
                <w:sz w:val="20"/>
                <w:szCs w:val="20"/>
              </w:rPr>
              <w:t>6</w:t>
            </w:r>
            <w:r>
              <w:rPr>
                <w:rFonts w:ascii="宋体" w:hAnsi="宋体" w:cs="宋体" w:hint="eastAsia"/>
                <w:color w:val="000000" w:themeColor="text1"/>
                <w:sz w:val="20"/>
                <w:szCs w:val="20"/>
              </w:rPr>
              <w:t>点；大于等于</w:t>
            </w:r>
            <w:r>
              <w:rPr>
                <w:rFonts w:ascii="宋体" w:hAnsi="宋体" w:cs="宋体" w:hint="eastAsia"/>
                <w:color w:val="000000" w:themeColor="text1"/>
                <w:sz w:val="20"/>
                <w:szCs w:val="20"/>
              </w:rPr>
              <w:t>3000</w:t>
            </w:r>
            <w:r>
              <w:rPr>
                <w:rFonts w:ascii="宋体" w:hAnsi="宋体" w:cs="宋体" w:hint="eastAsia"/>
                <w:color w:val="000000" w:themeColor="text1"/>
                <w:sz w:val="20"/>
                <w:szCs w:val="20"/>
              </w:rPr>
              <w:t>㎡设置</w:t>
            </w:r>
            <w:r>
              <w:rPr>
                <w:rFonts w:ascii="宋体" w:hAnsi="宋体" w:cs="宋体" w:hint="eastAsia"/>
                <w:color w:val="000000" w:themeColor="text1"/>
                <w:sz w:val="20"/>
                <w:szCs w:val="20"/>
              </w:rPr>
              <w:t>每</w:t>
            </w:r>
            <w:r>
              <w:rPr>
                <w:rFonts w:ascii="宋体" w:hAnsi="宋体" w:cs="宋体" w:hint="eastAsia"/>
                <w:color w:val="000000" w:themeColor="text1"/>
                <w:sz w:val="20"/>
                <w:szCs w:val="20"/>
              </w:rPr>
              <w:t>1000</w:t>
            </w:r>
            <w:r>
              <w:rPr>
                <w:rFonts w:ascii="宋体" w:hAnsi="宋体" w:cs="宋体" w:hint="eastAsia"/>
                <w:color w:val="000000" w:themeColor="text1"/>
                <w:sz w:val="20"/>
                <w:szCs w:val="20"/>
              </w:rPr>
              <w:t>㎡</w:t>
            </w:r>
            <w:r>
              <w:rPr>
                <w:rFonts w:ascii="宋体" w:hAnsi="宋体" w:cs="宋体" w:hint="eastAsia"/>
                <w:color w:val="000000" w:themeColor="text1"/>
                <w:sz w:val="20"/>
                <w:szCs w:val="20"/>
              </w:rPr>
              <w:t>不少于</w:t>
            </w:r>
            <w:r>
              <w:rPr>
                <w:rFonts w:ascii="宋体" w:hAnsi="宋体" w:cs="宋体" w:hint="eastAsia"/>
                <w:color w:val="000000" w:themeColor="text1"/>
                <w:sz w:val="20"/>
                <w:szCs w:val="20"/>
              </w:rPr>
              <w:t>3</w:t>
            </w:r>
            <w:r>
              <w:rPr>
                <w:rFonts w:ascii="宋体" w:hAnsi="宋体" w:cs="宋体" w:hint="eastAsia"/>
                <w:color w:val="000000" w:themeColor="text1"/>
                <w:sz w:val="20"/>
                <w:szCs w:val="20"/>
              </w:rPr>
              <w:t>个点</w:t>
            </w:r>
            <w:r>
              <w:rPr>
                <w:rFonts w:ascii="宋体" w:hAnsi="宋体" w:cs="宋体" w:hint="eastAsia"/>
                <w:color w:val="000000" w:themeColor="text1"/>
                <w:sz w:val="20"/>
                <w:szCs w:val="20"/>
              </w:rPr>
              <w:t>。</w:t>
            </w:r>
          </w:p>
        </w:tc>
        <w:tc>
          <w:tcPr>
            <w:tcW w:w="3285" w:type="dxa"/>
            <w:shd w:val="clear" w:color="auto" w:fill="auto"/>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1</w:t>
            </w:r>
            <w:r>
              <w:rPr>
                <w:rFonts w:ascii="宋体" w:hAnsi="宋体" w:cs="宋体" w:hint="eastAsia"/>
                <w:color w:val="000000" w:themeColor="text1"/>
                <w:sz w:val="20"/>
                <w:szCs w:val="20"/>
              </w:rPr>
              <w:t>.</w:t>
            </w:r>
            <w:r>
              <w:rPr>
                <w:rFonts w:ascii="宋体" w:hAnsi="宋体" w:cs="宋体" w:hint="eastAsia"/>
                <w:color w:val="000000" w:themeColor="text1"/>
                <w:sz w:val="20"/>
                <w:szCs w:val="20"/>
              </w:rPr>
              <w:t>提供安全可靠的施工现场，</w:t>
            </w:r>
            <w:r>
              <w:rPr>
                <w:rFonts w:ascii="宋体" w:hAnsi="宋体" w:cs="宋体" w:hint="eastAsia"/>
                <w:color w:val="000000" w:themeColor="text1"/>
                <w:sz w:val="20"/>
                <w:szCs w:val="20"/>
              </w:rPr>
              <w:t xml:space="preserve"> 220V</w:t>
            </w:r>
            <w:r>
              <w:rPr>
                <w:rFonts w:ascii="宋体" w:hAnsi="宋体" w:cs="宋体" w:hint="eastAsia"/>
                <w:color w:val="000000" w:themeColor="text1"/>
                <w:sz w:val="20"/>
                <w:szCs w:val="20"/>
              </w:rPr>
              <w:t>电源。</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2</w:t>
            </w:r>
            <w:r>
              <w:rPr>
                <w:rFonts w:ascii="宋体" w:hAnsi="宋体" w:cs="宋体" w:hint="eastAsia"/>
                <w:color w:val="000000" w:themeColor="text1"/>
                <w:sz w:val="20"/>
                <w:szCs w:val="20"/>
              </w:rPr>
              <w:t>.</w:t>
            </w:r>
            <w:r>
              <w:rPr>
                <w:rFonts w:ascii="宋体" w:hAnsi="宋体" w:cs="宋体" w:hint="eastAsia"/>
                <w:color w:val="000000" w:themeColor="text1"/>
                <w:sz w:val="20"/>
                <w:szCs w:val="20"/>
              </w:rPr>
              <w:t>提供工程概况及建筑平面图（售楼图）。</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3</w:t>
            </w:r>
            <w:r>
              <w:rPr>
                <w:rFonts w:ascii="宋体" w:hAnsi="宋体" w:cs="宋体" w:hint="eastAsia"/>
                <w:color w:val="000000" w:themeColor="text1"/>
                <w:sz w:val="20"/>
                <w:szCs w:val="20"/>
              </w:rPr>
              <w:t>.</w:t>
            </w:r>
            <w:r>
              <w:rPr>
                <w:rFonts w:ascii="宋体" w:hAnsi="宋体" w:cs="宋体" w:hint="eastAsia"/>
                <w:color w:val="000000" w:themeColor="text1"/>
                <w:sz w:val="20"/>
                <w:szCs w:val="20"/>
              </w:rPr>
              <w:t>检测房间若采用自然风，测氡浓度时对外门窗应关闭</w:t>
            </w:r>
            <w:r>
              <w:rPr>
                <w:rFonts w:ascii="宋体" w:hAnsi="宋体" w:cs="宋体" w:hint="eastAsia"/>
                <w:color w:val="000000" w:themeColor="text1"/>
                <w:sz w:val="20"/>
                <w:szCs w:val="20"/>
              </w:rPr>
              <w:t>24</w:t>
            </w:r>
            <w:r>
              <w:rPr>
                <w:rFonts w:ascii="宋体" w:hAnsi="宋体" w:cs="宋体" w:hint="eastAsia"/>
                <w:color w:val="000000" w:themeColor="text1"/>
                <w:sz w:val="20"/>
                <w:szCs w:val="20"/>
              </w:rPr>
              <w:t>小时后进行检测；测其他项目对外门窗应关闭</w:t>
            </w:r>
            <w:r>
              <w:rPr>
                <w:rFonts w:ascii="宋体" w:hAnsi="宋体" w:cs="宋体" w:hint="eastAsia"/>
                <w:color w:val="000000" w:themeColor="text1"/>
                <w:sz w:val="20"/>
                <w:szCs w:val="20"/>
              </w:rPr>
              <w:t>1</w:t>
            </w:r>
            <w:r>
              <w:rPr>
                <w:rFonts w:ascii="宋体" w:hAnsi="宋体" w:cs="宋体" w:hint="eastAsia"/>
                <w:color w:val="000000" w:themeColor="text1"/>
                <w:sz w:val="20"/>
                <w:szCs w:val="20"/>
              </w:rPr>
              <w:t>小时后进行检测，检测房间若采用集中空调，应使空调正常运转。</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4</w:t>
            </w:r>
            <w:r>
              <w:rPr>
                <w:rFonts w:ascii="宋体" w:hAnsi="宋体" w:cs="宋体" w:hint="eastAsia"/>
                <w:color w:val="000000" w:themeColor="text1"/>
                <w:sz w:val="20"/>
                <w:szCs w:val="20"/>
              </w:rPr>
              <w:t>.</w:t>
            </w:r>
            <w:r>
              <w:rPr>
                <w:rFonts w:ascii="宋体" w:hAnsi="宋体" w:cs="宋体" w:hint="eastAsia"/>
                <w:color w:val="000000" w:themeColor="text1"/>
                <w:sz w:val="20"/>
                <w:szCs w:val="20"/>
              </w:rPr>
              <w:t>在检测过程中，委托方应安排有关负责人员全程见证检测，提供必要的协助。及时将检测事宜通知监理或甲方等相关单位代表，并要求其现场见证。</w:t>
            </w:r>
          </w:p>
        </w:tc>
        <w:tc>
          <w:tcPr>
            <w:tcW w:w="2490" w:type="dxa"/>
            <w:shd w:val="clear" w:color="auto" w:fill="FFFFFF"/>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民用建筑工程室内环境污染控制规范</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GB 50325-2010(2013</w:t>
            </w:r>
            <w:r>
              <w:rPr>
                <w:rFonts w:ascii="宋体" w:hAnsi="宋体" w:cs="宋体" w:hint="eastAsia"/>
                <w:color w:val="000000" w:themeColor="text1"/>
                <w:sz w:val="20"/>
                <w:szCs w:val="20"/>
              </w:rPr>
              <w:t>版</w:t>
            </w:r>
            <w:r>
              <w:rPr>
                <w:rFonts w:ascii="宋体" w:hAnsi="宋体" w:cs="宋体" w:hint="eastAsia"/>
                <w:color w:val="000000" w:themeColor="text1"/>
                <w:sz w:val="20"/>
                <w:szCs w:val="20"/>
              </w:rPr>
              <w:t>)</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公共场所卫生检验方法</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第</w:t>
            </w:r>
            <w:r>
              <w:rPr>
                <w:rFonts w:ascii="宋体" w:hAnsi="宋体" w:cs="宋体" w:hint="eastAsia"/>
                <w:color w:val="000000" w:themeColor="text1"/>
                <w:sz w:val="20"/>
                <w:szCs w:val="20"/>
              </w:rPr>
              <w:t>2</w:t>
            </w:r>
            <w:r>
              <w:rPr>
                <w:rFonts w:ascii="宋体" w:hAnsi="宋体" w:cs="宋体" w:hint="eastAsia"/>
                <w:color w:val="000000" w:themeColor="text1"/>
                <w:sz w:val="20"/>
                <w:szCs w:val="20"/>
              </w:rPr>
              <w:t>部分：化学污染物</w:t>
            </w:r>
            <w:r>
              <w:rPr>
                <w:rFonts w:ascii="宋体" w:hAnsi="宋体" w:cs="宋体" w:hint="eastAsia"/>
                <w:color w:val="000000" w:themeColor="text1"/>
                <w:sz w:val="20"/>
                <w:szCs w:val="20"/>
              </w:rPr>
              <w:t xml:space="preserve"> </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GB/T 18204.2-2014</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环境空气中氡的标准测量方法</w:t>
            </w:r>
            <w:r>
              <w:rPr>
                <w:rFonts w:ascii="宋体" w:hAnsi="宋体" w:cs="宋体" w:hint="eastAsia"/>
                <w:color w:val="000000" w:themeColor="text1"/>
                <w:sz w:val="20"/>
                <w:szCs w:val="20"/>
              </w:rPr>
              <w:t>GB/T 14582-1993</w:t>
            </w:r>
          </w:p>
          <w:p w:rsidR="000B0555" w:rsidRDefault="000B0555">
            <w:pPr>
              <w:jc w:val="left"/>
              <w:rPr>
                <w:rFonts w:ascii="宋体" w:hAnsi="宋体" w:cs="宋体"/>
                <w:color w:val="000000" w:themeColor="text1"/>
                <w:sz w:val="20"/>
                <w:szCs w:val="20"/>
              </w:rPr>
            </w:pPr>
          </w:p>
        </w:tc>
      </w:tr>
      <w:tr w:rsidR="000B0555">
        <w:trPr>
          <w:cantSplit/>
          <w:trHeight w:val="3479"/>
          <w:jc w:val="center"/>
        </w:trPr>
        <w:tc>
          <w:tcPr>
            <w:tcW w:w="1206" w:type="dxa"/>
            <w:shd w:val="clear" w:color="auto" w:fill="auto"/>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混凝土</w:t>
            </w:r>
          </w:p>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拌合物</w:t>
            </w:r>
          </w:p>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氯离子</w:t>
            </w:r>
          </w:p>
        </w:tc>
        <w:tc>
          <w:tcPr>
            <w:tcW w:w="3390" w:type="dxa"/>
            <w:shd w:val="clear" w:color="auto" w:fill="auto"/>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同一工程、同一配合比、采用同一批次水泥和外加剂的混凝土的凝结时间应至少检验</w:t>
            </w:r>
            <w:r>
              <w:rPr>
                <w:rFonts w:ascii="宋体" w:hAnsi="宋体" w:cs="宋体" w:hint="eastAsia"/>
                <w:color w:val="000000" w:themeColor="text1"/>
                <w:sz w:val="20"/>
                <w:szCs w:val="20"/>
              </w:rPr>
              <w:t>1</w:t>
            </w:r>
            <w:r>
              <w:rPr>
                <w:rFonts w:ascii="宋体" w:hAnsi="宋体" w:cs="宋体" w:hint="eastAsia"/>
                <w:color w:val="000000" w:themeColor="text1"/>
                <w:sz w:val="20"/>
                <w:szCs w:val="20"/>
              </w:rPr>
              <w:t>次；</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同一工程、同一配合比的混凝土的氯离子含量应至少检验</w:t>
            </w:r>
            <w:r>
              <w:rPr>
                <w:rFonts w:ascii="宋体" w:hAnsi="宋体" w:cs="宋体" w:hint="eastAsia"/>
                <w:color w:val="000000" w:themeColor="text1"/>
                <w:sz w:val="20"/>
                <w:szCs w:val="20"/>
              </w:rPr>
              <w:t>1</w:t>
            </w:r>
            <w:r>
              <w:rPr>
                <w:rFonts w:ascii="宋体" w:hAnsi="宋体" w:cs="宋体" w:hint="eastAsia"/>
                <w:color w:val="000000" w:themeColor="text1"/>
                <w:sz w:val="20"/>
                <w:szCs w:val="20"/>
              </w:rPr>
              <w:t>次；同一工程、同一配合比和采用同一批次海砂的混凝土的氯离子含量应至少检验</w:t>
            </w:r>
            <w:r>
              <w:rPr>
                <w:rFonts w:ascii="宋体" w:hAnsi="宋体" w:cs="宋体" w:hint="eastAsia"/>
                <w:color w:val="000000" w:themeColor="text1"/>
                <w:sz w:val="20"/>
                <w:szCs w:val="20"/>
              </w:rPr>
              <w:t>1</w:t>
            </w:r>
            <w:r>
              <w:rPr>
                <w:rFonts w:ascii="宋体" w:hAnsi="宋体" w:cs="宋体" w:hint="eastAsia"/>
                <w:color w:val="000000" w:themeColor="text1"/>
                <w:sz w:val="20"/>
                <w:szCs w:val="20"/>
              </w:rPr>
              <w:t>次；</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取样后应用筛孔直径</w:t>
            </w:r>
            <w:r>
              <w:rPr>
                <w:rFonts w:ascii="宋体" w:hAnsi="宋体" w:cs="宋体" w:hint="eastAsia"/>
                <w:color w:val="000000" w:themeColor="text1"/>
                <w:sz w:val="20"/>
                <w:szCs w:val="20"/>
              </w:rPr>
              <w:t>5.00mm</w:t>
            </w:r>
            <w:r>
              <w:rPr>
                <w:rFonts w:ascii="宋体" w:hAnsi="宋体" w:cs="宋体" w:hint="eastAsia"/>
                <w:color w:val="000000" w:themeColor="text1"/>
                <w:sz w:val="20"/>
                <w:szCs w:val="20"/>
              </w:rPr>
              <w:t>的筛子对混凝土拌合进行筛分，获取不少于</w:t>
            </w:r>
            <w:r>
              <w:rPr>
                <w:rFonts w:ascii="宋体" w:hAnsi="宋体" w:cs="宋体" w:hint="eastAsia"/>
                <w:color w:val="000000" w:themeColor="text1"/>
                <w:sz w:val="20"/>
                <w:szCs w:val="20"/>
              </w:rPr>
              <w:t>1000g</w:t>
            </w:r>
            <w:r>
              <w:rPr>
                <w:rFonts w:ascii="宋体" w:hAnsi="宋体" w:cs="宋体" w:hint="eastAsia"/>
                <w:color w:val="000000" w:themeColor="text1"/>
                <w:sz w:val="20"/>
                <w:szCs w:val="20"/>
              </w:rPr>
              <w:t>的砂浆，用于现场检测。</w:t>
            </w:r>
          </w:p>
        </w:tc>
        <w:tc>
          <w:tcPr>
            <w:tcW w:w="3285" w:type="dxa"/>
            <w:shd w:val="clear" w:color="auto" w:fill="auto"/>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1</w:t>
            </w:r>
            <w:r>
              <w:rPr>
                <w:rFonts w:ascii="宋体" w:hAnsi="宋体" w:cs="宋体" w:hint="eastAsia"/>
                <w:color w:val="000000" w:themeColor="text1"/>
                <w:sz w:val="20"/>
                <w:szCs w:val="20"/>
              </w:rPr>
              <w:t>.</w:t>
            </w:r>
            <w:r>
              <w:rPr>
                <w:rFonts w:ascii="宋体" w:hAnsi="宋体" w:cs="宋体" w:hint="eastAsia"/>
                <w:color w:val="000000" w:themeColor="text1"/>
                <w:sz w:val="20"/>
                <w:szCs w:val="20"/>
              </w:rPr>
              <w:t>提供安全可靠的施工现场。</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2.</w:t>
            </w:r>
            <w:r>
              <w:rPr>
                <w:rFonts w:ascii="宋体" w:hAnsi="宋体" w:cs="宋体" w:hint="eastAsia"/>
                <w:color w:val="000000" w:themeColor="text1"/>
                <w:sz w:val="20"/>
                <w:szCs w:val="20"/>
              </w:rPr>
              <w:t>提供混凝土配合比。</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3.</w:t>
            </w:r>
            <w:r>
              <w:rPr>
                <w:rFonts w:ascii="宋体" w:hAnsi="宋体" w:cs="宋体" w:hint="eastAsia"/>
                <w:color w:val="000000" w:themeColor="text1"/>
                <w:sz w:val="20"/>
                <w:szCs w:val="20"/>
              </w:rPr>
              <w:t>在检测过程中，委托方应安排有关负责人员全程见证检测，提供必要的协助。及时将检测事宜通知监理或甲方等相关单位代表，并要求其现场见证。</w:t>
            </w:r>
          </w:p>
        </w:tc>
        <w:tc>
          <w:tcPr>
            <w:tcW w:w="2490" w:type="dxa"/>
            <w:shd w:val="clear" w:color="auto" w:fill="FFFFFF"/>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水运工程混凝土试验规程</w:t>
            </w:r>
            <w:r>
              <w:rPr>
                <w:rFonts w:ascii="宋体" w:hAnsi="宋体" w:cs="宋体" w:hint="eastAsia"/>
                <w:color w:val="000000" w:themeColor="text1"/>
                <w:sz w:val="20"/>
                <w:szCs w:val="20"/>
              </w:rPr>
              <w:t>JTJ 270-1998</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混凝土质量控制标准</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GB 50164-2011</w:t>
            </w:r>
          </w:p>
          <w:p w:rsidR="000B0555" w:rsidRDefault="000B0555">
            <w:pPr>
              <w:jc w:val="left"/>
              <w:rPr>
                <w:rFonts w:ascii="宋体" w:hAnsi="宋体" w:cs="宋体"/>
                <w:color w:val="000000" w:themeColor="text1"/>
                <w:sz w:val="20"/>
                <w:szCs w:val="20"/>
              </w:rPr>
            </w:pPr>
          </w:p>
        </w:tc>
      </w:tr>
      <w:tr w:rsidR="000B0555">
        <w:trPr>
          <w:cantSplit/>
          <w:trHeight w:val="2924"/>
          <w:jc w:val="center"/>
        </w:trPr>
        <w:tc>
          <w:tcPr>
            <w:tcW w:w="1206" w:type="dxa"/>
            <w:tcBorders>
              <w:bottom w:val="single" w:sz="4" w:space="0" w:color="auto"/>
            </w:tcBorders>
            <w:shd w:val="clear" w:color="auto" w:fill="auto"/>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混凝土</w:t>
            </w:r>
          </w:p>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试块</w:t>
            </w:r>
          </w:p>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氯离子</w:t>
            </w:r>
          </w:p>
        </w:tc>
        <w:tc>
          <w:tcPr>
            <w:tcW w:w="3390" w:type="dxa"/>
            <w:tcBorders>
              <w:bottom w:val="single" w:sz="4" w:space="0" w:color="auto"/>
            </w:tcBorders>
            <w:shd w:val="clear" w:color="auto" w:fill="auto"/>
            <w:vAlign w:val="center"/>
          </w:tcPr>
          <w:p w:rsidR="000B0555" w:rsidRDefault="003967AF">
            <w:pPr>
              <w:jc w:val="left"/>
              <w:rPr>
                <w:rFonts w:ascii="宋体" w:hAnsi="宋体" w:cs="宋体"/>
                <w:sz w:val="20"/>
                <w:szCs w:val="20"/>
              </w:rPr>
            </w:pPr>
            <w:r>
              <w:rPr>
                <w:rFonts w:ascii="宋体" w:hAnsi="宋体" w:cs="宋体" w:hint="eastAsia"/>
                <w:color w:val="000000" w:themeColor="text1"/>
                <w:sz w:val="20"/>
                <w:szCs w:val="20"/>
              </w:rPr>
              <w:t>1</w:t>
            </w:r>
            <w:r>
              <w:rPr>
                <w:rFonts w:ascii="宋体" w:hAnsi="宋体" w:cs="宋体" w:hint="eastAsia"/>
                <w:color w:val="000000" w:themeColor="text1"/>
                <w:sz w:val="20"/>
                <w:szCs w:val="20"/>
              </w:rPr>
              <w:t>.</w:t>
            </w:r>
            <w:r>
              <w:rPr>
                <w:rFonts w:ascii="宋体" w:hAnsi="宋体" w:cs="宋体" w:hint="eastAsia"/>
                <w:sz w:val="20"/>
                <w:szCs w:val="20"/>
              </w:rPr>
              <w:t>硬化混凝土试件应以</w:t>
            </w:r>
            <w:r>
              <w:rPr>
                <w:rFonts w:ascii="宋体" w:hAnsi="宋体" w:cs="宋体" w:hint="eastAsia"/>
                <w:sz w:val="20"/>
                <w:szCs w:val="20"/>
              </w:rPr>
              <w:t>3</w:t>
            </w:r>
            <w:r>
              <w:rPr>
                <w:rFonts w:ascii="宋体" w:hAnsi="宋体" w:cs="宋体" w:hint="eastAsia"/>
                <w:sz w:val="20"/>
                <w:szCs w:val="20"/>
              </w:rPr>
              <w:t>个为一组；</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2.</w:t>
            </w:r>
            <w:r>
              <w:rPr>
                <w:rFonts w:ascii="宋体" w:hAnsi="宋体" w:cs="宋体" w:hint="eastAsia"/>
                <w:sz w:val="20"/>
                <w:szCs w:val="20"/>
              </w:rPr>
              <w:t>相同混凝土配合比的芯样应为一组，每组芯样的取样数量不应少于</w:t>
            </w:r>
            <w:r>
              <w:rPr>
                <w:rFonts w:ascii="宋体" w:hAnsi="宋体" w:cs="宋体" w:hint="eastAsia"/>
                <w:sz w:val="20"/>
                <w:szCs w:val="20"/>
              </w:rPr>
              <w:t>3</w:t>
            </w:r>
            <w:r>
              <w:rPr>
                <w:rFonts w:ascii="宋体" w:hAnsi="宋体" w:cs="宋体" w:hint="eastAsia"/>
                <w:sz w:val="20"/>
                <w:szCs w:val="20"/>
              </w:rPr>
              <w:t>个；当结构部位出现钢筋锈蚀等明显裂化现象是，每组芯样的取样数量应增加一倍，同一结构部位的芯样应为同一组。</w:t>
            </w:r>
          </w:p>
        </w:tc>
        <w:tc>
          <w:tcPr>
            <w:tcW w:w="3285" w:type="dxa"/>
            <w:tcBorders>
              <w:bottom w:val="single" w:sz="4" w:space="0" w:color="auto"/>
            </w:tcBorders>
            <w:shd w:val="clear" w:color="auto" w:fill="auto"/>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1</w:t>
            </w:r>
            <w:r>
              <w:rPr>
                <w:rFonts w:ascii="宋体" w:hAnsi="宋体" w:cs="宋体" w:hint="eastAsia"/>
                <w:color w:val="000000" w:themeColor="text1"/>
                <w:sz w:val="20"/>
                <w:szCs w:val="20"/>
              </w:rPr>
              <w:t>.</w:t>
            </w:r>
            <w:r>
              <w:rPr>
                <w:rFonts w:ascii="宋体" w:hAnsi="宋体" w:cs="宋体" w:hint="eastAsia"/>
                <w:color w:val="000000" w:themeColor="text1"/>
                <w:sz w:val="20"/>
                <w:szCs w:val="20"/>
              </w:rPr>
              <w:t>提供</w:t>
            </w:r>
            <w:r>
              <w:rPr>
                <w:rFonts w:ascii="宋体" w:hAnsi="宋体" w:cs="宋体" w:hint="eastAsia"/>
                <w:color w:val="000000" w:themeColor="text1"/>
                <w:sz w:val="20"/>
                <w:szCs w:val="20"/>
              </w:rPr>
              <w:t>硬化</w:t>
            </w:r>
            <w:r>
              <w:rPr>
                <w:rFonts w:ascii="宋体" w:hAnsi="宋体" w:cs="宋体" w:hint="eastAsia"/>
                <w:color w:val="000000" w:themeColor="text1"/>
                <w:sz w:val="20"/>
                <w:szCs w:val="20"/>
              </w:rPr>
              <w:t>混凝土或混凝土芯样配合比。</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2.</w:t>
            </w:r>
            <w:r>
              <w:rPr>
                <w:rFonts w:ascii="宋体" w:hAnsi="宋体" w:cs="宋体" w:hint="eastAsia"/>
                <w:color w:val="000000" w:themeColor="text1"/>
                <w:sz w:val="20"/>
                <w:szCs w:val="20"/>
              </w:rPr>
              <w:t>需要现场抽芯的需</w:t>
            </w:r>
            <w:r>
              <w:rPr>
                <w:rFonts w:ascii="宋体" w:hAnsi="宋体" w:cs="宋体" w:hint="eastAsia"/>
                <w:color w:val="000000" w:themeColor="text1"/>
                <w:sz w:val="20"/>
                <w:szCs w:val="20"/>
              </w:rPr>
              <w:t>提供安全可靠的施工现场</w:t>
            </w:r>
            <w:r>
              <w:rPr>
                <w:rFonts w:ascii="宋体" w:hAnsi="宋体" w:cs="宋体" w:hint="eastAsia"/>
                <w:color w:val="000000" w:themeColor="text1"/>
                <w:sz w:val="20"/>
                <w:szCs w:val="20"/>
              </w:rPr>
              <w:t>以及</w:t>
            </w:r>
            <w:r>
              <w:rPr>
                <w:rFonts w:ascii="宋体" w:hAnsi="宋体" w:cs="宋体" w:hint="eastAsia"/>
                <w:color w:val="000000" w:themeColor="text1"/>
                <w:sz w:val="20"/>
                <w:szCs w:val="20"/>
              </w:rPr>
              <w:t>220V</w:t>
            </w:r>
            <w:r>
              <w:rPr>
                <w:rFonts w:ascii="宋体" w:hAnsi="宋体" w:cs="宋体" w:hint="eastAsia"/>
                <w:color w:val="000000" w:themeColor="text1"/>
                <w:sz w:val="20"/>
                <w:szCs w:val="20"/>
              </w:rPr>
              <w:t>电源</w:t>
            </w:r>
            <w:r>
              <w:rPr>
                <w:rFonts w:ascii="宋体" w:hAnsi="宋体" w:cs="宋体" w:hint="eastAsia"/>
                <w:color w:val="000000" w:themeColor="text1"/>
                <w:sz w:val="20"/>
                <w:szCs w:val="20"/>
              </w:rPr>
              <w:t>和水</w:t>
            </w:r>
            <w:r>
              <w:rPr>
                <w:rFonts w:ascii="宋体" w:hAnsi="宋体" w:cs="宋体" w:hint="eastAsia"/>
                <w:color w:val="000000" w:themeColor="text1"/>
                <w:sz w:val="20"/>
                <w:szCs w:val="20"/>
              </w:rPr>
              <w:t>。</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3.</w:t>
            </w:r>
            <w:r>
              <w:rPr>
                <w:rFonts w:ascii="宋体" w:hAnsi="宋体" w:cs="宋体" w:hint="eastAsia"/>
                <w:color w:val="000000" w:themeColor="text1"/>
                <w:sz w:val="20"/>
                <w:szCs w:val="20"/>
              </w:rPr>
              <w:t>在检测过程中，委托方应安排有关负责人员全程见证检测，提供必要的协助。及时将检测事宜通知监理或甲方等相关单位代表，并要求其现场见证。</w:t>
            </w:r>
          </w:p>
        </w:tc>
        <w:tc>
          <w:tcPr>
            <w:tcW w:w="2490" w:type="dxa"/>
            <w:tcBorders>
              <w:bottom w:val="single" w:sz="4" w:space="0" w:color="auto"/>
            </w:tcBorders>
            <w:shd w:val="clear" w:color="auto" w:fill="FFFFFF"/>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混凝土中氯离子含量检测技术规程</w:t>
            </w:r>
            <w:r>
              <w:rPr>
                <w:rFonts w:ascii="宋体" w:hAnsi="宋体" w:cs="宋体" w:hint="eastAsia"/>
                <w:color w:val="000000" w:themeColor="text1"/>
                <w:sz w:val="20"/>
                <w:szCs w:val="20"/>
              </w:rPr>
              <w:t>JGJ/T 322-2013</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混凝土结构设计规范</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 xml:space="preserve">GB </w:t>
            </w:r>
            <w:r>
              <w:rPr>
                <w:rFonts w:ascii="宋体" w:hAnsi="宋体" w:cs="宋体" w:hint="eastAsia"/>
                <w:color w:val="000000" w:themeColor="text1"/>
                <w:sz w:val="20"/>
                <w:szCs w:val="20"/>
              </w:rPr>
              <w:t>50010-2010</w:t>
            </w:r>
          </w:p>
          <w:p w:rsidR="000B0555" w:rsidRDefault="000B0555">
            <w:pPr>
              <w:jc w:val="left"/>
              <w:rPr>
                <w:rFonts w:ascii="宋体" w:hAnsi="宋体" w:cs="宋体"/>
                <w:color w:val="000000" w:themeColor="text1"/>
                <w:sz w:val="20"/>
                <w:szCs w:val="20"/>
              </w:rPr>
            </w:pPr>
          </w:p>
        </w:tc>
      </w:tr>
    </w:tbl>
    <w:p w:rsidR="000B0555" w:rsidRDefault="000B0555">
      <w:pPr>
        <w:spacing w:beforeLines="50" w:before="156" w:afterLines="50" w:after="156" w:line="240" w:lineRule="exact"/>
        <w:rPr>
          <w:rFonts w:ascii="宋体" w:hAnsi="宋体" w:cs="宋体"/>
          <w:color w:val="000000" w:themeColor="text1"/>
          <w:sz w:val="20"/>
          <w:szCs w:val="20"/>
        </w:rPr>
      </w:pPr>
    </w:p>
    <w:p w:rsidR="000B0555" w:rsidRDefault="003967AF">
      <w:pPr>
        <w:pStyle w:val="1"/>
        <w:snapToGrid w:val="0"/>
        <w:spacing w:beforeLines="50" w:before="156" w:afterLines="50" w:after="156" w:afterAutospacing="0" w:line="240" w:lineRule="atLeast"/>
        <w:rPr>
          <w:rFonts w:ascii="宋体" w:hAnsi="宋体" w:cs="宋体"/>
          <w:szCs w:val="32"/>
        </w:rPr>
      </w:pPr>
      <w:bookmarkStart w:id="63" w:name="_Toc29860"/>
      <w:r>
        <w:rPr>
          <w:rFonts w:ascii="宋体" w:hAnsi="宋体" w:cs="宋体" w:hint="eastAsia"/>
          <w:szCs w:val="32"/>
        </w:rPr>
        <w:lastRenderedPageBreak/>
        <w:t>·</w:t>
      </w:r>
      <w:r>
        <w:rPr>
          <w:rFonts w:ascii="宋体" w:hAnsi="宋体" w:cs="宋体" w:hint="eastAsia"/>
          <w:szCs w:val="32"/>
        </w:rPr>
        <w:t>地基基础工程</w:t>
      </w:r>
      <w:r>
        <w:rPr>
          <w:rFonts w:ascii="宋体" w:hAnsi="宋体" w:cs="宋体" w:hint="eastAsia"/>
          <w:szCs w:val="32"/>
        </w:rPr>
        <w:t>·</w:t>
      </w:r>
      <w:bookmarkEnd w:id="63"/>
    </w:p>
    <w:tbl>
      <w:tblPr>
        <w:tblW w:w="10371" w:type="dxa"/>
        <w:tblLayout w:type="fixed"/>
        <w:tblLook w:val="04A0" w:firstRow="1" w:lastRow="0" w:firstColumn="1" w:lastColumn="0" w:noHBand="0" w:noVBand="1"/>
      </w:tblPr>
      <w:tblGrid>
        <w:gridCol w:w="461"/>
        <w:gridCol w:w="410"/>
        <w:gridCol w:w="870"/>
        <w:gridCol w:w="2280"/>
        <w:gridCol w:w="1315"/>
        <w:gridCol w:w="2740"/>
        <w:gridCol w:w="2295"/>
      </w:tblGrid>
      <w:tr w:rsidR="000B0555">
        <w:trPr>
          <w:trHeight w:val="2968"/>
        </w:trPr>
        <w:tc>
          <w:tcPr>
            <w:tcW w:w="5336" w:type="dxa"/>
            <w:gridSpan w:val="5"/>
          </w:tcPr>
          <w:p w:rsidR="000B0555" w:rsidRDefault="003967AF">
            <w:pPr>
              <w:rPr>
                <w:rFonts w:ascii="宋体" w:hAnsi="宋体" w:cs="宋体"/>
                <w:b/>
                <w:szCs w:val="21"/>
              </w:rPr>
            </w:pPr>
            <w:r>
              <w:rPr>
                <w:rFonts w:ascii="宋体" w:hAnsi="宋体" w:cs="宋体" w:hint="eastAsia"/>
                <w:b/>
                <w:szCs w:val="21"/>
              </w:rPr>
              <w:t>◇</w:t>
            </w:r>
            <w:r>
              <w:rPr>
                <w:rFonts w:ascii="宋体" w:hAnsi="宋体" w:cs="宋体" w:hint="eastAsia"/>
                <w:b/>
                <w:szCs w:val="21"/>
              </w:rPr>
              <w:t xml:space="preserve"> </w:t>
            </w:r>
            <w:r>
              <w:rPr>
                <w:rFonts w:ascii="宋体" w:hAnsi="宋体" w:cs="宋体" w:hint="eastAsia"/>
                <w:b/>
                <w:szCs w:val="21"/>
              </w:rPr>
              <w:t>需要委托单位提供的资料：</w:t>
            </w:r>
            <w:r>
              <w:rPr>
                <w:rFonts w:ascii="宋体" w:hAnsi="宋体" w:cs="宋体" w:hint="eastAsia"/>
                <w:b/>
                <w:szCs w:val="21"/>
              </w:rPr>
              <w:t xml:space="preserve"> </w:t>
            </w:r>
          </w:p>
          <w:p w:rsidR="000B0555" w:rsidRDefault="003967AF">
            <w:pPr>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w:t>
            </w:r>
            <w:r>
              <w:rPr>
                <w:rFonts w:ascii="宋体" w:hAnsi="宋体" w:cs="宋体" w:hint="eastAsia"/>
                <w:sz w:val="20"/>
                <w:szCs w:val="20"/>
              </w:rPr>
              <w:t>工程名称、工程地点、建设、勘察、设计、监理、施工单位名称；</w:t>
            </w:r>
          </w:p>
          <w:p w:rsidR="000B0555" w:rsidRDefault="003967AF">
            <w:pPr>
              <w:rPr>
                <w:rFonts w:ascii="宋体" w:hAnsi="宋体" w:cs="宋体"/>
                <w:sz w:val="20"/>
                <w:szCs w:val="20"/>
              </w:rPr>
            </w:pPr>
            <w:r>
              <w:rPr>
                <w:rFonts w:ascii="宋体" w:hAnsi="宋体" w:cs="宋体" w:hint="eastAsia"/>
                <w:sz w:val="20"/>
                <w:szCs w:val="20"/>
              </w:rPr>
              <w:t>2</w:t>
            </w:r>
            <w:r>
              <w:rPr>
                <w:rFonts w:ascii="宋体" w:hAnsi="宋体" w:cs="宋体" w:hint="eastAsia"/>
                <w:sz w:val="20"/>
                <w:szCs w:val="20"/>
              </w:rPr>
              <w:t>.</w:t>
            </w:r>
            <w:r>
              <w:rPr>
                <w:rFonts w:ascii="宋体" w:hAnsi="宋体" w:cs="宋体" w:hint="eastAsia"/>
                <w:sz w:val="20"/>
                <w:szCs w:val="20"/>
              </w:rPr>
              <w:t>工程地质勘察报告；桩基础施工平面图；工程桩设计资料和施工记录；</w:t>
            </w:r>
          </w:p>
          <w:p w:rsidR="000B0555" w:rsidRDefault="003967AF">
            <w:pPr>
              <w:rPr>
                <w:rFonts w:ascii="宋体" w:hAnsi="宋体" w:cs="宋体"/>
                <w:sz w:val="20"/>
                <w:szCs w:val="20"/>
              </w:rPr>
            </w:pPr>
            <w:r>
              <w:rPr>
                <w:rFonts w:ascii="宋体" w:hAnsi="宋体" w:cs="宋体" w:hint="eastAsia"/>
                <w:sz w:val="20"/>
                <w:szCs w:val="20"/>
              </w:rPr>
              <w:t>3</w:t>
            </w:r>
            <w:r>
              <w:rPr>
                <w:rFonts w:ascii="宋体" w:hAnsi="宋体" w:cs="宋体" w:hint="eastAsia"/>
                <w:sz w:val="20"/>
                <w:szCs w:val="20"/>
              </w:rPr>
              <w:t>.</w:t>
            </w:r>
            <w:r>
              <w:rPr>
                <w:rFonts w:ascii="宋体" w:hAnsi="宋体" w:cs="宋体" w:hint="eastAsia"/>
                <w:sz w:val="20"/>
                <w:szCs w:val="20"/>
              </w:rPr>
              <w:t>高压灌浆补强后的检测另需提供钻孔抽芯资料及前期处理资料。</w:t>
            </w:r>
          </w:p>
          <w:p w:rsidR="000B0555" w:rsidRDefault="003967AF">
            <w:pPr>
              <w:rPr>
                <w:rFonts w:ascii="宋体" w:hAnsi="宋体" w:cs="宋体"/>
                <w:b/>
                <w:szCs w:val="21"/>
              </w:rPr>
            </w:pPr>
            <w:r>
              <w:rPr>
                <w:rFonts w:ascii="宋体" w:hAnsi="宋体" w:cs="宋体" w:hint="eastAsia"/>
                <w:b/>
                <w:szCs w:val="21"/>
              </w:rPr>
              <w:t>◇在检测过程中，委托方应安排有关人员全程见证检测，提供必要的协助，并对我方完成的工作量签证。</w:t>
            </w:r>
          </w:p>
        </w:tc>
        <w:tc>
          <w:tcPr>
            <w:tcW w:w="5035" w:type="dxa"/>
            <w:gridSpan w:val="2"/>
          </w:tcPr>
          <w:p w:rsidR="000B0555" w:rsidRDefault="003967AF">
            <w:pPr>
              <w:rPr>
                <w:rFonts w:ascii="宋体" w:hAnsi="宋体" w:cs="宋体"/>
                <w:szCs w:val="21"/>
              </w:rPr>
            </w:pPr>
            <w:r>
              <w:rPr>
                <w:rFonts w:ascii="宋体" w:hAnsi="宋体" w:cs="宋体" w:hint="eastAsia"/>
                <w:b/>
                <w:szCs w:val="21"/>
              </w:rPr>
              <w:t>◇</w:t>
            </w:r>
            <w:r>
              <w:rPr>
                <w:rFonts w:ascii="宋体" w:hAnsi="宋体" w:cs="宋体" w:hint="eastAsia"/>
                <w:b/>
                <w:szCs w:val="21"/>
              </w:rPr>
              <w:t xml:space="preserve"> </w:t>
            </w:r>
            <w:r>
              <w:rPr>
                <w:rFonts w:ascii="宋体" w:hAnsi="宋体" w:cs="宋体" w:hint="eastAsia"/>
                <w:b/>
                <w:szCs w:val="21"/>
              </w:rPr>
              <w:t>选桩原则：</w:t>
            </w:r>
            <w:r>
              <w:rPr>
                <w:rFonts w:ascii="宋体" w:hAnsi="宋体" w:cs="宋体" w:hint="eastAsia"/>
                <w:szCs w:val="21"/>
              </w:rPr>
              <w:t xml:space="preserve"> </w:t>
            </w:r>
          </w:p>
          <w:p w:rsidR="000B0555" w:rsidRDefault="003967AF">
            <w:pPr>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w:t>
            </w:r>
            <w:r>
              <w:rPr>
                <w:rFonts w:ascii="宋体" w:hAnsi="宋体" w:cs="宋体" w:hint="eastAsia"/>
                <w:sz w:val="20"/>
                <w:szCs w:val="20"/>
              </w:rPr>
              <w:t>承载力检测，首选施工质量较差的部位；</w:t>
            </w:r>
          </w:p>
          <w:p w:rsidR="000B0555" w:rsidRDefault="003967AF">
            <w:pPr>
              <w:rPr>
                <w:rFonts w:ascii="宋体" w:hAnsi="宋体" w:cs="宋体"/>
                <w:sz w:val="20"/>
                <w:szCs w:val="20"/>
              </w:rPr>
            </w:pPr>
            <w:r>
              <w:rPr>
                <w:rFonts w:ascii="宋体" w:hAnsi="宋体" w:cs="宋体" w:hint="eastAsia"/>
                <w:sz w:val="20"/>
                <w:szCs w:val="20"/>
              </w:rPr>
              <w:t>2</w:t>
            </w:r>
            <w:r>
              <w:rPr>
                <w:rFonts w:ascii="宋体" w:hAnsi="宋体" w:cs="宋体" w:hint="eastAsia"/>
                <w:sz w:val="20"/>
                <w:szCs w:val="20"/>
              </w:rPr>
              <w:t>.</w:t>
            </w:r>
            <w:r>
              <w:rPr>
                <w:rFonts w:ascii="宋体" w:hAnsi="宋体" w:cs="宋体" w:hint="eastAsia"/>
                <w:sz w:val="20"/>
                <w:szCs w:val="20"/>
              </w:rPr>
              <w:t>当采用两种或两种以上检测方法时，应依据前一种实验方法的检验结果，选择质量较差的部位；</w:t>
            </w:r>
          </w:p>
          <w:p w:rsidR="000B0555" w:rsidRDefault="003967AF">
            <w:pPr>
              <w:rPr>
                <w:rFonts w:ascii="宋体" w:hAnsi="宋体" w:cs="宋体"/>
                <w:sz w:val="20"/>
                <w:szCs w:val="20"/>
              </w:rPr>
            </w:pPr>
            <w:r>
              <w:rPr>
                <w:rFonts w:ascii="宋体" w:hAnsi="宋体" w:cs="宋体" w:hint="eastAsia"/>
                <w:sz w:val="20"/>
                <w:szCs w:val="20"/>
              </w:rPr>
              <w:t>3</w:t>
            </w:r>
            <w:r>
              <w:rPr>
                <w:rFonts w:ascii="宋体" w:hAnsi="宋体" w:cs="宋体" w:hint="eastAsia"/>
                <w:sz w:val="20"/>
                <w:szCs w:val="20"/>
              </w:rPr>
              <w:t>.</w:t>
            </w:r>
            <w:r>
              <w:rPr>
                <w:rFonts w:ascii="宋体" w:hAnsi="宋体" w:cs="宋体" w:hint="eastAsia"/>
                <w:sz w:val="20"/>
                <w:szCs w:val="20"/>
              </w:rPr>
              <w:t>选择对施工质量有怀疑的部位；</w:t>
            </w:r>
          </w:p>
          <w:p w:rsidR="000B0555" w:rsidRDefault="003967AF">
            <w:pPr>
              <w:rPr>
                <w:rFonts w:ascii="宋体" w:hAnsi="宋体" w:cs="宋体"/>
                <w:sz w:val="20"/>
                <w:szCs w:val="20"/>
              </w:rPr>
            </w:pPr>
            <w:r>
              <w:rPr>
                <w:rFonts w:ascii="宋体" w:hAnsi="宋体" w:cs="宋体" w:hint="eastAsia"/>
                <w:sz w:val="20"/>
                <w:szCs w:val="20"/>
              </w:rPr>
              <w:t>4</w:t>
            </w:r>
            <w:r>
              <w:rPr>
                <w:rFonts w:ascii="宋体" w:hAnsi="宋体" w:cs="宋体" w:hint="eastAsia"/>
                <w:sz w:val="20"/>
                <w:szCs w:val="20"/>
              </w:rPr>
              <w:t>.</w:t>
            </w:r>
            <w:r>
              <w:rPr>
                <w:rFonts w:ascii="宋体" w:hAnsi="宋体" w:cs="宋体" w:hint="eastAsia"/>
                <w:sz w:val="20"/>
                <w:szCs w:val="20"/>
              </w:rPr>
              <w:t>选择设计方认为重要的部位；</w:t>
            </w:r>
          </w:p>
          <w:p w:rsidR="000B0555" w:rsidRDefault="003967AF">
            <w:pPr>
              <w:rPr>
                <w:rFonts w:ascii="宋体" w:hAnsi="宋体" w:cs="宋体"/>
                <w:sz w:val="20"/>
                <w:szCs w:val="20"/>
              </w:rPr>
            </w:pPr>
            <w:r>
              <w:rPr>
                <w:rFonts w:ascii="宋体" w:hAnsi="宋体" w:cs="宋体" w:hint="eastAsia"/>
                <w:sz w:val="20"/>
                <w:szCs w:val="20"/>
              </w:rPr>
              <w:t>5</w:t>
            </w:r>
            <w:r>
              <w:rPr>
                <w:rFonts w:ascii="宋体" w:hAnsi="宋体" w:cs="宋体" w:hint="eastAsia"/>
                <w:sz w:val="20"/>
                <w:szCs w:val="20"/>
              </w:rPr>
              <w:t>.</w:t>
            </w:r>
            <w:r>
              <w:rPr>
                <w:rFonts w:ascii="宋体" w:hAnsi="宋体" w:cs="宋体" w:hint="eastAsia"/>
                <w:sz w:val="20"/>
                <w:szCs w:val="20"/>
              </w:rPr>
              <w:t>选择岩土特性复杂，可能影响施工质量的部位；</w:t>
            </w:r>
          </w:p>
          <w:p w:rsidR="000B0555" w:rsidRDefault="003967AF">
            <w:pPr>
              <w:rPr>
                <w:rFonts w:ascii="宋体" w:hAnsi="宋体" w:cs="宋体"/>
                <w:sz w:val="20"/>
                <w:szCs w:val="20"/>
              </w:rPr>
            </w:pPr>
            <w:r>
              <w:rPr>
                <w:rFonts w:ascii="宋体" w:hAnsi="宋体" w:cs="宋体" w:hint="eastAsia"/>
                <w:sz w:val="20"/>
                <w:szCs w:val="20"/>
              </w:rPr>
              <w:t>6</w:t>
            </w:r>
            <w:r>
              <w:rPr>
                <w:rFonts w:ascii="宋体" w:hAnsi="宋体" w:cs="宋体" w:hint="eastAsia"/>
                <w:sz w:val="20"/>
                <w:szCs w:val="20"/>
              </w:rPr>
              <w:t>.</w:t>
            </w:r>
            <w:r>
              <w:rPr>
                <w:rFonts w:ascii="宋体" w:hAnsi="宋体" w:cs="宋体" w:hint="eastAsia"/>
                <w:sz w:val="20"/>
                <w:szCs w:val="20"/>
              </w:rPr>
              <w:t>选择代表不同施工工艺条件和不同施工单位的部位；</w:t>
            </w:r>
          </w:p>
          <w:p w:rsidR="000B0555" w:rsidRDefault="003967AF">
            <w:pPr>
              <w:rPr>
                <w:rFonts w:ascii="宋体" w:hAnsi="宋体" w:cs="宋体"/>
                <w:b/>
                <w:szCs w:val="21"/>
              </w:rPr>
            </w:pPr>
            <w:r>
              <w:rPr>
                <w:rFonts w:ascii="宋体" w:hAnsi="宋体" w:cs="宋体" w:hint="eastAsia"/>
                <w:sz w:val="20"/>
                <w:szCs w:val="20"/>
              </w:rPr>
              <w:t>7</w:t>
            </w:r>
            <w:r>
              <w:rPr>
                <w:rFonts w:ascii="宋体" w:hAnsi="宋体" w:cs="宋体" w:hint="eastAsia"/>
                <w:sz w:val="20"/>
                <w:szCs w:val="20"/>
              </w:rPr>
              <w:t>.</w:t>
            </w:r>
            <w:r>
              <w:rPr>
                <w:rFonts w:ascii="宋体" w:hAnsi="宋体" w:cs="宋体" w:hint="eastAsia"/>
                <w:sz w:val="20"/>
                <w:szCs w:val="20"/>
              </w:rPr>
              <w:t>同类型的抽检对象宜均匀分布。</w:t>
            </w:r>
          </w:p>
        </w:tc>
      </w:tr>
      <w:tr w:rsidR="000B05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1741" w:type="dxa"/>
            <w:gridSpan w:val="3"/>
            <w:shd w:val="clear" w:color="auto" w:fill="FFFFFF"/>
            <w:vAlign w:val="center"/>
          </w:tcPr>
          <w:p w:rsidR="000B0555" w:rsidRDefault="003967AF">
            <w:pPr>
              <w:jc w:val="center"/>
              <w:rPr>
                <w:rFonts w:ascii="宋体" w:hAnsi="宋体" w:cs="宋体"/>
                <w:color w:val="000000" w:themeColor="text1"/>
                <w:sz w:val="24"/>
                <w:szCs w:val="24"/>
              </w:rPr>
            </w:pPr>
            <w:r>
              <w:rPr>
                <w:rFonts w:ascii="宋体" w:hAnsi="宋体" w:cs="宋体" w:hint="eastAsia"/>
                <w:b/>
                <w:color w:val="000000" w:themeColor="text1"/>
                <w:sz w:val="24"/>
                <w:szCs w:val="24"/>
              </w:rPr>
              <w:t>检测项目</w:t>
            </w:r>
          </w:p>
        </w:tc>
        <w:tc>
          <w:tcPr>
            <w:tcW w:w="2280" w:type="dxa"/>
            <w:shd w:val="clear" w:color="auto" w:fill="auto"/>
            <w:vAlign w:val="center"/>
          </w:tcPr>
          <w:p w:rsidR="000B0555" w:rsidRDefault="003967AF">
            <w:pPr>
              <w:jc w:val="center"/>
              <w:rPr>
                <w:rFonts w:ascii="宋体" w:hAnsi="宋体" w:cs="宋体"/>
                <w:b/>
                <w:color w:val="000000" w:themeColor="text1"/>
                <w:sz w:val="24"/>
                <w:szCs w:val="24"/>
              </w:rPr>
            </w:pPr>
            <w:r>
              <w:rPr>
                <w:rFonts w:ascii="宋体" w:hAnsi="宋体" w:cs="宋体" w:hint="eastAsia"/>
                <w:b/>
                <w:color w:val="000000" w:themeColor="text1"/>
                <w:sz w:val="24"/>
                <w:szCs w:val="24"/>
              </w:rPr>
              <w:t>委托方现场</w:t>
            </w:r>
          </w:p>
          <w:p w:rsidR="000B0555" w:rsidRDefault="003967AF">
            <w:pPr>
              <w:jc w:val="center"/>
              <w:rPr>
                <w:rFonts w:ascii="宋体" w:hAnsi="宋体" w:cs="宋体"/>
                <w:color w:val="000000" w:themeColor="text1"/>
                <w:sz w:val="24"/>
                <w:szCs w:val="24"/>
              </w:rPr>
            </w:pPr>
            <w:r>
              <w:rPr>
                <w:rFonts w:ascii="宋体" w:hAnsi="宋体" w:cs="宋体" w:hint="eastAsia"/>
                <w:b/>
                <w:color w:val="000000" w:themeColor="text1"/>
                <w:sz w:val="24"/>
                <w:szCs w:val="24"/>
              </w:rPr>
              <w:t>准备工作</w:t>
            </w:r>
          </w:p>
        </w:tc>
        <w:tc>
          <w:tcPr>
            <w:tcW w:w="4055" w:type="dxa"/>
            <w:gridSpan w:val="2"/>
            <w:shd w:val="clear" w:color="auto" w:fill="auto"/>
            <w:vAlign w:val="center"/>
          </w:tcPr>
          <w:p w:rsidR="000B0555" w:rsidRDefault="003967AF">
            <w:pPr>
              <w:jc w:val="center"/>
              <w:rPr>
                <w:rFonts w:ascii="宋体" w:hAnsi="宋体" w:cs="宋体"/>
                <w:color w:val="000000" w:themeColor="text1"/>
                <w:sz w:val="24"/>
                <w:szCs w:val="24"/>
              </w:rPr>
            </w:pPr>
            <w:r>
              <w:rPr>
                <w:rFonts w:ascii="宋体" w:hAnsi="宋体" w:cs="宋体" w:hint="eastAsia"/>
                <w:b/>
                <w:color w:val="000000" w:themeColor="text1"/>
                <w:sz w:val="24"/>
                <w:szCs w:val="24"/>
              </w:rPr>
              <w:t>检测数量、检测时间的确定</w:t>
            </w:r>
          </w:p>
        </w:tc>
        <w:tc>
          <w:tcPr>
            <w:tcW w:w="2295" w:type="dxa"/>
            <w:shd w:val="clear" w:color="auto" w:fill="FFFFFF"/>
            <w:vAlign w:val="center"/>
          </w:tcPr>
          <w:p w:rsidR="000B0555" w:rsidRDefault="003967AF">
            <w:pPr>
              <w:jc w:val="center"/>
              <w:rPr>
                <w:rFonts w:ascii="宋体" w:hAnsi="宋体" w:cs="宋体"/>
                <w:color w:val="000000" w:themeColor="text1"/>
                <w:sz w:val="24"/>
                <w:szCs w:val="24"/>
              </w:rPr>
            </w:pPr>
            <w:r>
              <w:rPr>
                <w:rFonts w:ascii="宋体" w:hAnsi="宋体" w:cs="宋体" w:hint="eastAsia"/>
                <w:b/>
                <w:bCs/>
                <w:color w:val="000000" w:themeColor="text1"/>
                <w:sz w:val="24"/>
                <w:szCs w:val="24"/>
              </w:rPr>
              <w:t>检测依据</w:t>
            </w:r>
          </w:p>
        </w:tc>
      </w:tr>
      <w:tr w:rsidR="000B05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45"/>
        </w:trPr>
        <w:tc>
          <w:tcPr>
            <w:tcW w:w="461" w:type="dxa"/>
            <w:vMerge w:val="restart"/>
            <w:shd w:val="clear" w:color="auto" w:fill="FFFFFF"/>
            <w:vAlign w:val="center"/>
          </w:tcPr>
          <w:p w:rsidR="000B0555" w:rsidRDefault="003967AF">
            <w:pPr>
              <w:jc w:val="center"/>
              <w:rPr>
                <w:rFonts w:ascii="宋体" w:hAnsi="宋体" w:cs="宋体"/>
                <w:bCs/>
                <w:color w:val="000000" w:themeColor="text1"/>
                <w:sz w:val="20"/>
                <w:szCs w:val="20"/>
              </w:rPr>
            </w:pPr>
            <w:r>
              <w:rPr>
                <w:rFonts w:ascii="宋体" w:hAnsi="宋体" w:cs="宋体" w:hint="eastAsia"/>
                <w:bCs/>
                <w:color w:val="000000" w:themeColor="text1"/>
                <w:sz w:val="20"/>
                <w:szCs w:val="20"/>
              </w:rPr>
              <w:t>地基与基础</w:t>
            </w:r>
          </w:p>
        </w:tc>
        <w:tc>
          <w:tcPr>
            <w:tcW w:w="410" w:type="dxa"/>
            <w:vMerge w:val="restart"/>
            <w:shd w:val="clear" w:color="auto" w:fill="auto"/>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地基土原位测试</w:t>
            </w:r>
          </w:p>
        </w:tc>
        <w:tc>
          <w:tcPr>
            <w:tcW w:w="870" w:type="dxa"/>
            <w:shd w:val="clear" w:color="auto" w:fill="auto"/>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圆锥动力触探</w:t>
            </w:r>
          </w:p>
        </w:tc>
        <w:tc>
          <w:tcPr>
            <w:tcW w:w="2280" w:type="dxa"/>
            <w:vMerge w:val="restart"/>
            <w:shd w:val="clear" w:color="auto" w:fill="auto"/>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1.</w:t>
            </w:r>
            <w:r>
              <w:rPr>
                <w:rFonts w:ascii="宋体" w:hAnsi="宋体" w:cs="宋体" w:hint="eastAsia"/>
                <w:color w:val="000000" w:themeColor="text1"/>
                <w:sz w:val="20"/>
                <w:szCs w:val="20"/>
              </w:rPr>
              <w:t>提供安全可靠的施工现场；</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2.</w:t>
            </w:r>
            <w:r>
              <w:rPr>
                <w:rFonts w:ascii="宋体" w:hAnsi="宋体" w:cs="宋体" w:hint="eastAsia"/>
                <w:color w:val="000000" w:themeColor="text1"/>
                <w:sz w:val="20"/>
                <w:szCs w:val="20"/>
              </w:rPr>
              <w:t>平整场地及道路以便钻机设备搬运；</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3.</w:t>
            </w:r>
            <w:r>
              <w:rPr>
                <w:rFonts w:ascii="宋体" w:hAnsi="宋体" w:cs="宋体" w:hint="eastAsia"/>
                <w:color w:val="000000" w:themeColor="text1"/>
                <w:sz w:val="20"/>
                <w:szCs w:val="20"/>
              </w:rPr>
              <w:t>提供钻探用水及必要的照明；</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4.</w:t>
            </w:r>
            <w:r>
              <w:rPr>
                <w:rFonts w:ascii="宋体" w:hAnsi="宋体" w:cs="宋体" w:hint="eastAsia"/>
                <w:color w:val="000000" w:themeColor="text1"/>
                <w:sz w:val="20"/>
                <w:szCs w:val="20"/>
              </w:rPr>
              <w:t>检测点应开挖至基础底设计标高；</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5.</w:t>
            </w:r>
            <w:r>
              <w:rPr>
                <w:rFonts w:ascii="宋体" w:hAnsi="宋体" w:cs="宋体" w:hint="eastAsia"/>
                <w:color w:val="000000" w:themeColor="text1"/>
                <w:sz w:val="20"/>
                <w:szCs w:val="20"/>
              </w:rPr>
              <w:t>轻型动力触探确保检测点周围</w:t>
            </w:r>
            <w:r>
              <w:rPr>
                <w:rFonts w:ascii="宋体" w:hAnsi="宋体" w:cs="宋体" w:hint="eastAsia"/>
                <w:color w:val="000000" w:themeColor="text1"/>
                <w:sz w:val="20"/>
                <w:szCs w:val="20"/>
              </w:rPr>
              <w:t>2m</w:t>
            </w:r>
            <w:r>
              <w:rPr>
                <w:rFonts w:ascii="宋体" w:hAnsi="宋体" w:cs="宋体" w:hint="eastAsia"/>
                <w:color w:val="000000" w:themeColor="text1"/>
                <w:sz w:val="20"/>
                <w:szCs w:val="20"/>
              </w:rPr>
              <w:t>范围平整无障碍物即可。</w:t>
            </w:r>
          </w:p>
        </w:tc>
        <w:tc>
          <w:tcPr>
            <w:tcW w:w="4055" w:type="dxa"/>
            <w:gridSpan w:val="2"/>
            <w:vMerge w:val="restart"/>
            <w:shd w:val="clear" w:color="auto" w:fill="auto"/>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检测数量：</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1.</w:t>
            </w:r>
            <w:r>
              <w:rPr>
                <w:rFonts w:ascii="宋体" w:hAnsi="宋体" w:cs="宋体" w:hint="eastAsia"/>
                <w:color w:val="000000" w:themeColor="text1"/>
                <w:sz w:val="20"/>
                <w:szCs w:val="20"/>
              </w:rPr>
              <w:t>水泥土搅拌桩：桩体均匀性检测采用轻型圆锥动力触探，抽检数量应为总桩数的</w:t>
            </w:r>
            <w:r>
              <w:rPr>
                <w:rFonts w:ascii="宋体" w:hAnsi="宋体" w:cs="宋体" w:hint="eastAsia"/>
                <w:color w:val="000000" w:themeColor="text1"/>
                <w:sz w:val="20"/>
                <w:szCs w:val="20"/>
              </w:rPr>
              <w:t>0.1%</w:t>
            </w:r>
            <w:r>
              <w:rPr>
                <w:rFonts w:ascii="宋体" w:hAnsi="宋体" w:cs="宋体" w:hint="eastAsia"/>
                <w:color w:val="000000" w:themeColor="text1"/>
                <w:sz w:val="20"/>
                <w:szCs w:val="20"/>
              </w:rPr>
              <w:t>，且不少于</w:t>
            </w:r>
            <w:r>
              <w:rPr>
                <w:rFonts w:ascii="宋体" w:hAnsi="宋体" w:cs="宋体" w:hint="eastAsia"/>
                <w:color w:val="000000" w:themeColor="text1"/>
                <w:sz w:val="20"/>
                <w:szCs w:val="20"/>
              </w:rPr>
              <w:t>3</w:t>
            </w:r>
            <w:r>
              <w:rPr>
                <w:rFonts w:ascii="宋体" w:hAnsi="宋体" w:cs="宋体" w:hint="eastAsia"/>
                <w:color w:val="000000" w:themeColor="text1"/>
                <w:sz w:val="20"/>
                <w:szCs w:val="20"/>
              </w:rPr>
              <w:t>根；</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2.</w:t>
            </w:r>
            <w:r>
              <w:rPr>
                <w:rFonts w:ascii="宋体" w:hAnsi="宋体" w:cs="宋体" w:hint="eastAsia"/>
                <w:color w:val="000000" w:themeColor="text1"/>
                <w:sz w:val="20"/>
                <w:szCs w:val="20"/>
              </w:rPr>
              <w:t>天然土地基和处理地基：单位工程抽检数量为每</w:t>
            </w:r>
            <w:r>
              <w:rPr>
                <w:rFonts w:ascii="宋体" w:hAnsi="宋体" w:cs="宋体" w:hint="eastAsia"/>
                <w:color w:val="000000" w:themeColor="text1"/>
                <w:sz w:val="20"/>
                <w:szCs w:val="20"/>
              </w:rPr>
              <w:t>200</w:t>
            </w:r>
            <w:r>
              <w:rPr>
                <w:rFonts w:ascii="宋体" w:hAnsi="宋体" w:cs="宋体" w:hint="eastAsia"/>
                <w:color w:val="000000" w:themeColor="text1"/>
                <w:sz w:val="20"/>
                <w:szCs w:val="20"/>
              </w:rPr>
              <w:t>㎡不应少于</w:t>
            </w:r>
            <w:r>
              <w:rPr>
                <w:rFonts w:ascii="宋体" w:hAnsi="宋体" w:cs="宋体" w:hint="eastAsia"/>
                <w:color w:val="000000" w:themeColor="text1"/>
                <w:sz w:val="20"/>
                <w:szCs w:val="20"/>
              </w:rPr>
              <w:t>1</w:t>
            </w:r>
            <w:r>
              <w:rPr>
                <w:rFonts w:ascii="宋体" w:hAnsi="宋体" w:cs="宋体" w:hint="eastAsia"/>
                <w:color w:val="000000" w:themeColor="text1"/>
                <w:sz w:val="20"/>
                <w:szCs w:val="20"/>
              </w:rPr>
              <w:t>个孔，且不少于</w:t>
            </w:r>
            <w:r>
              <w:rPr>
                <w:rFonts w:ascii="宋体" w:hAnsi="宋体" w:cs="宋体" w:hint="eastAsia"/>
                <w:color w:val="000000" w:themeColor="text1"/>
                <w:sz w:val="20"/>
                <w:szCs w:val="20"/>
              </w:rPr>
              <w:t>10</w:t>
            </w:r>
            <w:r>
              <w:rPr>
                <w:rFonts w:ascii="宋体" w:hAnsi="宋体" w:cs="宋体" w:hint="eastAsia"/>
                <w:color w:val="000000" w:themeColor="text1"/>
                <w:sz w:val="20"/>
                <w:szCs w:val="20"/>
              </w:rPr>
              <w:t>孔，每个独立桩基不得少于</w:t>
            </w:r>
            <w:r>
              <w:rPr>
                <w:rFonts w:ascii="宋体" w:hAnsi="宋体" w:cs="宋体" w:hint="eastAsia"/>
                <w:color w:val="000000" w:themeColor="text1"/>
                <w:sz w:val="20"/>
                <w:szCs w:val="20"/>
              </w:rPr>
              <w:t>1</w:t>
            </w:r>
            <w:r>
              <w:rPr>
                <w:rFonts w:ascii="宋体" w:hAnsi="宋体" w:cs="宋体" w:hint="eastAsia"/>
                <w:color w:val="000000" w:themeColor="text1"/>
                <w:sz w:val="20"/>
                <w:szCs w:val="20"/>
              </w:rPr>
              <w:t>个孔，基槽每</w:t>
            </w:r>
            <w:r>
              <w:rPr>
                <w:rFonts w:ascii="宋体" w:hAnsi="宋体" w:cs="宋体" w:hint="eastAsia"/>
                <w:color w:val="000000" w:themeColor="text1"/>
                <w:sz w:val="20"/>
                <w:szCs w:val="20"/>
              </w:rPr>
              <w:t>20</w:t>
            </w:r>
            <w:r>
              <w:rPr>
                <w:rFonts w:ascii="宋体" w:hAnsi="宋体" w:cs="宋体" w:hint="eastAsia"/>
                <w:color w:val="000000" w:themeColor="text1"/>
                <w:sz w:val="20"/>
                <w:szCs w:val="20"/>
              </w:rPr>
              <w:t>延米不得少于</w:t>
            </w:r>
            <w:r>
              <w:rPr>
                <w:rFonts w:ascii="宋体" w:hAnsi="宋体" w:cs="宋体" w:hint="eastAsia"/>
                <w:color w:val="000000" w:themeColor="text1"/>
                <w:sz w:val="20"/>
                <w:szCs w:val="20"/>
              </w:rPr>
              <w:t>1</w:t>
            </w:r>
            <w:r>
              <w:rPr>
                <w:rFonts w:ascii="宋体" w:hAnsi="宋体" w:cs="宋体" w:hint="eastAsia"/>
                <w:color w:val="000000" w:themeColor="text1"/>
                <w:sz w:val="20"/>
                <w:szCs w:val="20"/>
              </w:rPr>
              <w:t>个孔。</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检测时间：</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1.</w:t>
            </w:r>
            <w:r>
              <w:rPr>
                <w:rFonts w:ascii="宋体" w:hAnsi="宋体" w:cs="宋体" w:hint="eastAsia"/>
                <w:color w:val="000000" w:themeColor="text1"/>
                <w:sz w:val="20"/>
                <w:szCs w:val="20"/>
              </w:rPr>
              <w:t>水泥土搅拌桩：轻型触探检测，应在成桩</w:t>
            </w:r>
            <w:r>
              <w:rPr>
                <w:rFonts w:ascii="宋体" w:hAnsi="宋体" w:cs="宋体" w:hint="eastAsia"/>
                <w:color w:val="000000" w:themeColor="text1"/>
                <w:sz w:val="20"/>
                <w:szCs w:val="20"/>
              </w:rPr>
              <w:t>3d</w:t>
            </w:r>
            <w:r>
              <w:rPr>
                <w:rFonts w:ascii="宋体" w:hAnsi="宋体" w:cs="宋体" w:hint="eastAsia"/>
                <w:color w:val="000000" w:themeColor="text1"/>
                <w:sz w:val="20"/>
                <w:szCs w:val="20"/>
              </w:rPr>
              <w:t>内完成；</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2.</w:t>
            </w:r>
            <w:r>
              <w:rPr>
                <w:rFonts w:ascii="宋体" w:hAnsi="宋体" w:cs="宋体" w:hint="eastAsia"/>
                <w:color w:val="000000" w:themeColor="text1"/>
                <w:sz w:val="20"/>
                <w:szCs w:val="20"/>
              </w:rPr>
              <w:t>天然地基：开挖后即可进行检测；</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处理地基：根据设计及委托要求。</w:t>
            </w:r>
          </w:p>
        </w:tc>
        <w:tc>
          <w:tcPr>
            <w:tcW w:w="2295" w:type="dxa"/>
            <w:vMerge w:val="restart"/>
            <w:shd w:val="clear" w:color="auto" w:fill="FFFFFF"/>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建筑地基基础检测规范</w:t>
            </w:r>
            <w:r>
              <w:rPr>
                <w:rFonts w:ascii="宋体" w:hAnsi="宋体" w:cs="宋体" w:hint="eastAsia"/>
                <w:color w:val="000000" w:themeColor="text1"/>
                <w:sz w:val="20"/>
                <w:szCs w:val="20"/>
              </w:rPr>
              <w:t>DBJ15-60-2008</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建筑地基检测技术规范</w:t>
            </w:r>
            <w:r>
              <w:rPr>
                <w:rFonts w:ascii="宋体" w:hAnsi="宋体" w:cs="宋体" w:hint="eastAsia"/>
                <w:color w:val="000000" w:themeColor="text1"/>
                <w:sz w:val="20"/>
                <w:szCs w:val="20"/>
              </w:rPr>
              <w:t xml:space="preserve"> JGJ340-2015</w:t>
            </w:r>
          </w:p>
        </w:tc>
      </w:tr>
      <w:tr w:rsidR="000B05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37"/>
        </w:trPr>
        <w:tc>
          <w:tcPr>
            <w:tcW w:w="461" w:type="dxa"/>
            <w:vMerge/>
            <w:shd w:val="clear" w:color="auto" w:fill="FFFFFF"/>
            <w:vAlign w:val="center"/>
          </w:tcPr>
          <w:p w:rsidR="000B0555" w:rsidRDefault="000B0555">
            <w:pPr>
              <w:jc w:val="center"/>
              <w:rPr>
                <w:rFonts w:ascii="宋体" w:hAnsi="宋体" w:cs="宋体"/>
                <w:b/>
                <w:color w:val="000000" w:themeColor="text1"/>
                <w:sz w:val="20"/>
                <w:szCs w:val="20"/>
              </w:rPr>
            </w:pPr>
          </w:p>
        </w:tc>
        <w:tc>
          <w:tcPr>
            <w:tcW w:w="410" w:type="dxa"/>
            <w:vMerge/>
            <w:shd w:val="clear" w:color="auto" w:fill="auto"/>
            <w:vAlign w:val="center"/>
          </w:tcPr>
          <w:p w:rsidR="000B0555" w:rsidRDefault="000B0555">
            <w:pPr>
              <w:jc w:val="center"/>
              <w:rPr>
                <w:rFonts w:ascii="宋体" w:hAnsi="宋体" w:cs="宋体"/>
                <w:color w:val="000000" w:themeColor="text1"/>
                <w:sz w:val="20"/>
                <w:szCs w:val="20"/>
              </w:rPr>
            </w:pPr>
          </w:p>
        </w:tc>
        <w:tc>
          <w:tcPr>
            <w:tcW w:w="870" w:type="dxa"/>
            <w:shd w:val="clear" w:color="auto" w:fill="auto"/>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标准贯入试验</w:t>
            </w:r>
          </w:p>
        </w:tc>
        <w:tc>
          <w:tcPr>
            <w:tcW w:w="2280" w:type="dxa"/>
            <w:vMerge/>
            <w:shd w:val="clear" w:color="auto" w:fill="auto"/>
            <w:vAlign w:val="center"/>
          </w:tcPr>
          <w:p w:rsidR="000B0555" w:rsidRDefault="000B0555">
            <w:pPr>
              <w:rPr>
                <w:rFonts w:ascii="宋体" w:hAnsi="宋体" w:cs="宋体"/>
                <w:color w:val="000000" w:themeColor="text1"/>
                <w:sz w:val="20"/>
                <w:szCs w:val="20"/>
              </w:rPr>
            </w:pPr>
          </w:p>
        </w:tc>
        <w:tc>
          <w:tcPr>
            <w:tcW w:w="4055" w:type="dxa"/>
            <w:gridSpan w:val="2"/>
            <w:vMerge/>
            <w:tcBorders>
              <w:bottom w:val="single" w:sz="4" w:space="0" w:color="auto"/>
            </w:tcBorders>
            <w:shd w:val="clear" w:color="auto" w:fill="auto"/>
            <w:vAlign w:val="center"/>
          </w:tcPr>
          <w:p w:rsidR="000B0555" w:rsidRDefault="000B0555">
            <w:pPr>
              <w:rPr>
                <w:rFonts w:ascii="宋体" w:hAnsi="宋体" w:cs="宋体"/>
                <w:color w:val="000000" w:themeColor="text1"/>
                <w:sz w:val="20"/>
                <w:szCs w:val="20"/>
              </w:rPr>
            </w:pPr>
          </w:p>
        </w:tc>
        <w:tc>
          <w:tcPr>
            <w:tcW w:w="2295" w:type="dxa"/>
            <w:vMerge/>
            <w:shd w:val="clear" w:color="auto" w:fill="FFFFFF"/>
            <w:vAlign w:val="center"/>
          </w:tcPr>
          <w:p w:rsidR="000B0555" w:rsidRDefault="000B0555">
            <w:pPr>
              <w:jc w:val="left"/>
              <w:rPr>
                <w:rFonts w:ascii="宋体" w:hAnsi="宋体" w:cs="宋体"/>
                <w:color w:val="000000" w:themeColor="text1"/>
                <w:sz w:val="20"/>
                <w:szCs w:val="20"/>
              </w:rPr>
            </w:pPr>
          </w:p>
        </w:tc>
      </w:tr>
      <w:tr w:rsidR="000B05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25"/>
        </w:trPr>
        <w:tc>
          <w:tcPr>
            <w:tcW w:w="461" w:type="dxa"/>
            <w:vMerge/>
            <w:shd w:val="clear" w:color="auto" w:fill="FFFFFF"/>
            <w:vAlign w:val="center"/>
          </w:tcPr>
          <w:p w:rsidR="000B0555" w:rsidRDefault="000B0555">
            <w:pPr>
              <w:jc w:val="center"/>
              <w:rPr>
                <w:rFonts w:ascii="宋体" w:hAnsi="宋体" w:cs="宋体"/>
                <w:b/>
                <w:color w:val="000000" w:themeColor="text1"/>
                <w:sz w:val="20"/>
                <w:szCs w:val="20"/>
              </w:rPr>
            </w:pPr>
          </w:p>
        </w:tc>
        <w:tc>
          <w:tcPr>
            <w:tcW w:w="1280" w:type="dxa"/>
            <w:gridSpan w:val="2"/>
            <w:shd w:val="clear" w:color="auto" w:fill="FFFFFF"/>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平板载荷试验</w:t>
            </w:r>
          </w:p>
        </w:tc>
        <w:tc>
          <w:tcPr>
            <w:tcW w:w="2280" w:type="dxa"/>
            <w:shd w:val="clear" w:color="auto" w:fill="FFFFFF"/>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1.</w:t>
            </w:r>
            <w:r>
              <w:rPr>
                <w:rFonts w:ascii="宋体" w:hAnsi="宋体" w:cs="宋体" w:hint="eastAsia"/>
                <w:color w:val="000000" w:themeColor="text1"/>
                <w:sz w:val="20"/>
                <w:szCs w:val="20"/>
              </w:rPr>
              <w:t>提供安全可靠的施工现场；</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2.</w:t>
            </w:r>
            <w:r>
              <w:rPr>
                <w:rFonts w:ascii="宋体" w:hAnsi="宋体" w:cs="宋体" w:hint="eastAsia"/>
                <w:color w:val="000000" w:themeColor="text1"/>
                <w:sz w:val="20"/>
                <w:szCs w:val="20"/>
              </w:rPr>
              <w:t>提供用水、电及必要的照明、道路；</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3.</w:t>
            </w:r>
            <w:r>
              <w:rPr>
                <w:rFonts w:ascii="宋体" w:hAnsi="宋体" w:cs="宋体" w:hint="eastAsia"/>
                <w:color w:val="000000" w:themeColor="text1"/>
                <w:sz w:val="20"/>
                <w:szCs w:val="20"/>
              </w:rPr>
              <w:t>试验位置周围</w:t>
            </w:r>
            <w:r>
              <w:rPr>
                <w:rFonts w:ascii="宋体" w:hAnsi="宋体" w:cs="宋体" w:hint="eastAsia"/>
                <w:color w:val="000000" w:themeColor="text1"/>
                <w:sz w:val="20"/>
                <w:szCs w:val="20"/>
              </w:rPr>
              <w:t>5m</w:t>
            </w:r>
            <w:r>
              <w:rPr>
                <w:rFonts w:ascii="宋体" w:hAnsi="宋体" w:cs="宋体" w:hint="eastAsia"/>
                <w:color w:val="000000" w:themeColor="text1"/>
                <w:sz w:val="20"/>
                <w:szCs w:val="20"/>
              </w:rPr>
              <w:t>范围应平整至设计标高，复合地基桩头应平整完好；</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4.</w:t>
            </w:r>
            <w:r>
              <w:rPr>
                <w:rFonts w:ascii="宋体" w:hAnsi="宋体" w:cs="宋体" w:hint="eastAsia"/>
                <w:color w:val="000000" w:themeColor="text1"/>
                <w:sz w:val="20"/>
                <w:szCs w:val="20"/>
              </w:rPr>
              <w:t>提供堆载用砂。</w:t>
            </w:r>
          </w:p>
        </w:tc>
        <w:tc>
          <w:tcPr>
            <w:tcW w:w="4055" w:type="dxa"/>
            <w:gridSpan w:val="2"/>
            <w:tcBorders>
              <w:bottom w:val="single" w:sz="4" w:space="0" w:color="auto"/>
            </w:tcBorders>
            <w:shd w:val="clear" w:color="auto" w:fill="FFFFFF"/>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检测数量：</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1.</w:t>
            </w:r>
            <w:r>
              <w:rPr>
                <w:rFonts w:ascii="宋体" w:hAnsi="宋体" w:cs="宋体" w:hint="eastAsia"/>
                <w:color w:val="000000" w:themeColor="text1"/>
                <w:sz w:val="20"/>
                <w:szCs w:val="20"/>
              </w:rPr>
              <w:t>天然地基和处理地基：每</w:t>
            </w:r>
            <w:r>
              <w:rPr>
                <w:rFonts w:ascii="宋体" w:hAnsi="宋体" w:cs="宋体" w:hint="eastAsia"/>
                <w:color w:val="000000" w:themeColor="text1"/>
                <w:sz w:val="20"/>
                <w:szCs w:val="20"/>
              </w:rPr>
              <w:t>500</w:t>
            </w:r>
            <w:r>
              <w:rPr>
                <w:rFonts w:ascii="宋体" w:hAnsi="宋体" w:cs="宋体" w:hint="eastAsia"/>
                <w:color w:val="000000" w:themeColor="text1"/>
                <w:sz w:val="20"/>
                <w:szCs w:val="20"/>
              </w:rPr>
              <w:t>㎡不应少于</w:t>
            </w:r>
            <w:r>
              <w:rPr>
                <w:rFonts w:ascii="宋体" w:hAnsi="宋体" w:cs="宋体" w:hint="eastAsia"/>
                <w:color w:val="000000" w:themeColor="text1"/>
                <w:sz w:val="20"/>
                <w:szCs w:val="20"/>
              </w:rPr>
              <w:t>1</w:t>
            </w:r>
            <w:r>
              <w:rPr>
                <w:rFonts w:ascii="宋体" w:hAnsi="宋体" w:cs="宋体" w:hint="eastAsia"/>
                <w:color w:val="000000" w:themeColor="text1"/>
                <w:sz w:val="20"/>
                <w:szCs w:val="20"/>
              </w:rPr>
              <w:t>个点，且总点数不应少于</w:t>
            </w:r>
            <w:r>
              <w:rPr>
                <w:rFonts w:ascii="宋体" w:hAnsi="宋体" w:cs="宋体" w:hint="eastAsia"/>
                <w:color w:val="000000" w:themeColor="text1"/>
                <w:sz w:val="20"/>
                <w:szCs w:val="20"/>
              </w:rPr>
              <w:t>3</w:t>
            </w:r>
            <w:r>
              <w:rPr>
                <w:rFonts w:ascii="宋体" w:hAnsi="宋体" w:cs="宋体" w:hint="eastAsia"/>
                <w:color w:val="000000" w:themeColor="text1"/>
                <w:sz w:val="20"/>
                <w:szCs w:val="20"/>
              </w:rPr>
              <w:t>个点；</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2.</w:t>
            </w:r>
            <w:r>
              <w:rPr>
                <w:rFonts w:ascii="宋体" w:hAnsi="宋体" w:cs="宋体" w:hint="eastAsia"/>
                <w:color w:val="000000" w:themeColor="text1"/>
                <w:sz w:val="20"/>
                <w:szCs w:val="20"/>
              </w:rPr>
              <w:t>复合地基：抽检数量为桩总数的</w:t>
            </w:r>
            <w:r>
              <w:rPr>
                <w:rFonts w:ascii="宋体" w:hAnsi="宋体" w:cs="宋体" w:hint="eastAsia"/>
                <w:color w:val="000000" w:themeColor="text1"/>
                <w:sz w:val="20"/>
                <w:szCs w:val="20"/>
              </w:rPr>
              <w:t>0.5%</w:t>
            </w:r>
            <w:r>
              <w:rPr>
                <w:rFonts w:ascii="宋体" w:hAnsi="宋体" w:cs="宋体" w:hint="eastAsia"/>
                <w:color w:val="000000" w:themeColor="text1"/>
                <w:sz w:val="20"/>
                <w:szCs w:val="20"/>
              </w:rPr>
              <w:t>～</w:t>
            </w:r>
            <w:r>
              <w:rPr>
                <w:rFonts w:ascii="宋体" w:hAnsi="宋体" w:cs="宋体" w:hint="eastAsia"/>
                <w:color w:val="000000" w:themeColor="text1"/>
                <w:sz w:val="20"/>
                <w:szCs w:val="20"/>
              </w:rPr>
              <w:t>1%</w:t>
            </w:r>
            <w:r>
              <w:rPr>
                <w:rFonts w:ascii="宋体" w:hAnsi="宋体" w:cs="宋体" w:hint="eastAsia"/>
                <w:color w:val="000000" w:themeColor="text1"/>
                <w:sz w:val="20"/>
                <w:szCs w:val="20"/>
              </w:rPr>
              <w:t>，且每项单体工程不少于</w:t>
            </w:r>
            <w:r>
              <w:rPr>
                <w:rFonts w:ascii="宋体" w:hAnsi="宋体" w:cs="宋体" w:hint="eastAsia"/>
                <w:color w:val="000000" w:themeColor="text1"/>
                <w:sz w:val="20"/>
                <w:szCs w:val="20"/>
              </w:rPr>
              <w:t>3</w:t>
            </w:r>
            <w:r>
              <w:rPr>
                <w:rFonts w:ascii="宋体" w:hAnsi="宋体" w:cs="宋体" w:hint="eastAsia"/>
                <w:color w:val="000000" w:themeColor="text1"/>
                <w:sz w:val="20"/>
                <w:szCs w:val="20"/>
              </w:rPr>
              <w:t>点。</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检测时间：</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1.</w:t>
            </w:r>
            <w:r>
              <w:rPr>
                <w:rFonts w:ascii="宋体" w:hAnsi="宋体" w:cs="宋体" w:hint="eastAsia"/>
                <w:color w:val="000000" w:themeColor="text1"/>
                <w:sz w:val="20"/>
                <w:szCs w:val="20"/>
              </w:rPr>
              <w:t>天然地基：开挖后即可进行检测；</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2.</w:t>
            </w:r>
            <w:r>
              <w:rPr>
                <w:rFonts w:ascii="宋体" w:hAnsi="宋体" w:cs="宋体" w:hint="eastAsia"/>
                <w:color w:val="000000" w:themeColor="text1"/>
                <w:sz w:val="20"/>
                <w:szCs w:val="20"/>
              </w:rPr>
              <w:t>处理地基：根据设计及委托要求；</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3.</w:t>
            </w:r>
            <w:r>
              <w:rPr>
                <w:rFonts w:ascii="宋体" w:hAnsi="宋体" w:cs="宋体" w:hint="eastAsia"/>
                <w:color w:val="000000" w:themeColor="text1"/>
                <w:sz w:val="20"/>
                <w:szCs w:val="20"/>
              </w:rPr>
              <w:t>复合地基：成桩</w:t>
            </w:r>
            <w:r>
              <w:rPr>
                <w:rFonts w:ascii="宋体" w:hAnsi="宋体" w:cs="宋体" w:hint="eastAsia"/>
                <w:color w:val="000000" w:themeColor="text1"/>
                <w:sz w:val="20"/>
                <w:szCs w:val="20"/>
              </w:rPr>
              <w:t>28d</w:t>
            </w:r>
            <w:r>
              <w:rPr>
                <w:rFonts w:ascii="宋体" w:hAnsi="宋体" w:cs="宋体" w:hint="eastAsia"/>
                <w:color w:val="000000" w:themeColor="text1"/>
                <w:sz w:val="20"/>
                <w:szCs w:val="20"/>
              </w:rPr>
              <w:t>后柯进行检测。</w:t>
            </w:r>
          </w:p>
        </w:tc>
        <w:tc>
          <w:tcPr>
            <w:tcW w:w="2295" w:type="dxa"/>
            <w:shd w:val="clear" w:color="auto" w:fill="FFFFFF"/>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建筑地基基础检测规范</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DBJ 15-60-2008</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建筑地基检测技术规范</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JGJ 340-2015</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建筑地基处理技术规范</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JGJ 79-2012</w:t>
            </w:r>
          </w:p>
        </w:tc>
      </w:tr>
      <w:tr w:rsidR="000B05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188"/>
        </w:trPr>
        <w:tc>
          <w:tcPr>
            <w:tcW w:w="461" w:type="dxa"/>
            <w:vMerge w:val="restart"/>
            <w:shd w:val="clear" w:color="auto" w:fill="auto"/>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桩基及支护结构</w:t>
            </w:r>
          </w:p>
        </w:tc>
        <w:tc>
          <w:tcPr>
            <w:tcW w:w="1280" w:type="dxa"/>
            <w:gridSpan w:val="2"/>
            <w:tcBorders>
              <w:bottom w:val="single" w:sz="4" w:space="0" w:color="auto"/>
            </w:tcBorders>
            <w:shd w:val="clear" w:color="auto" w:fill="auto"/>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单桩竖向抗压静载试验</w:t>
            </w:r>
          </w:p>
        </w:tc>
        <w:tc>
          <w:tcPr>
            <w:tcW w:w="2280" w:type="dxa"/>
            <w:vMerge w:val="restart"/>
            <w:shd w:val="clear" w:color="auto" w:fill="auto"/>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1.</w:t>
            </w:r>
            <w:r>
              <w:rPr>
                <w:rFonts w:ascii="宋体" w:hAnsi="宋体" w:cs="宋体" w:hint="eastAsia"/>
                <w:color w:val="000000" w:themeColor="text1"/>
                <w:sz w:val="20"/>
                <w:szCs w:val="20"/>
              </w:rPr>
              <w:t>提供安全可靠的施工现场；</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2.</w:t>
            </w:r>
            <w:r>
              <w:rPr>
                <w:rFonts w:ascii="宋体" w:hAnsi="宋体" w:cs="宋体" w:hint="eastAsia"/>
                <w:color w:val="000000" w:themeColor="text1"/>
                <w:sz w:val="20"/>
                <w:szCs w:val="20"/>
              </w:rPr>
              <w:t>提供</w:t>
            </w:r>
            <w:r>
              <w:rPr>
                <w:rFonts w:ascii="宋体" w:hAnsi="宋体" w:cs="宋体" w:hint="eastAsia"/>
                <w:color w:val="000000" w:themeColor="text1"/>
                <w:sz w:val="20"/>
                <w:szCs w:val="20"/>
              </w:rPr>
              <w:t>220V</w:t>
            </w:r>
            <w:r>
              <w:rPr>
                <w:rFonts w:ascii="宋体" w:hAnsi="宋体" w:cs="宋体" w:hint="eastAsia"/>
                <w:color w:val="000000" w:themeColor="text1"/>
                <w:sz w:val="20"/>
                <w:szCs w:val="20"/>
              </w:rPr>
              <w:t>和</w:t>
            </w:r>
            <w:r>
              <w:rPr>
                <w:rFonts w:ascii="宋体" w:hAnsi="宋体" w:cs="宋体" w:hint="eastAsia"/>
                <w:color w:val="000000" w:themeColor="text1"/>
                <w:sz w:val="20"/>
                <w:szCs w:val="20"/>
              </w:rPr>
              <w:t>380V</w:t>
            </w:r>
            <w:r>
              <w:rPr>
                <w:rFonts w:ascii="宋体" w:hAnsi="宋体" w:cs="宋体" w:hint="eastAsia"/>
                <w:color w:val="000000" w:themeColor="text1"/>
                <w:sz w:val="20"/>
                <w:szCs w:val="20"/>
              </w:rPr>
              <w:t>电源，负责试坑开挖、平整场地、满足吊车通行、距受检桩不大于</w:t>
            </w:r>
            <w:r>
              <w:rPr>
                <w:rFonts w:ascii="宋体" w:hAnsi="宋体" w:cs="宋体" w:hint="eastAsia"/>
                <w:color w:val="000000" w:themeColor="text1"/>
                <w:sz w:val="20"/>
                <w:szCs w:val="20"/>
              </w:rPr>
              <w:t>5m</w:t>
            </w:r>
            <w:r>
              <w:rPr>
                <w:rFonts w:ascii="宋体" w:hAnsi="宋体" w:cs="宋体" w:hint="eastAsia"/>
                <w:color w:val="000000" w:themeColor="text1"/>
                <w:sz w:val="20"/>
                <w:szCs w:val="20"/>
              </w:rPr>
              <w:t>的道路；</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3.</w:t>
            </w:r>
            <w:r>
              <w:rPr>
                <w:rFonts w:ascii="宋体" w:hAnsi="宋体" w:cs="宋体" w:hint="eastAsia"/>
                <w:color w:val="000000" w:themeColor="text1"/>
                <w:sz w:val="20"/>
                <w:szCs w:val="20"/>
              </w:rPr>
              <w:t>灌注桩桩头凿除浮浆等，并应制作高强混凝土桩帽；</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4.</w:t>
            </w:r>
            <w:r>
              <w:rPr>
                <w:rFonts w:ascii="宋体" w:hAnsi="宋体" w:cs="宋体" w:hint="eastAsia"/>
                <w:color w:val="000000" w:themeColor="text1"/>
                <w:sz w:val="20"/>
                <w:szCs w:val="20"/>
              </w:rPr>
              <w:t>具体按检测方案要求进行准备。</w:t>
            </w:r>
          </w:p>
        </w:tc>
        <w:tc>
          <w:tcPr>
            <w:tcW w:w="4055" w:type="dxa"/>
            <w:gridSpan w:val="2"/>
            <w:vMerge w:val="restart"/>
            <w:shd w:val="clear" w:color="auto" w:fill="auto"/>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检测数量：</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同一单位工程，不少于总桩数的</w:t>
            </w:r>
            <w:r>
              <w:rPr>
                <w:rFonts w:ascii="宋体" w:hAnsi="宋体" w:cs="宋体" w:hint="eastAsia"/>
                <w:color w:val="000000" w:themeColor="text1"/>
                <w:sz w:val="20"/>
                <w:szCs w:val="20"/>
              </w:rPr>
              <w:t>1%</w:t>
            </w:r>
            <w:r>
              <w:rPr>
                <w:rFonts w:ascii="宋体" w:hAnsi="宋体" w:cs="宋体" w:hint="eastAsia"/>
                <w:color w:val="000000" w:themeColor="text1"/>
                <w:sz w:val="20"/>
                <w:szCs w:val="20"/>
              </w:rPr>
              <w:t>，且不少于</w:t>
            </w:r>
            <w:r>
              <w:rPr>
                <w:rFonts w:ascii="宋体" w:hAnsi="宋体" w:cs="宋体" w:hint="eastAsia"/>
                <w:color w:val="000000" w:themeColor="text1"/>
                <w:sz w:val="20"/>
                <w:szCs w:val="20"/>
              </w:rPr>
              <w:t>3</w:t>
            </w:r>
            <w:r>
              <w:rPr>
                <w:rFonts w:ascii="宋体" w:hAnsi="宋体" w:cs="宋体" w:hint="eastAsia"/>
                <w:color w:val="000000" w:themeColor="text1"/>
                <w:sz w:val="20"/>
                <w:szCs w:val="20"/>
              </w:rPr>
              <w:t>根；工程总桩数在</w:t>
            </w:r>
            <w:r>
              <w:rPr>
                <w:rFonts w:ascii="宋体" w:hAnsi="宋体" w:cs="宋体" w:hint="eastAsia"/>
                <w:color w:val="000000" w:themeColor="text1"/>
                <w:sz w:val="20"/>
                <w:szCs w:val="20"/>
              </w:rPr>
              <w:t>50</w:t>
            </w:r>
            <w:r>
              <w:rPr>
                <w:rFonts w:ascii="宋体" w:hAnsi="宋体" w:cs="宋体" w:hint="eastAsia"/>
                <w:color w:val="000000" w:themeColor="text1"/>
                <w:sz w:val="20"/>
                <w:szCs w:val="20"/>
              </w:rPr>
              <w:t>根以内时，不应少于</w:t>
            </w:r>
            <w:r>
              <w:rPr>
                <w:rFonts w:ascii="宋体" w:hAnsi="宋体" w:cs="宋体" w:hint="eastAsia"/>
                <w:color w:val="000000" w:themeColor="text1"/>
                <w:sz w:val="20"/>
                <w:szCs w:val="20"/>
              </w:rPr>
              <w:t>2</w:t>
            </w:r>
            <w:r>
              <w:rPr>
                <w:rFonts w:ascii="宋体" w:hAnsi="宋体" w:cs="宋体" w:hint="eastAsia"/>
                <w:color w:val="000000" w:themeColor="text1"/>
                <w:sz w:val="20"/>
                <w:szCs w:val="20"/>
              </w:rPr>
              <w:t>根。</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检测时间：</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1.</w:t>
            </w:r>
            <w:r>
              <w:rPr>
                <w:rFonts w:ascii="宋体" w:hAnsi="宋体" w:cs="宋体" w:hint="eastAsia"/>
                <w:color w:val="000000" w:themeColor="text1"/>
                <w:sz w:val="20"/>
                <w:szCs w:val="20"/>
              </w:rPr>
              <w:t>预制桩：从成桩到开始实验的间隙时间，在桩身强度达到设计要求的前提下：砂类土，不应少于</w:t>
            </w:r>
            <w:r>
              <w:rPr>
                <w:rFonts w:ascii="宋体" w:hAnsi="宋体" w:cs="宋体" w:hint="eastAsia"/>
                <w:color w:val="000000" w:themeColor="text1"/>
                <w:sz w:val="20"/>
                <w:szCs w:val="20"/>
              </w:rPr>
              <w:t>7</w:t>
            </w:r>
            <w:r>
              <w:rPr>
                <w:rFonts w:ascii="宋体" w:hAnsi="宋体" w:cs="宋体" w:hint="eastAsia"/>
                <w:color w:val="000000" w:themeColor="text1"/>
                <w:sz w:val="20"/>
                <w:szCs w:val="20"/>
              </w:rPr>
              <w:t>天；粉土，不用少于</w:t>
            </w:r>
            <w:r>
              <w:rPr>
                <w:rFonts w:ascii="宋体" w:hAnsi="宋体" w:cs="宋体" w:hint="eastAsia"/>
                <w:color w:val="000000" w:themeColor="text1"/>
                <w:sz w:val="20"/>
                <w:szCs w:val="20"/>
              </w:rPr>
              <w:t>10</w:t>
            </w:r>
            <w:r>
              <w:rPr>
                <w:rFonts w:ascii="宋体" w:hAnsi="宋体" w:cs="宋体" w:hint="eastAsia"/>
                <w:color w:val="000000" w:themeColor="text1"/>
                <w:sz w:val="20"/>
                <w:szCs w:val="20"/>
              </w:rPr>
              <w:t>天，非饱和粘性土，不应少于</w:t>
            </w:r>
            <w:r>
              <w:rPr>
                <w:rFonts w:ascii="宋体" w:hAnsi="宋体" w:cs="宋体" w:hint="eastAsia"/>
                <w:color w:val="000000" w:themeColor="text1"/>
                <w:sz w:val="20"/>
                <w:szCs w:val="20"/>
              </w:rPr>
              <w:t>15</w:t>
            </w:r>
            <w:r>
              <w:rPr>
                <w:rFonts w:ascii="宋体" w:hAnsi="宋体" w:cs="宋体" w:hint="eastAsia"/>
                <w:color w:val="000000" w:themeColor="text1"/>
                <w:sz w:val="20"/>
                <w:szCs w:val="20"/>
              </w:rPr>
              <w:t>天；饱和粘性土，不应少于</w:t>
            </w:r>
            <w:r>
              <w:rPr>
                <w:rFonts w:ascii="宋体" w:hAnsi="宋体" w:cs="宋体" w:hint="eastAsia"/>
                <w:color w:val="000000" w:themeColor="text1"/>
                <w:sz w:val="20"/>
                <w:szCs w:val="20"/>
              </w:rPr>
              <w:t>25</w:t>
            </w:r>
            <w:r>
              <w:rPr>
                <w:rFonts w:ascii="宋体" w:hAnsi="宋体" w:cs="宋体" w:hint="eastAsia"/>
                <w:color w:val="000000" w:themeColor="text1"/>
                <w:sz w:val="20"/>
                <w:szCs w:val="20"/>
              </w:rPr>
              <w:t>天；</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2.</w:t>
            </w:r>
            <w:r>
              <w:rPr>
                <w:rFonts w:ascii="宋体" w:hAnsi="宋体" w:cs="宋体" w:hint="eastAsia"/>
                <w:color w:val="000000" w:themeColor="text1"/>
                <w:sz w:val="20"/>
                <w:szCs w:val="20"/>
              </w:rPr>
              <w:t>混凝土灌注桩：不应少于</w:t>
            </w:r>
            <w:r>
              <w:rPr>
                <w:rFonts w:ascii="宋体" w:hAnsi="宋体" w:cs="宋体" w:hint="eastAsia"/>
                <w:color w:val="000000" w:themeColor="text1"/>
                <w:sz w:val="20"/>
                <w:szCs w:val="20"/>
              </w:rPr>
              <w:t>28</w:t>
            </w:r>
            <w:r>
              <w:rPr>
                <w:rFonts w:ascii="宋体" w:hAnsi="宋体" w:cs="宋体" w:hint="eastAsia"/>
                <w:color w:val="000000" w:themeColor="text1"/>
                <w:sz w:val="20"/>
                <w:szCs w:val="20"/>
              </w:rPr>
              <w:t>天龄期，且高强混凝土桩帽砼强度高于桩身砼设计强度。</w:t>
            </w:r>
          </w:p>
        </w:tc>
        <w:tc>
          <w:tcPr>
            <w:tcW w:w="2295" w:type="dxa"/>
            <w:vMerge w:val="restart"/>
            <w:shd w:val="clear" w:color="auto" w:fill="FFFFFF"/>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建筑地基基础检测规范</w:t>
            </w:r>
            <w:r>
              <w:rPr>
                <w:rFonts w:ascii="宋体" w:hAnsi="宋体" w:cs="宋体" w:hint="eastAsia"/>
                <w:color w:val="000000" w:themeColor="text1"/>
                <w:sz w:val="20"/>
                <w:szCs w:val="20"/>
              </w:rPr>
              <w:t>DBJ 15-60-2008</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建筑基桩检测技术规范</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JGJ 106-2014</w:t>
            </w:r>
          </w:p>
        </w:tc>
      </w:tr>
      <w:tr w:rsidR="000B05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998"/>
        </w:trPr>
        <w:tc>
          <w:tcPr>
            <w:tcW w:w="461" w:type="dxa"/>
            <w:vMerge/>
            <w:shd w:val="clear" w:color="auto" w:fill="auto"/>
            <w:vAlign w:val="center"/>
          </w:tcPr>
          <w:p w:rsidR="000B0555" w:rsidRDefault="000B0555">
            <w:pPr>
              <w:jc w:val="center"/>
              <w:rPr>
                <w:rFonts w:ascii="宋体" w:hAnsi="宋体" w:cs="宋体"/>
                <w:color w:val="000000" w:themeColor="text1"/>
                <w:sz w:val="20"/>
                <w:szCs w:val="20"/>
              </w:rPr>
            </w:pPr>
          </w:p>
        </w:tc>
        <w:tc>
          <w:tcPr>
            <w:tcW w:w="1280" w:type="dxa"/>
            <w:gridSpan w:val="2"/>
            <w:tcBorders>
              <w:bottom w:val="single" w:sz="4" w:space="0" w:color="auto"/>
            </w:tcBorders>
            <w:shd w:val="clear" w:color="auto" w:fill="auto"/>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单桩竖向抗拔静载试验</w:t>
            </w:r>
          </w:p>
        </w:tc>
        <w:tc>
          <w:tcPr>
            <w:tcW w:w="2280" w:type="dxa"/>
            <w:vMerge/>
            <w:tcBorders>
              <w:bottom w:val="single" w:sz="4" w:space="0" w:color="auto"/>
            </w:tcBorders>
            <w:shd w:val="clear" w:color="auto" w:fill="auto"/>
            <w:vAlign w:val="center"/>
          </w:tcPr>
          <w:p w:rsidR="000B0555" w:rsidRDefault="000B0555">
            <w:pPr>
              <w:rPr>
                <w:rFonts w:ascii="宋体" w:hAnsi="宋体" w:cs="宋体"/>
                <w:color w:val="000000" w:themeColor="text1"/>
                <w:sz w:val="20"/>
                <w:szCs w:val="20"/>
              </w:rPr>
            </w:pPr>
          </w:p>
        </w:tc>
        <w:tc>
          <w:tcPr>
            <w:tcW w:w="4055" w:type="dxa"/>
            <w:gridSpan w:val="2"/>
            <w:vMerge/>
            <w:tcBorders>
              <w:bottom w:val="single" w:sz="4" w:space="0" w:color="auto"/>
            </w:tcBorders>
            <w:shd w:val="clear" w:color="auto" w:fill="auto"/>
            <w:vAlign w:val="center"/>
          </w:tcPr>
          <w:p w:rsidR="000B0555" w:rsidRDefault="000B0555">
            <w:pPr>
              <w:rPr>
                <w:rFonts w:ascii="宋体" w:hAnsi="宋体" w:cs="宋体"/>
                <w:color w:val="000000" w:themeColor="text1"/>
                <w:sz w:val="20"/>
                <w:szCs w:val="20"/>
              </w:rPr>
            </w:pPr>
          </w:p>
        </w:tc>
        <w:tc>
          <w:tcPr>
            <w:tcW w:w="2295" w:type="dxa"/>
            <w:vMerge/>
            <w:tcBorders>
              <w:bottom w:val="single" w:sz="4" w:space="0" w:color="auto"/>
            </w:tcBorders>
            <w:shd w:val="clear" w:color="auto" w:fill="FFFFFF"/>
            <w:vAlign w:val="center"/>
          </w:tcPr>
          <w:p w:rsidR="000B0555" w:rsidRDefault="000B0555">
            <w:pPr>
              <w:spacing w:line="260" w:lineRule="exact"/>
              <w:rPr>
                <w:rFonts w:ascii="宋体" w:hAnsi="宋体" w:cs="宋体"/>
                <w:color w:val="000000" w:themeColor="text1"/>
                <w:sz w:val="20"/>
                <w:szCs w:val="20"/>
              </w:rPr>
            </w:pPr>
          </w:p>
        </w:tc>
      </w:tr>
      <w:tr w:rsidR="000B05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169"/>
        </w:trPr>
        <w:tc>
          <w:tcPr>
            <w:tcW w:w="461" w:type="dxa"/>
            <w:vMerge/>
            <w:shd w:val="clear" w:color="auto" w:fill="auto"/>
            <w:vAlign w:val="center"/>
          </w:tcPr>
          <w:p w:rsidR="000B0555" w:rsidRDefault="000B0555">
            <w:pPr>
              <w:jc w:val="center"/>
              <w:rPr>
                <w:rFonts w:ascii="宋体" w:hAnsi="宋体" w:cs="宋体"/>
                <w:color w:val="000000" w:themeColor="text1"/>
                <w:sz w:val="20"/>
                <w:szCs w:val="20"/>
              </w:rPr>
            </w:pPr>
          </w:p>
        </w:tc>
        <w:tc>
          <w:tcPr>
            <w:tcW w:w="1280" w:type="dxa"/>
            <w:gridSpan w:val="2"/>
            <w:shd w:val="clear" w:color="auto" w:fill="auto"/>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单桩水平</w:t>
            </w:r>
          </w:p>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静载试验</w:t>
            </w:r>
          </w:p>
        </w:tc>
        <w:tc>
          <w:tcPr>
            <w:tcW w:w="2280" w:type="dxa"/>
            <w:vMerge/>
            <w:tcBorders>
              <w:bottom w:val="single" w:sz="4" w:space="0" w:color="auto"/>
            </w:tcBorders>
            <w:shd w:val="clear" w:color="auto" w:fill="auto"/>
            <w:vAlign w:val="center"/>
          </w:tcPr>
          <w:p w:rsidR="000B0555" w:rsidRDefault="000B0555">
            <w:pPr>
              <w:rPr>
                <w:rFonts w:ascii="宋体" w:hAnsi="宋体" w:cs="宋体"/>
                <w:color w:val="000000" w:themeColor="text1"/>
                <w:sz w:val="20"/>
                <w:szCs w:val="20"/>
              </w:rPr>
            </w:pPr>
          </w:p>
        </w:tc>
        <w:tc>
          <w:tcPr>
            <w:tcW w:w="4055" w:type="dxa"/>
            <w:gridSpan w:val="2"/>
            <w:vMerge/>
            <w:tcBorders>
              <w:bottom w:val="single" w:sz="4" w:space="0" w:color="auto"/>
            </w:tcBorders>
            <w:shd w:val="clear" w:color="auto" w:fill="auto"/>
            <w:vAlign w:val="center"/>
          </w:tcPr>
          <w:p w:rsidR="000B0555" w:rsidRDefault="000B0555">
            <w:pPr>
              <w:rPr>
                <w:rFonts w:ascii="宋体" w:hAnsi="宋体" w:cs="宋体"/>
                <w:color w:val="000000" w:themeColor="text1"/>
                <w:sz w:val="20"/>
                <w:szCs w:val="20"/>
              </w:rPr>
            </w:pPr>
          </w:p>
        </w:tc>
        <w:tc>
          <w:tcPr>
            <w:tcW w:w="2295" w:type="dxa"/>
            <w:vMerge/>
            <w:tcBorders>
              <w:bottom w:val="single" w:sz="4" w:space="0" w:color="auto"/>
            </w:tcBorders>
            <w:shd w:val="clear" w:color="auto" w:fill="FFFFFF"/>
            <w:vAlign w:val="center"/>
          </w:tcPr>
          <w:p w:rsidR="000B0555" w:rsidRDefault="000B0555">
            <w:pPr>
              <w:spacing w:line="260" w:lineRule="exact"/>
              <w:rPr>
                <w:rFonts w:ascii="宋体" w:hAnsi="宋体" w:cs="宋体"/>
                <w:color w:val="000000" w:themeColor="text1"/>
                <w:sz w:val="20"/>
                <w:szCs w:val="20"/>
              </w:rPr>
            </w:pPr>
          </w:p>
        </w:tc>
      </w:tr>
    </w:tbl>
    <w:p w:rsidR="000B0555" w:rsidRDefault="003967AF">
      <w:pPr>
        <w:pStyle w:val="1"/>
        <w:snapToGrid w:val="0"/>
        <w:spacing w:beforeLines="50" w:before="156" w:afterLines="50" w:after="156" w:afterAutospacing="0" w:line="240" w:lineRule="atLeast"/>
        <w:rPr>
          <w:rFonts w:ascii="宋体" w:hAnsi="宋体" w:cs="宋体"/>
          <w:color w:val="000000" w:themeColor="text1"/>
          <w:szCs w:val="32"/>
        </w:rPr>
      </w:pPr>
      <w:bookmarkStart w:id="64" w:name="_Toc9036"/>
      <w:bookmarkStart w:id="65" w:name="_Toc16335"/>
      <w:bookmarkStart w:id="66" w:name="_Toc4437"/>
      <w:r>
        <w:rPr>
          <w:rFonts w:ascii="宋体" w:hAnsi="宋体" w:cs="宋体" w:hint="eastAsia"/>
          <w:color w:val="000000" w:themeColor="text1"/>
          <w:szCs w:val="32"/>
        </w:rPr>
        <w:lastRenderedPageBreak/>
        <w:t>·地基基础工程·</w:t>
      </w:r>
      <w:bookmarkEnd w:id="64"/>
      <w:bookmarkEnd w:id="65"/>
      <w:bookmarkEnd w:id="66"/>
    </w:p>
    <w:tbl>
      <w:tblPr>
        <w:tblW w:w="103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
        <w:gridCol w:w="1278"/>
        <w:gridCol w:w="2282"/>
        <w:gridCol w:w="4040"/>
        <w:gridCol w:w="2310"/>
      </w:tblGrid>
      <w:tr w:rsidR="000B0555">
        <w:trPr>
          <w:cantSplit/>
          <w:trHeight w:val="567"/>
        </w:trPr>
        <w:tc>
          <w:tcPr>
            <w:tcW w:w="1739" w:type="dxa"/>
            <w:gridSpan w:val="2"/>
            <w:shd w:val="clear" w:color="auto" w:fill="FFFFFF"/>
            <w:vAlign w:val="center"/>
          </w:tcPr>
          <w:p w:rsidR="000B0555" w:rsidRDefault="003967AF">
            <w:pPr>
              <w:jc w:val="center"/>
              <w:rPr>
                <w:rFonts w:ascii="宋体" w:hAnsi="宋体" w:cs="宋体"/>
                <w:color w:val="000000" w:themeColor="text1"/>
                <w:sz w:val="20"/>
                <w:szCs w:val="20"/>
              </w:rPr>
            </w:pPr>
            <w:r>
              <w:rPr>
                <w:rFonts w:ascii="宋体" w:hAnsi="宋体" w:cs="宋体" w:hint="eastAsia"/>
                <w:b/>
                <w:color w:val="000000" w:themeColor="text1"/>
                <w:sz w:val="24"/>
                <w:szCs w:val="24"/>
              </w:rPr>
              <w:t>检测项目</w:t>
            </w:r>
          </w:p>
        </w:tc>
        <w:tc>
          <w:tcPr>
            <w:tcW w:w="2282" w:type="dxa"/>
            <w:tcBorders>
              <w:bottom w:val="single" w:sz="4" w:space="0" w:color="auto"/>
            </w:tcBorders>
            <w:shd w:val="clear" w:color="auto" w:fill="auto"/>
            <w:vAlign w:val="center"/>
          </w:tcPr>
          <w:p w:rsidR="000B0555" w:rsidRDefault="003967AF">
            <w:pPr>
              <w:jc w:val="center"/>
              <w:rPr>
                <w:rFonts w:ascii="宋体" w:hAnsi="宋体" w:cs="宋体"/>
                <w:b/>
                <w:color w:val="000000" w:themeColor="text1"/>
                <w:sz w:val="24"/>
                <w:szCs w:val="24"/>
              </w:rPr>
            </w:pPr>
            <w:r>
              <w:rPr>
                <w:rFonts w:ascii="宋体" w:hAnsi="宋体" w:cs="宋体" w:hint="eastAsia"/>
                <w:b/>
                <w:color w:val="000000" w:themeColor="text1"/>
                <w:sz w:val="24"/>
                <w:szCs w:val="24"/>
              </w:rPr>
              <w:t>委托方现场</w:t>
            </w:r>
          </w:p>
          <w:p w:rsidR="000B0555" w:rsidRDefault="003967AF">
            <w:pPr>
              <w:jc w:val="center"/>
              <w:rPr>
                <w:rFonts w:ascii="宋体" w:hAnsi="宋体" w:cs="宋体"/>
                <w:color w:val="000000" w:themeColor="text1"/>
                <w:sz w:val="20"/>
                <w:szCs w:val="20"/>
              </w:rPr>
            </w:pPr>
            <w:r>
              <w:rPr>
                <w:rFonts w:ascii="宋体" w:hAnsi="宋体" w:cs="宋体" w:hint="eastAsia"/>
                <w:b/>
                <w:color w:val="000000" w:themeColor="text1"/>
                <w:sz w:val="24"/>
                <w:szCs w:val="24"/>
              </w:rPr>
              <w:t>准备工作</w:t>
            </w:r>
          </w:p>
        </w:tc>
        <w:tc>
          <w:tcPr>
            <w:tcW w:w="4040" w:type="dxa"/>
            <w:tcBorders>
              <w:bottom w:val="single" w:sz="4" w:space="0" w:color="auto"/>
            </w:tcBorders>
            <w:shd w:val="clear" w:color="auto" w:fill="auto"/>
            <w:vAlign w:val="center"/>
          </w:tcPr>
          <w:p w:rsidR="000B0555" w:rsidRDefault="003967AF">
            <w:pPr>
              <w:jc w:val="center"/>
              <w:rPr>
                <w:rFonts w:ascii="宋体" w:hAnsi="宋体" w:cs="宋体"/>
                <w:color w:val="000000" w:themeColor="text1"/>
                <w:sz w:val="20"/>
                <w:szCs w:val="20"/>
              </w:rPr>
            </w:pPr>
            <w:r>
              <w:rPr>
                <w:rFonts w:ascii="宋体" w:hAnsi="宋体" w:cs="宋体" w:hint="eastAsia"/>
                <w:b/>
                <w:color w:val="000000" w:themeColor="text1"/>
                <w:sz w:val="24"/>
                <w:szCs w:val="24"/>
              </w:rPr>
              <w:t>检测数量、检测时间的确定</w:t>
            </w:r>
          </w:p>
        </w:tc>
        <w:tc>
          <w:tcPr>
            <w:tcW w:w="2310" w:type="dxa"/>
            <w:tcBorders>
              <w:bottom w:val="single" w:sz="4" w:space="0" w:color="auto"/>
            </w:tcBorders>
            <w:shd w:val="clear" w:color="auto" w:fill="FFFFFF"/>
            <w:vAlign w:val="center"/>
          </w:tcPr>
          <w:p w:rsidR="000B0555" w:rsidRDefault="003967AF">
            <w:pPr>
              <w:jc w:val="center"/>
              <w:rPr>
                <w:rFonts w:ascii="宋体" w:hAnsi="宋体" w:cs="宋体"/>
                <w:color w:val="000000" w:themeColor="text1"/>
                <w:sz w:val="20"/>
                <w:szCs w:val="20"/>
              </w:rPr>
            </w:pPr>
            <w:r>
              <w:rPr>
                <w:rFonts w:ascii="宋体" w:hAnsi="宋体" w:cs="宋体" w:hint="eastAsia"/>
                <w:b/>
                <w:bCs/>
                <w:color w:val="000000" w:themeColor="text1"/>
                <w:sz w:val="24"/>
                <w:szCs w:val="24"/>
              </w:rPr>
              <w:t>检测依据</w:t>
            </w:r>
          </w:p>
        </w:tc>
      </w:tr>
      <w:tr w:rsidR="000B0555">
        <w:trPr>
          <w:cantSplit/>
          <w:trHeight w:val="3868"/>
        </w:trPr>
        <w:tc>
          <w:tcPr>
            <w:tcW w:w="461" w:type="dxa"/>
            <w:vMerge w:val="restart"/>
            <w:shd w:val="clear" w:color="auto" w:fill="auto"/>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桩基及支护结构</w:t>
            </w:r>
          </w:p>
        </w:tc>
        <w:tc>
          <w:tcPr>
            <w:tcW w:w="1278" w:type="dxa"/>
            <w:tcBorders>
              <w:bottom w:val="single" w:sz="4" w:space="0" w:color="auto"/>
            </w:tcBorders>
            <w:shd w:val="clear" w:color="auto" w:fill="FFFFFF"/>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高应变法</w:t>
            </w:r>
          </w:p>
        </w:tc>
        <w:tc>
          <w:tcPr>
            <w:tcW w:w="2282" w:type="dxa"/>
            <w:tcBorders>
              <w:bottom w:val="single" w:sz="4" w:space="0" w:color="auto"/>
            </w:tcBorders>
            <w:shd w:val="clear" w:color="auto" w:fill="FFFFFF"/>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1.</w:t>
            </w:r>
            <w:r>
              <w:rPr>
                <w:rFonts w:ascii="宋体" w:hAnsi="宋体" w:cs="宋体" w:hint="eastAsia"/>
                <w:color w:val="000000" w:themeColor="text1"/>
                <w:sz w:val="20"/>
                <w:szCs w:val="20"/>
              </w:rPr>
              <w:t>提供安全可靠的施工现场；</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2.</w:t>
            </w:r>
            <w:r>
              <w:rPr>
                <w:rFonts w:ascii="宋体" w:hAnsi="宋体" w:cs="宋体" w:hint="eastAsia"/>
                <w:color w:val="000000" w:themeColor="text1"/>
                <w:sz w:val="20"/>
                <w:szCs w:val="20"/>
              </w:rPr>
              <w:t>提供</w:t>
            </w:r>
            <w:r>
              <w:rPr>
                <w:rFonts w:ascii="宋体" w:hAnsi="宋体" w:cs="宋体" w:hint="eastAsia"/>
                <w:color w:val="000000" w:themeColor="text1"/>
                <w:sz w:val="20"/>
                <w:szCs w:val="20"/>
              </w:rPr>
              <w:t>220V</w:t>
            </w:r>
            <w:r>
              <w:rPr>
                <w:rFonts w:ascii="宋体" w:hAnsi="宋体" w:cs="宋体" w:hint="eastAsia"/>
                <w:color w:val="000000" w:themeColor="text1"/>
                <w:sz w:val="20"/>
                <w:szCs w:val="20"/>
              </w:rPr>
              <w:t>和</w:t>
            </w:r>
            <w:r>
              <w:rPr>
                <w:rFonts w:ascii="宋体" w:hAnsi="宋体" w:cs="宋体" w:hint="eastAsia"/>
                <w:color w:val="000000" w:themeColor="text1"/>
                <w:sz w:val="20"/>
                <w:szCs w:val="20"/>
              </w:rPr>
              <w:t>380V</w:t>
            </w:r>
            <w:r>
              <w:rPr>
                <w:rFonts w:ascii="宋体" w:hAnsi="宋体" w:cs="宋体" w:hint="eastAsia"/>
                <w:color w:val="000000" w:themeColor="text1"/>
                <w:sz w:val="20"/>
                <w:szCs w:val="20"/>
              </w:rPr>
              <w:t>电源，负责试坑开挖、平整场地、满足吊车通行、距受检桩不大于</w:t>
            </w:r>
            <w:r>
              <w:rPr>
                <w:rFonts w:ascii="宋体" w:hAnsi="宋体" w:cs="宋体" w:hint="eastAsia"/>
                <w:color w:val="000000" w:themeColor="text1"/>
                <w:sz w:val="20"/>
                <w:szCs w:val="20"/>
              </w:rPr>
              <w:t>5m</w:t>
            </w:r>
            <w:r>
              <w:rPr>
                <w:rFonts w:ascii="宋体" w:hAnsi="宋体" w:cs="宋体" w:hint="eastAsia"/>
                <w:color w:val="000000" w:themeColor="text1"/>
                <w:sz w:val="20"/>
                <w:szCs w:val="20"/>
              </w:rPr>
              <w:t>的道路；</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3.</w:t>
            </w:r>
            <w:r>
              <w:rPr>
                <w:rFonts w:ascii="宋体" w:hAnsi="宋体" w:cs="宋体" w:hint="eastAsia"/>
                <w:color w:val="000000" w:themeColor="text1"/>
                <w:sz w:val="20"/>
                <w:szCs w:val="20"/>
              </w:rPr>
              <w:t>灌注桩桩头凿除浮浆等，并应制作高强混凝土桩帽；</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4.</w:t>
            </w:r>
            <w:r>
              <w:rPr>
                <w:rFonts w:ascii="宋体" w:hAnsi="宋体" w:cs="宋体" w:hint="eastAsia"/>
                <w:color w:val="000000" w:themeColor="text1"/>
                <w:sz w:val="20"/>
                <w:szCs w:val="20"/>
              </w:rPr>
              <w:t>具体按检测方案要求进行准备。</w:t>
            </w:r>
          </w:p>
        </w:tc>
        <w:tc>
          <w:tcPr>
            <w:tcW w:w="4040" w:type="dxa"/>
            <w:tcBorders>
              <w:bottom w:val="single" w:sz="4" w:space="0" w:color="auto"/>
            </w:tcBorders>
            <w:shd w:val="clear" w:color="auto" w:fill="FFFFFF"/>
            <w:vAlign w:val="center"/>
          </w:tcPr>
          <w:p w:rsidR="000B0555" w:rsidRDefault="003967AF">
            <w:pPr>
              <w:snapToGrid w:val="0"/>
              <w:spacing w:line="240" w:lineRule="atLeast"/>
              <w:rPr>
                <w:rFonts w:ascii="宋体" w:hAnsi="宋体" w:cs="宋体"/>
                <w:color w:val="000000" w:themeColor="text1"/>
                <w:sz w:val="20"/>
                <w:szCs w:val="20"/>
              </w:rPr>
            </w:pPr>
            <w:r>
              <w:rPr>
                <w:rFonts w:ascii="宋体" w:hAnsi="宋体" w:cs="宋体" w:hint="eastAsia"/>
                <w:color w:val="000000" w:themeColor="text1"/>
                <w:sz w:val="20"/>
                <w:szCs w:val="20"/>
              </w:rPr>
              <w:t>检测数量：</w:t>
            </w:r>
          </w:p>
          <w:p w:rsidR="000B0555" w:rsidRDefault="003967AF">
            <w:pPr>
              <w:snapToGrid w:val="0"/>
              <w:spacing w:line="240" w:lineRule="atLeast"/>
              <w:rPr>
                <w:rFonts w:ascii="宋体" w:hAnsi="宋体" w:cs="宋体"/>
                <w:color w:val="000000" w:themeColor="text1"/>
                <w:sz w:val="20"/>
                <w:szCs w:val="20"/>
              </w:rPr>
            </w:pPr>
            <w:r>
              <w:rPr>
                <w:rFonts w:ascii="宋体" w:hAnsi="宋体" w:cs="宋体" w:hint="eastAsia"/>
                <w:color w:val="000000" w:themeColor="text1"/>
                <w:sz w:val="20"/>
                <w:szCs w:val="20"/>
              </w:rPr>
              <w:t>1.</w:t>
            </w:r>
            <w:r>
              <w:rPr>
                <w:rFonts w:ascii="宋体" w:hAnsi="宋体" w:cs="宋体" w:hint="eastAsia"/>
                <w:color w:val="000000" w:themeColor="text1"/>
                <w:sz w:val="20"/>
                <w:szCs w:val="20"/>
              </w:rPr>
              <w:t>灌注桩：同一单位工程，不少于总桩数的</w:t>
            </w:r>
            <w:r>
              <w:rPr>
                <w:rFonts w:ascii="宋体" w:hAnsi="宋体" w:cs="宋体" w:hint="eastAsia"/>
                <w:color w:val="000000" w:themeColor="text1"/>
                <w:sz w:val="20"/>
                <w:szCs w:val="20"/>
              </w:rPr>
              <w:t>5%</w:t>
            </w:r>
            <w:r>
              <w:rPr>
                <w:rFonts w:ascii="宋体" w:hAnsi="宋体" w:cs="宋体" w:hint="eastAsia"/>
                <w:color w:val="000000" w:themeColor="text1"/>
                <w:sz w:val="20"/>
                <w:szCs w:val="20"/>
              </w:rPr>
              <w:t>，且不少于</w:t>
            </w:r>
            <w:r>
              <w:rPr>
                <w:rFonts w:ascii="宋体" w:hAnsi="宋体" w:cs="宋体" w:hint="eastAsia"/>
                <w:color w:val="000000" w:themeColor="text1"/>
                <w:sz w:val="20"/>
                <w:szCs w:val="20"/>
              </w:rPr>
              <w:t>5</w:t>
            </w:r>
            <w:r>
              <w:rPr>
                <w:rFonts w:ascii="宋体" w:hAnsi="宋体" w:cs="宋体" w:hint="eastAsia"/>
                <w:color w:val="000000" w:themeColor="text1"/>
                <w:sz w:val="20"/>
                <w:szCs w:val="20"/>
              </w:rPr>
              <w:t>根。</w:t>
            </w:r>
          </w:p>
          <w:p w:rsidR="000B0555" w:rsidRDefault="003967AF">
            <w:pPr>
              <w:snapToGrid w:val="0"/>
              <w:spacing w:line="240" w:lineRule="atLeast"/>
              <w:rPr>
                <w:rFonts w:ascii="宋体" w:hAnsi="宋体" w:cs="宋体"/>
                <w:color w:val="000000" w:themeColor="text1"/>
                <w:sz w:val="20"/>
                <w:szCs w:val="20"/>
              </w:rPr>
            </w:pPr>
            <w:r>
              <w:rPr>
                <w:rFonts w:ascii="宋体" w:hAnsi="宋体" w:cs="宋体" w:hint="eastAsia"/>
                <w:color w:val="000000" w:themeColor="text1"/>
                <w:sz w:val="20"/>
                <w:szCs w:val="20"/>
              </w:rPr>
              <w:t>2.</w:t>
            </w:r>
            <w:r>
              <w:rPr>
                <w:rFonts w:ascii="宋体" w:hAnsi="宋体" w:cs="宋体" w:hint="eastAsia"/>
                <w:color w:val="000000" w:themeColor="text1"/>
                <w:sz w:val="20"/>
                <w:szCs w:val="20"/>
              </w:rPr>
              <w:t>预制桩：同一单位工程，不少于总桩数的</w:t>
            </w:r>
            <w:r>
              <w:rPr>
                <w:rFonts w:ascii="宋体" w:hAnsi="宋体" w:cs="宋体" w:hint="eastAsia"/>
                <w:color w:val="000000" w:themeColor="text1"/>
                <w:sz w:val="20"/>
                <w:szCs w:val="20"/>
              </w:rPr>
              <w:t>8%</w:t>
            </w:r>
            <w:r>
              <w:rPr>
                <w:rFonts w:ascii="宋体" w:hAnsi="宋体" w:cs="宋体" w:hint="eastAsia"/>
                <w:color w:val="000000" w:themeColor="text1"/>
                <w:sz w:val="20"/>
                <w:szCs w:val="20"/>
              </w:rPr>
              <w:t>，且不少于</w:t>
            </w:r>
            <w:r>
              <w:rPr>
                <w:rFonts w:ascii="宋体" w:hAnsi="宋体" w:cs="宋体" w:hint="eastAsia"/>
                <w:color w:val="000000" w:themeColor="text1"/>
                <w:sz w:val="20"/>
                <w:szCs w:val="20"/>
              </w:rPr>
              <w:t>10</w:t>
            </w:r>
            <w:r>
              <w:rPr>
                <w:rFonts w:ascii="宋体" w:hAnsi="宋体" w:cs="宋体" w:hint="eastAsia"/>
                <w:color w:val="000000" w:themeColor="text1"/>
                <w:sz w:val="20"/>
                <w:szCs w:val="20"/>
              </w:rPr>
              <w:t>根。</w:t>
            </w:r>
          </w:p>
          <w:p w:rsidR="000B0555" w:rsidRDefault="003967AF">
            <w:pPr>
              <w:snapToGrid w:val="0"/>
              <w:spacing w:line="240" w:lineRule="atLeast"/>
              <w:rPr>
                <w:rFonts w:ascii="宋体" w:hAnsi="宋体" w:cs="宋体"/>
                <w:color w:val="000000" w:themeColor="text1"/>
                <w:sz w:val="20"/>
                <w:szCs w:val="20"/>
              </w:rPr>
            </w:pPr>
            <w:r>
              <w:rPr>
                <w:rFonts w:ascii="宋体" w:hAnsi="宋体" w:cs="宋体" w:hint="eastAsia"/>
                <w:color w:val="000000" w:themeColor="text1"/>
                <w:sz w:val="20"/>
                <w:szCs w:val="20"/>
              </w:rPr>
              <w:t>检测时间：</w:t>
            </w:r>
          </w:p>
          <w:p w:rsidR="000B0555" w:rsidRDefault="003967AF">
            <w:pPr>
              <w:snapToGrid w:val="0"/>
              <w:spacing w:line="240" w:lineRule="atLeast"/>
              <w:rPr>
                <w:rFonts w:ascii="宋体" w:hAnsi="宋体" w:cs="宋体"/>
                <w:color w:val="000000" w:themeColor="text1"/>
                <w:sz w:val="20"/>
                <w:szCs w:val="20"/>
              </w:rPr>
            </w:pPr>
            <w:r>
              <w:rPr>
                <w:rFonts w:ascii="宋体" w:hAnsi="宋体" w:cs="宋体" w:hint="eastAsia"/>
                <w:color w:val="000000" w:themeColor="text1"/>
                <w:sz w:val="20"/>
                <w:szCs w:val="20"/>
              </w:rPr>
              <w:t>1.</w:t>
            </w:r>
            <w:r>
              <w:rPr>
                <w:rFonts w:ascii="宋体" w:hAnsi="宋体" w:cs="宋体" w:hint="eastAsia"/>
                <w:color w:val="000000" w:themeColor="text1"/>
                <w:sz w:val="20"/>
                <w:szCs w:val="20"/>
              </w:rPr>
              <w:t>预制桩：从成桩到开始实验的间隙时间，在桩身强度达到设计要求的前提下：砂类土，不应少于</w:t>
            </w:r>
            <w:r>
              <w:rPr>
                <w:rFonts w:ascii="宋体" w:hAnsi="宋体" w:cs="宋体" w:hint="eastAsia"/>
                <w:color w:val="000000" w:themeColor="text1"/>
                <w:sz w:val="20"/>
                <w:szCs w:val="20"/>
              </w:rPr>
              <w:t>7</w:t>
            </w:r>
            <w:r>
              <w:rPr>
                <w:rFonts w:ascii="宋体" w:hAnsi="宋体" w:cs="宋体" w:hint="eastAsia"/>
                <w:color w:val="000000" w:themeColor="text1"/>
                <w:sz w:val="20"/>
                <w:szCs w:val="20"/>
              </w:rPr>
              <w:t>天；粉土，不用少于</w:t>
            </w:r>
            <w:r>
              <w:rPr>
                <w:rFonts w:ascii="宋体" w:hAnsi="宋体" w:cs="宋体" w:hint="eastAsia"/>
                <w:color w:val="000000" w:themeColor="text1"/>
                <w:sz w:val="20"/>
                <w:szCs w:val="20"/>
              </w:rPr>
              <w:t>10</w:t>
            </w:r>
            <w:r>
              <w:rPr>
                <w:rFonts w:ascii="宋体" w:hAnsi="宋体" w:cs="宋体" w:hint="eastAsia"/>
                <w:color w:val="000000" w:themeColor="text1"/>
                <w:sz w:val="20"/>
                <w:szCs w:val="20"/>
              </w:rPr>
              <w:t>天，非饱和粘性土，不应少于</w:t>
            </w:r>
            <w:r>
              <w:rPr>
                <w:rFonts w:ascii="宋体" w:hAnsi="宋体" w:cs="宋体" w:hint="eastAsia"/>
                <w:color w:val="000000" w:themeColor="text1"/>
                <w:sz w:val="20"/>
                <w:szCs w:val="20"/>
              </w:rPr>
              <w:t>15</w:t>
            </w:r>
            <w:r>
              <w:rPr>
                <w:rFonts w:ascii="宋体" w:hAnsi="宋体" w:cs="宋体" w:hint="eastAsia"/>
                <w:color w:val="000000" w:themeColor="text1"/>
                <w:sz w:val="20"/>
                <w:szCs w:val="20"/>
              </w:rPr>
              <w:t>天；饱和粘性土，不应少于</w:t>
            </w:r>
            <w:r>
              <w:rPr>
                <w:rFonts w:ascii="宋体" w:hAnsi="宋体" w:cs="宋体" w:hint="eastAsia"/>
                <w:color w:val="000000" w:themeColor="text1"/>
                <w:sz w:val="20"/>
                <w:szCs w:val="20"/>
              </w:rPr>
              <w:t>25</w:t>
            </w:r>
            <w:r>
              <w:rPr>
                <w:rFonts w:ascii="宋体" w:hAnsi="宋体" w:cs="宋体" w:hint="eastAsia"/>
                <w:color w:val="000000" w:themeColor="text1"/>
                <w:sz w:val="20"/>
                <w:szCs w:val="20"/>
              </w:rPr>
              <w:t>天；</w:t>
            </w:r>
          </w:p>
          <w:p w:rsidR="000B0555" w:rsidRDefault="003967AF">
            <w:pPr>
              <w:snapToGrid w:val="0"/>
              <w:spacing w:line="240" w:lineRule="atLeast"/>
              <w:rPr>
                <w:rFonts w:ascii="宋体" w:hAnsi="宋体" w:cs="宋体"/>
                <w:color w:val="000000" w:themeColor="text1"/>
                <w:sz w:val="20"/>
                <w:szCs w:val="20"/>
              </w:rPr>
            </w:pPr>
            <w:r>
              <w:rPr>
                <w:rFonts w:ascii="宋体" w:hAnsi="宋体" w:cs="宋体" w:hint="eastAsia"/>
                <w:color w:val="000000" w:themeColor="text1"/>
                <w:sz w:val="20"/>
                <w:szCs w:val="20"/>
              </w:rPr>
              <w:t>2.</w:t>
            </w:r>
            <w:r>
              <w:rPr>
                <w:rFonts w:ascii="宋体" w:hAnsi="宋体" w:cs="宋体" w:hint="eastAsia"/>
                <w:color w:val="000000" w:themeColor="text1"/>
                <w:sz w:val="20"/>
                <w:szCs w:val="20"/>
              </w:rPr>
              <w:t>混凝土灌注桩：不应少于</w:t>
            </w:r>
            <w:r>
              <w:rPr>
                <w:rFonts w:ascii="宋体" w:hAnsi="宋体" w:cs="宋体" w:hint="eastAsia"/>
                <w:color w:val="000000" w:themeColor="text1"/>
                <w:sz w:val="20"/>
                <w:szCs w:val="20"/>
              </w:rPr>
              <w:t>28</w:t>
            </w:r>
            <w:r>
              <w:rPr>
                <w:rFonts w:ascii="宋体" w:hAnsi="宋体" w:cs="宋体" w:hint="eastAsia"/>
                <w:color w:val="000000" w:themeColor="text1"/>
                <w:sz w:val="20"/>
                <w:szCs w:val="20"/>
              </w:rPr>
              <w:t>天龄期，且高强混凝土桩帽砼强度高于桩身砼设计强度。</w:t>
            </w:r>
          </w:p>
        </w:tc>
        <w:tc>
          <w:tcPr>
            <w:tcW w:w="2310" w:type="dxa"/>
            <w:tcBorders>
              <w:bottom w:val="single" w:sz="4" w:space="0" w:color="auto"/>
            </w:tcBorders>
            <w:shd w:val="clear" w:color="auto" w:fill="FFFFFF"/>
            <w:vAlign w:val="center"/>
          </w:tcPr>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建筑地基基础检测规范</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DBJ 15-60-2008</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建筑基桩检测技术规范</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JGJ 106-2014</w:t>
            </w:r>
          </w:p>
        </w:tc>
      </w:tr>
      <w:tr w:rsidR="000B0555">
        <w:trPr>
          <w:cantSplit/>
          <w:trHeight w:val="3948"/>
        </w:trPr>
        <w:tc>
          <w:tcPr>
            <w:tcW w:w="461" w:type="dxa"/>
            <w:vMerge/>
            <w:shd w:val="clear" w:color="auto" w:fill="auto"/>
            <w:vAlign w:val="center"/>
          </w:tcPr>
          <w:p w:rsidR="000B0555" w:rsidRDefault="000B0555">
            <w:pPr>
              <w:jc w:val="left"/>
              <w:rPr>
                <w:rFonts w:ascii="宋体" w:hAnsi="宋体" w:cs="宋体"/>
                <w:b/>
                <w:bCs/>
                <w:color w:val="000000" w:themeColor="text1"/>
                <w:sz w:val="20"/>
                <w:szCs w:val="20"/>
              </w:rPr>
            </w:pPr>
          </w:p>
        </w:tc>
        <w:tc>
          <w:tcPr>
            <w:tcW w:w="1278" w:type="dxa"/>
            <w:tcBorders>
              <w:bottom w:val="single" w:sz="4" w:space="0" w:color="auto"/>
            </w:tcBorders>
            <w:shd w:val="clear" w:color="auto" w:fill="auto"/>
            <w:vAlign w:val="center"/>
          </w:tcPr>
          <w:p w:rsidR="000B0555" w:rsidRDefault="003967AF">
            <w:pPr>
              <w:jc w:val="center"/>
              <w:rPr>
                <w:rFonts w:ascii="宋体" w:hAnsi="宋体" w:cs="宋体"/>
                <w:b/>
                <w:bCs/>
                <w:color w:val="000000" w:themeColor="text1"/>
                <w:sz w:val="20"/>
                <w:szCs w:val="20"/>
              </w:rPr>
            </w:pPr>
            <w:r>
              <w:rPr>
                <w:rFonts w:ascii="宋体" w:hAnsi="宋体" w:cs="宋体" w:hint="eastAsia"/>
                <w:color w:val="000000" w:themeColor="text1"/>
                <w:sz w:val="20"/>
                <w:szCs w:val="20"/>
              </w:rPr>
              <w:t>低应变法</w:t>
            </w:r>
          </w:p>
        </w:tc>
        <w:tc>
          <w:tcPr>
            <w:tcW w:w="2282" w:type="dxa"/>
            <w:tcBorders>
              <w:bottom w:val="single" w:sz="4" w:space="0" w:color="auto"/>
            </w:tcBorders>
            <w:shd w:val="clear" w:color="auto" w:fill="auto"/>
            <w:vAlign w:val="center"/>
          </w:tcPr>
          <w:p w:rsidR="000B0555" w:rsidRDefault="003967AF">
            <w:pPr>
              <w:numPr>
                <w:ilvl w:val="0"/>
                <w:numId w:val="2"/>
              </w:numPr>
              <w:rPr>
                <w:rFonts w:ascii="宋体" w:hAnsi="宋体" w:cs="宋体"/>
                <w:color w:val="000000" w:themeColor="text1"/>
                <w:sz w:val="20"/>
                <w:szCs w:val="20"/>
              </w:rPr>
            </w:pPr>
            <w:r>
              <w:rPr>
                <w:rFonts w:ascii="宋体" w:hAnsi="宋体" w:cs="宋体" w:hint="eastAsia"/>
                <w:color w:val="000000" w:themeColor="text1"/>
                <w:sz w:val="20"/>
                <w:szCs w:val="20"/>
              </w:rPr>
              <w:t>确保桩头表面平整、干净、无积水；</w:t>
            </w:r>
          </w:p>
          <w:p w:rsidR="000B0555" w:rsidRDefault="003967AF">
            <w:pPr>
              <w:numPr>
                <w:ilvl w:val="0"/>
                <w:numId w:val="2"/>
              </w:numPr>
              <w:rPr>
                <w:rFonts w:ascii="宋体" w:hAnsi="宋体" w:cs="宋体"/>
                <w:color w:val="000000" w:themeColor="text1"/>
                <w:sz w:val="20"/>
                <w:szCs w:val="20"/>
              </w:rPr>
            </w:pPr>
            <w:r>
              <w:rPr>
                <w:rFonts w:ascii="宋体" w:hAnsi="宋体" w:cs="宋体" w:hint="eastAsia"/>
                <w:color w:val="000000" w:themeColor="text1"/>
                <w:sz w:val="20"/>
                <w:szCs w:val="20"/>
              </w:rPr>
              <w:t>对于混凝土灌注桩应先凿除受检桩桩头浮浆，松散和破损部分，露出坚硬的混凝土表面后再将桩头表面平整，沿钢筋笼内侧呈等边三角形打磨</w:t>
            </w:r>
            <w:r>
              <w:rPr>
                <w:rFonts w:ascii="宋体" w:hAnsi="宋体" w:cs="宋体" w:hint="eastAsia"/>
                <w:color w:val="000000" w:themeColor="text1"/>
                <w:sz w:val="20"/>
                <w:szCs w:val="20"/>
              </w:rPr>
              <w:t>3</w:t>
            </w:r>
            <w:r>
              <w:rPr>
                <w:rFonts w:ascii="宋体" w:hAnsi="宋体" w:cs="宋体" w:hint="eastAsia"/>
                <w:color w:val="000000" w:themeColor="text1"/>
                <w:sz w:val="20"/>
                <w:szCs w:val="20"/>
              </w:rPr>
              <w:t>个点、桩中心打磨</w:t>
            </w:r>
            <w:r>
              <w:rPr>
                <w:rFonts w:ascii="宋体" w:hAnsi="宋体" w:cs="宋体" w:hint="eastAsia"/>
                <w:color w:val="000000" w:themeColor="text1"/>
                <w:sz w:val="20"/>
                <w:szCs w:val="20"/>
              </w:rPr>
              <w:t>1</w:t>
            </w:r>
            <w:r>
              <w:rPr>
                <w:rFonts w:ascii="宋体" w:hAnsi="宋体" w:cs="宋体" w:hint="eastAsia"/>
                <w:color w:val="000000" w:themeColor="text1"/>
                <w:sz w:val="20"/>
                <w:szCs w:val="20"/>
              </w:rPr>
              <w:t>个点，直径约</w:t>
            </w:r>
            <w:r>
              <w:rPr>
                <w:rFonts w:ascii="宋体" w:hAnsi="宋体" w:cs="宋体" w:hint="eastAsia"/>
                <w:color w:val="000000" w:themeColor="text1"/>
                <w:sz w:val="20"/>
                <w:szCs w:val="20"/>
              </w:rPr>
              <w:t>5cm</w:t>
            </w:r>
            <w:r>
              <w:rPr>
                <w:rFonts w:ascii="宋体" w:hAnsi="宋体" w:cs="宋体" w:hint="eastAsia"/>
                <w:color w:val="000000" w:themeColor="text1"/>
                <w:sz w:val="20"/>
                <w:szCs w:val="20"/>
              </w:rPr>
              <w:t>。</w:t>
            </w:r>
          </w:p>
        </w:tc>
        <w:tc>
          <w:tcPr>
            <w:tcW w:w="4040" w:type="dxa"/>
            <w:tcBorders>
              <w:bottom w:val="single" w:sz="4" w:space="0" w:color="auto"/>
            </w:tcBorders>
            <w:shd w:val="clear" w:color="auto" w:fill="auto"/>
            <w:vAlign w:val="center"/>
          </w:tcPr>
          <w:p w:rsidR="000B0555" w:rsidRDefault="003967AF">
            <w:pPr>
              <w:snapToGrid w:val="0"/>
              <w:spacing w:line="240" w:lineRule="atLeast"/>
              <w:rPr>
                <w:rFonts w:ascii="宋体" w:hAnsi="宋体" w:cs="宋体"/>
                <w:color w:val="000000" w:themeColor="text1"/>
                <w:sz w:val="20"/>
                <w:szCs w:val="20"/>
              </w:rPr>
            </w:pPr>
            <w:r>
              <w:rPr>
                <w:rFonts w:ascii="宋体" w:hAnsi="宋体" w:cs="宋体" w:hint="eastAsia"/>
                <w:color w:val="000000" w:themeColor="text1"/>
                <w:sz w:val="20"/>
                <w:szCs w:val="20"/>
              </w:rPr>
              <w:t>检测数量：</w:t>
            </w:r>
          </w:p>
          <w:p w:rsidR="000B0555" w:rsidRDefault="003967AF">
            <w:pPr>
              <w:numPr>
                <w:ilvl w:val="0"/>
                <w:numId w:val="3"/>
              </w:numPr>
              <w:snapToGrid w:val="0"/>
              <w:spacing w:line="240" w:lineRule="atLeast"/>
              <w:rPr>
                <w:rFonts w:ascii="宋体" w:hAnsi="宋体" w:cs="宋体"/>
                <w:color w:val="000000" w:themeColor="text1"/>
                <w:sz w:val="20"/>
                <w:szCs w:val="20"/>
              </w:rPr>
            </w:pPr>
            <w:r>
              <w:rPr>
                <w:rFonts w:ascii="宋体" w:hAnsi="宋体" w:cs="宋体" w:hint="eastAsia"/>
                <w:color w:val="000000" w:themeColor="text1"/>
                <w:sz w:val="20"/>
                <w:szCs w:val="20"/>
              </w:rPr>
              <w:t>基础设计等级为甲级、地质条件复杂、成桩质量可靠性较低灌注桩工程，检测数量不少于桩总数的</w:t>
            </w:r>
            <w:r>
              <w:rPr>
                <w:rFonts w:ascii="宋体" w:hAnsi="宋体" w:cs="宋体" w:hint="eastAsia"/>
                <w:color w:val="000000" w:themeColor="text1"/>
                <w:sz w:val="20"/>
                <w:szCs w:val="20"/>
              </w:rPr>
              <w:t>30%</w:t>
            </w:r>
            <w:r>
              <w:rPr>
                <w:rFonts w:ascii="宋体" w:hAnsi="宋体" w:cs="宋体" w:hint="eastAsia"/>
                <w:color w:val="000000" w:themeColor="text1"/>
                <w:sz w:val="20"/>
                <w:szCs w:val="20"/>
              </w:rPr>
              <w:t>，且不少于</w:t>
            </w:r>
            <w:r>
              <w:rPr>
                <w:rFonts w:ascii="宋体" w:hAnsi="宋体" w:cs="宋体" w:hint="eastAsia"/>
                <w:color w:val="000000" w:themeColor="text1"/>
                <w:sz w:val="20"/>
                <w:szCs w:val="20"/>
              </w:rPr>
              <w:t>20</w:t>
            </w:r>
            <w:r>
              <w:rPr>
                <w:rFonts w:ascii="宋体" w:hAnsi="宋体" w:cs="宋体" w:hint="eastAsia"/>
                <w:color w:val="000000" w:themeColor="text1"/>
                <w:sz w:val="20"/>
                <w:szCs w:val="20"/>
              </w:rPr>
              <w:t>根；其它桩基工程，检测数量不少于桩总数的</w:t>
            </w:r>
            <w:r>
              <w:rPr>
                <w:rFonts w:ascii="宋体" w:hAnsi="宋体" w:cs="宋体" w:hint="eastAsia"/>
                <w:color w:val="000000" w:themeColor="text1"/>
                <w:sz w:val="20"/>
                <w:szCs w:val="20"/>
              </w:rPr>
              <w:t>20%</w:t>
            </w:r>
            <w:r>
              <w:rPr>
                <w:rFonts w:ascii="宋体" w:hAnsi="宋体" w:cs="宋体" w:hint="eastAsia"/>
                <w:color w:val="000000" w:themeColor="text1"/>
                <w:sz w:val="20"/>
                <w:szCs w:val="20"/>
              </w:rPr>
              <w:t>，且不少于</w:t>
            </w:r>
            <w:r>
              <w:rPr>
                <w:rFonts w:ascii="宋体" w:hAnsi="宋体" w:cs="宋体" w:hint="eastAsia"/>
                <w:color w:val="000000" w:themeColor="text1"/>
                <w:sz w:val="20"/>
                <w:szCs w:val="20"/>
              </w:rPr>
              <w:t>10</w:t>
            </w:r>
            <w:r>
              <w:rPr>
                <w:rFonts w:ascii="宋体" w:hAnsi="宋体" w:cs="宋体" w:hint="eastAsia"/>
                <w:color w:val="000000" w:themeColor="text1"/>
                <w:sz w:val="20"/>
                <w:szCs w:val="20"/>
              </w:rPr>
              <w:t>根；每个柱下承台不少于</w:t>
            </w:r>
            <w:r>
              <w:rPr>
                <w:rFonts w:ascii="宋体" w:hAnsi="宋体" w:cs="宋体" w:hint="eastAsia"/>
                <w:color w:val="000000" w:themeColor="text1"/>
                <w:sz w:val="20"/>
                <w:szCs w:val="20"/>
              </w:rPr>
              <w:t>1</w:t>
            </w:r>
            <w:r>
              <w:rPr>
                <w:rFonts w:ascii="宋体" w:hAnsi="宋体" w:cs="宋体" w:hint="eastAsia"/>
                <w:color w:val="000000" w:themeColor="text1"/>
                <w:sz w:val="20"/>
                <w:szCs w:val="20"/>
              </w:rPr>
              <w:t>根。</w:t>
            </w:r>
          </w:p>
          <w:p w:rsidR="000B0555" w:rsidRDefault="003967AF">
            <w:pPr>
              <w:snapToGrid w:val="0"/>
              <w:spacing w:line="240" w:lineRule="atLeast"/>
              <w:rPr>
                <w:rFonts w:ascii="宋体" w:hAnsi="宋体" w:cs="宋体"/>
                <w:color w:val="000000" w:themeColor="text1"/>
                <w:sz w:val="20"/>
                <w:szCs w:val="20"/>
              </w:rPr>
            </w:pPr>
            <w:r>
              <w:rPr>
                <w:rFonts w:ascii="宋体" w:hAnsi="宋体" w:cs="宋体" w:hint="eastAsia"/>
                <w:color w:val="000000" w:themeColor="text1"/>
                <w:sz w:val="20"/>
                <w:szCs w:val="20"/>
              </w:rPr>
              <w:t>2.</w:t>
            </w:r>
            <w:r>
              <w:rPr>
                <w:rFonts w:ascii="宋体" w:hAnsi="宋体" w:cs="宋体" w:hint="eastAsia"/>
                <w:color w:val="000000" w:themeColor="text1"/>
                <w:sz w:val="20"/>
                <w:szCs w:val="20"/>
              </w:rPr>
              <w:t>对于水泥粉煤灰碎石桩（</w:t>
            </w:r>
            <w:r>
              <w:rPr>
                <w:rFonts w:ascii="宋体" w:hAnsi="宋体" w:cs="宋体" w:hint="eastAsia"/>
                <w:color w:val="000000" w:themeColor="text1"/>
                <w:sz w:val="20"/>
                <w:szCs w:val="20"/>
              </w:rPr>
              <w:t>CFG</w:t>
            </w:r>
            <w:r>
              <w:rPr>
                <w:rFonts w:ascii="宋体" w:hAnsi="宋体" w:cs="宋体" w:hint="eastAsia"/>
                <w:color w:val="000000" w:themeColor="text1"/>
                <w:sz w:val="20"/>
                <w:szCs w:val="20"/>
              </w:rPr>
              <w:t>桩）不应少于总桩数的</w:t>
            </w:r>
            <w:r>
              <w:rPr>
                <w:rFonts w:ascii="宋体" w:hAnsi="宋体" w:cs="宋体" w:hint="eastAsia"/>
                <w:color w:val="000000" w:themeColor="text1"/>
                <w:sz w:val="20"/>
                <w:szCs w:val="20"/>
              </w:rPr>
              <w:t>10%</w:t>
            </w:r>
            <w:r>
              <w:rPr>
                <w:rFonts w:ascii="宋体" w:hAnsi="宋体" w:cs="宋体" w:hint="eastAsia"/>
                <w:color w:val="000000" w:themeColor="text1"/>
                <w:sz w:val="20"/>
                <w:szCs w:val="20"/>
              </w:rPr>
              <w:t>；</w:t>
            </w:r>
          </w:p>
          <w:p w:rsidR="000B0555" w:rsidRDefault="003967AF">
            <w:pPr>
              <w:snapToGrid w:val="0"/>
              <w:spacing w:line="240" w:lineRule="atLeast"/>
              <w:rPr>
                <w:rFonts w:ascii="宋体" w:hAnsi="宋体" w:cs="宋体"/>
                <w:color w:val="000000" w:themeColor="text1"/>
                <w:sz w:val="20"/>
                <w:szCs w:val="20"/>
              </w:rPr>
            </w:pPr>
            <w:r>
              <w:rPr>
                <w:rFonts w:ascii="宋体" w:hAnsi="宋体" w:cs="宋体" w:hint="eastAsia"/>
                <w:color w:val="000000" w:themeColor="text1"/>
                <w:sz w:val="20"/>
                <w:szCs w:val="20"/>
              </w:rPr>
              <w:t>3.</w:t>
            </w:r>
            <w:r>
              <w:rPr>
                <w:rFonts w:ascii="宋体" w:hAnsi="宋体" w:cs="宋体" w:hint="eastAsia"/>
                <w:color w:val="000000" w:themeColor="text1"/>
                <w:sz w:val="20"/>
                <w:szCs w:val="20"/>
              </w:rPr>
              <w:t>用于支护的混凝土灌注桩抽检数量不宜少于总桩数的</w:t>
            </w:r>
            <w:r>
              <w:rPr>
                <w:rFonts w:ascii="宋体" w:hAnsi="宋体" w:cs="宋体" w:hint="eastAsia"/>
                <w:color w:val="000000" w:themeColor="text1"/>
                <w:sz w:val="20"/>
                <w:szCs w:val="20"/>
              </w:rPr>
              <w:t>10%</w:t>
            </w:r>
            <w:r>
              <w:rPr>
                <w:rFonts w:ascii="宋体" w:hAnsi="宋体" w:cs="宋体" w:hint="eastAsia"/>
                <w:color w:val="000000" w:themeColor="text1"/>
                <w:sz w:val="20"/>
                <w:szCs w:val="20"/>
              </w:rPr>
              <w:t>，且不少于</w:t>
            </w:r>
            <w:r>
              <w:rPr>
                <w:rFonts w:ascii="宋体" w:hAnsi="宋体" w:cs="宋体" w:hint="eastAsia"/>
                <w:color w:val="000000" w:themeColor="text1"/>
                <w:sz w:val="20"/>
                <w:szCs w:val="20"/>
              </w:rPr>
              <w:t>10</w:t>
            </w:r>
            <w:r>
              <w:rPr>
                <w:rFonts w:ascii="宋体" w:hAnsi="宋体" w:cs="宋体" w:hint="eastAsia"/>
                <w:color w:val="000000" w:themeColor="text1"/>
                <w:sz w:val="20"/>
                <w:szCs w:val="20"/>
              </w:rPr>
              <w:t>根。</w:t>
            </w:r>
          </w:p>
          <w:p w:rsidR="000B0555" w:rsidRDefault="003967AF">
            <w:pPr>
              <w:snapToGrid w:val="0"/>
              <w:spacing w:line="240" w:lineRule="atLeast"/>
              <w:rPr>
                <w:rFonts w:ascii="宋体" w:hAnsi="宋体" w:cs="宋体"/>
                <w:color w:val="000000" w:themeColor="text1"/>
                <w:sz w:val="20"/>
                <w:szCs w:val="20"/>
              </w:rPr>
            </w:pPr>
            <w:r>
              <w:rPr>
                <w:rFonts w:ascii="宋体" w:hAnsi="宋体" w:cs="宋体" w:hint="eastAsia"/>
                <w:color w:val="000000" w:themeColor="text1"/>
                <w:sz w:val="20"/>
                <w:szCs w:val="20"/>
              </w:rPr>
              <w:t>检测时间：</w:t>
            </w:r>
          </w:p>
          <w:p w:rsidR="000B0555" w:rsidRDefault="003967AF">
            <w:pPr>
              <w:snapToGrid w:val="0"/>
              <w:spacing w:line="240" w:lineRule="atLeast"/>
              <w:rPr>
                <w:rFonts w:ascii="宋体" w:hAnsi="宋体" w:cs="宋体"/>
                <w:color w:val="000000" w:themeColor="text1"/>
                <w:sz w:val="20"/>
                <w:szCs w:val="20"/>
              </w:rPr>
            </w:pPr>
            <w:r>
              <w:rPr>
                <w:rFonts w:ascii="宋体" w:hAnsi="宋体" w:cs="宋体" w:hint="eastAsia"/>
                <w:color w:val="000000" w:themeColor="text1"/>
                <w:sz w:val="20"/>
                <w:szCs w:val="20"/>
              </w:rPr>
              <w:t>1.</w:t>
            </w:r>
            <w:r>
              <w:rPr>
                <w:rFonts w:ascii="宋体" w:hAnsi="宋体" w:cs="宋体" w:hint="eastAsia"/>
                <w:color w:val="000000" w:themeColor="text1"/>
                <w:sz w:val="20"/>
                <w:szCs w:val="20"/>
              </w:rPr>
              <w:t>受检桩混凝土强度至少达到设计强度的</w:t>
            </w:r>
            <w:r>
              <w:rPr>
                <w:rFonts w:ascii="宋体" w:hAnsi="宋体" w:cs="宋体" w:hint="eastAsia"/>
                <w:color w:val="000000" w:themeColor="text1"/>
                <w:sz w:val="20"/>
                <w:szCs w:val="20"/>
              </w:rPr>
              <w:t>70%</w:t>
            </w:r>
            <w:r>
              <w:rPr>
                <w:rFonts w:ascii="宋体" w:hAnsi="宋体" w:cs="宋体" w:hint="eastAsia"/>
                <w:color w:val="000000" w:themeColor="text1"/>
                <w:sz w:val="20"/>
                <w:szCs w:val="20"/>
              </w:rPr>
              <w:t>（或不少于</w:t>
            </w:r>
            <w:r>
              <w:rPr>
                <w:rFonts w:ascii="宋体" w:hAnsi="宋体" w:cs="宋体" w:hint="eastAsia"/>
                <w:color w:val="000000" w:themeColor="text1"/>
                <w:sz w:val="20"/>
                <w:szCs w:val="20"/>
              </w:rPr>
              <w:t>15MPa</w:t>
            </w:r>
            <w:r>
              <w:rPr>
                <w:rFonts w:ascii="宋体" w:hAnsi="宋体" w:cs="宋体" w:hint="eastAsia"/>
                <w:color w:val="000000" w:themeColor="text1"/>
                <w:sz w:val="20"/>
                <w:szCs w:val="20"/>
              </w:rPr>
              <w:t>）；</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2.</w:t>
            </w:r>
            <w:r>
              <w:rPr>
                <w:rFonts w:ascii="宋体" w:hAnsi="宋体" w:cs="宋体" w:hint="eastAsia"/>
                <w:color w:val="000000" w:themeColor="text1"/>
                <w:sz w:val="20"/>
                <w:szCs w:val="20"/>
              </w:rPr>
              <w:t>预制桩施工完成宜</w:t>
            </w:r>
            <w:r>
              <w:rPr>
                <w:rFonts w:ascii="宋体" w:hAnsi="宋体" w:cs="宋体" w:hint="eastAsia"/>
                <w:color w:val="000000" w:themeColor="text1"/>
                <w:sz w:val="20"/>
                <w:szCs w:val="20"/>
              </w:rPr>
              <w:t>7d</w:t>
            </w:r>
            <w:r>
              <w:rPr>
                <w:rFonts w:ascii="宋体" w:hAnsi="宋体" w:cs="宋体" w:hint="eastAsia"/>
                <w:color w:val="000000" w:themeColor="text1"/>
                <w:sz w:val="20"/>
                <w:szCs w:val="20"/>
              </w:rPr>
              <w:t>后检测。</w:t>
            </w:r>
          </w:p>
        </w:tc>
        <w:tc>
          <w:tcPr>
            <w:tcW w:w="2310" w:type="dxa"/>
            <w:tcBorders>
              <w:bottom w:val="single" w:sz="4" w:space="0" w:color="auto"/>
            </w:tcBorders>
            <w:shd w:val="clear" w:color="auto" w:fill="FFFFFF"/>
            <w:vAlign w:val="center"/>
          </w:tcPr>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建筑地基基础检测规范</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DBJ 15-60-2008</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建筑基桩检测技术规范</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JGJ 106-2014</w:t>
            </w:r>
          </w:p>
        </w:tc>
      </w:tr>
      <w:tr w:rsidR="000B0555">
        <w:trPr>
          <w:cantSplit/>
          <w:trHeight w:val="2117"/>
        </w:trPr>
        <w:tc>
          <w:tcPr>
            <w:tcW w:w="461" w:type="dxa"/>
            <w:vMerge/>
            <w:shd w:val="clear" w:color="auto" w:fill="FFFFFF"/>
            <w:vAlign w:val="center"/>
          </w:tcPr>
          <w:p w:rsidR="000B0555" w:rsidRDefault="000B0555">
            <w:pPr>
              <w:jc w:val="center"/>
              <w:rPr>
                <w:rFonts w:ascii="宋体" w:hAnsi="宋体" w:cs="宋体"/>
                <w:color w:val="000000" w:themeColor="text1"/>
                <w:sz w:val="20"/>
                <w:szCs w:val="20"/>
              </w:rPr>
            </w:pPr>
          </w:p>
        </w:tc>
        <w:tc>
          <w:tcPr>
            <w:tcW w:w="1278" w:type="dxa"/>
            <w:tcBorders>
              <w:top w:val="single" w:sz="4" w:space="0" w:color="auto"/>
              <w:bottom w:val="single" w:sz="4" w:space="0" w:color="auto"/>
              <w:right w:val="single" w:sz="4" w:space="0" w:color="auto"/>
            </w:tcBorders>
            <w:shd w:val="clear" w:color="auto" w:fill="FFFFFF"/>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声波透射法</w:t>
            </w:r>
          </w:p>
        </w:tc>
        <w:tc>
          <w:tcPr>
            <w:tcW w:w="2282" w:type="dxa"/>
            <w:tcBorders>
              <w:top w:val="single" w:sz="4" w:space="0" w:color="auto"/>
              <w:left w:val="single" w:sz="4" w:space="0" w:color="auto"/>
              <w:bottom w:val="single" w:sz="4" w:space="0" w:color="auto"/>
              <w:right w:val="single" w:sz="4" w:space="0" w:color="auto"/>
            </w:tcBorders>
            <w:shd w:val="clear" w:color="auto" w:fill="FFFFFF"/>
            <w:vAlign w:val="center"/>
          </w:tcPr>
          <w:p w:rsidR="000B0555" w:rsidRDefault="003967AF">
            <w:pPr>
              <w:numPr>
                <w:ilvl w:val="0"/>
                <w:numId w:val="4"/>
              </w:numPr>
              <w:rPr>
                <w:rFonts w:ascii="宋体" w:hAnsi="宋体" w:cs="宋体"/>
                <w:color w:val="000000" w:themeColor="text1"/>
                <w:sz w:val="20"/>
                <w:szCs w:val="20"/>
              </w:rPr>
            </w:pPr>
            <w:r>
              <w:rPr>
                <w:rFonts w:ascii="宋体" w:hAnsi="宋体" w:cs="宋体" w:hint="eastAsia"/>
                <w:color w:val="000000" w:themeColor="text1"/>
                <w:sz w:val="20"/>
                <w:szCs w:val="20"/>
              </w:rPr>
              <w:t>灌注混凝土桩，应根据检测方案预埋声测管；</w:t>
            </w:r>
          </w:p>
          <w:p w:rsidR="000B0555" w:rsidRDefault="003967AF">
            <w:pPr>
              <w:numPr>
                <w:ilvl w:val="0"/>
                <w:numId w:val="4"/>
              </w:numPr>
              <w:rPr>
                <w:rFonts w:ascii="宋体" w:hAnsi="宋体" w:cs="宋体"/>
                <w:color w:val="000000" w:themeColor="text1"/>
                <w:sz w:val="20"/>
                <w:szCs w:val="20"/>
              </w:rPr>
            </w:pPr>
            <w:r>
              <w:rPr>
                <w:rFonts w:ascii="宋体" w:hAnsi="宋体" w:cs="宋体" w:hint="eastAsia"/>
                <w:color w:val="000000" w:themeColor="text1"/>
                <w:sz w:val="20"/>
                <w:szCs w:val="20"/>
              </w:rPr>
              <w:t>检测前确保声测管畅通，并将声测管注满清水。</w:t>
            </w:r>
          </w:p>
        </w:tc>
        <w:tc>
          <w:tcPr>
            <w:tcW w:w="4040" w:type="dxa"/>
            <w:tcBorders>
              <w:top w:val="single" w:sz="4" w:space="0" w:color="auto"/>
              <w:left w:val="single" w:sz="4" w:space="0" w:color="auto"/>
              <w:bottom w:val="single" w:sz="4" w:space="0" w:color="auto"/>
              <w:right w:val="single" w:sz="4" w:space="0" w:color="auto"/>
            </w:tcBorders>
            <w:shd w:val="clear" w:color="auto" w:fill="FFFFFF"/>
            <w:vAlign w:val="center"/>
          </w:tcPr>
          <w:p w:rsidR="000B0555" w:rsidRDefault="003967AF">
            <w:pPr>
              <w:snapToGrid w:val="0"/>
              <w:spacing w:line="240" w:lineRule="atLeast"/>
              <w:rPr>
                <w:rFonts w:ascii="宋体" w:hAnsi="宋体" w:cs="宋体"/>
                <w:color w:val="000000" w:themeColor="text1"/>
                <w:sz w:val="20"/>
                <w:szCs w:val="20"/>
              </w:rPr>
            </w:pPr>
            <w:r>
              <w:rPr>
                <w:rFonts w:ascii="宋体" w:hAnsi="宋体" w:cs="宋体" w:hint="eastAsia"/>
                <w:color w:val="000000" w:themeColor="text1"/>
                <w:sz w:val="20"/>
                <w:szCs w:val="20"/>
              </w:rPr>
              <w:t>检测数量：</w:t>
            </w:r>
          </w:p>
          <w:p w:rsidR="000B0555" w:rsidRDefault="003967AF">
            <w:pPr>
              <w:snapToGrid w:val="0"/>
              <w:spacing w:line="240" w:lineRule="atLeast"/>
              <w:rPr>
                <w:rFonts w:ascii="宋体" w:hAnsi="宋体" w:cs="宋体"/>
                <w:color w:val="000000" w:themeColor="text1"/>
                <w:sz w:val="20"/>
                <w:szCs w:val="20"/>
              </w:rPr>
            </w:pPr>
            <w:r>
              <w:rPr>
                <w:rFonts w:ascii="宋体" w:hAnsi="宋体" w:cs="宋体" w:hint="eastAsia"/>
                <w:color w:val="000000" w:themeColor="text1"/>
                <w:sz w:val="20"/>
                <w:szCs w:val="20"/>
              </w:rPr>
              <w:t>1.</w:t>
            </w:r>
            <w:r>
              <w:rPr>
                <w:rFonts w:ascii="宋体" w:hAnsi="宋体" w:cs="宋体" w:hint="eastAsia"/>
                <w:color w:val="000000" w:themeColor="text1"/>
                <w:sz w:val="20"/>
                <w:szCs w:val="20"/>
              </w:rPr>
              <w:t>灌注桩：抽检数量不应少于总桩数的</w:t>
            </w:r>
            <w:r>
              <w:rPr>
                <w:rFonts w:ascii="宋体" w:hAnsi="宋体" w:cs="宋体" w:hint="eastAsia"/>
                <w:color w:val="000000" w:themeColor="text1"/>
                <w:sz w:val="20"/>
                <w:szCs w:val="20"/>
              </w:rPr>
              <w:t>10%</w:t>
            </w:r>
            <w:r>
              <w:rPr>
                <w:rFonts w:ascii="宋体" w:hAnsi="宋体" w:cs="宋体" w:hint="eastAsia"/>
                <w:color w:val="000000" w:themeColor="text1"/>
                <w:sz w:val="20"/>
                <w:szCs w:val="20"/>
              </w:rPr>
              <w:t>。</w:t>
            </w:r>
          </w:p>
          <w:p w:rsidR="000B0555" w:rsidRDefault="003967AF">
            <w:pPr>
              <w:snapToGrid w:val="0"/>
              <w:spacing w:line="240" w:lineRule="atLeast"/>
              <w:rPr>
                <w:rFonts w:ascii="宋体" w:hAnsi="宋体" w:cs="宋体"/>
                <w:color w:val="000000" w:themeColor="text1"/>
                <w:sz w:val="20"/>
                <w:szCs w:val="20"/>
              </w:rPr>
            </w:pPr>
            <w:r>
              <w:rPr>
                <w:rFonts w:ascii="宋体" w:hAnsi="宋体" w:cs="宋体" w:hint="eastAsia"/>
                <w:color w:val="000000" w:themeColor="text1"/>
                <w:sz w:val="20"/>
                <w:szCs w:val="20"/>
              </w:rPr>
              <w:t>2.</w:t>
            </w:r>
            <w:r>
              <w:rPr>
                <w:rFonts w:ascii="宋体" w:hAnsi="宋体" w:cs="宋体" w:hint="eastAsia"/>
                <w:color w:val="000000" w:themeColor="text1"/>
                <w:sz w:val="20"/>
                <w:szCs w:val="20"/>
              </w:rPr>
              <w:t>连续墙：永久性的抽检数量不应少于总槽段数的</w:t>
            </w:r>
            <w:r>
              <w:rPr>
                <w:rFonts w:ascii="宋体" w:hAnsi="宋体" w:cs="宋体" w:hint="eastAsia"/>
                <w:color w:val="000000" w:themeColor="text1"/>
                <w:sz w:val="20"/>
                <w:szCs w:val="20"/>
              </w:rPr>
              <w:t>20%</w:t>
            </w:r>
            <w:r>
              <w:rPr>
                <w:rFonts w:ascii="宋体" w:hAnsi="宋体" w:cs="宋体" w:hint="eastAsia"/>
                <w:color w:val="000000" w:themeColor="text1"/>
                <w:sz w:val="20"/>
                <w:szCs w:val="20"/>
              </w:rPr>
              <w:t>，且不少于</w:t>
            </w:r>
            <w:r>
              <w:rPr>
                <w:rFonts w:ascii="宋体" w:hAnsi="宋体" w:cs="宋体" w:hint="eastAsia"/>
                <w:color w:val="000000" w:themeColor="text1"/>
                <w:sz w:val="20"/>
                <w:szCs w:val="20"/>
              </w:rPr>
              <w:t>3</w:t>
            </w:r>
            <w:r>
              <w:rPr>
                <w:rFonts w:ascii="宋体" w:hAnsi="宋体" w:cs="宋体" w:hint="eastAsia"/>
                <w:color w:val="000000" w:themeColor="text1"/>
                <w:sz w:val="20"/>
                <w:szCs w:val="20"/>
              </w:rPr>
              <w:t>个槽段。</w:t>
            </w:r>
          </w:p>
          <w:p w:rsidR="000B0555" w:rsidRDefault="003967AF">
            <w:pPr>
              <w:snapToGrid w:val="0"/>
              <w:spacing w:line="240" w:lineRule="atLeast"/>
              <w:rPr>
                <w:rFonts w:ascii="宋体" w:hAnsi="宋体" w:cs="宋体"/>
                <w:color w:val="000000" w:themeColor="text1"/>
                <w:sz w:val="20"/>
                <w:szCs w:val="20"/>
              </w:rPr>
            </w:pPr>
            <w:r>
              <w:rPr>
                <w:rFonts w:ascii="宋体" w:hAnsi="宋体" w:cs="宋体" w:hint="eastAsia"/>
                <w:color w:val="000000" w:themeColor="text1"/>
                <w:sz w:val="20"/>
                <w:szCs w:val="20"/>
              </w:rPr>
              <w:t>检测时间：</w:t>
            </w:r>
          </w:p>
          <w:p w:rsidR="000B0555" w:rsidRDefault="003967AF">
            <w:pPr>
              <w:snapToGrid w:val="0"/>
              <w:spacing w:line="240" w:lineRule="atLeast"/>
              <w:rPr>
                <w:rFonts w:ascii="宋体" w:hAnsi="宋体" w:cs="宋体"/>
                <w:color w:val="000000" w:themeColor="text1"/>
                <w:sz w:val="20"/>
                <w:szCs w:val="20"/>
              </w:rPr>
            </w:pPr>
            <w:r>
              <w:rPr>
                <w:rFonts w:ascii="宋体" w:hAnsi="宋体" w:cs="宋体" w:hint="eastAsia"/>
                <w:color w:val="000000" w:themeColor="text1"/>
                <w:sz w:val="20"/>
                <w:szCs w:val="20"/>
              </w:rPr>
              <w:t>受检桩混凝土强度至少达到设计强度的</w:t>
            </w:r>
            <w:r>
              <w:rPr>
                <w:rFonts w:ascii="宋体" w:hAnsi="宋体" w:cs="宋体" w:hint="eastAsia"/>
                <w:color w:val="000000" w:themeColor="text1"/>
                <w:sz w:val="20"/>
                <w:szCs w:val="20"/>
              </w:rPr>
              <w:t>70%</w:t>
            </w:r>
            <w:r>
              <w:rPr>
                <w:rFonts w:ascii="宋体" w:hAnsi="宋体" w:cs="宋体" w:hint="eastAsia"/>
                <w:color w:val="000000" w:themeColor="text1"/>
                <w:sz w:val="20"/>
                <w:szCs w:val="20"/>
              </w:rPr>
              <w:t>，且不小于</w:t>
            </w:r>
            <w:r>
              <w:rPr>
                <w:rFonts w:ascii="宋体" w:hAnsi="宋体" w:cs="宋体" w:hint="eastAsia"/>
                <w:color w:val="000000" w:themeColor="text1"/>
                <w:sz w:val="20"/>
                <w:szCs w:val="20"/>
              </w:rPr>
              <w:t>15MPa</w:t>
            </w:r>
            <w:r>
              <w:rPr>
                <w:rFonts w:ascii="宋体" w:hAnsi="宋体" w:cs="宋体" w:hint="eastAsia"/>
                <w:color w:val="000000" w:themeColor="text1"/>
                <w:sz w:val="20"/>
                <w:szCs w:val="20"/>
              </w:rPr>
              <w:t>。</w:t>
            </w:r>
          </w:p>
        </w:tc>
        <w:tc>
          <w:tcPr>
            <w:tcW w:w="2310" w:type="dxa"/>
            <w:tcBorders>
              <w:top w:val="single" w:sz="4" w:space="0" w:color="auto"/>
              <w:left w:val="single" w:sz="4" w:space="0" w:color="auto"/>
              <w:bottom w:val="single" w:sz="4" w:space="0" w:color="auto"/>
            </w:tcBorders>
            <w:shd w:val="clear" w:color="auto" w:fill="FFFFFF"/>
            <w:vAlign w:val="center"/>
          </w:tcPr>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建筑地基基础检测规范</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DBJ 15-60-2008</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建筑基桩检测技术规范</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JGJ 106-2014</w:t>
            </w:r>
          </w:p>
        </w:tc>
      </w:tr>
      <w:tr w:rsidR="000B0555">
        <w:trPr>
          <w:cantSplit/>
          <w:trHeight w:val="3370"/>
        </w:trPr>
        <w:tc>
          <w:tcPr>
            <w:tcW w:w="461" w:type="dxa"/>
            <w:vMerge/>
            <w:shd w:val="clear" w:color="auto" w:fill="FFFFFF"/>
            <w:vAlign w:val="center"/>
          </w:tcPr>
          <w:p w:rsidR="000B0555" w:rsidRDefault="000B0555">
            <w:pPr>
              <w:jc w:val="center"/>
              <w:rPr>
                <w:rFonts w:ascii="宋体" w:hAnsi="宋体" w:cs="宋体"/>
                <w:color w:val="000000" w:themeColor="text1"/>
                <w:sz w:val="20"/>
                <w:szCs w:val="20"/>
              </w:rPr>
            </w:pPr>
          </w:p>
        </w:tc>
        <w:tc>
          <w:tcPr>
            <w:tcW w:w="1278" w:type="dxa"/>
            <w:tcBorders>
              <w:top w:val="single" w:sz="4" w:space="0" w:color="auto"/>
              <w:bottom w:val="single" w:sz="4" w:space="0" w:color="auto"/>
              <w:right w:val="single" w:sz="4" w:space="0" w:color="auto"/>
            </w:tcBorders>
            <w:shd w:val="clear" w:color="auto" w:fill="FFFFFF"/>
            <w:vAlign w:val="center"/>
          </w:tcPr>
          <w:p w:rsidR="000B0555" w:rsidRDefault="003967AF">
            <w:pPr>
              <w:jc w:val="center"/>
              <w:rPr>
                <w:rFonts w:ascii="宋体" w:hAnsi="宋体" w:cs="宋体"/>
                <w:sz w:val="20"/>
                <w:szCs w:val="20"/>
              </w:rPr>
            </w:pPr>
            <w:r>
              <w:rPr>
                <w:rFonts w:ascii="宋体" w:hAnsi="宋体" w:cs="宋体" w:hint="eastAsia"/>
                <w:sz w:val="20"/>
                <w:szCs w:val="20"/>
              </w:rPr>
              <w:t>喷射混凝土厚度</w:t>
            </w:r>
          </w:p>
        </w:tc>
        <w:tc>
          <w:tcPr>
            <w:tcW w:w="2282" w:type="dxa"/>
            <w:tcBorders>
              <w:top w:val="single" w:sz="4" w:space="0" w:color="auto"/>
              <w:left w:val="single" w:sz="4" w:space="0" w:color="auto"/>
              <w:bottom w:val="single" w:sz="4" w:space="0" w:color="auto"/>
              <w:right w:val="single" w:sz="4" w:space="0" w:color="auto"/>
            </w:tcBorders>
            <w:shd w:val="clear" w:color="auto" w:fill="FFFFFF"/>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1.</w:t>
            </w:r>
            <w:r>
              <w:rPr>
                <w:rFonts w:ascii="宋体" w:hAnsi="宋体" w:cs="宋体" w:hint="eastAsia"/>
                <w:color w:val="000000" w:themeColor="text1"/>
                <w:sz w:val="20"/>
                <w:szCs w:val="20"/>
              </w:rPr>
              <w:t>提供</w:t>
            </w:r>
            <w:r>
              <w:rPr>
                <w:rFonts w:ascii="宋体" w:hAnsi="宋体" w:cs="宋体" w:hint="eastAsia"/>
                <w:color w:val="000000" w:themeColor="text1"/>
                <w:sz w:val="20"/>
                <w:szCs w:val="20"/>
              </w:rPr>
              <w:t>220V</w:t>
            </w:r>
            <w:r>
              <w:rPr>
                <w:rFonts w:ascii="宋体" w:hAnsi="宋体" w:cs="宋体" w:hint="eastAsia"/>
                <w:color w:val="000000" w:themeColor="text1"/>
                <w:sz w:val="20"/>
                <w:szCs w:val="20"/>
              </w:rPr>
              <w:t>电源，水源。</w:t>
            </w:r>
          </w:p>
          <w:p w:rsidR="000B0555" w:rsidRDefault="000B0555">
            <w:pPr>
              <w:ind w:left="360"/>
              <w:rPr>
                <w:rFonts w:ascii="宋体" w:hAnsi="宋体" w:cs="宋体"/>
                <w:sz w:val="20"/>
                <w:szCs w:val="20"/>
              </w:rPr>
            </w:pPr>
          </w:p>
        </w:tc>
        <w:tc>
          <w:tcPr>
            <w:tcW w:w="4040" w:type="dxa"/>
            <w:tcBorders>
              <w:top w:val="single" w:sz="4" w:space="0" w:color="auto"/>
              <w:left w:val="single" w:sz="4" w:space="0" w:color="auto"/>
              <w:bottom w:val="single" w:sz="4" w:space="0" w:color="auto"/>
              <w:right w:val="single" w:sz="4" w:space="0" w:color="auto"/>
            </w:tcBorders>
            <w:shd w:val="clear" w:color="auto" w:fill="FFFFFF"/>
            <w:vAlign w:val="center"/>
          </w:tcPr>
          <w:p w:rsidR="000B0555" w:rsidRDefault="003967AF">
            <w:pPr>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、墙面喷射混凝土厚度应采用钻孔检测，钻孔数宜每</w:t>
            </w:r>
            <w:r>
              <w:rPr>
                <w:rFonts w:ascii="宋体" w:hAnsi="宋体" w:cs="宋体" w:hint="eastAsia"/>
                <w:sz w:val="20"/>
                <w:szCs w:val="20"/>
              </w:rPr>
              <w:t>100m</w:t>
            </w:r>
            <w:r>
              <w:rPr>
                <w:rFonts w:ascii="宋体" w:hAnsi="宋体" w:cs="宋体" w:hint="eastAsia"/>
                <w:sz w:val="20"/>
                <w:szCs w:val="20"/>
                <w:vertAlign w:val="superscript"/>
              </w:rPr>
              <w:t>2</w:t>
            </w:r>
            <w:r>
              <w:rPr>
                <w:rFonts w:ascii="宋体" w:hAnsi="宋体" w:cs="宋体" w:hint="eastAsia"/>
                <w:sz w:val="20"/>
                <w:szCs w:val="20"/>
              </w:rPr>
              <w:t>墙面积一组每组不应少于</w:t>
            </w:r>
            <w:r>
              <w:rPr>
                <w:rFonts w:ascii="宋体" w:hAnsi="宋体" w:cs="宋体" w:hint="eastAsia"/>
                <w:sz w:val="20"/>
                <w:szCs w:val="20"/>
              </w:rPr>
              <w:t>3</w:t>
            </w:r>
            <w:r>
              <w:rPr>
                <w:rFonts w:ascii="宋体" w:hAnsi="宋体" w:cs="宋体" w:hint="eastAsia"/>
                <w:sz w:val="20"/>
                <w:szCs w:val="20"/>
              </w:rPr>
              <w:t>点。</w:t>
            </w:r>
          </w:p>
          <w:p w:rsidR="000B0555" w:rsidRDefault="003967AF">
            <w:pPr>
              <w:rPr>
                <w:rFonts w:ascii="宋体" w:hAnsi="宋体" w:cs="宋体"/>
                <w:sz w:val="20"/>
                <w:szCs w:val="20"/>
              </w:rPr>
            </w:pPr>
            <w:r>
              <w:rPr>
                <w:rFonts w:ascii="宋体" w:hAnsi="宋体" w:cs="宋体" w:hint="eastAsia"/>
                <w:sz w:val="20"/>
                <w:szCs w:val="20"/>
              </w:rPr>
              <w:t>宜在喷射混凝土施工完</w:t>
            </w:r>
            <w:r>
              <w:rPr>
                <w:rFonts w:ascii="宋体" w:hAnsi="宋体" w:cs="宋体" w:hint="eastAsia"/>
                <w:sz w:val="20"/>
                <w:szCs w:val="20"/>
              </w:rPr>
              <w:t>8h</w:t>
            </w:r>
            <w:r>
              <w:rPr>
                <w:rFonts w:ascii="宋体" w:hAnsi="宋体" w:cs="宋体" w:hint="eastAsia"/>
                <w:sz w:val="20"/>
                <w:szCs w:val="20"/>
              </w:rPr>
              <w:t>内用短钎杆钻孔。此时混凝土强度较低，易于实施，发现厚度不够，亦便于及时补喷。</w:t>
            </w:r>
          </w:p>
          <w:p w:rsidR="000B0555" w:rsidRDefault="003967AF">
            <w:pPr>
              <w:rPr>
                <w:rFonts w:ascii="宋体" w:hAnsi="宋体" w:cs="宋体"/>
                <w:sz w:val="20"/>
                <w:szCs w:val="20"/>
              </w:rPr>
            </w:pPr>
            <w:r>
              <w:rPr>
                <w:rFonts w:ascii="宋体" w:hAnsi="宋体" w:cs="宋体" w:hint="eastAsia"/>
                <w:sz w:val="20"/>
                <w:szCs w:val="20"/>
              </w:rPr>
              <w:t>2</w:t>
            </w:r>
            <w:r>
              <w:rPr>
                <w:rFonts w:ascii="宋体" w:hAnsi="宋体" w:cs="宋体" w:hint="eastAsia"/>
                <w:sz w:val="20"/>
                <w:szCs w:val="20"/>
              </w:rPr>
              <w:t>、当用钻孔机钻孔，因混凝土与围岩粘结紧密，两者颜色相近而不易辨认喷层厚度时，可用酚酞试液涂抹孔壁碱性混凝土表面呈红色。</w:t>
            </w:r>
          </w:p>
        </w:tc>
        <w:tc>
          <w:tcPr>
            <w:tcW w:w="2310" w:type="dxa"/>
            <w:tcBorders>
              <w:top w:val="single" w:sz="4" w:space="0" w:color="auto"/>
              <w:left w:val="single" w:sz="4" w:space="0" w:color="auto"/>
              <w:bottom w:val="single" w:sz="4" w:space="0" w:color="auto"/>
            </w:tcBorders>
            <w:shd w:val="clear" w:color="auto" w:fill="FFFFFF"/>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岩土锚杆与喷射混凝土支护工程技术规范</w:t>
            </w:r>
          </w:p>
          <w:p w:rsidR="000B0555" w:rsidRDefault="003967AF">
            <w:pPr>
              <w:jc w:val="left"/>
              <w:rPr>
                <w:rFonts w:ascii="宋体" w:hAnsi="宋体" w:cs="宋体"/>
                <w:sz w:val="20"/>
                <w:szCs w:val="20"/>
              </w:rPr>
            </w:pPr>
            <w:r>
              <w:rPr>
                <w:rFonts w:ascii="宋体" w:hAnsi="宋体" w:cs="宋体" w:hint="eastAsia"/>
                <w:color w:val="000000" w:themeColor="text1"/>
                <w:sz w:val="20"/>
                <w:szCs w:val="20"/>
              </w:rPr>
              <w:t>GB 50086-2015</w:t>
            </w:r>
          </w:p>
        </w:tc>
      </w:tr>
    </w:tbl>
    <w:p w:rsidR="000B0555" w:rsidRDefault="000B0555">
      <w:pPr>
        <w:jc w:val="center"/>
        <w:rPr>
          <w:rFonts w:ascii="宋体" w:hAnsi="宋体" w:cs="宋体"/>
          <w:b/>
          <w:sz w:val="20"/>
          <w:szCs w:val="20"/>
        </w:rPr>
      </w:pPr>
    </w:p>
    <w:p w:rsidR="000B0555" w:rsidRDefault="003967AF">
      <w:pPr>
        <w:pStyle w:val="1"/>
        <w:adjustRightInd w:val="0"/>
        <w:snapToGrid w:val="0"/>
        <w:spacing w:afterLines="50" w:after="156" w:afterAutospacing="0" w:line="240" w:lineRule="atLeast"/>
        <w:rPr>
          <w:rFonts w:ascii="宋体" w:hAnsi="宋体" w:cs="宋体"/>
          <w:color w:val="000000" w:themeColor="text1"/>
          <w:szCs w:val="32"/>
        </w:rPr>
      </w:pPr>
      <w:bookmarkStart w:id="67" w:name="_Toc23461"/>
      <w:bookmarkStart w:id="68" w:name="_Toc24113"/>
      <w:bookmarkStart w:id="69" w:name="_Toc22119"/>
      <w:r>
        <w:rPr>
          <w:rFonts w:ascii="宋体" w:hAnsi="宋体" w:cs="宋体" w:hint="eastAsia"/>
          <w:color w:val="000000" w:themeColor="text1"/>
          <w:szCs w:val="32"/>
        </w:rPr>
        <w:lastRenderedPageBreak/>
        <w:t>·地基基础工程·</w:t>
      </w:r>
      <w:bookmarkEnd w:id="67"/>
      <w:bookmarkEnd w:id="68"/>
      <w:bookmarkEnd w:id="69"/>
    </w:p>
    <w:tbl>
      <w:tblPr>
        <w:tblW w:w="10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
        <w:gridCol w:w="1535"/>
        <w:gridCol w:w="2025"/>
        <w:gridCol w:w="4033"/>
        <w:gridCol w:w="2310"/>
      </w:tblGrid>
      <w:tr w:rsidR="000B0555">
        <w:trPr>
          <w:cantSplit/>
          <w:trHeight w:val="567"/>
          <w:jc w:val="center"/>
        </w:trPr>
        <w:tc>
          <w:tcPr>
            <w:tcW w:w="1996" w:type="dxa"/>
            <w:gridSpan w:val="2"/>
            <w:tcBorders>
              <w:right w:val="single" w:sz="4" w:space="0" w:color="auto"/>
            </w:tcBorders>
            <w:shd w:val="clear" w:color="auto" w:fill="FFFFFF"/>
            <w:vAlign w:val="center"/>
          </w:tcPr>
          <w:p w:rsidR="000B0555" w:rsidRDefault="003967AF">
            <w:pPr>
              <w:jc w:val="center"/>
              <w:rPr>
                <w:rFonts w:ascii="宋体" w:hAnsi="宋体" w:cs="宋体"/>
                <w:color w:val="000000" w:themeColor="text1"/>
                <w:sz w:val="20"/>
                <w:szCs w:val="20"/>
              </w:rPr>
            </w:pPr>
            <w:r>
              <w:rPr>
                <w:rFonts w:ascii="宋体" w:hAnsi="宋体" w:cs="宋体" w:hint="eastAsia"/>
                <w:b/>
                <w:color w:val="000000" w:themeColor="text1"/>
                <w:sz w:val="24"/>
                <w:szCs w:val="24"/>
              </w:rPr>
              <w:t>检测项目</w:t>
            </w:r>
          </w:p>
        </w:tc>
        <w:tc>
          <w:tcPr>
            <w:tcW w:w="2025" w:type="dxa"/>
            <w:tcBorders>
              <w:top w:val="single" w:sz="4" w:space="0" w:color="auto"/>
              <w:left w:val="single" w:sz="4" w:space="0" w:color="auto"/>
              <w:bottom w:val="single" w:sz="4" w:space="0" w:color="auto"/>
              <w:right w:val="single" w:sz="4" w:space="0" w:color="auto"/>
            </w:tcBorders>
            <w:shd w:val="clear" w:color="auto" w:fill="auto"/>
            <w:vAlign w:val="center"/>
          </w:tcPr>
          <w:p w:rsidR="000B0555" w:rsidRDefault="003967AF">
            <w:pPr>
              <w:jc w:val="center"/>
              <w:rPr>
                <w:rFonts w:ascii="宋体" w:hAnsi="宋体" w:cs="宋体"/>
                <w:b/>
                <w:color w:val="000000" w:themeColor="text1"/>
                <w:sz w:val="24"/>
              </w:rPr>
            </w:pPr>
            <w:r>
              <w:rPr>
                <w:rFonts w:ascii="宋体" w:hAnsi="宋体" w:cs="宋体" w:hint="eastAsia"/>
                <w:b/>
                <w:color w:val="000000" w:themeColor="text1"/>
                <w:sz w:val="24"/>
                <w:szCs w:val="24"/>
              </w:rPr>
              <w:t>委托</w:t>
            </w:r>
            <w:r>
              <w:rPr>
                <w:rFonts w:ascii="宋体" w:hAnsi="宋体" w:cs="宋体" w:hint="eastAsia"/>
                <w:b/>
                <w:color w:val="000000" w:themeColor="text1"/>
                <w:sz w:val="24"/>
                <w:szCs w:val="24"/>
              </w:rPr>
              <w:t>方</w:t>
            </w:r>
            <w:r>
              <w:rPr>
                <w:rFonts w:ascii="宋体" w:hAnsi="宋体" w:cs="宋体" w:hint="eastAsia"/>
                <w:b/>
                <w:color w:val="000000" w:themeColor="text1"/>
                <w:sz w:val="24"/>
              </w:rPr>
              <w:t>现场</w:t>
            </w:r>
          </w:p>
          <w:p w:rsidR="000B0555" w:rsidRDefault="003967AF">
            <w:pPr>
              <w:jc w:val="center"/>
              <w:rPr>
                <w:rFonts w:ascii="宋体" w:hAnsi="宋体" w:cs="宋体"/>
                <w:color w:val="000000" w:themeColor="text1"/>
                <w:sz w:val="20"/>
                <w:szCs w:val="20"/>
              </w:rPr>
            </w:pPr>
            <w:r>
              <w:rPr>
                <w:rFonts w:ascii="宋体" w:hAnsi="宋体" w:cs="宋体" w:hint="eastAsia"/>
                <w:b/>
                <w:color w:val="000000" w:themeColor="text1"/>
                <w:sz w:val="24"/>
              </w:rPr>
              <w:t>准备工作</w:t>
            </w:r>
          </w:p>
        </w:tc>
        <w:tc>
          <w:tcPr>
            <w:tcW w:w="4033" w:type="dxa"/>
            <w:tcBorders>
              <w:top w:val="single" w:sz="4" w:space="0" w:color="auto"/>
              <w:left w:val="single" w:sz="4" w:space="0" w:color="auto"/>
              <w:bottom w:val="single" w:sz="4" w:space="0" w:color="auto"/>
              <w:right w:val="single" w:sz="4" w:space="0" w:color="auto"/>
            </w:tcBorders>
            <w:shd w:val="clear" w:color="auto" w:fill="auto"/>
            <w:vAlign w:val="center"/>
          </w:tcPr>
          <w:p w:rsidR="000B0555" w:rsidRDefault="003967AF">
            <w:pPr>
              <w:jc w:val="center"/>
              <w:rPr>
                <w:rFonts w:ascii="宋体" w:hAnsi="宋体" w:cs="宋体"/>
                <w:color w:val="000000" w:themeColor="text1"/>
                <w:sz w:val="20"/>
                <w:szCs w:val="20"/>
              </w:rPr>
            </w:pPr>
            <w:r>
              <w:rPr>
                <w:rFonts w:ascii="宋体" w:hAnsi="宋体" w:cs="宋体" w:hint="eastAsia"/>
                <w:b/>
                <w:color w:val="000000" w:themeColor="text1"/>
                <w:sz w:val="24"/>
                <w:szCs w:val="24"/>
              </w:rPr>
              <w:t>检测数量、检测时间的确定</w:t>
            </w:r>
          </w:p>
        </w:tc>
        <w:tc>
          <w:tcPr>
            <w:tcW w:w="2310" w:type="dxa"/>
            <w:tcBorders>
              <w:top w:val="single" w:sz="4" w:space="0" w:color="auto"/>
              <w:left w:val="single" w:sz="4" w:space="0" w:color="auto"/>
              <w:bottom w:val="single" w:sz="4" w:space="0" w:color="auto"/>
            </w:tcBorders>
            <w:shd w:val="clear" w:color="auto" w:fill="FFFFFF"/>
            <w:vAlign w:val="center"/>
          </w:tcPr>
          <w:p w:rsidR="000B0555" w:rsidRDefault="003967AF">
            <w:pPr>
              <w:jc w:val="center"/>
              <w:rPr>
                <w:rFonts w:ascii="宋体" w:hAnsi="宋体" w:cs="宋体"/>
                <w:color w:val="000000" w:themeColor="text1"/>
                <w:sz w:val="20"/>
                <w:szCs w:val="20"/>
              </w:rPr>
            </w:pPr>
            <w:r>
              <w:rPr>
                <w:rFonts w:ascii="宋体" w:hAnsi="宋体" w:cs="宋体" w:hint="eastAsia"/>
                <w:b/>
                <w:bCs/>
                <w:color w:val="000000" w:themeColor="text1"/>
                <w:sz w:val="24"/>
                <w:szCs w:val="24"/>
              </w:rPr>
              <w:t>检测依据</w:t>
            </w:r>
          </w:p>
        </w:tc>
      </w:tr>
      <w:tr w:rsidR="000B0555">
        <w:trPr>
          <w:cantSplit/>
          <w:trHeight w:val="5936"/>
          <w:jc w:val="center"/>
        </w:trPr>
        <w:tc>
          <w:tcPr>
            <w:tcW w:w="461" w:type="dxa"/>
            <w:vMerge w:val="restart"/>
            <w:shd w:val="clear" w:color="auto" w:fill="FFFFFF"/>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桩基及支护结构</w:t>
            </w:r>
          </w:p>
        </w:tc>
        <w:tc>
          <w:tcPr>
            <w:tcW w:w="1535" w:type="dxa"/>
            <w:tcBorders>
              <w:top w:val="single" w:sz="4" w:space="0" w:color="auto"/>
              <w:bottom w:val="single" w:sz="4" w:space="0" w:color="auto"/>
              <w:right w:val="single" w:sz="4" w:space="0" w:color="auto"/>
            </w:tcBorders>
            <w:shd w:val="clear" w:color="auto" w:fill="FFFFFF"/>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钻芯法</w:t>
            </w:r>
          </w:p>
        </w:tc>
        <w:tc>
          <w:tcPr>
            <w:tcW w:w="2025" w:type="dxa"/>
            <w:tcBorders>
              <w:top w:val="single" w:sz="4" w:space="0" w:color="auto"/>
              <w:left w:val="single" w:sz="4" w:space="0" w:color="auto"/>
              <w:bottom w:val="single" w:sz="4" w:space="0" w:color="auto"/>
              <w:right w:val="single" w:sz="4" w:space="0" w:color="auto"/>
            </w:tcBorders>
            <w:shd w:val="clear" w:color="auto" w:fill="FFFFFF"/>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1.</w:t>
            </w:r>
            <w:r>
              <w:rPr>
                <w:rFonts w:ascii="宋体" w:hAnsi="宋体" w:cs="宋体" w:hint="eastAsia"/>
                <w:color w:val="000000" w:themeColor="text1"/>
                <w:sz w:val="20"/>
                <w:szCs w:val="20"/>
              </w:rPr>
              <w:t>提供安全可靠的施工现场；</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2.</w:t>
            </w:r>
            <w:r>
              <w:rPr>
                <w:rFonts w:ascii="宋体" w:hAnsi="宋体" w:cs="宋体" w:hint="eastAsia"/>
                <w:color w:val="000000" w:themeColor="text1"/>
                <w:sz w:val="20"/>
                <w:szCs w:val="20"/>
              </w:rPr>
              <w:t>平整场地及道路，以便钻机设备搬运；</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3.</w:t>
            </w:r>
            <w:r>
              <w:rPr>
                <w:rFonts w:ascii="宋体" w:hAnsi="宋体" w:cs="宋体" w:hint="eastAsia"/>
                <w:color w:val="000000" w:themeColor="text1"/>
                <w:sz w:val="20"/>
                <w:szCs w:val="20"/>
              </w:rPr>
              <w:t>提供钻探用水及必要的照明。</w:t>
            </w:r>
          </w:p>
        </w:tc>
        <w:tc>
          <w:tcPr>
            <w:tcW w:w="4033" w:type="dxa"/>
            <w:tcBorders>
              <w:top w:val="single" w:sz="4" w:space="0" w:color="auto"/>
              <w:left w:val="single" w:sz="4" w:space="0" w:color="auto"/>
              <w:bottom w:val="single" w:sz="4" w:space="0" w:color="auto"/>
              <w:right w:val="single" w:sz="4" w:space="0" w:color="auto"/>
            </w:tcBorders>
            <w:shd w:val="clear" w:color="auto" w:fill="FFFFFF"/>
            <w:vAlign w:val="center"/>
          </w:tcPr>
          <w:p w:rsidR="000B0555" w:rsidRDefault="003967AF">
            <w:pPr>
              <w:snapToGrid w:val="0"/>
              <w:spacing w:line="240" w:lineRule="atLeast"/>
              <w:jc w:val="left"/>
              <w:rPr>
                <w:rFonts w:ascii="宋体" w:hAnsi="宋体" w:cs="宋体"/>
                <w:color w:val="000000" w:themeColor="text1"/>
                <w:sz w:val="20"/>
                <w:szCs w:val="20"/>
              </w:rPr>
            </w:pPr>
            <w:r>
              <w:rPr>
                <w:rFonts w:ascii="宋体" w:hAnsi="宋体" w:cs="宋体" w:hint="eastAsia"/>
                <w:color w:val="000000" w:themeColor="text1"/>
                <w:sz w:val="20"/>
                <w:szCs w:val="20"/>
              </w:rPr>
              <w:t>检测数量：</w:t>
            </w:r>
          </w:p>
          <w:p w:rsidR="000B0555" w:rsidRDefault="003967AF">
            <w:pPr>
              <w:numPr>
                <w:ilvl w:val="0"/>
                <w:numId w:val="5"/>
              </w:numPr>
              <w:snapToGrid w:val="0"/>
              <w:spacing w:line="240" w:lineRule="atLeast"/>
              <w:jc w:val="left"/>
              <w:rPr>
                <w:rFonts w:ascii="宋体" w:hAnsi="宋体" w:cs="宋体"/>
                <w:color w:val="000000" w:themeColor="text1"/>
                <w:sz w:val="20"/>
                <w:szCs w:val="20"/>
              </w:rPr>
            </w:pPr>
            <w:r>
              <w:rPr>
                <w:rFonts w:ascii="宋体" w:hAnsi="宋体" w:cs="宋体" w:hint="eastAsia"/>
                <w:color w:val="000000" w:themeColor="text1"/>
                <w:sz w:val="20"/>
                <w:szCs w:val="20"/>
              </w:rPr>
              <w:t>灌注桩：端承型大直径灌注桩，无法检测单桩竖向抗压承载力，或在进行完整性检测基础上，可采用钻芯数量不少于总桩数的</w:t>
            </w:r>
            <w:r>
              <w:rPr>
                <w:rFonts w:ascii="宋体" w:hAnsi="宋体" w:cs="宋体" w:hint="eastAsia"/>
                <w:color w:val="000000" w:themeColor="text1"/>
                <w:sz w:val="20"/>
                <w:szCs w:val="20"/>
              </w:rPr>
              <w:t>10%</w:t>
            </w:r>
            <w:r>
              <w:rPr>
                <w:rFonts w:ascii="宋体" w:hAnsi="宋体" w:cs="宋体" w:hint="eastAsia"/>
                <w:color w:val="000000" w:themeColor="text1"/>
                <w:sz w:val="20"/>
                <w:szCs w:val="20"/>
              </w:rPr>
              <w:t>，且不少于</w:t>
            </w:r>
            <w:r>
              <w:rPr>
                <w:rFonts w:ascii="宋体" w:hAnsi="宋体" w:cs="宋体" w:hint="eastAsia"/>
                <w:color w:val="000000" w:themeColor="text1"/>
                <w:sz w:val="20"/>
                <w:szCs w:val="20"/>
              </w:rPr>
              <w:t>10</w:t>
            </w:r>
            <w:r>
              <w:rPr>
                <w:rFonts w:ascii="宋体" w:hAnsi="宋体" w:cs="宋体" w:hint="eastAsia"/>
                <w:color w:val="000000" w:themeColor="text1"/>
                <w:sz w:val="20"/>
                <w:szCs w:val="20"/>
              </w:rPr>
              <w:t>根；</w:t>
            </w:r>
          </w:p>
          <w:p w:rsidR="000B0555" w:rsidRDefault="003967AF">
            <w:pPr>
              <w:numPr>
                <w:ilvl w:val="0"/>
                <w:numId w:val="5"/>
              </w:numPr>
              <w:snapToGrid w:val="0"/>
              <w:spacing w:line="240" w:lineRule="atLeast"/>
              <w:jc w:val="left"/>
              <w:rPr>
                <w:rFonts w:ascii="宋体" w:hAnsi="宋体" w:cs="宋体"/>
                <w:color w:val="000000" w:themeColor="text1"/>
                <w:sz w:val="20"/>
                <w:szCs w:val="20"/>
              </w:rPr>
            </w:pPr>
            <w:r>
              <w:rPr>
                <w:rFonts w:ascii="宋体" w:hAnsi="宋体" w:cs="宋体" w:hint="eastAsia"/>
                <w:color w:val="000000" w:themeColor="text1"/>
                <w:sz w:val="20"/>
                <w:szCs w:val="20"/>
              </w:rPr>
              <w:t>连续墙：永久性的抽检数量不应少于总槽段数的</w:t>
            </w:r>
            <w:r>
              <w:rPr>
                <w:rFonts w:ascii="宋体" w:hAnsi="宋体" w:cs="宋体" w:hint="eastAsia"/>
                <w:color w:val="000000" w:themeColor="text1"/>
                <w:sz w:val="20"/>
                <w:szCs w:val="20"/>
              </w:rPr>
              <w:t>20%</w:t>
            </w:r>
            <w:r>
              <w:rPr>
                <w:rFonts w:ascii="宋体" w:hAnsi="宋体" w:cs="宋体" w:hint="eastAsia"/>
                <w:color w:val="000000" w:themeColor="text1"/>
                <w:sz w:val="20"/>
                <w:szCs w:val="20"/>
              </w:rPr>
              <w:t>，且不少于</w:t>
            </w:r>
            <w:r>
              <w:rPr>
                <w:rFonts w:ascii="宋体" w:hAnsi="宋体" w:cs="宋体" w:hint="eastAsia"/>
                <w:color w:val="000000" w:themeColor="text1"/>
                <w:sz w:val="20"/>
                <w:szCs w:val="20"/>
              </w:rPr>
              <w:t>3</w:t>
            </w:r>
            <w:r>
              <w:rPr>
                <w:rFonts w:ascii="宋体" w:hAnsi="宋体" w:cs="宋体" w:hint="eastAsia"/>
                <w:color w:val="000000" w:themeColor="text1"/>
                <w:sz w:val="20"/>
                <w:szCs w:val="20"/>
              </w:rPr>
              <w:t>个槽段；临时性的抽检数量不应少于总槽段数的</w:t>
            </w:r>
            <w:r>
              <w:rPr>
                <w:rFonts w:ascii="宋体" w:hAnsi="宋体" w:cs="宋体" w:hint="eastAsia"/>
                <w:color w:val="000000" w:themeColor="text1"/>
                <w:sz w:val="20"/>
                <w:szCs w:val="20"/>
              </w:rPr>
              <w:t>10%</w:t>
            </w:r>
            <w:r>
              <w:rPr>
                <w:rFonts w:ascii="宋体" w:hAnsi="宋体" w:cs="宋体" w:hint="eastAsia"/>
                <w:color w:val="000000" w:themeColor="text1"/>
                <w:sz w:val="20"/>
                <w:szCs w:val="20"/>
              </w:rPr>
              <w:t>，且不少于</w:t>
            </w:r>
            <w:r>
              <w:rPr>
                <w:rFonts w:ascii="宋体" w:hAnsi="宋体" w:cs="宋体" w:hint="eastAsia"/>
                <w:color w:val="000000" w:themeColor="text1"/>
                <w:sz w:val="20"/>
                <w:szCs w:val="20"/>
              </w:rPr>
              <w:t>3</w:t>
            </w:r>
            <w:r>
              <w:rPr>
                <w:rFonts w:ascii="宋体" w:hAnsi="宋体" w:cs="宋体" w:hint="eastAsia"/>
                <w:color w:val="000000" w:themeColor="text1"/>
                <w:sz w:val="20"/>
                <w:szCs w:val="20"/>
              </w:rPr>
              <w:t>个槽段</w:t>
            </w:r>
            <w:r>
              <w:rPr>
                <w:rFonts w:ascii="宋体" w:hAnsi="宋体" w:cs="宋体" w:hint="eastAsia"/>
                <w:color w:val="000000" w:themeColor="text1"/>
                <w:sz w:val="20"/>
                <w:szCs w:val="20"/>
              </w:rPr>
              <w:t>.</w:t>
            </w:r>
          </w:p>
          <w:p w:rsidR="000B0555" w:rsidRDefault="003967AF">
            <w:pPr>
              <w:numPr>
                <w:ilvl w:val="0"/>
                <w:numId w:val="5"/>
              </w:numPr>
              <w:snapToGrid w:val="0"/>
              <w:spacing w:line="240" w:lineRule="atLeast"/>
              <w:jc w:val="left"/>
              <w:rPr>
                <w:rFonts w:ascii="宋体" w:hAnsi="宋体" w:cs="宋体"/>
                <w:color w:val="000000" w:themeColor="text1"/>
                <w:sz w:val="20"/>
                <w:szCs w:val="20"/>
              </w:rPr>
            </w:pPr>
            <w:r>
              <w:rPr>
                <w:rFonts w:ascii="宋体" w:hAnsi="宋体" w:cs="宋体" w:hint="eastAsia"/>
                <w:color w:val="000000" w:themeColor="text1"/>
                <w:sz w:val="20"/>
                <w:szCs w:val="20"/>
              </w:rPr>
              <w:t>水泥土桩：用于支护止水的抽检数量不少于总数的</w:t>
            </w:r>
            <w:r>
              <w:rPr>
                <w:rFonts w:ascii="宋体" w:hAnsi="宋体" w:cs="宋体" w:hint="eastAsia"/>
                <w:color w:val="000000" w:themeColor="text1"/>
                <w:sz w:val="20"/>
                <w:szCs w:val="20"/>
              </w:rPr>
              <w:t>1%</w:t>
            </w:r>
            <w:r>
              <w:rPr>
                <w:rFonts w:ascii="宋体" w:hAnsi="宋体" w:cs="宋体" w:hint="eastAsia"/>
                <w:color w:val="000000" w:themeColor="text1"/>
                <w:sz w:val="20"/>
                <w:szCs w:val="20"/>
              </w:rPr>
              <w:t>，且不少于</w:t>
            </w:r>
            <w:r>
              <w:rPr>
                <w:rFonts w:ascii="宋体" w:hAnsi="宋体" w:cs="宋体" w:hint="eastAsia"/>
                <w:color w:val="000000" w:themeColor="text1"/>
                <w:sz w:val="20"/>
                <w:szCs w:val="20"/>
              </w:rPr>
              <w:t>5</w:t>
            </w:r>
            <w:r>
              <w:rPr>
                <w:rFonts w:ascii="宋体" w:hAnsi="宋体" w:cs="宋体" w:hint="eastAsia"/>
                <w:color w:val="000000" w:themeColor="text1"/>
                <w:sz w:val="20"/>
                <w:szCs w:val="20"/>
              </w:rPr>
              <w:t>根；用于地基处理的检测数量不应少于</w:t>
            </w:r>
            <w:r>
              <w:rPr>
                <w:rFonts w:ascii="宋体" w:hAnsi="宋体" w:cs="宋体" w:hint="eastAsia"/>
                <w:color w:val="000000" w:themeColor="text1"/>
                <w:sz w:val="20"/>
                <w:szCs w:val="20"/>
              </w:rPr>
              <w:t>0.5%</w:t>
            </w:r>
            <w:r>
              <w:rPr>
                <w:rFonts w:ascii="宋体" w:hAnsi="宋体" w:cs="宋体" w:hint="eastAsia"/>
                <w:color w:val="000000" w:themeColor="text1"/>
                <w:sz w:val="20"/>
                <w:szCs w:val="20"/>
              </w:rPr>
              <w:t>，且不应少于</w:t>
            </w:r>
            <w:r>
              <w:rPr>
                <w:rFonts w:ascii="宋体" w:hAnsi="宋体" w:cs="宋体" w:hint="eastAsia"/>
                <w:color w:val="000000" w:themeColor="text1"/>
                <w:sz w:val="20"/>
                <w:szCs w:val="20"/>
              </w:rPr>
              <w:t>3</w:t>
            </w:r>
            <w:r>
              <w:rPr>
                <w:rFonts w:ascii="宋体" w:hAnsi="宋体" w:cs="宋体" w:hint="eastAsia"/>
                <w:color w:val="000000" w:themeColor="text1"/>
                <w:sz w:val="20"/>
                <w:szCs w:val="20"/>
              </w:rPr>
              <w:t>根。当桩长大于等于</w:t>
            </w:r>
            <w:r>
              <w:rPr>
                <w:rFonts w:ascii="宋体" w:hAnsi="宋体" w:cs="宋体" w:hint="eastAsia"/>
                <w:color w:val="000000" w:themeColor="text1"/>
                <w:sz w:val="20"/>
                <w:szCs w:val="20"/>
              </w:rPr>
              <w:t>10m</w:t>
            </w:r>
            <w:r>
              <w:rPr>
                <w:rFonts w:ascii="宋体" w:hAnsi="宋体" w:cs="宋体" w:hint="eastAsia"/>
                <w:color w:val="000000" w:themeColor="text1"/>
                <w:sz w:val="20"/>
                <w:szCs w:val="20"/>
              </w:rPr>
              <w:t>时，桩身强度抗压芯样试件按每孔不少于</w:t>
            </w:r>
            <w:r>
              <w:rPr>
                <w:rFonts w:ascii="宋体" w:hAnsi="宋体" w:cs="宋体" w:hint="eastAsia"/>
                <w:color w:val="000000" w:themeColor="text1"/>
                <w:sz w:val="20"/>
                <w:szCs w:val="20"/>
              </w:rPr>
              <w:t>9</w:t>
            </w:r>
            <w:r>
              <w:rPr>
                <w:rFonts w:ascii="宋体" w:hAnsi="宋体" w:cs="宋体" w:hint="eastAsia"/>
                <w:color w:val="000000" w:themeColor="text1"/>
                <w:sz w:val="20"/>
                <w:szCs w:val="20"/>
              </w:rPr>
              <w:t>个截取，桩体三等分段各区</w:t>
            </w:r>
            <w:r>
              <w:rPr>
                <w:rFonts w:ascii="宋体" w:hAnsi="宋体" w:cs="宋体" w:hint="eastAsia"/>
                <w:color w:val="000000" w:themeColor="text1"/>
                <w:sz w:val="20"/>
                <w:szCs w:val="20"/>
              </w:rPr>
              <w:t>3</w:t>
            </w:r>
            <w:r>
              <w:rPr>
                <w:rFonts w:ascii="宋体" w:hAnsi="宋体" w:cs="宋体" w:hint="eastAsia"/>
                <w:color w:val="000000" w:themeColor="text1"/>
                <w:sz w:val="20"/>
                <w:szCs w:val="20"/>
              </w:rPr>
              <w:t>个；当桩长小于</w:t>
            </w:r>
            <w:r>
              <w:rPr>
                <w:rFonts w:ascii="宋体" w:hAnsi="宋体" w:cs="宋体" w:hint="eastAsia"/>
                <w:color w:val="000000" w:themeColor="text1"/>
                <w:sz w:val="20"/>
                <w:szCs w:val="20"/>
              </w:rPr>
              <w:t>10m</w:t>
            </w:r>
            <w:r>
              <w:rPr>
                <w:rFonts w:ascii="宋体" w:hAnsi="宋体" w:cs="宋体" w:hint="eastAsia"/>
                <w:color w:val="000000" w:themeColor="text1"/>
                <w:sz w:val="20"/>
                <w:szCs w:val="20"/>
              </w:rPr>
              <w:t>时，桩身强度抗压芯样试</w:t>
            </w:r>
            <w:r>
              <w:rPr>
                <w:rFonts w:ascii="宋体" w:hAnsi="宋体" w:cs="宋体" w:hint="eastAsia"/>
                <w:color w:val="000000" w:themeColor="text1"/>
                <w:sz w:val="20"/>
                <w:szCs w:val="20"/>
              </w:rPr>
              <w:t>件按每孔不少于</w:t>
            </w:r>
            <w:r>
              <w:rPr>
                <w:rFonts w:ascii="宋体" w:hAnsi="宋体" w:cs="宋体" w:hint="eastAsia"/>
                <w:color w:val="000000" w:themeColor="text1"/>
                <w:sz w:val="20"/>
                <w:szCs w:val="20"/>
              </w:rPr>
              <w:t>6</w:t>
            </w:r>
            <w:r>
              <w:rPr>
                <w:rFonts w:ascii="宋体" w:hAnsi="宋体" w:cs="宋体" w:hint="eastAsia"/>
                <w:color w:val="000000" w:themeColor="text1"/>
                <w:sz w:val="20"/>
                <w:szCs w:val="20"/>
              </w:rPr>
              <w:t>个截取，桩体二等分段各取</w:t>
            </w:r>
            <w:r>
              <w:rPr>
                <w:rFonts w:ascii="宋体" w:hAnsi="宋体" w:cs="宋体" w:hint="eastAsia"/>
                <w:color w:val="000000" w:themeColor="text1"/>
                <w:sz w:val="20"/>
                <w:szCs w:val="20"/>
              </w:rPr>
              <w:t>3</w:t>
            </w:r>
            <w:r>
              <w:rPr>
                <w:rFonts w:ascii="宋体" w:hAnsi="宋体" w:cs="宋体" w:hint="eastAsia"/>
                <w:color w:val="000000" w:themeColor="text1"/>
                <w:sz w:val="20"/>
                <w:szCs w:val="20"/>
              </w:rPr>
              <w:t>个。</w:t>
            </w:r>
          </w:p>
          <w:p w:rsidR="000B0555" w:rsidRDefault="003967AF">
            <w:pPr>
              <w:snapToGrid w:val="0"/>
              <w:spacing w:line="240" w:lineRule="atLeast"/>
              <w:jc w:val="left"/>
              <w:rPr>
                <w:rFonts w:ascii="宋体" w:hAnsi="宋体" w:cs="宋体"/>
                <w:color w:val="000000" w:themeColor="text1"/>
                <w:sz w:val="20"/>
                <w:szCs w:val="20"/>
              </w:rPr>
            </w:pPr>
            <w:r>
              <w:rPr>
                <w:rFonts w:ascii="宋体" w:hAnsi="宋体" w:cs="宋体" w:hint="eastAsia"/>
                <w:color w:val="000000" w:themeColor="text1"/>
                <w:sz w:val="20"/>
                <w:szCs w:val="20"/>
              </w:rPr>
              <w:t>检测时间：</w:t>
            </w:r>
          </w:p>
          <w:p w:rsidR="000B0555" w:rsidRDefault="003967AF">
            <w:pPr>
              <w:snapToGrid w:val="0"/>
              <w:spacing w:line="240" w:lineRule="atLeast"/>
              <w:rPr>
                <w:rFonts w:ascii="宋体" w:hAnsi="宋体" w:cs="宋体"/>
                <w:color w:val="000000" w:themeColor="text1"/>
                <w:sz w:val="20"/>
                <w:szCs w:val="20"/>
              </w:rPr>
            </w:pPr>
            <w:r>
              <w:rPr>
                <w:rFonts w:ascii="宋体" w:hAnsi="宋体" w:cs="宋体" w:hint="eastAsia"/>
                <w:color w:val="000000" w:themeColor="text1"/>
                <w:sz w:val="20"/>
                <w:szCs w:val="20"/>
              </w:rPr>
              <w:t>1.</w:t>
            </w:r>
            <w:r>
              <w:rPr>
                <w:rFonts w:ascii="宋体" w:hAnsi="宋体" w:cs="宋体" w:hint="eastAsia"/>
                <w:color w:val="000000" w:themeColor="text1"/>
                <w:sz w:val="20"/>
                <w:szCs w:val="20"/>
              </w:rPr>
              <w:t>灌注桩、连续墙：受检桩的混凝土龄期达到</w:t>
            </w:r>
            <w:r>
              <w:rPr>
                <w:rFonts w:ascii="宋体" w:hAnsi="宋体" w:cs="宋体" w:hint="eastAsia"/>
                <w:color w:val="000000" w:themeColor="text1"/>
                <w:sz w:val="20"/>
                <w:szCs w:val="20"/>
              </w:rPr>
              <w:t>28d</w:t>
            </w:r>
            <w:r>
              <w:rPr>
                <w:rFonts w:ascii="宋体" w:hAnsi="宋体" w:cs="宋体" w:hint="eastAsia"/>
                <w:color w:val="000000" w:themeColor="text1"/>
                <w:sz w:val="20"/>
                <w:szCs w:val="20"/>
              </w:rPr>
              <w:t>或预留同条件养护试块强度达到设计强度；</w:t>
            </w:r>
          </w:p>
          <w:p w:rsidR="000B0555" w:rsidRDefault="003967AF">
            <w:pPr>
              <w:snapToGrid w:val="0"/>
              <w:spacing w:line="240" w:lineRule="atLeast"/>
              <w:rPr>
                <w:rFonts w:ascii="宋体" w:hAnsi="宋体" w:cs="宋体"/>
                <w:color w:val="000000" w:themeColor="text1"/>
                <w:sz w:val="20"/>
                <w:szCs w:val="20"/>
              </w:rPr>
            </w:pPr>
            <w:r>
              <w:rPr>
                <w:rFonts w:ascii="宋体" w:hAnsi="宋体" w:cs="宋体" w:hint="eastAsia"/>
                <w:color w:val="000000" w:themeColor="text1"/>
                <w:sz w:val="20"/>
                <w:szCs w:val="20"/>
              </w:rPr>
              <w:t>2.</w:t>
            </w:r>
            <w:r>
              <w:rPr>
                <w:rFonts w:ascii="宋体" w:hAnsi="宋体" w:cs="宋体" w:hint="eastAsia"/>
                <w:color w:val="000000" w:themeColor="text1"/>
                <w:sz w:val="20"/>
                <w:szCs w:val="20"/>
              </w:rPr>
              <w:t>水泥土桩：桩身龄期不应少于</w:t>
            </w:r>
            <w:r>
              <w:rPr>
                <w:rFonts w:ascii="宋体" w:hAnsi="宋体" w:cs="宋体" w:hint="eastAsia"/>
                <w:color w:val="000000" w:themeColor="text1"/>
                <w:sz w:val="20"/>
                <w:szCs w:val="20"/>
              </w:rPr>
              <w:t>28d</w:t>
            </w:r>
            <w:r>
              <w:rPr>
                <w:rFonts w:ascii="宋体" w:hAnsi="宋体" w:cs="宋体" w:hint="eastAsia"/>
                <w:color w:val="000000" w:themeColor="text1"/>
                <w:sz w:val="20"/>
                <w:szCs w:val="20"/>
              </w:rPr>
              <w:t>。</w:t>
            </w:r>
          </w:p>
        </w:tc>
        <w:tc>
          <w:tcPr>
            <w:tcW w:w="2310" w:type="dxa"/>
            <w:tcBorders>
              <w:top w:val="single" w:sz="4" w:space="0" w:color="auto"/>
              <w:left w:val="single" w:sz="4" w:space="0" w:color="auto"/>
              <w:bottom w:val="single" w:sz="4" w:space="0" w:color="auto"/>
            </w:tcBorders>
            <w:shd w:val="clear" w:color="auto" w:fill="FFFFFF"/>
            <w:vAlign w:val="center"/>
          </w:tcPr>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建筑基桩检测技术规范</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JGJ 106-2014</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建筑地基基础检测规范</w:t>
            </w:r>
            <w:r>
              <w:rPr>
                <w:rFonts w:ascii="宋体" w:hAnsi="宋体" w:cs="宋体" w:hint="eastAsia"/>
                <w:color w:val="000000" w:themeColor="text1"/>
                <w:sz w:val="20"/>
                <w:szCs w:val="20"/>
              </w:rPr>
              <w:t>DBJ15-60-2008</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建筑地基基础设计规范</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GB50007-2011</w:t>
            </w:r>
          </w:p>
        </w:tc>
      </w:tr>
      <w:tr w:rsidR="000B0555">
        <w:trPr>
          <w:cantSplit/>
          <w:trHeight w:val="4216"/>
          <w:jc w:val="center"/>
        </w:trPr>
        <w:tc>
          <w:tcPr>
            <w:tcW w:w="461" w:type="dxa"/>
            <w:vMerge/>
            <w:shd w:val="clear" w:color="auto" w:fill="FFFFFF"/>
            <w:vAlign w:val="center"/>
          </w:tcPr>
          <w:p w:rsidR="000B0555" w:rsidRDefault="000B0555">
            <w:pPr>
              <w:jc w:val="center"/>
              <w:rPr>
                <w:rFonts w:ascii="宋体" w:hAnsi="宋体" w:cs="宋体"/>
                <w:color w:val="000000" w:themeColor="text1"/>
                <w:sz w:val="20"/>
                <w:szCs w:val="20"/>
              </w:rPr>
            </w:pPr>
          </w:p>
        </w:tc>
        <w:tc>
          <w:tcPr>
            <w:tcW w:w="1535" w:type="dxa"/>
            <w:tcBorders>
              <w:top w:val="single" w:sz="4" w:space="0" w:color="auto"/>
              <w:bottom w:val="single" w:sz="4" w:space="0" w:color="auto"/>
              <w:right w:val="single" w:sz="4" w:space="0" w:color="auto"/>
            </w:tcBorders>
            <w:shd w:val="clear" w:color="auto" w:fill="FFFFFF"/>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基础锚杆抗拔试验</w:t>
            </w:r>
          </w:p>
        </w:tc>
        <w:tc>
          <w:tcPr>
            <w:tcW w:w="2025" w:type="dxa"/>
            <w:vMerge w:val="restart"/>
            <w:tcBorders>
              <w:top w:val="single" w:sz="4" w:space="0" w:color="auto"/>
              <w:left w:val="single" w:sz="4" w:space="0" w:color="auto"/>
              <w:right w:val="single" w:sz="4" w:space="0" w:color="auto"/>
            </w:tcBorders>
            <w:shd w:val="clear" w:color="auto" w:fill="FFFFFF"/>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1.</w:t>
            </w:r>
            <w:r>
              <w:rPr>
                <w:rFonts w:ascii="宋体" w:hAnsi="宋体" w:cs="宋体" w:hint="eastAsia"/>
                <w:color w:val="000000" w:themeColor="text1"/>
                <w:sz w:val="20"/>
                <w:szCs w:val="20"/>
              </w:rPr>
              <w:t>提供安全可靠的施工现场；</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2.</w:t>
            </w:r>
            <w:r>
              <w:rPr>
                <w:rFonts w:ascii="宋体" w:hAnsi="宋体" w:cs="宋体" w:hint="eastAsia"/>
                <w:color w:val="000000" w:themeColor="text1"/>
                <w:sz w:val="20"/>
                <w:szCs w:val="20"/>
              </w:rPr>
              <w:t>提供</w:t>
            </w:r>
            <w:r>
              <w:rPr>
                <w:rFonts w:ascii="宋体" w:hAnsi="宋体" w:cs="宋体" w:hint="eastAsia"/>
                <w:color w:val="000000" w:themeColor="text1"/>
                <w:sz w:val="20"/>
                <w:szCs w:val="20"/>
              </w:rPr>
              <w:t>220V</w:t>
            </w:r>
            <w:r>
              <w:rPr>
                <w:rFonts w:ascii="宋体" w:hAnsi="宋体" w:cs="宋体" w:hint="eastAsia"/>
                <w:color w:val="000000" w:themeColor="text1"/>
                <w:sz w:val="20"/>
                <w:szCs w:val="20"/>
              </w:rPr>
              <w:t>和</w:t>
            </w:r>
            <w:r>
              <w:rPr>
                <w:rFonts w:ascii="宋体" w:hAnsi="宋体" w:cs="宋体" w:hint="eastAsia"/>
                <w:color w:val="000000" w:themeColor="text1"/>
                <w:sz w:val="20"/>
                <w:szCs w:val="20"/>
              </w:rPr>
              <w:t>380V</w:t>
            </w:r>
            <w:r>
              <w:rPr>
                <w:rFonts w:ascii="宋体" w:hAnsi="宋体" w:cs="宋体" w:hint="eastAsia"/>
                <w:color w:val="000000" w:themeColor="text1"/>
                <w:sz w:val="20"/>
                <w:szCs w:val="20"/>
              </w:rPr>
              <w:t>工作用电，负责平整场地、搭设牢固可靠操作平台、试验设备吊运、协助试验方安装试验设备并按照试验方的要求，负责试验用材料的焊接；</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3.</w:t>
            </w:r>
            <w:r>
              <w:rPr>
                <w:rFonts w:ascii="宋体" w:hAnsi="宋体" w:cs="宋体" w:hint="eastAsia"/>
                <w:color w:val="000000" w:themeColor="text1"/>
                <w:sz w:val="20"/>
                <w:szCs w:val="20"/>
              </w:rPr>
              <w:t>不同种类锚杆预留长度不同，一般情况下锚杆预留长度应≥</w:t>
            </w:r>
            <w:r>
              <w:rPr>
                <w:rFonts w:ascii="宋体" w:hAnsi="宋体" w:cs="宋体" w:hint="eastAsia"/>
                <w:color w:val="000000" w:themeColor="text1"/>
                <w:sz w:val="20"/>
                <w:szCs w:val="20"/>
              </w:rPr>
              <w:t>1.00m</w:t>
            </w:r>
            <w:r>
              <w:rPr>
                <w:rFonts w:ascii="宋体" w:hAnsi="宋体" w:cs="宋体" w:hint="eastAsia"/>
                <w:color w:val="000000" w:themeColor="text1"/>
                <w:sz w:val="20"/>
                <w:szCs w:val="20"/>
              </w:rPr>
              <w:t>；</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4.</w:t>
            </w:r>
            <w:r>
              <w:rPr>
                <w:rFonts w:ascii="宋体" w:hAnsi="宋体" w:cs="宋体" w:hint="eastAsia"/>
                <w:color w:val="000000" w:themeColor="text1"/>
                <w:sz w:val="20"/>
                <w:szCs w:val="20"/>
              </w:rPr>
              <w:t>具体按检测方案要求进行准备</w:t>
            </w:r>
          </w:p>
        </w:tc>
        <w:tc>
          <w:tcPr>
            <w:tcW w:w="4033" w:type="dxa"/>
            <w:vMerge w:val="restart"/>
            <w:tcBorders>
              <w:top w:val="single" w:sz="4" w:space="0" w:color="auto"/>
              <w:left w:val="single" w:sz="4" w:space="0" w:color="auto"/>
              <w:right w:val="single" w:sz="4" w:space="0" w:color="auto"/>
            </w:tcBorders>
            <w:shd w:val="clear" w:color="auto" w:fill="FFFFFF"/>
            <w:vAlign w:val="center"/>
          </w:tcPr>
          <w:p w:rsidR="000B0555" w:rsidRDefault="003967AF">
            <w:pPr>
              <w:snapToGrid w:val="0"/>
              <w:spacing w:line="240" w:lineRule="atLeast"/>
              <w:rPr>
                <w:rFonts w:ascii="宋体" w:hAnsi="宋体" w:cs="宋体"/>
                <w:color w:val="000000" w:themeColor="text1"/>
                <w:sz w:val="20"/>
                <w:szCs w:val="20"/>
              </w:rPr>
            </w:pPr>
            <w:r>
              <w:rPr>
                <w:rFonts w:ascii="宋体" w:hAnsi="宋体" w:cs="宋体" w:hint="eastAsia"/>
                <w:color w:val="000000" w:themeColor="text1"/>
                <w:sz w:val="20"/>
                <w:szCs w:val="20"/>
              </w:rPr>
              <w:t>检测数量：</w:t>
            </w:r>
          </w:p>
          <w:p w:rsidR="000B0555" w:rsidRDefault="003967AF">
            <w:pPr>
              <w:numPr>
                <w:ilvl w:val="0"/>
                <w:numId w:val="6"/>
              </w:numPr>
              <w:snapToGrid w:val="0"/>
              <w:spacing w:line="240" w:lineRule="atLeast"/>
              <w:rPr>
                <w:rFonts w:ascii="宋体" w:hAnsi="宋体" w:cs="宋体"/>
                <w:color w:val="000000" w:themeColor="text1"/>
                <w:sz w:val="20"/>
                <w:szCs w:val="20"/>
              </w:rPr>
            </w:pPr>
            <w:r>
              <w:rPr>
                <w:rFonts w:ascii="宋体" w:hAnsi="宋体" w:cs="宋体" w:hint="eastAsia"/>
                <w:color w:val="000000" w:themeColor="text1"/>
                <w:sz w:val="20"/>
                <w:szCs w:val="20"/>
              </w:rPr>
              <w:t>基本、蠕变实验检测数量不少于</w:t>
            </w:r>
            <w:r>
              <w:rPr>
                <w:rFonts w:ascii="宋体" w:hAnsi="宋体" w:cs="宋体" w:hint="eastAsia"/>
                <w:color w:val="000000" w:themeColor="text1"/>
                <w:sz w:val="20"/>
                <w:szCs w:val="20"/>
              </w:rPr>
              <w:t>3</w:t>
            </w:r>
            <w:r>
              <w:rPr>
                <w:rFonts w:ascii="宋体" w:hAnsi="宋体" w:cs="宋体" w:hint="eastAsia"/>
                <w:color w:val="000000" w:themeColor="text1"/>
                <w:sz w:val="20"/>
                <w:szCs w:val="20"/>
              </w:rPr>
              <w:t>根；</w:t>
            </w:r>
          </w:p>
          <w:p w:rsidR="000B0555" w:rsidRDefault="003967AF">
            <w:pPr>
              <w:numPr>
                <w:ilvl w:val="0"/>
                <w:numId w:val="6"/>
              </w:numPr>
              <w:snapToGrid w:val="0"/>
              <w:spacing w:line="240" w:lineRule="atLeast"/>
              <w:rPr>
                <w:rFonts w:ascii="宋体" w:hAnsi="宋体" w:cs="宋体"/>
                <w:color w:val="000000" w:themeColor="text1"/>
                <w:sz w:val="20"/>
                <w:szCs w:val="20"/>
              </w:rPr>
            </w:pPr>
            <w:r>
              <w:rPr>
                <w:rFonts w:ascii="宋体" w:hAnsi="宋体" w:cs="宋体" w:hint="eastAsia"/>
                <w:color w:val="000000" w:themeColor="text1"/>
                <w:sz w:val="20"/>
                <w:szCs w:val="20"/>
              </w:rPr>
              <w:t>DBJ 15-60-2008</w:t>
            </w:r>
            <w:r>
              <w:rPr>
                <w:rFonts w:ascii="宋体" w:hAnsi="宋体" w:cs="宋体" w:hint="eastAsia"/>
                <w:color w:val="000000" w:themeColor="text1"/>
                <w:sz w:val="20"/>
                <w:szCs w:val="20"/>
              </w:rPr>
              <w:t>：基础锚杆及支护锚杆抽检数量均为不少于锚杆总数的</w:t>
            </w:r>
            <w:r>
              <w:rPr>
                <w:rFonts w:ascii="宋体" w:hAnsi="宋体" w:cs="宋体" w:hint="eastAsia"/>
                <w:color w:val="000000" w:themeColor="text1"/>
                <w:sz w:val="20"/>
                <w:szCs w:val="20"/>
              </w:rPr>
              <w:t>5%</w:t>
            </w:r>
            <w:r>
              <w:rPr>
                <w:rFonts w:ascii="宋体" w:hAnsi="宋体" w:cs="宋体" w:hint="eastAsia"/>
                <w:color w:val="000000" w:themeColor="text1"/>
                <w:sz w:val="20"/>
                <w:szCs w:val="20"/>
              </w:rPr>
              <w:t>，且不少于</w:t>
            </w:r>
            <w:r>
              <w:rPr>
                <w:rFonts w:ascii="宋体" w:hAnsi="宋体" w:cs="宋体" w:hint="eastAsia"/>
                <w:color w:val="000000" w:themeColor="text1"/>
                <w:sz w:val="20"/>
                <w:szCs w:val="20"/>
              </w:rPr>
              <w:t>6</w:t>
            </w:r>
            <w:r>
              <w:rPr>
                <w:rFonts w:ascii="宋体" w:hAnsi="宋体" w:cs="宋体" w:hint="eastAsia"/>
                <w:color w:val="000000" w:themeColor="text1"/>
                <w:sz w:val="20"/>
                <w:szCs w:val="20"/>
              </w:rPr>
              <w:t>根；土钉抽检数量为不少于总数的</w:t>
            </w:r>
            <w:r>
              <w:rPr>
                <w:rFonts w:ascii="宋体" w:hAnsi="宋体" w:cs="宋体" w:hint="eastAsia"/>
                <w:color w:val="000000" w:themeColor="text1"/>
                <w:sz w:val="20"/>
                <w:szCs w:val="20"/>
              </w:rPr>
              <w:t>0.5%~1%</w:t>
            </w:r>
            <w:r>
              <w:rPr>
                <w:rFonts w:ascii="宋体" w:hAnsi="宋体" w:cs="宋体" w:hint="eastAsia"/>
                <w:color w:val="000000" w:themeColor="text1"/>
                <w:sz w:val="20"/>
                <w:szCs w:val="20"/>
              </w:rPr>
              <w:t>，且不少于</w:t>
            </w:r>
            <w:r>
              <w:rPr>
                <w:rFonts w:ascii="宋体" w:hAnsi="宋体" w:cs="宋体" w:hint="eastAsia"/>
                <w:color w:val="000000" w:themeColor="text1"/>
                <w:sz w:val="20"/>
                <w:szCs w:val="20"/>
              </w:rPr>
              <w:t>10</w:t>
            </w:r>
            <w:r>
              <w:rPr>
                <w:rFonts w:ascii="宋体" w:hAnsi="宋体" w:cs="宋体" w:hint="eastAsia"/>
                <w:color w:val="000000" w:themeColor="text1"/>
                <w:sz w:val="20"/>
                <w:szCs w:val="20"/>
              </w:rPr>
              <w:t>根；</w:t>
            </w:r>
          </w:p>
          <w:p w:rsidR="000B0555" w:rsidRDefault="003967AF">
            <w:pPr>
              <w:numPr>
                <w:ilvl w:val="0"/>
                <w:numId w:val="6"/>
              </w:numPr>
              <w:snapToGrid w:val="0"/>
              <w:spacing w:line="240" w:lineRule="atLeast"/>
              <w:rPr>
                <w:rFonts w:ascii="宋体" w:hAnsi="宋体" w:cs="宋体"/>
                <w:color w:val="000000" w:themeColor="text1"/>
                <w:sz w:val="20"/>
                <w:szCs w:val="20"/>
              </w:rPr>
            </w:pPr>
            <w:r>
              <w:rPr>
                <w:rFonts w:ascii="宋体" w:hAnsi="宋体" w:cs="宋体" w:hint="eastAsia"/>
                <w:color w:val="000000" w:themeColor="text1"/>
                <w:sz w:val="20"/>
                <w:szCs w:val="20"/>
              </w:rPr>
              <w:t xml:space="preserve">CECS </w:t>
            </w:r>
            <w:r>
              <w:rPr>
                <w:rFonts w:ascii="宋体" w:hAnsi="宋体" w:cs="宋体" w:hint="eastAsia"/>
                <w:color w:val="000000" w:themeColor="text1"/>
                <w:sz w:val="20"/>
                <w:szCs w:val="20"/>
              </w:rPr>
              <w:t>22</w:t>
            </w:r>
            <w:r>
              <w:rPr>
                <w:rFonts w:ascii="宋体" w:hAnsi="宋体" w:cs="宋体" w:hint="eastAsia"/>
                <w:color w:val="000000" w:themeColor="text1"/>
                <w:sz w:val="20"/>
                <w:szCs w:val="20"/>
              </w:rPr>
              <w:t>：</w:t>
            </w:r>
            <w:r>
              <w:rPr>
                <w:rFonts w:ascii="宋体" w:hAnsi="宋体" w:cs="宋体" w:hint="eastAsia"/>
                <w:color w:val="000000" w:themeColor="text1"/>
                <w:sz w:val="20"/>
                <w:szCs w:val="20"/>
              </w:rPr>
              <w:t>2005</w:t>
            </w:r>
            <w:r>
              <w:rPr>
                <w:rFonts w:ascii="宋体" w:hAnsi="宋体" w:cs="宋体" w:hint="eastAsia"/>
                <w:color w:val="000000" w:themeColor="text1"/>
                <w:sz w:val="20"/>
                <w:szCs w:val="20"/>
              </w:rPr>
              <w:t>：验收试验的锚杆数量不得少于锚杆总数的</w:t>
            </w:r>
            <w:r>
              <w:rPr>
                <w:rFonts w:ascii="宋体" w:hAnsi="宋体" w:cs="宋体" w:hint="eastAsia"/>
                <w:color w:val="000000" w:themeColor="text1"/>
                <w:sz w:val="20"/>
                <w:szCs w:val="20"/>
              </w:rPr>
              <w:t>5%</w:t>
            </w:r>
            <w:r>
              <w:rPr>
                <w:rFonts w:ascii="宋体" w:hAnsi="宋体" w:cs="宋体" w:hint="eastAsia"/>
                <w:color w:val="000000" w:themeColor="text1"/>
                <w:sz w:val="20"/>
                <w:szCs w:val="20"/>
              </w:rPr>
              <w:t>，且不少于</w:t>
            </w:r>
            <w:r>
              <w:rPr>
                <w:rFonts w:ascii="宋体" w:hAnsi="宋体" w:cs="宋体" w:hint="eastAsia"/>
                <w:color w:val="000000" w:themeColor="text1"/>
                <w:sz w:val="20"/>
                <w:szCs w:val="20"/>
              </w:rPr>
              <w:t>3</w:t>
            </w:r>
            <w:r>
              <w:rPr>
                <w:rFonts w:ascii="宋体" w:hAnsi="宋体" w:cs="宋体" w:hint="eastAsia"/>
                <w:color w:val="000000" w:themeColor="text1"/>
                <w:sz w:val="20"/>
                <w:szCs w:val="20"/>
              </w:rPr>
              <w:t>根；</w:t>
            </w:r>
          </w:p>
          <w:p w:rsidR="000B0555" w:rsidRDefault="003967AF">
            <w:pPr>
              <w:numPr>
                <w:ilvl w:val="0"/>
                <w:numId w:val="6"/>
              </w:numPr>
              <w:snapToGrid w:val="0"/>
              <w:spacing w:line="240" w:lineRule="atLeast"/>
              <w:rPr>
                <w:rFonts w:ascii="宋体" w:hAnsi="宋体" w:cs="宋体"/>
                <w:color w:val="000000" w:themeColor="text1"/>
                <w:sz w:val="20"/>
                <w:szCs w:val="20"/>
              </w:rPr>
            </w:pPr>
            <w:r>
              <w:rPr>
                <w:rFonts w:ascii="宋体" w:hAnsi="宋体" w:cs="宋体" w:hint="eastAsia"/>
                <w:color w:val="000000" w:themeColor="text1"/>
                <w:sz w:val="20"/>
                <w:szCs w:val="20"/>
              </w:rPr>
              <w:t>GB 50007-2011</w:t>
            </w:r>
            <w:r>
              <w:rPr>
                <w:rFonts w:ascii="宋体" w:hAnsi="宋体" w:cs="宋体" w:hint="eastAsia"/>
                <w:color w:val="000000" w:themeColor="text1"/>
                <w:sz w:val="20"/>
                <w:szCs w:val="20"/>
              </w:rPr>
              <w:t>：岩石锚杆在同一场地同一岩层中的锚杆，其试验数不少于总锚杆是</w:t>
            </w:r>
            <w:r>
              <w:rPr>
                <w:rFonts w:ascii="宋体" w:hAnsi="宋体" w:cs="宋体" w:hint="eastAsia"/>
                <w:color w:val="000000" w:themeColor="text1"/>
                <w:sz w:val="20"/>
                <w:szCs w:val="20"/>
              </w:rPr>
              <w:t>5%</w:t>
            </w:r>
            <w:r>
              <w:rPr>
                <w:rFonts w:ascii="宋体" w:hAnsi="宋体" w:cs="宋体" w:hint="eastAsia"/>
                <w:color w:val="000000" w:themeColor="text1"/>
                <w:sz w:val="20"/>
                <w:szCs w:val="20"/>
              </w:rPr>
              <w:t>，且不应少于</w:t>
            </w:r>
            <w:r>
              <w:rPr>
                <w:rFonts w:ascii="宋体" w:hAnsi="宋体" w:cs="宋体" w:hint="eastAsia"/>
                <w:color w:val="000000" w:themeColor="text1"/>
                <w:sz w:val="20"/>
                <w:szCs w:val="20"/>
              </w:rPr>
              <w:t>6</w:t>
            </w:r>
            <w:r>
              <w:rPr>
                <w:rFonts w:ascii="宋体" w:hAnsi="宋体" w:cs="宋体" w:hint="eastAsia"/>
                <w:color w:val="000000" w:themeColor="text1"/>
                <w:sz w:val="20"/>
                <w:szCs w:val="20"/>
              </w:rPr>
              <w:t>根；土层锚杆验收试验的锚杆数量取锚杆总数的</w:t>
            </w:r>
            <w:r>
              <w:rPr>
                <w:rFonts w:ascii="宋体" w:hAnsi="宋体" w:cs="宋体" w:hint="eastAsia"/>
                <w:color w:val="000000" w:themeColor="text1"/>
                <w:sz w:val="20"/>
                <w:szCs w:val="20"/>
              </w:rPr>
              <w:t>5%</w:t>
            </w:r>
            <w:r>
              <w:rPr>
                <w:rFonts w:ascii="宋体" w:hAnsi="宋体" w:cs="宋体" w:hint="eastAsia"/>
                <w:color w:val="000000" w:themeColor="text1"/>
                <w:sz w:val="20"/>
                <w:szCs w:val="20"/>
              </w:rPr>
              <w:t>，且不少于</w:t>
            </w:r>
            <w:r>
              <w:rPr>
                <w:rFonts w:ascii="宋体" w:hAnsi="宋体" w:cs="宋体" w:hint="eastAsia"/>
                <w:color w:val="000000" w:themeColor="text1"/>
                <w:sz w:val="20"/>
                <w:szCs w:val="20"/>
              </w:rPr>
              <w:t>5</w:t>
            </w:r>
            <w:r>
              <w:rPr>
                <w:rFonts w:ascii="宋体" w:hAnsi="宋体" w:cs="宋体" w:hint="eastAsia"/>
                <w:color w:val="000000" w:themeColor="text1"/>
                <w:sz w:val="20"/>
                <w:szCs w:val="20"/>
              </w:rPr>
              <w:t>根；</w:t>
            </w:r>
          </w:p>
          <w:p w:rsidR="000B0555" w:rsidRDefault="003967AF">
            <w:pPr>
              <w:numPr>
                <w:ilvl w:val="0"/>
                <w:numId w:val="6"/>
              </w:numPr>
              <w:snapToGrid w:val="0"/>
              <w:spacing w:line="240" w:lineRule="atLeast"/>
              <w:rPr>
                <w:rFonts w:ascii="宋体" w:hAnsi="宋体" w:cs="宋体"/>
                <w:color w:val="000000" w:themeColor="text1"/>
                <w:sz w:val="20"/>
                <w:szCs w:val="20"/>
              </w:rPr>
            </w:pPr>
            <w:r>
              <w:rPr>
                <w:rFonts w:ascii="宋体" w:hAnsi="宋体" w:cs="宋体" w:hint="eastAsia"/>
                <w:color w:val="000000" w:themeColor="text1"/>
                <w:sz w:val="20"/>
                <w:szCs w:val="20"/>
              </w:rPr>
              <w:t>DBJ 15-31-2003</w:t>
            </w:r>
            <w:r>
              <w:rPr>
                <w:rFonts w:ascii="宋体" w:hAnsi="宋体" w:cs="宋体" w:hint="eastAsia"/>
                <w:color w:val="000000" w:themeColor="text1"/>
                <w:sz w:val="20"/>
                <w:szCs w:val="20"/>
              </w:rPr>
              <w:t>：岩石锚杆在同一场地同一岩层中的锚杆，其试验数不少于总锚杆是</w:t>
            </w:r>
            <w:r>
              <w:rPr>
                <w:rFonts w:ascii="宋体" w:hAnsi="宋体" w:cs="宋体" w:hint="eastAsia"/>
                <w:color w:val="000000" w:themeColor="text1"/>
                <w:sz w:val="20"/>
                <w:szCs w:val="20"/>
              </w:rPr>
              <w:t>5%</w:t>
            </w:r>
            <w:r>
              <w:rPr>
                <w:rFonts w:ascii="宋体" w:hAnsi="宋体" w:cs="宋体" w:hint="eastAsia"/>
                <w:color w:val="000000" w:themeColor="text1"/>
                <w:sz w:val="20"/>
                <w:szCs w:val="20"/>
              </w:rPr>
              <w:t>，且不应少于</w:t>
            </w:r>
            <w:r>
              <w:rPr>
                <w:rFonts w:ascii="宋体" w:hAnsi="宋体" w:cs="宋体" w:hint="eastAsia"/>
                <w:color w:val="000000" w:themeColor="text1"/>
                <w:sz w:val="20"/>
                <w:szCs w:val="20"/>
              </w:rPr>
              <w:t>6</w:t>
            </w:r>
            <w:r>
              <w:rPr>
                <w:rFonts w:ascii="宋体" w:hAnsi="宋体" w:cs="宋体" w:hint="eastAsia"/>
                <w:color w:val="000000" w:themeColor="text1"/>
                <w:sz w:val="20"/>
                <w:szCs w:val="20"/>
              </w:rPr>
              <w:t>根；抗浮锚杆检测数量不少于锚杆总数的</w:t>
            </w:r>
            <w:r>
              <w:rPr>
                <w:rFonts w:ascii="宋体" w:hAnsi="宋体" w:cs="宋体" w:hint="eastAsia"/>
                <w:color w:val="000000" w:themeColor="text1"/>
                <w:sz w:val="20"/>
                <w:szCs w:val="20"/>
              </w:rPr>
              <w:t>5%</w:t>
            </w:r>
            <w:r>
              <w:rPr>
                <w:rFonts w:ascii="宋体" w:hAnsi="宋体" w:cs="宋体" w:hint="eastAsia"/>
                <w:color w:val="000000" w:themeColor="text1"/>
                <w:sz w:val="20"/>
                <w:szCs w:val="20"/>
              </w:rPr>
              <w:t>，且不少于</w:t>
            </w:r>
            <w:r>
              <w:rPr>
                <w:rFonts w:ascii="宋体" w:hAnsi="宋体" w:cs="宋体" w:hint="eastAsia"/>
                <w:color w:val="000000" w:themeColor="text1"/>
                <w:sz w:val="20"/>
                <w:szCs w:val="20"/>
              </w:rPr>
              <w:t>6</w:t>
            </w:r>
            <w:r>
              <w:rPr>
                <w:rFonts w:ascii="宋体" w:hAnsi="宋体" w:cs="宋体" w:hint="eastAsia"/>
                <w:color w:val="000000" w:themeColor="text1"/>
                <w:sz w:val="20"/>
                <w:szCs w:val="20"/>
              </w:rPr>
              <w:t>根；土钉检测数量不少于总数的</w:t>
            </w:r>
            <w:r>
              <w:rPr>
                <w:rFonts w:ascii="宋体" w:hAnsi="宋体" w:cs="宋体" w:hint="eastAsia"/>
                <w:color w:val="000000" w:themeColor="text1"/>
                <w:sz w:val="20"/>
                <w:szCs w:val="20"/>
              </w:rPr>
              <w:t>1%</w:t>
            </w:r>
            <w:r>
              <w:rPr>
                <w:rFonts w:ascii="宋体" w:hAnsi="宋体" w:cs="宋体" w:hint="eastAsia"/>
                <w:color w:val="000000" w:themeColor="text1"/>
                <w:sz w:val="20"/>
                <w:szCs w:val="20"/>
              </w:rPr>
              <w:t>，且不少于</w:t>
            </w:r>
            <w:r>
              <w:rPr>
                <w:rFonts w:ascii="宋体" w:hAnsi="宋体" w:cs="宋体" w:hint="eastAsia"/>
                <w:color w:val="000000" w:themeColor="text1"/>
                <w:sz w:val="20"/>
                <w:szCs w:val="20"/>
              </w:rPr>
              <w:t>3</w:t>
            </w:r>
            <w:r>
              <w:rPr>
                <w:rFonts w:ascii="宋体" w:hAnsi="宋体" w:cs="宋体" w:hint="eastAsia"/>
                <w:color w:val="000000" w:themeColor="text1"/>
                <w:sz w:val="20"/>
                <w:szCs w:val="20"/>
              </w:rPr>
              <w:t>根。</w:t>
            </w:r>
          </w:p>
          <w:p w:rsidR="000B0555" w:rsidRDefault="003967AF">
            <w:pPr>
              <w:numPr>
                <w:ilvl w:val="0"/>
                <w:numId w:val="6"/>
              </w:numPr>
              <w:snapToGrid w:val="0"/>
              <w:spacing w:line="240" w:lineRule="atLeast"/>
              <w:rPr>
                <w:rFonts w:ascii="宋体" w:hAnsi="宋体" w:cs="宋体"/>
                <w:color w:val="000000" w:themeColor="text1"/>
                <w:sz w:val="20"/>
                <w:szCs w:val="20"/>
              </w:rPr>
            </w:pPr>
            <w:r>
              <w:rPr>
                <w:rFonts w:ascii="宋体" w:hAnsi="宋体" w:cs="宋体" w:hint="eastAsia"/>
                <w:color w:val="000000" w:themeColor="text1"/>
                <w:sz w:val="20"/>
                <w:szCs w:val="20"/>
              </w:rPr>
              <w:t xml:space="preserve">JGJ </w:t>
            </w:r>
            <w:r>
              <w:rPr>
                <w:rFonts w:ascii="宋体" w:hAnsi="宋体" w:cs="宋体" w:hint="eastAsia"/>
                <w:color w:val="000000" w:themeColor="text1"/>
                <w:sz w:val="20"/>
                <w:szCs w:val="20"/>
              </w:rPr>
              <w:t>120-2012</w:t>
            </w:r>
            <w:r>
              <w:rPr>
                <w:rFonts w:ascii="宋体" w:hAnsi="宋体" w:cs="宋体" w:hint="eastAsia"/>
                <w:color w:val="000000" w:themeColor="text1"/>
                <w:sz w:val="20"/>
                <w:szCs w:val="20"/>
              </w:rPr>
              <w:t>：检测数量不应少于锚杆总数的</w:t>
            </w:r>
            <w:r>
              <w:rPr>
                <w:rFonts w:ascii="宋体" w:hAnsi="宋体" w:cs="宋体" w:hint="eastAsia"/>
                <w:color w:val="000000" w:themeColor="text1"/>
                <w:sz w:val="20"/>
                <w:szCs w:val="20"/>
              </w:rPr>
              <w:t>5%</w:t>
            </w:r>
            <w:r>
              <w:rPr>
                <w:rFonts w:ascii="宋体" w:hAnsi="宋体" w:cs="宋体" w:hint="eastAsia"/>
                <w:color w:val="000000" w:themeColor="text1"/>
                <w:sz w:val="20"/>
                <w:szCs w:val="20"/>
              </w:rPr>
              <w:t>，且同一土层中的锚杆检测数量不应少于</w:t>
            </w:r>
            <w:r>
              <w:rPr>
                <w:rFonts w:ascii="宋体" w:hAnsi="宋体" w:cs="宋体" w:hint="eastAsia"/>
                <w:color w:val="000000" w:themeColor="text1"/>
                <w:sz w:val="20"/>
                <w:szCs w:val="20"/>
              </w:rPr>
              <w:t>3</w:t>
            </w:r>
            <w:r>
              <w:rPr>
                <w:rFonts w:ascii="宋体" w:hAnsi="宋体" w:cs="宋体" w:hint="eastAsia"/>
                <w:color w:val="000000" w:themeColor="text1"/>
                <w:sz w:val="20"/>
                <w:szCs w:val="20"/>
              </w:rPr>
              <w:t>根；</w:t>
            </w:r>
          </w:p>
          <w:p w:rsidR="000B0555" w:rsidRDefault="003967AF">
            <w:pPr>
              <w:snapToGrid w:val="0"/>
              <w:spacing w:line="240" w:lineRule="atLeast"/>
              <w:rPr>
                <w:rFonts w:ascii="宋体" w:hAnsi="宋体" w:cs="宋体"/>
                <w:color w:val="000000" w:themeColor="text1"/>
                <w:sz w:val="20"/>
                <w:szCs w:val="20"/>
              </w:rPr>
            </w:pPr>
            <w:r>
              <w:rPr>
                <w:rFonts w:ascii="宋体" w:hAnsi="宋体" w:cs="宋体" w:hint="eastAsia"/>
                <w:color w:val="000000" w:themeColor="text1"/>
                <w:sz w:val="20"/>
                <w:szCs w:val="20"/>
              </w:rPr>
              <w:t>检测时间：</w:t>
            </w:r>
          </w:p>
          <w:p w:rsidR="000B0555" w:rsidRDefault="003967AF">
            <w:pPr>
              <w:numPr>
                <w:ilvl w:val="0"/>
                <w:numId w:val="7"/>
              </w:numPr>
              <w:snapToGrid w:val="0"/>
              <w:spacing w:line="240" w:lineRule="atLeast"/>
              <w:rPr>
                <w:rFonts w:ascii="宋体" w:hAnsi="宋体" w:cs="宋体"/>
                <w:color w:val="000000" w:themeColor="text1"/>
                <w:sz w:val="20"/>
                <w:szCs w:val="20"/>
              </w:rPr>
            </w:pPr>
            <w:r>
              <w:rPr>
                <w:rFonts w:ascii="宋体" w:hAnsi="宋体" w:cs="宋体" w:hint="eastAsia"/>
                <w:color w:val="000000" w:themeColor="text1"/>
                <w:sz w:val="20"/>
                <w:szCs w:val="20"/>
              </w:rPr>
              <w:t>DBJ 15-60-2008</w:t>
            </w:r>
            <w:r>
              <w:rPr>
                <w:rFonts w:ascii="宋体" w:hAnsi="宋体" w:cs="宋体" w:hint="eastAsia"/>
                <w:color w:val="000000" w:themeColor="text1"/>
                <w:sz w:val="20"/>
                <w:szCs w:val="20"/>
              </w:rPr>
              <w:t>、</w:t>
            </w:r>
            <w:r>
              <w:rPr>
                <w:rFonts w:ascii="宋体" w:hAnsi="宋体" w:cs="宋体" w:hint="eastAsia"/>
                <w:color w:val="000000" w:themeColor="text1"/>
                <w:sz w:val="20"/>
                <w:szCs w:val="20"/>
              </w:rPr>
              <w:t>GB 50007-2011</w:t>
            </w:r>
            <w:r>
              <w:rPr>
                <w:rFonts w:ascii="宋体" w:hAnsi="宋体" w:cs="宋体" w:hint="eastAsia"/>
                <w:color w:val="000000" w:themeColor="text1"/>
                <w:sz w:val="20"/>
                <w:szCs w:val="20"/>
              </w:rPr>
              <w:t>：锚固段浆体强度达到设计强度等级的</w:t>
            </w:r>
            <w:r>
              <w:rPr>
                <w:rFonts w:ascii="宋体" w:hAnsi="宋体" w:cs="宋体" w:hint="eastAsia"/>
                <w:color w:val="000000" w:themeColor="text1"/>
                <w:sz w:val="20"/>
                <w:szCs w:val="20"/>
              </w:rPr>
              <w:t>90%</w:t>
            </w:r>
            <w:r>
              <w:rPr>
                <w:rFonts w:ascii="宋体" w:hAnsi="宋体" w:cs="宋体" w:hint="eastAsia"/>
                <w:color w:val="000000" w:themeColor="text1"/>
                <w:sz w:val="20"/>
                <w:szCs w:val="20"/>
              </w:rPr>
              <w:t>；</w:t>
            </w:r>
          </w:p>
          <w:p w:rsidR="000B0555" w:rsidRDefault="003967AF">
            <w:pPr>
              <w:snapToGrid w:val="0"/>
              <w:spacing w:line="240" w:lineRule="atLeast"/>
              <w:rPr>
                <w:rFonts w:ascii="宋体" w:hAnsi="宋体" w:cs="宋体"/>
                <w:color w:val="000000" w:themeColor="text1"/>
                <w:sz w:val="20"/>
                <w:szCs w:val="20"/>
              </w:rPr>
            </w:pPr>
            <w:r>
              <w:rPr>
                <w:rFonts w:ascii="宋体" w:hAnsi="宋体" w:cs="宋体" w:hint="eastAsia"/>
                <w:color w:val="000000" w:themeColor="text1"/>
                <w:sz w:val="20"/>
                <w:szCs w:val="20"/>
              </w:rPr>
              <w:t>2.JGJ 120-2012</w:t>
            </w:r>
            <w:r>
              <w:rPr>
                <w:rFonts w:ascii="宋体" w:hAnsi="宋体" w:cs="宋体" w:hint="eastAsia"/>
                <w:color w:val="000000" w:themeColor="text1"/>
                <w:sz w:val="20"/>
                <w:szCs w:val="20"/>
              </w:rPr>
              <w:t>：锚固段注浆固结体强度达到</w:t>
            </w:r>
            <w:r>
              <w:rPr>
                <w:rFonts w:ascii="宋体" w:hAnsi="宋体" w:cs="宋体" w:hint="eastAsia"/>
                <w:color w:val="000000" w:themeColor="text1"/>
                <w:sz w:val="20"/>
                <w:szCs w:val="20"/>
              </w:rPr>
              <w:t>15MPa</w:t>
            </w:r>
            <w:r>
              <w:rPr>
                <w:rFonts w:ascii="宋体" w:hAnsi="宋体" w:cs="宋体" w:hint="eastAsia"/>
                <w:color w:val="000000" w:themeColor="text1"/>
                <w:sz w:val="20"/>
                <w:szCs w:val="20"/>
              </w:rPr>
              <w:t>或达到设计强度的</w:t>
            </w:r>
            <w:r>
              <w:rPr>
                <w:rFonts w:ascii="宋体" w:hAnsi="宋体" w:cs="宋体" w:hint="eastAsia"/>
                <w:color w:val="000000" w:themeColor="text1"/>
                <w:sz w:val="20"/>
                <w:szCs w:val="20"/>
              </w:rPr>
              <w:t>75%</w:t>
            </w:r>
            <w:r>
              <w:rPr>
                <w:rFonts w:ascii="宋体" w:hAnsi="宋体" w:cs="宋体" w:hint="eastAsia"/>
                <w:color w:val="000000" w:themeColor="text1"/>
                <w:sz w:val="20"/>
                <w:szCs w:val="20"/>
              </w:rPr>
              <w:t>后进行检测。</w:t>
            </w:r>
          </w:p>
        </w:tc>
        <w:tc>
          <w:tcPr>
            <w:tcW w:w="2310" w:type="dxa"/>
            <w:vMerge w:val="restart"/>
            <w:tcBorders>
              <w:top w:val="single" w:sz="4" w:space="0" w:color="auto"/>
              <w:left w:val="single" w:sz="4" w:space="0" w:color="auto"/>
            </w:tcBorders>
            <w:shd w:val="clear" w:color="auto" w:fill="FFFFFF"/>
            <w:vAlign w:val="center"/>
          </w:tcPr>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建筑地基基础检测规范</w:t>
            </w:r>
            <w:r>
              <w:rPr>
                <w:rFonts w:ascii="宋体" w:hAnsi="宋体" w:cs="宋体" w:hint="eastAsia"/>
                <w:color w:val="000000" w:themeColor="text1"/>
                <w:sz w:val="20"/>
                <w:szCs w:val="20"/>
              </w:rPr>
              <w:t>DBJ 15-60-2008</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岩土锚杆（索）技术规范</w:t>
            </w:r>
            <w:r>
              <w:rPr>
                <w:rFonts w:ascii="宋体" w:hAnsi="宋体" w:cs="宋体" w:hint="eastAsia"/>
                <w:color w:val="000000" w:themeColor="text1"/>
                <w:sz w:val="20"/>
                <w:szCs w:val="20"/>
              </w:rPr>
              <w:t>CECS 22</w:t>
            </w:r>
            <w:r>
              <w:rPr>
                <w:rFonts w:ascii="宋体" w:hAnsi="宋体" w:cs="宋体" w:hint="eastAsia"/>
                <w:color w:val="000000" w:themeColor="text1"/>
                <w:sz w:val="20"/>
                <w:szCs w:val="20"/>
              </w:rPr>
              <w:t>：</w:t>
            </w:r>
            <w:r>
              <w:rPr>
                <w:rFonts w:ascii="宋体" w:hAnsi="宋体" w:cs="宋体" w:hint="eastAsia"/>
                <w:color w:val="000000" w:themeColor="text1"/>
                <w:sz w:val="20"/>
                <w:szCs w:val="20"/>
              </w:rPr>
              <w:t>2005</w:t>
            </w:r>
          </w:p>
          <w:p w:rsidR="000B0555" w:rsidRDefault="000B0555">
            <w:pPr>
              <w:rPr>
                <w:rFonts w:ascii="宋体" w:hAnsi="宋体" w:cs="宋体"/>
                <w:color w:val="000000" w:themeColor="text1"/>
                <w:sz w:val="20"/>
                <w:szCs w:val="20"/>
              </w:rPr>
            </w:pPr>
          </w:p>
        </w:tc>
      </w:tr>
      <w:tr w:rsidR="000B0555">
        <w:trPr>
          <w:cantSplit/>
          <w:trHeight w:val="2753"/>
          <w:jc w:val="center"/>
        </w:trPr>
        <w:tc>
          <w:tcPr>
            <w:tcW w:w="461" w:type="dxa"/>
            <w:vMerge/>
            <w:shd w:val="clear" w:color="auto" w:fill="FFFFFF"/>
            <w:vAlign w:val="center"/>
          </w:tcPr>
          <w:p w:rsidR="000B0555" w:rsidRDefault="000B0555">
            <w:pPr>
              <w:jc w:val="center"/>
              <w:rPr>
                <w:rFonts w:ascii="宋体" w:hAnsi="宋体" w:cs="宋体"/>
                <w:sz w:val="20"/>
                <w:szCs w:val="20"/>
              </w:rPr>
            </w:pPr>
          </w:p>
        </w:tc>
        <w:tc>
          <w:tcPr>
            <w:tcW w:w="1535" w:type="dxa"/>
            <w:tcBorders>
              <w:top w:val="single" w:sz="4" w:space="0" w:color="auto"/>
              <w:bottom w:val="single" w:sz="4" w:space="0" w:color="auto"/>
              <w:right w:val="single" w:sz="4" w:space="0" w:color="auto"/>
            </w:tcBorders>
            <w:shd w:val="clear" w:color="auto" w:fill="FFFFFF"/>
            <w:vAlign w:val="center"/>
          </w:tcPr>
          <w:p w:rsidR="000B0555" w:rsidRDefault="003967AF">
            <w:pPr>
              <w:jc w:val="center"/>
              <w:rPr>
                <w:rFonts w:ascii="宋体" w:hAnsi="宋体" w:cs="宋体"/>
                <w:color w:val="0000FF"/>
                <w:sz w:val="20"/>
                <w:szCs w:val="20"/>
              </w:rPr>
            </w:pPr>
            <w:r>
              <w:rPr>
                <w:rFonts w:ascii="宋体" w:hAnsi="宋体" w:cs="宋体" w:hint="eastAsia"/>
                <w:color w:val="000000" w:themeColor="text1"/>
                <w:sz w:val="20"/>
                <w:szCs w:val="20"/>
              </w:rPr>
              <w:t>土钉、锚杆</w:t>
            </w:r>
            <w:r>
              <w:rPr>
                <w:rFonts w:ascii="宋体" w:hAnsi="宋体" w:cs="宋体" w:hint="eastAsia"/>
                <w:color w:val="000000" w:themeColor="text1"/>
                <w:sz w:val="20"/>
                <w:szCs w:val="20"/>
              </w:rPr>
              <w:t>(</w:t>
            </w:r>
            <w:r>
              <w:rPr>
                <w:rFonts w:ascii="宋体" w:hAnsi="宋体" w:cs="宋体" w:hint="eastAsia"/>
                <w:color w:val="000000" w:themeColor="text1"/>
                <w:sz w:val="20"/>
                <w:szCs w:val="20"/>
              </w:rPr>
              <w:t>索</w:t>
            </w:r>
            <w:r>
              <w:rPr>
                <w:rFonts w:ascii="宋体" w:hAnsi="宋体" w:cs="宋体" w:hint="eastAsia"/>
                <w:color w:val="000000" w:themeColor="text1"/>
                <w:sz w:val="20"/>
                <w:szCs w:val="20"/>
              </w:rPr>
              <w:t>)</w:t>
            </w:r>
            <w:r>
              <w:rPr>
                <w:rFonts w:ascii="宋体" w:hAnsi="宋体" w:cs="宋体" w:hint="eastAsia"/>
                <w:color w:val="000000" w:themeColor="text1"/>
                <w:sz w:val="20"/>
                <w:szCs w:val="20"/>
              </w:rPr>
              <w:t>抗拔试验</w:t>
            </w:r>
          </w:p>
        </w:tc>
        <w:tc>
          <w:tcPr>
            <w:tcW w:w="2025" w:type="dxa"/>
            <w:vMerge/>
            <w:tcBorders>
              <w:left w:val="single" w:sz="4" w:space="0" w:color="auto"/>
              <w:bottom w:val="single" w:sz="4" w:space="0" w:color="auto"/>
              <w:right w:val="single" w:sz="4" w:space="0" w:color="auto"/>
            </w:tcBorders>
            <w:shd w:val="clear" w:color="auto" w:fill="FFFFFF"/>
            <w:vAlign w:val="center"/>
          </w:tcPr>
          <w:p w:rsidR="000B0555" w:rsidRDefault="000B0555">
            <w:pPr>
              <w:rPr>
                <w:rFonts w:ascii="宋体" w:hAnsi="宋体" w:cs="宋体"/>
                <w:color w:val="0000FF"/>
                <w:sz w:val="20"/>
                <w:szCs w:val="20"/>
              </w:rPr>
            </w:pPr>
          </w:p>
        </w:tc>
        <w:tc>
          <w:tcPr>
            <w:tcW w:w="4033" w:type="dxa"/>
            <w:vMerge/>
            <w:tcBorders>
              <w:left w:val="single" w:sz="4" w:space="0" w:color="auto"/>
              <w:bottom w:val="single" w:sz="4" w:space="0" w:color="auto"/>
              <w:right w:val="single" w:sz="4" w:space="0" w:color="auto"/>
            </w:tcBorders>
            <w:shd w:val="clear" w:color="auto" w:fill="FFFFFF"/>
            <w:vAlign w:val="center"/>
          </w:tcPr>
          <w:p w:rsidR="000B0555" w:rsidRDefault="000B0555">
            <w:pPr>
              <w:rPr>
                <w:rFonts w:ascii="宋体" w:hAnsi="宋体" w:cs="宋体"/>
                <w:color w:val="0000FF"/>
                <w:sz w:val="20"/>
                <w:szCs w:val="20"/>
              </w:rPr>
            </w:pPr>
          </w:p>
        </w:tc>
        <w:tc>
          <w:tcPr>
            <w:tcW w:w="2310" w:type="dxa"/>
            <w:vMerge/>
            <w:tcBorders>
              <w:left w:val="single" w:sz="4" w:space="0" w:color="auto"/>
              <w:bottom w:val="single" w:sz="4" w:space="0" w:color="auto"/>
            </w:tcBorders>
            <w:shd w:val="clear" w:color="auto" w:fill="FFFFFF"/>
            <w:vAlign w:val="center"/>
          </w:tcPr>
          <w:p w:rsidR="000B0555" w:rsidRDefault="000B0555">
            <w:pPr>
              <w:rPr>
                <w:rFonts w:ascii="宋体" w:hAnsi="宋体" w:cs="宋体"/>
                <w:color w:val="0000FF"/>
                <w:sz w:val="20"/>
                <w:szCs w:val="20"/>
              </w:rPr>
            </w:pPr>
          </w:p>
        </w:tc>
      </w:tr>
    </w:tbl>
    <w:p w:rsidR="000B0555" w:rsidRDefault="000B0555">
      <w:pPr>
        <w:jc w:val="center"/>
        <w:rPr>
          <w:rFonts w:ascii="宋体" w:hAnsi="宋体" w:cs="宋体"/>
          <w:b/>
          <w:sz w:val="20"/>
          <w:szCs w:val="20"/>
        </w:rPr>
      </w:pPr>
    </w:p>
    <w:p w:rsidR="000B0555" w:rsidRDefault="000B0555">
      <w:pPr>
        <w:spacing w:beforeLines="50" w:before="156" w:afterLines="50" w:after="156" w:line="240" w:lineRule="exact"/>
        <w:rPr>
          <w:rFonts w:ascii="宋体" w:hAnsi="宋体" w:cs="宋体"/>
          <w:color w:val="000000" w:themeColor="text1"/>
          <w:sz w:val="20"/>
          <w:szCs w:val="20"/>
        </w:rPr>
      </w:pPr>
    </w:p>
    <w:p w:rsidR="000B0555" w:rsidRDefault="003967AF">
      <w:pPr>
        <w:pStyle w:val="1"/>
        <w:snapToGrid w:val="0"/>
        <w:spacing w:beforeLines="50" w:before="156" w:afterLines="50" w:after="156" w:afterAutospacing="0" w:line="240" w:lineRule="atLeast"/>
        <w:rPr>
          <w:rFonts w:ascii="宋体" w:hAnsi="宋体" w:cs="宋体"/>
          <w:szCs w:val="32"/>
        </w:rPr>
      </w:pPr>
      <w:bookmarkStart w:id="70" w:name="_Toc15217"/>
      <w:r>
        <w:rPr>
          <w:rFonts w:ascii="宋体" w:hAnsi="宋体" w:cs="宋体" w:hint="eastAsia"/>
          <w:szCs w:val="32"/>
        </w:rPr>
        <w:lastRenderedPageBreak/>
        <w:t>·工程监测·</w:t>
      </w:r>
      <w:bookmarkEnd w:id="70"/>
    </w:p>
    <w:tbl>
      <w:tblPr>
        <w:tblW w:w="10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
        <w:gridCol w:w="1300"/>
        <w:gridCol w:w="1780"/>
        <w:gridCol w:w="3465"/>
        <w:gridCol w:w="2910"/>
      </w:tblGrid>
      <w:tr w:rsidR="000B0555">
        <w:trPr>
          <w:trHeight w:val="567"/>
          <w:jc w:val="center"/>
        </w:trPr>
        <w:tc>
          <w:tcPr>
            <w:tcW w:w="2224" w:type="dxa"/>
            <w:gridSpan w:val="2"/>
            <w:tcBorders>
              <w:right w:val="single" w:sz="4" w:space="0" w:color="auto"/>
            </w:tcBorders>
            <w:shd w:val="clear" w:color="auto" w:fill="FFFFFF"/>
            <w:vAlign w:val="center"/>
          </w:tcPr>
          <w:p w:rsidR="000B0555" w:rsidRDefault="003967AF">
            <w:pPr>
              <w:jc w:val="center"/>
              <w:rPr>
                <w:rFonts w:ascii="宋体" w:hAnsi="宋体" w:cs="宋体"/>
                <w:sz w:val="20"/>
                <w:szCs w:val="20"/>
              </w:rPr>
            </w:pPr>
            <w:r>
              <w:rPr>
                <w:rFonts w:ascii="宋体" w:hAnsi="宋体" w:cs="宋体" w:hint="eastAsia"/>
                <w:b/>
                <w:color w:val="000000" w:themeColor="text1"/>
                <w:sz w:val="24"/>
                <w:szCs w:val="24"/>
              </w:rPr>
              <w:t>检测项目</w:t>
            </w:r>
          </w:p>
        </w:tc>
        <w:tc>
          <w:tcPr>
            <w:tcW w:w="1780" w:type="dxa"/>
            <w:tcBorders>
              <w:left w:val="single" w:sz="4" w:space="0" w:color="auto"/>
              <w:right w:val="single" w:sz="4" w:space="0" w:color="auto"/>
            </w:tcBorders>
            <w:shd w:val="clear" w:color="auto" w:fill="auto"/>
            <w:vAlign w:val="center"/>
          </w:tcPr>
          <w:p w:rsidR="000B0555" w:rsidRDefault="003967AF">
            <w:pPr>
              <w:jc w:val="center"/>
              <w:rPr>
                <w:rFonts w:ascii="宋体" w:hAnsi="宋体" w:cs="宋体"/>
                <w:b/>
                <w:color w:val="000000" w:themeColor="text1"/>
                <w:sz w:val="24"/>
                <w:szCs w:val="24"/>
              </w:rPr>
            </w:pPr>
            <w:r>
              <w:rPr>
                <w:rFonts w:ascii="宋体" w:hAnsi="宋体" w:cs="宋体" w:hint="eastAsia"/>
                <w:b/>
                <w:color w:val="000000" w:themeColor="text1"/>
                <w:sz w:val="24"/>
                <w:szCs w:val="24"/>
              </w:rPr>
              <w:t>委托方现场</w:t>
            </w:r>
          </w:p>
          <w:p w:rsidR="000B0555" w:rsidRDefault="003967AF">
            <w:pPr>
              <w:jc w:val="center"/>
              <w:rPr>
                <w:rFonts w:ascii="宋体" w:hAnsi="宋体" w:cs="宋体"/>
                <w:sz w:val="20"/>
                <w:szCs w:val="20"/>
              </w:rPr>
            </w:pPr>
            <w:r>
              <w:rPr>
                <w:rFonts w:ascii="宋体" w:hAnsi="宋体" w:cs="宋体" w:hint="eastAsia"/>
                <w:b/>
                <w:color w:val="000000" w:themeColor="text1"/>
                <w:sz w:val="24"/>
                <w:szCs w:val="24"/>
              </w:rPr>
              <w:t>准备工作</w:t>
            </w:r>
          </w:p>
        </w:tc>
        <w:tc>
          <w:tcPr>
            <w:tcW w:w="3465" w:type="dxa"/>
            <w:tcBorders>
              <w:left w:val="single" w:sz="4" w:space="0" w:color="auto"/>
              <w:right w:val="single" w:sz="4" w:space="0" w:color="auto"/>
            </w:tcBorders>
            <w:shd w:val="clear" w:color="auto" w:fill="auto"/>
            <w:vAlign w:val="center"/>
          </w:tcPr>
          <w:p w:rsidR="000B0555" w:rsidRDefault="003967AF">
            <w:pPr>
              <w:jc w:val="center"/>
              <w:rPr>
                <w:rFonts w:ascii="宋体" w:hAnsi="宋体" w:cs="宋体"/>
                <w:sz w:val="20"/>
                <w:szCs w:val="20"/>
              </w:rPr>
            </w:pPr>
            <w:r>
              <w:rPr>
                <w:rFonts w:ascii="宋体" w:hAnsi="宋体" w:cs="宋体" w:hint="eastAsia"/>
                <w:b/>
                <w:color w:val="000000" w:themeColor="text1"/>
                <w:sz w:val="24"/>
                <w:szCs w:val="24"/>
              </w:rPr>
              <w:t>检测数量、检测时间的确定</w:t>
            </w:r>
          </w:p>
        </w:tc>
        <w:tc>
          <w:tcPr>
            <w:tcW w:w="2910" w:type="dxa"/>
            <w:tcBorders>
              <w:left w:val="single" w:sz="4" w:space="0" w:color="auto"/>
            </w:tcBorders>
            <w:shd w:val="clear" w:color="auto" w:fill="FFFFFF"/>
            <w:vAlign w:val="center"/>
          </w:tcPr>
          <w:p w:rsidR="000B0555" w:rsidRDefault="003967AF">
            <w:pPr>
              <w:jc w:val="center"/>
              <w:rPr>
                <w:rFonts w:ascii="宋体" w:hAnsi="宋体" w:cs="宋体"/>
                <w:sz w:val="20"/>
                <w:szCs w:val="20"/>
              </w:rPr>
            </w:pPr>
            <w:r>
              <w:rPr>
                <w:rFonts w:ascii="宋体" w:hAnsi="宋体" w:cs="宋体" w:hint="eastAsia"/>
                <w:b/>
                <w:bCs/>
                <w:color w:val="000000" w:themeColor="text1"/>
                <w:sz w:val="24"/>
                <w:szCs w:val="24"/>
              </w:rPr>
              <w:t>检测依据</w:t>
            </w:r>
          </w:p>
        </w:tc>
      </w:tr>
      <w:tr w:rsidR="000B0555">
        <w:trPr>
          <w:trHeight w:val="293"/>
          <w:jc w:val="center"/>
        </w:trPr>
        <w:tc>
          <w:tcPr>
            <w:tcW w:w="924" w:type="dxa"/>
            <w:vMerge w:val="restart"/>
            <w:tcBorders>
              <w:right w:val="single" w:sz="4" w:space="0" w:color="auto"/>
            </w:tcBorders>
            <w:shd w:val="clear" w:color="auto" w:fill="auto"/>
            <w:vAlign w:val="center"/>
          </w:tcPr>
          <w:p w:rsidR="000B0555" w:rsidRDefault="003967AF">
            <w:pPr>
              <w:widowControl/>
              <w:snapToGrid w:val="0"/>
              <w:spacing w:before="100" w:beforeAutospacing="1" w:after="100" w:afterAutospacing="1" w:line="360" w:lineRule="auto"/>
              <w:jc w:val="center"/>
              <w:rPr>
                <w:rFonts w:ascii="宋体" w:hAnsi="宋体" w:cs="宋体"/>
                <w:sz w:val="20"/>
                <w:szCs w:val="20"/>
              </w:rPr>
            </w:pPr>
            <w:r>
              <w:rPr>
                <w:rFonts w:ascii="宋体" w:hAnsi="宋体" w:cs="宋体" w:hint="eastAsia"/>
                <w:sz w:val="20"/>
                <w:szCs w:val="20"/>
              </w:rPr>
              <w:t>基坑支护</w:t>
            </w:r>
            <w:r>
              <w:rPr>
                <w:rFonts w:ascii="宋体" w:hAnsi="宋体" w:cs="宋体" w:hint="eastAsia"/>
                <w:sz w:val="20"/>
                <w:szCs w:val="20"/>
              </w:rPr>
              <w:t>/</w:t>
            </w:r>
            <w:r>
              <w:rPr>
                <w:rFonts w:ascii="宋体" w:hAnsi="宋体" w:cs="宋体" w:hint="eastAsia"/>
                <w:sz w:val="20"/>
                <w:szCs w:val="20"/>
              </w:rPr>
              <w:t>边坡</w:t>
            </w:r>
          </w:p>
        </w:tc>
        <w:tc>
          <w:tcPr>
            <w:tcW w:w="1300" w:type="dxa"/>
            <w:tcBorders>
              <w:top w:val="single" w:sz="4" w:space="0" w:color="auto"/>
              <w:bottom w:val="single" w:sz="4" w:space="0" w:color="auto"/>
              <w:right w:val="single" w:sz="4" w:space="0" w:color="auto"/>
            </w:tcBorders>
            <w:shd w:val="clear" w:color="auto" w:fill="auto"/>
            <w:vAlign w:val="center"/>
          </w:tcPr>
          <w:p w:rsidR="000B0555" w:rsidRDefault="003967AF">
            <w:pPr>
              <w:widowControl/>
              <w:snapToGrid w:val="0"/>
              <w:spacing w:before="100" w:beforeAutospacing="1" w:after="100" w:afterAutospacing="1" w:line="360" w:lineRule="auto"/>
              <w:jc w:val="center"/>
              <w:rPr>
                <w:rFonts w:ascii="宋体" w:hAnsi="宋体" w:cs="宋体"/>
                <w:color w:val="000000"/>
                <w:kern w:val="0"/>
                <w:sz w:val="20"/>
                <w:szCs w:val="20"/>
              </w:rPr>
            </w:pPr>
            <w:r>
              <w:rPr>
                <w:rFonts w:ascii="宋体" w:hAnsi="宋体" w:cs="宋体" w:hint="eastAsia"/>
                <w:color w:val="000000"/>
                <w:kern w:val="0"/>
                <w:sz w:val="20"/>
                <w:szCs w:val="20"/>
              </w:rPr>
              <w:t>水平位移</w:t>
            </w:r>
          </w:p>
        </w:tc>
        <w:tc>
          <w:tcPr>
            <w:tcW w:w="1780" w:type="dxa"/>
            <w:vMerge w:val="restart"/>
            <w:tcBorders>
              <w:left w:val="single" w:sz="4" w:space="0" w:color="auto"/>
              <w:right w:val="single" w:sz="4" w:space="0" w:color="auto"/>
            </w:tcBorders>
            <w:shd w:val="clear" w:color="auto" w:fill="FFFFFF"/>
            <w:vAlign w:val="center"/>
          </w:tcPr>
          <w:p w:rsidR="000B0555" w:rsidRDefault="003967AF">
            <w:pPr>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w:t>
            </w:r>
            <w:r>
              <w:rPr>
                <w:rFonts w:ascii="宋体" w:hAnsi="宋体" w:cs="宋体" w:hint="eastAsia"/>
                <w:sz w:val="20"/>
                <w:szCs w:val="20"/>
              </w:rPr>
              <w:t>提供埋点所需的场地；</w:t>
            </w:r>
          </w:p>
          <w:p w:rsidR="000B0555" w:rsidRDefault="003967AF">
            <w:pPr>
              <w:rPr>
                <w:rFonts w:ascii="宋体" w:hAnsi="宋体" w:cs="宋体"/>
                <w:sz w:val="20"/>
                <w:szCs w:val="20"/>
              </w:rPr>
            </w:pPr>
            <w:r>
              <w:rPr>
                <w:rFonts w:ascii="宋体" w:hAnsi="宋体" w:cs="宋体" w:hint="eastAsia"/>
                <w:sz w:val="20"/>
                <w:szCs w:val="20"/>
              </w:rPr>
              <w:t>2</w:t>
            </w:r>
            <w:r>
              <w:rPr>
                <w:rFonts w:ascii="宋体" w:hAnsi="宋体" w:cs="宋体" w:hint="eastAsia"/>
                <w:sz w:val="20"/>
                <w:szCs w:val="20"/>
              </w:rPr>
              <w:t>.</w:t>
            </w:r>
            <w:r>
              <w:rPr>
                <w:rFonts w:ascii="宋体" w:hAnsi="宋体" w:cs="宋体" w:hint="eastAsia"/>
                <w:sz w:val="20"/>
                <w:szCs w:val="20"/>
              </w:rPr>
              <w:t>提供埋点时所需的水电；</w:t>
            </w:r>
          </w:p>
          <w:p w:rsidR="000B0555" w:rsidRDefault="003967AF">
            <w:pPr>
              <w:rPr>
                <w:rFonts w:ascii="宋体" w:hAnsi="宋体" w:cs="宋体"/>
                <w:sz w:val="20"/>
                <w:szCs w:val="20"/>
              </w:rPr>
            </w:pPr>
            <w:r>
              <w:rPr>
                <w:rFonts w:ascii="宋体" w:hAnsi="宋体" w:cs="宋体" w:hint="eastAsia"/>
                <w:sz w:val="20"/>
                <w:szCs w:val="20"/>
              </w:rPr>
              <w:t>3</w:t>
            </w:r>
            <w:r>
              <w:rPr>
                <w:rFonts w:ascii="宋体" w:hAnsi="宋体" w:cs="宋体" w:hint="eastAsia"/>
                <w:sz w:val="20"/>
                <w:szCs w:val="20"/>
              </w:rPr>
              <w:t>.</w:t>
            </w:r>
            <w:r>
              <w:rPr>
                <w:rFonts w:ascii="宋体" w:hAnsi="宋体" w:cs="宋体" w:hint="eastAsia"/>
                <w:sz w:val="20"/>
                <w:szCs w:val="20"/>
              </w:rPr>
              <w:t>锚索张拉时，施工方帮安装锚索计。</w:t>
            </w:r>
          </w:p>
        </w:tc>
        <w:tc>
          <w:tcPr>
            <w:tcW w:w="3465" w:type="dxa"/>
            <w:vMerge w:val="restart"/>
            <w:tcBorders>
              <w:left w:val="single" w:sz="4" w:space="0" w:color="auto"/>
              <w:right w:val="single" w:sz="4" w:space="0" w:color="auto"/>
            </w:tcBorders>
            <w:shd w:val="clear" w:color="auto" w:fill="FFFFFF"/>
            <w:vAlign w:val="center"/>
          </w:tcPr>
          <w:p w:rsidR="000B0555" w:rsidRDefault="003967AF">
            <w:pPr>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w:t>
            </w:r>
            <w:r>
              <w:rPr>
                <w:rFonts w:ascii="宋体" w:hAnsi="宋体" w:cs="宋体" w:hint="eastAsia"/>
                <w:sz w:val="20"/>
                <w:szCs w:val="20"/>
              </w:rPr>
              <w:t>监测数量依据设计图纸；</w:t>
            </w:r>
          </w:p>
          <w:p w:rsidR="000B0555" w:rsidRDefault="003967AF">
            <w:pPr>
              <w:jc w:val="left"/>
              <w:rPr>
                <w:rFonts w:ascii="宋体" w:hAnsi="宋体" w:cs="宋体"/>
                <w:sz w:val="20"/>
                <w:szCs w:val="20"/>
              </w:rPr>
            </w:pPr>
            <w:r>
              <w:rPr>
                <w:rFonts w:ascii="宋体" w:hAnsi="宋体" w:cs="宋体" w:hint="eastAsia"/>
                <w:sz w:val="20"/>
                <w:szCs w:val="20"/>
              </w:rPr>
              <w:t>2</w:t>
            </w:r>
            <w:r>
              <w:rPr>
                <w:rFonts w:ascii="宋体" w:hAnsi="宋体" w:cs="宋体" w:hint="eastAsia"/>
                <w:sz w:val="20"/>
                <w:szCs w:val="20"/>
              </w:rPr>
              <w:t>.</w:t>
            </w:r>
            <w:r>
              <w:rPr>
                <w:rFonts w:ascii="宋体" w:hAnsi="宋体" w:cs="宋体" w:hint="eastAsia"/>
                <w:sz w:val="20"/>
                <w:szCs w:val="20"/>
              </w:rPr>
              <w:t>设计无要求时，依据《建筑基坑工程监测技术规范》</w:t>
            </w:r>
          </w:p>
          <w:p w:rsidR="000B0555" w:rsidRDefault="003967AF">
            <w:pPr>
              <w:jc w:val="left"/>
              <w:rPr>
                <w:rFonts w:ascii="宋体" w:hAnsi="宋体" w:cs="宋体"/>
                <w:sz w:val="20"/>
                <w:szCs w:val="20"/>
              </w:rPr>
            </w:pPr>
            <w:r>
              <w:rPr>
                <w:rFonts w:ascii="宋体" w:hAnsi="宋体" w:cs="宋体" w:hint="eastAsia"/>
                <w:sz w:val="20"/>
                <w:szCs w:val="20"/>
              </w:rPr>
              <w:t>GB</w:t>
            </w:r>
            <w:r>
              <w:rPr>
                <w:rFonts w:ascii="宋体" w:hAnsi="宋体" w:cs="宋体" w:hint="eastAsia"/>
                <w:sz w:val="20"/>
                <w:szCs w:val="20"/>
              </w:rPr>
              <w:t xml:space="preserve"> </w:t>
            </w:r>
            <w:r>
              <w:rPr>
                <w:rFonts w:ascii="宋体" w:hAnsi="宋体" w:cs="宋体" w:hint="eastAsia"/>
                <w:sz w:val="20"/>
                <w:szCs w:val="20"/>
              </w:rPr>
              <w:t>50497-2009</w:t>
            </w:r>
            <w:r>
              <w:rPr>
                <w:rFonts w:ascii="宋体" w:hAnsi="宋体" w:cs="宋体" w:hint="eastAsia"/>
                <w:sz w:val="20"/>
                <w:szCs w:val="20"/>
              </w:rPr>
              <w:t>埋设监测点要求统计数量；</w:t>
            </w:r>
          </w:p>
          <w:p w:rsidR="000B0555" w:rsidRDefault="003967AF">
            <w:pPr>
              <w:jc w:val="left"/>
              <w:rPr>
                <w:rFonts w:ascii="宋体" w:hAnsi="宋体" w:cs="宋体"/>
                <w:sz w:val="20"/>
                <w:szCs w:val="20"/>
              </w:rPr>
            </w:pPr>
            <w:r>
              <w:rPr>
                <w:rFonts w:ascii="宋体" w:hAnsi="宋体" w:cs="宋体" w:hint="eastAsia"/>
                <w:sz w:val="20"/>
                <w:szCs w:val="20"/>
              </w:rPr>
              <w:t>3</w:t>
            </w:r>
            <w:r>
              <w:rPr>
                <w:rFonts w:ascii="宋体" w:hAnsi="宋体" w:cs="宋体" w:hint="eastAsia"/>
                <w:sz w:val="20"/>
                <w:szCs w:val="20"/>
              </w:rPr>
              <w:t>.</w:t>
            </w:r>
            <w:r>
              <w:rPr>
                <w:rFonts w:ascii="宋体" w:hAnsi="宋体" w:cs="宋体" w:hint="eastAsia"/>
                <w:sz w:val="20"/>
                <w:szCs w:val="20"/>
              </w:rPr>
              <w:t>场地符合布点要求时开始进场埋点监测。</w:t>
            </w:r>
          </w:p>
        </w:tc>
        <w:tc>
          <w:tcPr>
            <w:tcW w:w="2910" w:type="dxa"/>
            <w:vMerge w:val="restart"/>
            <w:tcBorders>
              <w:left w:val="single" w:sz="4" w:space="0" w:color="auto"/>
            </w:tcBorders>
            <w:shd w:val="clear" w:color="auto" w:fill="FFFFFF"/>
            <w:vAlign w:val="center"/>
          </w:tcPr>
          <w:p w:rsidR="000B0555" w:rsidRDefault="003967AF">
            <w:pPr>
              <w:jc w:val="left"/>
              <w:rPr>
                <w:rFonts w:ascii="宋体" w:hAnsi="宋体" w:cs="宋体"/>
                <w:sz w:val="20"/>
                <w:szCs w:val="20"/>
              </w:rPr>
            </w:pPr>
            <w:r>
              <w:rPr>
                <w:rFonts w:ascii="宋体" w:hAnsi="宋体" w:cs="宋体" w:hint="eastAsia"/>
                <w:sz w:val="20"/>
                <w:szCs w:val="20"/>
              </w:rPr>
              <w:t>建筑基坑工程监测技术规范</w:t>
            </w:r>
          </w:p>
          <w:p w:rsidR="000B0555" w:rsidRDefault="003967AF">
            <w:pPr>
              <w:jc w:val="left"/>
              <w:rPr>
                <w:rFonts w:ascii="宋体" w:hAnsi="宋体" w:cs="宋体"/>
                <w:sz w:val="20"/>
                <w:szCs w:val="20"/>
              </w:rPr>
            </w:pPr>
            <w:r>
              <w:rPr>
                <w:rFonts w:ascii="宋体" w:hAnsi="宋体" w:cs="宋体" w:hint="eastAsia"/>
                <w:sz w:val="20"/>
                <w:szCs w:val="20"/>
              </w:rPr>
              <w:t>GB</w:t>
            </w:r>
            <w:r>
              <w:rPr>
                <w:rFonts w:ascii="宋体" w:hAnsi="宋体" w:cs="宋体" w:hint="eastAsia"/>
                <w:sz w:val="20"/>
                <w:szCs w:val="20"/>
              </w:rPr>
              <w:t xml:space="preserve"> </w:t>
            </w:r>
            <w:r>
              <w:rPr>
                <w:rFonts w:ascii="宋体" w:hAnsi="宋体" w:cs="宋体" w:hint="eastAsia"/>
                <w:sz w:val="20"/>
                <w:szCs w:val="20"/>
              </w:rPr>
              <w:t>50497-2009</w:t>
            </w:r>
          </w:p>
          <w:p w:rsidR="000B0555" w:rsidRDefault="003967AF">
            <w:pPr>
              <w:jc w:val="left"/>
              <w:rPr>
                <w:rFonts w:ascii="宋体" w:hAnsi="宋体" w:cs="宋体"/>
                <w:sz w:val="20"/>
                <w:szCs w:val="20"/>
              </w:rPr>
            </w:pPr>
            <w:r>
              <w:rPr>
                <w:rFonts w:ascii="宋体" w:hAnsi="宋体" w:cs="宋体" w:hint="eastAsia"/>
                <w:sz w:val="20"/>
                <w:szCs w:val="20"/>
              </w:rPr>
              <w:t>建筑变形测量规范</w:t>
            </w:r>
            <w:r>
              <w:rPr>
                <w:rFonts w:ascii="宋体" w:hAnsi="宋体" w:cs="宋体" w:hint="eastAsia"/>
                <w:sz w:val="20"/>
                <w:szCs w:val="20"/>
              </w:rPr>
              <w:t>JGJ</w:t>
            </w:r>
            <w:r>
              <w:rPr>
                <w:rFonts w:ascii="宋体" w:hAnsi="宋体" w:cs="宋体" w:hint="eastAsia"/>
                <w:sz w:val="20"/>
                <w:szCs w:val="20"/>
              </w:rPr>
              <w:t xml:space="preserve"> </w:t>
            </w:r>
            <w:r>
              <w:rPr>
                <w:rFonts w:ascii="宋体" w:hAnsi="宋体" w:cs="宋体" w:hint="eastAsia"/>
                <w:sz w:val="20"/>
                <w:szCs w:val="20"/>
              </w:rPr>
              <w:t>8-2016</w:t>
            </w:r>
          </w:p>
          <w:p w:rsidR="000B0555" w:rsidRDefault="003967AF">
            <w:pPr>
              <w:jc w:val="left"/>
              <w:rPr>
                <w:rFonts w:ascii="宋体" w:hAnsi="宋体" w:cs="宋体"/>
                <w:sz w:val="20"/>
                <w:szCs w:val="20"/>
              </w:rPr>
            </w:pPr>
            <w:r>
              <w:rPr>
                <w:rFonts w:ascii="宋体" w:hAnsi="宋体" w:cs="宋体" w:hint="eastAsia"/>
                <w:sz w:val="20"/>
                <w:szCs w:val="20"/>
              </w:rPr>
              <w:t>工程测量规范</w:t>
            </w:r>
            <w:r>
              <w:rPr>
                <w:rFonts w:ascii="宋体" w:hAnsi="宋体" w:cs="宋体" w:hint="eastAsia"/>
                <w:sz w:val="20"/>
                <w:szCs w:val="20"/>
              </w:rPr>
              <w:t>GB</w:t>
            </w:r>
            <w:r>
              <w:rPr>
                <w:rFonts w:ascii="宋体" w:hAnsi="宋体" w:cs="宋体" w:hint="eastAsia"/>
                <w:sz w:val="20"/>
                <w:szCs w:val="20"/>
              </w:rPr>
              <w:t xml:space="preserve"> </w:t>
            </w:r>
            <w:r>
              <w:rPr>
                <w:rFonts w:ascii="宋体" w:hAnsi="宋体" w:cs="宋体" w:hint="eastAsia"/>
                <w:sz w:val="20"/>
                <w:szCs w:val="20"/>
              </w:rPr>
              <w:t>50026-2007</w:t>
            </w:r>
          </w:p>
          <w:p w:rsidR="000B0555" w:rsidRDefault="003967AF">
            <w:pPr>
              <w:jc w:val="left"/>
              <w:rPr>
                <w:rFonts w:ascii="宋体" w:hAnsi="宋体" w:cs="宋体"/>
                <w:sz w:val="20"/>
                <w:szCs w:val="20"/>
              </w:rPr>
            </w:pPr>
            <w:r>
              <w:rPr>
                <w:rFonts w:ascii="宋体" w:hAnsi="宋体" w:cs="宋体" w:hint="eastAsia"/>
                <w:sz w:val="20"/>
                <w:szCs w:val="20"/>
              </w:rPr>
              <w:t>建筑边坡工程技术规范</w:t>
            </w:r>
          </w:p>
          <w:p w:rsidR="000B0555" w:rsidRDefault="003967AF">
            <w:pPr>
              <w:jc w:val="left"/>
              <w:rPr>
                <w:rFonts w:ascii="宋体" w:hAnsi="宋体" w:cs="宋体"/>
                <w:sz w:val="20"/>
                <w:szCs w:val="20"/>
              </w:rPr>
            </w:pPr>
            <w:r>
              <w:rPr>
                <w:rFonts w:ascii="宋体" w:hAnsi="宋体" w:cs="宋体" w:hint="eastAsia"/>
                <w:sz w:val="20"/>
                <w:szCs w:val="20"/>
              </w:rPr>
              <w:t>GB</w:t>
            </w:r>
            <w:r>
              <w:rPr>
                <w:rFonts w:ascii="宋体" w:hAnsi="宋体" w:cs="宋体" w:hint="eastAsia"/>
                <w:sz w:val="20"/>
                <w:szCs w:val="20"/>
              </w:rPr>
              <w:t xml:space="preserve"> </w:t>
            </w:r>
            <w:r>
              <w:rPr>
                <w:rFonts w:ascii="宋体" w:hAnsi="宋体" w:cs="宋体" w:hint="eastAsia"/>
                <w:sz w:val="20"/>
                <w:szCs w:val="20"/>
              </w:rPr>
              <w:t xml:space="preserve">50330-2013   </w:t>
            </w:r>
          </w:p>
          <w:p w:rsidR="000B0555" w:rsidRDefault="003967AF">
            <w:pPr>
              <w:jc w:val="left"/>
              <w:rPr>
                <w:rFonts w:ascii="宋体" w:hAnsi="宋体" w:cs="宋体"/>
                <w:sz w:val="20"/>
                <w:szCs w:val="20"/>
              </w:rPr>
            </w:pPr>
            <w:r>
              <w:rPr>
                <w:rFonts w:ascii="宋体" w:hAnsi="宋体" w:cs="宋体" w:hint="eastAsia"/>
                <w:sz w:val="20"/>
                <w:szCs w:val="20"/>
              </w:rPr>
              <w:t>建筑基坑支护技术规程</w:t>
            </w:r>
          </w:p>
          <w:p w:rsidR="000B0555" w:rsidRDefault="003967AF">
            <w:pPr>
              <w:jc w:val="left"/>
              <w:rPr>
                <w:rFonts w:ascii="宋体" w:hAnsi="宋体" w:cs="宋体"/>
                <w:sz w:val="20"/>
                <w:szCs w:val="20"/>
              </w:rPr>
            </w:pPr>
            <w:r>
              <w:rPr>
                <w:rFonts w:ascii="宋体" w:hAnsi="宋体" w:cs="宋体" w:hint="eastAsia"/>
                <w:sz w:val="20"/>
                <w:szCs w:val="20"/>
              </w:rPr>
              <w:t>JGJ</w:t>
            </w:r>
            <w:r>
              <w:rPr>
                <w:rFonts w:ascii="宋体" w:hAnsi="宋体" w:cs="宋体" w:hint="eastAsia"/>
                <w:sz w:val="20"/>
                <w:szCs w:val="20"/>
              </w:rPr>
              <w:t xml:space="preserve"> </w:t>
            </w:r>
            <w:r>
              <w:rPr>
                <w:rFonts w:ascii="宋体" w:hAnsi="宋体" w:cs="宋体" w:hint="eastAsia"/>
                <w:sz w:val="20"/>
                <w:szCs w:val="20"/>
              </w:rPr>
              <w:t xml:space="preserve">120-2012 </w:t>
            </w:r>
          </w:p>
          <w:p w:rsidR="000B0555" w:rsidRDefault="003967AF">
            <w:pPr>
              <w:jc w:val="left"/>
              <w:rPr>
                <w:rFonts w:ascii="宋体" w:hAnsi="宋体" w:cs="宋体"/>
                <w:sz w:val="20"/>
                <w:szCs w:val="20"/>
              </w:rPr>
            </w:pPr>
            <w:r>
              <w:rPr>
                <w:rFonts w:ascii="宋体" w:hAnsi="宋体" w:cs="宋体" w:hint="eastAsia"/>
                <w:sz w:val="20"/>
                <w:szCs w:val="20"/>
              </w:rPr>
              <w:t>城市轨道交通工程监测技术规范</w:t>
            </w:r>
            <w:r>
              <w:rPr>
                <w:rFonts w:ascii="宋体" w:hAnsi="宋体" w:cs="宋体" w:hint="eastAsia"/>
                <w:sz w:val="20"/>
                <w:szCs w:val="20"/>
              </w:rPr>
              <w:t>GB</w:t>
            </w:r>
            <w:r>
              <w:rPr>
                <w:rFonts w:ascii="宋体" w:hAnsi="宋体" w:cs="宋体" w:hint="eastAsia"/>
                <w:sz w:val="20"/>
                <w:szCs w:val="20"/>
              </w:rPr>
              <w:t xml:space="preserve"> </w:t>
            </w:r>
            <w:r>
              <w:rPr>
                <w:rFonts w:ascii="宋体" w:hAnsi="宋体" w:cs="宋体" w:hint="eastAsia"/>
                <w:sz w:val="20"/>
                <w:szCs w:val="20"/>
              </w:rPr>
              <w:t>50911-2013</w:t>
            </w:r>
          </w:p>
          <w:p w:rsidR="000B0555" w:rsidRDefault="003967AF">
            <w:pPr>
              <w:jc w:val="left"/>
              <w:rPr>
                <w:rFonts w:ascii="宋体" w:hAnsi="宋体" w:cs="宋体"/>
                <w:sz w:val="20"/>
                <w:szCs w:val="20"/>
              </w:rPr>
            </w:pPr>
            <w:r>
              <w:rPr>
                <w:rFonts w:ascii="宋体" w:hAnsi="宋体" w:cs="宋体" w:hint="eastAsia"/>
                <w:sz w:val="20"/>
                <w:szCs w:val="20"/>
              </w:rPr>
              <w:t>国家一、二等水准测量规范</w:t>
            </w:r>
            <w:r>
              <w:rPr>
                <w:rFonts w:ascii="宋体" w:hAnsi="宋体" w:cs="宋体" w:hint="eastAsia"/>
                <w:sz w:val="20"/>
                <w:szCs w:val="20"/>
              </w:rPr>
              <w:t>GB/T 12897-2006</w:t>
            </w:r>
          </w:p>
        </w:tc>
      </w:tr>
      <w:tr w:rsidR="000B0555">
        <w:trPr>
          <w:trHeight w:val="624"/>
          <w:jc w:val="center"/>
        </w:trPr>
        <w:tc>
          <w:tcPr>
            <w:tcW w:w="924" w:type="dxa"/>
            <w:vMerge/>
            <w:tcBorders>
              <w:right w:val="single" w:sz="4" w:space="0" w:color="auto"/>
            </w:tcBorders>
            <w:shd w:val="clear" w:color="auto" w:fill="auto"/>
            <w:vAlign w:val="center"/>
          </w:tcPr>
          <w:p w:rsidR="000B0555" w:rsidRDefault="000B0555">
            <w:pPr>
              <w:widowControl/>
              <w:snapToGrid w:val="0"/>
              <w:spacing w:before="100" w:beforeAutospacing="1" w:after="100" w:afterAutospacing="1"/>
              <w:jc w:val="center"/>
              <w:rPr>
                <w:rFonts w:ascii="宋体" w:hAnsi="宋体" w:cs="宋体"/>
                <w:sz w:val="20"/>
                <w:szCs w:val="20"/>
              </w:rPr>
            </w:pPr>
          </w:p>
        </w:tc>
        <w:tc>
          <w:tcPr>
            <w:tcW w:w="1300" w:type="dxa"/>
            <w:tcBorders>
              <w:top w:val="single" w:sz="4" w:space="0" w:color="auto"/>
              <w:bottom w:val="single" w:sz="4" w:space="0" w:color="auto"/>
              <w:right w:val="single" w:sz="4" w:space="0" w:color="auto"/>
            </w:tcBorders>
            <w:shd w:val="clear" w:color="auto" w:fill="auto"/>
            <w:vAlign w:val="center"/>
          </w:tcPr>
          <w:p w:rsidR="000B0555" w:rsidRDefault="003967AF">
            <w:pPr>
              <w:jc w:val="center"/>
              <w:rPr>
                <w:rFonts w:ascii="宋体" w:hAnsi="宋体" w:cs="宋体"/>
                <w:sz w:val="20"/>
                <w:szCs w:val="20"/>
              </w:rPr>
            </w:pPr>
            <w:r>
              <w:rPr>
                <w:rFonts w:ascii="宋体" w:hAnsi="宋体" w:cs="宋体" w:hint="eastAsia"/>
                <w:sz w:val="20"/>
                <w:szCs w:val="20"/>
              </w:rPr>
              <w:t>竖向</w:t>
            </w:r>
          </w:p>
          <w:p w:rsidR="000B0555" w:rsidRDefault="003967AF">
            <w:pPr>
              <w:jc w:val="center"/>
              <w:rPr>
                <w:rFonts w:ascii="宋体" w:hAnsi="宋体" w:cs="宋体"/>
                <w:sz w:val="20"/>
                <w:szCs w:val="20"/>
              </w:rPr>
            </w:pPr>
            <w:r>
              <w:rPr>
                <w:rFonts w:ascii="宋体" w:hAnsi="宋体" w:cs="宋体" w:hint="eastAsia"/>
                <w:sz w:val="20"/>
                <w:szCs w:val="20"/>
              </w:rPr>
              <w:t>位移</w:t>
            </w:r>
            <w:r>
              <w:rPr>
                <w:rFonts w:ascii="宋体" w:hAnsi="宋体" w:cs="宋体" w:hint="eastAsia"/>
                <w:sz w:val="20"/>
                <w:szCs w:val="20"/>
              </w:rPr>
              <w:t>/</w:t>
            </w:r>
            <w:r>
              <w:rPr>
                <w:rFonts w:ascii="宋体" w:hAnsi="宋体" w:cs="宋体" w:hint="eastAsia"/>
                <w:sz w:val="20"/>
                <w:szCs w:val="20"/>
              </w:rPr>
              <w:t>沉降</w:t>
            </w:r>
          </w:p>
        </w:tc>
        <w:tc>
          <w:tcPr>
            <w:tcW w:w="1780" w:type="dxa"/>
            <w:vMerge/>
            <w:tcBorders>
              <w:left w:val="single" w:sz="4" w:space="0" w:color="auto"/>
              <w:right w:val="single" w:sz="4" w:space="0" w:color="auto"/>
            </w:tcBorders>
            <w:shd w:val="clear" w:color="auto" w:fill="auto"/>
            <w:vAlign w:val="center"/>
          </w:tcPr>
          <w:p w:rsidR="000B0555" w:rsidRDefault="000B0555">
            <w:pPr>
              <w:rPr>
                <w:rFonts w:ascii="宋体" w:hAnsi="宋体" w:cs="宋体"/>
                <w:sz w:val="20"/>
                <w:szCs w:val="20"/>
              </w:rPr>
            </w:pPr>
          </w:p>
        </w:tc>
        <w:tc>
          <w:tcPr>
            <w:tcW w:w="3465" w:type="dxa"/>
            <w:vMerge/>
            <w:tcBorders>
              <w:left w:val="single" w:sz="4" w:space="0" w:color="auto"/>
              <w:right w:val="single" w:sz="4" w:space="0" w:color="auto"/>
            </w:tcBorders>
            <w:shd w:val="clear" w:color="auto" w:fill="auto"/>
            <w:vAlign w:val="center"/>
          </w:tcPr>
          <w:p w:rsidR="000B0555" w:rsidRDefault="000B0555">
            <w:pPr>
              <w:rPr>
                <w:rFonts w:ascii="宋体" w:hAnsi="宋体" w:cs="宋体"/>
                <w:sz w:val="20"/>
                <w:szCs w:val="20"/>
              </w:rPr>
            </w:pPr>
          </w:p>
        </w:tc>
        <w:tc>
          <w:tcPr>
            <w:tcW w:w="2910" w:type="dxa"/>
            <w:vMerge/>
            <w:tcBorders>
              <w:left w:val="single" w:sz="4" w:space="0" w:color="auto"/>
            </w:tcBorders>
            <w:shd w:val="clear" w:color="auto" w:fill="FFFFFF"/>
            <w:vAlign w:val="center"/>
          </w:tcPr>
          <w:p w:rsidR="000B0555" w:rsidRDefault="000B0555">
            <w:pPr>
              <w:jc w:val="left"/>
              <w:rPr>
                <w:rFonts w:ascii="宋体" w:hAnsi="宋体" w:cs="宋体"/>
                <w:sz w:val="20"/>
                <w:szCs w:val="20"/>
              </w:rPr>
            </w:pPr>
          </w:p>
        </w:tc>
      </w:tr>
      <w:tr w:rsidR="000B0555">
        <w:trPr>
          <w:trHeight w:val="624"/>
          <w:jc w:val="center"/>
        </w:trPr>
        <w:tc>
          <w:tcPr>
            <w:tcW w:w="924" w:type="dxa"/>
            <w:vMerge/>
            <w:tcBorders>
              <w:right w:val="single" w:sz="4" w:space="0" w:color="auto"/>
            </w:tcBorders>
            <w:shd w:val="clear" w:color="auto" w:fill="auto"/>
            <w:vAlign w:val="center"/>
          </w:tcPr>
          <w:p w:rsidR="000B0555" w:rsidRDefault="000B0555">
            <w:pPr>
              <w:widowControl/>
              <w:snapToGrid w:val="0"/>
              <w:spacing w:before="100" w:beforeAutospacing="1" w:after="100" w:afterAutospacing="1"/>
              <w:jc w:val="center"/>
              <w:rPr>
                <w:rFonts w:ascii="宋体" w:hAnsi="宋体" w:cs="宋体"/>
                <w:sz w:val="20"/>
                <w:szCs w:val="20"/>
              </w:rPr>
            </w:pPr>
          </w:p>
        </w:tc>
        <w:tc>
          <w:tcPr>
            <w:tcW w:w="1300" w:type="dxa"/>
            <w:tcBorders>
              <w:top w:val="single" w:sz="4" w:space="0" w:color="auto"/>
              <w:bottom w:val="single" w:sz="4" w:space="0" w:color="auto"/>
              <w:right w:val="single" w:sz="4" w:space="0" w:color="auto"/>
            </w:tcBorders>
            <w:shd w:val="clear" w:color="auto" w:fill="auto"/>
            <w:vAlign w:val="center"/>
          </w:tcPr>
          <w:p w:rsidR="000B0555" w:rsidRDefault="003967AF">
            <w:pPr>
              <w:widowControl/>
              <w:snapToGrid w:val="0"/>
              <w:spacing w:before="100" w:beforeAutospacing="1" w:after="100" w:afterAutospacing="1"/>
              <w:jc w:val="center"/>
              <w:rPr>
                <w:rFonts w:ascii="宋体" w:hAnsi="宋体" w:cs="宋体"/>
                <w:color w:val="FF0000"/>
                <w:sz w:val="20"/>
                <w:szCs w:val="20"/>
              </w:rPr>
            </w:pPr>
            <w:r>
              <w:rPr>
                <w:rFonts w:ascii="宋体" w:hAnsi="宋体" w:cs="宋体" w:hint="eastAsia"/>
                <w:color w:val="000000"/>
                <w:kern w:val="0"/>
                <w:sz w:val="20"/>
                <w:szCs w:val="20"/>
              </w:rPr>
              <w:t>深层水平位移</w:t>
            </w:r>
            <w:r>
              <w:rPr>
                <w:rFonts w:ascii="宋体" w:hAnsi="宋体" w:cs="宋体" w:hint="eastAsia"/>
                <w:color w:val="000000"/>
                <w:kern w:val="0"/>
                <w:sz w:val="20"/>
                <w:szCs w:val="20"/>
              </w:rPr>
              <w:t>/</w:t>
            </w:r>
            <w:r>
              <w:rPr>
                <w:rFonts w:ascii="宋体" w:hAnsi="宋体" w:cs="宋体" w:hint="eastAsia"/>
                <w:color w:val="000000"/>
                <w:kern w:val="0"/>
                <w:sz w:val="20"/>
                <w:szCs w:val="20"/>
              </w:rPr>
              <w:t>测斜</w:t>
            </w:r>
          </w:p>
        </w:tc>
        <w:tc>
          <w:tcPr>
            <w:tcW w:w="1780" w:type="dxa"/>
            <w:vMerge/>
            <w:tcBorders>
              <w:left w:val="single" w:sz="4" w:space="0" w:color="auto"/>
              <w:right w:val="single" w:sz="4" w:space="0" w:color="auto"/>
            </w:tcBorders>
            <w:shd w:val="clear" w:color="auto" w:fill="auto"/>
            <w:vAlign w:val="center"/>
          </w:tcPr>
          <w:p w:rsidR="000B0555" w:rsidRDefault="000B0555">
            <w:pPr>
              <w:rPr>
                <w:rFonts w:ascii="宋体" w:hAnsi="宋体" w:cs="宋体"/>
                <w:sz w:val="20"/>
                <w:szCs w:val="20"/>
              </w:rPr>
            </w:pPr>
          </w:p>
        </w:tc>
        <w:tc>
          <w:tcPr>
            <w:tcW w:w="3465" w:type="dxa"/>
            <w:vMerge/>
            <w:tcBorders>
              <w:left w:val="single" w:sz="4" w:space="0" w:color="auto"/>
              <w:right w:val="single" w:sz="4" w:space="0" w:color="auto"/>
            </w:tcBorders>
            <w:shd w:val="clear" w:color="auto" w:fill="auto"/>
            <w:vAlign w:val="center"/>
          </w:tcPr>
          <w:p w:rsidR="000B0555" w:rsidRDefault="000B0555">
            <w:pPr>
              <w:jc w:val="left"/>
              <w:rPr>
                <w:rFonts w:ascii="宋体" w:hAnsi="宋体" w:cs="宋体"/>
                <w:sz w:val="20"/>
                <w:szCs w:val="20"/>
              </w:rPr>
            </w:pPr>
          </w:p>
        </w:tc>
        <w:tc>
          <w:tcPr>
            <w:tcW w:w="2910" w:type="dxa"/>
            <w:vMerge/>
            <w:tcBorders>
              <w:left w:val="single" w:sz="4" w:space="0" w:color="auto"/>
            </w:tcBorders>
            <w:shd w:val="clear" w:color="auto" w:fill="FFFFFF"/>
            <w:vAlign w:val="center"/>
          </w:tcPr>
          <w:p w:rsidR="000B0555" w:rsidRDefault="000B0555">
            <w:pPr>
              <w:jc w:val="left"/>
              <w:rPr>
                <w:rFonts w:ascii="宋体" w:hAnsi="宋体" w:cs="宋体"/>
                <w:sz w:val="20"/>
                <w:szCs w:val="20"/>
              </w:rPr>
            </w:pPr>
          </w:p>
        </w:tc>
      </w:tr>
      <w:tr w:rsidR="000B0555">
        <w:trPr>
          <w:trHeight w:val="624"/>
          <w:jc w:val="center"/>
        </w:trPr>
        <w:tc>
          <w:tcPr>
            <w:tcW w:w="924" w:type="dxa"/>
            <w:vMerge/>
            <w:tcBorders>
              <w:right w:val="single" w:sz="4" w:space="0" w:color="auto"/>
            </w:tcBorders>
            <w:shd w:val="clear" w:color="auto" w:fill="auto"/>
            <w:vAlign w:val="center"/>
          </w:tcPr>
          <w:p w:rsidR="000B0555" w:rsidRDefault="000B0555">
            <w:pPr>
              <w:widowControl/>
              <w:snapToGrid w:val="0"/>
              <w:spacing w:before="100" w:beforeAutospacing="1" w:after="100" w:afterAutospacing="1"/>
              <w:jc w:val="center"/>
              <w:rPr>
                <w:rFonts w:ascii="宋体" w:hAnsi="宋体" w:cs="宋体"/>
                <w:sz w:val="20"/>
                <w:szCs w:val="20"/>
              </w:rPr>
            </w:pPr>
          </w:p>
        </w:tc>
        <w:tc>
          <w:tcPr>
            <w:tcW w:w="1300" w:type="dxa"/>
            <w:tcBorders>
              <w:top w:val="single" w:sz="4" w:space="0" w:color="auto"/>
              <w:bottom w:val="single" w:sz="4" w:space="0" w:color="auto"/>
              <w:right w:val="single" w:sz="4" w:space="0" w:color="auto"/>
            </w:tcBorders>
            <w:shd w:val="clear" w:color="auto" w:fill="auto"/>
            <w:vAlign w:val="center"/>
          </w:tcPr>
          <w:p w:rsidR="000B0555" w:rsidRDefault="003967AF">
            <w:pPr>
              <w:widowControl/>
              <w:snapToGrid w:val="0"/>
              <w:spacing w:before="100" w:beforeAutospacing="1" w:after="100" w:afterAutospacing="1"/>
              <w:jc w:val="center"/>
              <w:rPr>
                <w:rFonts w:ascii="宋体" w:hAnsi="宋体" w:cs="宋体"/>
                <w:color w:val="FF0000"/>
                <w:sz w:val="20"/>
                <w:szCs w:val="20"/>
              </w:rPr>
            </w:pPr>
            <w:r>
              <w:rPr>
                <w:rFonts w:ascii="宋体" w:hAnsi="宋体" w:cs="宋体" w:hint="eastAsia"/>
                <w:color w:val="000000"/>
                <w:kern w:val="0"/>
                <w:sz w:val="20"/>
                <w:szCs w:val="20"/>
              </w:rPr>
              <w:t>地下水位</w:t>
            </w:r>
          </w:p>
        </w:tc>
        <w:tc>
          <w:tcPr>
            <w:tcW w:w="1780" w:type="dxa"/>
            <w:vMerge/>
            <w:tcBorders>
              <w:left w:val="single" w:sz="4" w:space="0" w:color="auto"/>
              <w:right w:val="single" w:sz="4" w:space="0" w:color="auto"/>
            </w:tcBorders>
            <w:shd w:val="clear" w:color="auto" w:fill="auto"/>
            <w:vAlign w:val="center"/>
          </w:tcPr>
          <w:p w:rsidR="000B0555" w:rsidRDefault="000B0555">
            <w:pPr>
              <w:rPr>
                <w:rFonts w:ascii="宋体" w:hAnsi="宋体" w:cs="宋体"/>
                <w:sz w:val="20"/>
                <w:szCs w:val="20"/>
              </w:rPr>
            </w:pPr>
          </w:p>
        </w:tc>
        <w:tc>
          <w:tcPr>
            <w:tcW w:w="3465" w:type="dxa"/>
            <w:vMerge/>
            <w:tcBorders>
              <w:left w:val="single" w:sz="4" w:space="0" w:color="auto"/>
              <w:right w:val="single" w:sz="4" w:space="0" w:color="auto"/>
            </w:tcBorders>
            <w:shd w:val="clear" w:color="auto" w:fill="auto"/>
            <w:vAlign w:val="center"/>
          </w:tcPr>
          <w:p w:rsidR="000B0555" w:rsidRDefault="000B0555">
            <w:pPr>
              <w:rPr>
                <w:rFonts w:ascii="宋体" w:hAnsi="宋体" w:cs="宋体"/>
                <w:sz w:val="20"/>
                <w:szCs w:val="20"/>
              </w:rPr>
            </w:pPr>
          </w:p>
        </w:tc>
        <w:tc>
          <w:tcPr>
            <w:tcW w:w="2910" w:type="dxa"/>
            <w:vMerge/>
            <w:tcBorders>
              <w:left w:val="single" w:sz="4" w:space="0" w:color="auto"/>
            </w:tcBorders>
            <w:shd w:val="clear" w:color="auto" w:fill="FFFFFF"/>
            <w:vAlign w:val="center"/>
          </w:tcPr>
          <w:p w:rsidR="000B0555" w:rsidRDefault="000B0555">
            <w:pPr>
              <w:rPr>
                <w:rFonts w:ascii="宋体" w:hAnsi="宋体" w:cs="宋体"/>
                <w:sz w:val="20"/>
                <w:szCs w:val="20"/>
              </w:rPr>
            </w:pPr>
          </w:p>
        </w:tc>
      </w:tr>
      <w:tr w:rsidR="000B0555">
        <w:trPr>
          <w:trHeight w:val="624"/>
          <w:jc w:val="center"/>
        </w:trPr>
        <w:tc>
          <w:tcPr>
            <w:tcW w:w="924" w:type="dxa"/>
            <w:vMerge/>
            <w:tcBorders>
              <w:right w:val="single" w:sz="4" w:space="0" w:color="auto"/>
            </w:tcBorders>
            <w:shd w:val="clear" w:color="auto" w:fill="auto"/>
            <w:vAlign w:val="center"/>
          </w:tcPr>
          <w:p w:rsidR="000B0555" w:rsidRDefault="000B0555">
            <w:pPr>
              <w:widowControl/>
              <w:snapToGrid w:val="0"/>
              <w:spacing w:before="100" w:beforeAutospacing="1" w:after="100" w:afterAutospacing="1"/>
              <w:jc w:val="center"/>
              <w:rPr>
                <w:rFonts w:ascii="宋体" w:hAnsi="宋体" w:cs="宋体"/>
                <w:sz w:val="20"/>
                <w:szCs w:val="20"/>
              </w:rPr>
            </w:pPr>
          </w:p>
        </w:tc>
        <w:tc>
          <w:tcPr>
            <w:tcW w:w="1300" w:type="dxa"/>
            <w:tcBorders>
              <w:top w:val="single" w:sz="4" w:space="0" w:color="auto"/>
              <w:bottom w:val="single" w:sz="4" w:space="0" w:color="auto"/>
              <w:right w:val="single" w:sz="4" w:space="0" w:color="auto"/>
            </w:tcBorders>
            <w:shd w:val="clear" w:color="auto" w:fill="auto"/>
            <w:vAlign w:val="center"/>
          </w:tcPr>
          <w:p w:rsidR="000B0555" w:rsidRDefault="003967AF">
            <w:pPr>
              <w:jc w:val="center"/>
              <w:rPr>
                <w:sz w:val="20"/>
                <w:szCs w:val="20"/>
              </w:rPr>
            </w:pPr>
            <w:r>
              <w:rPr>
                <w:rFonts w:hint="eastAsia"/>
                <w:sz w:val="20"/>
                <w:szCs w:val="20"/>
              </w:rPr>
              <w:t>锚索</w:t>
            </w:r>
            <w:r>
              <w:rPr>
                <w:rFonts w:hint="eastAsia"/>
                <w:sz w:val="20"/>
                <w:szCs w:val="20"/>
              </w:rPr>
              <w:t>、</w:t>
            </w:r>
            <w:r>
              <w:rPr>
                <w:rFonts w:hint="eastAsia"/>
                <w:sz w:val="20"/>
                <w:szCs w:val="20"/>
              </w:rPr>
              <w:t>土钉</w:t>
            </w:r>
          </w:p>
          <w:p w:rsidR="000B0555" w:rsidRDefault="003967AF">
            <w:pPr>
              <w:jc w:val="center"/>
              <w:rPr>
                <w:rFonts w:ascii="宋体" w:hAnsi="宋体" w:cs="宋体"/>
                <w:sz w:val="20"/>
                <w:szCs w:val="20"/>
              </w:rPr>
            </w:pPr>
            <w:r>
              <w:rPr>
                <w:rFonts w:hint="eastAsia"/>
                <w:sz w:val="20"/>
                <w:szCs w:val="20"/>
              </w:rPr>
              <w:t>内力</w:t>
            </w:r>
          </w:p>
        </w:tc>
        <w:tc>
          <w:tcPr>
            <w:tcW w:w="1780" w:type="dxa"/>
            <w:vMerge/>
            <w:tcBorders>
              <w:left w:val="single" w:sz="4" w:space="0" w:color="auto"/>
              <w:right w:val="single" w:sz="4" w:space="0" w:color="auto"/>
            </w:tcBorders>
            <w:shd w:val="clear" w:color="auto" w:fill="auto"/>
            <w:vAlign w:val="center"/>
          </w:tcPr>
          <w:p w:rsidR="000B0555" w:rsidRDefault="000B0555">
            <w:pPr>
              <w:rPr>
                <w:rFonts w:ascii="宋体" w:hAnsi="宋体" w:cs="宋体"/>
                <w:sz w:val="20"/>
                <w:szCs w:val="20"/>
              </w:rPr>
            </w:pPr>
          </w:p>
        </w:tc>
        <w:tc>
          <w:tcPr>
            <w:tcW w:w="3465" w:type="dxa"/>
            <w:vMerge/>
            <w:tcBorders>
              <w:left w:val="single" w:sz="4" w:space="0" w:color="auto"/>
              <w:right w:val="single" w:sz="4" w:space="0" w:color="auto"/>
            </w:tcBorders>
            <w:shd w:val="clear" w:color="auto" w:fill="auto"/>
            <w:vAlign w:val="center"/>
          </w:tcPr>
          <w:p w:rsidR="000B0555" w:rsidRDefault="000B0555">
            <w:pPr>
              <w:rPr>
                <w:rFonts w:ascii="宋体" w:hAnsi="宋体" w:cs="宋体"/>
                <w:sz w:val="20"/>
                <w:szCs w:val="20"/>
              </w:rPr>
            </w:pPr>
          </w:p>
        </w:tc>
        <w:tc>
          <w:tcPr>
            <w:tcW w:w="2910" w:type="dxa"/>
            <w:vMerge/>
            <w:tcBorders>
              <w:left w:val="single" w:sz="4" w:space="0" w:color="auto"/>
            </w:tcBorders>
            <w:shd w:val="clear" w:color="auto" w:fill="FFFFFF"/>
            <w:vAlign w:val="center"/>
          </w:tcPr>
          <w:p w:rsidR="000B0555" w:rsidRDefault="000B0555">
            <w:pPr>
              <w:jc w:val="left"/>
              <w:rPr>
                <w:rFonts w:ascii="宋体" w:hAnsi="宋体" w:cs="宋体"/>
                <w:sz w:val="20"/>
                <w:szCs w:val="20"/>
              </w:rPr>
            </w:pPr>
          </w:p>
        </w:tc>
      </w:tr>
      <w:tr w:rsidR="000B0555">
        <w:trPr>
          <w:trHeight w:val="624"/>
          <w:jc w:val="center"/>
        </w:trPr>
        <w:tc>
          <w:tcPr>
            <w:tcW w:w="924" w:type="dxa"/>
            <w:vMerge/>
            <w:tcBorders>
              <w:right w:val="single" w:sz="4" w:space="0" w:color="auto"/>
            </w:tcBorders>
            <w:shd w:val="clear" w:color="auto" w:fill="auto"/>
            <w:vAlign w:val="center"/>
          </w:tcPr>
          <w:p w:rsidR="000B0555" w:rsidRDefault="000B0555">
            <w:pPr>
              <w:snapToGrid w:val="0"/>
              <w:spacing w:before="100" w:beforeAutospacing="1" w:after="100" w:afterAutospacing="1"/>
              <w:jc w:val="center"/>
              <w:rPr>
                <w:rFonts w:ascii="宋体" w:hAnsi="宋体" w:cs="宋体"/>
                <w:sz w:val="20"/>
                <w:szCs w:val="20"/>
              </w:rPr>
            </w:pPr>
          </w:p>
        </w:tc>
        <w:tc>
          <w:tcPr>
            <w:tcW w:w="1300" w:type="dxa"/>
            <w:tcBorders>
              <w:top w:val="single" w:sz="4" w:space="0" w:color="auto"/>
              <w:bottom w:val="single" w:sz="4" w:space="0" w:color="auto"/>
              <w:right w:val="single" w:sz="4" w:space="0" w:color="auto"/>
            </w:tcBorders>
            <w:shd w:val="clear" w:color="auto" w:fill="auto"/>
            <w:vAlign w:val="center"/>
          </w:tcPr>
          <w:p w:rsidR="000B0555" w:rsidRDefault="003967AF">
            <w:pPr>
              <w:jc w:val="center"/>
              <w:rPr>
                <w:rFonts w:ascii="宋体" w:hAnsi="宋体" w:cs="宋体"/>
                <w:sz w:val="20"/>
                <w:szCs w:val="20"/>
              </w:rPr>
            </w:pPr>
            <w:r>
              <w:rPr>
                <w:rFonts w:ascii="宋体" w:hAnsi="宋体" w:cs="宋体" w:hint="eastAsia"/>
                <w:sz w:val="20"/>
                <w:szCs w:val="20"/>
              </w:rPr>
              <w:t>支撑轴力</w:t>
            </w:r>
          </w:p>
        </w:tc>
        <w:tc>
          <w:tcPr>
            <w:tcW w:w="1780" w:type="dxa"/>
            <w:vMerge/>
            <w:tcBorders>
              <w:left w:val="single" w:sz="4" w:space="0" w:color="auto"/>
              <w:right w:val="single" w:sz="4" w:space="0" w:color="auto"/>
            </w:tcBorders>
            <w:shd w:val="clear" w:color="auto" w:fill="auto"/>
            <w:vAlign w:val="center"/>
          </w:tcPr>
          <w:p w:rsidR="000B0555" w:rsidRDefault="000B0555">
            <w:pPr>
              <w:rPr>
                <w:rFonts w:ascii="宋体" w:hAnsi="宋体" w:cs="宋体"/>
                <w:sz w:val="20"/>
                <w:szCs w:val="20"/>
              </w:rPr>
            </w:pPr>
          </w:p>
        </w:tc>
        <w:tc>
          <w:tcPr>
            <w:tcW w:w="3465" w:type="dxa"/>
            <w:vMerge/>
            <w:tcBorders>
              <w:left w:val="single" w:sz="4" w:space="0" w:color="auto"/>
              <w:right w:val="single" w:sz="4" w:space="0" w:color="auto"/>
            </w:tcBorders>
            <w:shd w:val="clear" w:color="auto" w:fill="auto"/>
            <w:vAlign w:val="center"/>
          </w:tcPr>
          <w:p w:rsidR="000B0555" w:rsidRDefault="000B0555">
            <w:pPr>
              <w:rPr>
                <w:rFonts w:ascii="宋体" w:hAnsi="宋体" w:cs="宋体"/>
                <w:sz w:val="20"/>
                <w:szCs w:val="20"/>
              </w:rPr>
            </w:pPr>
          </w:p>
        </w:tc>
        <w:tc>
          <w:tcPr>
            <w:tcW w:w="2910" w:type="dxa"/>
            <w:vMerge/>
            <w:tcBorders>
              <w:left w:val="single" w:sz="4" w:space="0" w:color="auto"/>
            </w:tcBorders>
            <w:shd w:val="clear" w:color="auto" w:fill="FFFFFF"/>
            <w:vAlign w:val="center"/>
          </w:tcPr>
          <w:p w:rsidR="000B0555" w:rsidRDefault="000B0555">
            <w:pPr>
              <w:rPr>
                <w:rFonts w:ascii="宋体" w:hAnsi="宋体" w:cs="宋体"/>
                <w:sz w:val="20"/>
                <w:szCs w:val="20"/>
              </w:rPr>
            </w:pPr>
          </w:p>
        </w:tc>
      </w:tr>
      <w:tr w:rsidR="000B0555">
        <w:trPr>
          <w:trHeight w:val="624"/>
          <w:jc w:val="center"/>
        </w:trPr>
        <w:tc>
          <w:tcPr>
            <w:tcW w:w="924" w:type="dxa"/>
            <w:vMerge/>
            <w:tcBorders>
              <w:right w:val="single" w:sz="4" w:space="0" w:color="auto"/>
            </w:tcBorders>
            <w:shd w:val="clear" w:color="auto" w:fill="auto"/>
            <w:vAlign w:val="center"/>
          </w:tcPr>
          <w:p w:rsidR="000B0555" w:rsidRDefault="000B0555">
            <w:pPr>
              <w:jc w:val="center"/>
              <w:rPr>
                <w:rFonts w:ascii="宋体" w:hAnsi="宋体" w:cs="宋体"/>
                <w:sz w:val="20"/>
                <w:szCs w:val="20"/>
              </w:rPr>
            </w:pPr>
          </w:p>
        </w:tc>
        <w:tc>
          <w:tcPr>
            <w:tcW w:w="1300" w:type="dxa"/>
            <w:tcBorders>
              <w:top w:val="single" w:sz="4" w:space="0" w:color="auto"/>
              <w:bottom w:val="single" w:sz="4" w:space="0" w:color="auto"/>
              <w:right w:val="single" w:sz="4" w:space="0" w:color="auto"/>
            </w:tcBorders>
            <w:shd w:val="clear" w:color="auto" w:fill="auto"/>
            <w:vAlign w:val="center"/>
          </w:tcPr>
          <w:p w:rsidR="000B0555" w:rsidRDefault="003967AF">
            <w:pPr>
              <w:snapToGrid w:val="0"/>
              <w:spacing w:before="100" w:beforeAutospacing="1" w:after="100" w:afterAutospacing="1"/>
              <w:jc w:val="center"/>
              <w:rPr>
                <w:rFonts w:ascii="宋体" w:hAnsi="宋体" w:cs="宋体"/>
                <w:sz w:val="20"/>
                <w:szCs w:val="20"/>
              </w:rPr>
            </w:pPr>
            <w:r>
              <w:rPr>
                <w:rFonts w:ascii="宋体" w:hAnsi="宋体" w:cs="宋体" w:hint="eastAsia"/>
                <w:color w:val="000000"/>
                <w:kern w:val="0"/>
                <w:sz w:val="20"/>
                <w:szCs w:val="20"/>
              </w:rPr>
              <w:t>倾斜</w:t>
            </w:r>
          </w:p>
        </w:tc>
        <w:tc>
          <w:tcPr>
            <w:tcW w:w="1780" w:type="dxa"/>
            <w:vMerge/>
            <w:tcBorders>
              <w:left w:val="single" w:sz="4" w:space="0" w:color="auto"/>
              <w:right w:val="single" w:sz="4" w:space="0" w:color="auto"/>
            </w:tcBorders>
            <w:shd w:val="clear" w:color="auto" w:fill="auto"/>
            <w:vAlign w:val="center"/>
          </w:tcPr>
          <w:p w:rsidR="000B0555" w:rsidRDefault="000B0555">
            <w:pPr>
              <w:rPr>
                <w:rFonts w:ascii="宋体" w:hAnsi="宋体" w:cs="宋体"/>
                <w:sz w:val="20"/>
                <w:szCs w:val="20"/>
              </w:rPr>
            </w:pPr>
          </w:p>
        </w:tc>
        <w:tc>
          <w:tcPr>
            <w:tcW w:w="3465" w:type="dxa"/>
            <w:vMerge/>
            <w:tcBorders>
              <w:left w:val="single" w:sz="4" w:space="0" w:color="auto"/>
              <w:right w:val="single" w:sz="4" w:space="0" w:color="auto"/>
            </w:tcBorders>
            <w:shd w:val="clear" w:color="auto" w:fill="auto"/>
            <w:vAlign w:val="center"/>
          </w:tcPr>
          <w:p w:rsidR="000B0555" w:rsidRDefault="000B0555">
            <w:pPr>
              <w:rPr>
                <w:rFonts w:ascii="宋体" w:hAnsi="宋体" w:cs="宋体"/>
                <w:sz w:val="20"/>
                <w:szCs w:val="20"/>
              </w:rPr>
            </w:pPr>
          </w:p>
        </w:tc>
        <w:tc>
          <w:tcPr>
            <w:tcW w:w="2910" w:type="dxa"/>
            <w:vMerge/>
            <w:tcBorders>
              <w:left w:val="single" w:sz="4" w:space="0" w:color="auto"/>
            </w:tcBorders>
            <w:shd w:val="clear" w:color="auto" w:fill="FFFFFF"/>
            <w:vAlign w:val="center"/>
          </w:tcPr>
          <w:p w:rsidR="000B0555" w:rsidRDefault="000B0555">
            <w:pPr>
              <w:jc w:val="left"/>
              <w:rPr>
                <w:rFonts w:ascii="宋体" w:hAnsi="宋体" w:cs="宋体"/>
                <w:sz w:val="20"/>
                <w:szCs w:val="20"/>
              </w:rPr>
            </w:pPr>
          </w:p>
        </w:tc>
      </w:tr>
      <w:tr w:rsidR="000B0555">
        <w:trPr>
          <w:trHeight w:val="624"/>
          <w:jc w:val="center"/>
        </w:trPr>
        <w:tc>
          <w:tcPr>
            <w:tcW w:w="924" w:type="dxa"/>
            <w:vMerge/>
            <w:tcBorders>
              <w:right w:val="single" w:sz="4" w:space="0" w:color="auto"/>
            </w:tcBorders>
            <w:shd w:val="clear" w:color="auto" w:fill="auto"/>
            <w:vAlign w:val="center"/>
          </w:tcPr>
          <w:p w:rsidR="000B0555" w:rsidRDefault="000B0555">
            <w:pPr>
              <w:jc w:val="center"/>
              <w:rPr>
                <w:rFonts w:ascii="宋体" w:hAnsi="宋体" w:cs="宋体"/>
                <w:sz w:val="20"/>
                <w:szCs w:val="20"/>
              </w:rPr>
            </w:pPr>
          </w:p>
        </w:tc>
        <w:tc>
          <w:tcPr>
            <w:tcW w:w="1300" w:type="dxa"/>
            <w:tcBorders>
              <w:top w:val="single" w:sz="4" w:space="0" w:color="auto"/>
              <w:bottom w:val="single" w:sz="4" w:space="0" w:color="auto"/>
              <w:right w:val="single" w:sz="4" w:space="0" w:color="auto"/>
            </w:tcBorders>
            <w:shd w:val="clear" w:color="auto" w:fill="auto"/>
            <w:vAlign w:val="center"/>
          </w:tcPr>
          <w:p w:rsidR="000B0555" w:rsidRDefault="003967AF">
            <w:pPr>
              <w:snapToGrid w:val="0"/>
              <w:spacing w:before="100" w:beforeAutospacing="1" w:after="100" w:afterAutospacing="1"/>
              <w:jc w:val="center"/>
              <w:rPr>
                <w:rFonts w:ascii="宋体" w:hAnsi="宋体" w:cs="宋体"/>
                <w:color w:val="000000"/>
                <w:kern w:val="0"/>
                <w:sz w:val="20"/>
                <w:szCs w:val="20"/>
              </w:rPr>
            </w:pPr>
            <w:r>
              <w:rPr>
                <w:rFonts w:ascii="宋体" w:hAnsi="宋体" w:cs="宋体" w:hint="eastAsia"/>
                <w:color w:val="000000"/>
                <w:kern w:val="0"/>
                <w:sz w:val="20"/>
                <w:szCs w:val="20"/>
              </w:rPr>
              <w:t>裂缝</w:t>
            </w:r>
          </w:p>
        </w:tc>
        <w:tc>
          <w:tcPr>
            <w:tcW w:w="1780" w:type="dxa"/>
            <w:vMerge/>
            <w:tcBorders>
              <w:left w:val="single" w:sz="4" w:space="0" w:color="auto"/>
              <w:right w:val="single" w:sz="4" w:space="0" w:color="auto"/>
            </w:tcBorders>
            <w:shd w:val="clear" w:color="auto" w:fill="auto"/>
            <w:vAlign w:val="center"/>
          </w:tcPr>
          <w:p w:rsidR="000B0555" w:rsidRDefault="000B0555">
            <w:pPr>
              <w:rPr>
                <w:rFonts w:ascii="宋体" w:hAnsi="宋体" w:cs="宋体"/>
                <w:sz w:val="20"/>
                <w:szCs w:val="20"/>
              </w:rPr>
            </w:pPr>
          </w:p>
        </w:tc>
        <w:tc>
          <w:tcPr>
            <w:tcW w:w="3465" w:type="dxa"/>
            <w:vMerge/>
            <w:tcBorders>
              <w:left w:val="single" w:sz="4" w:space="0" w:color="auto"/>
              <w:right w:val="single" w:sz="4" w:space="0" w:color="auto"/>
            </w:tcBorders>
            <w:shd w:val="clear" w:color="auto" w:fill="auto"/>
            <w:vAlign w:val="center"/>
          </w:tcPr>
          <w:p w:rsidR="000B0555" w:rsidRDefault="000B0555">
            <w:pPr>
              <w:rPr>
                <w:rFonts w:ascii="宋体" w:hAnsi="宋体" w:cs="宋体"/>
                <w:sz w:val="20"/>
                <w:szCs w:val="20"/>
              </w:rPr>
            </w:pPr>
          </w:p>
        </w:tc>
        <w:tc>
          <w:tcPr>
            <w:tcW w:w="2910" w:type="dxa"/>
            <w:vMerge/>
            <w:tcBorders>
              <w:left w:val="single" w:sz="4" w:space="0" w:color="auto"/>
            </w:tcBorders>
            <w:shd w:val="clear" w:color="auto" w:fill="FFFFFF"/>
            <w:vAlign w:val="center"/>
          </w:tcPr>
          <w:p w:rsidR="000B0555" w:rsidRDefault="000B0555">
            <w:pPr>
              <w:jc w:val="left"/>
              <w:rPr>
                <w:rFonts w:ascii="宋体" w:hAnsi="宋体" w:cs="宋体"/>
                <w:sz w:val="20"/>
                <w:szCs w:val="20"/>
              </w:rPr>
            </w:pPr>
          </w:p>
        </w:tc>
      </w:tr>
      <w:tr w:rsidR="000B0555">
        <w:trPr>
          <w:trHeight w:val="624"/>
          <w:jc w:val="center"/>
        </w:trPr>
        <w:tc>
          <w:tcPr>
            <w:tcW w:w="924" w:type="dxa"/>
            <w:vMerge w:val="restart"/>
            <w:tcBorders>
              <w:left w:val="single" w:sz="4" w:space="0" w:color="auto"/>
              <w:right w:val="single" w:sz="4" w:space="0" w:color="auto"/>
            </w:tcBorders>
            <w:vAlign w:val="center"/>
          </w:tcPr>
          <w:p w:rsidR="000B0555" w:rsidRDefault="003967AF">
            <w:pPr>
              <w:widowControl/>
              <w:snapToGrid w:val="0"/>
              <w:spacing w:before="100" w:beforeAutospacing="1" w:after="100" w:afterAutospacing="1" w:line="360" w:lineRule="auto"/>
              <w:jc w:val="center"/>
              <w:rPr>
                <w:rFonts w:ascii="宋体" w:hAnsi="宋体" w:cs="宋体"/>
                <w:sz w:val="20"/>
                <w:szCs w:val="20"/>
              </w:rPr>
            </w:pPr>
            <w:r>
              <w:rPr>
                <w:rFonts w:ascii="宋体" w:hAnsi="宋体" w:cs="宋体" w:hint="eastAsia"/>
                <w:color w:val="000000"/>
                <w:kern w:val="0"/>
                <w:sz w:val="20"/>
                <w:szCs w:val="20"/>
              </w:rPr>
              <w:t>高支模</w:t>
            </w:r>
          </w:p>
        </w:tc>
        <w:tc>
          <w:tcPr>
            <w:tcW w:w="1300" w:type="dxa"/>
            <w:tcBorders>
              <w:top w:val="single" w:sz="4" w:space="0" w:color="auto"/>
              <w:left w:val="single" w:sz="4" w:space="0" w:color="auto"/>
              <w:bottom w:val="single" w:sz="4" w:space="0" w:color="auto"/>
              <w:right w:val="single" w:sz="4" w:space="0" w:color="auto"/>
            </w:tcBorders>
            <w:vAlign w:val="center"/>
          </w:tcPr>
          <w:p w:rsidR="000B0555" w:rsidRDefault="003967AF">
            <w:pPr>
              <w:widowControl/>
              <w:snapToGrid w:val="0"/>
              <w:spacing w:before="100" w:beforeAutospacing="1" w:after="100" w:afterAutospacing="1"/>
              <w:jc w:val="center"/>
              <w:rPr>
                <w:rFonts w:ascii="宋体" w:hAnsi="宋体" w:cs="宋体"/>
                <w:sz w:val="20"/>
                <w:szCs w:val="20"/>
              </w:rPr>
            </w:pPr>
            <w:r>
              <w:rPr>
                <w:rFonts w:ascii="宋体" w:hAnsi="宋体" w:cs="宋体" w:hint="eastAsia"/>
                <w:color w:val="000000"/>
                <w:kern w:val="0"/>
                <w:sz w:val="20"/>
                <w:szCs w:val="20"/>
              </w:rPr>
              <w:t>水平位移</w:t>
            </w:r>
          </w:p>
        </w:tc>
        <w:tc>
          <w:tcPr>
            <w:tcW w:w="1780" w:type="dxa"/>
            <w:vMerge w:val="restart"/>
            <w:tcBorders>
              <w:left w:val="single" w:sz="4" w:space="0" w:color="auto"/>
              <w:right w:val="single" w:sz="4" w:space="0" w:color="auto"/>
            </w:tcBorders>
            <w:vAlign w:val="center"/>
          </w:tcPr>
          <w:p w:rsidR="000B0555" w:rsidRDefault="003967AF">
            <w:pPr>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w:t>
            </w:r>
            <w:r>
              <w:rPr>
                <w:rFonts w:ascii="宋体" w:hAnsi="宋体" w:cs="宋体" w:hint="eastAsia"/>
                <w:sz w:val="20"/>
                <w:szCs w:val="20"/>
              </w:rPr>
              <w:t>提供安全可靠的施工现场；</w:t>
            </w:r>
          </w:p>
          <w:p w:rsidR="000B0555" w:rsidRDefault="003967AF">
            <w:pPr>
              <w:rPr>
                <w:rFonts w:ascii="宋体" w:hAnsi="宋体" w:cs="宋体"/>
                <w:sz w:val="20"/>
                <w:szCs w:val="20"/>
              </w:rPr>
            </w:pPr>
            <w:r>
              <w:rPr>
                <w:rFonts w:ascii="宋体" w:hAnsi="宋体" w:cs="宋体" w:hint="eastAsia"/>
                <w:sz w:val="20"/>
                <w:szCs w:val="20"/>
              </w:rPr>
              <w:t>2</w:t>
            </w:r>
            <w:r>
              <w:rPr>
                <w:rFonts w:ascii="宋体" w:hAnsi="宋体" w:cs="宋体" w:hint="eastAsia"/>
                <w:sz w:val="20"/>
                <w:szCs w:val="20"/>
              </w:rPr>
              <w:t>.</w:t>
            </w:r>
            <w:r>
              <w:rPr>
                <w:rFonts w:ascii="宋体" w:hAnsi="宋体" w:cs="宋体" w:hint="eastAsia"/>
                <w:sz w:val="20"/>
                <w:szCs w:val="20"/>
              </w:rPr>
              <w:t>需要松动</w:t>
            </w:r>
            <w:r>
              <w:rPr>
                <w:rFonts w:ascii="宋体" w:hAnsi="宋体" w:cs="宋体" w:hint="eastAsia"/>
                <w:sz w:val="20"/>
                <w:szCs w:val="20"/>
              </w:rPr>
              <w:t>U</w:t>
            </w:r>
            <w:r>
              <w:rPr>
                <w:rFonts w:ascii="宋体" w:hAnsi="宋体" w:cs="宋体" w:hint="eastAsia"/>
                <w:sz w:val="20"/>
                <w:szCs w:val="20"/>
              </w:rPr>
              <w:t>型托，要求施工方提供工人帮埋点；</w:t>
            </w:r>
          </w:p>
          <w:p w:rsidR="000B0555" w:rsidRDefault="003967AF">
            <w:pPr>
              <w:pStyle w:val="11"/>
              <w:ind w:firstLineChars="0" w:firstLine="0"/>
              <w:rPr>
                <w:rFonts w:ascii="宋体" w:hAnsi="宋体" w:cs="宋体"/>
                <w:sz w:val="20"/>
                <w:szCs w:val="20"/>
              </w:rPr>
            </w:pPr>
            <w:r>
              <w:rPr>
                <w:rFonts w:ascii="宋体" w:hAnsi="宋体" w:cs="宋体" w:hint="eastAsia"/>
                <w:sz w:val="20"/>
                <w:szCs w:val="20"/>
              </w:rPr>
              <w:t>3.</w:t>
            </w:r>
            <w:r>
              <w:rPr>
                <w:rFonts w:ascii="宋体" w:hAnsi="宋体" w:cs="宋体" w:hint="eastAsia"/>
                <w:sz w:val="20"/>
                <w:szCs w:val="20"/>
              </w:rPr>
              <w:t>提供照明需要的电。</w:t>
            </w:r>
          </w:p>
        </w:tc>
        <w:tc>
          <w:tcPr>
            <w:tcW w:w="3465" w:type="dxa"/>
            <w:vMerge w:val="restart"/>
            <w:tcBorders>
              <w:left w:val="single" w:sz="4" w:space="0" w:color="auto"/>
              <w:right w:val="single" w:sz="4" w:space="0" w:color="auto"/>
            </w:tcBorders>
            <w:vAlign w:val="center"/>
          </w:tcPr>
          <w:p w:rsidR="000B0555" w:rsidRDefault="003967AF">
            <w:pPr>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w:t>
            </w:r>
            <w:r>
              <w:rPr>
                <w:rFonts w:ascii="宋体" w:hAnsi="宋体" w:cs="宋体" w:hint="eastAsia"/>
                <w:sz w:val="20"/>
                <w:szCs w:val="20"/>
              </w:rPr>
              <w:t>监测数量依据设计图纸；</w:t>
            </w:r>
          </w:p>
          <w:p w:rsidR="000B0555" w:rsidRDefault="003967AF">
            <w:pPr>
              <w:rPr>
                <w:rFonts w:ascii="宋体" w:hAnsi="宋体" w:cs="宋体"/>
                <w:sz w:val="20"/>
                <w:szCs w:val="20"/>
              </w:rPr>
            </w:pPr>
            <w:r>
              <w:rPr>
                <w:rFonts w:ascii="宋体" w:hAnsi="宋体" w:cs="宋体" w:hint="eastAsia"/>
                <w:sz w:val="20"/>
                <w:szCs w:val="20"/>
              </w:rPr>
              <w:t>2</w:t>
            </w:r>
            <w:r>
              <w:rPr>
                <w:rFonts w:ascii="宋体" w:hAnsi="宋体" w:cs="宋体" w:hint="eastAsia"/>
                <w:sz w:val="20"/>
                <w:szCs w:val="20"/>
              </w:rPr>
              <w:t>.</w:t>
            </w:r>
            <w:r>
              <w:rPr>
                <w:rFonts w:ascii="宋体" w:hAnsi="宋体" w:cs="宋体" w:hint="eastAsia"/>
                <w:sz w:val="20"/>
                <w:szCs w:val="20"/>
              </w:rPr>
              <w:t>设计无要求时，依据各相关方审批的高支模监测方案设置监测点；</w:t>
            </w:r>
          </w:p>
          <w:p w:rsidR="000B0555" w:rsidRDefault="003967AF">
            <w:pPr>
              <w:rPr>
                <w:rFonts w:ascii="宋体" w:hAnsi="宋体" w:cs="宋体"/>
                <w:sz w:val="20"/>
                <w:szCs w:val="20"/>
              </w:rPr>
            </w:pPr>
            <w:r>
              <w:rPr>
                <w:rFonts w:ascii="宋体" w:hAnsi="宋体" w:cs="宋体" w:hint="eastAsia"/>
                <w:sz w:val="20"/>
                <w:szCs w:val="20"/>
              </w:rPr>
              <w:t>3</w:t>
            </w:r>
            <w:r>
              <w:rPr>
                <w:rFonts w:ascii="宋体" w:hAnsi="宋体" w:cs="宋体" w:hint="eastAsia"/>
                <w:sz w:val="20"/>
                <w:szCs w:val="20"/>
              </w:rPr>
              <w:t>.</w:t>
            </w:r>
            <w:r>
              <w:rPr>
                <w:rFonts w:ascii="宋体" w:hAnsi="宋体" w:cs="宋体" w:hint="eastAsia"/>
                <w:sz w:val="20"/>
                <w:szCs w:val="20"/>
              </w:rPr>
              <w:t>浇筑混凝土前进场布设监测点。</w:t>
            </w:r>
          </w:p>
        </w:tc>
        <w:tc>
          <w:tcPr>
            <w:tcW w:w="2910" w:type="dxa"/>
            <w:vMerge w:val="restart"/>
            <w:tcBorders>
              <w:left w:val="single" w:sz="4" w:space="0" w:color="auto"/>
              <w:right w:val="single" w:sz="4" w:space="0" w:color="auto"/>
            </w:tcBorders>
            <w:vAlign w:val="center"/>
          </w:tcPr>
          <w:p w:rsidR="000B0555" w:rsidRDefault="003967AF">
            <w:pPr>
              <w:jc w:val="left"/>
              <w:rPr>
                <w:rFonts w:ascii="宋体" w:hAnsi="宋体" w:cs="宋体"/>
                <w:sz w:val="20"/>
                <w:szCs w:val="20"/>
              </w:rPr>
            </w:pPr>
            <w:r>
              <w:rPr>
                <w:rFonts w:ascii="宋体" w:hAnsi="宋体" w:cs="宋体" w:hint="eastAsia"/>
                <w:sz w:val="20"/>
                <w:szCs w:val="20"/>
              </w:rPr>
              <w:t>建筑变形测量规范</w:t>
            </w:r>
            <w:r>
              <w:rPr>
                <w:rFonts w:ascii="宋体" w:hAnsi="宋体" w:cs="宋体" w:hint="eastAsia"/>
                <w:sz w:val="20"/>
                <w:szCs w:val="20"/>
              </w:rPr>
              <w:t>JGJ</w:t>
            </w:r>
            <w:r>
              <w:rPr>
                <w:rFonts w:ascii="宋体" w:hAnsi="宋体" w:cs="宋体" w:hint="eastAsia"/>
                <w:sz w:val="20"/>
                <w:szCs w:val="20"/>
              </w:rPr>
              <w:t xml:space="preserve"> </w:t>
            </w:r>
            <w:r>
              <w:rPr>
                <w:rFonts w:ascii="宋体" w:hAnsi="宋体" w:cs="宋体" w:hint="eastAsia"/>
                <w:sz w:val="20"/>
                <w:szCs w:val="20"/>
              </w:rPr>
              <w:t>8-2016</w:t>
            </w:r>
          </w:p>
          <w:p w:rsidR="000B0555" w:rsidRDefault="003967AF">
            <w:pPr>
              <w:jc w:val="left"/>
              <w:rPr>
                <w:rFonts w:ascii="宋体" w:hAnsi="宋体" w:cs="宋体"/>
                <w:sz w:val="20"/>
                <w:szCs w:val="20"/>
              </w:rPr>
            </w:pPr>
            <w:r>
              <w:rPr>
                <w:rFonts w:ascii="宋体" w:hAnsi="宋体" w:cs="宋体" w:hint="eastAsia"/>
                <w:sz w:val="20"/>
                <w:szCs w:val="20"/>
              </w:rPr>
              <w:t>工程测量规范</w:t>
            </w:r>
            <w:r>
              <w:rPr>
                <w:rFonts w:ascii="宋体" w:hAnsi="宋体" w:cs="宋体" w:hint="eastAsia"/>
                <w:sz w:val="20"/>
                <w:szCs w:val="20"/>
              </w:rPr>
              <w:t>GB</w:t>
            </w:r>
            <w:r>
              <w:rPr>
                <w:rFonts w:ascii="宋体" w:hAnsi="宋体" w:cs="宋体" w:hint="eastAsia"/>
                <w:sz w:val="20"/>
                <w:szCs w:val="20"/>
              </w:rPr>
              <w:t xml:space="preserve"> </w:t>
            </w:r>
            <w:r>
              <w:rPr>
                <w:rFonts w:ascii="宋体" w:hAnsi="宋体" w:cs="宋体" w:hint="eastAsia"/>
                <w:sz w:val="20"/>
                <w:szCs w:val="20"/>
              </w:rPr>
              <w:t>50026-2007</w:t>
            </w:r>
          </w:p>
          <w:p w:rsidR="000B0555" w:rsidRDefault="003967AF">
            <w:pPr>
              <w:rPr>
                <w:rFonts w:ascii="宋体" w:hAnsi="宋体" w:cs="宋体"/>
                <w:sz w:val="20"/>
                <w:szCs w:val="20"/>
              </w:rPr>
            </w:pPr>
            <w:r>
              <w:rPr>
                <w:rFonts w:ascii="宋体" w:hAnsi="宋体" w:cs="宋体" w:hint="eastAsia"/>
                <w:sz w:val="20"/>
                <w:szCs w:val="20"/>
              </w:rPr>
              <w:t>建筑施工临时支撑结构技术规范</w:t>
            </w:r>
            <w:r>
              <w:rPr>
                <w:rFonts w:ascii="宋体" w:hAnsi="宋体" w:cs="宋体" w:hint="eastAsia"/>
                <w:sz w:val="20"/>
                <w:szCs w:val="20"/>
              </w:rPr>
              <w:t>JGJ</w:t>
            </w:r>
            <w:r>
              <w:rPr>
                <w:rFonts w:ascii="宋体" w:hAnsi="宋体" w:cs="宋体" w:hint="eastAsia"/>
                <w:sz w:val="20"/>
                <w:szCs w:val="20"/>
              </w:rPr>
              <w:t xml:space="preserve"> </w:t>
            </w:r>
            <w:r>
              <w:rPr>
                <w:rFonts w:ascii="宋体" w:hAnsi="宋体" w:cs="宋体" w:hint="eastAsia"/>
                <w:sz w:val="20"/>
                <w:szCs w:val="20"/>
              </w:rPr>
              <w:t>300-2013</w:t>
            </w:r>
          </w:p>
          <w:p w:rsidR="000B0555" w:rsidRDefault="003967AF">
            <w:pPr>
              <w:rPr>
                <w:rFonts w:ascii="宋体" w:hAnsi="宋体" w:cs="宋体"/>
                <w:sz w:val="20"/>
                <w:szCs w:val="20"/>
              </w:rPr>
            </w:pPr>
            <w:r>
              <w:rPr>
                <w:rFonts w:ascii="宋体" w:hAnsi="宋体" w:cs="宋体" w:hint="eastAsia"/>
                <w:sz w:val="20"/>
                <w:szCs w:val="20"/>
              </w:rPr>
              <w:t>国家一、二等水准测量规范</w:t>
            </w:r>
            <w:r>
              <w:rPr>
                <w:rFonts w:ascii="宋体" w:hAnsi="宋体" w:cs="宋体" w:hint="eastAsia"/>
                <w:sz w:val="20"/>
                <w:szCs w:val="20"/>
              </w:rPr>
              <w:t>GB/T</w:t>
            </w:r>
            <w:r>
              <w:rPr>
                <w:rFonts w:ascii="宋体" w:hAnsi="宋体" w:cs="宋体" w:hint="eastAsia"/>
                <w:sz w:val="20"/>
                <w:szCs w:val="20"/>
              </w:rPr>
              <w:t xml:space="preserve"> </w:t>
            </w:r>
            <w:r>
              <w:rPr>
                <w:rFonts w:ascii="宋体" w:hAnsi="宋体" w:cs="宋体" w:hint="eastAsia"/>
                <w:sz w:val="20"/>
                <w:szCs w:val="20"/>
              </w:rPr>
              <w:t xml:space="preserve">12897-2006 </w:t>
            </w:r>
          </w:p>
        </w:tc>
      </w:tr>
      <w:tr w:rsidR="000B0555">
        <w:trPr>
          <w:trHeight w:val="624"/>
          <w:jc w:val="center"/>
        </w:trPr>
        <w:tc>
          <w:tcPr>
            <w:tcW w:w="924" w:type="dxa"/>
            <w:vMerge/>
            <w:tcBorders>
              <w:left w:val="single" w:sz="4" w:space="0" w:color="auto"/>
              <w:right w:val="single" w:sz="4" w:space="0" w:color="auto"/>
            </w:tcBorders>
            <w:vAlign w:val="center"/>
          </w:tcPr>
          <w:p w:rsidR="000B0555" w:rsidRDefault="000B0555">
            <w:pPr>
              <w:widowControl/>
              <w:snapToGrid w:val="0"/>
              <w:spacing w:before="100" w:beforeAutospacing="1" w:after="100" w:afterAutospacing="1" w:line="360" w:lineRule="auto"/>
              <w:jc w:val="center"/>
              <w:rPr>
                <w:rFonts w:ascii="宋体" w:hAnsi="宋体" w:cs="宋体"/>
                <w:color w:val="000000"/>
                <w:kern w:val="0"/>
                <w:sz w:val="20"/>
                <w:szCs w:val="20"/>
              </w:rPr>
            </w:pPr>
          </w:p>
        </w:tc>
        <w:tc>
          <w:tcPr>
            <w:tcW w:w="1300" w:type="dxa"/>
            <w:tcBorders>
              <w:top w:val="single" w:sz="4" w:space="0" w:color="auto"/>
              <w:left w:val="single" w:sz="4" w:space="0" w:color="auto"/>
              <w:bottom w:val="single" w:sz="4" w:space="0" w:color="auto"/>
              <w:right w:val="single" w:sz="4" w:space="0" w:color="auto"/>
            </w:tcBorders>
            <w:vAlign w:val="center"/>
          </w:tcPr>
          <w:p w:rsidR="000B0555" w:rsidRDefault="003967AF">
            <w:pPr>
              <w:jc w:val="center"/>
              <w:rPr>
                <w:rFonts w:ascii="宋体" w:hAnsi="宋体" w:cs="宋体"/>
                <w:sz w:val="20"/>
                <w:szCs w:val="20"/>
              </w:rPr>
            </w:pPr>
            <w:r>
              <w:rPr>
                <w:rFonts w:ascii="宋体" w:hAnsi="宋体" w:cs="宋体" w:hint="eastAsia"/>
                <w:sz w:val="20"/>
                <w:szCs w:val="20"/>
              </w:rPr>
              <w:t>竖向</w:t>
            </w:r>
          </w:p>
          <w:p w:rsidR="000B0555" w:rsidRDefault="003967AF">
            <w:pPr>
              <w:jc w:val="center"/>
              <w:rPr>
                <w:rFonts w:ascii="宋体" w:hAnsi="宋体" w:cs="宋体"/>
                <w:sz w:val="20"/>
                <w:szCs w:val="20"/>
              </w:rPr>
            </w:pPr>
            <w:r>
              <w:rPr>
                <w:rFonts w:ascii="宋体" w:hAnsi="宋体" w:cs="宋体" w:hint="eastAsia"/>
                <w:sz w:val="20"/>
                <w:szCs w:val="20"/>
              </w:rPr>
              <w:t>位移</w:t>
            </w:r>
            <w:r>
              <w:rPr>
                <w:rFonts w:ascii="宋体" w:hAnsi="宋体" w:cs="宋体" w:hint="eastAsia"/>
                <w:sz w:val="20"/>
                <w:szCs w:val="20"/>
              </w:rPr>
              <w:t>/</w:t>
            </w:r>
            <w:r>
              <w:rPr>
                <w:rFonts w:ascii="宋体" w:hAnsi="宋体" w:cs="宋体" w:hint="eastAsia"/>
                <w:sz w:val="20"/>
                <w:szCs w:val="20"/>
              </w:rPr>
              <w:t>沉降</w:t>
            </w:r>
          </w:p>
        </w:tc>
        <w:tc>
          <w:tcPr>
            <w:tcW w:w="178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sz w:val="20"/>
                <w:szCs w:val="20"/>
              </w:rPr>
            </w:pPr>
          </w:p>
        </w:tc>
        <w:tc>
          <w:tcPr>
            <w:tcW w:w="3465"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2910"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r>
      <w:tr w:rsidR="000B0555">
        <w:trPr>
          <w:trHeight w:val="624"/>
          <w:jc w:val="center"/>
        </w:trPr>
        <w:tc>
          <w:tcPr>
            <w:tcW w:w="924" w:type="dxa"/>
            <w:vMerge/>
            <w:tcBorders>
              <w:left w:val="single" w:sz="4" w:space="0" w:color="auto"/>
              <w:bottom w:val="single" w:sz="4" w:space="0" w:color="auto"/>
              <w:right w:val="single" w:sz="4" w:space="0" w:color="auto"/>
            </w:tcBorders>
            <w:vAlign w:val="center"/>
          </w:tcPr>
          <w:p w:rsidR="000B0555" w:rsidRDefault="000B0555">
            <w:pPr>
              <w:widowControl/>
              <w:snapToGrid w:val="0"/>
              <w:spacing w:before="100" w:beforeAutospacing="1" w:after="100" w:afterAutospacing="1" w:line="360" w:lineRule="auto"/>
              <w:jc w:val="center"/>
              <w:rPr>
                <w:rFonts w:ascii="宋体" w:hAnsi="宋体" w:cs="宋体"/>
                <w:color w:val="000000"/>
                <w:kern w:val="0"/>
                <w:sz w:val="20"/>
                <w:szCs w:val="20"/>
              </w:rPr>
            </w:pPr>
          </w:p>
        </w:tc>
        <w:tc>
          <w:tcPr>
            <w:tcW w:w="1300" w:type="dxa"/>
            <w:tcBorders>
              <w:top w:val="single" w:sz="4" w:space="0" w:color="auto"/>
              <w:left w:val="single" w:sz="4" w:space="0" w:color="auto"/>
              <w:bottom w:val="single" w:sz="4" w:space="0" w:color="auto"/>
              <w:right w:val="single" w:sz="4" w:space="0" w:color="auto"/>
            </w:tcBorders>
            <w:vAlign w:val="center"/>
          </w:tcPr>
          <w:p w:rsidR="000B0555" w:rsidRDefault="003967AF">
            <w:pPr>
              <w:jc w:val="center"/>
              <w:rPr>
                <w:rFonts w:ascii="宋体" w:hAnsi="宋体" w:cs="宋体"/>
                <w:sz w:val="20"/>
                <w:szCs w:val="20"/>
              </w:rPr>
            </w:pPr>
            <w:r>
              <w:rPr>
                <w:rFonts w:ascii="宋体" w:hAnsi="宋体" w:cs="宋体" w:hint="eastAsia"/>
                <w:sz w:val="20"/>
                <w:szCs w:val="20"/>
              </w:rPr>
              <w:t>倾斜</w:t>
            </w:r>
            <w:r>
              <w:rPr>
                <w:rFonts w:ascii="宋体" w:hAnsi="宋体" w:cs="宋体" w:hint="eastAsia"/>
                <w:sz w:val="20"/>
                <w:szCs w:val="20"/>
              </w:rPr>
              <w:t>/</w:t>
            </w:r>
            <w:r>
              <w:rPr>
                <w:rFonts w:ascii="宋体" w:hAnsi="宋体" w:cs="宋体" w:hint="eastAsia"/>
                <w:sz w:val="20"/>
                <w:szCs w:val="20"/>
              </w:rPr>
              <w:t>倾角</w:t>
            </w:r>
          </w:p>
        </w:tc>
        <w:tc>
          <w:tcPr>
            <w:tcW w:w="178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sz w:val="20"/>
                <w:szCs w:val="20"/>
              </w:rPr>
            </w:pPr>
          </w:p>
        </w:tc>
        <w:tc>
          <w:tcPr>
            <w:tcW w:w="3465"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2910"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r>
      <w:tr w:rsidR="000B0555">
        <w:trPr>
          <w:trHeight w:val="624"/>
          <w:jc w:val="center"/>
        </w:trPr>
        <w:tc>
          <w:tcPr>
            <w:tcW w:w="924" w:type="dxa"/>
            <w:vMerge/>
            <w:tcBorders>
              <w:left w:val="single" w:sz="4" w:space="0" w:color="auto"/>
              <w:bottom w:val="single" w:sz="4" w:space="0" w:color="auto"/>
              <w:right w:val="single" w:sz="4" w:space="0" w:color="auto"/>
            </w:tcBorders>
            <w:vAlign w:val="center"/>
          </w:tcPr>
          <w:p w:rsidR="000B0555" w:rsidRDefault="000B0555">
            <w:pPr>
              <w:widowControl/>
              <w:snapToGrid w:val="0"/>
              <w:spacing w:before="100" w:beforeAutospacing="1" w:after="100" w:afterAutospacing="1" w:line="360" w:lineRule="auto"/>
              <w:jc w:val="center"/>
              <w:rPr>
                <w:rFonts w:ascii="宋体" w:hAnsi="宋体" w:cs="宋体"/>
                <w:color w:val="000000"/>
                <w:kern w:val="0"/>
                <w:sz w:val="20"/>
                <w:szCs w:val="20"/>
              </w:rPr>
            </w:pPr>
          </w:p>
        </w:tc>
        <w:tc>
          <w:tcPr>
            <w:tcW w:w="1300" w:type="dxa"/>
            <w:tcBorders>
              <w:top w:val="single" w:sz="4" w:space="0" w:color="auto"/>
              <w:left w:val="single" w:sz="4" w:space="0" w:color="auto"/>
              <w:bottom w:val="single" w:sz="4" w:space="0" w:color="auto"/>
              <w:right w:val="single" w:sz="4" w:space="0" w:color="auto"/>
            </w:tcBorders>
            <w:vAlign w:val="center"/>
          </w:tcPr>
          <w:p w:rsidR="000B0555" w:rsidRDefault="003967AF">
            <w:pPr>
              <w:jc w:val="center"/>
              <w:rPr>
                <w:rFonts w:ascii="宋体" w:hAnsi="宋体" w:cs="宋体"/>
                <w:sz w:val="20"/>
                <w:szCs w:val="20"/>
              </w:rPr>
            </w:pPr>
            <w:r>
              <w:rPr>
                <w:rFonts w:ascii="宋体" w:hAnsi="宋体" w:cs="宋体" w:hint="eastAsia"/>
                <w:sz w:val="20"/>
                <w:szCs w:val="20"/>
              </w:rPr>
              <w:t>钢管内力</w:t>
            </w:r>
          </w:p>
          <w:p w:rsidR="000B0555" w:rsidRDefault="003967AF">
            <w:pPr>
              <w:jc w:val="center"/>
              <w:rPr>
                <w:rFonts w:ascii="宋体" w:hAnsi="宋体" w:cs="宋体"/>
                <w:sz w:val="20"/>
                <w:szCs w:val="20"/>
              </w:rPr>
            </w:pPr>
            <w:r>
              <w:rPr>
                <w:rFonts w:ascii="宋体" w:hAnsi="宋体" w:cs="宋体" w:hint="eastAsia"/>
                <w:sz w:val="20"/>
                <w:szCs w:val="20"/>
              </w:rPr>
              <w:t>/</w:t>
            </w:r>
            <w:r>
              <w:rPr>
                <w:rFonts w:ascii="宋体" w:hAnsi="宋体" w:cs="宋体" w:hint="eastAsia"/>
                <w:sz w:val="20"/>
                <w:szCs w:val="20"/>
              </w:rPr>
              <w:t>立杆轴力</w:t>
            </w:r>
          </w:p>
        </w:tc>
        <w:tc>
          <w:tcPr>
            <w:tcW w:w="1780" w:type="dxa"/>
            <w:vMerge/>
            <w:tcBorders>
              <w:left w:val="single" w:sz="4" w:space="0" w:color="auto"/>
              <w:bottom w:val="single" w:sz="4" w:space="0" w:color="auto"/>
              <w:right w:val="single" w:sz="4" w:space="0" w:color="auto"/>
            </w:tcBorders>
            <w:vAlign w:val="center"/>
          </w:tcPr>
          <w:p w:rsidR="000B0555" w:rsidRDefault="000B0555">
            <w:pPr>
              <w:ind w:firstLineChars="200" w:firstLine="400"/>
              <w:rPr>
                <w:rFonts w:ascii="宋体" w:hAnsi="宋体" w:cs="宋体"/>
                <w:sz w:val="20"/>
                <w:szCs w:val="20"/>
              </w:rPr>
            </w:pPr>
          </w:p>
        </w:tc>
        <w:tc>
          <w:tcPr>
            <w:tcW w:w="3465" w:type="dxa"/>
            <w:vMerge/>
            <w:tcBorders>
              <w:left w:val="single" w:sz="4" w:space="0" w:color="auto"/>
              <w:bottom w:val="single" w:sz="4" w:space="0" w:color="auto"/>
              <w:right w:val="single" w:sz="4" w:space="0" w:color="auto"/>
            </w:tcBorders>
            <w:vAlign w:val="center"/>
          </w:tcPr>
          <w:p w:rsidR="000B0555" w:rsidRDefault="000B0555">
            <w:pPr>
              <w:rPr>
                <w:rFonts w:ascii="宋体" w:hAnsi="宋体" w:cs="宋体"/>
                <w:sz w:val="20"/>
                <w:szCs w:val="20"/>
              </w:rPr>
            </w:pPr>
          </w:p>
        </w:tc>
        <w:tc>
          <w:tcPr>
            <w:tcW w:w="2910" w:type="dxa"/>
            <w:vMerge/>
            <w:tcBorders>
              <w:left w:val="single" w:sz="4" w:space="0" w:color="auto"/>
              <w:bottom w:val="single" w:sz="4" w:space="0" w:color="auto"/>
              <w:right w:val="single" w:sz="4" w:space="0" w:color="auto"/>
            </w:tcBorders>
            <w:vAlign w:val="center"/>
          </w:tcPr>
          <w:p w:rsidR="000B0555" w:rsidRDefault="000B0555">
            <w:pPr>
              <w:rPr>
                <w:rFonts w:ascii="宋体" w:hAnsi="宋体" w:cs="宋体"/>
                <w:sz w:val="20"/>
                <w:szCs w:val="20"/>
              </w:rPr>
            </w:pPr>
          </w:p>
        </w:tc>
      </w:tr>
      <w:tr w:rsidR="000B0555">
        <w:trPr>
          <w:trHeight w:val="624"/>
          <w:jc w:val="center"/>
        </w:trPr>
        <w:tc>
          <w:tcPr>
            <w:tcW w:w="924" w:type="dxa"/>
            <w:vMerge w:val="restart"/>
            <w:tcBorders>
              <w:left w:val="single" w:sz="4" w:space="0" w:color="auto"/>
              <w:right w:val="single" w:sz="4" w:space="0" w:color="auto"/>
            </w:tcBorders>
            <w:vAlign w:val="center"/>
          </w:tcPr>
          <w:p w:rsidR="000B0555" w:rsidRDefault="003967AF">
            <w:pPr>
              <w:jc w:val="center"/>
              <w:rPr>
                <w:rFonts w:ascii="宋体" w:hAnsi="宋体" w:cs="宋体"/>
                <w:sz w:val="20"/>
                <w:szCs w:val="20"/>
              </w:rPr>
            </w:pPr>
            <w:r>
              <w:rPr>
                <w:rFonts w:ascii="宋体" w:hAnsi="宋体" w:cs="宋体" w:hint="eastAsia"/>
                <w:sz w:val="20"/>
                <w:szCs w:val="20"/>
              </w:rPr>
              <w:t>建筑</w:t>
            </w:r>
            <w:r>
              <w:rPr>
                <w:rFonts w:ascii="宋体" w:hAnsi="宋体" w:cs="宋体" w:hint="eastAsia"/>
                <w:sz w:val="20"/>
                <w:szCs w:val="20"/>
              </w:rPr>
              <w:t>(</w:t>
            </w:r>
            <w:r>
              <w:rPr>
                <w:rFonts w:ascii="宋体" w:hAnsi="宋体" w:cs="宋体" w:hint="eastAsia"/>
                <w:sz w:val="20"/>
                <w:szCs w:val="20"/>
              </w:rPr>
              <w:t>构</w:t>
            </w:r>
            <w:r>
              <w:rPr>
                <w:rFonts w:ascii="宋体" w:hAnsi="宋体" w:cs="宋体" w:hint="eastAsia"/>
                <w:sz w:val="20"/>
                <w:szCs w:val="20"/>
              </w:rPr>
              <w:t>)</w:t>
            </w:r>
            <w:r>
              <w:rPr>
                <w:rFonts w:ascii="宋体" w:hAnsi="宋体" w:cs="宋体" w:hint="eastAsia"/>
                <w:sz w:val="20"/>
                <w:szCs w:val="20"/>
              </w:rPr>
              <w:t>物</w:t>
            </w:r>
          </w:p>
        </w:tc>
        <w:tc>
          <w:tcPr>
            <w:tcW w:w="1300" w:type="dxa"/>
            <w:tcBorders>
              <w:top w:val="single" w:sz="4" w:space="0" w:color="auto"/>
              <w:left w:val="single" w:sz="4" w:space="0" w:color="auto"/>
              <w:bottom w:val="single" w:sz="4" w:space="0" w:color="auto"/>
              <w:right w:val="single" w:sz="4" w:space="0" w:color="auto"/>
            </w:tcBorders>
            <w:vAlign w:val="center"/>
          </w:tcPr>
          <w:p w:rsidR="000B0555" w:rsidRDefault="003967AF">
            <w:pPr>
              <w:jc w:val="center"/>
              <w:rPr>
                <w:rFonts w:ascii="宋体" w:hAnsi="宋体" w:cs="宋体"/>
                <w:sz w:val="20"/>
                <w:szCs w:val="20"/>
              </w:rPr>
            </w:pPr>
            <w:r>
              <w:rPr>
                <w:rFonts w:ascii="宋体" w:hAnsi="宋体" w:cs="宋体" w:hint="eastAsia"/>
                <w:sz w:val="20"/>
                <w:szCs w:val="20"/>
              </w:rPr>
              <w:t>水平位移</w:t>
            </w:r>
          </w:p>
        </w:tc>
        <w:tc>
          <w:tcPr>
            <w:tcW w:w="1780" w:type="dxa"/>
            <w:vMerge w:val="restart"/>
            <w:tcBorders>
              <w:left w:val="single" w:sz="4" w:space="0" w:color="auto"/>
              <w:right w:val="single" w:sz="4" w:space="0" w:color="auto"/>
            </w:tcBorders>
            <w:vAlign w:val="center"/>
          </w:tcPr>
          <w:p w:rsidR="000B0555" w:rsidRDefault="003967AF">
            <w:pPr>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w:t>
            </w:r>
            <w:r>
              <w:rPr>
                <w:rFonts w:ascii="宋体" w:hAnsi="宋体" w:cs="宋体" w:hint="eastAsia"/>
                <w:sz w:val="20"/>
                <w:szCs w:val="20"/>
              </w:rPr>
              <w:t>提供埋点所需的场地；</w:t>
            </w:r>
          </w:p>
          <w:p w:rsidR="000B0555" w:rsidRDefault="003967AF">
            <w:pPr>
              <w:rPr>
                <w:rFonts w:ascii="宋体" w:hAnsi="宋体" w:cs="宋体"/>
                <w:sz w:val="20"/>
                <w:szCs w:val="20"/>
              </w:rPr>
            </w:pPr>
            <w:r>
              <w:rPr>
                <w:rFonts w:ascii="宋体" w:hAnsi="宋体" w:cs="宋体" w:hint="eastAsia"/>
                <w:sz w:val="20"/>
                <w:szCs w:val="20"/>
              </w:rPr>
              <w:t>2</w:t>
            </w:r>
            <w:r>
              <w:rPr>
                <w:rFonts w:ascii="宋体" w:hAnsi="宋体" w:cs="宋体" w:hint="eastAsia"/>
                <w:sz w:val="20"/>
                <w:szCs w:val="20"/>
              </w:rPr>
              <w:t>.</w:t>
            </w:r>
            <w:r>
              <w:rPr>
                <w:rFonts w:ascii="宋体" w:hAnsi="宋体" w:cs="宋体" w:hint="eastAsia"/>
                <w:sz w:val="20"/>
                <w:szCs w:val="20"/>
              </w:rPr>
              <w:t>提供埋点时所需的水电。</w:t>
            </w:r>
          </w:p>
        </w:tc>
        <w:tc>
          <w:tcPr>
            <w:tcW w:w="3465" w:type="dxa"/>
            <w:vMerge w:val="restart"/>
            <w:tcBorders>
              <w:left w:val="single" w:sz="4" w:space="0" w:color="auto"/>
              <w:right w:val="single" w:sz="4" w:space="0" w:color="auto"/>
            </w:tcBorders>
            <w:vAlign w:val="center"/>
          </w:tcPr>
          <w:p w:rsidR="000B0555" w:rsidRDefault="003967AF">
            <w:pPr>
              <w:jc w:val="left"/>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w:t>
            </w:r>
            <w:r>
              <w:rPr>
                <w:rFonts w:ascii="宋体" w:hAnsi="宋体" w:cs="宋体" w:hint="eastAsia"/>
                <w:sz w:val="20"/>
                <w:szCs w:val="20"/>
              </w:rPr>
              <w:t>监测数量依据设计图纸；</w:t>
            </w:r>
          </w:p>
          <w:p w:rsidR="000B0555" w:rsidRDefault="003967AF">
            <w:pPr>
              <w:jc w:val="left"/>
              <w:rPr>
                <w:rFonts w:ascii="宋体" w:hAnsi="宋体" w:cs="宋体"/>
                <w:sz w:val="20"/>
                <w:szCs w:val="20"/>
              </w:rPr>
            </w:pPr>
            <w:r>
              <w:rPr>
                <w:rFonts w:ascii="宋体" w:hAnsi="宋体" w:cs="宋体" w:hint="eastAsia"/>
                <w:sz w:val="20"/>
                <w:szCs w:val="20"/>
              </w:rPr>
              <w:t>2</w:t>
            </w:r>
            <w:r>
              <w:rPr>
                <w:rFonts w:ascii="宋体" w:hAnsi="宋体" w:cs="宋体" w:hint="eastAsia"/>
                <w:sz w:val="20"/>
                <w:szCs w:val="20"/>
              </w:rPr>
              <w:t>.</w:t>
            </w:r>
            <w:r>
              <w:rPr>
                <w:rFonts w:ascii="宋体" w:hAnsi="宋体" w:cs="宋体" w:hint="eastAsia"/>
                <w:sz w:val="20"/>
                <w:szCs w:val="20"/>
              </w:rPr>
              <w:t>设计无要求时，依据《建筑变形测量规范》</w:t>
            </w:r>
            <w:r>
              <w:rPr>
                <w:rFonts w:ascii="宋体" w:hAnsi="宋体" w:cs="宋体" w:hint="eastAsia"/>
                <w:sz w:val="20"/>
                <w:szCs w:val="20"/>
              </w:rPr>
              <w:t>JGJ</w:t>
            </w:r>
            <w:r>
              <w:rPr>
                <w:rFonts w:ascii="宋体" w:hAnsi="宋体" w:cs="宋体" w:hint="eastAsia"/>
                <w:sz w:val="20"/>
                <w:szCs w:val="20"/>
              </w:rPr>
              <w:t xml:space="preserve"> </w:t>
            </w:r>
            <w:r>
              <w:rPr>
                <w:rFonts w:ascii="宋体" w:hAnsi="宋体" w:cs="宋体" w:hint="eastAsia"/>
                <w:sz w:val="20"/>
                <w:szCs w:val="20"/>
              </w:rPr>
              <w:t>8-2016</w:t>
            </w:r>
            <w:r>
              <w:rPr>
                <w:rFonts w:ascii="宋体" w:hAnsi="宋体" w:cs="宋体" w:hint="eastAsia"/>
                <w:sz w:val="20"/>
                <w:szCs w:val="20"/>
              </w:rPr>
              <w:t>埋设监测点要求统计数量；</w:t>
            </w:r>
          </w:p>
          <w:p w:rsidR="000B0555" w:rsidRDefault="003967AF">
            <w:pPr>
              <w:jc w:val="left"/>
              <w:rPr>
                <w:rFonts w:ascii="宋体" w:hAnsi="宋体" w:cs="宋体"/>
                <w:sz w:val="20"/>
                <w:szCs w:val="20"/>
              </w:rPr>
            </w:pPr>
            <w:r>
              <w:rPr>
                <w:rFonts w:ascii="宋体" w:hAnsi="宋体" w:cs="宋体" w:hint="eastAsia"/>
                <w:sz w:val="20"/>
                <w:szCs w:val="20"/>
              </w:rPr>
              <w:t>3</w:t>
            </w:r>
            <w:r>
              <w:rPr>
                <w:rFonts w:ascii="宋体" w:hAnsi="宋体" w:cs="宋体" w:hint="eastAsia"/>
                <w:sz w:val="20"/>
                <w:szCs w:val="20"/>
              </w:rPr>
              <w:t>.</w:t>
            </w:r>
            <w:r>
              <w:rPr>
                <w:rFonts w:ascii="宋体" w:hAnsi="宋体" w:cs="宋体" w:hint="eastAsia"/>
                <w:sz w:val="20"/>
                <w:szCs w:val="20"/>
              </w:rPr>
              <w:t>场地符合布点要求时开始进场埋点监测。</w:t>
            </w:r>
          </w:p>
        </w:tc>
        <w:tc>
          <w:tcPr>
            <w:tcW w:w="2910" w:type="dxa"/>
            <w:vMerge w:val="restart"/>
            <w:tcBorders>
              <w:left w:val="single" w:sz="4" w:space="0" w:color="auto"/>
              <w:right w:val="single" w:sz="4" w:space="0" w:color="auto"/>
            </w:tcBorders>
            <w:vAlign w:val="center"/>
          </w:tcPr>
          <w:p w:rsidR="000B0555" w:rsidRDefault="003967AF">
            <w:pPr>
              <w:jc w:val="left"/>
              <w:rPr>
                <w:rFonts w:ascii="宋体" w:hAnsi="宋体" w:cs="宋体"/>
                <w:sz w:val="20"/>
                <w:szCs w:val="20"/>
              </w:rPr>
            </w:pPr>
            <w:r>
              <w:rPr>
                <w:rFonts w:ascii="宋体" w:hAnsi="宋体" w:cs="宋体" w:hint="eastAsia"/>
                <w:sz w:val="20"/>
                <w:szCs w:val="20"/>
              </w:rPr>
              <w:t>建筑变形测量规范</w:t>
            </w:r>
            <w:r>
              <w:rPr>
                <w:rFonts w:ascii="宋体" w:hAnsi="宋体" w:cs="宋体" w:hint="eastAsia"/>
                <w:sz w:val="20"/>
                <w:szCs w:val="20"/>
              </w:rPr>
              <w:t>JGJ</w:t>
            </w:r>
            <w:r>
              <w:rPr>
                <w:rFonts w:ascii="宋体" w:hAnsi="宋体" w:cs="宋体" w:hint="eastAsia"/>
                <w:sz w:val="20"/>
                <w:szCs w:val="20"/>
              </w:rPr>
              <w:t xml:space="preserve"> </w:t>
            </w:r>
            <w:r>
              <w:rPr>
                <w:rFonts w:ascii="宋体" w:hAnsi="宋体" w:cs="宋体" w:hint="eastAsia"/>
                <w:sz w:val="20"/>
                <w:szCs w:val="20"/>
              </w:rPr>
              <w:t>8-2016</w:t>
            </w:r>
          </w:p>
          <w:p w:rsidR="000B0555" w:rsidRDefault="003967AF">
            <w:pPr>
              <w:jc w:val="left"/>
              <w:rPr>
                <w:rFonts w:ascii="宋体" w:hAnsi="宋体" w:cs="宋体"/>
                <w:sz w:val="20"/>
                <w:szCs w:val="20"/>
              </w:rPr>
            </w:pPr>
            <w:r>
              <w:rPr>
                <w:rFonts w:ascii="宋体" w:hAnsi="宋体" w:cs="宋体" w:hint="eastAsia"/>
                <w:sz w:val="20"/>
                <w:szCs w:val="20"/>
              </w:rPr>
              <w:t>工程测量规范</w:t>
            </w:r>
            <w:r>
              <w:rPr>
                <w:rFonts w:ascii="宋体" w:hAnsi="宋体" w:cs="宋体" w:hint="eastAsia"/>
                <w:sz w:val="20"/>
                <w:szCs w:val="20"/>
              </w:rPr>
              <w:t>GB</w:t>
            </w:r>
            <w:r>
              <w:rPr>
                <w:rFonts w:ascii="宋体" w:hAnsi="宋体" w:cs="宋体" w:hint="eastAsia"/>
                <w:sz w:val="20"/>
                <w:szCs w:val="20"/>
              </w:rPr>
              <w:t xml:space="preserve"> </w:t>
            </w:r>
            <w:r>
              <w:rPr>
                <w:rFonts w:ascii="宋体" w:hAnsi="宋体" w:cs="宋体" w:hint="eastAsia"/>
                <w:sz w:val="20"/>
                <w:szCs w:val="20"/>
              </w:rPr>
              <w:t>50026-2007</w:t>
            </w:r>
          </w:p>
          <w:p w:rsidR="000B0555" w:rsidRDefault="003967AF">
            <w:pPr>
              <w:rPr>
                <w:rFonts w:ascii="宋体" w:hAnsi="宋体" w:cs="宋体"/>
                <w:sz w:val="20"/>
                <w:szCs w:val="20"/>
              </w:rPr>
            </w:pPr>
            <w:r>
              <w:rPr>
                <w:rFonts w:ascii="宋体" w:hAnsi="宋体" w:cs="宋体" w:hint="eastAsia"/>
                <w:sz w:val="20"/>
                <w:szCs w:val="20"/>
              </w:rPr>
              <w:t>钢结构现场检测技术标准</w:t>
            </w:r>
          </w:p>
          <w:p w:rsidR="000B0555" w:rsidRDefault="003967AF">
            <w:pPr>
              <w:rPr>
                <w:rFonts w:ascii="宋体" w:hAnsi="宋体" w:cs="宋体"/>
                <w:sz w:val="20"/>
                <w:szCs w:val="20"/>
              </w:rPr>
            </w:pPr>
            <w:r>
              <w:rPr>
                <w:rFonts w:ascii="宋体" w:hAnsi="宋体" w:cs="宋体" w:hint="eastAsia"/>
                <w:sz w:val="20"/>
                <w:szCs w:val="20"/>
              </w:rPr>
              <w:t>GB/T 50621-2010</w:t>
            </w:r>
          </w:p>
          <w:p w:rsidR="000B0555" w:rsidRDefault="003967AF">
            <w:pPr>
              <w:rPr>
                <w:rFonts w:ascii="宋体" w:hAnsi="宋体" w:cs="宋体"/>
                <w:sz w:val="20"/>
                <w:szCs w:val="20"/>
              </w:rPr>
            </w:pPr>
            <w:r>
              <w:rPr>
                <w:rFonts w:ascii="宋体" w:hAnsi="宋体" w:cs="宋体" w:hint="eastAsia"/>
                <w:sz w:val="20"/>
                <w:szCs w:val="20"/>
              </w:rPr>
              <w:t>建筑结构检测技术标准</w:t>
            </w:r>
          </w:p>
          <w:p w:rsidR="000B0555" w:rsidRDefault="003967AF">
            <w:pPr>
              <w:rPr>
                <w:rFonts w:ascii="宋体" w:hAnsi="宋体" w:cs="宋体"/>
                <w:sz w:val="20"/>
                <w:szCs w:val="20"/>
              </w:rPr>
            </w:pPr>
            <w:r>
              <w:rPr>
                <w:rFonts w:ascii="宋体" w:hAnsi="宋体" w:cs="宋体" w:hint="eastAsia"/>
                <w:sz w:val="20"/>
                <w:szCs w:val="20"/>
              </w:rPr>
              <w:t>GB/T 50344-2004</w:t>
            </w:r>
          </w:p>
          <w:p w:rsidR="000B0555" w:rsidRDefault="003967AF">
            <w:pPr>
              <w:rPr>
                <w:rFonts w:ascii="宋体" w:hAnsi="宋体" w:cs="宋体"/>
                <w:sz w:val="20"/>
                <w:szCs w:val="20"/>
              </w:rPr>
            </w:pPr>
            <w:r>
              <w:rPr>
                <w:rFonts w:ascii="宋体" w:hAnsi="宋体" w:cs="宋体" w:hint="eastAsia"/>
                <w:sz w:val="20"/>
                <w:szCs w:val="20"/>
              </w:rPr>
              <w:t>国家一、二等水准测量规范</w:t>
            </w:r>
            <w:r>
              <w:rPr>
                <w:rFonts w:ascii="宋体" w:hAnsi="宋体" w:cs="宋体" w:hint="eastAsia"/>
                <w:sz w:val="20"/>
                <w:szCs w:val="20"/>
              </w:rPr>
              <w:t>GB/T</w:t>
            </w:r>
            <w:r>
              <w:rPr>
                <w:rFonts w:ascii="宋体" w:hAnsi="宋体" w:cs="宋体" w:hint="eastAsia"/>
                <w:sz w:val="20"/>
                <w:szCs w:val="20"/>
              </w:rPr>
              <w:t xml:space="preserve"> </w:t>
            </w:r>
            <w:r>
              <w:rPr>
                <w:rFonts w:ascii="宋体" w:hAnsi="宋体" w:cs="宋体" w:hint="eastAsia"/>
                <w:sz w:val="20"/>
                <w:szCs w:val="20"/>
              </w:rPr>
              <w:t xml:space="preserve">12897-2006 </w:t>
            </w:r>
          </w:p>
        </w:tc>
      </w:tr>
      <w:tr w:rsidR="000B0555">
        <w:trPr>
          <w:trHeight w:val="624"/>
          <w:jc w:val="center"/>
        </w:trPr>
        <w:tc>
          <w:tcPr>
            <w:tcW w:w="924"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300" w:type="dxa"/>
            <w:tcBorders>
              <w:top w:val="single" w:sz="4" w:space="0" w:color="auto"/>
              <w:left w:val="single" w:sz="4" w:space="0" w:color="auto"/>
              <w:bottom w:val="single" w:sz="4" w:space="0" w:color="auto"/>
              <w:right w:val="single" w:sz="4" w:space="0" w:color="auto"/>
            </w:tcBorders>
            <w:vAlign w:val="center"/>
          </w:tcPr>
          <w:p w:rsidR="000B0555" w:rsidRDefault="003967AF">
            <w:pPr>
              <w:jc w:val="center"/>
              <w:rPr>
                <w:rFonts w:ascii="宋体" w:hAnsi="宋体" w:cs="宋体"/>
                <w:sz w:val="20"/>
                <w:szCs w:val="20"/>
              </w:rPr>
            </w:pPr>
            <w:r>
              <w:rPr>
                <w:rFonts w:ascii="宋体" w:hAnsi="宋体" w:cs="宋体" w:hint="eastAsia"/>
                <w:sz w:val="20"/>
                <w:szCs w:val="20"/>
              </w:rPr>
              <w:t>竖向</w:t>
            </w:r>
          </w:p>
          <w:p w:rsidR="000B0555" w:rsidRDefault="003967AF">
            <w:pPr>
              <w:jc w:val="center"/>
              <w:rPr>
                <w:rFonts w:ascii="宋体" w:hAnsi="宋体" w:cs="宋体"/>
                <w:sz w:val="20"/>
                <w:szCs w:val="20"/>
              </w:rPr>
            </w:pPr>
            <w:r>
              <w:rPr>
                <w:rFonts w:ascii="宋体" w:hAnsi="宋体" w:cs="宋体" w:hint="eastAsia"/>
                <w:sz w:val="20"/>
                <w:szCs w:val="20"/>
              </w:rPr>
              <w:t>位移</w:t>
            </w:r>
            <w:r>
              <w:rPr>
                <w:rFonts w:ascii="宋体" w:hAnsi="宋体" w:cs="宋体" w:hint="eastAsia"/>
                <w:sz w:val="20"/>
                <w:szCs w:val="20"/>
              </w:rPr>
              <w:t>/</w:t>
            </w:r>
            <w:r>
              <w:rPr>
                <w:rFonts w:ascii="宋体" w:hAnsi="宋体" w:cs="宋体" w:hint="eastAsia"/>
                <w:sz w:val="20"/>
                <w:szCs w:val="20"/>
              </w:rPr>
              <w:t>沉降</w:t>
            </w:r>
          </w:p>
        </w:tc>
        <w:tc>
          <w:tcPr>
            <w:tcW w:w="178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sz w:val="20"/>
                <w:szCs w:val="20"/>
              </w:rPr>
            </w:pPr>
          </w:p>
        </w:tc>
        <w:tc>
          <w:tcPr>
            <w:tcW w:w="3465"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2910"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r>
      <w:tr w:rsidR="000B0555">
        <w:trPr>
          <w:trHeight w:val="624"/>
          <w:jc w:val="center"/>
        </w:trPr>
        <w:tc>
          <w:tcPr>
            <w:tcW w:w="924" w:type="dxa"/>
            <w:vMerge/>
            <w:tcBorders>
              <w:left w:val="single" w:sz="4" w:space="0" w:color="auto"/>
              <w:bottom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300" w:type="dxa"/>
            <w:tcBorders>
              <w:top w:val="single" w:sz="4" w:space="0" w:color="auto"/>
              <w:left w:val="single" w:sz="4" w:space="0" w:color="auto"/>
              <w:bottom w:val="single" w:sz="4" w:space="0" w:color="auto"/>
              <w:right w:val="single" w:sz="4" w:space="0" w:color="auto"/>
            </w:tcBorders>
            <w:vAlign w:val="center"/>
          </w:tcPr>
          <w:p w:rsidR="000B0555" w:rsidRDefault="003967AF">
            <w:pPr>
              <w:jc w:val="center"/>
              <w:rPr>
                <w:rFonts w:ascii="宋体" w:hAnsi="宋体" w:cs="宋体"/>
                <w:sz w:val="20"/>
                <w:szCs w:val="20"/>
              </w:rPr>
            </w:pPr>
            <w:r>
              <w:rPr>
                <w:rFonts w:ascii="宋体" w:hAnsi="宋体" w:cs="宋体" w:hint="eastAsia"/>
                <w:sz w:val="20"/>
                <w:szCs w:val="20"/>
              </w:rPr>
              <w:t>倾斜</w:t>
            </w:r>
          </w:p>
        </w:tc>
        <w:tc>
          <w:tcPr>
            <w:tcW w:w="1780"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3465"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2910"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r>
      <w:tr w:rsidR="000B0555">
        <w:trPr>
          <w:trHeight w:val="624"/>
          <w:jc w:val="center"/>
        </w:trPr>
        <w:tc>
          <w:tcPr>
            <w:tcW w:w="924" w:type="dxa"/>
            <w:vMerge/>
            <w:tcBorders>
              <w:left w:val="single" w:sz="4" w:space="0" w:color="auto"/>
              <w:bottom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300" w:type="dxa"/>
            <w:tcBorders>
              <w:top w:val="single" w:sz="4" w:space="0" w:color="auto"/>
              <w:left w:val="single" w:sz="4" w:space="0" w:color="auto"/>
              <w:bottom w:val="single" w:sz="4" w:space="0" w:color="auto"/>
              <w:right w:val="single" w:sz="4" w:space="0" w:color="auto"/>
            </w:tcBorders>
            <w:vAlign w:val="center"/>
          </w:tcPr>
          <w:p w:rsidR="000B0555" w:rsidRDefault="003967AF">
            <w:pPr>
              <w:widowControl/>
              <w:snapToGrid w:val="0"/>
              <w:spacing w:before="100" w:beforeAutospacing="1" w:after="100" w:afterAutospacing="1" w:line="360" w:lineRule="auto"/>
              <w:jc w:val="center"/>
              <w:rPr>
                <w:rFonts w:ascii="宋体" w:hAnsi="宋体" w:cs="宋体"/>
                <w:sz w:val="20"/>
                <w:szCs w:val="20"/>
              </w:rPr>
            </w:pPr>
            <w:r>
              <w:rPr>
                <w:rFonts w:ascii="宋体" w:hAnsi="宋体" w:cs="宋体" w:hint="eastAsia"/>
                <w:color w:val="000000"/>
                <w:kern w:val="0"/>
                <w:sz w:val="20"/>
                <w:szCs w:val="20"/>
              </w:rPr>
              <w:t>裂缝</w:t>
            </w:r>
          </w:p>
        </w:tc>
        <w:tc>
          <w:tcPr>
            <w:tcW w:w="178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sz w:val="20"/>
                <w:szCs w:val="20"/>
              </w:rPr>
            </w:pPr>
          </w:p>
        </w:tc>
        <w:tc>
          <w:tcPr>
            <w:tcW w:w="3465"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2910"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r>
      <w:tr w:rsidR="000B0555">
        <w:trPr>
          <w:trHeight w:val="624"/>
          <w:jc w:val="center"/>
        </w:trPr>
        <w:tc>
          <w:tcPr>
            <w:tcW w:w="924" w:type="dxa"/>
            <w:vMerge/>
            <w:tcBorders>
              <w:left w:val="single" w:sz="4" w:space="0" w:color="auto"/>
              <w:right w:val="single" w:sz="4" w:space="0" w:color="auto"/>
            </w:tcBorders>
            <w:vAlign w:val="center"/>
          </w:tcPr>
          <w:p w:rsidR="000B0555" w:rsidRDefault="000B0555">
            <w:pPr>
              <w:jc w:val="center"/>
              <w:rPr>
                <w:rFonts w:ascii="宋体" w:hAnsi="宋体" w:cs="宋体"/>
                <w:sz w:val="20"/>
                <w:szCs w:val="20"/>
              </w:rPr>
            </w:pPr>
          </w:p>
        </w:tc>
        <w:tc>
          <w:tcPr>
            <w:tcW w:w="1300" w:type="dxa"/>
            <w:tcBorders>
              <w:top w:val="single" w:sz="4" w:space="0" w:color="auto"/>
              <w:left w:val="single" w:sz="4" w:space="0" w:color="auto"/>
              <w:bottom w:val="single" w:sz="4" w:space="0" w:color="auto"/>
              <w:right w:val="single" w:sz="4" w:space="0" w:color="auto"/>
            </w:tcBorders>
            <w:vAlign w:val="center"/>
          </w:tcPr>
          <w:p w:rsidR="000B0555" w:rsidRDefault="003967AF">
            <w:pPr>
              <w:snapToGrid w:val="0"/>
              <w:spacing w:before="100" w:beforeAutospacing="1" w:after="100" w:afterAutospacing="1" w:line="360" w:lineRule="auto"/>
              <w:jc w:val="center"/>
              <w:rPr>
                <w:rFonts w:ascii="宋体" w:hAnsi="宋体" w:cs="宋体"/>
                <w:sz w:val="20"/>
                <w:szCs w:val="20"/>
              </w:rPr>
            </w:pPr>
            <w:r>
              <w:rPr>
                <w:rFonts w:ascii="宋体" w:hAnsi="宋体" w:cs="宋体" w:hint="eastAsia"/>
                <w:color w:val="000000"/>
                <w:kern w:val="0"/>
                <w:sz w:val="20"/>
                <w:szCs w:val="20"/>
              </w:rPr>
              <w:t>挠度</w:t>
            </w:r>
          </w:p>
        </w:tc>
        <w:tc>
          <w:tcPr>
            <w:tcW w:w="1780" w:type="dxa"/>
            <w:vMerge/>
            <w:tcBorders>
              <w:left w:val="single" w:sz="4" w:space="0" w:color="auto"/>
              <w:right w:val="single" w:sz="4" w:space="0" w:color="auto"/>
            </w:tcBorders>
            <w:vAlign w:val="center"/>
          </w:tcPr>
          <w:p w:rsidR="000B0555" w:rsidRDefault="000B0555">
            <w:pPr>
              <w:ind w:firstLineChars="200" w:firstLine="400"/>
              <w:rPr>
                <w:rFonts w:ascii="宋体" w:hAnsi="宋体" w:cs="宋体"/>
                <w:sz w:val="20"/>
                <w:szCs w:val="20"/>
              </w:rPr>
            </w:pPr>
          </w:p>
        </w:tc>
        <w:tc>
          <w:tcPr>
            <w:tcW w:w="3465" w:type="dxa"/>
            <w:vMerge/>
            <w:tcBorders>
              <w:left w:val="single" w:sz="4" w:space="0" w:color="auto"/>
              <w:right w:val="single" w:sz="4" w:space="0" w:color="auto"/>
            </w:tcBorders>
            <w:vAlign w:val="center"/>
          </w:tcPr>
          <w:p w:rsidR="000B0555" w:rsidRDefault="000B0555">
            <w:pPr>
              <w:rPr>
                <w:rFonts w:ascii="宋体" w:hAnsi="宋体" w:cs="宋体"/>
                <w:sz w:val="20"/>
                <w:szCs w:val="20"/>
              </w:rPr>
            </w:pPr>
          </w:p>
        </w:tc>
        <w:tc>
          <w:tcPr>
            <w:tcW w:w="2910" w:type="dxa"/>
            <w:vMerge/>
            <w:tcBorders>
              <w:left w:val="single" w:sz="4" w:space="0" w:color="auto"/>
              <w:right w:val="single" w:sz="4" w:space="0" w:color="auto"/>
            </w:tcBorders>
            <w:vAlign w:val="center"/>
          </w:tcPr>
          <w:p w:rsidR="000B0555" w:rsidRDefault="000B0555">
            <w:pPr>
              <w:jc w:val="left"/>
              <w:rPr>
                <w:rFonts w:ascii="宋体" w:hAnsi="宋体" w:cs="宋体"/>
                <w:sz w:val="20"/>
                <w:szCs w:val="20"/>
              </w:rPr>
            </w:pPr>
          </w:p>
        </w:tc>
      </w:tr>
    </w:tbl>
    <w:p w:rsidR="000B0555" w:rsidRDefault="000B0555">
      <w:pPr>
        <w:rPr>
          <w:rFonts w:ascii="宋体" w:hAnsi="宋体" w:cs="宋体"/>
          <w:sz w:val="20"/>
          <w:szCs w:val="20"/>
        </w:rPr>
      </w:pPr>
    </w:p>
    <w:p w:rsidR="000B0555" w:rsidRDefault="003967AF">
      <w:pPr>
        <w:adjustRightInd w:val="0"/>
        <w:snapToGrid w:val="0"/>
        <w:spacing w:line="360" w:lineRule="auto"/>
        <w:rPr>
          <w:rFonts w:ascii="宋体" w:hAnsi="宋体" w:cs="宋体"/>
          <w:sz w:val="20"/>
          <w:szCs w:val="20"/>
        </w:rPr>
      </w:pPr>
      <w:r>
        <w:rPr>
          <w:rFonts w:ascii="宋体" w:hAnsi="宋体" w:cs="宋体" w:hint="eastAsia"/>
          <w:sz w:val="20"/>
          <w:szCs w:val="20"/>
        </w:rPr>
        <w:t>需要提供的资料：</w:t>
      </w:r>
    </w:p>
    <w:p w:rsidR="000B0555" w:rsidRDefault="003967AF">
      <w:pPr>
        <w:numPr>
          <w:ilvl w:val="0"/>
          <w:numId w:val="8"/>
        </w:numPr>
        <w:adjustRightInd w:val="0"/>
        <w:snapToGrid w:val="0"/>
        <w:spacing w:line="360" w:lineRule="auto"/>
        <w:rPr>
          <w:rFonts w:ascii="宋体" w:hAnsi="宋体" w:cs="宋体"/>
          <w:sz w:val="20"/>
          <w:szCs w:val="20"/>
        </w:rPr>
      </w:pPr>
      <w:r>
        <w:rPr>
          <w:rFonts w:ascii="宋体" w:hAnsi="宋体" w:cs="宋体" w:hint="eastAsia"/>
          <w:sz w:val="20"/>
          <w:szCs w:val="20"/>
        </w:rPr>
        <w:t>工程概况，包含工程名称、工程地点、建设、勘察、设计、监理、施工单位名称等等；</w:t>
      </w:r>
    </w:p>
    <w:p w:rsidR="000B0555" w:rsidRDefault="003967AF">
      <w:pPr>
        <w:numPr>
          <w:ilvl w:val="0"/>
          <w:numId w:val="8"/>
        </w:numPr>
        <w:adjustRightInd w:val="0"/>
        <w:snapToGrid w:val="0"/>
        <w:spacing w:line="360" w:lineRule="auto"/>
        <w:rPr>
          <w:rFonts w:ascii="宋体" w:hAnsi="宋体" w:cs="宋体"/>
          <w:sz w:val="20"/>
          <w:szCs w:val="20"/>
        </w:rPr>
      </w:pPr>
      <w:r>
        <w:rPr>
          <w:rFonts w:ascii="宋体" w:hAnsi="宋体" w:cs="宋体" w:hint="eastAsia"/>
          <w:sz w:val="20"/>
          <w:szCs w:val="20"/>
        </w:rPr>
        <w:t>监测设计图纸；</w:t>
      </w:r>
    </w:p>
    <w:p w:rsidR="000B0555" w:rsidRDefault="003967AF">
      <w:pPr>
        <w:numPr>
          <w:ilvl w:val="0"/>
          <w:numId w:val="8"/>
        </w:numPr>
        <w:adjustRightInd w:val="0"/>
        <w:snapToGrid w:val="0"/>
        <w:spacing w:line="360" w:lineRule="auto"/>
        <w:rPr>
          <w:rFonts w:ascii="宋体" w:hAnsi="宋体" w:cs="宋体"/>
          <w:sz w:val="20"/>
          <w:szCs w:val="20"/>
        </w:rPr>
      </w:pPr>
      <w:r>
        <w:rPr>
          <w:rFonts w:ascii="宋体" w:hAnsi="宋体" w:cs="宋体" w:hint="eastAsia"/>
          <w:sz w:val="20"/>
          <w:szCs w:val="20"/>
        </w:rPr>
        <w:t>高支模需另提供：支模施工部分结构图纸、经各相关方审批的高支模施工方案；</w:t>
      </w:r>
    </w:p>
    <w:p w:rsidR="000B0555" w:rsidRDefault="003967AF">
      <w:pPr>
        <w:numPr>
          <w:ilvl w:val="0"/>
          <w:numId w:val="8"/>
        </w:numPr>
        <w:adjustRightInd w:val="0"/>
        <w:snapToGrid w:val="0"/>
        <w:spacing w:line="360" w:lineRule="auto"/>
        <w:rPr>
          <w:rFonts w:ascii="宋体" w:hAnsi="宋体" w:cs="宋体"/>
          <w:szCs w:val="21"/>
        </w:rPr>
      </w:pPr>
      <w:r>
        <w:rPr>
          <w:rFonts w:ascii="宋体" w:hAnsi="宋体" w:cs="宋体" w:hint="eastAsia"/>
          <w:sz w:val="20"/>
          <w:szCs w:val="20"/>
        </w:rPr>
        <w:t>其它资料。</w:t>
      </w:r>
    </w:p>
    <w:p w:rsidR="000B0555" w:rsidRDefault="000B0555">
      <w:pPr>
        <w:spacing w:beforeLines="50" w:before="156" w:afterLines="50" w:after="156" w:line="240" w:lineRule="exact"/>
        <w:rPr>
          <w:rFonts w:ascii="宋体" w:hAnsi="宋体" w:cs="宋体"/>
          <w:color w:val="000000" w:themeColor="text1"/>
          <w:sz w:val="20"/>
          <w:szCs w:val="20"/>
        </w:rPr>
      </w:pPr>
    </w:p>
    <w:p w:rsidR="000B0555" w:rsidRDefault="000B0555">
      <w:pPr>
        <w:spacing w:beforeLines="50" w:before="156" w:afterLines="50" w:after="156" w:line="240" w:lineRule="exact"/>
        <w:rPr>
          <w:rFonts w:ascii="宋体" w:hAnsi="宋体" w:cs="宋体"/>
          <w:color w:val="000000" w:themeColor="text1"/>
          <w:sz w:val="20"/>
          <w:szCs w:val="20"/>
        </w:rPr>
      </w:pPr>
    </w:p>
    <w:p w:rsidR="000B0555" w:rsidRDefault="003967AF">
      <w:pPr>
        <w:pStyle w:val="1"/>
        <w:snapToGrid w:val="0"/>
        <w:spacing w:before="0" w:beforeAutospacing="0" w:afterLines="50" w:after="156" w:afterAutospacing="0" w:line="240" w:lineRule="atLeast"/>
        <w:rPr>
          <w:rFonts w:ascii="宋体" w:hAnsi="宋体" w:cs="宋体"/>
          <w:szCs w:val="32"/>
        </w:rPr>
      </w:pPr>
      <w:bookmarkStart w:id="71" w:name="_Toc7814"/>
      <w:r>
        <w:rPr>
          <w:rFonts w:ascii="宋体" w:hAnsi="宋体" w:cs="宋体" w:hint="eastAsia"/>
          <w:szCs w:val="32"/>
        </w:rPr>
        <w:lastRenderedPageBreak/>
        <w:t>·钢结构·</w:t>
      </w:r>
      <w:bookmarkEnd w:id="71"/>
    </w:p>
    <w:tbl>
      <w:tblPr>
        <w:tblW w:w="10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
        <w:gridCol w:w="937"/>
        <w:gridCol w:w="96"/>
        <w:gridCol w:w="2040"/>
        <w:gridCol w:w="1575"/>
        <w:gridCol w:w="480"/>
        <w:gridCol w:w="2400"/>
        <w:gridCol w:w="465"/>
        <w:gridCol w:w="2025"/>
      </w:tblGrid>
      <w:tr w:rsidR="000B0555">
        <w:trPr>
          <w:trHeight w:val="567"/>
          <w:jc w:val="center"/>
        </w:trPr>
        <w:tc>
          <w:tcPr>
            <w:tcW w:w="1298" w:type="dxa"/>
            <w:gridSpan w:val="2"/>
            <w:shd w:val="clear" w:color="auto" w:fill="FFFFFF"/>
            <w:vAlign w:val="center"/>
          </w:tcPr>
          <w:p w:rsidR="000B0555" w:rsidRDefault="003967AF">
            <w:pPr>
              <w:jc w:val="center"/>
              <w:rPr>
                <w:rFonts w:ascii="宋体" w:hAnsi="宋体" w:cs="宋体"/>
                <w:color w:val="000000" w:themeColor="text1"/>
                <w:sz w:val="20"/>
                <w:szCs w:val="20"/>
              </w:rPr>
            </w:pPr>
            <w:r>
              <w:rPr>
                <w:rFonts w:ascii="宋体" w:hAnsi="宋体" w:cs="宋体" w:hint="eastAsia"/>
                <w:b/>
                <w:color w:val="000000" w:themeColor="text1"/>
                <w:sz w:val="24"/>
                <w:szCs w:val="24"/>
              </w:rPr>
              <w:t>检测项目</w:t>
            </w:r>
          </w:p>
        </w:tc>
        <w:tc>
          <w:tcPr>
            <w:tcW w:w="2136" w:type="dxa"/>
            <w:gridSpan w:val="2"/>
            <w:shd w:val="clear" w:color="auto" w:fill="auto"/>
            <w:vAlign w:val="center"/>
          </w:tcPr>
          <w:p w:rsidR="000B0555" w:rsidRDefault="003967AF">
            <w:pPr>
              <w:jc w:val="center"/>
              <w:rPr>
                <w:rFonts w:ascii="宋体" w:hAnsi="宋体" w:cs="宋体"/>
                <w:b/>
                <w:color w:val="000000" w:themeColor="text1"/>
                <w:sz w:val="24"/>
                <w:szCs w:val="24"/>
              </w:rPr>
            </w:pPr>
            <w:r>
              <w:rPr>
                <w:rFonts w:ascii="宋体" w:hAnsi="宋体" w:cs="宋体" w:hint="eastAsia"/>
                <w:b/>
                <w:color w:val="000000" w:themeColor="text1"/>
                <w:sz w:val="24"/>
                <w:szCs w:val="24"/>
              </w:rPr>
              <w:t>委托方现场</w:t>
            </w:r>
          </w:p>
          <w:p w:rsidR="000B0555" w:rsidRDefault="003967AF">
            <w:pPr>
              <w:jc w:val="center"/>
              <w:rPr>
                <w:rFonts w:ascii="宋体" w:hAnsi="宋体" w:cs="宋体"/>
                <w:color w:val="000000" w:themeColor="text1"/>
                <w:sz w:val="20"/>
                <w:szCs w:val="20"/>
              </w:rPr>
            </w:pPr>
            <w:r>
              <w:rPr>
                <w:rFonts w:ascii="宋体" w:hAnsi="宋体" w:cs="宋体" w:hint="eastAsia"/>
                <w:b/>
                <w:color w:val="000000" w:themeColor="text1"/>
                <w:sz w:val="24"/>
                <w:szCs w:val="24"/>
              </w:rPr>
              <w:t>准备工作</w:t>
            </w:r>
          </w:p>
        </w:tc>
        <w:tc>
          <w:tcPr>
            <w:tcW w:w="4455" w:type="dxa"/>
            <w:gridSpan w:val="3"/>
            <w:shd w:val="clear" w:color="auto" w:fill="auto"/>
            <w:vAlign w:val="center"/>
          </w:tcPr>
          <w:p w:rsidR="000B0555" w:rsidRDefault="003967AF">
            <w:pPr>
              <w:jc w:val="center"/>
              <w:rPr>
                <w:rFonts w:ascii="宋体" w:hAnsi="宋体" w:cs="宋体"/>
                <w:color w:val="000000" w:themeColor="text1"/>
                <w:sz w:val="20"/>
                <w:szCs w:val="20"/>
              </w:rPr>
            </w:pPr>
            <w:r>
              <w:rPr>
                <w:rFonts w:ascii="宋体" w:hAnsi="宋体" w:cs="宋体" w:hint="eastAsia"/>
                <w:b/>
                <w:color w:val="000000" w:themeColor="text1"/>
                <w:sz w:val="24"/>
                <w:szCs w:val="24"/>
              </w:rPr>
              <w:t>检测数量、检测时间的确定</w:t>
            </w:r>
          </w:p>
        </w:tc>
        <w:tc>
          <w:tcPr>
            <w:tcW w:w="2490" w:type="dxa"/>
            <w:gridSpan w:val="2"/>
            <w:shd w:val="clear" w:color="auto" w:fill="FFFFFF"/>
            <w:vAlign w:val="center"/>
          </w:tcPr>
          <w:p w:rsidR="000B0555" w:rsidRDefault="003967AF">
            <w:pPr>
              <w:spacing w:line="240" w:lineRule="exact"/>
              <w:jc w:val="center"/>
              <w:rPr>
                <w:rFonts w:ascii="宋体" w:hAnsi="宋体" w:cs="宋体"/>
                <w:color w:val="000000" w:themeColor="text1"/>
                <w:sz w:val="20"/>
                <w:szCs w:val="20"/>
              </w:rPr>
            </w:pPr>
            <w:r>
              <w:rPr>
                <w:rFonts w:ascii="宋体" w:hAnsi="宋体" w:cs="宋体" w:hint="eastAsia"/>
                <w:b/>
                <w:bCs/>
                <w:color w:val="000000" w:themeColor="text1"/>
                <w:sz w:val="24"/>
                <w:szCs w:val="24"/>
              </w:rPr>
              <w:t>检测依据</w:t>
            </w:r>
          </w:p>
        </w:tc>
      </w:tr>
      <w:tr w:rsidR="000B0555">
        <w:trPr>
          <w:trHeight w:val="4163"/>
          <w:jc w:val="center"/>
        </w:trPr>
        <w:tc>
          <w:tcPr>
            <w:tcW w:w="361" w:type="dxa"/>
            <w:vMerge w:val="restart"/>
            <w:shd w:val="clear" w:color="auto" w:fill="auto"/>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无损检测</w:t>
            </w:r>
          </w:p>
        </w:tc>
        <w:tc>
          <w:tcPr>
            <w:tcW w:w="937" w:type="dxa"/>
            <w:shd w:val="clear" w:color="auto" w:fill="auto"/>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超声检测</w:t>
            </w:r>
            <w:r>
              <w:rPr>
                <w:rFonts w:ascii="宋体" w:hAnsi="宋体" w:cs="宋体" w:hint="eastAsia"/>
                <w:color w:val="000000" w:themeColor="text1"/>
                <w:sz w:val="20"/>
                <w:szCs w:val="20"/>
              </w:rPr>
              <w:t>UT</w:t>
            </w:r>
          </w:p>
        </w:tc>
        <w:tc>
          <w:tcPr>
            <w:tcW w:w="2136" w:type="dxa"/>
            <w:gridSpan w:val="2"/>
            <w:vMerge w:val="restart"/>
            <w:shd w:val="clear" w:color="auto" w:fill="auto"/>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1.</w:t>
            </w:r>
            <w:r>
              <w:rPr>
                <w:rFonts w:ascii="宋体" w:hAnsi="宋体" w:cs="宋体" w:hint="eastAsia"/>
                <w:color w:val="000000" w:themeColor="text1"/>
                <w:sz w:val="20"/>
                <w:szCs w:val="20"/>
              </w:rPr>
              <w:t>提供安全可靠的施工环境条件及照明用电。</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2.</w:t>
            </w:r>
            <w:r>
              <w:rPr>
                <w:rFonts w:ascii="宋体" w:hAnsi="宋体" w:cs="宋体" w:hint="eastAsia"/>
                <w:color w:val="000000" w:themeColor="text1"/>
                <w:sz w:val="20"/>
                <w:szCs w:val="20"/>
              </w:rPr>
              <w:t>提供相关的设计图纸，设计总说明，客户检测目的及要求。</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3.</w:t>
            </w:r>
            <w:r>
              <w:rPr>
                <w:rFonts w:ascii="宋体" w:hAnsi="宋体" w:cs="宋体" w:hint="eastAsia"/>
                <w:color w:val="000000" w:themeColor="text1"/>
                <w:sz w:val="20"/>
                <w:szCs w:val="20"/>
              </w:rPr>
              <w:t>样品要求：焊缝外观检查合格，超声波检测打磨焊缝两侧（每侧打磨区域≥</w:t>
            </w:r>
            <w:r>
              <w:rPr>
                <w:rFonts w:ascii="宋体" w:hAnsi="宋体" w:cs="宋体" w:hint="eastAsia"/>
                <w:color w:val="000000" w:themeColor="text1"/>
                <w:sz w:val="20"/>
                <w:szCs w:val="20"/>
              </w:rPr>
              <w:t>5</w:t>
            </w:r>
            <w:r>
              <w:rPr>
                <w:rFonts w:ascii="宋体" w:hAnsi="宋体" w:cs="宋体" w:hint="eastAsia"/>
                <w:color w:val="000000" w:themeColor="text1"/>
                <w:sz w:val="20"/>
                <w:szCs w:val="20"/>
              </w:rPr>
              <w:t>倍钢板厚度）。</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4.</w:t>
            </w:r>
            <w:r>
              <w:rPr>
                <w:rFonts w:ascii="宋体" w:hAnsi="宋体" w:cs="宋体" w:hint="eastAsia"/>
                <w:color w:val="000000" w:themeColor="text1"/>
                <w:sz w:val="20"/>
                <w:szCs w:val="20"/>
              </w:rPr>
              <w:t>表面检测焊缝要打磨圆滑，露出金属光泽。</w:t>
            </w:r>
          </w:p>
        </w:tc>
        <w:tc>
          <w:tcPr>
            <w:tcW w:w="2055" w:type="dxa"/>
            <w:gridSpan w:val="2"/>
            <w:shd w:val="clear" w:color="auto" w:fill="auto"/>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一级焊缝</w:t>
            </w:r>
            <w:r>
              <w:rPr>
                <w:rFonts w:ascii="宋体" w:hAnsi="宋体" w:cs="宋体" w:hint="eastAsia"/>
                <w:color w:val="000000" w:themeColor="text1"/>
                <w:sz w:val="20"/>
                <w:szCs w:val="20"/>
              </w:rPr>
              <w:t>100%</w:t>
            </w:r>
            <w:r>
              <w:rPr>
                <w:rFonts w:ascii="宋体" w:hAnsi="宋体" w:cs="宋体" w:hint="eastAsia"/>
                <w:color w:val="000000" w:themeColor="text1"/>
                <w:sz w:val="20"/>
                <w:szCs w:val="20"/>
              </w:rPr>
              <w:t>检验，二级焊缝抽检比例不小于</w:t>
            </w:r>
            <w:r>
              <w:rPr>
                <w:rFonts w:ascii="宋体" w:hAnsi="宋体" w:cs="宋体" w:hint="eastAsia"/>
                <w:color w:val="000000" w:themeColor="text1"/>
                <w:sz w:val="20"/>
                <w:szCs w:val="20"/>
              </w:rPr>
              <w:t>20%</w:t>
            </w:r>
            <w:r>
              <w:rPr>
                <w:rFonts w:ascii="宋体" w:hAnsi="宋体" w:cs="宋体" w:hint="eastAsia"/>
                <w:color w:val="000000" w:themeColor="text1"/>
                <w:sz w:val="20"/>
                <w:szCs w:val="20"/>
              </w:rPr>
              <w:t>，进行局部探伤时发现有不允许的缺陷时，应在该缺陷两端的延伸部位增加检测长度，增加长度为该焊缝长度的</w:t>
            </w:r>
            <w:r>
              <w:rPr>
                <w:rFonts w:ascii="宋体" w:hAnsi="宋体" w:cs="宋体" w:hint="eastAsia"/>
                <w:color w:val="000000" w:themeColor="text1"/>
                <w:sz w:val="20"/>
                <w:szCs w:val="20"/>
              </w:rPr>
              <w:t>10%</w:t>
            </w:r>
            <w:r>
              <w:rPr>
                <w:rFonts w:ascii="宋体" w:hAnsi="宋体" w:cs="宋体" w:hint="eastAsia"/>
                <w:color w:val="000000" w:themeColor="text1"/>
                <w:sz w:val="20"/>
                <w:szCs w:val="20"/>
              </w:rPr>
              <w:t>；若仍有不允许缺陷时，则该焊缝做</w:t>
            </w:r>
            <w:r>
              <w:rPr>
                <w:rFonts w:ascii="宋体" w:hAnsi="宋体" w:cs="宋体" w:hint="eastAsia"/>
                <w:color w:val="000000" w:themeColor="text1"/>
                <w:sz w:val="20"/>
                <w:szCs w:val="20"/>
              </w:rPr>
              <w:t>100%</w:t>
            </w:r>
            <w:r>
              <w:rPr>
                <w:rFonts w:ascii="宋体" w:hAnsi="宋体" w:cs="宋体" w:hint="eastAsia"/>
                <w:color w:val="000000" w:themeColor="text1"/>
                <w:sz w:val="20"/>
                <w:szCs w:val="20"/>
              </w:rPr>
              <w:t>检测。</w:t>
            </w:r>
          </w:p>
        </w:tc>
        <w:tc>
          <w:tcPr>
            <w:tcW w:w="2400" w:type="dxa"/>
            <w:shd w:val="clear" w:color="auto" w:fill="auto"/>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一般钢结构，按</w:t>
            </w:r>
            <w:r>
              <w:rPr>
                <w:rFonts w:ascii="宋体" w:hAnsi="宋体" w:cs="宋体" w:hint="eastAsia"/>
                <w:color w:val="000000" w:themeColor="text1"/>
                <w:sz w:val="20"/>
                <w:szCs w:val="20"/>
              </w:rPr>
              <w:t>GB/T 11345-2013</w:t>
            </w:r>
            <w:r>
              <w:rPr>
                <w:rFonts w:ascii="宋体" w:hAnsi="宋体" w:cs="宋体" w:hint="eastAsia"/>
                <w:color w:val="000000" w:themeColor="text1"/>
                <w:sz w:val="20"/>
                <w:szCs w:val="20"/>
              </w:rPr>
              <w:t>检测要求不小于</w:t>
            </w:r>
            <w:r>
              <w:rPr>
                <w:rFonts w:ascii="宋体" w:hAnsi="宋体" w:cs="宋体" w:hint="eastAsia"/>
                <w:color w:val="000000" w:themeColor="text1"/>
                <w:sz w:val="20"/>
                <w:szCs w:val="20"/>
              </w:rPr>
              <w:t>8mm(</w:t>
            </w:r>
            <w:r>
              <w:rPr>
                <w:rFonts w:ascii="宋体" w:hAnsi="宋体" w:cs="宋体" w:hint="eastAsia"/>
                <w:color w:val="000000" w:themeColor="text1"/>
                <w:sz w:val="20"/>
                <w:szCs w:val="20"/>
              </w:rPr>
              <w:t>按</w:t>
            </w:r>
            <w:r>
              <w:rPr>
                <w:rFonts w:ascii="宋体" w:hAnsi="宋体" w:cs="宋体" w:hint="eastAsia"/>
                <w:color w:val="000000" w:themeColor="text1"/>
                <w:sz w:val="20"/>
                <w:szCs w:val="20"/>
              </w:rPr>
              <w:t>JG/T 203-2007</w:t>
            </w:r>
            <w:r>
              <w:rPr>
                <w:rFonts w:ascii="宋体" w:hAnsi="宋体" w:cs="宋体" w:hint="eastAsia"/>
                <w:color w:val="000000" w:themeColor="text1"/>
                <w:sz w:val="20"/>
                <w:szCs w:val="20"/>
              </w:rPr>
              <w:t>规定检测厚度不小于</w:t>
            </w:r>
            <w:r>
              <w:rPr>
                <w:rFonts w:ascii="宋体" w:hAnsi="宋体" w:cs="宋体" w:hint="eastAsia"/>
                <w:color w:val="000000" w:themeColor="text1"/>
                <w:sz w:val="20"/>
                <w:szCs w:val="20"/>
              </w:rPr>
              <w:t>4mm)</w:t>
            </w:r>
            <w:r>
              <w:rPr>
                <w:rFonts w:ascii="宋体" w:hAnsi="宋体" w:cs="宋体" w:hint="eastAsia"/>
                <w:color w:val="000000" w:themeColor="text1"/>
                <w:sz w:val="20"/>
                <w:szCs w:val="20"/>
              </w:rPr>
              <w:t>；焊接球节点网架，厚度要求≥</w:t>
            </w:r>
            <w:r>
              <w:rPr>
                <w:rFonts w:ascii="宋体" w:hAnsi="宋体" w:cs="宋体" w:hint="eastAsia"/>
                <w:color w:val="000000" w:themeColor="text1"/>
                <w:sz w:val="20"/>
                <w:szCs w:val="20"/>
              </w:rPr>
              <w:t>4mm</w:t>
            </w:r>
            <w:r>
              <w:rPr>
                <w:rFonts w:ascii="宋体" w:hAnsi="宋体" w:cs="宋体" w:hint="eastAsia"/>
                <w:color w:val="000000" w:themeColor="text1"/>
                <w:sz w:val="20"/>
                <w:szCs w:val="20"/>
              </w:rPr>
              <w:t>，球径≥</w:t>
            </w:r>
            <w:r>
              <w:rPr>
                <w:rFonts w:ascii="宋体" w:hAnsi="宋体" w:cs="宋体" w:hint="eastAsia"/>
                <w:color w:val="000000" w:themeColor="text1"/>
                <w:sz w:val="20"/>
                <w:szCs w:val="20"/>
              </w:rPr>
              <w:t>120mm</w:t>
            </w:r>
            <w:r>
              <w:rPr>
                <w:rFonts w:ascii="宋体" w:hAnsi="宋体" w:cs="宋体" w:hint="eastAsia"/>
                <w:color w:val="000000" w:themeColor="text1"/>
                <w:sz w:val="20"/>
                <w:szCs w:val="20"/>
              </w:rPr>
              <w:t>，管径≥</w:t>
            </w:r>
            <w:r>
              <w:rPr>
                <w:rFonts w:ascii="宋体" w:hAnsi="宋体" w:cs="宋体" w:hint="eastAsia"/>
                <w:color w:val="000000" w:themeColor="text1"/>
                <w:sz w:val="20"/>
                <w:szCs w:val="20"/>
              </w:rPr>
              <w:t>76mm</w:t>
            </w:r>
            <w:r>
              <w:rPr>
                <w:rFonts w:ascii="宋体" w:hAnsi="宋体" w:cs="宋体" w:hint="eastAsia"/>
                <w:color w:val="000000" w:themeColor="text1"/>
                <w:sz w:val="20"/>
                <w:szCs w:val="20"/>
              </w:rPr>
              <w:t>；螺栓球节点网架，厚度要求≥</w:t>
            </w:r>
            <w:r>
              <w:rPr>
                <w:rFonts w:ascii="宋体" w:hAnsi="宋体" w:cs="宋体" w:hint="eastAsia"/>
                <w:color w:val="000000" w:themeColor="text1"/>
                <w:sz w:val="20"/>
                <w:szCs w:val="20"/>
              </w:rPr>
              <w:t>3.5mm,</w:t>
            </w:r>
            <w:r>
              <w:rPr>
                <w:rFonts w:ascii="宋体" w:hAnsi="宋体" w:cs="宋体" w:hint="eastAsia"/>
                <w:color w:val="000000" w:themeColor="text1"/>
                <w:sz w:val="20"/>
                <w:szCs w:val="20"/>
              </w:rPr>
              <w:t>管径≥</w:t>
            </w:r>
            <w:r>
              <w:rPr>
                <w:rFonts w:ascii="宋体" w:hAnsi="宋体" w:cs="宋体" w:hint="eastAsia"/>
                <w:color w:val="000000" w:themeColor="text1"/>
                <w:sz w:val="20"/>
                <w:szCs w:val="20"/>
              </w:rPr>
              <w:t>48mm</w:t>
            </w:r>
            <w:r>
              <w:rPr>
                <w:rFonts w:ascii="宋体" w:hAnsi="宋体" w:cs="宋体" w:hint="eastAsia"/>
                <w:color w:val="000000" w:themeColor="text1"/>
                <w:sz w:val="20"/>
                <w:szCs w:val="20"/>
              </w:rPr>
              <w:t>。</w:t>
            </w:r>
          </w:p>
        </w:tc>
        <w:tc>
          <w:tcPr>
            <w:tcW w:w="2490" w:type="dxa"/>
            <w:gridSpan w:val="2"/>
            <w:shd w:val="clear" w:color="auto" w:fill="FFFFFF"/>
            <w:vAlign w:val="center"/>
          </w:tcPr>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钢结</w:t>
            </w:r>
            <w:r>
              <w:rPr>
                <w:rFonts w:ascii="宋体" w:hAnsi="宋体" w:cs="宋体" w:hint="eastAsia"/>
                <w:color w:val="000000" w:themeColor="text1"/>
                <w:sz w:val="20"/>
                <w:szCs w:val="20"/>
              </w:rPr>
              <w:t>构工程施工质量验收规范</w:t>
            </w:r>
            <w:r>
              <w:rPr>
                <w:rFonts w:ascii="宋体" w:hAnsi="宋体" w:cs="宋体" w:hint="eastAsia"/>
                <w:color w:val="000000" w:themeColor="text1"/>
                <w:sz w:val="20"/>
                <w:szCs w:val="20"/>
              </w:rPr>
              <w:t xml:space="preserve">GB 50205-2001 </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钢结构现场检测技术标准</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GB/T 50621-2010</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焊缝无损检测</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超声检测</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技术、检测等级和评定</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GB/T 11345-2013</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焊缝无损检测</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超声检测焊缝中的显示特征</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GB/T 29711-2013</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焊缝无损检测</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超声检测验收等级</w:t>
            </w:r>
            <w:r>
              <w:rPr>
                <w:rFonts w:ascii="宋体" w:hAnsi="宋体" w:cs="宋体" w:hint="eastAsia"/>
                <w:color w:val="000000" w:themeColor="text1"/>
                <w:sz w:val="20"/>
                <w:szCs w:val="20"/>
              </w:rPr>
              <w:t>GB/T29712-2013</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铸钢件</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超声检测</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第</w:t>
            </w:r>
            <w:r>
              <w:rPr>
                <w:rFonts w:ascii="宋体" w:hAnsi="宋体" w:cs="宋体" w:hint="eastAsia"/>
                <w:color w:val="000000" w:themeColor="text1"/>
                <w:sz w:val="20"/>
                <w:szCs w:val="20"/>
              </w:rPr>
              <w:t>1</w:t>
            </w:r>
            <w:r>
              <w:rPr>
                <w:rFonts w:ascii="宋体" w:hAnsi="宋体" w:cs="宋体" w:hint="eastAsia"/>
                <w:color w:val="000000" w:themeColor="text1"/>
                <w:sz w:val="20"/>
                <w:szCs w:val="20"/>
              </w:rPr>
              <w:t>部分：一般用途铸钢件</w:t>
            </w:r>
            <w:r>
              <w:rPr>
                <w:rFonts w:ascii="宋体" w:hAnsi="宋体" w:cs="宋体" w:hint="eastAsia"/>
                <w:color w:val="000000" w:themeColor="text1"/>
                <w:sz w:val="20"/>
                <w:szCs w:val="20"/>
              </w:rPr>
              <w:t xml:space="preserve">  </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GB/T 7233.1-2009</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厚钢板超声波检验方法</w:t>
            </w:r>
            <w:r>
              <w:rPr>
                <w:rFonts w:ascii="宋体" w:hAnsi="宋体" w:cs="宋体" w:hint="eastAsia"/>
                <w:color w:val="000000" w:themeColor="text1"/>
                <w:sz w:val="20"/>
                <w:szCs w:val="20"/>
              </w:rPr>
              <w:t xml:space="preserve"> </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GB/T 2970-2004</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钢结构超声波探伤及质量分级</w:t>
            </w:r>
            <w:r>
              <w:rPr>
                <w:rFonts w:ascii="宋体" w:hAnsi="宋体" w:cs="宋体" w:hint="eastAsia"/>
                <w:color w:val="000000" w:themeColor="text1"/>
                <w:sz w:val="20"/>
                <w:szCs w:val="20"/>
              </w:rPr>
              <w:t>JG/T 203-2007</w:t>
            </w:r>
          </w:p>
        </w:tc>
      </w:tr>
      <w:tr w:rsidR="000B0555">
        <w:trPr>
          <w:trHeight w:val="2173"/>
          <w:jc w:val="center"/>
        </w:trPr>
        <w:tc>
          <w:tcPr>
            <w:tcW w:w="361" w:type="dxa"/>
            <w:vMerge/>
            <w:shd w:val="clear" w:color="auto" w:fill="auto"/>
            <w:vAlign w:val="center"/>
          </w:tcPr>
          <w:p w:rsidR="000B0555" w:rsidRDefault="000B0555">
            <w:pPr>
              <w:rPr>
                <w:rFonts w:ascii="宋体" w:hAnsi="宋体" w:cs="宋体"/>
                <w:color w:val="000000" w:themeColor="text1"/>
                <w:sz w:val="20"/>
                <w:szCs w:val="20"/>
              </w:rPr>
            </w:pPr>
          </w:p>
        </w:tc>
        <w:tc>
          <w:tcPr>
            <w:tcW w:w="937" w:type="dxa"/>
            <w:shd w:val="clear" w:color="auto" w:fill="auto"/>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磁粉检测</w:t>
            </w:r>
            <w:r>
              <w:rPr>
                <w:rFonts w:ascii="宋体" w:hAnsi="宋体" w:cs="宋体" w:hint="eastAsia"/>
                <w:color w:val="000000" w:themeColor="text1"/>
                <w:sz w:val="20"/>
                <w:szCs w:val="20"/>
              </w:rPr>
              <w:t>MT</w:t>
            </w:r>
          </w:p>
        </w:tc>
        <w:tc>
          <w:tcPr>
            <w:tcW w:w="2136" w:type="dxa"/>
            <w:gridSpan w:val="2"/>
            <w:vMerge/>
            <w:shd w:val="clear" w:color="auto" w:fill="auto"/>
            <w:vAlign w:val="center"/>
          </w:tcPr>
          <w:p w:rsidR="000B0555" w:rsidRDefault="000B0555">
            <w:pPr>
              <w:jc w:val="left"/>
              <w:rPr>
                <w:rFonts w:ascii="宋体" w:hAnsi="宋体" w:cs="宋体"/>
                <w:color w:val="000000" w:themeColor="text1"/>
                <w:sz w:val="20"/>
                <w:szCs w:val="20"/>
              </w:rPr>
            </w:pPr>
          </w:p>
        </w:tc>
        <w:tc>
          <w:tcPr>
            <w:tcW w:w="2055" w:type="dxa"/>
            <w:gridSpan w:val="2"/>
            <w:vMerge w:val="restart"/>
            <w:shd w:val="clear" w:color="auto" w:fill="auto"/>
            <w:vAlign w:val="center"/>
          </w:tcPr>
          <w:p w:rsidR="000B0555" w:rsidRDefault="003967AF">
            <w:pPr>
              <w:numPr>
                <w:ilvl w:val="0"/>
                <w:numId w:val="9"/>
              </w:numPr>
              <w:rPr>
                <w:rFonts w:ascii="宋体" w:hAnsi="宋体" w:cs="宋体"/>
                <w:color w:val="000000" w:themeColor="text1"/>
                <w:sz w:val="20"/>
                <w:szCs w:val="20"/>
              </w:rPr>
            </w:pPr>
            <w:r>
              <w:rPr>
                <w:rFonts w:ascii="宋体" w:hAnsi="宋体" w:cs="宋体" w:hint="eastAsia"/>
                <w:color w:val="000000" w:themeColor="text1"/>
                <w:sz w:val="20"/>
                <w:szCs w:val="20"/>
              </w:rPr>
              <w:t>外观检查发现裂纹时，应加倍检查、加倍检查还发现裂纹时应对该批中同类焊缝进行</w:t>
            </w:r>
            <w:r>
              <w:rPr>
                <w:rFonts w:ascii="宋体" w:hAnsi="宋体" w:cs="宋体" w:hint="eastAsia"/>
                <w:color w:val="000000" w:themeColor="text1"/>
                <w:sz w:val="20"/>
                <w:szCs w:val="20"/>
              </w:rPr>
              <w:t>100%</w:t>
            </w:r>
            <w:r>
              <w:rPr>
                <w:rFonts w:ascii="宋体" w:hAnsi="宋体" w:cs="宋体" w:hint="eastAsia"/>
                <w:color w:val="000000" w:themeColor="text1"/>
                <w:sz w:val="20"/>
                <w:szCs w:val="20"/>
              </w:rPr>
              <w:t>表面检测；</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2.</w:t>
            </w:r>
            <w:r>
              <w:rPr>
                <w:rFonts w:ascii="宋体" w:hAnsi="宋体" w:cs="宋体" w:hint="eastAsia"/>
                <w:color w:val="000000" w:themeColor="text1"/>
                <w:sz w:val="20"/>
                <w:szCs w:val="20"/>
              </w:rPr>
              <w:t>外观检查怀疑有裂纹时，应对怀疑的部位进行表面检测；</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3.</w:t>
            </w:r>
            <w:r>
              <w:rPr>
                <w:rFonts w:ascii="宋体" w:hAnsi="宋体" w:cs="宋体" w:hint="eastAsia"/>
                <w:color w:val="000000" w:themeColor="text1"/>
                <w:sz w:val="20"/>
                <w:szCs w:val="20"/>
              </w:rPr>
              <w:t>设计图纸规定进行表面检测时；</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4.</w:t>
            </w:r>
            <w:r>
              <w:rPr>
                <w:rFonts w:ascii="宋体" w:hAnsi="宋体" w:cs="宋体" w:hint="eastAsia"/>
                <w:color w:val="000000" w:themeColor="text1"/>
                <w:sz w:val="20"/>
                <w:szCs w:val="20"/>
              </w:rPr>
              <w:t>监理人员认为有必要时。</w:t>
            </w:r>
          </w:p>
        </w:tc>
        <w:tc>
          <w:tcPr>
            <w:tcW w:w="2400" w:type="dxa"/>
            <w:vMerge w:val="restart"/>
            <w:shd w:val="clear" w:color="auto" w:fill="auto"/>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铁磁性材料应采用磁粉探伤进行表面检测。因结构原因或材料原因不能使用磁粉探伤时，方可采用渗透探伤。</w:t>
            </w:r>
          </w:p>
        </w:tc>
        <w:tc>
          <w:tcPr>
            <w:tcW w:w="2490" w:type="dxa"/>
            <w:gridSpan w:val="2"/>
            <w:shd w:val="clear" w:color="auto" w:fill="FFFFFF"/>
            <w:vAlign w:val="center"/>
          </w:tcPr>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钢结构现场检测技术标准</w:t>
            </w:r>
            <w:r>
              <w:rPr>
                <w:rFonts w:ascii="宋体" w:hAnsi="宋体" w:cs="宋体" w:hint="eastAsia"/>
                <w:color w:val="000000" w:themeColor="text1"/>
                <w:sz w:val="20"/>
                <w:szCs w:val="20"/>
              </w:rPr>
              <w:t xml:space="preserve"> </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GB/T 50621-2010</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无损检测</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焊缝磁粉检测</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JB/T 6061-2007</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铸钢件磁粉检测</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GB/T 9444-2007</w:t>
            </w:r>
          </w:p>
        </w:tc>
      </w:tr>
      <w:tr w:rsidR="000B0555">
        <w:trPr>
          <w:trHeight w:val="1266"/>
          <w:jc w:val="center"/>
        </w:trPr>
        <w:tc>
          <w:tcPr>
            <w:tcW w:w="361" w:type="dxa"/>
            <w:vMerge/>
            <w:shd w:val="clear" w:color="auto" w:fill="auto"/>
            <w:vAlign w:val="center"/>
          </w:tcPr>
          <w:p w:rsidR="000B0555" w:rsidRDefault="000B0555">
            <w:pPr>
              <w:rPr>
                <w:rFonts w:ascii="宋体" w:hAnsi="宋体" w:cs="宋体"/>
                <w:color w:val="000000" w:themeColor="text1"/>
                <w:sz w:val="20"/>
                <w:szCs w:val="20"/>
              </w:rPr>
            </w:pPr>
          </w:p>
        </w:tc>
        <w:tc>
          <w:tcPr>
            <w:tcW w:w="937" w:type="dxa"/>
            <w:shd w:val="clear" w:color="auto" w:fill="auto"/>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渗透检测</w:t>
            </w:r>
            <w:r>
              <w:rPr>
                <w:rFonts w:ascii="宋体" w:hAnsi="宋体" w:cs="宋体" w:hint="eastAsia"/>
                <w:color w:val="000000" w:themeColor="text1"/>
                <w:sz w:val="20"/>
                <w:szCs w:val="20"/>
              </w:rPr>
              <w:t>PT</w:t>
            </w:r>
          </w:p>
        </w:tc>
        <w:tc>
          <w:tcPr>
            <w:tcW w:w="2136" w:type="dxa"/>
            <w:gridSpan w:val="2"/>
            <w:vMerge/>
            <w:shd w:val="clear" w:color="auto" w:fill="auto"/>
            <w:vAlign w:val="center"/>
          </w:tcPr>
          <w:p w:rsidR="000B0555" w:rsidRDefault="000B0555">
            <w:pPr>
              <w:jc w:val="left"/>
              <w:rPr>
                <w:rFonts w:ascii="宋体" w:hAnsi="宋体" w:cs="宋体"/>
                <w:color w:val="000000" w:themeColor="text1"/>
                <w:sz w:val="20"/>
                <w:szCs w:val="20"/>
              </w:rPr>
            </w:pPr>
          </w:p>
        </w:tc>
        <w:tc>
          <w:tcPr>
            <w:tcW w:w="2055" w:type="dxa"/>
            <w:gridSpan w:val="2"/>
            <w:vMerge/>
            <w:shd w:val="clear" w:color="auto" w:fill="auto"/>
            <w:vAlign w:val="center"/>
          </w:tcPr>
          <w:p w:rsidR="000B0555" w:rsidRDefault="000B0555">
            <w:pPr>
              <w:rPr>
                <w:rFonts w:ascii="宋体" w:hAnsi="宋体" w:cs="宋体"/>
                <w:color w:val="000000" w:themeColor="text1"/>
                <w:sz w:val="20"/>
                <w:szCs w:val="20"/>
              </w:rPr>
            </w:pPr>
          </w:p>
        </w:tc>
        <w:tc>
          <w:tcPr>
            <w:tcW w:w="2400" w:type="dxa"/>
            <w:vMerge/>
            <w:shd w:val="clear" w:color="auto" w:fill="auto"/>
            <w:vAlign w:val="center"/>
          </w:tcPr>
          <w:p w:rsidR="000B0555" w:rsidRDefault="000B0555">
            <w:pPr>
              <w:rPr>
                <w:rFonts w:ascii="宋体" w:hAnsi="宋体" w:cs="宋体"/>
                <w:color w:val="000000" w:themeColor="text1"/>
                <w:sz w:val="20"/>
                <w:szCs w:val="20"/>
              </w:rPr>
            </w:pPr>
          </w:p>
        </w:tc>
        <w:tc>
          <w:tcPr>
            <w:tcW w:w="2490" w:type="dxa"/>
            <w:gridSpan w:val="2"/>
            <w:shd w:val="clear" w:color="auto" w:fill="FFFFFF"/>
            <w:vAlign w:val="center"/>
          </w:tcPr>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钢结构现场检测技术标准</w:t>
            </w:r>
            <w:r>
              <w:rPr>
                <w:rFonts w:ascii="宋体" w:hAnsi="宋体" w:cs="宋体" w:hint="eastAsia"/>
                <w:color w:val="000000" w:themeColor="text1"/>
                <w:sz w:val="20"/>
                <w:szCs w:val="20"/>
              </w:rPr>
              <w:t xml:space="preserve"> </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GB/T 50621-2010</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无损检测</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焊缝渗透检测</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JB/T 6062-2007</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铸钢件渗透检测</w:t>
            </w:r>
            <w:r>
              <w:rPr>
                <w:rFonts w:ascii="宋体" w:hAnsi="宋体" w:cs="宋体" w:hint="eastAsia"/>
                <w:color w:val="000000" w:themeColor="text1"/>
                <w:sz w:val="20"/>
                <w:szCs w:val="20"/>
              </w:rPr>
              <w:t xml:space="preserve"> </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GB/T 9443-2007</w:t>
            </w:r>
          </w:p>
        </w:tc>
      </w:tr>
      <w:tr w:rsidR="000B0555">
        <w:trPr>
          <w:cantSplit/>
          <w:trHeight w:val="1712"/>
          <w:jc w:val="center"/>
        </w:trPr>
        <w:tc>
          <w:tcPr>
            <w:tcW w:w="361" w:type="dxa"/>
            <w:vMerge w:val="restart"/>
            <w:shd w:val="clear" w:color="auto" w:fill="auto"/>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钢材涂层</w:t>
            </w:r>
          </w:p>
        </w:tc>
        <w:tc>
          <w:tcPr>
            <w:tcW w:w="937" w:type="dxa"/>
            <w:shd w:val="clear" w:color="auto" w:fill="auto"/>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钢结构防腐涂层厚度</w:t>
            </w:r>
          </w:p>
        </w:tc>
        <w:tc>
          <w:tcPr>
            <w:tcW w:w="2136" w:type="dxa"/>
            <w:gridSpan w:val="2"/>
            <w:shd w:val="clear" w:color="auto" w:fill="auto"/>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1.</w:t>
            </w:r>
            <w:r>
              <w:rPr>
                <w:rFonts w:ascii="宋体" w:hAnsi="宋体" w:cs="宋体" w:hint="eastAsia"/>
                <w:color w:val="000000" w:themeColor="text1"/>
                <w:sz w:val="20"/>
                <w:szCs w:val="20"/>
              </w:rPr>
              <w:t>提供安全可靠的检测环境条件；</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2.</w:t>
            </w:r>
            <w:r>
              <w:rPr>
                <w:rFonts w:ascii="宋体" w:hAnsi="宋体" w:cs="宋体" w:hint="eastAsia"/>
                <w:color w:val="000000" w:themeColor="text1"/>
                <w:sz w:val="20"/>
                <w:szCs w:val="20"/>
              </w:rPr>
              <w:t>提供相关的设计图纸，客户检测要求。</w:t>
            </w:r>
          </w:p>
        </w:tc>
        <w:tc>
          <w:tcPr>
            <w:tcW w:w="2055" w:type="dxa"/>
            <w:gridSpan w:val="2"/>
            <w:vMerge w:val="restart"/>
            <w:shd w:val="clear" w:color="auto" w:fill="auto"/>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构件数的</w:t>
            </w:r>
            <w:r>
              <w:rPr>
                <w:rFonts w:ascii="宋体" w:hAnsi="宋体" w:cs="宋体" w:hint="eastAsia"/>
                <w:color w:val="000000" w:themeColor="text1"/>
                <w:sz w:val="20"/>
                <w:szCs w:val="20"/>
              </w:rPr>
              <w:t>10</w:t>
            </w:r>
            <w:r>
              <w:rPr>
                <w:rFonts w:ascii="宋体" w:hAnsi="宋体" w:cs="宋体" w:hint="eastAsia"/>
                <w:color w:val="000000" w:themeColor="text1"/>
                <w:sz w:val="20"/>
                <w:szCs w:val="20"/>
              </w:rPr>
              <w:t>％，且同类构件不应少于</w:t>
            </w:r>
            <w:r>
              <w:rPr>
                <w:rFonts w:ascii="宋体" w:hAnsi="宋体" w:cs="宋体" w:hint="eastAsia"/>
                <w:color w:val="000000" w:themeColor="text1"/>
                <w:sz w:val="20"/>
                <w:szCs w:val="20"/>
              </w:rPr>
              <w:t>3</w:t>
            </w:r>
            <w:r>
              <w:rPr>
                <w:rFonts w:ascii="宋体" w:hAnsi="宋体" w:cs="宋体" w:hint="eastAsia"/>
                <w:color w:val="000000" w:themeColor="text1"/>
                <w:sz w:val="20"/>
                <w:szCs w:val="20"/>
              </w:rPr>
              <w:t>个构件。</w:t>
            </w:r>
          </w:p>
        </w:tc>
        <w:tc>
          <w:tcPr>
            <w:tcW w:w="2400" w:type="dxa"/>
            <w:shd w:val="clear" w:color="auto" w:fill="auto"/>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1.</w:t>
            </w:r>
            <w:r>
              <w:rPr>
                <w:rFonts w:ascii="宋体" w:hAnsi="宋体" w:cs="宋体" w:hint="eastAsia"/>
                <w:color w:val="000000" w:themeColor="text1"/>
                <w:sz w:val="20"/>
                <w:szCs w:val="20"/>
              </w:rPr>
              <w:t>要待涂层干燥以后方可检测；</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2.</w:t>
            </w:r>
            <w:r>
              <w:rPr>
                <w:rFonts w:ascii="宋体" w:hAnsi="宋体" w:cs="宋体" w:hint="eastAsia"/>
                <w:color w:val="000000" w:themeColor="text1"/>
                <w:sz w:val="20"/>
                <w:szCs w:val="20"/>
              </w:rPr>
              <w:t>涂层下若有其它底漆涂层，要求委托方能够提供准确的底漆厚度。</w:t>
            </w:r>
          </w:p>
        </w:tc>
        <w:tc>
          <w:tcPr>
            <w:tcW w:w="2490" w:type="dxa"/>
            <w:gridSpan w:val="2"/>
            <w:shd w:val="clear" w:color="auto" w:fill="FFFFFF"/>
            <w:vAlign w:val="center"/>
          </w:tcPr>
          <w:p w:rsidR="000B0555" w:rsidRDefault="003967AF">
            <w:pPr>
              <w:spacing w:line="240" w:lineRule="exact"/>
              <w:rPr>
                <w:rFonts w:ascii="宋体" w:hAnsi="宋体" w:cs="宋体"/>
                <w:color w:val="000000" w:themeColor="text1"/>
                <w:sz w:val="20"/>
                <w:szCs w:val="20"/>
              </w:rPr>
            </w:pPr>
            <w:r>
              <w:rPr>
                <w:rFonts w:ascii="宋体" w:hAnsi="宋体" w:cs="宋体" w:hint="eastAsia"/>
                <w:color w:val="000000" w:themeColor="text1"/>
                <w:sz w:val="20"/>
                <w:szCs w:val="20"/>
              </w:rPr>
              <w:t>钢结构工程施工质量验收规范</w:t>
            </w:r>
            <w:r>
              <w:rPr>
                <w:rFonts w:ascii="宋体" w:hAnsi="宋体" w:cs="宋体" w:hint="eastAsia"/>
                <w:color w:val="000000" w:themeColor="text1"/>
                <w:sz w:val="20"/>
                <w:szCs w:val="20"/>
              </w:rPr>
              <w:t>GB 50205-2001</w:t>
            </w:r>
          </w:p>
          <w:p w:rsidR="000B0555" w:rsidRDefault="003967AF">
            <w:pPr>
              <w:spacing w:line="240" w:lineRule="exact"/>
              <w:rPr>
                <w:rFonts w:ascii="宋体" w:hAnsi="宋体" w:cs="宋体"/>
                <w:color w:val="000000" w:themeColor="text1"/>
                <w:sz w:val="20"/>
                <w:szCs w:val="20"/>
              </w:rPr>
            </w:pPr>
            <w:r>
              <w:rPr>
                <w:rFonts w:ascii="宋体" w:hAnsi="宋体" w:cs="宋体" w:hint="eastAsia"/>
                <w:color w:val="000000" w:themeColor="text1"/>
                <w:sz w:val="20"/>
                <w:szCs w:val="20"/>
              </w:rPr>
              <w:t>钢结构现场检测技术标准</w:t>
            </w:r>
          </w:p>
          <w:p w:rsidR="000B0555" w:rsidRDefault="003967AF">
            <w:pPr>
              <w:spacing w:line="240" w:lineRule="exact"/>
              <w:rPr>
                <w:rFonts w:ascii="宋体" w:hAnsi="宋体" w:cs="宋体"/>
                <w:color w:val="000000" w:themeColor="text1"/>
                <w:sz w:val="20"/>
                <w:szCs w:val="20"/>
              </w:rPr>
            </w:pPr>
            <w:r>
              <w:rPr>
                <w:rFonts w:ascii="宋体" w:hAnsi="宋体" w:cs="宋体" w:hint="eastAsia"/>
                <w:color w:val="000000" w:themeColor="text1"/>
                <w:sz w:val="20"/>
                <w:szCs w:val="20"/>
              </w:rPr>
              <w:t xml:space="preserve">GB/T </w:t>
            </w:r>
            <w:r>
              <w:rPr>
                <w:rFonts w:ascii="宋体" w:hAnsi="宋体" w:cs="宋体" w:hint="eastAsia"/>
                <w:color w:val="000000" w:themeColor="text1"/>
                <w:sz w:val="20"/>
                <w:szCs w:val="20"/>
              </w:rPr>
              <w:t>50621-2010</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钢结构防火涂层应用技术规范</w:t>
            </w:r>
            <w:r>
              <w:rPr>
                <w:rFonts w:ascii="宋体" w:hAnsi="宋体" w:cs="宋体" w:hint="eastAsia"/>
                <w:color w:val="000000" w:themeColor="text1"/>
                <w:sz w:val="20"/>
                <w:szCs w:val="20"/>
              </w:rPr>
              <w:t xml:space="preserve"> CECS 24:90</w:t>
            </w:r>
          </w:p>
        </w:tc>
      </w:tr>
      <w:tr w:rsidR="000B0555">
        <w:trPr>
          <w:cantSplit/>
          <w:trHeight w:val="2214"/>
          <w:jc w:val="center"/>
        </w:trPr>
        <w:tc>
          <w:tcPr>
            <w:tcW w:w="361" w:type="dxa"/>
            <w:vMerge/>
            <w:shd w:val="clear" w:color="auto" w:fill="auto"/>
            <w:vAlign w:val="center"/>
          </w:tcPr>
          <w:p w:rsidR="000B0555" w:rsidRDefault="000B0555">
            <w:pPr>
              <w:rPr>
                <w:rFonts w:ascii="宋体" w:hAnsi="宋体" w:cs="宋体"/>
                <w:color w:val="000000" w:themeColor="text1"/>
                <w:sz w:val="20"/>
                <w:szCs w:val="20"/>
              </w:rPr>
            </w:pPr>
          </w:p>
        </w:tc>
        <w:tc>
          <w:tcPr>
            <w:tcW w:w="937" w:type="dxa"/>
            <w:shd w:val="clear" w:color="auto" w:fill="auto"/>
            <w:vAlign w:val="center"/>
          </w:tcPr>
          <w:p w:rsidR="000B0555" w:rsidRDefault="003967AF">
            <w:pPr>
              <w:jc w:val="center"/>
              <w:rPr>
                <w:rFonts w:ascii="宋体" w:hAnsi="宋体" w:cs="宋体"/>
                <w:color w:val="000000" w:themeColor="text1"/>
                <w:sz w:val="20"/>
                <w:szCs w:val="20"/>
              </w:rPr>
            </w:pPr>
            <w:r>
              <w:rPr>
                <w:rFonts w:ascii="宋体" w:hAnsi="宋体" w:cs="宋体" w:hint="eastAsia"/>
                <w:color w:val="000000" w:themeColor="text1"/>
                <w:sz w:val="20"/>
                <w:szCs w:val="20"/>
              </w:rPr>
              <w:t>钢结构防火涂层厚度</w:t>
            </w:r>
          </w:p>
        </w:tc>
        <w:tc>
          <w:tcPr>
            <w:tcW w:w="2136" w:type="dxa"/>
            <w:gridSpan w:val="2"/>
            <w:shd w:val="clear" w:color="auto" w:fill="auto"/>
            <w:vAlign w:val="center"/>
          </w:tcPr>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1.</w:t>
            </w:r>
            <w:r>
              <w:rPr>
                <w:rFonts w:ascii="宋体" w:hAnsi="宋体" w:cs="宋体" w:hint="eastAsia"/>
                <w:color w:val="000000" w:themeColor="text1"/>
                <w:sz w:val="20"/>
                <w:szCs w:val="20"/>
              </w:rPr>
              <w:t>提供安全可靠的检测环境条件。</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2.</w:t>
            </w:r>
            <w:r>
              <w:rPr>
                <w:rFonts w:ascii="宋体" w:hAnsi="宋体" w:cs="宋体" w:hint="eastAsia"/>
                <w:color w:val="000000" w:themeColor="text1"/>
                <w:sz w:val="20"/>
                <w:szCs w:val="20"/>
              </w:rPr>
              <w:t>提供相关的设计图纸，客户检测要求。</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3.</w:t>
            </w:r>
            <w:r>
              <w:rPr>
                <w:rFonts w:ascii="宋体" w:hAnsi="宋体" w:cs="宋体" w:hint="eastAsia"/>
                <w:color w:val="000000" w:themeColor="text1"/>
                <w:sz w:val="20"/>
                <w:szCs w:val="20"/>
              </w:rPr>
              <w:t>委托方</w:t>
            </w:r>
            <w:r>
              <w:rPr>
                <w:rFonts w:ascii="宋体" w:hAnsi="宋体" w:cs="宋体" w:hint="eastAsia"/>
                <w:color w:val="000000" w:themeColor="text1"/>
                <w:sz w:val="20"/>
                <w:szCs w:val="20"/>
              </w:rPr>
              <w:t>需</w:t>
            </w:r>
            <w:r>
              <w:rPr>
                <w:rFonts w:ascii="宋体" w:hAnsi="宋体" w:cs="宋体" w:hint="eastAsia"/>
                <w:color w:val="000000" w:themeColor="text1"/>
                <w:sz w:val="20"/>
                <w:szCs w:val="20"/>
              </w:rPr>
              <w:t>提供明确的防火涂层类型以及耐火极限对应的涂层厚度值。</w:t>
            </w:r>
          </w:p>
        </w:tc>
        <w:tc>
          <w:tcPr>
            <w:tcW w:w="2055" w:type="dxa"/>
            <w:gridSpan w:val="2"/>
            <w:vMerge/>
            <w:shd w:val="clear" w:color="auto" w:fill="auto"/>
            <w:vAlign w:val="center"/>
          </w:tcPr>
          <w:p w:rsidR="000B0555" w:rsidRDefault="000B0555">
            <w:pPr>
              <w:rPr>
                <w:rFonts w:ascii="宋体" w:hAnsi="宋体" w:cs="宋体"/>
                <w:color w:val="000000" w:themeColor="text1"/>
                <w:sz w:val="20"/>
                <w:szCs w:val="20"/>
              </w:rPr>
            </w:pPr>
          </w:p>
        </w:tc>
        <w:tc>
          <w:tcPr>
            <w:tcW w:w="2400" w:type="dxa"/>
            <w:shd w:val="clear" w:color="auto" w:fill="auto"/>
            <w:vAlign w:val="center"/>
          </w:tcPr>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1.</w:t>
            </w:r>
            <w:r>
              <w:rPr>
                <w:rFonts w:ascii="宋体" w:hAnsi="宋体" w:cs="宋体" w:hint="eastAsia"/>
                <w:color w:val="000000" w:themeColor="text1"/>
                <w:sz w:val="20"/>
                <w:szCs w:val="20"/>
              </w:rPr>
              <w:t>要待涂层干燥以后方可检测；</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2.</w:t>
            </w:r>
            <w:r>
              <w:rPr>
                <w:rFonts w:ascii="宋体" w:hAnsi="宋体" w:cs="宋体" w:hint="eastAsia"/>
                <w:color w:val="000000" w:themeColor="text1"/>
                <w:sz w:val="20"/>
                <w:szCs w:val="20"/>
              </w:rPr>
              <w:t>涂层下若有其它底漆涂层，要求委托方能够提供准确的底漆厚度；</w:t>
            </w:r>
          </w:p>
          <w:p w:rsidR="000B0555" w:rsidRDefault="003967AF">
            <w:pPr>
              <w:rPr>
                <w:rFonts w:ascii="宋体" w:hAnsi="宋体" w:cs="宋体"/>
                <w:color w:val="000000" w:themeColor="text1"/>
                <w:sz w:val="20"/>
                <w:szCs w:val="20"/>
              </w:rPr>
            </w:pPr>
            <w:r>
              <w:rPr>
                <w:rFonts w:ascii="宋体" w:hAnsi="宋体" w:cs="宋体" w:hint="eastAsia"/>
                <w:color w:val="000000" w:themeColor="text1"/>
                <w:sz w:val="20"/>
                <w:szCs w:val="20"/>
              </w:rPr>
              <w:t>3.</w:t>
            </w:r>
            <w:r>
              <w:rPr>
                <w:rFonts w:ascii="宋体" w:hAnsi="宋体" w:cs="宋体" w:hint="eastAsia"/>
                <w:color w:val="000000" w:themeColor="text1"/>
                <w:sz w:val="20"/>
                <w:szCs w:val="20"/>
              </w:rPr>
              <w:t>要区分薄涂型和厚涂型防火涂料。</w:t>
            </w:r>
          </w:p>
        </w:tc>
        <w:tc>
          <w:tcPr>
            <w:tcW w:w="2490" w:type="dxa"/>
            <w:gridSpan w:val="2"/>
            <w:shd w:val="clear" w:color="auto" w:fill="FFFFFF"/>
            <w:vAlign w:val="center"/>
          </w:tcPr>
          <w:p w:rsidR="000B0555" w:rsidRDefault="003967AF">
            <w:pPr>
              <w:spacing w:line="240" w:lineRule="exact"/>
              <w:rPr>
                <w:rFonts w:ascii="宋体" w:hAnsi="宋体" w:cs="宋体"/>
                <w:color w:val="000000" w:themeColor="text1"/>
                <w:sz w:val="20"/>
                <w:szCs w:val="20"/>
              </w:rPr>
            </w:pPr>
            <w:r>
              <w:rPr>
                <w:rFonts w:ascii="宋体" w:hAnsi="宋体" w:cs="宋体" w:hint="eastAsia"/>
                <w:color w:val="000000" w:themeColor="text1"/>
                <w:sz w:val="20"/>
                <w:szCs w:val="20"/>
              </w:rPr>
              <w:t>钢结构工程施工质量验收规范</w:t>
            </w:r>
            <w:r>
              <w:rPr>
                <w:rFonts w:ascii="宋体" w:hAnsi="宋体" w:cs="宋体" w:hint="eastAsia"/>
                <w:color w:val="000000" w:themeColor="text1"/>
                <w:sz w:val="20"/>
                <w:szCs w:val="20"/>
              </w:rPr>
              <w:t>GB 50205-2001</w:t>
            </w:r>
          </w:p>
          <w:p w:rsidR="000B0555" w:rsidRDefault="003967AF">
            <w:pPr>
              <w:spacing w:line="240" w:lineRule="exact"/>
              <w:rPr>
                <w:rFonts w:ascii="宋体" w:hAnsi="宋体" w:cs="宋体"/>
                <w:color w:val="000000" w:themeColor="text1"/>
                <w:sz w:val="20"/>
                <w:szCs w:val="20"/>
              </w:rPr>
            </w:pPr>
            <w:r>
              <w:rPr>
                <w:rFonts w:ascii="宋体" w:hAnsi="宋体" w:cs="宋体" w:hint="eastAsia"/>
                <w:color w:val="000000" w:themeColor="text1"/>
                <w:sz w:val="20"/>
                <w:szCs w:val="20"/>
              </w:rPr>
              <w:t>钢结构现场检测技术标准</w:t>
            </w:r>
          </w:p>
          <w:p w:rsidR="000B0555" w:rsidRDefault="003967AF">
            <w:pPr>
              <w:spacing w:line="240" w:lineRule="exact"/>
              <w:rPr>
                <w:rFonts w:ascii="宋体" w:hAnsi="宋体" w:cs="宋体"/>
                <w:color w:val="000000" w:themeColor="text1"/>
                <w:sz w:val="20"/>
                <w:szCs w:val="20"/>
              </w:rPr>
            </w:pPr>
            <w:r>
              <w:rPr>
                <w:rFonts w:ascii="宋体" w:hAnsi="宋体" w:cs="宋体" w:hint="eastAsia"/>
                <w:color w:val="000000" w:themeColor="text1"/>
                <w:sz w:val="20"/>
                <w:szCs w:val="20"/>
              </w:rPr>
              <w:t>GB/T 50621-2010</w:t>
            </w:r>
          </w:p>
          <w:p w:rsidR="000B0555" w:rsidRDefault="003967AF">
            <w:pPr>
              <w:spacing w:line="240" w:lineRule="exact"/>
              <w:rPr>
                <w:rFonts w:ascii="宋体" w:hAnsi="宋体" w:cs="宋体"/>
                <w:color w:val="000000" w:themeColor="text1"/>
                <w:sz w:val="20"/>
                <w:szCs w:val="20"/>
              </w:rPr>
            </w:pPr>
            <w:r>
              <w:rPr>
                <w:rFonts w:ascii="宋体" w:hAnsi="宋体" w:cs="宋体" w:hint="eastAsia"/>
                <w:color w:val="000000" w:themeColor="text1"/>
                <w:sz w:val="20"/>
                <w:szCs w:val="20"/>
              </w:rPr>
              <w:t>建筑结构检测技术标准</w:t>
            </w:r>
          </w:p>
          <w:p w:rsidR="000B0555" w:rsidRDefault="003967AF">
            <w:pPr>
              <w:spacing w:line="240" w:lineRule="exact"/>
              <w:rPr>
                <w:rFonts w:ascii="宋体" w:hAnsi="宋体" w:cs="宋体"/>
                <w:color w:val="000000" w:themeColor="text1"/>
                <w:sz w:val="20"/>
                <w:szCs w:val="20"/>
              </w:rPr>
            </w:pPr>
            <w:r>
              <w:rPr>
                <w:rFonts w:ascii="宋体" w:hAnsi="宋体" w:cs="宋体" w:hint="eastAsia"/>
                <w:color w:val="000000" w:themeColor="text1"/>
                <w:sz w:val="20"/>
                <w:szCs w:val="20"/>
              </w:rPr>
              <w:t xml:space="preserve">GB/T </w:t>
            </w:r>
            <w:r>
              <w:rPr>
                <w:rFonts w:ascii="宋体" w:hAnsi="宋体" w:cs="宋体" w:hint="eastAsia"/>
                <w:color w:val="000000" w:themeColor="text1"/>
                <w:sz w:val="20"/>
                <w:szCs w:val="20"/>
              </w:rPr>
              <w:t>50344-2004</w:t>
            </w:r>
          </w:p>
          <w:p w:rsidR="000B0555" w:rsidRDefault="003967AF">
            <w:pPr>
              <w:jc w:val="left"/>
              <w:rPr>
                <w:rFonts w:ascii="宋体" w:hAnsi="宋体" w:cs="宋体"/>
                <w:color w:val="000000" w:themeColor="text1"/>
                <w:sz w:val="20"/>
                <w:szCs w:val="20"/>
              </w:rPr>
            </w:pPr>
            <w:r>
              <w:rPr>
                <w:rFonts w:ascii="宋体" w:hAnsi="宋体" w:cs="宋体" w:hint="eastAsia"/>
                <w:color w:val="000000" w:themeColor="text1"/>
                <w:sz w:val="20"/>
                <w:szCs w:val="20"/>
              </w:rPr>
              <w:t>钢结构防火涂层应用技术规范</w:t>
            </w:r>
            <w:r>
              <w:rPr>
                <w:rFonts w:ascii="宋体" w:hAnsi="宋体" w:cs="宋体" w:hint="eastAsia"/>
                <w:color w:val="000000" w:themeColor="text1"/>
                <w:sz w:val="20"/>
                <w:szCs w:val="20"/>
              </w:rPr>
              <w:t xml:space="preserve"> CECS 24:90</w:t>
            </w:r>
          </w:p>
        </w:tc>
      </w:tr>
      <w:tr w:rsidR="000B0555">
        <w:trPr>
          <w:cantSplit/>
          <w:trHeight w:val="1317"/>
          <w:jc w:val="center"/>
        </w:trPr>
        <w:tc>
          <w:tcPr>
            <w:tcW w:w="361" w:type="dxa"/>
            <w:shd w:val="clear" w:color="auto" w:fill="auto"/>
            <w:vAlign w:val="center"/>
          </w:tcPr>
          <w:p w:rsidR="000B0555" w:rsidRDefault="003967AF">
            <w:pPr>
              <w:spacing w:line="240" w:lineRule="exact"/>
              <w:rPr>
                <w:rFonts w:ascii="宋体" w:hAnsi="宋体" w:cs="宋体"/>
                <w:color w:val="000000" w:themeColor="text1"/>
                <w:sz w:val="20"/>
                <w:szCs w:val="20"/>
              </w:rPr>
            </w:pPr>
            <w:r>
              <w:rPr>
                <w:rFonts w:ascii="宋体" w:hAnsi="宋体" w:cs="宋体" w:hint="eastAsia"/>
                <w:color w:val="000000" w:themeColor="text1"/>
                <w:sz w:val="20"/>
                <w:szCs w:val="20"/>
              </w:rPr>
              <w:t>钢材厚度</w:t>
            </w:r>
          </w:p>
        </w:tc>
        <w:tc>
          <w:tcPr>
            <w:tcW w:w="937" w:type="dxa"/>
            <w:shd w:val="clear" w:color="auto" w:fill="auto"/>
            <w:vAlign w:val="center"/>
          </w:tcPr>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超声波测厚</w:t>
            </w:r>
          </w:p>
        </w:tc>
        <w:tc>
          <w:tcPr>
            <w:tcW w:w="2136" w:type="dxa"/>
            <w:gridSpan w:val="2"/>
            <w:shd w:val="clear" w:color="auto" w:fill="auto"/>
            <w:vAlign w:val="center"/>
          </w:tcPr>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提供构件图纸。</w:t>
            </w:r>
          </w:p>
        </w:tc>
        <w:tc>
          <w:tcPr>
            <w:tcW w:w="2055" w:type="dxa"/>
            <w:gridSpan w:val="2"/>
            <w:shd w:val="clear" w:color="auto" w:fill="auto"/>
            <w:vAlign w:val="center"/>
          </w:tcPr>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按委托方要求。</w:t>
            </w:r>
          </w:p>
        </w:tc>
        <w:tc>
          <w:tcPr>
            <w:tcW w:w="2400" w:type="dxa"/>
            <w:shd w:val="clear" w:color="auto" w:fill="auto"/>
            <w:vAlign w:val="center"/>
          </w:tcPr>
          <w:p w:rsidR="000B0555" w:rsidRDefault="003967AF">
            <w:pPr>
              <w:spacing w:line="240" w:lineRule="exact"/>
              <w:jc w:val="center"/>
              <w:rPr>
                <w:rFonts w:ascii="宋体" w:hAnsi="宋体" w:cs="宋体"/>
                <w:color w:val="000000" w:themeColor="text1"/>
                <w:sz w:val="20"/>
                <w:szCs w:val="20"/>
              </w:rPr>
            </w:pPr>
            <w:r>
              <w:rPr>
                <w:rFonts w:ascii="宋体" w:hAnsi="宋体" w:cs="宋体" w:hint="eastAsia"/>
                <w:color w:val="000000" w:themeColor="text1"/>
                <w:sz w:val="20"/>
                <w:szCs w:val="20"/>
              </w:rPr>
              <w:t>测厚范围：</w:t>
            </w:r>
            <w:r>
              <w:rPr>
                <w:rFonts w:ascii="宋体" w:hAnsi="宋体" w:cs="宋体" w:hint="eastAsia"/>
                <w:color w:val="000000" w:themeColor="text1"/>
                <w:sz w:val="20"/>
                <w:szCs w:val="20"/>
              </w:rPr>
              <w:t>1-200mm</w:t>
            </w:r>
          </w:p>
        </w:tc>
        <w:tc>
          <w:tcPr>
            <w:tcW w:w="2490" w:type="dxa"/>
            <w:gridSpan w:val="2"/>
            <w:shd w:val="clear" w:color="auto" w:fill="FFFFFF"/>
            <w:vAlign w:val="center"/>
          </w:tcPr>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钢结构现场检测技术标准</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GB/T 50621-2010</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无损检测</w:t>
            </w:r>
            <w:r>
              <w:rPr>
                <w:rFonts w:ascii="宋体" w:hAnsi="宋体" w:cs="宋体" w:hint="eastAsia"/>
                <w:color w:val="000000" w:themeColor="text1"/>
                <w:sz w:val="20"/>
                <w:szCs w:val="20"/>
              </w:rPr>
              <w:t xml:space="preserve"> </w:t>
            </w:r>
            <w:r>
              <w:rPr>
                <w:rFonts w:ascii="宋体" w:hAnsi="宋体" w:cs="宋体" w:hint="eastAsia"/>
                <w:color w:val="000000" w:themeColor="text1"/>
                <w:sz w:val="20"/>
                <w:szCs w:val="20"/>
              </w:rPr>
              <w:t>接触式超声脉冲回波法测厚方法</w:t>
            </w:r>
            <w:r>
              <w:rPr>
                <w:rFonts w:ascii="宋体" w:hAnsi="宋体" w:cs="宋体" w:hint="eastAsia"/>
                <w:color w:val="000000" w:themeColor="text1"/>
                <w:sz w:val="20"/>
                <w:szCs w:val="20"/>
              </w:rPr>
              <w:t xml:space="preserve"> </w:t>
            </w:r>
          </w:p>
          <w:p w:rsidR="000B0555" w:rsidRDefault="003967AF">
            <w:pPr>
              <w:spacing w:line="240" w:lineRule="exact"/>
              <w:jc w:val="left"/>
              <w:rPr>
                <w:rFonts w:ascii="宋体" w:hAnsi="宋体" w:cs="宋体"/>
                <w:color w:val="000000" w:themeColor="text1"/>
                <w:sz w:val="20"/>
                <w:szCs w:val="20"/>
              </w:rPr>
            </w:pPr>
            <w:r>
              <w:rPr>
                <w:rFonts w:ascii="宋体" w:hAnsi="宋体" w:cs="宋体" w:hint="eastAsia"/>
                <w:color w:val="000000" w:themeColor="text1"/>
                <w:sz w:val="20"/>
                <w:szCs w:val="20"/>
              </w:rPr>
              <w:t>GB/T 11344-2008</w:t>
            </w:r>
          </w:p>
        </w:tc>
      </w:tr>
      <w:tr w:rsidR="000B0555">
        <w:trPr>
          <w:cantSplit/>
          <w:trHeight w:val="400"/>
          <w:tblHeader/>
          <w:jc w:val="center"/>
        </w:trPr>
        <w:tc>
          <w:tcPr>
            <w:tcW w:w="10379" w:type="dxa"/>
            <w:gridSpan w:val="9"/>
            <w:tcBorders>
              <w:top w:val="nil"/>
              <w:left w:val="nil"/>
              <w:right w:val="nil"/>
            </w:tcBorders>
            <w:vAlign w:val="center"/>
          </w:tcPr>
          <w:p w:rsidR="000B0555" w:rsidRDefault="003967AF">
            <w:pPr>
              <w:pStyle w:val="1"/>
              <w:rPr>
                <w:rFonts w:ascii="宋体" w:hAnsi="宋体" w:cs="宋体"/>
                <w:sz w:val="18"/>
                <w:szCs w:val="18"/>
              </w:rPr>
            </w:pPr>
            <w:bookmarkStart w:id="72" w:name="_Toc264013004"/>
            <w:bookmarkStart w:id="73" w:name="_Toc264984673"/>
            <w:bookmarkStart w:id="74" w:name="_Toc295466622"/>
            <w:bookmarkStart w:id="75" w:name="_Toc264983627"/>
            <w:bookmarkStart w:id="76" w:name="_Toc29149"/>
            <w:r>
              <w:rPr>
                <w:rFonts w:ascii="宋体" w:hAnsi="宋体" w:cs="宋体" w:hint="eastAsia"/>
                <w:szCs w:val="32"/>
              </w:rPr>
              <w:lastRenderedPageBreak/>
              <w:t>·主体结构·</w:t>
            </w:r>
            <w:bookmarkEnd w:id="72"/>
            <w:bookmarkEnd w:id="73"/>
            <w:bookmarkEnd w:id="74"/>
            <w:bookmarkEnd w:id="75"/>
            <w:bookmarkEnd w:id="76"/>
          </w:p>
        </w:tc>
      </w:tr>
      <w:tr w:rsidR="000B0555">
        <w:trPr>
          <w:trHeight w:val="567"/>
          <w:jc w:val="center"/>
        </w:trPr>
        <w:tc>
          <w:tcPr>
            <w:tcW w:w="1394" w:type="dxa"/>
            <w:gridSpan w:val="3"/>
            <w:shd w:val="clear" w:color="auto" w:fill="FFFFFF"/>
            <w:vAlign w:val="center"/>
          </w:tcPr>
          <w:p w:rsidR="000B0555" w:rsidRDefault="003967AF">
            <w:pPr>
              <w:jc w:val="center"/>
              <w:rPr>
                <w:rFonts w:ascii="宋体" w:hAnsi="宋体" w:cs="宋体"/>
                <w:sz w:val="20"/>
                <w:szCs w:val="20"/>
              </w:rPr>
            </w:pPr>
            <w:r>
              <w:rPr>
                <w:rFonts w:ascii="宋体" w:hAnsi="宋体" w:cs="宋体" w:hint="eastAsia"/>
                <w:b/>
                <w:color w:val="000000" w:themeColor="text1"/>
                <w:sz w:val="24"/>
                <w:szCs w:val="24"/>
              </w:rPr>
              <w:t>检测项目</w:t>
            </w:r>
          </w:p>
        </w:tc>
        <w:tc>
          <w:tcPr>
            <w:tcW w:w="3615" w:type="dxa"/>
            <w:gridSpan w:val="2"/>
            <w:shd w:val="clear" w:color="auto" w:fill="auto"/>
            <w:vAlign w:val="center"/>
          </w:tcPr>
          <w:p w:rsidR="000B0555" w:rsidRDefault="003967AF">
            <w:pPr>
              <w:jc w:val="center"/>
              <w:rPr>
                <w:rFonts w:ascii="宋体" w:hAnsi="宋体" w:cs="宋体"/>
                <w:b/>
                <w:color w:val="000000" w:themeColor="text1"/>
                <w:sz w:val="24"/>
                <w:szCs w:val="24"/>
              </w:rPr>
            </w:pPr>
            <w:r>
              <w:rPr>
                <w:rFonts w:ascii="宋体" w:hAnsi="宋体" w:cs="宋体" w:hint="eastAsia"/>
                <w:b/>
                <w:color w:val="000000" w:themeColor="text1"/>
                <w:sz w:val="24"/>
                <w:szCs w:val="24"/>
              </w:rPr>
              <w:t>委托方现场</w:t>
            </w:r>
          </w:p>
          <w:p w:rsidR="000B0555" w:rsidRDefault="003967AF">
            <w:pPr>
              <w:jc w:val="center"/>
              <w:rPr>
                <w:rFonts w:ascii="宋体" w:hAnsi="宋体" w:cs="宋体"/>
                <w:sz w:val="20"/>
                <w:szCs w:val="20"/>
              </w:rPr>
            </w:pPr>
            <w:r>
              <w:rPr>
                <w:rFonts w:ascii="宋体" w:hAnsi="宋体" w:cs="宋体" w:hint="eastAsia"/>
                <w:b/>
                <w:color w:val="000000" w:themeColor="text1"/>
                <w:sz w:val="24"/>
                <w:szCs w:val="24"/>
              </w:rPr>
              <w:t>准备工作</w:t>
            </w:r>
          </w:p>
        </w:tc>
        <w:tc>
          <w:tcPr>
            <w:tcW w:w="3345" w:type="dxa"/>
            <w:gridSpan w:val="3"/>
            <w:shd w:val="clear" w:color="auto" w:fill="auto"/>
            <w:vAlign w:val="center"/>
          </w:tcPr>
          <w:p w:rsidR="000B0555" w:rsidRDefault="003967AF">
            <w:pPr>
              <w:jc w:val="center"/>
              <w:rPr>
                <w:rFonts w:ascii="宋体" w:hAnsi="宋体" w:cs="宋体"/>
                <w:sz w:val="20"/>
                <w:szCs w:val="20"/>
              </w:rPr>
            </w:pPr>
            <w:r>
              <w:rPr>
                <w:rFonts w:ascii="宋体" w:hAnsi="宋体" w:cs="宋体" w:hint="eastAsia"/>
                <w:b/>
                <w:color w:val="000000" w:themeColor="text1"/>
                <w:sz w:val="24"/>
                <w:szCs w:val="24"/>
              </w:rPr>
              <w:t>检测数量、检测时间的确定</w:t>
            </w:r>
          </w:p>
        </w:tc>
        <w:tc>
          <w:tcPr>
            <w:tcW w:w="2025" w:type="dxa"/>
            <w:shd w:val="clear" w:color="auto" w:fill="FFFFFF"/>
            <w:vAlign w:val="center"/>
          </w:tcPr>
          <w:p w:rsidR="000B0555" w:rsidRDefault="003967AF">
            <w:pPr>
              <w:jc w:val="center"/>
              <w:rPr>
                <w:rFonts w:ascii="宋体" w:hAnsi="宋体" w:cs="宋体"/>
                <w:sz w:val="20"/>
                <w:szCs w:val="20"/>
              </w:rPr>
            </w:pPr>
            <w:r>
              <w:rPr>
                <w:rFonts w:ascii="宋体" w:hAnsi="宋体" w:cs="宋体" w:hint="eastAsia"/>
                <w:b/>
                <w:bCs/>
                <w:color w:val="000000" w:themeColor="text1"/>
                <w:sz w:val="24"/>
                <w:szCs w:val="24"/>
              </w:rPr>
              <w:t>检测依据</w:t>
            </w:r>
          </w:p>
        </w:tc>
      </w:tr>
      <w:tr w:rsidR="000B0555">
        <w:trPr>
          <w:trHeight w:val="3451"/>
          <w:jc w:val="center"/>
        </w:trPr>
        <w:tc>
          <w:tcPr>
            <w:tcW w:w="361" w:type="dxa"/>
            <w:vMerge w:val="restart"/>
            <w:shd w:val="clear" w:color="auto" w:fill="auto"/>
            <w:vAlign w:val="center"/>
          </w:tcPr>
          <w:p w:rsidR="000B0555" w:rsidRDefault="003967AF">
            <w:pPr>
              <w:jc w:val="left"/>
              <w:rPr>
                <w:rFonts w:ascii="宋体" w:hAnsi="宋体" w:cs="宋体"/>
                <w:sz w:val="20"/>
                <w:szCs w:val="20"/>
              </w:rPr>
            </w:pPr>
            <w:r>
              <w:rPr>
                <w:rFonts w:ascii="宋体" w:hAnsi="宋体" w:cs="宋体" w:hint="eastAsia"/>
                <w:sz w:val="20"/>
                <w:szCs w:val="20"/>
              </w:rPr>
              <w:t>混凝土结构</w:t>
            </w:r>
          </w:p>
        </w:tc>
        <w:tc>
          <w:tcPr>
            <w:tcW w:w="1033" w:type="dxa"/>
            <w:gridSpan w:val="2"/>
            <w:shd w:val="clear" w:color="auto" w:fill="auto"/>
            <w:vAlign w:val="center"/>
          </w:tcPr>
          <w:p w:rsidR="000B0555" w:rsidRDefault="003967AF">
            <w:pPr>
              <w:jc w:val="center"/>
              <w:rPr>
                <w:rFonts w:ascii="宋体" w:hAnsi="宋体" w:cs="宋体"/>
                <w:sz w:val="20"/>
                <w:szCs w:val="20"/>
              </w:rPr>
            </w:pPr>
            <w:r>
              <w:rPr>
                <w:rFonts w:ascii="宋体" w:hAnsi="宋体" w:cs="宋体" w:hint="eastAsia"/>
                <w:sz w:val="20"/>
                <w:szCs w:val="20"/>
              </w:rPr>
              <w:t>回弹法检测混凝土抗压强度</w:t>
            </w:r>
          </w:p>
        </w:tc>
        <w:tc>
          <w:tcPr>
            <w:tcW w:w="3615" w:type="dxa"/>
            <w:gridSpan w:val="2"/>
            <w:shd w:val="clear" w:color="auto" w:fill="auto"/>
            <w:vAlign w:val="center"/>
          </w:tcPr>
          <w:p w:rsidR="000B0555" w:rsidRDefault="003967AF">
            <w:pPr>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提供安全可靠的施工现场。</w:t>
            </w:r>
          </w:p>
          <w:p w:rsidR="000B0555" w:rsidRDefault="003967AF">
            <w:pPr>
              <w:rPr>
                <w:rFonts w:ascii="宋体" w:hAnsi="宋体" w:cs="宋体"/>
                <w:sz w:val="20"/>
                <w:szCs w:val="20"/>
              </w:rPr>
            </w:pPr>
            <w:r>
              <w:rPr>
                <w:rFonts w:ascii="宋体" w:hAnsi="宋体" w:cs="宋体" w:hint="eastAsia"/>
                <w:sz w:val="20"/>
                <w:szCs w:val="20"/>
              </w:rPr>
              <w:t>2.</w:t>
            </w:r>
            <w:r>
              <w:rPr>
                <w:rFonts w:ascii="宋体" w:hAnsi="宋体" w:cs="宋体" w:hint="eastAsia"/>
                <w:sz w:val="20"/>
                <w:szCs w:val="20"/>
              </w:rPr>
              <w:t>提供工程概况，需检测混凝土构件的设计强度、浇筑日期及设计图纸等；</w:t>
            </w:r>
          </w:p>
          <w:p w:rsidR="000B0555" w:rsidRDefault="003967AF">
            <w:pPr>
              <w:rPr>
                <w:rFonts w:ascii="宋体" w:hAnsi="宋体" w:cs="宋体"/>
                <w:sz w:val="20"/>
                <w:szCs w:val="20"/>
              </w:rPr>
            </w:pPr>
            <w:r>
              <w:rPr>
                <w:rFonts w:ascii="宋体" w:hAnsi="宋体" w:cs="宋体" w:hint="eastAsia"/>
                <w:sz w:val="20"/>
                <w:szCs w:val="20"/>
              </w:rPr>
              <w:t>3.</w:t>
            </w:r>
            <w:r>
              <w:rPr>
                <w:rFonts w:ascii="宋体" w:hAnsi="宋体" w:cs="宋体" w:hint="eastAsia"/>
                <w:sz w:val="20"/>
                <w:szCs w:val="20"/>
              </w:rPr>
              <w:t>委托方应对检测面即混凝土表面清洁、平整，不应留有疏松层、浮浆、油垢、涂层以及蜂窝、麻面，必要时可用砂轮清除疏松层和杂物，且不应有残留粉末和碎屑；</w:t>
            </w:r>
          </w:p>
          <w:p w:rsidR="000B0555" w:rsidRDefault="003967AF">
            <w:pPr>
              <w:rPr>
                <w:rFonts w:ascii="宋体" w:hAnsi="宋体" w:cs="宋体"/>
                <w:sz w:val="20"/>
                <w:szCs w:val="20"/>
              </w:rPr>
            </w:pPr>
            <w:r>
              <w:rPr>
                <w:rFonts w:ascii="宋体" w:hAnsi="宋体" w:cs="宋体" w:hint="eastAsia"/>
                <w:sz w:val="20"/>
                <w:szCs w:val="20"/>
              </w:rPr>
              <w:t>4.</w:t>
            </w:r>
            <w:r>
              <w:rPr>
                <w:rFonts w:ascii="宋体" w:hAnsi="宋体" w:cs="宋体" w:hint="eastAsia"/>
                <w:sz w:val="20"/>
                <w:szCs w:val="20"/>
              </w:rPr>
              <w:t>在检测过程中，委托方应安排有关负责人员全程见证检测，提供必要的协助。及时将检测事宜通知监理或甲方等相关单位代表，并要求其现场见证。</w:t>
            </w:r>
          </w:p>
        </w:tc>
        <w:tc>
          <w:tcPr>
            <w:tcW w:w="3345" w:type="dxa"/>
            <w:gridSpan w:val="3"/>
            <w:shd w:val="clear" w:color="auto" w:fill="auto"/>
            <w:vAlign w:val="center"/>
          </w:tcPr>
          <w:p w:rsidR="000B0555" w:rsidRDefault="003967AF">
            <w:pPr>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单个检测：适用于单个结构或构件的检测；</w:t>
            </w:r>
          </w:p>
          <w:p w:rsidR="000B0555" w:rsidRDefault="003967AF">
            <w:pPr>
              <w:rPr>
                <w:rFonts w:ascii="宋体" w:hAnsi="宋体" w:cs="宋体"/>
                <w:sz w:val="20"/>
                <w:szCs w:val="20"/>
              </w:rPr>
            </w:pPr>
            <w:r>
              <w:rPr>
                <w:rFonts w:ascii="宋体" w:hAnsi="宋体" w:cs="宋体" w:hint="eastAsia"/>
                <w:sz w:val="20"/>
                <w:szCs w:val="20"/>
              </w:rPr>
              <w:t>2.</w:t>
            </w:r>
            <w:r>
              <w:rPr>
                <w:rFonts w:ascii="宋体" w:hAnsi="宋体" w:cs="宋体" w:hint="eastAsia"/>
                <w:sz w:val="20"/>
                <w:szCs w:val="20"/>
              </w:rPr>
              <w:t>批量检测：适用于在相同生产工艺条件下，混凝土强度等级相同，原材料、配合比、成形工艺、养护条件基本一致且龄期相近的同类结构或构件。按批进行检测的构件，抽检数量不少于同批构件总数的</w:t>
            </w:r>
            <w:r>
              <w:rPr>
                <w:rFonts w:ascii="宋体" w:hAnsi="宋体" w:cs="宋体" w:hint="eastAsia"/>
                <w:sz w:val="20"/>
                <w:szCs w:val="20"/>
              </w:rPr>
              <w:t>3</w:t>
            </w:r>
            <w:r>
              <w:rPr>
                <w:rFonts w:ascii="宋体" w:hAnsi="宋体" w:cs="宋体" w:hint="eastAsia"/>
                <w:sz w:val="20"/>
                <w:szCs w:val="20"/>
              </w:rPr>
              <w:t>0</w:t>
            </w:r>
            <w:r>
              <w:rPr>
                <w:rFonts w:ascii="宋体" w:hAnsi="宋体" w:cs="宋体" w:hint="eastAsia"/>
                <w:sz w:val="20"/>
                <w:szCs w:val="20"/>
              </w:rPr>
              <w:t>％且构件数量不少于</w:t>
            </w:r>
            <w:r>
              <w:rPr>
                <w:rFonts w:ascii="宋体" w:hAnsi="宋体" w:cs="宋体" w:hint="eastAsia"/>
                <w:sz w:val="20"/>
                <w:szCs w:val="20"/>
              </w:rPr>
              <w:t>10</w:t>
            </w:r>
            <w:r>
              <w:rPr>
                <w:rFonts w:ascii="宋体" w:hAnsi="宋体" w:cs="宋体" w:hint="eastAsia"/>
                <w:sz w:val="20"/>
                <w:szCs w:val="20"/>
              </w:rPr>
              <w:t>件；</w:t>
            </w:r>
          </w:p>
          <w:p w:rsidR="000B0555" w:rsidRDefault="003967AF">
            <w:pPr>
              <w:rPr>
                <w:rFonts w:ascii="宋体" w:hAnsi="宋体" w:cs="宋体"/>
                <w:sz w:val="20"/>
                <w:szCs w:val="20"/>
              </w:rPr>
            </w:pPr>
            <w:r>
              <w:rPr>
                <w:rFonts w:ascii="宋体" w:hAnsi="宋体" w:cs="宋体" w:hint="eastAsia"/>
                <w:sz w:val="20"/>
                <w:szCs w:val="20"/>
              </w:rPr>
              <w:t>3.</w:t>
            </w:r>
            <w:r>
              <w:rPr>
                <w:rFonts w:ascii="宋体" w:hAnsi="宋体" w:cs="宋体" w:hint="eastAsia"/>
                <w:sz w:val="20"/>
                <w:szCs w:val="20"/>
              </w:rPr>
              <w:t>对某一方向尺寸少于</w:t>
            </w:r>
            <w:r>
              <w:rPr>
                <w:rFonts w:ascii="宋体" w:hAnsi="宋体" w:cs="宋体" w:hint="eastAsia"/>
                <w:sz w:val="20"/>
                <w:szCs w:val="20"/>
              </w:rPr>
              <w:t>4.5m</w:t>
            </w:r>
            <w:r>
              <w:rPr>
                <w:rFonts w:ascii="宋体" w:hAnsi="宋体" w:cs="宋体" w:hint="eastAsia"/>
                <w:sz w:val="20"/>
                <w:szCs w:val="20"/>
              </w:rPr>
              <w:t>且另一方向尺寸小于</w:t>
            </w:r>
            <w:r>
              <w:rPr>
                <w:rFonts w:ascii="宋体" w:hAnsi="宋体" w:cs="宋体" w:hint="eastAsia"/>
                <w:sz w:val="20"/>
                <w:szCs w:val="20"/>
              </w:rPr>
              <w:t>0.3m</w:t>
            </w:r>
            <w:r>
              <w:rPr>
                <w:rFonts w:ascii="宋体" w:hAnsi="宋体" w:cs="宋体" w:hint="eastAsia"/>
                <w:sz w:val="20"/>
                <w:szCs w:val="20"/>
              </w:rPr>
              <w:t>的构件，其测区数量可适当减少，但应不少于</w:t>
            </w:r>
            <w:r>
              <w:rPr>
                <w:rFonts w:ascii="宋体" w:hAnsi="宋体" w:cs="宋体" w:hint="eastAsia"/>
                <w:sz w:val="20"/>
                <w:szCs w:val="20"/>
              </w:rPr>
              <w:t>5</w:t>
            </w:r>
            <w:r>
              <w:rPr>
                <w:rFonts w:ascii="宋体" w:hAnsi="宋体" w:cs="宋体" w:hint="eastAsia"/>
                <w:sz w:val="20"/>
                <w:szCs w:val="20"/>
              </w:rPr>
              <w:t>个。</w:t>
            </w:r>
          </w:p>
        </w:tc>
        <w:tc>
          <w:tcPr>
            <w:tcW w:w="2025" w:type="dxa"/>
            <w:shd w:val="clear" w:color="auto" w:fill="FFFFFF"/>
            <w:vAlign w:val="center"/>
          </w:tcPr>
          <w:p w:rsidR="000B0555" w:rsidRDefault="003967AF">
            <w:pPr>
              <w:tabs>
                <w:tab w:val="left" w:pos="432"/>
              </w:tabs>
              <w:jc w:val="left"/>
              <w:rPr>
                <w:rFonts w:ascii="宋体" w:hAnsi="宋体" w:cs="宋体"/>
                <w:sz w:val="20"/>
                <w:szCs w:val="20"/>
              </w:rPr>
            </w:pPr>
            <w:r>
              <w:rPr>
                <w:rFonts w:ascii="宋体" w:hAnsi="宋体" w:cs="宋体" w:hint="eastAsia"/>
                <w:sz w:val="20"/>
                <w:szCs w:val="20"/>
              </w:rPr>
              <w:t>回弹法检测混凝土抗压强度技术规程</w:t>
            </w:r>
            <w:r>
              <w:rPr>
                <w:rFonts w:ascii="宋体" w:hAnsi="宋体" w:cs="宋体" w:hint="eastAsia"/>
                <w:sz w:val="20"/>
                <w:szCs w:val="20"/>
              </w:rPr>
              <w:t>JGJ/T 23-2011</w:t>
            </w:r>
          </w:p>
          <w:p w:rsidR="000B0555" w:rsidRDefault="003967AF">
            <w:pPr>
              <w:tabs>
                <w:tab w:val="left" w:pos="432"/>
              </w:tabs>
              <w:jc w:val="left"/>
              <w:rPr>
                <w:rFonts w:ascii="宋体" w:hAnsi="宋体" w:cs="宋体"/>
                <w:sz w:val="20"/>
                <w:szCs w:val="20"/>
              </w:rPr>
            </w:pPr>
            <w:r>
              <w:rPr>
                <w:rFonts w:ascii="宋体" w:hAnsi="宋体" w:cs="宋体" w:hint="eastAsia"/>
                <w:sz w:val="20"/>
                <w:szCs w:val="20"/>
              </w:rPr>
              <w:t>建筑结构检测技术标准</w:t>
            </w:r>
            <w:r>
              <w:rPr>
                <w:rFonts w:ascii="宋体" w:hAnsi="宋体" w:cs="宋体" w:hint="eastAsia"/>
                <w:sz w:val="20"/>
                <w:szCs w:val="20"/>
              </w:rPr>
              <w:t>GB/T</w:t>
            </w:r>
            <w:r>
              <w:rPr>
                <w:rFonts w:ascii="宋体" w:hAnsi="宋体" w:cs="宋体" w:hint="eastAsia"/>
                <w:sz w:val="20"/>
                <w:szCs w:val="20"/>
              </w:rPr>
              <w:t xml:space="preserve"> </w:t>
            </w:r>
            <w:r>
              <w:rPr>
                <w:rFonts w:ascii="宋体" w:hAnsi="宋体" w:cs="宋体" w:hint="eastAsia"/>
                <w:sz w:val="20"/>
                <w:szCs w:val="20"/>
              </w:rPr>
              <w:t>50344-2004</w:t>
            </w:r>
          </w:p>
        </w:tc>
      </w:tr>
      <w:tr w:rsidR="000B0555">
        <w:trPr>
          <w:trHeight w:val="2095"/>
          <w:jc w:val="center"/>
        </w:trPr>
        <w:tc>
          <w:tcPr>
            <w:tcW w:w="361" w:type="dxa"/>
            <w:vMerge/>
            <w:shd w:val="clear" w:color="auto" w:fill="auto"/>
            <w:vAlign w:val="center"/>
          </w:tcPr>
          <w:p w:rsidR="000B0555" w:rsidRDefault="000B0555">
            <w:pPr>
              <w:jc w:val="left"/>
              <w:rPr>
                <w:rFonts w:ascii="宋体" w:hAnsi="宋体" w:cs="宋体"/>
                <w:sz w:val="20"/>
                <w:szCs w:val="20"/>
              </w:rPr>
            </w:pPr>
          </w:p>
        </w:tc>
        <w:tc>
          <w:tcPr>
            <w:tcW w:w="1033" w:type="dxa"/>
            <w:gridSpan w:val="2"/>
            <w:shd w:val="clear" w:color="auto" w:fill="auto"/>
            <w:vAlign w:val="center"/>
          </w:tcPr>
          <w:p w:rsidR="000B0555" w:rsidRDefault="003967AF">
            <w:pPr>
              <w:jc w:val="center"/>
              <w:rPr>
                <w:rFonts w:ascii="宋体" w:hAnsi="宋体" w:cs="宋体"/>
                <w:sz w:val="20"/>
                <w:szCs w:val="20"/>
              </w:rPr>
            </w:pPr>
            <w:r>
              <w:rPr>
                <w:rFonts w:ascii="宋体" w:hAnsi="宋体" w:cs="宋体" w:hint="eastAsia"/>
                <w:sz w:val="20"/>
                <w:szCs w:val="20"/>
              </w:rPr>
              <w:t>钻芯法检测混凝土抗压强度</w:t>
            </w:r>
          </w:p>
        </w:tc>
        <w:tc>
          <w:tcPr>
            <w:tcW w:w="3615" w:type="dxa"/>
            <w:gridSpan w:val="2"/>
            <w:shd w:val="clear" w:color="auto" w:fill="auto"/>
            <w:vAlign w:val="center"/>
          </w:tcPr>
          <w:p w:rsidR="000B0555" w:rsidRDefault="003967AF">
            <w:pPr>
              <w:jc w:val="left"/>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提供安全可靠的施工现场及设备用电</w:t>
            </w:r>
            <w:r>
              <w:rPr>
                <w:rFonts w:ascii="宋体" w:hAnsi="宋体" w:cs="宋体" w:hint="eastAsia"/>
                <w:sz w:val="20"/>
                <w:szCs w:val="20"/>
              </w:rPr>
              <w:t>(220V)</w:t>
            </w:r>
            <w:r>
              <w:rPr>
                <w:rFonts w:ascii="宋体" w:hAnsi="宋体" w:cs="宋体" w:hint="eastAsia"/>
                <w:sz w:val="20"/>
                <w:szCs w:val="20"/>
              </w:rPr>
              <w:t>及工作用水。</w:t>
            </w:r>
          </w:p>
          <w:p w:rsidR="000B0555" w:rsidRDefault="003967AF">
            <w:pPr>
              <w:jc w:val="left"/>
              <w:rPr>
                <w:rFonts w:ascii="宋体" w:hAnsi="宋体" w:cs="宋体"/>
                <w:sz w:val="20"/>
                <w:szCs w:val="20"/>
              </w:rPr>
            </w:pPr>
            <w:r>
              <w:rPr>
                <w:rFonts w:ascii="宋体" w:hAnsi="宋体" w:cs="宋体" w:hint="eastAsia"/>
                <w:sz w:val="20"/>
                <w:szCs w:val="20"/>
              </w:rPr>
              <w:t>2.</w:t>
            </w:r>
            <w:r>
              <w:rPr>
                <w:rFonts w:ascii="宋体" w:hAnsi="宋体" w:cs="宋体" w:hint="eastAsia"/>
                <w:sz w:val="20"/>
                <w:szCs w:val="20"/>
              </w:rPr>
              <w:t>提供工程概况，原设计采用的混凝土强度等级、成型日期、混凝土原材料情况；混凝土质量状况和施工中存在的问题。搭架并提供工人协助检测方检测。</w:t>
            </w:r>
          </w:p>
          <w:p w:rsidR="000B0555" w:rsidRDefault="003967AF">
            <w:pPr>
              <w:jc w:val="left"/>
              <w:rPr>
                <w:rFonts w:ascii="宋体" w:hAnsi="宋体" w:cs="宋体"/>
                <w:sz w:val="20"/>
                <w:szCs w:val="20"/>
              </w:rPr>
            </w:pPr>
            <w:r>
              <w:rPr>
                <w:rFonts w:ascii="宋体" w:hAnsi="宋体" w:cs="宋体" w:hint="eastAsia"/>
                <w:sz w:val="20"/>
                <w:szCs w:val="20"/>
              </w:rPr>
              <w:t>3.</w:t>
            </w:r>
            <w:r>
              <w:rPr>
                <w:rFonts w:ascii="宋体" w:hAnsi="宋体" w:cs="宋体" w:hint="eastAsia"/>
                <w:sz w:val="20"/>
                <w:szCs w:val="20"/>
              </w:rPr>
              <w:t>结构或构件类型、外形尺寸及数量，有关结构或构件设计图、竣工图等。</w:t>
            </w:r>
          </w:p>
          <w:p w:rsidR="000B0555" w:rsidRDefault="003967AF">
            <w:pPr>
              <w:jc w:val="left"/>
              <w:rPr>
                <w:rFonts w:ascii="宋体" w:hAnsi="宋体" w:cs="宋体"/>
                <w:sz w:val="20"/>
                <w:szCs w:val="20"/>
              </w:rPr>
            </w:pPr>
            <w:r>
              <w:rPr>
                <w:rFonts w:ascii="宋体" w:hAnsi="宋体" w:cs="宋体" w:hint="eastAsia"/>
                <w:sz w:val="20"/>
                <w:szCs w:val="20"/>
              </w:rPr>
              <w:t>4.</w:t>
            </w:r>
            <w:r>
              <w:rPr>
                <w:rFonts w:ascii="宋体" w:hAnsi="宋体" w:cs="宋体" w:hint="eastAsia"/>
                <w:sz w:val="20"/>
                <w:szCs w:val="20"/>
              </w:rPr>
              <w:t>在检测过程中，委托方应安排有关负责人员全程见证检测，提供必要的协助。及时将检测事宜通知监理或甲方等相关单位代表，并要求其现场见证。</w:t>
            </w:r>
          </w:p>
        </w:tc>
        <w:tc>
          <w:tcPr>
            <w:tcW w:w="3345" w:type="dxa"/>
            <w:gridSpan w:val="3"/>
            <w:shd w:val="clear" w:color="auto" w:fill="auto"/>
            <w:vAlign w:val="center"/>
          </w:tcPr>
          <w:p w:rsidR="000B0555" w:rsidRDefault="003967AF">
            <w:pPr>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按单个构件检测时，每个构件的钻芯数量不应少于</w:t>
            </w:r>
            <w:r>
              <w:rPr>
                <w:rFonts w:ascii="宋体" w:hAnsi="宋体" w:cs="宋体" w:hint="eastAsia"/>
                <w:sz w:val="20"/>
                <w:szCs w:val="20"/>
              </w:rPr>
              <w:t>3</w:t>
            </w:r>
            <w:r>
              <w:rPr>
                <w:rFonts w:ascii="宋体" w:hAnsi="宋体" w:cs="宋体" w:hint="eastAsia"/>
                <w:sz w:val="20"/>
                <w:szCs w:val="20"/>
              </w:rPr>
              <w:t>个；对于较小构件可取</w:t>
            </w:r>
            <w:r>
              <w:rPr>
                <w:rFonts w:ascii="宋体" w:hAnsi="宋体" w:cs="宋体" w:hint="eastAsia"/>
                <w:sz w:val="20"/>
                <w:szCs w:val="20"/>
              </w:rPr>
              <w:t>2</w:t>
            </w:r>
            <w:r>
              <w:rPr>
                <w:rFonts w:ascii="宋体" w:hAnsi="宋体" w:cs="宋体" w:hint="eastAsia"/>
                <w:sz w:val="20"/>
                <w:szCs w:val="20"/>
              </w:rPr>
              <w:t>个；</w:t>
            </w:r>
          </w:p>
          <w:p w:rsidR="000B0555" w:rsidRDefault="003967AF">
            <w:pPr>
              <w:rPr>
                <w:rFonts w:ascii="宋体" w:hAnsi="宋体" w:cs="宋体"/>
                <w:sz w:val="20"/>
                <w:szCs w:val="20"/>
              </w:rPr>
            </w:pPr>
            <w:r>
              <w:rPr>
                <w:rFonts w:ascii="宋体" w:hAnsi="宋体" w:cs="宋体" w:hint="eastAsia"/>
                <w:sz w:val="20"/>
                <w:szCs w:val="20"/>
              </w:rPr>
              <w:t>2.</w:t>
            </w:r>
            <w:r>
              <w:rPr>
                <w:rFonts w:ascii="宋体" w:hAnsi="宋体" w:cs="宋体" w:hint="eastAsia"/>
                <w:sz w:val="20"/>
                <w:szCs w:val="20"/>
              </w:rPr>
              <w:t>对构件的局部区域进行检测时，由委托单位指定钻芯位置和数量；</w:t>
            </w:r>
          </w:p>
          <w:p w:rsidR="000B0555" w:rsidRDefault="003967AF">
            <w:pPr>
              <w:rPr>
                <w:rFonts w:ascii="宋体" w:hAnsi="宋体" w:cs="宋体"/>
                <w:sz w:val="20"/>
                <w:szCs w:val="20"/>
              </w:rPr>
            </w:pPr>
            <w:r>
              <w:rPr>
                <w:rFonts w:ascii="宋体" w:hAnsi="宋体" w:cs="宋体" w:hint="eastAsia"/>
                <w:sz w:val="20"/>
                <w:szCs w:val="20"/>
              </w:rPr>
              <w:t>3.</w:t>
            </w:r>
            <w:r>
              <w:rPr>
                <w:rFonts w:ascii="宋体" w:hAnsi="宋体" w:cs="宋体" w:hint="eastAsia"/>
                <w:sz w:val="20"/>
                <w:szCs w:val="20"/>
              </w:rPr>
              <w:t>按批量评定时标准芯样（</w:t>
            </w:r>
            <w:r>
              <w:rPr>
                <w:rFonts w:ascii="宋体" w:hAnsi="宋体" w:cs="宋体" w:hint="eastAsia"/>
                <w:sz w:val="20"/>
                <w:szCs w:val="20"/>
              </w:rPr>
              <w:t>D=100</w:t>
            </w:r>
            <w:r>
              <w:rPr>
                <w:rFonts w:ascii="宋体" w:hAnsi="宋体" w:cs="宋体" w:hint="eastAsia"/>
                <w:sz w:val="20"/>
                <w:szCs w:val="20"/>
              </w:rPr>
              <w:t>㎜）试件的最小样本量不宜少于</w:t>
            </w:r>
            <w:r>
              <w:rPr>
                <w:rFonts w:ascii="宋体" w:hAnsi="宋体" w:cs="宋体" w:hint="eastAsia"/>
                <w:sz w:val="20"/>
                <w:szCs w:val="20"/>
              </w:rPr>
              <w:t>15</w:t>
            </w:r>
            <w:r>
              <w:rPr>
                <w:rFonts w:ascii="宋体" w:hAnsi="宋体" w:cs="宋体" w:hint="eastAsia"/>
                <w:sz w:val="20"/>
                <w:szCs w:val="20"/>
              </w:rPr>
              <w:t>个，小直径芯样（</w:t>
            </w:r>
            <w:r>
              <w:rPr>
                <w:rFonts w:ascii="宋体" w:hAnsi="宋体" w:cs="宋体" w:hint="eastAsia"/>
                <w:sz w:val="20"/>
                <w:szCs w:val="20"/>
              </w:rPr>
              <w:t>D=75</w:t>
            </w:r>
            <w:r>
              <w:rPr>
                <w:rFonts w:ascii="宋体" w:hAnsi="宋体" w:cs="宋体" w:hint="eastAsia"/>
                <w:sz w:val="20"/>
                <w:szCs w:val="20"/>
              </w:rPr>
              <w:t>㎜）样本量应适当增加。</w:t>
            </w:r>
          </w:p>
        </w:tc>
        <w:tc>
          <w:tcPr>
            <w:tcW w:w="2025" w:type="dxa"/>
            <w:shd w:val="clear" w:color="auto" w:fill="FFFFFF"/>
            <w:vAlign w:val="center"/>
          </w:tcPr>
          <w:p w:rsidR="000B0555" w:rsidRDefault="003967AF">
            <w:pPr>
              <w:jc w:val="left"/>
              <w:rPr>
                <w:rFonts w:ascii="宋体" w:hAnsi="宋体" w:cs="宋体"/>
                <w:sz w:val="20"/>
                <w:szCs w:val="20"/>
              </w:rPr>
            </w:pPr>
            <w:r>
              <w:rPr>
                <w:rFonts w:ascii="宋体" w:hAnsi="宋体" w:cs="宋体" w:hint="eastAsia"/>
                <w:sz w:val="20"/>
                <w:szCs w:val="20"/>
              </w:rPr>
              <w:t>钻芯法检测混凝土强度技术规程</w:t>
            </w:r>
          </w:p>
          <w:p w:rsidR="000B0555" w:rsidRDefault="003967AF">
            <w:pPr>
              <w:jc w:val="left"/>
              <w:rPr>
                <w:rFonts w:ascii="宋体" w:hAnsi="宋体" w:cs="宋体"/>
                <w:sz w:val="20"/>
                <w:szCs w:val="20"/>
              </w:rPr>
            </w:pPr>
            <w:r>
              <w:rPr>
                <w:rFonts w:ascii="宋体" w:hAnsi="宋体" w:cs="宋体" w:hint="eastAsia"/>
                <w:sz w:val="20"/>
                <w:szCs w:val="20"/>
              </w:rPr>
              <w:t xml:space="preserve">CECS </w:t>
            </w:r>
            <w:r>
              <w:rPr>
                <w:rFonts w:ascii="宋体" w:hAnsi="宋体" w:cs="宋体" w:hint="eastAsia"/>
                <w:sz w:val="20"/>
                <w:szCs w:val="20"/>
              </w:rPr>
              <w:t>03</w:t>
            </w:r>
            <w:r>
              <w:rPr>
                <w:rFonts w:ascii="宋体" w:hAnsi="宋体" w:cs="宋体" w:hint="eastAsia"/>
                <w:sz w:val="20"/>
                <w:szCs w:val="20"/>
              </w:rPr>
              <w:t>：</w:t>
            </w:r>
            <w:r>
              <w:rPr>
                <w:rFonts w:ascii="宋体" w:hAnsi="宋体" w:cs="宋体" w:hint="eastAsia"/>
                <w:sz w:val="20"/>
                <w:szCs w:val="20"/>
              </w:rPr>
              <w:t>2007</w:t>
            </w:r>
          </w:p>
          <w:p w:rsidR="000B0555" w:rsidRDefault="003967AF">
            <w:pPr>
              <w:jc w:val="left"/>
              <w:rPr>
                <w:rFonts w:ascii="宋体" w:hAnsi="宋体" w:cs="宋体"/>
                <w:sz w:val="20"/>
                <w:szCs w:val="20"/>
              </w:rPr>
            </w:pPr>
            <w:r>
              <w:rPr>
                <w:rFonts w:ascii="宋体" w:hAnsi="宋体" w:cs="宋体" w:hint="eastAsia"/>
                <w:sz w:val="20"/>
                <w:szCs w:val="20"/>
              </w:rPr>
              <w:t>建筑结构检测技术标准</w:t>
            </w:r>
            <w:r>
              <w:rPr>
                <w:rFonts w:ascii="宋体" w:hAnsi="宋体" w:cs="宋体" w:hint="eastAsia"/>
                <w:sz w:val="20"/>
                <w:szCs w:val="20"/>
              </w:rPr>
              <w:t>GB/T</w:t>
            </w:r>
            <w:r>
              <w:rPr>
                <w:rFonts w:ascii="宋体" w:hAnsi="宋体" w:cs="宋体" w:hint="eastAsia"/>
                <w:sz w:val="20"/>
                <w:szCs w:val="20"/>
              </w:rPr>
              <w:t xml:space="preserve"> </w:t>
            </w:r>
            <w:r>
              <w:rPr>
                <w:rFonts w:ascii="宋体" w:hAnsi="宋体" w:cs="宋体" w:hint="eastAsia"/>
                <w:sz w:val="20"/>
                <w:szCs w:val="20"/>
              </w:rPr>
              <w:t>50344-2004</w:t>
            </w:r>
          </w:p>
        </w:tc>
      </w:tr>
      <w:tr w:rsidR="000B0555">
        <w:trPr>
          <w:trHeight w:val="3626"/>
          <w:jc w:val="center"/>
        </w:trPr>
        <w:tc>
          <w:tcPr>
            <w:tcW w:w="361" w:type="dxa"/>
            <w:vMerge/>
            <w:shd w:val="clear" w:color="auto" w:fill="auto"/>
            <w:vAlign w:val="center"/>
          </w:tcPr>
          <w:p w:rsidR="000B0555" w:rsidRDefault="000B0555">
            <w:pPr>
              <w:jc w:val="center"/>
              <w:rPr>
                <w:rFonts w:ascii="宋体" w:hAnsi="宋体" w:cs="宋体"/>
                <w:sz w:val="20"/>
                <w:szCs w:val="20"/>
              </w:rPr>
            </w:pPr>
          </w:p>
        </w:tc>
        <w:tc>
          <w:tcPr>
            <w:tcW w:w="1033" w:type="dxa"/>
            <w:gridSpan w:val="2"/>
            <w:shd w:val="clear" w:color="auto" w:fill="auto"/>
            <w:vAlign w:val="center"/>
          </w:tcPr>
          <w:p w:rsidR="000B0555" w:rsidRDefault="003967AF">
            <w:pPr>
              <w:jc w:val="center"/>
              <w:rPr>
                <w:rFonts w:ascii="宋体" w:hAnsi="宋体" w:cs="宋体"/>
                <w:color w:val="000000"/>
                <w:sz w:val="20"/>
                <w:szCs w:val="20"/>
              </w:rPr>
            </w:pPr>
            <w:r>
              <w:rPr>
                <w:rFonts w:ascii="宋体" w:hAnsi="宋体" w:cs="宋体" w:hint="eastAsia"/>
                <w:color w:val="000000"/>
                <w:sz w:val="20"/>
                <w:szCs w:val="20"/>
              </w:rPr>
              <w:t>高强回弹法检测混凝土抗压强度</w:t>
            </w:r>
          </w:p>
        </w:tc>
        <w:tc>
          <w:tcPr>
            <w:tcW w:w="3615" w:type="dxa"/>
            <w:gridSpan w:val="2"/>
            <w:shd w:val="clear" w:color="auto" w:fill="auto"/>
            <w:vAlign w:val="center"/>
          </w:tcPr>
          <w:p w:rsidR="000B0555" w:rsidRDefault="003967AF">
            <w:pPr>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提供安全可靠的施工现场。</w:t>
            </w:r>
          </w:p>
          <w:p w:rsidR="000B0555" w:rsidRDefault="003967AF">
            <w:pPr>
              <w:rPr>
                <w:rFonts w:ascii="宋体" w:hAnsi="宋体" w:cs="宋体"/>
                <w:sz w:val="20"/>
                <w:szCs w:val="20"/>
              </w:rPr>
            </w:pPr>
            <w:r>
              <w:rPr>
                <w:rFonts w:ascii="宋体" w:hAnsi="宋体" w:cs="宋体" w:hint="eastAsia"/>
                <w:sz w:val="20"/>
                <w:szCs w:val="20"/>
              </w:rPr>
              <w:t>2.</w:t>
            </w:r>
            <w:r>
              <w:rPr>
                <w:rFonts w:ascii="宋体" w:hAnsi="宋体" w:cs="宋体" w:hint="eastAsia"/>
                <w:sz w:val="20"/>
                <w:szCs w:val="20"/>
              </w:rPr>
              <w:t>提供工程概况，需检测混凝土构件的设计强度、浇筑日期及设计图纸等；</w:t>
            </w:r>
          </w:p>
          <w:p w:rsidR="000B0555" w:rsidRDefault="003967AF">
            <w:pPr>
              <w:rPr>
                <w:rFonts w:ascii="宋体" w:hAnsi="宋体" w:cs="宋体"/>
                <w:sz w:val="20"/>
                <w:szCs w:val="20"/>
              </w:rPr>
            </w:pPr>
            <w:r>
              <w:rPr>
                <w:rFonts w:ascii="宋体" w:hAnsi="宋体" w:cs="宋体" w:hint="eastAsia"/>
                <w:sz w:val="20"/>
                <w:szCs w:val="20"/>
              </w:rPr>
              <w:t>3.</w:t>
            </w:r>
            <w:r>
              <w:rPr>
                <w:rFonts w:ascii="宋体" w:hAnsi="宋体" w:cs="宋体" w:hint="eastAsia"/>
                <w:sz w:val="20"/>
                <w:szCs w:val="20"/>
              </w:rPr>
              <w:t>委托方应对检测面即混凝土表面清洁、平整，不应留有疏松层、浮浆、油垢、涂层以及蜂窝、麻面，必要时可用砂轮清除疏松层和杂物，且不应有残留粉末和碎屑；</w:t>
            </w:r>
          </w:p>
          <w:p w:rsidR="000B0555" w:rsidRDefault="003967AF">
            <w:pPr>
              <w:rPr>
                <w:rFonts w:ascii="宋体" w:hAnsi="宋体" w:cs="宋体"/>
                <w:sz w:val="20"/>
                <w:szCs w:val="20"/>
              </w:rPr>
            </w:pPr>
            <w:r>
              <w:rPr>
                <w:rFonts w:ascii="宋体" w:hAnsi="宋体" w:cs="宋体" w:hint="eastAsia"/>
                <w:sz w:val="20"/>
                <w:szCs w:val="20"/>
              </w:rPr>
              <w:t>4.</w:t>
            </w:r>
            <w:r>
              <w:rPr>
                <w:rFonts w:ascii="宋体" w:hAnsi="宋体" w:cs="宋体" w:hint="eastAsia"/>
                <w:sz w:val="20"/>
                <w:szCs w:val="20"/>
              </w:rPr>
              <w:t>在检测过程中，委托方应安排有关负责人员全程见证检测，提供必要的协助。及时将检测事宜通知监理或甲方等相关单位代表，并要求其现场见证。</w:t>
            </w:r>
          </w:p>
        </w:tc>
        <w:tc>
          <w:tcPr>
            <w:tcW w:w="3345" w:type="dxa"/>
            <w:gridSpan w:val="3"/>
            <w:shd w:val="clear" w:color="auto" w:fill="auto"/>
            <w:vAlign w:val="center"/>
          </w:tcPr>
          <w:p w:rsidR="000B0555" w:rsidRDefault="003967AF">
            <w:pPr>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单个检测：适用于单个结构或构件的检测；</w:t>
            </w:r>
          </w:p>
          <w:p w:rsidR="000B0555" w:rsidRDefault="003967AF">
            <w:pPr>
              <w:rPr>
                <w:rFonts w:ascii="宋体" w:hAnsi="宋体" w:cs="宋体"/>
                <w:sz w:val="20"/>
                <w:szCs w:val="20"/>
              </w:rPr>
            </w:pPr>
            <w:r>
              <w:rPr>
                <w:rFonts w:ascii="宋体" w:hAnsi="宋体" w:cs="宋体" w:hint="eastAsia"/>
                <w:sz w:val="20"/>
                <w:szCs w:val="20"/>
              </w:rPr>
              <w:t>2.</w:t>
            </w:r>
            <w:r>
              <w:rPr>
                <w:rFonts w:ascii="宋体" w:hAnsi="宋体" w:cs="宋体" w:hint="eastAsia"/>
                <w:sz w:val="20"/>
                <w:szCs w:val="20"/>
              </w:rPr>
              <w:t>批量检测：适用于在相同的生产工艺条件下，混凝土强度等级相同，原材料、配合比、成形工艺、养护条件基本一致且龄期相近的同类结构或构件。按批进行检测的构件，抽检数量不得少于同批构件总数的</w:t>
            </w:r>
            <w:r>
              <w:rPr>
                <w:rFonts w:ascii="宋体" w:hAnsi="宋体" w:cs="宋体" w:hint="eastAsia"/>
                <w:sz w:val="20"/>
                <w:szCs w:val="20"/>
              </w:rPr>
              <w:t>30</w:t>
            </w:r>
            <w:r>
              <w:rPr>
                <w:rFonts w:ascii="宋体" w:hAnsi="宋体" w:cs="宋体" w:hint="eastAsia"/>
                <w:sz w:val="20"/>
                <w:szCs w:val="20"/>
              </w:rPr>
              <w:t>％且构件数量不得少于</w:t>
            </w:r>
            <w:r>
              <w:rPr>
                <w:rFonts w:ascii="宋体" w:hAnsi="宋体" w:cs="宋体" w:hint="eastAsia"/>
                <w:sz w:val="20"/>
                <w:szCs w:val="20"/>
              </w:rPr>
              <w:t>10</w:t>
            </w:r>
            <w:r>
              <w:rPr>
                <w:rFonts w:ascii="宋体" w:hAnsi="宋体" w:cs="宋体" w:hint="eastAsia"/>
                <w:sz w:val="20"/>
                <w:szCs w:val="20"/>
              </w:rPr>
              <w:t>件；</w:t>
            </w:r>
          </w:p>
          <w:p w:rsidR="000B0555" w:rsidRDefault="003967AF">
            <w:pPr>
              <w:rPr>
                <w:rFonts w:ascii="宋体" w:hAnsi="宋体" w:cs="宋体"/>
                <w:sz w:val="20"/>
                <w:szCs w:val="20"/>
              </w:rPr>
            </w:pPr>
            <w:r>
              <w:rPr>
                <w:rFonts w:ascii="宋体" w:hAnsi="宋体" w:cs="宋体" w:hint="eastAsia"/>
                <w:sz w:val="20"/>
                <w:szCs w:val="20"/>
              </w:rPr>
              <w:t>3.</w:t>
            </w:r>
            <w:r>
              <w:rPr>
                <w:rFonts w:ascii="宋体" w:hAnsi="宋体" w:cs="宋体" w:hint="eastAsia"/>
                <w:sz w:val="20"/>
                <w:szCs w:val="20"/>
              </w:rPr>
              <w:t>对某一方向尺寸少于</w:t>
            </w:r>
            <w:r>
              <w:rPr>
                <w:rFonts w:ascii="宋体" w:hAnsi="宋体" w:cs="宋体" w:hint="eastAsia"/>
                <w:sz w:val="20"/>
                <w:szCs w:val="20"/>
              </w:rPr>
              <w:t>4.5m</w:t>
            </w:r>
            <w:r>
              <w:rPr>
                <w:rFonts w:ascii="宋体" w:hAnsi="宋体" w:cs="宋体" w:hint="eastAsia"/>
                <w:sz w:val="20"/>
                <w:szCs w:val="20"/>
              </w:rPr>
              <w:t>且另一方向尺寸小于</w:t>
            </w:r>
            <w:r>
              <w:rPr>
                <w:rFonts w:ascii="宋体" w:hAnsi="宋体" w:cs="宋体" w:hint="eastAsia"/>
                <w:sz w:val="20"/>
                <w:szCs w:val="20"/>
              </w:rPr>
              <w:t>0.3m</w:t>
            </w:r>
            <w:r>
              <w:rPr>
                <w:rFonts w:ascii="宋体" w:hAnsi="宋体" w:cs="宋体" w:hint="eastAsia"/>
                <w:sz w:val="20"/>
                <w:szCs w:val="20"/>
              </w:rPr>
              <w:t>的构件，其测区数量可适当减少，但应不少于</w:t>
            </w:r>
            <w:r>
              <w:rPr>
                <w:rFonts w:ascii="宋体" w:hAnsi="宋体" w:cs="宋体" w:hint="eastAsia"/>
                <w:sz w:val="20"/>
                <w:szCs w:val="20"/>
              </w:rPr>
              <w:t>5</w:t>
            </w:r>
            <w:r>
              <w:rPr>
                <w:rFonts w:ascii="宋体" w:hAnsi="宋体" w:cs="宋体" w:hint="eastAsia"/>
                <w:sz w:val="20"/>
                <w:szCs w:val="20"/>
              </w:rPr>
              <w:t>个。</w:t>
            </w:r>
          </w:p>
        </w:tc>
        <w:tc>
          <w:tcPr>
            <w:tcW w:w="2025" w:type="dxa"/>
            <w:shd w:val="clear" w:color="auto" w:fill="FFFFFF"/>
            <w:vAlign w:val="center"/>
          </w:tcPr>
          <w:p w:rsidR="000B0555" w:rsidRDefault="003967AF">
            <w:pPr>
              <w:jc w:val="left"/>
              <w:rPr>
                <w:rFonts w:ascii="宋体" w:hAnsi="宋体" w:cs="宋体"/>
                <w:sz w:val="20"/>
                <w:szCs w:val="20"/>
              </w:rPr>
            </w:pPr>
            <w:r>
              <w:rPr>
                <w:rFonts w:ascii="宋体" w:hAnsi="宋体" w:cs="宋体" w:hint="eastAsia"/>
                <w:sz w:val="20"/>
                <w:szCs w:val="20"/>
              </w:rPr>
              <w:t>高强混凝土强度检测技术规程</w:t>
            </w:r>
          </w:p>
          <w:p w:rsidR="000B0555" w:rsidRDefault="003967AF">
            <w:pPr>
              <w:jc w:val="left"/>
              <w:rPr>
                <w:rFonts w:ascii="宋体" w:hAnsi="宋体" w:cs="宋体"/>
                <w:sz w:val="20"/>
                <w:szCs w:val="20"/>
              </w:rPr>
            </w:pPr>
            <w:r>
              <w:rPr>
                <w:rFonts w:ascii="宋体" w:hAnsi="宋体" w:cs="宋体" w:hint="eastAsia"/>
                <w:sz w:val="20"/>
                <w:szCs w:val="20"/>
              </w:rPr>
              <w:t>JGJ/T 294-2013</w:t>
            </w:r>
          </w:p>
          <w:p w:rsidR="000B0555" w:rsidRDefault="003967AF">
            <w:pPr>
              <w:jc w:val="left"/>
              <w:rPr>
                <w:rFonts w:ascii="宋体" w:hAnsi="宋体" w:cs="宋体"/>
                <w:sz w:val="20"/>
                <w:szCs w:val="20"/>
              </w:rPr>
            </w:pPr>
            <w:r>
              <w:rPr>
                <w:rFonts w:ascii="宋体" w:hAnsi="宋体" w:cs="宋体" w:hint="eastAsia"/>
                <w:sz w:val="20"/>
                <w:szCs w:val="20"/>
              </w:rPr>
              <w:t>建筑结构检测技术标准</w:t>
            </w:r>
            <w:r>
              <w:rPr>
                <w:rFonts w:ascii="宋体" w:hAnsi="宋体" w:cs="宋体" w:hint="eastAsia"/>
                <w:sz w:val="20"/>
                <w:szCs w:val="20"/>
              </w:rPr>
              <w:t>GB/T</w:t>
            </w:r>
            <w:r>
              <w:rPr>
                <w:rFonts w:ascii="宋体" w:hAnsi="宋体" w:cs="宋体" w:hint="eastAsia"/>
                <w:sz w:val="20"/>
                <w:szCs w:val="20"/>
              </w:rPr>
              <w:t xml:space="preserve"> </w:t>
            </w:r>
            <w:r>
              <w:rPr>
                <w:rFonts w:ascii="宋体" w:hAnsi="宋体" w:cs="宋体" w:hint="eastAsia"/>
                <w:sz w:val="20"/>
                <w:szCs w:val="20"/>
              </w:rPr>
              <w:t>50344-2004</w:t>
            </w:r>
          </w:p>
        </w:tc>
      </w:tr>
      <w:tr w:rsidR="000B0555">
        <w:trPr>
          <w:trHeight w:val="2276"/>
          <w:jc w:val="center"/>
        </w:trPr>
        <w:tc>
          <w:tcPr>
            <w:tcW w:w="361" w:type="dxa"/>
            <w:vMerge/>
            <w:shd w:val="clear" w:color="auto" w:fill="auto"/>
            <w:vAlign w:val="center"/>
          </w:tcPr>
          <w:p w:rsidR="000B0555" w:rsidRDefault="000B0555">
            <w:pPr>
              <w:jc w:val="center"/>
              <w:rPr>
                <w:rFonts w:ascii="宋体" w:hAnsi="宋体" w:cs="宋体"/>
                <w:sz w:val="20"/>
                <w:szCs w:val="20"/>
              </w:rPr>
            </w:pPr>
          </w:p>
        </w:tc>
        <w:tc>
          <w:tcPr>
            <w:tcW w:w="1033" w:type="dxa"/>
            <w:gridSpan w:val="2"/>
            <w:shd w:val="clear" w:color="auto" w:fill="auto"/>
            <w:vAlign w:val="center"/>
          </w:tcPr>
          <w:p w:rsidR="000B0555" w:rsidRDefault="003967AF">
            <w:pPr>
              <w:jc w:val="center"/>
              <w:rPr>
                <w:rFonts w:ascii="宋体" w:hAnsi="宋体" w:cs="宋体"/>
                <w:color w:val="000000"/>
                <w:sz w:val="20"/>
                <w:szCs w:val="20"/>
              </w:rPr>
            </w:pPr>
            <w:r>
              <w:rPr>
                <w:rFonts w:ascii="宋体" w:hAnsi="宋体" w:cs="宋体" w:hint="eastAsia"/>
                <w:sz w:val="20"/>
                <w:szCs w:val="20"/>
              </w:rPr>
              <w:t>楼板厚度</w:t>
            </w:r>
          </w:p>
        </w:tc>
        <w:tc>
          <w:tcPr>
            <w:tcW w:w="3615" w:type="dxa"/>
            <w:gridSpan w:val="2"/>
            <w:shd w:val="clear" w:color="auto" w:fill="auto"/>
            <w:vAlign w:val="center"/>
          </w:tcPr>
          <w:p w:rsidR="000B0555" w:rsidRDefault="003967AF">
            <w:pPr>
              <w:spacing w:line="280" w:lineRule="exact"/>
              <w:jc w:val="left"/>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提供安全可靠的施工现场、牢固可靠的操作平台（架）及照明用电、人字梯；</w:t>
            </w:r>
          </w:p>
          <w:p w:rsidR="000B0555" w:rsidRDefault="003967AF">
            <w:pPr>
              <w:spacing w:line="280" w:lineRule="exact"/>
              <w:jc w:val="left"/>
              <w:rPr>
                <w:rFonts w:ascii="宋体" w:hAnsi="宋体" w:cs="宋体"/>
                <w:sz w:val="20"/>
                <w:szCs w:val="20"/>
              </w:rPr>
            </w:pPr>
            <w:r>
              <w:rPr>
                <w:rFonts w:ascii="宋体" w:hAnsi="宋体" w:cs="宋体" w:hint="eastAsia"/>
                <w:sz w:val="20"/>
                <w:szCs w:val="20"/>
              </w:rPr>
              <w:t>2.</w:t>
            </w:r>
            <w:r>
              <w:rPr>
                <w:rFonts w:ascii="宋体" w:hAnsi="宋体" w:cs="宋体" w:hint="eastAsia"/>
                <w:sz w:val="20"/>
                <w:szCs w:val="20"/>
              </w:rPr>
              <w:t>提供工程概况，结构或构件配筋图，结构层平面图；</w:t>
            </w:r>
          </w:p>
          <w:p w:rsidR="000B0555" w:rsidRDefault="003967AF">
            <w:pPr>
              <w:spacing w:line="280" w:lineRule="exact"/>
              <w:jc w:val="left"/>
              <w:rPr>
                <w:rFonts w:ascii="宋体" w:hAnsi="宋体" w:cs="宋体"/>
                <w:sz w:val="20"/>
                <w:szCs w:val="20"/>
              </w:rPr>
            </w:pPr>
            <w:r>
              <w:rPr>
                <w:rFonts w:ascii="宋体" w:hAnsi="宋体" w:cs="宋体" w:hint="eastAsia"/>
                <w:sz w:val="20"/>
                <w:szCs w:val="20"/>
              </w:rPr>
              <w:t>3.</w:t>
            </w:r>
            <w:r>
              <w:rPr>
                <w:rFonts w:ascii="宋体" w:hAnsi="宋体" w:cs="宋体" w:hint="eastAsia"/>
                <w:sz w:val="20"/>
                <w:szCs w:val="20"/>
              </w:rPr>
              <w:t>在检测过程中，委托方应安排有关负责人员全程见证检测，提供必要的协助。及时将检测事宜通知监理或甲方等相关单位代表，并要求其现场见证。</w:t>
            </w:r>
          </w:p>
        </w:tc>
        <w:tc>
          <w:tcPr>
            <w:tcW w:w="3345" w:type="dxa"/>
            <w:gridSpan w:val="3"/>
            <w:shd w:val="clear" w:color="auto" w:fill="auto"/>
            <w:vAlign w:val="center"/>
          </w:tcPr>
          <w:p w:rsidR="000B0555" w:rsidRDefault="003967AF">
            <w:pPr>
              <w:spacing w:line="220" w:lineRule="exact"/>
              <w:jc w:val="left"/>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板应按有代表性的自然间抽取</w:t>
            </w:r>
            <w:r>
              <w:rPr>
                <w:rFonts w:ascii="宋体" w:hAnsi="宋体" w:cs="宋体" w:hint="eastAsia"/>
                <w:sz w:val="20"/>
                <w:szCs w:val="20"/>
              </w:rPr>
              <w:t>1%</w:t>
            </w:r>
            <w:r>
              <w:rPr>
                <w:rFonts w:ascii="宋体" w:hAnsi="宋体" w:cs="宋体" w:hint="eastAsia"/>
                <w:sz w:val="20"/>
                <w:szCs w:val="20"/>
              </w:rPr>
              <w:t>，且不应少于</w:t>
            </w:r>
            <w:r>
              <w:rPr>
                <w:rFonts w:ascii="宋体" w:hAnsi="宋体" w:cs="宋体" w:hint="eastAsia"/>
                <w:sz w:val="20"/>
                <w:szCs w:val="20"/>
              </w:rPr>
              <w:t>3</w:t>
            </w:r>
            <w:r>
              <w:rPr>
                <w:rFonts w:ascii="宋体" w:hAnsi="宋体" w:cs="宋体" w:hint="eastAsia"/>
                <w:sz w:val="20"/>
                <w:szCs w:val="20"/>
              </w:rPr>
              <w:t>间。</w:t>
            </w:r>
          </w:p>
          <w:p w:rsidR="000B0555" w:rsidRDefault="000B0555">
            <w:pPr>
              <w:rPr>
                <w:rFonts w:ascii="宋体" w:hAnsi="宋体" w:cs="宋体"/>
                <w:sz w:val="20"/>
                <w:szCs w:val="20"/>
              </w:rPr>
            </w:pPr>
          </w:p>
        </w:tc>
        <w:tc>
          <w:tcPr>
            <w:tcW w:w="2025" w:type="dxa"/>
            <w:shd w:val="clear" w:color="auto" w:fill="FFFFFF"/>
            <w:vAlign w:val="center"/>
          </w:tcPr>
          <w:p w:rsidR="000B0555" w:rsidRDefault="003967AF">
            <w:pPr>
              <w:snapToGrid w:val="0"/>
              <w:spacing w:line="240" w:lineRule="atLeast"/>
              <w:jc w:val="left"/>
              <w:rPr>
                <w:rFonts w:ascii="宋体" w:hAnsi="宋体" w:cs="宋体"/>
                <w:sz w:val="20"/>
                <w:szCs w:val="20"/>
              </w:rPr>
            </w:pPr>
            <w:r>
              <w:rPr>
                <w:rFonts w:ascii="宋体" w:hAnsi="宋体" w:cs="宋体" w:hint="eastAsia"/>
                <w:sz w:val="20"/>
                <w:szCs w:val="20"/>
              </w:rPr>
              <w:t>混凝土结构工程施工质量验收规范</w:t>
            </w:r>
          </w:p>
          <w:p w:rsidR="000B0555" w:rsidRDefault="003967AF">
            <w:pPr>
              <w:snapToGrid w:val="0"/>
              <w:spacing w:line="240" w:lineRule="atLeast"/>
              <w:jc w:val="left"/>
              <w:rPr>
                <w:rFonts w:ascii="宋体" w:hAnsi="宋体" w:cs="宋体"/>
                <w:sz w:val="20"/>
                <w:szCs w:val="20"/>
              </w:rPr>
            </w:pPr>
            <w:r>
              <w:rPr>
                <w:rFonts w:ascii="宋体" w:hAnsi="宋体" w:cs="宋体" w:hint="eastAsia"/>
                <w:sz w:val="20"/>
                <w:szCs w:val="20"/>
              </w:rPr>
              <w:t>GB 50204-2015</w:t>
            </w:r>
          </w:p>
          <w:p w:rsidR="000B0555" w:rsidRDefault="003967AF">
            <w:pPr>
              <w:snapToGrid w:val="0"/>
              <w:spacing w:line="240" w:lineRule="atLeast"/>
              <w:jc w:val="left"/>
              <w:rPr>
                <w:rFonts w:ascii="宋体" w:hAnsi="宋体" w:cs="宋体"/>
                <w:sz w:val="20"/>
                <w:szCs w:val="20"/>
              </w:rPr>
            </w:pPr>
            <w:r>
              <w:rPr>
                <w:rFonts w:ascii="宋体" w:hAnsi="宋体" w:cs="宋体" w:hint="eastAsia"/>
                <w:sz w:val="20"/>
                <w:szCs w:val="20"/>
              </w:rPr>
              <w:t>建筑结构检测技术标准</w:t>
            </w:r>
            <w:r>
              <w:rPr>
                <w:rFonts w:ascii="宋体" w:hAnsi="宋体" w:cs="宋体" w:hint="eastAsia"/>
                <w:sz w:val="20"/>
                <w:szCs w:val="20"/>
              </w:rPr>
              <w:t>GB/T 50344-2004</w:t>
            </w:r>
          </w:p>
          <w:p w:rsidR="000B0555" w:rsidRDefault="003967AF">
            <w:pPr>
              <w:snapToGrid w:val="0"/>
              <w:spacing w:line="240" w:lineRule="atLeast"/>
              <w:jc w:val="left"/>
              <w:rPr>
                <w:rFonts w:ascii="宋体" w:hAnsi="宋体" w:cs="宋体"/>
                <w:sz w:val="20"/>
                <w:szCs w:val="20"/>
              </w:rPr>
            </w:pPr>
            <w:r>
              <w:rPr>
                <w:rFonts w:ascii="宋体" w:hAnsi="宋体" w:cs="宋体" w:hint="eastAsia"/>
                <w:sz w:val="20"/>
                <w:szCs w:val="20"/>
              </w:rPr>
              <w:t>混凝土结构现场检测技术标准</w:t>
            </w:r>
          </w:p>
          <w:p w:rsidR="000B0555" w:rsidRDefault="003967AF">
            <w:pPr>
              <w:snapToGrid w:val="0"/>
              <w:spacing w:line="240" w:lineRule="atLeast"/>
              <w:jc w:val="left"/>
              <w:rPr>
                <w:rFonts w:ascii="宋体" w:hAnsi="宋体" w:cs="宋体"/>
                <w:sz w:val="20"/>
                <w:szCs w:val="20"/>
              </w:rPr>
            </w:pPr>
            <w:r>
              <w:rPr>
                <w:rFonts w:ascii="宋体" w:hAnsi="宋体" w:cs="宋体" w:hint="eastAsia"/>
                <w:sz w:val="20"/>
                <w:szCs w:val="20"/>
              </w:rPr>
              <w:t>GB/T 50784-2013</w:t>
            </w:r>
          </w:p>
        </w:tc>
      </w:tr>
    </w:tbl>
    <w:p w:rsidR="000B0555" w:rsidRDefault="000B0555"/>
    <w:tbl>
      <w:tblPr>
        <w:tblW w:w="103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
        <w:gridCol w:w="1018"/>
        <w:gridCol w:w="1995"/>
        <w:gridCol w:w="1710"/>
        <w:gridCol w:w="2880"/>
        <w:gridCol w:w="2430"/>
      </w:tblGrid>
      <w:tr w:rsidR="000B0555">
        <w:trPr>
          <w:cantSplit/>
          <w:trHeight w:val="400"/>
          <w:tblHeader/>
          <w:jc w:val="center"/>
        </w:trPr>
        <w:tc>
          <w:tcPr>
            <w:tcW w:w="10394" w:type="dxa"/>
            <w:gridSpan w:val="6"/>
            <w:tcBorders>
              <w:top w:val="nil"/>
              <w:left w:val="nil"/>
              <w:right w:val="nil"/>
            </w:tcBorders>
            <w:vAlign w:val="center"/>
          </w:tcPr>
          <w:p w:rsidR="000B0555" w:rsidRDefault="003967AF">
            <w:pPr>
              <w:pStyle w:val="1"/>
              <w:rPr>
                <w:rFonts w:ascii="宋体" w:hAnsi="宋体" w:cs="宋体"/>
                <w:sz w:val="18"/>
                <w:szCs w:val="18"/>
              </w:rPr>
            </w:pPr>
            <w:bookmarkStart w:id="77" w:name="_Toc29813"/>
            <w:bookmarkStart w:id="78" w:name="_Toc10370"/>
            <w:r>
              <w:rPr>
                <w:rFonts w:ascii="宋体" w:hAnsi="宋体" w:cs="宋体" w:hint="eastAsia"/>
                <w:szCs w:val="32"/>
              </w:rPr>
              <w:lastRenderedPageBreak/>
              <w:t>·主体结构·</w:t>
            </w:r>
            <w:bookmarkEnd w:id="77"/>
            <w:bookmarkEnd w:id="78"/>
          </w:p>
        </w:tc>
      </w:tr>
      <w:tr w:rsidR="000B0555">
        <w:trPr>
          <w:trHeight w:val="567"/>
          <w:jc w:val="center"/>
        </w:trPr>
        <w:tc>
          <w:tcPr>
            <w:tcW w:w="1379" w:type="dxa"/>
            <w:gridSpan w:val="2"/>
            <w:shd w:val="clear" w:color="auto" w:fill="FFFFFF"/>
            <w:vAlign w:val="center"/>
          </w:tcPr>
          <w:p w:rsidR="000B0555" w:rsidRDefault="003967AF">
            <w:pPr>
              <w:jc w:val="center"/>
              <w:rPr>
                <w:rFonts w:ascii="宋体" w:hAnsi="宋体" w:cs="宋体"/>
                <w:sz w:val="20"/>
                <w:szCs w:val="20"/>
              </w:rPr>
            </w:pPr>
            <w:r>
              <w:rPr>
                <w:rFonts w:ascii="宋体" w:hAnsi="宋体" w:cs="宋体" w:hint="eastAsia"/>
                <w:b/>
                <w:color w:val="000000" w:themeColor="text1"/>
                <w:sz w:val="24"/>
                <w:szCs w:val="24"/>
              </w:rPr>
              <w:t>检测项目</w:t>
            </w:r>
          </w:p>
        </w:tc>
        <w:tc>
          <w:tcPr>
            <w:tcW w:w="1995" w:type="dxa"/>
            <w:shd w:val="clear" w:color="auto" w:fill="auto"/>
            <w:vAlign w:val="center"/>
          </w:tcPr>
          <w:p w:rsidR="000B0555" w:rsidRDefault="003967AF">
            <w:pPr>
              <w:jc w:val="center"/>
              <w:rPr>
                <w:rFonts w:ascii="宋体" w:hAnsi="宋体" w:cs="宋体"/>
                <w:b/>
                <w:color w:val="000000" w:themeColor="text1"/>
                <w:sz w:val="24"/>
                <w:szCs w:val="24"/>
              </w:rPr>
            </w:pPr>
            <w:r>
              <w:rPr>
                <w:rFonts w:ascii="宋体" w:hAnsi="宋体" w:cs="宋体" w:hint="eastAsia"/>
                <w:b/>
                <w:color w:val="000000" w:themeColor="text1"/>
                <w:sz w:val="24"/>
                <w:szCs w:val="24"/>
              </w:rPr>
              <w:t>委托方现场</w:t>
            </w:r>
          </w:p>
          <w:p w:rsidR="000B0555" w:rsidRDefault="003967AF">
            <w:pPr>
              <w:jc w:val="center"/>
              <w:rPr>
                <w:rFonts w:ascii="宋体" w:hAnsi="宋体" w:cs="宋体"/>
                <w:sz w:val="20"/>
                <w:szCs w:val="20"/>
              </w:rPr>
            </w:pPr>
            <w:r>
              <w:rPr>
                <w:rFonts w:ascii="宋体" w:hAnsi="宋体" w:cs="宋体" w:hint="eastAsia"/>
                <w:b/>
                <w:color w:val="000000" w:themeColor="text1"/>
                <w:sz w:val="24"/>
                <w:szCs w:val="24"/>
              </w:rPr>
              <w:t>准备工作</w:t>
            </w:r>
          </w:p>
        </w:tc>
        <w:tc>
          <w:tcPr>
            <w:tcW w:w="4590" w:type="dxa"/>
            <w:gridSpan w:val="2"/>
            <w:shd w:val="clear" w:color="auto" w:fill="auto"/>
            <w:vAlign w:val="center"/>
          </w:tcPr>
          <w:p w:rsidR="000B0555" w:rsidRDefault="003967AF">
            <w:pPr>
              <w:jc w:val="center"/>
              <w:rPr>
                <w:rFonts w:ascii="宋体" w:hAnsi="宋体" w:cs="宋体"/>
                <w:sz w:val="20"/>
                <w:szCs w:val="20"/>
              </w:rPr>
            </w:pPr>
            <w:r>
              <w:rPr>
                <w:rFonts w:ascii="宋体" w:hAnsi="宋体" w:cs="宋体" w:hint="eastAsia"/>
                <w:b/>
                <w:color w:val="000000" w:themeColor="text1"/>
                <w:sz w:val="24"/>
                <w:szCs w:val="24"/>
              </w:rPr>
              <w:t>检测数量、检测时间的确定</w:t>
            </w:r>
          </w:p>
        </w:tc>
        <w:tc>
          <w:tcPr>
            <w:tcW w:w="2430" w:type="dxa"/>
            <w:shd w:val="clear" w:color="auto" w:fill="FFFFFF"/>
            <w:vAlign w:val="center"/>
          </w:tcPr>
          <w:p w:rsidR="000B0555" w:rsidRDefault="003967AF">
            <w:pPr>
              <w:jc w:val="center"/>
              <w:rPr>
                <w:rFonts w:ascii="宋体" w:hAnsi="宋体" w:cs="宋体"/>
                <w:sz w:val="20"/>
                <w:szCs w:val="20"/>
              </w:rPr>
            </w:pPr>
            <w:r>
              <w:rPr>
                <w:rFonts w:ascii="宋体" w:hAnsi="宋体" w:cs="宋体" w:hint="eastAsia"/>
                <w:b/>
                <w:bCs/>
                <w:color w:val="000000" w:themeColor="text1"/>
                <w:sz w:val="24"/>
                <w:szCs w:val="24"/>
              </w:rPr>
              <w:t>检测依据</w:t>
            </w:r>
          </w:p>
        </w:tc>
      </w:tr>
      <w:tr w:rsidR="000B0555">
        <w:trPr>
          <w:trHeight w:val="2387"/>
          <w:jc w:val="center"/>
        </w:trPr>
        <w:tc>
          <w:tcPr>
            <w:tcW w:w="361" w:type="dxa"/>
            <w:vMerge w:val="restart"/>
            <w:shd w:val="clear" w:color="auto" w:fill="auto"/>
            <w:vAlign w:val="center"/>
          </w:tcPr>
          <w:p w:rsidR="000B0555" w:rsidRDefault="003967AF">
            <w:pPr>
              <w:jc w:val="center"/>
              <w:rPr>
                <w:rFonts w:ascii="宋体" w:hAnsi="宋体" w:cs="宋体"/>
                <w:sz w:val="20"/>
                <w:szCs w:val="20"/>
              </w:rPr>
            </w:pPr>
            <w:r>
              <w:rPr>
                <w:rFonts w:ascii="宋体" w:hAnsi="宋体" w:cs="宋体" w:hint="eastAsia"/>
                <w:sz w:val="20"/>
                <w:szCs w:val="20"/>
              </w:rPr>
              <w:t>混凝土结构</w:t>
            </w:r>
          </w:p>
        </w:tc>
        <w:tc>
          <w:tcPr>
            <w:tcW w:w="1018" w:type="dxa"/>
            <w:shd w:val="clear" w:color="auto" w:fill="auto"/>
            <w:vAlign w:val="center"/>
          </w:tcPr>
          <w:p w:rsidR="000B0555" w:rsidRDefault="003967AF">
            <w:pPr>
              <w:spacing w:line="280" w:lineRule="exact"/>
              <w:jc w:val="center"/>
              <w:rPr>
                <w:rFonts w:ascii="宋体" w:hAnsi="宋体" w:cs="宋体"/>
                <w:sz w:val="20"/>
                <w:szCs w:val="20"/>
              </w:rPr>
            </w:pPr>
            <w:r>
              <w:rPr>
                <w:rFonts w:ascii="宋体" w:hAnsi="宋体" w:cs="宋体" w:hint="eastAsia"/>
                <w:sz w:val="20"/>
                <w:szCs w:val="20"/>
              </w:rPr>
              <w:t>钢筋保护层厚度</w:t>
            </w:r>
          </w:p>
        </w:tc>
        <w:tc>
          <w:tcPr>
            <w:tcW w:w="1995" w:type="dxa"/>
            <w:vMerge w:val="restart"/>
            <w:shd w:val="clear" w:color="auto" w:fill="auto"/>
            <w:vAlign w:val="center"/>
          </w:tcPr>
          <w:p w:rsidR="000B0555" w:rsidRDefault="003967AF">
            <w:pPr>
              <w:spacing w:line="280" w:lineRule="exact"/>
              <w:jc w:val="left"/>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提供安全可靠的施工现场、牢固可靠的操作平台（架）及照明用电、人字梯；</w:t>
            </w:r>
          </w:p>
          <w:p w:rsidR="000B0555" w:rsidRDefault="003967AF">
            <w:pPr>
              <w:spacing w:line="280" w:lineRule="exact"/>
              <w:jc w:val="left"/>
              <w:rPr>
                <w:rFonts w:ascii="宋体" w:hAnsi="宋体" w:cs="宋体"/>
                <w:sz w:val="20"/>
                <w:szCs w:val="20"/>
              </w:rPr>
            </w:pPr>
            <w:r>
              <w:rPr>
                <w:rFonts w:ascii="宋体" w:hAnsi="宋体" w:cs="宋体" w:hint="eastAsia"/>
                <w:sz w:val="20"/>
                <w:szCs w:val="20"/>
              </w:rPr>
              <w:t>2.</w:t>
            </w:r>
            <w:r>
              <w:rPr>
                <w:rFonts w:ascii="宋体" w:hAnsi="宋体" w:cs="宋体" w:hint="eastAsia"/>
                <w:sz w:val="20"/>
                <w:szCs w:val="20"/>
              </w:rPr>
              <w:t>提供工程概况，结构或构件配筋图，结构层平面图；</w:t>
            </w:r>
          </w:p>
          <w:p w:rsidR="000B0555" w:rsidRDefault="003967AF">
            <w:pPr>
              <w:spacing w:line="280" w:lineRule="exact"/>
              <w:jc w:val="left"/>
              <w:rPr>
                <w:rFonts w:ascii="宋体" w:hAnsi="宋体" w:cs="宋体"/>
                <w:sz w:val="20"/>
                <w:szCs w:val="20"/>
              </w:rPr>
            </w:pPr>
            <w:r>
              <w:rPr>
                <w:rFonts w:ascii="宋体" w:hAnsi="宋体" w:cs="宋体" w:hint="eastAsia"/>
                <w:sz w:val="20"/>
                <w:szCs w:val="20"/>
              </w:rPr>
              <w:t>3.</w:t>
            </w:r>
            <w:r>
              <w:rPr>
                <w:rFonts w:ascii="宋体" w:hAnsi="宋体" w:cs="宋体" w:hint="eastAsia"/>
                <w:sz w:val="20"/>
                <w:szCs w:val="20"/>
              </w:rPr>
              <w:t>在检测过程中，委托方应安排有关负责人员全程见证检测，提供必要的协助。及时将检测事宜通知监理或甲方等相关单位代表，并要求其现场见证。</w:t>
            </w:r>
          </w:p>
        </w:tc>
        <w:tc>
          <w:tcPr>
            <w:tcW w:w="4590" w:type="dxa"/>
            <w:gridSpan w:val="2"/>
            <w:shd w:val="clear" w:color="auto" w:fill="auto"/>
            <w:vAlign w:val="center"/>
          </w:tcPr>
          <w:p w:rsidR="000B0555" w:rsidRDefault="003967AF">
            <w:pPr>
              <w:snapToGrid w:val="0"/>
              <w:spacing w:line="240" w:lineRule="atLeast"/>
              <w:rPr>
                <w:rFonts w:ascii="宋体" w:hAnsi="宋体" w:cs="宋体"/>
                <w:sz w:val="20"/>
                <w:szCs w:val="20"/>
              </w:rPr>
            </w:pPr>
            <w:r>
              <w:rPr>
                <w:rFonts w:ascii="宋体" w:hAnsi="宋体" w:cs="宋体" w:hint="eastAsia"/>
                <w:sz w:val="20"/>
                <w:szCs w:val="20"/>
              </w:rPr>
              <w:t>钢筋配置抽检数量应按《建筑结构检测技术标准》</w:t>
            </w:r>
            <w:r>
              <w:rPr>
                <w:rFonts w:ascii="宋体" w:hAnsi="宋体" w:cs="宋体" w:hint="eastAsia"/>
                <w:sz w:val="20"/>
                <w:szCs w:val="20"/>
              </w:rPr>
              <w:t>GB/T 50344-2004</w:t>
            </w:r>
            <w:r>
              <w:rPr>
                <w:rFonts w:ascii="宋体" w:hAnsi="宋体" w:cs="宋体" w:hint="eastAsia"/>
                <w:sz w:val="20"/>
                <w:szCs w:val="20"/>
              </w:rPr>
              <w:t>中表</w:t>
            </w:r>
            <w:r>
              <w:rPr>
                <w:rFonts w:ascii="宋体" w:hAnsi="宋体" w:cs="宋体" w:hint="eastAsia"/>
                <w:sz w:val="20"/>
                <w:szCs w:val="20"/>
              </w:rPr>
              <w:t>3.3.13</w:t>
            </w:r>
            <w:r>
              <w:rPr>
                <w:rFonts w:ascii="宋体" w:hAnsi="宋体" w:cs="宋体" w:hint="eastAsia"/>
                <w:sz w:val="20"/>
                <w:szCs w:val="20"/>
              </w:rPr>
              <w:t>的规定；</w:t>
            </w:r>
          </w:p>
          <w:p w:rsidR="000B0555" w:rsidRDefault="003967AF">
            <w:pPr>
              <w:snapToGrid w:val="0"/>
              <w:spacing w:line="240" w:lineRule="atLeast"/>
              <w:rPr>
                <w:rFonts w:ascii="宋体" w:hAnsi="宋体" w:cs="宋体"/>
                <w:sz w:val="20"/>
                <w:szCs w:val="20"/>
              </w:rPr>
            </w:pPr>
            <w:r>
              <w:rPr>
                <w:rFonts w:ascii="宋体" w:hAnsi="宋体" w:cs="宋体" w:hint="eastAsia"/>
                <w:sz w:val="20"/>
                <w:szCs w:val="20"/>
              </w:rPr>
              <w:t>混凝土保护层厚度检测数量：</w:t>
            </w:r>
          </w:p>
          <w:p w:rsidR="000B0555" w:rsidRDefault="003967AF">
            <w:pPr>
              <w:snapToGrid w:val="0"/>
              <w:spacing w:line="240" w:lineRule="atLeast"/>
              <w:rPr>
                <w:rFonts w:ascii="宋体" w:hAnsi="宋体" w:cs="宋体"/>
                <w:sz w:val="20"/>
                <w:szCs w:val="20"/>
              </w:rPr>
            </w:pPr>
            <w:r>
              <w:rPr>
                <w:rFonts w:ascii="宋体" w:hAnsi="宋体" w:cs="宋体" w:hint="eastAsia"/>
                <w:sz w:val="20"/>
                <w:szCs w:val="20"/>
              </w:rPr>
              <w:sym w:font="Wingdings" w:char="F081"/>
            </w:r>
            <w:r>
              <w:rPr>
                <w:rFonts w:ascii="宋体" w:hAnsi="宋体" w:cs="宋体" w:hint="eastAsia"/>
                <w:sz w:val="20"/>
                <w:szCs w:val="20"/>
              </w:rPr>
              <w:t>对非悬挑梁板类构件，应抽取构件数量的</w:t>
            </w:r>
            <w:r>
              <w:rPr>
                <w:rFonts w:ascii="宋体" w:hAnsi="宋体" w:cs="宋体" w:hint="eastAsia"/>
                <w:sz w:val="20"/>
                <w:szCs w:val="20"/>
              </w:rPr>
              <w:t>2%</w:t>
            </w:r>
            <w:r>
              <w:rPr>
                <w:rFonts w:ascii="宋体" w:hAnsi="宋体" w:cs="宋体" w:hint="eastAsia"/>
                <w:sz w:val="20"/>
                <w:szCs w:val="20"/>
              </w:rPr>
              <w:t>，且不少于</w:t>
            </w:r>
            <w:r>
              <w:rPr>
                <w:rFonts w:ascii="宋体" w:hAnsi="宋体" w:cs="宋体" w:hint="eastAsia"/>
                <w:sz w:val="20"/>
                <w:szCs w:val="20"/>
              </w:rPr>
              <w:t>5</w:t>
            </w:r>
            <w:r>
              <w:rPr>
                <w:rFonts w:ascii="宋体" w:hAnsi="宋体" w:cs="宋体" w:hint="eastAsia"/>
                <w:sz w:val="20"/>
                <w:szCs w:val="20"/>
              </w:rPr>
              <w:t>个构件进行检验；</w:t>
            </w:r>
          </w:p>
          <w:p w:rsidR="000B0555" w:rsidRDefault="003967AF">
            <w:pPr>
              <w:snapToGrid w:val="0"/>
              <w:spacing w:line="240" w:lineRule="atLeast"/>
              <w:rPr>
                <w:rFonts w:ascii="宋体" w:hAnsi="宋体" w:cs="宋体"/>
                <w:sz w:val="20"/>
                <w:szCs w:val="20"/>
              </w:rPr>
            </w:pPr>
            <w:r>
              <w:rPr>
                <w:rFonts w:ascii="宋体" w:hAnsi="宋体" w:cs="宋体" w:hint="eastAsia"/>
                <w:sz w:val="20"/>
                <w:szCs w:val="20"/>
              </w:rPr>
              <w:sym w:font="Wingdings" w:char="F082"/>
            </w:r>
            <w:r>
              <w:rPr>
                <w:rFonts w:ascii="宋体" w:hAnsi="宋体" w:cs="宋体" w:hint="eastAsia"/>
                <w:sz w:val="20"/>
                <w:szCs w:val="20"/>
              </w:rPr>
              <w:t>对悬挑梁，应抽取构件数量的</w:t>
            </w:r>
            <w:r>
              <w:rPr>
                <w:rFonts w:ascii="宋体" w:hAnsi="宋体" w:cs="宋体" w:hint="eastAsia"/>
                <w:sz w:val="20"/>
                <w:szCs w:val="20"/>
              </w:rPr>
              <w:t>5%</w:t>
            </w:r>
            <w:r>
              <w:rPr>
                <w:rFonts w:ascii="宋体" w:hAnsi="宋体" w:cs="宋体" w:hint="eastAsia"/>
                <w:sz w:val="20"/>
                <w:szCs w:val="20"/>
              </w:rPr>
              <w:t>，且不少于</w:t>
            </w:r>
            <w:r>
              <w:rPr>
                <w:rFonts w:ascii="宋体" w:hAnsi="宋体" w:cs="宋体" w:hint="eastAsia"/>
                <w:sz w:val="20"/>
                <w:szCs w:val="20"/>
              </w:rPr>
              <w:t>10</w:t>
            </w:r>
            <w:r>
              <w:rPr>
                <w:rFonts w:ascii="宋体" w:hAnsi="宋体" w:cs="宋体" w:hint="eastAsia"/>
                <w:sz w:val="20"/>
                <w:szCs w:val="20"/>
              </w:rPr>
              <w:t>个构件进行检验，当悬挑梁数量少于</w:t>
            </w:r>
            <w:r>
              <w:rPr>
                <w:rFonts w:ascii="宋体" w:hAnsi="宋体" w:cs="宋体" w:hint="eastAsia"/>
                <w:sz w:val="20"/>
                <w:szCs w:val="20"/>
              </w:rPr>
              <w:t>10</w:t>
            </w:r>
            <w:r>
              <w:rPr>
                <w:rFonts w:ascii="宋体" w:hAnsi="宋体" w:cs="宋体" w:hint="eastAsia"/>
                <w:sz w:val="20"/>
                <w:szCs w:val="20"/>
              </w:rPr>
              <w:t>个时，应全数检验；</w:t>
            </w:r>
          </w:p>
          <w:p w:rsidR="000B0555" w:rsidRDefault="003967AF">
            <w:pPr>
              <w:snapToGrid w:val="0"/>
              <w:spacing w:line="240" w:lineRule="atLeast"/>
              <w:rPr>
                <w:rFonts w:ascii="宋体" w:hAnsi="宋体" w:cs="宋体"/>
                <w:sz w:val="20"/>
                <w:szCs w:val="20"/>
              </w:rPr>
            </w:pPr>
            <w:r>
              <w:rPr>
                <w:rFonts w:ascii="宋体" w:hAnsi="宋体" w:cs="宋体" w:hint="eastAsia"/>
                <w:sz w:val="20"/>
                <w:szCs w:val="20"/>
              </w:rPr>
              <w:sym w:font="Wingdings" w:char="F083"/>
            </w:r>
            <w:r>
              <w:rPr>
                <w:rFonts w:ascii="宋体" w:hAnsi="宋体" w:cs="宋体" w:hint="eastAsia"/>
                <w:sz w:val="20"/>
                <w:szCs w:val="20"/>
              </w:rPr>
              <w:t>对悬挑板，应抽取构件数量的</w:t>
            </w:r>
            <w:r>
              <w:rPr>
                <w:rFonts w:ascii="宋体" w:hAnsi="宋体" w:cs="宋体" w:hint="eastAsia"/>
                <w:sz w:val="20"/>
                <w:szCs w:val="20"/>
              </w:rPr>
              <w:t>10%</w:t>
            </w:r>
            <w:r>
              <w:rPr>
                <w:rFonts w:ascii="宋体" w:hAnsi="宋体" w:cs="宋体" w:hint="eastAsia"/>
                <w:sz w:val="20"/>
                <w:szCs w:val="20"/>
              </w:rPr>
              <w:t>，且不少于</w:t>
            </w:r>
            <w:r>
              <w:rPr>
                <w:rFonts w:ascii="宋体" w:hAnsi="宋体" w:cs="宋体" w:hint="eastAsia"/>
                <w:sz w:val="20"/>
                <w:szCs w:val="20"/>
              </w:rPr>
              <w:t>20</w:t>
            </w:r>
            <w:r>
              <w:rPr>
                <w:rFonts w:ascii="宋体" w:hAnsi="宋体" w:cs="宋体" w:hint="eastAsia"/>
                <w:sz w:val="20"/>
                <w:szCs w:val="20"/>
              </w:rPr>
              <w:t>个构件进行检验，当悬挑板数量少于</w:t>
            </w:r>
            <w:r>
              <w:rPr>
                <w:rFonts w:ascii="宋体" w:hAnsi="宋体" w:cs="宋体" w:hint="eastAsia"/>
                <w:sz w:val="20"/>
                <w:szCs w:val="20"/>
              </w:rPr>
              <w:t>20</w:t>
            </w:r>
            <w:r>
              <w:rPr>
                <w:rFonts w:ascii="宋体" w:hAnsi="宋体" w:cs="宋体" w:hint="eastAsia"/>
                <w:sz w:val="20"/>
                <w:szCs w:val="20"/>
              </w:rPr>
              <w:t>个时，应全数检验。</w:t>
            </w:r>
          </w:p>
        </w:tc>
        <w:tc>
          <w:tcPr>
            <w:tcW w:w="2430" w:type="dxa"/>
            <w:shd w:val="clear" w:color="auto" w:fill="FFFFFF"/>
            <w:vAlign w:val="center"/>
          </w:tcPr>
          <w:p w:rsidR="000B0555" w:rsidRDefault="003967AF">
            <w:pPr>
              <w:spacing w:line="240" w:lineRule="exact"/>
              <w:jc w:val="left"/>
              <w:rPr>
                <w:rFonts w:ascii="宋体" w:hAnsi="宋体" w:cs="宋体"/>
                <w:sz w:val="20"/>
                <w:szCs w:val="20"/>
              </w:rPr>
            </w:pPr>
            <w:r>
              <w:rPr>
                <w:rFonts w:ascii="宋体" w:hAnsi="宋体" w:cs="宋体" w:hint="eastAsia"/>
                <w:sz w:val="20"/>
                <w:szCs w:val="20"/>
              </w:rPr>
              <w:t>混凝土中钢筋检测技术规程</w:t>
            </w:r>
            <w:r>
              <w:rPr>
                <w:rFonts w:ascii="宋体" w:hAnsi="宋体" w:cs="宋体" w:hint="eastAsia"/>
                <w:sz w:val="20"/>
                <w:szCs w:val="20"/>
              </w:rPr>
              <w:t>JGJ/T 152-2008</w:t>
            </w:r>
          </w:p>
          <w:p w:rsidR="000B0555" w:rsidRDefault="003967AF">
            <w:pPr>
              <w:spacing w:line="220" w:lineRule="exact"/>
              <w:jc w:val="left"/>
              <w:rPr>
                <w:rFonts w:ascii="宋体" w:hAnsi="宋体" w:cs="宋体"/>
                <w:sz w:val="20"/>
                <w:szCs w:val="20"/>
              </w:rPr>
            </w:pPr>
            <w:r>
              <w:rPr>
                <w:rFonts w:ascii="宋体" w:hAnsi="宋体" w:cs="宋体" w:hint="eastAsia"/>
                <w:sz w:val="20"/>
                <w:szCs w:val="20"/>
              </w:rPr>
              <w:t>混凝土结构工程施工质量验收规范</w:t>
            </w:r>
            <w:r>
              <w:rPr>
                <w:rFonts w:ascii="宋体" w:hAnsi="宋体" w:cs="宋体" w:hint="eastAsia"/>
                <w:sz w:val="20"/>
                <w:szCs w:val="20"/>
              </w:rPr>
              <w:t>GB 50204-2015</w:t>
            </w:r>
          </w:p>
          <w:p w:rsidR="000B0555" w:rsidRDefault="003967AF">
            <w:pPr>
              <w:spacing w:line="220" w:lineRule="exact"/>
              <w:jc w:val="left"/>
              <w:rPr>
                <w:rFonts w:ascii="宋体" w:hAnsi="宋体" w:cs="宋体"/>
                <w:sz w:val="20"/>
                <w:szCs w:val="20"/>
              </w:rPr>
            </w:pPr>
            <w:r>
              <w:rPr>
                <w:rFonts w:ascii="宋体" w:hAnsi="宋体" w:cs="宋体" w:hint="eastAsia"/>
                <w:sz w:val="20"/>
                <w:szCs w:val="20"/>
              </w:rPr>
              <w:t>建筑结构检测技术标准</w:t>
            </w:r>
            <w:r>
              <w:rPr>
                <w:rFonts w:ascii="宋体" w:hAnsi="宋体" w:cs="宋体" w:hint="eastAsia"/>
                <w:sz w:val="20"/>
                <w:szCs w:val="20"/>
              </w:rPr>
              <w:t>GB/T 50344-2004</w:t>
            </w:r>
          </w:p>
        </w:tc>
      </w:tr>
      <w:tr w:rsidR="000B0555">
        <w:trPr>
          <w:trHeight w:val="1601"/>
          <w:jc w:val="center"/>
        </w:trPr>
        <w:tc>
          <w:tcPr>
            <w:tcW w:w="361" w:type="dxa"/>
            <w:vMerge/>
            <w:shd w:val="clear" w:color="auto" w:fill="auto"/>
            <w:vAlign w:val="center"/>
          </w:tcPr>
          <w:p w:rsidR="000B0555" w:rsidRDefault="000B0555">
            <w:pPr>
              <w:spacing w:line="280" w:lineRule="exact"/>
              <w:jc w:val="left"/>
              <w:rPr>
                <w:rFonts w:ascii="宋体" w:hAnsi="宋体" w:cs="宋体"/>
                <w:sz w:val="20"/>
                <w:szCs w:val="20"/>
              </w:rPr>
            </w:pPr>
          </w:p>
        </w:tc>
        <w:tc>
          <w:tcPr>
            <w:tcW w:w="1018" w:type="dxa"/>
            <w:shd w:val="clear" w:color="auto" w:fill="auto"/>
            <w:vAlign w:val="center"/>
          </w:tcPr>
          <w:p w:rsidR="000B0555" w:rsidRDefault="003967AF">
            <w:pPr>
              <w:spacing w:line="280" w:lineRule="exact"/>
              <w:jc w:val="center"/>
              <w:rPr>
                <w:rFonts w:ascii="宋体" w:hAnsi="宋体" w:cs="宋体"/>
                <w:sz w:val="20"/>
                <w:szCs w:val="20"/>
              </w:rPr>
            </w:pPr>
            <w:r>
              <w:rPr>
                <w:rFonts w:ascii="宋体" w:hAnsi="宋体" w:cs="宋体" w:hint="eastAsia"/>
                <w:color w:val="000000" w:themeColor="text1"/>
                <w:sz w:val="20"/>
                <w:szCs w:val="20"/>
              </w:rPr>
              <w:t>尺寸与偏差</w:t>
            </w:r>
          </w:p>
        </w:tc>
        <w:tc>
          <w:tcPr>
            <w:tcW w:w="1995" w:type="dxa"/>
            <w:vMerge/>
            <w:shd w:val="clear" w:color="auto" w:fill="auto"/>
            <w:vAlign w:val="center"/>
          </w:tcPr>
          <w:p w:rsidR="000B0555" w:rsidRDefault="000B0555">
            <w:pPr>
              <w:spacing w:line="280" w:lineRule="exact"/>
              <w:jc w:val="left"/>
              <w:rPr>
                <w:rFonts w:ascii="宋体" w:hAnsi="宋体" w:cs="宋体"/>
                <w:sz w:val="20"/>
                <w:szCs w:val="20"/>
              </w:rPr>
            </w:pPr>
          </w:p>
        </w:tc>
        <w:tc>
          <w:tcPr>
            <w:tcW w:w="4590" w:type="dxa"/>
            <w:gridSpan w:val="2"/>
            <w:shd w:val="clear" w:color="auto" w:fill="auto"/>
            <w:vAlign w:val="center"/>
          </w:tcPr>
          <w:p w:rsidR="000B0555" w:rsidRDefault="003967AF">
            <w:pPr>
              <w:spacing w:line="280" w:lineRule="exact"/>
              <w:jc w:val="left"/>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梁、柱应抽取构件数量的</w:t>
            </w:r>
            <w:r>
              <w:rPr>
                <w:rFonts w:ascii="宋体" w:hAnsi="宋体" w:cs="宋体" w:hint="eastAsia"/>
                <w:sz w:val="20"/>
                <w:szCs w:val="20"/>
              </w:rPr>
              <w:t>1%</w:t>
            </w:r>
            <w:r>
              <w:rPr>
                <w:rFonts w:ascii="宋体" w:hAnsi="宋体" w:cs="宋体" w:hint="eastAsia"/>
                <w:sz w:val="20"/>
                <w:szCs w:val="20"/>
              </w:rPr>
              <w:t>，且不应少于</w:t>
            </w:r>
            <w:r>
              <w:rPr>
                <w:rFonts w:ascii="宋体" w:hAnsi="宋体" w:cs="宋体" w:hint="eastAsia"/>
                <w:sz w:val="20"/>
                <w:szCs w:val="20"/>
              </w:rPr>
              <w:t>3</w:t>
            </w:r>
            <w:r>
              <w:rPr>
                <w:rFonts w:ascii="宋体" w:hAnsi="宋体" w:cs="宋体" w:hint="eastAsia"/>
                <w:sz w:val="20"/>
                <w:szCs w:val="20"/>
              </w:rPr>
              <w:t>个构件；</w:t>
            </w:r>
          </w:p>
          <w:p w:rsidR="000B0555" w:rsidRDefault="003967AF">
            <w:pPr>
              <w:spacing w:line="280" w:lineRule="exact"/>
              <w:jc w:val="left"/>
              <w:rPr>
                <w:rFonts w:ascii="宋体" w:hAnsi="宋体" w:cs="宋体"/>
                <w:sz w:val="20"/>
                <w:szCs w:val="20"/>
              </w:rPr>
            </w:pPr>
            <w:r>
              <w:rPr>
                <w:rFonts w:ascii="宋体" w:hAnsi="宋体" w:cs="宋体" w:hint="eastAsia"/>
                <w:sz w:val="20"/>
                <w:szCs w:val="20"/>
              </w:rPr>
              <w:t>2.</w:t>
            </w:r>
            <w:r>
              <w:rPr>
                <w:rFonts w:ascii="宋体" w:hAnsi="宋体" w:cs="宋体" w:hint="eastAsia"/>
                <w:sz w:val="20"/>
                <w:szCs w:val="20"/>
              </w:rPr>
              <w:t>墙、板应按有代表性的自然间抽取</w:t>
            </w:r>
            <w:r>
              <w:rPr>
                <w:rFonts w:ascii="宋体" w:hAnsi="宋体" w:cs="宋体" w:hint="eastAsia"/>
                <w:sz w:val="20"/>
                <w:szCs w:val="20"/>
              </w:rPr>
              <w:t>1%</w:t>
            </w:r>
            <w:r>
              <w:rPr>
                <w:rFonts w:ascii="宋体" w:hAnsi="宋体" w:cs="宋体" w:hint="eastAsia"/>
                <w:sz w:val="20"/>
                <w:szCs w:val="20"/>
              </w:rPr>
              <w:t>，且不应少于</w:t>
            </w:r>
            <w:r>
              <w:rPr>
                <w:rFonts w:ascii="宋体" w:hAnsi="宋体" w:cs="宋体" w:hint="eastAsia"/>
                <w:sz w:val="20"/>
                <w:szCs w:val="20"/>
              </w:rPr>
              <w:t>3</w:t>
            </w:r>
            <w:r>
              <w:rPr>
                <w:rFonts w:ascii="宋体" w:hAnsi="宋体" w:cs="宋体" w:hint="eastAsia"/>
                <w:sz w:val="20"/>
                <w:szCs w:val="20"/>
              </w:rPr>
              <w:t>间；</w:t>
            </w:r>
          </w:p>
          <w:p w:rsidR="000B0555" w:rsidRDefault="003967AF">
            <w:pPr>
              <w:spacing w:line="280" w:lineRule="exact"/>
              <w:jc w:val="left"/>
              <w:rPr>
                <w:rFonts w:ascii="宋体" w:hAnsi="宋体" w:cs="宋体"/>
                <w:sz w:val="20"/>
                <w:szCs w:val="20"/>
              </w:rPr>
            </w:pPr>
            <w:r>
              <w:rPr>
                <w:rFonts w:ascii="宋体" w:hAnsi="宋体" w:cs="宋体" w:hint="eastAsia"/>
                <w:sz w:val="20"/>
                <w:szCs w:val="20"/>
              </w:rPr>
              <w:t>3.</w:t>
            </w:r>
            <w:r>
              <w:rPr>
                <w:rFonts w:ascii="宋体" w:hAnsi="宋体" w:cs="宋体" w:hint="eastAsia"/>
                <w:sz w:val="20"/>
                <w:szCs w:val="20"/>
              </w:rPr>
              <w:t>层高应按有代表性的自然间抽查</w:t>
            </w:r>
            <w:r>
              <w:rPr>
                <w:rFonts w:ascii="宋体" w:hAnsi="宋体" w:cs="宋体" w:hint="eastAsia"/>
                <w:sz w:val="20"/>
                <w:szCs w:val="20"/>
              </w:rPr>
              <w:t>1%</w:t>
            </w:r>
            <w:r>
              <w:rPr>
                <w:rFonts w:ascii="宋体" w:hAnsi="宋体" w:cs="宋体" w:hint="eastAsia"/>
                <w:sz w:val="20"/>
                <w:szCs w:val="20"/>
              </w:rPr>
              <w:t>，且不应少于</w:t>
            </w:r>
            <w:r>
              <w:rPr>
                <w:rFonts w:ascii="宋体" w:hAnsi="宋体" w:cs="宋体" w:hint="eastAsia"/>
                <w:sz w:val="20"/>
                <w:szCs w:val="20"/>
              </w:rPr>
              <w:t>3</w:t>
            </w:r>
            <w:r>
              <w:rPr>
                <w:rFonts w:ascii="宋体" w:hAnsi="宋体" w:cs="宋体" w:hint="eastAsia"/>
                <w:sz w:val="20"/>
                <w:szCs w:val="20"/>
              </w:rPr>
              <w:t>间。</w:t>
            </w:r>
          </w:p>
        </w:tc>
        <w:tc>
          <w:tcPr>
            <w:tcW w:w="2430" w:type="dxa"/>
            <w:shd w:val="clear" w:color="auto" w:fill="FFFFFF"/>
            <w:vAlign w:val="center"/>
          </w:tcPr>
          <w:p w:rsidR="000B0555" w:rsidRDefault="003967AF">
            <w:pPr>
              <w:spacing w:line="280" w:lineRule="exact"/>
              <w:jc w:val="left"/>
              <w:rPr>
                <w:rFonts w:ascii="宋体" w:hAnsi="宋体" w:cs="宋体"/>
                <w:sz w:val="20"/>
                <w:szCs w:val="20"/>
              </w:rPr>
            </w:pPr>
            <w:r>
              <w:rPr>
                <w:rFonts w:ascii="宋体" w:hAnsi="宋体" w:cs="宋体" w:hint="eastAsia"/>
                <w:sz w:val="20"/>
                <w:szCs w:val="20"/>
              </w:rPr>
              <w:t>混凝土结构工程施工质量验收规范</w:t>
            </w:r>
            <w:r>
              <w:rPr>
                <w:rFonts w:ascii="宋体" w:hAnsi="宋体" w:cs="宋体" w:hint="eastAsia"/>
                <w:sz w:val="20"/>
                <w:szCs w:val="20"/>
              </w:rPr>
              <w:t>GB 50204-2015</w:t>
            </w:r>
          </w:p>
          <w:p w:rsidR="000B0555" w:rsidRDefault="003967AF">
            <w:pPr>
              <w:spacing w:line="280" w:lineRule="exact"/>
              <w:jc w:val="left"/>
              <w:rPr>
                <w:rFonts w:ascii="宋体" w:hAnsi="宋体" w:cs="宋体"/>
                <w:sz w:val="20"/>
                <w:szCs w:val="20"/>
              </w:rPr>
            </w:pPr>
            <w:r>
              <w:rPr>
                <w:rFonts w:ascii="宋体" w:hAnsi="宋体" w:cs="宋体" w:hint="eastAsia"/>
                <w:sz w:val="20"/>
                <w:szCs w:val="20"/>
              </w:rPr>
              <w:t>建筑结构检测技术标准</w:t>
            </w:r>
            <w:r>
              <w:rPr>
                <w:rFonts w:ascii="宋体" w:hAnsi="宋体" w:cs="宋体" w:hint="eastAsia"/>
                <w:sz w:val="20"/>
                <w:szCs w:val="20"/>
              </w:rPr>
              <w:t>GB/T 50344-2004</w:t>
            </w:r>
          </w:p>
          <w:p w:rsidR="000B0555" w:rsidRDefault="003967AF">
            <w:pPr>
              <w:spacing w:line="280" w:lineRule="exact"/>
              <w:jc w:val="left"/>
              <w:rPr>
                <w:rFonts w:ascii="宋体" w:hAnsi="宋体" w:cs="宋体"/>
                <w:sz w:val="20"/>
                <w:szCs w:val="20"/>
              </w:rPr>
            </w:pPr>
            <w:r>
              <w:rPr>
                <w:rFonts w:ascii="宋体" w:hAnsi="宋体" w:cs="宋体" w:hint="eastAsia"/>
                <w:sz w:val="20"/>
                <w:szCs w:val="20"/>
              </w:rPr>
              <w:t>混凝土结构现场检测技术标准</w:t>
            </w:r>
            <w:r>
              <w:rPr>
                <w:rFonts w:ascii="宋体" w:hAnsi="宋体" w:cs="宋体" w:hint="eastAsia"/>
                <w:sz w:val="20"/>
                <w:szCs w:val="20"/>
              </w:rPr>
              <w:t>GB/T 50784-2013</w:t>
            </w:r>
          </w:p>
        </w:tc>
      </w:tr>
      <w:tr w:rsidR="000B0555">
        <w:trPr>
          <w:trHeight w:val="2748"/>
          <w:jc w:val="center"/>
        </w:trPr>
        <w:tc>
          <w:tcPr>
            <w:tcW w:w="361" w:type="dxa"/>
            <w:vMerge/>
            <w:shd w:val="clear" w:color="auto" w:fill="auto"/>
            <w:vAlign w:val="center"/>
          </w:tcPr>
          <w:p w:rsidR="000B0555" w:rsidRDefault="000B0555">
            <w:pPr>
              <w:jc w:val="left"/>
              <w:rPr>
                <w:rFonts w:ascii="宋体" w:hAnsi="宋体" w:cs="宋体"/>
                <w:sz w:val="20"/>
                <w:szCs w:val="20"/>
              </w:rPr>
            </w:pPr>
          </w:p>
        </w:tc>
        <w:tc>
          <w:tcPr>
            <w:tcW w:w="1018" w:type="dxa"/>
            <w:shd w:val="clear" w:color="auto" w:fill="auto"/>
            <w:vAlign w:val="center"/>
          </w:tcPr>
          <w:p w:rsidR="000B0555" w:rsidRDefault="003967AF">
            <w:pPr>
              <w:jc w:val="center"/>
              <w:rPr>
                <w:rFonts w:ascii="宋体" w:hAnsi="宋体" w:cs="宋体"/>
                <w:sz w:val="20"/>
                <w:szCs w:val="20"/>
              </w:rPr>
            </w:pPr>
            <w:r>
              <w:rPr>
                <w:rFonts w:ascii="宋体" w:hAnsi="宋体" w:cs="宋体" w:hint="eastAsia"/>
                <w:sz w:val="20"/>
                <w:szCs w:val="20"/>
              </w:rPr>
              <w:t>加固材与基材的正拉粘接强度</w:t>
            </w:r>
          </w:p>
        </w:tc>
        <w:tc>
          <w:tcPr>
            <w:tcW w:w="1995" w:type="dxa"/>
            <w:shd w:val="clear" w:color="auto" w:fill="auto"/>
            <w:vAlign w:val="center"/>
          </w:tcPr>
          <w:p w:rsidR="000B0555" w:rsidRDefault="003967AF">
            <w:pPr>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向委托方粘结材料粘合加固材总面积、粘结材料粘合加固材品牌、生产厂家、粘贴时间等资料。</w:t>
            </w:r>
          </w:p>
          <w:p w:rsidR="000B0555" w:rsidRDefault="003967AF">
            <w:pPr>
              <w:ind w:firstLineChars="5" w:firstLine="10"/>
              <w:rPr>
                <w:rFonts w:ascii="宋体" w:hAnsi="宋体" w:cs="宋体"/>
                <w:sz w:val="20"/>
                <w:szCs w:val="20"/>
              </w:rPr>
            </w:pPr>
            <w:r>
              <w:rPr>
                <w:rFonts w:ascii="宋体" w:hAnsi="宋体" w:cs="宋体" w:hint="eastAsia"/>
                <w:sz w:val="20"/>
                <w:szCs w:val="20"/>
              </w:rPr>
              <w:t xml:space="preserve">2. </w:t>
            </w:r>
            <w:r>
              <w:rPr>
                <w:rFonts w:ascii="宋体" w:hAnsi="宋体" w:cs="宋体" w:hint="eastAsia"/>
                <w:sz w:val="20"/>
                <w:szCs w:val="20"/>
              </w:rPr>
              <w:t>提供工程概况、施工日期等。</w:t>
            </w:r>
          </w:p>
          <w:p w:rsidR="000B0555" w:rsidRDefault="003967AF">
            <w:pPr>
              <w:snapToGrid w:val="0"/>
              <w:spacing w:line="240" w:lineRule="atLeast"/>
              <w:rPr>
                <w:rFonts w:ascii="宋体" w:hAnsi="宋体" w:cs="宋体"/>
                <w:sz w:val="20"/>
                <w:szCs w:val="20"/>
              </w:rPr>
            </w:pPr>
            <w:r>
              <w:rPr>
                <w:rFonts w:ascii="宋体" w:hAnsi="宋体" w:cs="宋体" w:hint="eastAsia"/>
                <w:sz w:val="20"/>
                <w:szCs w:val="20"/>
              </w:rPr>
              <w:t xml:space="preserve">3. </w:t>
            </w:r>
            <w:r>
              <w:rPr>
                <w:rFonts w:ascii="宋体" w:hAnsi="宋体" w:cs="宋体" w:hint="eastAsia"/>
                <w:sz w:val="20"/>
                <w:szCs w:val="20"/>
              </w:rPr>
              <w:t>在检测过程中，委托方应安排有关负责人员全程见证检测，提供必要的协助。及时将检测事宜通知监理或甲方等相关单位代表，并要求其现场见证。</w:t>
            </w:r>
          </w:p>
        </w:tc>
        <w:tc>
          <w:tcPr>
            <w:tcW w:w="4590" w:type="dxa"/>
            <w:gridSpan w:val="2"/>
            <w:shd w:val="clear" w:color="auto" w:fill="auto"/>
            <w:vAlign w:val="center"/>
          </w:tcPr>
          <w:p w:rsidR="000B0555" w:rsidRDefault="003967AF">
            <w:pPr>
              <w:snapToGrid w:val="0"/>
              <w:spacing w:line="240" w:lineRule="atLeast"/>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梁、柱类构件以同规格、同型号的构件为一检验批。每批构件随机抽取的受检构件应按该批构件总数的</w:t>
            </w:r>
            <w:r>
              <w:rPr>
                <w:rFonts w:ascii="宋体" w:hAnsi="宋体" w:cs="宋体" w:hint="eastAsia"/>
                <w:sz w:val="20"/>
                <w:szCs w:val="20"/>
              </w:rPr>
              <w:t>10%</w:t>
            </w:r>
            <w:r>
              <w:rPr>
                <w:rFonts w:ascii="宋体" w:hAnsi="宋体" w:cs="宋体" w:hint="eastAsia"/>
                <w:sz w:val="20"/>
                <w:szCs w:val="20"/>
              </w:rPr>
              <w:t>确定，但不得少于</w:t>
            </w:r>
            <w:r>
              <w:rPr>
                <w:rFonts w:ascii="宋体" w:hAnsi="宋体" w:cs="宋体" w:hint="eastAsia"/>
                <w:sz w:val="20"/>
                <w:szCs w:val="20"/>
              </w:rPr>
              <w:t>3</w:t>
            </w:r>
            <w:r>
              <w:rPr>
                <w:rFonts w:ascii="宋体" w:hAnsi="宋体" w:cs="宋体" w:hint="eastAsia"/>
                <w:sz w:val="20"/>
                <w:szCs w:val="20"/>
              </w:rPr>
              <w:t>根；以每根受检构件为一检验组；每组</w:t>
            </w:r>
            <w:r>
              <w:rPr>
                <w:rFonts w:ascii="宋体" w:hAnsi="宋体" w:cs="宋体" w:hint="eastAsia"/>
                <w:sz w:val="20"/>
                <w:szCs w:val="20"/>
              </w:rPr>
              <w:t>3</w:t>
            </w:r>
            <w:r>
              <w:rPr>
                <w:rFonts w:ascii="宋体" w:hAnsi="宋体" w:cs="宋体" w:hint="eastAsia"/>
                <w:sz w:val="20"/>
                <w:szCs w:val="20"/>
              </w:rPr>
              <w:t>个检验点。</w:t>
            </w:r>
            <w:r>
              <w:rPr>
                <w:rFonts w:ascii="宋体" w:hAnsi="宋体" w:cs="宋体" w:hint="eastAsia"/>
                <w:sz w:val="20"/>
                <w:szCs w:val="20"/>
              </w:rPr>
              <w:t xml:space="preserve">    </w:t>
            </w:r>
          </w:p>
          <w:p w:rsidR="000B0555" w:rsidRDefault="003967AF">
            <w:pPr>
              <w:snapToGrid w:val="0"/>
              <w:spacing w:line="240" w:lineRule="atLeast"/>
              <w:rPr>
                <w:rFonts w:ascii="宋体" w:hAnsi="宋体" w:cs="宋体"/>
                <w:sz w:val="20"/>
                <w:szCs w:val="20"/>
              </w:rPr>
            </w:pPr>
            <w:r>
              <w:rPr>
                <w:rFonts w:ascii="宋体" w:hAnsi="宋体" w:cs="宋体" w:hint="eastAsia"/>
                <w:sz w:val="20"/>
                <w:szCs w:val="20"/>
              </w:rPr>
              <w:t>2.</w:t>
            </w:r>
            <w:r>
              <w:rPr>
                <w:rFonts w:ascii="宋体" w:hAnsi="宋体" w:cs="宋体" w:hint="eastAsia"/>
                <w:sz w:val="20"/>
                <w:szCs w:val="20"/>
              </w:rPr>
              <w:t>板、墙类构件应以同种类、同规格的构件为一检验批，每批按实际粘贴、喷抹的加固材料表面积（不论粘贴的层数）均匀划分为若干区，每区</w:t>
            </w:r>
            <w:r>
              <w:rPr>
                <w:rFonts w:ascii="宋体" w:hAnsi="宋体" w:cs="宋体" w:hint="eastAsia"/>
                <w:sz w:val="20"/>
                <w:szCs w:val="20"/>
              </w:rPr>
              <w:t>100m</w:t>
            </w:r>
            <w:r>
              <w:rPr>
                <w:rFonts w:ascii="宋体" w:hAnsi="宋体" w:cs="宋体" w:hint="eastAsia"/>
                <w:sz w:val="20"/>
                <w:szCs w:val="20"/>
                <w:vertAlign w:val="superscript"/>
              </w:rPr>
              <w:t>2</w:t>
            </w:r>
            <w:r>
              <w:rPr>
                <w:rFonts w:ascii="宋体" w:hAnsi="宋体" w:cs="宋体" w:hint="eastAsia"/>
                <w:sz w:val="20"/>
                <w:szCs w:val="20"/>
              </w:rPr>
              <w:t xml:space="preserve"> </w:t>
            </w:r>
            <w:r>
              <w:rPr>
                <w:rFonts w:ascii="宋体" w:hAnsi="宋体" w:cs="宋体" w:hint="eastAsia"/>
                <w:sz w:val="20"/>
                <w:szCs w:val="20"/>
              </w:rPr>
              <w:t>（不足</w:t>
            </w:r>
            <w:r>
              <w:rPr>
                <w:rFonts w:ascii="宋体" w:hAnsi="宋体" w:cs="宋体" w:hint="eastAsia"/>
                <w:sz w:val="20"/>
                <w:szCs w:val="20"/>
              </w:rPr>
              <w:t>100m</w:t>
            </w:r>
            <w:r>
              <w:rPr>
                <w:rFonts w:ascii="宋体" w:hAnsi="宋体" w:cs="宋体" w:hint="eastAsia"/>
                <w:sz w:val="20"/>
                <w:szCs w:val="20"/>
                <w:vertAlign w:val="superscript"/>
              </w:rPr>
              <w:t>2</w:t>
            </w:r>
            <w:r>
              <w:rPr>
                <w:rFonts w:ascii="宋体" w:hAnsi="宋体" w:cs="宋体" w:hint="eastAsia"/>
                <w:sz w:val="20"/>
                <w:szCs w:val="20"/>
              </w:rPr>
              <w:t>，按</w:t>
            </w:r>
            <w:r>
              <w:rPr>
                <w:rFonts w:ascii="宋体" w:hAnsi="宋体" w:cs="宋体" w:hint="eastAsia"/>
                <w:sz w:val="20"/>
                <w:szCs w:val="20"/>
              </w:rPr>
              <w:t>100m</w:t>
            </w:r>
            <w:r>
              <w:rPr>
                <w:rFonts w:ascii="宋体" w:hAnsi="宋体" w:cs="宋体" w:hint="eastAsia"/>
                <w:sz w:val="20"/>
                <w:szCs w:val="20"/>
                <w:vertAlign w:val="superscript"/>
              </w:rPr>
              <w:t>2</w:t>
            </w:r>
            <w:r>
              <w:rPr>
                <w:rFonts w:ascii="宋体" w:hAnsi="宋体" w:cs="宋体" w:hint="eastAsia"/>
                <w:sz w:val="20"/>
                <w:szCs w:val="20"/>
              </w:rPr>
              <w:t>计），且每一楼层不得少于</w:t>
            </w:r>
            <w:r>
              <w:rPr>
                <w:rFonts w:ascii="宋体" w:hAnsi="宋体" w:cs="宋体" w:hint="eastAsia"/>
                <w:sz w:val="20"/>
                <w:szCs w:val="20"/>
              </w:rPr>
              <w:t>1</w:t>
            </w:r>
            <w:r>
              <w:rPr>
                <w:rFonts w:ascii="宋体" w:hAnsi="宋体" w:cs="宋体" w:hint="eastAsia"/>
                <w:sz w:val="20"/>
                <w:szCs w:val="20"/>
              </w:rPr>
              <w:t>区；每区为一个检验组，每个</w:t>
            </w:r>
            <w:r>
              <w:rPr>
                <w:rFonts w:ascii="宋体" w:hAnsi="宋体" w:cs="宋体" w:hint="eastAsia"/>
                <w:sz w:val="20"/>
                <w:szCs w:val="20"/>
              </w:rPr>
              <w:t>3</w:t>
            </w:r>
            <w:r>
              <w:rPr>
                <w:rFonts w:ascii="宋体" w:hAnsi="宋体" w:cs="宋体" w:hint="eastAsia"/>
                <w:sz w:val="20"/>
                <w:szCs w:val="20"/>
              </w:rPr>
              <w:t>个检验点。</w:t>
            </w:r>
          </w:p>
          <w:p w:rsidR="000B0555" w:rsidRDefault="003967AF">
            <w:pPr>
              <w:snapToGrid w:val="0"/>
              <w:spacing w:line="240" w:lineRule="atLeast"/>
              <w:rPr>
                <w:rFonts w:ascii="宋体" w:hAnsi="宋体" w:cs="宋体"/>
                <w:sz w:val="20"/>
                <w:szCs w:val="20"/>
              </w:rPr>
            </w:pPr>
            <w:r>
              <w:rPr>
                <w:rFonts w:ascii="宋体" w:hAnsi="宋体" w:cs="宋体" w:hint="eastAsia"/>
                <w:sz w:val="20"/>
                <w:szCs w:val="20"/>
              </w:rPr>
              <w:t>3.</w:t>
            </w:r>
            <w:r>
              <w:rPr>
                <w:rFonts w:ascii="宋体" w:hAnsi="宋体" w:cs="宋体" w:hint="eastAsia"/>
                <w:sz w:val="20"/>
                <w:szCs w:val="20"/>
              </w:rPr>
              <w:t>现场检验的布点应在粘结材料（胶黏剂或聚合物砂浆等）固化已达到可以进入下一工序之日进行。若应故需推迟日期，不得超过</w:t>
            </w:r>
            <w:r>
              <w:rPr>
                <w:rFonts w:ascii="宋体" w:hAnsi="宋体" w:cs="宋体" w:hint="eastAsia"/>
                <w:sz w:val="20"/>
                <w:szCs w:val="20"/>
              </w:rPr>
              <w:t>3d</w:t>
            </w:r>
            <w:r>
              <w:rPr>
                <w:rFonts w:ascii="宋体" w:hAnsi="宋体" w:cs="宋体" w:hint="eastAsia"/>
                <w:sz w:val="20"/>
                <w:szCs w:val="20"/>
              </w:rPr>
              <w:t>。</w:t>
            </w:r>
          </w:p>
          <w:p w:rsidR="000B0555" w:rsidRDefault="003967AF">
            <w:pPr>
              <w:snapToGrid w:val="0"/>
              <w:spacing w:line="240" w:lineRule="atLeast"/>
              <w:rPr>
                <w:rFonts w:ascii="宋体" w:hAnsi="宋体" w:cs="宋体"/>
                <w:sz w:val="20"/>
                <w:szCs w:val="20"/>
              </w:rPr>
            </w:pPr>
            <w:r>
              <w:rPr>
                <w:rFonts w:ascii="宋体" w:hAnsi="宋体" w:cs="宋体" w:hint="eastAsia"/>
                <w:sz w:val="20"/>
                <w:szCs w:val="20"/>
              </w:rPr>
              <w:t>4.</w:t>
            </w:r>
            <w:r>
              <w:rPr>
                <w:rFonts w:ascii="宋体" w:hAnsi="宋体" w:cs="宋体" w:hint="eastAsia"/>
                <w:sz w:val="20"/>
                <w:szCs w:val="20"/>
              </w:rPr>
              <w:t>布点时，应由独立检测单位的技术人员在每一检验点处，粘结钢标准块以构成检验用的试件。钢标准块的间距不应少于</w:t>
            </w:r>
            <w:r>
              <w:rPr>
                <w:rFonts w:ascii="宋体" w:hAnsi="宋体" w:cs="宋体" w:hint="eastAsia"/>
                <w:sz w:val="20"/>
                <w:szCs w:val="20"/>
              </w:rPr>
              <w:t>500mm</w:t>
            </w:r>
            <w:r>
              <w:rPr>
                <w:rFonts w:ascii="宋体" w:hAnsi="宋体" w:cs="宋体" w:hint="eastAsia"/>
                <w:sz w:val="20"/>
                <w:szCs w:val="20"/>
              </w:rPr>
              <w:t>，且有一块应粘贴在加固构件的端部。</w:t>
            </w:r>
          </w:p>
        </w:tc>
        <w:tc>
          <w:tcPr>
            <w:tcW w:w="2430" w:type="dxa"/>
            <w:shd w:val="clear" w:color="auto" w:fill="FFFFFF"/>
            <w:vAlign w:val="center"/>
          </w:tcPr>
          <w:p w:rsidR="000B0555" w:rsidRDefault="003967AF">
            <w:pPr>
              <w:tabs>
                <w:tab w:val="left" w:pos="432"/>
              </w:tabs>
              <w:jc w:val="left"/>
              <w:rPr>
                <w:rFonts w:ascii="宋体" w:hAnsi="宋体" w:cs="宋体"/>
                <w:sz w:val="20"/>
                <w:szCs w:val="20"/>
              </w:rPr>
            </w:pPr>
            <w:r>
              <w:rPr>
                <w:rFonts w:ascii="宋体" w:hAnsi="宋体" w:cs="宋体" w:hint="eastAsia"/>
                <w:sz w:val="20"/>
                <w:szCs w:val="20"/>
              </w:rPr>
              <w:t>建筑结构加固工程施工质量验收规范</w:t>
            </w:r>
          </w:p>
          <w:p w:rsidR="000B0555" w:rsidRDefault="003967AF">
            <w:pPr>
              <w:tabs>
                <w:tab w:val="left" w:pos="432"/>
              </w:tabs>
              <w:jc w:val="left"/>
              <w:rPr>
                <w:rFonts w:ascii="宋体" w:hAnsi="宋体" w:cs="宋体"/>
                <w:sz w:val="20"/>
                <w:szCs w:val="20"/>
              </w:rPr>
            </w:pPr>
            <w:r>
              <w:rPr>
                <w:rFonts w:ascii="宋体" w:hAnsi="宋体" w:cs="宋体" w:hint="eastAsia"/>
                <w:sz w:val="20"/>
                <w:szCs w:val="20"/>
              </w:rPr>
              <w:t>GB</w:t>
            </w:r>
            <w:r>
              <w:rPr>
                <w:rFonts w:ascii="宋体" w:hAnsi="宋体" w:cs="宋体" w:hint="eastAsia"/>
                <w:sz w:val="20"/>
                <w:szCs w:val="20"/>
              </w:rPr>
              <w:t xml:space="preserve"> </w:t>
            </w:r>
            <w:r>
              <w:rPr>
                <w:rFonts w:ascii="宋体" w:hAnsi="宋体" w:cs="宋体" w:hint="eastAsia"/>
                <w:sz w:val="20"/>
                <w:szCs w:val="20"/>
              </w:rPr>
              <w:t>50550-2010</w:t>
            </w:r>
          </w:p>
        </w:tc>
      </w:tr>
      <w:tr w:rsidR="000B0555">
        <w:trPr>
          <w:trHeight w:val="2748"/>
          <w:jc w:val="center"/>
        </w:trPr>
        <w:tc>
          <w:tcPr>
            <w:tcW w:w="361" w:type="dxa"/>
            <w:shd w:val="clear" w:color="auto" w:fill="auto"/>
            <w:vAlign w:val="center"/>
          </w:tcPr>
          <w:p w:rsidR="000B0555" w:rsidRDefault="003967AF">
            <w:pPr>
              <w:jc w:val="left"/>
              <w:rPr>
                <w:rFonts w:ascii="宋体" w:hAnsi="宋体" w:cs="宋体"/>
                <w:sz w:val="20"/>
                <w:szCs w:val="20"/>
              </w:rPr>
            </w:pPr>
            <w:r>
              <w:rPr>
                <w:rFonts w:ascii="宋体" w:hAnsi="宋体" w:cs="宋体" w:hint="eastAsia"/>
                <w:sz w:val="20"/>
                <w:szCs w:val="20"/>
              </w:rPr>
              <w:t>混凝土后锚固件</w:t>
            </w:r>
          </w:p>
        </w:tc>
        <w:tc>
          <w:tcPr>
            <w:tcW w:w="1018" w:type="dxa"/>
            <w:shd w:val="clear" w:color="auto" w:fill="auto"/>
            <w:vAlign w:val="center"/>
          </w:tcPr>
          <w:p w:rsidR="000B0555" w:rsidRDefault="003967AF">
            <w:pPr>
              <w:spacing w:line="280" w:lineRule="exact"/>
              <w:jc w:val="center"/>
              <w:rPr>
                <w:rFonts w:ascii="宋体" w:hAnsi="宋体" w:cs="宋体"/>
                <w:sz w:val="20"/>
                <w:szCs w:val="20"/>
              </w:rPr>
            </w:pPr>
            <w:r>
              <w:rPr>
                <w:rFonts w:ascii="宋体" w:hAnsi="宋体" w:cs="宋体" w:hint="eastAsia"/>
                <w:sz w:val="20"/>
                <w:szCs w:val="20"/>
              </w:rPr>
              <w:t>后锚固件（锚栓、植筋）抗拔性能</w:t>
            </w:r>
          </w:p>
        </w:tc>
        <w:tc>
          <w:tcPr>
            <w:tcW w:w="3705" w:type="dxa"/>
            <w:gridSpan w:val="2"/>
            <w:shd w:val="clear" w:color="auto" w:fill="auto"/>
            <w:vAlign w:val="center"/>
          </w:tcPr>
          <w:p w:rsidR="000B0555" w:rsidRDefault="003967AF">
            <w:pPr>
              <w:spacing w:line="280" w:lineRule="exact"/>
              <w:jc w:val="left"/>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提供安全可靠的施工现场、牢固可靠的操作平台（架）及照明用电；</w:t>
            </w:r>
          </w:p>
          <w:p w:rsidR="000B0555" w:rsidRDefault="003967AF">
            <w:pPr>
              <w:spacing w:line="280" w:lineRule="exact"/>
              <w:jc w:val="left"/>
              <w:rPr>
                <w:rFonts w:ascii="宋体" w:hAnsi="宋体" w:cs="宋体"/>
                <w:sz w:val="20"/>
                <w:szCs w:val="20"/>
              </w:rPr>
            </w:pPr>
            <w:r>
              <w:rPr>
                <w:rFonts w:ascii="宋体" w:hAnsi="宋体" w:cs="宋体" w:hint="eastAsia"/>
                <w:sz w:val="20"/>
                <w:szCs w:val="20"/>
              </w:rPr>
              <w:t>2.</w:t>
            </w:r>
            <w:r>
              <w:rPr>
                <w:rFonts w:ascii="宋体" w:hAnsi="宋体" w:cs="宋体" w:hint="eastAsia"/>
                <w:sz w:val="20"/>
                <w:szCs w:val="20"/>
              </w:rPr>
              <w:t>提供工程概况及设计拉拔力，采用化学粘接的需提供粘胶品牌型号；清除附着测试构件表面的灰砂杂物，对饰面层、浮浆等予以清除，试件基底（混凝土结构表面）应平整，必要时进行磨平处理；待检测的植筋与相邻钢筋间距大于</w:t>
            </w:r>
            <w:r>
              <w:rPr>
                <w:rFonts w:ascii="宋体" w:hAnsi="宋体" w:cs="宋体" w:hint="eastAsia"/>
                <w:sz w:val="20"/>
                <w:szCs w:val="20"/>
              </w:rPr>
              <w:t>10cm</w:t>
            </w:r>
            <w:r>
              <w:rPr>
                <w:rFonts w:ascii="宋体" w:hAnsi="宋体" w:cs="宋体" w:hint="eastAsia"/>
                <w:sz w:val="20"/>
                <w:szCs w:val="20"/>
              </w:rPr>
              <w:t>以上；</w:t>
            </w:r>
          </w:p>
          <w:p w:rsidR="000B0555" w:rsidRDefault="003967AF">
            <w:pPr>
              <w:spacing w:line="280" w:lineRule="exact"/>
              <w:jc w:val="left"/>
              <w:rPr>
                <w:rFonts w:ascii="宋体" w:hAnsi="宋体" w:cs="宋体"/>
                <w:sz w:val="20"/>
                <w:szCs w:val="20"/>
              </w:rPr>
            </w:pPr>
            <w:r>
              <w:rPr>
                <w:rFonts w:ascii="宋体" w:hAnsi="宋体" w:cs="宋体" w:hint="eastAsia"/>
                <w:sz w:val="20"/>
                <w:szCs w:val="20"/>
              </w:rPr>
              <w:t>3.</w:t>
            </w:r>
            <w:r>
              <w:rPr>
                <w:rFonts w:ascii="宋体" w:hAnsi="宋体" w:cs="宋体" w:hint="eastAsia"/>
                <w:sz w:val="20"/>
                <w:szCs w:val="20"/>
              </w:rPr>
              <w:t>植筋预留长度要求：</w:t>
            </w:r>
            <w:r>
              <w:rPr>
                <w:rFonts w:ascii="宋体" w:hAnsi="宋体" w:cs="宋体" w:hint="eastAsia"/>
                <w:sz w:val="20"/>
                <w:szCs w:val="20"/>
              </w:rPr>
              <w:t>60~80cm</w:t>
            </w:r>
            <w:r>
              <w:rPr>
                <w:rFonts w:ascii="宋体" w:hAnsi="宋体" w:cs="宋体" w:hint="eastAsia"/>
                <w:sz w:val="20"/>
                <w:szCs w:val="20"/>
              </w:rPr>
              <w:t>，植筋应平直无弯曲；</w:t>
            </w:r>
          </w:p>
          <w:p w:rsidR="000B0555" w:rsidRDefault="003967AF">
            <w:pPr>
              <w:spacing w:line="280" w:lineRule="exact"/>
              <w:jc w:val="left"/>
              <w:rPr>
                <w:rFonts w:ascii="宋体" w:hAnsi="宋体" w:cs="宋体"/>
                <w:sz w:val="20"/>
                <w:szCs w:val="20"/>
              </w:rPr>
            </w:pPr>
            <w:r>
              <w:rPr>
                <w:rFonts w:ascii="宋体" w:hAnsi="宋体" w:cs="宋体" w:hint="eastAsia"/>
                <w:sz w:val="20"/>
                <w:szCs w:val="20"/>
              </w:rPr>
              <w:t>4.</w:t>
            </w:r>
            <w:r>
              <w:rPr>
                <w:rFonts w:ascii="宋体" w:hAnsi="宋体" w:cs="宋体" w:hint="eastAsia"/>
                <w:sz w:val="20"/>
                <w:szCs w:val="20"/>
              </w:rPr>
              <w:t>在检测过程中，委托方应安排有关负责人员全程见证检测，提供必要的协助。及时将检测事宜通知监理或甲方等相关单位代表，并要求其现场见证，必要时需出具设计和监理单位书面同</w:t>
            </w:r>
            <w:r>
              <w:rPr>
                <w:rFonts w:ascii="宋体" w:hAnsi="宋体" w:cs="宋体" w:hint="eastAsia"/>
                <w:sz w:val="20"/>
                <w:szCs w:val="20"/>
              </w:rPr>
              <w:t>意证明。</w:t>
            </w:r>
          </w:p>
        </w:tc>
        <w:tc>
          <w:tcPr>
            <w:tcW w:w="2880" w:type="dxa"/>
            <w:shd w:val="clear" w:color="auto" w:fill="auto"/>
            <w:vAlign w:val="center"/>
          </w:tcPr>
          <w:p w:rsidR="000B0555" w:rsidRDefault="003967AF">
            <w:pPr>
              <w:spacing w:line="280" w:lineRule="exact"/>
              <w:jc w:val="left"/>
              <w:rPr>
                <w:rFonts w:ascii="宋体" w:hAnsi="宋体" w:cs="宋体"/>
                <w:sz w:val="20"/>
                <w:szCs w:val="20"/>
              </w:rPr>
            </w:pPr>
            <w:r>
              <w:rPr>
                <w:rFonts w:ascii="宋体" w:hAnsi="宋体" w:cs="宋体" w:hint="eastAsia"/>
                <w:sz w:val="20"/>
                <w:szCs w:val="20"/>
              </w:rPr>
              <w:t>检测数量：</w:t>
            </w:r>
          </w:p>
          <w:p w:rsidR="000B0555" w:rsidRDefault="003967AF">
            <w:pPr>
              <w:spacing w:line="280" w:lineRule="exact"/>
              <w:jc w:val="left"/>
              <w:rPr>
                <w:rFonts w:ascii="宋体" w:hAnsi="宋体" w:cs="宋体"/>
                <w:sz w:val="20"/>
                <w:szCs w:val="20"/>
              </w:rPr>
            </w:pPr>
            <w:r>
              <w:rPr>
                <w:rFonts w:ascii="宋体" w:hAnsi="宋体" w:cs="宋体" w:hint="eastAsia"/>
                <w:sz w:val="20"/>
                <w:szCs w:val="20"/>
              </w:rPr>
              <w:t>粘接性锚栓、植筋和植螺杆拉拔试验检测数量：应</w:t>
            </w:r>
            <w:r>
              <w:rPr>
                <w:rFonts w:ascii="宋体" w:hAnsi="宋体" w:cs="宋体" w:hint="eastAsia"/>
                <w:sz w:val="20"/>
                <w:szCs w:val="20"/>
              </w:rPr>
              <w:t>1%</w:t>
            </w:r>
            <w:r>
              <w:rPr>
                <w:rFonts w:ascii="宋体" w:hAnsi="宋体" w:cs="宋体" w:hint="eastAsia"/>
                <w:sz w:val="20"/>
                <w:szCs w:val="20"/>
              </w:rPr>
              <w:t>比例进行抽样检测；当粘结剂或锚固胶类型、钢筋或螺杆型号、植入深度、施工工艺和基体强度等级不同时，每个变化参数的抽样数量不宜少于</w:t>
            </w:r>
            <w:r>
              <w:rPr>
                <w:rFonts w:ascii="宋体" w:hAnsi="宋体" w:cs="宋体" w:hint="eastAsia"/>
                <w:sz w:val="20"/>
                <w:szCs w:val="20"/>
              </w:rPr>
              <w:t>3</w:t>
            </w:r>
            <w:r>
              <w:rPr>
                <w:rFonts w:ascii="宋体" w:hAnsi="宋体" w:cs="宋体" w:hint="eastAsia"/>
                <w:sz w:val="20"/>
                <w:szCs w:val="20"/>
              </w:rPr>
              <w:t>个样本；对于锚固连接安全等级为一级的粘结型锚栓和用作梁柱纵筋或节点连接的植筋，抽样比例应不少于</w:t>
            </w:r>
            <w:r>
              <w:rPr>
                <w:rFonts w:ascii="宋体" w:hAnsi="宋体" w:cs="宋体" w:hint="eastAsia"/>
                <w:sz w:val="20"/>
                <w:szCs w:val="20"/>
              </w:rPr>
              <w:t>2%</w:t>
            </w:r>
            <w:r>
              <w:rPr>
                <w:rFonts w:ascii="宋体" w:hAnsi="宋体" w:cs="宋体" w:hint="eastAsia"/>
                <w:sz w:val="20"/>
                <w:szCs w:val="20"/>
              </w:rPr>
              <w:t>，且每个变化成数的抽样数量不宜少于</w:t>
            </w:r>
            <w:r>
              <w:rPr>
                <w:rFonts w:ascii="宋体" w:hAnsi="宋体" w:cs="宋体" w:hint="eastAsia"/>
                <w:sz w:val="20"/>
                <w:szCs w:val="20"/>
              </w:rPr>
              <w:t>6</w:t>
            </w:r>
            <w:r>
              <w:rPr>
                <w:rFonts w:ascii="宋体" w:hAnsi="宋体" w:cs="宋体" w:hint="eastAsia"/>
                <w:sz w:val="20"/>
                <w:szCs w:val="20"/>
              </w:rPr>
              <w:t>个样本。</w:t>
            </w:r>
          </w:p>
          <w:p w:rsidR="000B0555" w:rsidRDefault="003967AF">
            <w:pPr>
              <w:spacing w:line="280" w:lineRule="exact"/>
              <w:jc w:val="left"/>
              <w:rPr>
                <w:rFonts w:ascii="宋体" w:hAnsi="宋体" w:cs="宋体"/>
                <w:sz w:val="20"/>
                <w:szCs w:val="20"/>
              </w:rPr>
            </w:pPr>
            <w:r>
              <w:rPr>
                <w:rFonts w:ascii="宋体" w:hAnsi="宋体" w:cs="宋体" w:hint="eastAsia"/>
                <w:sz w:val="20"/>
                <w:szCs w:val="20"/>
              </w:rPr>
              <w:t>胶植钢筋龄期必须满足要求，采用化学粘结的锚栓，试验时其粘结材料应达到固化要求。</w:t>
            </w:r>
          </w:p>
        </w:tc>
        <w:tc>
          <w:tcPr>
            <w:tcW w:w="2430" w:type="dxa"/>
            <w:shd w:val="clear" w:color="auto" w:fill="FFFFFF"/>
            <w:vAlign w:val="center"/>
          </w:tcPr>
          <w:p w:rsidR="000B0555" w:rsidRDefault="003967AF">
            <w:pPr>
              <w:spacing w:line="220" w:lineRule="exact"/>
              <w:jc w:val="left"/>
              <w:rPr>
                <w:rFonts w:ascii="宋体" w:hAnsi="宋体" w:cs="宋体"/>
                <w:sz w:val="20"/>
                <w:szCs w:val="20"/>
              </w:rPr>
            </w:pPr>
            <w:r>
              <w:rPr>
                <w:rFonts w:ascii="宋体" w:hAnsi="宋体" w:cs="宋体" w:hint="eastAsia"/>
                <w:sz w:val="20"/>
                <w:szCs w:val="20"/>
              </w:rPr>
              <w:t>混凝土后锚固件抗拔和抗剪性能检测技术规程</w:t>
            </w:r>
            <w:r>
              <w:rPr>
                <w:rFonts w:ascii="宋体" w:hAnsi="宋体" w:cs="宋体" w:hint="eastAsia"/>
                <w:sz w:val="20"/>
                <w:szCs w:val="20"/>
              </w:rPr>
              <w:t>DBJ/T 15-35-2004</w:t>
            </w:r>
          </w:p>
        </w:tc>
      </w:tr>
    </w:tbl>
    <w:p w:rsidR="000B0555" w:rsidRDefault="003967AF">
      <w:pPr>
        <w:pStyle w:val="1"/>
        <w:snapToGrid w:val="0"/>
        <w:spacing w:beforeLines="50" w:before="156" w:beforeAutospacing="0" w:afterLines="50" w:after="156" w:afterAutospacing="0" w:line="240" w:lineRule="atLeast"/>
        <w:rPr>
          <w:szCs w:val="32"/>
        </w:rPr>
      </w:pPr>
      <w:bookmarkStart w:id="79" w:name="_Toc16193"/>
      <w:bookmarkStart w:id="80" w:name="_Toc6383"/>
      <w:r>
        <w:rPr>
          <w:rFonts w:hint="eastAsia"/>
          <w:szCs w:val="32"/>
        </w:rPr>
        <w:lastRenderedPageBreak/>
        <w:t>·主体结构·</w:t>
      </w:r>
      <w:bookmarkEnd w:id="79"/>
      <w:bookmarkEnd w:id="80"/>
    </w:p>
    <w:tbl>
      <w:tblPr>
        <w:tblW w:w="103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
        <w:gridCol w:w="1250"/>
        <w:gridCol w:w="3450"/>
        <w:gridCol w:w="2918"/>
        <w:gridCol w:w="2415"/>
      </w:tblGrid>
      <w:tr w:rsidR="000B0555">
        <w:trPr>
          <w:trHeight w:val="567"/>
          <w:jc w:val="center"/>
        </w:trPr>
        <w:tc>
          <w:tcPr>
            <w:tcW w:w="1611" w:type="dxa"/>
            <w:gridSpan w:val="2"/>
            <w:shd w:val="clear" w:color="auto" w:fill="FFFFFF"/>
            <w:vAlign w:val="center"/>
          </w:tcPr>
          <w:p w:rsidR="000B0555" w:rsidRDefault="003967AF">
            <w:pPr>
              <w:jc w:val="center"/>
              <w:rPr>
                <w:rFonts w:ascii="宋体" w:hAnsi="宋体" w:cs="宋体"/>
                <w:sz w:val="20"/>
                <w:szCs w:val="20"/>
              </w:rPr>
            </w:pPr>
            <w:r>
              <w:rPr>
                <w:rFonts w:ascii="宋体" w:hAnsi="宋体" w:cs="宋体" w:hint="eastAsia"/>
                <w:b/>
                <w:color w:val="000000" w:themeColor="text1"/>
                <w:sz w:val="24"/>
                <w:szCs w:val="24"/>
              </w:rPr>
              <w:t>检测项目</w:t>
            </w:r>
          </w:p>
        </w:tc>
        <w:tc>
          <w:tcPr>
            <w:tcW w:w="3450" w:type="dxa"/>
            <w:shd w:val="clear" w:color="auto" w:fill="auto"/>
            <w:vAlign w:val="center"/>
          </w:tcPr>
          <w:p w:rsidR="000B0555" w:rsidRDefault="003967AF">
            <w:pPr>
              <w:jc w:val="center"/>
              <w:rPr>
                <w:rFonts w:ascii="宋体" w:hAnsi="宋体" w:cs="宋体"/>
                <w:b/>
                <w:color w:val="000000" w:themeColor="text1"/>
                <w:sz w:val="24"/>
                <w:szCs w:val="24"/>
              </w:rPr>
            </w:pPr>
            <w:r>
              <w:rPr>
                <w:rFonts w:ascii="宋体" w:hAnsi="宋体" w:cs="宋体" w:hint="eastAsia"/>
                <w:b/>
                <w:color w:val="000000" w:themeColor="text1"/>
                <w:sz w:val="24"/>
                <w:szCs w:val="24"/>
              </w:rPr>
              <w:t>委托方现场</w:t>
            </w:r>
          </w:p>
          <w:p w:rsidR="000B0555" w:rsidRDefault="003967AF">
            <w:pPr>
              <w:jc w:val="center"/>
              <w:rPr>
                <w:rFonts w:ascii="宋体" w:hAnsi="宋体" w:cs="宋体"/>
                <w:sz w:val="20"/>
                <w:szCs w:val="20"/>
              </w:rPr>
            </w:pPr>
            <w:r>
              <w:rPr>
                <w:rFonts w:ascii="宋体" w:hAnsi="宋体" w:cs="宋体" w:hint="eastAsia"/>
                <w:b/>
                <w:color w:val="000000" w:themeColor="text1"/>
                <w:sz w:val="24"/>
                <w:szCs w:val="24"/>
              </w:rPr>
              <w:t>准备工作</w:t>
            </w:r>
          </w:p>
        </w:tc>
        <w:tc>
          <w:tcPr>
            <w:tcW w:w="2918" w:type="dxa"/>
            <w:shd w:val="clear" w:color="auto" w:fill="auto"/>
            <w:vAlign w:val="center"/>
          </w:tcPr>
          <w:p w:rsidR="000B0555" w:rsidRDefault="003967AF">
            <w:pPr>
              <w:jc w:val="center"/>
              <w:rPr>
                <w:rFonts w:ascii="宋体" w:hAnsi="宋体" w:cs="宋体"/>
                <w:sz w:val="20"/>
                <w:szCs w:val="20"/>
              </w:rPr>
            </w:pPr>
            <w:r>
              <w:rPr>
                <w:rFonts w:ascii="宋体" w:hAnsi="宋体" w:cs="宋体" w:hint="eastAsia"/>
                <w:b/>
                <w:color w:val="000000" w:themeColor="text1"/>
                <w:sz w:val="24"/>
                <w:szCs w:val="24"/>
              </w:rPr>
              <w:t>检测数量、时间的确定</w:t>
            </w:r>
          </w:p>
        </w:tc>
        <w:tc>
          <w:tcPr>
            <w:tcW w:w="2415" w:type="dxa"/>
            <w:shd w:val="clear" w:color="auto" w:fill="FFFFFF"/>
            <w:vAlign w:val="center"/>
          </w:tcPr>
          <w:p w:rsidR="000B0555" w:rsidRDefault="003967AF">
            <w:pPr>
              <w:jc w:val="center"/>
              <w:rPr>
                <w:rFonts w:ascii="宋体" w:hAnsi="宋体" w:cs="宋体"/>
                <w:sz w:val="20"/>
                <w:szCs w:val="20"/>
              </w:rPr>
            </w:pPr>
            <w:r>
              <w:rPr>
                <w:rFonts w:ascii="宋体" w:hAnsi="宋体" w:cs="宋体" w:hint="eastAsia"/>
                <w:b/>
                <w:bCs/>
                <w:color w:val="000000" w:themeColor="text1"/>
                <w:sz w:val="24"/>
                <w:szCs w:val="24"/>
              </w:rPr>
              <w:t>检测依据</w:t>
            </w:r>
          </w:p>
        </w:tc>
      </w:tr>
      <w:tr w:rsidR="000B0555">
        <w:trPr>
          <w:trHeight w:val="4017"/>
          <w:jc w:val="center"/>
        </w:trPr>
        <w:tc>
          <w:tcPr>
            <w:tcW w:w="361" w:type="dxa"/>
            <w:vMerge w:val="restart"/>
            <w:shd w:val="clear" w:color="auto" w:fill="auto"/>
            <w:vAlign w:val="center"/>
          </w:tcPr>
          <w:p w:rsidR="000B0555" w:rsidRDefault="003967AF">
            <w:pPr>
              <w:jc w:val="center"/>
              <w:rPr>
                <w:rFonts w:ascii="宋体" w:hAnsi="宋体" w:cs="宋体"/>
                <w:sz w:val="20"/>
                <w:szCs w:val="20"/>
              </w:rPr>
            </w:pPr>
            <w:r>
              <w:rPr>
                <w:rFonts w:ascii="宋体" w:hAnsi="宋体" w:cs="宋体" w:hint="eastAsia"/>
                <w:sz w:val="20"/>
                <w:szCs w:val="20"/>
              </w:rPr>
              <w:t>砌体结构</w:t>
            </w:r>
          </w:p>
        </w:tc>
        <w:tc>
          <w:tcPr>
            <w:tcW w:w="1250" w:type="dxa"/>
            <w:shd w:val="clear" w:color="auto" w:fill="auto"/>
            <w:vAlign w:val="center"/>
          </w:tcPr>
          <w:p w:rsidR="000B0555" w:rsidRDefault="003967AF">
            <w:pPr>
              <w:jc w:val="center"/>
              <w:rPr>
                <w:rFonts w:ascii="宋体" w:hAnsi="宋体" w:cs="宋体"/>
                <w:sz w:val="20"/>
                <w:szCs w:val="20"/>
              </w:rPr>
            </w:pPr>
            <w:r>
              <w:rPr>
                <w:rFonts w:ascii="宋体" w:hAnsi="宋体" w:cs="宋体" w:hint="eastAsia"/>
                <w:sz w:val="20"/>
                <w:szCs w:val="20"/>
              </w:rPr>
              <w:t>回弹法</w:t>
            </w:r>
          </w:p>
          <w:p w:rsidR="000B0555" w:rsidRDefault="003967AF">
            <w:pPr>
              <w:jc w:val="center"/>
              <w:rPr>
                <w:rFonts w:ascii="宋体" w:hAnsi="宋体" w:cs="宋体"/>
                <w:sz w:val="20"/>
                <w:szCs w:val="20"/>
              </w:rPr>
            </w:pPr>
            <w:r>
              <w:rPr>
                <w:rFonts w:ascii="宋体" w:hAnsi="宋体" w:cs="宋体" w:hint="eastAsia"/>
                <w:sz w:val="20"/>
                <w:szCs w:val="20"/>
              </w:rPr>
              <w:t>检测砌筑砂浆抗压强度</w:t>
            </w:r>
          </w:p>
        </w:tc>
        <w:tc>
          <w:tcPr>
            <w:tcW w:w="3450" w:type="dxa"/>
            <w:shd w:val="clear" w:color="auto" w:fill="auto"/>
            <w:vAlign w:val="center"/>
          </w:tcPr>
          <w:p w:rsidR="000B0555" w:rsidRDefault="003967AF">
            <w:pPr>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提供安全可靠的施工现场。</w:t>
            </w:r>
          </w:p>
          <w:p w:rsidR="000B0555" w:rsidRDefault="003967AF">
            <w:pPr>
              <w:rPr>
                <w:rFonts w:ascii="宋体" w:hAnsi="宋体" w:cs="宋体"/>
                <w:sz w:val="20"/>
                <w:szCs w:val="20"/>
              </w:rPr>
            </w:pPr>
            <w:r>
              <w:rPr>
                <w:rFonts w:ascii="宋体" w:hAnsi="宋体" w:cs="宋体" w:hint="eastAsia"/>
                <w:sz w:val="20"/>
                <w:szCs w:val="20"/>
              </w:rPr>
              <w:t>2.</w:t>
            </w:r>
            <w:r>
              <w:rPr>
                <w:rFonts w:ascii="宋体" w:hAnsi="宋体" w:cs="宋体" w:hint="eastAsia"/>
                <w:sz w:val="20"/>
                <w:szCs w:val="20"/>
              </w:rPr>
              <w:t>提供工程概况，需检测结构（构件）名称及待测构件砂浆品种、设计强度、砌筑日期、检测原因及设计图纸等。</w:t>
            </w:r>
          </w:p>
          <w:p w:rsidR="000B0555" w:rsidRDefault="003967AF">
            <w:pPr>
              <w:rPr>
                <w:rFonts w:ascii="宋体" w:hAnsi="宋体" w:cs="宋体"/>
                <w:sz w:val="20"/>
                <w:szCs w:val="20"/>
              </w:rPr>
            </w:pPr>
            <w:r>
              <w:rPr>
                <w:rFonts w:ascii="宋体" w:hAnsi="宋体" w:cs="宋体" w:hint="eastAsia"/>
                <w:sz w:val="20"/>
                <w:szCs w:val="20"/>
              </w:rPr>
              <w:t>3.</w:t>
            </w:r>
            <w:r>
              <w:rPr>
                <w:rFonts w:ascii="宋体" w:hAnsi="宋体" w:cs="宋体" w:hint="eastAsia"/>
                <w:sz w:val="20"/>
                <w:szCs w:val="20"/>
              </w:rPr>
              <w:t>委托方应对待测构件的检测面进行处理，若有饰面层、粉刷层、勾缝砂、浮浆以及表面损伤层等，应清除干净；使待测灰缝砂浆暴露并经打磨平整后再进行检测。</w:t>
            </w:r>
          </w:p>
          <w:p w:rsidR="000B0555" w:rsidRDefault="003967AF">
            <w:pPr>
              <w:rPr>
                <w:rFonts w:ascii="宋体" w:hAnsi="宋体" w:cs="宋体"/>
                <w:sz w:val="20"/>
                <w:szCs w:val="20"/>
              </w:rPr>
            </w:pPr>
            <w:r>
              <w:rPr>
                <w:rFonts w:ascii="宋体" w:hAnsi="宋体" w:cs="宋体" w:hint="eastAsia"/>
                <w:sz w:val="20"/>
                <w:szCs w:val="20"/>
              </w:rPr>
              <w:t>4.</w:t>
            </w:r>
            <w:r>
              <w:rPr>
                <w:rFonts w:ascii="宋体" w:hAnsi="宋体" w:cs="宋体" w:hint="eastAsia"/>
                <w:sz w:val="20"/>
                <w:szCs w:val="20"/>
              </w:rPr>
              <w:t>在检测过程中，委托方应安排有关负责人员全程见证检测，提供必要的协助。及时将检测事宜通知监理或甲方等相关单位代表，并要求其现场见证。</w:t>
            </w:r>
          </w:p>
        </w:tc>
        <w:tc>
          <w:tcPr>
            <w:tcW w:w="2918" w:type="dxa"/>
            <w:shd w:val="clear" w:color="auto" w:fill="auto"/>
            <w:vAlign w:val="center"/>
          </w:tcPr>
          <w:p w:rsidR="000B0555" w:rsidRDefault="003967AF">
            <w:pPr>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当检测对象为整栋建筑物或建筑物的一部分时，应将其划分为一个或若干个可以独立进行分析的结构单元，每一结构单元划分为若干个检测单元。</w:t>
            </w:r>
          </w:p>
          <w:p w:rsidR="000B0555" w:rsidRDefault="003967AF">
            <w:pPr>
              <w:rPr>
                <w:rFonts w:ascii="宋体" w:hAnsi="宋体" w:cs="宋体"/>
                <w:sz w:val="20"/>
                <w:szCs w:val="20"/>
              </w:rPr>
            </w:pPr>
            <w:r>
              <w:rPr>
                <w:rFonts w:ascii="宋体" w:hAnsi="宋体" w:cs="宋体" w:hint="eastAsia"/>
                <w:sz w:val="20"/>
                <w:szCs w:val="20"/>
              </w:rPr>
              <w:t>2.</w:t>
            </w:r>
            <w:r>
              <w:rPr>
                <w:rFonts w:ascii="宋体" w:hAnsi="宋体" w:cs="宋体" w:hint="eastAsia"/>
                <w:sz w:val="20"/>
                <w:szCs w:val="20"/>
              </w:rPr>
              <w:t>每一检测单元内，应随机选择</w:t>
            </w:r>
            <w:r>
              <w:rPr>
                <w:rFonts w:ascii="宋体" w:hAnsi="宋体" w:cs="宋体" w:hint="eastAsia"/>
                <w:sz w:val="20"/>
                <w:szCs w:val="20"/>
              </w:rPr>
              <w:t>6</w:t>
            </w:r>
            <w:r>
              <w:rPr>
                <w:rFonts w:ascii="宋体" w:hAnsi="宋体" w:cs="宋体" w:hint="eastAsia"/>
                <w:sz w:val="20"/>
                <w:szCs w:val="20"/>
              </w:rPr>
              <w:t>个构件（单片墙体、柱），作为</w:t>
            </w:r>
            <w:r>
              <w:rPr>
                <w:rFonts w:ascii="宋体" w:hAnsi="宋体" w:cs="宋体" w:hint="eastAsia"/>
                <w:sz w:val="20"/>
                <w:szCs w:val="20"/>
              </w:rPr>
              <w:t>6</w:t>
            </w:r>
            <w:r>
              <w:rPr>
                <w:rFonts w:ascii="宋体" w:hAnsi="宋体" w:cs="宋体" w:hint="eastAsia"/>
                <w:sz w:val="20"/>
                <w:szCs w:val="20"/>
              </w:rPr>
              <w:t>个测区。当一个检测单元不足</w:t>
            </w:r>
            <w:r>
              <w:rPr>
                <w:rFonts w:ascii="宋体" w:hAnsi="宋体" w:cs="宋体" w:hint="eastAsia"/>
                <w:sz w:val="20"/>
                <w:szCs w:val="20"/>
              </w:rPr>
              <w:t>6</w:t>
            </w:r>
            <w:r>
              <w:rPr>
                <w:rFonts w:ascii="宋体" w:hAnsi="宋体" w:cs="宋体" w:hint="eastAsia"/>
                <w:sz w:val="20"/>
                <w:szCs w:val="20"/>
              </w:rPr>
              <w:t>个构件时，应将每个构件作为一个测区。</w:t>
            </w:r>
          </w:p>
          <w:p w:rsidR="000B0555" w:rsidRDefault="003967AF">
            <w:pPr>
              <w:ind w:firstLineChars="34" w:firstLine="68"/>
              <w:rPr>
                <w:rFonts w:ascii="宋体" w:hAnsi="宋体" w:cs="宋体"/>
                <w:sz w:val="20"/>
                <w:szCs w:val="20"/>
              </w:rPr>
            </w:pPr>
            <w:r>
              <w:rPr>
                <w:rFonts w:ascii="宋体" w:hAnsi="宋体" w:cs="宋体" w:hint="eastAsia"/>
                <w:sz w:val="20"/>
                <w:szCs w:val="20"/>
              </w:rPr>
              <w:t>3.</w:t>
            </w:r>
            <w:r>
              <w:rPr>
                <w:rFonts w:ascii="宋体" w:hAnsi="宋体" w:cs="宋体" w:hint="eastAsia"/>
                <w:sz w:val="20"/>
                <w:szCs w:val="20"/>
              </w:rPr>
              <w:t>每一测区应随机布置若干测位，测位数不应少于</w:t>
            </w:r>
            <w:r>
              <w:rPr>
                <w:rFonts w:ascii="宋体" w:hAnsi="宋体" w:cs="宋体" w:hint="eastAsia"/>
                <w:sz w:val="20"/>
                <w:szCs w:val="20"/>
              </w:rPr>
              <w:t>5</w:t>
            </w:r>
            <w:r>
              <w:rPr>
                <w:rFonts w:ascii="宋体" w:hAnsi="宋体" w:cs="宋体" w:hint="eastAsia"/>
                <w:sz w:val="20"/>
                <w:szCs w:val="20"/>
              </w:rPr>
              <w:t>个。</w:t>
            </w:r>
          </w:p>
        </w:tc>
        <w:tc>
          <w:tcPr>
            <w:tcW w:w="2415" w:type="dxa"/>
            <w:shd w:val="clear" w:color="auto" w:fill="FFFFFF"/>
            <w:vAlign w:val="center"/>
          </w:tcPr>
          <w:p w:rsidR="000B0555" w:rsidRDefault="003967AF">
            <w:pPr>
              <w:jc w:val="left"/>
              <w:rPr>
                <w:rFonts w:ascii="宋体" w:hAnsi="宋体" w:cs="宋体"/>
                <w:sz w:val="20"/>
                <w:szCs w:val="20"/>
              </w:rPr>
            </w:pPr>
            <w:r>
              <w:rPr>
                <w:rFonts w:ascii="宋体" w:hAnsi="宋体" w:cs="宋体" w:hint="eastAsia"/>
                <w:sz w:val="20"/>
                <w:szCs w:val="20"/>
              </w:rPr>
              <w:t>砌体工程现场检测技术标准</w:t>
            </w:r>
            <w:r>
              <w:rPr>
                <w:rFonts w:ascii="宋体" w:hAnsi="宋体" w:cs="宋体" w:hint="eastAsia"/>
                <w:sz w:val="20"/>
                <w:szCs w:val="20"/>
              </w:rPr>
              <w:t>GB/T 50315-2011</w:t>
            </w:r>
          </w:p>
        </w:tc>
      </w:tr>
      <w:tr w:rsidR="000B0555">
        <w:trPr>
          <w:trHeight w:val="4583"/>
          <w:jc w:val="center"/>
        </w:trPr>
        <w:tc>
          <w:tcPr>
            <w:tcW w:w="361" w:type="dxa"/>
            <w:vMerge/>
            <w:shd w:val="clear" w:color="auto" w:fill="auto"/>
            <w:vAlign w:val="center"/>
          </w:tcPr>
          <w:p w:rsidR="000B0555" w:rsidRDefault="000B0555">
            <w:pPr>
              <w:rPr>
                <w:rFonts w:ascii="宋体" w:hAnsi="宋体" w:cs="宋体"/>
                <w:sz w:val="20"/>
                <w:szCs w:val="20"/>
              </w:rPr>
            </w:pPr>
          </w:p>
        </w:tc>
        <w:tc>
          <w:tcPr>
            <w:tcW w:w="1250" w:type="dxa"/>
            <w:shd w:val="clear" w:color="auto" w:fill="auto"/>
            <w:vAlign w:val="center"/>
          </w:tcPr>
          <w:p w:rsidR="000B0555" w:rsidRDefault="003967AF">
            <w:pPr>
              <w:jc w:val="center"/>
              <w:rPr>
                <w:rFonts w:ascii="宋体" w:hAnsi="宋体" w:cs="宋体"/>
                <w:sz w:val="20"/>
                <w:szCs w:val="20"/>
              </w:rPr>
            </w:pPr>
            <w:r>
              <w:rPr>
                <w:rFonts w:ascii="宋体" w:hAnsi="宋体" w:cs="宋体" w:hint="eastAsia"/>
                <w:sz w:val="20"/>
                <w:szCs w:val="20"/>
              </w:rPr>
              <w:t>饰面砖</w:t>
            </w:r>
          </w:p>
          <w:p w:rsidR="000B0555" w:rsidRDefault="003967AF">
            <w:pPr>
              <w:jc w:val="center"/>
              <w:rPr>
                <w:rFonts w:ascii="宋体" w:hAnsi="宋体" w:cs="宋体"/>
                <w:sz w:val="20"/>
                <w:szCs w:val="20"/>
              </w:rPr>
            </w:pPr>
            <w:r>
              <w:rPr>
                <w:rFonts w:ascii="宋体" w:hAnsi="宋体" w:cs="宋体" w:hint="eastAsia"/>
                <w:sz w:val="20"/>
                <w:szCs w:val="20"/>
              </w:rPr>
              <w:t>粘结强度</w:t>
            </w:r>
          </w:p>
        </w:tc>
        <w:tc>
          <w:tcPr>
            <w:tcW w:w="3450" w:type="dxa"/>
            <w:shd w:val="clear" w:color="auto" w:fill="auto"/>
            <w:vAlign w:val="center"/>
          </w:tcPr>
          <w:p w:rsidR="000B0555" w:rsidRDefault="003967AF">
            <w:pPr>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提供安全可靠的施工现场牢固可靠操作平台（架）及照明用电。</w:t>
            </w:r>
          </w:p>
          <w:p w:rsidR="000B0555" w:rsidRDefault="003967AF">
            <w:pPr>
              <w:rPr>
                <w:rFonts w:ascii="宋体" w:hAnsi="宋体" w:cs="宋体"/>
                <w:sz w:val="20"/>
                <w:szCs w:val="20"/>
              </w:rPr>
            </w:pPr>
            <w:r>
              <w:rPr>
                <w:rFonts w:ascii="宋体" w:hAnsi="宋体" w:cs="宋体" w:hint="eastAsia"/>
                <w:sz w:val="20"/>
                <w:szCs w:val="20"/>
              </w:rPr>
              <w:t>2.</w:t>
            </w:r>
            <w:r>
              <w:rPr>
                <w:rFonts w:ascii="宋体" w:hAnsi="宋体" w:cs="宋体" w:hint="eastAsia"/>
                <w:sz w:val="20"/>
                <w:szCs w:val="20"/>
              </w:rPr>
              <w:t>提供工程概况，饰面砖粘贴日期，砖面砖规格类型。</w:t>
            </w:r>
          </w:p>
          <w:p w:rsidR="000B0555" w:rsidRDefault="003967AF">
            <w:pPr>
              <w:rPr>
                <w:rFonts w:ascii="宋体" w:hAnsi="宋体" w:cs="宋体"/>
                <w:sz w:val="20"/>
                <w:szCs w:val="20"/>
              </w:rPr>
            </w:pPr>
            <w:r>
              <w:rPr>
                <w:rFonts w:ascii="宋体" w:hAnsi="宋体" w:cs="宋体" w:hint="eastAsia"/>
                <w:sz w:val="20"/>
                <w:szCs w:val="20"/>
              </w:rPr>
              <w:t>3.</w:t>
            </w:r>
            <w:r>
              <w:rPr>
                <w:rFonts w:ascii="宋体" w:hAnsi="宋体" w:cs="宋体" w:hint="eastAsia"/>
                <w:sz w:val="20"/>
                <w:szCs w:val="20"/>
              </w:rPr>
              <w:t>委托方应安排人员在检测部位用手提切割机按标准尺寸（</w:t>
            </w:r>
            <w:r>
              <w:rPr>
                <w:rFonts w:ascii="宋体" w:hAnsi="宋体" w:cs="宋体" w:hint="eastAsia"/>
                <w:sz w:val="20"/>
                <w:szCs w:val="20"/>
              </w:rPr>
              <w:t>45</w:t>
            </w:r>
            <w:r>
              <w:rPr>
                <w:rFonts w:ascii="宋体" w:hAnsi="宋体" w:cs="宋体" w:hint="eastAsia"/>
                <w:sz w:val="20"/>
                <w:szCs w:val="20"/>
              </w:rPr>
              <w:t>×</w:t>
            </w:r>
            <w:r>
              <w:rPr>
                <w:rFonts w:ascii="宋体" w:hAnsi="宋体" w:cs="宋体" w:hint="eastAsia"/>
                <w:sz w:val="20"/>
                <w:szCs w:val="20"/>
              </w:rPr>
              <w:t>95mm</w:t>
            </w:r>
            <w:r>
              <w:rPr>
                <w:rFonts w:ascii="宋体" w:hAnsi="宋体" w:cs="宋体" w:hint="eastAsia"/>
                <w:sz w:val="20"/>
                <w:szCs w:val="20"/>
              </w:rPr>
              <w:t>或</w:t>
            </w:r>
            <w:r>
              <w:rPr>
                <w:rFonts w:ascii="宋体" w:hAnsi="宋体" w:cs="宋体" w:hint="eastAsia"/>
                <w:sz w:val="20"/>
                <w:szCs w:val="20"/>
              </w:rPr>
              <w:t>40</w:t>
            </w:r>
            <w:r>
              <w:rPr>
                <w:rFonts w:ascii="宋体" w:hAnsi="宋体" w:cs="宋体" w:hint="eastAsia"/>
                <w:sz w:val="20"/>
                <w:szCs w:val="20"/>
              </w:rPr>
              <w:t>×</w:t>
            </w:r>
            <w:r>
              <w:rPr>
                <w:rFonts w:ascii="宋体" w:hAnsi="宋体" w:cs="宋体" w:hint="eastAsia"/>
                <w:sz w:val="20"/>
                <w:szCs w:val="20"/>
              </w:rPr>
              <w:t>40mm</w:t>
            </w:r>
            <w:r>
              <w:rPr>
                <w:rFonts w:ascii="宋体" w:hAnsi="宋体" w:cs="宋体" w:hint="eastAsia"/>
                <w:sz w:val="20"/>
                <w:szCs w:val="20"/>
              </w:rPr>
              <w:t>）沿饰面砖表面切至基面。</w:t>
            </w:r>
          </w:p>
          <w:p w:rsidR="000B0555" w:rsidRDefault="003967AF">
            <w:pPr>
              <w:rPr>
                <w:rFonts w:ascii="宋体" w:hAnsi="宋体" w:cs="宋体"/>
                <w:sz w:val="20"/>
                <w:szCs w:val="20"/>
              </w:rPr>
            </w:pPr>
            <w:r>
              <w:rPr>
                <w:rFonts w:ascii="宋体" w:hAnsi="宋体" w:cs="宋体" w:hint="eastAsia"/>
                <w:sz w:val="20"/>
                <w:szCs w:val="20"/>
              </w:rPr>
              <w:t>4.</w:t>
            </w:r>
            <w:r>
              <w:rPr>
                <w:rFonts w:ascii="宋体" w:hAnsi="宋体" w:cs="宋体" w:hint="eastAsia"/>
                <w:sz w:val="20"/>
                <w:szCs w:val="20"/>
              </w:rPr>
              <w:t>安排有关负责人员全程见证检测，提供必要的协助。及时将检测事宜通知监理等相关单位代表，并要求其现场见证。</w:t>
            </w:r>
          </w:p>
        </w:tc>
        <w:tc>
          <w:tcPr>
            <w:tcW w:w="2918" w:type="dxa"/>
            <w:shd w:val="clear" w:color="auto" w:fill="auto"/>
            <w:vAlign w:val="center"/>
          </w:tcPr>
          <w:p w:rsidR="000B0555" w:rsidRDefault="003967AF">
            <w:pPr>
              <w:rPr>
                <w:rFonts w:ascii="宋体" w:hAnsi="宋体" w:cs="宋体"/>
                <w:sz w:val="20"/>
                <w:szCs w:val="20"/>
              </w:rPr>
            </w:pPr>
            <w:r>
              <w:rPr>
                <w:rFonts w:ascii="宋体" w:hAnsi="宋体" w:cs="宋体" w:hint="eastAsia"/>
                <w:sz w:val="20"/>
                <w:szCs w:val="20"/>
              </w:rPr>
              <w:t>检测数量：</w:t>
            </w:r>
          </w:p>
          <w:p w:rsidR="000B0555" w:rsidRDefault="003967AF">
            <w:pPr>
              <w:ind w:firstLineChars="34" w:firstLine="68"/>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每</w:t>
            </w:r>
            <w:r>
              <w:rPr>
                <w:rFonts w:ascii="宋体" w:hAnsi="宋体" w:cs="宋体" w:hint="eastAsia"/>
                <w:sz w:val="20"/>
                <w:szCs w:val="20"/>
              </w:rPr>
              <w:t>1000</w:t>
            </w:r>
            <w:r>
              <w:rPr>
                <w:rFonts w:ascii="宋体" w:hAnsi="宋体" w:cs="宋体" w:hint="eastAsia"/>
                <w:sz w:val="20"/>
                <w:szCs w:val="20"/>
              </w:rPr>
              <w:t>㎡同类墙饰面砖作为一个检验批，每一楼层不得少于</w:t>
            </w:r>
            <w:r>
              <w:rPr>
                <w:rFonts w:ascii="宋体" w:hAnsi="宋体" w:cs="宋体" w:hint="eastAsia"/>
                <w:sz w:val="20"/>
                <w:szCs w:val="20"/>
              </w:rPr>
              <w:t>1</w:t>
            </w:r>
            <w:r>
              <w:rPr>
                <w:rFonts w:ascii="宋体" w:hAnsi="宋体" w:cs="宋体" w:hint="eastAsia"/>
                <w:sz w:val="20"/>
                <w:szCs w:val="20"/>
              </w:rPr>
              <w:t>组；不足</w:t>
            </w:r>
            <w:r>
              <w:rPr>
                <w:rFonts w:ascii="宋体" w:hAnsi="宋体" w:cs="宋体" w:hint="eastAsia"/>
                <w:sz w:val="20"/>
                <w:szCs w:val="20"/>
              </w:rPr>
              <w:t>1000</w:t>
            </w:r>
            <w:r>
              <w:rPr>
                <w:rFonts w:ascii="宋体" w:hAnsi="宋体" w:cs="宋体" w:hint="eastAsia"/>
                <w:sz w:val="20"/>
                <w:szCs w:val="20"/>
              </w:rPr>
              <w:t>㎡按</w:t>
            </w:r>
            <w:r>
              <w:rPr>
                <w:rFonts w:ascii="宋体" w:hAnsi="宋体" w:cs="宋体" w:hint="eastAsia"/>
                <w:sz w:val="20"/>
                <w:szCs w:val="20"/>
              </w:rPr>
              <w:t>1000</w:t>
            </w:r>
            <w:r>
              <w:rPr>
                <w:rFonts w:ascii="宋体" w:hAnsi="宋体" w:cs="宋体" w:hint="eastAsia"/>
                <w:sz w:val="20"/>
                <w:szCs w:val="20"/>
              </w:rPr>
              <w:t>㎡计，每批取</w:t>
            </w:r>
            <w:r>
              <w:rPr>
                <w:rFonts w:ascii="宋体" w:hAnsi="宋体" w:cs="宋体" w:hint="eastAsia"/>
                <w:sz w:val="20"/>
                <w:szCs w:val="20"/>
              </w:rPr>
              <w:t>1</w:t>
            </w:r>
            <w:r>
              <w:rPr>
                <w:rFonts w:ascii="宋体" w:hAnsi="宋体" w:cs="宋体" w:hint="eastAsia"/>
                <w:sz w:val="20"/>
                <w:szCs w:val="20"/>
              </w:rPr>
              <w:t>组试样，每组</w:t>
            </w:r>
            <w:r>
              <w:rPr>
                <w:rFonts w:ascii="宋体" w:hAnsi="宋体" w:cs="宋体" w:hint="eastAsia"/>
                <w:sz w:val="20"/>
                <w:szCs w:val="20"/>
              </w:rPr>
              <w:t>3</w:t>
            </w:r>
            <w:r>
              <w:rPr>
                <w:rFonts w:ascii="宋体" w:hAnsi="宋体" w:cs="宋体" w:hint="eastAsia"/>
                <w:sz w:val="20"/>
                <w:szCs w:val="20"/>
              </w:rPr>
              <w:t>个，每相邻三个楼层应至少取</w:t>
            </w:r>
            <w:r>
              <w:rPr>
                <w:rFonts w:ascii="宋体" w:hAnsi="宋体" w:cs="宋体" w:hint="eastAsia"/>
                <w:sz w:val="20"/>
                <w:szCs w:val="20"/>
              </w:rPr>
              <w:t>1</w:t>
            </w:r>
            <w:r>
              <w:rPr>
                <w:rFonts w:ascii="宋体" w:hAnsi="宋体" w:cs="宋体" w:hint="eastAsia"/>
                <w:sz w:val="20"/>
                <w:szCs w:val="20"/>
              </w:rPr>
              <w:t>组试样，每组</w:t>
            </w:r>
            <w:r>
              <w:rPr>
                <w:rFonts w:ascii="宋体" w:hAnsi="宋体" w:cs="宋体" w:hint="eastAsia"/>
                <w:sz w:val="20"/>
                <w:szCs w:val="20"/>
              </w:rPr>
              <w:t>3</w:t>
            </w:r>
            <w:r>
              <w:rPr>
                <w:rFonts w:ascii="宋体" w:hAnsi="宋体" w:cs="宋体" w:hint="eastAsia"/>
                <w:sz w:val="20"/>
                <w:szCs w:val="20"/>
              </w:rPr>
              <w:t>个。每组的</w:t>
            </w:r>
            <w:r>
              <w:rPr>
                <w:rFonts w:ascii="宋体" w:hAnsi="宋体" w:cs="宋体" w:hint="eastAsia"/>
                <w:sz w:val="20"/>
                <w:szCs w:val="20"/>
              </w:rPr>
              <w:t>3</w:t>
            </w:r>
            <w:r>
              <w:rPr>
                <w:rFonts w:ascii="宋体" w:hAnsi="宋体" w:cs="宋体" w:hint="eastAsia"/>
                <w:sz w:val="20"/>
                <w:szCs w:val="20"/>
              </w:rPr>
              <w:t>块饰面砖彼此相邻间隔应大于</w:t>
            </w:r>
            <w:r>
              <w:rPr>
                <w:rFonts w:ascii="宋体" w:hAnsi="宋体" w:cs="宋体" w:hint="eastAsia"/>
                <w:sz w:val="20"/>
                <w:szCs w:val="20"/>
              </w:rPr>
              <w:t>50cm</w:t>
            </w:r>
            <w:r>
              <w:rPr>
                <w:rFonts w:ascii="宋体" w:hAnsi="宋体" w:cs="宋体" w:hint="eastAsia"/>
                <w:sz w:val="20"/>
                <w:szCs w:val="20"/>
              </w:rPr>
              <w:t>；</w:t>
            </w:r>
          </w:p>
          <w:p w:rsidR="000B0555" w:rsidRDefault="003967AF">
            <w:pPr>
              <w:rPr>
                <w:rFonts w:ascii="宋体" w:hAnsi="宋体" w:cs="宋体"/>
                <w:sz w:val="20"/>
                <w:szCs w:val="20"/>
              </w:rPr>
            </w:pPr>
            <w:r>
              <w:rPr>
                <w:rFonts w:ascii="宋体" w:hAnsi="宋体" w:cs="宋体" w:hint="eastAsia"/>
                <w:sz w:val="20"/>
                <w:szCs w:val="20"/>
              </w:rPr>
              <w:t>检测时间：</w:t>
            </w:r>
          </w:p>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用水泥基胶粘剂粘贴外墙饰面砖时，可按胶粘剂使用说明书的规定时间或在粘贴外墙饰面砖</w:t>
            </w:r>
            <w:r>
              <w:rPr>
                <w:rFonts w:ascii="宋体" w:hAnsi="宋体" w:cs="宋体" w:hint="eastAsia"/>
                <w:sz w:val="20"/>
                <w:szCs w:val="20"/>
              </w:rPr>
              <w:t>14d</w:t>
            </w:r>
            <w:r>
              <w:rPr>
                <w:rFonts w:ascii="宋体" w:hAnsi="宋体" w:cs="宋体" w:hint="eastAsia"/>
                <w:sz w:val="20"/>
                <w:szCs w:val="20"/>
              </w:rPr>
              <w:t>及以后进行饰面砖粘结强度检验。粘结后</w:t>
            </w:r>
            <w:r>
              <w:rPr>
                <w:rFonts w:ascii="宋体" w:hAnsi="宋体" w:cs="宋体" w:hint="eastAsia"/>
                <w:sz w:val="20"/>
                <w:szCs w:val="20"/>
              </w:rPr>
              <w:t>28d</w:t>
            </w:r>
            <w:r>
              <w:rPr>
                <w:rFonts w:ascii="宋体" w:hAnsi="宋体" w:cs="宋体" w:hint="eastAsia"/>
                <w:sz w:val="20"/>
                <w:szCs w:val="20"/>
              </w:rPr>
              <w:t>以内达不到标准或有争议时，应以</w:t>
            </w:r>
            <w:r>
              <w:rPr>
                <w:rFonts w:ascii="宋体" w:hAnsi="宋体" w:cs="宋体" w:hint="eastAsia"/>
                <w:sz w:val="20"/>
                <w:szCs w:val="20"/>
              </w:rPr>
              <w:t>28~60d</w:t>
            </w:r>
            <w:r>
              <w:rPr>
                <w:rFonts w:ascii="宋体" w:hAnsi="宋体" w:cs="宋体" w:hint="eastAsia"/>
                <w:sz w:val="20"/>
                <w:szCs w:val="20"/>
              </w:rPr>
              <w:t>内约定时间检测的粘结强度为准。</w:t>
            </w:r>
          </w:p>
        </w:tc>
        <w:tc>
          <w:tcPr>
            <w:tcW w:w="2415" w:type="dxa"/>
            <w:shd w:val="clear" w:color="auto" w:fill="FFFFFF"/>
            <w:vAlign w:val="center"/>
          </w:tcPr>
          <w:p w:rsidR="000B0555" w:rsidRDefault="003967AF">
            <w:pPr>
              <w:jc w:val="left"/>
              <w:rPr>
                <w:rFonts w:ascii="宋体" w:hAnsi="宋体" w:cs="宋体"/>
                <w:sz w:val="20"/>
                <w:szCs w:val="20"/>
              </w:rPr>
            </w:pPr>
            <w:r>
              <w:rPr>
                <w:rFonts w:ascii="宋体" w:hAnsi="宋体" w:cs="宋体" w:hint="eastAsia"/>
                <w:sz w:val="20"/>
                <w:szCs w:val="20"/>
              </w:rPr>
              <w:t>建筑工程饰面砖粘结强度检验标准</w:t>
            </w:r>
            <w:r>
              <w:rPr>
                <w:rFonts w:ascii="宋体" w:hAnsi="宋体" w:cs="宋体" w:hint="eastAsia"/>
                <w:sz w:val="20"/>
                <w:szCs w:val="20"/>
              </w:rPr>
              <w:t>JGJ 110-2008</w:t>
            </w:r>
          </w:p>
        </w:tc>
      </w:tr>
      <w:tr w:rsidR="000B0555">
        <w:trPr>
          <w:trHeight w:val="3630"/>
          <w:jc w:val="center"/>
        </w:trPr>
        <w:tc>
          <w:tcPr>
            <w:tcW w:w="361" w:type="dxa"/>
            <w:vMerge/>
            <w:shd w:val="clear" w:color="auto" w:fill="auto"/>
            <w:vAlign w:val="center"/>
          </w:tcPr>
          <w:p w:rsidR="000B0555" w:rsidRDefault="000B0555">
            <w:pPr>
              <w:rPr>
                <w:rFonts w:ascii="宋体" w:hAnsi="宋体" w:cs="宋体"/>
                <w:sz w:val="20"/>
                <w:szCs w:val="20"/>
              </w:rPr>
            </w:pPr>
          </w:p>
        </w:tc>
        <w:tc>
          <w:tcPr>
            <w:tcW w:w="1250" w:type="dxa"/>
            <w:shd w:val="clear" w:color="auto" w:fill="auto"/>
            <w:vAlign w:val="center"/>
          </w:tcPr>
          <w:p w:rsidR="000B0555" w:rsidRDefault="003967AF">
            <w:pPr>
              <w:jc w:val="center"/>
              <w:rPr>
                <w:rFonts w:ascii="宋体" w:hAnsi="宋体" w:cs="宋体"/>
                <w:sz w:val="20"/>
                <w:szCs w:val="20"/>
              </w:rPr>
            </w:pPr>
            <w:r>
              <w:rPr>
                <w:rFonts w:ascii="宋体" w:hAnsi="宋体" w:cs="宋体" w:hint="eastAsia"/>
                <w:sz w:val="20"/>
                <w:szCs w:val="20"/>
              </w:rPr>
              <w:t>抹灰砂浆</w:t>
            </w:r>
          </w:p>
          <w:p w:rsidR="000B0555" w:rsidRDefault="003967AF">
            <w:pPr>
              <w:jc w:val="center"/>
              <w:rPr>
                <w:rFonts w:ascii="宋体" w:hAnsi="宋体" w:cs="宋体"/>
                <w:sz w:val="20"/>
                <w:szCs w:val="20"/>
              </w:rPr>
            </w:pPr>
            <w:r>
              <w:rPr>
                <w:rFonts w:ascii="宋体" w:hAnsi="宋体" w:cs="宋体" w:hint="eastAsia"/>
                <w:sz w:val="20"/>
                <w:szCs w:val="20"/>
              </w:rPr>
              <w:t>现场拉伸</w:t>
            </w:r>
          </w:p>
          <w:p w:rsidR="000B0555" w:rsidRDefault="003967AF">
            <w:pPr>
              <w:jc w:val="center"/>
              <w:rPr>
                <w:rFonts w:ascii="宋体" w:hAnsi="宋体" w:cs="宋体"/>
                <w:sz w:val="20"/>
                <w:szCs w:val="20"/>
              </w:rPr>
            </w:pPr>
            <w:r>
              <w:rPr>
                <w:rFonts w:ascii="宋体" w:hAnsi="宋体" w:cs="宋体" w:hint="eastAsia"/>
                <w:sz w:val="20"/>
                <w:szCs w:val="20"/>
              </w:rPr>
              <w:t>粘结</w:t>
            </w:r>
            <w:r>
              <w:rPr>
                <w:rFonts w:ascii="宋体" w:hAnsi="宋体" w:cs="宋体" w:hint="eastAsia"/>
                <w:sz w:val="20"/>
                <w:szCs w:val="20"/>
              </w:rPr>
              <w:t>强度</w:t>
            </w:r>
          </w:p>
        </w:tc>
        <w:tc>
          <w:tcPr>
            <w:tcW w:w="3450" w:type="dxa"/>
            <w:shd w:val="clear" w:color="auto" w:fill="auto"/>
            <w:vAlign w:val="center"/>
          </w:tcPr>
          <w:p w:rsidR="000B0555" w:rsidRDefault="003967AF">
            <w:pPr>
              <w:spacing w:line="320" w:lineRule="exact"/>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提供安全可靠的施工现场牢固可靠操作平台（架）及照明用电。</w:t>
            </w:r>
          </w:p>
          <w:p w:rsidR="000B0555" w:rsidRDefault="003967AF">
            <w:pPr>
              <w:spacing w:line="320" w:lineRule="exact"/>
              <w:rPr>
                <w:rFonts w:ascii="宋体" w:hAnsi="宋体" w:cs="宋体"/>
                <w:sz w:val="20"/>
                <w:szCs w:val="20"/>
              </w:rPr>
            </w:pPr>
            <w:r>
              <w:rPr>
                <w:rFonts w:ascii="宋体" w:hAnsi="宋体" w:cs="宋体" w:hint="eastAsia"/>
                <w:sz w:val="20"/>
                <w:szCs w:val="20"/>
              </w:rPr>
              <w:t>2.</w:t>
            </w:r>
            <w:r>
              <w:rPr>
                <w:rFonts w:ascii="宋体" w:hAnsi="宋体" w:cs="宋体" w:hint="eastAsia"/>
                <w:sz w:val="20"/>
                <w:szCs w:val="20"/>
              </w:rPr>
              <w:t>提供工程概况，抹灰砂浆的施工日期，抹灰砂浆的类型。</w:t>
            </w:r>
          </w:p>
          <w:p w:rsidR="000B0555" w:rsidRDefault="003967AF">
            <w:pPr>
              <w:spacing w:line="320" w:lineRule="exact"/>
              <w:rPr>
                <w:rFonts w:ascii="宋体" w:hAnsi="宋体" w:cs="宋体"/>
                <w:sz w:val="20"/>
                <w:szCs w:val="20"/>
              </w:rPr>
            </w:pPr>
            <w:r>
              <w:rPr>
                <w:rFonts w:ascii="宋体" w:hAnsi="宋体" w:cs="宋体" w:hint="eastAsia"/>
                <w:sz w:val="20"/>
                <w:szCs w:val="20"/>
              </w:rPr>
              <w:t>3.</w:t>
            </w:r>
            <w:r>
              <w:rPr>
                <w:rFonts w:ascii="宋体" w:hAnsi="宋体" w:cs="宋体" w:hint="eastAsia"/>
                <w:sz w:val="20"/>
                <w:szCs w:val="20"/>
              </w:rPr>
              <w:t>委托方应安排人员在检测部位用手提切割机按标准尺寸（直径</w:t>
            </w:r>
            <w:r>
              <w:rPr>
                <w:rFonts w:ascii="宋体" w:hAnsi="宋体" w:cs="宋体" w:hint="eastAsia"/>
                <w:sz w:val="20"/>
                <w:szCs w:val="20"/>
              </w:rPr>
              <w:t>50mm</w:t>
            </w:r>
            <w:r>
              <w:rPr>
                <w:rFonts w:ascii="宋体" w:hAnsi="宋体" w:cs="宋体" w:hint="eastAsia"/>
                <w:sz w:val="20"/>
                <w:szCs w:val="20"/>
              </w:rPr>
              <w:t>或</w:t>
            </w:r>
            <w:r>
              <w:rPr>
                <w:rFonts w:ascii="宋体" w:hAnsi="宋体" w:cs="宋体" w:hint="eastAsia"/>
                <w:sz w:val="20"/>
                <w:szCs w:val="20"/>
              </w:rPr>
              <w:t>100</w:t>
            </w:r>
            <w:r>
              <w:rPr>
                <w:rFonts w:ascii="宋体" w:hAnsi="宋体" w:cs="宋体" w:hint="eastAsia"/>
                <w:sz w:val="20"/>
                <w:szCs w:val="20"/>
              </w:rPr>
              <w:t>×</w:t>
            </w:r>
            <w:r>
              <w:rPr>
                <w:rFonts w:ascii="宋体" w:hAnsi="宋体" w:cs="宋体" w:hint="eastAsia"/>
                <w:sz w:val="20"/>
                <w:szCs w:val="20"/>
              </w:rPr>
              <w:t>10mm</w:t>
            </w:r>
            <w:r>
              <w:rPr>
                <w:rFonts w:ascii="宋体" w:hAnsi="宋体" w:cs="宋体" w:hint="eastAsia"/>
                <w:sz w:val="20"/>
                <w:szCs w:val="20"/>
              </w:rPr>
              <w:t>）沿饰面砖表面切至基面。</w:t>
            </w:r>
          </w:p>
          <w:p w:rsidR="000B0555" w:rsidRDefault="003967AF">
            <w:pPr>
              <w:spacing w:line="320" w:lineRule="exact"/>
              <w:rPr>
                <w:rFonts w:ascii="宋体" w:hAnsi="宋体" w:cs="宋体"/>
                <w:sz w:val="20"/>
                <w:szCs w:val="20"/>
              </w:rPr>
            </w:pPr>
            <w:r>
              <w:rPr>
                <w:rFonts w:ascii="宋体" w:hAnsi="宋体" w:cs="宋体" w:hint="eastAsia"/>
                <w:sz w:val="20"/>
                <w:szCs w:val="20"/>
              </w:rPr>
              <w:t>4.</w:t>
            </w:r>
            <w:r>
              <w:rPr>
                <w:rFonts w:ascii="宋体" w:hAnsi="宋体" w:cs="宋体" w:hint="eastAsia"/>
                <w:sz w:val="20"/>
                <w:szCs w:val="20"/>
              </w:rPr>
              <w:t>安排有关负责人员全程见证检测，提供必要的协助。及时将检测事宜通知监理等相关单位代表，并要求其现场见证。</w:t>
            </w:r>
          </w:p>
        </w:tc>
        <w:tc>
          <w:tcPr>
            <w:tcW w:w="2918" w:type="dxa"/>
            <w:shd w:val="clear" w:color="auto" w:fill="auto"/>
            <w:vAlign w:val="center"/>
          </w:tcPr>
          <w:p w:rsidR="000B0555" w:rsidRDefault="003967AF">
            <w:pPr>
              <w:spacing w:line="320" w:lineRule="exact"/>
              <w:rPr>
                <w:rFonts w:ascii="宋体" w:hAnsi="宋体" w:cs="宋体"/>
                <w:sz w:val="20"/>
                <w:szCs w:val="20"/>
              </w:rPr>
            </w:pPr>
            <w:r>
              <w:rPr>
                <w:rFonts w:ascii="宋体" w:hAnsi="宋体" w:cs="宋体" w:hint="eastAsia"/>
                <w:sz w:val="20"/>
                <w:szCs w:val="20"/>
              </w:rPr>
              <w:t>取样数量：</w:t>
            </w:r>
          </w:p>
          <w:p w:rsidR="000B0555" w:rsidRDefault="003967AF">
            <w:pPr>
              <w:spacing w:line="320" w:lineRule="exact"/>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在抹灰层达到规定龄期时进行拉伸粘结强度试验取样，且取样面积不应小于</w:t>
            </w:r>
            <w:r>
              <w:rPr>
                <w:rFonts w:ascii="宋体" w:hAnsi="宋体" w:cs="宋体" w:hint="eastAsia"/>
                <w:sz w:val="20"/>
                <w:szCs w:val="20"/>
              </w:rPr>
              <w:t>2</w:t>
            </w:r>
            <w:r>
              <w:rPr>
                <w:rFonts w:ascii="宋体" w:hAnsi="宋体" w:cs="宋体" w:hint="eastAsia"/>
                <w:sz w:val="20"/>
                <w:szCs w:val="20"/>
              </w:rPr>
              <w:t>㎡，取样数量应为</w:t>
            </w:r>
            <w:r>
              <w:rPr>
                <w:rFonts w:ascii="宋体" w:hAnsi="宋体" w:cs="宋体" w:hint="eastAsia"/>
                <w:sz w:val="20"/>
                <w:szCs w:val="20"/>
              </w:rPr>
              <w:t>7</w:t>
            </w:r>
            <w:r>
              <w:rPr>
                <w:rFonts w:ascii="宋体" w:hAnsi="宋体" w:cs="宋体" w:hint="eastAsia"/>
                <w:sz w:val="20"/>
                <w:szCs w:val="20"/>
              </w:rPr>
              <w:t>个。</w:t>
            </w:r>
          </w:p>
          <w:p w:rsidR="000B0555" w:rsidRDefault="000B0555">
            <w:pPr>
              <w:spacing w:line="360" w:lineRule="exact"/>
              <w:ind w:firstLineChars="200" w:firstLine="400"/>
              <w:rPr>
                <w:rFonts w:ascii="宋体" w:hAnsi="宋体" w:cs="宋体"/>
                <w:sz w:val="20"/>
                <w:szCs w:val="20"/>
              </w:rPr>
            </w:pPr>
          </w:p>
        </w:tc>
        <w:tc>
          <w:tcPr>
            <w:tcW w:w="2415" w:type="dxa"/>
            <w:shd w:val="clear" w:color="auto" w:fill="FFFFFF"/>
            <w:vAlign w:val="center"/>
          </w:tcPr>
          <w:p w:rsidR="000B0555" w:rsidRDefault="003967AF">
            <w:pPr>
              <w:spacing w:line="360" w:lineRule="exact"/>
              <w:rPr>
                <w:rFonts w:ascii="宋体" w:hAnsi="宋体" w:cs="宋体"/>
                <w:sz w:val="20"/>
                <w:szCs w:val="20"/>
              </w:rPr>
            </w:pPr>
            <w:r>
              <w:rPr>
                <w:rFonts w:ascii="宋体" w:hAnsi="宋体" w:cs="宋体" w:hint="eastAsia"/>
                <w:sz w:val="20"/>
                <w:szCs w:val="20"/>
              </w:rPr>
              <w:t>抹灰砂浆技术规程</w:t>
            </w:r>
          </w:p>
          <w:p w:rsidR="000B0555" w:rsidRDefault="003967AF">
            <w:pPr>
              <w:spacing w:line="360" w:lineRule="exact"/>
              <w:rPr>
                <w:rFonts w:ascii="宋体" w:hAnsi="宋体" w:cs="宋体"/>
                <w:sz w:val="20"/>
                <w:szCs w:val="20"/>
              </w:rPr>
            </w:pPr>
            <w:r>
              <w:rPr>
                <w:rFonts w:ascii="宋体" w:hAnsi="宋体" w:cs="宋体" w:hint="eastAsia"/>
                <w:sz w:val="20"/>
                <w:szCs w:val="20"/>
              </w:rPr>
              <w:t>JGJ/T</w:t>
            </w:r>
            <w:r>
              <w:rPr>
                <w:rFonts w:ascii="宋体" w:hAnsi="宋体" w:cs="宋体" w:hint="eastAsia"/>
                <w:sz w:val="20"/>
                <w:szCs w:val="20"/>
              </w:rPr>
              <w:t xml:space="preserve"> </w:t>
            </w:r>
            <w:r>
              <w:rPr>
                <w:rFonts w:ascii="宋体" w:hAnsi="宋体" w:cs="宋体" w:hint="eastAsia"/>
                <w:sz w:val="20"/>
                <w:szCs w:val="20"/>
              </w:rPr>
              <w:t>220-2010</w:t>
            </w:r>
          </w:p>
        </w:tc>
      </w:tr>
    </w:tbl>
    <w:p w:rsidR="000B0555" w:rsidRDefault="003967AF">
      <w:pPr>
        <w:pStyle w:val="1"/>
        <w:snapToGrid w:val="0"/>
        <w:spacing w:beforeLines="50" w:before="156" w:beforeAutospacing="0" w:afterLines="50" w:after="156" w:afterAutospacing="0" w:line="240" w:lineRule="atLeast"/>
        <w:rPr>
          <w:szCs w:val="32"/>
        </w:rPr>
      </w:pPr>
      <w:bookmarkStart w:id="81" w:name="_Toc9451"/>
      <w:r>
        <w:rPr>
          <w:rFonts w:hint="eastAsia"/>
          <w:szCs w:val="32"/>
        </w:rPr>
        <w:lastRenderedPageBreak/>
        <w:t>·</w:t>
      </w:r>
      <w:r>
        <w:rPr>
          <w:rFonts w:hint="eastAsia"/>
          <w:szCs w:val="32"/>
        </w:rPr>
        <w:t>市政道路工程</w:t>
      </w:r>
      <w:r>
        <w:rPr>
          <w:rFonts w:hint="eastAsia"/>
          <w:szCs w:val="32"/>
        </w:rPr>
        <w:t>·</w:t>
      </w:r>
      <w:bookmarkEnd w:id="81"/>
    </w:p>
    <w:tbl>
      <w:tblPr>
        <w:tblStyle w:val="a7"/>
        <w:tblW w:w="10394" w:type="dxa"/>
        <w:jc w:val="center"/>
        <w:tblLayout w:type="fixed"/>
        <w:tblLook w:val="04A0" w:firstRow="1" w:lastRow="0" w:firstColumn="1" w:lastColumn="0" w:noHBand="0" w:noVBand="1"/>
      </w:tblPr>
      <w:tblGrid>
        <w:gridCol w:w="629"/>
        <w:gridCol w:w="1155"/>
        <w:gridCol w:w="1275"/>
        <w:gridCol w:w="1890"/>
        <w:gridCol w:w="1560"/>
        <w:gridCol w:w="3885"/>
      </w:tblGrid>
      <w:tr w:rsidR="000B0555">
        <w:trPr>
          <w:trHeight w:val="454"/>
          <w:jc w:val="center"/>
        </w:trPr>
        <w:tc>
          <w:tcPr>
            <w:tcW w:w="1784" w:type="dxa"/>
            <w:gridSpan w:val="2"/>
            <w:vAlign w:val="center"/>
          </w:tcPr>
          <w:p w:rsidR="000B0555" w:rsidRDefault="003967AF">
            <w:pPr>
              <w:jc w:val="center"/>
              <w:rPr>
                <w:rFonts w:ascii="宋体" w:hAnsi="宋体" w:cs="宋体"/>
                <w:color w:val="000000" w:themeColor="text1"/>
                <w:sz w:val="24"/>
                <w:szCs w:val="24"/>
              </w:rPr>
            </w:pPr>
            <w:r>
              <w:rPr>
                <w:rFonts w:hint="eastAsia"/>
                <w:b/>
                <w:bCs/>
                <w:color w:val="000000" w:themeColor="text1"/>
                <w:sz w:val="24"/>
                <w:szCs w:val="24"/>
              </w:rPr>
              <w:t>工程类别</w:t>
            </w:r>
          </w:p>
        </w:tc>
        <w:tc>
          <w:tcPr>
            <w:tcW w:w="1275" w:type="dxa"/>
            <w:vAlign w:val="center"/>
          </w:tcPr>
          <w:p w:rsidR="000B0555" w:rsidRDefault="003967AF">
            <w:pPr>
              <w:jc w:val="center"/>
              <w:rPr>
                <w:rFonts w:ascii="宋体" w:hAnsi="宋体" w:cs="宋体"/>
                <w:color w:val="000000" w:themeColor="text1"/>
                <w:sz w:val="24"/>
                <w:szCs w:val="24"/>
              </w:rPr>
            </w:pPr>
            <w:r>
              <w:rPr>
                <w:rFonts w:ascii="宋体" w:hAnsi="宋体" w:cs="宋体" w:hint="eastAsia"/>
                <w:b/>
                <w:bCs/>
                <w:color w:val="000000" w:themeColor="text1"/>
                <w:sz w:val="24"/>
                <w:szCs w:val="24"/>
              </w:rPr>
              <w:t>检测项目</w:t>
            </w:r>
          </w:p>
        </w:tc>
        <w:tc>
          <w:tcPr>
            <w:tcW w:w="1890" w:type="dxa"/>
            <w:vAlign w:val="center"/>
          </w:tcPr>
          <w:p w:rsidR="000B0555" w:rsidRDefault="003967AF">
            <w:pPr>
              <w:jc w:val="center"/>
              <w:rPr>
                <w:rFonts w:ascii="宋体" w:hAnsi="宋体" w:cs="宋体"/>
                <w:color w:val="000000" w:themeColor="text1"/>
                <w:sz w:val="24"/>
                <w:szCs w:val="24"/>
              </w:rPr>
            </w:pPr>
            <w:r>
              <w:rPr>
                <w:rFonts w:hint="eastAsia"/>
                <w:b/>
                <w:bCs/>
                <w:color w:val="000000" w:themeColor="text1"/>
                <w:sz w:val="24"/>
                <w:szCs w:val="24"/>
              </w:rPr>
              <w:t>检测频率</w:t>
            </w:r>
          </w:p>
        </w:tc>
        <w:tc>
          <w:tcPr>
            <w:tcW w:w="1560" w:type="dxa"/>
            <w:vAlign w:val="center"/>
          </w:tcPr>
          <w:p w:rsidR="000B0555" w:rsidRDefault="003967AF">
            <w:pPr>
              <w:jc w:val="center"/>
              <w:rPr>
                <w:rFonts w:ascii="宋体" w:hAnsi="宋体" w:cs="宋体"/>
                <w:color w:val="000000" w:themeColor="text1"/>
                <w:sz w:val="24"/>
                <w:szCs w:val="24"/>
              </w:rPr>
            </w:pPr>
            <w:r>
              <w:rPr>
                <w:rFonts w:ascii="宋体" w:hAnsi="宋体" w:cs="宋体" w:hint="eastAsia"/>
                <w:b/>
                <w:bCs/>
                <w:color w:val="000000" w:themeColor="text1"/>
                <w:sz w:val="24"/>
                <w:szCs w:val="24"/>
              </w:rPr>
              <w:t>检测方法</w:t>
            </w:r>
          </w:p>
        </w:tc>
        <w:tc>
          <w:tcPr>
            <w:tcW w:w="3885" w:type="dxa"/>
            <w:vAlign w:val="center"/>
          </w:tcPr>
          <w:p w:rsidR="000B0555" w:rsidRDefault="003967AF">
            <w:pPr>
              <w:jc w:val="center"/>
              <w:rPr>
                <w:rFonts w:ascii="宋体" w:hAnsi="宋体" w:cs="宋体"/>
                <w:color w:val="000000" w:themeColor="text1"/>
                <w:sz w:val="24"/>
                <w:szCs w:val="24"/>
              </w:rPr>
            </w:pPr>
            <w:r>
              <w:rPr>
                <w:rFonts w:ascii="宋体" w:hAnsi="宋体" w:cs="宋体" w:hint="eastAsia"/>
                <w:b/>
                <w:bCs/>
                <w:color w:val="000000" w:themeColor="text1"/>
                <w:sz w:val="24"/>
                <w:szCs w:val="24"/>
              </w:rPr>
              <w:t>检测依据</w:t>
            </w:r>
          </w:p>
        </w:tc>
      </w:tr>
      <w:tr w:rsidR="000B0555">
        <w:trPr>
          <w:trHeight w:val="730"/>
          <w:jc w:val="center"/>
        </w:trPr>
        <w:tc>
          <w:tcPr>
            <w:tcW w:w="629" w:type="dxa"/>
            <w:vMerge w:val="restart"/>
            <w:tcBorders>
              <w:right w:val="single" w:sz="4" w:space="0" w:color="000000"/>
            </w:tcBorders>
            <w:vAlign w:val="center"/>
          </w:tcPr>
          <w:p w:rsidR="000B0555" w:rsidRDefault="003967AF">
            <w:pPr>
              <w:rPr>
                <w:rFonts w:ascii="宋体" w:hAnsi="宋体" w:cs="宋体"/>
                <w:sz w:val="20"/>
                <w:szCs w:val="20"/>
              </w:rPr>
            </w:pPr>
            <w:r>
              <w:rPr>
                <w:rFonts w:ascii="宋体" w:hAnsi="宋体" w:cs="宋体" w:hint="eastAsia"/>
                <w:sz w:val="20"/>
                <w:szCs w:val="20"/>
              </w:rPr>
              <w:t>路基</w:t>
            </w:r>
          </w:p>
        </w:tc>
        <w:tc>
          <w:tcPr>
            <w:tcW w:w="1155" w:type="dxa"/>
            <w:vMerge w:val="restart"/>
            <w:tcBorders>
              <w:left w:val="single" w:sz="4" w:space="0" w:color="000000"/>
            </w:tcBorders>
            <w:vAlign w:val="center"/>
          </w:tcPr>
          <w:p w:rsidR="000B0555" w:rsidRDefault="003967AF">
            <w:pPr>
              <w:jc w:val="center"/>
              <w:rPr>
                <w:rFonts w:ascii="宋体" w:hAnsi="宋体" w:cs="宋体"/>
                <w:sz w:val="20"/>
                <w:szCs w:val="20"/>
              </w:rPr>
            </w:pPr>
            <w:r>
              <w:rPr>
                <w:rFonts w:ascii="宋体" w:hAnsi="宋体" w:cs="宋体" w:hint="eastAsia"/>
                <w:sz w:val="20"/>
                <w:szCs w:val="20"/>
              </w:rPr>
              <w:t>土方路基</w:t>
            </w: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压实度</w:t>
            </w:r>
          </w:p>
        </w:tc>
        <w:tc>
          <w:tcPr>
            <w:tcW w:w="1890" w:type="dxa"/>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每</w:t>
            </w:r>
            <w:r>
              <w:rPr>
                <w:rFonts w:ascii="宋体" w:hAnsi="宋体" w:cs="宋体" w:hint="eastAsia"/>
                <w:sz w:val="20"/>
                <w:szCs w:val="20"/>
              </w:rPr>
              <w:t>1000</w:t>
            </w:r>
            <w:r>
              <w:rPr>
                <w:rFonts w:ascii="宋体" w:hAnsi="宋体" w:cs="宋体" w:hint="eastAsia"/>
                <w:sz w:val="20"/>
                <w:szCs w:val="20"/>
              </w:rPr>
              <w:t>㎡﹑每压实层抽检</w:t>
            </w:r>
            <w:r>
              <w:rPr>
                <w:rFonts w:ascii="宋体" w:hAnsi="宋体" w:cs="宋体" w:hint="eastAsia"/>
                <w:sz w:val="20"/>
                <w:szCs w:val="20"/>
              </w:rPr>
              <w:t>3</w:t>
            </w:r>
            <w:r>
              <w:rPr>
                <w:rFonts w:ascii="宋体" w:hAnsi="宋体" w:cs="宋体" w:hint="eastAsia"/>
                <w:sz w:val="20"/>
                <w:szCs w:val="20"/>
              </w:rPr>
              <w:t>点</w:t>
            </w:r>
            <w:r>
              <w:rPr>
                <w:rFonts w:ascii="宋体" w:hAnsi="宋体" w:cs="宋体" w:hint="eastAsia"/>
                <w:sz w:val="20"/>
                <w:szCs w:val="20"/>
              </w:rPr>
              <w:t>。</w:t>
            </w:r>
          </w:p>
        </w:tc>
        <w:tc>
          <w:tcPr>
            <w:tcW w:w="1560" w:type="dxa"/>
            <w:vAlign w:val="center"/>
          </w:tcPr>
          <w:p w:rsidR="000B0555" w:rsidRDefault="003967AF">
            <w:pPr>
              <w:jc w:val="center"/>
              <w:rPr>
                <w:rFonts w:ascii="宋体" w:hAnsi="宋体" w:cs="宋体"/>
                <w:sz w:val="20"/>
                <w:szCs w:val="20"/>
              </w:rPr>
            </w:pPr>
            <w:r>
              <w:rPr>
                <w:rFonts w:ascii="宋体" w:hAnsi="宋体" w:cs="宋体" w:hint="eastAsia"/>
                <w:sz w:val="20"/>
                <w:szCs w:val="20"/>
              </w:rPr>
              <w:t>灌砂法</w:t>
            </w:r>
          </w:p>
        </w:tc>
        <w:tc>
          <w:tcPr>
            <w:tcW w:w="3885" w:type="dxa"/>
            <w:vAlign w:val="center"/>
          </w:tcPr>
          <w:p w:rsidR="000B0555" w:rsidRDefault="003967AF">
            <w:pPr>
              <w:rPr>
                <w:rFonts w:ascii="宋体" w:hAnsi="宋体" w:cs="宋体"/>
                <w:sz w:val="20"/>
                <w:szCs w:val="20"/>
              </w:rPr>
            </w:pPr>
            <w:r>
              <w:rPr>
                <w:rFonts w:ascii="宋体" w:hAnsi="宋体" w:cs="宋体" w:hint="eastAsia"/>
                <w:sz w:val="20"/>
                <w:szCs w:val="20"/>
              </w:rPr>
              <w:t>公路土工试验规程</w:t>
            </w:r>
            <w:r>
              <w:rPr>
                <w:rFonts w:ascii="宋体" w:hAnsi="宋体" w:cs="宋体" w:hint="eastAsia"/>
                <w:sz w:val="20"/>
                <w:szCs w:val="20"/>
              </w:rPr>
              <w:t>JTG</w:t>
            </w:r>
            <w:r>
              <w:rPr>
                <w:rFonts w:ascii="宋体" w:hAnsi="宋体" w:cs="宋体" w:hint="eastAsia"/>
                <w:sz w:val="20"/>
                <w:szCs w:val="20"/>
              </w:rPr>
              <w:t xml:space="preserve"> </w:t>
            </w:r>
            <w:r>
              <w:rPr>
                <w:rFonts w:ascii="宋体" w:hAnsi="宋体" w:cs="宋体" w:hint="eastAsia"/>
                <w:sz w:val="20"/>
                <w:szCs w:val="20"/>
              </w:rPr>
              <w:t>E40-2007</w:t>
            </w:r>
          </w:p>
          <w:p w:rsidR="000B0555" w:rsidRDefault="003967AF">
            <w:pPr>
              <w:rPr>
                <w:rFonts w:ascii="宋体" w:hAnsi="宋体" w:cs="宋体"/>
                <w:sz w:val="20"/>
                <w:szCs w:val="20"/>
              </w:rPr>
            </w:pPr>
            <w:r>
              <w:rPr>
                <w:rFonts w:ascii="宋体" w:hAnsi="宋体" w:cs="宋体" w:hint="eastAsia"/>
                <w:sz w:val="20"/>
                <w:szCs w:val="20"/>
              </w:rPr>
              <w:t>公路路基路面现场测试规程</w:t>
            </w:r>
            <w:r>
              <w:rPr>
                <w:rFonts w:ascii="宋体" w:hAnsi="宋体" w:cs="宋体" w:hint="eastAsia"/>
                <w:sz w:val="20"/>
                <w:szCs w:val="20"/>
              </w:rPr>
              <w:t>JTG</w:t>
            </w:r>
            <w:r>
              <w:rPr>
                <w:rFonts w:ascii="宋体" w:hAnsi="宋体" w:cs="宋体" w:hint="eastAsia"/>
                <w:sz w:val="20"/>
                <w:szCs w:val="20"/>
              </w:rPr>
              <w:t xml:space="preserve"> </w:t>
            </w:r>
            <w:r>
              <w:rPr>
                <w:rFonts w:ascii="宋体" w:hAnsi="宋体" w:cs="宋体" w:hint="eastAsia"/>
                <w:sz w:val="20"/>
                <w:szCs w:val="20"/>
              </w:rPr>
              <w:t>E60-2008</w:t>
            </w:r>
          </w:p>
        </w:tc>
      </w:tr>
      <w:tr w:rsidR="000B0555">
        <w:trPr>
          <w:trHeight w:val="765"/>
          <w:jc w:val="center"/>
        </w:trPr>
        <w:tc>
          <w:tcPr>
            <w:tcW w:w="629" w:type="dxa"/>
            <w:vMerge/>
            <w:tcBorders>
              <w:right w:val="single" w:sz="4" w:space="0" w:color="000000"/>
            </w:tcBorders>
            <w:vAlign w:val="center"/>
          </w:tcPr>
          <w:p w:rsidR="000B0555" w:rsidRDefault="000B0555">
            <w:pPr>
              <w:rPr>
                <w:rFonts w:ascii="宋体" w:hAnsi="宋体" w:cs="宋体"/>
                <w:sz w:val="20"/>
                <w:szCs w:val="20"/>
              </w:rPr>
            </w:pPr>
          </w:p>
        </w:tc>
        <w:tc>
          <w:tcPr>
            <w:tcW w:w="1155" w:type="dxa"/>
            <w:vMerge/>
            <w:tcBorders>
              <w:left w:val="single" w:sz="4" w:space="0" w:color="000000"/>
            </w:tcBorders>
            <w:vAlign w:val="center"/>
          </w:tcPr>
          <w:p w:rsidR="000B0555" w:rsidRDefault="000B0555">
            <w:pPr>
              <w:jc w:val="center"/>
              <w:rPr>
                <w:rFonts w:ascii="宋体" w:hAnsi="宋体" w:cs="宋体"/>
                <w:sz w:val="20"/>
                <w:szCs w:val="20"/>
              </w:rPr>
            </w:pP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回弹</w:t>
            </w:r>
            <w:r>
              <w:rPr>
                <w:rFonts w:ascii="宋体" w:hAnsi="宋体" w:cs="宋体" w:hint="eastAsia"/>
                <w:sz w:val="20"/>
                <w:szCs w:val="20"/>
              </w:rPr>
              <w:t>弯沉</w:t>
            </w:r>
          </w:p>
        </w:tc>
        <w:tc>
          <w:tcPr>
            <w:tcW w:w="1890" w:type="dxa"/>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每车道每</w:t>
            </w:r>
            <w:r>
              <w:rPr>
                <w:rFonts w:ascii="宋体" w:hAnsi="宋体" w:cs="宋体" w:hint="eastAsia"/>
                <w:sz w:val="20"/>
                <w:szCs w:val="20"/>
              </w:rPr>
              <w:t>20</w:t>
            </w:r>
            <w:r>
              <w:rPr>
                <w:rFonts w:ascii="宋体" w:hAnsi="宋体" w:cs="宋体" w:hint="eastAsia"/>
                <w:sz w:val="20"/>
                <w:szCs w:val="20"/>
              </w:rPr>
              <w:t>米测一点</w:t>
            </w:r>
            <w:r>
              <w:rPr>
                <w:rFonts w:ascii="宋体" w:hAnsi="宋体" w:cs="宋体" w:hint="eastAsia"/>
                <w:sz w:val="20"/>
                <w:szCs w:val="20"/>
              </w:rPr>
              <w:t>。</w:t>
            </w:r>
          </w:p>
        </w:tc>
        <w:tc>
          <w:tcPr>
            <w:tcW w:w="1560" w:type="dxa"/>
            <w:vAlign w:val="center"/>
          </w:tcPr>
          <w:p w:rsidR="000B0555" w:rsidRDefault="003967AF">
            <w:pPr>
              <w:jc w:val="center"/>
              <w:rPr>
                <w:rFonts w:ascii="宋体" w:hAnsi="宋体" w:cs="宋体"/>
                <w:sz w:val="20"/>
                <w:szCs w:val="20"/>
              </w:rPr>
            </w:pPr>
            <w:r>
              <w:rPr>
                <w:rFonts w:ascii="宋体" w:hAnsi="宋体" w:cs="宋体" w:hint="eastAsia"/>
                <w:sz w:val="20"/>
                <w:szCs w:val="20"/>
              </w:rPr>
              <w:t>弯沉仪检测</w:t>
            </w:r>
          </w:p>
        </w:tc>
        <w:tc>
          <w:tcPr>
            <w:tcW w:w="3885" w:type="dxa"/>
            <w:vAlign w:val="center"/>
          </w:tcPr>
          <w:p w:rsidR="000B0555" w:rsidRDefault="003967AF">
            <w:pPr>
              <w:rPr>
                <w:rFonts w:ascii="宋体" w:hAnsi="宋体" w:cs="宋体"/>
                <w:sz w:val="20"/>
                <w:szCs w:val="20"/>
              </w:rPr>
            </w:pPr>
            <w:r>
              <w:rPr>
                <w:rFonts w:ascii="宋体" w:hAnsi="宋体" w:cs="宋体" w:hint="eastAsia"/>
                <w:sz w:val="20"/>
                <w:szCs w:val="20"/>
              </w:rPr>
              <w:t>公路路基路面现场测试规程</w:t>
            </w:r>
            <w:r>
              <w:rPr>
                <w:rFonts w:ascii="宋体" w:hAnsi="宋体" w:cs="宋体" w:hint="eastAsia"/>
                <w:sz w:val="20"/>
                <w:szCs w:val="20"/>
              </w:rPr>
              <w:t>JTG</w:t>
            </w:r>
            <w:r>
              <w:rPr>
                <w:rFonts w:ascii="宋体" w:hAnsi="宋体" w:cs="宋体" w:hint="eastAsia"/>
                <w:sz w:val="20"/>
                <w:szCs w:val="20"/>
              </w:rPr>
              <w:t xml:space="preserve"> </w:t>
            </w:r>
            <w:r>
              <w:rPr>
                <w:rFonts w:ascii="宋体" w:hAnsi="宋体" w:cs="宋体" w:hint="eastAsia"/>
                <w:sz w:val="20"/>
                <w:szCs w:val="20"/>
              </w:rPr>
              <w:t>E60-2008</w:t>
            </w:r>
          </w:p>
        </w:tc>
      </w:tr>
      <w:tr w:rsidR="000B0555">
        <w:trPr>
          <w:trHeight w:val="765"/>
          <w:jc w:val="center"/>
        </w:trPr>
        <w:tc>
          <w:tcPr>
            <w:tcW w:w="629" w:type="dxa"/>
            <w:vMerge/>
            <w:tcBorders>
              <w:right w:val="single" w:sz="4" w:space="0" w:color="000000"/>
            </w:tcBorders>
          </w:tcPr>
          <w:p w:rsidR="000B0555" w:rsidRDefault="000B0555">
            <w:pPr>
              <w:rPr>
                <w:rFonts w:ascii="宋体" w:hAnsi="宋体" w:cs="宋体"/>
                <w:sz w:val="20"/>
                <w:szCs w:val="20"/>
              </w:rPr>
            </w:pPr>
          </w:p>
        </w:tc>
        <w:tc>
          <w:tcPr>
            <w:tcW w:w="1155" w:type="dxa"/>
            <w:tcBorders>
              <w:left w:val="single" w:sz="4" w:space="0" w:color="000000"/>
            </w:tcBorders>
            <w:vAlign w:val="center"/>
          </w:tcPr>
          <w:p w:rsidR="000B0555" w:rsidRDefault="003967AF">
            <w:pPr>
              <w:jc w:val="center"/>
              <w:rPr>
                <w:rFonts w:ascii="宋体" w:hAnsi="宋体" w:cs="宋体"/>
                <w:sz w:val="20"/>
                <w:szCs w:val="20"/>
              </w:rPr>
            </w:pPr>
            <w:r>
              <w:rPr>
                <w:rFonts w:ascii="宋体" w:hAnsi="宋体" w:cs="宋体" w:hint="eastAsia"/>
                <w:sz w:val="20"/>
                <w:szCs w:val="20"/>
              </w:rPr>
              <w:t>路肩</w:t>
            </w: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压实度</w:t>
            </w:r>
          </w:p>
        </w:tc>
        <w:tc>
          <w:tcPr>
            <w:tcW w:w="1890" w:type="dxa"/>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每</w:t>
            </w:r>
            <w:r>
              <w:rPr>
                <w:rFonts w:ascii="宋体" w:hAnsi="宋体" w:cs="宋体" w:hint="eastAsia"/>
                <w:sz w:val="20"/>
                <w:szCs w:val="20"/>
              </w:rPr>
              <w:t>100</w:t>
            </w:r>
            <w:r>
              <w:rPr>
                <w:rFonts w:ascii="宋体" w:hAnsi="宋体" w:cs="宋体" w:hint="eastAsia"/>
                <w:sz w:val="20"/>
                <w:szCs w:val="20"/>
              </w:rPr>
              <w:t>米，每测各抽检一点</w:t>
            </w:r>
            <w:r>
              <w:rPr>
                <w:rFonts w:ascii="宋体" w:hAnsi="宋体" w:cs="宋体" w:hint="eastAsia"/>
                <w:sz w:val="20"/>
                <w:szCs w:val="20"/>
              </w:rPr>
              <w:t>。</w:t>
            </w:r>
          </w:p>
        </w:tc>
        <w:tc>
          <w:tcPr>
            <w:tcW w:w="1560" w:type="dxa"/>
            <w:vAlign w:val="center"/>
          </w:tcPr>
          <w:p w:rsidR="000B0555" w:rsidRDefault="003967AF">
            <w:pPr>
              <w:jc w:val="center"/>
              <w:rPr>
                <w:rFonts w:ascii="宋体" w:hAnsi="宋体" w:cs="宋体"/>
                <w:sz w:val="20"/>
                <w:szCs w:val="20"/>
              </w:rPr>
            </w:pPr>
            <w:r>
              <w:rPr>
                <w:rFonts w:ascii="宋体" w:hAnsi="宋体" w:cs="宋体" w:hint="eastAsia"/>
                <w:sz w:val="20"/>
                <w:szCs w:val="20"/>
              </w:rPr>
              <w:t>灌砂法</w:t>
            </w:r>
          </w:p>
        </w:tc>
        <w:tc>
          <w:tcPr>
            <w:tcW w:w="3885" w:type="dxa"/>
            <w:vMerge w:val="restart"/>
            <w:vAlign w:val="center"/>
          </w:tcPr>
          <w:p w:rsidR="000B0555" w:rsidRDefault="003967AF">
            <w:pPr>
              <w:rPr>
                <w:rFonts w:ascii="宋体" w:hAnsi="宋体" w:cs="宋体"/>
                <w:sz w:val="20"/>
                <w:szCs w:val="20"/>
              </w:rPr>
            </w:pPr>
            <w:r>
              <w:rPr>
                <w:rFonts w:ascii="宋体" w:hAnsi="宋体" w:cs="宋体" w:hint="eastAsia"/>
                <w:sz w:val="20"/>
                <w:szCs w:val="20"/>
              </w:rPr>
              <w:t>公路土工试验规程</w:t>
            </w:r>
            <w:r>
              <w:rPr>
                <w:rFonts w:ascii="宋体" w:hAnsi="宋体" w:cs="宋体" w:hint="eastAsia"/>
                <w:sz w:val="20"/>
                <w:szCs w:val="20"/>
              </w:rPr>
              <w:t>JTG</w:t>
            </w:r>
            <w:r>
              <w:rPr>
                <w:rFonts w:ascii="宋体" w:hAnsi="宋体" w:cs="宋体" w:hint="eastAsia"/>
                <w:sz w:val="20"/>
                <w:szCs w:val="20"/>
              </w:rPr>
              <w:t xml:space="preserve"> </w:t>
            </w:r>
            <w:r>
              <w:rPr>
                <w:rFonts w:ascii="宋体" w:hAnsi="宋体" w:cs="宋体" w:hint="eastAsia"/>
                <w:sz w:val="20"/>
                <w:szCs w:val="20"/>
              </w:rPr>
              <w:t>E40-2007</w:t>
            </w:r>
          </w:p>
          <w:p w:rsidR="000B0555" w:rsidRDefault="003967AF">
            <w:pPr>
              <w:rPr>
                <w:rFonts w:ascii="宋体" w:hAnsi="宋体" w:cs="宋体"/>
                <w:sz w:val="20"/>
                <w:szCs w:val="20"/>
              </w:rPr>
            </w:pPr>
            <w:r>
              <w:rPr>
                <w:rFonts w:ascii="宋体" w:hAnsi="宋体" w:cs="宋体" w:hint="eastAsia"/>
                <w:sz w:val="20"/>
                <w:szCs w:val="20"/>
              </w:rPr>
              <w:t>公路路基路面现场测试规程</w:t>
            </w:r>
            <w:r>
              <w:rPr>
                <w:rFonts w:ascii="宋体" w:hAnsi="宋体" w:cs="宋体" w:hint="eastAsia"/>
                <w:sz w:val="20"/>
                <w:szCs w:val="20"/>
              </w:rPr>
              <w:t>JTG</w:t>
            </w:r>
            <w:r>
              <w:rPr>
                <w:rFonts w:ascii="宋体" w:hAnsi="宋体" w:cs="宋体" w:hint="eastAsia"/>
                <w:sz w:val="20"/>
                <w:szCs w:val="20"/>
              </w:rPr>
              <w:t xml:space="preserve"> </w:t>
            </w:r>
            <w:r>
              <w:rPr>
                <w:rFonts w:ascii="宋体" w:hAnsi="宋体" w:cs="宋体" w:hint="eastAsia"/>
                <w:sz w:val="20"/>
                <w:szCs w:val="20"/>
              </w:rPr>
              <w:t>E60-2008</w:t>
            </w:r>
          </w:p>
        </w:tc>
      </w:tr>
      <w:tr w:rsidR="000B0555">
        <w:trPr>
          <w:trHeight w:val="765"/>
          <w:jc w:val="center"/>
        </w:trPr>
        <w:tc>
          <w:tcPr>
            <w:tcW w:w="629" w:type="dxa"/>
            <w:vMerge/>
            <w:tcBorders>
              <w:right w:val="single" w:sz="4" w:space="0" w:color="000000"/>
            </w:tcBorders>
          </w:tcPr>
          <w:p w:rsidR="000B0555" w:rsidRDefault="000B0555">
            <w:pPr>
              <w:rPr>
                <w:rFonts w:ascii="宋体" w:hAnsi="宋体" w:cs="宋体"/>
                <w:sz w:val="20"/>
                <w:szCs w:val="20"/>
              </w:rPr>
            </w:pPr>
          </w:p>
        </w:tc>
        <w:tc>
          <w:tcPr>
            <w:tcW w:w="1155" w:type="dxa"/>
            <w:vMerge w:val="restart"/>
            <w:tcBorders>
              <w:left w:val="single" w:sz="4" w:space="0" w:color="000000"/>
            </w:tcBorders>
            <w:vAlign w:val="center"/>
          </w:tcPr>
          <w:p w:rsidR="000B0555" w:rsidRDefault="003967AF">
            <w:pPr>
              <w:jc w:val="center"/>
              <w:rPr>
                <w:rFonts w:ascii="宋体" w:hAnsi="宋体" w:cs="宋体"/>
                <w:sz w:val="20"/>
                <w:szCs w:val="20"/>
              </w:rPr>
            </w:pPr>
            <w:r>
              <w:rPr>
                <w:rFonts w:ascii="宋体" w:hAnsi="宋体" w:cs="宋体" w:hint="eastAsia"/>
                <w:sz w:val="20"/>
                <w:szCs w:val="20"/>
              </w:rPr>
              <w:t>换填土处理软土路基</w:t>
            </w: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压实度</w:t>
            </w:r>
          </w:p>
        </w:tc>
        <w:tc>
          <w:tcPr>
            <w:tcW w:w="1890" w:type="dxa"/>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每</w:t>
            </w:r>
            <w:r>
              <w:rPr>
                <w:rFonts w:ascii="宋体" w:hAnsi="宋体" w:cs="宋体" w:hint="eastAsia"/>
                <w:sz w:val="20"/>
                <w:szCs w:val="20"/>
              </w:rPr>
              <w:t>1000</w:t>
            </w:r>
            <w:r>
              <w:rPr>
                <w:rFonts w:ascii="宋体" w:hAnsi="宋体" w:cs="宋体" w:hint="eastAsia"/>
                <w:sz w:val="20"/>
                <w:szCs w:val="20"/>
              </w:rPr>
              <w:t>㎡﹑每压实层抽检</w:t>
            </w:r>
            <w:r>
              <w:rPr>
                <w:rFonts w:ascii="宋体" w:hAnsi="宋体" w:cs="宋体" w:hint="eastAsia"/>
                <w:sz w:val="20"/>
                <w:szCs w:val="20"/>
              </w:rPr>
              <w:t>3</w:t>
            </w:r>
            <w:r>
              <w:rPr>
                <w:rFonts w:ascii="宋体" w:hAnsi="宋体" w:cs="宋体" w:hint="eastAsia"/>
                <w:sz w:val="20"/>
                <w:szCs w:val="20"/>
              </w:rPr>
              <w:t>点</w:t>
            </w:r>
            <w:r>
              <w:rPr>
                <w:rFonts w:ascii="宋体" w:hAnsi="宋体" w:cs="宋体" w:hint="eastAsia"/>
                <w:sz w:val="20"/>
                <w:szCs w:val="20"/>
              </w:rPr>
              <w:t>。</w:t>
            </w:r>
          </w:p>
        </w:tc>
        <w:tc>
          <w:tcPr>
            <w:tcW w:w="1560" w:type="dxa"/>
            <w:vAlign w:val="center"/>
          </w:tcPr>
          <w:p w:rsidR="000B0555" w:rsidRDefault="003967AF">
            <w:pPr>
              <w:jc w:val="center"/>
              <w:rPr>
                <w:rFonts w:ascii="宋体" w:hAnsi="宋体" w:cs="宋体"/>
                <w:sz w:val="20"/>
                <w:szCs w:val="20"/>
              </w:rPr>
            </w:pPr>
            <w:r>
              <w:rPr>
                <w:rFonts w:ascii="宋体" w:hAnsi="宋体" w:cs="宋体" w:hint="eastAsia"/>
                <w:sz w:val="20"/>
                <w:szCs w:val="20"/>
              </w:rPr>
              <w:t>灌砂法</w:t>
            </w:r>
          </w:p>
        </w:tc>
        <w:tc>
          <w:tcPr>
            <w:tcW w:w="3885" w:type="dxa"/>
            <w:vMerge/>
            <w:vAlign w:val="center"/>
          </w:tcPr>
          <w:p w:rsidR="000B0555" w:rsidRDefault="000B0555">
            <w:pPr>
              <w:rPr>
                <w:rFonts w:ascii="宋体" w:hAnsi="宋体" w:cs="宋体"/>
                <w:sz w:val="20"/>
                <w:szCs w:val="20"/>
              </w:rPr>
            </w:pPr>
          </w:p>
        </w:tc>
      </w:tr>
      <w:tr w:rsidR="000B0555">
        <w:trPr>
          <w:trHeight w:val="765"/>
          <w:jc w:val="center"/>
        </w:trPr>
        <w:tc>
          <w:tcPr>
            <w:tcW w:w="629" w:type="dxa"/>
            <w:vMerge/>
            <w:tcBorders>
              <w:right w:val="single" w:sz="4" w:space="0" w:color="000000"/>
            </w:tcBorders>
          </w:tcPr>
          <w:p w:rsidR="000B0555" w:rsidRDefault="000B0555">
            <w:pPr>
              <w:rPr>
                <w:rFonts w:ascii="宋体" w:hAnsi="宋体" w:cs="宋体"/>
                <w:sz w:val="20"/>
                <w:szCs w:val="20"/>
              </w:rPr>
            </w:pPr>
          </w:p>
        </w:tc>
        <w:tc>
          <w:tcPr>
            <w:tcW w:w="1155" w:type="dxa"/>
            <w:vMerge/>
            <w:tcBorders>
              <w:left w:val="single" w:sz="4" w:space="0" w:color="000000"/>
            </w:tcBorders>
            <w:vAlign w:val="center"/>
          </w:tcPr>
          <w:p w:rsidR="000B0555" w:rsidRDefault="000B0555">
            <w:pPr>
              <w:jc w:val="center"/>
              <w:rPr>
                <w:rFonts w:ascii="宋体" w:hAnsi="宋体" w:cs="宋体"/>
                <w:sz w:val="20"/>
                <w:szCs w:val="20"/>
              </w:rPr>
            </w:pP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回弹</w:t>
            </w:r>
            <w:r>
              <w:rPr>
                <w:rFonts w:ascii="宋体" w:hAnsi="宋体" w:cs="宋体" w:hint="eastAsia"/>
                <w:sz w:val="20"/>
                <w:szCs w:val="20"/>
              </w:rPr>
              <w:t>弯沉</w:t>
            </w:r>
          </w:p>
        </w:tc>
        <w:tc>
          <w:tcPr>
            <w:tcW w:w="1890" w:type="dxa"/>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每车道﹑每</w:t>
            </w:r>
            <w:r>
              <w:rPr>
                <w:rFonts w:ascii="宋体" w:hAnsi="宋体" w:cs="宋体" w:hint="eastAsia"/>
                <w:sz w:val="20"/>
                <w:szCs w:val="20"/>
              </w:rPr>
              <w:t>20</w:t>
            </w:r>
            <w:r>
              <w:rPr>
                <w:rFonts w:ascii="宋体" w:hAnsi="宋体" w:cs="宋体" w:hint="eastAsia"/>
                <w:sz w:val="20"/>
                <w:szCs w:val="20"/>
              </w:rPr>
              <w:t>米测一点</w:t>
            </w:r>
            <w:r>
              <w:rPr>
                <w:rFonts w:ascii="宋体" w:hAnsi="宋体" w:cs="宋体" w:hint="eastAsia"/>
                <w:sz w:val="20"/>
                <w:szCs w:val="20"/>
              </w:rPr>
              <w:t>。</w:t>
            </w:r>
          </w:p>
        </w:tc>
        <w:tc>
          <w:tcPr>
            <w:tcW w:w="1560" w:type="dxa"/>
            <w:vAlign w:val="center"/>
          </w:tcPr>
          <w:p w:rsidR="000B0555" w:rsidRDefault="003967AF">
            <w:pPr>
              <w:jc w:val="center"/>
              <w:rPr>
                <w:rFonts w:ascii="宋体" w:hAnsi="宋体" w:cs="宋体"/>
                <w:sz w:val="20"/>
                <w:szCs w:val="20"/>
              </w:rPr>
            </w:pPr>
            <w:r>
              <w:rPr>
                <w:rFonts w:ascii="宋体" w:hAnsi="宋体" w:cs="宋体" w:hint="eastAsia"/>
                <w:sz w:val="20"/>
                <w:szCs w:val="20"/>
              </w:rPr>
              <w:t>弯沉仪检测</w:t>
            </w:r>
          </w:p>
        </w:tc>
        <w:tc>
          <w:tcPr>
            <w:tcW w:w="3885" w:type="dxa"/>
            <w:vAlign w:val="center"/>
          </w:tcPr>
          <w:p w:rsidR="000B0555" w:rsidRDefault="003967AF">
            <w:pPr>
              <w:rPr>
                <w:rFonts w:ascii="宋体" w:hAnsi="宋体" w:cs="宋体"/>
                <w:sz w:val="20"/>
                <w:szCs w:val="20"/>
              </w:rPr>
            </w:pPr>
            <w:r>
              <w:rPr>
                <w:rFonts w:ascii="宋体" w:hAnsi="宋体" w:cs="宋体" w:hint="eastAsia"/>
                <w:sz w:val="20"/>
                <w:szCs w:val="20"/>
              </w:rPr>
              <w:t>公路路基路面现场测试规程</w:t>
            </w:r>
            <w:r>
              <w:rPr>
                <w:rFonts w:ascii="宋体" w:hAnsi="宋体" w:cs="宋体" w:hint="eastAsia"/>
                <w:sz w:val="20"/>
                <w:szCs w:val="20"/>
              </w:rPr>
              <w:t>JTG</w:t>
            </w:r>
            <w:r>
              <w:rPr>
                <w:rFonts w:ascii="宋体" w:hAnsi="宋体" w:cs="宋体" w:hint="eastAsia"/>
                <w:sz w:val="20"/>
                <w:szCs w:val="20"/>
              </w:rPr>
              <w:t xml:space="preserve"> </w:t>
            </w:r>
            <w:r>
              <w:rPr>
                <w:rFonts w:ascii="宋体" w:hAnsi="宋体" w:cs="宋体" w:hint="eastAsia"/>
                <w:sz w:val="20"/>
                <w:szCs w:val="20"/>
              </w:rPr>
              <w:t>E60-2008</w:t>
            </w:r>
          </w:p>
        </w:tc>
      </w:tr>
      <w:tr w:rsidR="000B0555">
        <w:trPr>
          <w:trHeight w:val="765"/>
          <w:jc w:val="center"/>
        </w:trPr>
        <w:tc>
          <w:tcPr>
            <w:tcW w:w="629" w:type="dxa"/>
            <w:vMerge/>
            <w:tcBorders>
              <w:right w:val="single" w:sz="4" w:space="0" w:color="000000"/>
            </w:tcBorders>
          </w:tcPr>
          <w:p w:rsidR="000B0555" w:rsidRDefault="000B0555">
            <w:pPr>
              <w:rPr>
                <w:rFonts w:ascii="宋体" w:hAnsi="宋体" w:cs="宋体"/>
                <w:sz w:val="20"/>
                <w:szCs w:val="20"/>
              </w:rPr>
            </w:pPr>
          </w:p>
        </w:tc>
        <w:tc>
          <w:tcPr>
            <w:tcW w:w="1155" w:type="dxa"/>
            <w:vMerge w:val="restart"/>
            <w:tcBorders>
              <w:left w:val="single" w:sz="4" w:space="0" w:color="000000"/>
            </w:tcBorders>
            <w:vAlign w:val="center"/>
          </w:tcPr>
          <w:p w:rsidR="000B0555" w:rsidRDefault="003967AF">
            <w:pPr>
              <w:jc w:val="center"/>
              <w:rPr>
                <w:rFonts w:ascii="宋体" w:hAnsi="宋体" w:cs="宋体"/>
                <w:sz w:val="20"/>
                <w:szCs w:val="20"/>
              </w:rPr>
            </w:pPr>
            <w:r>
              <w:rPr>
                <w:rFonts w:ascii="宋体" w:hAnsi="宋体" w:cs="宋体" w:hint="eastAsia"/>
                <w:sz w:val="20"/>
                <w:szCs w:val="20"/>
              </w:rPr>
              <w:t>砂垫层处理软土路基</w:t>
            </w: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压实度</w:t>
            </w:r>
          </w:p>
        </w:tc>
        <w:tc>
          <w:tcPr>
            <w:tcW w:w="1890" w:type="dxa"/>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每</w:t>
            </w:r>
            <w:r>
              <w:rPr>
                <w:rFonts w:ascii="宋体" w:hAnsi="宋体" w:cs="宋体" w:hint="eastAsia"/>
                <w:sz w:val="20"/>
                <w:szCs w:val="20"/>
              </w:rPr>
              <w:t>1000</w:t>
            </w:r>
            <w:r>
              <w:rPr>
                <w:rFonts w:ascii="宋体" w:hAnsi="宋体" w:cs="宋体" w:hint="eastAsia"/>
                <w:sz w:val="20"/>
                <w:szCs w:val="20"/>
              </w:rPr>
              <w:t>㎡﹑每压实层抽检</w:t>
            </w:r>
            <w:r>
              <w:rPr>
                <w:rFonts w:ascii="宋体" w:hAnsi="宋体" w:cs="宋体" w:hint="eastAsia"/>
                <w:sz w:val="20"/>
                <w:szCs w:val="20"/>
              </w:rPr>
              <w:t>3</w:t>
            </w:r>
            <w:r>
              <w:rPr>
                <w:rFonts w:ascii="宋体" w:hAnsi="宋体" w:cs="宋体" w:hint="eastAsia"/>
                <w:sz w:val="20"/>
                <w:szCs w:val="20"/>
              </w:rPr>
              <w:t>点</w:t>
            </w:r>
            <w:r>
              <w:rPr>
                <w:rFonts w:ascii="宋体" w:hAnsi="宋体" w:cs="宋体" w:hint="eastAsia"/>
                <w:sz w:val="20"/>
                <w:szCs w:val="20"/>
              </w:rPr>
              <w:t>。</w:t>
            </w:r>
          </w:p>
        </w:tc>
        <w:tc>
          <w:tcPr>
            <w:tcW w:w="1560" w:type="dxa"/>
            <w:vAlign w:val="center"/>
          </w:tcPr>
          <w:p w:rsidR="000B0555" w:rsidRDefault="003967AF">
            <w:pPr>
              <w:jc w:val="center"/>
              <w:rPr>
                <w:rFonts w:ascii="宋体" w:hAnsi="宋体" w:cs="宋体"/>
                <w:sz w:val="20"/>
                <w:szCs w:val="20"/>
              </w:rPr>
            </w:pPr>
            <w:r>
              <w:rPr>
                <w:rFonts w:ascii="宋体" w:hAnsi="宋体" w:cs="宋体" w:hint="eastAsia"/>
                <w:sz w:val="20"/>
                <w:szCs w:val="20"/>
              </w:rPr>
              <w:t>灌砂法</w:t>
            </w:r>
          </w:p>
        </w:tc>
        <w:tc>
          <w:tcPr>
            <w:tcW w:w="3885" w:type="dxa"/>
            <w:vAlign w:val="center"/>
          </w:tcPr>
          <w:p w:rsidR="000B0555" w:rsidRDefault="003967AF">
            <w:pPr>
              <w:rPr>
                <w:rFonts w:ascii="宋体" w:hAnsi="宋体" w:cs="宋体"/>
                <w:sz w:val="20"/>
                <w:szCs w:val="20"/>
              </w:rPr>
            </w:pPr>
            <w:r>
              <w:rPr>
                <w:rFonts w:ascii="宋体" w:hAnsi="宋体" w:cs="宋体" w:hint="eastAsia"/>
                <w:sz w:val="20"/>
                <w:szCs w:val="20"/>
              </w:rPr>
              <w:t>公路土工试验规程</w:t>
            </w:r>
            <w:r>
              <w:rPr>
                <w:rFonts w:ascii="宋体" w:hAnsi="宋体" w:cs="宋体" w:hint="eastAsia"/>
                <w:sz w:val="20"/>
                <w:szCs w:val="20"/>
              </w:rPr>
              <w:t>JTG</w:t>
            </w:r>
            <w:r>
              <w:rPr>
                <w:rFonts w:ascii="宋体" w:hAnsi="宋体" w:cs="宋体" w:hint="eastAsia"/>
                <w:sz w:val="20"/>
                <w:szCs w:val="20"/>
              </w:rPr>
              <w:t xml:space="preserve"> </w:t>
            </w:r>
            <w:r>
              <w:rPr>
                <w:rFonts w:ascii="宋体" w:hAnsi="宋体" w:cs="宋体" w:hint="eastAsia"/>
                <w:sz w:val="20"/>
                <w:szCs w:val="20"/>
              </w:rPr>
              <w:t>E40-2007</w:t>
            </w:r>
          </w:p>
          <w:p w:rsidR="000B0555" w:rsidRDefault="003967AF">
            <w:pPr>
              <w:rPr>
                <w:rFonts w:ascii="宋体" w:hAnsi="宋体" w:cs="宋体"/>
                <w:sz w:val="20"/>
                <w:szCs w:val="20"/>
              </w:rPr>
            </w:pPr>
            <w:r>
              <w:rPr>
                <w:rFonts w:ascii="宋体" w:hAnsi="宋体" w:cs="宋体" w:hint="eastAsia"/>
                <w:sz w:val="20"/>
                <w:szCs w:val="20"/>
              </w:rPr>
              <w:t>公路路基路面现场测试规程</w:t>
            </w:r>
            <w:r>
              <w:rPr>
                <w:rFonts w:ascii="宋体" w:hAnsi="宋体" w:cs="宋体" w:hint="eastAsia"/>
                <w:sz w:val="20"/>
                <w:szCs w:val="20"/>
              </w:rPr>
              <w:t>JTG</w:t>
            </w:r>
            <w:r>
              <w:rPr>
                <w:rFonts w:ascii="宋体" w:hAnsi="宋体" w:cs="宋体" w:hint="eastAsia"/>
                <w:sz w:val="20"/>
                <w:szCs w:val="20"/>
              </w:rPr>
              <w:t xml:space="preserve"> </w:t>
            </w:r>
            <w:r>
              <w:rPr>
                <w:rFonts w:ascii="宋体" w:hAnsi="宋体" w:cs="宋体" w:hint="eastAsia"/>
                <w:sz w:val="20"/>
                <w:szCs w:val="20"/>
              </w:rPr>
              <w:t>E60-2008</w:t>
            </w:r>
          </w:p>
        </w:tc>
      </w:tr>
      <w:tr w:rsidR="000B0555">
        <w:trPr>
          <w:trHeight w:val="765"/>
          <w:jc w:val="center"/>
        </w:trPr>
        <w:tc>
          <w:tcPr>
            <w:tcW w:w="629" w:type="dxa"/>
            <w:vMerge/>
            <w:tcBorders>
              <w:right w:val="single" w:sz="4" w:space="0" w:color="000000"/>
            </w:tcBorders>
          </w:tcPr>
          <w:p w:rsidR="000B0555" w:rsidRDefault="000B0555">
            <w:pPr>
              <w:rPr>
                <w:rFonts w:ascii="宋体" w:hAnsi="宋体" w:cs="宋体"/>
                <w:sz w:val="20"/>
                <w:szCs w:val="20"/>
              </w:rPr>
            </w:pPr>
          </w:p>
        </w:tc>
        <w:tc>
          <w:tcPr>
            <w:tcW w:w="1155" w:type="dxa"/>
            <w:vMerge/>
            <w:tcBorders>
              <w:left w:val="single" w:sz="4" w:space="0" w:color="000000"/>
            </w:tcBorders>
            <w:vAlign w:val="center"/>
          </w:tcPr>
          <w:p w:rsidR="000B0555" w:rsidRDefault="000B0555">
            <w:pPr>
              <w:jc w:val="center"/>
              <w:rPr>
                <w:rFonts w:ascii="宋体" w:hAnsi="宋体" w:cs="宋体"/>
                <w:sz w:val="20"/>
                <w:szCs w:val="20"/>
              </w:rPr>
            </w:pP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回弹</w:t>
            </w:r>
            <w:r>
              <w:rPr>
                <w:rFonts w:ascii="宋体" w:hAnsi="宋体" w:cs="宋体" w:hint="eastAsia"/>
                <w:sz w:val="20"/>
                <w:szCs w:val="20"/>
              </w:rPr>
              <w:t>弯沉</w:t>
            </w:r>
          </w:p>
        </w:tc>
        <w:tc>
          <w:tcPr>
            <w:tcW w:w="1890" w:type="dxa"/>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每车道﹑每</w:t>
            </w:r>
            <w:r>
              <w:rPr>
                <w:rFonts w:ascii="宋体" w:hAnsi="宋体" w:cs="宋体" w:hint="eastAsia"/>
                <w:sz w:val="20"/>
                <w:szCs w:val="20"/>
              </w:rPr>
              <w:t>20</w:t>
            </w:r>
            <w:r>
              <w:rPr>
                <w:rFonts w:ascii="宋体" w:hAnsi="宋体" w:cs="宋体" w:hint="eastAsia"/>
                <w:sz w:val="20"/>
                <w:szCs w:val="20"/>
              </w:rPr>
              <w:t>米测一点</w:t>
            </w:r>
            <w:r>
              <w:rPr>
                <w:rFonts w:ascii="宋体" w:hAnsi="宋体" w:cs="宋体" w:hint="eastAsia"/>
                <w:sz w:val="20"/>
                <w:szCs w:val="20"/>
              </w:rPr>
              <w:t>。</w:t>
            </w:r>
          </w:p>
        </w:tc>
        <w:tc>
          <w:tcPr>
            <w:tcW w:w="1560" w:type="dxa"/>
            <w:vAlign w:val="center"/>
          </w:tcPr>
          <w:p w:rsidR="000B0555" w:rsidRDefault="003967AF">
            <w:pPr>
              <w:jc w:val="center"/>
              <w:rPr>
                <w:rFonts w:ascii="宋体" w:hAnsi="宋体" w:cs="宋体"/>
                <w:sz w:val="20"/>
                <w:szCs w:val="20"/>
              </w:rPr>
            </w:pPr>
            <w:r>
              <w:rPr>
                <w:rFonts w:ascii="宋体" w:hAnsi="宋体" w:cs="宋体" w:hint="eastAsia"/>
                <w:sz w:val="20"/>
                <w:szCs w:val="20"/>
              </w:rPr>
              <w:t>弯沉仪检测</w:t>
            </w:r>
          </w:p>
        </w:tc>
        <w:tc>
          <w:tcPr>
            <w:tcW w:w="3885" w:type="dxa"/>
            <w:vAlign w:val="center"/>
          </w:tcPr>
          <w:p w:rsidR="000B0555" w:rsidRDefault="003967AF">
            <w:pPr>
              <w:rPr>
                <w:rFonts w:ascii="宋体" w:hAnsi="宋体" w:cs="宋体"/>
                <w:sz w:val="20"/>
                <w:szCs w:val="20"/>
              </w:rPr>
            </w:pPr>
            <w:r>
              <w:rPr>
                <w:rFonts w:ascii="宋体" w:hAnsi="宋体" w:cs="宋体" w:hint="eastAsia"/>
                <w:sz w:val="20"/>
                <w:szCs w:val="20"/>
              </w:rPr>
              <w:t>公路路基路面现场测试规程</w:t>
            </w:r>
            <w:r>
              <w:rPr>
                <w:rFonts w:ascii="宋体" w:hAnsi="宋体" w:cs="宋体" w:hint="eastAsia"/>
                <w:sz w:val="20"/>
                <w:szCs w:val="20"/>
              </w:rPr>
              <w:t>JTG</w:t>
            </w:r>
            <w:r>
              <w:rPr>
                <w:rFonts w:ascii="宋体" w:hAnsi="宋体" w:cs="宋体" w:hint="eastAsia"/>
                <w:sz w:val="20"/>
                <w:szCs w:val="20"/>
              </w:rPr>
              <w:t xml:space="preserve"> </w:t>
            </w:r>
            <w:r>
              <w:rPr>
                <w:rFonts w:ascii="宋体" w:hAnsi="宋体" w:cs="宋体" w:hint="eastAsia"/>
                <w:sz w:val="20"/>
                <w:szCs w:val="20"/>
              </w:rPr>
              <w:t>E60-2008</w:t>
            </w:r>
          </w:p>
        </w:tc>
      </w:tr>
      <w:tr w:rsidR="000B0555">
        <w:trPr>
          <w:trHeight w:val="765"/>
          <w:jc w:val="center"/>
        </w:trPr>
        <w:tc>
          <w:tcPr>
            <w:tcW w:w="629" w:type="dxa"/>
            <w:vMerge w:val="restart"/>
            <w:vAlign w:val="center"/>
          </w:tcPr>
          <w:p w:rsidR="000B0555" w:rsidRDefault="003967AF">
            <w:pPr>
              <w:rPr>
                <w:rFonts w:ascii="宋体" w:hAnsi="宋体" w:cs="宋体"/>
                <w:sz w:val="20"/>
                <w:szCs w:val="20"/>
              </w:rPr>
            </w:pPr>
            <w:r>
              <w:rPr>
                <w:rFonts w:ascii="宋体" w:hAnsi="宋体" w:cs="宋体" w:hint="eastAsia"/>
                <w:sz w:val="20"/>
                <w:szCs w:val="20"/>
              </w:rPr>
              <w:t>沥青混合料面层</w:t>
            </w:r>
          </w:p>
        </w:tc>
        <w:tc>
          <w:tcPr>
            <w:tcW w:w="1155" w:type="dxa"/>
            <w:vMerge w:val="restart"/>
            <w:vAlign w:val="center"/>
          </w:tcPr>
          <w:p w:rsidR="000B0555" w:rsidRDefault="003967AF">
            <w:pPr>
              <w:jc w:val="center"/>
              <w:rPr>
                <w:rFonts w:ascii="宋体" w:hAnsi="宋体" w:cs="宋体"/>
                <w:sz w:val="20"/>
                <w:szCs w:val="20"/>
              </w:rPr>
            </w:pPr>
            <w:r>
              <w:rPr>
                <w:rFonts w:ascii="宋体" w:hAnsi="宋体" w:cs="宋体" w:hint="eastAsia"/>
                <w:sz w:val="20"/>
                <w:szCs w:val="20"/>
              </w:rPr>
              <w:t>热拌沥青混合料面层</w:t>
            </w: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压实度</w:t>
            </w:r>
          </w:p>
        </w:tc>
        <w:tc>
          <w:tcPr>
            <w:tcW w:w="1890" w:type="dxa"/>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每</w:t>
            </w:r>
            <w:r>
              <w:rPr>
                <w:rFonts w:ascii="宋体" w:hAnsi="宋体" w:cs="宋体" w:hint="eastAsia"/>
                <w:sz w:val="20"/>
                <w:szCs w:val="20"/>
              </w:rPr>
              <w:t>1000</w:t>
            </w:r>
            <w:r>
              <w:rPr>
                <w:rFonts w:ascii="宋体" w:hAnsi="宋体" w:cs="宋体" w:hint="eastAsia"/>
                <w:sz w:val="20"/>
                <w:szCs w:val="20"/>
              </w:rPr>
              <w:t>㎡抽检</w:t>
            </w:r>
            <w:r>
              <w:rPr>
                <w:rFonts w:ascii="宋体" w:hAnsi="宋体" w:cs="宋体" w:hint="eastAsia"/>
                <w:sz w:val="20"/>
                <w:szCs w:val="20"/>
              </w:rPr>
              <w:t>1</w:t>
            </w:r>
            <w:r>
              <w:rPr>
                <w:rFonts w:ascii="宋体" w:hAnsi="宋体" w:cs="宋体" w:hint="eastAsia"/>
                <w:sz w:val="20"/>
                <w:szCs w:val="20"/>
              </w:rPr>
              <w:t>点</w:t>
            </w:r>
            <w:r>
              <w:rPr>
                <w:rFonts w:ascii="宋体" w:hAnsi="宋体" w:cs="宋体" w:hint="eastAsia"/>
                <w:sz w:val="20"/>
                <w:szCs w:val="20"/>
              </w:rPr>
              <w:t>。</w:t>
            </w:r>
          </w:p>
        </w:tc>
        <w:tc>
          <w:tcPr>
            <w:tcW w:w="1560" w:type="dxa"/>
            <w:vAlign w:val="center"/>
          </w:tcPr>
          <w:p w:rsidR="000B0555" w:rsidRDefault="003967AF">
            <w:pPr>
              <w:jc w:val="center"/>
              <w:rPr>
                <w:rFonts w:ascii="宋体" w:hAnsi="宋体" w:cs="宋体"/>
                <w:sz w:val="20"/>
                <w:szCs w:val="20"/>
              </w:rPr>
            </w:pPr>
            <w:r>
              <w:rPr>
                <w:rFonts w:ascii="宋体" w:hAnsi="宋体" w:cs="宋体" w:hint="eastAsia"/>
                <w:sz w:val="20"/>
                <w:szCs w:val="20"/>
              </w:rPr>
              <w:t>灌砂法</w:t>
            </w:r>
          </w:p>
        </w:tc>
        <w:tc>
          <w:tcPr>
            <w:tcW w:w="3885" w:type="dxa"/>
            <w:vMerge w:val="restart"/>
            <w:vAlign w:val="center"/>
          </w:tcPr>
          <w:p w:rsidR="000B0555" w:rsidRDefault="003967AF">
            <w:pPr>
              <w:rPr>
                <w:rFonts w:ascii="宋体" w:hAnsi="宋体" w:cs="宋体"/>
                <w:sz w:val="20"/>
                <w:szCs w:val="20"/>
              </w:rPr>
            </w:pPr>
            <w:r>
              <w:rPr>
                <w:rFonts w:ascii="宋体" w:hAnsi="宋体" w:cs="宋体" w:hint="eastAsia"/>
                <w:sz w:val="20"/>
                <w:szCs w:val="20"/>
              </w:rPr>
              <w:t>公路路基路面现场测试规程</w:t>
            </w:r>
            <w:r>
              <w:rPr>
                <w:rFonts w:ascii="宋体" w:hAnsi="宋体" w:cs="宋体" w:hint="eastAsia"/>
                <w:sz w:val="20"/>
                <w:szCs w:val="20"/>
              </w:rPr>
              <w:t>JTG</w:t>
            </w:r>
            <w:r>
              <w:rPr>
                <w:rFonts w:ascii="宋体" w:hAnsi="宋体" w:cs="宋体" w:hint="eastAsia"/>
                <w:sz w:val="20"/>
                <w:szCs w:val="20"/>
              </w:rPr>
              <w:t xml:space="preserve"> </w:t>
            </w:r>
            <w:r>
              <w:rPr>
                <w:rFonts w:ascii="宋体" w:hAnsi="宋体" w:cs="宋体" w:hint="eastAsia"/>
                <w:sz w:val="20"/>
                <w:szCs w:val="20"/>
              </w:rPr>
              <w:t>E60-2008</w:t>
            </w:r>
          </w:p>
        </w:tc>
      </w:tr>
      <w:tr w:rsidR="000B0555">
        <w:trPr>
          <w:trHeight w:val="765"/>
          <w:jc w:val="center"/>
        </w:trPr>
        <w:tc>
          <w:tcPr>
            <w:tcW w:w="629" w:type="dxa"/>
            <w:vMerge/>
            <w:vAlign w:val="center"/>
          </w:tcPr>
          <w:p w:rsidR="000B0555" w:rsidRDefault="000B0555">
            <w:pPr>
              <w:rPr>
                <w:rFonts w:ascii="宋体" w:hAnsi="宋体" w:cs="宋体"/>
                <w:sz w:val="20"/>
                <w:szCs w:val="20"/>
              </w:rPr>
            </w:pPr>
          </w:p>
        </w:tc>
        <w:tc>
          <w:tcPr>
            <w:tcW w:w="1155" w:type="dxa"/>
            <w:vMerge/>
            <w:vAlign w:val="center"/>
          </w:tcPr>
          <w:p w:rsidR="000B0555" w:rsidRDefault="000B0555">
            <w:pPr>
              <w:jc w:val="center"/>
              <w:rPr>
                <w:rFonts w:ascii="宋体" w:hAnsi="宋体" w:cs="宋体"/>
                <w:sz w:val="20"/>
                <w:szCs w:val="20"/>
              </w:rPr>
            </w:pP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回弹</w:t>
            </w:r>
            <w:r>
              <w:rPr>
                <w:rFonts w:ascii="宋体" w:hAnsi="宋体" w:cs="宋体" w:hint="eastAsia"/>
                <w:sz w:val="20"/>
                <w:szCs w:val="20"/>
              </w:rPr>
              <w:t>弯沉</w:t>
            </w:r>
          </w:p>
        </w:tc>
        <w:tc>
          <w:tcPr>
            <w:tcW w:w="1890" w:type="dxa"/>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每车道﹑每</w:t>
            </w:r>
            <w:r>
              <w:rPr>
                <w:rFonts w:ascii="宋体" w:hAnsi="宋体" w:cs="宋体" w:hint="eastAsia"/>
                <w:sz w:val="20"/>
                <w:szCs w:val="20"/>
              </w:rPr>
              <w:t>20</w:t>
            </w:r>
            <w:r>
              <w:rPr>
                <w:rFonts w:ascii="宋体" w:hAnsi="宋体" w:cs="宋体" w:hint="eastAsia"/>
                <w:sz w:val="20"/>
                <w:szCs w:val="20"/>
              </w:rPr>
              <w:t>米测</w:t>
            </w:r>
            <w:r>
              <w:rPr>
                <w:rFonts w:ascii="宋体" w:hAnsi="宋体" w:cs="宋体" w:hint="eastAsia"/>
                <w:sz w:val="20"/>
                <w:szCs w:val="20"/>
              </w:rPr>
              <w:t>1</w:t>
            </w:r>
            <w:r>
              <w:rPr>
                <w:rFonts w:ascii="宋体" w:hAnsi="宋体" w:cs="宋体" w:hint="eastAsia"/>
                <w:sz w:val="20"/>
                <w:szCs w:val="20"/>
              </w:rPr>
              <w:t>点</w:t>
            </w:r>
            <w:r>
              <w:rPr>
                <w:rFonts w:ascii="宋体" w:hAnsi="宋体" w:cs="宋体" w:hint="eastAsia"/>
                <w:sz w:val="20"/>
                <w:szCs w:val="20"/>
              </w:rPr>
              <w:t>。</w:t>
            </w:r>
          </w:p>
        </w:tc>
        <w:tc>
          <w:tcPr>
            <w:tcW w:w="1560" w:type="dxa"/>
            <w:vAlign w:val="center"/>
          </w:tcPr>
          <w:p w:rsidR="000B0555" w:rsidRDefault="003967AF">
            <w:pPr>
              <w:jc w:val="center"/>
              <w:rPr>
                <w:rFonts w:ascii="宋体" w:hAnsi="宋体" w:cs="宋体"/>
                <w:sz w:val="20"/>
                <w:szCs w:val="20"/>
              </w:rPr>
            </w:pPr>
            <w:r>
              <w:rPr>
                <w:rFonts w:ascii="宋体" w:hAnsi="宋体" w:cs="宋体" w:hint="eastAsia"/>
                <w:sz w:val="20"/>
                <w:szCs w:val="20"/>
              </w:rPr>
              <w:t>弯沉仪检测</w:t>
            </w:r>
          </w:p>
        </w:tc>
        <w:tc>
          <w:tcPr>
            <w:tcW w:w="3885" w:type="dxa"/>
            <w:vMerge/>
            <w:vAlign w:val="center"/>
          </w:tcPr>
          <w:p w:rsidR="000B0555" w:rsidRDefault="000B0555">
            <w:pPr>
              <w:rPr>
                <w:rFonts w:ascii="宋体" w:hAnsi="宋体" w:cs="宋体"/>
                <w:sz w:val="20"/>
                <w:szCs w:val="20"/>
              </w:rPr>
            </w:pPr>
          </w:p>
        </w:tc>
      </w:tr>
      <w:tr w:rsidR="000B0555">
        <w:trPr>
          <w:trHeight w:val="765"/>
          <w:jc w:val="center"/>
        </w:trPr>
        <w:tc>
          <w:tcPr>
            <w:tcW w:w="629" w:type="dxa"/>
            <w:vMerge/>
            <w:vAlign w:val="center"/>
          </w:tcPr>
          <w:p w:rsidR="000B0555" w:rsidRDefault="000B0555">
            <w:pPr>
              <w:rPr>
                <w:rFonts w:ascii="宋体" w:hAnsi="宋体" w:cs="宋体"/>
                <w:sz w:val="20"/>
                <w:szCs w:val="20"/>
              </w:rPr>
            </w:pPr>
          </w:p>
        </w:tc>
        <w:tc>
          <w:tcPr>
            <w:tcW w:w="1155" w:type="dxa"/>
            <w:vMerge/>
            <w:vAlign w:val="center"/>
          </w:tcPr>
          <w:p w:rsidR="000B0555" w:rsidRDefault="000B0555">
            <w:pPr>
              <w:jc w:val="center"/>
              <w:rPr>
                <w:rFonts w:ascii="宋体" w:hAnsi="宋体" w:cs="宋体"/>
                <w:sz w:val="20"/>
                <w:szCs w:val="20"/>
              </w:rPr>
            </w:pP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厚度</w:t>
            </w:r>
          </w:p>
        </w:tc>
        <w:tc>
          <w:tcPr>
            <w:tcW w:w="1890" w:type="dxa"/>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每</w:t>
            </w:r>
            <w:r>
              <w:rPr>
                <w:rFonts w:ascii="宋体" w:hAnsi="宋体" w:cs="宋体" w:hint="eastAsia"/>
                <w:sz w:val="20"/>
                <w:szCs w:val="20"/>
              </w:rPr>
              <w:t>1000</w:t>
            </w:r>
            <w:r>
              <w:rPr>
                <w:rFonts w:ascii="宋体" w:hAnsi="宋体" w:cs="宋体" w:hint="eastAsia"/>
                <w:sz w:val="20"/>
                <w:szCs w:val="20"/>
              </w:rPr>
              <w:t>㎡抽检</w:t>
            </w:r>
            <w:r>
              <w:rPr>
                <w:rFonts w:ascii="宋体" w:hAnsi="宋体" w:cs="宋体" w:hint="eastAsia"/>
                <w:sz w:val="20"/>
                <w:szCs w:val="20"/>
              </w:rPr>
              <w:t>1</w:t>
            </w:r>
            <w:r>
              <w:rPr>
                <w:rFonts w:ascii="宋体" w:hAnsi="宋体" w:cs="宋体" w:hint="eastAsia"/>
                <w:sz w:val="20"/>
                <w:szCs w:val="20"/>
              </w:rPr>
              <w:t>点</w:t>
            </w:r>
            <w:r>
              <w:rPr>
                <w:rFonts w:ascii="宋体" w:hAnsi="宋体" w:cs="宋体" w:hint="eastAsia"/>
                <w:sz w:val="20"/>
                <w:szCs w:val="20"/>
              </w:rPr>
              <w:t>。</w:t>
            </w:r>
          </w:p>
        </w:tc>
        <w:tc>
          <w:tcPr>
            <w:tcW w:w="1560" w:type="dxa"/>
            <w:vAlign w:val="center"/>
          </w:tcPr>
          <w:p w:rsidR="000B0555" w:rsidRDefault="003967AF">
            <w:pPr>
              <w:jc w:val="center"/>
              <w:rPr>
                <w:rFonts w:ascii="宋体" w:hAnsi="宋体" w:cs="宋体"/>
                <w:sz w:val="20"/>
                <w:szCs w:val="20"/>
              </w:rPr>
            </w:pPr>
            <w:r>
              <w:rPr>
                <w:rFonts w:ascii="宋体" w:hAnsi="宋体" w:cs="宋体" w:hint="eastAsia"/>
                <w:sz w:val="20"/>
                <w:szCs w:val="20"/>
              </w:rPr>
              <w:t>钻芯法</w:t>
            </w:r>
            <w:r>
              <w:rPr>
                <w:rFonts w:ascii="宋体" w:hAnsi="宋体" w:cs="宋体" w:hint="eastAsia"/>
                <w:sz w:val="20"/>
                <w:szCs w:val="20"/>
              </w:rPr>
              <w:t>或</w:t>
            </w:r>
            <w:r>
              <w:rPr>
                <w:rFonts w:ascii="宋体" w:hAnsi="宋体" w:cs="宋体" w:hint="eastAsia"/>
                <w:sz w:val="20"/>
                <w:szCs w:val="20"/>
              </w:rPr>
              <w:t>挖坑法</w:t>
            </w:r>
            <w:r>
              <w:rPr>
                <w:rFonts w:ascii="宋体" w:hAnsi="宋体" w:cs="宋体" w:hint="eastAsia"/>
                <w:sz w:val="20"/>
                <w:szCs w:val="20"/>
              </w:rPr>
              <w:t>，用钢尺量</w:t>
            </w:r>
          </w:p>
        </w:tc>
        <w:tc>
          <w:tcPr>
            <w:tcW w:w="3885" w:type="dxa"/>
            <w:vMerge/>
            <w:vAlign w:val="center"/>
          </w:tcPr>
          <w:p w:rsidR="000B0555" w:rsidRDefault="000B0555">
            <w:pPr>
              <w:rPr>
                <w:rFonts w:ascii="宋体" w:hAnsi="宋体" w:cs="宋体"/>
                <w:sz w:val="20"/>
                <w:szCs w:val="20"/>
              </w:rPr>
            </w:pPr>
          </w:p>
        </w:tc>
      </w:tr>
      <w:tr w:rsidR="000B0555">
        <w:trPr>
          <w:trHeight w:val="765"/>
          <w:jc w:val="center"/>
        </w:trPr>
        <w:tc>
          <w:tcPr>
            <w:tcW w:w="629" w:type="dxa"/>
            <w:vMerge/>
            <w:vAlign w:val="center"/>
          </w:tcPr>
          <w:p w:rsidR="000B0555" w:rsidRDefault="000B0555">
            <w:pPr>
              <w:rPr>
                <w:rFonts w:ascii="宋体" w:hAnsi="宋体" w:cs="宋体"/>
                <w:sz w:val="20"/>
                <w:szCs w:val="20"/>
              </w:rPr>
            </w:pPr>
          </w:p>
        </w:tc>
        <w:tc>
          <w:tcPr>
            <w:tcW w:w="1155" w:type="dxa"/>
            <w:vMerge w:val="restart"/>
            <w:vAlign w:val="center"/>
          </w:tcPr>
          <w:p w:rsidR="000B0555" w:rsidRDefault="003967AF">
            <w:pPr>
              <w:jc w:val="center"/>
              <w:rPr>
                <w:rFonts w:ascii="宋体" w:hAnsi="宋体" w:cs="宋体"/>
                <w:sz w:val="20"/>
                <w:szCs w:val="20"/>
              </w:rPr>
            </w:pPr>
            <w:r>
              <w:rPr>
                <w:rFonts w:ascii="宋体" w:hAnsi="宋体" w:cs="宋体" w:hint="eastAsia"/>
                <w:sz w:val="20"/>
                <w:szCs w:val="20"/>
              </w:rPr>
              <w:t>冷拌沥青混合料面层</w:t>
            </w: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压实度</w:t>
            </w:r>
          </w:p>
        </w:tc>
        <w:tc>
          <w:tcPr>
            <w:tcW w:w="1890" w:type="dxa"/>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每</w:t>
            </w:r>
            <w:r>
              <w:rPr>
                <w:rFonts w:ascii="宋体" w:hAnsi="宋体" w:cs="宋体" w:hint="eastAsia"/>
                <w:sz w:val="20"/>
                <w:szCs w:val="20"/>
              </w:rPr>
              <w:t>1000</w:t>
            </w:r>
            <w:r>
              <w:rPr>
                <w:rFonts w:ascii="宋体" w:hAnsi="宋体" w:cs="宋体" w:hint="eastAsia"/>
                <w:sz w:val="20"/>
                <w:szCs w:val="20"/>
              </w:rPr>
              <w:t>㎡抽检</w:t>
            </w:r>
            <w:r>
              <w:rPr>
                <w:rFonts w:ascii="宋体" w:hAnsi="宋体" w:cs="宋体" w:hint="eastAsia"/>
                <w:sz w:val="20"/>
                <w:szCs w:val="20"/>
              </w:rPr>
              <w:t>1</w:t>
            </w:r>
            <w:r>
              <w:rPr>
                <w:rFonts w:ascii="宋体" w:hAnsi="宋体" w:cs="宋体" w:hint="eastAsia"/>
                <w:sz w:val="20"/>
                <w:szCs w:val="20"/>
              </w:rPr>
              <w:t>点</w:t>
            </w:r>
            <w:r>
              <w:rPr>
                <w:rFonts w:ascii="宋体" w:hAnsi="宋体" w:cs="宋体" w:hint="eastAsia"/>
                <w:sz w:val="20"/>
                <w:szCs w:val="20"/>
              </w:rPr>
              <w:t>。</w:t>
            </w:r>
          </w:p>
        </w:tc>
        <w:tc>
          <w:tcPr>
            <w:tcW w:w="1560" w:type="dxa"/>
            <w:vAlign w:val="center"/>
          </w:tcPr>
          <w:p w:rsidR="000B0555" w:rsidRDefault="003967AF">
            <w:pPr>
              <w:jc w:val="center"/>
              <w:rPr>
                <w:rFonts w:ascii="宋体" w:hAnsi="宋体" w:cs="宋体"/>
                <w:sz w:val="20"/>
                <w:szCs w:val="20"/>
              </w:rPr>
            </w:pPr>
            <w:r>
              <w:rPr>
                <w:rFonts w:ascii="宋体" w:hAnsi="宋体" w:cs="宋体" w:hint="eastAsia"/>
                <w:sz w:val="20"/>
                <w:szCs w:val="20"/>
              </w:rPr>
              <w:t>灌砂法</w:t>
            </w:r>
          </w:p>
        </w:tc>
        <w:tc>
          <w:tcPr>
            <w:tcW w:w="3885" w:type="dxa"/>
            <w:vMerge w:val="restart"/>
            <w:vAlign w:val="center"/>
          </w:tcPr>
          <w:p w:rsidR="000B0555" w:rsidRDefault="003967AF">
            <w:pPr>
              <w:rPr>
                <w:rFonts w:ascii="宋体" w:hAnsi="宋体" w:cs="宋体"/>
                <w:sz w:val="20"/>
                <w:szCs w:val="20"/>
              </w:rPr>
            </w:pPr>
            <w:r>
              <w:rPr>
                <w:rFonts w:ascii="宋体" w:hAnsi="宋体" w:cs="宋体" w:hint="eastAsia"/>
                <w:sz w:val="20"/>
                <w:szCs w:val="20"/>
              </w:rPr>
              <w:t>公路路基路面现场测试规程</w:t>
            </w:r>
            <w:r>
              <w:rPr>
                <w:rFonts w:ascii="宋体" w:hAnsi="宋体" w:cs="宋体" w:hint="eastAsia"/>
                <w:sz w:val="20"/>
                <w:szCs w:val="20"/>
              </w:rPr>
              <w:t>JTG</w:t>
            </w:r>
            <w:r>
              <w:rPr>
                <w:rFonts w:ascii="宋体" w:hAnsi="宋体" w:cs="宋体" w:hint="eastAsia"/>
                <w:sz w:val="20"/>
                <w:szCs w:val="20"/>
              </w:rPr>
              <w:t xml:space="preserve"> </w:t>
            </w:r>
            <w:r>
              <w:rPr>
                <w:rFonts w:ascii="宋体" w:hAnsi="宋体" w:cs="宋体" w:hint="eastAsia"/>
                <w:sz w:val="20"/>
                <w:szCs w:val="20"/>
              </w:rPr>
              <w:t>E60-2008</w:t>
            </w:r>
          </w:p>
        </w:tc>
      </w:tr>
      <w:tr w:rsidR="000B0555">
        <w:trPr>
          <w:trHeight w:val="765"/>
          <w:jc w:val="center"/>
        </w:trPr>
        <w:tc>
          <w:tcPr>
            <w:tcW w:w="629" w:type="dxa"/>
            <w:vMerge/>
            <w:vAlign w:val="center"/>
          </w:tcPr>
          <w:p w:rsidR="000B0555" w:rsidRDefault="000B0555">
            <w:pPr>
              <w:rPr>
                <w:rFonts w:ascii="宋体" w:hAnsi="宋体" w:cs="宋体"/>
                <w:sz w:val="20"/>
                <w:szCs w:val="20"/>
              </w:rPr>
            </w:pPr>
          </w:p>
        </w:tc>
        <w:tc>
          <w:tcPr>
            <w:tcW w:w="1155" w:type="dxa"/>
            <w:vMerge/>
            <w:vAlign w:val="center"/>
          </w:tcPr>
          <w:p w:rsidR="000B0555" w:rsidRDefault="000B0555">
            <w:pPr>
              <w:jc w:val="center"/>
              <w:rPr>
                <w:rFonts w:ascii="宋体" w:hAnsi="宋体" w:cs="宋体"/>
                <w:sz w:val="20"/>
                <w:szCs w:val="20"/>
              </w:rPr>
            </w:pP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摩擦系数</w:t>
            </w:r>
          </w:p>
        </w:tc>
        <w:tc>
          <w:tcPr>
            <w:tcW w:w="1890" w:type="dxa"/>
            <w:vAlign w:val="center"/>
          </w:tcPr>
          <w:p w:rsidR="000B0555" w:rsidRDefault="003967AF">
            <w:pPr>
              <w:jc w:val="cente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1</w:t>
            </w:r>
            <w:r>
              <w:rPr>
                <w:rFonts w:ascii="宋体" w:hAnsi="宋体" w:cs="宋体" w:hint="eastAsia"/>
                <w:sz w:val="20"/>
                <w:szCs w:val="20"/>
              </w:rPr>
              <w:t>点</w:t>
            </w:r>
            <w:r>
              <w:rPr>
                <w:rFonts w:ascii="宋体" w:hAnsi="宋体" w:cs="宋体" w:hint="eastAsia"/>
                <w:sz w:val="20"/>
                <w:szCs w:val="20"/>
              </w:rPr>
              <w:t>/200m</w:t>
            </w:r>
            <w:r>
              <w:rPr>
                <w:rFonts w:ascii="宋体" w:hAnsi="宋体" w:cs="宋体" w:hint="eastAsia"/>
                <w:sz w:val="20"/>
                <w:szCs w:val="20"/>
              </w:rPr>
              <w:t>。</w:t>
            </w:r>
          </w:p>
        </w:tc>
        <w:tc>
          <w:tcPr>
            <w:tcW w:w="1560" w:type="dxa"/>
            <w:vAlign w:val="center"/>
          </w:tcPr>
          <w:p w:rsidR="000B0555" w:rsidRDefault="003967AF">
            <w:pPr>
              <w:jc w:val="center"/>
              <w:rPr>
                <w:rFonts w:ascii="宋体" w:hAnsi="宋体" w:cs="宋体"/>
                <w:sz w:val="20"/>
                <w:szCs w:val="20"/>
              </w:rPr>
            </w:pPr>
            <w:r>
              <w:rPr>
                <w:rFonts w:ascii="宋体" w:hAnsi="宋体" w:cs="宋体" w:hint="eastAsia"/>
                <w:sz w:val="20"/>
                <w:szCs w:val="20"/>
              </w:rPr>
              <w:t>摆式仪法</w:t>
            </w:r>
          </w:p>
        </w:tc>
        <w:tc>
          <w:tcPr>
            <w:tcW w:w="3885" w:type="dxa"/>
            <w:vMerge/>
            <w:vAlign w:val="center"/>
          </w:tcPr>
          <w:p w:rsidR="000B0555" w:rsidRDefault="000B0555">
            <w:pPr>
              <w:rPr>
                <w:rFonts w:ascii="宋体" w:hAnsi="宋体" w:cs="宋体"/>
                <w:sz w:val="20"/>
                <w:szCs w:val="20"/>
              </w:rPr>
            </w:pPr>
          </w:p>
        </w:tc>
      </w:tr>
      <w:tr w:rsidR="000B0555">
        <w:trPr>
          <w:trHeight w:val="765"/>
          <w:jc w:val="center"/>
        </w:trPr>
        <w:tc>
          <w:tcPr>
            <w:tcW w:w="629" w:type="dxa"/>
            <w:vMerge/>
            <w:vAlign w:val="center"/>
          </w:tcPr>
          <w:p w:rsidR="000B0555" w:rsidRDefault="000B0555">
            <w:pPr>
              <w:rPr>
                <w:rFonts w:ascii="宋体" w:hAnsi="宋体" w:cs="宋体"/>
                <w:sz w:val="20"/>
                <w:szCs w:val="20"/>
              </w:rPr>
            </w:pPr>
          </w:p>
        </w:tc>
        <w:tc>
          <w:tcPr>
            <w:tcW w:w="1155" w:type="dxa"/>
            <w:vMerge/>
            <w:vAlign w:val="center"/>
          </w:tcPr>
          <w:p w:rsidR="000B0555" w:rsidRDefault="000B0555">
            <w:pPr>
              <w:jc w:val="center"/>
              <w:rPr>
                <w:rFonts w:ascii="宋体" w:hAnsi="宋体" w:cs="宋体"/>
                <w:sz w:val="20"/>
                <w:szCs w:val="20"/>
              </w:rPr>
            </w:pP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渗水系数</w:t>
            </w:r>
          </w:p>
        </w:tc>
        <w:tc>
          <w:tcPr>
            <w:tcW w:w="1890" w:type="dxa"/>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每检测段</w:t>
            </w:r>
            <w:r>
              <w:rPr>
                <w:rFonts w:ascii="宋体" w:hAnsi="宋体" w:cs="宋体" w:hint="eastAsia"/>
                <w:sz w:val="20"/>
                <w:szCs w:val="20"/>
              </w:rPr>
              <w:t>5</w:t>
            </w:r>
            <w:r>
              <w:rPr>
                <w:rFonts w:ascii="宋体" w:hAnsi="宋体" w:cs="宋体" w:hint="eastAsia"/>
                <w:sz w:val="20"/>
                <w:szCs w:val="20"/>
              </w:rPr>
              <w:t>个测点</w:t>
            </w:r>
            <w:r>
              <w:rPr>
                <w:rFonts w:ascii="宋体" w:hAnsi="宋体" w:cs="宋体" w:hint="eastAsia"/>
                <w:sz w:val="20"/>
                <w:szCs w:val="20"/>
              </w:rPr>
              <w:t>。</w:t>
            </w:r>
          </w:p>
        </w:tc>
        <w:tc>
          <w:tcPr>
            <w:tcW w:w="1560" w:type="dxa"/>
            <w:vAlign w:val="center"/>
          </w:tcPr>
          <w:p w:rsidR="000B0555" w:rsidRDefault="003967AF">
            <w:pPr>
              <w:jc w:val="center"/>
              <w:rPr>
                <w:rFonts w:ascii="宋体" w:hAnsi="宋体" w:cs="宋体"/>
                <w:sz w:val="20"/>
                <w:szCs w:val="20"/>
              </w:rPr>
            </w:pPr>
            <w:r>
              <w:rPr>
                <w:rFonts w:ascii="宋体" w:hAnsi="宋体" w:cs="宋体" w:hint="eastAsia"/>
                <w:sz w:val="20"/>
                <w:szCs w:val="20"/>
              </w:rPr>
              <w:t>渗水仪法</w:t>
            </w:r>
          </w:p>
        </w:tc>
        <w:tc>
          <w:tcPr>
            <w:tcW w:w="3885" w:type="dxa"/>
            <w:vMerge/>
            <w:vAlign w:val="center"/>
          </w:tcPr>
          <w:p w:rsidR="000B0555" w:rsidRDefault="000B0555">
            <w:pPr>
              <w:rPr>
                <w:rFonts w:ascii="宋体" w:hAnsi="宋体" w:cs="宋体"/>
                <w:sz w:val="20"/>
                <w:szCs w:val="20"/>
              </w:rPr>
            </w:pPr>
          </w:p>
        </w:tc>
      </w:tr>
      <w:tr w:rsidR="000B0555">
        <w:trPr>
          <w:trHeight w:val="765"/>
          <w:jc w:val="center"/>
        </w:trPr>
        <w:tc>
          <w:tcPr>
            <w:tcW w:w="629" w:type="dxa"/>
            <w:vMerge/>
            <w:vAlign w:val="center"/>
          </w:tcPr>
          <w:p w:rsidR="000B0555" w:rsidRDefault="000B0555">
            <w:pPr>
              <w:rPr>
                <w:rFonts w:ascii="宋体" w:hAnsi="宋体" w:cs="宋体"/>
                <w:sz w:val="20"/>
                <w:szCs w:val="20"/>
              </w:rPr>
            </w:pPr>
          </w:p>
        </w:tc>
        <w:tc>
          <w:tcPr>
            <w:tcW w:w="1155" w:type="dxa"/>
            <w:vMerge/>
            <w:vAlign w:val="center"/>
          </w:tcPr>
          <w:p w:rsidR="000B0555" w:rsidRDefault="000B0555">
            <w:pPr>
              <w:jc w:val="center"/>
              <w:rPr>
                <w:rFonts w:ascii="宋体" w:hAnsi="宋体" w:cs="宋体"/>
                <w:sz w:val="20"/>
                <w:szCs w:val="20"/>
              </w:rPr>
            </w:pP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厚度</w:t>
            </w:r>
          </w:p>
        </w:tc>
        <w:tc>
          <w:tcPr>
            <w:tcW w:w="1890" w:type="dxa"/>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每</w:t>
            </w:r>
            <w:r>
              <w:rPr>
                <w:rFonts w:ascii="宋体" w:hAnsi="宋体" w:cs="宋体" w:hint="eastAsia"/>
                <w:sz w:val="20"/>
                <w:szCs w:val="20"/>
              </w:rPr>
              <w:t>1000</w:t>
            </w:r>
            <w:r>
              <w:rPr>
                <w:rFonts w:ascii="宋体" w:hAnsi="宋体" w:cs="宋体" w:hint="eastAsia"/>
                <w:sz w:val="20"/>
                <w:szCs w:val="20"/>
              </w:rPr>
              <w:t>㎡抽检</w:t>
            </w:r>
            <w:r>
              <w:rPr>
                <w:rFonts w:ascii="宋体" w:hAnsi="宋体" w:cs="宋体" w:hint="eastAsia"/>
                <w:sz w:val="20"/>
                <w:szCs w:val="20"/>
              </w:rPr>
              <w:t>1</w:t>
            </w:r>
            <w:r>
              <w:rPr>
                <w:rFonts w:ascii="宋体" w:hAnsi="宋体" w:cs="宋体" w:hint="eastAsia"/>
                <w:sz w:val="20"/>
                <w:szCs w:val="20"/>
              </w:rPr>
              <w:t>点</w:t>
            </w:r>
            <w:r>
              <w:rPr>
                <w:rFonts w:ascii="宋体" w:hAnsi="宋体" w:cs="宋体" w:hint="eastAsia"/>
                <w:sz w:val="20"/>
                <w:szCs w:val="20"/>
              </w:rPr>
              <w:t>。</w:t>
            </w:r>
          </w:p>
        </w:tc>
        <w:tc>
          <w:tcPr>
            <w:tcW w:w="1560" w:type="dxa"/>
            <w:tcBorders>
              <w:bottom w:val="single" w:sz="4" w:space="0" w:color="000000"/>
            </w:tcBorders>
            <w:vAlign w:val="center"/>
          </w:tcPr>
          <w:p w:rsidR="000B0555" w:rsidRDefault="003967AF">
            <w:pPr>
              <w:jc w:val="center"/>
              <w:rPr>
                <w:rFonts w:ascii="宋体" w:hAnsi="宋体" w:cs="宋体"/>
                <w:sz w:val="20"/>
                <w:szCs w:val="20"/>
              </w:rPr>
            </w:pPr>
            <w:r>
              <w:rPr>
                <w:rFonts w:ascii="宋体" w:hAnsi="宋体" w:cs="宋体" w:hint="eastAsia"/>
                <w:sz w:val="20"/>
                <w:szCs w:val="20"/>
              </w:rPr>
              <w:t>钻芯法</w:t>
            </w:r>
            <w:r>
              <w:rPr>
                <w:rFonts w:ascii="宋体" w:hAnsi="宋体" w:cs="宋体" w:hint="eastAsia"/>
                <w:sz w:val="20"/>
                <w:szCs w:val="20"/>
              </w:rPr>
              <w:t>或</w:t>
            </w:r>
            <w:r>
              <w:rPr>
                <w:rFonts w:ascii="宋体" w:hAnsi="宋体" w:cs="宋体" w:hint="eastAsia"/>
                <w:sz w:val="20"/>
                <w:szCs w:val="20"/>
              </w:rPr>
              <w:t>挖坑法</w:t>
            </w:r>
            <w:r>
              <w:rPr>
                <w:rFonts w:ascii="宋体" w:hAnsi="宋体" w:cs="宋体" w:hint="eastAsia"/>
                <w:sz w:val="20"/>
                <w:szCs w:val="20"/>
              </w:rPr>
              <w:t>，用钢尺量</w:t>
            </w:r>
          </w:p>
        </w:tc>
        <w:tc>
          <w:tcPr>
            <w:tcW w:w="3885" w:type="dxa"/>
            <w:vMerge/>
            <w:tcBorders>
              <w:bottom w:val="single" w:sz="4" w:space="0" w:color="000000"/>
            </w:tcBorders>
            <w:vAlign w:val="center"/>
          </w:tcPr>
          <w:p w:rsidR="000B0555" w:rsidRDefault="000B0555">
            <w:pPr>
              <w:rPr>
                <w:rFonts w:ascii="宋体" w:hAnsi="宋体" w:cs="宋体"/>
                <w:sz w:val="20"/>
                <w:szCs w:val="20"/>
              </w:rPr>
            </w:pPr>
          </w:p>
        </w:tc>
      </w:tr>
      <w:tr w:rsidR="000B0555">
        <w:trPr>
          <w:trHeight w:val="765"/>
          <w:jc w:val="center"/>
        </w:trPr>
        <w:tc>
          <w:tcPr>
            <w:tcW w:w="629" w:type="dxa"/>
            <w:vMerge w:val="restart"/>
            <w:vAlign w:val="center"/>
          </w:tcPr>
          <w:p w:rsidR="000B0555" w:rsidRDefault="003967AF">
            <w:pPr>
              <w:jc w:val="center"/>
              <w:rPr>
                <w:rFonts w:ascii="宋体" w:hAnsi="宋体" w:cs="宋体"/>
                <w:sz w:val="20"/>
                <w:szCs w:val="20"/>
              </w:rPr>
            </w:pPr>
            <w:bookmarkStart w:id="82" w:name="_Toc10344"/>
            <w:r>
              <w:rPr>
                <w:rFonts w:ascii="宋体" w:hAnsi="宋体" w:cs="宋体" w:hint="eastAsia"/>
                <w:sz w:val="20"/>
                <w:szCs w:val="20"/>
              </w:rPr>
              <w:t>水泥混凝土面层</w:t>
            </w:r>
          </w:p>
        </w:tc>
        <w:tc>
          <w:tcPr>
            <w:tcW w:w="1155" w:type="dxa"/>
            <w:vMerge w:val="restart"/>
            <w:vAlign w:val="center"/>
          </w:tcPr>
          <w:p w:rsidR="000B0555" w:rsidRDefault="003967AF">
            <w:pPr>
              <w:jc w:val="center"/>
              <w:rPr>
                <w:rFonts w:ascii="宋体" w:hAnsi="宋体" w:cs="宋体"/>
                <w:sz w:val="20"/>
                <w:szCs w:val="20"/>
              </w:rPr>
            </w:pPr>
            <w:r>
              <w:rPr>
                <w:rFonts w:ascii="宋体" w:hAnsi="宋体" w:cs="宋体" w:hint="eastAsia"/>
                <w:sz w:val="20"/>
                <w:szCs w:val="20"/>
              </w:rPr>
              <w:t>水泥混凝土面层</w:t>
            </w: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厚度</w:t>
            </w:r>
          </w:p>
        </w:tc>
        <w:tc>
          <w:tcPr>
            <w:tcW w:w="1890" w:type="dxa"/>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每</w:t>
            </w:r>
            <w:r>
              <w:rPr>
                <w:rFonts w:ascii="宋体" w:hAnsi="宋体" w:cs="宋体" w:hint="eastAsia"/>
                <w:sz w:val="20"/>
                <w:szCs w:val="20"/>
              </w:rPr>
              <w:t>1000</w:t>
            </w:r>
            <w:r>
              <w:rPr>
                <w:rFonts w:ascii="宋体" w:hAnsi="宋体" w:cs="宋体" w:hint="eastAsia"/>
                <w:sz w:val="20"/>
                <w:szCs w:val="20"/>
              </w:rPr>
              <w:t>㎡抽测</w:t>
            </w:r>
            <w:r>
              <w:rPr>
                <w:rFonts w:ascii="宋体" w:hAnsi="宋体" w:cs="宋体" w:hint="eastAsia"/>
                <w:sz w:val="20"/>
                <w:szCs w:val="20"/>
              </w:rPr>
              <w:t>1</w:t>
            </w:r>
            <w:r>
              <w:rPr>
                <w:rFonts w:ascii="宋体" w:hAnsi="宋体" w:cs="宋体" w:hint="eastAsia"/>
                <w:sz w:val="20"/>
                <w:szCs w:val="20"/>
              </w:rPr>
              <w:t>点</w:t>
            </w:r>
            <w:r>
              <w:rPr>
                <w:rFonts w:ascii="宋体" w:hAnsi="宋体" w:cs="宋体" w:hint="eastAsia"/>
                <w:sz w:val="20"/>
                <w:szCs w:val="20"/>
              </w:rPr>
              <w:t>。</w:t>
            </w:r>
          </w:p>
        </w:tc>
        <w:tc>
          <w:tcPr>
            <w:tcW w:w="1560" w:type="dxa"/>
            <w:vAlign w:val="center"/>
          </w:tcPr>
          <w:p w:rsidR="000B0555" w:rsidRDefault="003967AF">
            <w:pPr>
              <w:jc w:val="center"/>
              <w:rPr>
                <w:rFonts w:ascii="宋体" w:hAnsi="宋体" w:cs="宋体"/>
                <w:sz w:val="20"/>
                <w:szCs w:val="20"/>
              </w:rPr>
            </w:pPr>
            <w:r>
              <w:rPr>
                <w:rFonts w:ascii="宋体" w:hAnsi="宋体" w:cs="宋体" w:hint="eastAsia"/>
                <w:sz w:val="20"/>
                <w:szCs w:val="20"/>
              </w:rPr>
              <w:t>挖坑</w:t>
            </w:r>
            <w:r>
              <w:rPr>
                <w:rFonts w:ascii="宋体" w:hAnsi="宋体" w:cs="宋体" w:hint="eastAsia"/>
                <w:sz w:val="20"/>
                <w:szCs w:val="20"/>
              </w:rPr>
              <w:t>，用钢尺量</w:t>
            </w:r>
          </w:p>
        </w:tc>
        <w:tc>
          <w:tcPr>
            <w:tcW w:w="3885" w:type="dxa"/>
            <w:vMerge w:val="restart"/>
            <w:vAlign w:val="center"/>
          </w:tcPr>
          <w:p w:rsidR="000B0555" w:rsidRDefault="003967AF">
            <w:pPr>
              <w:rPr>
                <w:rFonts w:ascii="宋体" w:hAnsi="宋体" w:cs="宋体"/>
                <w:sz w:val="20"/>
                <w:szCs w:val="20"/>
              </w:rPr>
            </w:pPr>
            <w:r>
              <w:rPr>
                <w:rFonts w:ascii="宋体" w:hAnsi="宋体" w:cs="宋体" w:hint="eastAsia"/>
                <w:sz w:val="20"/>
                <w:szCs w:val="20"/>
              </w:rPr>
              <w:t>公路路基路面现场测试规程</w:t>
            </w:r>
            <w:r>
              <w:rPr>
                <w:rFonts w:ascii="宋体" w:hAnsi="宋体" w:cs="宋体" w:hint="eastAsia"/>
                <w:sz w:val="20"/>
                <w:szCs w:val="20"/>
              </w:rPr>
              <w:t>JTG</w:t>
            </w:r>
            <w:r>
              <w:rPr>
                <w:rFonts w:ascii="宋体" w:hAnsi="宋体" w:cs="宋体" w:hint="eastAsia"/>
                <w:sz w:val="20"/>
                <w:szCs w:val="20"/>
              </w:rPr>
              <w:t xml:space="preserve"> </w:t>
            </w:r>
            <w:r>
              <w:rPr>
                <w:rFonts w:ascii="宋体" w:hAnsi="宋体" w:cs="宋体" w:hint="eastAsia"/>
                <w:sz w:val="20"/>
                <w:szCs w:val="20"/>
              </w:rPr>
              <w:t>E60-2008</w:t>
            </w:r>
          </w:p>
        </w:tc>
      </w:tr>
      <w:tr w:rsidR="000B0555">
        <w:trPr>
          <w:trHeight w:val="765"/>
          <w:jc w:val="center"/>
        </w:trPr>
        <w:tc>
          <w:tcPr>
            <w:tcW w:w="629" w:type="dxa"/>
            <w:vMerge/>
            <w:vAlign w:val="center"/>
          </w:tcPr>
          <w:p w:rsidR="000B0555" w:rsidRDefault="000B0555">
            <w:pPr>
              <w:jc w:val="center"/>
              <w:rPr>
                <w:rFonts w:ascii="宋体" w:hAnsi="宋体" w:cs="宋体"/>
                <w:sz w:val="20"/>
                <w:szCs w:val="20"/>
              </w:rPr>
            </w:pPr>
          </w:p>
        </w:tc>
        <w:tc>
          <w:tcPr>
            <w:tcW w:w="1155" w:type="dxa"/>
            <w:vMerge/>
            <w:vAlign w:val="center"/>
          </w:tcPr>
          <w:p w:rsidR="000B0555" w:rsidRDefault="000B0555">
            <w:pPr>
              <w:jc w:val="center"/>
              <w:rPr>
                <w:rFonts w:ascii="宋体" w:hAnsi="宋体" w:cs="宋体"/>
                <w:sz w:val="20"/>
                <w:szCs w:val="20"/>
              </w:rPr>
            </w:pP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抗滑构造</w:t>
            </w:r>
          </w:p>
        </w:tc>
        <w:tc>
          <w:tcPr>
            <w:tcW w:w="1890" w:type="dxa"/>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每</w:t>
            </w:r>
            <w:r>
              <w:rPr>
                <w:rFonts w:ascii="宋体" w:hAnsi="宋体" w:cs="宋体" w:hint="eastAsia"/>
                <w:sz w:val="20"/>
                <w:szCs w:val="20"/>
              </w:rPr>
              <w:t>1000</w:t>
            </w:r>
            <w:r>
              <w:rPr>
                <w:rFonts w:ascii="宋体" w:hAnsi="宋体" w:cs="宋体" w:hint="eastAsia"/>
                <w:sz w:val="20"/>
                <w:szCs w:val="20"/>
              </w:rPr>
              <w:t>㎡抽测</w:t>
            </w:r>
            <w:r>
              <w:rPr>
                <w:rFonts w:ascii="宋体" w:hAnsi="宋体" w:cs="宋体" w:hint="eastAsia"/>
                <w:sz w:val="20"/>
                <w:szCs w:val="20"/>
              </w:rPr>
              <w:t>1</w:t>
            </w:r>
            <w:r>
              <w:rPr>
                <w:rFonts w:ascii="宋体" w:hAnsi="宋体" w:cs="宋体" w:hint="eastAsia"/>
                <w:sz w:val="20"/>
                <w:szCs w:val="20"/>
              </w:rPr>
              <w:t>点</w:t>
            </w:r>
            <w:r>
              <w:rPr>
                <w:rFonts w:ascii="宋体" w:hAnsi="宋体" w:cs="宋体" w:hint="eastAsia"/>
                <w:sz w:val="20"/>
                <w:szCs w:val="20"/>
              </w:rPr>
              <w:t>。</w:t>
            </w:r>
          </w:p>
        </w:tc>
        <w:tc>
          <w:tcPr>
            <w:tcW w:w="1560" w:type="dxa"/>
            <w:vAlign w:val="center"/>
          </w:tcPr>
          <w:p w:rsidR="000B0555" w:rsidRDefault="003967AF">
            <w:pPr>
              <w:jc w:val="center"/>
              <w:rPr>
                <w:rFonts w:ascii="宋体" w:hAnsi="宋体" w:cs="宋体"/>
                <w:sz w:val="20"/>
                <w:szCs w:val="20"/>
              </w:rPr>
            </w:pPr>
            <w:r>
              <w:rPr>
                <w:rFonts w:ascii="宋体" w:hAnsi="宋体" w:cs="宋体" w:hint="eastAsia"/>
                <w:sz w:val="20"/>
                <w:szCs w:val="20"/>
              </w:rPr>
              <w:t>铺砂法</w:t>
            </w:r>
          </w:p>
        </w:tc>
        <w:tc>
          <w:tcPr>
            <w:tcW w:w="3885" w:type="dxa"/>
            <w:vMerge/>
            <w:vAlign w:val="center"/>
          </w:tcPr>
          <w:p w:rsidR="000B0555" w:rsidRDefault="000B0555">
            <w:pPr>
              <w:rPr>
                <w:rFonts w:ascii="宋体" w:hAnsi="宋体" w:cs="宋体"/>
                <w:sz w:val="20"/>
                <w:szCs w:val="20"/>
              </w:rPr>
            </w:pPr>
          </w:p>
        </w:tc>
      </w:tr>
      <w:tr w:rsidR="000B0555">
        <w:trPr>
          <w:trHeight w:val="765"/>
          <w:jc w:val="center"/>
        </w:trPr>
        <w:tc>
          <w:tcPr>
            <w:tcW w:w="629" w:type="dxa"/>
            <w:vAlign w:val="center"/>
          </w:tcPr>
          <w:p w:rsidR="000B0555" w:rsidRDefault="003967AF">
            <w:pPr>
              <w:jc w:val="center"/>
              <w:rPr>
                <w:rFonts w:ascii="宋体" w:hAnsi="宋体" w:cs="宋体"/>
                <w:sz w:val="20"/>
                <w:szCs w:val="20"/>
              </w:rPr>
            </w:pPr>
            <w:r>
              <w:rPr>
                <w:rFonts w:ascii="宋体" w:hAnsi="宋体" w:cs="宋体" w:hint="eastAsia"/>
                <w:sz w:val="20"/>
                <w:szCs w:val="20"/>
              </w:rPr>
              <w:t>附属构筑物</w:t>
            </w:r>
          </w:p>
        </w:tc>
        <w:tc>
          <w:tcPr>
            <w:tcW w:w="1155" w:type="dxa"/>
            <w:vAlign w:val="center"/>
          </w:tcPr>
          <w:p w:rsidR="000B0555" w:rsidRDefault="003967AF">
            <w:pPr>
              <w:jc w:val="center"/>
              <w:rPr>
                <w:rFonts w:ascii="宋体" w:hAnsi="宋体" w:cs="宋体"/>
                <w:sz w:val="20"/>
                <w:szCs w:val="20"/>
              </w:rPr>
            </w:pPr>
            <w:r>
              <w:rPr>
                <w:rFonts w:ascii="宋体" w:hAnsi="宋体" w:cs="宋体" w:hint="eastAsia"/>
                <w:sz w:val="20"/>
                <w:szCs w:val="20"/>
              </w:rPr>
              <w:t>雨水支管与雨水口</w:t>
            </w: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回填土</w:t>
            </w:r>
          </w:p>
          <w:p w:rsidR="000B0555" w:rsidRDefault="003967AF">
            <w:pPr>
              <w:jc w:val="center"/>
              <w:rPr>
                <w:rFonts w:ascii="宋体" w:hAnsi="宋体" w:cs="宋体"/>
                <w:sz w:val="20"/>
                <w:szCs w:val="20"/>
              </w:rPr>
            </w:pPr>
            <w:r>
              <w:rPr>
                <w:rFonts w:ascii="宋体" w:hAnsi="宋体" w:cs="宋体" w:hint="eastAsia"/>
                <w:sz w:val="20"/>
                <w:szCs w:val="20"/>
              </w:rPr>
              <w:t>压实度</w:t>
            </w:r>
          </w:p>
        </w:tc>
        <w:tc>
          <w:tcPr>
            <w:tcW w:w="1890" w:type="dxa"/>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每</w:t>
            </w:r>
            <w:r>
              <w:rPr>
                <w:rFonts w:ascii="宋体" w:hAnsi="宋体" w:cs="宋体" w:hint="eastAsia"/>
                <w:sz w:val="20"/>
                <w:szCs w:val="20"/>
              </w:rPr>
              <w:t>1000</w:t>
            </w:r>
            <w:r>
              <w:rPr>
                <w:rFonts w:ascii="宋体" w:hAnsi="宋体" w:cs="宋体" w:hint="eastAsia"/>
                <w:sz w:val="20"/>
                <w:szCs w:val="20"/>
              </w:rPr>
              <w:t>㎡﹑每压实层抽检</w:t>
            </w:r>
            <w:r>
              <w:rPr>
                <w:rFonts w:ascii="宋体" w:hAnsi="宋体" w:cs="宋体" w:hint="eastAsia"/>
                <w:sz w:val="20"/>
                <w:szCs w:val="20"/>
              </w:rPr>
              <w:t>3</w:t>
            </w:r>
            <w:r>
              <w:rPr>
                <w:rFonts w:ascii="宋体" w:hAnsi="宋体" w:cs="宋体" w:hint="eastAsia"/>
                <w:sz w:val="20"/>
                <w:szCs w:val="20"/>
              </w:rPr>
              <w:t>点</w:t>
            </w:r>
            <w:r>
              <w:rPr>
                <w:rFonts w:ascii="宋体" w:hAnsi="宋体" w:cs="宋体" w:hint="eastAsia"/>
                <w:sz w:val="20"/>
                <w:szCs w:val="20"/>
              </w:rPr>
              <w:t>。</w:t>
            </w:r>
          </w:p>
        </w:tc>
        <w:tc>
          <w:tcPr>
            <w:tcW w:w="1560" w:type="dxa"/>
            <w:vAlign w:val="center"/>
          </w:tcPr>
          <w:p w:rsidR="000B0555" w:rsidRDefault="003967AF">
            <w:pPr>
              <w:jc w:val="center"/>
              <w:rPr>
                <w:rFonts w:ascii="宋体" w:hAnsi="宋体" w:cs="宋体"/>
                <w:sz w:val="20"/>
                <w:szCs w:val="20"/>
              </w:rPr>
            </w:pPr>
            <w:r>
              <w:rPr>
                <w:rFonts w:ascii="宋体" w:hAnsi="宋体" w:cs="宋体" w:hint="eastAsia"/>
                <w:sz w:val="20"/>
                <w:szCs w:val="20"/>
              </w:rPr>
              <w:t>灌砂法</w:t>
            </w:r>
          </w:p>
        </w:tc>
        <w:tc>
          <w:tcPr>
            <w:tcW w:w="3885" w:type="dxa"/>
            <w:vAlign w:val="center"/>
          </w:tcPr>
          <w:p w:rsidR="000B0555" w:rsidRDefault="003967AF">
            <w:pPr>
              <w:rPr>
                <w:rFonts w:ascii="宋体" w:hAnsi="宋体" w:cs="宋体"/>
                <w:sz w:val="20"/>
                <w:szCs w:val="20"/>
              </w:rPr>
            </w:pPr>
            <w:r>
              <w:rPr>
                <w:rFonts w:ascii="宋体" w:hAnsi="宋体" w:cs="宋体" w:hint="eastAsia"/>
                <w:sz w:val="20"/>
                <w:szCs w:val="20"/>
              </w:rPr>
              <w:t>公路土工试验规程</w:t>
            </w:r>
            <w:r>
              <w:rPr>
                <w:rFonts w:ascii="宋体" w:hAnsi="宋体" w:cs="宋体" w:hint="eastAsia"/>
                <w:sz w:val="20"/>
                <w:szCs w:val="20"/>
              </w:rPr>
              <w:t>JTG</w:t>
            </w:r>
            <w:r>
              <w:rPr>
                <w:rFonts w:ascii="宋体" w:hAnsi="宋体" w:cs="宋体" w:hint="eastAsia"/>
                <w:sz w:val="20"/>
                <w:szCs w:val="20"/>
              </w:rPr>
              <w:t xml:space="preserve"> </w:t>
            </w:r>
            <w:r>
              <w:rPr>
                <w:rFonts w:ascii="宋体" w:hAnsi="宋体" w:cs="宋体" w:hint="eastAsia"/>
                <w:sz w:val="20"/>
                <w:szCs w:val="20"/>
              </w:rPr>
              <w:t>E40-2007</w:t>
            </w:r>
          </w:p>
          <w:p w:rsidR="000B0555" w:rsidRDefault="003967AF">
            <w:pPr>
              <w:rPr>
                <w:rFonts w:ascii="宋体" w:hAnsi="宋体" w:cs="宋体"/>
                <w:sz w:val="20"/>
                <w:szCs w:val="20"/>
              </w:rPr>
            </w:pPr>
            <w:r>
              <w:rPr>
                <w:rFonts w:ascii="宋体" w:hAnsi="宋体" w:cs="宋体" w:hint="eastAsia"/>
                <w:sz w:val="20"/>
                <w:szCs w:val="20"/>
              </w:rPr>
              <w:t>公路路基路面现场测试规程</w:t>
            </w:r>
            <w:r>
              <w:rPr>
                <w:rFonts w:ascii="宋体" w:hAnsi="宋体" w:cs="宋体" w:hint="eastAsia"/>
                <w:sz w:val="20"/>
                <w:szCs w:val="20"/>
              </w:rPr>
              <w:t>JTG</w:t>
            </w:r>
            <w:r>
              <w:rPr>
                <w:rFonts w:ascii="宋体" w:hAnsi="宋体" w:cs="宋体" w:hint="eastAsia"/>
                <w:sz w:val="20"/>
                <w:szCs w:val="20"/>
              </w:rPr>
              <w:t xml:space="preserve"> </w:t>
            </w:r>
            <w:r>
              <w:rPr>
                <w:rFonts w:ascii="宋体" w:hAnsi="宋体" w:cs="宋体" w:hint="eastAsia"/>
                <w:sz w:val="20"/>
                <w:szCs w:val="20"/>
              </w:rPr>
              <w:t>E60-2008</w:t>
            </w:r>
          </w:p>
        </w:tc>
      </w:tr>
    </w:tbl>
    <w:p w:rsidR="000B0555" w:rsidRDefault="003967AF">
      <w:pPr>
        <w:pStyle w:val="1"/>
        <w:snapToGrid w:val="0"/>
        <w:spacing w:beforeLines="50" w:before="156" w:beforeAutospacing="0" w:afterLines="50" w:after="156" w:afterAutospacing="0" w:line="240" w:lineRule="atLeast"/>
      </w:pPr>
      <w:r>
        <w:rPr>
          <w:rFonts w:hint="eastAsia"/>
        </w:rPr>
        <w:lastRenderedPageBreak/>
        <w:t>·</w:t>
      </w:r>
      <w:r>
        <w:rPr>
          <w:rFonts w:hint="eastAsia"/>
        </w:rPr>
        <w:t>市政道路工程</w:t>
      </w:r>
      <w:r>
        <w:rPr>
          <w:rFonts w:hint="eastAsia"/>
        </w:rPr>
        <w:t>·</w:t>
      </w:r>
      <w:bookmarkEnd w:id="82"/>
    </w:p>
    <w:tbl>
      <w:tblPr>
        <w:tblStyle w:val="a7"/>
        <w:tblW w:w="10394" w:type="dxa"/>
        <w:jc w:val="center"/>
        <w:tblLayout w:type="fixed"/>
        <w:tblLook w:val="04A0" w:firstRow="1" w:lastRow="0" w:firstColumn="1" w:lastColumn="0" w:noHBand="0" w:noVBand="1"/>
      </w:tblPr>
      <w:tblGrid>
        <w:gridCol w:w="629"/>
        <w:gridCol w:w="1155"/>
        <w:gridCol w:w="1275"/>
        <w:gridCol w:w="1890"/>
        <w:gridCol w:w="1560"/>
        <w:gridCol w:w="3885"/>
      </w:tblGrid>
      <w:tr w:rsidR="000B0555">
        <w:trPr>
          <w:trHeight w:val="454"/>
          <w:jc w:val="center"/>
        </w:trPr>
        <w:tc>
          <w:tcPr>
            <w:tcW w:w="1784" w:type="dxa"/>
            <w:gridSpan w:val="2"/>
            <w:vAlign w:val="center"/>
          </w:tcPr>
          <w:p w:rsidR="000B0555" w:rsidRDefault="003967AF">
            <w:pPr>
              <w:jc w:val="center"/>
              <w:rPr>
                <w:rFonts w:ascii="宋体" w:hAnsi="宋体" w:cs="宋体"/>
                <w:sz w:val="20"/>
                <w:szCs w:val="20"/>
              </w:rPr>
            </w:pPr>
            <w:r>
              <w:rPr>
                <w:rFonts w:hint="eastAsia"/>
                <w:b/>
                <w:bCs/>
                <w:color w:val="000000" w:themeColor="text1"/>
                <w:sz w:val="24"/>
                <w:szCs w:val="24"/>
              </w:rPr>
              <w:t>工程类别</w:t>
            </w:r>
          </w:p>
        </w:tc>
        <w:tc>
          <w:tcPr>
            <w:tcW w:w="1275" w:type="dxa"/>
            <w:vAlign w:val="center"/>
          </w:tcPr>
          <w:p w:rsidR="000B0555" w:rsidRDefault="003967AF">
            <w:pPr>
              <w:jc w:val="center"/>
              <w:rPr>
                <w:rFonts w:ascii="宋体" w:hAnsi="宋体" w:cs="宋体"/>
                <w:sz w:val="20"/>
                <w:szCs w:val="20"/>
              </w:rPr>
            </w:pPr>
            <w:r>
              <w:rPr>
                <w:rFonts w:ascii="宋体" w:hAnsi="宋体" w:cs="宋体" w:hint="eastAsia"/>
                <w:b/>
                <w:bCs/>
                <w:color w:val="000000" w:themeColor="text1"/>
                <w:sz w:val="24"/>
                <w:szCs w:val="24"/>
              </w:rPr>
              <w:t>检测项目</w:t>
            </w:r>
          </w:p>
        </w:tc>
        <w:tc>
          <w:tcPr>
            <w:tcW w:w="1890" w:type="dxa"/>
            <w:vAlign w:val="center"/>
          </w:tcPr>
          <w:p w:rsidR="000B0555" w:rsidRDefault="003967AF">
            <w:pPr>
              <w:jc w:val="center"/>
              <w:rPr>
                <w:rFonts w:ascii="宋体" w:hAnsi="宋体" w:cs="宋体"/>
                <w:sz w:val="20"/>
                <w:szCs w:val="20"/>
              </w:rPr>
            </w:pPr>
            <w:r>
              <w:rPr>
                <w:rFonts w:hint="eastAsia"/>
                <w:b/>
                <w:bCs/>
                <w:color w:val="000000" w:themeColor="text1"/>
                <w:sz w:val="24"/>
                <w:szCs w:val="24"/>
              </w:rPr>
              <w:t>检测频率</w:t>
            </w:r>
          </w:p>
        </w:tc>
        <w:tc>
          <w:tcPr>
            <w:tcW w:w="1560" w:type="dxa"/>
            <w:vAlign w:val="center"/>
          </w:tcPr>
          <w:p w:rsidR="000B0555" w:rsidRDefault="003967AF">
            <w:pPr>
              <w:jc w:val="center"/>
              <w:rPr>
                <w:rFonts w:ascii="宋体" w:hAnsi="宋体" w:cs="宋体"/>
                <w:sz w:val="20"/>
                <w:szCs w:val="20"/>
              </w:rPr>
            </w:pPr>
            <w:r>
              <w:rPr>
                <w:rFonts w:ascii="宋体" w:hAnsi="宋体" w:cs="宋体" w:hint="eastAsia"/>
                <w:b/>
                <w:bCs/>
                <w:color w:val="000000" w:themeColor="text1"/>
                <w:sz w:val="24"/>
                <w:szCs w:val="24"/>
              </w:rPr>
              <w:t>检测方法</w:t>
            </w:r>
          </w:p>
        </w:tc>
        <w:tc>
          <w:tcPr>
            <w:tcW w:w="3885" w:type="dxa"/>
            <w:vAlign w:val="center"/>
          </w:tcPr>
          <w:p w:rsidR="000B0555" w:rsidRDefault="003967AF">
            <w:pPr>
              <w:jc w:val="center"/>
              <w:rPr>
                <w:rFonts w:ascii="宋体" w:hAnsi="宋体" w:cs="宋体"/>
                <w:sz w:val="20"/>
                <w:szCs w:val="20"/>
              </w:rPr>
            </w:pPr>
            <w:r>
              <w:rPr>
                <w:rFonts w:ascii="宋体" w:hAnsi="宋体" w:cs="宋体" w:hint="eastAsia"/>
                <w:b/>
                <w:bCs/>
                <w:color w:val="000000" w:themeColor="text1"/>
                <w:sz w:val="24"/>
                <w:szCs w:val="24"/>
              </w:rPr>
              <w:t>检测依据</w:t>
            </w:r>
          </w:p>
        </w:tc>
      </w:tr>
      <w:tr w:rsidR="000B0555">
        <w:trPr>
          <w:trHeight w:val="389"/>
          <w:jc w:val="center"/>
        </w:trPr>
        <w:tc>
          <w:tcPr>
            <w:tcW w:w="629" w:type="dxa"/>
            <w:vMerge w:val="restart"/>
            <w:tcBorders>
              <w:right w:val="single" w:sz="4" w:space="0" w:color="000000"/>
            </w:tcBorders>
            <w:vAlign w:val="center"/>
          </w:tcPr>
          <w:p w:rsidR="000B0555" w:rsidRDefault="003967AF">
            <w:pPr>
              <w:rPr>
                <w:rFonts w:ascii="宋体" w:hAnsi="宋体" w:cs="宋体"/>
                <w:sz w:val="20"/>
                <w:szCs w:val="20"/>
              </w:rPr>
            </w:pPr>
            <w:r>
              <w:rPr>
                <w:rFonts w:ascii="宋体" w:hAnsi="宋体" w:cs="宋体" w:hint="eastAsia"/>
                <w:sz w:val="20"/>
                <w:szCs w:val="20"/>
              </w:rPr>
              <w:t>基层及底基层</w:t>
            </w:r>
          </w:p>
        </w:tc>
        <w:tc>
          <w:tcPr>
            <w:tcW w:w="1155" w:type="dxa"/>
            <w:vMerge w:val="restart"/>
            <w:tcBorders>
              <w:left w:val="single" w:sz="4" w:space="0" w:color="000000"/>
            </w:tcBorders>
            <w:vAlign w:val="center"/>
          </w:tcPr>
          <w:p w:rsidR="000B0555" w:rsidRDefault="003967AF">
            <w:pPr>
              <w:jc w:val="center"/>
              <w:rPr>
                <w:rFonts w:ascii="宋体" w:hAnsi="宋体" w:cs="宋体"/>
                <w:sz w:val="20"/>
                <w:szCs w:val="20"/>
              </w:rPr>
            </w:pPr>
            <w:r>
              <w:rPr>
                <w:rFonts w:ascii="宋体" w:hAnsi="宋体" w:cs="宋体" w:hint="eastAsia"/>
                <w:sz w:val="20"/>
                <w:szCs w:val="20"/>
              </w:rPr>
              <w:t>石灰稳定土，石灰粉煤灰稳定砂砾﹙碎石﹚，石灰粉煤灰稳定钢渣</w:t>
            </w: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7d</w:t>
            </w:r>
            <w:r>
              <w:rPr>
                <w:rFonts w:ascii="宋体" w:hAnsi="宋体" w:cs="宋体" w:hint="eastAsia"/>
                <w:sz w:val="20"/>
                <w:szCs w:val="20"/>
              </w:rPr>
              <w:t>无侧限</w:t>
            </w:r>
          </w:p>
          <w:p w:rsidR="000B0555" w:rsidRDefault="003967AF">
            <w:pPr>
              <w:jc w:val="center"/>
              <w:rPr>
                <w:rFonts w:ascii="宋体" w:hAnsi="宋体" w:cs="宋体"/>
                <w:sz w:val="20"/>
                <w:szCs w:val="20"/>
              </w:rPr>
            </w:pPr>
            <w:r>
              <w:rPr>
                <w:rFonts w:ascii="宋体" w:hAnsi="宋体" w:cs="宋体" w:hint="eastAsia"/>
                <w:sz w:val="20"/>
                <w:szCs w:val="20"/>
              </w:rPr>
              <w:t>抗压强度</w:t>
            </w:r>
          </w:p>
        </w:tc>
        <w:tc>
          <w:tcPr>
            <w:tcW w:w="1890" w:type="dxa"/>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每</w:t>
            </w:r>
            <w:r>
              <w:rPr>
                <w:rFonts w:ascii="宋体" w:hAnsi="宋体" w:cs="宋体" w:hint="eastAsia"/>
                <w:sz w:val="20"/>
                <w:szCs w:val="20"/>
              </w:rPr>
              <w:t>2000</w:t>
            </w:r>
            <w:r>
              <w:rPr>
                <w:rFonts w:ascii="宋体" w:hAnsi="宋体" w:cs="宋体" w:hint="eastAsia"/>
                <w:sz w:val="20"/>
                <w:szCs w:val="20"/>
              </w:rPr>
              <w:t>㎡抽检</w:t>
            </w:r>
            <w:r>
              <w:rPr>
                <w:rFonts w:ascii="宋体" w:hAnsi="宋体" w:cs="宋体" w:hint="eastAsia"/>
                <w:sz w:val="20"/>
                <w:szCs w:val="20"/>
              </w:rPr>
              <w:t>1</w:t>
            </w:r>
            <w:r>
              <w:rPr>
                <w:rFonts w:ascii="宋体" w:hAnsi="宋体" w:cs="宋体" w:hint="eastAsia"/>
                <w:sz w:val="20"/>
                <w:szCs w:val="20"/>
              </w:rPr>
              <w:t>组﹙</w:t>
            </w:r>
            <w:r>
              <w:rPr>
                <w:rFonts w:ascii="宋体" w:hAnsi="宋体" w:cs="宋体" w:hint="eastAsia"/>
                <w:sz w:val="20"/>
                <w:szCs w:val="20"/>
              </w:rPr>
              <w:t>6</w:t>
            </w:r>
            <w:r>
              <w:rPr>
                <w:rFonts w:ascii="宋体" w:hAnsi="宋体" w:cs="宋体" w:hint="eastAsia"/>
                <w:sz w:val="20"/>
                <w:szCs w:val="20"/>
              </w:rPr>
              <w:t>块﹚</w:t>
            </w:r>
            <w:r>
              <w:rPr>
                <w:rFonts w:ascii="宋体" w:hAnsi="宋体" w:cs="宋体" w:hint="eastAsia"/>
                <w:sz w:val="20"/>
                <w:szCs w:val="20"/>
              </w:rPr>
              <w:t>。</w:t>
            </w:r>
          </w:p>
        </w:tc>
        <w:tc>
          <w:tcPr>
            <w:tcW w:w="1560" w:type="dxa"/>
            <w:vAlign w:val="center"/>
          </w:tcPr>
          <w:p w:rsidR="000B0555" w:rsidRDefault="003967AF">
            <w:pPr>
              <w:jc w:val="center"/>
              <w:rPr>
                <w:rFonts w:ascii="宋体" w:hAnsi="宋体" w:cs="宋体"/>
                <w:sz w:val="20"/>
                <w:szCs w:val="20"/>
              </w:rPr>
            </w:pPr>
            <w:r>
              <w:rPr>
                <w:rFonts w:ascii="宋体" w:hAnsi="宋体" w:cs="宋体" w:hint="eastAsia"/>
                <w:sz w:val="20"/>
                <w:szCs w:val="20"/>
              </w:rPr>
              <w:t>现场取样试验</w:t>
            </w:r>
          </w:p>
        </w:tc>
        <w:tc>
          <w:tcPr>
            <w:tcW w:w="3885" w:type="dxa"/>
            <w:vAlign w:val="center"/>
          </w:tcPr>
          <w:p w:rsidR="000B0555" w:rsidRDefault="003967AF">
            <w:pPr>
              <w:rPr>
                <w:rFonts w:ascii="宋体" w:hAnsi="宋体" w:cs="宋体"/>
                <w:sz w:val="20"/>
                <w:szCs w:val="20"/>
              </w:rPr>
            </w:pPr>
            <w:r>
              <w:rPr>
                <w:rFonts w:ascii="宋体" w:hAnsi="宋体" w:cs="宋体" w:hint="eastAsia"/>
                <w:sz w:val="20"/>
                <w:szCs w:val="20"/>
              </w:rPr>
              <w:t>公路工程无机结合稳定材料试验规程</w:t>
            </w:r>
          </w:p>
          <w:p w:rsidR="000B0555" w:rsidRDefault="003967AF">
            <w:pPr>
              <w:rPr>
                <w:rFonts w:ascii="宋体" w:hAnsi="宋体" w:cs="宋体"/>
                <w:sz w:val="20"/>
                <w:szCs w:val="20"/>
              </w:rPr>
            </w:pPr>
            <w:r>
              <w:rPr>
                <w:rFonts w:ascii="宋体" w:hAnsi="宋体" w:cs="宋体" w:hint="eastAsia"/>
                <w:sz w:val="20"/>
                <w:szCs w:val="20"/>
              </w:rPr>
              <w:t>JTG E51-2009</w:t>
            </w:r>
          </w:p>
        </w:tc>
      </w:tr>
      <w:tr w:rsidR="000B0555">
        <w:trPr>
          <w:trHeight w:val="765"/>
          <w:jc w:val="center"/>
        </w:trPr>
        <w:tc>
          <w:tcPr>
            <w:tcW w:w="629" w:type="dxa"/>
            <w:vMerge/>
            <w:tcBorders>
              <w:right w:val="single" w:sz="4" w:space="0" w:color="000000"/>
            </w:tcBorders>
            <w:vAlign w:val="center"/>
          </w:tcPr>
          <w:p w:rsidR="000B0555" w:rsidRDefault="000B0555">
            <w:pPr>
              <w:rPr>
                <w:rFonts w:ascii="宋体" w:hAnsi="宋体" w:cs="宋体"/>
                <w:sz w:val="20"/>
                <w:szCs w:val="20"/>
              </w:rPr>
            </w:pPr>
          </w:p>
        </w:tc>
        <w:tc>
          <w:tcPr>
            <w:tcW w:w="1155" w:type="dxa"/>
            <w:vMerge/>
            <w:tcBorders>
              <w:left w:val="single" w:sz="4" w:space="0" w:color="000000"/>
            </w:tcBorders>
            <w:vAlign w:val="center"/>
          </w:tcPr>
          <w:p w:rsidR="000B0555" w:rsidRDefault="000B0555">
            <w:pPr>
              <w:jc w:val="center"/>
              <w:rPr>
                <w:rFonts w:ascii="宋体" w:hAnsi="宋体" w:cs="宋体"/>
                <w:sz w:val="20"/>
                <w:szCs w:val="20"/>
              </w:rPr>
            </w:pP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压实度</w:t>
            </w:r>
          </w:p>
        </w:tc>
        <w:tc>
          <w:tcPr>
            <w:tcW w:w="1890" w:type="dxa"/>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每</w:t>
            </w:r>
            <w:r>
              <w:rPr>
                <w:rFonts w:ascii="宋体" w:hAnsi="宋体" w:cs="宋体" w:hint="eastAsia"/>
                <w:sz w:val="20"/>
                <w:szCs w:val="20"/>
              </w:rPr>
              <w:t>1000</w:t>
            </w:r>
            <w:r>
              <w:rPr>
                <w:rFonts w:ascii="宋体" w:hAnsi="宋体" w:cs="宋体" w:hint="eastAsia"/>
                <w:sz w:val="20"/>
                <w:szCs w:val="20"/>
              </w:rPr>
              <w:t>㎡﹑每压实层抽检</w:t>
            </w:r>
            <w:r>
              <w:rPr>
                <w:rFonts w:ascii="宋体" w:hAnsi="宋体" w:cs="宋体" w:hint="eastAsia"/>
                <w:sz w:val="20"/>
                <w:szCs w:val="20"/>
              </w:rPr>
              <w:t>1</w:t>
            </w:r>
            <w:r>
              <w:rPr>
                <w:rFonts w:ascii="宋体" w:hAnsi="宋体" w:cs="宋体" w:hint="eastAsia"/>
                <w:sz w:val="20"/>
                <w:szCs w:val="20"/>
              </w:rPr>
              <w:t>点</w:t>
            </w:r>
            <w:r>
              <w:rPr>
                <w:rFonts w:ascii="宋体" w:hAnsi="宋体" w:cs="宋体" w:hint="eastAsia"/>
                <w:sz w:val="20"/>
                <w:szCs w:val="20"/>
              </w:rPr>
              <w:t>。</w:t>
            </w:r>
          </w:p>
        </w:tc>
        <w:tc>
          <w:tcPr>
            <w:tcW w:w="1560" w:type="dxa"/>
            <w:vAlign w:val="center"/>
          </w:tcPr>
          <w:p w:rsidR="000B0555" w:rsidRDefault="003967AF">
            <w:pPr>
              <w:jc w:val="center"/>
              <w:rPr>
                <w:rFonts w:ascii="宋体" w:hAnsi="宋体" w:cs="宋体"/>
                <w:sz w:val="20"/>
                <w:szCs w:val="20"/>
              </w:rPr>
            </w:pPr>
            <w:r>
              <w:rPr>
                <w:rFonts w:ascii="宋体" w:hAnsi="宋体" w:cs="宋体" w:hint="eastAsia"/>
                <w:sz w:val="20"/>
                <w:szCs w:val="20"/>
              </w:rPr>
              <w:t>灌砂法</w:t>
            </w:r>
          </w:p>
        </w:tc>
        <w:tc>
          <w:tcPr>
            <w:tcW w:w="3885" w:type="dxa"/>
            <w:vAlign w:val="center"/>
          </w:tcPr>
          <w:p w:rsidR="000B0555" w:rsidRDefault="003967AF">
            <w:pPr>
              <w:rPr>
                <w:rFonts w:ascii="宋体" w:hAnsi="宋体" w:cs="宋体"/>
                <w:sz w:val="20"/>
                <w:szCs w:val="20"/>
              </w:rPr>
            </w:pPr>
            <w:r>
              <w:rPr>
                <w:rFonts w:ascii="宋体" w:hAnsi="宋体" w:cs="宋体" w:hint="eastAsia"/>
                <w:sz w:val="20"/>
                <w:szCs w:val="20"/>
              </w:rPr>
              <w:t>公路土工试验规程</w:t>
            </w:r>
            <w:r>
              <w:rPr>
                <w:rFonts w:ascii="宋体" w:hAnsi="宋体" w:cs="宋体" w:hint="eastAsia"/>
                <w:sz w:val="20"/>
                <w:szCs w:val="20"/>
              </w:rPr>
              <w:t>JTG</w:t>
            </w:r>
            <w:r>
              <w:rPr>
                <w:rFonts w:ascii="宋体" w:hAnsi="宋体" w:cs="宋体" w:hint="eastAsia"/>
                <w:sz w:val="20"/>
                <w:szCs w:val="20"/>
              </w:rPr>
              <w:t xml:space="preserve"> </w:t>
            </w:r>
            <w:r>
              <w:rPr>
                <w:rFonts w:ascii="宋体" w:hAnsi="宋体" w:cs="宋体" w:hint="eastAsia"/>
                <w:sz w:val="20"/>
                <w:szCs w:val="20"/>
              </w:rPr>
              <w:t>E40-2007</w:t>
            </w:r>
          </w:p>
          <w:p w:rsidR="000B0555" w:rsidRDefault="003967AF">
            <w:pPr>
              <w:rPr>
                <w:rFonts w:ascii="宋体" w:hAnsi="宋体" w:cs="宋体"/>
                <w:sz w:val="20"/>
                <w:szCs w:val="20"/>
              </w:rPr>
            </w:pPr>
            <w:r>
              <w:rPr>
                <w:rFonts w:ascii="宋体" w:hAnsi="宋体" w:cs="宋体" w:hint="eastAsia"/>
                <w:sz w:val="20"/>
                <w:szCs w:val="20"/>
              </w:rPr>
              <w:t>公路路基路面现场测试规程</w:t>
            </w:r>
            <w:r>
              <w:rPr>
                <w:rFonts w:ascii="宋体" w:hAnsi="宋体" w:cs="宋体" w:hint="eastAsia"/>
                <w:sz w:val="20"/>
                <w:szCs w:val="20"/>
              </w:rPr>
              <w:t>JTG</w:t>
            </w:r>
            <w:r>
              <w:rPr>
                <w:rFonts w:ascii="宋体" w:hAnsi="宋体" w:cs="宋体" w:hint="eastAsia"/>
                <w:sz w:val="20"/>
                <w:szCs w:val="20"/>
              </w:rPr>
              <w:t xml:space="preserve"> </w:t>
            </w:r>
            <w:r>
              <w:rPr>
                <w:rFonts w:ascii="宋体" w:hAnsi="宋体" w:cs="宋体" w:hint="eastAsia"/>
                <w:sz w:val="20"/>
                <w:szCs w:val="20"/>
              </w:rPr>
              <w:t>E60-2008</w:t>
            </w:r>
          </w:p>
        </w:tc>
      </w:tr>
      <w:tr w:rsidR="000B0555">
        <w:trPr>
          <w:trHeight w:val="765"/>
          <w:jc w:val="center"/>
        </w:trPr>
        <w:tc>
          <w:tcPr>
            <w:tcW w:w="629" w:type="dxa"/>
            <w:vMerge/>
            <w:tcBorders>
              <w:right w:val="single" w:sz="4" w:space="0" w:color="000000"/>
            </w:tcBorders>
            <w:vAlign w:val="center"/>
          </w:tcPr>
          <w:p w:rsidR="000B0555" w:rsidRDefault="000B0555">
            <w:pPr>
              <w:rPr>
                <w:rFonts w:ascii="宋体" w:hAnsi="宋体" w:cs="宋体"/>
                <w:sz w:val="20"/>
                <w:szCs w:val="20"/>
              </w:rPr>
            </w:pPr>
          </w:p>
        </w:tc>
        <w:tc>
          <w:tcPr>
            <w:tcW w:w="1155" w:type="dxa"/>
            <w:vMerge/>
            <w:tcBorders>
              <w:left w:val="single" w:sz="4" w:space="0" w:color="000000"/>
            </w:tcBorders>
            <w:vAlign w:val="center"/>
          </w:tcPr>
          <w:p w:rsidR="000B0555" w:rsidRDefault="000B0555">
            <w:pPr>
              <w:jc w:val="center"/>
              <w:rPr>
                <w:rFonts w:ascii="宋体" w:hAnsi="宋体" w:cs="宋体"/>
                <w:sz w:val="20"/>
                <w:szCs w:val="20"/>
              </w:rPr>
            </w:pP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弯沉</w:t>
            </w:r>
          </w:p>
        </w:tc>
        <w:tc>
          <w:tcPr>
            <w:tcW w:w="1890" w:type="dxa"/>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每车道﹑每</w:t>
            </w:r>
            <w:r>
              <w:rPr>
                <w:rFonts w:ascii="宋体" w:hAnsi="宋体" w:cs="宋体" w:hint="eastAsia"/>
                <w:sz w:val="20"/>
                <w:szCs w:val="20"/>
              </w:rPr>
              <w:t>20</w:t>
            </w:r>
            <w:r>
              <w:rPr>
                <w:rFonts w:ascii="宋体" w:hAnsi="宋体" w:cs="宋体" w:hint="eastAsia"/>
                <w:sz w:val="20"/>
                <w:szCs w:val="20"/>
              </w:rPr>
              <w:t>米测</w:t>
            </w:r>
            <w:r>
              <w:rPr>
                <w:rFonts w:ascii="宋体" w:hAnsi="宋体" w:cs="宋体" w:hint="eastAsia"/>
                <w:sz w:val="20"/>
                <w:szCs w:val="20"/>
              </w:rPr>
              <w:t>1</w:t>
            </w:r>
            <w:r>
              <w:rPr>
                <w:rFonts w:ascii="宋体" w:hAnsi="宋体" w:cs="宋体" w:hint="eastAsia"/>
                <w:sz w:val="20"/>
                <w:szCs w:val="20"/>
              </w:rPr>
              <w:t>点</w:t>
            </w:r>
            <w:r>
              <w:rPr>
                <w:rFonts w:ascii="宋体" w:hAnsi="宋体" w:cs="宋体" w:hint="eastAsia"/>
                <w:sz w:val="20"/>
                <w:szCs w:val="20"/>
              </w:rPr>
              <w:t>。</w:t>
            </w:r>
          </w:p>
        </w:tc>
        <w:tc>
          <w:tcPr>
            <w:tcW w:w="1560" w:type="dxa"/>
            <w:vAlign w:val="center"/>
          </w:tcPr>
          <w:p w:rsidR="000B0555" w:rsidRDefault="003967AF">
            <w:pPr>
              <w:jc w:val="center"/>
              <w:rPr>
                <w:rFonts w:ascii="宋体" w:hAnsi="宋体" w:cs="宋体"/>
                <w:sz w:val="20"/>
                <w:szCs w:val="20"/>
              </w:rPr>
            </w:pPr>
            <w:r>
              <w:rPr>
                <w:rFonts w:ascii="宋体" w:hAnsi="宋体" w:cs="宋体" w:hint="eastAsia"/>
                <w:sz w:val="20"/>
                <w:szCs w:val="20"/>
              </w:rPr>
              <w:t>弯沉仪检测</w:t>
            </w:r>
          </w:p>
        </w:tc>
        <w:tc>
          <w:tcPr>
            <w:tcW w:w="3885" w:type="dxa"/>
            <w:vAlign w:val="center"/>
          </w:tcPr>
          <w:p w:rsidR="000B0555" w:rsidRDefault="003967AF">
            <w:pPr>
              <w:rPr>
                <w:rFonts w:ascii="宋体" w:hAnsi="宋体" w:cs="宋体"/>
                <w:sz w:val="20"/>
                <w:szCs w:val="20"/>
              </w:rPr>
            </w:pPr>
            <w:r>
              <w:rPr>
                <w:rFonts w:ascii="宋体" w:hAnsi="宋体" w:cs="宋体" w:hint="eastAsia"/>
                <w:sz w:val="20"/>
                <w:szCs w:val="20"/>
              </w:rPr>
              <w:t>公路路基路面现场测试规程</w:t>
            </w:r>
            <w:r>
              <w:rPr>
                <w:rFonts w:ascii="宋体" w:hAnsi="宋体" w:cs="宋体" w:hint="eastAsia"/>
                <w:sz w:val="20"/>
                <w:szCs w:val="20"/>
              </w:rPr>
              <w:t>JTG</w:t>
            </w:r>
            <w:r>
              <w:rPr>
                <w:rFonts w:ascii="宋体" w:hAnsi="宋体" w:cs="宋体" w:hint="eastAsia"/>
                <w:sz w:val="20"/>
                <w:szCs w:val="20"/>
              </w:rPr>
              <w:t xml:space="preserve"> </w:t>
            </w:r>
            <w:r>
              <w:rPr>
                <w:rFonts w:ascii="宋体" w:hAnsi="宋体" w:cs="宋体" w:hint="eastAsia"/>
                <w:sz w:val="20"/>
                <w:szCs w:val="20"/>
              </w:rPr>
              <w:t>E60-2008</w:t>
            </w:r>
          </w:p>
        </w:tc>
      </w:tr>
      <w:tr w:rsidR="000B0555">
        <w:trPr>
          <w:trHeight w:val="765"/>
          <w:jc w:val="center"/>
        </w:trPr>
        <w:tc>
          <w:tcPr>
            <w:tcW w:w="629" w:type="dxa"/>
            <w:vMerge/>
            <w:tcBorders>
              <w:right w:val="single" w:sz="4" w:space="0" w:color="000000"/>
            </w:tcBorders>
            <w:vAlign w:val="center"/>
          </w:tcPr>
          <w:p w:rsidR="000B0555" w:rsidRDefault="000B0555">
            <w:pPr>
              <w:rPr>
                <w:rFonts w:ascii="宋体" w:hAnsi="宋体" w:cs="宋体"/>
                <w:sz w:val="20"/>
                <w:szCs w:val="20"/>
              </w:rPr>
            </w:pPr>
          </w:p>
        </w:tc>
        <w:tc>
          <w:tcPr>
            <w:tcW w:w="1155" w:type="dxa"/>
            <w:vMerge w:val="restart"/>
            <w:tcBorders>
              <w:left w:val="single" w:sz="4" w:space="0" w:color="000000"/>
            </w:tcBorders>
            <w:vAlign w:val="center"/>
          </w:tcPr>
          <w:p w:rsidR="000B0555" w:rsidRDefault="003967AF">
            <w:pPr>
              <w:jc w:val="center"/>
              <w:rPr>
                <w:rFonts w:ascii="宋体" w:hAnsi="宋体" w:cs="宋体"/>
                <w:sz w:val="20"/>
                <w:szCs w:val="20"/>
              </w:rPr>
            </w:pPr>
            <w:r>
              <w:rPr>
                <w:rFonts w:ascii="宋体" w:hAnsi="宋体" w:cs="宋体" w:hint="eastAsia"/>
                <w:sz w:val="20"/>
                <w:szCs w:val="20"/>
              </w:rPr>
              <w:t>水泥稳定土类</w:t>
            </w: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7d</w:t>
            </w:r>
            <w:r>
              <w:rPr>
                <w:rFonts w:ascii="宋体" w:hAnsi="宋体" w:cs="宋体" w:hint="eastAsia"/>
                <w:sz w:val="20"/>
                <w:szCs w:val="20"/>
              </w:rPr>
              <w:t>无侧限</w:t>
            </w:r>
          </w:p>
          <w:p w:rsidR="000B0555" w:rsidRDefault="003967AF">
            <w:pPr>
              <w:jc w:val="center"/>
              <w:rPr>
                <w:rFonts w:ascii="宋体" w:hAnsi="宋体" w:cs="宋体"/>
                <w:sz w:val="20"/>
                <w:szCs w:val="20"/>
              </w:rPr>
            </w:pPr>
            <w:r>
              <w:rPr>
                <w:rFonts w:ascii="宋体" w:hAnsi="宋体" w:cs="宋体" w:hint="eastAsia"/>
                <w:sz w:val="20"/>
                <w:szCs w:val="20"/>
              </w:rPr>
              <w:t>抗压强度</w:t>
            </w:r>
          </w:p>
        </w:tc>
        <w:tc>
          <w:tcPr>
            <w:tcW w:w="1890" w:type="dxa"/>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每</w:t>
            </w:r>
            <w:r>
              <w:rPr>
                <w:rFonts w:ascii="宋体" w:hAnsi="宋体" w:cs="宋体" w:hint="eastAsia"/>
                <w:sz w:val="20"/>
                <w:szCs w:val="20"/>
              </w:rPr>
              <w:t>2000</w:t>
            </w:r>
            <w:r>
              <w:rPr>
                <w:rFonts w:ascii="宋体" w:hAnsi="宋体" w:cs="宋体" w:hint="eastAsia"/>
                <w:sz w:val="20"/>
                <w:szCs w:val="20"/>
              </w:rPr>
              <w:t>㎡抽检</w:t>
            </w:r>
            <w:r>
              <w:rPr>
                <w:rFonts w:ascii="宋体" w:hAnsi="宋体" w:cs="宋体" w:hint="eastAsia"/>
                <w:sz w:val="20"/>
                <w:szCs w:val="20"/>
              </w:rPr>
              <w:t>1</w:t>
            </w:r>
            <w:r>
              <w:rPr>
                <w:rFonts w:ascii="宋体" w:hAnsi="宋体" w:cs="宋体" w:hint="eastAsia"/>
                <w:sz w:val="20"/>
                <w:szCs w:val="20"/>
              </w:rPr>
              <w:t>组﹙</w:t>
            </w:r>
            <w:r>
              <w:rPr>
                <w:rFonts w:ascii="宋体" w:hAnsi="宋体" w:cs="宋体" w:hint="eastAsia"/>
                <w:sz w:val="20"/>
                <w:szCs w:val="20"/>
              </w:rPr>
              <w:t>6</w:t>
            </w:r>
            <w:r>
              <w:rPr>
                <w:rFonts w:ascii="宋体" w:hAnsi="宋体" w:cs="宋体" w:hint="eastAsia"/>
                <w:sz w:val="20"/>
                <w:szCs w:val="20"/>
              </w:rPr>
              <w:t>块﹚</w:t>
            </w:r>
            <w:r>
              <w:rPr>
                <w:rFonts w:ascii="宋体" w:hAnsi="宋体" w:cs="宋体" w:hint="eastAsia"/>
                <w:sz w:val="20"/>
                <w:szCs w:val="20"/>
              </w:rPr>
              <w:t>。</w:t>
            </w:r>
          </w:p>
        </w:tc>
        <w:tc>
          <w:tcPr>
            <w:tcW w:w="1560" w:type="dxa"/>
            <w:vAlign w:val="center"/>
          </w:tcPr>
          <w:p w:rsidR="000B0555" w:rsidRDefault="003967AF">
            <w:pPr>
              <w:jc w:val="center"/>
              <w:rPr>
                <w:rFonts w:ascii="宋体" w:hAnsi="宋体" w:cs="宋体"/>
                <w:sz w:val="20"/>
                <w:szCs w:val="20"/>
              </w:rPr>
            </w:pPr>
            <w:r>
              <w:rPr>
                <w:rFonts w:ascii="宋体" w:hAnsi="宋体" w:cs="宋体" w:hint="eastAsia"/>
                <w:sz w:val="20"/>
                <w:szCs w:val="20"/>
              </w:rPr>
              <w:t>现场取样试验</w:t>
            </w:r>
          </w:p>
        </w:tc>
        <w:tc>
          <w:tcPr>
            <w:tcW w:w="3885" w:type="dxa"/>
            <w:vAlign w:val="center"/>
          </w:tcPr>
          <w:p w:rsidR="000B0555" w:rsidRDefault="003967AF">
            <w:pPr>
              <w:rPr>
                <w:rFonts w:ascii="宋体" w:hAnsi="宋体" w:cs="宋体"/>
                <w:sz w:val="20"/>
                <w:szCs w:val="20"/>
              </w:rPr>
            </w:pPr>
            <w:r>
              <w:rPr>
                <w:rFonts w:ascii="宋体" w:hAnsi="宋体" w:cs="宋体" w:hint="eastAsia"/>
                <w:sz w:val="20"/>
                <w:szCs w:val="20"/>
              </w:rPr>
              <w:t>公路工程无机结合稳定材料试验规程</w:t>
            </w:r>
          </w:p>
          <w:p w:rsidR="000B0555" w:rsidRDefault="003967AF">
            <w:pPr>
              <w:rPr>
                <w:rFonts w:ascii="宋体" w:hAnsi="宋体" w:cs="宋体"/>
                <w:sz w:val="20"/>
                <w:szCs w:val="20"/>
              </w:rPr>
            </w:pPr>
            <w:r>
              <w:rPr>
                <w:rFonts w:ascii="宋体" w:hAnsi="宋体" w:cs="宋体" w:hint="eastAsia"/>
                <w:sz w:val="20"/>
                <w:szCs w:val="20"/>
              </w:rPr>
              <w:t>JTG E51-2009</w:t>
            </w:r>
          </w:p>
        </w:tc>
      </w:tr>
      <w:tr w:rsidR="000B0555">
        <w:trPr>
          <w:trHeight w:val="765"/>
          <w:jc w:val="center"/>
        </w:trPr>
        <w:tc>
          <w:tcPr>
            <w:tcW w:w="629" w:type="dxa"/>
            <w:vMerge/>
            <w:vAlign w:val="center"/>
          </w:tcPr>
          <w:p w:rsidR="000B0555" w:rsidRDefault="000B0555">
            <w:pPr>
              <w:rPr>
                <w:rFonts w:ascii="宋体" w:hAnsi="宋体" w:cs="宋体"/>
                <w:sz w:val="20"/>
                <w:szCs w:val="20"/>
              </w:rPr>
            </w:pPr>
          </w:p>
        </w:tc>
        <w:tc>
          <w:tcPr>
            <w:tcW w:w="1155" w:type="dxa"/>
            <w:vMerge/>
            <w:vAlign w:val="center"/>
          </w:tcPr>
          <w:p w:rsidR="000B0555" w:rsidRDefault="000B0555">
            <w:pPr>
              <w:jc w:val="center"/>
              <w:rPr>
                <w:rFonts w:ascii="宋体" w:hAnsi="宋体" w:cs="宋体"/>
                <w:sz w:val="20"/>
                <w:szCs w:val="20"/>
              </w:rPr>
            </w:pP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压实度</w:t>
            </w:r>
          </w:p>
        </w:tc>
        <w:tc>
          <w:tcPr>
            <w:tcW w:w="1890" w:type="dxa"/>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每</w:t>
            </w:r>
            <w:r>
              <w:rPr>
                <w:rFonts w:ascii="宋体" w:hAnsi="宋体" w:cs="宋体" w:hint="eastAsia"/>
                <w:sz w:val="20"/>
                <w:szCs w:val="20"/>
              </w:rPr>
              <w:t>1000</w:t>
            </w:r>
            <w:r>
              <w:rPr>
                <w:rFonts w:ascii="宋体" w:hAnsi="宋体" w:cs="宋体" w:hint="eastAsia"/>
                <w:sz w:val="20"/>
                <w:szCs w:val="20"/>
              </w:rPr>
              <w:t>㎡﹑每压实层抽检</w:t>
            </w:r>
            <w:r>
              <w:rPr>
                <w:rFonts w:ascii="宋体" w:hAnsi="宋体" w:cs="宋体" w:hint="eastAsia"/>
                <w:sz w:val="20"/>
                <w:szCs w:val="20"/>
              </w:rPr>
              <w:t>1</w:t>
            </w:r>
            <w:r>
              <w:rPr>
                <w:rFonts w:ascii="宋体" w:hAnsi="宋体" w:cs="宋体" w:hint="eastAsia"/>
                <w:sz w:val="20"/>
                <w:szCs w:val="20"/>
              </w:rPr>
              <w:t>点</w:t>
            </w:r>
            <w:r>
              <w:rPr>
                <w:rFonts w:ascii="宋体" w:hAnsi="宋体" w:cs="宋体" w:hint="eastAsia"/>
                <w:sz w:val="20"/>
                <w:szCs w:val="20"/>
              </w:rPr>
              <w:t>。</w:t>
            </w:r>
          </w:p>
        </w:tc>
        <w:tc>
          <w:tcPr>
            <w:tcW w:w="1560" w:type="dxa"/>
            <w:vAlign w:val="center"/>
          </w:tcPr>
          <w:p w:rsidR="000B0555" w:rsidRDefault="003967AF">
            <w:pPr>
              <w:jc w:val="center"/>
              <w:rPr>
                <w:rFonts w:ascii="宋体" w:hAnsi="宋体" w:cs="宋体"/>
                <w:sz w:val="20"/>
                <w:szCs w:val="20"/>
              </w:rPr>
            </w:pPr>
            <w:r>
              <w:rPr>
                <w:rFonts w:ascii="宋体" w:hAnsi="宋体" w:cs="宋体" w:hint="eastAsia"/>
                <w:sz w:val="20"/>
                <w:szCs w:val="20"/>
              </w:rPr>
              <w:t>灌砂法</w:t>
            </w:r>
          </w:p>
        </w:tc>
        <w:tc>
          <w:tcPr>
            <w:tcW w:w="3885" w:type="dxa"/>
            <w:vAlign w:val="center"/>
          </w:tcPr>
          <w:p w:rsidR="000B0555" w:rsidRDefault="003967AF">
            <w:pPr>
              <w:rPr>
                <w:rFonts w:ascii="宋体" w:hAnsi="宋体" w:cs="宋体"/>
                <w:sz w:val="20"/>
                <w:szCs w:val="20"/>
              </w:rPr>
            </w:pPr>
            <w:r>
              <w:rPr>
                <w:rFonts w:ascii="宋体" w:hAnsi="宋体" w:cs="宋体" w:hint="eastAsia"/>
                <w:sz w:val="20"/>
                <w:szCs w:val="20"/>
              </w:rPr>
              <w:t>公路土工试验规程</w:t>
            </w:r>
            <w:r>
              <w:rPr>
                <w:rFonts w:ascii="宋体" w:hAnsi="宋体" w:cs="宋体" w:hint="eastAsia"/>
                <w:sz w:val="20"/>
                <w:szCs w:val="20"/>
              </w:rPr>
              <w:t>JTG</w:t>
            </w:r>
            <w:r>
              <w:rPr>
                <w:rFonts w:ascii="宋体" w:hAnsi="宋体" w:cs="宋体" w:hint="eastAsia"/>
                <w:sz w:val="20"/>
                <w:szCs w:val="20"/>
              </w:rPr>
              <w:t xml:space="preserve"> </w:t>
            </w:r>
            <w:r>
              <w:rPr>
                <w:rFonts w:ascii="宋体" w:hAnsi="宋体" w:cs="宋体" w:hint="eastAsia"/>
                <w:sz w:val="20"/>
                <w:szCs w:val="20"/>
              </w:rPr>
              <w:t>E40-2007</w:t>
            </w:r>
          </w:p>
          <w:p w:rsidR="000B0555" w:rsidRDefault="003967AF">
            <w:pPr>
              <w:rPr>
                <w:rFonts w:ascii="宋体" w:hAnsi="宋体" w:cs="宋体"/>
                <w:sz w:val="20"/>
                <w:szCs w:val="20"/>
              </w:rPr>
            </w:pPr>
            <w:r>
              <w:rPr>
                <w:rFonts w:ascii="宋体" w:hAnsi="宋体" w:cs="宋体" w:hint="eastAsia"/>
                <w:sz w:val="20"/>
                <w:szCs w:val="20"/>
              </w:rPr>
              <w:t>公路路基路面现场测试规程</w:t>
            </w:r>
            <w:r>
              <w:rPr>
                <w:rFonts w:ascii="宋体" w:hAnsi="宋体" w:cs="宋体" w:hint="eastAsia"/>
                <w:sz w:val="20"/>
                <w:szCs w:val="20"/>
              </w:rPr>
              <w:t>JTG</w:t>
            </w:r>
            <w:r>
              <w:rPr>
                <w:rFonts w:ascii="宋体" w:hAnsi="宋体" w:cs="宋体" w:hint="eastAsia"/>
                <w:sz w:val="20"/>
                <w:szCs w:val="20"/>
              </w:rPr>
              <w:t xml:space="preserve"> </w:t>
            </w:r>
            <w:r>
              <w:rPr>
                <w:rFonts w:ascii="宋体" w:hAnsi="宋体" w:cs="宋体" w:hint="eastAsia"/>
                <w:sz w:val="20"/>
                <w:szCs w:val="20"/>
              </w:rPr>
              <w:t>E60-2008</w:t>
            </w:r>
          </w:p>
        </w:tc>
      </w:tr>
      <w:tr w:rsidR="000B0555">
        <w:trPr>
          <w:trHeight w:val="765"/>
          <w:jc w:val="center"/>
        </w:trPr>
        <w:tc>
          <w:tcPr>
            <w:tcW w:w="629" w:type="dxa"/>
            <w:vMerge/>
            <w:vAlign w:val="center"/>
          </w:tcPr>
          <w:p w:rsidR="000B0555" w:rsidRDefault="000B0555">
            <w:pPr>
              <w:rPr>
                <w:rFonts w:ascii="宋体" w:hAnsi="宋体" w:cs="宋体"/>
                <w:sz w:val="20"/>
                <w:szCs w:val="20"/>
              </w:rPr>
            </w:pPr>
          </w:p>
        </w:tc>
        <w:tc>
          <w:tcPr>
            <w:tcW w:w="1155" w:type="dxa"/>
            <w:vMerge/>
            <w:vAlign w:val="center"/>
          </w:tcPr>
          <w:p w:rsidR="000B0555" w:rsidRDefault="000B0555">
            <w:pPr>
              <w:jc w:val="center"/>
              <w:rPr>
                <w:rFonts w:ascii="宋体" w:hAnsi="宋体" w:cs="宋体"/>
                <w:sz w:val="20"/>
                <w:szCs w:val="20"/>
              </w:rPr>
            </w:pP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回弹</w:t>
            </w:r>
            <w:r>
              <w:rPr>
                <w:rFonts w:ascii="宋体" w:hAnsi="宋体" w:cs="宋体" w:hint="eastAsia"/>
                <w:sz w:val="20"/>
                <w:szCs w:val="20"/>
              </w:rPr>
              <w:t>弯沉</w:t>
            </w:r>
          </w:p>
        </w:tc>
        <w:tc>
          <w:tcPr>
            <w:tcW w:w="1890" w:type="dxa"/>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每车道﹑每</w:t>
            </w:r>
            <w:r>
              <w:rPr>
                <w:rFonts w:ascii="宋体" w:hAnsi="宋体" w:cs="宋体" w:hint="eastAsia"/>
                <w:sz w:val="20"/>
                <w:szCs w:val="20"/>
              </w:rPr>
              <w:t>20</w:t>
            </w:r>
            <w:r>
              <w:rPr>
                <w:rFonts w:ascii="宋体" w:hAnsi="宋体" w:cs="宋体" w:hint="eastAsia"/>
                <w:sz w:val="20"/>
                <w:szCs w:val="20"/>
              </w:rPr>
              <w:t>米测</w:t>
            </w:r>
            <w:r>
              <w:rPr>
                <w:rFonts w:ascii="宋体" w:hAnsi="宋体" w:cs="宋体" w:hint="eastAsia"/>
                <w:sz w:val="20"/>
                <w:szCs w:val="20"/>
              </w:rPr>
              <w:t>1</w:t>
            </w:r>
            <w:r>
              <w:rPr>
                <w:rFonts w:ascii="宋体" w:hAnsi="宋体" w:cs="宋体" w:hint="eastAsia"/>
                <w:sz w:val="20"/>
                <w:szCs w:val="20"/>
              </w:rPr>
              <w:t>点</w:t>
            </w:r>
            <w:r>
              <w:rPr>
                <w:rFonts w:ascii="宋体" w:hAnsi="宋体" w:cs="宋体" w:hint="eastAsia"/>
                <w:sz w:val="20"/>
                <w:szCs w:val="20"/>
              </w:rPr>
              <w:t>。</w:t>
            </w:r>
          </w:p>
        </w:tc>
        <w:tc>
          <w:tcPr>
            <w:tcW w:w="1560" w:type="dxa"/>
            <w:vAlign w:val="center"/>
          </w:tcPr>
          <w:p w:rsidR="000B0555" w:rsidRDefault="003967AF">
            <w:pPr>
              <w:jc w:val="center"/>
              <w:rPr>
                <w:rFonts w:ascii="宋体" w:hAnsi="宋体" w:cs="宋体"/>
                <w:sz w:val="20"/>
                <w:szCs w:val="20"/>
              </w:rPr>
            </w:pPr>
            <w:r>
              <w:rPr>
                <w:rFonts w:ascii="宋体" w:hAnsi="宋体" w:cs="宋体" w:hint="eastAsia"/>
                <w:sz w:val="20"/>
                <w:szCs w:val="20"/>
              </w:rPr>
              <w:t>弯沉仪检测</w:t>
            </w:r>
          </w:p>
        </w:tc>
        <w:tc>
          <w:tcPr>
            <w:tcW w:w="3885" w:type="dxa"/>
            <w:vAlign w:val="center"/>
          </w:tcPr>
          <w:p w:rsidR="000B0555" w:rsidRDefault="003967AF">
            <w:pPr>
              <w:rPr>
                <w:rFonts w:ascii="宋体" w:hAnsi="宋体" w:cs="宋体"/>
                <w:sz w:val="20"/>
                <w:szCs w:val="20"/>
              </w:rPr>
            </w:pPr>
            <w:r>
              <w:rPr>
                <w:rFonts w:ascii="宋体" w:hAnsi="宋体" w:cs="宋体" w:hint="eastAsia"/>
                <w:sz w:val="20"/>
                <w:szCs w:val="20"/>
              </w:rPr>
              <w:t>公路路基路面现场测试规程</w:t>
            </w:r>
            <w:r>
              <w:rPr>
                <w:rFonts w:ascii="宋体" w:hAnsi="宋体" w:cs="宋体" w:hint="eastAsia"/>
                <w:sz w:val="20"/>
                <w:szCs w:val="20"/>
              </w:rPr>
              <w:t>JTG</w:t>
            </w:r>
            <w:r>
              <w:rPr>
                <w:rFonts w:ascii="宋体" w:hAnsi="宋体" w:cs="宋体" w:hint="eastAsia"/>
                <w:sz w:val="20"/>
                <w:szCs w:val="20"/>
              </w:rPr>
              <w:t xml:space="preserve"> </w:t>
            </w:r>
            <w:r>
              <w:rPr>
                <w:rFonts w:ascii="宋体" w:hAnsi="宋体" w:cs="宋体" w:hint="eastAsia"/>
                <w:sz w:val="20"/>
                <w:szCs w:val="20"/>
              </w:rPr>
              <w:t>E60-2008</w:t>
            </w:r>
          </w:p>
        </w:tc>
      </w:tr>
      <w:tr w:rsidR="000B0555">
        <w:trPr>
          <w:trHeight w:val="765"/>
          <w:jc w:val="center"/>
        </w:trPr>
        <w:tc>
          <w:tcPr>
            <w:tcW w:w="629" w:type="dxa"/>
            <w:vMerge/>
            <w:vAlign w:val="center"/>
          </w:tcPr>
          <w:p w:rsidR="000B0555" w:rsidRDefault="000B0555">
            <w:pPr>
              <w:rPr>
                <w:rFonts w:ascii="宋体" w:hAnsi="宋体" w:cs="宋体"/>
                <w:sz w:val="20"/>
                <w:szCs w:val="20"/>
              </w:rPr>
            </w:pPr>
          </w:p>
        </w:tc>
        <w:tc>
          <w:tcPr>
            <w:tcW w:w="1155" w:type="dxa"/>
            <w:vMerge w:val="restart"/>
            <w:vAlign w:val="center"/>
          </w:tcPr>
          <w:p w:rsidR="000B0555" w:rsidRDefault="003967AF">
            <w:pPr>
              <w:jc w:val="center"/>
              <w:rPr>
                <w:rFonts w:ascii="宋体" w:hAnsi="宋体" w:cs="宋体"/>
                <w:sz w:val="20"/>
                <w:szCs w:val="20"/>
              </w:rPr>
            </w:pPr>
            <w:r>
              <w:rPr>
                <w:rFonts w:ascii="宋体" w:hAnsi="宋体" w:cs="宋体" w:hint="eastAsia"/>
                <w:sz w:val="20"/>
                <w:szCs w:val="20"/>
              </w:rPr>
              <w:t>级配砂砾及级配砾石</w:t>
            </w: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压实度</w:t>
            </w:r>
          </w:p>
        </w:tc>
        <w:tc>
          <w:tcPr>
            <w:tcW w:w="1890" w:type="dxa"/>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每</w:t>
            </w:r>
            <w:r>
              <w:rPr>
                <w:rFonts w:ascii="宋体" w:hAnsi="宋体" w:cs="宋体" w:hint="eastAsia"/>
                <w:sz w:val="20"/>
                <w:szCs w:val="20"/>
              </w:rPr>
              <w:t>1000</w:t>
            </w:r>
            <w:r>
              <w:rPr>
                <w:rFonts w:ascii="宋体" w:hAnsi="宋体" w:cs="宋体" w:hint="eastAsia"/>
                <w:sz w:val="20"/>
                <w:szCs w:val="20"/>
              </w:rPr>
              <w:t>㎡抽检</w:t>
            </w:r>
            <w:r>
              <w:rPr>
                <w:rFonts w:ascii="宋体" w:hAnsi="宋体" w:cs="宋体" w:hint="eastAsia"/>
                <w:sz w:val="20"/>
                <w:szCs w:val="20"/>
              </w:rPr>
              <w:t>1</w:t>
            </w:r>
            <w:r>
              <w:rPr>
                <w:rFonts w:ascii="宋体" w:hAnsi="宋体" w:cs="宋体" w:hint="eastAsia"/>
                <w:sz w:val="20"/>
                <w:szCs w:val="20"/>
              </w:rPr>
              <w:t>点</w:t>
            </w:r>
            <w:r>
              <w:rPr>
                <w:rFonts w:ascii="宋体" w:hAnsi="宋体" w:cs="宋体" w:hint="eastAsia"/>
                <w:sz w:val="20"/>
                <w:szCs w:val="20"/>
              </w:rPr>
              <w:t>。</w:t>
            </w:r>
          </w:p>
        </w:tc>
        <w:tc>
          <w:tcPr>
            <w:tcW w:w="1560" w:type="dxa"/>
            <w:vAlign w:val="center"/>
          </w:tcPr>
          <w:p w:rsidR="000B0555" w:rsidRDefault="003967AF">
            <w:pPr>
              <w:jc w:val="center"/>
              <w:rPr>
                <w:rFonts w:ascii="宋体" w:hAnsi="宋体" w:cs="宋体"/>
                <w:sz w:val="20"/>
                <w:szCs w:val="20"/>
              </w:rPr>
            </w:pPr>
            <w:r>
              <w:rPr>
                <w:rFonts w:ascii="宋体" w:hAnsi="宋体" w:cs="宋体" w:hint="eastAsia"/>
                <w:sz w:val="20"/>
                <w:szCs w:val="20"/>
              </w:rPr>
              <w:t>灌砂法</w:t>
            </w:r>
          </w:p>
        </w:tc>
        <w:tc>
          <w:tcPr>
            <w:tcW w:w="3885" w:type="dxa"/>
            <w:vAlign w:val="center"/>
          </w:tcPr>
          <w:p w:rsidR="000B0555" w:rsidRDefault="003967AF">
            <w:pPr>
              <w:rPr>
                <w:rFonts w:ascii="宋体" w:hAnsi="宋体" w:cs="宋体"/>
                <w:sz w:val="20"/>
                <w:szCs w:val="20"/>
              </w:rPr>
            </w:pPr>
            <w:r>
              <w:rPr>
                <w:rFonts w:ascii="宋体" w:hAnsi="宋体" w:cs="宋体" w:hint="eastAsia"/>
                <w:sz w:val="20"/>
                <w:szCs w:val="20"/>
              </w:rPr>
              <w:t>公路土工试验规程</w:t>
            </w:r>
            <w:r>
              <w:rPr>
                <w:rFonts w:ascii="宋体" w:hAnsi="宋体" w:cs="宋体" w:hint="eastAsia"/>
                <w:sz w:val="20"/>
                <w:szCs w:val="20"/>
              </w:rPr>
              <w:t>JTG</w:t>
            </w:r>
            <w:r>
              <w:rPr>
                <w:rFonts w:ascii="宋体" w:hAnsi="宋体" w:cs="宋体" w:hint="eastAsia"/>
                <w:sz w:val="20"/>
                <w:szCs w:val="20"/>
              </w:rPr>
              <w:t xml:space="preserve"> </w:t>
            </w:r>
            <w:r>
              <w:rPr>
                <w:rFonts w:ascii="宋体" w:hAnsi="宋体" w:cs="宋体" w:hint="eastAsia"/>
                <w:sz w:val="20"/>
                <w:szCs w:val="20"/>
              </w:rPr>
              <w:t>E40-2007</w:t>
            </w:r>
          </w:p>
          <w:p w:rsidR="000B0555" w:rsidRDefault="003967AF">
            <w:pPr>
              <w:rPr>
                <w:rFonts w:ascii="宋体" w:hAnsi="宋体" w:cs="宋体"/>
                <w:sz w:val="20"/>
                <w:szCs w:val="20"/>
              </w:rPr>
            </w:pPr>
            <w:r>
              <w:rPr>
                <w:rFonts w:ascii="宋体" w:hAnsi="宋体" w:cs="宋体" w:hint="eastAsia"/>
                <w:sz w:val="20"/>
                <w:szCs w:val="20"/>
              </w:rPr>
              <w:t>公路路基路面现场测试规程</w:t>
            </w:r>
            <w:r>
              <w:rPr>
                <w:rFonts w:ascii="宋体" w:hAnsi="宋体" w:cs="宋体" w:hint="eastAsia"/>
                <w:sz w:val="20"/>
                <w:szCs w:val="20"/>
              </w:rPr>
              <w:t>JTG</w:t>
            </w:r>
            <w:r>
              <w:rPr>
                <w:rFonts w:ascii="宋体" w:hAnsi="宋体" w:cs="宋体" w:hint="eastAsia"/>
                <w:sz w:val="20"/>
                <w:szCs w:val="20"/>
              </w:rPr>
              <w:t xml:space="preserve"> </w:t>
            </w:r>
            <w:r>
              <w:rPr>
                <w:rFonts w:ascii="宋体" w:hAnsi="宋体" w:cs="宋体" w:hint="eastAsia"/>
                <w:sz w:val="20"/>
                <w:szCs w:val="20"/>
              </w:rPr>
              <w:t>E60-2008</w:t>
            </w:r>
          </w:p>
        </w:tc>
      </w:tr>
      <w:tr w:rsidR="000B0555">
        <w:trPr>
          <w:trHeight w:val="765"/>
          <w:jc w:val="center"/>
        </w:trPr>
        <w:tc>
          <w:tcPr>
            <w:tcW w:w="629" w:type="dxa"/>
            <w:vMerge/>
            <w:vAlign w:val="center"/>
          </w:tcPr>
          <w:p w:rsidR="000B0555" w:rsidRDefault="000B0555">
            <w:pPr>
              <w:rPr>
                <w:rFonts w:ascii="宋体" w:hAnsi="宋体" w:cs="宋体"/>
                <w:sz w:val="20"/>
                <w:szCs w:val="20"/>
              </w:rPr>
            </w:pPr>
          </w:p>
        </w:tc>
        <w:tc>
          <w:tcPr>
            <w:tcW w:w="1155" w:type="dxa"/>
            <w:vMerge/>
            <w:vAlign w:val="center"/>
          </w:tcPr>
          <w:p w:rsidR="000B0555" w:rsidRDefault="000B0555">
            <w:pPr>
              <w:jc w:val="center"/>
              <w:rPr>
                <w:rFonts w:ascii="宋体" w:hAnsi="宋体" w:cs="宋体"/>
                <w:sz w:val="20"/>
                <w:szCs w:val="20"/>
              </w:rPr>
            </w:pP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回弹</w:t>
            </w:r>
            <w:r>
              <w:rPr>
                <w:rFonts w:ascii="宋体" w:hAnsi="宋体" w:cs="宋体" w:hint="eastAsia"/>
                <w:sz w:val="20"/>
                <w:szCs w:val="20"/>
              </w:rPr>
              <w:t>弯沉</w:t>
            </w:r>
          </w:p>
        </w:tc>
        <w:tc>
          <w:tcPr>
            <w:tcW w:w="1890" w:type="dxa"/>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每车道﹑每</w:t>
            </w:r>
            <w:r>
              <w:rPr>
                <w:rFonts w:ascii="宋体" w:hAnsi="宋体" w:cs="宋体" w:hint="eastAsia"/>
                <w:sz w:val="20"/>
                <w:szCs w:val="20"/>
              </w:rPr>
              <w:t>20</w:t>
            </w:r>
            <w:r>
              <w:rPr>
                <w:rFonts w:ascii="宋体" w:hAnsi="宋体" w:cs="宋体" w:hint="eastAsia"/>
                <w:sz w:val="20"/>
                <w:szCs w:val="20"/>
              </w:rPr>
              <w:t>米测</w:t>
            </w:r>
            <w:r>
              <w:rPr>
                <w:rFonts w:ascii="宋体" w:hAnsi="宋体" w:cs="宋体" w:hint="eastAsia"/>
                <w:sz w:val="20"/>
                <w:szCs w:val="20"/>
              </w:rPr>
              <w:t>1</w:t>
            </w:r>
            <w:r>
              <w:rPr>
                <w:rFonts w:ascii="宋体" w:hAnsi="宋体" w:cs="宋体" w:hint="eastAsia"/>
                <w:sz w:val="20"/>
                <w:szCs w:val="20"/>
              </w:rPr>
              <w:t>点</w:t>
            </w:r>
            <w:r>
              <w:rPr>
                <w:rFonts w:ascii="宋体" w:hAnsi="宋体" w:cs="宋体" w:hint="eastAsia"/>
                <w:sz w:val="20"/>
                <w:szCs w:val="20"/>
              </w:rPr>
              <w:t>。</w:t>
            </w:r>
          </w:p>
        </w:tc>
        <w:tc>
          <w:tcPr>
            <w:tcW w:w="1560" w:type="dxa"/>
            <w:vAlign w:val="center"/>
          </w:tcPr>
          <w:p w:rsidR="000B0555" w:rsidRDefault="003967AF">
            <w:pPr>
              <w:jc w:val="center"/>
              <w:rPr>
                <w:rFonts w:ascii="宋体" w:hAnsi="宋体" w:cs="宋体"/>
                <w:sz w:val="20"/>
                <w:szCs w:val="20"/>
              </w:rPr>
            </w:pPr>
            <w:r>
              <w:rPr>
                <w:rFonts w:ascii="宋体" w:hAnsi="宋体" w:cs="宋体" w:hint="eastAsia"/>
                <w:sz w:val="20"/>
                <w:szCs w:val="20"/>
              </w:rPr>
              <w:t>弯沉仪检测</w:t>
            </w:r>
          </w:p>
        </w:tc>
        <w:tc>
          <w:tcPr>
            <w:tcW w:w="3885" w:type="dxa"/>
            <w:vAlign w:val="center"/>
          </w:tcPr>
          <w:p w:rsidR="000B0555" w:rsidRDefault="003967AF">
            <w:pPr>
              <w:rPr>
                <w:rFonts w:ascii="宋体" w:hAnsi="宋体" w:cs="宋体"/>
                <w:sz w:val="20"/>
                <w:szCs w:val="20"/>
              </w:rPr>
            </w:pPr>
            <w:r>
              <w:rPr>
                <w:rFonts w:ascii="宋体" w:hAnsi="宋体" w:cs="宋体" w:hint="eastAsia"/>
                <w:sz w:val="20"/>
                <w:szCs w:val="20"/>
              </w:rPr>
              <w:t>公路路基路面现场测试规程</w:t>
            </w:r>
            <w:r>
              <w:rPr>
                <w:rFonts w:ascii="宋体" w:hAnsi="宋体" w:cs="宋体" w:hint="eastAsia"/>
                <w:sz w:val="20"/>
                <w:szCs w:val="20"/>
              </w:rPr>
              <w:t>JTG</w:t>
            </w:r>
            <w:r>
              <w:rPr>
                <w:rFonts w:ascii="宋体" w:hAnsi="宋体" w:cs="宋体" w:hint="eastAsia"/>
                <w:sz w:val="20"/>
                <w:szCs w:val="20"/>
              </w:rPr>
              <w:t xml:space="preserve"> </w:t>
            </w:r>
            <w:r>
              <w:rPr>
                <w:rFonts w:ascii="宋体" w:hAnsi="宋体" w:cs="宋体" w:hint="eastAsia"/>
                <w:sz w:val="20"/>
                <w:szCs w:val="20"/>
              </w:rPr>
              <w:t>E60-2008</w:t>
            </w:r>
          </w:p>
        </w:tc>
      </w:tr>
      <w:tr w:rsidR="000B0555">
        <w:trPr>
          <w:trHeight w:val="765"/>
          <w:jc w:val="center"/>
        </w:trPr>
        <w:tc>
          <w:tcPr>
            <w:tcW w:w="629" w:type="dxa"/>
            <w:vMerge/>
            <w:vAlign w:val="center"/>
          </w:tcPr>
          <w:p w:rsidR="000B0555" w:rsidRDefault="000B0555">
            <w:pPr>
              <w:rPr>
                <w:rFonts w:ascii="宋体" w:hAnsi="宋体" w:cs="宋体"/>
                <w:sz w:val="20"/>
                <w:szCs w:val="20"/>
              </w:rPr>
            </w:pPr>
          </w:p>
        </w:tc>
        <w:tc>
          <w:tcPr>
            <w:tcW w:w="1155" w:type="dxa"/>
            <w:vMerge w:val="restart"/>
            <w:vAlign w:val="center"/>
          </w:tcPr>
          <w:p w:rsidR="000B0555" w:rsidRDefault="003967AF">
            <w:pPr>
              <w:jc w:val="center"/>
              <w:rPr>
                <w:rFonts w:ascii="宋体" w:hAnsi="宋体" w:cs="宋体"/>
                <w:sz w:val="20"/>
                <w:szCs w:val="20"/>
              </w:rPr>
            </w:pPr>
            <w:r>
              <w:rPr>
                <w:rFonts w:ascii="宋体" w:hAnsi="宋体" w:cs="宋体" w:hint="eastAsia"/>
                <w:sz w:val="20"/>
                <w:szCs w:val="20"/>
              </w:rPr>
              <w:t>级配碎石及级配碎砾石</w:t>
            </w: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压实度</w:t>
            </w:r>
          </w:p>
        </w:tc>
        <w:tc>
          <w:tcPr>
            <w:tcW w:w="1890" w:type="dxa"/>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每</w:t>
            </w:r>
            <w:r>
              <w:rPr>
                <w:rFonts w:ascii="宋体" w:hAnsi="宋体" w:cs="宋体" w:hint="eastAsia"/>
                <w:sz w:val="20"/>
                <w:szCs w:val="20"/>
              </w:rPr>
              <w:t>1000</w:t>
            </w:r>
            <w:r>
              <w:rPr>
                <w:rFonts w:ascii="宋体" w:hAnsi="宋体" w:cs="宋体" w:hint="eastAsia"/>
                <w:sz w:val="20"/>
                <w:szCs w:val="20"/>
              </w:rPr>
              <w:t>㎡抽检</w:t>
            </w:r>
            <w:r>
              <w:rPr>
                <w:rFonts w:ascii="宋体" w:hAnsi="宋体" w:cs="宋体" w:hint="eastAsia"/>
                <w:sz w:val="20"/>
                <w:szCs w:val="20"/>
              </w:rPr>
              <w:t>1</w:t>
            </w:r>
            <w:r>
              <w:rPr>
                <w:rFonts w:ascii="宋体" w:hAnsi="宋体" w:cs="宋体" w:hint="eastAsia"/>
                <w:sz w:val="20"/>
                <w:szCs w:val="20"/>
              </w:rPr>
              <w:t>点</w:t>
            </w:r>
            <w:r>
              <w:rPr>
                <w:rFonts w:ascii="宋体" w:hAnsi="宋体" w:cs="宋体" w:hint="eastAsia"/>
                <w:sz w:val="20"/>
                <w:szCs w:val="20"/>
              </w:rPr>
              <w:t>。</w:t>
            </w:r>
          </w:p>
        </w:tc>
        <w:tc>
          <w:tcPr>
            <w:tcW w:w="1560" w:type="dxa"/>
            <w:vAlign w:val="center"/>
          </w:tcPr>
          <w:p w:rsidR="000B0555" w:rsidRDefault="003967AF">
            <w:pPr>
              <w:jc w:val="center"/>
              <w:rPr>
                <w:rFonts w:ascii="宋体" w:hAnsi="宋体" w:cs="宋体"/>
                <w:sz w:val="20"/>
                <w:szCs w:val="20"/>
              </w:rPr>
            </w:pPr>
            <w:r>
              <w:rPr>
                <w:rFonts w:ascii="宋体" w:hAnsi="宋体" w:cs="宋体" w:hint="eastAsia"/>
                <w:sz w:val="20"/>
                <w:szCs w:val="20"/>
              </w:rPr>
              <w:t>灌砂法</w:t>
            </w:r>
          </w:p>
        </w:tc>
        <w:tc>
          <w:tcPr>
            <w:tcW w:w="3885" w:type="dxa"/>
            <w:vAlign w:val="center"/>
          </w:tcPr>
          <w:p w:rsidR="000B0555" w:rsidRDefault="003967AF">
            <w:pPr>
              <w:rPr>
                <w:rFonts w:ascii="宋体" w:hAnsi="宋体" w:cs="宋体"/>
                <w:sz w:val="20"/>
                <w:szCs w:val="20"/>
              </w:rPr>
            </w:pPr>
            <w:r>
              <w:rPr>
                <w:rFonts w:ascii="宋体" w:hAnsi="宋体" w:cs="宋体" w:hint="eastAsia"/>
                <w:sz w:val="20"/>
                <w:szCs w:val="20"/>
              </w:rPr>
              <w:t>公路土工试验规程</w:t>
            </w:r>
            <w:r>
              <w:rPr>
                <w:rFonts w:ascii="宋体" w:hAnsi="宋体" w:cs="宋体" w:hint="eastAsia"/>
                <w:sz w:val="20"/>
                <w:szCs w:val="20"/>
              </w:rPr>
              <w:t>JTG</w:t>
            </w:r>
            <w:r>
              <w:rPr>
                <w:rFonts w:ascii="宋体" w:hAnsi="宋体" w:cs="宋体" w:hint="eastAsia"/>
                <w:sz w:val="20"/>
                <w:szCs w:val="20"/>
              </w:rPr>
              <w:t xml:space="preserve"> </w:t>
            </w:r>
            <w:r>
              <w:rPr>
                <w:rFonts w:ascii="宋体" w:hAnsi="宋体" w:cs="宋体" w:hint="eastAsia"/>
                <w:sz w:val="20"/>
                <w:szCs w:val="20"/>
              </w:rPr>
              <w:t>E40-2007</w:t>
            </w:r>
          </w:p>
          <w:p w:rsidR="000B0555" w:rsidRDefault="003967AF">
            <w:pPr>
              <w:rPr>
                <w:rFonts w:ascii="宋体" w:hAnsi="宋体" w:cs="宋体"/>
                <w:sz w:val="20"/>
                <w:szCs w:val="20"/>
              </w:rPr>
            </w:pPr>
            <w:r>
              <w:rPr>
                <w:rFonts w:ascii="宋体" w:hAnsi="宋体" w:cs="宋体" w:hint="eastAsia"/>
                <w:sz w:val="20"/>
                <w:szCs w:val="20"/>
              </w:rPr>
              <w:t>公路路基路面现场测试规程</w:t>
            </w:r>
            <w:r>
              <w:rPr>
                <w:rFonts w:ascii="宋体" w:hAnsi="宋体" w:cs="宋体" w:hint="eastAsia"/>
                <w:sz w:val="20"/>
                <w:szCs w:val="20"/>
              </w:rPr>
              <w:t>JTG</w:t>
            </w:r>
            <w:r>
              <w:rPr>
                <w:rFonts w:ascii="宋体" w:hAnsi="宋体" w:cs="宋体" w:hint="eastAsia"/>
                <w:sz w:val="20"/>
                <w:szCs w:val="20"/>
              </w:rPr>
              <w:t xml:space="preserve"> </w:t>
            </w:r>
            <w:r>
              <w:rPr>
                <w:rFonts w:ascii="宋体" w:hAnsi="宋体" w:cs="宋体" w:hint="eastAsia"/>
                <w:sz w:val="20"/>
                <w:szCs w:val="20"/>
              </w:rPr>
              <w:t>E60-2008</w:t>
            </w:r>
          </w:p>
        </w:tc>
      </w:tr>
      <w:tr w:rsidR="000B0555">
        <w:trPr>
          <w:trHeight w:val="765"/>
          <w:jc w:val="center"/>
        </w:trPr>
        <w:tc>
          <w:tcPr>
            <w:tcW w:w="629" w:type="dxa"/>
            <w:vMerge/>
            <w:vAlign w:val="center"/>
          </w:tcPr>
          <w:p w:rsidR="000B0555" w:rsidRDefault="000B0555">
            <w:pPr>
              <w:rPr>
                <w:rFonts w:ascii="宋体" w:hAnsi="宋体" w:cs="宋体"/>
                <w:sz w:val="20"/>
                <w:szCs w:val="20"/>
              </w:rPr>
            </w:pPr>
          </w:p>
        </w:tc>
        <w:tc>
          <w:tcPr>
            <w:tcW w:w="1155" w:type="dxa"/>
            <w:vMerge/>
            <w:vAlign w:val="center"/>
          </w:tcPr>
          <w:p w:rsidR="000B0555" w:rsidRDefault="000B0555">
            <w:pPr>
              <w:jc w:val="center"/>
              <w:rPr>
                <w:rFonts w:ascii="宋体" w:hAnsi="宋体" w:cs="宋体"/>
                <w:sz w:val="20"/>
                <w:szCs w:val="20"/>
              </w:rPr>
            </w:pP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回弹</w:t>
            </w:r>
            <w:r>
              <w:rPr>
                <w:rFonts w:ascii="宋体" w:hAnsi="宋体" w:cs="宋体" w:hint="eastAsia"/>
                <w:sz w:val="20"/>
                <w:szCs w:val="20"/>
              </w:rPr>
              <w:t>弯沉</w:t>
            </w:r>
          </w:p>
        </w:tc>
        <w:tc>
          <w:tcPr>
            <w:tcW w:w="1890" w:type="dxa"/>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每车道﹑每</w:t>
            </w:r>
            <w:r>
              <w:rPr>
                <w:rFonts w:ascii="宋体" w:hAnsi="宋体" w:cs="宋体" w:hint="eastAsia"/>
                <w:sz w:val="20"/>
                <w:szCs w:val="20"/>
              </w:rPr>
              <w:t>20</w:t>
            </w:r>
            <w:r>
              <w:rPr>
                <w:rFonts w:ascii="宋体" w:hAnsi="宋体" w:cs="宋体" w:hint="eastAsia"/>
                <w:sz w:val="20"/>
                <w:szCs w:val="20"/>
              </w:rPr>
              <w:t>米测</w:t>
            </w:r>
            <w:r>
              <w:rPr>
                <w:rFonts w:ascii="宋体" w:hAnsi="宋体" w:cs="宋体" w:hint="eastAsia"/>
                <w:sz w:val="20"/>
                <w:szCs w:val="20"/>
              </w:rPr>
              <w:t>1</w:t>
            </w:r>
            <w:r>
              <w:rPr>
                <w:rFonts w:ascii="宋体" w:hAnsi="宋体" w:cs="宋体" w:hint="eastAsia"/>
                <w:sz w:val="20"/>
                <w:szCs w:val="20"/>
              </w:rPr>
              <w:t>点</w:t>
            </w:r>
            <w:r>
              <w:rPr>
                <w:rFonts w:ascii="宋体" w:hAnsi="宋体" w:cs="宋体" w:hint="eastAsia"/>
                <w:sz w:val="20"/>
                <w:szCs w:val="20"/>
              </w:rPr>
              <w:t>。</w:t>
            </w:r>
          </w:p>
        </w:tc>
        <w:tc>
          <w:tcPr>
            <w:tcW w:w="1560" w:type="dxa"/>
            <w:vAlign w:val="center"/>
          </w:tcPr>
          <w:p w:rsidR="000B0555" w:rsidRDefault="003967AF">
            <w:pPr>
              <w:jc w:val="center"/>
              <w:rPr>
                <w:rFonts w:ascii="宋体" w:hAnsi="宋体" w:cs="宋体"/>
                <w:sz w:val="20"/>
                <w:szCs w:val="20"/>
              </w:rPr>
            </w:pPr>
            <w:r>
              <w:rPr>
                <w:rFonts w:ascii="宋体" w:hAnsi="宋体" w:cs="宋体" w:hint="eastAsia"/>
                <w:sz w:val="20"/>
                <w:szCs w:val="20"/>
              </w:rPr>
              <w:t>弯沉仪检测</w:t>
            </w:r>
          </w:p>
        </w:tc>
        <w:tc>
          <w:tcPr>
            <w:tcW w:w="3885" w:type="dxa"/>
            <w:vMerge w:val="restart"/>
            <w:vAlign w:val="center"/>
          </w:tcPr>
          <w:p w:rsidR="000B0555" w:rsidRDefault="003967AF">
            <w:pPr>
              <w:rPr>
                <w:rFonts w:ascii="宋体" w:hAnsi="宋体" w:cs="宋体"/>
                <w:sz w:val="20"/>
                <w:szCs w:val="20"/>
              </w:rPr>
            </w:pPr>
            <w:r>
              <w:rPr>
                <w:rFonts w:ascii="宋体" w:hAnsi="宋体" w:cs="宋体" w:hint="eastAsia"/>
                <w:sz w:val="20"/>
                <w:szCs w:val="20"/>
              </w:rPr>
              <w:t>公路路基路面现场测试规程</w:t>
            </w:r>
            <w:r>
              <w:rPr>
                <w:rFonts w:ascii="宋体" w:hAnsi="宋体" w:cs="宋体" w:hint="eastAsia"/>
                <w:sz w:val="20"/>
                <w:szCs w:val="20"/>
              </w:rPr>
              <w:t>JTG</w:t>
            </w:r>
            <w:r>
              <w:rPr>
                <w:rFonts w:ascii="宋体" w:hAnsi="宋体" w:cs="宋体" w:hint="eastAsia"/>
                <w:sz w:val="20"/>
                <w:szCs w:val="20"/>
              </w:rPr>
              <w:t xml:space="preserve"> </w:t>
            </w:r>
            <w:r>
              <w:rPr>
                <w:rFonts w:ascii="宋体" w:hAnsi="宋体" w:cs="宋体" w:hint="eastAsia"/>
                <w:sz w:val="20"/>
                <w:szCs w:val="20"/>
              </w:rPr>
              <w:t>E60-2008</w:t>
            </w:r>
          </w:p>
        </w:tc>
      </w:tr>
      <w:tr w:rsidR="000B0555">
        <w:trPr>
          <w:trHeight w:val="765"/>
          <w:jc w:val="center"/>
        </w:trPr>
        <w:tc>
          <w:tcPr>
            <w:tcW w:w="629" w:type="dxa"/>
            <w:vMerge/>
            <w:vAlign w:val="center"/>
          </w:tcPr>
          <w:p w:rsidR="000B0555" w:rsidRDefault="000B0555">
            <w:pPr>
              <w:rPr>
                <w:rFonts w:ascii="宋体" w:hAnsi="宋体" w:cs="宋体"/>
                <w:sz w:val="20"/>
                <w:szCs w:val="20"/>
              </w:rPr>
            </w:pPr>
          </w:p>
        </w:tc>
        <w:tc>
          <w:tcPr>
            <w:tcW w:w="1155" w:type="dxa"/>
            <w:vMerge w:val="restart"/>
            <w:vAlign w:val="center"/>
          </w:tcPr>
          <w:p w:rsidR="000B0555" w:rsidRDefault="003967AF">
            <w:pPr>
              <w:jc w:val="center"/>
              <w:rPr>
                <w:rFonts w:ascii="宋体" w:hAnsi="宋体" w:cs="宋体"/>
                <w:sz w:val="20"/>
                <w:szCs w:val="20"/>
              </w:rPr>
            </w:pPr>
            <w:r>
              <w:rPr>
                <w:rFonts w:ascii="宋体" w:hAnsi="宋体" w:cs="宋体" w:hint="eastAsia"/>
                <w:sz w:val="20"/>
                <w:szCs w:val="20"/>
              </w:rPr>
              <w:t>沥青混合料﹙沥青碎石﹚基层</w:t>
            </w: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压实度</w:t>
            </w:r>
          </w:p>
        </w:tc>
        <w:tc>
          <w:tcPr>
            <w:tcW w:w="1890" w:type="dxa"/>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每</w:t>
            </w:r>
            <w:r>
              <w:rPr>
                <w:rFonts w:ascii="宋体" w:hAnsi="宋体" w:cs="宋体" w:hint="eastAsia"/>
                <w:sz w:val="20"/>
                <w:szCs w:val="20"/>
              </w:rPr>
              <w:t>1000</w:t>
            </w:r>
            <w:r>
              <w:rPr>
                <w:rFonts w:ascii="宋体" w:hAnsi="宋体" w:cs="宋体" w:hint="eastAsia"/>
                <w:sz w:val="20"/>
                <w:szCs w:val="20"/>
              </w:rPr>
              <w:t>㎡抽检</w:t>
            </w:r>
            <w:r>
              <w:rPr>
                <w:rFonts w:ascii="宋体" w:hAnsi="宋体" w:cs="宋体" w:hint="eastAsia"/>
                <w:sz w:val="20"/>
                <w:szCs w:val="20"/>
              </w:rPr>
              <w:t>1</w:t>
            </w:r>
            <w:r>
              <w:rPr>
                <w:rFonts w:ascii="宋体" w:hAnsi="宋体" w:cs="宋体" w:hint="eastAsia"/>
                <w:sz w:val="20"/>
                <w:szCs w:val="20"/>
              </w:rPr>
              <w:t>点</w:t>
            </w:r>
            <w:r>
              <w:rPr>
                <w:rFonts w:ascii="宋体" w:hAnsi="宋体" w:cs="宋体" w:hint="eastAsia"/>
                <w:sz w:val="20"/>
                <w:szCs w:val="20"/>
              </w:rPr>
              <w:t>。</w:t>
            </w:r>
          </w:p>
        </w:tc>
        <w:tc>
          <w:tcPr>
            <w:tcW w:w="1560" w:type="dxa"/>
            <w:vAlign w:val="center"/>
          </w:tcPr>
          <w:p w:rsidR="000B0555" w:rsidRDefault="003967AF">
            <w:pPr>
              <w:jc w:val="center"/>
              <w:rPr>
                <w:rFonts w:ascii="宋体" w:hAnsi="宋体" w:cs="宋体"/>
                <w:sz w:val="20"/>
                <w:szCs w:val="20"/>
              </w:rPr>
            </w:pPr>
            <w:r>
              <w:rPr>
                <w:rFonts w:ascii="宋体" w:hAnsi="宋体" w:cs="宋体" w:hint="eastAsia"/>
                <w:sz w:val="20"/>
                <w:szCs w:val="20"/>
              </w:rPr>
              <w:t>钻芯法</w:t>
            </w:r>
          </w:p>
          <w:p w:rsidR="000B0555" w:rsidRDefault="003967AF">
            <w:pPr>
              <w:jc w:val="center"/>
              <w:rPr>
                <w:rFonts w:ascii="宋体" w:hAnsi="宋体" w:cs="宋体"/>
                <w:sz w:val="20"/>
                <w:szCs w:val="20"/>
              </w:rPr>
            </w:pPr>
            <w:r>
              <w:rPr>
                <w:rFonts w:ascii="宋体" w:hAnsi="宋体" w:cs="宋体" w:hint="eastAsia"/>
                <w:sz w:val="20"/>
                <w:szCs w:val="20"/>
              </w:rPr>
              <w:t>钻孔取样</w:t>
            </w:r>
          </w:p>
        </w:tc>
        <w:tc>
          <w:tcPr>
            <w:tcW w:w="3885" w:type="dxa"/>
            <w:vMerge/>
            <w:vAlign w:val="center"/>
          </w:tcPr>
          <w:p w:rsidR="000B0555" w:rsidRDefault="000B0555">
            <w:pPr>
              <w:rPr>
                <w:rFonts w:ascii="宋体" w:hAnsi="宋体" w:cs="宋体"/>
                <w:sz w:val="20"/>
                <w:szCs w:val="20"/>
              </w:rPr>
            </w:pPr>
          </w:p>
        </w:tc>
      </w:tr>
      <w:tr w:rsidR="000B0555">
        <w:trPr>
          <w:trHeight w:val="765"/>
          <w:jc w:val="center"/>
        </w:trPr>
        <w:tc>
          <w:tcPr>
            <w:tcW w:w="629" w:type="dxa"/>
            <w:vMerge/>
            <w:vAlign w:val="center"/>
          </w:tcPr>
          <w:p w:rsidR="000B0555" w:rsidRDefault="000B0555">
            <w:pPr>
              <w:rPr>
                <w:rFonts w:ascii="宋体" w:hAnsi="宋体" w:cs="宋体"/>
                <w:sz w:val="20"/>
                <w:szCs w:val="20"/>
              </w:rPr>
            </w:pPr>
          </w:p>
        </w:tc>
        <w:tc>
          <w:tcPr>
            <w:tcW w:w="1155" w:type="dxa"/>
            <w:vMerge/>
            <w:vAlign w:val="center"/>
          </w:tcPr>
          <w:p w:rsidR="000B0555" w:rsidRDefault="000B0555">
            <w:pPr>
              <w:jc w:val="center"/>
              <w:rPr>
                <w:rFonts w:ascii="宋体" w:hAnsi="宋体" w:cs="宋体"/>
                <w:sz w:val="20"/>
                <w:szCs w:val="20"/>
              </w:rPr>
            </w:pP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回弹</w:t>
            </w:r>
            <w:r>
              <w:rPr>
                <w:rFonts w:ascii="宋体" w:hAnsi="宋体" w:cs="宋体" w:hint="eastAsia"/>
                <w:sz w:val="20"/>
                <w:szCs w:val="20"/>
              </w:rPr>
              <w:t>弯沉</w:t>
            </w:r>
          </w:p>
        </w:tc>
        <w:tc>
          <w:tcPr>
            <w:tcW w:w="1890" w:type="dxa"/>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每车道﹑每</w:t>
            </w:r>
            <w:r>
              <w:rPr>
                <w:rFonts w:ascii="宋体" w:hAnsi="宋体" w:cs="宋体" w:hint="eastAsia"/>
                <w:sz w:val="20"/>
                <w:szCs w:val="20"/>
              </w:rPr>
              <w:t>20</w:t>
            </w:r>
            <w:r>
              <w:rPr>
                <w:rFonts w:ascii="宋体" w:hAnsi="宋体" w:cs="宋体" w:hint="eastAsia"/>
                <w:sz w:val="20"/>
                <w:szCs w:val="20"/>
              </w:rPr>
              <w:t>米测</w:t>
            </w:r>
            <w:r>
              <w:rPr>
                <w:rFonts w:ascii="宋体" w:hAnsi="宋体" w:cs="宋体" w:hint="eastAsia"/>
                <w:sz w:val="20"/>
                <w:szCs w:val="20"/>
              </w:rPr>
              <w:t>1</w:t>
            </w:r>
            <w:r>
              <w:rPr>
                <w:rFonts w:ascii="宋体" w:hAnsi="宋体" w:cs="宋体" w:hint="eastAsia"/>
                <w:sz w:val="20"/>
                <w:szCs w:val="20"/>
              </w:rPr>
              <w:t>点</w:t>
            </w:r>
            <w:r>
              <w:rPr>
                <w:rFonts w:ascii="宋体" w:hAnsi="宋体" w:cs="宋体" w:hint="eastAsia"/>
                <w:sz w:val="20"/>
                <w:szCs w:val="20"/>
              </w:rPr>
              <w:t>。</w:t>
            </w:r>
          </w:p>
        </w:tc>
        <w:tc>
          <w:tcPr>
            <w:tcW w:w="1560" w:type="dxa"/>
            <w:vAlign w:val="center"/>
          </w:tcPr>
          <w:p w:rsidR="000B0555" w:rsidRDefault="003967AF">
            <w:pPr>
              <w:jc w:val="center"/>
              <w:rPr>
                <w:rFonts w:ascii="宋体" w:hAnsi="宋体" w:cs="宋体"/>
                <w:sz w:val="20"/>
                <w:szCs w:val="20"/>
              </w:rPr>
            </w:pPr>
            <w:r>
              <w:rPr>
                <w:rFonts w:ascii="宋体" w:hAnsi="宋体" w:cs="宋体" w:hint="eastAsia"/>
                <w:sz w:val="20"/>
                <w:szCs w:val="20"/>
              </w:rPr>
              <w:t>弯沉仪检测</w:t>
            </w:r>
          </w:p>
        </w:tc>
        <w:tc>
          <w:tcPr>
            <w:tcW w:w="3885" w:type="dxa"/>
            <w:vMerge/>
            <w:vAlign w:val="center"/>
          </w:tcPr>
          <w:p w:rsidR="000B0555" w:rsidRDefault="000B0555">
            <w:pPr>
              <w:rPr>
                <w:rFonts w:ascii="宋体" w:hAnsi="宋体" w:cs="宋体"/>
                <w:sz w:val="20"/>
                <w:szCs w:val="20"/>
              </w:rPr>
            </w:pPr>
          </w:p>
        </w:tc>
      </w:tr>
      <w:tr w:rsidR="000B0555">
        <w:trPr>
          <w:trHeight w:val="765"/>
          <w:jc w:val="center"/>
        </w:trPr>
        <w:tc>
          <w:tcPr>
            <w:tcW w:w="629" w:type="dxa"/>
            <w:vMerge/>
            <w:vAlign w:val="center"/>
          </w:tcPr>
          <w:p w:rsidR="000B0555" w:rsidRDefault="000B0555">
            <w:pPr>
              <w:rPr>
                <w:rFonts w:ascii="宋体" w:hAnsi="宋体" w:cs="宋体"/>
                <w:sz w:val="20"/>
                <w:szCs w:val="20"/>
              </w:rPr>
            </w:pPr>
          </w:p>
        </w:tc>
        <w:tc>
          <w:tcPr>
            <w:tcW w:w="1155" w:type="dxa"/>
            <w:vMerge w:val="restart"/>
            <w:vAlign w:val="center"/>
          </w:tcPr>
          <w:p w:rsidR="000B0555" w:rsidRDefault="003967AF">
            <w:pPr>
              <w:jc w:val="center"/>
              <w:rPr>
                <w:rFonts w:ascii="宋体" w:hAnsi="宋体" w:cs="宋体"/>
                <w:sz w:val="20"/>
                <w:szCs w:val="20"/>
              </w:rPr>
            </w:pPr>
            <w:r>
              <w:rPr>
                <w:rFonts w:ascii="宋体" w:hAnsi="宋体" w:cs="宋体" w:hint="eastAsia"/>
                <w:sz w:val="20"/>
                <w:szCs w:val="20"/>
              </w:rPr>
              <w:t>沥青贯入式</w:t>
            </w: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压实度</w:t>
            </w:r>
          </w:p>
        </w:tc>
        <w:tc>
          <w:tcPr>
            <w:tcW w:w="1890" w:type="dxa"/>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每</w:t>
            </w:r>
            <w:r>
              <w:rPr>
                <w:rFonts w:ascii="宋体" w:hAnsi="宋体" w:cs="宋体" w:hint="eastAsia"/>
                <w:sz w:val="20"/>
                <w:szCs w:val="20"/>
              </w:rPr>
              <w:t>1000</w:t>
            </w:r>
            <w:r>
              <w:rPr>
                <w:rFonts w:ascii="宋体" w:hAnsi="宋体" w:cs="宋体" w:hint="eastAsia"/>
                <w:sz w:val="20"/>
                <w:szCs w:val="20"/>
              </w:rPr>
              <w:t>㎡抽检</w:t>
            </w:r>
            <w:r>
              <w:rPr>
                <w:rFonts w:ascii="宋体" w:hAnsi="宋体" w:cs="宋体" w:hint="eastAsia"/>
                <w:sz w:val="20"/>
                <w:szCs w:val="20"/>
              </w:rPr>
              <w:t>1</w:t>
            </w:r>
            <w:r>
              <w:rPr>
                <w:rFonts w:ascii="宋体" w:hAnsi="宋体" w:cs="宋体" w:hint="eastAsia"/>
                <w:sz w:val="20"/>
                <w:szCs w:val="20"/>
              </w:rPr>
              <w:t>点</w:t>
            </w:r>
            <w:r>
              <w:rPr>
                <w:rFonts w:ascii="宋体" w:hAnsi="宋体" w:cs="宋体" w:hint="eastAsia"/>
                <w:sz w:val="20"/>
                <w:szCs w:val="20"/>
              </w:rPr>
              <w:t>。</w:t>
            </w:r>
          </w:p>
        </w:tc>
        <w:tc>
          <w:tcPr>
            <w:tcW w:w="1560" w:type="dxa"/>
            <w:vAlign w:val="center"/>
          </w:tcPr>
          <w:p w:rsidR="000B0555" w:rsidRDefault="003967AF">
            <w:pPr>
              <w:jc w:val="center"/>
              <w:rPr>
                <w:rFonts w:ascii="宋体" w:hAnsi="宋体" w:cs="宋体"/>
                <w:sz w:val="20"/>
                <w:szCs w:val="20"/>
              </w:rPr>
            </w:pPr>
            <w:r>
              <w:rPr>
                <w:rFonts w:ascii="宋体" w:hAnsi="宋体" w:cs="宋体" w:hint="eastAsia"/>
                <w:sz w:val="20"/>
                <w:szCs w:val="20"/>
              </w:rPr>
              <w:t>灌砂法</w:t>
            </w:r>
          </w:p>
        </w:tc>
        <w:tc>
          <w:tcPr>
            <w:tcW w:w="3885" w:type="dxa"/>
            <w:vMerge/>
            <w:vAlign w:val="center"/>
          </w:tcPr>
          <w:p w:rsidR="000B0555" w:rsidRDefault="000B0555">
            <w:pPr>
              <w:rPr>
                <w:rFonts w:ascii="宋体" w:hAnsi="宋体" w:cs="宋体"/>
                <w:sz w:val="20"/>
                <w:szCs w:val="20"/>
              </w:rPr>
            </w:pPr>
          </w:p>
        </w:tc>
      </w:tr>
      <w:tr w:rsidR="000B0555">
        <w:trPr>
          <w:trHeight w:val="765"/>
          <w:jc w:val="center"/>
        </w:trPr>
        <w:tc>
          <w:tcPr>
            <w:tcW w:w="629" w:type="dxa"/>
            <w:vMerge/>
            <w:vAlign w:val="center"/>
          </w:tcPr>
          <w:p w:rsidR="000B0555" w:rsidRDefault="000B0555">
            <w:pPr>
              <w:rPr>
                <w:rFonts w:ascii="宋体" w:hAnsi="宋体" w:cs="宋体"/>
                <w:sz w:val="20"/>
                <w:szCs w:val="20"/>
              </w:rPr>
            </w:pPr>
          </w:p>
        </w:tc>
        <w:tc>
          <w:tcPr>
            <w:tcW w:w="1155" w:type="dxa"/>
            <w:vMerge/>
            <w:vAlign w:val="center"/>
          </w:tcPr>
          <w:p w:rsidR="000B0555" w:rsidRDefault="000B0555">
            <w:pPr>
              <w:jc w:val="center"/>
              <w:rPr>
                <w:rFonts w:ascii="宋体" w:hAnsi="宋体" w:cs="宋体"/>
                <w:sz w:val="20"/>
                <w:szCs w:val="20"/>
              </w:rPr>
            </w:pP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回弹</w:t>
            </w:r>
            <w:r>
              <w:rPr>
                <w:rFonts w:ascii="宋体" w:hAnsi="宋体" w:cs="宋体" w:hint="eastAsia"/>
                <w:sz w:val="20"/>
                <w:szCs w:val="20"/>
              </w:rPr>
              <w:t>弯沉</w:t>
            </w:r>
          </w:p>
        </w:tc>
        <w:tc>
          <w:tcPr>
            <w:tcW w:w="1890" w:type="dxa"/>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每车道﹑每</w:t>
            </w:r>
            <w:r>
              <w:rPr>
                <w:rFonts w:ascii="宋体" w:hAnsi="宋体" w:cs="宋体" w:hint="eastAsia"/>
                <w:sz w:val="20"/>
                <w:szCs w:val="20"/>
              </w:rPr>
              <w:t>20</w:t>
            </w:r>
            <w:r>
              <w:rPr>
                <w:rFonts w:ascii="宋体" w:hAnsi="宋体" w:cs="宋体" w:hint="eastAsia"/>
                <w:sz w:val="20"/>
                <w:szCs w:val="20"/>
              </w:rPr>
              <w:t>米测</w:t>
            </w:r>
            <w:r>
              <w:rPr>
                <w:rFonts w:ascii="宋体" w:hAnsi="宋体" w:cs="宋体" w:hint="eastAsia"/>
                <w:sz w:val="20"/>
                <w:szCs w:val="20"/>
              </w:rPr>
              <w:t>1</w:t>
            </w:r>
            <w:r>
              <w:rPr>
                <w:rFonts w:ascii="宋体" w:hAnsi="宋体" w:cs="宋体" w:hint="eastAsia"/>
                <w:sz w:val="20"/>
                <w:szCs w:val="20"/>
              </w:rPr>
              <w:t>点</w:t>
            </w:r>
            <w:r>
              <w:rPr>
                <w:rFonts w:ascii="宋体" w:hAnsi="宋体" w:cs="宋体" w:hint="eastAsia"/>
                <w:sz w:val="20"/>
                <w:szCs w:val="20"/>
              </w:rPr>
              <w:t>。</w:t>
            </w:r>
          </w:p>
        </w:tc>
        <w:tc>
          <w:tcPr>
            <w:tcW w:w="1560" w:type="dxa"/>
            <w:vAlign w:val="center"/>
          </w:tcPr>
          <w:p w:rsidR="000B0555" w:rsidRDefault="003967AF">
            <w:pPr>
              <w:jc w:val="center"/>
              <w:rPr>
                <w:rFonts w:ascii="宋体" w:hAnsi="宋体" w:cs="宋体"/>
                <w:sz w:val="20"/>
                <w:szCs w:val="20"/>
              </w:rPr>
            </w:pPr>
            <w:r>
              <w:rPr>
                <w:rFonts w:ascii="宋体" w:hAnsi="宋体" w:cs="宋体" w:hint="eastAsia"/>
                <w:sz w:val="20"/>
                <w:szCs w:val="20"/>
              </w:rPr>
              <w:t>弯沉仪检测</w:t>
            </w:r>
          </w:p>
        </w:tc>
        <w:tc>
          <w:tcPr>
            <w:tcW w:w="3885" w:type="dxa"/>
            <w:vMerge/>
            <w:vAlign w:val="center"/>
          </w:tcPr>
          <w:p w:rsidR="000B0555" w:rsidRDefault="000B0555">
            <w:pPr>
              <w:rPr>
                <w:rFonts w:ascii="宋体" w:hAnsi="宋体" w:cs="宋体"/>
                <w:sz w:val="20"/>
                <w:szCs w:val="20"/>
              </w:rPr>
            </w:pPr>
          </w:p>
        </w:tc>
      </w:tr>
      <w:tr w:rsidR="000B0555">
        <w:trPr>
          <w:trHeight w:val="765"/>
          <w:jc w:val="center"/>
        </w:trPr>
        <w:tc>
          <w:tcPr>
            <w:tcW w:w="629" w:type="dxa"/>
            <w:vMerge w:val="restart"/>
            <w:vAlign w:val="center"/>
          </w:tcPr>
          <w:p w:rsidR="000B0555" w:rsidRDefault="003967AF">
            <w:pPr>
              <w:jc w:val="center"/>
              <w:rPr>
                <w:rFonts w:ascii="宋体" w:hAnsi="宋体" w:cs="宋体"/>
                <w:sz w:val="20"/>
                <w:szCs w:val="20"/>
              </w:rPr>
            </w:pPr>
            <w:bookmarkStart w:id="83" w:name="_Toc10735"/>
            <w:r>
              <w:rPr>
                <w:rFonts w:ascii="宋体" w:hAnsi="宋体" w:cs="宋体" w:hint="eastAsia"/>
                <w:sz w:val="20"/>
                <w:szCs w:val="20"/>
              </w:rPr>
              <w:t>广场与停车场面层</w:t>
            </w:r>
          </w:p>
        </w:tc>
        <w:tc>
          <w:tcPr>
            <w:tcW w:w="1155" w:type="dxa"/>
            <w:vAlign w:val="center"/>
          </w:tcPr>
          <w:p w:rsidR="000B0555" w:rsidRDefault="003967AF">
            <w:pPr>
              <w:jc w:val="center"/>
              <w:rPr>
                <w:rFonts w:ascii="宋体" w:hAnsi="宋体" w:cs="宋体"/>
                <w:sz w:val="20"/>
                <w:szCs w:val="20"/>
              </w:rPr>
            </w:pPr>
            <w:r>
              <w:rPr>
                <w:rFonts w:ascii="宋体" w:hAnsi="宋体" w:cs="宋体" w:hint="eastAsia"/>
                <w:sz w:val="20"/>
                <w:szCs w:val="20"/>
              </w:rPr>
              <w:t>沥青混合料面层</w:t>
            </w: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厚度</w:t>
            </w:r>
          </w:p>
        </w:tc>
        <w:tc>
          <w:tcPr>
            <w:tcW w:w="1890" w:type="dxa"/>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每</w:t>
            </w:r>
            <w:r>
              <w:rPr>
                <w:rFonts w:ascii="宋体" w:hAnsi="宋体" w:cs="宋体" w:hint="eastAsia"/>
                <w:sz w:val="20"/>
                <w:szCs w:val="20"/>
              </w:rPr>
              <w:t>1000</w:t>
            </w:r>
            <w:r>
              <w:rPr>
                <w:rFonts w:ascii="宋体" w:hAnsi="宋体" w:cs="宋体" w:hint="eastAsia"/>
                <w:sz w:val="20"/>
                <w:szCs w:val="20"/>
              </w:rPr>
              <w:t>㎡抽测</w:t>
            </w:r>
            <w:r>
              <w:rPr>
                <w:rFonts w:ascii="宋体" w:hAnsi="宋体" w:cs="宋体" w:hint="eastAsia"/>
                <w:sz w:val="20"/>
                <w:szCs w:val="20"/>
              </w:rPr>
              <w:t>1</w:t>
            </w:r>
            <w:r>
              <w:rPr>
                <w:rFonts w:ascii="宋体" w:hAnsi="宋体" w:cs="宋体" w:hint="eastAsia"/>
                <w:sz w:val="20"/>
                <w:szCs w:val="20"/>
              </w:rPr>
              <w:t>点</w:t>
            </w:r>
            <w:r>
              <w:rPr>
                <w:rFonts w:ascii="宋体" w:hAnsi="宋体" w:cs="宋体" w:hint="eastAsia"/>
                <w:sz w:val="20"/>
                <w:szCs w:val="20"/>
              </w:rPr>
              <w:t>。</w:t>
            </w:r>
          </w:p>
        </w:tc>
        <w:tc>
          <w:tcPr>
            <w:tcW w:w="1560" w:type="dxa"/>
            <w:vAlign w:val="center"/>
          </w:tcPr>
          <w:p w:rsidR="000B0555" w:rsidRDefault="003967AF">
            <w:pPr>
              <w:jc w:val="center"/>
              <w:rPr>
                <w:rFonts w:ascii="宋体" w:hAnsi="宋体" w:cs="宋体"/>
                <w:sz w:val="20"/>
                <w:szCs w:val="20"/>
              </w:rPr>
            </w:pPr>
            <w:r>
              <w:rPr>
                <w:rFonts w:ascii="宋体" w:hAnsi="宋体" w:cs="宋体" w:hint="eastAsia"/>
                <w:sz w:val="20"/>
                <w:szCs w:val="20"/>
              </w:rPr>
              <w:t>钻孔用钢尺量</w:t>
            </w:r>
          </w:p>
        </w:tc>
        <w:tc>
          <w:tcPr>
            <w:tcW w:w="3885" w:type="dxa"/>
            <w:vAlign w:val="center"/>
          </w:tcPr>
          <w:p w:rsidR="000B0555" w:rsidRDefault="003967AF">
            <w:pPr>
              <w:rPr>
                <w:rFonts w:ascii="宋体" w:hAnsi="宋体" w:cs="宋体"/>
                <w:sz w:val="20"/>
                <w:szCs w:val="20"/>
              </w:rPr>
            </w:pPr>
            <w:r>
              <w:rPr>
                <w:rFonts w:ascii="宋体" w:hAnsi="宋体" w:cs="宋体" w:hint="eastAsia"/>
                <w:sz w:val="20"/>
                <w:szCs w:val="20"/>
              </w:rPr>
              <w:t>公路路基路面现场测试规程</w:t>
            </w:r>
            <w:r>
              <w:rPr>
                <w:rFonts w:ascii="宋体" w:hAnsi="宋体" w:cs="宋体" w:hint="eastAsia"/>
                <w:sz w:val="20"/>
                <w:szCs w:val="20"/>
              </w:rPr>
              <w:t>JTG</w:t>
            </w:r>
            <w:r>
              <w:rPr>
                <w:rFonts w:ascii="宋体" w:hAnsi="宋体" w:cs="宋体" w:hint="eastAsia"/>
                <w:sz w:val="20"/>
                <w:szCs w:val="20"/>
              </w:rPr>
              <w:t xml:space="preserve"> </w:t>
            </w:r>
            <w:r>
              <w:rPr>
                <w:rFonts w:ascii="宋体" w:hAnsi="宋体" w:cs="宋体" w:hint="eastAsia"/>
                <w:sz w:val="20"/>
                <w:szCs w:val="20"/>
              </w:rPr>
              <w:t>E60-2008</w:t>
            </w:r>
          </w:p>
        </w:tc>
      </w:tr>
      <w:tr w:rsidR="000B0555">
        <w:trPr>
          <w:trHeight w:val="765"/>
          <w:jc w:val="center"/>
        </w:trPr>
        <w:tc>
          <w:tcPr>
            <w:tcW w:w="629" w:type="dxa"/>
            <w:vMerge/>
            <w:vAlign w:val="center"/>
          </w:tcPr>
          <w:p w:rsidR="000B0555" w:rsidRDefault="000B0555">
            <w:pPr>
              <w:rPr>
                <w:rFonts w:ascii="宋体" w:hAnsi="宋体" w:cs="宋体"/>
                <w:sz w:val="20"/>
                <w:szCs w:val="20"/>
              </w:rPr>
            </w:pPr>
          </w:p>
        </w:tc>
        <w:tc>
          <w:tcPr>
            <w:tcW w:w="1155" w:type="dxa"/>
            <w:vMerge w:val="restart"/>
            <w:vAlign w:val="center"/>
          </w:tcPr>
          <w:p w:rsidR="000B0555" w:rsidRDefault="003967AF">
            <w:pPr>
              <w:jc w:val="center"/>
              <w:rPr>
                <w:rFonts w:ascii="宋体" w:hAnsi="宋体" w:cs="宋体"/>
                <w:sz w:val="20"/>
                <w:szCs w:val="20"/>
              </w:rPr>
            </w:pPr>
            <w:r>
              <w:rPr>
                <w:rFonts w:ascii="宋体" w:hAnsi="宋体" w:cs="宋体" w:hint="eastAsia"/>
                <w:sz w:val="20"/>
                <w:szCs w:val="20"/>
              </w:rPr>
              <w:t>水泥混凝土面层</w:t>
            </w: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厚度</w:t>
            </w:r>
          </w:p>
        </w:tc>
        <w:tc>
          <w:tcPr>
            <w:tcW w:w="1890" w:type="dxa"/>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每</w:t>
            </w:r>
            <w:r>
              <w:rPr>
                <w:rFonts w:ascii="宋体" w:hAnsi="宋体" w:cs="宋体" w:hint="eastAsia"/>
                <w:sz w:val="20"/>
                <w:szCs w:val="20"/>
              </w:rPr>
              <w:t>1000</w:t>
            </w:r>
            <w:r>
              <w:rPr>
                <w:rFonts w:ascii="宋体" w:hAnsi="宋体" w:cs="宋体" w:hint="eastAsia"/>
                <w:sz w:val="20"/>
                <w:szCs w:val="20"/>
              </w:rPr>
              <w:t>㎡抽测</w:t>
            </w:r>
            <w:r>
              <w:rPr>
                <w:rFonts w:ascii="宋体" w:hAnsi="宋体" w:cs="宋体" w:hint="eastAsia"/>
                <w:sz w:val="20"/>
                <w:szCs w:val="20"/>
              </w:rPr>
              <w:t>1</w:t>
            </w:r>
            <w:r>
              <w:rPr>
                <w:rFonts w:ascii="宋体" w:hAnsi="宋体" w:cs="宋体" w:hint="eastAsia"/>
                <w:sz w:val="20"/>
                <w:szCs w:val="20"/>
              </w:rPr>
              <w:t>点</w:t>
            </w:r>
            <w:r>
              <w:rPr>
                <w:rFonts w:ascii="宋体" w:hAnsi="宋体" w:cs="宋体" w:hint="eastAsia"/>
                <w:sz w:val="20"/>
                <w:szCs w:val="20"/>
              </w:rPr>
              <w:t>。</w:t>
            </w:r>
          </w:p>
        </w:tc>
        <w:tc>
          <w:tcPr>
            <w:tcW w:w="1560" w:type="dxa"/>
            <w:vAlign w:val="center"/>
          </w:tcPr>
          <w:p w:rsidR="000B0555" w:rsidRDefault="003967AF">
            <w:pPr>
              <w:jc w:val="center"/>
              <w:rPr>
                <w:rFonts w:ascii="宋体" w:hAnsi="宋体" w:cs="宋体"/>
                <w:sz w:val="20"/>
                <w:szCs w:val="20"/>
              </w:rPr>
            </w:pPr>
            <w:r>
              <w:rPr>
                <w:rFonts w:ascii="宋体" w:hAnsi="宋体" w:cs="宋体" w:hint="eastAsia"/>
                <w:sz w:val="20"/>
                <w:szCs w:val="20"/>
              </w:rPr>
              <w:t>钻孔用钢尺量</w:t>
            </w:r>
          </w:p>
        </w:tc>
        <w:tc>
          <w:tcPr>
            <w:tcW w:w="3885" w:type="dxa"/>
            <w:vMerge w:val="restart"/>
            <w:vAlign w:val="center"/>
          </w:tcPr>
          <w:p w:rsidR="000B0555" w:rsidRDefault="003967AF">
            <w:pPr>
              <w:rPr>
                <w:rFonts w:ascii="宋体" w:hAnsi="宋体" w:cs="宋体"/>
                <w:sz w:val="20"/>
                <w:szCs w:val="20"/>
              </w:rPr>
            </w:pPr>
            <w:r>
              <w:rPr>
                <w:rFonts w:ascii="宋体" w:hAnsi="宋体" w:cs="宋体" w:hint="eastAsia"/>
                <w:sz w:val="20"/>
                <w:szCs w:val="20"/>
              </w:rPr>
              <w:t>公路路基路面现场测试规程</w:t>
            </w:r>
            <w:r>
              <w:rPr>
                <w:rFonts w:ascii="宋体" w:hAnsi="宋体" w:cs="宋体" w:hint="eastAsia"/>
                <w:sz w:val="20"/>
                <w:szCs w:val="20"/>
              </w:rPr>
              <w:t>JTG</w:t>
            </w:r>
            <w:r>
              <w:rPr>
                <w:rFonts w:ascii="宋体" w:hAnsi="宋体" w:cs="宋体" w:hint="eastAsia"/>
                <w:sz w:val="20"/>
                <w:szCs w:val="20"/>
              </w:rPr>
              <w:t xml:space="preserve"> </w:t>
            </w:r>
            <w:r>
              <w:rPr>
                <w:rFonts w:ascii="宋体" w:hAnsi="宋体" w:cs="宋体" w:hint="eastAsia"/>
                <w:sz w:val="20"/>
                <w:szCs w:val="20"/>
              </w:rPr>
              <w:t>E60-2008</w:t>
            </w:r>
          </w:p>
        </w:tc>
      </w:tr>
      <w:tr w:rsidR="000B0555">
        <w:trPr>
          <w:trHeight w:val="765"/>
          <w:jc w:val="center"/>
        </w:trPr>
        <w:tc>
          <w:tcPr>
            <w:tcW w:w="629" w:type="dxa"/>
            <w:vMerge/>
            <w:vAlign w:val="center"/>
          </w:tcPr>
          <w:p w:rsidR="000B0555" w:rsidRDefault="000B0555">
            <w:pPr>
              <w:rPr>
                <w:rFonts w:ascii="宋体" w:hAnsi="宋体" w:cs="宋体"/>
                <w:sz w:val="20"/>
                <w:szCs w:val="20"/>
              </w:rPr>
            </w:pPr>
          </w:p>
        </w:tc>
        <w:tc>
          <w:tcPr>
            <w:tcW w:w="1155" w:type="dxa"/>
            <w:vMerge/>
            <w:vAlign w:val="center"/>
          </w:tcPr>
          <w:p w:rsidR="000B0555" w:rsidRDefault="000B0555">
            <w:pPr>
              <w:jc w:val="center"/>
              <w:rPr>
                <w:rFonts w:ascii="宋体" w:hAnsi="宋体" w:cs="宋体"/>
                <w:sz w:val="20"/>
                <w:szCs w:val="20"/>
              </w:rPr>
            </w:pP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抗滑构造</w:t>
            </w:r>
          </w:p>
        </w:tc>
        <w:tc>
          <w:tcPr>
            <w:tcW w:w="1890" w:type="dxa"/>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每</w:t>
            </w:r>
            <w:r>
              <w:rPr>
                <w:rFonts w:ascii="宋体" w:hAnsi="宋体" w:cs="宋体" w:hint="eastAsia"/>
                <w:sz w:val="20"/>
                <w:szCs w:val="20"/>
              </w:rPr>
              <w:t>1000</w:t>
            </w:r>
            <w:r>
              <w:rPr>
                <w:rFonts w:ascii="宋体" w:hAnsi="宋体" w:cs="宋体" w:hint="eastAsia"/>
                <w:sz w:val="20"/>
                <w:szCs w:val="20"/>
              </w:rPr>
              <w:t>㎡抽测</w:t>
            </w:r>
            <w:r>
              <w:rPr>
                <w:rFonts w:ascii="宋体" w:hAnsi="宋体" w:cs="宋体" w:hint="eastAsia"/>
                <w:sz w:val="20"/>
                <w:szCs w:val="20"/>
              </w:rPr>
              <w:t>1</w:t>
            </w:r>
            <w:r>
              <w:rPr>
                <w:rFonts w:ascii="宋体" w:hAnsi="宋体" w:cs="宋体" w:hint="eastAsia"/>
                <w:sz w:val="20"/>
                <w:szCs w:val="20"/>
              </w:rPr>
              <w:t>点</w:t>
            </w:r>
            <w:r>
              <w:rPr>
                <w:rFonts w:ascii="宋体" w:hAnsi="宋体" w:cs="宋体" w:hint="eastAsia"/>
                <w:sz w:val="20"/>
                <w:szCs w:val="20"/>
              </w:rPr>
              <w:t>。</w:t>
            </w:r>
          </w:p>
        </w:tc>
        <w:tc>
          <w:tcPr>
            <w:tcW w:w="1560" w:type="dxa"/>
            <w:vAlign w:val="center"/>
          </w:tcPr>
          <w:p w:rsidR="000B0555" w:rsidRDefault="003967AF">
            <w:pPr>
              <w:jc w:val="center"/>
              <w:rPr>
                <w:rFonts w:ascii="宋体" w:hAnsi="宋体" w:cs="宋体"/>
                <w:sz w:val="20"/>
                <w:szCs w:val="20"/>
              </w:rPr>
            </w:pPr>
            <w:r>
              <w:rPr>
                <w:rFonts w:ascii="宋体" w:hAnsi="宋体" w:cs="宋体" w:hint="eastAsia"/>
                <w:sz w:val="20"/>
                <w:szCs w:val="20"/>
              </w:rPr>
              <w:t>手动</w:t>
            </w:r>
            <w:r>
              <w:rPr>
                <w:rFonts w:ascii="宋体" w:hAnsi="宋体" w:cs="宋体" w:hint="eastAsia"/>
                <w:sz w:val="20"/>
                <w:szCs w:val="20"/>
              </w:rPr>
              <w:t>铺砂法</w:t>
            </w:r>
          </w:p>
        </w:tc>
        <w:tc>
          <w:tcPr>
            <w:tcW w:w="3885" w:type="dxa"/>
            <w:vMerge/>
            <w:vAlign w:val="center"/>
          </w:tcPr>
          <w:p w:rsidR="000B0555" w:rsidRDefault="000B0555">
            <w:pPr>
              <w:rPr>
                <w:rFonts w:ascii="宋体" w:hAnsi="宋体" w:cs="宋体"/>
                <w:sz w:val="20"/>
                <w:szCs w:val="20"/>
              </w:rPr>
            </w:pPr>
          </w:p>
        </w:tc>
      </w:tr>
    </w:tbl>
    <w:p w:rsidR="000B0555" w:rsidRDefault="003967AF">
      <w:pPr>
        <w:pStyle w:val="1"/>
        <w:snapToGrid w:val="0"/>
        <w:spacing w:beforeLines="50" w:before="156" w:beforeAutospacing="0" w:afterLines="50" w:after="156" w:afterAutospacing="0" w:line="240" w:lineRule="atLeast"/>
      </w:pPr>
      <w:r>
        <w:rPr>
          <w:rFonts w:hint="eastAsia"/>
        </w:rPr>
        <w:lastRenderedPageBreak/>
        <w:t>·</w:t>
      </w:r>
      <w:r>
        <w:rPr>
          <w:rFonts w:hint="eastAsia"/>
        </w:rPr>
        <w:t>市政道路工程</w:t>
      </w:r>
      <w:r>
        <w:rPr>
          <w:rFonts w:hint="eastAsia"/>
        </w:rPr>
        <w:t>·</w:t>
      </w:r>
      <w:bookmarkEnd w:id="83"/>
    </w:p>
    <w:tbl>
      <w:tblPr>
        <w:tblStyle w:val="a7"/>
        <w:tblW w:w="10394" w:type="dxa"/>
        <w:jc w:val="center"/>
        <w:tblLayout w:type="fixed"/>
        <w:tblLook w:val="04A0" w:firstRow="1" w:lastRow="0" w:firstColumn="1" w:lastColumn="0" w:noHBand="0" w:noVBand="1"/>
      </w:tblPr>
      <w:tblGrid>
        <w:gridCol w:w="629"/>
        <w:gridCol w:w="1155"/>
        <w:gridCol w:w="1275"/>
        <w:gridCol w:w="1890"/>
        <w:gridCol w:w="1560"/>
        <w:gridCol w:w="3885"/>
      </w:tblGrid>
      <w:tr w:rsidR="000B0555">
        <w:trPr>
          <w:trHeight w:val="454"/>
          <w:jc w:val="center"/>
        </w:trPr>
        <w:tc>
          <w:tcPr>
            <w:tcW w:w="1784" w:type="dxa"/>
            <w:gridSpan w:val="2"/>
            <w:vAlign w:val="center"/>
          </w:tcPr>
          <w:p w:rsidR="000B0555" w:rsidRDefault="003967AF">
            <w:pPr>
              <w:jc w:val="center"/>
              <w:rPr>
                <w:rFonts w:ascii="宋体" w:hAnsi="宋体" w:cs="宋体"/>
                <w:sz w:val="20"/>
                <w:szCs w:val="20"/>
              </w:rPr>
            </w:pPr>
            <w:r>
              <w:rPr>
                <w:rFonts w:hint="eastAsia"/>
                <w:b/>
                <w:bCs/>
                <w:color w:val="000000" w:themeColor="text1"/>
                <w:sz w:val="24"/>
                <w:szCs w:val="24"/>
              </w:rPr>
              <w:t>工程类别</w:t>
            </w:r>
          </w:p>
        </w:tc>
        <w:tc>
          <w:tcPr>
            <w:tcW w:w="1275" w:type="dxa"/>
            <w:vAlign w:val="center"/>
          </w:tcPr>
          <w:p w:rsidR="000B0555" w:rsidRDefault="003967AF">
            <w:pPr>
              <w:jc w:val="center"/>
              <w:rPr>
                <w:rFonts w:ascii="宋体" w:hAnsi="宋体" w:cs="宋体"/>
                <w:sz w:val="20"/>
                <w:szCs w:val="20"/>
              </w:rPr>
            </w:pPr>
            <w:r>
              <w:rPr>
                <w:rFonts w:ascii="宋体" w:hAnsi="宋体" w:cs="宋体" w:hint="eastAsia"/>
                <w:b/>
                <w:bCs/>
                <w:color w:val="000000" w:themeColor="text1"/>
                <w:sz w:val="24"/>
                <w:szCs w:val="24"/>
              </w:rPr>
              <w:t>检测项目</w:t>
            </w:r>
          </w:p>
        </w:tc>
        <w:tc>
          <w:tcPr>
            <w:tcW w:w="1890" w:type="dxa"/>
            <w:vAlign w:val="center"/>
          </w:tcPr>
          <w:p w:rsidR="000B0555" w:rsidRDefault="003967AF">
            <w:pPr>
              <w:jc w:val="center"/>
              <w:rPr>
                <w:rFonts w:ascii="宋体" w:hAnsi="宋体" w:cs="宋体"/>
                <w:sz w:val="20"/>
                <w:szCs w:val="20"/>
              </w:rPr>
            </w:pPr>
            <w:r>
              <w:rPr>
                <w:rFonts w:hint="eastAsia"/>
                <w:b/>
                <w:bCs/>
                <w:color w:val="000000" w:themeColor="text1"/>
                <w:sz w:val="24"/>
                <w:szCs w:val="24"/>
              </w:rPr>
              <w:t>检测频率</w:t>
            </w:r>
          </w:p>
        </w:tc>
        <w:tc>
          <w:tcPr>
            <w:tcW w:w="1560" w:type="dxa"/>
            <w:vAlign w:val="center"/>
          </w:tcPr>
          <w:p w:rsidR="000B0555" w:rsidRDefault="003967AF">
            <w:pPr>
              <w:jc w:val="center"/>
              <w:rPr>
                <w:rFonts w:ascii="宋体" w:hAnsi="宋体" w:cs="宋体"/>
                <w:sz w:val="20"/>
                <w:szCs w:val="20"/>
              </w:rPr>
            </w:pPr>
            <w:r>
              <w:rPr>
                <w:rFonts w:ascii="宋体" w:hAnsi="宋体" w:cs="宋体" w:hint="eastAsia"/>
                <w:b/>
                <w:bCs/>
                <w:color w:val="000000" w:themeColor="text1"/>
                <w:sz w:val="24"/>
                <w:szCs w:val="24"/>
              </w:rPr>
              <w:t>检测方法</w:t>
            </w:r>
          </w:p>
        </w:tc>
        <w:tc>
          <w:tcPr>
            <w:tcW w:w="3885" w:type="dxa"/>
            <w:vAlign w:val="center"/>
          </w:tcPr>
          <w:p w:rsidR="000B0555" w:rsidRDefault="003967AF">
            <w:pPr>
              <w:jc w:val="center"/>
              <w:rPr>
                <w:rFonts w:ascii="宋体" w:hAnsi="宋体" w:cs="宋体"/>
                <w:sz w:val="20"/>
                <w:szCs w:val="20"/>
              </w:rPr>
            </w:pPr>
            <w:r>
              <w:rPr>
                <w:rFonts w:ascii="宋体" w:hAnsi="宋体" w:cs="宋体" w:hint="eastAsia"/>
                <w:b/>
                <w:bCs/>
                <w:color w:val="000000" w:themeColor="text1"/>
                <w:sz w:val="24"/>
                <w:szCs w:val="24"/>
              </w:rPr>
              <w:t>检测依据</w:t>
            </w:r>
          </w:p>
        </w:tc>
      </w:tr>
      <w:tr w:rsidR="000B0555">
        <w:trPr>
          <w:trHeight w:val="616"/>
          <w:jc w:val="center"/>
        </w:trPr>
        <w:tc>
          <w:tcPr>
            <w:tcW w:w="629" w:type="dxa"/>
            <w:vMerge w:val="restart"/>
            <w:vAlign w:val="center"/>
          </w:tcPr>
          <w:p w:rsidR="000B0555" w:rsidRDefault="003967AF">
            <w:pPr>
              <w:jc w:val="center"/>
              <w:rPr>
                <w:rFonts w:ascii="宋体" w:hAnsi="宋体" w:cs="宋体"/>
                <w:sz w:val="20"/>
                <w:szCs w:val="20"/>
              </w:rPr>
            </w:pPr>
            <w:r>
              <w:rPr>
                <w:rFonts w:ascii="宋体" w:hAnsi="宋体" w:cs="宋体" w:hint="eastAsia"/>
                <w:sz w:val="20"/>
                <w:szCs w:val="20"/>
              </w:rPr>
              <w:t>人行道面层</w:t>
            </w:r>
          </w:p>
        </w:tc>
        <w:tc>
          <w:tcPr>
            <w:tcW w:w="1155" w:type="dxa"/>
            <w:vAlign w:val="center"/>
          </w:tcPr>
          <w:p w:rsidR="000B0555" w:rsidRDefault="003967AF">
            <w:pPr>
              <w:jc w:val="center"/>
              <w:rPr>
                <w:rFonts w:ascii="宋体" w:hAnsi="宋体" w:cs="宋体"/>
                <w:sz w:val="20"/>
                <w:szCs w:val="20"/>
              </w:rPr>
            </w:pPr>
            <w:r>
              <w:rPr>
                <w:rFonts w:ascii="宋体" w:hAnsi="宋体" w:cs="宋体" w:hint="eastAsia"/>
                <w:sz w:val="20"/>
                <w:szCs w:val="20"/>
              </w:rPr>
              <w:t>料石铺砌人行道面层</w:t>
            </w: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压实度</w:t>
            </w:r>
          </w:p>
        </w:tc>
        <w:tc>
          <w:tcPr>
            <w:tcW w:w="1890" w:type="dxa"/>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每</w:t>
            </w:r>
            <w:r>
              <w:rPr>
                <w:rFonts w:ascii="宋体" w:hAnsi="宋体" w:cs="宋体" w:hint="eastAsia"/>
                <w:sz w:val="20"/>
                <w:szCs w:val="20"/>
              </w:rPr>
              <w:t>100m</w:t>
            </w:r>
            <w:r>
              <w:rPr>
                <w:rFonts w:ascii="宋体" w:hAnsi="宋体" w:cs="宋体" w:hint="eastAsia"/>
                <w:sz w:val="20"/>
                <w:szCs w:val="20"/>
              </w:rPr>
              <w:t>查</w:t>
            </w:r>
            <w:r>
              <w:rPr>
                <w:rFonts w:ascii="宋体" w:hAnsi="宋体" w:cs="宋体" w:hint="eastAsia"/>
                <w:sz w:val="20"/>
                <w:szCs w:val="20"/>
              </w:rPr>
              <w:t>2</w:t>
            </w:r>
            <w:r>
              <w:rPr>
                <w:rFonts w:ascii="宋体" w:hAnsi="宋体" w:cs="宋体" w:hint="eastAsia"/>
                <w:sz w:val="20"/>
                <w:szCs w:val="20"/>
              </w:rPr>
              <w:t>点</w:t>
            </w:r>
            <w:r>
              <w:rPr>
                <w:rFonts w:ascii="宋体" w:hAnsi="宋体" w:cs="宋体" w:hint="eastAsia"/>
                <w:sz w:val="20"/>
                <w:szCs w:val="20"/>
              </w:rPr>
              <w:t>。</w:t>
            </w:r>
          </w:p>
        </w:tc>
        <w:tc>
          <w:tcPr>
            <w:tcW w:w="1560" w:type="dxa"/>
            <w:vMerge w:val="restart"/>
            <w:vAlign w:val="center"/>
          </w:tcPr>
          <w:p w:rsidR="000B0555" w:rsidRDefault="003967AF">
            <w:pPr>
              <w:jc w:val="center"/>
              <w:rPr>
                <w:rFonts w:ascii="宋体" w:hAnsi="宋体" w:cs="宋体"/>
                <w:sz w:val="20"/>
                <w:szCs w:val="20"/>
              </w:rPr>
            </w:pPr>
            <w:r>
              <w:rPr>
                <w:rFonts w:ascii="宋体" w:hAnsi="宋体" w:cs="宋体" w:hint="eastAsia"/>
                <w:sz w:val="20"/>
                <w:szCs w:val="20"/>
              </w:rPr>
              <w:t>灌砂法</w:t>
            </w:r>
          </w:p>
        </w:tc>
        <w:tc>
          <w:tcPr>
            <w:tcW w:w="3885" w:type="dxa"/>
            <w:vMerge w:val="restart"/>
            <w:vAlign w:val="center"/>
          </w:tcPr>
          <w:p w:rsidR="000B0555" w:rsidRDefault="003967AF">
            <w:pPr>
              <w:rPr>
                <w:rFonts w:ascii="宋体" w:hAnsi="宋体" w:cs="宋体"/>
                <w:sz w:val="20"/>
                <w:szCs w:val="20"/>
              </w:rPr>
            </w:pPr>
            <w:r>
              <w:rPr>
                <w:rFonts w:ascii="宋体" w:hAnsi="宋体" w:cs="宋体" w:hint="eastAsia"/>
                <w:sz w:val="20"/>
                <w:szCs w:val="20"/>
              </w:rPr>
              <w:t>公路土工试验规程</w:t>
            </w:r>
            <w:r>
              <w:rPr>
                <w:rFonts w:ascii="宋体" w:hAnsi="宋体" w:cs="宋体" w:hint="eastAsia"/>
                <w:sz w:val="20"/>
                <w:szCs w:val="20"/>
              </w:rPr>
              <w:t>JTG</w:t>
            </w:r>
            <w:r>
              <w:rPr>
                <w:rFonts w:ascii="宋体" w:hAnsi="宋体" w:cs="宋体" w:hint="eastAsia"/>
                <w:sz w:val="20"/>
                <w:szCs w:val="20"/>
              </w:rPr>
              <w:t xml:space="preserve"> </w:t>
            </w:r>
            <w:r>
              <w:rPr>
                <w:rFonts w:ascii="宋体" w:hAnsi="宋体" w:cs="宋体" w:hint="eastAsia"/>
                <w:sz w:val="20"/>
                <w:szCs w:val="20"/>
              </w:rPr>
              <w:t>E40-2007</w:t>
            </w:r>
          </w:p>
          <w:p w:rsidR="000B0555" w:rsidRDefault="003967AF">
            <w:pPr>
              <w:rPr>
                <w:rFonts w:ascii="宋体" w:hAnsi="宋体" w:cs="宋体"/>
                <w:sz w:val="20"/>
                <w:szCs w:val="20"/>
              </w:rPr>
            </w:pPr>
            <w:r>
              <w:rPr>
                <w:rFonts w:ascii="宋体" w:hAnsi="宋体" w:cs="宋体" w:hint="eastAsia"/>
                <w:sz w:val="20"/>
                <w:szCs w:val="20"/>
              </w:rPr>
              <w:t>公路路基路面现场测试规程</w:t>
            </w:r>
            <w:r>
              <w:rPr>
                <w:rFonts w:ascii="宋体" w:hAnsi="宋体" w:cs="宋体" w:hint="eastAsia"/>
                <w:sz w:val="20"/>
                <w:szCs w:val="20"/>
              </w:rPr>
              <w:t>JTG</w:t>
            </w:r>
            <w:r>
              <w:rPr>
                <w:rFonts w:ascii="宋体" w:hAnsi="宋体" w:cs="宋体" w:hint="eastAsia"/>
                <w:sz w:val="20"/>
                <w:szCs w:val="20"/>
              </w:rPr>
              <w:t xml:space="preserve"> </w:t>
            </w:r>
            <w:r>
              <w:rPr>
                <w:rFonts w:ascii="宋体" w:hAnsi="宋体" w:cs="宋体" w:hint="eastAsia"/>
                <w:sz w:val="20"/>
                <w:szCs w:val="20"/>
              </w:rPr>
              <w:t>E60-2008</w:t>
            </w:r>
          </w:p>
        </w:tc>
      </w:tr>
      <w:tr w:rsidR="000B0555">
        <w:trPr>
          <w:trHeight w:val="680"/>
          <w:jc w:val="center"/>
        </w:trPr>
        <w:tc>
          <w:tcPr>
            <w:tcW w:w="629" w:type="dxa"/>
            <w:vMerge/>
            <w:vAlign w:val="center"/>
          </w:tcPr>
          <w:p w:rsidR="000B0555" w:rsidRDefault="000B0555">
            <w:pPr>
              <w:jc w:val="center"/>
              <w:rPr>
                <w:rFonts w:ascii="宋体" w:hAnsi="宋体" w:cs="宋体"/>
                <w:sz w:val="20"/>
                <w:szCs w:val="20"/>
              </w:rPr>
            </w:pPr>
          </w:p>
        </w:tc>
        <w:tc>
          <w:tcPr>
            <w:tcW w:w="1155" w:type="dxa"/>
            <w:vAlign w:val="center"/>
          </w:tcPr>
          <w:p w:rsidR="000B0555" w:rsidRDefault="003967AF">
            <w:pPr>
              <w:jc w:val="center"/>
              <w:rPr>
                <w:rFonts w:ascii="宋体" w:hAnsi="宋体" w:cs="宋体"/>
                <w:sz w:val="20"/>
                <w:szCs w:val="20"/>
              </w:rPr>
            </w:pPr>
            <w:r>
              <w:rPr>
                <w:rFonts w:ascii="宋体" w:hAnsi="宋体" w:cs="宋体" w:hint="eastAsia"/>
                <w:sz w:val="20"/>
                <w:szCs w:val="20"/>
              </w:rPr>
              <w:t>混凝土预制砌块铺砌人行道﹙含盲道﹚</w:t>
            </w: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路床与基层压实度</w:t>
            </w:r>
          </w:p>
        </w:tc>
        <w:tc>
          <w:tcPr>
            <w:tcW w:w="1890" w:type="dxa"/>
            <w:vAlign w:val="center"/>
          </w:tcPr>
          <w:p w:rsidR="000B0555" w:rsidRDefault="003967AF">
            <w:pPr>
              <w:jc w:val="center"/>
              <w:rPr>
                <w:rFonts w:ascii="宋体" w:hAnsi="宋体" w:cs="宋体"/>
                <w:sz w:val="20"/>
                <w:szCs w:val="20"/>
              </w:rPr>
            </w:pPr>
            <w:r>
              <w:rPr>
                <w:rFonts w:ascii="宋体" w:hAnsi="宋体" w:cs="宋体" w:hint="eastAsia"/>
                <w:sz w:val="20"/>
                <w:szCs w:val="20"/>
              </w:rPr>
              <w:t>每</w:t>
            </w:r>
            <w:r>
              <w:rPr>
                <w:rFonts w:ascii="宋体" w:hAnsi="宋体" w:cs="宋体" w:hint="eastAsia"/>
                <w:sz w:val="20"/>
                <w:szCs w:val="20"/>
              </w:rPr>
              <w:t>100m</w:t>
            </w:r>
            <w:r>
              <w:rPr>
                <w:rFonts w:ascii="宋体" w:hAnsi="宋体" w:cs="宋体" w:hint="eastAsia"/>
                <w:sz w:val="20"/>
                <w:szCs w:val="20"/>
              </w:rPr>
              <w:t>查</w:t>
            </w:r>
            <w:r>
              <w:rPr>
                <w:rFonts w:ascii="宋体" w:hAnsi="宋体" w:cs="宋体" w:hint="eastAsia"/>
                <w:sz w:val="20"/>
                <w:szCs w:val="20"/>
              </w:rPr>
              <w:t>2</w:t>
            </w:r>
            <w:r>
              <w:rPr>
                <w:rFonts w:ascii="宋体" w:hAnsi="宋体" w:cs="宋体" w:hint="eastAsia"/>
                <w:sz w:val="20"/>
                <w:szCs w:val="20"/>
              </w:rPr>
              <w:t>点</w:t>
            </w:r>
            <w:r>
              <w:rPr>
                <w:rFonts w:ascii="宋体" w:hAnsi="宋体" w:cs="宋体" w:hint="eastAsia"/>
                <w:sz w:val="20"/>
                <w:szCs w:val="20"/>
              </w:rPr>
              <w:t>。</w:t>
            </w:r>
          </w:p>
        </w:tc>
        <w:tc>
          <w:tcPr>
            <w:tcW w:w="1560" w:type="dxa"/>
            <w:vMerge/>
            <w:vAlign w:val="center"/>
          </w:tcPr>
          <w:p w:rsidR="000B0555" w:rsidRDefault="000B0555">
            <w:pPr>
              <w:jc w:val="center"/>
              <w:rPr>
                <w:rFonts w:ascii="宋体" w:hAnsi="宋体" w:cs="宋体"/>
                <w:sz w:val="20"/>
                <w:szCs w:val="20"/>
              </w:rPr>
            </w:pPr>
          </w:p>
        </w:tc>
        <w:tc>
          <w:tcPr>
            <w:tcW w:w="3885" w:type="dxa"/>
            <w:vMerge/>
            <w:vAlign w:val="center"/>
          </w:tcPr>
          <w:p w:rsidR="000B0555" w:rsidRDefault="000B0555">
            <w:pPr>
              <w:rPr>
                <w:rFonts w:ascii="宋体" w:hAnsi="宋体" w:cs="宋体"/>
                <w:sz w:val="20"/>
                <w:szCs w:val="20"/>
              </w:rPr>
            </w:pPr>
          </w:p>
        </w:tc>
      </w:tr>
      <w:tr w:rsidR="000B0555">
        <w:trPr>
          <w:trHeight w:val="768"/>
          <w:jc w:val="center"/>
        </w:trPr>
        <w:tc>
          <w:tcPr>
            <w:tcW w:w="629" w:type="dxa"/>
            <w:vMerge/>
            <w:vAlign w:val="center"/>
          </w:tcPr>
          <w:p w:rsidR="000B0555" w:rsidRDefault="000B0555">
            <w:pPr>
              <w:jc w:val="center"/>
              <w:rPr>
                <w:rFonts w:ascii="宋体" w:hAnsi="宋体" w:cs="宋体"/>
                <w:sz w:val="20"/>
                <w:szCs w:val="20"/>
              </w:rPr>
            </w:pPr>
          </w:p>
        </w:tc>
        <w:tc>
          <w:tcPr>
            <w:tcW w:w="1155" w:type="dxa"/>
            <w:vMerge w:val="restart"/>
            <w:vAlign w:val="center"/>
          </w:tcPr>
          <w:p w:rsidR="000B0555" w:rsidRDefault="003967AF">
            <w:pPr>
              <w:jc w:val="center"/>
              <w:rPr>
                <w:rFonts w:ascii="宋体" w:hAnsi="宋体" w:cs="宋体"/>
                <w:sz w:val="20"/>
                <w:szCs w:val="20"/>
              </w:rPr>
            </w:pPr>
            <w:r>
              <w:rPr>
                <w:rFonts w:ascii="宋体" w:hAnsi="宋体" w:cs="宋体" w:hint="eastAsia"/>
                <w:sz w:val="20"/>
                <w:szCs w:val="20"/>
              </w:rPr>
              <w:t>沥青混合料铺砌人行道面层</w:t>
            </w: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路床与基层压实度</w:t>
            </w:r>
          </w:p>
        </w:tc>
        <w:tc>
          <w:tcPr>
            <w:tcW w:w="1890" w:type="dxa"/>
            <w:vAlign w:val="center"/>
          </w:tcPr>
          <w:p w:rsidR="000B0555" w:rsidRDefault="003967AF">
            <w:pPr>
              <w:jc w:val="center"/>
              <w:rPr>
                <w:rFonts w:ascii="宋体" w:hAnsi="宋体" w:cs="宋体"/>
                <w:sz w:val="20"/>
                <w:szCs w:val="20"/>
              </w:rPr>
            </w:pPr>
            <w:r>
              <w:rPr>
                <w:rFonts w:ascii="宋体" w:hAnsi="宋体" w:cs="宋体" w:hint="eastAsia"/>
                <w:sz w:val="20"/>
                <w:szCs w:val="20"/>
              </w:rPr>
              <w:t>每</w:t>
            </w:r>
            <w:r>
              <w:rPr>
                <w:rFonts w:ascii="宋体" w:hAnsi="宋体" w:cs="宋体" w:hint="eastAsia"/>
                <w:sz w:val="20"/>
                <w:szCs w:val="20"/>
              </w:rPr>
              <w:t>100m</w:t>
            </w:r>
            <w:r>
              <w:rPr>
                <w:rFonts w:ascii="宋体" w:hAnsi="宋体" w:cs="宋体" w:hint="eastAsia"/>
                <w:sz w:val="20"/>
                <w:szCs w:val="20"/>
              </w:rPr>
              <w:t>查</w:t>
            </w:r>
            <w:r>
              <w:rPr>
                <w:rFonts w:ascii="宋体" w:hAnsi="宋体" w:cs="宋体" w:hint="eastAsia"/>
                <w:sz w:val="20"/>
                <w:szCs w:val="20"/>
              </w:rPr>
              <w:t>2</w:t>
            </w:r>
            <w:r>
              <w:rPr>
                <w:rFonts w:ascii="宋体" w:hAnsi="宋体" w:cs="宋体" w:hint="eastAsia"/>
                <w:sz w:val="20"/>
                <w:szCs w:val="20"/>
              </w:rPr>
              <w:t>点</w:t>
            </w:r>
            <w:r>
              <w:rPr>
                <w:rFonts w:ascii="宋体" w:hAnsi="宋体" w:cs="宋体" w:hint="eastAsia"/>
                <w:sz w:val="20"/>
                <w:szCs w:val="20"/>
              </w:rPr>
              <w:t>。</w:t>
            </w:r>
          </w:p>
          <w:p w:rsidR="000B0555" w:rsidRDefault="003967AF">
            <w:pPr>
              <w:rPr>
                <w:rFonts w:ascii="宋体" w:hAnsi="宋体" w:cs="宋体"/>
                <w:sz w:val="20"/>
                <w:szCs w:val="20"/>
              </w:rPr>
            </w:pPr>
            <w:r>
              <w:rPr>
                <w:rFonts w:ascii="宋体" w:hAnsi="宋体" w:cs="宋体" w:hint="eastAsia"/>
                <w:sz w:val="20"/>
                <w:szCs w:val="20"/>
              </w:rPr>
              <w:t xml:space="preserve">   </w:t>
            </w:r>
          </w:p>
        </w:tc>
        <w:tc>
          <w:tcPr>
            <w:tcW w:w="1560" w:type="dxa"/>
            <w:vMerge/>
            <w:vAlign w:val="center"/>
          </w:tcPr>
          <w:p w:rsidR="000B0555" w:rsidRDefault="000B0555">
            <w:pPr>
              <w:jc w:val="center"/>
              <w:rPr>
                <w:rFonts w:ascii="宋体" w:hAnsi="宋体" w:cs="宋体"/>
                <w:sz w:val="20"/>
                <w:szCs w:val="20"/>
              </w:rPr>
            </w:pPr>
          </w:p>
        </w:tc>
        <w:tc>
          <w:tcPr>
            <w:tcW w:w="3885" w:type="dxa"/>
            <w:vMerge/>
            <w:vAlign w:val="center"/>
          </w:tcPr>
          <w:p w:rsidR="000B0555" w:rsidRDefault="000B0555">
            <w:pPr>
              <w:rPr>
                <w:rFonts w:ascii="宋体" w:hAnsi="宋体" w:cs="宋体"/>
                <w:sz w:val="20"/>
                <w:szCs w:val="20"/>
              </w:rPr>
            </w:pPr>
          </w:p>
        </w:tc>
      </w:tr>
      <w:tr w:rsidR="000B0555">
        <w:trPr>
          <w:trHeight w:val="680"/>
          <w:jc w:val="center"/>
        </w:trPr>
        <w:tc>
          <w:tcPr>
            <w:tcW w:w="629" w:type="dxa"/>
            <w:vMerge/>
            <w:vAlign w:val="center"/>
          </w:tcPr>
          <w:p w:rsidR="000B0555" w:rsidRDefault="000B0555">
            <w:pPr>
              <w:jc w:val="center"/>
              <w:rPr>
                <w:rFonts w:ascii="宋体" w:hAnsi="宋体" w:cs="宋体"/>
                <w:sz w:val="20"/>
                <w:szCs w:val="20"/>
              </w:rPr>
            </w:pPr>
          </w:p>
        </w:tc>
        <w:tc>
          <w:tcPr>
            <w:tcW w:w="1155" w:type="dxa"/>
            <w:vMerge/>
            <w:vAlign w:val="center"/>
          </w:tcPr>
          <w:p w:rsidR="000B0555" w:rsidRDefault="000B0555">
            <w:pPr>
              <w:jc w:val="center"/>
              <w:rPr>
                <w:rFonts w:ascii="宋体" w:hAnsi="宋体" w:cs="宋体"/>
                <w:sz w:val="20"/>
                <w:szCs w:val="20"/>
              </w:rPr>
            </w:pP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面层压实度</w:t>
            </w:r>
          </w:p>
        </w:tc>
        <w:tc>
          <w:tcPr>
            <w:tcW w:w="1890" w:type="dxa"/>
            <w:vAlign w:val="center"/>
          </w:tcPr>
          <w:p w:rsidR="000B0555" w:rsidRDefault="003967AF">
            <w:pPr>
              <w:jc w:val="center"/>
              <w:rPr>
                <w:rFonts w:ascii="宋体" w:hAnsi="宋体" w:cs="宋体"/>
                <w:sz w:val="20"/>
                <w:szCs w:val="20"/>
              </w:rPr>
            </w:pPr>
            <w:r>
              <w:rPr>
                <w:rFonts w:ascii="宋体" w:hAnsi="宋体" w:cs="宋体" w:hint="eastAsia"/>
                <w:sz w:val="20"/>
                <w:szCs w:val="20"/>
              </w:rPr>
              <w:t>每</w:t>
            </w:r>
            <w:r>
              <w:rPr>
                <w:rFonts w:ascii="宋体" w:hAnsi="宋体" w:cs="宋体" w:hint="eastAsia"/>
                <w:sz w:val="20"/>
                <w:szCs w:val="20"/>
              </w:rPr>
              <w:t>100m</w:t>
            </w:r>
            <w:r>
              <w:rPr>
                <w:rFonts w:ascii="宋体" w:hAnsi="宋体" w:cs="宋体" w:hint="eastAsia"/>
                <w:sz w:val="20"/>
                <w:szCs w:val="20"/>
              </w:rPr>
              <w:t>查</w:t>
            </w:r>
            <w:r>
              <w:rPr>
                <w:rFonts w:ascii="宋体" w:hAnsi="宋体" w:cs="宋体" w:hint="eastAsia"/>
                <w:sz w:val="20"/>
                <w:szCs w:val="20"/>
              </w:rPr>
              <w:t>2</w:t>
            </w:r>
            <w:r>
              <w:rPr>
                <w:rFonts w:ascii="宋体" w:hAnsi="宋体" w:cs="宋体" w:hint="eastAsia"/>
                <w:sz w:val="20"/>
                <w:szCs w:val="20"/>
              </w:rPr>
              <w:t>点</w:t>
            </w:r>
            <w:r>
              <w:rPr>
                <w:rFonts w:ascii="宋体" w:hAnsi="宋体" w:cs="宋体" w:hint="eastAsia"/>
                <w:sz w:val="20"/>
                <w:szCs w:val="20"/>
              </w:rPr>
              <w:t>。</w:t>
            </w:r>
          </w:p>
        </w:tc>
        <w:tc>
          <w:tcPr>
            <w:tcW w:w="1560" w:type="dxa"/>
            <w:vMerge/>
            <w:vAlign w:val="center"/>
          </w:tcPr>
          <w:p w:rsidR="000B0555" w:rsidRDefault="000B0555">
            <w:pPr>
              <w:jc w:val="center"/>
              <w:rPr>
                <w:rFonts w:ascii="宋体" w:hAnsi="宋体" w:cs="宋体"/>
                <w:sz w:val="20"/>
                <w:szCs w:val="20"/>
              </w:rPr>
            </w:pPr>
          </w:p>
        </w:tc>
        <w:tc>
          <w:tcPr>
            <w:tcW w:w="3885" w:type="dxa"/>
            <w:vAlign w:val="center"/>
          </w:tcPr>
          <w:p w:rsidR="000B0555" w:rsidRDefault="003967AF">
            <w:pPr>
              <w:rPr>
                <w:rFonts w:ascii="宋体" w:hAnsi="宋体" w:cs="宋体"/>
                <w:sz w:val="20"/>
                <w:szCs w:val="20"/>
              </w:rPr>
            </w:pPr>
            <w:r>
              <w:rPr>
                <w:rFonts w:ascii="宋体" w:hAnsi="宋体" w:cs="宋体" w:hint="eastAsia"/>
                <w:sz w:val="20"/>
                <w:szCs w:val="20"/>
              </w:rPr>
              <w:t>公路路基路面现场测试规程</w:t>
            </w:r>
            <w:r>
              <w:rPr>
                <w:rFonts w:ascii="宋体" w:hAnsi="宋体" w:cs="宋体" w:hint="eastAsia"/>
                <w:sz w:val="20"/>
                <w:szCs w:val="20"/>
              </w:rPr>
              <w:t>JTG</w:t>
            </w:r>
            <w:r>
              <w:rPr>
                <w:rFonts w:ascii="宋体" w:hAnsi="宋体" w:cs="宋体" w:hint="eastAsia"/>
                <w:sz w:val="20"/>
                <w:szCs w:val="20"/>
              </w:rPr>
              <w:t xml:space="preserve"> </w:t>
            </w:r>
            <w:r>
              <w:rPr>
                <w:rFonts w:ascii="宋体" w:hAnsi="宋体" w:cs="宋体" w:hint="eastAsia"/>
                <w:sz w:val="20"/>
                <w:szCs w:val="20"/>
              </w:rPr>
              <w:t>E60-2008</w:t>
            </w:r>
          </w:p>
        </w:tc>
      </w:tr>
      <w:tr w:rsidR="000B0555">
        <w:trPr>
          <w:trHeight w:val="1322"/>
          <w:jc w:val="center"/>
        </w:trPr>
        <w:tc>
          <w:tcPr>
            <w:tcW w:w="629" w:type="dxa"/>
            <w:vMerge w:val="restart"/>
            <w:vAlign w:val="center"/>
          </w:tcPr>
          <w:p w:rsidR="000B0555" w:rsidRDefault="003967AF">
            <w:pPr>
              <w:jc w:val="center"/>
              <w:rPr>
                <w:rFonts w:ascii="宋体" w:hAnsi="宋体" w:cs="宋体"/>
                <w:sz w:val="20"/>
                <w:szCs w:val="20"/>
              </w:rPr>
            </w:pPr>
            <w:r>
              <w:rPr>
                <w:rFonts w:ascii="宋体" w:hAnsi="宋体" w:cs="宋体" w:hint="eastAsia"/>
                <w:sz w:val="20"/>
                <w:szCs w:val="20"/>
              </w:rPr>
              <w:t>人行地道结构</w:t>
            </w:r>
          </w:p>
        </w:tc>
        <w:tc>
          <w:tcPr>
            <w:tcW w:w="1155" w:type="dxa"/>
            <w:vAlign w:val="center"/>
          </w:tcPr>
          <w:p w:rsidR="000B0555" w:rsidRDefault="003967AF">
            <w:pPr>
              <w:jc w:val="center"/>
              <w:rPr>
                <w:rFonts w:ascii="宋体" w:hAnsi="宋体" w:cs="宋体"/>
                <w:sz w:val="20"/>
                <w:szCs w:val="20"/>
              </w:rPr>
            </w:pPr>
            <w:r>
              <w:rPr>
                <w:rFonts w:ascii="宋体" w:hAnsi="宋体" w:cs="宋体" w:hint="eastAsia"/>
                <w:sz w:val="20"/>
                <w:szCs w:val="20"/>
              </w:rPr>
              <w:t>现浇钢筋混凝土人行道地道结构</w:t>
            </w: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填方路基</w:t>
            </w:r>
          </w:p>
          <w:p w:rsidR="000B0555" w:rsidRDefault="003967AF">
            <w:pPr>
              <w:jc w:val="center"/>
              <w:rPr>
                <w:rFonts w:ascii="宋体" w:hAnsi="宋体" w:cs="宋体"/>
                <w:sz w:val="20"/>
                <w:szCs w:val="20"/>
              </w:rPr>
            </w:pPr>
            <w:r>
              <w:rPr>
                <w:rFonts w:ascii="宋体" w:hAnsi="宋体" w:cs="宋体" w:hint="eastAsia"/>
                <w:sz w:val="20"/>
                <w:szCs w:val="20"/>
              </w:rPr>
              <w:t>压实度</w:t>
            </w:r>
          </w:p>
        </w:tc>
        <w:tc>
          <w:tcPr>
            <w:tcW w:w="1890" w:type="dxa"/>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每个通道抽检</w:t>
            </w:r>
            <w:r>
              <w:rPr>
                <w:rFonts w:ascii="宋体" w:hAnsi="宋体" w:cs="宋体" w:hint="eastAsia"/>
                <w:sz w:val="20"/>
                <w:szCs w:val="20"/>
              </w:rPr>
              <w:t>3</w:t>
            </w:r>
            <w:r>
              <w:rPr>
                <w:rFonts w:ascii="宋体" w:hAnsi="宋体" w:cs="宋体" w:hint="eastAsia"/>
                <w:sz w:val="20"/>
                <w:szCs w:val="20"/>
              </w:rPr>
              <w:t>点</w:t>
            </w:r>
            <w:r>
              <w:rPr>
                <w:rFonts w:ascii="宋体" w:hAnsi="宋体" w:cs="宋体" w:hint="eastAsia"/>
                <w:sz w:val="20"/>
                <w:szCs w:val="20"/>
              </w:rPr>
              <w:t>。</w:t>
            </w:r>
          </w:p>
        </w:tc>
        <w:tc>
          <w:tcPr>
            <w:tcW w:w="1560" w:type="dxa"/>
            <w:vMerge w:val="restart"/>
            <w:vAlign w:val="center"/>
          </w:tcPr>
          <w:p w:rsidR="000B0555" w:rsidRDefault="003967AF">
            <w:pPr>
              <w:jc w:val="center"/>
              <w:rPr>
                <w:rFonts w:ascii="宋体" w:hAnsi="宋体" w:cs="宋体"/>
                <w:sz w:val="20"/>
                <w:szCs w:val="20"/>
              </w:rPr>
            </w:pPr>
            <w:r>
              <w:rPr>
                <w:rFonts w:ascii="宋体" w:hAnsi="宋体" w:cs="宋体" w:hint="eastAsia"/>
                <w:sz w:val="20"/>
                <w:szCs w:val="20"/>
              </w:rPr>
              <w:t>灌砂法</w:t>
            </w:r>
          </w:p>
        </w:tc>
        <w:tc>
          <w:tcPr>
            <w:tcW w:w="3885" w:type="dxa"/>
            <w:vMerge w:val="restart"/>
            <w:vAlign w:val="center"/>
          </w:tcPr>
          <w:p w:rsidR="000B0555" w:rsidRDefault="003967AF">
            <w:pPr>
              <w:rPr>
                <w:rFonts w:ascii="宋体" w:hAnsi="宋体" w:cs="宋体"/>
                <w:sz w:val="20"/>
                <w:szCs w:val="20"/>
              </w:rPr>
            </w:pPr>
            <w:r>
              <w:rPr>
                <w:rFonts w:ascii="宋体" w:hAnsi="宋体" w:cs="宋体" w:hint="eastAsia"/>
                <w:sz w:val="20"/>
                <w:szCs w:val="20"/>
              </w:rPr>
              <w:t>公路土工试验规程</w:t>
            </w:r>
            <w:r>
              <w:rPr>
                <w:rFonts w:ascii="宋体" w:hAnsi="宋体" w:cs="宋体" w:hint="eastAsia"/>
                <w:sz w:val="20"/>
                <w:szCs w:val="20"/>
              </w:rPr>
              <w:t>JTG</w:t>
            </w:r>
            <w:r>
              <w:rPr>
                <w:rFonts w:ascii="宋体" w:hAnsi="宋体" w:cs="宋体" w:hint="eastAsia"/>
                <w:sz w:val="20"/>
                <w:szCs w:val="20"/>
              </w:rPr>
              <w:t xml:space="preserve"> </w:t>
            </w:r>
            <w:r>
              <w:rPr>
                <w:rFonts w:ascii="宋体" w:hAnsi="宋体" w:cs="宋体" w:hint="eastAsia"/>
                <w:sz w:val="20"/>
                <w:szCs w:val="20"/>
              </w:rPr>
              <w:t>E40-2007</w:t>
            </w:r>
          </w:p>
          <w:p w:rsidR="000B0555" w:rsidRDefault="003967AF">
            <w:pPr>
              <w:rPr>
                <w:rFonts w:ascii="宋体" w:hAnsi="宋体" w:cs="宋体"/>
                <w:sz w:val="20"/>
                <w:szCs w:val="20"/>
              </w:rPr>
            </w:pPr>
            <w:r>
              <w:rPr>
                <w:rFonts w:ascii="宋体" w:hAnsi="宋体" w:cs="宋体" w:hint="eastAsia"/>
                <w:sz w:val="20"/>
                <w:szCs w:val="20"/>
              </w:rPr>
              <w:t>公路路基路面现场测试规程</w:t>
            </w:r>
            <w:r>
              <w:rPr>
                <w:rFonts w:ascii="宋体" w:hAnsi="宋体" w:cs="宋体" w:hint="eastAsia"/>
                <w:sz w:val="20"/>
                <w:szCs w:val="20"/>
              </w:rPr>
              <w:t>JTG</w:t>
            </w:r>
            <w:r>
              <w:rPr>
                <w:rFonts w:ascii="宋体" w:hAnsi="宋体" w:cs="宋体" w:hint="eastAsia"/>
                <w:sz w:val="20"/>
                <w:szCs w:val="20"/>
              </w:rPr>
              <w:t xml:space="preserve"> </w:t>
            </w:r>
            <w:r>
              <w:rPr>
                <w:rFonts w:ascii="宋体" w:hAnsi="宋体" w:cs="宋体" w:hint="eastAsia"/>
                <w:sz w:val="20"/>
                <w:szCs w:val="20"/>
              </w:rPr>
              <w:t>E60-2008</w:t>
            </w:r>
          </w:p>
        </w:tc>
      </w:tr>
      <w:tr w:rsidR="000B0555">
        <w:trPr>
          <w:trHeight w:val="1321"/>
          <w:jc w:val="center"/>
        </w:trPr>
        <w:tc>
          <w:tcPr>
            <w:tcW w:w="629" w:type="dxa"/>
            <w:vMerge/>
            <w:vAlign w:val="center"/>
          </w:tcPr>
          <w:p w:rsidR="000B0555" w:rsidRDefault="000B0555">
            <w:pPr>
              <w:jc w:val="center"/>
              <w:rPr>
                <w:rFonts w:ascii="宋体" w:hAnsi="宋体" w:cs="宋体"/>
                <w:sz w:val="20"/>
                <w:szCs w:val="20"/>
              </w:rPr>
            </w:pPr>
          </w:p>
        </w:tc>
        <w:tc>
          <w:tcPr>
            <w:tcW w:w="1155" w:type="dxa"/>
            <w:vAlign w:val="center"/>
          </w:tcPr>
          <w:p w:rsidR="000B0555" w:rsidRDefault="003967AF">
            <w:pPr>
              <w:jc w:val="center"/>
              <w:rPr>
                <w:rFonts w:ascii="宋体" w:hAnsi="宋体" w:cs="宋体"/>
                <w:sz w:val="20"/>
                <w:szCs w:val="20"/>
              </w:rPr>
            </w:pPr>
            <w:r>
              <w:rPr>
                <w:rFonts w:ascii="宋体" w:hAnsi="宋体" w:cs="宋体" w:hint="eastAsia"/>
                <w:sz w:val="20"/>
                <w:szCs w:val="20"/>
              </w:rPr>
              <w:t>预制安装钢筋混凝土人行道地道结构</w:t>
            </w: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填方路基</w:t>
            </w:r>
          </w:p>
          <w:p w:rsidR="000B0555" w:rsidRDefault="003967AF">
            <w:pPr>
              <w:jc w:val="center"/>
              <w:rPr>
                <w:rFonts w:ascii="宋体" w:hAnsi="宋体" w:cs="宋体"/>
                <w:sz w:val="20"/>
                <w:szCs w:val="20"/>
              </w:rPr>
            </w:pPr>
            <w:r>
              <w:rPr>
                <w:rFonts w:ascii="宋体" w:hAnsi="宋体" w:cs="宋体" w:hint="eastAsia"/>
                <w:sz w:val="20"/>
                <w:szCs w:val="20"/>
              </w:rPr>
              <w:t>压实度</w:t>
            </w:r>
          </w:p>
        </w:tc>
        <w:tc>
          <w:tcPr>
            <w:tcW w:w="1890" w:type="dxa"/>
            <w:vMerge w:val="restart"/>
            <w:vAlign w:val="center"/>
          </w:tcPr>
          <w:p w:rsidR="000B0555" w:rsidRDefault="003967AF">
            <w:pPr>
              <w:jc w:val="center"/>
              <w:rPr>
                <w:rFonts w:ascii="宋体" w:hAnsi="宋体" w:cs="宋体"/>
                <w:sz w:val="20"/>
                <w:szCs w:val="20"/>
              </w:rPr>
            </w:pPr>
            <w:r>
              <w:rPr>
                <w:rFonts w:ascii="宋体" w:hAnsi="宋体" w:cs="宋体" w:hint="eastAsia"/>
                <w:sz w:val="20"/>
                <w:szCs w:val="20"/>
              </w:rPr>
              <w:t>每个通道抽检</w:t>
            </w:r>
            <w:r>
              <w:rPr>
                <w:rFonts w:ascii="宋体" w:hAnsi="宋体" w:cs="宋体" w:hint="eastAsia"/>
                <w:sz w:val="20"/>
                <w:szCs w:val="20"/>
              </w:rPr>
              <w:t>3</w:t>
            </w:r>
            <w:r>
              <w:rPr>
                <w:rFonts w:ascii="宋体" w:hAnsi="宋体" w:cs="宋体" w:hint="eastAsia"/>
                <w:sz w:val="20"/>
                <w:szCs w:val="20"/>
              </w:rPr>
              <w:t>点</w:t>
            </w:r>
            <w:r>
              <w:rPr>
                <w:rFonts w:ascii="宋体" w:hAnsi="宋体" w:cs="宋体" w:hint="eastAsia"/>
                <w:sz w:val="20"/>
                <w:szCs w:val="20"/>
              </w:rPr>
              <w:t>。</w:t>
            </w:r>
          </w:p>
        </w:tc>
        <w:tc>
          <w:tcPr>
            <w:tcW w:w="1560" w:type="dxa"/>
            <w:vMerge/>
            <w:vAlign w:val="center"/>
          </w:tcPr>
          <w:p w:rsidR="000B0555" w:rsidRDefault="000B0555">
            <w:pPr>
              <w:jc w:val="center"/>
              <w:rPr>
                <w:rFonts w:ascii="宋体" w:hAnsi="宋体" w:cs="宋体"/>
                <w:sz w:val="20"/>
                <w:szCs w:val="20"/>
              </w:rPr>
            </w:pPr>
          </w:p>
        </w:tc>
        <w:tc>
          <w:tcPr>
            <w:tcW w:w="3885" w:type="dxa"/>
            <w:vMerge/>
            <w:vAlign w:val="center"/>
          </w:tcPr>
          <w:p w:rsidR="000B0555" w:rsidRDefault="000B0555">
            <w:pPr>
              <w:rPr>
                <w:rFonts w:ascii="宋体" w:hAnsi="宋体" w:cs="宋体"/>
                <w:sz w:val="20"/>
                <w:szCs w:val="20"/>
              </w:rPr>
            </w:pPr>
          </w:p>
        </w:tc>
      </w:tr>
      <w:tr w:rsidR="000B0555">
        <w:trPr>
          <w:trHeight w:val="810"/>
          <w:jc w:val="center"/>
        </w:trPr>
        <w:tc>
          <w:tcPr>
            <w:tcW w:w="629" w:type="dxa"/>
            <w:vMerge/>
            <w:vAlign w:val="center"/>
          </w:tcPr>
          <w:p w:rsidR="000B0555" w:rsidRDefault="000B0555">
            <w:pPr>
              <w:jc w:val="center"/>
              <w:rPr>
                <w:rFonts w:ascii="宋体" w:hAnsi="宋体" w:cs="宋体"/>
                <w:sz w:val="20"/>
                <w:szCs w:val="20"/>
              </w:rPr>
            </w:pPr>
          </w:p>
        </w:tc>
        <w:tc>
          <w:tcPr>
            <w:tcW w:w="1155" w:type="dxa"/>
            <w:vMerge w:val="restart"/>
            <w:vAlign w:val="center"/>
          </w:tcPr>
          <w:p w:rsidR="000B0555" w:rsidRDefault="003967AF">
            <w:pPr>
              <w:jc w:val="center"/>
              <w:rPr>
                <w:rFonts w:ascii="宋体" w:hAnsi="宋体" w:cs="宋体"/>
                <w:sz w:val="20"/>
                <w:szCs w:val="20"/>
              </w:rPr>
            </w:pPr>
            <w:r>
              <w:rPr>
                <w:rFonts w:ascii="宋体" w:hAnsi="宋体" w:cs="宋体" w:hint="eastAsia"/>
                <w:sz w:val="20"/>
                <w:szCs w:val="20"/>
              </w:rPr>
              <w:t>砌筑墙体﹑钢筋混凝土顶板结构人行地道</w:t>
            </w: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填方路基</w:t>
            </w:r>
          </w:p>
          <w:p w:rsidR="000B0555" w:rsidRDefault="003967AF">
            <w:pPr>
              <w:jc w:val="center"/>
              <w:rPr>
                <w:rFonts w:ascii="宋体" w:hAnsi="宋体" w:cs="宋体"/>
                <w:sz w:val="20"/>
                <w:szCs w:val="20"/>
              </w:rPr>
            </w:pPr>
            <w:r>
              <w:rPr>
                <w:rFonts w:ascii="宋体" w:hAnsi="宋体" w:cs="宋体" w:hint="eastAsia"/>
                <w:sz w:val="20"/>
                <w:szCs w:val="20"/>
              </w:rPr>
              <w:t>压实度</w:t>
            </w:r>
          </w:p>
        </w:tc>
        <w:tc>
          <w:tcPr>
            <w:tcW w:w="1890" w:type="dxa"/>
            <w:vAlign w:val="center"/>
          </w:tcPr>
          <w:p w:rsidR="000B0555" w:rsidRDefault="003967AF">
            <w:pPr>
              <w:jc w:val="center"/>
              <w:rPr>
                <w:rFonts w:ascii="宋体" w:hAnsi="宋体" w:cs="宋体"/>
                <w:sz w:val="20"/>
                <w:szCs w:val="20"/>
              </w:rPr>
            </w:pPr>
            <w:r>
              <w:rPr>
                <w:rFonts w:ascii="宋体" w:hAnsi="宋体" w:cs="宋体" w:hint="eastAsia"/>
                <w:sz w:val="20"/>
                <w:szCs w:val="20"/>
              </w:rPr>
              <w:t>每个通道抽检</w:t>
            </w:r>
            <w:r>
              <w:rPr>
                <w:rFonts w:ascii="宋体" w:hAnsi="宋体" w:cs="宋体" w:hint="eastAsia"/>
                <w:sz w:val="20"/>
                <w:szCs w:val="20"/>
              </w:rPr>
              <w:t>3</w:t>
            </w:r>
            <w:r>
              <w:rPr>
                <w:rFonts w:ascii="宋体" w:hAnsi="宋体" w:cs="宋体" w:hint="eastAsia"/>
                <w:sz w:val="20"/>
                <w:szCs w:val="20"/>
              </w:rPr>
              <w:t>点</w:t>
            </w:r>
            <w:r>
              <w:rPr>
                <w:rFonts w:ascii="宋体" w:hAnsi="宋体" w:cs="宋体" w:hint="eastAsia"/>
                <w:sz w:val="20"/>
                <w:szCs w:val="20"/>
              </w:rPr>
              <w:t>。</w:t>
            </w:r>
          </w:p>
        </w:tc>
        <w:tc>
          <w:tcPr>
            <w:tcW w:w="1560" w:type="dxa"/>
            <w:vMerge/>
            <w:vAlign w:val="center"/>
          </w:tcPr>
          <w:p w:rsidR="000B0555" w:rsidRDefault="000B0555">
            <w:pPr>
              <w:jc w:val="center"/>
              <w:rPr>
                <w:rFonts w:ascii="宋体" w:hAnsi="宋体" w:cs="宋体"/>
                <w:sz w:val="20"/>
                <w:szCs w:val="20"/>
              </w:rPr>
            </w:pPr>
          </w:p>
        </w:tc>
        <w:tc>
          <w:tcPr>
            <w:tcW w:w="3885" w:type="dxa"/>
            <w:vMerge/>
            <w:vAlign w:val="center"/>
          </w:tcPr>
          <w:p w:rsidR="000B0555" w:rsidRDefault="000B0555">
            <w:pPr>
              <w:rPr>
                <w:rFonts w:ascii="宋体" w:hAnsi="宋体" w:cs="宋体"/>
                <w:sz w:val="20"/>
                <w:szCs w:val="20"/>
              </w:rPr>
            </w:pPr>
          </w:p>
        </w:tc>
      </w:tr>
      <w:tr w:rsidR="000B0555">
        <w:trPr>
          <w:trHeight w:val="903"/>
          <w:jc w:val="center"/>
        </w:trPr>
        <w:tc>
          <w:tcPr>
            <w:tcW w:w="629" w:type="dxa"/>
            <w:vMerge/>
            <w:vAlign w:val="center"/>
          </w:tcPr>
          <w:p w:rsidR="000B0555" w:rsidRDefault="000B0555">
            <w:pPr>
              <w:jc w:val="center"/>
              <w:rPr>
                <w:rFonts w:ascii="宋体" w:hAnsi="宋体" w:cs="宋体"/>
                <w:sz w:val="20"/>
                <w:szCs w:val="20"/>
              </w:rPr>
            </w:pPr>
          </w:p>
        </w:tc>
        <w:tc>
          <w:tcPr>
            <w:tcW w:w="1155" w:type="dxa"/>
            <w:vMerge/>
            <w:vAlign w:val="center"/>
          </w:tcPr>
          <w:p w:rsidR="000B0555" w:rsidRDefault="000B0555">
            <w:pPr>
              <w:jc w:val="center"/>
              <w:rPr>
                <w:rFonts w:ascii="宋体" w:hAnsi="宋体" w:cs="宋体"/>
                <w:sz w:val="20"/>
                <w:szCs w:val="20"/>
              </w:rPr>
            </w:pP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结构厚度</w:t>
            </w:r>
          </w:p>
        </w:tc>
        <w:tc>
          <w:tcPr>
            <w:tcW w:w="1890" w:type="dxa"/>
            <w:vAlign w:val="center"/>
          </w:tcPr>
          <w:p w:rsidR="000B0555" w:rsidRDefault="003967AF">
            <w:pPr>
              <w:jc w:val="center"/>
              <w:rPr>
                <w:rFonts w:ascii="宋体" w:hAnsi="宋体" w:cs="宋体"/>
                <w:sz w:val="20"/>
                <w:szCs w:val="20"/>
              </w:rPr>
            </w:pPr>
            <w:r>
              <w:rPr>
                <w:rFonts w:ascii="宋体" w:hAnsi="宋体" w:cs="宋体" w:hint="eastAsia"/>
                <w:sz w:val="20"/>
                <w:szCs w:val="20"/>
              </w:rPr>
              <w:t>每</w:t>
            </w:r>
            <w:r>
              <w:rPr>
                <w:rFonts w:ascii="宋体" w:hAnsi="宋体" w:cs="宋体" w:hint="eastAsia"/>
                <w:sz w:val="20"/>
                <w:szCs w:val="20"/>
              </w:rPr>
              <w:t>20m</w:t>
            </w:r>
            <w:r>
              <w:rPr>
                <w:rFonts w:ascii="宋体" w:hAnsi="宋体" w:cs="宋体" w:hint="eastAsia"/>
                <w:sz w:val="20"/>
                <w:szCs w:val="20"/>
              </w:rPr>
              <w:t>抽检</w:t>
            </w:r>
            <w:r>
              <w:rPr>
                <w:rFonts w:ascii="宋体" w:hAnsi="宋体" w:cs="宋体" w:hint="eastAsia"/>
                <w:sz w:val="20"/>
                <w:szCs w:val="20"/>
              </w:rPr>
              <w:t>2</w:t>
            </w:r>
            <w:r>
              <w:rPr>
                <w:rFonts w:ascii="宋体" w:hAnsi="宋体" w:cs="宋体" w:hint="eastAsia"/>
                <w:sz w:val="20"/>
                <w:szCs w:val="20"/>
              </w:rPr>
              <w:t>点</w:t>
            </w:r>
            <w:r>
              <w:rPr>
                <w:rFonts w:ascii="宋体" w:hAnsi="宋体" w:cs="宋体" w:hint="eastAsia"/>
                <w:sz w:val="20"/>
                <w:szCs w:val="20"/>
              </w:rPr>
              <w:t>。</w:t>
            </w:r>
          </w:p>
        </w:tc>
        <w:tc>
          <w:tcPr>
            <w:tcW w:w="1560" w:type="dxa"/>
            <w:vAlign w:val="center"/>
          </w:tcPr>
          <w:p w:rsidR="000B0555" w:rsidRDefault="003967AF">
            <w:pPr>
              <w:jc w:val="center"/>
              <w:rPr>
                <w:rFonts w:ascii="宋体" w:hAnsi="宋体" w:cs="宋体"/>
                <w:sz w:val="20"/>
                <w:szCs w:val="20"/>
              </w:rPr>
            </w:pPr>
            <w:r>
              <w:rPr>
                <w:rFonts w:ascii="宋体" w:hAnsi="宋体" w:cs="宋体" w:hint="eastAsia"/>
                <w:sz w:val="20"/>
                <w:szCs w:val="20"/>
              </w:rPr>
              <w:t>用钢直尺量</w:t>
            </w:r>
          </w:p>
        </w:tc>
        <w:tc>
          <w:tcPr>
            <w:tcW w:w="3885" w:type="dxa"/>
            <w:vAlign w:val="center"/>
          </w:tcPr>
          <w:p w:rsidR="000B0555" w:rsidRDefault="003967AF">
            <w:pPr>
              <w:rPr>
                <w:rFonts w:ascii="宋体" w:hAnsi="宋体" w:cs="宋体"/>
                <w:sz w:val="20"/>
                <w:szCs w:val="20"/>
              </w:rPr>
            </w:pPr>
            <w:r>
              <w:rPr>
                <w:rFonts w:ascii="宋体" w:hAnsi="宋体" w:cs="宋体" w:hint="eastAsia"/>
                <w:sz w:val="20"/>
                <w:szCs w:val="20"/>
              </w:rPr>
              <w:t>公路路基路面现场测试规程</w:t>
            </w:r>
            <w:r>
              <w:rPr>
                <w:rFonts w:ascii="宋体" w:hAnsi="宋体" w:cs="宋体" w:hint="eastAsia"/>
                <w:sz w:val="20"/>
                <w:szCs w:val="20"/>
              </w:rPr>
              <w:t>JTG</w:t>
            </w:r>
            <w:r>
              <w:rPr>
                <w:rFonts w:ascii="宋体" w:hAnsi="宋体" w:cs="宋体" w:hint="eastAsia"/>
                <w:sz w:val="20"/>
                <w:szCs w:val="20"/>
              </w:rPr>
              <w:t xml:space="preserve"> </w:t>
            </w:r>
            <w:r>
              <w:rPr>
                <w:rFonts w:ascii="宋体" w:hAnsi="宋体" w:cs="宋体" w:hint="eastAsia"/>
                <w:sz w:val="20"/>
                <w:szCs w:val="20"/>
              </w:rPr>
              <w:t>E60-2008</w:t>
            </w:r>
          </w:p>
        </w:tc>
      </w:tr>
      <w:tr w:rsidR="000B0555">
        <w:trPr>
          <w:trHeight w:val="640"/>
          <w:jc w:val="center"/>
        </w:trPr>
        <w:tc>
          <w:tcPr>
            <w:tcW w:w="1784" w:type="dxa"/>
            <w:gridSpan w:val="2"/>
            <w:vMerge w:val="restart"/>
            <w:vAlign w:val="center"/>
          </w:tcPr>
          <w:p w:rsidR="000B0555" w:rsidRDefault="003967AF">
            <w:pPr>
              <w:jc w:val="center"/>
              <w:rPr>
                <w:rFonts w:ascii="宋体" w:hAnsi="宋体" w:cs="宋体"/>
                <w:sz w:val="20"/>
                <w:szCs w:val="20"/>
              </w:rPr>
            </w:pPr>
            <w:r>
              <w:rPr>
                <w:rFonts w:ascii="宋体" w:hAnsi="宋体" w:cs="宋体" w:hint="eastAsia"/>
                <w:sz w:val="20"/>
                <w:szCs w:val="20"/>
              </w:rPr>
              <w:t>几何尺寸</w:t>
            </w: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纵断高程</w:t>
            </w:r>
          </w:p>
        </w:tc>
        <w:tc>
          <w:tcPr>
            <w:tcW w:w="1890" w:type="dxa"/>
            <w:vAlign w:val="center"/>
          </w:tcPr>
          <w:p w:rsidR="000B0555" w:rsidRDefault="003967AF">
            <w:pPr>
              <w:jc w:val="cente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1</w:t>
            </w:r>
            <w:r>
              <w:rPr>
                <w:rFonts w:ascii="宋体" w:hAnsi="宋体" w:cs="宋体" w:hint="eastAsia"/>
                <w:sz w:val="20"/>
                <w:szCs w:val="20"/>
              </w:rPr>
              <w:t>点</w:t>
            </w:r>
            <w:r>
              <w:rPr>
                <w:rFonts w:ascii="宋体" w:hAnsi="宋体" w:cs="宋体" w:hint="eastAsia"/>
                <w:sz w:val="20"/>
                <w:szCs w:val="20"/>
              </w:rPr>
              <w:t>/20m</w:t>
            </w:r>
            <w:r>
              <w:rPr>
                <w:rFonts w:ascii="宋体" w:hAnsi="宋体" w:cs="宋体" w:hint="eastAsia"/>
                <w:sz w:val="20"/>
                <w:szCs w:val="20"/>
              </w:rPr>
              <w:t>。</w:t>
            </w:r>
          </w:p>
        </w:tc>
        <w:tc>
          <w:tcPr>
            <w:tcW w:w="1560" w:type="dxa"/>
            <w:vAlign w:val="center"/>
          </w:tcPr>
          <w:p w:rsidR="000B0555" w:rsidRDefault="003967AF">
            <w:pPr>
              <w:jc w:val="center"/>
              <w:rPr>
                <w:rFonts w:ascii="宋体" w:hAnsi="宋体" w:cs="宋体"/>
                <w:sz w:val="20"/>
                <w:szCs w:val="20"/>
              </w:rPr>
            </w:pPr>
            <w:r>
              <w:rPr>
                <w:rFonts w:ascii="宋体" w:hAnsi="宋体" w:cs="宋体" w:hint="eastAsia"/>
                <w:sz w:val="20"/>
                <w:szCs w:val="20"/>
              </w:rPr>
              <w:t>用水准仪测量</w:t>
            </w:r>
          </w:p>
        </w:tc>
        <w:tc>
          <w:tcPr>
            <w:tcW w:w="3885" w:type="dxa"/>
            <w:vMerge w:val="restart"/>
            <w:vAlign w:val="center"/>
          </w:tcPr>
          <w:p w:rsidR="000B0555" w:rsidRDefault="003967AF">
            <w:pPr>
              <w:rPr>
                <w:rFonts w:ascii="宋体" w:hAnsi="宋体" w:cs="宋体"/>
                <w:sz w:val="20"/>
                <w:szCs w:val="20"/>
              </w:rPr>
            </w:pPr>
            <w:r>
              <w:rPr>
                <w:rFonts w:ascii="宋体" w:hAnsi="宋体" w:cs="宋体" w:hint="eastAsia"/>
                <w:sz w:val="20"/>
                <w:szCs w:val="20"/>
              </w:rPr>
              <w:t>公路路基路面现场测试规程</w:t>
            </w:r>
            <w:r>
              <w:rPr>
                <w:rFonts w:ascii="宋体" w:hAnsi="宋体" w:cs="宋体" w:hint="eastAsia"/>
                <w:sz w:val="20"/>
                <w:szCs w:val="20"/>
              </w:rPr>
              <w:t>JTG</w:t>
            </w:r>
            <w:r>
              <w:rPr>
                <w:rFonts w:ascii="宋体" w:hAnsi="宋体" w:cs="宋体" w:hint="eastAsia"/>
                <w:sz w:val="20"/>
                <w:szCs w:val="20"/>
              </w:rPr>
              <w:t xml:space="preserve"> </w:t>
            </w:r>
            <w:r>
              <w:rPr>
                <w:rFonts w:ascii="宋体" w:hAnsi="宋体" w:cs="宋体" w:hint="eastAsia"/>
                <w:sz w:val="20"/>
                <w:szCs w:val="20"/>
              </w:rPr>
              <w:t>E60-2008</w:t>
            </w:r>
          </w:p>
        </w:tc>
      </w:tr>
      <w:tr w:rsidR="000B0555">
        <w:trPr>
          <w:trHeight w:val="664"/>
          <w:jc w:val="center"/>
        </w:trPr>
        <w:tc>
          <w:tcPr>
            <w:tcW w:w="1784" w:type="dxa"/>
            <w:gridSpan w:val="2"/>
            <w:vMerge/>
          </w:tcPr>
          <w:p w:rsidR="000B0555" w:rsidRDefault="000B0555">
            <w:pPr>
              <w:jc w:val="center"/>
              <w:rPr>
                <w:rFonts w:ascii="宋体" w:hAnsi="宋体" w:cs="宋体"/>
                <w:sz w:val="20"/>
                <w:szCs w:val="20"/>
              </w:rPr>
            </w:pP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中线偏位</w:t>
            </w:r>
          </w:p>
        </w:tc>
        <w:tc>
          <w:tcPr>
            <w:tcW w:w="1890" w:type="dxa"/>
            <w:vAlign w:val="center"/>
          </w:tcPr>
          <w:p w:rsidR="000B0555" w:rsidRDefault="003967AF">
            <w:pPr>
              <w:jc w:val="cente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2</w:t>
            </w:r>
            <w:r>
              <w:rPr>
                <w:rFonts w:ascii="宋体" w:hAnsi="宋体" w:cs="宋体" w:hint="eastAsia"/>
                <w:sz w:val="20"/>
                <w:szCs w:val="20"/>
              </w:rPr>
              <w:t>点</w:t>
            </w:r>
            <w:r>
              <w:rPr>
                <w:rFonts w:ascii="宋体" w:hAnsi="宋体" w:cs="宋体" w:hint="eastAsia"/>
                <w:sz w:val="20"/>
                <w:szCs w:val="20"/>
              </w:rPr>
              <w:t>/100m</w:t>
            </w:r>
            <w:r>
              <w:rPr>
                <w:rFonts w:ascii="宋体" w:hAnsi="宋体" w:cs="宋体" w:hint="eastAsia"/>
                <w:sz w:val="20"/>
                <w:szCs w:val="20"/>
              </w:rPr>
              <w:t>。</w:t>
            </w:r>
          </w:p>
        </w:tc>
        <w:tc>
          <w:tcPr>
            <w:tcW w:w="1560" w:type="dxa"/>
            <w:vAlign w:val="center"/>
          </w:tcPr>
          <w:p w:rsidR="000B0555" w:rsidRDefault="003967AF">
            <w:pPr>
              <w:jc w:val="center"/>
              <w:rPr>
                <w:rFonts w:ascii="宋体" w:hAnsi="宋体" w:cs="宋体"/>
                <w:sz w:val="20"/>
                <w:szCs w:val="20"/>
              </w:rPr>
            </w:pPr>
            <w:r>
              <w:rPr>
                <w:rFonts w:ascii="宋体" w:hAnsi="宋体" w:cs="宋体" w:hint="eastAsia"/>
                <w:sz w:val="20"/>
                <w:szCs w:val="20"/>
              </w:rPr>
              <w:t>用经纬仪，钢直尺量取较大者</w:t>
            </w:r>
          </w:p>
        </w:tc>
        <w:tc>
          <w:tcPr>
            <w:tcW w:w="3885" w:type="dxa"/>
            <w:vMerge/>
          </w:tcPr>
          <w:p w:rsidR="000B0555" w:rsidRDefault="000B0555">
            <w:pPr>
              <w:rPr>
                <w:rFonts w:ascii="宋体" w:hAnsi="宋体" w:cs="宋体"/>
                <w:sz w:val="20"/>
                <w:szCs w:val="20"/>
              </w:rPr>
            </w:pPr>
          </w:p>
        </w:tc>
      </w:tr>
      <w:tr w:rsidR="000B0555">
        <w:trPr>
          <w:trHeight w:val="690"/>
          <w:jc w:val="center"/>
        </w:trPr>
        <w:tc>
          <w:tcPr>
            <w:tcW w:w="1784" w:type="dxa"/>
            <w:gridSpan w:val="2"/>
            <w:vMerge/>
          </w:tcPr>
          <w:p w:rsidR="000B0555" w:rsidRDefault="000B0555">
            <w:pPr>
              <w:jc w:val="center"/>
              <w:rPr>
                <w:rFonts w:ascii="宋体" w:hAnsi="宋体" w:cs="宋体"/>
                <w:sz w:val="20"/>
                <w:szCs w:val="20"/>
              </w:rPr>
            </w:pP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路床宽度</w:t>
            </w:r>
          </w:p>
        </w:tc>
        <w:tc>
          <w:tcPr>
            <w:tcW w:w="1890" w:type="dxa"/>
            <w:vAlign w:val="center"/>
          </w:tcPr>
          <w:p w:rsidR="000B0555" w:rsidRDefault="003967AF">
            <w:pPr>
              <w:jc w:val="cente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1</w:t>
            </w:r>
            <w:r>
              <w:rPr>
                <w:rFonts w:ascii="宋体" w:hAnsi="宋体" w:cs="宋体" w:hint="eastAsia"/>
                <w:sz w:val="20"/>
                <w:szCs w:val="20"/>
              </w:rPr>
              <w:t>点</w:t>
            </w:r>
            <w:r>
              <w:rPr>
                <w:rFonts w:ascii="宋体" w:hAnsi="宋体" w:cs="宋体" w:hint="eastAsia"/>
                <w:sz w:val="20"/>
                <w:szCs w:val="20"/>
              </w:rPr>
              <w:t>/40m</w:t>
            </w:r>
            <w:r>
              <w:rPr>
                <w:rFonts w:ascii="宋体" w:hAnsi="宋体" w:cs="宋体" w:hint="eastAsia"/>
                <w:sz w:val="20"/>
                <w:szCs w:val="20"/>
              </w:rPr>
              <w:t>。</w:t>
            </w:r>
          </w:p>
        </w:tc>
        <w:tc>
          <w:tcPr>
            <w:tcW w:w="1560" w:type="dxa"/>
            <w:vAlign w:val="center"/>
          </w:tcPr>
          <w:p w:rsidR="000B0555" w:rsidRDefault="003967AF">
            <w:pPr>
              <w:jc w:val="center"/>
              <w:rPr>
                <w:rFonts w:ascii="宋体" w:hAnsi="宋体" w:cs="宋体"/>
                <w:sz w:val="20"/>
                <w:szCs w:val="20"/>
              </w:rPr>
            </w:pPr>
            <w:r>
              <w:rPr>
                <w:rFonts w:ascii="宋体" w:hAnsi="宋体" w:cs="宋体" w:hint="eastAsia"/>
                <w:sz w:val="20"/>
                <w:szCs w:val="20"/>
              </w:rPr>
              <w:t>用钢直尺量</w:t>
            </w:r>
          </w:p>
        </w:tc>
        <w:tc>
          <w:tcPr>
            <w:tcW w:w="3885" w:type="dxa"/>
            <w:vMerge/>
          </w:tcPr>
          <w:p w:rsidR="000B0555" w:rsidRDefault="000B0555">
            <w:pPr>
              <w:rPr>
                <w:rFonts w:ascii="宋体" w:hAnsi="宋体" w:cs="宋体"/>
                <w:sz w:val="20"/>
                <w:szCs w:val="20"/>
              </w:rPr>
            </w:pPr>
          </w:p>
        </w:tc>
      </w:tr>
      <w:tr w:rsidR="000B0555">
        <w:trPr>
          <w:trHeight w:val="673"/>
          <w:jc w:val="center"/>
        </w:trPr>
        <w:tc>
          <w:tcPr>
            <w:tcW w:w="1784" w:type="dxa"/>
            <w:gridSpan w:val="2"/>
            <w:vMerge/>
          </w:tcPr>
          <w:p w:rsidR="000B0555" w:rsidRDefault="000B0555">
            <w:pPr>
              <w:jc w:val="center"/>
              <w:rPr>
                <w:rFonts w:ascii="宋体" w:hAnsi="宋体" w:cs="宋体"/>
                <w:sz w:val="20"/>
                <w:szCs w:val="20"/>
              </w:rPr>
            </w:pP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边坡</w:t>
            </w:r>
          </w:p>
        </w:tc>
        <w:tc>
          <w:tcPr>
            <w:tcW w:w="1890" w:type="dxa"/>
            <w:vAlign w:val="center"/>
          </w:tcPr>
          <w:p w:rsidR="000B0555" w:rsidRDefault="003967AF">
            <w:pPr>
              <w:jc w:val="cente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2</w:t>
            </w:r>
            <w:r>
              <w:rPr>
                <w:rFonts w:ascii="宋体" w:hAnsi="宋体" w:cs="宋体" w:hint="eastAsia"/>
                <w:sz w:val="20"/>
                <w:szCs w:val="20"/>
              </w:rPr>
              <w:t>点</w:t>
            </w:r>
            <w:r>
              <w:rPr>
                <w:rFonts w:ascii="宋体" w:hAnsi="宋体" w:cs="宋体" w:hint="eastAsia"/>
                <w:sz w:val="20"/>
                <w:szCs w:val="20"/>
              </w:rPr>
              <w:t>/20m</w:t>
            </w:r>
            <w:r>
              <w:rPr>
                <w:rFonts w:ascii="宋体" w:hAnsi="宋体" w:cs="宋体" w:hint="eastAsia"/>
                <w:sz w:val="20"/>
                <w:szCs w:val="20"/>
              </w:rPr>
              <w:t>。</w:t>
            </w:r>
          </w:p>
        </w:tc>
        <w:tc>
          <w:tcPr>
            <w:tcW w:w="1560" w:type="dxa"/>
            <w:vAlign w:val="center"/>
          </w:tcPr>
          <w:p w:rsidR="000B0555" w:rsidRDefault="003967AF">
            <w:pPr>
              <w:jc w:val="center"/>
              <w:rPr>
                <w:rFonts w:ascii="宋体" w:hAnsi="宋体" w:cs="宋体"/>
                <w:sz w:val="20"/>
                <w:szCs w:val="20"/>
              </w:rPr>
            </w:pPr>
            <w:r>
              <w:rPr>
                <w:rFonts w:ascii="宋体" w:hAnsi="宋体" w:cs="宋体" w:hint="eastAsia"/>
                <w:sz w:val="20"/>
                <w:szCs w:val="20"/>
              </w:rPr>
              <w:t>及坡度尺量</w:t>
            </w:r>
          </w:p>
        </w:tc>
        <w:tc>
          <w:tcPr>
            <w:tcW w:w="3885" w:type="dxa"/>
            <w:vMerge/>
          </w:tcPr>
          <w:p w:rsidR="000B0555" w:rsidRDefault="000B0555">
            <w:pPr>
              <w:rPr>
                <w:rFonts w:ascii="宋体" w:hAnsi="宋体" w:cs="宋体"/>
                <w:sz w:val="20"/>
                <w:szCs w:val="20"/>
              </w:rPr>
            </w:pPr>
          </w:p>
        </w:tc>
      </w:tr>
      <w:tr w:rsidR="000B0555">
        <w:trPr>
          <w:trHeight w:val="1305"/>
          <w:jc w:val="center"/>
        </w:trPr>
        <w:tc>
          <w:tcPr>
            <w:tcW w:w="1784" w:type="dxa"/>
            <w:gridSpan w:val="2"/>
            <w:vMerge/>
          </w:tcPr>
          <w:p w:rsidR="000B0555" w:rsidRDefault="000B0555">
            <w:pPr>
              <w:jc w:val="center"/>
              <w:rPr>
                <w:rFonts w:ascii="宋体" w:hAnsi="宋体" w:cs="宋体"/>
                <w:sz w:val="20"/>
                <w:szCs w:val="20"/>
              </w:rPr>
            </w:pP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平整度</w:t>
            </w:r>
          </w:p>
        </w:tc>
        <w:tc>
          <w:tcPr>
            <w:tcW w:w="1890" w:type="dxa"/>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每</w:t>
            </w:r>
            <w:r>
              <w:rPr>
                <w:rFonts w:ascii="宋体" w:hAnsi="宋体" w:cs="宋体" w:hint="eastAsia"/>
                <w:sz w:val="20"/>
                <w:szCs w:val="20"/>
              </w:rPr>
              <w:t>20m</w:t>
            </w:r>
            <w:r>
              <w:rPr>
                <w:rFonts w:ascii="宋体" w:hAnsi="宋体" w:cs="宋体" w:hint="eastAsia"/>
                <w:sz w:val="20"/>
                <w:szCs w:val="20"/>
              </w:rPr>
              <w:t>：</w:t>
            </w:r>
            <w:r>
              <w:rPr>
                <w:rFonts w:ascii="宋体" w:hAnsi="宋体" w:cs="宋体" w:hint="eastAsia"/>
                <w:sz w:val="20"/>
                <w:szCs w:val="20"/>
              </w:rPr>
              <w:t>2</w:t>
            </w:r>
            <w:r>
              <w:rPr>
                <w:rFonts w:ascii="宋体" w:hAnsi="宋体" w:cs="宋体" w:hint="eastAsia"/>
                <w:sz w:val="20"/>
                <w:szCs w:val="20"/>
              </w:rPr>
              <w:t>点﹙＜</w:t>
            </w:r>
            <w:r>
              <w:rPr>
                <w:rFonts w:ascii="宋体" w:hAnsi="宋体" w:cs="宋体" w:hint="eastAsia"/>
                <w:sz w:val="20"/>
                <w:szCs w:val="20"/>
              </w:rPr>
              <w:t>9m</w:t>
            </w:r>
            <w:r>
              <w:rPr>
                <w:rFonts w:ascii="宋体" w:hAnsi="宋体" w:cs="宋体" w:hint="eastAsia"/>
                <w:sz w:val="20"/>
                <w:szCs w:val="20"/>
              </w:rPr>
              <w:t>﹚；</w:t>
            </w:r>
            <w:r>
              <w:rPr>
                <w:rFonts w:ascii="宋体" w:hAnsi="宋体" w:cs="宋体" w:hint="eastAsia"/>
                <w:sz w:val="20"/>
                <w:szCs w:val="20"/>
              </w:rPr>
              <w:t>4</w:t>
            </w:r>
            <w:r>
              <w:rPr>
                <w:rFonts w:ascii="宋体" w:hAnsi="宋体" w:cs="宋体" w:hint="eastAsia"/>
                <w:sz w:val="20"/>
                <w:szCs w:val="20"/>
              </w:rPr>
              <w:t>点（</w:t>
            </w:r>
            <w:r>
              <w:rPr>
                <w:rFonts w:ascii="宋体" w:hAnsi="宋体" w:cs="宋体" w:hint="eastAsia"/>
                <w:sz w:val="20"/>
                <w:szCs w:val="20"/>
              </w:rPr>
              <w:t>9m</w:t>
            </w:r>
            <w:r>
              <w:rPr>
                <w:rFonts w:ascii="宋体" w:hAnsi="宋体" w:cs="宋体" w:hint="eastAsia"/>
                <w:sz w:val="20"/>
                <w:szCs w:val="20"/>
              </w:rPr>
              <w:t>≤</w:t>
            </w:r>
            <w:r>
              <w:rPr>
                <w:rFonts w:ascii="宋体" w:hAnsi="宋体" w:cs="宋体" w:hint="eastAsia"/>
                <w:sz w:val="20"/>
                <w:szCs w:val="20"/>
              </w:rPr>
              <w:t>L</w:t>
            </w:r>
            <w:r>
              <w:rPr>
                <w:rFonts w:ascii="宋体" w:hAnsi="宋体" w:cs="宋体" w:hint="eastAsia"/>
                <w:sz w:val="20"/>
                <w:szCs w:val="20"/>
              </w:rPr>
              <w:t>≤</w:t>
            </w:r>
            <w:r>
              <w:rPr>
                <w:rFonts w:ascii="宋体" w:hAnsi="宋体" w:cs="宋体" w:hint="eastAsia"/>
                <w:sz w:val="20"/>
                <w:szCs w:val="20"/>
              </w:rPr>
              <w:t>15m</w:t>
            </w:r>
            <w:r>
              <w:rPr>
                <w:rFonts w:ascii="宋体" w:hAnsi="宋体" w:cs="宋体" w:hint="eastAsia"/>
                <w:sz w:val="20"/>
                <w:szCs w:val="20"/>
              </w:rPr>
              <w:t>﹚；</w:t>
            </w:r>
            <w:r>
              <w:rPr>
                <w:rFonts w:ascii="宋体" w:hAnsi="宋体" w:cs="宋体" w:hint="eastAsia"/>
                <w:sz w:val="20"/>
                <w:szCs w:val="20"/>
              </w:rPr>
              <w:t>6</w:t>
            </w:r>
            <w:r>
              <w:rPr>
                <w:rFonts w:ascii="宋体" w:hAnsi="宋体" w:cs="宋体" w:hint="eastAsia"/>
                <w:sz w:val="20"/>
                <w:szCs w:val="20"/>
              </w:rPr>
              <w:t>点﹙＜</w:t>
            </w:r>
            <w:r>
              <w:rPr>
                <w:rFonts w:ascii="宋体" w:hAnsi="宋体" w:cs="宋体" w:hint="eastAsia"/>
                <w:sz w:val="20"/>
                <w:szCs w:val="20"/>
              </w:rPr>
              <w:t>15m</w:t>
            </w:r>
            <w:r>
              <w:rPr>
                <w:rFonts w:ascii="宋体" w:hAnsi="宋体" w:cs="宋体" w:hint="eastAsia"/>
                <w:sz w:val="20"/>
                <w:szCs w:val="20"/>
              </w:rPr>
              <w:t>﹚</w:t>
            </w:r>
            <w:r>
              <w:rPr>
                <w:rFonts w:ascii="宋体" w:hAnsi="宋体" w:cs="宋体" w:hint="eastAsia"/>
                <w:sz w:val="20"/>
                <w:szCs w:val="20"/>
              </w:rPr>
              <w:t>。</w:t>
            </w:r>
          </w:p>
        </w:tc>
        <w:tc>
          <w:tcPr>
            <w:tcW w:w="1560" w:type="dxa"/>
            <w:vAlign w:val="center"/>
          </w:tcPr>
          <w:p w:rsidR="000B0555" w:rsidRDefault="003967AF">
            <w:pPr>
              <w:jc w:val="center"/>
              <w:rPr>
                <w:rFonts w:ascii="宋体" w:hAnsi="宋体" w:cs="宋体"/>
                <w:sz w:val="20"/>
                <w:szCs w:val="20"/>
              </w:rPr>
            </w:pPr>
            <w:r>
              <w:rPr>
                <w:rFonts w:ascii="宋体" w:hAnsi="宋体" w:cs="宋体" w:hint="eastAsia"/>
                <w:sz w:val="20"/>
                <w:szCs w:val="20"/>
              </w:rPr>
              <w:t>每车道连续三米直尺法，连续两尺，取较大者</w:t>
            </w:r>
          </w:p>
        </w:tc>
        <w:tc>
          <w:tcPr>
            <w:tcW w:w="3885" w:type="dxa"/>
            <w:vMerge/>
          </w:tcPr>
          <w:p w:rsidR="000B0555" w:rsidRDefault="000B0555">
            <w:pPr>
              <w:rPr>
                <w:rFonts w:ascii="宋体" w:hAnsi="宋体" w:cs="宋体"/>
                <w:sz w:val="20"/>
                <w:szCs w:val="20"/>
              </w:rPr>
            </w:pPr>
          </w:p>
        </w:tc>
      </w:tr>
      <w:tr w:rsidR="000B0555">
        <w:trPr>
          <w:trHeight w:val="1348"/>
          <w:jc w:val="center"/>
        </w:trPr>
        <w:tc>
          <w:tcPr>
            <w:tcW w:w="1784" w:type="dxa"/>
            <w:gridSpan w:val="2"/>
            <w:vMerge/>
          </w:tcPr>
          <w:p w:rsidR="000B0555" w:rsidRDefault="000B0555">
            <w:pPr>
              <w:jc w:val="center"/>
              <w:rPr>
                <w:rFonts w:ascii="宋体" w:hAnsi="宋体" w:cs="宋体"/>
                <w:sz w:val="20"/>
                <w:szCs w:val="20"/>
              </w:rPr>
            </w:pPr>
          </w:p>
        </w:tc>
        <w:tc>
          <w:tcPr>
            <w:tcW w:w="1275" w:type="dxa"/>
            <w:vAlign w:val="center"/>
          </w:tcPr>
          <w:p w:rsidR="000B0555" w:rsidRDefault="003967AF">
            <w:pPr>
              <w:jc w:val="center"/>
              <w:rPr>
                <w:rFonts w:ascii="宋体" w:hAnsi="宋体" w:cs="宋体"/>
                <w:sz w:val="20"/>
                <w:szCs w:val="20"/>
              </w:rPr>
            </w:pPr>
            <w:r>
              <w:rPr>
                <w:rFonts w:ascii="宋体" w:hAnsi="宋体" w:cs="宋体" w:hint="eastAsia"/>
                <w:sz w:val="20"/>
                <w:szCs w:val="20"/>
              </w:rPr>
              <w:t>横坡</w:t>
            </w:r>
          </w:p>
        </w:tc>
        <w:tc>
          <w:tcPr>
            <w:tcW w:w="1890" w:type="dxa"/>
            <w:vAlign w:val="center"/>
          </w:tcPr>
          <w:p w:rsidR="000B0555" w:rsidRDefault="003967AF">
            <w:pPr>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每</w:t>
            </w:r>
            <w:r>
              <w:rPr>
                <w:rFonts w:ascii="宋体" w:hAnsi="宋体" w:cs="宋体" w:hint="eastAsia"/>
                <w:sz w:val="20"/>
                <w:szCs w:val="20"/>
              </w:rPr>
              <w:t>20m</w:t>
            </w:r>
            <w:r>
              <w:rPr>
                <w:rFonts w:ascii="宋体" w:hAnsi="宋体" w:cs="宋体" w:hint="eastAsia"/>
                <w:sz w:val="20"/>
                <w:szCs w:val="20"/>
              </w:rPr>
              <w:t>：</w:t>
            </w:r>
            <w:r>
              <w:rPr>
                <w:rFonts w:ascii="宋体" w:hAnsi="宋体" w:cs="宋体" w:hint="eastAsia"/>
                <w:sz w:val="20"/>
                <w:szCs w:val="20"/>
              </w:rPr>
              <w:t>1</w:t>
            </w:r>
            <w:r>
              <w:rPr>
                <w:rFonts w:ascii="宋体" w:hAnsi="宋体" w:cs="宋体" w:hint="eastAsia"/>
                <w:sz w:val="20"/>
                <w:szCs w:val="20"/>
              </w:rPr>
              <w:t>点﹙＜</w:t>
            </w:r>
            <w:r>
              <w:rPr>
                <w:rFonts w:ascii="宋体" w:hAnsi="宋体" w:cs="宋体" w:hint="eastAsia"/>
                <w:sz w:val="20"/>
                <w:szCs w:val="20"/>
              </w:rPr>
              <w:t>9m</w:t>
            </w:r>
            <w:r>
              <w:rPr>
                <w:rFonts w:ascii="宋体" w:hAnsi="宋体" w:cs="宋体" w:hint="eastAsia"/>
                <w:sz w:val="20"/>
                <w:szCs w:val="20"/>
              </w:rPr>
              <w:t>﹚；</w:t>
            </w:r>
            <w:r>
              <w:rPr>
                <w:rFonts w:ascii="宋体" w:hAnsi="宋体" w:cs="宋体" w:hint="eastAsia"/>
                <w:sz w:val="20"/>
                <w:szCs w:val="20"/>
              </w:rPr>
              <w:t>2</w:t>
            </w:r>
            <w:r>
              <w:rPr>
                <w:rFonts w:ascii="宋体" w:hAnsi="宋体" w:cs="宋体" w:hint="eastAsia"/>
                <w:sz w:val="20"/>
                <w:szCs w:val="20"/>
              </w:rPr>
              <w:t>点（</w:t>
            </w:r>
            <w:r>
              <w:rPr>
                <w:rFonts w:ascii="宋体" w:hAnsi="宋体" w:cs="宋体" w:hint="eastAsia"/>
                <w:sz w:val="20"/>
                <w:szCs w:val="20"/>
              </w:rPr>
              <w:t>9m</w:t>
            </w:r>
            <w:r>
              <w:rPr>
                <w:rFonts w:ascii="宋体" w:hAnsi="宋体" w:cs="宋体" w:hint="eastAsia"/>
                <w:sz w:val="20"/>
                <w:szCs w:val="20"/>
              </w:rPr>
              <w:t>≤</w:t>
            </w:r>
            <w:r>
              <w:rPr>
                <w:rFonts w:ascii="宋体" w:hAnsi="宋体" w:cs="宋体" w:hint="eastAsia"/>
                <w:sz w:val="20"/>
                <w:szCs w:val="20"/>
              </w:rPr>
              <w:t>L</w:t>
            </w:r>
            <w:r>
              <w:rPr>
                <w:rFonts w:ascii="宋体" w:hAnsi="宋体" w:cs="宋体" w:hint="eastAsia"/>
                <w:sz w:val="20"/>
                <w:szCs w:val="20"/>
              </w:rPr>
              <w:t>≤</w:t>
            </w:r>
            <w:r>
              <w:rPr>
                <w:rFonts w:ascii="宋体" w:hAnsi="宋体" w:cs="宋体" w:hint="eastAsia"/>
                <w:sz w:val="20"/>
                <w:szCs w:val="20"/>
              </w:rPr>
              <w:t>15m</w:t>
            </w:r>
            <w:r>
              <w:rPr>
                <w:rFonts w:ascii="宋体" w:hAnsi="宋体" w:cs="宋体" w:hint="eastAsia"/>
                <w:sz w:val="20"/>
                <w:szCs w:val="20"/>
              </w:rPr>
              <w:t>﹚；</w:t>
            </w:r>
            <w:r>
              <w:rPr>
                <w:rFonts w:ascii="宋体" w:hAnsi="宋体" w:cs="宋体" w:hint="eastAsia"/>
                <w:sz w:val="20"/>
                <w:szCs w:val="20"/>
              </w:rPr>
              <w:t>3</w:t>
            </w:r>
            <w:r>
              <w:rPr>
                <w:rFonts w:ascii="宋体" w:hAnsi="宋体" w:cs="宋体" w:hint="eastAsia"/>
                <w:sz w:val="20"/>
                <w:szCs w:val="20"/>
              </w:rPr>
              <w:t>点﹙＜</w:t>
            </w:r>
            <w:r>
              <w:rPr>
                <w:rFonts w:ascii="宋体" w:hAnsi="宋体" w:cs="宋体" w:hint="eastAsia"/>
                <w:sz w:val="20"/>
                <w:szCs w:val="20"/>
              </w:rPr>
              <w:t>15m</w:t>
            </w:r>
            <w:r>
              <w:rPr>
                <w:rFonts w:ascii="宋体" w:hAnsi="宋体" w:cs="宋体" w:hint="eastAsia"/>
                <w:sz w:val="20"/>
                <w:szCs w:val="20"/>
              </w:rPr>
              <w:t>﹚</w:t>
            </w:r>
            <w:r>
              <w:rPr>
                <w:rFonts w:ascii="宋体" w:hAnsi="宋体" w:cs="宋体" w:hint="eastAsia"/>
                <w:sz w:val="20"/>
                <w:szCs w:val="20"/>
              </w:rPr>
              <w:t>。</w:t>
            </w:r>
          </w:p>
        </w:tc>
        <w:tc>
          <w:tcPr>
            <w:tcW w:w="1560" w:type="dxa"/>
            <w:vAlign w:val="center"/>
          </w:tcPr>
          <w:p w:rsidR="000B0555" w:rsidRDefault="003967AF">
            <w:pPr>
              <w:jc w:val="center"/>
              <w:rPr>
                <w:rFonts w:ascii="宋体" w:hAnsi="宋体" w:cs="宋体"/>
                <w:sz w:val="20"/>
                <w:szCs w:val="20"/>
              </w:rPr>
            </w:pPr>
            <w:r>
              <w:rPr>
                <w:rFonts w:ascii="宋体" w:hAnsi="宋体" w:cs="宋体" w:hint="eastAsia"/>
                <w:sz w:val="20"/>
                <w:szCs w:val="20"/>
              </w:rPr>
              <w:t>用水准仪测量</w:t>
            </w:r>
          </w:p>
        </w:tc>
        <w:tc>
          <w:tcPr>
            <w:tcW w:w="3885" w:type="dxa"/>
            <w:vMerge/>
          </w:tcPr>
          <w:p w:rsidR="000B0555" w:rsidRDefault="000B0555">
            <w:pPr>
              <w:rPr>
                <w:rFonts w:ascii="宋体" w:hAnsi="宋体" w:cs="宋体"/>
                <w:sz w:val="20"/>
                <w:szCs w:val="20"/>
              </w:rPr>
            </w:pPr>
          </w:p>
        </w:tc>
      </w:tr>
    </w:tbl>
    <w:p w:rsidR="000B0555" w:rsidRDefault="000B0555">
      <w:pPr>
        <w:rPr>
          <w:rFonts w:ascii="宋体" w:hAnsi="宋体" w:cs="宋体"/>
          <w:sz w:val="20"/>
          <w:szCs w:val="20"/>
        </w:rPr>
      </w:pPr>
    </w:p>
    <w:p w:rsidR="000B0555" w:rsidRDefault="000B0555">
      <w:pPr>
        <w:jc w:val="center"/>
        <w:rPr>
          <w:b/>
          <w:bCs/>
          <w:sz w:val="32"/>
          <w:szCs w:val="32"/>
        </w:rPr>
      </w:pPr>
    </w:p>
    <w:p w:rsidR="000B0555" w:rsidRDefault="000B0555">
      <w:pPr>
        <w:jc w:val="center"/>
        <w:rPr>
          <w:b/>
          <w:bCs/>
          <w:sz w:val="32"/>
          <w:szCs w:val="32"/>
        </w:rPr>
      </w:pPr>
    </w:p>
    <w:p w:rsidR="000B0555" w:rsidRDefault="003967AF">
      <w:pPr>
        <w:jc w:val="center"/>
        <w:rPr>
          <w:rFonts w:ascii="宋体" w:hAnsi="宋体" w:cs="宋体"/>
          <w:b/>
          <w:bCs/>
          <w:sz w:val="36"/>
          <w:szCs w:val="36"/>
        </w:rPr>
      </w:pPr>
      <w:r>
        <w:rPr>
          <w:rFonts w:ascii="宋体" w:hAnsi="宋体" w:cs="宋体" w:hint="eastAsia"/>
          <w:b/>
          <w:bCs/>
          <w:sz w:val="36"/>
          <w:szCs w:val="36"/>
        </w:rPr>
        <w:t>公平</w:t>
      </w:r>
      <w:r>
        <w:rPr>
          <w:rFonts w:ascii="宋体" w:hAnsi="宋体" w:cs="宋体" w:hint="eastAsia"/>
          <w:b/>
          <w:bCs/>
          <w:sz w:val="36"/>
          <w:szCs w:val="36"/>
        </w:rPr>
        <w:t xml:space="preserve">  </w:t>
      </w:r>
      <w:r>
        <w:rPr>
          <w:rFonts w:ascii="宋体" w:hAnsi="宋体" w:cs="宋体" w:hint="eastAsia"/>
          <w:b/>
          <w:bCs/>
          <w:sz w:val="36"/>
          <w:szCs w:val="36"/>
        </w:rPr>
        <w:t>公正</w:t>
      </w:r>
      <w:r>
        <w:rPr>
          <w:rFonts w:ascii="宋体" w:hAnsi="宋体" w:cs="宋体" w:hint="eastAsia"/>
          <w:b/>
          <w:bCs/>
          <w:sz w:val="36"/>
          <w:szCs w:val="36"/>
        </w:rPr>
        <w:t xml:space="preserve"> </w:t>
      </w:r>
      <w:r>
        <w:rPr>
          <w:rFonts w:ascii="宋体" w:hAnsi="宋体" w:cs="宋体" w:hint="eastAsia"/>
          <w:b/>
          <w:bCs/>
          <w:sz w:val="36"/>
          <w:szCs w:val="36"/>
        </w:rPr>
        <w:t>诚信</w:t>
      </w:r>
      <w:r>
        <w:rPr>
          <w:rFonts w:ascii="宋体" w:hAnsi="宋体" w:cs="宋体" w:hint="eastAsia"/>
          <w:b/>
          <w:bCs/>
          <w:sz w:val="36"/>
          <w:szCs w:val="36"/>
        </w:rPr>
        <w:t xml:space="preserve">  </w:t>
      </w:r>
      <w:r>
        <w:rPr>
          <w:rFonts w:ascii="宋体" w:hAnsi="宋体" w:cs="宋体" w:hint="eastAsia"/>
          <w:b/>
          <w:bCs/>
          <w:sz w:val="36"/>
          <w:szCs w:val="36"/>
        </w:rPr>
        <w:t>高效</w:t>
      </w:r>
    </w:p>
    <w:p w:rsidR="000B0555" w:rsidRDefault="000B0555">
      <w:pPr>
        <w:jc w:val="left"/>
        <w:rPr>
          <w:rFonts w:ascii="宋体" w:hAnsi="宋体" w:cs="宋体"/>
          <w:b/>
          <w:bCs/>
          <w:sz w:val="32"/>
          <w:szCs w:val="32"/>
        </w:rPr>
      </w:pPr>
    </w:p>
    <w:p w:rsidR="000B0555" w:rsidRDefault="003967AF">
      <w:pPr>
        <w:spacing w:line="360" w:lineRule="auto"/>
        <w:jc w:val="left"/>
        <w:rPr>
          <w:rFonts w:ascii="宋体" w:hAnsi="宋体" w:cs="宋体"/>
          <w:b/>
          <w:bCs/>
          <w:sz w:val="28"/>
          <w:szCs w:val="28"/>
        </w:rPr>
      </w:pPr>
      <w:r>
        <w:rPr>
          <w:rFonts w:ascii="宋体" w:hAnsi="宋体" w:cs="宋体" w:hint="eastAsia"/>
          <w:b/>
          <w:bCs/>
          <w:sz w:val="28"/>
          <w:szCs w:val="28"/>
        </w:rPr>
        <w:t xml:space="preserve">                          </w:t>
      </w:r>
      <w:r>
        <w:rPr>
          <w:rFonts w:ascii="宋体" w:hAnsi="宋体" w:cs="宋体" w:hint="eastAsia"/>
          <w:b/>
          <w:bCs/>
          <w:sz w:val="30"/>
          <w:szCs w:val="30"/>
        </w:rPr>
        <w:t xml:space="preserve">     </w:t>
      </w:r>
      <w:r>
        <w:rPr>
          <w:rFonts w:ascii="宋体" w:hAnsi="宋体" w:cs="宋体" w:hint="eastAsia"/>
          <w:b/>
          <w:bCs/>
          <w:sz w:val="30"/>
          <w:szCs w:val="30"/>
        </w:rPr>
        <w:t>检测范围</w:t>
      </w:r>
    </w:p>
    <w:p w:rsidR="000B0555" w:rsidRDefault="000B0555">
      <w:pPr>
        <w:spacing w:line="360" w:lineRule="auto"/>
        <w:jc w:val="left"/>
        <w:rPr>
          <w:rFonts w:ascii="宋体" w:hAnsi="宋体" w:cs="宋体"/>
          <w:b/>
          <w:bCs/>
          <w:sz w:val="28"/>
          <w:szCs w:val="28"/>
        </w:rPr>
      </w:pPr>
    </w:p>
    <w:p w:rsidR="000B0555" w:rsidRDefault="003967AF">
      <w:pPr>
        <w:spacing w:line="360" w:lineRule="auto"/>
        <w:jc w:val="left"/>
        <w:rPr>
          <w:rFonts w:ascii="宋体" w:hAnsi="宋体" w:cs="宋体"/>
          <w:b/>
          <w:bCs/>
          <w:sz w:val="28"/>
          <w:szCs w:val="28"/>
        </w:rPr>
      </w:pPr>
      <w:r>
        <w:rPr>
          <w:rFonts w:ascii="宋体" w:hAnsi="宋体" w:cs="宋体" w:hint="eastAsia"/>
          <w:b/>
          <w:bCs/>
          <w:sz w:val="28"/>
          <w:szCs w:val="28"/>
        </w:rPr>
        <w:t xml:space="preserve">    </w:t>
      </w:r>
      <w:r>
        <w:rPr>
          <w:rFonts w:ascii="宋体" w:hAnsi="宋体" w:cs="宋体" w:hint="eastAsia"/>
          <w:b/>
          <w:bCs/>
          <w:sz w:val="28"/>
          <w:szCs w:val="28"/>
        </w:rPr>
        <w:t xml:space="preserve">         </w:t>
      </w:r>
      <w:r>
        <w:rPr>
          <w:rFonts w:ascii="宋体" w:hAnsi="宋体" w:cs="宋体" w:hint="eastAsia"/>
          <w:b/>
          <w:bCs/>
          <w:sz w:val="28"/>
          <w:szCs w:val="28"/>
        </w:rPr>
        <w:t>建筑材料检测</w:t>
      </w:r>
      <w:r>
        <w:rPr>
          <w:rFonts w:ascii="宋体" w:hAnsi="宋体" w:cs="宋体" w:hint="eastAsia"/>
          <w:b/>
          <w:bCs/>
          <w:sz w:val="28"/>
          <w:szCs w:val="28"/>
        </w:rPr>
        <w:t xml:space="preserve">           </w:t>
      </w:r>
      <w:r>
        <w:rPr>
          <w:rFonts w:ascii="宋体" w:hAnsi="宋体" w:cs="宋体" w:hint="eastAsia"/>
          <w:b/>
          <w:bCs/>
          <w:sz w:val="28"/>
          <w:szCs w:val="28"/>
        </w:rPr>
        <w:t>建筑电气检测</w:t>
      </w:r>
    </w:p>
    <w:p w:rsidR="000B0555" w:rsidRDefault="003967AF">
      <w:pPr>
        <w:spacing w:line="360" w:lineRule="auto"/>
        <w:jc w:val="left"/>
        <w:rPr>
          <w:rFonts w:ascii="宋体" w:hAnsi="宋体" w:cs="宋体"/>
          <w:b/>
          <w:bCs/>
          <w:sz w:val="28"/>
          <w:szCs w:val="28"/>
        </w:rPr>
      </w:pPr>
      <w:r>
        <w:rPr>
          <w:rFonts w:ascii="宋体" w:hAnsi="宋体" w:cs="宋体" w:hint="eastAsia"/>
          <w:b/>
          <w:bCs/>
          <w:sz w:val="28"/>
          <w:szCs w:val="28"/>
        </w:rPr>
        <w:t xml:space="preserve">   </w:t>
      </w:r>
      <w:r>
        <w:rPr>
          <w:rFonts w:ascii="宋体" w:hAnsi="宋体" w:cs="宋体" w:hint="eastAsia"/>
          <w:b/>
          <w:bCs/>
          <w:sz w:val="28"/>
          <w:szCs w:val="28"/>
        </w:rPr>
        <w:t xml:space="preserve">         </w:t>
      </w:r>
      <w:r>
        <w:rPr>
          <w:rFonts w:ascii="宋体" w:hAnsi="宋体" w:cs="宋体" w:hint="eastAsia"/>
          <w:b/>
          <w:bCs/>
          <w:sz w:val="28"/>
          <w:szCs w:val="28"/>
        </w:rPr>
        <w:t xml:space="preserve"> </w:t>
      </w:r>
      <w:r>
        <w:rPr>
          <w:rFonts w:ascii="宋体" w:hAnsi="宋体" w:cs="宋体" w:hint="eastAsia"/>
          <w:b/>
          <w:bCs/>
          <w:sz w:val="28"/>
          <w:szCs w:val="28"/>
        </w:rPr>
        <w:t>建筑节能检测</w:t>
      </w:r>
      <w:r>
        <w:rPr>
          <w:rFonts w:ascii="宋体" w:hAnsi="宋体" w:cs="宋体" w:hint="eastAsia"/>
          <w:b/>
          <w:bCs/>
          <w:sz w:val="28"/>
          <w:szCs w:val="28"/>
        </w:rPr>
        <w:t xml:space="preserve">           </w:t>
      </w:r>
      <w:r>
        <w:rPr>
          <w:rFonts w:ascii="宋体" w:hAnsi="宋体" w:cs="宋体" w:hint="eastAsia"/>
          <w:b/>
          <w:bCs/>
          <w:sz w:val="28"/>
          <w:szCs w:val="28"/>
        </w:rPr>
        <w:t>建筑幕墙、门窗工程检测</w:t>
      </w:r>
    </w:p>
    <w:p w:rsidR="000B0555" w:rsidRDefault="003967AF">
      <w:pPr>
        <w:spacing w:line="360" w:lineRule="auto"/>
        <w:jc w:val="left"/>
        <w:rPr>
          <w:rFonts w:ascii="宋体" w:hAnsi="宋体" w:cs="宋体"/>
          <w:b/>
          <w:bCs/>
          <w:sz w:val="28"/>
          <w:szCs w:val="28"/>
        </w:rPr>
      </w:pPr>
      <w:r>
        <w:rPr>
          <w:rFonts w:ascii="宋体" w:hAnsi="宋体" w:cs="宋体" w:hint="eastAsia"/>
          <w:b/>
          <w:bCs/>
          <w:sz w:val="28"/>
          <w:szCs w:val="28"/>
        </w:rPr>
        <w:t xml:space="preserve">    </w:t>
      </w:r>
      <w:r>
        <w:rPr>
          <w:rFonts w:ascii="宋体" w:hAnsi="宋体" w:cs="宋体" w:hint="eastAsia"/>
          <w:b/>
          <w:bCs/>
          <w:sz w:val="28"/>
          <w:szCs w:val="28"/>
        </w:rPr>
        <w:t xml:space="preserve">         </w:t>
      </w:r>
      <w:r>
        <w:rPr>
          <w:rFonts w:ascii="宋体" w:hAnsi="宋体" w:cs="宋体" w:hint="eastAsia"/>
          <w:b/>
          <w:bCs/>
          <w:sz w:val="28"/>
          <w:szCs w:val="28"/>
        </w:rPr>
        <w:t>钢结构工程检测</w:t>
      </w:r>
      <w:r>
        <w:rPr>
          <w:rFonts w:ascii="宋体" w:hAnsi="宋体" w:cs="宋体" w:hint="eastAsia"/>
          <w:b/>
          <w:bCs/>
          <w:sz w:val="28"/>
          <w:szCs w:val="28"/>
        </w:rPr>
        <w:t xml:space="preserve">         </w:t>
      </w:r>
      <w:r>
        <w:rPr>
          <w:rFonts w:ascii="宋体" w:hAnsi="宋体" w:cs="宋体" w:hint="eastAsia"/>
          <w:b/>
          <w:bCs/>
          <w:sz w:val="28"/>
          <w:szCs w:val="28"/>
        </w:rPr>
        <w:t>主体结构工程现场检测</w:t>
      </w:r>
      <w:r>
        <w:rPr>
          <w:rFonts w:ascii="宋体" w:hAnsi="宋体" w:cs="宋体" w:hint="eastAsia"/>
          <w:b/>
          <w:bCs/>
          <w:sz w:val="28"/>
          <w:szCs w:val="28"/>
        </w:rPr>
        <w:t xml:space="preserve">  </w:t>
      </w:r>
    </w:p>
    <w:p w:rsidR="000B0555" w:rsidRDefault="003967AF">
      <w:pPr>
        <w:spacing w:line="360" w:lineRule="auto"/>
        <w:jc w:val="left"/>
        <w:rPr>
          <w:rFonts w:ascii="宋体" w:hAnsi="宋体" w:cs="宋体"/>
          <w:b/>
          <w:bCs/>
          <w:sz w:val="28"/>
          <w:szCs w:val="28"/>
        </w:rPr>
      </w:pPr>
      <w:r>
        <w:rPr>
          <w:rFonts w:ascii="宋体" w:hAnsi="宋体" w:cs="宋体" w:hint="eastAsia"/>
          <w:b/>
          <w:bCs/>
          <w:sz w:val="28"/>
          <w:szCs w:val="28"/>
        </w:rPr>
        <w:t xml:space="preserve">    </w:t>
      </w:r>
      <w:r>
        <w:rPr>
          <w:rFonts w:ascii="宋体" w:hAnsi="宋体" w:cs="宋体" w:hint="eastAsia"/>
          <w:b/>
          <w:bCs/>
          <w:sz w:val="28"/>
          <w:szCs w:val="28"/>
        </w:rPr>
        <w:t xml:space="preserve">         </w:t>
      </w:r>
      <w:r>
        <w:rPr>
          <w:rFonts w:ascii="宋体" w:hAnsi="宋体" w:cs="宋体" w:hint="eastAsia"/>
          <w:b/>
          <w:bCs/>
          <w:sz w:val="28"/>
          <w:szCs w:val="28"/>
        </w:rPr>
        <w:t>道路工程现场检测</w:t>
      </w:r>
      <w:r>
        <w:rPr>
          <w:rFonts w:ascii="宋体" w:hAnsi="宋体" w:cs="宋体" w:hint="eastAsia"/>
          <w:b/>
          <w:bCs/>
          <w:sz w:val="28"/>
          <w:szCs w:val="28"/>
        </w:rPr>
        <w:t xml:space="preserve">       </w:t>
      </w:r>
      <w:r>
        <w:rPr>
          <w:rFonts w:ascii="宋体" w:hAnsi="宋体" w:cs="宋体" w:hint="eastAsia"/>
          <w:b/>
          <w:bCs/>
          <w:sz w:val="28"/>
          <w:szCs w:val="28"/>
        </w:rPr>
        <w:t>暖通、通风与空调现场检测</w:t>
      </w:r>
      <w:r>
        <w:rPr>
          <w:rFonts w:ascii="宋体" w:hAnsi="宋体" w:cs="宋体" w:hint="eastAsia"/>
          <w:b/>
          <w:bCs/>
          <w:sz w:val="28"/>
          <w:szCs w:val="28"/>
        </w:rPr>
        <w:t xml:space="preserve"> </w:t>
      </w:r>
    </w:p>
    <w:p w:rsidR="000B0555" w:rsidRDefault="003967AF">
      <w:pPr>
        <w:spacing w:line="360" w:lineRule="auto"/>
        <w:jc w:val="left"/>
        <w:rPr>
          <w:rFonts w:ascii="宋体" w:hAnsi="宋体" w:cs="宋体"/>
          <w:b/>
          <w:bCs/>
          <w:sz w:val="28"/>
          <w:szCs w:val="28"/>
        </w:rPr>
      </w:pPr>
      <w:r>
        <w:rPr>
          <w:rFonts w:ascii="宋体" w:hAnsi="宋体" w:cs="宋体" w:hint="eastAsia"/>
          <w:b/>
          <w:bCs/>
          <w:sz w:val="28"/>
          <w:szCs w:val="28"/>
        </w:rPr>
        <w:t xml:space="preserve">    </w:t>
      </w:r>
      <w:r>
        <w:rPr>
          <w:rFonts w:ascii="宋体" w:hAnsi="宋体" w:cs="宋体" w:hint="eastAsia"/>
          <w:b/>
          <w:bCs/>
          <w:sz w:val="28"/>
          <w:szCs w:val="28"/>
        </w:rPr>
        <w:t xml:space="preserve">         </w:t>
      </w:r>
      <w:r>
        <w:rPr>
          <w:rFonts w:ascii="宋体" w:hAnsi="宋体" w:cs="宋体" w:hint="eastAsia"/>
          <w:b/>
          <w:bCs/>
          <w:sz w:val="28"/>
          <w:szCs w:val="28"/>
        </w:rPr>
        <w:t>地基基础、锚杆检测</w:t>
      </w:r>
      <w:r>
        <w:rPr>
          <w:rFonts w:ascii="宋体" w:hAnsi="宋体" w:cs="宋体" w:hint="eastAsia"/>
          <w:b/>
          <w:bCs/>
          <w:sz w:val="28"/>
          <w:szCs w:val="28"/>
        </w:rPr>
        <w:t xml:space="preserve">     </w:t>
      </w:r>
      <w:r>
        <w:rPr>
          <w:rFonts w:ascii="宋体" w:hAnsi="宋体" w:cs="宋体" w:hint="eastAsia"/>
          <w:b/>
          <w:bCs/>
          <w:sz w:val="28"/>
          <w:szCs w:val="28"/>
        </w:rPr>
        <w:t>室内环境质量、有害物质检测</w:t>
      </w:r>
      <w:r>
        <w:rPr>
          <w:rFonts w:ascii="宋体" w:hAnsi="宋体" w:cs="宋体" w:hint="eastAsia"/>
          <w:b/>
          <w:bCs/>
          <w:sz w:val="28"/>
          <w:szCs w:val="28"/>
        </w:rPr>
        <w:t xml:space="preserve"> </w:t>
      </w:r>
    </w:p>
    <w:p w:rsidR="000B0555" w:rsidRDefault="003967AF">
      <w:pPr>
        <w:spacing w:line="360" w:lineRule="auto"/>
        <w:jc w:val="left"/>
        <w:rPr>
          <w:b/>
          <w:bCs/>
          <w:sz w:val="28"/>
          <w:szCs w:val="28"/>
        </w:rPr>
      </w:pPr>
      <w:r>
        <w:rPr>
          <w:rFonts w:ascii="宋体" w:hAnsi="宋体" w:cs="宋体" w:hint="eastAsia"/>
          <w:b/>
          <w:bCs/>
          <w:sz w:val="28"/>
          <w:szCs w:val="28"/>
        </w:rPr>
        <w:t xml:space="preserve">    </w:t>
      </w:r>
      <w:r>
        <w:rPr>
          <w:rFonts w:ascii="宋体" w:hAnsi="宋体" w:cs="宋体" w:hint="eastAsia"/>
          <w:b/>
          <w:bCs/>
          <w:sz w:val="28"/>
          <w:szCs w:val="28"/>
        </w:rPr>
        <w:t xml:space="preserve">         </w:t>
      </w:r>
      <w:r>
        <w:rPr>
          <w:rFonts w:ascii="宋体" w:hAnsi="宋体" w:cs="宋体" w:hint="eastAsia"/>
          <w:b/>
          <w:bCs/>
          <w:sz w:val="28"/>
          <w:szCs w:val="28"/>
        </w:rPr>
        <w:t>工</w:t>
      </w:r>
      <w:r>
        <w:rPr>
          <w:rFonts w:ascii="宋体" w:hAnsi="宋体" w:cs="宋体" w:hint="eastAsia"/>
          <w:b/>
          <w:bCs/>
          <w:sz w:val="28"/>
          <w:szCs w:val="28"/>
        </w:rPr>
        <w:t>程监测</w:t>
      </w:r>
      <w:r>
        <w:rPr>
          <w:rFonts w:ascii="宋体" w:hAnsi="宋体" w:cs="宋体" w:hint="eastAsia"/>
          <w:b/>
          <w:bCs/>
          <w:sz w:val="28"/>
          <w:szCs w:val="28"/>
        </w:rPr>
        <w:t xml:space="preserve">    </w:t>
      </w:r>
      <w:r>
        <w:rPr>
          <w:rFonts w:hint="eastAsia"/>
          <w:b/>
          <w:bCs/>
          <w:sz w:val="28"/>
          <w:szCs w:val="28"/>
        </w:rPr>
        <w:t xml:space="preserve">         </w:t>
      </w:r>
    </w:p>
    <w:p w:rsidR="000B0555" w:rsidRDefault="000B0555">
      <w:pPr>
        <w:spacing w:line="360" w:lineRule="auto"/>
        <w:jc w:val="left"/>
        <w:rPr>
          <w:b/>
          <w:bCs/>
          <w:sz w:val="28"/>
          <w:szCs w:val="28"/>
        </w:rPr>
      </w:pPr>
    </w:p>
    <w:p w:rsidR="000B0555" w:rsidRDefault="000B0555">
      <w:pPr>
        <w:spacing w:line="360" w:lineRule="auto"/>
        <w:jc w:val="left"/>
        <w:rPr>
          <w:b/>
          <w:bCs/>
          <w:sz w:val="28"/>
          <w:szCs w:val="28"/>
        </w:rPr>
      </w:pPr>
    </w:p>
    <w:p w:rsidR="000B0555" w:rsidRDefault="000B0555">
      <w:pPr>
        <w:spacing w:line="360" w:lineRule="auto"/>
        <w:jc w:val="left"/>
        <w:rPr>
          <w:b/>
          <w:bCs/>
          <w:sz w:val="28"/>
          <w:szCs w:val="28"/>
        </w:rPr>
      </w:pPr>
    </w:p>
    <w:p w:rsidR="000B0555" w:rsidRDefault="000B0555">
      <w:pPr>
        <w:spacing w:line="360" w:lineRule="auto"/>
        <w:jc w:val="left"/>
        <w:rPr>
          <w:rFonts w:ascii="宋体" w:hAnsi="宋体" w:cs="宋体"/>
          <w:b/>
          <w:bCs/>
          <w:sz w:val="24"/>
          <w:szCs w:val="24"/>
        </w:rPr>
      </w:pPr>
    </w:p>
    <w:p w:rsidR="000B0555" w:rsidRDefault="000B0555">
      <w:pPr>
        <w:spacing w:line="360" w:lineRule="auto"/>
        <w:jc w:val="left"/>
        <w:rPr>
          <w:rFonts w:ascii="宋体" w:hAnsi="宋体" w:cs="宋体"/>
          <w:b/>
          <w:bCs/>
          <w:sz w:val="24"/>
          <w:szCs w:val="24"/>
        </w:rPr>
      </w:pPr>
    </w:p>
    <w:p w:rsidR="000B0555" w:rsidRDefault="000B0555">
      <w:pPr>
        <w:spacing w:line="360" w:lineRule="auto"/>
        <w:jc w:val="left"/>
        <w:rPr>
          <w:rFonts w:ascii="宋体" w:hAnsi="宋体" w:cs="宋体"/>
          <w:b/>
          <w:bCs/>
          <w:sz w:val="24"/>
          <w:szCs w:val="24"/>
        </w:rPr>
      </w:pPr>
    </w:p>
    <w:p w:rsidR="000B0555" w:rsidRDefault="000B0555">
      <w:pPr>
        <w:spacing w:line="360" w:lineRule="auto"/>
        <w:jc w:val="left"/>
        <w:rPr>
          <w:rFonts w:ascii="宋体" w:hAnsi="宋体" w:cs="宋体"/>
          <w:b/>
          <w:bCs/>
          <w:sz w:val="24"/>
          <w:szCs w:val="24"/>
        </w:rPr>
      </w:pPr>
    </w:p>
    <w:p w:rsidR="000B0555" w:rsidRDefault="003967AF">
      <w:pPr>
        <w:spacing w:line="360" w:lineRule="auto"/>
        <w:rPr>
          <w:rFonts w:ascii="宋体" w:hAnsi="宋体" w:cs="宋体"/>
          <w:b/>
          <w:bCs/>
          <w:sz w:val="24"/>
          <w:szCs w:val="24"/>
        </w:rPr>
      </w:pPr>
      <w:r>
        <w:rPr>
          <w:rFonts w:ascii="宋体" w:hAnsi="宋体" w:cs="宋体" w:hint="eastAsia"/>
          <w:b/>
          <w:bCs/>
          <w:sz w:val="24"/>
          <w:szCs w:val="24"/>
        </w:rPr>
        <w:t xml:space="preserve">    </w:t>
      </w:r>
      <w:r>
        <w:rPr>
          <w:rFonts w:ascii="宋体" w:hAnsi="宋体" w:cs="宋体" w:hint="eastAsia"/>
          <w:b/>
          <w:bCs/>
          <w:sz w:val="28"/>
          <w:szCs w:val="28"/>
        </w:rPr>
        <w:t xml:space="preserve">    </w:t>
      </w:r>
      <w:r>
        <w:rPr>
          <w:rFonts w:ascii="宋体" w:hAnsi="宋体" w:cs="宋体" w:hint="eastAsia"/>
          <w:b/>
          <w:bCs/>
          <w:sz w:val="28"/>
          <w:szCs w:val="28"/>
        </w:rPr>
        <w:t xml:space="preserve">         </w:t>
      </w:r>
      <w:r>
        <w:rPr>
          <w:rFonts w:ascii="宋体" w:hAnsi="宋体" w:cs="宋体" w:hint="eastAsia"/>
          <w:b/>
          <w:bCs/>
          <w:sz w:val="24"/>
          <w:szCs w:val="24"/>
        </w:rPr>
        <w:t>广东裕恒工程检测技术有限责任公司</w:t>
      </w:r>
      <w:r>
        <w:rPr>
          <w:rFonts w:ascii="宋体" w:hAnsi="宋体" w:cs="宋体" w:hint="eastAsia"/>
          <w:b/>
          <w:bCs/>
          <w:sz w:val="24"/>
          <w:szCs w:val="24"/>
        </w:rPr>
        <w:t xml:space="preserve"> </w:t>
      </w:r>
    </w:p>
    <w:p w:rsidR="000B0555" w:rsidRDefault="003967AF">
      <w:pPr>
        <w:spacing w:line="360" w:lineRule="auto"/>
        <w:rPr>
          <w:rFonts w:ascii="宋体" w:hAnsi="宋体" w:cs="宋体"/>
          <w:b/>
          <w:bCs/>
          <w:sz w:val="24"/>
          <w:szCs w:val="24"/>
        </w:rPr>
      </w:pPr>
      <w:r>
        <w:rPr>
          <w:rFonts w:ascii="宋体" w:hAnsi="宋体" w:cs="宋体" w:hint="eastAsia"/>
          <w:b/>
          <w:bCs/>
          <w:sz w:val="24"/>
          <w:szCs w:val="24"/>
        </w:rPr>
        <w:t xml:space="preserve">    </w:t>
      </w:r>
      <w:r>
        <w:rPr>
          <w:rFonts w:ascii="宋体" w:hAnsi="宋体" w:cs="宋体" w:hint="eastAsia"/>
          <w:b/>
          <w:bCs/>
          <w:sz w:val="28"/>
          <w:szCs w:val="28"/>
        </w:rPr>
        <w:t xml:space="preserve">    </w:t>
      </w:r>
      <w:r>
        <w:rPr>
          <w:rFonts w:ascii="宋体" w:hAnsi="宋体" w:cs="宋体" w:hint="eastAsia"/>
          <w:b/>
          <w:bCs/>
          <w:sz w:val="28"/>
          <w:szCs w:val="28"/>
        </w:rPr>
        <w:t xml:space="preserve">         </w:t>
      </w:r>
      <w:r>
        <w:rPr>
          <w:rFonts w:ascii="宋体" w:hAnsi="宋体" w:cs="宋体" w:hint="eastAsia"/>
          <w:b/>
          <w:bCs/>
          <w:sz w:val="24"/>
          <w:szCs w:val="24"/>
        </w:rPr>
        <w:t>地址：广州经济技术开发区永和区永顺大道西</w:t>
      </w:r>
      <w:r>
        <w:rPr>
          <w:rFonts w:ascii="宋体" w:hAnsi="宋体" w:cs="宋体" w:hint="eastAsia"/>
          <w:b/>
          <w:bCs/>
          <w:sz w:val="24"/>
          <w:szCs w:val="24"/>
        </w:rPr>
        <w:t>6</w:t>
      </w:r>
      <w:r>
        <w:rPr>
          <w:rFonts w:ascii="宋体" w:hAnsi="宋体" w:cs="宋体" w:hint="eastAsia"/>
          <w:b/>
          <w:bCs/>
          <w:sz w:val="24"/>
          <w:szCs w:val="24"/>
        </w:rPr>
        <w:t>号一楼</w:t>
      </w:r>
    </w:p>
    <w:p w:rsidR="000B0555" w:rsidRDefault="003967AF">
      <w:pPr>
        <w:spacing w:line="360" w:lineRule="auto"/>
        <w:rPr>
          <w:rFonts w:ascii="宋体" w:hAnsi="宋体" w:cs="宋体"/>
          <w:b/>
          <w:bCs/>
          <w:sz w:val="24"/>
          <w:szCs w:val="24"/>
        </w:rPr>
      </w:pPr>
      <w:r>
        <w:rPr>
          <w:rFonts w:ascii="宋体" w:hAnsi="宋体" w:cs="宋体" w:hint="eastAsia"/>
          <w:b/>
          <w:bCs/>
          <w:sz w:val="24"/>
          <w:szCs w:val="24"/>
        </w:rPr>
        <w:t xml:space="preserve">    </w:t>
      </w:r>
      <w:r>
        <w:rPr>
          <w:rFonts w:ascii="宋体" w:hAnsi="宋体" w:cs="宋体" w:hint="eastAsia"/>
          <w:b/>
          <w:bCs/>
          <w:sz w:val="28"/>
          <w:szCs w:val="28"/>
        </w:rPr>
        <w:t xml:space="preserve">    </w:t>
      </w:r>
      <w:r>
        <w:rPr>
          <w:rFonts w:ascii="宋体" w:hAnsi="宋体" w:cs="宋体" w:hint="eastAsia"/>
          <w:b/>
          <w:bCs/>
          <w:sz w:val="28"/>
          <w:szCs w:val="28"/>
        </w:rPr>
        <w:t xml:space="preserve">         </w:t>
      </w:r>
      <w:r>
        <w:rPr>
          <w:rFonts w:ascii="宋体" w:hAnsi="宋体" w:cs="宋体" w:hint="eastAsia"/>
          <w:b/>
          <w:bCs/>
          <w:sz w:val="24"/>
          <w:szCs w:val="24"/>
        </w:rPr>
        <w:t>电话：</w:t>
      </w:r>
      <w:r>
        <w:rPr>
          <w:rFonts w:ascii="宋体" w:hAnsi="宋体" w:cs="宋体" w:hint="eastAsia"/>
          <w:b/>
          <w:bCs/>
          <w:sz w:val="24"/>
          <w:szCs w:val="24"/>
        </w:rPr>
        <w:t>020-298235</w:t>
      </w:r>
      <w:r>
        <w:rPr>
          <w:rFonts w:ascii="宋体" w:hAnsi="宋体" w:cs="宋体" w:hint="eastAsia"/>
          <w:b/>
          <w:bCs/>
          <w:sz w:val="24"/>
          <w:szCs w:val="24"/>
        </w:rPr>
        <w:t>6</w:t>
      </w:r>
      <w:r>
        <w:rPr>
          <w:rFonts w:ascii="宋体" w:hAnsi="宋体" w:cs="宋体" w:hint="eastAsia"/>
          <w:b/>
          <w:bCs/>
          <w:sz w:val="24"/>
          <w:szCs w:val="24"/>
        </w:rPr>
        <w:t>8</w:t>
      </w:r>
    </w:p>
    <w:p w:rsidR="000B0555" w:rsidRDefault="003967AF">
      <w:pPr>
        <w:spacing w:line="360" w:lineRule="auto"/>
        <w:rPr>
          <w:rFonts w:ascii="宋体" w:hAnsi="宋体" w:cs="宋体"/>
          <w:b/>
          <w:bCs/>
          <w:sz w:val="24"/>
          <w:szCs w:val="24"/>
        </w:rPr>
      </w:pPr>
      <w:r>
        <w:rPr>
          <w:rFonts w:ascii="宋体" w:hAnsi="宋体" w:cs="宋体" w:hint="eastAsia"/>
          <w:b/>
          <w:bCs/>
          <w:sz w:val="24"/>
          <w:szCs w:val="24"/>
        </w:rPr>
        <w:t xml:space="preserve">    </w:t>
      </w:r>
      <w:r>
        <w:rPr>
          <w:rFonts w:ascii="宋体" w:hAnsi="宋体" w:cs="宋体" w:hint="eastAsia"/>
          <w:b/>
          <w:bCs/>
          <w:sz w:val="28"/>
          <w:szCs w:val="28"/>
        </w:rPr>
        <w:t xml:space="preserve">    </w:t>
      </w:r>
      <w:r>
        <w:rPr>
          <w:rFonts w:ascii="宋体" w:hAnsi="宋体" w:cs="宋体" w:hint="eastAsia"/>
          <w:b/>
          <w:bCs/>
          <w:sz w:val="28"/>
          <w:szCs w:val="28"/>
        </w:rPr>
        <w:t xml:space="preserve">         </w:t>
      </w:r>
      <w:r>
        <w:rPr>
          <w:rFonts w:ascii="宋体" w:hAnsi="宋体" w:cs="宋体" w:hint="eastAsia"/>
          <w:b/>
          <w:bCs/>
          <w:sz w:val="24"/>
          <w:szCs w:val="24"/>
        </w:rPr>
        <w:t>邮编：</w:t>
      </w:r>
      <w:r>
        <w:rPr>
          <w:rFonts w:ascii="宋体" w:hAnsi="宋体" w:cs="宋体" w:hint="eastAsia"/>
          <w:b/>
          <w:bCs/>
          <w:sz w:val="24"/>
          <w:szCs w:val="24"/>
        </w:rPr>
        <w:t>511356</w:t>
      </w:r>
    </w:p>
    <w:p w:rsidR="000B0555" w:rsidRDefault="003967AF">
      <w:pPr>
        <w:spacing w:line="360" w:lineRule="auto"/>
        <w:rPr>
          <w:rFonts w:ascii="楷体" w:eastAsia="楷体" w:hAnsi="楷体" w:cs="楷体"/>
          <w:sz w:val="24"/>
          <w:szCs w:val="24"/>
        </w:rPr>
      </w:pPr>
      <w:r>
        <w:rPr>
          <w:rFonts w:ascii="宋体" w:hAnsi="宋体" w:cs="宋体" w:hint="eastAsia"/>
          <w:b/>
          <w:bCs/>
          <w:sz w:val="24"/>
          <w:szCs w:val="24"/>
        </w:rPr>
        <w:t xml:space="preserve">    </w:t>
      </w:r>
      <w:r>
        <w:rPr>
          <w:rFonts w:ascii="宋体" w:hAnsi="宋体" w:cs="宋体" w:hint="eastAsia"/>
          <w:b/>
          <w:bCs/>
          <w:sz w:val="28"/>
          <w:szCs w:val="28"/>
        </w:rPr>
        <w:t xml:space="preserve">    </w:t>
      </w:r>
      <w:r>
        <w:rPr>
          <w:rFonts w:ascii="宋体" w:hAnsi="宋体" w:cs="宋体" w:hint="eastAsia"/>
          <w:b/>
          <w:bCs/>
          <w:sz w:val="28"/>
          <w:szCs w:val="28"/>
        </w:rPr>
        <w:t xml:space="preserve">         </w:t>
      </w:r>
      <w:r>
        <w:rPr>
          <w:rFonts w:ascii="宋体" w:hAnsi="宋体" w:cs="宋体" w:hint="eastAsia"/>
          <w:b/>
          <w:bCs/>
          <w:sz w:val="24"/>
          <w:szCs w:val="24"/>
        </w:rPr>
        <w:t>邮箱：</w:t>
      </w:r>
      <w:hyperlink r:id="rId18" w:history="1">
        <w:r>
          <w:rPr>
            <w:rStyle w:val="a6"/>
            <w:rFonts w:ascii="宋体" w:hAnsi="宋体" w:cs="宋体" w:hint="eastAsia"/>
            <w:b/>
            <w:bCs/>
            <w:color w:val="000000" w:themeColor="text1"/>
            <w:sz w:val="24"/>
            <w:szCs w:val="24"/>
            <w:u w:val="none"/>
          </w:rPr>
          <w:t>gdyhjc@126.com</w:t>
        </w:r>
      </w:hyperlink>
      <w:r>
        <w:rPr>
          <w:rFonts w:ascii="宋体" w:hAnsi="宋体" w:cs="宋体" w:hint="eastAsia"/>
          <w:b/>
          <w:bCs/>
          <w:color w:val="000000" w:themeColor="text1"/>
          <w:sz w:val="24"/>
          <w:szCs w:val="24"/>
        </w:rPr>
        <w:t xml:space="preserve">  </w:t>
      </w:r>
      <w:r>
        <w:rPr>
          <w:rFonts w:ascii="楷体" w:eastAsia="楷体" w:hAnsi="楷体" w:cs="楷体" w:hint="eastAsia"/>
          <w:color w:val="000000" w:themeColor="text1"/>
          <w:sz w:val="24"/>
          <w:szCs w:val="24"/>
        </w:rPr>
        <w:t xml:space="preserve"> </w:t>
      </w:r>
    </w:p>
    <w:p w:rsidR="000B0555" w:rsidRDefault="000B0555">
      <w:pPr>
        <w:spacing w:line="360" w:lineRule="auto"/>
        <w:jc w:val="left"/>
        <w:rPr>
          <w:b/>
          <w:bCs/>
          <w:sz w:val="28"/>
          <w:szCs w:val="28"/>
        </w:rPr>
      </w:pPr>
    </w:p>
    <w:p w:rsidR="000B0555" w:rsidRDefault="000B0555">
      <w:pPr>
        <w:rPr>
          <w:rFonts w:ascii="宋体" w:hAnsi="宋体" w:cs="宋体"/>
          <w:sz w:val="20"/>
          <w:szCs w:val="20"/>
        </w:rPr>
      </w:pPr>
    </w:p>
    <w:sectPr w:rsidR="000B0555">
      <w:headerReference w:type="default" r:id="rId19"/>
      <w:footerReference w:type="default" r:id="rId20"/>
      <w:pgSz w:w="11906" w:h="16838"/>
      <w:pgMar w:top="850" w:right="850" w:bottom="850" w:left="850" w:header="567" w:footer="340"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67AF" w:rsidRDefault="003967AF">
      <w:r>
        <w:separator/>
      </w:r>
    </w:p>
  </w:endnote>
  <w:endnote w:type="continuationSeparator" w:id="0">
    <w:p w:rsidR="003967AF" w:rsidRDefault="00396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ˎ̥">
    <w:altName w:val="微软雅黑"/>
    <w:charset w:val="00"/>
    <w:family w:val="roman"/>
    <w:pitch w:val="default"/>
    <w:sig w:usb0="00000000" w:usb1="00000000" w:usb2="00000000" w:usb3="00000000" w:csb0="00040001"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555" w:rsidRDefault="003967AF">
    <w:pPr>
      <w:pStyle w:val="a4"/>
      <w:tabs>
        <w:tab w:val="clear" w:pos="4153"/>
        <w:tab w:val="center" w:pos="5103"/>
      </w:tabs>
    </w:pPr>
    <w:r>
      <w:rPr>
        <w:rFonts w:hint="eastAsia"/>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555" w:rsidRDefault="003967AF">
    <w:pPr>
      <w:pStyle w:val="a4"/>
      <w:tabs>
        <w:tab w:val="clear" w:pos="4153"/>
        <w:tab w:val="clear" w:pos="8306"/>
        <w:tab w:val="center" w:pos="5103"/>
      </w:tabs>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B0555" w:rsidRDefault="003967A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57221">
                            <w:rPr>
                              <w:noProof/>
                              <w:sz w:val="18"/>
                            </w:rPr>
                            <w:t>5</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 o:spid="_x0000_s1026"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Hayqk9hAgAACgUAAA4AAAAAAAAAAAAAAAAALgIAAGRycy9lMm9Eb2MueG1s&#10;UEsBAi0AFAAGAAgAAAAhAHGq0bnXAAAABQEAAA8AAAAAAAAAAAAAAAAAuwQAAGRycy9kb3ducmV2&#10;LnhtbFBLBQYAAAAABAAEAPMAAAC/BQAAAAA=&#10;" filled="f" stroked="f" strokeweight=".5pt">
              <v:textbox style="mso-fit-shape-to-text:t" inset="0,0,0,0">
                <w:txbxContent>
                  <w:p w:rsidR="000B0555" w:rsidRDefault="003967A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57221">
                      <w:rPr>
                        <w:noProof/>
                        <w:sz w:val="18"/>
                      </w:rPr>
                      <w:t>5</w:t>
                    </w:r>
                    <w:r>
                      <w:rPr>
                        <w:rFonts w:hint="eastAsia"/>
                        <w:sz w:val="18"/>
                      </w:rPr>
                      <w:fldChar w:fldCharType="end"/>
                    </w:r>
                  </w:p>
                </w:txbxContent>
              </v:textbox>
              <w10:wrap anchorx="margin"/>
            </v:shape>
          </w:pict>
        </mc:Fallback>
      </mc:AlternateContent>
    </w:r>
    <w:r>
      <w:rPr>
        <w:rFonts w:hint="eastAsia"/>
      </w:rPr>
      <w:tab/>
    </w:r>
    <w:r>
      <w:rPr>
        <w:rFonts w:hint="eastAsia"/>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555" w:rsidRDefault="003967AF">
    <w:pPr>
      <w:pStyle w:val="a4"/>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B0555" w:rsidRDefault="003967A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57221">
                            <w:rPr>
                              <w:noProof/>
                              <w:sz w:val="18"/>
                            </w:rPr>
                            <w:t>35</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e8pWMCAAARBQAADgAAAAAAAAAAAAAAAAAuAgAAZHJzL2Uyb0RvYy54&#10;bWxQSwECLQAUAAYACAAAACEAcarRudcAAAAFAQAADwAAAAAAAAAAAAAAAAC9BAAAZHJzL2Rvd25y&#10;ZXYueG1sUEsFBgAAAAAEAAQA8wAAAMEFAAAAAA==&#10;" filled="f" stroked="f" strokeweight=".5pt">
              <v:textbox style="mso-fit-shape-to-text:t" inset="0,0,0,0">
                <w:txbxContent>
                  <w:p w:rsidR="000B0555" w:rsidRDefault="003967A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57221">
                      <w:rPr>
                        <w:noProof/>
                        <w:sz w:val="18"/>
                      </w:rPr>
                      <w:t>35</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67AF" w:rsidRDefault="003967AF">
      <w:r>
        <w:separator/>
      </w:r>
    </w:p>
  </w:footnote>
  <w:footnote w:type="continuationSeparator" w:id="0">
    <w:p w:rsidR="003967AF" w:rsidRDefault="003967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555" w:rsidRDefault="000B0555">
    <w:pPr>
      <w:pStyle w:val="a5"/>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555" w:rsidRDefault="000B0555">
    <w:pPr>
      <w:pStyle w:val="a5"/>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555" w:rsidRDefault="000B0555">
    <w:pPr>
      <w:pStyle w:val="a5"/>
      <w:jc w:val="cent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555" w:rsidRDefault="000B0555">
    <w:pPr>
      <w:pStyle w:val="a5"/>
      <w:jc w:val="cent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555" w:rsidRDefault="000B0555">
    <w:pPr>
      <w:pStyle w:val="a5"/>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5CC8ED"/>
    <w:multiLevelType w:val="singleLevel"/>
    <w:tmpl w:val="585CC8ED"/>
    <w:lvl w:ilvl="0">
      <w:start w:val="1"/>
      <w:numFmt w:val="decimal"/>
      <w:suff w:val="nothing"/>
      <w:lvlText w:val="%1."/>
      <w:lvlJc w:val="left"/>
    </w:lvl>
  </w:abstractNum>
  <w:abstractNum w:abstractNumId="1" w15:restartNumberingAfterBreak="0">
    <w:nsid w:val="58C11A8A"/>
    <w:multiLevelType w:val="singleLevel"/>
    <w:tmpl w:val="58C11A8A"/>
    <w:lvl w:ilvl="0">
      <w:start w:val="1"/>
      <w:numFmt w:val="decimal"/>
      <w:suff w:val="nothing"/>
      <w:lvlText w:val="%1."/>
      <w:lvlJc w:val="left"/>
    </w:lvl>
  </w:abstractNum>
  <w:abstractNum w:abstractNumId="2" w15:restartNumberingAfterBreak="0">
    <w:nsid w:val="58C11BA7"/>
    <w:multiLevelType w:val="singleLevel"/>
    <w:tmpl w:val="58C11BA7"/>
    <w:lvl w:ilvl="0">
      <w:start w:val="1"/>
      <w:numFmt w:val="decimal"/>
      <w:suff w:val="nothing"/>
      <w:lvlText w:val="%1."/>
      <w:lvlJc w:val="left"/>
    </w:lvl>
  </w:abstractNum>
  <w:abstractNum w:abstractNumId="3" w15:restartNumberingAfterBreak="0">
    <w:nsid w:val="58C1FE38"/>
    <w:multiLevelType w:val="singleLevel"/>
    <w:tmpl w:val="58C1FE38"/>
    <w:lvl w:ilvl="0">
      <w:start w:val="1"/>
      <w:numFmt w:val="decimal"/>
      <w:suff w:val="nothing"/>
      <w:lvlText w:val="%1."/>
      <w:lvlJc w:val="left"/>
    </w:lvl>
  </w:abstractNum>
  <w:abstractNum w:abstractNumId="4" w15:restartNumberingAfterBreak="0">
    <w:nsid w:val="58C20033"/>
    <w:multiLevelType w:val="singleLevel"/>
    <w:tmpl w:val="58C20033"/>
    <w:lvl w:ilvl="0">
      <w:start w:val="1"/>
      <w:numFmt w:val="decimal"/>
      <w:suff w:val="nothing"/>
      <w:lvlText w:val="%1."/>
      <w:lvlJc w:val="left"/>
    </w:lvl>
  </w:abstractNum>
  <w:abstractNum w:abstractNumId="5" w15:restartNumberingAfterBreak="0">
    <w:nsid w:val="58C202B9"/>
    <w:multiLevelType w:val="singleLevel"/>
    <w:tmpl w:val="58C202B9"/>
    <w:lvl w:ilvl="0">
      <w:start w:val="1"/>
      <w:numFmt w:val="decimal"/>
      <w:suff w:val="nothing"/>
      <w:lvlText w:val="%1."/>
      <w:lvlJc w:val="left"/>
    </w:lvl>
  </w:abstractNum>
  <w:abstractNum w:abstractNumId="6" w15:restartNumberingAfterBreak="0">
    <w:nsid w:val="58C2053E"/>
    <w:multiLevelType w:val="singleLevel"/>
    <w:tmpl w:val="58C2053E"/>
    <w:lvl w:ilvl="0">
      <w:start w:val="1"/>
      <w:numFmt w:val="decimal"/>
      <w:suff w:val="nothing"/>
      <w:lvlText w:val="%1."/>
      <w:lvlJc w:val="left"/>
    </w:lvl>
  </w:abstractNum>
  <w:abstractNum w:abstractNumId="7" w15:restartNumberingAfterBreak="0">
    <w:nsid w:val="58C21D23"/>
    <w:multiLevelType w:val="singleLevel"/>
    <w:tmpl w:val="58C21D23"/>
    <w:lvl w:ilvl="0">
      <w:start w:val="1"/>
      <w:numFmt w:val="decimal"/>
      <w:suff w:val="nothing"/>
      <w:lvlText w:val="%1."/>
      <w:lvlJc w:val="left"/>
    </w:lvl>
  </w:abstractNum>
  <w:abstractNum w:abstractNumId="8" w15:restartNumberingAfterBreak="0">
    <w:nsid w:val="58C2499F"/>
    <w:multiLevelType w:val="singleLevel"/>
    <w:tmpl w:val="58C2499F"/>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F7733B"/>
    <w:rsid w:val="000B0555"/>
    <w:rsid w:val="001A461C"/>
    <w:rsid w:val="003967AF"/>
    <w:rsid w:val="00557221"/>
    <w:rsid w:val="00735889"/>
    <w:rsid w:val="00D85A86"/>
    <w:rsid w:val="016502AB"/>
    <w:rsid w:val="02C943BD"/>
    <w:rsid w:val="053B6B01"/>
    <w:rsid w:val="06125310"/>
    <w:rsid w:val="0AA7270E"/>
    <w:rsid w:val="0C236A4E"/>
    <w:rsid w:val="0D590AB2"/>
    <w:rsid w:val="0D6E109C"/>
    <w:rsid w:val="104418CA"/>
    <w:rsid w:val="125B7B85"/>
    <w:rsid w:val="138726DE"/>
    <w:rsid w:val="13912B66"/>
    <w:rsid w:val="15804581"/>
    <w:rsid w:val="15BE3162"/>
    <w:rsid w:val="16780A0C"/>
    <w:rsid w:val="1A4F79C1"/>
    <w:rsid w:val="1D9C1FFC"/>
    <w:rsid w:val="1EC83C68"/>
    <w:rsid w:val="1FAC6443"/>
    <w:rsid w:val="20750A06"/>
    <w:rsid w:val="20FE0144"/>
    <w:rsid w:val="2460583B"/>
    <w:rsid w:val="258B1F62"/>
    <w:rsid w:val="2924556D"/>
    <w:rsid w:val="2C2B7C99"/>
    <w:rsid w:val="2D9F3322"/>
    <w:rsid w:val="2F3B3EA4"/>
    <w:rsid w:val="2FA75373"/>
    <w:rsid w:val="316B0B70"/>
    <w:rsid w:val="33E44F31"/>
    <w:rsid w:val="35941B20"/>
    <w:rsid w:val="35A82880"/>
    <w:rsid w:val="36F00C2F"/>
    <w:rsid w:val="39F7733B"/>
    <w:rsid w:val="3D5624A6"/>
    <w:rsid w:val="3F431C2B"/>
    <w:rsid w:val="3FA46516"/>
    <w:rsid w:val="435B730D"/>
    <w:rsid w:val="43792584"/>
    <w:rsid w:val="44955DCC"/>
    <w:rsid w:val="452301BF"/>
    <w:rsid w:val="48054BC7"/>
    <w:rsid w:val="48367383"/>
    <w:rsid w:val="4B6D21E4"/>
    <w:rsid w:val="4E825663"/>
    <w:rsid w:val="4EC113F2"/>
    <w:rsid w:val="4EC45DF4"/>
    <w:rsid w:val="4FD54B4A"/>
    <w:rsid w:val="503B1729"/>
    <w:rsid w:val="51DF3E00"/>
    <w:rsid w:val="5224558E"/>
    <w:rsid w:val="55856A8B"/>
    <w:rsid w:val="56EF145B"/>
    <w:rsid w:val="579B07F1"/>
    <w:rsid w:val="59115B5B"/>
    <w:rsid w:val="598E20D8"/>
    <w:rsid w:val="59DB7EA2"/>
    <w:rsid w:val="59FB708D"/>
    <w:rsid w:val="5A812FB0"/>
    <w:rsid w:val="5A837447"/>
    <w:rsid w:val="5B9E6F80"/>
    <w:rsid w:val="5B9F4E0B"/>
    <w:rsid w:val="5CE967AF"/>
    <w:rsid w:val="5D5A256C"/>
    <w:rsid w:val="5E283D84"/>
    <w:rsid w:val="5FBE777B"/>
    <w:rsid w:val="62D93EEB"/>
    <w:rsid w:val="6319663C"/>
    <w:rsid w:val="66064600"/>
    <w:rsid w:val="66282F43"/>
    <w:rsid w:val="663515C5"/>
    <w:rsid w:val="67972ED0"/>
    <w:rsid w:val="6D75110B"/>
    <w:rsid w:val="6E977FC3"/>
    <w:rsid w:val="6F5C08FF"/>
    <w:rsid w:val="6F8F1D53"/>
    <w:rsid w:val="71D04A71"/>
    <w:rsid w:val="7276360F"/>
    <w:rsid w:val="731C1A8A"/>
    <w:rsid w:val="78AC2565"/>
    <w:rsid w:val="79153976"/>
    <w:rsid w:val="7B9943D6"/>
    <w:rsid w:val="7D3A4C8B"/>
    <w:rsid w:val="7DCC626B"/>
    <w:rsid w:val="7F466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F530C50A-AC46-4E73-82D6-3EDDB9754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hAnsiTheme="minorHAnsi" w:cstheme="minorBidi"/>
      <w:kern w:val="2"/>
      <w:sz w:val="21"/>
      <w:szCs w:val="22"/>
    </w:rPr>
  </w:style>
  <w:style w:type="paragraph" w:styleId="1">
    <w:name w:val="heading 1"/>
    <w:basedOn w:val="a"/>
    <w:next w:val="a"/>
    <w:qFormat/>
    <w:pPr>
      <w:keepNext/>
      <w:keepLines/>
      <w:spacing w:before="100" w:beforeAutospacing="1" w:after="100" w:afterAutospacing="1"/>
      <w:jc w:val="center"/>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pPr>
      <w:widowControl/>
      <w:spacing w:before="100" w:beforeAutospacing="1" w:after="100" w:afterAutospacing="1"/>
      <w:jc w:val="left"/>
    </w:pPr>
    <w:rPr>
      <w:rFonts w:ascii="ˎ̥" w:hAnsi="ˎ̥"/>
      <w:kern w:val="0"/>
      <w:sz w:val="18"/>
      <w:szCs w:val="18"/>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qFormat/>
  </w:style>
  <w:style w:type="character" w:styleId="a6">
    <w:name w:val="Hyperlink"/>
    <w:basedOn w:val="a0"/>
    <w:qFormat/>
    <w:rPr>
      <w:color w:val="0563C1" w:themeColor="hyperlink"/>
      <w:u w:val="single"/>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mailto:gdyhjc@126.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dyhjc@126.com"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6128</Words>
  <Characters>34930</Characters>
  <Application>Microsoft Office Word</Application>
  <DocSecurity>0</DocSecurity>
  <Lines>291</Lines>
  <Paragraphs>81</Paragraphs>
  <ScaleCrop>false</ScaleCrop>
  <Company>FRESHSUN</Company>
  <LinksUpToDate>false</LinksUpToDate>
  <CharactersWithSpaces>40977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 DP</cp:lastModifiedBy>
  <cp:revision>2</cp:revision>
  <cp:lastPrinted>2017-03-14T06:31:00Z</cp:lastPrinted>
  <dcterms:created xsi:type="dcterms:W3CDTF">2017-11-22T04:23:00Z</dcterms:created>
  <dcterms:modified xsi:type="dcterms:W3CDTF">2017-11-22T04:23:00Z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