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5A" w:rsidRDefault="00105E29">
      <w:r w:rsidRPr="00105E29">
        <w:t>http://archive.ics.uci.edu/dataset/350/default+of+credit+card+clients</w:t>
      </w:r>
    </w:p>
    <w:p w:rsidR="00105E29" w:rsidRDefault="00105E29"/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Additional Variable Information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This research employed a binary variable, default payment (Yes = 1, No = 0), as the response variable. This study reviewed the literature and used the following 23 variables as explanatory variables: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X1: Amount of the given credit (NT dollar): it includes both the individual consumer credit and his/her fami</w:t>
      </w:r>
      <w:bookmarkStart w:id="0" w:name="_GoBack"/>
      <w:bookmarkEnd w:id="0"/>
      <w:r w:rsidRPr="00105E29">
        <w:rPr>
          <w:sz w:val="28"/>
          <w:szCs w:val="28"/>
        </w:rPr>
        <w:t>ly (supplementary) credit.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X2: Gender (1 = male; 2 = female).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X3: Education (1 = graduate school; 2 = university; 3 = high school; 4 = others).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X4: Marital status (1 = married; 2 = single; 3 = others).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X5: Age (year).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X6 - X11: History of past payment. We tracked the past monthly payment records (from April to September, 2005) as follows: X6 = the repayment status in September, 2005; X7 = the repayment status in August, 2005; . . .;X11 = the repayment status in April, 2005. The measurement scale for the repayment status is: -1 = pay duly; 1 = payment delay for one month; 2 = payment delay for two months; . . .; 8 = payment delay for eight months; 9 = payment delay for nine months and above.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 xml:space="preserve">X12-X17: Amount of bill statement (NT dollar). X12 = amount of bill statement in September, 2005; X13 = amount of bill statement in August, 2005; . . .; X17 = amount of bill statement in April, 2005. </w:t>
      </w:r>
    </w:p>
    <w:p w:rsidR="00105E29" w:rsidRPr="00105E29" w:rsidRDefault="00105E29" w:rsidP="00105E29">
      <w:pPr>
        <w:rPr>
          <w:sz w:val="28"/>
          <w:szCs w:val="28"/>
        </w:rPr>
      </w:pPr>
      <w:r w:rsidRPr="00105E29">
        <w:rPr>
          <w:sz w:val="28"/>
          <w:szCs w:val="28"/>
        </w:rPr>
        <w:t>X18-X23: Amount of previous payment (NT dollar). X18 = amount paid in September, 2005; X19 = amount paid in August, 2005; . . .;X23 = amount paid in April, 2005.</w:t>
      </w:r>
    </w:p>
    <w:p w:rsidR="00105E29" w:rsidRDefault="00105E29" w:rsidP="00105E29"/>
    <w:p w:rsidR="00105E29" w:rsidRDefault="00105E29" w:rsidP="00105E29"/>
    <w:p w:rsidR="00105E29" w:rsidRDefault="00105E29" w:rsidP="00105E29"/>
    <w:p w:rsidR="00105E29" w:rsidRDefault="00105E29"/>
    <w:sectPr w:rsidR="001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F8"/>
    <w:rsid w:val="00105E29"/>
    <w:rsid w:val="00340BC0"/>
    <w:rsid w:val="00830F75"/>
    <w:rsid w:val="00A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4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2490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10392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236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6887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6874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85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2023-10-10T02:53:00Z</dcterms:created>
  <dcterms:modified xsi:type="dcterms:W3CDTF">2023-10-10T02:54:00Z</dcterms:modified>
</cp:coreProperties>
</file>